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drawings/drawing3.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3042" w:rsidRDefault="00B031C9" w:rsidP="00B031C9">
      <w:pPr>
        <w:rPr>
          <w:rFonts w:ascii="Arial Unicode MS" w:eastAsia="Arial Unicode MS" w:hAnsi="Arial Unicode MS" w:cs="Arial Unicode MS"/>
          <w:sz w:val="36"/>
          <w:szCs w:val="36"/>
        </w:rPr>
      </w:pPr>
      <w:r>
        <w:object w:dxaOrig="8101" w:dyaOrig="3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90.4pt" o:ole="">
            <v:imagedata r:id="rId8" o:title=""/>
          </v:shape>
          <o:OLEObject Type="Embed" ProgID="MSPhotoEd.3" ShapeID="_x0000_i1027" DrawAspect="Content" ObjectID="_1473699116" r:id="rId9"/>
        </w:object>
      </w:r>
    </w:p>
    <w:p w:rsidR="00B031C9" w:rsidRDefault="00451095" w:rsidP="008B05A9">
      <w:pPr>
        <w:widowControl/>
        <w:jc w:val="left"/>
        <w:rPr>
          <w:rFonts w:ascii="Arial Unicode MS" w:eastAsia="Arial Unicode MS" w:hAnsi="Arial Unicode MS" w:cs="Arial Unicode MS"/>
          <w:sz w:val="36"/>
          <w:szCs w:val="36"/>
        </w:rPr>
      </w:pPr>
      <w:r>
        <w:rPr>
          <w:rFonts w:ascii="Arial Unicode MS" w:eastAsia="Arial Unicode MS" w:hAnsi="Arial Unicode MS" w:cs="Arial Unicode MS" w:hint="eastAsia"/>
          <w:sz w:val="36"/>
          <w:szCs w:val="36"/>
        </w:rPr>
        <w:t xml:space="preserve"> </w:t>
      </w:r>
    </w:p>
    <w:p w:rsidR="00B031C9" w:rsidRDefault="00B031C9" w:rsidP="008B05A9">
      <w:pPr>
        <w:widowControl/>
        <w:jc w:val="left"/>
        <w:rPr>
          <w:rFonts w:ascii="Arial Unicode MS" w:eastAsia="Arial Unicode MS" w:hAnsi="Arial Unicode MS" w:cs="Arial Unicode MS"/>
          <w:sz w:val="36"/>
          <w:szCs w:val="36"/>
        </w:rPr>
      </w:pPr>
    </w:p>
    <w:p w:rsidR="00242201" w:rsidRDefault="005618E3" w:rsidP="008B05A9">
      <w:pPr>
        <w:widowControl/>
        <w:jc w:val="left"/>
        <w:rPr>
          <w:rFonts w:ascii="Arial Unicode MS" w:eastAsia="Arial Unicode MS" w:hAnsi="Arial Unicode MS" w:cs="Arial Unicode MS"/>
          <w:kern w:val="0"/>
          <w:sz w:val="36"/>
          <w:szCs w:val="36"/>
        </w:rPr>
      </w:pPr>
      <w:r>
        <w:rPr>
          <w:rFonts w:ascii="Arial Unicode MS" w:eastAsia="Arial Unicode MS" w:hAnsi="Arial Unicode MS" w:cs="Arial Unicode MS" w:hint="eastAsia"/>
          <w:kern w:val="0"/>
          <w:sz w:val="36"/>
          <w:szCs w:val="36"/>
        </w:rPr>
        <w:t>O</w:t>
      </w:r>
      <w:r w:rsidR="00242201">
        <w:rPr>
          <w:rFonts w:ascii="Arial Unicode MS" w:eastAsia="Arial Unicode MS" w:hAnsi="Arial Unicode MS" w:cs="Arial Unicode MS" w:hint="eastAsia"/>
          <w:kern w:val="0"/>
          <w:sz w:val="36"/>
          <w:szCs w:val="36"/>
        </w:rPr>
        <w:t>ptimal De</w:t>
      </w:r>
      <w:r w:rsidR="008B05A9">
        <w:rPr>
          <w:rFonts w:ascii="Arial Unicode MS" w:eastAsia="Arial Unicode MS" w:hAnsi="Arial Unicode MS" w:cs="Arial Unicode MS" w:hint="eastAsia"/>
          <w:kern w:val="0"/>
          <w:sz w:val="36"/>
          <w:szCs w:val="36"/>
        </w:rPr>
        <w:t xml:space="preserve">sign of </w:t>
      </w:r>
      <w:r w:rsidR="00242201">
        <w:rPr>
          <w:rFonts w:ascii="Arial Unicode MS" w:eastAsia="Arial Unicode MS" w:hAnsi="Arial Unicode MS" w:cs="Arial Unicode MS" w:hint="eastAsia"/>
          <w:kern w:val="0"/>
          <w:sz w:val="36"/>
          <w:szCs w:val="36"/>
        </w:rPr>
        <w:t xml:space="preserve">Wastewater Treatment Plants </w:t>
      </w:r>
      <w:r w:rsidR="00D73058">
        <w:rPr>
          <w:rFonts w:ascii="Arial Unicode MS" w:eastAsia="Arial Unicode MS" w:hAnsi="Arial Unicode MS" w:cs="Arial Unicode MS" w:hint="eastAsia"/>
          <w:kern w:val="0"/>
          <w:sz w:val="36"/>
          <w:szCs w:val="36"/>
        </w:rPr>
        <w:t>Subjected to Time-</w:t>
      </w:r>
      <w:r w:rsidR="001222F9">
        <w:rPr>
          <w:rFonts w:ascii="Arial Unicode MS" w:eastAsia="Arial Unicode MS" w:hAnsi="Arial Unicode MS" w:cs="Arial Unicode MS" w:hint="eastAsia"/>
          <w:kern w:val="0"/>
          <w:sz w:val="36"/>
          <w:szCs w:val="36"/>
        </w:rPr>
        <w:t>Varying I</w:t>
      </w:r>
      <w:r>
        <w:rPr>
          <w:rFonts w:ascii="Arial Unicode MS" w:eastAsia="Arial Unicode MS" w:hAnsi="Arial Unicode MS" w:cs="Arial Unicode MS" w:hint="eastAsia"/>
          <w:kern w:val="0"/>
          <w:sz w:val="36"/>
          <w:szCs w:val="36"/>
        </w:rPr>
        <w:t>nputs</w:t>
      </w:r>
    </w:p>
    <w:p w:rsidR="00242201" w:rsidRDefault="00242201" w:rsidP="00242201">
      <w:pPr>
        <w:widowControl/>
        <w:ind w:left="1080" w:hangingChars="300" w:hanging="1080"/>
        <w:jc w:val="left"/>
        <w:rPr>
          <w:rFonts w:ascii="Arial Unicode MS" w:eastAsia="Arial Unicode MS" w:hAnsi="Arial Unicode MS" w:cs="Arial Unicode MS"/>
          <w:kern w:val="0"/>
          <w:sz w:val="36"/>
          <w:szCs w:val="36"/>
        </w:rPr>
      </w:pPr>
    </w:p>
    <w:p w:rsidR="00242201" w:rsidRPr="00242201" w:rsidRDefault="00242201" w:rsidP="008B05A9">
      <w:pPr>
        <w:widowControl/>
        <w:ind w:leftChars="300" w:left="630" w:firstLineChars="600" w:firstLine="1440"/>
        <w:jc w:val="left"/>
        <w:rPr>
          <w:rFonts w:ascii="Arial Unicode MS" w:eastAsia="Arial Unicode MS" w:hAnsi="Arial Unicode MS" w:cs="Arial Unicode MS"/>
          <w:kern w:val="0"/>
          <w:sz w:val="24"/>
          <w:szCs w:val="24"/>
        </w:rPr>
      </w:pPr>
      <w:r w:rsidRPr="00242201">
        <w:rPr>
          <w:rFonts w:ascii="Arial Unicode MS" w:eastAsia="Arial Unicode MS" w:hAnsi="Arial Unicode MS" w:cs="Arial Unicode MS" w:hint="eastAsia"/>
          <w:kern w:val="0"/>
          <w:sz w:val="24"/>
          <w:szCs w:val="24"/>
        </w:rPr>
        <w:t>A thesis submitted to the University of Sheffield</w:t>
      </w:r>
      <w:r>
        <w:rPr>
          <w:rFonts w:ascii="Arial Unicode MS" w:eastAsia="Arial Unicode MS" w:hAnsi="Arial Unicode MS" w:cs="Arial Unicode MS" w:hint="eastAsia"/>
          <w:kern w:val="0"/>
          <w:sz w:val="24"/>
          <w:szCs w:val="24"/>
        </w:rPr>
        <w:t xml:space="preserve">         </w:t>
      </w:r>
      <w:r w:rsidR="00D11EFA">
        <w:rPr>
          <w:rFonts w:ascii="Arial Unicode MS" w:eastAsia="Arial Unicode MS" w:hAnsi="Arial Unicode MS" w:cs="Arial Unicode MS" w:hint="eastAsia"/>
          <w:kern w:val="0"/>
          <w:sz w:val="24"/>
          <w:szCs w:val="24"/>
        </w:rPr>
        <w:t xml:space="preserve"> for the D</w:t>
      </w:r>
      <w:r w:rsidRPr="00242201">
        <w:rPr>
          <w:rFonts w:ascii="Arial Unicode MS" w:eastAsia="Arial Unicode MS" w:hAnsi="Arial Unicode MS" w:cs="Arial Unicode MS" w:hint="eastAsia"/>
          <w:kern w:val="0"/>
          <w:sz w:val="24"/>
          <w:szCs w:val="24"/>
        </w:rPr>
        <w:t>egree of Doctor of Philosophy in the Faculty of Engineering</w:t>
      </w:r>
    </w:p>
    <w:p w:rsidR="00242201" w:rsidRDefault="00242201" w:rsidP="00242201">
      <w:pPr>
        <w:ind w:firstLineChars="1700" w:firstLine="4080"/>
        <w:rPr>
          <w:rFonts w:ascii="Arial Unicode MS" w:eastAsia="Arial Unicode MS" w:hAnsi="Arial Unicode MS" w:cs="Arial Unicode MS"/>
          <w:kern w:val="0"/>
          <w:sz w:val="24"/>
          <w:szCs w:val="24"/>
        </w:rPr>
      </w:pPr>
    </w:p>
    <w:p w:rsidR="00453042" w:rsidRDefault="00D11EFA" w:rsidP="00242201">
      <w:pPr>
        <w:ind w:firstLineChars="1700" w:firstLine="4080"/>
        <w:rPr>
          <w:rFonts w:ascii="Arial Unicode MS" w:eastAsia="Arial Unicode MS" w:hAnsi="Arial Unicode MS" w:cs="Arial Unicode MS"/>
          <w:kern w:val="0"/>
          <w:sz w:val="24"/>
          <w:szCs w:val="24"/>
        </w:rPr>
      </w:pPr>
      <w:r>
        <w:rPr>
          <w:rFonts w:ascii="Arial Unicode MS" w:eastAsia="Arial Unicode MS" w:hAnsi="Arial Unicode MS" w:cs="Arial Unicode MS" w:hint="eastAsia"/>
          <w:kern w:val="0"/>
          <w:sz w:val="24"/>
          <w:szCs w:val="24"/>
        </w:rPr>
        <w:t>by</w:t>
      </w:r>
    </w:p>
    <w:p w:rsidR="00453042" w:rsidRDefault="00453042" w:rsidP="00453042">
      <w:pPr>
        <w:jc w:val="center"/>
        <w:rPr>
          <w:rFonts w:ascii="Arial Unicode MS" w:eastAsia="Arial Unicode MS" w:hAnsi="Arial Unicode MS" w:cs="Arial Unicode MS"/>
          <w:kern w:val="0"/>
          <w:sz w:val="24"/>
          <w:szCs w:val="24"/>
        </w:rPr>
      </w:pPr>
      <w:r>
        <w:rPr>
          <w:rFonts w:ascii="Arial Unicode MS" w:eastAsia="Arial Unicode MS" w:hAnsi="Arial Unicode MS" w:cs="Arial Unicode MS" w:hint="eastAsia"/>
          <w:kern w:val="0"/>
          <w:sz w:val="24"/>
          <w:szCs w:val="24"/>
        </w:rPr>
        <w:t xml:space="preserve"> Xu Han</w:t>
      </w:r>
    </w:p>
    <w:p w:rsidR="00D11EFA" w:rsidRDefault="00D11EFA" w:rsidP="00453042">
      <w:pPr>
        <w:ind w:firstLine="480"/>
        <w:jc w:val="center"/>
        <w:rPr>
          <w:rFonts w:ascii="Arial Unicode MS" w:eastAsia="Arial Unicode MS" w:hAnsi="Arial Unicode MS" w:cs="Arial Unicode MS"/>
          <w:kern w:val="0"/>
          <w:sz w:val="24"/>
          <w:szCs w:val="24"/>
        </w:rPr>
      </w:pPr>
    </w:p>
    <w:p w:rsidR="00D11EFA" w:rsidRDefault="00D11EFA" w:rsidP="00453042">
      <w:pPr>
        <w:ind w:firstLine="480"/>
        <w:jc w:val="center"/>
        <w:rPr>
          <w:rFonts w:ascii="Arial Unicode MS" w:eastAsia="Arial Unicode MS" w:hAnsi="Arial Unicode MS" w:cs="Arial Unicode MS"/>
          <w:kern w:val="0"/>
          <w:sz w:val="24"/>
          <w:szCs w:val="24"/>
        </w:rPr>
      </w:pPr>
    </w:p>
    <w:p w:rsidR="00D11EFA" w:rsidRDefault="003B4A55" w:rsidP="00453042">
      <w:pPr>
        <w:ind w:firstLine="480"/>
        <w:jc w:val="center"/>
        <w:rPr>
          <w:rFonts w:ascii="Arial Unicode MS" w:eastAsia="Arial Unicode MS" w:hAnsi="Arial Unicode MS" w:cs="Arial Unicode MS"/>
          <w:kern w:val="0"/>
          <w:sz w:val="24"/>
          <w:szCs w:val="24"/>
        </w:rPr>
      </w:pPr>
      <w:r>
        <w:rPr>
          <w:rFonts w:ascii="Arial Unicode MS" w:eastAsia="Arial Unicode MS" w:hAnsi="Arial Unicode MS" w:cs="Arial Unicode MS" w:hint="eastAsia"/>
          <w:sz w:val="24"/>
          <w:szCs w:val="24"/>
        </w:rPr>
        <w:t>The University of Sheffield</w:t>
      </w:r>
    </w:p>
    <w:p w:rsidR="00194DF7" w:rsidRDefault="00453042" w:rsidP="00453042">
      <w:pPr>
        <w:ind w:firstLine="480"/>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Department of Chemical and Biological Engineering</w:t>
      </w:r>
    </w:p>
    <w:p w:rsidR="00453042" w:rsidRDefault="00453042" w:rsidP="00453042">
      <w:pPr>
        <w:rPr>
          <w:rFonts w:ascii="Arial Unicode MS" w:eastAsia="Arial Unicode MS" w:hAnsi="Arial Unicode MS" w:cs="Arial Unicode MS"/>
          <w:sz w:val="24"/>
          <w:szCs w:val="24"/>
        </w:rPr>
      </w:pPr>
      <w:r>
        <w:rPr>
          <w:rFonts w:ascii="Arial Unicode MS" w:eastAsia="Arial Unicode MS" w:hAnsi="Arial Unicode MS" w:cs="Arial Unicode MS" w:hint="eastAsia"/>
          <w:sz w:val="36"/>
          <w:szCs w:val="36"/>
        </w:rPr>
        <w:t xml:space="preserve">                     </w:t>
      </w:r>
      <w:r w:rsidR="000B4BA3">
        <w:rPr>
          <w:rFonts w:ascii="Arial Unicode MS" w:eastAsia="Arial Unicode MS" w:hAnsi="Arial Unicode MS" w:cs="Arial Unicode MS" w:hint="eastAsia"/>
          <w:sz w:val="24"/>
          <w:szCs w:val="24"/>
        </w:rPr>
        <w:t>June</w:t>
      </w:r>
      <w:r>
        <w:rPr>
          <w:rFonts w:ascii="Arial Unicode MS" w:eastAsia="Arial Unicode MS" w:hAnsi="Arial Unicode MS" w:cs="Arial Unicode MS" w:hint="eastAsia"/>
          <w:sz w:val="24"/>
          <w:szCs w:val="24"/>
        </w:rPr>
        <w:t xml:space="preserve"> 2014</w:t>
      </w:r>
    </w:p>
    <w:p w:rsidR="008B05A9" w:rsidRDefault="008B05A9" w:rsidP="00453042">
      <w:pPr>
        <w:snapToGrid w:val="0"/>
        <w:spacing w:line="360" w:lineRule="auto"/>
        <w:rPr>
          <w:rFonts w:ascii="Arial Unicode MS" w:eastAsia="Arial Unicode MS" w:hAnsi="Arial Unicode MS" w:cs="Arial Unicode MS"/>
          <w:b/>
          <w:sz w:val="28"/>
          <w:szCs w:val="28"/>
          <w:lang w:val="en-GB"/>
        </w:rPr>
      </w:pPr>
    </w:p>
    <w:p w:rsidR="00453042" w:rsidRPr="005343FA" w:rsidRDefault="00453042" w:rsidP="00453042">
      <w:pPr>
        <w:rPr>
          <w:rFonts w:ascii="Arial Unicode MS" w:eastAsia="Arial Unicode MS" w:hAnsi="Arial Unicode MS" w:cs="Arial Unicode MS"/>
          <w:b/>
          <w:sz w:val="36"/>
          <w:szCs w:val="36"/>
        </w:rPr>
      </w:pPr>
      <w:r w:rsidRPr="005343FA">
        <w:rPr>
          <w:rFonts w:ascii="Arial Unicode MS" w:eastAsia="Arial Unicode MS" w:hAnsi="Arial Unicode MS" w:cs="Arial Unicode MS"/>
          <w:b/>
          <w:sz w:val="36"/>
          <w:szCs w:val="36"/>
        </w:rPr>
        <w:lastRenderedPageBreak/>
        <w:t>A</w:t>
      </w:r>
      <w:r w:rsidRPr="005343FA">
        <w:rPr>
          <w:rFonts w:ascii="Arial Unicode MS" w:eastAsia="Arial Unicode MS" w:hAnsi="Arial Unicode MS" w:cs="Arial Unicode MS" w:hint="eastAsia"/>
          <w:b/>
          <w:sz w:val="36"/>
          <w:szCs w:val="36"/>
        </w:rPr>
        <w:t xml:space="preserve">bstract </w:t>
      </w:r>
    </w:p>
    <w:p w:rsidR="00453042" w:rsidRPr="006A5CA8" w:rsidRDefault="00453042" w:rsidP="00453042">
      <w:pPr>
        <w:rPr>
          <w:rFonts w:ascii="Arial Unicode MS" w:eastAsia="Arial Unicode MS" w:hAnsi="Arial Unicode MS" w:cs="Arial Unicode MS"/>
          <w:sz w:val="24"/>
          <w:szCs w:val="24"/>
        </w:rPr>
      </w:pPr>
      <w:r w:rsidRPr="006A5CA8">
        <w:rPr>
          <w:rFonts w:ascii="Arial Unicode MS" w:eastAsia="Arial Unicode MS" w:hAnsi="Arial Unicode MS" w:cs="Arial Unicode MS"/>
          <w:sz w:val="24"/>
          <w:szCs w:val="24"/>
        </w:rPr>
        <w:t>T</w:t>
      </w:r>
      <w:r w:rsidRPr="006A5CA8">
        <w:rPr>
          <w:rFonts w:ascii="Arial Unicode MS" w:eastAsia="Arial Unicode MS" w:hAnsi="Arial Unicode MS" w:cs="Arial Unicode MS" w:hint="eastAsia"/>
          <w:sz w:val="24"/>
          <w:szCs w:val="24"/>
        </w:rPr>
        <w:t>he objective of this thesis is to develop a computational framework for</w:t>
      </w:r>
      <w:r w:rsidR="000B4BA3">
        <w:rPr>
          <w:rFonts w:ascii="Arial Unicode MS" w:eastAsia="Arial Unicode MS" w:hAnsi="Arial Unicode MS" w:cs="Arial Unicode MS" w:hint="eastAsia"/>
          <w:sz w:val="24"/>
          <w:szCs w:val="24"/>
        </w:rPr>
        <w:t xml:space="preserve"> the</w:t>
      </w:r>
      <w:r w:rsidRPr="006A5CA8">
        <w:rPr>
          <w:rFonts w:ascii="Arial Unicode MS" w:eastAsia="Arial Unicode MS" w:hAnsi="Arial Unicode MS" w:cs="Arial Unicode MS" w:hint="eastAsia"/>
          <w:sz w:val="24"/>
          <w:szCs w:val="24"/>
        </w:rPr>
        <w:t xml:space="preserve"> optimal design of wastew</w:t>
      </w:r>
      <w:r>
        <w:rPr>
          <w:rFonts w:ascii="Arial Unicode MS" w:eastAsia="Arial Unicode MS" w:hAnsi="Arial Unicode MS" w:cs="Arial Unicode MS" w:hint="eastAsia"/>
          <w:sz w:val="24"/>
          <w:szCs w:val="24"/>
        </w:rPr>
        <w:t>ater treatment plants that take</w:t>
      </w:r>
      <w:r w:rsidR="008B05A9">
        <w:rPr>
          <w:rFonts w:ascii="Arial Unicode MS" w:eastAsia="Arial Unicode MS" w:hAnsi="Arial Unicode MS" w:cs="Arial Unicode MS" w:hint="eastAsia"/>
          <w:sz w:val="24"/>
          <w:szCs w:val="24"/>
        </w:rPr>
        <w:t>s</w:t>
      </w:r>
      <w:r w:rsidRPr="006A5CA8">
        <w:rPr>
          <w:rFonts w:ascii="Arial Unicode MS" w:eastAsia="Arial Unicode MS" w:hAnsi="Arial Unicode MS" w:cs="Arial Unicode MS" w:hint="eastAsia"/>
          <w:sz w:val="24"/>
          <w:szCs w:val="24"/>
        </w:rPr>
        <w:t xml:space="preserve"> into account dynamic variations in both flow</w:t>
      </w:r>
      <w:r w:rsidR="005D4827">
        <w:rPr>
          <w:rFonts w:ascii="Arial Unicode MS" w:eastAsia="Arial Unicode MS" w:hAnsi="Arial Unicode MS" w:cs="Arial Unicode MS" w:hint="eastAsia"/>
          <w:sz w:val="24"/>
          <w:szCs w:val="24"/>
        </w:rPr>
        <w:t xml:space="preserve"> </w:t>
      </w:r>
      <w:r w:rsidRPr="006A5CA8">
        <w:rPr>
          <w:rFonts w:ascii="Arial Unicode MS" w:eastAsia="Arial Unicode MS" w:hAnsi="Arial Unicode MS" w:cs="Arial Unicode MS" w:hint="eastAsia"/>
          <w:sz w:val="24"/>
          <w:szCs w:val="24"/>
        </w:rPr>
        <w:t xml:space="preserve">rate and </w:t>
      </w:r>
      <w:r w:rsidRPr="006A5CA8">
        <w:rPr>
          <w:rFonts w:ascii="Arial Unicode MS" w:eastAsia="Arial Unicode MS" w:hAnsi="Arial Unicode MS" w:cs="Arial Unicode MS"/>
          <w:sz w:val="24"/>
          <w:szCs w:val="24"/>
        </w:rPr>
        <w:t>wastewater</w:t>
      </w:r>
      <w:r w:rsidRPr="006A5CA8">
        <w:rPr>
          <w:rFonts w:ascii="Arial Unicode MS" w:eastAsia="Arial Unicode MS" w:hAnsi="Arial Unicode MS" w:cs="Arial Unicode MS" w:hint="eastAsia"/>
          <w:sz w:val="24"/>
          <w:szCs w:val="24"/>
        </w:rPr>
        <w:t xml:space="preserve"> compositions. </w:t>
      </w:r>
      <w:r w:rsidRPr="006A5CA8">
        <w:rPr>
          <w:rFonts w:ascii="Arial Unicode MS" w:eastAsia="Arial Unicode MS" w:hAnsi="Arial Unicode MS" w:cs="Arial Unicode MS"/>
          <w:sz w:val="24"/>
          <w:szCs w:val="24"/>
        </w:rPr>
        <w:t>T</w:t>
      </w:r>
      <w:r w:rsidRPr="006A5CA8">
        <w:rPr>
          <w:rFonts w:ascii="Arial Unicode MS" w:eastAsia="Arial Unicode MS" w:hAnsi="Arial Unicode MS" w:cs="Arial Unicode MS" w:hint="eastAsia"/>
          <w:sz w:val="24"/>
          <w:szCs w:val="24"/>
        </w:rPr>
        <w:t xml:space="preserve">hese </w:t>
      </w:r>
      <w:r w:rsidRPr="006A5CA8">
        <w:rPr>
          <w:rFonts w:ascii="Arial Unicode MS" w:eastAsia="Arial Unicode MS" w:hAnsi="Arial Unicode MS" w:cs="Arial Unicode MS"/>
          <w:sz w:val="24"/>
          <w:szCs w:val="24"/>
        </w:rPr>
        <w:t>variations</w:t>
      </w:r>
      <w:r w:rsidRPr="006A5CA8">
        <w:rPr>
          <w:rFonts w:ascii="Arial Unicode MS" w:eastAsia="Arial Unicode MS" w:hAnsi="Arial Unicode MS" w:cs="Arial Unicode MS" w:hint="eastAsia"/>
          <w:sz w:val="24"/>
          <w:szCs w:val="24"/>
        </w:rPr>
        <w:t xml:space="preserve"> can be very large over the course of a year (e.g. +</w:t>
      </w:r>
      <w:r>
        <w:rPr>
          <w:rFonts w:ascii="Arial Unicode MS" w:eastAsia="Arial Unicode MS" w:hAnsi="Arial Unicode MS" w:cs="Arial Unicode MS" w:hint="eastAsia"/>
          <w:sz w:val="24"/>
          <w:szCs w:val="24"/>
        </w:rPr>
        <w:t>/</w:t>
      </w:r>
      <w:r w:rsidRPr="006A5CA8">
        <w:rPr>
          <w:rFonts w:ascii="Arial Unicode MS" w:eastAsia="Arial Unicode MS" w:hAnsi="Arial Unicode MS" w:cs="Arial Unicode MS" w:hint="eastAsia"/>
          <w:sz w:val="24"/>
          <w:szCs w:val="24"/>
        </w:rPr>
        <w:t xml:space="preserve">-100%) and it is </w:t>
      </w:r>
      <w:r w:rsidRPr="006A5CA8">
        <w:rPr>
          <w:rFonts w:ascii="Arial Unicode MS" w:eastAsia="Arial Unicode MS" w:hAnsi="Arial Unicode MS" w:cs="Arial Unicode MS"/>
          <w:sz w:val="24"/>
          <w:szCs w:val="24"/>
        </w:rPr>
        <w:t>therefore</w:t>
      </w:r>
      <w:r>
        <w:rPr>
          <w:rFonts w:ascii="Arial Unicode MS" w:eastAsia="Arial Unicode MS" w:hAnsi="Arial Unicode MS" w:cs="Arial Unicode MS" w:hint="eastAsia"/>
          <w:sz w:val="24"/>
          <w:szCs w:val="24"/>
        </w:rPr>
        <w:t xml:space="preserve"> important to explicitly take them into account in the design rather than relying on averaged values. </w:t>
      </w:r>
      <w:r>
        <w:rPr>
          <w:rFonts w:ascii="Arial Unicode MS" w:eastAsia="Arial Unicode MS" w:hAnsi="Arial Unicode MS" w:cs="Arial Unicode MS"/>
          <w:sz w:val="24"/>
          <w:szCs w:val="24"/>
        </w:rPr>
        <w:t>O</w:t>
      </w:r>
      <w:r>
        <w:rPr>
          <w:rFonts w:ascii="Arial Unicode MS" w:eastAsia="Arial Unicode MS" w:hAnsi="Arial Unicode MS" w:cs="Arial Unicode MS" w:hint="eastAsia"/>
          <w:sz w:val="24"/>
          <w:szCs w:val="24"/>
        </w:rPr>
        <w:t xml:space="preserve">ur </w:t>
      </w:r>
      <w:r>
        <w:rPr>
          <w:rFonts w:ascii="Arial Unicode MS" w:eastAsia="Arial Unicode MS" w:hAnsi="Arial Unicode MS" w:cs="Arial Unicode MS"/>
          <w:sz w:val="24"/>
          <w:szCs w:val="24"/>
        </w:rPr>
        <w:t>approach</w:t>
      </w:r>
      <w:r>
        <w:rPr>
          <w:rFonts w:ascii="Arial Unicode MS" w:eastAsia="Arial Unicode MS" w:hAnsi="Arial Unicode MS" w:cs="Arial Unicode MS" w:hint="eastAsia"/>
          <w:sz w:val="24"/>
          <w:szCs w:val="24"/>
        </w:rPr>
        <w:t xml:space="preserve"> is to minimize an eco</w:t>
      </w:r>
      <w:r w:rsidR="00096AC0">
        <w:rPr>
          <w:rFonts w:ascii="Arial Unicode MS" w:eastAsia="Arial Unicode MS" w:hAnsi="Arial Unicode MS" w:cs="Arial Unicode MS" w:hint="eastAsia"/>
          <w:sz w:val="24"/>
          <w:szCs w:val="24"/>
        </w:rPr>
        <w:t xml:space="preserve">nomic objective function using </w:t>
      </w:r>
      <w:r w:rsidR="00D739A7">
        <w:rPr>
          <w:rFonts w:ascii="Arial Unicode MS" w:eastAsia="Arial Unicode MS" w:hAnsi="Arial Unicode MS" w:cs="Arial Unicode MS" w:hint="eastAsia"/>
          <w:sz w:val="24"/>
          <w:szCs w:val="24"/>
        </w:rPr>
        <w:t xml:space="preserve">a </w:t>
      </w:r>
      <w:r>
        <w:rPr>
          <w:rFonts w:ascii="Arial Unicode MS" w:eastAsia="Arial Unicode MS" w:hAnsi="Arial Unicode MS" w:cs="Arial Unicode MS" w:hint="eastAsia"/>
          <w:sz w:val="24"/>
          <w:szCs w:val="24"/>
        </w:rPr>
        <w:t xml:space="preserve">heuristic </w:t>
      </w:r>
      <w:r w:rsidR="005C0523">
        <w:rPr>
          <w:rFonts w:ascii="Arial Unicode MS" w:eastAsia="Arial Unicode MS" w:hAnsi="Arial Unicode MS" w:cs="Arial Unicode MS"/>
          <w:sz w:val="24"/>
          <w:szCs w:val="24"/>
        </w:rPr>
        <w:t>optimi</w:t>
      </w:r>
      <w:r w:rsidR="005618E3">
        <w:rPr>
          <w:rFonts w:ascii="Arial Unicode MS" w:eastAsia="Arial Unicode MS" w:hAnsi="Arial Unicode MS" w:cs="Arial Unicode MS" w:hint="eastAsia"/>
          <w:sz w:val="24"/>
          <w:szCs w:val="24"/>
        </w:rPr>
        <w:t>z</w:t>
      </w:r>
      <w:r>
        <w:rPr>
          <w:rFonts w:ascii="Arial Unicode MS" w:eastAsia="Arial Unicode MS" w:hAnsi="Arial Unicode MS" w:cs="Arial Unicode MS"/>
          <w:sz w:val="24"/>
          <w:szCs w:val="24"/>
        </w:rPr>
        <w:t>ation</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algorithm</w:t>
      </w:r>
      <w:r w:rsidR="00096AC0">
        <w:rPr>
          <w:rFonts w:ascii="Arial Unicode MS" w:eastAsia="Arial Unicode MS" w:hAnsi="Arial Unicode MS" w:cs="Arial Unicode MS" w:hint="eastAsia"/>
          <w:sz w:val="24"/>
          <w:szCs w:val="24"/>
        </w:rPr>
        <w:t xml:space="preserve"> </w:t>
      </w:r>
      <w:r w:rsidR="00D739A7">
        <w:rPr>
          <w:rFonts w:ascii="Arial Unicode MS" w:eastAsia="Arial Unicode MS" w:hAnsi="Arial Unicode MS" w:cs="Arial Unicode MS" w:hint="eastAsia"/>
          <w:sz w:val="24"/>
          <w:szCs w:val="24"/>
        </w:rPr>
        <w:t>(</w:t>
      </w:r>
      <w:r w:rsidR="00096AC0">
        <w:rPr>
          <w:rFonts w:ascii="Arial Unicode MS" w:eastAsia="Arial Unicode MS" w:hAnsi="Arial Unicode MS" w:cs="Arial Unicode MS" w:hint="eastAsia"/>
          <w:sz w:val="24"/>
          <w:szCs w:val="24"/>
        </w:rPr>
        <w:t>particle swarm</w:t>
      </w:r>
      <w:r w:rsidR="00D739A7">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Since we use the detailed industry standard activated </w:t>
      </w:r>
      <w:r>
        <w:rPr>
          <w:rFonts w:ascii="Arial Unicode MS" w:eastAsia="Arial Unicode MS" w:hAnsi="Arial Unicode MS" w:cs="Arial Unicode MS"/>
          <w:sz w:val="24"/>
          <w:szCs w:val="24"/>
        </w:rPr>
        <w:t>sludge</w:t>
      </w:r>
      <w:r>
        <w:rPr>
          <w:rFonts w:ascii="Arial Unicode MS" w:eastAsia="Arial Unicode MS" w:hAnsi="Arial Unicode MS" w:cs="Arial Unicode MS" w:hint="eastAsia"/>
          <w:sz w:val="24"/>
          <w:szCs w:val="24"/>
        </w:rPr>
        <w:t xml:space="preserve"> model no.3 (ASM3), this </w:t>
      </w:r>
      <w:r>
        <w:rPr>
          <w:rFonts w:ascii="Arial Unicode MS" w:eastAsia="Arial Unicode MS" w:hAnsi="Arial Unicode MS" w:cs="Arial Unicode MS"/>
          <w:sz w:val="24"/>
          <w:szCs w:val="24"/>
        </w:rPr>
        <w:t>problem</w:t>
      </w:r>
      <w:r>
        <w:rPr>
          <w:rFonts w:ascii="Arial Unicode MS" w:eastAsia="Arial Unicode MS" w:hAnsi="Arial Unicode MS" w:cs="Arial Unicode MS" w:hint="eastAsia"/>
          <w:sz w:val="24"/>
          <w:szCs w:val="24"/>
        </w:rPr>
        <w:t xml:space="preserve"> is computationally very challenging. </w:t>
      </w:r>
      <w:r>
        <w:rPr>
          <w:rFonts w:ascii="Arial Unicode MS" w:eastAsia="Arial Unicode MS" w:hAnsi="Arial Unicode MS" w:cs="Arial Unicode MS"/>
          <w:sz w:val="24"/>
          <w:szCs w:val="24"/>
        </w:rPr>
        <w:t>H</w:t>
      </w:r>
      <w:r>
        <w:rPr>
          <w:rFonts w:ascii="Arial Unicode MS" w:eastAsia="Arial Unicode MS" w:hAnsi="Arial Unicode MS" w:cs="Arial Unicode MS" w:hint="eastAsia"/>
          <w:sz w:val="24"/>
          <w:szCs w:val="24"/>
        </w:rPr>
        <w:t xml:space="preserve">owever, the presented work shows that this method is a very effective one. </w:t>
      </w:r>
      <w:r>
        <w:rPr>
          <w:rFonts w:ascii="Arial Unicode MS" w:eastAsia="Arial Unicode MS" w:hAnsi="Arial Unicode MS" w:cs="Arial Unicode MS"/>
          <w:sz w:val="24"/>
          <w:szCs w:val="24"/>
        </w:rPr>
        <w:t>We</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demonstrate</w:t>
      </w:r>
      <w:r>
        <w:rPr>
          <w:rFonts w:ascii="Arial Unicode MS" w:eastAsia="Arial Unicode MS" w:hAnsi="Arial Unicode MS" w:cs="Arial Unicode MS" w:hint="eastAsia"/>
          <w:sz w:val="24"/>
          <w:szCs w:val="24"/>
        </w:rPr>
        <w:t xml:space="preserve"> a cost saving of </w:t>
      </w:r>
      <w:r w:rsidR="00A31F4A">
        <w:rPr>
          <w:rFonts w:ascii="Arial Unicode MS" w:eastAsia="Arial Unicode MS" w:hAnsi="Arial Unicode MS" w:cs="Arial Unicode MS" w:hint="eastAsia"/>
          <w:sz w:val="24"/>
          <w:szCs w:val="24"/>
        </w:rPr>
        <w:t>6</w:t>
      </w:r>
      <w:r w:rsidR="00215A6C">
        <w:rPr>
          <w:rFonts w:ascii="Arial Unicode MS" w:eastAsia="Arial Unicode MS" w:hAnsi="Arial Unicode MS" w:cs="Arial Unicode MS" w:hint="eastAsia"/>
          <w:sz w:val="24"/>
          <w:szCs w:val="24"/>
        </w:rPr>
        <w:t>7</w:t>
      </w:r>
      <w:r w:rsidRPr="007B5477">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when our novel method is compared with existing methods based on averaged input</w:t>
      </w:r>
      <w:r w:rsidR="00096AC0">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xml:space="preserve">. </w:t>
      </w:r>
    </w:p>
    <w:p w:rsidR="00662DB2" w:rsidRPr="00EF7EA8" w:rsidRDefault="00662DB2"/>
    <w:p w:rsidR="00453042" w:rsidRDefault="00453042"/>
    <w:p w:rsidR="00453042" w:rsidRDefault="00453042"/>
    <w:p w:rsidR="00453042" w:rsidRDefault="00453042"/>
    <w:p w:rsidR="00453042" w:rsidRDefault="00453042"/>
    <w:p w:rsidR="00453042" w:rsidRDefault="00453042"/>
    <w:p w:rsidR="00453042" w:rsidRDefault="00453042"/>
    <w:p w:rsidR="00453042" w:rsidRDefault="00453042"/>
    <w:p w:rsidR="00453042" w:rsidRDefault="00453042"/>
    <w:p w:rsidR="00453042" w:rsidRDefault="00453042"/>
    <w:p w:rsidR="00453042" w:rsidRDefault="00453042"/>
    <w:p w:rsidR="00453042" w:rsidRDefault="00453042"/>
    <w:p w:rsidR="00453042" w:rsidRDefault="00453042"/>
    <w:p w:rsidR="00453042" w:rsidRDefault="00453042"/>
    <w:p w:rsidR="00453042" w:rsidRDefault="00453042"/>
    <w:p w:rsidR="00453042" w:rsidRDefault="00453042"/>
    <w:p w:rsidR="00E27564" w:rsidRDefault="00E27564"/>
    <w:p w:rsidR="00D908F6" w:rsidRPr="005343FA" w:rsidRDefault="00D908F6" w:rsidP="00D908F6">
      <w:pPr>
        <w:rPr>
          <w:rFonts w:ascii="Arial Unicode MS" w:eastAsia="Arial Unicode MS" w:hAnsi="Arial Unicode MS" w:cs="Arial Unicode MS"/>
          <w:b/>
          <w:sz w:val="36"/>
          <w:szCs w:val="36"/>
        </w:rPr>
      </w:pPr>
      <w:r w:rsidRPr="005343FA">
        <w:rPr>
          <w:rFonts w:ascii="Arial Unicode MS" w:eastAsia="Arial Unicode MS" w:hAnsi="Arial Unicode MS" w:cs="Arial Unicode MS" w:hint="eastAsia"/>
          <w:b/>
          <w:sz w:val="36"/>
          <w:szCs w:val="36"/>
        </w:rPr>
        <w:lastRenderedPageBreak/>
        <w:t xml:space="preserve">Acknowledgements </w:t>
      </w:r>
    </w:p>
    <w:p w:rsidR="00D908F6" w:rsidRPr="006438B7" w:rsidRDefault="00D908F6" w:rsidP="00D908F6">
      <w:pPr>
        <w:rPr>
          <w:rFonts w:ascii="Arial Unicode MS" w:eastAsia="Arial Unicode MS" w:hAnsi="Arial Unicode MS" w:cs="Arial Unicode MS"/>
          <w:sz w:val="24"/>
          <w:szCs w:val="24"/>
        </w:rPr>
      </w:pPr>
      <w:r w:rsidRPr="006438B7">
        <w:rPr>
          <w:rFonts w:ascii="Arial Unicode MS" w:eastAsia="Arial Unicode MS" w:hAnsi="Arial Unicode MS" w:cs="Arial Unicode MS" w:hint="eastAsia"/>
          <w:sz w:val="24"/>
          <w:szCs w:val="24"/>
        </w:rPr>
        <w:t xml:space="preserve">First of all </w:t>
      </w:r>
      <w:r w:rsidRPr="006438B7">
        <w:rPr>
          <w:rFonts w:ascii="Arial Unicode MS" w:eastAsia="Arial Unicode MS" w:hAnsi="Arial Unicode MS" w:cs="Arial Unicode MS"/>
          <w:sz w:val="24"/>
          <w:szCs w:val="24"/>
        </w:rPr>
        <w:t>I</w:t>
      </w:r>
      <w:r w:rsidRPr="006438B7">
        <w:rPr>
          <w:rFonts w:ascii="Arial Unicode MS" w:eastAsia="Arial Unicode MS" w:hAnsi="Arial Unicode MS" w:cs="Arial Unicode MS" w:hint="eastAsia"/>
          <w:sz w:val="24"/>
          <w:szCs w:val="24"/>
        </w:rPr>
        <w:t xml:space="preserve"> would like to express my sincere gratitude to my </w:t>
      </w:r>
      <w:r w:rsidRPr="006438B7">
        <w:rPr>
          <w:rFonts w:ascii="Arial Unicode MS" w:eastAsia="Arial Unicode MS" w:hAnsi="Arial Unicode MS" w:cs="Arial Unicode MS"/>
          <w:sz w:val="24"/>
          <w:szCs w:val="24"/>
        </w:rPr>
        <w:t>supervisor</w:t>
      </w:r>
      <w:r w:rsidRPr="006438B7">
        <w:rPr>
          <w:rFonts w:ascii="Arial Unicode MS" w:eastAsia="Arial Unicode MS" w:hAnsi="Arial Unicode MS" w:cs="Arial Unicode MS" w:hint="eastAsia"/>
          <w:sz w:val="24"/>
          <w:szCs w:val="24"/>
        </w:rPr>
        <w:t xml:space="preserve"> </w:t>
      </w:r>
      <w:r w:rsidR="008B05A9">
        <w:rPr>
          <w:rFonts w:ascii="Arial Unicode MS" w:eastAsia="Arial Unicode MS" w:hAnsi="Arial Unicode MS" w:cs="Arial Unicode MS" w:hint="eastAsia"/>
          <w:sz w:val="24"/>
          <w:szCs w:val="24"/>
        </w:rPr>
        <w:t xml:space="preserve">   </w:t>
      </w:r>
      <w:r w:rsidRPr="006438B7">
        <w:rPr>
          <w:rFonts w:ascii="Arial Unicode MS" w:eastAsia="Arial Unicode MS" w:hAnsi="Arial Unicode MS" w:cs="Arial Unicode MS" w:hint="eastAsia"/>
          <w:sz w:val="24"/>
          <w:szCs w:val="24"/>
        </w:rPr>
        <w:t>Prof. Stephen</w:t>
      </w:r>
      <w:r w:rsidR="00A15047">
        <w:rPr>
          <w:rFonts w:ascii="Arial Unicode MS" w:eastAsia="Arial Unicode MS" w:hAnsi="Arial Unicode MS" w:cs="Arial Unicode MS" w:hint="eastAsia"/>
          <w:sz w:val="24"/>
          <w:szCs w:val="24"/>
        </w:rPr>
        <w:t xml:space="preserve"> J.</w:t>
      </w:r>
      <w:r w:rsidRPr="006438B7">
        <w:rPr>
          <w:rFonts w:ascii="Arial Unicode MS" w:eastAsia="Arial Unicode MS" w:hAnsi="Arial Unicode MS" w:cs="Arial Unicode MS" w:hint="eastAsia"/>
          <w:sz w:val="24"/>
          <w:szCs w:val="24"/>
        </w:rPr>
        <w:t xml:space="preserve"> Wil</w:t>
      </w:r>
      <w:r w:rsidR="00EF7EA8">
        <w:rPr>
          <w:rFonts w:ascii="Arial Unicode MS" w:eastAsia="Arial Unicode MS" w:hAnsi="Arial Unicode MS" w:cs="Arial Unicode MS" w:hint="eastAsia"/>
          <w:sz w:val="24"/>
          <w:szCs w:val="24"/>
        </w:rPr>
        <w:t>kinson for his patient guidance and</w:t>
      </w:r>
      <w:r w:rsidRPr="006438B7">
        <w:rPr>
          <w:rFonts w:ascii="Arial Unicode MS" w:eastAsia="Arial Unicode MS" w:hAnsi="Arial Unicode MS" w:cs="Arial Unicode MS" w:hint="eastAsia"/>
          <w:sz w:val="24"/>
          <w:szCs w:val="24"/>
        </w:rPr>
        <w:t xml:space="preserve"> </w:t>
      </w:r>
      <w:r w:rsidRPr="006438B7">
        <w:rPr>
          <w:rFonts w:ascii="Arial Unicode MS" w:eastAsia="Arial Unicode MS" w:hAnsi="Arial Unicode MS" w:cs="Arial Unicode MS"/>
          <w:sz w:val="24"/>
          <w:szCs w:val="24"/>
        </w:rPr>
        <w:t>enthusiastic</w:t>
      </w:r>
      <w:r w:rsidR="00EF7EA8">
        <w:rPr>
          <w:rFonts w:ascii="Arial Unicode MS" w:eastAsia="Arial Unicode MS" w:hAnsi="Arial Unicode MS" w:cs="Arial Unicode MS" w:hint="eastAsia"/>
          <w:sz w:val="24"/>
          <w:szCs w:val="24"/>
        </w:rPr>
        <w:t xml:space="preserve"> encouragement</w:t>
      </w:r>
      <w:r w:rsidRPr="006438B7">
        <w:rPr>
          <w:rFonts w:ascii="Arial Unicode MS" w:eastAsia="Arial Unicode MS" w:hAnsi="Arial Unicode MS" w:cs="Arial Unicode MS" w:hint="eastAsia"/>
          <w:sz w:val="24"/>
          <w:szCs w:val="24"/>
        </w:rPr>
        <w:t xml:space="preserve">. </w:t>
      </w:r>
      <w:r w:rsidRPr="006438B7">
        <w:rPr>
          <w:rFonts w:ascii="Arial Unicode MS" w:eastAsia="Arial Unicode MS" w:hAnsi="Arial Unicode MS" w:cs="Arial Unicode MS"/>
          <w:sz w:val="24"/>
          <w:szCs w:val="24"/>
        </w:rPr>
        <w:t>T</w:t>
      </w:r>
      <w:r w:rsidRPr="006438B7">
        <w:rPr>
          <w:rFonts w:ascii="Arial Unicode MS" w:eastAsia="Arial Unicode MS" w:hAnsi="Arial Unicode MS" w:cs="Arial Unicode MS" w:hint="eastAsia"/>
          <w:sz w:val="24"/>
          <w:szCs w:val="24"/>
        </w:rPr>
        <w:t xml:space="preserve">his thesis would not have been possible without his help and </w:t>
      </w:r>
      <w:r w:rsidRPr="006438B7">
        <w:rPr>
          <w:rFonts w:ascii="Arial Unicode MS" w:eastAsia="Arial Unicode MS" w:hAnsi="Arial Unicode MS" w:cs="Arial Unicode MS"/>
          <w:sz w:val="24"/>
          <w:szCs w:val="24"/>
        </w:rPr>
        <w:t>technical</w:t>
      </w:r>
      <w:r w:rsidRPr="006438B7">
        <w:rPr>
          <w:rFonts w:ascii="Arial Unicode MS" w:eastAsia="Arial Unicode MS" w:hAnsi="Arial Unicode MS" w:cs="Arial Unicode MS" w:hint="eastAsia"/>
          <w:sz w:val="24"/>
          <w:szCs w:val="24"/>
        </w:rPr>
        <w:t xml:space="preserve"> support.</w:t>
      </w:r>
    </w:p>
    <w:p w:rsidR="00D908F6" w:rsidRPr="006438B7" w:rsidRDefault="00D908F6" w:rsidP="00D908F6">
      <w:pPr>
        <w:rPr>
          <w:rFonts w:ascii="Arial Unicode MS" w:eastAsia="Arial Unicode MS" w:hAnsi="Arial Unicode MS" w:cs="Arial Unicode MS"/>
          <w:sz w:val="24"/>
          <w:szCs w:val="24"/>
        </w:rPr>
      </w:pPr>
    </w:p>
    <w:p w:rsidR="00D908F6" w:rsidRPr="006438B7" w:rsidRDefault="00D908F6" w:rsidP="00D908F6">
      <w:pPr>
        <w:rPr>
          <w:rFonts w:ascii="Arial Unicode MS" w:eastAsia="Arial Unicode MS" w:hAnsi="Arial Unicode MS" w:cs="Arial Unicode MS"/>
          <w:sz w:val="24"/>
          <w:szCs w:val="24"/>
        </w:rPr>
      </w:pPr>
      <w:r w:rsidRPr="006438B7">
        <w:rPr>
          <w:rFonts w:ascii="Arial Unicode MS" w:eastAsia="Arial Unicode MS" w:hAnsi="Arial Unicode MS" w:cs="Arial Unicode MS"/>
          <w:sz w:val="24"/>
          <w:szCs w:val="24"/>
        </w:rPr>
        <w:t>I</w:t>
      </w:r>
      <w:r w:rsidRPr="006438B7">
        <w:rPr>
          <w:rFonts w:ascii="Arial Unicode MS" w:eastAsia="Arial Unicode MS" w:hAnsi="Arial Unicode MS" w:cs="Arial Unicode MS" w:hint="eastAsia"/>
          <w:sz w:val="24"/>
          <w:szCs w:val="24"/>
        </w:rPr>
        <w:t xml:space="preserve"> would also like to thank Mr. Shuai Xiao from Everbright Water for providing me the </w:t>
      </w:r>
      <w:r w:rsidRPr="006438B7">
        <w:rPr>
          <w:rFonts w:ascii="Arial Unicode MS" w:eastAsia="Arial Unicode MS" w:hAnsi="Arial Unicode MS" w:cs="Arial Unicode MS"/>
          <w:sz w:val="24"/>
          <w:szCs w:val="24"/>
        </w:rPr>
        <w:t>valuable</w:t>
      </w:r>
      <w:r w:rsidRPr="006438B7">
        <w:rPr>
          <w:rFonts w:ascii="Arial Unicode MS" w:eastAsia="Arial Unicode MS" w:hAnsi="Arial Unicode MS" w:cs="Arial Unicode MS" w:hint="eastAsia"/>
          <w:sz w:val="24"/>
          <w:szCs w:val="24"/>
        </w:rPr>
        <w:t xml:space="preserve"> </w:t>
      </w:r>
      <w:r w:rsidR="00052A5B">
        <w:rPr>
          <w:rFonts w:ascii="Arial Unicode MS" w:eastAsia="Arial Unicode MS" w:hAnsi="Arial Unicode MS" w:cs="Arial Unicode MS" w:hint="eastAsia"/>
          <w:sz w:val="24"/>
          <w:szCs w:val="24"/>
        </w:rPr>
        <w:t xml:space="preserve">industrial wastewater treatment </w:t>
      </w:r>
      <w:r w:rsidRPr="006438B7">
        <w:rPr>
          <w:rFonts w:ascii="Arial Unicode MS" w:eastAsia="Arial Unicode MS" w:hAnsi="Arial Unicode MS" w:cs="Arial Unicode MS" w:hint="eastAsia"/>
          <w:sz w:val="24"/>
          <w:szCs w:val="24"/>
        </w:rPr>
        <w:t xml:space="preserve">plant data. Without his </w:t>
      </w:r>
      <w:r w:rsidRPr="006438B7">
        <w:rPr>
          <w:rFonts w:ascii="Arial Unicode MS" w:eastAsia="Arial Unicode MS" w:hAnsi="Arial Unicode MS" w:cs="Arial Unicode MS"/>
          <w:sz w:val="24"/>
          <w:szCs w:val="24"/>
        </w:rPr>
        <w:t>generous</w:t>
      </w:r>
      <w:r w:rsidRPr="006438B7">
        <w:rPr>
          <w:rFonts w:ascii="Arial Unicode MS" w:eastAsia="Arial Unicode MS" w:hAnsi="Arial Unicode MS" w:cs="Arial Unicode MS" w:hint="eastAsia"/>
          <w:sz w:val="24"/>
          <w:szCs w:val="24"/>
        </w:rPr>
        <w:t xml:space="preserve"> support and sharing experience, it would not possib</w:t>
      </w:r>
      <w:r w:rsidR="00EF7EA8">
        <w:rPr>
          <w:rFonts w:ascii="Arial Unicode MS" w:eastAsia="Arial Unicode MS" w:hAnsi="Arial Unicode MS" w:cs="Arial Unicode MS" w:hint="eastAsia"/>
          <w:sz w:val="24"/>
          <w:szCs w:val="24"/>
        </w:rPr>
        <w:t>le to have a complete</w:t>
      </w:r>
      <w:r w:rsidRPr="006438B7">
        <w:rPr>
          <w:rFonts w:ascii="Arial Unicode MS" w:eastAsia="Arial Unicode MS" w:hAnsi="Arial Unicode MS" w:cs="Arial Unicode MS" w:hint="eastAsia"/>
          <w:sz w:val="24"/>
          <w:szCs w:val="24"/>
        </w:rPr>
        <w:t xml:space="preserve"> chapter 5.</w:t>
      </w:r>
    </w:p>
    <w:p w:rsidR="00D908F6" w:rsidRPr="00EF7EA8" w:rsidRDefault="00D908F6" w:rsidP="00D908F6">
      <w:pPr>
        <w:rPr>
          <w:rFonts w:ascii="Arial Unicode MS" w:eastAsia="Arial Unicode MS" w:hAnsi="Arial Unicode MS" w:cs="Arial Unicode MS"/>
          <w:sz w:val="24"/>
          <w:szCs w:val="24"/>
        </w:rPr>
      </w:pPr>
    </w:p>
    <w:p w:rsidR="00D908F6" w:rsidRDefault="00D908F6" w:rsidP="00D908F6">
      <w:pPr>
        <w:rPr>
          <w:rFonts w:ascii="Arial Unicode MS" w:eastAsia="Arial Unicode MS" w:hAnsi="Arial Unicode MS" w:cs="Arial Unicode MS"/>
          <w:sz w:val="24"/>
          <w:szCs w:val="24"/>
        </w:rPr>
      </w:pPr>
      <w:r w:rsidRPr="006438B7">
        <w:rPr>
          <w:rFonts w:ascii="Arial Unicode MS" w:eastAsia="Arial Unicode MS" w:hAnsi="Arial Unicode MS" w:cs="Arial Unicode MS"/>
          <w:sz w:val="24"/>
          <w:szCs w:val="24"/>
        </w:rPr>
        <w:t>I</w:t>
      </w:r>
      <w:r w:rsidRPr="006438B7">
        <w:rPr>
          <w:rFonts w:ascii="Arial Unicode MS" w:eastAsia="Arial Unicode MS" w:hAnsi="Arial Unicode MS" w:cs="Arial Unicode MS" w:hint="eastAsia"/>
          <w:sz w:val="24"/>
          <w:szCs w:val="24"/>
        </w:rPr>
        <w:t xml:space="preserve"> would also like to extend my thanks to the </w:t>
      </w:r>
      <w:r w:rsidRPr="006438B7">
        <w:rPr>
          <w:rFonts w:ascii="Arial Unicode MS" w:eastAsia="Arial Unicode MS" w:hAnsi="Arial Unicode MS" w:cs="Arial Unicode MS"/>
          <w:sz w:val="24"/>
          <w:szCs w:val="24"/>
        </w:rPr>
        <w:t>academic</w:t>
      </w:r>
      <w:r w:rsidRPr="006438B7">
        <w:rPr>
          <w:rFonts w:ascii="Arial Unicode MS" w:eastAsia="Arial Unicode MS" w:hAnsi="Arial Unicode MS" w:cs="Arial Unicode MS" w:hint="eastAsia"/>
          <w:sz w:val="24"/>
          <w:szCs w:val="24"/>
        </w:rPr>
        <w:t xml:space="preserve"> staffs from ELTC for providing me </w:t>
      </w:r>
      <w:r w:rsidRPr="006438B7">
        <w:rPr>
          <w:rFonts w:ascii="Arial Unicode MS" w:eastAsia="Arial Unicode MS" w:hAnsi="Arial Unicode MS" w:cs="Arial Unicode MS"/>
          <w:sz w:val="24"/>
          <w:szCs w:val="24"/>
        </w:rPr>
        <w:t xml:space="preserve">a </w:t>
      </w:r>
      <w:r w:rsidR="00F45CA3">
        <w:rPr>
          <w:rFonts w:ascii="Arial Unicode MS" w:eastAsia="Arial Unicode MS" w:hAnsi="Arial Unicode MS" w:cs="Arial Unicode MS" w:hint="eastAsia"/>
          <w:sz w:val="24"/>
          <w:szCs w:val="24"/>
        </w:rPr>
        <w:t xml:space="preserve">number </w:t>
      </w:r>
      <w:r w:rsidRPr="006438B7">
        <w:rPr>
          <w:rFonts w:ascii="Arial Unicode MS" w:eastAsia="Arial Unicode MS" w:hAnsi="Arial Unicode MS" w:cs="Arial Unicode MS" w:hint="eastAsia"/>
          <w:sz w:val="24"/>
          <w:szCs w:val="24"/>
        </w:rPr>
        <w:t>of comments on my writing</w:t>
      </w:r>
      <w:r w:rsidR="00052A5B">
        <w:rPr>
          <w:rFonts w:ascii="Arial Unicode MS" w:eastAsia="Arial Unicode MS" w:hAnsi="Arial Unicode MS" w:cs="Arial Unicode MS" w:hint="eastAsia"/>
          <w:sz w:val="24"/>
          <w:szCs w:val="24"/>
        </w:rPr>
        <w:t>.</w:t>
      </w:r>
    </w:p>
    <w:p w:rsidR="00052A5B" w:rsidRPr="006438B7" w:rsidRDefault="00052A5B" w:rsidP="00D908F6">
      <w:pPr>
        <w:rPr>
          <w:rFonts w:ascii="Arial Unicode MS" w:eastAsia="Arial Unicode MS" w:hAnsi="Arial Unicode MS" w:cs="Arial Unicode MS"/>
          <w:sz w:val="24"/>
          <w:szCs w:val="24"/>
        </w:rPr>
      </w:pPr>
    </w:p>
    <w:p w:rsidR="00D908F6" w:rsidRPr="006438B7" w:rsidRDefault="00D908F6" w:rsidP="00D908F6">
      <w:pPr>
        <w:rPr>
          <w:rFonts w:ascii="Arial Unicode MS" w:eastAsia="Arial Unicode MS" w:hAnsi="Arial Unicode MS" w:cs="Arial Unicode MS"/>
          <w:sz w:val="24"/>
          <w:szCs w:val="24"/>
        </w:rPr>
      </w:pPr>
      <w:r w:rsidRPr="006438B7">
        <w:rPr>
          <w:rFonts w:ascii="Arial Unicode MS" w:eastAsia="Arial Unicode MS" w:hAnsi="Arial Unicode MS" w:cs="Arial Unicode MS"/>
          <w:sz w:val="24"/>
          <w:szCs w:val="24"/>
        </w:rPr>
        <w:t>F</w:t>
      </w:r>
      <w:r w:rsidRPr="006438B7">
        <w:rPr>
          <w:rFonts w:ascii="Arial Unicode MS" w:eastAsia="Arial Unicode MS" w:hAnsi="Arial Unicode MS" w:cs="Arial Unicode MS" w:hint="eastAsia"/>
          <w:sz w:val="24"/>
          <w:szCs w:val="24"/>
        </w:rPr>
        <w:t xml:space="preserve">inally </w:t>
      </w:r>
      <w:r w:rsidRPr="006438B7">
        <w:rPr>
          <w:rFonts w:ascii="Arial Unicode MS" w:eastAsia="Arial Unicode MS" w:hAnsi="Arial Unicode MS" w:cs="Arial Unicode MS"/>
          <w:sz w:val="24"/>
          <w:szCs w:val="24"/>
        </w:rPr>
        <w:t>I</w:t>
      </w:r>
      <w:r w:rsidRPr="006438B7">
        <w:rPr>
          <w:rFonts w:ascii="Arial Unicode MS" w:eastAsia="Arial Unicode MS" w:hAnsi="Arial Unicode MS" w:cs="Arial Unicode MS" w:hint="eastAsia"/>
          <w:sz w:val="24"/>
          <w:szCs w:val="24"/>
        </w:rPr>
        <w:t xml:space="preserve"> would like to thank my wife and my parents for their </w:t>
      </w:r>
      <w:r w:rsidRPr="006438B7">
        <w:rPr>
          <w:rFonts w:ascii="Arial Unicode MS" w:eastAsia="Arial Unicode MS" w:hAnsi="Arial Unicode MS" w:cs="Arial Unicode MS"/>
          <w:sz w:val="24"/>
          <w:szCs w:val="24"/>
        </w:rPr>
        <w:t>love</w:t>
      </w:r>
      <w:r w:rsidRPr="006438B7">
        <w:rPr>
          <w:rFonts w:ascii="Arial Unicode MS" w:eastAsia="Arial Unicode MS" w:hAnsi="Arial Unicode MS" w:cs="Arial Unicode MS" w:hint="eastAsia"/>
          <w:sz w:val="24"/>
          <w:szCs w:val="24"/>
        </w:rPr>
        <w:t xml:space="preserve">, support and </w:t>
      </w:r>
      <w:r w:rsidRPr="006438B7">
        <w:rPr>
          <w:rFonts w:ascii="Arial Unicode MS" w:eastAsia="Arial Unicode MS" w:hAnsi="Arial Unicode MS" w:cs="Arial Unicode MS"/>
          <w:sz w:val="24"/>
          <w:szCs w:val="24"/>
        </w:rPr>
        <w:t>encouragement</w:t>
      </w:r>
      <w:r w:rsidRPr="006438B7">
        <w:rPr>
          <w:rFonts w:ascii="Arial Unicode MS" w:eastAsia="Arial Unicode MS" w:hAnsi="Arial Unicode MS" w:cs="Arial Unicode MS" w:hint="eastAsia"/>
          <w:sz w:val="24"/>
          <w:szCs w:val="24"/>
        </w:rPr>
        <w:t xml:space="preserve">. </w:t>
      </w:r>
    </w:p>
    <w:p w:rsidR="00D908F6" w:rsidRPr="006438B7" w:rsidRDefault="00D908F6" w:rsidP="00D908F6">
      <w:pPr>
        <w:rPr>
          <w:rFonts w:ascii="Arial Unicode MS" w:eastAsia="Arial Unicode MS" w:hAnsi="Arial Unicode MS" w:cs="Arial Unicode MS"/>
          <w:sz w:val="24"/>
          <w:szCs w:val="24"/>
        </w:rPr>
      </w:pPr>
    </w:p>
    <w:p w:rsidR="00D908F6" w:rsidRPr="006438B7" w:rsidRDefault="00E27564" w:rsidP="00D908F6">
      <w:pPr>
        <w:jc w:val="right"/>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Sheffield, June</w:t>
      </w:r>
      <w:r w:rsidR="00D908F6" w:rsidRPr="006438B7">
        <w:rPr>
          <w:rFonts w:ascii="Arial Unicode MS" w:eastAsia="Arial Unicode MS" w:hAnsi="Arial Unicode MS" w:cs="Arial Unicode MS" w:hint="eastAsia"/>
          <w:sz w:val="24"/>
          <w:szCs w:val="24"/>
        </w:rPr>
        <w:t xml:space="preserve"> 2014</w:t>
      </w:r>
    </w:p>
    <w:p w:rsidR="00D908F6" w:rsidRPr="006438B7" w:rsidRDefault="00D908F6" w:rsidP="00D908F6">
      <w:pPr>
        <w:jc w:val="right"/>
        <w:rPr>
          <w:rFonts w:ascii="Arial Unicode MS" w:eastAsia="Arial Unicode MS" w:hAnsi="Arial Unicode MS" w:cs="Arial Unicode MS"/>
          <w:sz w:val="24"/>
          <w:szCs w:val="24"/>
        </w:rPr>
      </w:pPr>
      <w:r w:rsidRPr="006438B7">
        <w:rPr>
          <w:rFonts w:ascii="Arial Unicode MS" w:eastAsia="Arial Unicode MS" w:hAnsi="Arial Unicode MS" w:cs="Arial Unicode MS" w:hint="eastAsia"/>
          <w:sz w:val="24"/>
          <w:szCs w:val="24"/>
        </w:rPr>
        <w:t>Xu Han</w:t>
      </w:r>
    </w:p>
    <w:p w:rsidR="00860560" w:rsidRDefault="00860560">
      <w:pPr>
        <w:sectPr w:rsidR="00860560" w:rsidSect="00860560">
          <w:footerReference w:type="default" r:id="rId10"/>
          <w:pgSz w:w="11906" w:h="16838"/>
          <w:pgMar w:top="1440" w:right="1800" w:bottom="1440" w:left="1800" w:header="851" w:footer="992" w:gutter="0"/>
          <w:pgNumType w:fmt="lowerRoman" w:start="1"/>
          <w:cols w:space="720"/>
          <w:docGrid w:type="lines" w:linePitch="312"/>
        </w:sectPr>
      </w:pPr>
    </w:p>
    <w:bookmarkStart w:id="0" w:name="OLE_LINK138" w:displacedByCustomXml="next"/>
    <w:bookmarkStart w:id="1" w:name="OLE_LINK137" w:displacedByCustomXml="next"/>
    <w:sdt>
      <w:sdtPr>
        <w:rPr>
          <w:rFonts w:asciiTheme="minorHAnsi" w:eastAsiaTheme="minorEastAsia" w:hAnsiTheme="minorHAnsi" w:cstheme="minorBidi"/>
          <w:b w:val="0"/>
          <w:bCs w:val="0"/>
          <w:color w:val="auto"/>
          <w:sz w:val="21"/>
          <w:szCs w:val="22"/>
          <w:lang w:val="zh-CN" w:bidi="ar-SA"/>
        </w:rPr>
        <w:id w:val="203722168"/>
        <w:docPartObj>
          <w:docPartGallery w:val="Table of Contents"/>
          <w:docPartUnique/>
        </w:docPartObj>
      </w:sdtPr>
      <w:sdtEndPr>
        <w:rPr>
          <w:sz w:val="22"/>
        </w:rPr>
      </w:sdtEndPr>
      <w:sdtContent>
        <w:p w:rsidR="003A1DDA" w:rsidRDefault="003A1DDA" w:rsidP="003A1DDA">
          <w:pPr>
            <w:pStyle w:val="TOC"/>
          </w:pPr>
          <w:r>
            <w:rPr>
              <w:lang w:val="zh-CN"/>
            </w:rPr>
            <w:t>Content</w:t>
          </w:r>
        </w:p>
        <w:p w:rsidR="003A1DDA" w:rsidRPr="00A60361" w:rsidRDefault="003A1DDA" w:rsidP="003A1DDA">
          <w:pPr>
            <w:pStyle w:val="10"/>
            <w:numPr>
              <w:ilvl w:val="0"/>
              <w:numId w:val="1"/>
            </w:numPr>
          </w:pPr>
          <w:r w:rsidRPr="00A60361">
            <w:rPr>
              <w:b/>
            </w:rPr>
            <w:t xml:space="preserve">Introduction </w:t>
          </w:r>
          <w:r w:rsidRPr="00A60361">
            <w:ptab w:relativeTo="margin" w:alignment="right" w:leader="dot"/>
          </w:r>
          <w:r w:rsidRPr="00A60361">
            <w:rPr>
              <w:rFonts w:hint="eastAsia"/>
              <w:lang w:val="zh-CN"/>
            </w:rPr>
            <w:t>1</w:t>
          </w:r>
        </w:p>
        <w:p w:rsidR="003A1DDA" w:rsidRDefault="003A1DDA" w:rsidP="003A1DDA">
          <w:pPr>
            <w:pStyle w:val="2"/>
            <w:ind w:left="216"/>
            <w:rPr>
              <w:lang w:val="en-GB"/>
            </w:rPr>
          </w:pPr>
          <w:r>
            <w:t xml:space="preserve">1.1 </w:t>
          </w:r>
          <w:r>
            <w:rPr>
              <w:rFonts w:hint="eastAsia"/>
            </w:rPr>
            <w:t>Preface</w:t>
          </w:r>
          <w:r w:rsidRPr="00A60361">
            <w:t xml:space="preserve"> </w:t>
          </w:r>
          <w:r w:rsidRPr="00A60361">
            <w:ptab w:relativeTo="margin" w:alignment="right" w:leader="dot"/>
          </w:r>
          <w:r>
            <w:rPr>
              <w:rFonts w:hint="eastAsia"/>
              <w:lang w:val="en-GB"/>
            </w:rPr>
            <w:t>2</w:t>
          </w:r>
        </w:p>
        <w:p w:rsidR="003A1DDA" w:rsidRDefault="003A1DDA" w:rsidP="003A1DDA">
          <w:pPr>
            <w:pStyle w:val="2"/>
            <w:ind w:left="216"/>
            <w:rPr>
              <w:lang w:val="en-GB"/>
            </w:rPr>
          </w:pPr>
          <w:r>
            <w:t>1.2 Motivation</w:t>
          </w:r>
          <w:r w:rsidRPr="00A60361">
            <w:t xml:space="preserve"> </w:t>
          </w:r>
          <w:r w:rsidRPr="00A60361">
            <w:ptab w:relativeTo="margin" w:alignment="right" w:leader="dot"/>
          </w:r>
          <w:r>
            <w:rPr>
              <w:rFonts w:hint="eastAsia"/>
              <w:lang w:val="en-GB"/>
            </w:rPr>
            <w:t>6</w:t>
          </w:r>
        </w:p>
        <w:p w:rsidR="003A1DDA" w:rsidRPr="00A60361" w:rsidRDefault="003A1DDA" w:rsidP="003A1DDA">
          <w:pPr>
            <w:pStyle w:val="2"/>
            <w:ind w:left="216"/>
          </w:pPr>
          <w:r>
            <w:t>1.</w:t>
          </w:r>
          <w:r>
            <w:rPr>
              <w:rFonts w:hint="eastAsia"/>
            </w:rPr>
            <w:t>3</w:t>
          </w:r>
          <w:r>
            <w:t xml:space="preserve"> </w:t>
          </w:r>
          <w:r>
            <w:rPr>
              <w:rFonts w:hint="eastAsia"/>
            </w:rPr>
            <w:t>Objectives and Contributions of This Work</w:t>
          </w:r>
          <w:r w:rsidRPr="00A60361">
            <w:t xml:space="preserve"> </w:t>
          </w:r>
          <w:r w:rsidRPr="00A60361">
            <w:ptab w:relativeTo="margin" w:alignment="right" w:leader="dot"/>
          </w:r>
          <w:r>
            <w:rPr>
              <w:rFonts w:hint="eastAsia"/>
              <w:lang w:val="en-GB"/>
            </w:rPr>
            <w:t>7</w:t>
          </w:r>
        </w:p>
        <w:p w:rsidR="003A1DDA" w:rsidRPr="00A60361" w:rsidRDefault="003A1DDA" w:rsidP="003A1DDA">
          <w:pPr>
            <w:pStyle w:val="2"/>
            <w:ind w:left="216"/>
          </w:pPr>
          <w:r w:rsidRPr="00A60361">
            <w:t>1.</w:t>
          </w:r>
          <w:r>
            <w:rPr>
              <w:rFonts w:hint="eastAsia"/>
            </w:rPr>
            <w:t>4</w:t>
          </w:r>
          <w:r w:rsidRPr="00A60361">
            <w:t xml:space="preserve"> Thesis Overview </w:t>
          </w:r>
          <w:r w:rsidRPr="00A60361">
            <w:ptab w:relativeTo="margin" w:alignment="right" w:leader="dot"/>
          </w:r>
          <w:r>
            <w:rPr>
              <w:rFonts w:hint="eastAsia"/>
              <w:lang w:val="zh-CN"/>
            </w:rPr>
            <w:t>11</w:t>
          </w:r>
        </w:p>
        <w:p w:rsidR="003A1DDA" w:rsidRDefault="003A1DDA" w:rsidP="003A1DDA">
          <w:pPr>
            <w:pStyle w:val="10"/>
            <w:numPr>
              <w:ilvl w:val="0"/>
              <w:numId w:val="1"/>
            </w:numPr>
          </w:pPr>
          <w:r w:rsidRPr="00A60361">
            <w:rPr>
              <w:b/>
            </w:rPr>
            <w:t xml:space="preserve">Literature </w:t>
          </w:r>
          <w:r w:rsidRPr="00A60361">
            <w:rPr>
              <w:rFonts w:hint="eastAsia"/>
              <w:b/>
            </w:rPr>
            <w:t>R</w:t>
          </w:r>
          <w:r w:rsidRPr="00A60361">
            <w:rPr>
              <w:b/>
            </w:rPr>
            <w:t>eview</w:t>
          </w:r>
          <w:r w:rsidRPr="00A60361">
            <w:t xml:space="preserve"> </w:t>
          </w:r>
          <w:r w:rsidRPr="00A60361">
            <w:ptab w:relativeTo="margin" w:alignment="right" w:leader="dot"/>
          </w:r>
          <w:r>
            <w:rPr>
              <w:rFonts w:hint="eastAsia"/>
            </w:rPr>
            <w:t>14</w:t>
          </w:r>
        </w:p>
        <w:p w:rsidR="003A1DDA" w:rsidRPr="00FF2672" w:rsidRDefault="003A1DDA" w:rsidP="003A1DDA">
          <w:pPr>
            <w:pStyle w:val="2"/>
            <w:ind w:leftChars="171" w:left="359" w:firstLineChars="100" w:firstLine="220"/>
          </w:pPr>
          <w:r>
            <w:t xml:space="preserve">2.1 </w:t>
          </w:r>
          <w:r>
            <w:rPr>
              <w:rFonts w:hint="eastAsia"/>
            </w:rPr>
            <w:t>Preface</w:t>
          </w:r>
          <w:r w:rsidRPr="00A60361">
            <w:ptab w:relativeTo="margin" w:alignment="right" w:leader="dot"/>
          </w:r>
          <w:r w:rsidRPr="00A60361">
            <w:t xml:space="preserve"> </w:t>
          </w:r>
          <w:r>
            <w:rPr>
              <w:rFonts w:hint="eastAsia"/>
            </w:rPr>
            <w:t>15</w:t>
          </w:r>
        </w:p>
        <w:p w:rsidR="003A1DDA" w:rsidRPr="00FF2672" w:rsidRDefault="003A1DDA" w:rsidP="003A1DDA">
          <w:pPr>
            <w:pStyle w:val="2"/>
            <w:ind w:left="216"/>
          </w:pPr>
          <w:r>
            <w:t>2.</w:t>
          </w:r>
          <w:r>
            <w:rPr>
              <w:rFonts w:hint="eastAsia"/>
            </w:rPr>
            <w:t>2</w:t>
          </w:r>
          <w:r w:rsidRPr="00A60361">
            <w:t xml:space="preserve"> Wastewater Treatment</w:t>
          </w:r>
          <w:r>
            <w:rPr>
              <w:rFonts w:hint="eastAsia"/>
            </w:rPr>
            <w:t xml:space="preserve"> (WWT)</w:t>
          </w:r>
          <w:r w:rsidRPr="00A60361">
            <w:ptab w:relativeTo="margin" w:alignment="right" w:leader="dot"/>
          </w:r>
          <w:r w:rsidRPr="00A60361">
            <w:t xml:space="preserve"> </w:t>
          </w:r>
          <w:r>
            <w:rPr>
              <w:rFonts w:hint="eastAsia"/>
            </w:rPr>
            <w:t>15</w:t>
          </w:r>
        </w:p>
        <w:p w:rsidR="003A1DDA" w:rsidRDefault="003A1DDA" w:rsidP="003A1DDA">
          <w:pPr>
            <w:pStyle w:val="3"/>
            <w:ind w:left="446"/>
          </w:pPr>
          <w:r>
            <w:t>2.</w:t>
          </w:r>
          <w:r>
            <w:rPr>
              <w:rFonts w:hint="eastAsia"/>
            </w:rPr>
            <w:t>2</w:t>
          </w:r>
          <w:r w:rsidRPr="00A60361">
            <w:t>.1 The Activated Sludge Process</w:t>
          </w:r>
          <w:r w:rsidRPr="00A60361">
            <w:ptab w:relativeTo="margin" w:alignment="right" w:leader="dot"/>
          </w:r>
          <w:r w:rsidRPr="00A60361">
            <w:t xml:space="preserve"> </w:t>
          </w:r>
          <w:r>
            <w:rPr>
              <w:rFonts w:hint="eastAsia"/>
            </w:rPr>
            <w:t>18</w:t>
          </w:r>
        </w:p>
        <w:p w:rsidR="003A1DDA" w:rsidRPr="00A60361" w:rsidRDefault="003A1DDA" w:rsidP="003A1DDA">
          <w:pPr>
            <w:pStyle w:val="3"/>
            <w:ind w:left="446" w:firstLineChars="400" w:firstLine="880"/>
          </w:pPr>
          <w:r>
            <w:rPr>
              <w:rFonts w:hint="eastAsia"/>
            </w:rPr>
            <w:t>2</w:t>
          </w:r>
          <w:r>
            <w:t>.</w:t>
          </w:r>
          <w:r>
            <w:rPr>
              <w:rFonts w:hint="eastAsia"/>
            </w:rPr>
            <w:t>2.1.1 Evolution of the Activated Sludge Process..</w:t>
          </w:r>
          <w:r w:rsidRPr="00A60361">
            <w:ptab w:relativeTo="margin" w:alignment="right" w:leader="dot"/>
          </w:r>
          <w:r w:rsidRPr="00A60361">
            <w:t xml:space="preserve"> </w:t>
          </w:r>
          <w:r>
            <w:rPr>
              <w:rFonts w:hint="eastAsia"/>
            </w:rPr>
            <w:t>21</w:t>
          </w:r>
        </w:p>
        <w:p w:rsidR="003A1DDA" w:rsidRPr="00A60361" w:rsidRDefault="003A1DDA" w:rsidP="003A1DDA">
          <w:pPr>
            <w:pStyle w:val="3"/>
            <w:ind w:left="446"/>
            <w:rPr>
              <w:lang w:val="en-GB"/>
            </w:rPr>
          </w:pPr>
          <w:r>
            <w:t>2.</w:t>
          </w:r>
          <w:r>
            <w:rPr>
              <w:rFonts w:hint="eastAsia"/>
            </w:rPr>
            <w:t>2</w:t>
          </w:r>
          <w:r w:rsidRPr="00A60361">
            <w:t>.</w:t>
          </w:r>
          <w:r w:rsidRPr="00A60361">
            <w:rPr>
              <w:rFonts w:hint="eastAsia"/>
            </w:rPr>
            <w:t>2</w:t>
          </w:r>
          <w:r w:rsidRPr="00A60361">
            <w:t xml:space="preserve"> The Anaerobic Digestion Process</w:t>
          </w:r>
          <w:r w:rsidRPr="00A60361">
            <w:ptab w:relativeTo="margin" w:alignment="right" w:leader="dot"/>
          </w:r>
          <w:r w:rsidRPr="00A60361">
            <w:t xml:space="preserve"> </w:t>
          </w:r>
          <w:r>
            <w:rPr>
              <w:rFonts w:hint="eastAsia"/>
              <w:lang w:val="en-GB"/>
            </w:rPr>
            <w:t>29</w:t>
          </w:r>
        </w:p>
        <w:p w:rsidR="003A1DDA" w:rsidRPr="00A60361" w:rsidRDefault="003A1DDA" w:rsidP="003A1DDA">
          <w:pPr>
            <w:pStyle w:val="2"/>
            <w:ind w:firstLineChars="163" w:firstLine="359"/>
          </w:pPr>
          <w:r>
            <w:t>2.</w:t>
          </w:r>
          <w:r>
            <w:rPr>
              <w:rFonts w:hint="eastAsia"/>
            </w:rPr>
            <w:t>3</w:t>
          </w:r>
          <w:r w:rsidRPr="00A60361">
            <w:t xml:space="preserve"> Modelling</w:t>
          </w:r>
          <w:r w:rsidRPr="00A60361">
            <w:ptab w:relativeTo="margin" w:alignment="right" w:leader="dot"/>
          </w:r>
          <w:r w:rsidRPr="00A60361">
            <w:t xml:space="preserve"> </w:t>
          </w:r>
          <w:r>
            <w:rPr>
              <w:rFonts w:hint="eastAsia"/>
              <w:lang w:val="en-GB"/>
            </w:rPr>
            <w:t>34</w:t>
          </w:r>
        </w:p>
        <w:p w:rsidR="003A1DDA" w:rsidRPr="00A60361" w:rsidRDefault="003A1DDA" w:rsidP="003A1DDA">
          <w:pPr>
            <w:pStyle w:val="3"/>
            <w:ind w:left="446"/>
            <w:rPr>
              <w:lang w:val="en-GB"/>
            </w:rPr>
          </w:pPr>
          <w:r>
            <w:t>2.</w:t>
          </w:r>
          <w:r>
            <w:rPr>
              <w:rFonts w:hint="eastAsia"/>
            </w:rPr>
            <w:t>3</w:t>
          </w:r>
          <w:r w:rsidRPr="00A60361">
            <w:t>.1 The Importance of Modelling</w:t>
          </w:r>
          <w:r w:rsidRPr="00A60361">
            <w:ptab w:relativeTo="margin" w:alignment="right" w:leader="dot"/>
          </w:r>
          <w:r w:rsidRPr="00A60361">
            <w:t xml:space="preserve"> </w:t>
          </w:r>
          <w:r>
            <w:rPr>
              <w:rFonts w:hint="eastAsia"/>
              <w:lang w:val="en-GB"/>
            </w:rPr>
            <w:t>34</w:t>
          </w:r>
        </w:p>
        <w:p w:rsidR="003A1DDA" w:rsidRPr="00A60361" w:rsidRDefault="003A1DDA" w:rsidP="003A1DDA">
          <w:pPr>
            <w:pStyle w:val="3"/>
            <w:ind w:left="446"/>
            <w:rPr>
              <w:lang w:val="en-GB"/>
            </w:rPr>
          </w:pPr>
          <w:r>
            <w:t>2.</w:t>
          </w:r>
          <w:r>
            <w:rPr>
              <w:rFonts w:hint="eastAsia"/>
            </w:rPr>
            <w:t>3</w:t>
          </w:r>
          <w:r w:rsidRPr="00A60361">
            <w:t>.2 Model Construction</w:t>
          </w:r>
          <w:r w:rsidRPr="00A60361">
            <w:ptab w:relativeTo="margin" w:alignment="right" w:leader="dot"/>
          </w:r>
          <w:r>
            <w:rPr>
              <w:rFonts w:hint="eastAsia"/>
              <w:lang w:val="en-GB"/>
            </w:rPr>
            <w:t>36</w:t>
          </w:r>
        </w:p>
        <w:p w:rsidR="003A1DDA" w:rsidRDefault="003A1DDA" w:rsidP="003A1DDA">
          <w:pPr>
            <w:pStyle w:val="3"/>
            <w:ind w:left="446"/>
          </w:pPr>
          <w:r>
            <w:t>2.</w:t>
          </w:r>
          <w:r>
            <w:rPr>
              <w:rFonts w:hint="eastAsia"/>
            </w:rPr>
            <w:t>3</w:t>
          </w:r>
          <w:r w:rsidRPr="00A60361">
            <w:t xml:space="preserve">.3 The Activated Sludge Model (ASM) </w:t>
          </w:r>
          <w:r w:rsidRPr="00A60361">
            <w:ptab w:relativeTo="margin" w:alignment="right" w:leader="dot"/>
          </w:r>
          <w:r>
            <w:rPr>
              <w:rFonts w:hint="eastAsia"/>
            </w:rPr>
            <w:t>38</w:t>
          </w:r>
        </w:p>
        <w:p w:rsidR="003A1DDA" w:rsidRPr="00A60361" w:rsidRDefault="003A1DDA" w:rsidP="003A1DDA">
          <w:pPr>
            <w:pStyle w:val="3"/>
            <w:ind w:left="446" w:firstLineChars="400" w:firstLine="880"/>
          </w:pPr>
          <w:r>
            <w:rPr>
              <w:rFonts w:hint="eastAsia"/>
            </w:rPr>
            <w:t>2</w:t>
          </w:r>
          <w:r>
            <w:t>.</w:t>
          </w:r>
          <w:r>
            <w:rPr>
              <w:rFonts w:hint="eastAsia"/>
            </w:rPr>
            <w:t>3.3.1 Model Processes</w:t>
          </w:r>
          <w:r w:rsidRPr="00A60361">
            <w:ptab w:relativeTo="margin" w:alignment="right" w:leader="dot"/>
          </w:r>
          <w:r w:rsidRPr="00A60361">
            <w:t xml:space="preserve"> </w:t>
          </w:r>
          <w:r>
            <w:rPr>
              <w:rFonts w:hint="eastAsia"/>
            </w:rPr>
            <w:t>42</w:t>
          </w:r>
        </w:p>
        <w:p w:rsidR="003A1DDA" w:rsidRPr="00A60361" w:rsidRDefault="003A1DDA" w:rsidP="003A1DDA">
          <w:pPr>
            <w:pStyle w:val="3"/>
            <w:ind w:left="446" w:firstLineChars="400" w:firstLine="880"/>
          </w:pPr>
          <w:r>
            <w:rPr>
              <w:rFonts w:hint="eastAsia"/>
            </w:rPr>
            <w:t>2</w:t>
          </w:r>
          <w:r>
            <w:t>.</w:t>
          </w:r>
          <w:r>
            <w:rPr>
              <w:rFonts w:hint="eastAsia"/>
            </w:rPr>
            <w:t>3.3.2 Process Kinetics</w:t>
          </w:r>
          <w:r w:rsidRPr="00A60361">
            <w:ptab w:relativeTo="margin" w:alignment="right" w:leader="dot"/>
          </w:r>
          <w:r w:rsidRPr="00A60361">
            <w:t xml:space="preserve"> </w:t>
          </w:r>
          <w:r>
            <w:rPr>
              <w:rFonts w:hint="eastAsia"/>
            </w:rPr>
            <w:t>44</w:t>
          </w:r>
        </w:p>
        <w:p w:rsidR="003A1DDA" w:rsidRDefault="003A1DDA" w:rsidP="003A1DDA">
          <w:pPr>
            <w:pStyle w:val="2"/>
            <w:ind w:left="216"/>
            <w:rPr>
              <w:lang w:val="en-GB"/>
            </w:rPr>
          </w:pPr>
          <w:r>
            <w:t>2.</w:t>
          </w:r>
          <w:r>
            <w:rPr>
              <w:rFonts w:hint="eastAsia"/>
            </w:rPr>
            <w:t>4 Benchmark Simulation M</w:t>
          </w:r>
          <w:r w:rsidRPr="00A60361">
            <w:rPr>
              <w:rFonts w:hint="eastAsia"/>
            </w:rPr>
            <w:t>odel</w:t>
          </w:r>
          <w:r w:rsidRPr="00A60361">
            <w:ptab w:relativeTo="margin" w:alignment="right" w:leader="dot"/>
          </w:r>
          <w:r w:rsidRPr="00A60361">
            <w:t xml:space="preserve"> </w:t>
          </w:r>
          <w:r>
            <w:rPr>
              <w:rFonts w:hint="eastAsia"/>
              <w:lang w:val="en-GB"/>
            </w:rPr>
            <w:t>49</w:t>
          </w:r>
        </w:p>
        <w:p w:rsidR="003A1DDA" w:rsidRDefault="003A1DDA" w:rsidP="003A1DDA">
          <w:pPr>
            <w:pStyle w:val="3"/>
            <w:ind w:left="446"/>
          </w:pPr>
          <w:r>
            <w:t>2.</w:t>
          </w:r>
          <w:r>
            <w:rPr>
              <w:rFonts w:hint="eastAsia"/>
            </w:rPr>
            <w:t>4</w:t>
          </w:r>
          <w:r w:rsidRPr="00A60361">
            <w:t xml:space="preserve">.1 </w:t>
          </w:r>
          <w:r>
            <w:rPr>
              <w:rFonts w:hint="eastAsia"/>
            </w:rPr>
            <w:t>Plant Layout</w:t>
          </w:r>
          <w:r w:rsidRPr="00A60361">
            <w:ptab w:relativeTo="margin" w:alignment="right" w:leader="dot"/>
          </w:r>
          <w:r w:rsidRPr="00A60361">
            <w:t xml:space="preserve"> </w:t>
          </w:r>
          <w:r>
            <w:rPr>
              <w:rFonts w:hint="eastAsia"/>
            </w:rPr>
            <w:t>50</w:t>
          </w:r>
        </w:p>
        <w:p w:rsidR="003A1DDA" w:rsidRDefault="003A1DDA" w:rsidP="003A1DDA">
          <w:pPr>
            <w:pStyle w:val="3"/>
            <w:ind w:left="446"/>
          </w:pPr>
          <w:r w:rsidRPr="00A60361">
            <w:t>2.</w:t>
          </w:r>
          <w:r>
            <w:rPr>
              <w:rFonts w:hint="eastAsia"/>
            </w:rPr>
            <w:t>4</w:t>
          </w:r>
          <w:r>
            <w:t>.</w:t>
          </w:r>
          <w:r>
            <w:rPr>
              <w:rFonts w:hint="eastAsia"/>
            </w:rPr>
            <w:t>2</w:t>
          </w:r>
          <w:r>
            <w:t xml:space="preserve"> </w:t>
          </w:r>
          <w:r>
            <w:rPr>
              <w:rFonts w:hint="eastAsia"/>
            </w:rPr>
            <w:t>Process Model of the Secondary Clarifier</w:t>
          </w:r>
          <w:r w:rsidRPr="00A60361">
            <w:ptab w:relativeTo="margin" w:alignment="right" w:leader="dot"/>
          </w:r>
          <w:r w:rsidRPr="00A60361">
            <w:t xml:space="preserve"> </w:t>
          </w:r>
          <w:r>
            <w:rPr>
              <w:rFonts w:hint="eastAsia"/>
            </w:rPr>
            <w:t>52</w:t>
          </w:r>
        </w:p>
        <w:p w:rsidR="003A1DDA" w:rsidRDefault="003A1DDA" w:rsidP="003A1DDA">
          <w:pPr>
            <w:pStyle w:val="3"/>
            <w:ind w:left="446"/>
          </w:pPr>
          <w:r w:rsidRPr="00A60361">
            <w:t>2.</w:t>
          </w:r>
          <w:r>
            <w:rPr>
              <w:rFonts w:hint="eastAsia"/>
            </w:rPr>
            <w:t>4</w:t>
          </w:r>
          <w:r>
            <w:t>.</w:t>
          </w:r>
          <w:r>
            <w:rPr>
              <w:rFonts w:hint="eastAsia"/>
            </w:rPr>
            <w:t>3</w:t>
          </w:r>
          <w:r>
            <w:t xml:space="preserve"> </w:t>
          </w:r>
          <w:r>
            <w:rPr>
              <w:rFonts w:hint="eastAsia"/>
            </w:rPr>
            <w:t>Influent Composition and Simulation Procedure</w:t>
          </w:r>
          <w:r w:rsidRPr="00A60361">
            <w:ptab w:relativeTo="margin" w:alignment="right" w:leader="dot"/>
          </w:r>
          <w:r w:rsidRPr="00A60361">
            <w:t xml:space="preserve"> </w:t>
          </w:r>
          <w:r>
            <w:rPr>
              <w:rFonts w:hint="eastAsia"/>
            </w:rPr>
            <w:t>56</w:t>
          </w:r>
        </w:p>
        <w:p w:rsidR="003A1DDA" w:rsidRDefault="003A1DDA" w:rsidP="003A1DDA">
          <w:pPr>
            <w:pStyle w:val="3"/>
            <w:ind w:left="446"/>
          </w:pPr>
          <w:r w:rsidRPr="00A60361">
            <w:t>2.</w:t>
          </w:r>
          <w:r>
            <w:rPr>
              <w:rFonts w:hint="eastAsia"/>
            </w:rPr>
            <w:t>4</w:t>
          </w:r>
          <w:r>
            <w:t>.</w:t>
          </w:r>
          <w:r>
            <w:rPr>
              <w:rFonts w:hint="eastAsia"/>
            </w:rPr>
            <w:t>4</w:t>
          </w:r>
          <w:r>
            <w:t xml:space="preserve"> </w:t>
          </w:r>
          <w:r>
            <w:rPr>
              <w:rFonts w:hint="eastAsia"/>
            </w:rPr>
            <w:t>Performance Evaluation</w:t>
          </w:r>
          <w:r w:rsidRPr="00A60361">
            <w:ptab w:relativeTo="margin" w:alignment="right" w:leader="dot"/>
          </w:r>
          <w:r w:rsidRPr="00A60361">
            <w:t xml:space="preserve"> </w:t>
          </w:r>
          <w:r>
            <w:rPr>
              <w:rFonts w:hint="eastAsia"/>
            </w:rPr>
            <w:t>57</w:t>
          </w:r>
        </w:p>
        <w:p w:rsidR="003A1DDA" w:rsidRDefault="003A1DDA" w:rsidP="003A1DDA">
          <w:pPr>
            <w:pStyle w:val="2"/>
            <w:ind w:left="216"/>
            <w:rPr>
              <w:lang w:val="en-GB"/>
            </w:rPr>
          </w:pPr>
          <w:r w:rsidRPr="00A60361">
            <w:t>2.</w:t>
          </w:r>
          <w:r>
            <w:rPr>
              <w:rFonts w:hint="eastAsia"/>
            </w:rPr>
            <w:t>5 Optimiz</w:t>
          </w:r>
          <w:r w:rsidRPr="00A60361">
            <w:rPr>
              <w:rFonts w:hint="eastAsia"/>
            </w:rPr>
            <w:t>ation</w:t>
          </w:r>
          <w:r w:rsidRPr="00A60361">
            <w:ptab w:relativeTo="margin" w:alignment="right" w:leader="dot"/>
          </w:r>
          <w:r w:rsidRPr="00A60361">
            <w:t xml:space="preserve"> </w:t>
          </w:r>
          <w:r>
            <w:rPr>
              <w:rFonts w:hint="eastAsia"/>
              <w:lang w:val="en-GB"/>
            </w:rPr>
            <w:t>61</w:t>
          </w:r>
        </w:p>
        <w:p w:rsidR="003A1DDA" w:rsidRDefault="003A1DDA" w:rsidP="003A1DDA">
          <w:pPr>
            <w:pStyle w:val="3"/>
            <w:ind w:left="446"/>
          </w:pPr>
          <w:r w:rsidRPr="00A60361">
            <w:t>2.</w:t>
          </w:r>
          <w:r>
            <w:rPr>
              <w:rFonts w:hint="eastAsia"/>
            </w:rPr>
            <w:t>5</w:t>
          </w:r>
          <w:r>
            <w:t xml:space="preserve">.1 </w:t>
          </w:r>
          <w:r>
            <w:rPr>
              <w:rFonts w:hint="eastAsia"/>
            </w:rPr>
            <w:t>Formulation of Optimization Problems</w:t>
          </w:r>
          <w:r w:rsidRPr="00A60361">
            <w:ptab w:relativeTo="margin" w:alignment="right" w:leader="dot"/>
          </w:r>
          <w:r w:rsidRPr="00A60361">
            <w:t xml:space="preserve"> </w:t>
          </w:r>
          <w:r>
            <w:rPr>
              <w:rFonts w:hint="eastAsia"/>
            </w:rPr>
            <w:t>64</w:t>
          </w:r>
        </w:p>
        <w:p w:rsidR="003A1DDA" w:rsidRDefault="003A1DDA" w:rsidP="003A1DDA">
          <w:pPr>
            <w:pStyle w:val="3"/>
            <w:ind w:left="446"/>
          </w:pPr>
          <w:r w:rsidRPr="00A60361">
            <w:t>2.</w:t>
          </w:r>
          <w:r>
            <w:rPr>
              <w:rFonts w:hint="eastAsia"/>
            </w:rPr>
            <w:t>5</w:t>
          </w:r>
          <w:r>
            <w:t>.</w:t>
          </w:r>
          <w:r>
            <w:rPr>
              <w:rFonts w:hint="eastAsia"/>
            </w:rPr>
            <w:t>2</w:t>
          </w:r>
          <w:r>
            <w:t xml:space="preserve"> </w:t>
          </w:r>
          <w:r>
            <w:rPr>
              <w:rFonts w:hint="eastAsia"/>
            </w:rPr>
            <w:t>Challenging Features of Engineering Optimization Problems</w:t>
          </w:r>
          <w:r w:rsidRPr="00A60361">
            <w:ptab w:relativeTo="margin" w:alignment="right" w:leader="dot"/>
          </w:r>
          <w:r w:rsidRPr="00A60361">
            <w:t xml:space="preserve"> </w:t>
          </w:r>
          <w:r>
            <w:rPr>
              <w:rFonts w:hint="eastAsia"/>
            </w:rPr>
            <w:t>66</w:t>
          </w:r>
        </w:p>
        <w:p w:rsidR="003A1DDA" w:rsidRDefault="003A1DDA" w:rsidP="003A1DDA">
          <w:pPr>
            <w:pStyle w:val="3"/>
            <w:ind w:left="446"/>
          </w:pPr>
          <w:r w:rsidRPr="00A60361">
            <w:t>2.</w:t>
          </w:r>
          <w:r>
            <w:rPr>
              <w:rFonts w:hint="eastAsia"/>
            </w:rPr>
            <w:t>5</w:t>
          </w:r>
          <w:r>
            <w:t>.</w:t>
          </w:r>
          <w:r>
            <w:rPr>
              <w:rFonts w:hint="eastAsia"/>
            </w:rPr>
            <w:t>3</w:t>
          </w:r>
          <w:r>
            <w:t xml:space="preserve"> </w:t>
          </w:r>
          <w:r>
            <w:rPr>
              <w:rFonts w:hint="eastAsia"/>
            </w:rPr>
            <w:t>Analytical vs. Numerical Methods</w:t>
          </w:r>
          <w:r w:rsidRPr="00A60361">
            <w:ptab w:relativeTo="margin" w:alignment="right" w:leader="dot"/>
          </w:r>
          <w:r w:rsidRPr="00A60361">
            <w:t xml:space="preserve"> </w:t>
          </w:r>
          <w:r>
            <w:rPr>
              <w:rFonts w:hint="eastAsia"/>
            </w:rPr>
            <w:t>68</w:t>
          </w:r>
        </w:p>
        <w:p w:rsidR="003A1DDA" w:rsidRDefault="003A1DDA" w:rsidP="003A1DDA">
          <w:pPr>
            <w:pStyle w:val="3"/>
            <w:ind w:left="446"/>
          </w:pPr>
          <w:r w:rsidRPr="00A60361">
            <w:t>2.</w:t>
          </w:r>
          <w:r>
            <w:rPr>
              <w:rFonts w:hint="eastAsia"/>
            </w:rPr>
            <w:t>5</w:t>
          </w:r>
          <w:r>
            <w:t>.</w:t>
          </w:r>
          <w:r>
            <w:rPr>
              <w:rFonts w:hint="eastAsia"/>
            </w:rPr>
            <w:t>4</w:t>
          </w:r>
          <w:r>
            <w:t xml:space="preserve"> </w:t>
          </w:r>
          <w:r>
            <w:rPr>
              <w:rFonts w:hint="eastAsia"/>
            </w:rPr>
            <w:t>Optimization Methods in Sentero and Copasi</w:t>
          </w:r>
          <w:r w:rsidRPr="00A60361">
            <w:ptab w:relativeTo="margin" w:alignment="right" w:leader="dot"/>
          </w:r>
          <w:r w:rsidRPr="00A60361">
            <w:t xml:space="preserve"> </w:t>
          </w:r>
          <w:r>
            <w:rPr>
              <w:rFonts w:hint="eastAsia"/>
            </w:rPr>
            <w:t>70</w:t>
          </w:r>
        </w:p>
        <w:p w:rsidR="003A1DDA" w:rsidRDefault="003A1DDA" w:rsidP="003A1DDA">
          <w:pPr>
            <w:pStyle w:val="2"/>
            <w:ind w:left="216"/>
            <w:rPr>
              <w:lang w:val="en-GB"/>
            </w:rPr>
          </w:pPr>
          <w:r w:rsidRPr="00A60361">
            <w:t>2.</w:t>
          </w:r>
          <w:r>
            <w:rPr>
              <w:rFonts w:hint="eastAsia"/>
            </w:rPr>
            <w:t>6 Process Synthesis</w:t>
          </w:r>
          <w:r w:rsidRPr="00A60361">
            <w:ptab w:relativeTo="margin" w:alignment="right" w:leader="dot"/>
          </w:r>
          <w:r w:rsidRPr="00A60361">
            <w:t xml:space="preserve"> </w:t>
          </w:r>
          <w:r>
            <w:rPr>
              <w:rFonts w:hint="eastAsia"/>
              <w:lang w:val="en-GB"/>
            </w:rPr>
            <w:t>76</w:t>
          </w:r>
        </w:p>
        <w:p w:rsidR="003A1DDA" w:rsidRDefault="003A1DDA" w:rsidP="003A1DDA">
          <w:pPr>
            <w:pStyle w:val="2"/>
            <w:ind w:left="216"/>
            <w:rPr>
              <w:lang w:val="en-GB"/>
            </w:rPr>
          </w:pPr>
          <w:r w:rsidRPr="00A60361">
            <w:lastRenderedPageBreak/>
            <w:t>2.</w:t>
          </w:r>
          <w:r>
            <w:rPr>
              <w:rFonts w:hint="eastAsia"/>
            </w:rPr>
            <w:t>7 Summary</w:t>
          </w:r>
          <w:r w:rsidRPr="00A60361">
            <w:ptab w:relativeTo="margin" w:alignment="right" w:leader="dot"/>
          </w:r>
          <w:r w:rsidRPr="00A60361">
            <w:t xml:space="preserve"> </w:t>
          </w:r>
          <w:r>
            <w:rPr>
              <w:rFonts w:hint="eastAsia"/>
              <w:lang w:val="en-GB"/>
            </w:rPr>
            <w:t>82</w:t>
          </w:r>
        </w:p>
        <w:p w:rsidR="003A1DDA" w:rsidRDefault="003A1DDA" w:rsidP="003A1DDA">
          <w:pPr>
            <w:pStyle w:val="10"/>
            <w:numPr>
              <w:ilvl w:val="0"/>
              <w:numId w:val="1"/>
            </w:numPr>
          </w:pPr>
          <w:r w:rsidRPr="00A60361">
            <w:rPr>
              <w:b/>
            </w:rPr>
            <w:t>Method</w:t>
          </w:r>
          <w:r w:rsidRPr="00A60361">
            <w:ptab w:relativeTo="margin" w:alignment="right" w:leader="dot"/>
          </w:r>
          <w:r w:rsidRPr="00A60361">
            <w:t xml:space="preserve"> </w:t>
          </w:r>
          <w:r>
            <w:rPr>
              <w:rFonts w:hint="eastAsia"/>
            </w:rPr>
            <w:t>83</w:t>
          </w:r>
        </w:p>
        <w:p w:rsidR="003A1DDA" w:rsidRDefault="003A1DDA" w:rsidP="003A1DDA">
          <w:pPr>
            <w:pStyle w:val="10"/>
            <w:numPr>
              <w:ilvl w:val="0"/>
              <w:numId w:val="1"/>
            </w:numPr>
            <w:rPr>
              <w:lang w:val="en-GB"/>
            </w:rPr>
          </w:pPr>
          <w:r>
            <w:rPr>
              <w:b/>
            </w:rPr>
            <w:t>Validati</w:t>
          </w:r>
          <w:r>
            <w:rPr>
              <w:rFonts w:hint="eastAsia"/>
              <w:b/>
            </w:rPr>
            <w:t>ng</w:t>
          </w:r>
          <w:r w:rsidRPr="00A60361">
            <w:rPr>
              <w:b/>
            </w:rPr>
            <w:t xml:space="preserve"> Our Approach Using a Simple Analytic Example</w:t>
          </w:r>
          <w:r w:rsidRPr="00A60361">
            <w:ptab w:relativeTo="margin" w:alignment="right" w:leader="dot"/>
          </w:r>
          <w:r w:rsidRPr="00A60361">
            <w:t xml:space="preserve"> </w:t>
          </w:r>
          <w:r>
            <w:rPr>
              <w:rFonts w:hint="eastAsia"/>
              <w:lang w:val="en-GB"/>
            </w:rPr>
            <w:t>98</w:t>
          </w:r>
        </w:p>
        <w:p w:rsidR="003A1DDA" w:rsidRDefault="003A1DDA" w:rsidP="003A1DDA">
          <w:pPr>
            <w:pStyle w:val="2"/>
            <w:ind w:leftChars="171" w:left="359" w:firstLineChars="100" w:firstLine="220"/>
          </w:pPr>
          <w:r>
            <w:rPr>
              <w:rFonts w:hint="eastAsia"/>
            </w:rPr>
            <w:t>4</w:t>
          </w:r>
          <w:r>
            <w:t xml:space="preserve">.1 </w:t>
          </w:r>
          <w:r>
            <w:rPr>
              <w:rFonts w:hint="eastAsia"/>
            </w:rPr>
            <w:t>Preface</w:t>
          </w:r>
          <w:r w:rsidRPr="00A60361">
            <w:ptab w:relativeTo="margin" w:alignment="right" w:leader="dot"/>
          </w:r>
          <w:r w:rsidRPr="00A60361">
            <w:t xml:space="preserve"> </w:t>
          </w:r>
          <w:r>
            <w:rPr>
              <w:rFonts w:hint="eastAsia"/>
            </w:rPr>
            <w:t>99</w:t>
          </w:r>
        </w:p>
        <w:p w:rsidR="003A1DDA" w:rsidRPr="005B4B07" w:rsidRDefault="003A1DDA" w:rsidP="003A1DDA">
          <w:pPr>
            <w:pStyle w:val="2"/>
            <w:ind w:left="216"/>
          </w:pPr>
          <w:r>
            <w:rPr>
              <w:rFonts w:hint="eastAsia"/>
            </w:rPr>
            <w:t>4</w:t>
          </w:r>
          <w:r>
            <w:t>.</w:t>
          </w:r>
          <w:r>
            <w:rPr>
              <w:rFonts w:hint="eastAsia"/>
            </w:rPr>
            <w:t>2</w:t>
          </w:r>
          <w:r>
            <w:t xml:space="preserve"> </w:t>
          </w:r>
          <w:r>
            <w:rPr>
              <w:rFonts w:hint="eastAsia"/>
            </w:rPr>
            <w:t>Simple Model Formulation (Two CSTRs in Series)</w:t>
          </w:r>
          <w:r w:rsidRPr="00A60361">
            <w:ptab w:relativeTo="margin" w:alignment="right" w:leader="dot"/>
          </w:r>
          <w:r w:rsidRPr="00A60361">
            <w:t xml:space="preserve"> </w:t>
          </w:r>
          <w:r>
            <w:rPr>
              <w:rFonts w:hint="eastAsia"/>
            </w:rPr>
            <w:t>100</w:t>
          </w:r>
        </w:p>
        <w:p w:rsidR="003A1DDA" w:rsidRPr="00A60361" w:rsidRDefault="003A1DDA" w:rsidP="003A1DDA">
          <w:pPr>
            <w:pStyle w:val="2"/>
            <w:ind w:left="216"/>
            <w:rPr>
              <w:lang w:val="en-GB"/>
            </w:rPr>
          </w:pPr>
          <w:r>
            <w:t>4.</w:t>
          </w:r>
          <w:r>
            <w:rPr>
              <w:rFonts w:hint="eastAsia"/>
            </w:rPr>
            <w:t>3</w:t>
          </w:r>
          <w:r w:rsidRPr="00A60361">
            <w:t xml:space="preserve"> </w:t>
          </w:r>
          <w:r w:rsidRPr="00A60361">
            <w:rPr>
              <w:rFonts w:hint="eastAsia"/>
            </w:rPr>
            <w:t>Model Simulation in CellDesigner</w:t>
          </w:r>
          <w:r w:rsidRPr="00A60361">
            <w:ptab w:relativeTo="margin" w:alignment="right" w:leader="dot"/>
          </w:r>
          <w:r w:rsidRPr="00A60361">
            <w:t xml:space="preserve"> </w:t>
          </w:r>
          <w:r>
            <w:rPr>
              <w:rFonts w:hint="eastAsia"/>
            </w:rPr>
            <w:t>103</w:t>
          </w:r>
        </w:p>
        <w:p w:rsidR="003A1DDA" w:rsidRPr="00A60361" w:rsidRDefault="003A1DDA" w:rsidP="003A1DDA">
          <w:pPr>
            <w:pStyle w:val="2"/>
            <w:ind w:left="216"/>
            <w:rPr>
              <w:lang w:val="en-GB"/>
            </w:rPr>
          </w:pPr>
          <w:r>
            <w:t>4.</w:t>
          </w:r>
          <w:r>
            <w:rPr>
              <w:rFonts w:hint="eastAsia"/>
            </w:rPr>
            <w:t>4</w:t>
          </w:r>
          <w:r w:rsidRPr="00A60361">
            <w:t xml:space="preserve"> </w:t>
          </w:r>
          <w:r>
            <w:rPr>
              <w:rFonts w:hint="eastAsia"/>
            </w:rPr>
            <w:t>Model Optimiz</w:t>
          </w:r>
          <w:r w:rsidRPr="00A60361">
            <w:rPr>
              <w:rFonts w:hint="eastAsia"/>
            </w:rPr>
            <w:t>ation</w:t>
          </w:r>
          <w:r w:rsidRPr="00A60361">
            <w:ptab w:relativeTo="margin" w:alignment="right" w:leader="dot"/>
          </w:r>
          <w:r w:rsidRPr="00A60361">
            <w:t xml:space="preserve"> </w:t>
          </w:r>
          <w:r>
            <w:rPr>
              <w:rFonts w:hint="eastAsia"/>
            </w:rPr>
            <w:t>106</w:t>
          </w:r>
        </w:p>
        <w:p w:rsidR="003A1DDA" w:rsidRPr="00A60361" w:rsidRDefault="003A1DDA" w:rsidP="003A1DDA">
          <w:pPr>
            <w:pStyle w:val="3"/>
            <w:ind w:left="446"/>
          </w:pPr>
          <w:bookmarkStart w:id="2" w:name="OLE_LINK87"/>
          <w:bookmarkStart w:id="3" w:name="OLE_LINK88"/>
          <w:r>
            <w:t>4.</w:t>
          </w:r>
          <w:r>
            <w:rPr>
              <w:rFonts w:hint="eastAsia"/>
            </w:rPr>
            <w:t>4</w:t>
          </w:r>
          <w:r w:rsidRPr="00A60361">
            <w:t>.</w:t>
          </w:r>
          <w:r>
            <w:rPr>
              <w:rFonts w:hint="eastAsia"/>
            </w:rPr>
            <w:t>1 Manual Optimiz</w:t>
          </w:r>
          <w:r w:rsidRPr="00A60361">
            <w:rPr>
              <w:rFonts w:hint="eastAsia"/>
            </w:rPr>
            <w:t>ation</w:t>
          </w:r>
          <w:r w:rsidRPr="00A60361">
            <w:ptab w:relativeTo="margin" w:alignment="right" w:leader="dot"/>
          </w:r>
          <w:r w:rsidRPr="00A60361">
            <w:t xml:space="preserve"> </w:t>
          </w:r>
          <w:r>
            <w:rPr>
              <w:rFonts w:hint="eastAsia"/>
            </w:rPr>
            <w:t>107</w:t>
          </w:r>
        </w:p>
        <w:bookmarkEnd w:id="2"/>
        <w:bookmarkEnd w:id="3"/>
        <w:p w:rsidR="003A1DDA" w:rsidRPr="00A60361" w:rsidRDefault="003A1DDA" w:rsidP="003A1DDA">
          <w:pPr>
            <w:pStyle w:val="3"/>
            <w:ind w:left="446"/>
            <w:rPr>
              <w:lang w:val="en-GB"/>
            </w:rPr>
          </w:pPr>
          <w:r>
            <w:t>4.</w:t>
          </w:r>
          <w:r>
            <w:rPr>
              <w:rFonts w:hint="eastAsia"/>
            </w:rPr>
            <w:t>4</w:t>
          </w:r>
          <w:r w:rsidRPr="00A60361">
            <w:t>.</w:t>
          </w:r>
          <w:r>
            <w:rPr>
              <w:rFonts w:hint="eastAsia"/>
            </w:rPr>
            <w:t>2 Model Optimization Using the A</w:t>
          </w:r>
          <w:r w:rsidRPr="00A60361">
            <w:rPr>
              <w:rFonts w:hint="eastAsia"/>
            </w:rPr>
            <w:t>nalytical Method</w:t>
          </w:r>
          <w:r w:rsidRPr="00A60361">
            <w:ptab w:relativeTo="margin" w:alignment="right" w:leader="dot"/>
          </w:r>
          <w:r w:rsidRPr="00A60361">
            <w:t xml:space="preserve"> </w:t>
          </w:r>
          <w:r>
            <w:rPr>
              <w:rFonts w:hint="eastAsia"/>
            </w:rPr>
            <w:t>107</w:t>
          </w:r>
        </w:p>
        <w:p w:rsidR="003A1DDA" w:rsidRPr="00A60361" w:rsidRDefault="003A1DDA" w:rsidP="003A1DDA">
          <w:pPr>
            <w:pStyle w:val="3"/>
            <w:ind w:left="446"/>
            <w:rPr>
              <w:lang w:val="en-GB"/>
            </w:rPr>
          </w:pPr>
          <w:r>
            <w:t>4.</w:t>
          </w:r>
          <w:r>
            <w:rPr>
              <w:rFonts w:hint="eastAsia"/>
            </w:rPr>
            <w:t>4</w:t>
          </w:r>
          <w:r w:rsidRPr="00A60361">
            <w:t>.</w:t>
          </w:r>
          <w:r w:rsidRPr="00A60361">
            <w:rPr>
              <w:rFonts w:hint="eastAsia"/>
            </w:rPr>
            <w:t xml:space="preserve">3 </w:t>
          </w:r>
          <w:r w:rsidRPr="00A60361">
            <w:t xml:space="preserve">Model </w:t>
          </w:r>
          <w:r w:rsidRPr="00A60361">
            <w:rPr>
              <w:rFonts w:hint="eastAsia"/>
            </w:rPr>
            <w:t>O</w:t>
          </w:r>
          <w:r>
            <w:t>ptimi</w:t>
          </w:r>
          <w:r>
            <w:rPr>
              <w:rFonts w:hint="eastAsia"/>
            </w:rPr>
            <w:t>z</w:t>
          </w:r>
          <w:r w:rsidRPr="00A60361">
            <w:t xml:space="preserve">ation </w:t>
          </w:r>
          <w:r>
            <w:rPr>
              <w:rFonts w:hint="eastAsia"/>
            </w:rPr>
            <w:t>U</w:t>
          </w:r>
          <w:r w:rsidRPr="00A60361">
            <w:t>sing</w:t>
          </w:r>
          <w:r w:rsidRPr="00A60361">
            <w:rPr>
              <w:rFonts w:hint="eastAsia"/>
            </w:rPr>
            <w:t xml:space="preserve"> </w:t>
          </w:r>
          <w:r>
            <w:rPr>
              <w:rFonts w:hint="eastAsia"/>
            </w:rPr>
            <w:t>the N</w:t>
          </w:r>
          <w:r w:rsidRPr="00A60361">
            <w:rPr>
              <w:rFonts w:hint="eastAsia"/>
            </w:rPr>
            <w:t>umerical O</w:t>
          </w:r>
          <w:r>
            <w:t>ptimi</w:t>
          </w:r>
          <w:r>
            <w:rPr>
              <w:rFonts w:hint="eastAsia"/>
            </w:rPr>
            <w:t>z</w:t>
          </w:r>
          <w:r w:rsidRPr="00A60361">
            <w:t>ation</w:t>
          </w:r>
          <w:r>
            <w:rPr>
              <w:rFonts w:hint="eastAsia"/>
            </w:rPr>
            <w:t xml:space="preserve"> Method (PPT)</w:t>
          </w:r>
          <w:r w:rsidRPr="00A60361">
            <w:ptab w:relativeTo="margin" w:alignment="right" w:leader="dot"/>
          </w:r>
          <w:r w:rsidRPr="00A60361">
            <w:t xml:space="preserve"> </w:t>
          </w:r>
          <w:r>
            <w:rPr>
              <w:rFonts w:hint="eastAsia"/>
            </w:rPr>
            <w:t>111</w:t>
          </w:r>
        </w:p>
        <w:p w:rsidR="003A1DDA" w:rsidRDefault="003A1DDA" w:rsidP="003A1DDA">
          <w:pPr>
            <w:pStyle w:val="2"/>
            <w:ind w:left="216"/>
            <w:rPr>
              <w:lang w:val="en-GB"/>
            </w:rPr>
          </w:pPr>
          <w:r>
            <w:t>4.</w:t>
          </w:r>
          <w:r>
            <w:rPr>
              <w:rFonts w:hint="eastAsia"/>
            </w:rPr>
            <w:t>5</w:t>
          </w:r>
          <w:r w:rsidRPr="00A60361">
            <w:t xml:space="preserve"> Testing </w:t>
          </w:r>
          <w:r>
            <w:rPr>
              <w:rFonts w:hint="eastAsia"/>
            </w:rPr>
            <w:t>a</w:t>
          </w:r>
          <w:r w:rsidRPr="00A60361">
            <w:t xml:space="preserve"> </w:t>
          </w:r>
          <w:r w:rsidRPr="00A60361">
            <w:rPr>
              <w:rFonts w:hint="eastAsia"/>
            </w:rPr>
            <w:t>V</w:t>
          </w:r>
          <w:r w:rsidRPr="00A60361">
            <w:t xml:space="preserve">ariety of </w:t>
          </w:r>
          <w:r w:rsidRPr="00A60361">
            <w:rPr>
              <w:rFonts w:hint="eastAsia"/>
            </w:rPr>
            <w:t>O</w:t>
          </w:r>
          <w:r>
            <w:t>ptimi</w:t>
          </w:r>
          <w:r>
            <w:rPr>
              <w:rFonts w:hint="eastAsia"/>
            </w:rPr>
            <w:t>z</w:t>
          </w:r>
          <w:r w:rsidRPr="00A60361">
            <w:t xml:space="preserve">ation </w:t>
          </w:r>
          <w:r w:rsidRPr="00A60361">
            <w:rPr>
              <w:rFonts w:hint="eastAsia"/>
            </w:rPr>
            <w:t>M</w:t>
          </w:r>
          <w:r w:rsidRPr="00A60361">
            <w:t>ethods in Copasi</w:t>
          </w:r>
          <w:r w:rsidRPr="00A60361">
            <w:ptab w:relativeTo="margin" w:alignment="right" w:leader="dot"/>
          </w:r>
          <w:r w:rsidRPr="00A60361">
            <w:t xml:space="preserve"> </w:t>
          </w:r>
          <w:r>
            <w:rPr>
              <w:rFonts w:hint="eastAsia"/>
              <w:lang w:val="en-GB"/>
            </w:rPr>
            <w:t>116</w:t>
          </w:r>
        </w:p>
        <w:p w:rsidR="003A1DDA" w:rsidRPr="007A05BF" w:rsidRDefault="003A1DDA" w:rsidP="003A1DDA">
          <w:pPr>
            <w:pStyle w:val="2"/>
            <w:ind w:left="216"/>
          </w:pPr>
          <w:r>
            <w:t>4.</w:t>
          </w:r>
          <w:r>
            <w:rPr>
              <w:rFonts w:hint="eastAsia"/>
            </w:rPr>
            <w:t>6</w:t>
          </w:r>
          <w:r w:rsidRPr="00A60361">
            <w:t xml:space="preserve"> </w:t>
          </w:r>
          <w:r>
            <w:rPr>
              <w:rFonts w:hint="eastAsia"/>
            </w:rPr>
            <w:t>Summary</w:t>
          </w:r>
          <w:r w:rsidRPr="00A60361">
            <w:ptab w:relativeTo="margin" w:alignment="right" w:leader="dot"/>
          </w:r>
          <w:r w:rsidRPr="00A60361">
            <w:t xml:space="preserve"> </w:t>
          </w:r>
          <w:r>
            <w:rPr>
              <w:rFonts w:hint="eastAsia"/>
              <w:lang w:val="en-GB"/>
            </w:rPr>
            <w:t>120</w:t>
          </w:r>
        </w:p>
        <w:p w:rsidR="003A1DDA" w:rsidRDefault="003A1DDA" w:rsidP="003A1DDA">
          <w:pPr>
            <w:pStyle w:val="10"/>
            <w:rPr>
              <w:lang w:val="en-GB"/>
            </w:rPr>
          </w:pPr>
          <w:r>
            <w:rPr>
              <w:b/>
            </w:rPr>
            <w:t xml:space="preserve">5. A Case Study- </w:t>
          </w:r>
          <w:r>
            <w:rPr>
              <w:rFonts w:hint="eastAsia"/>
              <w:b/>
            </w:rPr>
            <w:t>M</w:t>
          </w:r>
          <w:r w:rsidRPr="00A60361">
            <w:rPr>
              <w:b/>
            </w:rPr>
            <w:t xml:space="preserve">odelling of </w:t>
          </w:r>
          <w:r>
            <w:rPr>
              <w:rFonts w:hint="eastAsia"/>
              <w:b/>
            </w:rPr>
            <w:t>a</w:t>
          </w:r>
          <w:r w:rsidRPr="00A60361">
            <w:rPr>
              <w:b/>
            </w:rPr>
            <w:t xml:space="preserve"> WWTP in China Using </w:t>
          </w:r>
          <w:r w:rsidRPr="00A60361">
            <w:rPr>
              <w:rFonts w:hint="eastAsia"/>
              <w:b/>
            </w:rPr>
            <w:t>BioWin</w:t>
          </w:r>
          <w:r w:rsidRPr="00A60361">
            <w:ptab w:relativeTo="margin" w:alignment="right" w:leader="dot"/>
          </w:r>
          <w:r w:rsidRPr="00A60361">
            <w:t xml:space="preserve"> </w:t>
          </w:r>
          <w:r>
            <w:rPr>
              <w:rFonts w:hint="eastAsia"/>
              <w:lang w:val="en-GB"/>
            </w:rPr>
            <w:t>123</w:t>
          </w:r>
        </w:p>
        <w:p w:rsidR="003A1DDA" w:rsidRPr="00100185" w:rsidRDefault="003A1DDA" w:rsidP="003A1DDA">
          <w:pPr>
            <w:pStyle w:val="2"/>
            <w:ind w:left="216"/>
          </w:pPr>
          <w:r>
            <w:rPr>
              <w:rFonts w:hint="eastAsia"/>
            </w:rPr>
            <w:t>5</w:t>
          </w:r>
          <w:r>
            <w:t xml:space="preserve">.1 </w:t>
          </w:r>
          <w:r>
            <w:rPr>
              <w:rFonts w:hint="eastAsia"/>
            </w:rPr>
            <w:t>Preface</w:t>
          </w:r>
          <w:r w:rsidRPr="00A60361">
            <w:ptab w:relativeTo="margin" w:alignment="right" w:leader="dot"/>
          </w:r>
          <w:r w:rsidRPr="00A60361">
            <w:t xml:space="preserve"> </w:t>
          </w:r>
          <w:r>
            <w:rPr>
              <w:rFonts w:hint="eastAsia"/>
            </w:rPr>
            <w:t>124</w:t>
          </w:r>
        </w:p>
        <w:p w:rsidR="003A1DDA" w:rsidRPr="00A60361" w:rsidRDefault="003A1DDA" w:rsidP="003A1DDA">
          <w:pPr>
            <w:pStyle w:val="2"/>
            <w:ind w:left="216"/>
            <w:rPr>
              <w:lang w:val="en-GB"/>
            </w:rPr>
          </w:pPr>
          <w:r>
            <w:t>5.</w:t>
          </w:r>
          <w:r>
            <w:rPr>
              <w:rFonts w:hint="eastAsia"/>
            </w:rPr>
            <w:t>2</w:t>
          </w:r>
          <w:r>
            <w:t xml:space="preserve"> Model</w:t>
          </w:r>
          <w:r>
            <w:rPr>
              <w:rFonts w:hint="eastAsia"/>
            </w:rPr>
            <w:t>ling of the ZhouCun Wastewater Treatment Plant</w:t>
          </w:r>
          <w:r w:rsidRPr="00A60361">
            <w:t xml:space="preserve"> </w:t>
          </w:r>
          <w:r w:rsidRPr="00A60361">
            <w:ptab w:relativeTo="margin" w:alignment="right" w:leader="dot"/>
          </w:r>
          <w:r w:rsidRPr="00A60361">
            <w:rPr>
              <w:rFonts w:hint="eastAsia"/>
              <w:lang w:val="en-GB"/>
            </w:rPr>
            <w:t>1</w:t>
          </w:r>
          <w:r>
            <w:rPr>
              <w:rFonts w:hint="eastAsia"/>
              <w:lang w:val="en-GB"/>
            </w:rPr>
            <w:t>24</w:t>
          </w:r>
        </w:p>
        <w:p w:rsidR="003A1DDA" w:rsidRPr="00A60361" w:rsidRDefault="003A1DDA" w:rsidP="003A1DDA">
          <w:pPr>
            <w:pStyle w:val="3"/>
            <w:ind w:left="446"/>
          </w:pPr>
          <w:r w:rsidRPr="00A60361">
            <w:rPr>
              <w:rFonts w:hint="eastAsia"/>
            </w:rPr>
            <w:t>5</w:t>
          </w:r>
          <w:r w:rsidRPr="00A60361">
            <w:t>.</w:t>
          </w:r>
          <w:r>
            <w:rPr>
              <w:rFonts w:hint="eastAsia"/>
            </w:rPr>
            <w:t>2</w:t>
          </w:r>
          <w:r w:rsidRPr="00A60361">
            <w:t>.</w:t>
          </w:r>
          <w:r>
            <w:rPr>
              <w:rFonts w:hint="eastAsia"/>
            </w:rPr>
            <w:t>1 Steady-S</w:t>
          </w:r>
          <w:r w:rsidRPr="00A60361">
            <w:rPr>
              <w:rFonts w:hint="eastAsia"/>
            </w:rPr>
            <w:t>tate Model Simulation</w:t>
          </w:r>
          <w:r w:rsidRPr="00A60361">
            <w:ptab w:relativeTo="margin" w:alignment="right" w:leader="dot"/>
          </w:r>
          <w:r w:rsidRPr="00A60361">
            <w:t xml:space="preserve"> </w:t>
          </w:r>
          <w:r>
            <w:rPr>
              <w:rFonts w:hint="eastAsia"/>
            </w:rPr>
            <w:t>127</w:t>
          </w:r>
        </w:p>
        <w:p w:rsidR="003A1DDA" w:rsidRPr="00A60361" w:rsidRDefault="003A1DDA" w:rsidP="003A1DDA">
          <w:pPr>
            <w:pStyle w:val="3"/>
            <w:ind w:left="446"/>
          </w:pPr>
          <w:r w:rsidRPr="00A60361">
            <w:rPr>
              <w:rFonts w:hint="eastAsia"/>
            </w:rPr>
            <w:t>5</w:t>
          </w:r>
          <w:r w:rsidRPr="00A60361">
            <w:t>.</w:t>
          </w:r>
          <w:r>
            <w:rPr>
              <w:rFonts w:hint="eastAsia"/>
            </w:rPr>
            <w:t>2</w:t>
          </w:r>
          <w:r w:rsidRPr="00A60361">
            <w:t>.</w:t>
          </w:r>
          <w:r>
            <w:rPr>
              <w:rFonts w:hint="eastAsia"/>
            </w:rPr>
            <w:t>2 Dynamic-State Model S</w:t>
          </w:r>
          <w:r w:rsidRPr="00A60361">
            <w:rPr>
              <w:rFonts w:hint="eastAsia"/>
            </w:rPr>
            <w:t>imulation</w:t>
          </w:r>
          <w:r w:rsidRPr="00A60361">
            <w:ptab w:relativeTo="margin" w:alignment="right" w:leader="dot"/>
          </w:r>
          <w:r w:rsidRPr="00A60361">
            <w:t xml:space="preserve"> </w:t>
          </w:r>
          <w:r>
            <w:rPr>
              <w:rFonts w:hint="eastAsia"/>
            </w:rPr>
            <w:t>132</w:t>
          </w:r>
        </w:p>
        <w:p w:rsidR="003A1DDA" w:rsidRDefault="003A1DDA" w:rsidP="003A1DDA">
          <w:pPr>
            <w:pStyle w:val="2"/>
            <w:ind w:left="216"/>
            <w:rPr>
              <w:lang w:val="en-GB"/>
            </w:rPr>
          </w:pPr>
          <w:r>
            <w:t>5.</w:t>
          </w:r>
          <w:r>
            <w:rPr>
              <w:rFonts w:hint="eastAsia"/>
            </w:rPr>
            <w:t>3</w:t>
          </w:r>
          <w:r w:rsidRPr="00A60361">
            <w:t xml:space="preserve"> </w:t>
          </w:r>
          <w:r w:rsidRPr="00A60361">
            <w:rPr>
              <w:rFonts w:hint="eastAsia"/>
            </w:rPr>
            <w:t>Model Retrofit</w:t>
          </w:r>
          <w:r w:rsidRPr="00A60361">
            <w:ptab w:relativeTo="margin" w:alignment="right" w:leader="dot"/>
          </w:r>
          <w:r>
            <w:rPr>
              <w:rFonts w:hint="eastAsia"/>
              <w:lang w:val="en-GB"/>
            </w:rPr>
            <w:t>135</w:t>
          </w:r>
        </w:p>
        <w:p w:rsidR="003A1DDA" w:rsidRPr="00A60361" w:rsidRDefault="003A1DDA" w:rsidP="003A1DDA">
          <w:pPr>
            <w:pStyle w:val="2"/>
            <w:ind w:left="216"/>
            <w:rPr>
              <w:lang w:val="en-GB"/>
            </w:rPr>
          </w:pPr>
          <w:r>
            <w:t>5.</w:t>
          </w:r>
          <w:r>
            <w:rPr>
              <w:rFonts w:hint="eastAsia"/>
            </w:rPr>
            <w:t>4</w:t>
          </w:r>
          <w:r w:rsidRPr="00A60361">
            <w:t xml:space="preserve"> </w:t>
          </w:r>
          <w:r>
            <w:rPr>
              <w:rFonts w:hint="eastAsia"/>
            </w:rPr>
            <w:t>Summary</w:t>
          </w:r>
          <w:r w:rsidRPr="00A60361">
            <w:ptab w:relativeTo="margin" w:alignment="right" w:leader="dot"/>
          </w:r>
          <w:r>
            <w:rPr>
              <w:rFonts w:hint="eastAsia"/>
              <w:lang w:val="en-GB"/>
            </w:rPr>
            <w:t>139</w:t>
          </w:r>
        </w:p>
        <w:p w:rsidR="003A1DDA" w:rsidRDefault="003A1DDA" w:rsidP="003A1DDA">
          <w:pPr>
            <w:pStyle w:val="10"/>
            <w:rPr>
              <w:lang w:val="en-GB"/>
            </w:rPr>
          </w:pPr>
          <w:r w:rsidRPr="00A60361">
            <w:rPr>
              <w:b/>
            </w:rPr>
            <w:t>6. Optimal Design of</w:t>
          </w:r>
          <w:r w:rsidRPr="00A60361">
            <w:rPr>
              <w:rFonts w:hint="eastAsia"/>
              <w:b/>
            </w:rPr>
            <w:t xml:space="preserve"> Industrial </w:t>
          </w:r>
          <w:r>
            <w:rPr>
              <w:rFonts w:hint="eastAsia"/>
              <w:b/>
            </w:rPr>
            <w:t>Wastewater Treatment Plants (WWTPs)</w:t>
          </w:r>
          <w:r w:rsidRPr="00A60361">
            <w:ptab w:relativeTo="margin" w:alignment="right" w:leader="dot"/>
          </w:r>
          <w:r w:rsidRPr="00A60361">
            <w:t xml:space="preserve"> </w:t>
          </w:r>
          <w:r>
            <w:rPr>
              <w:rFonts w:hint="eastAsia"/>
              <w:lang w:val="en-GB"/>
            </w:rPr>
            <w:t>141</w:t>
          </w:r>
        </w:p>
        <w:p w:rsidR="003A1DDA" w:rsidRPr="005F7E11" w:rsidRDefault="003A1DDA" w:rsidP="003A1DDA">
          <w:pPr>
            <w:pStyle w:val="2"/>
            <w:ind w:left="216"/>
          </w:pPr>
          <w:r>
            <w:rPr>
              <w:rFonts w:hint="eastAsia"/>
            </w:rPr>
            <w:t>6</w:t>
          </w:r>
          <w:r>
            <w:t xml:space="preserve">.1 </w:t>
          </w:r>
          <w:r>
            <w:rPr>
              <w:rFonts w:hint="eastAsia"/>
            </w:rPr>
            <w:t>Preface</w:t>
          </w:r>
          <w:r w:rsidRPr="00A60361">
            <w:ptab w:relativeTo="margin" w:alignment="right" w:leader="dot"/>
          </w:r>
          <w:r w:rsidRPr="00A60361">
            <w:t xml:space="preserve"> </w:t>
          </w:r>
          <w:r w:rsidRPr="005F7E11">
            <w:rPr>
              <w:rFonts w:hint="eastAsia"/>
            </w:rPr>
            <w:t>1</w:t>
          </w:r>
          <w:r>
            <w:rPr>
              <w:rFonts w:hint="eastAsia"/>
            </w:rPr>
            <w:t>42</w:t>
          </w:r>
        </w:p>
        <w:p w:rsidR="003A1DDA" w:rsidRPr="00A60361" w:rsidRDefault="003A1DDA" w:rsidP="003A1DDA">
          <w:pPr>
            <w:rPr>
              <w:b/>
              <w:sz w:val="22"/>
              <w:lang w:val="en-GB"/>
            </w:rPr>
          </w:pPr>
          <w:r w:rsidRPr="00A60361">
            <w:rPr>
              <w:rFonts w:hint="eastAsia"/>
              <w:sz w:val="22"/>
              <w:lang w:val="en-GB"/>
            </w:rPr>
            <w:t xml:space="preserve">      </w:t>
          </w:r>
          <w:r w:rsidRPr="00A60361">
            <w:rPr>
              <w:b/>
              <w:sz w:val="22"/>
              <w:lang w:val="en-GB"/>
            </w:rPr>
            <w:t>Part</w:t>
          </w:r>
          <w:r w:rsidRPr="00A60361">
            <w:rPr>
              <w:rFonts w:hint="eastAsia"/>
              <w:b/>
              <w:sz w:val="22"/>
              <w:lang w:val="en-GB"/>
            </w:rPr>
            <w:t xml:space="preserve"> </w:t>
          </w:r>
          <m:oMath>
            <m:r>
              <m:rPr>
                <m:sty m:val="b"/>
              </m:rPr>
              <w:rPr>
                <w:rFonts w:ascii="Cambria Math" w:hAnsi="Cambria Math"/>
                <w:sz w:val="22"/>
                <w:lang w:val="en-GB"/>
              </w:rPr>
              <m:t>Ι</m:t>
            </m:r>
          </m:oMath>
          <w:r>
            <w:rPr>
              <w:rFonts w:hint="eastAsia"/>
              <w:b/>
              <w:sz w:val="22"/>
              <w:lang w:val="en-GB"/>
            </w:rPr>
            <w:t>: Steady State Heuristic Optimiz</w:t>
          </w:r>
          <w:r w:rsidRPr="00A60361">
            <w:rPr>
              <w:rFonts w:hint="eastAsia"/>
              <w:b/>
              <w:sz w:val="22"/>
              <w:lang w:val="en-GB"/>
            </w:rPr>
            <w:t>ation of</w:t>
          </w:r>
          <w:r>
            <w:rPr>
              <w:rFonts w:hint="eastAsia"/>
              <w:b/>
              <w:sz w:val="22"/>
              <w:lang w:val="en-GB"/>
            </w:rPr>
            <w:t xml:space="preserve"> WWTPs</w:t>
          </w:r>
        </w:p>
        <w:p w:rsidR="003A1DDA" w:rsidRDefault="003A1DDA" w:rsidP="003A1DDA">
          <w:pPr>
            <w:pStyle w:val="2"/>
            <w:ind w:left="216"/>
          </w:pPr>
          <w:r>
            <w:t>6.</w:t>
          </w:r>
          <w:r>
            <w:rPr>
              <w:rFonts w:hint="eastAsia"/>
            </w:rPr>
            <w:t>2</w:t>
          </w:r>
          <w:r w:rsidRPr="00A60361">
            <w:t xml:space="preserve"> </w:t>
          </w:r>
          <w:r w:rsidRPr="00A60361">
            <w:rPr>
              <w:rFonts w:hint="eastAsia"/>
            </w:rPr>
            <w:t>Methodology Validation</w:t>
          </w:r>
          <w:r>
            <w:rPr>
              <w:rFonts w:hint="eastAsia"/>
            </w:rPr>
            <w:t xml:space="preserve"> with Alasino</w:t>
          </w:r>
          <w:r>
            <w:t>’</w:t>
          </w:r>
          <w:r>
            <w:rPr>
              <w:rFonts w:hint="eastAsia"/>
            </w:rPr>
            <w:t xml:space="preserve">s Model </w:t>
          </w:r>
          <w:r w:rsidRPr="00A60361">
            <w:ptab w:relativeTo="margin" w:alignment="right" w:leader="dot"/>
          </w:r>
          <w:r w:rsidRPr="00A60361">
            <w:t xml:space="preserve"> </w:t>
          </w:r>
          <w:r>
            <w:rPr>
              <w:rFonts w:hint="eastAsia"/>
            </w:rPr>
            <w:t>144</w:t>
          </w:r>
        </w:p>
        <w:p w:rsidR="003A1DDA" w:rsidRPr="00A60361" w:rsidRDefault="003A1DDA" w:rsidP="003A1DDA">
          <w:pPr>
            <w:pStyle w:val="3"/>
            <w:ind w:left="446"/>
          </w:pPr>
          <w:r>
            <w:rPr>
              <w:rFonts w:hint="eastAsia"/>
            </w:rPr>
            <w:t>6</w:t>
          </w:r>
          <w:r>
            <w:t>.</w:t>
          </w:r>
          <w:r>
            <w:rPr>
              <w:rFonts w:hint="eastAsia"/>
            </w:rPr>
            <w:t>2</w:t>
          </w:r>
          <w:r w:rsidRPr="00A60361">
            <w:t>.</w:t>
          </w:r>
          <w:r>
            <w:rPr>
              <w:rFonts w:hint="eastAsia"/>
            </w:rPr>
            <w:t>1 Economic Modelling</w:t>
          </w:r>
          <w:r w:rsidRPr="00A60361">
            <w:ptab w:relativeTo="margin" w:alignment="right" w:leader="dot"/>
          </w:r>
          <w:r w:rsidRPr="00A60361">
            <w:t xml:space="preserve"> </w:t>
          </w:r>
          <w:r>
            <w:rPr>
              <w:rFonts w:hint="eastAsia"/>
            </w:rPr>
            <w:t>148</w:t>
          </w:r>
        </w:p>
        <w:p w:rsidR="003A1DDA" w:rsidRPr="00A60361" w:rsidRDefault="003A1DDA" w:rsidP="003A1DDA">
          <w:pPr>
            <w:pStyle w:val="3"/>
            <w:ind w:left="446"/>
          </w:pPr>
          <w:r>
            <w:rPr>
              <w:rFonts w:hint="eastAsia"/>
            </w:rPr>
            <w:t>6</w:t>
          </w:r>
          <w:r>
            <w:t>.</w:t>
          </w:r>
          <w:r>
            <w:rPr>
              <w:rFonts w:hint="eastAsia"/>
            </w:rPr>
            <w:t>2</w:t>
          </w:r>
          <w:r w:rsidRPr="00A60361">
            <w:t>.</w:t>
          </w:r>
          <w:r>
            <w:rPr>
              <w:rFonts w:hint="eastAsia"/>
            </w:rPr>
            <w:t>2 Model Performance Comparison with Alasino</w:t>
          </w:r>
          <w:r>
            <w:t>’</w:t>
          </w:r>
          <w:r>
            <w:rPr>
              <w:rFonts w:hint="eastAsia"/>
            </w:rPr>
            <w:t>s Model</w:t>
          </w:r>
          <w:r w:rsidRPr="00A60361">
            <w:ptab w:relativeTo="margin" w:alignment="right" w:leader="dot"/>
          </w:r>
          <w:r w:rsidRPr="00A60361">
            <w:t xml:space="preserve"> </w:t>
          </w:r>
          <w:r>
            <w:rPr>
              <w:rFonts w:hint="eastAsia"/>
            </w:rPr>
            <w:t>153</w:t>
          </w:r>
        </w:p>
        <w:p w:rsidR="003A1DDA" w:rsidRPr="00A60361" w:rsidRDefault="003A1DDA" w:rsidP="003A1DDA">
          <w:pPr>
            <w:pStyle w:val="3"/>
            <w:ind w:left="446" w:firstLineChars="300" w:firstLine="660"/>
          </w:pPr>
          <w:r>
            <w:rPr>
              <w:rFonts w:hint="eastAsia"/>
            </w:rPr>
            <w:t>6</w:t>
          </w:r>
          <w:r>
            <w:t>.</w:t>
          </w:r>
          <w:r>
            <w:rPr>
              <w:rFonts w:hint="eastAsia"/>
            </w:rPr>
            <w:t>2.2.1 Effluent Quality Comparison</w:t>
          </w:r>
          <w:r w:rsidRPr="00A60361">
            <w:ptab w:relativeTo="margin" w:alignment="right" w:leader="dot"/>
          </w:r>
          <w:r w:rsidRPr="00A60361">
            <w:t xml:space="preserve"> </w:t>
          </w:r>
          <w:r>
            <w:rPr>
              <w:rFonts w:hint="eastAsia"/>
            </w:rPr>
            <w:t>153</w:t>
          </w:r>
        </w:p>
        <w:p w:rsidR="003A1DDA" w:rsidRPr="00A60361" w:rsidRDefault="003A1DDA" w:rsidP="003A1DDA">
          <w:pPr>
            <w:pStyle w:val="3"/>
            <w:ind w:left="446" w:firstLineChars="300" w:firstLine="660"/>
          </w:pPr>
          <w:r>
            <w:rPr>
              <w:rFonts w:hint="eastAsia"/>
            </w:rPr>
            <w:t>6</w:t>
          </w:r>
          <w:r>
            <w:t>.</w:t>
          </w:r>
          <w:r>
            <w:rPr>
              <w:rFonts w:hint="eastAsia"/>
            </w:rPr>
            <w:t>2.2.2 Economic Comparison</w:t>
          </w:r>
          <w:r w:rsidRPr="00A60361">
            <w:ptab w:relativeTo="margin" w:alignment="right" w:leader="dot"/>
          </w:r>
          <w:r w:rsidRPr="00A60361">
            <w:t xml:space="preserve"> </w:t>
          </w:r>
          <w:r>
            <w:rPr>
              <w:rFonts w:hint="eastAsia"/>
            </w:rPr>
            <w:t>155</w:t>
          </w:r>
        </w:p>
        <w:p w:rsidR="003A1DDA" w:rsidRPr="00A60361" w:rsidRDefault="003A1DDA" w:rsidP="003A1DDA">
          <w:pPr>
            <w:pStyle w:val="3"/>
            <w:ind w:left="446"/>
          </w:pPr>
          <w:r>
            <w:rPr>
              <w:rFonts w:hint="eastAsia"/>
            </w:rPr>
            <w:t>6</w:t>
          </w:r>
          <w:r>
            <w:t>.</w:t>
          </w:r>
          <w:r>
            <w:rPr>
              <w:rFonts w:hint="eastAsia"/>
            </w:rPr>
            <w:t>2</w:t>
          </w:r>
          <w:r w:rsidRPr="00A60361">
            <w:t>.</w:t>
          </w:r>
          <w:r>
            <w:rPr>
              <w:rFonts w:hint="eastAsia"/>
            </w:rPr>
            <w:t>3 The Effect of Solid Retention Time (SRT) on Suspended Solids</w:t>
          </w:r>
          <w:r w:rsidRPr="00A60361">
            <w:ptab w:relativeTo="margin" w:alignment="right" w:leader="dot"/>
          </w:r>
          <w:r w:rsidRPr="00A60361">
            <w:t xml:space="preserve"> </w:t>
          </w:r>
          <w:r>
            <w:rPr>
              <w:rFonts w:hint="eastAsia"/>
            </w:rPr>
            <w:t>159</w:t>
          </w:r>
        </w:p>
        <w:p w:rsidR="003A1DDA" w:rsidRPr="00A60361" w:rsidRDefault="003A1DDA" w:rsidP="003A1DDA">
          <w:pPr>
            <w:pStyle w:val="3"/>
            <w:ind w:left="446"/>
          </w:pPr>
          <w:r>
            <w:rPr>
              <w:rFonts w:hint="eastAsia"/>
            </w:rPr>
            <w:t>6</w:t>
          </w:r>
          <w:r>
            <w:t>.</w:t>
          </w:r>
          <w:r>
            <w:rPr>
              <w:rFonts w:hint="eastAsia"/>
            </w:rPr>
            <w:t>2</w:t>
          </w:r>
          <w:r w:rsidRPr="00A60361">
            <w:t>.</w:t>
          </w:r>
          <w:r>
            <w:rPr>
              <w:rFonts w:hint="eastAsia"/>
            </w:rPr>
            <w:t>4 Model Optimization (Deterministic vs. Heuristic Optimization)</w:t>
          </w:r>
          <w:r w:rsidRPr="00A60361">
            <w:ptab w:relativeTo="margin" w:alignment="right" w:leader="dot"/>
          </w:r>
          <w:r w:rsidRPr="00A60361">
            <w:t xml:space="preserve"> </w:t>
          </w:r>
          <w:r>
            <w:rPr>
              <w:rFonts w:hint="eastAsia"/>
            </w:rPr>
            <w:t>161</w:t>
          </w:r>
        </w:p>
        <w:p w:rsidR="003A1DDA" w:rsidRPr="00A60361" w:rsidRDefault="003A1DDA" w:rsidP="003A1DDA">
          <w:pPr>
            <w:pStyle w:val="3"/>
            <w:ind w:left="446" w:firstLineChars="300" w:firstLine="660"/>
          </w:pPr>
          <w:r>
            <w:rPr>
              <w:rFonts w:hint="eastAsia"/>
            </w:rPr>
            <w:t>6</w:t>
          </w:r>
          <w:r>
            <w:t>.</w:t>
          </w:r>
          <w:r>
            <w:rPr>
              <w:rFonts w:hint="eastAsia"/>
            </w:rPr>
            <w:t>2</w:t>
          </w:r>
          <w:r w:rsidRPr="00A60361">
            <w:t>.</w:t>
          </w:r>
          <w:r>
            <w:rPr>
              <w:rFonts w:hint="eastAsia"/>
            </w:rPr>
            <w:t>4.1 Advantages of Heuristic Optimization</w:t>
          </w:r>
          <w:r w:rsidRPr="00A60361">
            <w:ptab w:relativeTo="margin" w:alignment="right" w:leader="dot"/>
          </w:r>
          <w:r w:rsidRPr="00A60361">
            <w:t xml:space="preserve"> </w:t>
          </w:r>
          <w:r>
            <w:rPr>
              <w:rFonts w:hint="eastAsia"/>
            </w:rPr>
            <w:t>161</w:t>
          </w:r>
        </w:p>
        <w:p w:rsidR="003A1DDA" w:rsidRPr="00A60361" w:rsidRDefault="003A1DDA" w:rsidP="003A1DDA">
          <w:pPr>
            <w:pStyle w:val="3"/>
            <w:ind w:left="446" w:firstLineChars="300" w:firstLine="660"/>
          </w:pPr>
          <w:r>
            <w:rPr>
              <w:rFonts w:hint="eastAsia"/>
            </w:rPr>
            <w:t>6</w:t>
          </w:r>
          <w:r>
            <w:t>.</w:t>
          </w:r>
          <w:r>
            <w:rPr>
              <w:rFonts w:hint="eastAsia"/>
            </w:rPr>
            <w:t>2</w:t>
          </w:r>
          <w:r w:rsidRPr="00A60361">
            <w:t>.</w:t>
          </w:r>
          <w:r>
            <w:rPr>
              <w:rFonts w:hint="eastAsia"/>
            </w:rPr>
            <w:t>4.2 Optimization Results</w:t>
          </w:r>
          <w:r w:rsidRPr="00A60361">
            <w:ptab w:relativeTo="margin" w:alignment="right" w:leader="dot"/>
          </w:r>
          <w:r w:rsidRPr="00A60361">
            <w:t xml:space="preserve"> </w:t>
          </w:r>
          <w:r>
            <w:rPr>
              <w:rFonts w:hint="eastAsia"/>
            </w:rPr>
            <w:t>163</w:t>
          </w:r>
        </w:p>
        <w:p w:rsidR="003A1DDA" w:rsidRDefault="003A1DDA" w:rsidP="003A1DDA">
          <w:pPr>
            <w:pStyle w:val="2"/>
            <w:ind w:left="216"/>
          </w:pPr>
          <w:r>
            <w:lastRenderedPageBreak/>
            <w:t>6.</w:t>
          </w:r>
          <w:r>
            <w:rPr>
              <w:rFonts w:hint="eastAsia"/>
            </w:rPr>
            <w:t>3</w:t>
          </w:r>
          <w:r w:rsidRPr="00A60361">
            <w:t xml:space="preserve"> </w:t>
          </w:r>
          <w:r>
            <w:rPr>
              <w:rFonts w:hint="eastAsia"/>
            </w:rPr>
            <w:t>Industrial WWTP</w:t>
          </w:r>
          <w:r w:rsidRPr="00A60361">
            <w:rPr>
              <w:rFonts w:hint="eastAsia"/>
            </w:rPr>
            <w:t xml:space="preserve"> Design and Synthesis under Steady State Condition</w:t>
          </w:r>
          <w:r>
            <w:rPr>
              <w:rFonts w:hint="eastAsia"/>
            </w:rPr>
            <w:t>s</w:t>
          </w:r>
          <w:r w:rsidRPr="00A60361">
            <w:ptab w:relativeTo="margin" w:alignment="right" w:leader="dot"/>
          </w:r>
          <w:r w:rsidRPr="00A60361">
            <w:t xml:space="preserve"> </w:t>
          </w:r>
          <w:r>
            <w:rPr>
              <w:rFonts w:hint="eastAsia"/>
            </w:rPr>
            <w:t>170</w:t>
          </w:r>
        </w:p>
        <w:p w:rsidR="003A1DDA" w:rsidRPr="00A60361" w:rsidRDefault="003A1DDA" w:rsidP="003A1DDA">
          <w:pPr>
            <w:pStyle w:val="3"/>
            <w:ind w:left="446" w:firstLineChars="200" w:firstLine="440"/>
          </w:pPr>
          <w:r>
            <w:rPr>
              <w:rFonts w:hint="eastAsia"/>
            </w:rPr>
            <w:t>6</w:t>
          </w:r>
          <w:r>
            <w:t>.</w:t>
          </w:r>
          <w:r>
            <w:rPr>
              <w:rFonts w:hint="eastAsia"/>
            </w:rPr>
            <w:t>3</w:t>
          </w:r>
          <w:r w:rsidRPr="00A60361">
            <w:t>.</w:t>
          </w:r>
          <w:r>
            <w:rPr>
              <w:rFonts w:hint="eastAsia"/>
            </w:rPr>
            <w:t>1 Testing the Steady State Optimal Design subject to Dynamic Inputs</w:t>
          </w:r>
          <w:r w:rsidRPr="00A60361">
            <w:ptab w:relativeTo="margin" w:alignment="right" w:leader="dot"/>
          </w:r>
          <w:r w:rsidRPr="00A60361">
            <w:t xml:space="preserve"> </w:t>
          </w:r>
          <w:r>
            <w:rPr>
              <w:rFonts w:hint="eastAsia"/>
            </w:rPr>
            <w:t>177</w:t>
          </w:r>
        </w:p>
        <w:p w:rsidR="003A1DDA" w:rsidRPr="00A60361" w:rsidRDefault="003A1DDA" w:rsidP="003A1DDA">
          <w:pPr>
            <w:rPr>
              <w:b/>
              <w:sz w:val="22"/>
            </w:rPr>
          </w:pPr>
          <w:r w:rsidRPr="00A60361">
            <w:rPr>
              <w:rFonts w:hint="eastAsia"/>
              <w:sz w:val="22"/>
            </w:rPr>
            <w:t xml:space="preserve">     </w:t>
          </w:r>
          <w:r w:rsidRPr="00A60361">
            <w:rPr>
              <w:rFonts w:hint="eastAsia"/>
              <w:b/>
              <w:sz w:val="22"/>
            </w:rPr>
            <w:t xml:space="preserve"> Part </w:t>
          </w:r>
          <m:oMath>
            <m:r>
              <m:rPr>
                <m:sty m:val="b"/>
              </m:rPr>
              <w:rPr>
                <w:rFonts w:ascii="Cambria Math" w:hAnsi="Cambria Math"/>
                <w:sz w:val="22"/>
              </w:rPr>
              <m:t>ΙΙ</m:t>
            </m:r>
          </m:oMath>
          <w:r w:rsidRPr="00A60361">
            <w:rPr>
              <w:rFonts w:hint="eastAsia"/>
              <w:b/>
              <w:sz w:val="22"/>
            </w:rPr>
            <w:t xml:space="preserve">: Optimal </w:t>
          </w:r>
          <w:r>
            <w:rPr>
              <w:rFonts w:hint="eastAsia"/>
              <w:b/>
              <w:sz w:val="22"/>
            </w:rPr>
            <w:t>Design of WWTPs Subject to Time-</w:t>
          </w:r>
          <w:r w:rsidRPr="00A60361">
            <w:rPr>
              <w:rFonts w:hint="eastAsia"/>
              <w:b/>
              <w:sz w:val="22"/>
            </w:rPr>
            <w:t>Varying Inputs</w:t>
          </w:r>
        </w:p>
        <w:p w:rsidR="003A1DDA" w:rsidRDefault="003A1DDA" w:rsidP="003A1DDA">
          <w:pPr>
            <w:pStyle w:val="2"/>
            <w:ind w:left="216"/>
          </w:pPr>
          <w:r>
            <w:t>6.</w:t>
          </w:r>
          <w:r>
            <w:rPr>
              <w:rFonts w:hint="eastAsia"/>
            </w:rPr>
            <w:t>4</w:t>
          </w:r>
          <w:r w:rsidRPr="00A60361">
            <w:t xml:space="preserve"> </w:t>
          </w:r>
          <w:r>
            <w:rPr>
              <w:rFonts w:hint="eastAsia"/>
            </w:rPr>
            <w:t>Variability of WWTP L</w:t>
          </w:r>
          <w:r w:rsidRPr="00A60361">
            <w:rPr>
              <w:rFonts w:hint="eastAsia"/>
            </w:rPr>
            <w:t>oading</w:t>
          </w:r>
          <w:r w:rsidRPr="00A60361">
            <w:ptab w:relativeTo="margin" w:alignment="right" w:leader="dot"/>
          </w:r>
          <w:r w:rsidRPr="00A60361">
            <w:t xml:space="preserve"> </w:t>
          </w:r>
          <w:r>
            <w:rPr>
              <w:rFonts w:hint="eastAsia"/>
            </w:rPr>
            <w:t>179</w:t>
          </w:r>
        </w:p>
        <w:p w:rsidR="003A1DDA" w:rsidRPr="00A60361" w:rsidRDefault="003A1DDA" w:rsidP="003A1DDA">
          <w:pPr>
            <w:pStyle w:val="3"/>
            <w:ind w:left="446"/>
          </w:pPr>
          <w:r>
            <w:rPr>
              <w:rFonts w:hint="eastAsia"/>
            </w:rPr>
            <w:t>6</w:t>
          </w:r>
          <w:r>
            <w:t>.</w:t>
          </w:r>
          <w:r>
            <w:rPr>
              <w:rFonts w:hint="eastAsia"/>
            </w:rPr>
            <w:t>4</w:t>
          </w:r>
          <w:r w:rsidRPr="00A60361">
            <w:t>.</w:t>
          </w:r>
          <w:r>
            <w:rPr>
              <w:rFonts w:hint="eastAsia"/>
            </w:rPr>
            <w:t>1 Modelling of Time-Varying inputs (Flow Rate and Compositions)</w:t>
          </w:r>
          <w:r w:rsidRPr="00A60361">
            <w:ptab w:relativeTo="margin" w:alignment="right" w:leader="dot"/>
          </w:r>
          <w:r w:rsidRPr="00A60361">
            <w:t xml:space="preserve"> </w:t>
          </w:r>
          <w:r>
            <w:rPr>
              <w:rFonts w:hint="eastAsia"/>
            </w:rPr>
            <w:t>184</w:t>
          </w:r>
        </w:p>
        <w:p w:rsidR="003A1DDA" w:rsidRPr="00A60361" w:rsidRDefault="003A1DDA" w:rsidP="003A1DDA">
          <w:pPr>
            <w:pStyle w:val="2"/>
            <w:ind w:left="216"/>
            <w:rPr>
              <w:lang w:val="en-GB"/>
            </w:rPr>
          </w:pPr>
          <w:r>
            <w:t>6.</w:t>
          </w:r>
          <w:r>
            <w:rPr>
              <w:rFonts w:hint="eastAsia"/>
            </w:rPr>
            <w:t>5</w:t>
          </w:r>
          <w:r w:rsidRPr="00A60361">
            <w:t xml:space="preserve"> </w:t>
          </w:r>
          <w:r>
            <w:rPr>
              <w:rFonts w:hint="eastAsia"/>
            </w:rPr>
            <w:t>Modelling of Dynamic</w:t>
          </w:r>
          <w:r w:rsidRPr="00A60361">
            <w:rPr>
              <w:rFonts w:hint="eastAsia"/>
            </w:rPr>
            <w:t xml:space="preserve"> System</w:t>
          </w:r>
          <w:r>
            <w:rPr>
              <w:rFonts w:hint="eastAsia"/>
            </w:rPr>
            <w:t>s</w:t>
          </w:r>
          <w:r w:rsidRPr="00A60361">
            <w:rPr>
              <w:rFonts w:hint="eastAsia"/>
            </w:rPr>
            <w:t xml:space="preserve"> Based on the Default Design Criteria</w:t>
          </w:r>
          <w:r w:rsidRPr="00A60361">
            <w:ptab w:relativeTo="margin" w:alignment="right" w:leader="dot"/>
          </w:r>
          <w:r w:rsidRPr="00A60361">
            <w:t xml:space="preserve"> </w:t>
          </w:r>
          <w:r>
            <w:rPr>
              <w:rFonts w:hint="eastAsia"/>
              <w:lang w:val="en-GB"/>
            </w:rPr>
            <w:t>186</w:t>
          </w:r>
        </w:p>
        <w:p w:rsidR="003A1DDA" w:rsidRDefault="003A1DDA" w:rsidP="003A1DDA">
          <w:pPr>
            <w:pStyle w:val="2"/>
            <w:ind w:left="216"/>
          </w:pPr>
          <w:r w:rsidRPr="00A60361">
            <w:t>6.</w:t>
          </w:r>
          <w:r>
            <w:rPr>
              <w:rFonts w:hint="eastAsia"/>
            </w:rPr>
            <w:t>6</w:t>
          </w:r>
          <w:r w:rsidRPr="00A60361">
            <w:t xml:space="preserve"> </w:t>
          </w:r>
          <w:r>
            <w:rPr>
              <w:rFonts w:hint="eastAsia"/>
            </w:rPr>
            <w:t>Dynamic Model Optimiz</w:t>
          </w:r>
          <w:r w:rsidRPr="00A60361">
            <w:rPr>
              <w:rFonts w:hint="eastAsia"/>
            </w:rPr>
            <w:t>ation</w:t>
          </w:r>
          <w:r w:rsidRPr="00A60361">
            <w:ptab w:relativeTo="margin" w:alignment="right" w:leader="dot"/>
          </w:r>
          <w:r w:rsidRPr="00A60361">
            <w:t xml:space="preserve"> </w:t>
          </w:r>
          <w:r>
            <w:rPr>
              <w:rFonts w:hint="eastAsia"/>
            </w:rPr>
            <w:t>188</w:t>
          </w:r>
        </w:p>
        <w:p w:rsidR="003A1DDA" w:rsidRPr="00A60361" w:rsidRDefault="003A1DDA" w:rsidP="003A1DDA">
          <w:pPr>
            <w:pStyle w:val="3"/>
            <w:ind w:left="446"/>
          </w:pPr>
          <w:r>
            <w:rPr>
              <w:rFonts w:hint="eastAsia"/>
            </w:rPr>
            <w:t>6</w:t>
          </w:r>
          <w:r>
            <w:t>.</w:t>
          </w:r>
          <w:r>
            <w:rPr>
              <w:rFonts w:hint="eastAsia"/>
            </w:rPr>
            <w:t>6</w:t>
          </w:r>
          <w:r w:rsidRPr="00A60361">
            <w:t>.</w:t>
          </w:r>
          <w:r>
            <w:rPr>
              <w:rFonts w:hint="eastAsia"/>
            </w:rPr>
            <w:t>1 The Challenge of Minimizing Accumulated Costs in Copasi</w:t>
          </w:r>
          <w:r w:rsidRPr="00A60361">
            <w:ptab w:relativeTo="margin" w:alignment="right" w:leader="dot"/>
          </w:r>
          <w:r w:rsidRPr="00A60361">
            <w:t xml:space="preserve"> </w:t>
          </w:r>
          <w:r>
            <w:rPr>
              <w:rFonts w:hint="eastAsia"/>
            </w:rPr>
            <w:t>193</w:t>
          </w:r>
        </w:p>
        <w:p w:rsidR="003A1DDA" w:rsidRDefault="003A1DDA" w:rsidP="003A1DDA">
          <w:pPr>
            <w:pStyle w:val="2"/>
            <w:ind w:left="216"/>
          </w:pPr>
          <w:r w:rsidRPr="00A60361">
            <w:t>6.</w:t>
          </w:r>
          <w:r>
            <w:rPr>
              <w:rFonts w:hint="eastAsia"/>
            </w:rPr>
            <w:t>7</w:t>
          </w:r>
          <w:r w:rsidRPr="00A60361">
            <w:t xml:space="preserve"> </w:t>
          </w:r>
          <w:r>
            <w:rPr>
              <w:rFonts w:hint="eastAsia"/>
            </w:rPr>
            <w:t>Optimal Design Comparison between the Steady and Dynamic State M</w:t>
          </w:r>
          <w:r w:rsidRPr="00A60361">
            <w:rPr>
              <w:rFonts w:hint="eastAsia"/>
            </w:rPr>
            <w:t>odels</w:t>
          </w:r>
          <w:r>
            <w:t>…</w:t>
          </w:r>
          <w:r w:rsidRPr="00A60361">
            <w:ptab w:relativeTo="margin" w:alignment="right" w:leader="dot"/>
          </w:r>
          <w:r w:rsidRPr="00A60361">
            <w:t xml:space="preserve"> </w:t>
          </w:r>
          <w:r>
            <w:rPr>
              <w:rFonts w:hint="eastAsia"/>
            </w:rPr>
            <w:t>195</w:t>
          </w:r>
        </w:p>
        <w:p w:rsidR="003A1DDA" w:rsidRDefault="003A1DDA" w:rsidP="003A1DDA">
          <w:pPr>
            <w:pStyle w:val="2"/>
            <w:ind w:left="216"/>
          </w:pPr>
          <w:r w:rsidRPr="00A60361">
            <w:t>6.</w:t>
          </w:r>
          <w:r>
            <w:rPr>
              <w:rFonts w:hint="eastAsia"/>
            </w:rPr>
            <w:t>8</w:t>
          </w:r>
          <w:r w:rsidRPr="00A60361">
            <w:t xml:space="preserve"> </w:t>
          </w:r>
          <w:r>
            <w:rPr>
              <w:rFonts w:hint="eastAsia"/>
            </w:rPr>
            <w:t>Computational Aspects</w:t>
          </w:r>
          <w:r w:rsidRPr="00A60361">
            <w:ptab w:relativeTo="margin" w:alignment="right" w:leader="dot"/>
          </w:r>
          <w:r w:rsidRPr="00A60361">
            <w:t xml:space="preserve"> </w:t>
          </w:r>
          <w:r>
            <w:rPr>
              <w:rFonts w:hint="eastAsia"/>
            </w:rPr>
            <w:t>198</w:t>
          </w:r>
        </w:p>
        <w:p w:rsidR="003A1DDA" w:rsidRDefault="003A1DDA" w:rsidP="003A1DDA">
          <w:pPr>
            <w:pStyle w:val="2"/>
            <w:ind w:left="216"/>
          </w:pPr>
          <w:r w:rsidRPr="00A60361">
            <w:t>6.</w:t>
          </w:r>
          <w:r>
            <w:rPr>
              <w:rFonts w:hint="eastAsia"/>
            </w:rPr>
            <w:t>9</w:t>
          </w:r>
          <w:r w:rsidRPr="00A60361">
            <w:t xml:space="preserve"> </w:t>
          </w:r>
          <w:r>
            <w:rPr>
              <w:rFonts w:hint="eastAsia"/>
            </w:rPr>
            <w:t>Summary</w:t>
          </w:r>
          <w:r w:rsidRPr="00A60361">
            <w:ptab w:relativeTo="margin" w:alignment="right" w:leader="dot"/>
          </w:r>
          <w:r w:rsidRPr="00A60361">
            <w:t xml:space="preserve"> </w:t>
          </w:r>
          <w:r>
            <w:rPr>
              <w:rFonts w:hint="eastAsia"/>
            </w:rPr>
            <w:t>199</w:t>
          </w:r>
        </w:p>
        <w:p w:rsidR="003A1DDA" w:rsidRDefault="003A1DDA" w:rsidP="003A1DDA">
          <w:pPr>
            <w:pStyle w:val="10"/>
            <w:rPr>
              <w:lang w:val="en-GB"/>
            </w:rPr>
          </w:pPr>
          <w:r w:rsidRPr="00A60361">
            <w:rPr>
              <w:b/>
            </w:rPr>
            <w:t>7. Conclusion</w:t>
          </w:r>
          <w:r>
            <w:rPr>
              <w:rFonts w:hint="eastAsia"/>
              <w:b/>
            </w:rPr>
            <w:t>s and F</w:t>
          </w:r>
          <w:r w:rsidRPr="00A60361">
            <w:rPr>
              <w:rFonts w:hint="eastAsia"/>
              <w:b/>
            </w:rPr>
            <w:t xml:space="preserve">uture </w:t>
          </w:r>
          <w:r>
            <w:rPr>
              <w:rFonts w:hint="eastAsia"/>
              <w:b/>
            </w:rPr>
            <w:t>W</w:t>
          </w:r>
          <w:r w:rsidRPr="00A60361">
            <w:rPr>
              <w:rFonts w:hint="eastAsia"/>
              <w:b/>
            </w:rPr>
            <w:t>orks</w:t>
          </w:r>
          <w:r w:rsidRPr="00A60361">
            <w:rPr>
              <w:b/>
            </w:rPr>
            <w:t xml:space="preserve"> </w:t>
          </w:r>
          <w:r w:rsidRPr="00A60361">
            <w:ptab w:relativeTo="margin" w:alignment="right" w:leader="dot"/>
          </w:r>
          <w:r w:rsidRPr="00A60361">
            <w:t xml:space="preserve"> </w:t>
          </w:r>
          <w:r>
            <w:rPr>
              <w:rFonts w:hint="eastAsia"/>
              <w:lang w:val="en-GB"/>
            </w:rPr>
            <w:t>203</w:t>
          </w:r>
        </w:p>
        <w:p w:rsidR="003A1DDA" w:rsidRDefault="003A1DDA" w:rsidP="003A1DDA">
          <w:pPr>
            <w:pStyle w:val="10"/>
            <w:rPr>
              <w:lang w:val="en-GB"/>
            </w:rPr>
          </w:pPr>
          <w:r w:rsidRPr="00A60361">
            <w:rPr>
              <w:b/>
            </w:rPr>
            <w:t>8. Reference</w:t>
          </w:r>
          <w:r w:rsidRPr="00A60361">
            <w:ptab w:relativeTo="margin" w:alignment="right" w:leader="dot"/>
          </w:r>
          <w:r w:rsidRPr="00A60361">
            <w:t xml:space="preserve"> </w:t>
          </w:r>
          <w:r>
            <w:rPr>
              <w:rFonts w:hint="eastAsia"/>
              <w:lang w:val="en-GB"/>
            </w:rPr>
            <w:t>209</w:t>
          </w:r>
        </w:p>
        <w:p w:rsidR="003A1DDA" w:rsidRPr="00582DB8" w:rsidRDefault="003A1DDA" w:rsidP="003A1DDA">
          <w:pPr>
            <w:pStyle w:val="10"/>
            <w:rPr>
              <w:lang w:val="en-GB"/>
            </w:rPr>
          </w:pPr>
          <w:r>
            <w:rPr>
              <w:rFonts w:hint="eastAsia"/>
              <w:b/>
            </w:rPr>
            <w:t>9</w:t>
          </w:r>
          <w:r w:rsidRPr="00A60361">
            <w:rPr>
              <w:b/>
            </w:rPr>
            <w:t xml:space="preserve">. </w:t>
          </w:r>
          <w:r>
            <w:rPr>
              <w:rFonts w:hint="eastAsia"/>
              <w:b/>
            </w:rPr>
            <w:t>Appendix</w:t>
          </w:r>
          <w:r w:rsidRPr="00A60361">
            <w:ptab w:relativeTo="margin" w:alignment="right" w:leader="dot"/>
          </w:r>
          <w:r w:rsidRPr="00A60361">
            <w:t xml:space="preserve"> </w:t>
          </w:r>
          <w:r>
            <w:rPr>
              <w:rFonts w:hint="eastAsia"/>
              <w:lang w:val="en-GB"/>
            </w:rPr>
            <w:t>226</w:t>
          </w:r>
        </w:p>
        <w:p w:rsidR="003A1DDA" w:rsidRPr="003A1DDA" w:rsidRDefault="003A1DDA" w:rsidP="003A1DDA">
          <w:pPr>
            <w:pStyle w:val="2"/>
            <w:ind w:left="216"/>
            <w:rPr>
              <w:sz w:val="21"/>
            </w:rPr>
          </w:pPr>
          <w:r>
            <w:rPr>
              <w:rFonts w:hint="eastAsia"/>
            </w:rPr>
            <w:t>9.1 Typical Values of Kinetic Parameters for ASM3</w:t>
          </w:r>
          <w:r w:rsidRPr="00A60361">
            <w:ptab w:relativeTo="margin" w:alignment="right" w:leader="dot"/>
          </w:r>
          <w:r w:rsidRPr="00A60361">
            <w:t xml:space="preserve"> </w:t>
          </w:r>
          <w:r>
            <w:rPr>
              <w:rFonts w:hint="eastAsia"/>
            </w:rPr>
            <w:t>227</w:t>
          </w:r>
        </w:p>
      </w:sdtContent>
    </w:sdt>
    <w:bookmarkEnd w:id="0" w:displacedByCustomXml="prev"/>
    <w:bookmarkEnd w:id="1" w:displacedByCustomXml="prev"/>
    <w:p w:rsidR="00E63BF3" w:rsidRPr="003A1DDA" w:rsidRDefault="00E63BF3">
      <w:pPr>
        <w:rPr>
          <w:rFonts w:ascii="Arial Unicode MS" w:eastAsia="Arial Unicode MS" w:hAnsi="Arial Unicode MS" w:cs="Arial Unicode MS"/>
          <w:b/>
          <w:sz w:val="24"/>
          <w:szCs w:val="24"/>
        </w:rPr>
      </w:pPr>
    </w:p>
    <w:p w:rsidR="00E63BF3" w:rsidRDefault="00E63BF3">
      <w:pPr>
        <w:rPr>
          <w:rFonts w:ascii="Arial Unicode MS" w:eastAsia="Arial Unicode MS" w:hAnsi="Arial Unicode MS" w:cs="Arial Unicode MS"/>
          <w:b/>
          <w:sz w:val="24"/>
          <w:szCs w:val="24"/>
        </w:rPr>
      </w:pPr>
    </w:p>
    <w:p w:rsidR="00E63BF3" w:rsidRDefault="00E63BF3">
      <w:pPr>
        <w:rPr>
          <w:rFonts w:ascii="Arial Unicode MS" w:eastAsia="Arial Unicode MS" w:hAnsi="Arial Unicode MS" w:cs="Arial Unicode MS"/>
          <w:b/>
          <w:sz w:val="24"/>
          <w:szCs w:val="24"/>
        </w:rPr>
      </w:pPr>
    </w:p>
    <w:p w:rsidR="00E63BF3" w:rsidRDefault="00E63BF3">
      <w:pPr>
        <w:rPr>
          <w:rFonts w:ascii="Arial Unicode MS" w:eastAsia="Arial Unicode MS" w:hAnsi="Arial Unicode MS" w:cs="Arial Unicode MS"/>
          <w:b/>
          <w:sz w:val="24"/>
          <w:szCs w:val="24"/>
        </w:rPr>
      </w:pPr>
    </w:p>
    <w:p w:rsidR="00E63BF3" w:rsidRDefault="00E63BF3">
      <w:pPr>
        <w:rPr>
          <w:rFonts w:ascii="Arial Unicode MS" w:eastAsia="Arial Unicode MS" w:hAnsi="Arial Unicode MS" w:cs="Arial Unicode MS"/>
          <w:b/>
          <w:sz w:val="24"/>
          <w:szCs w:val="24"/>
        </w:rPr>
      </w:pPr>
    </w:p>
    <w:p w:rsidR="00E63BF3" w:rsidRDefault="00E63BF3">
      <w:pPr>
        <w:rPr>
          <w:rFonts w:ascii="Arial Unicode MS" w:eastAsia="Arial Unicode MS" w:hAnsi="Arial Unicode MS" w:cs="Arial Unicode MS"/>
          <w:b/>
          <w:sz w:val="24"/>
          <w:szCs w:val="24"/>
        </w:rPr>
      </w:pPr>
    </w:p>
    <w:p w:rsidR="00E63BF3" w:rsidRDefault="00E63BF3">
      <w:pPr>
        <w:rPr>
          <w:rFonts w:ascii="Arial Unicode MS" w:eastAsia="Arial Unicode MS" w:hAnsi="Arial Unicode MS" w:cs="Arial Unicode MS"/>
          <w:b/>
          <w:sz w:val="24"/>
          <w:szCs w:val="24"/>
        </w:rPr>
      </w:pPr>
    </w:p>
    <w:p w:rsidR="005E28FF" w:rsidRDefault="005E28FF">
      <w:pPr>
        <w:rPr>
          <w:rFonts w:ascii="Arial Unicode MS" w:eastAsia="Arial Unicode MS" w:hAnsi="Arial Unicode MS" w:cs="Arial Unicode MS"/>
          <w:b/>
          <w:sz w:val="24"/>
          <w:szCs w:val="24"/>
        </w:rPr>
      </w:pPr>
    </w:p>
    <w:p w:rsidR="005E28FF" w:rsidRDefault="005E28FF">
      <w:pPr>
        <w:rPr>
          <w:rFonts w:ascii="Arial Unicode MS" w:eastAsia="Arial Unicode MS" w:hAnsi="Arial Unicode MS" w:cs="Arial Unicode MS"/>
          <w:b/>
          <w:sz w:val="24"/>
          <w:szCs w:val="24"/>
        </w:rPr>
      </w:pPr>
    </w:p>
    <w:p w:rsidR="00393745" w:rsidRDefault="00393745">
      <w:pPr>
        <w:rPr>
          <w:rFonts w:ascii="Arial Unicode MS" w:eastAsia="Arial Unicode MS" w:hAnsi="Arial Unicode MS" w:cs="Arial Unicode MS"/>
          <w:b/>
          <w:sz w:val="24"/>
          <w:szCs w:val="24"/>
        </w:rPr>
      </w:pPr>
    </w:p>
    <w:p w:rsidR="00167080" w:rsidRDefault="00167080">
      <w:pPr>
        <w:rPr>
          <w:rFonts w:ascii="Arial Unicode MS" w:eastAsia="Arial Unicode MS" w:hAnsi="Arial Unicode MS" w:cs="Arial Unicode MS"/>
          <w:b/>
          <w:sz w:val="24"/>
          <w:szCs w:val="24"/>
        </w:rPr>
      </w:pPr>
    </w:p>
    <w:p w:rsidR="00D429BE" w:rsidRPr="00181085" w:rsidRDefault="007C5B07">
      <w:pPr>
        <w:rPr>
          <w:rFonts w:ascii="Arial Unicode MS" w:eastAsia="Arial Unicode MS" w:hAnsi="Arial Unicode MS" w:cs="Arial Unicode MS"/>
          <w:b/>
          <w:sz w:val="24"/>
          <w:szCs w:val="24"/>
        </w:rPr>
      </w:pPr>
      <w:r w:rsidRPr="007C5B07">
        <w:rPr>
          <w:rFonts w:ascii="Arial Unicode MS" w:eastAsia="Arial Unicode MS" w:hAnsi="Arial Unicode MS" w:cs="Arial Unicode MS" w:hint="eastAsia"/>
          <w:b/>
          <w:sz w:val="24"/>
          <w:szCs w:val="24"/>
        </w:rPr>
        <w:lastRenderedPageBreak/>
        <w:t>Notation</w:t>
      </w:r>
      <w:r w:rsidR="00334849">
        <w:rPr>
          <w:rFonts w:ascii="Arial Unicode MS" w:eastAsia="Arial Unicode MS" w:hAnsi="Arial Unicode MS" w:cs="Arial Unicode MS" w:hint="eastAsia"/>
          <w:b/>
          <w:sz w:val="24"/>
          <w:szCs w:val="24"/>
        </w:rPr>
        <w:t>s</w:t>
      </w:r>
      <w:r w:rsidRPr="007C5B07">
        <w:rPr>
          <w:rFonts w:ascii="Arial Unicode MS" w:eastAsia="Arial Unicode MS" w:hAnsi="Arial Unicode MS" w:cs="Arial Unicode MS" w:hint="eastAsia"/>
          <w:b/>
          <w:sz w:val="24"/>
          <w:szCs w:val="24"/>
        </w:rPr>
        <w:t xml:space="preserve"> and Abbreviations</w:t>
      </w:r>
    </w:p>
    <w:tbl>
      <w:tblPr>
        <w:tblStyle w:val="a4"/>
        <w:tblW w:w="0" w:type="auto"/>
        <w:tblLook w:val="04A0"/>
      </w:tblPr>
      <w:tblGrid>
        <w:gridCol w:w="2376"/>
        <w:gridCol w:w="6146"/>
      </w:tblGrid>
      <w:tr w:rsidR="00181085" w:rsidTr="000951A4">
        <w:trPr>
          <w:trHeight w:val="701"/>
        </w:trPr>
        <w:tc>
          <w:tcPr>
            <w:tcW w:w="2376" w:type="dxa"/>
            <w:tcBorders>
              <w:top w:val="single" w:sz="4" w:space="0" w:color="auto"/>
              <w:left w:val="single" w:sz="4" w:space="0" w:color="auto"/>
              <w:bottom w:val="single" w:sz="4" w:space="0" w:color="auto"/>
              <w:right w:val="single" w:sz="4" w:space="0" w:color="auto"/>
            </w:tcBorders>
            <w:hideMark/>
          </w:tcPr>
          <w:p w:rsidR="00181085" w:rsidRPr="00137629" w:rsidRDefault="00181085" w:rsidP="000951A4">
            <w:pPr>
              <w:rPr>
                <w:rFonts w:ascii="Arial Unicode MS" w:eastAsia="Arial Unicode MS" w:hAnsi="Arial Unicode MS" w:cs="Arial Unicode MS"/>
                <w:sz w:val="24"/>
                <w:szCs w:val="24"/>
              </w:rPr>
            </w:pPr>
            <w:r w:rsidRPr="00137629">
              <w:rPr>
                <w:rFonts w:ascii="Arial Unicode MS" w:eastAsia="Arial Unicode MS" w:hAnsi="Arial Unicode MS" w:cs="Arial Unicode MS" w:hint="eastAsia"/>
                <w:sz w:val="24"/>
                <w:szCs w:val="24"/>
              </w:rPr>
              <w:t>ADM</w:t>
            </w:r>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Anaerobic digestion model</w:t>
            </w:r>
          </w:p>
        </w:tc>
      </w:tr>
      <w:tr w:rsidR="00181085" w:rsidTr="000951A4">
        <w:trPr>
          <w:trHeight w:val="701"/>
        </w:trPr>
        <w:tc>
          <w:tcPr>
            <w:tcW w:w="2376" w:type="dxa"/>
            <w:tcBorders>
              <w:top w:val="single" w:sz="4" w:space="0" w:color="auto"/>
              <w:left w:val="single" w:sz="4" w:space="0" w:color="auto"/>
              <w:bottom w:val="single" w:sz="4" w:space="0" w:color="auto"/>
              <w:right w:val="single" w:sz="4" w:space="0" w:color="auto"/>
            </w:tcBorders>
            <w:hideMark/>
          </w:tcPr>
          <w:p w:rsidR="00181085" w:rsidRPr="003B4A55" w:rsidRDefault="00181085" w:rsidP="000951A4">
            <w:pPr>
              <w:rPr>
                <w:rFonts w:ascii="Arial Unicode MS" w:eastAsia="Arial Unicode MS" w:hAnsi="Arial Unicode MS" w:cs="Arial Unicode MS"/>
                <w:i/>
                <w:sz w:val="24"/>
                <w:szCs w:val="24"/>
              </w:rPr>
            </w:pPr>
            <w:r w:rsidRPr="003B4A55">
              <w:rPr>
                <w:rFonts w:ascii="Arial Unicode MS" w:eastAsia="Arial Unicode MS" w:hAnsi="Arial Unicode MS" w:cs="Arial Unicode MS" w:hint="eastAsia"/>
                <w:i/>
                <w:sz w:val="24"/>
                <w:szCs w:val="24"/>
              </w:rPr>
              <w:t>A</w:t>
            </w:r>
            <w:r w:rsidRPr="003B4A55">
              <w:rPr>
                <w:rFonts w:ascii="Arial Unicode MS" w:eastAsia="Arial Unicode MS" w:hAnsi="Arial Unicode MS" w:cs="Arial Unicode MS" w:hint="eastAsia"/>
                <w:i/>
                <w:sz w:val="24"/>
                <w:szCs w:val="24"/>
                <w:vertAlign w:val="subscript"/>
              </w:rPr>
              <w:t>Sett</w:t>
            </w:r>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Cross-section area of settler</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ASM1</w:t>
            </w:r>
          </w:p>
        </w:tc>
        <w:tc>
          <w:tcPr>
            <w:tcW w:w="6146" w:type="dxa"/>
            <w:tcBorders>
              <w:top w:val="single" w:sz="4" w:space="0" w:color="auto"/>
              <w:left w:val="single" w:sz="4" w:space="0" w:color="auto"/>
              <w:bottom w:val="single" w:sz="4" w:space="0" w:color="auto"/>
              <w:right w:val="single" w:sz="4" w:space="0" w:color="auto"/>
            </w:tcBorders>
            <w:hideMark/>
          </w:tcPr>
          <w:p w:rsidR="00181085" w:rsidRDefault="00517631"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Activated sludge model n</w:t>
            </w:r>
            <w:r w:rsidR="00181085">
              <w:rPr>
                <w:rFonts w:ascii="Arial Unicode MS" w:eastAsia="Arial Unicode MS" w:hAnsi="Arial Unicode MS" w:cs="Arial Unicode MS" w:hint="eastAsia"/>
                <w:sz w:val="24"/>
                <w:szCs w:val="24"/>
              </w:rPr>
              <w:t>o.1</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ASM2</w:t>
            </w:r>
          </w:p>
        </w:tc>
        <w:tc>
          <w:tcPr>
            <w:tcW w:w="6146" w:type="dxa"/>
            <w:tcBorders>
              <w:top w:val="single" w:sz="4" w:space="0" w:color="auto"/>
              <w:left w:val="single" w:sz="4" w:space="0" w:color="auto"/>
              <w:bottom w:val="single" w:sz="4" w:space="0" w:color="auto"/>
              <w:right w:val="single" w:sz="4" w:space="0" w:color="auto"/>
            </w:tcBorders>
            <w:hideMark/>
          </w:tcPr>
          <w:p w:rsidR="00181085" w:rsidRDefault="00517631"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Activated sludge model n</w:t>
            </w:r>
            <w:r w:rsidR="00181085">
              <w:rPr>
                <w:rFonts w:ascii="Arial Unicode MS" w:eastAsia="Arial Unicode MS" w:hAnsi="Arial Unicode MS" w:cs="Arial Unicode MS" w:hint="eastAsia"/>
                <w:sz w:val="24"/>
                <w:szCs w:val="24"/>
              </w:rPr>
              <w:t>o.2</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ASM3 </w:t>
            </w:r>
          </w:p>
        </w:tc>
        <w:tc>
          <w:tcPr>
            <w:tcW w:w="6146" w:type="dxa"/>
            <w:tcBorders>
              <w:top w:val="single" w:sz="4" w:space="0" w:color="auto"/>
              <w:left w:val="single" w:sz="4" w:space="0" w:color="auto"/>
              <w:bottom w:val="single" w:sz="4" w:space="0" w:color="auto"/>
              <w:right w:val="single" w:sz="4" w:space="0" w:color="auto"/>
            </w:tcBorders>
            <w:hideMark/>
          </w:tcPr>
          <w:p w:rsidR="00181085" w:rsidRDefault="00517631"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Activated sludge model n</w:t>
            </w:r>
            <w:r w:rsidR="00181085">
              <w:rPr>
                <w:rFonts w:ascii="Arial Unicode MS" w:eastAsia="Arial Unicode MS" w:hAnsi="Arial Unicode MS" w:cs="Arial Unicode MS" w:hint="eastAsia"/>
                <w:sz w:val="24"/>
                <w:szCs w:val="24"/>
              </w:rPr>
              <w:t>o.3</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ASM3_2N</w:t>
            </w:r>
          </w:p>
        </w:tc>
        <w:tc>
          <w:tcPr>
            <w:tcW w:w="6146" w:type="dxa"/>
            <w:tcBorders>
              <w:top w:val="single" w:sz="4" w:space="0" w:color="auto"/>
              <w:left w:val="single" w:sz="4" w:space="0" w:color="auto"/>
              <w:bottom w:val="single" w:sz="4" w:space="0" w:color="auto"/>
              <w:right w:val="single" w:sz="4" w:space="0" w:color="auto"/>
            </w:tcBorders>
            <w:hideMark/>
          </w:tcPr>
          <w:p w:rsidR="00181085" w:rsidRDefault="00517631"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Activated sludge model n</w:t>
            </w:r>
            <w:r w:rsidR="00181085">
              <w:rPr>
                <w:rFonts w:ascii="Arial Unicode MS" w:eastAsia="Arial Unicode MS" w:hAnsi="Arial Unicode MS" w:cs="Arial Unicode MS" w:hint="eastAsia"/>
                <w:sz w:val="24"/>
                <w:szCs w:val="24"/>
              </w:rPr>
              <w:t>o.3_2N</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A</w:t>
            </w:r>
            <w:r>
              <w:rPr>
                <w:rFonts w:ascii="Arial Unicode MS" w:eastAsia="Arial Unicode MS" w:hAnsi="Arial Unicode MS" w:cs="Arial Unicode MS" w:hint="eastAsia"/>
                <w:sz w:val="24"/>
                <w:szCs w:val="24"/>
                <w:vertAlign w:val="superscript"/>
              </w:rPr>
              <w:t>2</w:t>
            </w:r>
            <w:r>
              <w:rPr>
                <w:rFonts w:ascii="Arial Unicode MS" w:eastAsia="Arial Unicode MS" w:hAnsi="Arial Unicode MS" w:cs="Arial Unicode MS" w:hint="eastAsia"/>
                <w:sz w:val="24"/>
                <w:szCs w:val="24"/>
              </w:rPr>
              <w:t>O</w:t>
            </w:r>
          </w:p>
        </w:tc>
        <w:tc>
          <w:tcPr>
            <w:tcW w:w="6146" w:type="dxa"/>
            <w:tcBorders>
              <w:top w:val="single" w:sz="4" w:space="0" w:color="auto"/>
              <w:left w:val="single" w:sz="4" w:space="0" w:color="auto"/>
              <w:bottom w:val="single" w:sz="4" w:space="0" w:color="auto"/>
              <w:right w:val="single" w:sz="4" w:space="0" w:color="auto"/>
            </w:tcBorders>
            <w:hideMark/>
          </w:tcPr>
          <w:p w:rsidR="00181085" w:rsidRDefault="00517631"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Anaerobic-anoxic-o</w:t>
            </w:r>
            <w:r w:rsidR="00181085">
              <w:rPr>
                <w:rFonts w:ascii="Arial Unicode MS" w:eastAsia="Arial Unicode MS" w:hAnsi="Arial Unicode MS" w:cs="Arial Unicode MS" w:hint="eastAsia"/>
                <w:sz w:val="24"/>
                <w:szCs w:val="24"/>
              </w:rPr>
              <w:t>xic</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C41015" w:rsidRDefault="00181085" w:rsidP="000951A4">
            <w:pPr>
              <w:rPr>
                <w:rFonts w:ascii="Arial Unicode MS" w:eastAsia="Arial Unicode MS" w:hAnsi="Arial Unicode MS" w:cs="Arial Unicode MS"/>
                <w:i/>
                <w:sz w:val="28"/>
                <w:szCs w:val="28"/>
              </w:rPr>
            </w:pPr>
            <m:oMathPara>
              <m:oMathParaPr>
                <m:jc m:val="left"/>
              </m:oMathParaPr>
              <m:oMath>
                <m:r>
                  <w:rPr>
                    <w:rFonts w:ascii="Cambria Math" w:eastAsia="Arial Unicode MS" w:hAnsi="Cambria Math" w:cs="Arial Unicode MS"/>
                    <w:sz w:val="28"/>
                    <w:szCs w:val="28"/>
                  </w:rPr>
                  <m:t>α</m:t>
                </m:r>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Coefficient of inlet flow rate </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B</w:t>
            </w:r>
            <w:r>
              <w:rPr>
                <w:rFonts w:ascii="Arial Unicode MS" w:eastAsia="Arial Unicode MS" w:hAnsi="Arial Unicode MS" w:cs="Arial Unicode MS" w:hint="eastAsia"/>
                <w:sz w:val="24"/>
                <w:szCs w:val="24"/>
                <w:vertAlign w:val="subscript"/>
              </w:rPr>
              <w:t>BOD5</w:t>
            </w:r>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Weighting factor for BOD</w:t>
            </w:r>
            <w:r w:rsidRPr="00777D85">
              <w:rPr>
                <w:rFonts w:ascii="Arial Unicode MS" w:eastAsia="Arial Unicode MS" w:hAnsi="Arial Unicode MS" w:cs="Arial Unicode MS" w:hint="eastAsia"/>
                <w:sz w:val="24"/>
                <w:szCs w:val="24"/>
                <w:vertAlign w:val="subscript"/>
              </w:rPr>
              <w:t>5</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B</w:t>
            </w:r>
            <w:r>
              <w:rPr>
                <w:rFonts w:ascii="Arial Unicode MS" w:eastAsia="Arial Unicode MS" w:hAnsi="Arial Unicode MS" w:cs="Arial Unicode MS" w:hint="eastAsia"/>
                <w:sz w:val="24"/>
                <w:szCs w:val="24"/>
                <w:vertAlign w:val="subscript"/>
              </w:rPr>
              <w:t>COD</w:t>
            </w:r>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Weighting factor for COD</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B</w:t>
            </w:r>
            <w:r>
              <w:rPr>
                <w:rFonts w:ascii="Arial Unicode MS" w:eastAsia="Arial Unicode MS" w:hAnsi="Arial Unicode MS" w:cs="Arial Unicode MS" w:hint="eastAsia"/>
                <w:sz w:val="24"/>
                <w:szCs w:val="24"/>
                <w:vertAlign w:val="subscript"/>
              </w:rPr>
              <w:t>NO</w:t>
            </w:r>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Weighting factor for NO</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B</w:t>
            </w:r>
            <w:r>
              <w:rPr>
                <w:rFonts w:ascii="Arial Unicode MS" w:eastAsia="Arial Unicode MS" w:hAnsi="Arial Unicode MS" w:cs="Arial Unicode MS" w:hint="eastAsia"/>
                <w:sz w:val="24"/>
                <w:szCs w:val="24"/>
                <w:vertAlign w:val="subscript"/>
              </w:rPr>
              <w:t>SS</w:t>
            </w:r>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Weighting factor for SS</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B</w:t>
            </w:r>
            <w:r>
              <w:rPr>
                <w:rFonts w:ascii="Arial Unicode MS" w:eastAsia="Arial Unicode MS" w:hAnsi="Arial Unicode MS" w:cs="Arial Unicode MS" w:hint="eastAsia"/>
                <w:sz w:val="24"/>
                <w:szCs w:val="24"/>
                <w:vertAlign w:val="subscript"/>
              </w:rPr>
              <w:t>TKN</w:t>
            </w:r>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Weighting factor for TKN</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BOD</w:t>
            </w:r>
          </w:p>
        </w:tc>
        <w:tc>
          <w:tcPr>
            <w:tcW w:w="6146" w:type="dxa"/>
            <w:tcBorders>
              <w:top w:val="single" w:sz="4" w:space="0" w:color="auto"/>
              <w:left w:val="single" w:sz="4" w:space="0" w:color="auto"/>
              <w:bottom w:val="single" w:sz="4" w:space="0" w:color="auto"/>
              <w:right w:val="single" w:sz="4" w:space="0" w:color="auto"/>
            </w:tcBorders>
            <w:hideMark/>
          </w:tcPr>
          <w:p w:rsidR="00181085" w:rsidRDefault="00517631"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Biochemical oxygen d</w:t>
            </w:r>
            <w:r w:rsidR="00181085">
              <w:rPr>
                <w:rFonts w:ascii="Arial Unicode MS" w:eastAsia="Arial Unicode MS" w:hAnsi="Arial Unicode MS" w:cs="Arial Unicode MS" w:hint="eastAsia"/>
                <w:sz w:val="24"/>
                <w:szCs w:val="24"/>
              </w:rPr>
              <w:t>emand</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BSM</w:t>
            </w:r>
          </w:p>
        </w:tc>
        <w:tc>
          <w:tcPr>
            <w:tcW w:w="6146" w:type="dxa"/>
            <w:tcBorders>
              <w:top w:val="single" w:sz="4" w:space="0" w:color="auto"/>
              <w:left w:val="single" w:sz="4" w:space="0" w:color="auto"/>
              <w:bottom w:val="single" w:sz="4" w:space="0" w:color="auto"/>
              <w:right w:val="single" w:sz="4" w:space="0" w:color="auto"/>
            </w:tcBorders>
            <w:hideMark/>
          </w:tcPr>
          <w:p w:rsidR="00181085" w:rsidRDefault="00517631"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Benchmark simulation m</w:t>
            </w:r>
            <w:r w:rsidR="00181085">
              <w:rPr>
                <w:rFonts w:ascii="Arial Unicode MS" w:eastAsia="Arial Unicode MS" w:hAnsi="Arial Unicode MS" w:cs="Arial Unicode MS" w:hint="eastAsia"/>
                <w:sz w:val="24"/>
                <w:szCs w:val="24"/>
              </w:rPr>
              <w:t>odel</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C41015" w:rsidRDefault="00181085" w:rsidP="000951A4">
            <w:pPr>
              <w:rPr>
                <w:rFonts w:ascii="Arial Unicode MS" w:eastAsia="Arial Unicode MS" w:hAnsi="Arial Unicode MS" w:cs="Arial Unicode MS"/>
                <w:i/>
                <w:sz w:val="28"/>
                <w:szCs w:val="28"/>
              </w:rPr>
            </w:pPr>
            <m:oMathPara>
              <m:oMathParaPr>
                <m:jc m:val="left"/>
              </m:oMathParaPr>
              <m:oMath>
                <m:r>
                  <w:rPr>
                    <w:rFonts w:ascii="Cambria Math" w:eastAsia="Arial Unicode MS" w:hAnsi="Cambria Math" w:cs="Arial Unicode MS"/>
                    <w:sz w:val="28"/>
                    <w:szCs w:val="28"/>
                  </w:rPr>
                  <m:t>β</m:t>
                </m:r>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Coefficient of recycle flow rate</w:t>
            </w:r>
          </w:p>
        </w:tc>
      </w:tr>
      <w:tr w:rsidR="00181085" w:rsidTr="000951A4">
        <w:trPr>
          <w:trHeight w:val="680"/>
        </w:trPr>
        <w:tc>
          <w:tcPr>
            <w:tcW w:w="2376" w:type="dxa"/>
            <w:tcBorders>
              <w:top w:val="single" w:sz="4" w:space="0" w:color="auto"/>
              <w:left w:val="single" w:sz="4" w:space="0" w:color="auto"/>
              <w:bottom w:val="single" w:sz="4" w:space="0" w:color="auto"/>
              <w:right w:val="single" w:sz="4" w:space="0" w:color="auto"/>
            </w:tcBorders>
            <w:hideMark/>
          </w:tcPr>
          <w:p w:rsidR="00181085" w:rsidRPr="00777D85" w:rsidRDefault="005D2729" w:rsidP="000951A4">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C</m:t>
                    </m:r>
                  </m:e>
                  <m:sub>
                    <m:r>
                      <w:rPr>
                        <w:rFonts w:ascii="Cambria Math" w:eastAsia="Arial Unicode MS" w:hAnsi="Cambria Math" w:cs="Arial Unicode MS"/>
                        <w:sz w:val="24"/>
                        <w:szCs w:val="24"/>
                      </w:rPr>
                      <m:t>i</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Reactor concentration of component </w:t>
            </w:r>
            <m:oMath>
              <m:r>
                <w:rPr>
                  <w:rFonts w:ascii="Cambria Math" w:eastAsia="Arial Unicode MS" w:hAnsi="Cambria Math" w:cs="Arial Unicode MS"/>
                  <w:sz w:val="24"/>
                  <w:szCs w:val="24"/>
                </w:rPr>
                <m:t>i</m:t>
              </m:r>
            </m:oMath>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777D85" w:rsidRDefault="005D2729" w:rsidP="000951A4">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C</m:t>
                    </m:r>
                  </m:e>
                  <m:sub>
                    <m:r>
                      <w:rPr>
                        <w:rFonts w:ascii="Cambria Math" w:eastAsia="Arial Unicode MS" w:hAnsi="Cambria Math" w:cs="Arial Unicode MS"/>
                        <w:sz w:val="24"/>
                        <w:szCs w:val="24"/>
                      </w:rPr>
                      <m:t>i,l</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Influent concentration of component </w:t>
            </w:r>
            <m:oMath>
              <m:r>
                <w:rPr>
                  <w:rFonts w:ascii="Cambria Math" w:eastAsia="Arial Unicode MS" w:hAnsi="Cambria Math" w:cs="Arial Unicode MS"/>
                  <w:sz w:val="24"/>
                  <w:szCs w:val="24"/>
                </w:rPr>
                <m:t>i</m:t>
              </m:r>
            </m:oMath>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COD</w:t>
            </w:r>
          </w:p>
        </w:tc>
        <w:tc>
          <w:tcPr>
            <w:tcW w:w="6146" w:type="dxa"/>
            <w:tcBorders>
              <w:top w:val="single" w:sz="4" w:space="0" w:color="auto"/>
              <w:left w:val="single" w:sz="4" w:space="0" w:color="auto"/>
              <w:bottom w:val="single" w:sz="4" w:space="0" w:color="auto"/>
              <w:right w:val="single" w:sz="4" w:space="0" w:color="auto"/>
            </w:tcBorders>
            <w:hideMark/>
          </w:tcPr>
          <w:p w:rsidR="00181085" w:rsidRDefault="00517631"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Chemical oxygen d</w:t>
            </w:r>
            <w:r w:rsidR="00181085">
              <w:rPr>
                <w:rFonts w:ascii="Arial Unicode MS" w:eastAsia="Arial Unicode MS" w:hAnsi="Arial Unicode MS" w:cs="Arial Unicode MS" w:hint="eastAsia"/>
                <w:sz w:val="24"/>
                <w:szCs w:val="24"/>
              </w:rPr>
              <w:t>emand</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COST</w:t>
            </w:r>
          </w:p>
        </w:tc>
        <w:tc>
          <w:tcPr>
            <w:tcW w:w="6146" w:type="dxa"/>
            <w:tcBorders>
              <w:top w:val="single" w:sz="4" w:space="0" w:color="auto"/>
              <w:left w:val="single" w:sz="4" w:space="0" w:color="auto"/>
              <w:bottom w:val="single" w:sz="4" w:space="0" w:color="auto"/>
              <w:right w:val="single" w:sz="4" w:space="0" w:color="auto"/>
            </w:tcBorders>
            <w:hideMark/>
          </w:tcPr>
          <w:p w:rsidR="00181085" w:rsidRPr="000F0BFC" w:rsidRDefault="00517631"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European co-operation in the field of s</w:t>
            </w:r>
            <w:r w:rsidR="00181085">
              <w:rPr>
                <w:rFonts w:ascii="Arial Unicode MS" w:eastAsia="Arial Unicode MS" w:hAnsi="Arial Unicode MS" w:cs="Arial Unicode MS" w:hint="eastAsia"/>
                <w:sz w:val="24"/>
                <w:szCs w:val="24"/>
              </w:rPr>
              <w:t xml:space="preserve">cience and </w:t>
            </w:r>
            <w:r>
              <w:rPr>
                <w:rFonts w:ascii="Arial Unicode MS" w:eastAsia="Arial Unicode MS" w:hAnsi="Arial Unicode MS" w:cs="Arial Unicode MS" w:hint="eastAsia"/>
                <w:sz w:val="24"/>
                <w:szCs w:val="24"/>
              </w:rPr>
              <w:lastRenderedPageBreak/>
              <w:t>t</w:t>
            </w:r>
            <w:r w:rsidR="00181085">
              <w:rPr>
                <w:rFonts w:ascii="Arial Unicode MS" w:eastAsia="Arial Unicode MS" w:hAnsi="Arial Unicode MS" w:cs="Arial Unicode MS" w:hint="eastAsia"/>
                <w:sz w:val="24"/>
                <w:szCs w:val="24"/>
              </w:rPr>
              <w:t xml:space="preserve">echnical </w:t>
            </w:r>
            <w:r>
              <w:rPr>
                <w:rFonts w:ascii="Arial Unicode MS" w:eastAsia="Arial Unicode MS" w:hAnsi="Arial Unicode MS" w:cs="Arial Unicode MS" w:hint="eastAsia"/>
                <w:sz w:val="24"/>
                <w:szCs w:val="24"/>
              </w:rPr>
              <w:t>r</w:t>
            </w:r>
            <w:r w:rsidR="00181085">
              <w:rPr>
                <w:rFonts w:ascii="Arial Unicode MS" w:eastAsia="Arial Unicode MS" w:hAnsi="Arial Unicode MS" w:cs="Arial Unicode MS" w:hint="eastAsia"/>
                <w:sz w:val="24"/>
                <w:szCs w:val="24"/>
              </w:rPr>
              <w:t>esearch</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lastRenderedPageBreak/>
              <w:t>CSTR</w:t>
            </w:r>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Continuous</w:t>
            </w:r>
            <w:r>
              <w:rPr>
                <w:rFonts w:ascii="Arial Unicode MS" w:eastAsia="Arial Unicode MS" w:hAnsi="Arial Unicode MS" w:cs="Arial Unicode MS" w:hint="eastAsia"/>
                <w:sz w:val="24"/>
                <w:szCs w:val="24"/>
              </w:rPr>
              <w:t xml:space="preserve"> stirred tank reactor  </w:t>
            </w:r>
          </w:p>
        </w:tc>
      </w:tr>
      <w:tr w:rsidR="00181085" w:rsidTr="000951A4">
        <w:trPr>
          <w:trHeight w:val="599"/>
        </w:trPr>
        <w:tc>
          <w:tcPr>
            <w:tcW w:w="237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EQ</w:t>
            </w:r>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Effluent quality index </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4A36B4" w:rsidRDefault="00181085" w:rsidP="000951A4">
            <w:pPr>
              <w:rPr>
                <w:rFonts w:ascii="Arial Unicode MS" w:eastAsia="Arial Unicode MS" w:hAnsi="Arial Unicode MS" w:cs="Arial Unicode MS"/>
                <w:i/>
                <w:sz w:val="24"/>
                <w:szCs w:val="24"/>
              </w:rPr>
            </w:pPr>
            <w:r w:rsidRPr="004A36B4">
              <w:rPr>
                <w:rFonts w:ascii="Arial Unicode MS" w:eastAsia="Arial Unicode MS" w:hAnsi="Arial Unicode MS" w:cs="Arial Unicode MS" w:hint="eastAsia"/>
                <w:i/>
                <w:sz w:val="24"/>
                <w:szCs w:val="24"/>
              </w:rPr>
              <w:t>F</w:t>
            </w:r>
            <w:r w:rsidRPr="004A36B4">
              <w:rPr>
                <w:rFonts w:ascii="Arial Unicode MS" w:eastAsia="Arial Unicode MS" w:hAnsi="Arial Unicode MS" w:cs="Arial Unicode MS" w:hint="eastAsia"/>
                <w:i/>
                <w:sz w:val="24"/>
                <w:szCs w:val="24"/>
                <w:vertAlign w:val="subscript"/>
              </w:rPr>
              <w:t>US</w:t>
            </w:r>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Fraction of non-biodegradable soluble COD proved by BioWin influent module</w:t>
            </w:r>
          </w:p>
        </w:tc>
      </w:tr>
      <w:tr w:rsidR="00181085" w:rsidTr="000951A4">
        <w:trPr>
          <w:trHeight w:val="560"/>
        </w:trPr>
        <w:tc>
          <w:tcPr>
            <w:tcW w:w="2376" w:type="dxa"/>
            <w:tcBorders>
              <w:top w:val="single" w:sz="4" w:space="0" w:color="auto"/>
              <w:left w:val="single" w:sz="4" w:space="0" w:color="auto"/>
              <w:bottom w:val="single" w:sz="4" w:space="0" w:color="auto"/>
              <w:right w:val="single" w:sz="4" w:space="0" w:color="auto"/>
            </w:tcBorders>
            <w:hideMark/>
          </w:tcPr>
          <w:p w:rsidR="00181085" w:rsidRPr="00777D85" w:rsidRDefault="00181085" w:rsidP="000951A4">
            <w:pPr>
              <w:rPr>
                <w:rFonts w:ascii="Arial Unicode MS" w:eastAsia="Arial Unicode MS" w:hAnsi="Arial Unicode MS" w:cs="Arial Unicode MS"/>
                <w:i/>
                <w:sz w:val="24"/>
                <w:szCs w:val="24"/>
              </w:rPr>
            </w:pPr>
            <w:r>
              <w:rPr>
                <w:rFonts w:ascii="Arial Unicode MS" w:eastAsia="Arial Unicode MS" w:hAnsi="Arial Unicode MS" w:cs="Arial Unicode MS" w:hint="eastAsia"/>
                <w:i/>
                <w:sz w:val="24"/>
                <w:szCs w:val="24"/>
              </w:rPr>
              <w:t>F</w:t>
            </w:r>
            <w:r w:rsidRPr="00CB4211">
              <w:rPr>
                <w:rFonts w:ascii="Arial Unicode MS" w:eastAsia="Arial Unicode MS" w:hAnsi="Arial Unicode MS" w:cs="Arial Unicode MS" w:hint="eastAsia"/>
                <w:i/>
                <w:sz w:val="24"/>
                <w:szCs w:val="24"/>
                <w:vertAlign w:val="subscript"/>
              </w:rPr>
              <w:t>UP</w:t>
            </w:r>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Fraction of non-biodegradable particulate COD proved by BioWin influent module</w:t>
            </w:r>
          </w:p>
        </w:tc>
      </w:tr>
      <w:tr w:rsidR="00181085" w:rsidTr="000951A4">
        <w:trPr>
          <w:trHeight w:val="560"/>
        </w:trPr>
        <w:tc>
          <w:tcPr>
            <w:tcW w:w="2376" w:type="dxa"/>
            <w:tcBorders>
              <w:top w:val="single" w:sz="4" w:space="0" w:color="auto"/>
              <w:left w:val="single" w:sz="4" w:space="0" w:color="auto"/>
              <w:bottom w:val="single" w:sz="4" w:space="0" w:color="auto"/>
              <w:right w:val="single" w:sz="4" w:space="0" w:color="auto"/>
            </w:tcBorders>
            <w:hideMark/>
          </w:tcPr>
          <w:p w:rsidR="00181085" w:rsidRPr="00CB4211" w:rsidRDefault="005D2729" w:rsidP="000951A4">
            <w:pPr>
              <w:rPr>
                <w:rFonts w:ascii="Calibri" w:eastAsia="宋体" w:hAnsi="Calibri" w:cs="Times New Roman"/>
                <w:i/>
                <w:sz w:val="24"/>
                <w:szCs w:val="24"/>
              </w:rPr>
            </w:pPr>
            <m:oMathPara>
              <m:oMathParaPr>
                <m:jc m:val="left"/>
              </m:oMathParaP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f</m:t>
                    </m:r>
                  </m:e>
                  <m:sub>
                    <m:r>
                      <w:rPr>
                        <w:rFonts w:ascii="Cambria Math" w:eastAsia="宋体" w:hAnsi="Cambria Math" w:cs="Times New Roman"/>
                        <w:sz w:val="24"/>
                        <w:szCs w:val="24"/>
                      </w:rPr>
                      <m:t>ns</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Non-settleable fraction of the influent suspended solids concentration to the settler</w:t>
            </w:r>
          </w:p>
        </w:tc>
      </w:tr>
      <w:tr w:rsidR="00181085" w:rsidTr="000951A4">
        <w:trPr>
          <w:trHeight w:val="560"/>
        </w:trPr>
        <w:tc>
          <w:tcPr>
            <w:tcW w:w="2376" w:type="dxa"/>
            <w:tcBorders>
              <w:top w:val="single" w:sz="4" w:space="0" w:color="auto"/>
              <w:left w:val="single" w:sz="4" w:space="0" w:color="auto"/>
              <w:bottom w:val="single" w:sz="4" w:space="0" w:color="auto"/>
              <w:right w:val="single" w:sz="4" w:space="0" w:color="auto"/>
            </w:tcBorders>
            <w:hideMark/>
          </w:tcPr>
          <w:p w:rsidR="00181085" w:rsidRPr="00C41015" w:rsidRDefault="005D2729" w:rsidP="000951A4">
            <w:pPr>
              <w:tabs>
                <w:tab w:val="center" w:pos="1080"/>
              </w:tabs>
              <w:rPr>
                <w:rFonts w:ascii="Calibri" w:eastAsia="宋体" w:hAnsi="Calibri" w:cs="Times New Roman"/>
                <w:i/>
                <w:sz w:val="28"/>
                <w:szCs w:val="28"/>
              </w:rPr>
            </w:pPr>
            <m:oMathPara>
              <m:oMathParaPr>
                <m:jc m:val="left"/>
              </m:oMathParaPr>
              <m:oMath>
                <m:sSub>
                  <m:sSubPr>
                    <m:ctrlPr>
                      <w:rPr>
                        <w:rFonts w:ascii="Cambria Math" w:eastAsia="Arial Unicode MS" w:hAnsi="Cambria Math" w:cs="Arial Unicode MS"/>
                        <w:i/>
                        <w:sz w:val="28"/>
                        <w:szCs w:val="28"/>
                      </w:rPr>
                    </m:ctrlPr>
                  </m:sSubPr>
                  <m:e>
                    <m:r>
                      <w:rPr>
                        <w:rFonts w:ascii="Cambria Math" w:eastAsia="Arial Unicode MS" w:hAnsi="Cambria Math" w:cs="Arial Unicode MS"/>
                        <w:sz w:val="28"/>
                        <w:szCs w:val="28"/>
                      </w:rPr>
                      <m:t>f</m:t>
                    </m:r>
                  </m:e>
                  <m:sub>
                    <m:r>
                      <w:rPr>
                        <w:rFonts w:ascii="Cambria Math" w:eastAsia="Arial Unicode MS" w:hAnsi="Cambria Math" w:cs="Arial Unicode MS"/>
                        <w:sz w:val="28"/>
                        <w:szCs w:val="28"/>
                      </w:rPr>
                      <m:t>p</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Fraction of biomass leading to particulate products </w:t>
            </w:r>
          </w:p>
        </w:tc>
      </w:tr>
      <w:tr w:rsidR="00181085" w:rsidTr="000951A4">
        <w:trPr>
          <w:trHeight w:val="560"/>
        </w:trPr>
        <w:tc>
          <w:tcPr>
            <w:tcW w:w="2376" w:type="dxa"/>
            <w:tcBorders>
              <w:top w:val="single" w:sz="4" w:space="0" w:color="auto"/>
              <w:left w:val="single" w:sz="4" w:space="0" w:color="auto"/>
              <w:bottom w:val="single" w:sz="4" w:space="0" w:color="auto"/>
              <w:right w:val="single" w:sz="4" w:space="0" w:color="auto"/>
            </w:tcBorders>
            <w:hideMark/>
          </w:tcPr>
          <w:p w:rsidR="00181085" w:rsidRPr="00C17385" w:rsidRDefault="00181085" w:rsidP="000951A4">
            <w:pPr>
              <w:rPr>
                <w:rFonts w:ascii="Arial Unicode MS" w:eastAsia="Arial Unicode MS" w:hAnsi="Arial Unicode MS" w:cs="Arial Unicode MS"/>
                <w:sz w:val="24"/>
                <w:szCs w:val="24"/>
              </w:rPr>
            </w:pPr>
            <w:r w:rsidRPr="00C17385">
              <w:rPr>
                <w:rFonts w:ascii="Arial Unicode MS" w:eastAsia="Arial Unicode MS" w:hAnsi="Arial Unicode MS" w:cs="Arial Unicode MS" w:hint="eastAsia"/>
                <w:sz w:val="24"/>
                <w:szCs w:val="24"/>
              </w:rPr>
              <w:t>GAMS</w:t>
            </w:r>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General </w:t>
            </w:r>
            <w:r>
              <w:rPr>
                <w:rFonts w:ascii="Arial Unicode MS" w:eastAsia="Arial Unicode MS" w:hAnsi="Arial Unicode MS" w:cs="Arial Unicode MS"/>
                <w:sz w:val="24"/>
                <w:szCs w:val="24"/>
              </w:rPr>
              <w:t>algebraic</w:t>
            </w:r>
            <w:r>
              <w:rPr>
                <w:rFonts w:ascii="Arial Unicode MS" w:eastAsia="Arial Unicode MS" w:hAnsi="Arial Unicode MS" w:cs="Arial Unicode MS" w:hint="eastAsia"/>
                <w:sz w:val="24"/>
                <w:szCs w:val="24"/>
              </w:rPr>
              <w:t xml:space="preserve"> modelling system </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0F0BFC" w:rsidRDefault="00181085" w:rsidP="000951A4">
            <w:pPr>
              <w:rPr>
                <w:rFonts w:ascii="Arial Unicode MS" w:eastAsia="Arial Unicode MS" w:hAnsi="Arial Unicode MS" w:cs="Arial Unicode MS"/>
                <w:sz w:val="24"/>
                <w:szCs w:val="24"/>
              </w:rPr>
            </w:pPr>
            <w:r w:rsidRPr="000F0BFC">
              <w:rPr>
                <w:rFonts w:ascii="Arial Unicode MS" w:eastAsia="Arial Unicode MS" w:hAnsi="Arial Unicode MS" w:cs="Arial Unicode MS" w:hint="eastAsia"/>
                <w:sz w:val="24"/>
                <w:szCs w:val="24"/>
              </w:rPr>
              <w:t>IAWQ</w:t>
            </w:r>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517631">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International </w:t>
            </w:r>
            <w:r w:rsidR="00517631">
              <w:rPr>
                <w:rFonts w:ascii="Arial Unicode MS" w:eastAsia="Arial Unicode MS" w:hAnsi="Arial Unicode MS" w:cs="Arial Unicode MS" w:hint="eastAsia"/>
                <w:sz w:val="24"/>
                <w:szCs w:val="24"/>
              </w:rPr>
              <w:t>association on water q</w:t>
            </w:r>
            <w:r>
              <w:rPr>
                <w:rFonts w:ascii="Arial Unicode MS" w:eastAsia="Arial Unicode MS" w:hAnsi="Arial Unicode MS" w:cs="Arial Unicode MS" w:hint="eastAsia"/>
                <w:sz w:val="24"/>
                <w:szCs w:val="24"/>
              </w:rPr>
              <w:t>uality</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777D85" w:rsidRDefault="005D2729" w:rsidP="000951A4">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IC</m:t>
                    </m:r>
                  </m:e>
                  <m:sub>
                    <m:r>
                      <w:rPr>
                        <w:rFonts w:ascii="Cambria Math" w:eastAsia="Arial Unicode MS" w:hAnsi="Cambria Math" w:cs="Arial Unicode MS"/>
                        <w:sz w:val="24"/>
                        <w:szCs w:val="24"/>
                      </w:rPr>
                      <m:t>a</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Investment cost for aeration system</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777D85" w:rsidRDefault="005D2729" w:rsidP="000951A4">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IC</m:t>
                    </m:r>
                  </m:e>
                  <m:sub>
                    <m:r>
                      <w:rPr>
                        <w:rFonts w:ascii="Cambria Math" w:eastAsia="Arial Unicode MS" w:hAnsi="Cambria Math" w:cs="Arial Unicode MS"/>
                        <w:sz w:val="24"/>
                        <w:szCs w:val="24"/>
                      </w:rPr>
                      <m:t>ips</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Investment cost for influent pumping station</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777D85" w:rsidRDefault="005D2729" w:rsidP="000951A4">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IC</m:t>
                    </m:r>
                  </m:e>
                  <m:sub>
                    <m:r>
                      <w:rPr>
                        <w:rFonts w:ascii="Cambria Math" w:eastAsia="Arial Unicode MS" w:hAnsi="Cambria Math" w:cs="Arial Unicode MS"/>
                        <w:sz w:val="24"/>
                        <w:szCs w:val="24"/>
                      </w:rPr>
                      <m:t>sett</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Investment cost for settler</w:t>
            </w:r>
          </w:p>
        </w:tc>
      </w:tr>
      <w:tr w:rsidR="00181085" w:rsidTr="000951A4">
        <w:trPr>
          <w:trHeight w:val="698"/>
        </w:trPr>
        <w:tc>
          <w:tcPr>
            <w:tcW w:w="2376" w:type="dxa"/>
            <w:tcBorders>
              <w:top w:val="single" w:sz="4" w:space="0" w:color="auto"/>
              <w:left w:val="single" w:sz="4" w:space="0" w:color="auto"/>
              <w:bottom w:val="single" w:sz="4" w:space="0" w:color="auto"/>
              <w:right w:val="single" w:sz="4" w:space="0" w:color="auto"/>
            </w:tcBorders>
            <w:hideMark/>
          </w:tcPr>
          <w:p w:rsidR="00181085" w:rsidRPr="00777D85" w:rsidRDefault="005D2729" w:rsidP="000951A4">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IC</m:t>
                    </m:r>
                  </m:e>
                  <m:sub>
                    <m:r>
                      <w:rPr>
                        <w:rFonts w:ascii="Cambria Math" w:eastAsia="Arial Unicode MS" w:hAnsi="Cambria Math" w:cs="Arial Unicode MS"/>
                        <w:sz w:val="24"/>
                        <w:szCs w:val="24"/>
                      </w:rPr>
                      <m:t>sr</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Investment cost for sludge recirculation</w:t>
            </w:r>
          </w:p>
        </w:tc>
      </w:tr>
      <w:tr w:rsidR="00181085" w:rsidTr="000951A4">
        <w:trPr>
          <w:trHeight w:val="692"/>
        </w:trPr>
        <w:tc>
          <w:tcPr>
            <w:tcW w:w="2376" w:type="dxa"/>
            <w:tcBorders>
              <w:top w:val="single" w:sz="4" w:space="0" w:color="auto"/>
              <w:left w:val="single" w:sz="4" w:space="0" w:color="auto"/>
              <w:bottom w:val="single" w:sz="4" w:space="0" w:color="auto"/>
              <w:right w:val="single" w:sz="4" w:space="0" w:color="auto"/>
            </w:tcBorders>
            <w:hideMark/>
          </w:tcPr>
          <w:p w:rsidR="00181085" w:rsidRPr="000F0BFC" w:rsidRDefault="005D2729" w:rsidP="000951A4">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IC</m:t>
                    </m:r>
                  </m:e>
                  <m:sub>
                    <m:r>
                      <w:rPr>
                        <w:rFonts w:ascii="Cambria Math" w:eastAsia="Arial Unicode MS" w:hAnsi="Cambria Math" w:cs="Arial Unicode MS"/>
                        <w:sz w:val="24"/>
                        <w:szCs w:val="24"/>
                      </w:rPr>
                      <m:t>t</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Investment cost for tank</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142E32" w:rsidRDefault="005D2729" w:rsidP="00142E32">
            <w:pPr>
              <w:rPr>
                <w:rFonts w:ascii="Arial Unicode MS" w:eastAsia="Arial Unicode MS" w:hAnsi="Arial Unicode MS" w:cs="Arial Unicode MS"/>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IC</m:t>
                    </m:r>
                  </m:e>
                  <m:sub>
                    <m:r>
                      <w:rPr>
                        <w:rFonts w:ascii="Cambria Math" w:eastAsia="Arial Unicode MS" w:hAnsi="Cambria Math" w:cs="Arial Unicode MS"/>
                        <w:sz w:val="24"/>
                        <w:szCs w:val="24"/>
                      </w:rPr>
                      <m:t>T</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Total investment cost</w:t>
            </w:r>
          </w:p>
        </w:tc>
      </w:tr>
      <w:tr w:rsidR="00181085" w:rsidTr="000951A4">
        <w:trPr>
          <w:trHeight w:val="641"/>
        </w:trPr>
        <w:tc>
          <w:tcPr>
            <w:tcW w:w="2376" w:type="dxa"/>
            <w:tcBorders>
              <w:top w:val="single" w:sz="4" w:space="0" w:color="auto"/>
              <w:left w:val="single" w:sz="4" w:space="0" w:color="auto"/>
              <w:bottom w:val="single" w:sz="4" w:space="0" w:color="auto"/>
              <w:right w:val="single" w:sz="4" w:space="0" w:color="auto"/>
            </w:tcBorders>
            <w:hideMark/>
          </w:tcPr>
          <w:p w:rsidR="00181085" w:rsidRPr="00C41015" w:rsidRDefault="00181085" w:rsidP="000951A4">
            <w:pPr>
              <w:rPr>
                <w:rFonts w:ascii="Arial Unicode MS" w:eastAsia="Arial Unicode MS" w:hAnsi="Arial Unicode MS" w:cs="Arial Unicode MS"/>
                <w:i/>
                <w:sz w:val="28"/>
                <w:szCs w:val="28"/>
              </w:rPr>
            </w:pPr>
            <m:oMathPara>
              <m:oMathParaPr>
                <m:jc m:val="left"/>
              </m:oMathParaPr>
              <m:oMath>
                <m:r>
                  <w:rPr>
                    <w:rFonts w:ascii="Cambria Math" w:eastAsia="Arial Unicode MS" w:hAnsi="Cambria Math" w:cs="Arial Unicode MS"/>
                    <w:sz w:val="28"/>
                    <w:szCs w:val="28"/>
                  </w:rPr>
                  <m:t>i</m:t>
                </m:r>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Index representing for each component in the matrix </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517862" w:rsidRDefault="005D2729" w:rsidP="000951A4">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i</m:t>
                    </m:r>
                  </m:e>
                  <m:sub>
                    <m:r>
                      <w:rPr>
                        <w:rFonts w:ascii="Cambria Math" w:eastAsia="Arial Unicode MS" w:hAnsi="Cambria Math" w:cs="Arial Unicode MS"/>
                        <w:sz w:val="24"/>
                        <w:szCs w:val="24"/>
                      </w:rPr>
                      <m:t>XB</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9F4D32"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Mass of </w:t>
            </w:r>
            <w:r w:rsidR="00181085">
              <w:rPr>
                <w:rFonts w:ascii="Arial Unicode MS" w:eastAsia="Arial Unicode MS" w:hAnsi="Arial Unicode MS" w:cs="Arial Unicode MS" w:hint="eastAsia"/>
                <w:sz w:val="24"/>
                <w:szCs w:val="24"/>
              </w:rPr>
              <w:t>nitrogen per mass of COD in biomass</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517862" w:rsidRDefault="005D2729" w:rsidP="000951A4">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i</m:t>
                    </m:r>
                  </m:e>
                  <m:sub>
                    <m:r>
                      <w:rPr>
                        <w:rFonts w:ascii="Cambria Math" w:eastAsia="Arial Unicode MS" w:hAnsi="Cambria Math" w:cs="Arial Unicode MS"/>
                        <w:sz w:val="24"/>
                        <w:szCs w:val="24"/>
                      </w:rPr>
                      <m:t>XP</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9F4D32"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Mass </w:t>
            </w:r>
            <w:r w:rsidR="00181085">
              <w:rPr>
                <w:rFonts w:ascii="Arial Unicode MS" w:eastAsia="Arial Unicode MS" w:hAnsi="Arial Unicode MS" w:cs="Arial Unicode MS" w:hint="eastAsia"/>
                <w:sz w:val="24"/>
                <w:szCs w:val="24"/>
              </w:rPr>
              <w:t xml:space="preserve">of nitrogen per mass of COD in products from </w:t>
            </w:r>
            <w:r w:rsidR="00181085">
              <w:rPr>
                <w:rFonts w:ascii="Arial Unicode MS" w:eastAsia="Arial Unicode MS" w:hAnsi="Arial Unicode MS" w:cs="Arial Unicode MS" w:hint="eastAsia"/>
                <w:sz w:val="24"/>
                <w:szCs w:val="24"/>
              </w:rPr>
              <w:lastRenderedPageBreak/>
              <w:t>biomass</w:t>
            </w:r>
          </w:p>
        </w:tc>
      </w:tr>
      <w:tr w:rsidR="00181085" w:rsidTr="000951A4">
        <w:trPr>
          <w:trHeight w:val="822"/>
        </w:trPr>
        <w:tc>
          <w:tcPr>
            <w:tcW w:w="2376" w:type="dxa"/>
            <w:tcBorders>
              <w:top w:val="single" w:sz="4" w:space="0" w:color="auto"/>
              <w:left w:val="single" w:sz="4" w:space="0" w:color="auto"/>
              <w:bottom w:val="single" w:sz="4" w:space="0" w:color="auto"/>
              <w:right w:val="single" w:sz="4" w:space="0" w:color="auto"/>
            </w:tcBorders>
            <w:hideMark/>
          </w:tcPr>
          <w:p w:rsidR="00181085" w:rsidRPr="00517862" w:rsidRDefault="00181085" w:rsidP="000951A4">
            <w:pPr>
              <w:rPr>
                <w:rFonts w:ascii="Arial Unicode MS" w:eastAsia="Arial Unicode MS" w:hAnsi="Arial Unicode MS" w:cs="Arial Unicode MS"/>
                <w:i/>
                <w:sz w:val="24"/>
                <w:szCs w:val="24"/>
              </w:rPr>
            </w:pPr>
            <w:r>
              <w:rPr>
                <w:rFonts w:ascii="Arial Unicode MS" w:eastAsia="Arial Unicode MS" w:hAnsi="Arial Unicode MS" w:cs="Arial Unicode MS" w:hint="eastAsia"/>
                <w:i/>
                <w:sz w:val="24"/>
                <w:szCs w:val="24"/>
              </w:rPr>
              <w:lastRenderedPageBreak/>
              <w:t>J</w:t>
            </w:r>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Objective function</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D8421B" w:rsidRDefault="005D2729" w:rsidP="000951A4">
            <w:pPr>
              <w:rPr>
                <w:rFonts w:ascii="Calibri" w:eastAsia="宋体" w:hAnsi="Calibri" w:cs="Times New Roman"/>
                <w:i/>
                <w:sz w:val="24"/>
                <w:szCs w:val="24"/>
              </w:rPr>
            </w:pPr>
            <m:oMathPara>
              <m:oMathParaPr>
                <m:jc m:val="left"/>
              </m:oMathParaP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J</m:t>
                    </m:r>
                  </m:e>
                  <m:sub>
                    <m:r>
                      <w:rPr>
                        <w:rFonts w:ascii="Cambria Math" w:eastAsia="宋体" w:hAnsi="Cambria Math" w:cs="Times New Roman"/>
                        <w:sz w:val="24"/>
                        <w:szCs w:val="24"/>
                      </w:rPr>
                      <m:t>clar,m</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F</w:t>
            </w:r>
            <w:r>
              <w:rPr>
                <w:rFonts w:ascii="Arial Unicode MS" w:eastAsia="Arial Unicode MS" w:hAnsi="Arial Unicode MS" w:cs="Arial Unicode MS" w:hint="eastAsia"/>
                <w:sz w:val="24"/>
                <w:szCs w:val="24"/>
              </w:rPr>
              <w:t xml:space="preserve">lux of particulate solids due to the gravity settling above the feed layer </w:t>
            </w:r>
          </w:p>
        </w:tc>
      </w:tr>
      <w:tr w:rsidR="00181085" w:rsidTr="000951A4">
        <w:trPr>
          <w:trHeight w:val="687"/>
        </w:trPr>
        <w:tc>
          <w:tcPr>
            <w:tcW w:w="2376" w:type="dxa"/>
            <w:tcBorders>
              <w:top w:val="single" w:sz="4" w:space="0" w:color="auto"/>
              <w:left w:val="single" w:sz="4" w:space="0" w:color="auto"/>
              <w:bottom w:val="single" w:sz="4" w:space="0" w:color="auto"/>
              <w:right w:val="single" w:sz="4" w:space="0" w:color="auto"/>
            </w:tcBorders>
            <w:hideMark/>
          </w:tcPr>
          <w:p w:rsidR="00181085" w:rsidRPr="00D8421B" w:rsidRDefault="005D2729" w:rsidP="000951A4">
            <w:pPr>
              <w:rPr>
                <w:rFonts w:ascii="Calibri" w:eastAsia="宋体" w:hAnsi="Calibri" w:cs="Times New Roman"/>
                <w:i/>
                <w:sz w:val="24"/>
                <w:szCs w:val="24"/>
              </w:rPr>
            </w:pPr>
            <m:oMathPara>
              <m:oMathParaPr>
                <m:jc m:val="left"/>
              </m:oMathParaP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J</m:t>
                    </m:r>
                  </m:e>
                  <m:sub>
                    <m:r>
                      <w:rPr>
                        <w:rFonts w:ascii="Cambria Math" w:eastAsia="宋体" w:hAnsi="Cambria Math" w:cs="Times New Roman"/>
                        <w:sz w:val="24"/>
                        <w:szCs w:val="24"/>
                      </w:rPr>
                      <m:t>s,m</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F</w:t>
            </w:r>
            <w:r>
              <w:rPr>
                <w:rFonts w:ascii="Arial Unicode MS" w:eastAsia="Arial Unicode MS" w:hAnsi="Arial Unicode MS" w:cs="Arial Unicode MS" w:hint="eastAsia"/>
                <w:sz w:val="24"/>
                <w:szCs w:val="24"/>
              </w:rPr>
              <w:t>lux of particulate solids due to the gravity settling under the feed layer</w:t>
            </w:r>
          </w:p>
        </w:tc>
      </w:tr>
      <w:tr w:rsidR="00181085" w:rsidTr="000951A4">
        <w:trPr>
          <w:trHeight w:val="683"/>
        </w:trPr>
        <w:tc>
          <w:tcPr>
            <w:tcW w:w="2376" w:type="dxa"/>
            <w:tcBorders>
              <w:top w:val="single" w:sz="4" w:space="0" w:color="auto"/>
              <w:left w:val="single" w:sz="4" w:space="0" w:color="auto"/>
              <w:bottom w:val="single" w:sz="4" w:space="0" w:color="auto"/>
              <w:right w:val="single" w:sz="4" w:space="0" w:color="auto"/>
            </w:tcBorders>
            <w:hideMark/>
          </w:tcPr>
          <w:p w:rsidR="00181085" w:rsidRPr="00D8421B" w:rsidRDefault="00181085" w:rsidP="000951A4">
            <w:pPr>
              <w:rPr>
                <w:rFonts w:ascii="Arial Unicode MS" w:eastAsia="Arial Unicode MS" w:hAnsi="Arial Unicode MS" w:cs="Arial Unicode MS"/>
                <w:i/>
                <w:sz w:val="24"/>
                <w:szCs w:val="24"/>
              </w:rPr>
            </w:pPr>
            <m:oMathPara>
              <m:oMathParaPr>
                <m:jc m:val="left"/>
              </m:oMathParaPr>
              <m:oMath>
                <m:r>
                  <w:rPr>
                    <w:rFonts w:ascii="Cambria Math" w:eastAsia="Arial Unicode MS" w:hAnsi="Cambria Math" w:cs="Arial Unicode MS"/>
                    <w:sz w:val="24"/>
                    <w:szCs w:val="24"/>
                  </w:rPr>
                  <m:t xml:space="preserve"> j</m:t>
                </m:r>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Index representing for each process in the matrix </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517862" w:rsidRDefault="005D2729" w:rsidP="000951A4">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K</m:t>
                    </m:r>
                  </m:e>
                  <m:sub>
                    <m:r>
                      <w:rPr>
                        <w:rFonts w:ascii="Cambria Math" w:eastAsia="Arial Unicode MS" w:hAnsi="Cambria Math" w:cs="Arial Unicode MS"/>
                        <w:sz w:val="24"/>
                        <w:szCs w:val="24"/>
                      </w:rPr>
                      <m:t>m</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Half-saturation coefficient</w:t>
            </w:r>
            <w:r w:rsidR="00517631">
              <w:rPr>
                <w:rFonts w:ascii="Arial Unicode MS" w:eastAsia="Arial Unicode MS" w:hAnsi="Arial Unicode MS" w:cs="Arial Unicode MS" w:hint="eastAsia"/>
                <w:sz w:val="24"/>
                <w:szCs w:val="24"/>
              </w:rPr>
              <w:t xml:space="preserve"> of substrate</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125BF0" w:rsidRDefault="005D2729" w:rsidP="000951A4">
            <w:pPr>
              <w:rPr>
                <w:rFonts w:ascii="Calibri" w:eastAsia="宋体" w:hAnsi="Calibri" w:cs="Times New Roman"/>
                <w:i/>
                <w:sz w:val="24"/>
                <w:szCs w:val="24"/>
              </w:rPr>
            </w:pPr>
            <m:oMathPara>
              <m:oMathParaPr>
                <m:jc m:val="left"/>
              </m:oMathParaP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K</m:t>
                    </m:r>
                  </m:e>
                  <m:sub>
                    <m:r>
                      <w:rPr>
                        <w:rFonts w:ascii="Cambria Math" w:eastAsia="宋体" w:hAnsi="Cambria Math" w:cs="Times New Roman"/>
                        <w:sz w:val="24"/>
                        <w:szCs w:val="24"/>
                      </w:rPr>
                      <m:t>O2</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517631"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Half-saturation coefficient of</w:t>
            </w:r>
            <w:r w:rsidR="00181085">
              <w:rPr>
                <w:rFonts w:ascii="Arial Unicode MS" w:eastAsia="Arial Unicode MS" w:hAnsi="Arial Unicode MS" w:cs="Arial Unicode MS" w:hint="eastAsia"/>
                <w:sz w:val="24"/>
                <w:szCs w:val="24"/>
              </w:rPr>
              <w:t xml:space="preserve"> </w:t>
            </w:r>
            <w:r w:rsidR="00181085">
              <w:rPr>
                <w:rFonts w:ascii="Arial Unicode MS" w:eastAsia="Arial Unicode MS" w:hAnsi="Arial Unicode MS" w:cs="Arial Unicode MS"/>
                <w:sz w:val="24"/>
                <w:szCs w:val="24"/>
              </w:rPr>
              <w:t>oxygen</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4A36B4" w:rsidRDefault="005D2729" w:rsidP="000951A4">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k</m:t>
                    </m:r>
                  </m:e>
                  <m:sub>
                    <m:r>
                      <w:rPr>
                        <w:rFonts w:ascii="Cambria Math" w:eastAsia="Arial Unicode MS" w:hAnsi="Cambria Math" w:cs="Arial Unicode MS"/>
                        <w:sz w:val="24"/>
                        <w:szCs w:val="24"/>
                      </w:rPr>
                      <m:t>L</m:t>
                    </m:r>
                  </m:sub>
                </m:sSub>
                <m:r>
                  <w:rPr>
                    <w:rFonts w:ascii="Cambria Math" w:eastAsia="Arial Unicode MS" w:hAnsi="Cambria Math" w:cs="Arial Unicode MS"/>
                    <w:sz w:val="24"/>
                    <w:szCs w:val="24"/>
                  </w:rPr>
                  <m:t>a</m:t>
                </m:r>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Oxygen transfer coefficient</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F12461" w:rsidRDefault="00181085" w:rsidP="000951A4">
            <w:pPr>
              <w:rPr>
                <w:rFonts w:ascii="Arial Unicode MS" w:eastAsia="Arial Unicode MS" w:hAnsi="Arial Unicode MS" w:cs="Arial Unicode MS"/>
                <w:sz w:val="24"/>
                <w:szCs w:val="24"/>
              </w:rPr>
            </w:pPr>
            <w:r w:rsidRPr="00F12461">
              <w:rPr>
                <w:rFonts w:ascii="Arial Unicode MS" w:eastAsia="Arial Unicode MS" w:hAnsi="Arial Unicode MS" w:cs="Arial Unicode MS"/>
                <w:sz w:val="24"/>
                <w:szCs w:val="24"/>
              </w:rPr>
              <w:t>MINLP</w:t>
            </w:r>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Mixed integer nonlinear </w:t>
            </w:r>
            <w:r>
              <w:rPr>
                <w:rFonts w:ascii="Arial Unicode MS" w:eastAsia="Arial Unicode MS" w:hAnsi="Arial Unicode MS" w:cs="Arial Unicode MS"/>
                <w:sz w:val="24"/>
                <w:szCs w:val="24"/>
              </w:rPr>
              <w:t>programming</w:t>
            </w:r>
            <w:r>
              <w:rPr>
                <w:rFonts w:ascii="Arial Unicode MS" w:eastAsia="Arial Unicode MS" w:hAnsi="Arial Unicode MS" w:cs="Arial Unicode MS" w:hint="eastAsia"/>
                <w:sz w:val="24"/>
                <w:szCs w:val="24"/>
              </w:rPr>
              <w:t xml:space="preserve"> </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F05252" w:rsidRDefault="00F05252" w:rsidP="00F05252">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MLSS</w:t>
            </w:r>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Mixed liquor suspended solids</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517862" w:rsidRDefault="005D2729" w:rsidP="000951A4">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N</m:t>
                    </m:r>
                  </m:e>
                  <m:sub>
                    <m:r>
                      <w:rPr>
                        <w:rFonts w:ascii="Cambria Math" w:eastAsia="Arial Unicode MS" w:hAnsi="Cambria Math" w:cs="Arial Unicode MS"/>
                        <w:sz w:val="24"/>
                        <w:szCs w:val="24"/>
                      </w:rPr>
                      <m:t>2</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Nitrogen gas</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NLP</w:t>
            </w:r>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Nonlinear programming </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NPV</w:t>
            </w:r>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Net present value</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N</w:t>
            </w:r>
            <w:r>
              <w:rPr>
                <w:rFonts w:ascii="Arial Unicode MS" w:eastAsia="Arial Unicode MS" w:hAnsi="Arial Unicode MS" w:cs="Arial Unicode MS" w:hint="eastAsia"/>
                <w:sz w:val="24"/>
                <w:szCs w:val="24"/>
                <w:vertAlign w:val="subscript"/>
              </w:rPr>
              <w:t>tot</w:t>
            </w:r>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Total nitrogen</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517862" w:rsidRDefault="005D2729" w:rsidP="000951A4">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OC</m:t>
                    </m:r>
                  </m:e>
                  <m:sub>
                    <m:r>
                      <w:rPr>
                        <w:rFonts w:ascii="Cambria Math" w:eastAsia="Arial Unicode MS" w:hAnsi="Cambria Math" w:cs="Arial Unicode MS"/>
                        <w:sz w:val="24"/>
                        <w:szCs w:val="24"/>
                      </w:rPr>
                      <m:t>a</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Operating cost for aeration</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140492" w:rsidRDefault="005D2729" w:rsidP="000951A4">
            <w:pPr>
              <w:rPr>
                <w:rFonts w:ascii="Arial Unicode MS" w:eastAsia="Arial Unicode MS" w:hAnsi="Arial Unicode MS" w:cs="Arial Unicode MS"/>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OC</m:t>
                    </m:r>
                  </m:e>
                  <m:sub>
                    <m:r>
                      <w:rPr>
                        <w:rFonts w:ascii="Cambria Math" w:eastAsia="Arial Unicode MS" w:hAnsi="Cambria Math" w:cs="Arial Unicode MS"/>
                        <w:sz w:val="24"/>
                        <w:szCs w:val="24"/>
                      </w:rPr>
                      <m:t>ECSD</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tabs>
                <w:tab w:val="center" w:pos="2965"/>
              </w:tabs>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Operating cost for external carbon dosing</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517862" w:rsidRDefault="005D2729" w:rsidP="000951A4">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OC</m:t>
                    </m:r>
                  </m:e>
                  <m:sub>
                    <m:r>
                      <w:rPr>
                        <w:rFonts w:ascii="Cambria Math" w:eastAsia="Arial Unicode MS" w:hAnsi="Cambria Math" w:cs="Arial Unicode MS"/>
                        <w:sz w:val="24"/>
                        <w:szCs w:val="24"/>
                      </w:rPr>
                      <m:t>EQ</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Operating cost for effluent quality </w:t>
            </w:r>
          </w:p>
        </w:tc>
      </w:tr>
      <w:tr w:rsidR="00181085" w:rsidTr="000951A4">
        <w:trPr>
          <w:trHeight w:val="701"/>
        </w:trPr>
        <w:tc>
          <w:tcPr>
            <w:tcW w:w="2376" w:type="dxa"/>
            <w:tcBorders>
              <w:top w:val="single" w:sz="4" w:space="0" w:color="auto"/>
              <w:left w:val="single" w:sz="4" w:space="0" w:color="auto"/>
              <w:bottom w:val="single" w:sz="4" w:space="0" w:color="auto"/>
              <w:right w:val="single" w:sz="4" w:space="0" w:color="auto"/>
            </w:tcBorders>
            <w:hideMark/>
          </w:tcPr>
          <w:p w:rsidR="00181085" w:rsidRPr="00517862" w:rsidRDefault="005D2729" w:rsidP="000951A4">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OC</m:t>
                    </m:r>
                  </m:e>
                  <m:sub>
                    <m:r>
                      <w:rPr>
                        <w:rFonts w:ascii="Cambria Math" w:eastAsia="Arial Unicode MS" w:hAnsi="Cambria Math" w:cs="Arial Unicode MS"/>
                        <w:sz w:val="24"/>
                        <w:szCs w:val="24"/>
                      </w:rPr>
                      <m:t>pump</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Operating cost for pumping </w:t>
            </w:r>
          </w:p>
        </w:tc>
      </w:tr>
      <w:tr w:rsidR="00181085" w:rsidTr="000951A4">
        <w:trPr>
          <w:trHeight w:val="686"/>
        </w:trPr>
        <w:tc>
          <w:tcPr>
            <w:tcW w:w="2376" w:type="dxa"/>
            <w:tcBorders>
              <w:top w:val="single" w:sz="4" w:space="0" w:color="auto"/>
              <w:left w:val="single" w:sz="4" w:space="0" w:color="auto"/>
              <w:bottom w:val="single" w:sz="4" w:space="0" w:color="auto"/>
              <w:right w:val="single" w:sz="4" w:space="0" w:color="auto"/>
            </w:tcBorders>
            <w:hideMark/>
          </w:tcPr>
          <w:p w:rsidR="00181085" w:rsidRPr="00517862" w:rsidRDefault="005D2729" w:rsidP="000951A4">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OC</m:t>
                    </m:r>
                  </m:e>
                  <m:sub>
                    <m:r>
                      <w:rPr>
                        <w:rFonts w:ascii="Cambria Math" w:eastAsia="Arial Unicode MS" w:hAnsi="Cambria Math" w:cs="Arial Unicode MS"/>
                        <w:sz w:val="24"/>
                        <w:szCs w:val="24"/>
                      </w:rPr>
                      <m:t>SLDGD</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Operating cost for sludge disposal</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9B0C5A" w:rsidRDefault="005D2729" w:rsidP="00142E32">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OC</m:t>
                    </m:r>
                  </m:e>
                  <m:sub>
                    <m:r>
                      <w:rPr>
                        <w:rFonts w:ascii="Cambria Math" w:eastAsia="Arial Unicode MS" w:hAnsi="Arial Unicode MS" w:cs="Arial Unicode MS"/>
                        <w:sz w:val="24"/>
                        <w:szCs w:val="24"/>
                      </w:rPr>
                      <m:t>T</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 xml:space="preserve">otal operating cost </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ODE</w:t>
            </w:r>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Ordinary differential equation </w:t>
            </w:r>
          </w:p>
        </w:tc>
      </w:tr>
      <w:tr w:rsidR="00181085" w:rsidTr="000951A4">
        <w:trPr>
          <w:trHeight w:val="727"/>
        </w:trPr>
        <w:tc>
          <w:tcPr>
            <w:tcW w:w="237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OUR</w:t>
            </w:r>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Oxygen uptake rate </w:t>
            </w:r>
          </w:p>
        </w:tc>
      </w:tr>
      <w:tr w:rsidR="00181085" w:rsidTr="000951A4">
        <w:trPr>
          <w:trHeight w:val="727"/>
        </w:trPr>
        <w:tc>
          <w:tcPr>
            <w:tcW w:w="2376" w:type="dxa"/>
            <w:tcBorders>
              <w:top w:val="single" w:sz="4" w:space="0" w:color="auto"/>
              <w:left w:val="single" w:sz="4" w:space="0" w:color="auto"/>
              <w:bottom w:val="single" w:sz="4" w:space="0" w:color="auto"/>
              <w:right w:val="single" w:sz="4" w:space="0" w:color="auto"/>
            </w:tcBorders>
            <w:hideMark/>
          </w:tcPr>
          <w:p w:rsidR="00181085" w:rsidRPr="009B0C5A" w:rsidRDefault="00181085" w:rsidP="000951A4">
            <w:pPr>
              <w:rPr>
                <w:rFonts w:ascii="Arial Unicode MS" w:eastAsia="Arial Unicode MS" w:hAnsi="Arial Unicode MS" w:cs="Arial Unicode MS"/>
                <w:sz w:val="24"/>
                <w:szCs w:val="24"/>
              </w:rPr>
            </w:pPr>
            <w:r w:rsidRPr="009B0C5A">
              <w:rPr>
                <w:rFonts w:ascii="Arial Unicode MS" w:eastAsia="Arial Unicode MS" w:hAnsi="Arial Unicode MS" w:cs="Arial Unicode MS" w:hint="eastAsia"/>
                <w:sz w:val="24"/>
                <w:szCs w:val="24"/>
              </w:rPr>
              <w:t>PPT</w:t>
            </w:r>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Proximate parameter tunning</w:t>
            </w:r>
          </w:p>
        </w:tc>
      </w:tr>
      <w:tr w:rsidR="00181085" w:rsidTr="000951A4">
        <w:trPr>
          <w:trHeight w:val="727"/>
        </w:trPr>
        <w:tc>
          <w:tcPr>
            <w:tcW w:w="2376" w:type="dxa"/>
            <w:tcBorders>
              <w:top w:val="single" w:sz="4" w:space="0" w:color="auto"/>
              <w:left w:val="single" w:sz="4" w:space="0" w:color="auto"/>
              <w:bottom w:val="single" w:sz="4" w:space="0" w:color="auto"/>
              <w:right w:val="single" w:sz="4" w:space="0" w:color="auto"/>
            </w:tcBorders>
            <w:hideMark/>
          </w:tcPr>
          <w:p w:rsidR="00181085" w:rsidRPr="00D64A64" w:rsidRDefault="00181085" w:rsidP="000951A4">
            <w:pPr>
              <w:rPr>
                <w:rFonts w:ascii="Arial Unicode MS" w:eastAsia="Arial Unicode MS" w:hAnsi="Arial Unicode MS" w:cs="Arial Unicode MS"/>
                <w:i/>
                <w:sz w:val="24"/>
                <w:szCs w:val="24"/>
              </w:rPr>
            </w:pPr>
            <m:oMathPara>
              <m:oMathParaPr>
                <m:jc m:val="left"/>
              </m:oMathParaPr>
              <m:oMath>
                <m:r>
                  <w:rPr>
                    <w:rFonts w:ascii="Cambria Math" w:eastAsia="Arial Unicode MS" w:hAnsi="Cambria Math" w:cs="Arial Unicode MS"/>
                    <w:sz w:val="24"/>
                    <w:szCs w:val="24"/>
                  </w:rPr>
                  <m:t>Q</m:t>
                </m:r>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Volumetric flow rate</w:t>
            </w:r>
          </w:p>
        </w:tc>
      </w:tr>
      <w:tr w:rsidR="00181085" w:rsidTr="000951A4">
        <w:trPr>
          <w:trHeight w:val="727"/>
        </w:trPr>
        <w:tc>
          <w:tcPr>
            <w:tcW w:w="2376" w:type="dxa"/>
            <w:tcBorders>
              <w:top w:val="single" w:sz="4" w:space="0" w:color="auto"/>
              <w:left w:val="single" w:sz="4" w:space="0" w:color="auto"/>
              <w:bottom w:val="single" w:sz="4" w:space="0" w:color="auto"/>
              <w:right w:val="single" w:sz="4" w:space="0" w:color="auto"/>
            </w:tcBorders>
            <w:hideMark/>
          </w:tcPr>
          <w:p w:rsidR="00181085" w:rsidRPr="006170E3" w:rsidRDefault="005D2729" w:rsidP="000951A4">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Q</m:t>
                    </m:r>
                  </m:e>
                  <m:sub>
                    <m:r>
                      <w:rPr>
                        <w:rFonts w:ascii="Cambria Math" w:eastAsia="Arial Unicode MS" w:hAnsi="Cambria Math" w:cs="Arial Unicode MS"/>
                        <w:sz w:val="24"/>
                        <w:szCs w:val="24"/>
                      </w:rPr>
                      <m:t>bottom</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Volumetric flow rate in the </w:t>
            </w:r>
            <w:r>
              <w:rPr>
                <w:rFonts w:ascii="Arial Unicode MS" w:eastAsia="Arial Unicode MS" w:hAnsi="Arial Unicode MS" w:cs="Arial Unicode MS"/>
                <w:sz w:val="24"/>
                <w:szCs w:val="24"/>
              </w:rPr>
              <w:t>sedimentation</w:t>
            </w:r>
            <w:r>
              <w:rPr>
                <w:rFonts w:ascii="Arial Unicode MS" w:eastAsia="Arial Unicode MS" w:hAnsi="Arial Unicode MS" w:cs="Arial Unicode MS" w:hint="eastAsia"/>
                <w:sz w:val="24"/>
                <w:szCs w:val="24"/>
              </w:rPr>
              <w:t xml:space="preserve"> zone</w:t>
            </w:r>
          </w:p>
        </w:tc>
      </w:tr>
      <w:tr w:rsidR="00181085" w:rsidTr="000951A4">
        <w:trPr>
          <w:trHeight w:val="694"/>
        </w:trPr>
        <w:tc>
          <w:tcPr>
            <w:tcW w:w="2376" w:type="dxa"/>
            <w:tcBorders>
              <w:top w:val="single" w:sz="4" w:space="0" w:color="auto"/>
              <w:left w:val="single" w:sz="4" w:space="0" w:color="auto"/>
              <w:bottom w:val="single" w:sz="4" w:space="0" w:color="auto"/>
              <w:right w:val="single" w:sz="4" w:space="0" w:color="auto"/>
            </w:tcBorders>
            <w:hideMark/>
          </w:tcPr>
          <w:p w:rsidR="00181085" w:rsidRPr="002434DC" w:rsidRDefault="005D2729" w:rsidP="000951A4">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Q</m:t>
                    </m:r>
                  </m:e>
                  <m:sub>
                    <m:r>
                      <w:rPr>
                        <w:rFonts w:ascii="Cambria Math" w:eastAsia="Arial Unicode MS" w:hAnsi="Cambria Math" w:cs="Arial Unicode MS"/>
                        <w:sz w:val="24"/>
                        <w:szCs w:val="24"/>
                      </w:rPr>
                      <m:t>e</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Effluent volumetric flow rate</w:t>
            </w:r>
          </w:p>
        </w:tc>
      </w:tr>
      <w:tr w:rsidR="00181085" w:rsidTr="000951A4">
        <w:trPr>
          <w:trHeight w:val="694"/>
        </w:trPr>
        <w:tc>
          <w:tcPr>
            <w:tcW w:w="2376" w:type="dxa"/>
            <w:tcBorders>
              <w:top w:val="single" w:sz="4" w:space="0" w:color="auto"/>
              <w:left w:val="single" w:sz="4" w:space="0" w:color="auto"/>
              <w:bottom w:val="single" w:sz="4" w:space="0" w:color="auto"/>
              <w:right w:val="single" w:sz="4" w:space="0" w:color="auto"/>
            </w:tcBorders>
            <w:hideMark/>
          </w:tcPr>
          <w:p w:rsidR="00181085" w:rsidRPr="007C6E9C" w:rsidRDefault="005D2729" w:rsidP="000951A4">
            <w:pPr>
              <w:rPr>
                <w:rFonts w:ascii="Calibri" w:eastAsia="宋体" w:hAnsi="Calibri" w:cs="Times New Roman"/>
                <w:i/>
                <w:sz w:val="24"/>
                <w:szCs w:val="24"/>
              </w:rPr>
            </w:pPr>
            <m:oMathPara>
              <m:oMathParaPr>
                <m:jc m:val="left"/>
              </m:oMathParaP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Q</m:t>
                    </m:r>
                  </m:e>
                  <m:sub>
                    <m:r>
                      <w:rPr>
                        <w:rFonts w:ascii="Cambria Math" w:eastAsia="宋体" w:hAnsi="Cambria Math" w:cs="Times New Roman"/>
                        <w:sz w:val="24"/>
                        <w:szCs w:val="24"/>
                      </w:rPr>
                      <m:t>r</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R</w:t>
            </w:r>
            <w:r>
              <w:rPr>
                <w:rFonts w:ascii="Arial Unicode MS" w:eastAsia="Arial Unicode MS" w:hAnsi="Arial Unicode MS" w:cs="Arial Unicode MS" w:hint="eastAsia"/>
                <w:sz w:val="24"/>
                <w:szCs w:val="24"/>
              </w:rPr>
              <w:t>ecycle volumetric flow rate</w:t>
            </w:r>
          </w:p>
        </w:tc>
      </w:tr>
      <w:tr w:rsidR="00181085" w:rsidTr="000951A4">
        <w:trPr>
          <w:trHeight w:val="699"/>
        </w:trPr>
        <w:tc>
          <w:tcPr>
            <w:tcW w:w="2376" w:type="dxa"/>
            <w:tcBorders>
              <w:top w:val="single" w:sz="4" w:space="0" w:color="auto"/>
              <w:left w:val="single" w:sz="4" w:space="0" w:color="auto"/>
              <w:bottom w:val="single" w:sz="4" w:space="0" w:color="auto"/>
              <w:right w:val="single" w:sz="4" w:space="0" w:color="auto"/>
            </w:tcBorders>
            <w:hideMark/>
          </w:tcPr>
          <w:p w:rsidR="00181085" w:rsidRPr="00B810A1" w:rsidRDefault="005D2729" w:rsidP="000951A4">
            <w:pPr>
              <w:rPr>
                <w:rFonts w:ascii="Calibri" w:eastAsia="宋体" w:hAnsi="Calibri" w:cs="Times New Roman"/>
                <w:i/>
                <w:sz w:val="24"/>
                <w:szCs w:val="24"/>
              </w:rPr>
            </w:pPr>
            <m:oMathPara>
              <m:oMathParaPr>
                <m:jc m:val="left"/>
              </m:oMathParaP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Q</m:t>
                    </m:r>
                  </m:e>
                  <m:sub>
                    <m:r>
                      <w:rPr>
                        <w:rFonts w:ascii="Cambria Math" w:eastAsia="宋体" w:hAnsi="Cambria Math" w:cs="Times New Roman"/>
                        <w:sz w:val="24"/>
                        <w:szCs w:val="24"/>
                      </w:rPr>
                      <m:t>sett,in</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Volumetric flow rate to the settler</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2434DC" w:rsidRDefault="005D2729" w:rsidP="000951A4">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Q</m:t>
                    </m:r>
                  </m:e>
                  <m:sub>
                    <m:r>
                      <w:rPr>
                        <w:rFonts w:ascii="Cambria Math" w:eastAsia="Arial Unicode MS" w:hAnsi="Cambria Math" w:cs="Arial Unicode MS"/>
                        <w:sz w:val="24"/>
                        <w:szCs w:val="24"/>
                      </w:rPr>
                      <m:t>W</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Wastage volumetric flow rate</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C22CFD" w:rsidRDefault="005D2729" w:rsidP="000951A4">
            <w:pPr>
              <w:rPr>
                <w:rFonts w:ascii="Calibri" w:eastAsia="宋体" w:hAnsi="Calibri" w:cs="Times New Roman"/>
                <w:i/>
                <w:sz w:val="24"/>
                <w:szCs w:val="24"/>
              </w:rPr>
            </w:pPr>
            <m:oMathPara>
              <m:oMathParaPr>
                <m:jc m:val="left"/>
              </m:oMathParaP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r</m:t>
                    </m:r>
                  </m:e>
                  <m:sub>
                    <m:r>
                      <w:rPr>
                        <w:rFonts w:ascii="Cambria Math" w:eastAsia="宋体" w:hAnsi="Cambria Math" w:cs="Times New Roman"/>
                        <w:sz w:val="24"/>
                        <w:szCs w:val="24"/>
                      </w:rPr>
                      <m:t>h</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Hindered zone settling parameter</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125BF0" w:rsidRDefault="005D2729" w:rsidP="000951A4">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r</m:t>
                    </m:r>
                  </m:e>
                  <m:sub>
                    <m:r>
                      <w:rPr>
                        <w:rFonts w:ascii="Cambria Math" w:eastAsia="Arial Unicode MS" w:hAnsi="Cambria Math" w:cs="Arial Unicode MS"/>
                        <w:sz w:val="24"/>
                        <w:szCs w:val="24"/>
                      </w:rPr>
                      <m:t>i</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S</w:t>
            </w:r>
            <w:r>
              <w:rPr>
                <w:rFonts w:ascii="Arial Unicode MS" w:eastAsia="Arial Unicode MS" w:hAnsi="Arial Unicode MS" w:cs="Arial Unicode MS" w:hint="eastAsia"/>
                <w:sz w:val="24"/>
                <w:szCs w:val="24"/>
              </w:rPr>
              <w:t>ystem reaction term</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C22CFD" w:rsidRDefault="005D2729" w:rsidP="000951A4">
            <w:pPr>
              <w:rPr>
                <w:rFonts w:ascii="Calibri" w:eastAsia="宋体" w:hAnsi="Calibri" w:cs="Times New Roman"/>
                <w:i/>
                <w:sz w:val="24"/>
                <w:szCs w:val="24"/>
              </w:rPr>
            </w:pPr>
            <m:oMathPara>
              <m:oMathParaPr>
                <m:jc m:val="left"/>
              </m:oMathParaP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r</m:t>
                    </m:r>
                  </m:e>
                  <m:sub>
                    <m:r>
                      <w:rPr>
                        <w:rFonts w:ascii="Cambria Math" w:eastAsia="宋体" w:hAnsi="Cambria Math" w:cs="Times New Roman"/>
                        <w:sz w:val="24"/>
                        <w:szCs w:val="24"/>
                      </w:rPr>
                      <m:t>P</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Flocculent</w:t>
            </w:r>
            <w:r>
              <w:rPr>
                <w:rFonts w:ascii="Arial Unicode MS" w:eastAsia="Arial Unicode MS" w:hAnsi="Arial Unicode MS" w:cs="Arial Unicode MS" w:hint="eastAsia"/>
                <w:sz w:val="24"/>
                <w:szCs w:val="24"/>
              </w:rPr>
              <w:t xml:space="preserve"> zone settling parameter</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2434DC" w:rsidRDefault="00181085" w:rsidP="000951A4">
            <w:pPr>
              <w:rPr>
                <w:rFonts w:ascii="Arial Unicode MS" w:eastAsia="Arial Unicode MS" w:hAnsi="Arial Unicode MS" w:cs="Arial Unicode MS"/>
                <w:i/>
                <w:sz w:val="24"/>
                <w:szCs w:val="24"/>
              </w:rPr>
            </w:pPr>
            <m:oMathPara>
              <m:oMathParaPr>
                <m:jc m:val="left"/>
              </m:oMathParaPr>
              <m:oMath>
                <m:r>
                  <w:rPr>
                    <w:rFonts w:ascii="Cambria Math" w:eastAsia="Arial Unicode MS" w:hAnsi="Cambria Math" w:cs="Arial Unicode MS"/>
                    <w:sz w:val="24"/>
                    <w:szCs w:val="24"/>
                  </w:rPr>
                  <m:t>S</m:t>
                </m:r>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Substrate concentration</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7C6E9C" w:rsidRDefault="005D2729" w:rsidP="000951A4">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0</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Input substrate concentration</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7C6E9C" w:rsidRDefault="005D2729" w:rsidP="000951A4">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1</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Substrate concentration in the first reactor</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7C6E9C" w:rsidRDefault="005D2729" w:rsidP="000951A4">
            <w:pPr>
              <w:rPr>
                <w:rFonts w:ascii="Arial Unicode MS" w:eastAsia="Arial Unicode MS" w:hAnsi="Arial Unicode MS" w:cs="Arial Unicode MS"/>
                <w:i/>
                <w:sz w:val="24"/>
                <w:szCs w:val="24"/>
              </w:rPr>
            </w:pPr>
            <m:oMathPara>
              <m:oMathParaPr>
                <m:jc m:val="left"/>
              </m:oMathParaPr>
              <m:oMath>
                <m:sSubSup>
                  <m:sSubSupPr>
                    <m:ctrlPr>
                      <w:rPr>
                        <w:rFonts w:ascii="Cambria Math" w:eastAsia="Arial Unicode MS" w:hAnsi="Cambria Math" w:cs="Arial Unicode MS"/>
                        <w:i/>
                        <w:sz w:val="24"/>
                        <w:szCs w:val="24"/>
                      </w:rPr>
                    </m:ctrlPr>
                  </m:sSubSup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1</m:t>
                    </m:r>
                  </m:sub>
                  <m:sup>
                    <m:r>
                      <w:rPr>
                        <w:rFonts w:ascii="Cambria Math" w:eastAsia="Arial Unicode MS" w:hAnsi="Cambria Math" w:cs="Arial Unicode MS"/>
                        <w:sz w:val="24"/>
                        <w:szCs w:val="24"/>
                      </w:rPr>
                      <m:t>'</m:t>
                    </m:r>
                  </m:sup>
                </m:sSubSup>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Root of function</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7C6E9C" w:rsidRDefault="005D2729" w:rsidP="000951A4">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2</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Substrate concentration in the second reactor</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7C6E9C" w:rsidRDefault="005D2729" w:rsidP="000951A4">
            <w:pPr>
              <w:rPr>
                <w:rFonts w:ascii="Arial Unicode MS" w:eastAsia="Arial Unicode MS" w:hAnsi="Arial Unicode MS" w:cs="Arial Unicode MS"/>
                <w:i/>
                <w:sz w:val="24"/>
                <w:szCs w:val="24"/>
              </w:rPr>
            </w:pPr>
            <m:oMathPara>
              <m:oMathParaPr>
                <m:jc m:val="left"/>
              </m:oMathParaPr>
              <m:oMath>
                <m:sSup>
                  <m:sSupPr>
                    <m:ctrlPr>
                      <w:rPr>
                        <w:rFonts w:ascii="Cambria Math" w:eastAsia="Arial Unicode MS" w:hAnsi="Cambria Math" w:cs="Arial Unicode MS"/>
                        <w:i/>
                        <w:sz w:val="24"/>
                        <w:szCs w:val="24"/>
                      </w:rPr>
                    </m:ctrlPr>
                  </m:sSupPr>
                  <m:e>
                    <m:r>
                      <w:rPr>
                        <w:rFonts w:ascii="Cambria Math" w:eastAsia="Arial Unicode MS" w:hAnsi="Cambria Math" w:cs="Arial Unicode MS"/>
                        <w:sz w:val="24"/>
                        <w:szCs w:val="24"/>
                      </w:rPr>
                      <m:t>S</m:t>
                    </m:r>
                  </m:e>
                  <m:sup>
                    <m:r>
                      <w:rPr>
                        <w:rFonts w:ascii="Cambria Math" w:eastAsia="Arial Unicode MS" w:hAnsi="Cambria Math" w:cs="Arial Unicode MS"/>
                        <w:sz w:val="24"/>
                        <w:szCs w:val="24"/>
                      </w:rPr>
                      <m:t>*</m:t>
                    </m:r>
                  </m:sup>
                </m:sSup>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Minimum point of fun</w:t>
            </w:r>
            <w:r w:rsidR="00517631">
              <w:rPr>
                <w:rFonts w:ascii="Arial Unicode MS" w:eastAsia="Arial Unicode MS" w:hAnsi="Arial Unicode MS" w:cs="Arial Unicode MS" w:hint="eastAsia"/>
                <w:sz w:val="24"/>
                <w:szCs w:val="24"/>
              </w:rPr>
              <w:t>ctions</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7C6E9C" w:rsidRDefault="005D2729" w:rsidP="000951A4">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ALK</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Alkalinity of the wastewater</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D64A64" w:rsidRDefault="005D2729" w:rsidP="000951A4">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I</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Inert soluble organic material</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125BF0" w:rsidRDefault="005D2729" w:rsidP="000951A4">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NH4</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Ammonium plus ammonia nitrogen</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7C6E9C" w:rsidRDefault="005D2729" w:rsidP="000951A4">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NO2</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Nitrite nitrogen</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7C6E9C" w:rsidRDefault="005D2729" w:rsidP="000951A4">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NO3</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Nitrate nitrogen</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125BF0" w:rsidRDefault="005D2729" w:rsidP="000951A4">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O2</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517631"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Dissolved o</w:t>
            </w:r>
            <w:r w:rsidR="00181085">
              <w:rPr>
                <w:rFonts w:ascii="Arial Unicode MS" w:eastAsia="Arial Unicode MS" w:hAnsi="Arial Unicode MS" w:cs="Arial Unicode MS" w:hint="eastAsia"/>
                <w:sz w:val="24"/>
                <w:szCs w:val="24"/>
              </w:rPr>
              <w:t>xygen</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D64A64" w:rsidRDefault="005D2729" w:rsidP="000951A4">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S</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Readily biodegradable substrate</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SBR</w:t>
            </w:r>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Sequencing batch reactor</w:t>
            </w:r>
          </w:p>
        </w:tc>
      </w:tr>
      <w:tr w:rsidR="00181085" w:rsidTr="000951A4">
        <w:trPr>
          <w:trHeight w:val="629"/>
        </w:trPr>
        <w:tc>
          <w:tcPr>
            <w:tcW w:w="237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SRT</w:t>
            </w:r>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Solid retention time</w:t>
            </w:r>
          </w:p>
        </w:tc>
      </w:tr>
      <w:tr w:rsidR="00181085" w:rsidTr="000951A4">
        <w:trPr>
          <w:trHeight w:val="654"/>
        </w:trPr>
        <w:tc>
          <w:tcPr>
            <w:tcW w:w="237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TKN</w:t>
            </w:r>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Total Kjendal nitrogen</w:t>
            </w:r>
          </w:p>
        </w:tc>
      </w:tr>
      <w:tr w:rsidR="00181085" w:rsidTr="000951A4">
        <w:trPr>
          <w:trHeight w:val="706"/>
        </w:trPr>
        <w:tc>
          <w:tcPr>
            <w:tcW w:w="2376" w:type="dxa"/>
            <w:tcBorders>
              <w:top w:val="single" w:sz="4" w:space="0" w:color="auto"/>
              <w:left w:val="single" w:sz="4" w:space="0" w:color="auto"/>
              <w:bottom w:val="single" w:sz="4" w:space="0" w:color="auto"/>
              <w:right w:val="single" w:sz="4" w:space="0" w:color="auto"/>
            </w:tcBorders>
            <w:hideMark/>
          </w:tcPr>
          <w:p w:rsidR="00181085" w:rsidRPr="00BC188C"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TSS</w:t>
            </w:r>
          </w:p>
        </w:tc>
        <w:tc>
          <w:tcPr>
            <w:tcW w:w="6146" w:type="dxa"/>
            <w:tcBorders>
              <w:top w:val="single" w:sz="4" w:space="0" w:color="auto"/>
              <w:left w:val="single" w:sz="4" w:space="0" w:color="auto"/>
              <w:bottom w:val="single" w:sz="4" w:space="0" w:color="auto"/>
              <w:right w:val="single" w:sz="4" w:space="0" w:color="auto"/>
            </w:tcBorders>
            <w:hideMark/>
          </w:tcPr>
          <w:p w:rsidR="00181085" w:rsidRPr="00140492"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Total suspended solids</w:t>
            </w:r>
          </w:p>
        </w:tc>
      </w:tr>
      <w:tr w:rsidR="00181085" w:rsidTr="000951A4">
        <w:trPr>
          <w:trHeight w:val="706"/>
        </w:trPr>
        <w:tc>
          <w:tcPr>
            <w:tcW w:w="237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sidRPr="00BC188C">
              <w:rPr>
                <w:rFonts w:ascii="Arial Unicode MS" w:eastAsia="Arial Unicode MS" w:hAnsi="Arial Unicode MS" w:cs="Arial Unicode MS" w:hint="eastAsia"/>
                <w:position w:val="-10"/>
                <w:sz w:val="24"/>
                <w:szCs w:val="24"/>
              </w:rPr>
              <w:object w:dxaOrig="460" w:dyaOrig="360">
                <v:shape id="_x0000_i1028" type="#_x0000_t75" style="width:24.3pt;height:23.45pt" o:ole="">
                  <v:imagedata r:id="rId11" o:title=""/>
                </v:shape>
                <o:OLEObject Type="Embed" ProgID="Equation.3" ShapeID="_x0000_i1028" DrawAspect="Content" ObjectID="_1473699117" r:id="rId12"/>
              </w:object>
            </w:r>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Max specific growth rate</w:t>
            </w:r>
          </w:p>
        </w:tc>
      </w:tr>
      <w:tr w:rsidR="00181085" w:rsidTr="000951A4">
        <w:trPr>
          <w:trHeight w:val="689"/>
        </w:trPr>
        <w:tc>
          <w:tcPr>
            <w:tcW w:w="2376" w:type="dxa"/>
            <w:tcBorders>
              <w:top w:val="single" w:sz="4" w:space="0" w:color="auto"/>
              <w:left w:val="single" w:sz="4" w:space="0" w:color="auto"/>
              <w:bottom w:val="single" w:sz="4" w:space="0" w:color="auto"/>
              <w:right w:val="single" w:sz="4" w:space="0" w:color="auto"/>
            </w:tcBorders>
            <w:hideMark/>
          </w:tcPr>
          <w:p w:rsidR="00181085" w:rsidRPr="00777D85" w:rsidRDefault="00181085" w:rsidP="000951A4">
            <w:pPr>
              <w:rPr>
                <w:rFonts w:ascii="Arial Unicode MS" w:eastAsia="Arial Unicode MS" w:hAnsi="Arial Unicode MS" w:cs="Arial Unicode MS"/>
                <w:i/>
                <w:sz w:val="24"/>
                <w:szCs w:val="24"/>
              </w:rPr>
            </w:pPr>
            <m:oMathPara>
              <m:oMathParaPr>
                <m:jc m:val="left"/>
              </m:oMathParaPr>
              <m:oMath>
                <m:r>
                  <w:rPr>
                    <w:rFonts w:ascii="Cambria Math" w:eastAsia="Arial Unicode MS" w:hAnsi="Cambria Math" w:cs="Arial Unicode MS"/>
                    <w:sz w:val="24"/>
                    <w:szCs w:val="24"/>
                  </w:rPr>
                  <m:t>V</m:t>
                </m:r>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Volume</w:t>
            </w:r>
          </w:p>
        </w:tc>
      </w:tr>
      <w:tr w:rsidR="00181085" w:rsidTr="000951A4">
        <w:trPr>
          <w:trHeight w:val="706"/>
        </w:trPr>
        <w:tc>
          <w:tcPr>
            <w:tcW w:w="2376" w:type="dxa"/>
            <w:tcBorders>
              <w:top w:val="single" w:sz="4" w:space="0" w:color="auto"/>
              <w:left w:val="single" w:sz="4" w:space="0" w:color="auto"/>
              <w:bottom w:val="single" w:sz="4" w:space="0" w:color="auto"/>
              <w:right w:val="single" w:sz="4" w:space="0" w:color="auto"/>
            </w:tcBorders>
            <w:hideMark/>
          </w:tcPr>
          <w:p w:rsidR="00181085" w:rsidRPr="00125BF0" w:rsidRDefault="00181085" w:rsidP="000951A4">
            <w:pPr>
              <w:rPr>
                <w:rFonts w:ascii="Calibri" w:eastAsia="宋体" w:hAnsi="Calibri" w:cs="Times New Roman"/>
                <w:i/>
                <w:sz w:val="24"/>
                <w:szCs w:val="24"/>
              </w:rPr>
            </w:pPr>
            <m:oMathPara>
              <m:oMathParaPr>
                <m:jc m:val="left"/>
              </m:oMathParaPr>
              <m:oMath>
                <m:r>
                  <w:rPr>
                    <w:rFonts w:ascii="Cambria Math" w:eastAsia="宋体" w:hAnsi="Cambria Math" w:cs="Times New Roman"/>
                    <w:sz w:val="24"/>
                    <w:szCs w:val="24"/>
                  </w:rPr>
                  <m:t>v</m:t>
                </m:r>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S</w:t>
            </w:r>
            <w:r>
              <w:rPr>
                <w:rFonts w:ascii="Arial Unicode MS" w:eastAsia="Arial Unicode MS" w:hAnsi="Arial Unicode MS" w:cs="Arial Unicode MS" w:hint="eastAsia"/>
                <w:sz w:val="24"/>
                <w:szCs w:val="24"/>
              </w:rPr>
              <w:t>toichiometric coefficient for components in the matrix</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C22CFD" w:rsidRDefault="005D2729" w:rsidP="000951A4">
            <w:pPr>
              <w:rPr>
                <w:rFonts w:ascii="Calibri" w:eastAsia="宋体" w:hAnsi="Calibri" w:cs="Times New Roman"/>
                <w:i/>
                <w:sz w:val="24"/>
                <w:szCs w:val="24"/>
              </w:rPr>
            </w:pPr>
            <m:oMathPara>
              <m:oMathParaPr>
                <m:jc m:val="left"/>
              </m:oMathParaP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v</m:t>
                    </m:r>
                  </m:e>
                  <m:sub>
                    <m:r>
                      <w:rPr>
                        <w:rFonts w:ascii="Cambria Math" w:eastAsia="宋体" w:hAnsi="Cambria Math" w:cs="Times New Roman"/>
                        <w:sz w:val="24"/>
                        <w:szCs w:val="24"/>
                      </w:rPr>
                      <m:t>0</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M</w:t>
            </w:r>
            <w:r>
              <w:rPr>
                <w:rFonts w:ascii="Arial Unicode MS" w:eastAsia="Arial Unicode MS" w:hAnsi="Arial Unicode MS" w:cs="Arial Unicode MS" w:hint="eastAsia"/>
                <w:sz w:val="24"/>
                <w:szCs w:val="24"/>
              </w:rPr>
              <w:t>ax Vesilind settling velocity</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C22CFD" w:rsidRDefault="005D2729" w:rsidP="000951A4">
            <w:pPr>
              <w:rPr>
                <w:rFonts w:ascii="Calibri" w:eastAsia="宋体" w:hAnsi="Calibri" w:cs="Times New Roman"/>
                <w:i/>
                <w:sz w:val="24"/>
                <w:szCs w:val="24"/>
              </w:rPr>
            </w:pPr>
            <m:oMathPara>
              <m:oMathParaPr>
                <m:jc m:val="left"/>
              </m:oMathParaPr>
              <m:oMath>
                <m:sSubSup>
                  <m:sSubSupPr>
                    <m:ctrlPr>
                      <w:rPr>
                        <w:rFonts w:ascii="Cambria Math" w:eastAsia="宋体" w:hAnsi="Cambria Math" w:cs="Times New Roman"/>
                        <w:i/>
                        <w:sz w:val="24"/>
                        <w:szCs w:val="24"/>
                      </w:rPr>
                    </m:ctrlPr>
                  </m:sSubSupPr>
                  <m:e>
                    <m:r>
                      <w:rPr>
                        <w:rFonts w:ascii="Cambria Math" w:eastAsia="宋体" w:hAnsi="Cambria Math" w:cs="Times New Roman"/>
                        <w:sz w:val="24"/>
                        <w:szCs w:val="24"/>
                      </w:rPr>
                      <m:t>v</m:t>
                    </m:r>
                  </m:e>
                  <m:sub>
                    <m:r>
                      <w:rPr>
                        <w:rFonts w:ascii="Cambria Math" w:eastAsia="宋体" w:hAnsi="Cambria Math" w:cs="Times New Roman"/>
                        <w:sz w:val="24"/>
                        <w:szCs w:val="24"/>
                      </w:rPr>
                      <m:t>0</m:t>
                    </m:r>
                  </m:sub>
                  <m:sup>
                    <m:r>
                      <w:rPr>
                        <w:rFonts w:ascii="Cambria Math" w:eastAsia="宋体" w:hAnsi="Cambria Math" w:cs="Times New Roman"/>
                        <w:sz w:val="24"/>
                        <w:szCs w:val="24"/>
                      </w:rPr>
                      <m:t>'</m:t>
                    </m:r>
                  </m:sup>
                </m:sSubSup>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M</w:t>
            </w:r>
            <w:r>
              <w:rPr>
                <w:rFonts w:ascii="Arial Unicode MS" w:eastAsia="Arial Unicode MS" w:hAnsi="Arial Unicode MS" w:cs="Arial Unicode MS" w:hint="eastAsia"/>
                <w:sz w:val="24"/>
                <w:szCs w:val="24"/>
              </w:rPr>
              <w:t xml:space="preserve">ax settling </w:t>
            </w:r>
            <w:r>
              <w:rPr>
                <w:rFonts w:ascii="Arial Unicode MS" w:eastAsia="Arial Unicode MS" w:hAnsi="Arial Unicode MS" w:cs="Arial Unicode MS"/>
                <w:sz w:val="24"/>
                <w:szCs w:val="24"/>
              </w:rPr>
              <w:t>velocity</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4D2769" w:rsidRDefault="005D2729" w:rsidP="000951A4">
            <w:pPr>
              <w:rPr>
                <w:rFonts w:ascii="Calibri" w:eastAsia="宋体" w:hAnsi="Calibri" w:cs="Times New Roman"/>
                <w:i/>
                <w:sz w:val="24"/>
                <w:szCs w:val="24"/>
              </w:rPr>
            </w:pPr>
            <m:oMathPara>
              <m:oMathParaPr>
                <m:jc m:val="left"/>
              </m:oMathParaP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v</m:t>
                    </m:r>
                  </m:e>
                  <m:sub>
                    <m:r>
                      <w:rPr>
                        <w:rFonts w:ascii="Cambria Math" w:eastAsia="宋体" w:hAnsi="Cambria Math" w:cs="Times New Roman"/>
                        <w:sz w:val="24"/>
                        <w:szCs w:val="24"/>
                      </w:rPr>
                      <m:t>dn</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tabs>
                <w:tab w:val="right" w:pos="5930"/>
              </w:tabs>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Liquid </w:t>
            </w:r>
            <w:r>
              <w:rPr>
                <w:rFonts w:ascii="Arial Unicode MS" w:eastAsia="Arial Unicode MS" w:hAnsi="Arial Unicode MS" w:cs="Arial Unicode MS"/>
                <w:sz w:val="24"/>
                <w:szCs w:val="24"/>
              </w:rPr>
              <w:t>velocity</w:t>
            </w:r>
            <w:r>
              <w:rPr>
                <w:rFonts w:ascii="Arial Unicode MS" w:eastAsia="Arial Unicode MS" w:hAnsi="Arial Unicode MS" w:cs="Arial Unicode MS" w:hint="eastAsia"/>
                <w:sz w:val="24"/>
                <w:szCs w:val="24"/>
              </w:rPr>
              <w:t xml:space="preserve"> above the feed layer</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777D85" w:rsidRDefault="005D2729" w:rsidP="000951A4">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v</m:t>
                    </m:r>
                  </m:e>
                  <m:sub>
                    <m:r>
                      <w:rPr>
                        <w:rFonts w:ascii="Cambria Math" w:eastAsia="Arial Unicode MS" w:hAnsi="Cambria Math" w:cs="Arial Unicode MS"/>
                        <w:sz w:val="24"/>
                        <w:szCs w:val="24"/>
                      </w:rPr>
                      <m:t>sm</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Settling velocity in</w:t>
            </w:r>
            <w:r w:rsidR="009F4D32">
              <w:rPr>
                <w:rFonts w:ascii="Arial Unicode MS" w:eastAsia="Arial Unicode MS" w:hAnsi="Arial Unicode MS" w:cs="Arial Unicode MS" w:hint="eastAsia"/>
                <w:sz w:val="24"/>
                <w:szCs w:val="24"/>
              </w:rPr>
              <w:t xml:space="preserve"> the</w:t>
            </w:r>
            <w:r>
              <w:rPr>
                <w:rFonts w:ascii="Arial Unicode MS" w:eastAsia="Arial Unicode MS" w:hAnsi="Arial Unicode MS" w:cs="Arial Unicode MS" w:hint="eastAsia"/>
                <w:sz w:val="24"/>
                <w:szCs w:val="24"/>
              </w:rPr>
              <w:t xml:space="preserve"> layer </w:t>
            </w:r>
            <m:oMath>
              <m:r>
                <w:rPr>
                  <w:rFonts w:ascii="Cambria Math" w:eastAsia="Arial Unicode MS" w:hAnsi="Cambria Math" w:cs="Arial Unicode MS"/>
                  <w:sz w:val="24"/>
                  <w:szCs w:val="24"/>
                </w:rPr>
                <m:t>m</m:t>
              </m:r>
            </m:oMath>
          </w:p>
        </w:tc>
      </w:tr>
      <w:tr w:rsidR="00181085" w:rsidTr="000951A4">
        <w:trPr>
          <w:trHeight w:val="569"/>
        </w:trPr>
        <w:tc>
          <w:tcPr>
            <w:tcW w:w="2376" w:type="dxa"/>
            <w:tcBorders>
              <w:top w:val="single" w:sz="4" w:space="0" w:color="auto"/>
              <w:left w:val="single" w:sz="4" w:space="0" w:color="auto"/>
              <w:bottom w:val="single" w:sz="4" w:space="0" w:color="auto"/>
              <w:right w:val="single" w:sz="4" w:space="0" w:color="auto"/>
            </w:tcBorders>
            <w:hideMark/>
          </w:tcPr>
          <w:p w:rsidR="00181085" w:rsidRPr="002434DC" w:rsidRDefault="005D2729" w:rsidP="000951A4">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v</m:t>
                    </m:r>
                  </m:e>
                  <m:sub>
                    <m:r>
                      <w:rPr>
                        <w:rFonts w:ascii="Cambria Math" w:eastAsia="Arial Unicode MS" w:hAnsi="Cambria Math" w:cs="Arial Unicode MS"/>
                        <w:sz w:val="24"/>
                        <w:szCs w:val="24"/>
                      </w:rPr>
                      <m:t>up</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Liquid velocity below the feed layer</w:t>
            </w:r>
          </w:p>
        </w:tc>
      </w:tr>
      <w:tr w:rsidR="00181085" w:rsidTr="000951A4">
        <w:trPr>
          <w:trHeight w:val="649"/>
        </w:trPr>
        <w:tc>
          <w:tcPr>
            <w:tcW w:w="237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WWTP</w:t>
            </w:r>
          </w:p>
        </w:tc>
        <w:tc>
          <w:tcPr>
            <w:tcW w:w="6146" w:type="dxa"/>
            <w:tcBorders>
              <w:top w:val="single" w:sz="4" w:space="0" w:color="auto"/>
              <w:left w:val="single" w:sz="4" w:space="0" w:color="auto"/>
              <w:bottom w:val="single" w:sz="4" w:space="0" w:color="auto"/>
              <w:right w:val="single" w:sz="4" w:space="0" w:color="auto"/>
            </w:tcBorders>
            <w:hideMark/>
          </w:tcPr>
          <w:p w:rsidR="00181085" w:rsidRDefault="00517631"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Wastewater treatment p</w:t>
            </w:r>
            <w:r w:rsidR="00181085">
              <w:rPr>
                <w:rFonts w:ascii="Arial Unicode MS" w:eastAsia="Arial Unicode MS" w:hAnsi="Arial Unicode MS" w:cs="Arial Unicode MS" w:hint="eastAsia"/>
                <w:sz w:val="24"/>
                <w:szCs w:val="24"/>
              </w:rPr>
              <w:t>lant</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D64A64" w:rsidRDefault="00181085" w:rsidP="000951A4">
            <w:pPr>
              <w:rPr>
                <w:rFonts w:ascii="Arial Unicode MS" w:eastAsia="Arial Unicode MS" w:hAnsi="Arial Unicode MS" w:cs="Arial Unicode MS"/>
                <w:i/>
                <w:sz w:val="24"/>
                <w:szCs w:val="24"/>
              </w:rPr>
            </w:pPr>
            <m:oMathPara>
              <m:oMathParaPr>
                <m:jc m:val="left"/>
              </m:oMathParaPr>
              <m:oMath>
                <m:r>
                  <w:rPr>
                    <w:rFonts w:ascii="Cambria Math" w:eastAsia="Arial Unicode MS" w:hAnsi="Cambria Math" w:cs="Arial Unicode MS"/>
                    <w:sz w:val="24"/>
                    <w:szCs w:val="24"/>
                  </w:rPr>
                  <m:t>X</m:t>
                </m:r>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Biomass concentration </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140492" w:rsidRDefault="005D2729" w:rsidP="000951A4">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1</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Biomass concentration in the first reactor</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140492" w:rsidRDefault="005D2729" w:rsidP="000951A4">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2</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Biomass concentration in the second reactor</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125BF0" w:rsidRDefault="005D2729" w:rsidP="000951A4">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A</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Autotrophic biomass</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125BF0" w:rsidRDefault="005D2729" w:rsidP="000951A4">
            <w:pPr>
              <w:rPr>
                <w:rFonts w:ascii="Calibri" w:eastAsia="宋体" w:hAnsi="Calibri" w:cs="Times New Roman"/>
                <w:i/>
                <w:sz w:val="24"/>
                <w:szCs w:val="24"/>
              </w:rPr>
            </w:pPr>
            <m:oMathPara>
              <m:oMathParaPr>
                <m:jc m:val="left"/>
              </m:oMathParaP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X</m:t>
                    </m:r>
                  </m:e>
                  <m:sub>
                    <m:r>
                      <w:rPr>
                        <w:rFonts w:ascii="Cambria Math" w:eastAsia="宋体" w:hAnsi="Cambria Math" w:cs="Times New Roman"/>
                        <w:sz w:val="24"/>
                        <w:szCs w:val="24"/>
                      </w:rPr>
                      <m:t>H</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Heterotrophic biomass</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D64A64" w:rsidRDefault="005D2729" w:rsidP="000951A4">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I</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Inert particulate organic material</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125BF0" w:rsidRDefault="005D2729" w:rsidP="000951A4">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m</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Suspended solids concentration in </w:t>
            </w:r>
            <w:r w:rsidR="009F4D32">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 xml:space="preserve">layer </w:t>
            </w:r>
            <m:oMath>
              <m:r>
                <w:rPr>
                  <w:rFonts w:ascii="Cambria Math" w:eastAsia="Arial Unicode MS" w:hAnsi="Cambria Math" w:cs="Arial Unicode MS"/>
                  <w:sz w:val="24"/>
                  <w:szCs w:val="24"/>
                </w:rPr>
                <m:t>m</m:t>
              </m:r>
            </m:oMath>
          </w:p>
        </w:tc>
      </w:tr>
      <w:tr w:rsidR="00181085" w:rsidTr="000951A4">
        <w:trPr>
          <w:trHeight w:val="644"/>
        </w:trPr>
        <w:tc>
          <w:tcPr>
            <w:tcW w:w="2376" w:type="dxa"/>
            <w:tcBorders>
              <w:top w:val="single" w:sz="4" w:space="0" w:color="auto"/>
              <w:left w:val="single" w:sz="4" w:space="0" w:color="auto"/>
              <w:bottom w:val="single" w:sz="4" w:space="0" w:color="auto"/>
              <w:right w:val="single" w:sz="4" w:space="0" w:color="auto"/>
            </w:tcBorders>
            <w:hideMark/>
          </w:tcPr>
          <w:p w:rsidR="00181085" w:rsidRDefault="005D2729" w:rsidP="000951A4">
            <w:pPr>
              <w:rPr>
                <w:rFonts w:ascii="Arial Unicode MS" w:eastAsia="Arial Unicode MS" w:hAnsi="Arial Unicode MS" w:cs="Arial Unicode MS"/>
                <w:sz w:val="24"/>
                <w:szCs w:val="24"/>
              </w:rPr>
            </w:pPr>
            <m:oMathPara>
              <m:oMathParaPr>
                <m:jc m:val="left"/>
              </m:oMathParaPr>
              <m:oMath>
                <m:sSubSup>
                  <m:sSubSupPr>
                    <m:ctrlPr>
                      <w:rPr>
                        <w:rFonts w:ascii="Cambria Math" w:eastAsia="Arial Unicode MS" w:hAnsi="Cambria Math" w:cs="Arial Unicode MS"/>
                        <w:sz w:val="24"/>
                        <w:szCs w:val="24"/>
                      </w:rPr>
                    </m:ctrlPr>
                  </m:sSubSup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m</m:t>
                    </m:r>
                  </m:sub>
                  <m:sup>
                    <m:r>
                      <w:rPr>
                        <w:rFonts w:ascii="Cambria Math" w:eastAsia="Arial Unicode MS" w:hAnsi="Cambria Math" w:cs="Arial Unicode MS"/>
                        <w:sz w:val="24"/>
                        <w:szCs w:val="24"/>
                      </w:rPr>
                      <m:t>*</m:t>
                    </m:r>
                  </m:sup>
                </m:sSubSup>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The difference between suspended solids concentration in</w:t>
            </w:r>
            <w:r w:rsidR="00E45521">
              <w:rPr>
                <w:rFonts w:ascii="Arial Unicode MS" w:eastAsia="Arial Unicode MS" w:hAnsi="Arial Unicode MS" w:cs="Arial Unicode MS" w:hint="eastAsia"/>
                <w:sz w:val="24"/>
                <w:szCs w:val="24"/>
              </w:rPr>
              <w:t xml:space="preserve"> the</w:t>
            </w:r>
            <w:r>
              <w:rPr>
                <w:rFonts w:ascii="Arial Unicode MS" w:eastAsia="Arial Unicode MS" w:hAnsi="Arial Unicode MS" w:cs="Arial Unicode MS" w:hint="eastAsia"/>
                <w:sz w:val="24"/>
                <w:szCs w:val="24"/>
              </w:rPr>
              <w:t xml:space="preserve"> layer </w:t>
            </w:r>
            <m:oMath>
              <m:r>
                <w:rPr>
                  <w:rFonts w:ascii="Cambria Math" w:eastAsia="Arial Unicode MS" w:hAnsi="Cambria Math" w:cs="Arial Unicode MS"/>
                  <w:sz w:val="24"/>
                  <w:szCs w:val="24"/>
                </w:rPr>
                <m:t>m</m:t>
              </m:r>
            </m:oMath>
            <w:r>
              <w:rPr>
                <w:rFonts w:ascii="Arial Unicode MS" w:eastAsia="Arial Unicode MS" w:hAnsi="Arial Unicode MS" w:cs="Arial Unicode MS" w:hint="eastAsia"/>
                <w:sz w:val="24"/>
                <w:szCs w:val="24"/>
              </w:rPr>
              <w:t xml:space="preserve"> and the minimum attainable suspended solids concentration</w:t>
            </w:r>
          </w:p>
        </w:tc>
      </w:tr>
      <w:tr w:rsidR="00181085" w:rsidTr="000951A4">
        <w:trPr>
          <w:trHeight w:val="682"/>
        </w:trPr>
        <w:tc>
          <w:tcPr>
            <w:tcW w:w="2376" w:type="dxa"/>
            <w:tcBorders>
              <w:top w:val="single" w:sz="4" w:space="0" w:color="auto"/>
              <w:left w:val="single" w:sz="4" w:space="0" w:color="auto"/>
              <w:bottom w:val="single" w:sz="4" w:space="0" w:color="auto"/>
              <w:right w:val="single" w:sz="4" w:space="0" w:color="auto"/>
            </w:tcBorders>
            <w:hideMark/>
          </w:tcPr>
          <w:p w:rsidR="00181085" w:rsidRDefault="005D2729" w:rsidP="000951A4">
            <w:pPr>
              <w:rPr>
                <w:rFonts w:ascii="Arial Unicode MS" w:eastAsia="Arial Unicode MS" w:hAnsi="Arial Unicode MS" w:cs="Arial Unicode MS"/>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nb</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Nitrite-oxidizing autotrophs</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Default="005D2729" w:rsidP="000951A4">
            <w:pPr>
              <w:rPr>
                <w:rFonts w:ascii="Arial Unicode MS" w:eastAsia="Arial Unicode MS" w:hAnsi="Arial Unicode MS" w:cs="Arial Unicode MS"/>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ns</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Ammonia-oxidizing autotrophs</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Default="005D2729" w:rsidP="000951A4">
            <w:pPr>
              <w:rPr>
                <w:rFonts w:ascii="Arial Unicode MS" w:eastAsia="Arial Unicode MS" w:hAnsi="Arial Unicode MS" w:cs="Arial Unicode MS"/>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P</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Particulate organic material</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D64A64" w:rsidRDefault="005D2729" w:rsidP="000951A4">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S</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Slowly biodegradable substrates</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2434DC" w:rsidRDefault="005D2729" w:rsidP="000951A4">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sett,in</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Mixed liquor suspended solids concentration entering the settler</w:t>
            </w:r>
          </w:p>
        </w:tc>
      </w:tr>
      <w:tr w:rsidR="00181085" w:rsidTr="000951A4">
        <w:tc>
          <w:tcPr>
            <w:tcW w:w="2376" w:type="dxa"/>
            <w:tcBorders>
              <w:top w:val="single" w:sz="4" w:space="0" w:color="auto"/>
              <w:left w:val="single" w:sz="4" w:space="0" w:color="auto"/>
              <w:bottom w:val="single" w:sz="4" w:space="0" w:color="auto"/>
              <w:right w:val="single" w:sz="4" w:space="0" w:color="auto"/>
            </w:tcBorders>
            <w:hideMark/>
          </w:tcPr>
          <w:p w:rsidR="00181085" w:rsidRPr="00D64A64" w:rsidRDefault="005D2729" w:rsidP="000951A4">
            <w:pPr>
              <w:rPr>
                <w:rFonts w:ascii="Calibri" w:eastAsia="宋体" w:hAnsi="Calibri" w:cs="Times New Roman"/>
                <w:i/>
                <w:sz w:val="24"/>
                <w:szCs w:val="24"/>
              </w:rPr>
            </w:pPr>
            <m:oMathPara>
              <m:oMathParaPr>
                <m:jc m:val="left"/>
              </m:oMathParaP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X</m:t>
                    </m:r>
                  </m:e>
                  <m:sub>
                    <m:r>
                      <w:rPr>
                        <w:rFonts w:ascii="Cambria Math" w:eastAsia="宋体" w:hAnsi="Cambria Math" w:cs="Times New Roman"/>
                        <w:sz w:val="24"/>
                        <w:szCs w:val="24"/>
                      </w:rPr>
                      <m:t>SS</m:t>
                    </m:r>
                  </m:sub>
                </m:sSub>
              </m:oMath>
            </m:oMathPara>
          </w:p>
        </w:tc>
        <w:tc>
          <w:tcPr>
            <w:tcW w:w="6146" w:type="dxa"/>
            <w:tcBorders>
              <w:top w:val="single" w:sz="4" w:space="0" w:color="auto"/>
              <w:left w:val="single" w:sz="4" w:space="0" w:color="auto"/>
              <w:bottom w:val="single" w:sz="4" w:space="0" w:color="auto"/>
              <w:right w:val="single" w:sz="4" w:space="0" w:color="auto"/>
            </w:tcBorders>
            <w:hideMark/>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Suspended solids</w:t>
            </w:r>
          </w:p>
        </w:tc>
      </w:tr>
      <w:tr w:rsidR="00181085" w:rsidTr="000951A4">
        <w:tc>
          <w:tcPr>
            <w:tcW w:w="2376" w:type="dxa"/>
            <w:tcBorders>
              <w:top w:val="single" w:sz="4" w:space="0" w:color="auto"/>
              <w:left w:val="single" w:sz="4" w:space="0" w:color="auto"/>
              <w:bottom w:val="single" w:sz="4" w:space="0" w:color="auto"/>
              <w:right w:val="single" w:sz="4" w:space="0" w:color="auto"/>
            </w:tcBorders>
          </w:tcPr>
          <w:p w:rsidR="00181085" w:rsidRPr="00D64A64" w:rsidRDefault="005D2729" w:rsidP="000951A4">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STO</m:t>
                    </m:r>
                  </m:sub>
                </m:sSub>
              </m:oMath>
            </m:oMathPara>
          </w:p>
        </w:tc>
        <w:tc>
          <w:tcPr>
            <w:tcW w:w="6146" w:type="dxa"/>
            <w:tcBorders>
              <w:top w:val="single" w:sz="4" w:space="0" w:color="auto"/>
              <w:left w:val="single" w:sz="4" w:space="0" w:color="auto"/>
              <w:bottom w:val="single" w:sz="4" w:space="0" w:color="auto"/>
              <w:right w:val="single" w:sz="4" w:space="0" w:color="auto"/>
            </w:tcBorders>
          </w:tcPr>
          <w:p w:rsidR="00181085" w:rsidRDefault="00181085" w:rsidP="000951A4">
            <w:pPr>
              <w:tabs>
                <w:tab w:val="right" w:pos="5930"/>
              </w:tabs>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Organics stored by heterotrophs</w:t>
            </w:r>
          </w:p>
        </w:tc>
      </w:tr>
      <w:tr w:rsidR="00181085" w:rsidTr="000951A4">
        <w:tc>
          <w:tcPr>
            <w:tcW w:w="2376" w:type="dxa"/>
            <w:tcBorders>
              <w:top w:val="single" w:sz="4" w:space="0" w:color="auto"/>
              <w:left w:val="single" w:sz="4" w:space="0" w:color="auto"/>
              <w:bottom w:val="single" w:sz="4" w:space="0" w:color="auto"/>
              <w:right w:val="single" w:sz="4" w:space="0" w:color="auto"/>
            </w:tcBorders>
          </w:tcPr>
          <w:p w:rsidR="00181085" w:rsidRPr="007C6E9C" w:rsidRDefault="00181085" w:rsidP="000951A4">
            <w:pPr>
              <w:rPr>
                <w:rFonts w:ascii="Arial Unicode MS" w:eastAsia="Arial Unicode MS" w:hAnsi="Arial Unicode MS" w:cs="Arial Unicode MS"/>
                <w:i/>
                <w:sz w:val="24"/>
                <w:szCs w:val="24"/>
              </w:rPr>
            </w:pPr>
            <m:oMathPara>
              <m:oMathParaPr>
                <m:jc m:val="left"/>
              </m:oMathParaPr>
              <m:oMath>
                <m:r>
                  <w:rPr>
                    <w:rFonts w:ascii="Cambria Math" w:eastAsia="Arial Unicode MS" w:hAnsi="Cambria Math" w:cs="Arial Unicode MS"/>
                    <w:sz w:val="24"/>
                    <w:szCs w:val="24"/>
                  </w:rPr>
                  <m:t>Y</m:t>
                </m:r>
              </m:oMath>
            </m:oMathPara>
          </w:p>
        </w:tc>
        <w:tc>
          <w:tcPr>
            <w:tcW w:w="6146" w:type="dxa"/>
            <w:tcBorders>
              <w:top w:val="single" w:sz="4" w:space="0" w:color="auto"/>
              <w:left w:val="single" w:sz="4" w:space="0" w:color="auto"/>
              <w:bottom w:val="single" w:sz="4" w:space="0" w:color="auto"/>
              <w:right w:val="single" w:sz="4" w:space="0" w:color="auto"/>
            </w:tcBorders>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Substrate utilization rate</w:t>
            </w:r>
          </w:p>
        </w:tc>
      </w:tr>
      <w:tr w:rsidR="00181085" w:rsidTr="000951A4">
        <w:tc>
          <w:tcPr>
            <w:tcW w:w="2376" w:type="dxa"/>
            <w:tcBorders>
              <w:top w:val="single" w:sz="4" w:space="0" w:color="auto"/>
              <w:left w:val="single" w:sz="4" w:space="0" w:color="auto"/>
              <w:bottom w:val="single" w:sz="4" w:space="0" w:color="auto"/>
              <w:right w:val="single" w:sz="4" w:space="0" w:color="auto"/>
            </w:tcBorders>
          </w:tcPr>
          <w:p w:rsidR="00181085" w:rsidRPr="008A69B1" w:rsidRDefault="005D2729" w:rsidP="000951A4">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θ</m:t>
                    </m:r>
                  </m:e>
                  <m:sub>
                    <m:r>
                      <w:rPr>
                        <w:rFonts w:ascii="Cambria Math" w:eastAsia="Arial Unicode MS" w:hAnsi="Cambria Math" w:cs="Arial Unicode MS"/>
                        <w:sz w:val="24"/>
                        <w:szCs w:val="24"/>
                      </w:rPr>
                      <m:t>h</m:t>
                    </m:r>
                  </m:sub>
                </m:sSub>
              </m:oMath>
            </m:oMathPara>
          </w:p>
        </w:tc>
        <w:tc>
          <w:tcPr>
            <w:tcW w:w="6146" w:type="dxa"/>
            <w:tcBorders>
              <w:top w:val="single" w:sz="4" w:space="0" w:color="auto"/>
              <w:left w:val="single" w:sz="4" w:space="0" w:color="auto"/>
              <w:bottom w:val="single" w:sz="4" w:space="0" w:color="auto"/>
              <w:right w:val="single" w:sz="4" w:space="0" w:color="auto"/>
            </w:tcBorders>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Hydraulic retention time (HRT)</w:t>
            </w:r>
          </w:p>
        </w:tc>
      </w:tr>
      <w:tr w:rsidR="00181085" w:rsidTr="000951A4">
        <w:tc>
          <w:tcPr>
            <w:tcW w:w="2376" w:type="dxa"/>
            <w:tcBorders>
              <w:top w:val="single" w:sz="4" w:space="0" w:color="auto"/>
              <w:left w:val="single" w:sz="4" w:space="0" w:color="auto"/>
              <w:bottom w:val="single" w:sz="4" w:space="0" w:color="auto"/>
              <w:right w:val="single" w:sz="4" w:space="0" w:color="auto"/>
            </w:tcBorders>
          </w:tcPr>
          <w:p w:rsidR="00181085" w:rsidRPr="007C6E9C" w:rsidRDefault="00181085" w:rsidP="000951A4">
            <w:pPr>
              <w:rPr>
                <w:rFonts w:ascii="Arial Unicode MS" w:eastAsia="Arial Unicode MS" w:hAnsi="Arial Unicode MS" w:cs="Arial Unicode MS"/>
                <w:i/>
                <w:sz w:val="24"/>
                <w:szCs w:val="24"/>
              </w:rPr>
            </w:pPr>
            <m:oMathPara>
              <m:oMathParaPr>
                <m:jc m:val="left"/>
              </m:oMathParaPr>
              <m:oMath>
                <m:r>
                  <w:rPr>
                    <w:rFonts w:ascii="Cambria Math" w:eastAsia="Arial Unicode MS" w:hAnsi="Cambria Math" w:cs="Arial Unicode MS"/>
                    <w:sz w:val="24"/>
                    <w:szCs w:val="24"/>
                  </w:rPr>
                  <m:t>Γ</m:t>
                </m:r>
              </m:oMath>
            </m:oMathPara>
          </w:p>
        </w:tc>
        <w:tc>
          <w:tcPr>
            <w:tcW w:w="6146" w:type="dxa"/>
            <w:tcBorders>
              <w:top w:val="single" w:sz="4" w:space="0" w:color="auto"/>
              <w:left w:val="single" w:sz="4" w:space="0" w:color="auto"/>
              <w:bottom w:val="single" w:sz="4" w:space="0" w:color="auto"/>
              <w:right w:val="single" w:sz="4" w:space="0" w:color="auto"/>
            </w:tcBorders>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Operating cost update term</w:t>
            </w:r>
          </w:p>
        </w:tc>
      </w:tr>
      <w:tr w:rsidR="00181085" w:rsidTr="000951A4">
        <w:tc>
          <w:tcPr>
            <w:tcW w:w="2376" w:type="dxa"/>
            <w:tcBorders>
              <w:top w:val="single" w:sz="4" w:space="0" w:color="auto"/>
              <w:left w:val="single" w:sz="4" w:space="0" w:color="auto"/>
              <w:bottom w:val="single" w:sz="4" w:space="0" w:color="auto"/>
              <w:right w:val="single" w:sz="4" w:space="0" w:color="auto"/>
            </w:tcBorders>
          </w:tcPr>
          <w:p w:rsidR="00181085" w:rsidRPr="00125BF0" w:rsidRDefault="00181085" w:rsidP="000951A4">
            <w:pPr>
              <w:rPr>
                <w:rFonts w:ascii="Arial Unicode MS" w:eastAsia="Arial Unicode MS" w:hAnsi="Arial Unicode MS" w:cs="Arial Unicode MS"/>
                <w:i/>
                <w:sz w:val="24"/>
                <w:szCs w:val="24"/>
              </w:rPr>
            </w:pPr>
            <m:oMathPara>
              <m:oMathParaPr>
                <m:jc m:val="left"/>
              </m:oMathParaPr>
              <m:oMath>
                <m:r>
                  <w:rPr>
                    <w:rFonts w:ascii="Cambria Math" w:eastAsia="Arial Unicode MS" w:hAnsi="Cambria Math" w:cs="Arial Unicode MS"/>
                    <w:sz w:val="24"/>
                    <w:szCs w:val="24"/>
                  </w:rPr>
                  <m:t>ρ</m:t>
                </m:r>
              </m:oMath>
            </m:oMathPara>
          </w:p>
        </w:tc>
        <w:tc>
          <w:tcPr>
            <w:tcW w:w="6146" w:type="dxa"/>
            <w:tcBorders>
              <w:top w:val="single" w:sz="4" w:space="0" w:color="auto"/>
              <w:left w:val="single" w:sz="4" w:space="0" w:color="auto"/>
              <w:bottom w:val="single" w:sz="4" w:space="0" w:color="auto"/>
              <w:right w:val="single" w:sz="4" w:space="0" w:color="auto"/>
            </w:tcBorders>
          </w:tcPr>
          <w:p w:rsidR="00181085" w:rsidRDefault="00181085" w:rsidP="000951A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Rate expression</w:t>
            </w:r>
          </w:p>
        </w:tc>
      </w:tr>
    </w:tbl>
    <w:p w:rsidR="00181085" w:rsidRDefault="00181085" w:rsidP="00181085"/>
    <w:p w:rsidR="00181085" w:rsidRDefault="00181085">
      <w:pPr>
        <w:rPr>
          <w:rFonts w:ascii="Arial Unicode MS" w:eastAsia="Arial Unicode MS" w:hAnsi="Arial Unicode MS" w:cs="Arial Unicode MS"/>
          <w:sz w:val="24"/>
          <w:szCs w:val="24"/>
        </w:rPr>
        <w:sectPr w:rsidR="00181085" w:rsidSect="00733E4C">
          <w:footerReference w:type="default" r:id="rId13"/>
          <w:pgSz w:w="11906" w:h="16838"/>
          <w:pgMar w:top="1440" w:right="1800" w:bottom="1440" w:left="1800" w:header="851" w:footer="992" w:gutter="0"/>
          <w:pgNumType w:start="1"/>
          <w:cols w:space="720"/>
          <w:docGrid w:type="lines" w:linePitch="312"/>
        </w:sectPr>
      </w:pPr>
    </w:p>
    <w:p w:rsidR="009F4CDF" w:rsidRDefault="009F4CDF" w:rsidP="009F4CDF">
      <w:pPr>
        <w:jc w:val="center"/>
        <w:rPr>
          <w:rFonts w:ascii="Arial Unicode MS" w:eastAsia="Arial Unicode MS" w:hAnsi="Arial Unicode MS" w:cs="Arial Unicode MS"/>
          <w:b/>
          <w:sz w:val="30"/>
          <w:szCs w:val="30"/>
        </w:rPr>
      </w:pPr>
    </w:p>
    <w:p w:rsidR="009F4CDF" w:rsidRDefault="009F4CDF" w:rsidP="009F4CDF">
      <w:pPr>
        <w:jc w:val="center"/>
        <w:rPr>
          <w:rFonts w:ascii="Arial Unicode MS" w:eastAsia="Arial Unicode MS" w:hAnsi="Arial Unicode MS" w:cs="Arial Unicode MS"/>
          <w:b/>
          <w:sz w:val="30"/>
          <w:szCs w:val="30"/>
        </w:rPr>
      </w:pPr>
    </w:p>
    <w:p w:rsidR="009F4CDF" w:rsidRDefault="009F4CDF" w:rsidP="009F4CDF">
      <w:pPr>
        <w:jc w:val="center"/>
        <w:rPr>
          <w:rFonts w:ascii="Arial Unicode MS" w:eastAsia="Arial Unicode MS" w:hAnsi="Arial Unicode MS" w:cs="Arial Unicode MS"/>
          <w:b/>
          <w:sz w:val="30"/>
          <w:szCs w:val="30"/>
        </w:rPr>
      </w:pPr>
    </w:p>
    <w:p w:rsidR="009F4CDF" w:rsidRDefault="009F4CDF" w:rsidP="009F4CDF">
      <w:pPr>
        <w:jc w:val="center"/>
        <w:rPr>
          <w:rFonts w:ascii="Arial Unicode MS" w:eastAsia="Arial Unicode MS" w:hAnsi="Arial Unicode MS" w:cs="Arial Unicode MS"/>
          <w:b/>
          <w:sz w:val="30"/>
          <w:szCs w:val="30"/>
        </w:rPr>
      </w:pPr>
    </w:p>
    <w:p w:rsidR="009F4CDF" w:rsidRDefault="009F4CDF" w:rsidP="009F4CDF">
      <w:pPr>
        <w:jc w:val="center"/>
        <w:rPr>
          <w:rFonts w:ascii="Arial Unicode MS" w:eastAsia="Arial Unicode MS" w:hAnsi="Arial Unicode MS" w:cs="Arial Unicode MS"/>
          <w:b/>
          <w:sz w:val="30"/>
          <w:szCs w:val="30"/>
        </w:rPr>
      </w:pPr>
    </w:p>
    <w:p w:rsidR="008947A3" w:rsidRDefault="008947A3" w:rsidP="009F4CDF">
      <w:pPr>
        <w:jc w:val="center"/>
        <w:rPr>
          <w:rFonts w:ascii="Arial Unicode MS" w:eastAsia="Arial Unicode MS" w:hAnsi="Arial Unicode MS" w:cs="Arial Unicode MS"/>
          <w:b/>
          <w:sz w:val="30"/>
          <w:szCs w:val="30"/>
        </w:rPr>
      </w:pPr>
    </w:p>
    <w:p w:rsidR="00C41015" w:rsidRDefault="00C41015" w:rsidP="009F4CDF">
      <w:pPr>
        <w:jc w:val="center"/>
        <w:rPr>
          <w:rFonts w:ascii="Arial Unicode MS" w:eastAsia="Arial Unicode MS" w:hAnsi="Arial Unicode MS" w:cs="Arial Unicode MS"/>
          <w:b/>
          <w:sz w:val="30"/>
          <w:szCs w:val="30"/>
        </w:rPr>
      </w:pPr>
    </w:p>
    <w:p w:rsidR="00C41015" w:rsidRDefault="00C41015" w:rsidP="009F4CDF">
      <w:pPr>
        <w:jc w:val="center"/>
        <w:rPr>
          <w:rFonts w:ascii="Arial Unicode MS" w:eastAsia="Arial Unicode MS" w:hAnsi="Arial Unicode MS" w:cs="Arial Unicode MS"/>
          <w:b/>
          <w:sz w:val="30"/>
          <w:szCs w:val="30"/>
        </w:rPr>
      </w:pPr>
    </w:p>
    <w:p w:rsidR="00C41015" w:rsidRDefault="00C41015" w:rsidP="009F4CDF">
      <w:pPr>
        <w:jc w:val="center"/>
        <w:rPr>
          <w:rFonts w:ascii="Arial Unicode MS" w:eastAsia="Arial Unicode MS" w:hAnsi="Arial Unicode MS" w:cs="Arial Unicode MS"/>
          <w:b/>
          <w:sz w:val="30"/>
          <w:szCs w:val="30"/>
        </w:rPr>
      </w:pPr>
    </w:p>
    <w:p w:rsidR="009B5FDB" w:rsidRPr="00EE7C7E" w:rsidRDefault="009B5FDB" w:rsidP="00F022B7">
      <w:pPr>
        <w:pStyle w:val="a5"/>
        <w:numPr>
          <w:ilvl w:val="0"/>
          <w:numId w:val="15"/>
        </w:numPr>
        <w:ind w:firstLineChars="0"/>
        <w:jc w:val="center"/>
        <w:rPr>
          <w:rFonts w:ascii="Arial Unicode MS" w:eastAsia="Arial Unicode MS" w:hAnsi="Arial Unicode MS" w:cs="Arial Unicode MS"/>
          <w:b/>
          <w:sz w:val="36"/>
          <w:szCs w:val="36"/>
        </w:rPr>
      </w:pPr>
      <w:r w:rsidRPr="00EE7C7E">
        <w:rPr>
          <w:rFonts w:ascii="Arial Unicode MS" w:eastAsia="Arial Unicode MS" w:hAnsi="Arial Unicode MS" w:cs="Arial Unicode MS" w:hint="eastAsia"/>
          <w:b/>
          <w:sz w:val="36"/>
          <w:szCs w:val="36"/>
        </w:rPr>
        <w:t>Introduction</w:t>
      </w:r>
    </w:p>
    <w:p w:rsidR="009F4CDF" w:rsidRDefault="009F4CDF" w:rsidP="009F4CDF">
      <w:pPr>
        <w:rPr>
          <w:rFonts w:ascii="Arial Unicode MS" w:eastAsia="Arial Unicode MS" w:hAnsi="Arial Unicode MS" w:cs="Arial Unicode MS"/>
          <w:b/>
          <w:sz w:val="30"/>
          <w:szCs w:val="30"/>
        </w:rPr>
      </w:pPr>
    </w:p>
    <w:p w:rsidR="009F4CDF" w:rsidRDefault="009F4CDF" w:rsidP="009F4CDF">
      <w:pPr>
        <w:rPr>
          <w:rFonts w:ascii="Arial Unicode MS" w:eastAsia="Arial Unicode MS" w:hAnsi="Arial Unicode MS" w:cs="Arial Unicode MS"/>
          <w:b/>
          <w:sz w:val="30"/>
          <w:szCs w:val="30"/>
        </w:rPr>
      </w:pPr>
    </w:p>
    <w:p w:rsidR="009F4CDF" w:rsidRDefault="009F4CDF" w:rsidP="009F4CDF">
      <w:pPr>
        <w:rPr>
          <w:rFonts w:ascii="Arial Unicode MS" w:eastAsia="Arial Unicode MS" w:hAnsi="Arial Unicode MS" w:cs="Arial Unicode MS"/>
          <w:b/>
          <w:sz w:val="30"/>
          <w:szCs w:val="30"/>
        </w:rPr>
      </w:pPr>
    </w:p>
    <w:p w:rsidR="009F4CDF" w:rsidRDefault="009F4CDF" w:rsidP="009F4CDF">
      <w:pPr>
        <w:rPr>
          <w:rFonts w:ascii="Arial Unicode MS" w:eastAsia="Arial Unicode MS" w:hAnsi="Arial Unicode MS" w:cs="Arial Unicode MS"/>
          <w:b/>
          <w:sz w:val="30"/>
          <w:szCs w:val="30"/>
        </w:rPr>
      </w:pPr>
    </w:p>
    <w:p w:rsidR="009F4CDF" w:rsidRDefault="009F4CDF" w:rsidP="009F4CDF">
      <w:pPr>
        <w:rPr>
          <w:rFonts w:ascii="Arial Unicode MS" w:eastAsia="Arial Unicode MS" w:hAnsi="Arial Unicode MS" w:cs="Arial Unicode MS"/>
          <w:b/>
          <w:sz w:val="30"/>
          <w:szCs w:val="30"/>
        </w:rPr>
      </w:pPr>
    </w:p>
    <w:p w:rsidR="009F4CDF" w:rsidRDefault="009F4CDF" w:rsidP="009F4CDF">
      <w:pPr>
        <w:rPr>
          <w:rFonts w:ascii="Arial Unicode MS" w:eastAsia="Arial Unicode MS" w:hAnsi="Arial Unicode MS" w:cs="Arial Unicode MS"/>
          <w:b/>
          <w:sz w:val="30"/>
          <w:szCs w:val="30"/>
        </w:rPr>
      </w:pPr>
    </w:p>
    <w:p w:rsidR="009F4CDF" w:rsidRDefault="009F4CDF" w:rsidP="009F4CDF">
      <w:pPr>
        <w:rPr>
          <w:rFonts w:ascii="Arial Unicode MS" w:eastAsia="Arial Unicode MS" w:hAnsi="Arial Unicode MS" w:cs="Arial Unicode MS"/>
          <w:b/>
          <w:sz w:val="30"/>
          <w:szCs w:val="30"/>
        </w:rPr>
      </w:pPr>
    </w:p>
    <w:p w:rsidR="009F4CDF" w:rsidRDefault="009F4CDF" w:rsidP="009F4CDF">
      <w:pPr>
        <w:rPr>
          <w:rFonts w:ascii="Arial Unicode MS" w:eastAsia="Arial Unicode MS" w:hAnsi="Arial Unicode MS" w:cs="Arial Unicode MS"/>
          <w:b/>
          <w:sz w:val="30"/>
          <w:szCs w:val="30"/>
        </w:rPr>
      </w:pPr>
    </w:p>
    <w:p w:rsidR="00C41015" w:rsidRDefault="00C41015" w:rsidP="009F4CDF">
      <w:pPr>
        <w:rPr>
          <w:rFonts w:ascii="Arial Unicode MS" w:eastAsia="Arial Unicode MS" w:hAnsi="Arial Unicode MS" w:cs="Arial Unicode MS"/>
          <w:b/>
          <w:sz w:val="30"/>
          <w:szCs w:val="30"/>
        </w:rPr>
      </w:pPr>
    </w:p>
    <w:p w:rsidR="009F4CDF" w:rsidRDefault="009F4CDF" w:rsidP="009F4CDF">
      <w:pPr>
        <w:rPr>
          <w:rFonts w:ascii="Arial Unicode MS" w:eastAsia="Arial Unicode MS" w:hAnsi="Arial Unicode MS" w:cs="Arial Unicode MS"/>
          <w:b/>
          <w:sz w:val="30"/>
          <w:szCs w:val="30"/>
        </w:rPr>
      </w:pPr>
    </w:p>
    <w:p w:rsidR="009F4CDF" w:rsidRPr="009F4CDF" w:rsidRDefault="009F4CDF" w:rsidP="009F4CDF">
      <w:pPr>
        <w:rPr>
          <w:rFonts w:ascii="Arial Unicode MS" w:eastAsia="Arial Unicode MS" w:hAnsi="Arial Unicode MS" w:cs="Arial Unicode MS"/>
          <w:b/>
          <w:sz w:val="30"/>
          <w:szCs w:val="30"/>
        </w:rPr>
      </w:pPr>
    </w:p>
    <w:p w:rsidR="00EE7C7E" w:rsidRPr="00CC75F8" w:rsidRDefault="00EE7C7E" w:rsidP="009B5FDB">
      <w:pPr>
        <w:rPr>
          <w:rFonts w:ascii="Arial Unicode MS" w:eastAsia="Arial Unicode MS" w:hAnsi="Arial Unicode MS" w:cs="Arial Unicode MS"/>
          <w:b/>
          <w:sz w:val="32"/>
          <w:szCs w:val="32"/>
        </w:rPr>
      </w:pPr>
      <w:r w:rsidRPr="00CC75F8">
        <w:rPr>
          <w:rFonts w:ascii="Arial Unicode MS" w:eastAsia="Arial Unicode MS" w:hAnsi="Arial Unicode MS" w:cs="Arial Unicode MS" w:hint="eastAsia"/>
          <w:b/>
          <w:sz w:val="32"/>
          <w:szCs w:val="32"/>
        </w:rPr>
        <w:lastRenderedPageBreak/>
        <w:t xml:space="preserve">1.1 Preface </w:t>
      </w:r>
    </w:p>
    <w:p w:rsidR="009B5FDB" w:rsidRPr="009B5FDB" w:rsidRDefault="009B5FDB" w:rsidP="009B5FDB">
      <w:pPr>
        <w:rPr>
          <w:rFonts w:ascii="Arial Unicode MS" w:eastAsia="Arial Unicode MS" w:hAnsi="Arial Unicode MS" w:cs="Arial Unicode MS"/>
          <w:sz w:val="24"/>
          <w:szCs w:val="24"/>
        </w:rPr>
      </w:pPr>
      <w:r w:rsidRPr="009B5FDB">
        <w:rPr>
          <w:rFonts w:ascii="Arial Unicode MS" w:eastAsia="Arial Unicode MS" w:hAnsi="Arial Unicode MS" w:cs="Arial Unicode MS" w:hint="eastAsia"/>
          <w:sz w:val="24"/>
          <w:szCs w:val="24"/>
        </w:rPr>
        <w:t>Every form of life is dependent on water and the daily water requirement for each species is significantly different. For example, the human body requires 2-3 liters of drinking water every day in order to maintain a healthy balance within the body</w:t>
      </w:r>
      <w:r w:rsidRPr="005D6E8A">
        <w:rPr>
          <w:rFonts w:ascii="Arial Unicode MS" w:eastAsia="Arial Unicode MS" w:hAnsi="Arial Unicode MS" w:cs="Arial Unicode MS" w:hint="eastAsia"/>
          <w:b/>
          <w:sz w:val="24"/>
          <w:szCs w:val="24"/>
        </w:rPr>
        <w:t xml:space="preserve"> </w:t>
      </w:r>
      <w:r w:rsidR="005D2729" w:rsidRPr="005D6E8A">
        <w:rPr>
          <w:rFonts w:ascii="Arial Unicode MS" w:eastAsia="Arial Unicode MS" w:hAnsi="Arial Unicode MS" w:cs="Arial Unicode MS"/>
          <w:sz w:val="24"/>
          <w:szCs w:val="24"/>
        </w:rPr>
        <w:fldChar w:fldCharType="begin"/>
      </w:r>
      <w:r w:rsidRPr="005D6E8A">
        <w:rPr>
          <w:rFonts w:ascii="Arial Unicode MS" w:eastAsia="Arial Unicode MS" w:hAnsi="Arial Unicode MS" w:cs="Arial Unicode MS"/>
          <w:sz w:val="24"/>
          <w:szCs w:val="24"/>
        </w:rPr>
        <w:instrText xml:space="preserve"> ADDIN EN.CITE &lt;EndNote&gt;&lt;Cite&gt;&lt;Author&gt;Jeppsson&lt;/Author&gt;&lt;Year&gt;1996&lt;/Year&gt;&lt;RecNum&gt;36&lt;/RecNum&gt;&lt;DisplayText&gt;(Jeppsson, 1996b)&lt;/DisplayText&gt;&lt;record&gt;&lt;rec-number&gt;36&lt;/rec-number&gt;&lt;foreign-keys&gt;&lt;key app="EN" db-id="tpdwzvd2z9r9wse2pdb5satxr0rv5w9szxsz"&gt;36&lt;/key&gt;&lt;key app="ENWeb" db-id=""&gt;0&lt;/key&gt;&lt;/foreign-keys&gt;&lt;ref-type name="Journal Article"&gt;17&lt;/ref-type&gt;&lt;contributors&gt;&lt;authors&gt;&lt;author&gt;ULF Jeppsson&lt;/author&gt;&lt;/authors&gt;&lt;/contributors&gt;&lt;titles&gt;&lt;title&gt;Modelling aspects of wastewater treatment processes&lt;/title&gt;&lt;/titles&gt;&lt;dates&gt;&lt;year&gt;1996&lt;/year&gt;&lt;/dates&gt;&lt;work-type&gt;PhD Thesis&lt;/work-type&gt;&lt;urls&gt;&lt;related-urls&gt;&lt;url&gt;http://www.iea.lth.se/publications/Theses/LTH-IEA-1010.pdf&lt;/url&gt;&lt;/related-urls&gt;&lt;/urls&gt;&lt;access-date&gt;2012/10/5&lt;/access-date&gt;&lt;/record&gt;&lt;/Cite&gt;&lt;/EndNote&gt;</w:instrText>
      </w:r>
      <w:r w:rsidR="005D2729" w:rsidRPr="005D6E8A">
        <w:rPr>
          <w:rFonts w:ascii="Arial Unicode MS" w:eastAsia="Arial Unicode MS" w:hAnsi="Arial Unicode MS" w:cs="Arial Unicode MS"/>
          <w:sz w:val="24"/>
          <w:szCs w:val="24"/>
        </w:rPr>
        <w:fldChar w:fldCharType="separate"/>
      </w:r>
      <w:r w:rsidRPr="005D6E8A">
        <w:rPr>
          <w:rFonts w:ascii="Arial Unicode MS" w:eastAsia="Arial Unicode MS" w:hAnsi="Arial Unicode MS" w:cs="Arial Unicode MS"/>
          <w:noProof/>
          <w:sz w:val="24"/>
          <w:szCs w:val="24"/>
        </w:rPr>
        <w:t>(</w:t>
      </w:r>
      <w:hyperlink w:anchor="_ENREF_37" w:tooltip="Jeppsson, 1996 #36" w:history="1">
        <w:r w:rsidRPr="005D6E8A">
          <w:rPr>
            <w:rFonts w:ascii="Arial Unicode MS" w:eastAsia="Arial Unicode MS" w:hAnsi="Arial Unicode MS" w:cs="Arial Unicode MS"/>
            <w:noProof/>
            <w:sz w:val="24"/>
            <w:szCs w:val="24"/>
          </w:rPr>
          <w:t>Jeppsson, 1</w:t>
        </w:r>
      </w:hyperlink>
      <w:r w:rsidR="000E4722" w:rsidRPr="005D6E8A">
        <w:rPr>
          <w:rFonts w:ascii="Arial Unicode MS" w:eastAsia="Arial Unicode MS" w:hAnsi="Arial Unicode MS" w:cs="Arial Unicode MS" w:hint="eastAsia"/>
          <w:sz w:val="24"/>
          <w:szCs w:val="24"/>
        </w:rPr>
        <w:t>996</w:t>
      </w:r>
      <w:r w:rsidRPr="005D6E8A">
        <w:rPr>
          <w:rFonts w:ascii="Arial Unicode MS" w:eastAsia="Arial Unicode MS" w:hAnsi="Arial Unicode MS" w:cs="Arial Unicode MS"/>
          <w:noProof/>
          <w:sz w:val="24"/>
          <w:szCs w:val="24"/>
        </w:rPr>
        <w:t>)</w:t>
      </w:r>
      <w:r w:rsidR="005D2729" w:rsidRPr="005D6E8A">
        <w:rPr>
          <w:rFonts w:ascii="Arial Unicode MS" w:eastAsia="Arial Unicode MS" w:hAnsi="Arial Unicode MS" w:cs="Arial Unicode MS"/>
          <w:sz w:val="24"/>
          <w:szCs w:val="24"/>
        </w:rPr>
        <w:fldChar w:fldCharType="end"/>
      </w:r>
      <w:r w:rsidRPr="005D6E8A">
        <w:rPr>
          <w:rFonts w:ascii="Arial Unicode MS" w:eastAsia="Arial Unicode MS" w:hAnsi="Arial Unicode MS" w:cs="Arial Unicode MS" w:hint="eastAsia"/>
          <w:sz w:val="24"/>
          <w:szCs w:val="24"/>
        </w:rPr>
        <w:t>.</w:t>
      </w:r>
      <w:r w:rsidRPr="009B5FDB">
        <w:rPr>
          <w:rFonts w:ascii="Arial Unicode MS" w:eastAsia="Arial Unicode MS" w:hAnsi="Arial Unicode MS" w:cs="Arial Unicode MS" w:hint="eastAsia"/>
          <w:sz w:val="24"/>
          <w:szCs w:val="24"/>
        </w:rPr>
        <w:t xml:space="preserve"> Compared to other forms of life, mankind has the greatest influence on the quality of water as many of its modern activities involve the consumption of large quantities of water. </w:t>
      </w:r>
      <w:r w:rsidRPr="009B5FDB">
        <w:rPr>
          <w:rFonts w:ascii="Arial Unicode MS" w:eastAsia="Arial Unicode MS" w:hAnsi="Arial Unicode MS" w:cs="Arial Unicode MS"/>
          <w:sz w:val="24"/>
          <w:szCs w:val="24"/>
        </w:rPr>
        <w:t>T</w:t>
      </w:r>
      <w:r w:rsidRPr="009B5FDB">
        <w:rPr>
          <w:rFonts w:ascii="Arial Unicode MS" w:eastAsia="Arial Unicode MS" w:hAnsi="Arial Unicode MS" w:cs="Arial Unicode MS" w:hint="eastAsia"/>
          <w:sz w:val="24"/>
          <w:szCs w:val="24"/>
        </w:rPr>
        <w:t xml:space="preserve">his results in the accumulation of an immense volume of wastewater that, unless treated properly, potentially threatens public health and the environment due to the spread of water-borne diseases and toxic compounds. </w:t>
      </w:r>
    </w:p>
    <w:p w:rsidR="009B5FDB" w:rsidRPr="009B5FDB" w:rsidRDefault="009B5FDB" w:rsidP="009B5FDB">
      <w:pPr>
        <w:rPr>
          <w:rFonts w:ascii="Arial Unicode MS" w:eastAsia="Arial Unicode MS" w:hAnsi="Arial Unicode MS" w:cs="Arial Unicode MS"/>
          <w:sz w:val="24"/>
          <w:szCs w:val="24"/>
        </w:rPr>
      </w:pPr>
    </w:p>
    <w:p w:rsidR="009B5FDB" w:rsidRPr="009B5FDB" w:rsidRDefault="009B5FDB" w:rsidP="009B5FDB">
      <w:pPr>
        <w:rPr>
          <w:rFonts w:ascii="Arial Unicode MS" w:eastAsia="Arial Unicode MS" w:hAnsi="Arial Unicode MS" w:cs="Arial Unicode MS"/>
          <w:sz w:val="24"/>
          <w:szCs w:val="24"/>
        </w:rPr>
      </w:pPr>
      <w:r w:rsidRPr="009B5FDB">
        <w:rPr>
          <w:rFonts w:ascii="Arial Unicode MS" w:eastAsia="Arial Unicode MS" w:hAnsi="Arial Unicode MS" w:cs="Arial Unicode MS" w:hint="eastAsia"/>
          <w:sz w:val="24"/>
          <w:szCs w:val="24"/>
        </w:rPr>
        <w:t>The development of primitive wastewater management in developed countries can be traced to the early 1800s. Only a few wastewater treatment utilities were constructed for the collection of stormwater and drainage water. This resulted in a significant decrease in sanitary problems within cities, while hiding another issue, namely: the polluted wastewater. This, to a great extent, subsequently accelerated the development of more intensive wastewater treatment systems</w:t>
      </w:r>
      <w:r w:rsidRPr="005D6E8A">
        <w:rPr>
          <w:rFonts w:ascii="Arial Unicode MS" w:eastAsia="Arial Unicode MS" w:hAnsi="Arial Unicode MS" w:cs="Arial Unicode MS" w:hint="eastAsia"/>
          <w:b/>
          <w:sz w:val="24"/>
          <w:szCs w:val="24"/>
        </w:rPr>
        <w:t xml:space="preserve"> </w:t>
      </w:r>
      <w:r w:rsidR="005D2729" w:rsidRPr="005D6E8A">
        <w:rPr>
          <w:rFonts w:ascii="Arial Unicode MS" w:eastAsia="Arial Unicode MS" w:hAnsi="Arial Unicode MS" w:cs="Arial Unicode MS"/>
          <w:sz w:val="24"/>
          <w:szCs w:val="24"/>
        </w:rPr>
        <w:fldChar w:fldCharType="begin"/>
      </w:r>
      <w:r w:rsidRPr="005D6E8A">
        <w:rPr>
          <w:rFonts w:ascii="Arial Unicode MS" w:eastAsia="Arial Unicode MS" w:hAnsi="Arial Unicode MS" w:cs="Arial Unicode MS"/>
          <w:sz w:val="24"/>
          <w:szCs w:val="24"/>
        </w:rPr>
        <w:instrText xml:space="preserve"> ADDIN EN.CITE &lt;EndNote&gt;&lt;Cite&gt;&lt;Author&gt;Tchobanoglous&lt;/Author&gt;&lt;Year&gt;1991&lt;/Year&gt;&lt;RecNum&gt;82&lt;/RecNum&gt;&lt;DisplayText&gt;(Tchobanoglous and Burton, 1991)&lt;/DisplayText&gt;&lt;record&gt;&lt;rec-number&gt;82&lt;/rec-number&gt;&lt;foreign-keys&gt;&lt;key app="EN" db-id="tpdwzvd2z9r9wse2pdb5satxr0rv5w9szxsz"&gt;82&lt;/key&gt;&lt;/foreign-keys&gt;&lt;ref-type name="Book"&gt;6&lt;/ref-type&gt;&lt;contributors&gt;&lt;authors&gt;&lt;author&gt;Tchobanoglous, George&lt;/author&gt;&lt;author&gt;Burton, Franklin L&lt;/author&gt;&lt;/authors&gt;&lt;/contributors&gt;&lt;titles&gt;&lt;title&gt;Wastewater engineering treatment, disposal and reuse&lt;/title&gt;&lt;/titles&gt;&lt;dates&gt;&lt;year&gt;1991&lt;/year&gt;&lt;/dates&gt;&lt;publisher&gt;McGraw-Hill, Inc&lt;/publisher&gt;&lt;isbn&gt;0070416907&lt;/isbn&gt;&lt;urls&gt;&lt;/urls&gt;&lt;/record&gt;&lt;/Cite&gt;&lt;/EndNote&gt;</w:instrText>
      </w:r>
      <w:r w:rsidR="005D2729" w:rsidRPr="005D6E8A">
        <w:rPr>
          <w:rFonts w:ascii="Arial Unicode MS" w:eastAsia="Arial Unicode MS" w:hAnsi="Arial Unicode MS" w:cs="Arial Unicode MS"/>
          <w:sz w:val="24"/>
          <w:szCs w:val="24"/>
        </w:rPr>
        <w:fldChar w:fldCharType="separate"/>
      </w:r>
      <w:r w:rsidRPr="005D6E8A">
        <w:rPr>
          <w:rFonts w:ascii="Arial Unicode MS" w:eastAsia="Arial Unicode MS" w:hAnsi="Arial Unicode MS" w:cs="Arial Unicode MS"/>
          <w:noProof/>
          <w:sz w:val="24"/>
          <w:szCs w:val="24"/>
        </w:rPr>
        <w:t>(</w:t>
      </w:r>
      <w:hyperlink w:anchor="_ENREF_52" w:tooltip="Tchobanoglous, 1991 #82" w:history="1">
        <w:r w:rsidRPr="005D6E8A">
          <w:rPr>
            <w:rFonts w:ascii="Arial Unicode MS" w:eastAsia="Arial Unicode MS" w:hAnsi="Arial Unicode MS" w:cs="Arial Unicode MS"/>
            <w:noProof/>
            <w:sz w:val="24"/>
            <w:szCs w:val="24"/>
          </w:rPr>
          <w:t>Tchobanoglous and Burton, 1991</w:t>
        </w:r>
      </w:hyperlink>
      <w:r w:rsidRPr="005D6E8A">
        <w:rPr>
          <w:rFonts w:ascii="Arial Unicode MS" w:eastAsia="Arial Unicode MS" w:hAnsi="Arial Unicode MS" w:cs="Arial Unicode MS"/>
          <w:noProof/>
          <w:sz w:val="24"/>
          <w:szCs w:val="24"/>
        </w:rPr>
        <w:t>)</w:t>
      </w:r>
      <w:r w:rsidR="005D2729" w:rsidRPr="005D6E8A">
        <w:rPr>
          <w:rFonts w:ascii="Arial Unicode MS" w:eastAsia="Arial Unicode MS" w:hAnsi="Arial Unicode MS" w:cs="Arial Unicode MS"/>
          <w:sz w:val="24"/>
          <w:szCs w:val="24"/>
        </w:rPr>
        <w:fldChar w:fldCharType="end"/>
      </w:r>
      <w:r w:rsidRPr="005D6E8A">
        <w:rPr>
          <w:rFonts w:ascii="Arial Unicode MS" w:eastAsia="Arial Unicode MS" w:hAnsi="Arial Unicode MS" w:cs="Arial Unicode MS" w:hint="eastAsia"/>
          <w:sz w:val="24"/>
          <w:szCs w:val="24"/>
        </w:rPr>
        <w:t>.</w:t>
      </w:r>
      <w:r w:rsidRPr="009B5FDB">
        <w:rPr>
          <w:rFonts w:ascii="Arial Unicode MS" w:eastAsia="Arial Unicode MS" w:hAnsi="Arial Unicode MS" w:cs="Arial Unicode MS" w:hint="eastAsia"/>
          <w:sz w:val="24"/>
          <w:szCs w:val="24"/>
        </w:rPr>
        <w:t xml:space="preserve"> Due to the increase in the understanding of self-cleaning mechanisms in nature and in the requirement for a higher quality of discharged water, a number of treatment methods in the mid of 1900s were developed. The most commonly used approaches that biologically deal with wastewater are the activated sludge </w:t>
      </w:r>
      <w:r w:rsidRPr="009B5FDB">
        <w:rPr>
          <w:rFonts w:ascii="Arial Unicode MS" w:eastAsia="Arial Unicode MS" w:hAnsi="Arial Unicode MS" w:cs="Arial Unicode MS" w:hint="eastAsia"/>
          <w:sz w:val="24"/>
          <w:szCs w:val="24"/>
        </w:rPr>
        <w:lastRenderedPageBreak/>
        <w:t xml:space="preserve">process and the anaerobic digestion process. </w:t>
      </w:r>
    </w:p>
    <w:p w:rsidR="009B5FDB" w:rsidRPr="009B5FDB" w:rsidRDefault="009B5FDB" w:rsidP="009B5FDB">
      <w:pPr>
        <w:rPr>
          <w:rFonts w:ascii="Arial Unicode MS" w:eastAsia="Arial Unicode MS" w:hAnsi="Arial Unicode MS" w:cs="Arial Unicode MS"/>
          <w:sz w:val="24"/>
          <w:szCs w:val="24"/>
        </w:rPr>
      </w:pPr>
    </w:p>
    <w:p w:rsidR="009B5FDB" w:rsidRPr="009B5FDB" w:rsidRDefault="009B5FDB" w:rsidP="009B5FDB">
      <w:pPr>
        <w:rPr>
          <w:rFonts w:ascii="Arial Unicode MS" w:eastAsia="Arial Unicode MS" w:hAnsi="Arial Unicode MS" w:cs="Arial Unicode MS"/>
          <w:sz w:val="24"/>
          <w:szCs w:val="24"/>
        </w:rPr>
      </w:pPr>
      <w:r w:rsidRPr="009B5FDB">
        <w:rPr>
          <w:rFonts w:ascii="Arial Unicode MS" w:eastAsia="Arial Unicode MS" w:hAnsi="Arial Unicode MS" w:cs="Arial Unicode MS" w:hint="eastAsia"/>
          <w:sz w:val="24"/>
          <w:szCs w:val="24"/>
        </w:rPr>
        <w:t>Wastewater treatment has become, by far, the largest industry in terms of volume or weight of treated raw materials</w:t>
      </w:r>
      <w:r w:rsidRPr="005D6E8A">
        <w:rPr>
          <w:rFonts w:ascii="Arial Unicode MS" w:eastAsia="Arial Unicode MS" w:hAnsi="Arial Unicode MS" w:cs="Arial Unicode MS" w:hint="eastAsia"/>
          <w:sz w:val="24"/>
          <w:szCs w:val="24"/>
        </w:rPr>
        <w:t xml:space="preserve"> </w:t>
      </w:r>
      <w:r w:rsidR="005D2729" w:rsidRPr="005D6E8A">
        <w:rPr>
          <w:rFonts w:ascii="Arial Unicode MS" w:eastAsia="Arial Unicode MS" w:hAnsi="Arial Unicode MS" w:cs="Arial Unicode MS"/>
          <w:sz w:val="24"/>
          <w:szCs w:val="24"/>
        </w:rPr>
        <w:fldChar w:fldCharType="begin"/>
      </w:r>
      <w:r w:rsidRPr="005D6E8A">
        <w:rPr>
          <w:rFonts w:ascii="Arial Unicode MS" w:eastAsia="Arial Unicode MS" w:hAnsi="Arial Unicode MS" w:cs="Arial Unicode MS"/>
          <w:sz w:val="24"/>
          <w:szCs w:val="24"/>
        </w:rPr>
        <w:instrText xml:space="preserve"> ADDIN EN.CITE &lt;EndNote&gt;&lt;Cite&gt;&lt;Author&gt;Gray&lt;/Author&gt;&lt;Year&gt;1989&lt;/Year&gt;&lt;RecNum&gt;75&lt;/RecNum&gt;&lt;DisplayText&gt;(Gray, 1989)&lt;/DisplayText&gt;&lt;record&gt;&lt;rec-number&gt;75&lt;/rec-number&gt;&lt;foreign-keys&gt;&lt;key app="EN" db-id="tpdwzvd2z9r9wse2pdb5satxr0rv5w9szxsz"&gt;75&lt;/key&gt;&lt;/foreign-keys&gt;&lt;ref-type name="Book"&gt;6&lt;/ref-type&gt;&lt;contributors&gt;&lt;authors&gt;&lt;author&gt;Gray, Nick F&lt;/author&gt;&lt;/authors&gt;&lt;/contributors&gt;&lt;titles&gt;&lt;title&gt;Biology of waste water treatment&lt;/title&gt;&lt;/titles&gt;&lt;dates&gt;&lt;year&gt;1989&lt;/year&gt;&lt;/dates&gt;&lt;publisher&gt;Oxford University Press&lt;/publisher&gt;&lt;isbn&gt;0198590148&lt;/isbn&gt;&lt;urls&gt;&lt;/urls&gt;&lt;/record&gt;&lt;/Cite&gt;&lt;/EndNote&gt;</w:instrText>
      </w:r>
      <w:r w:rsidR="005D2729" w:rsidRPr="005D6E8A">
        <w:rPr>
          <w:rFonts w:ascii="Arial Unicode MS" w:eastAsia="Arial Unicode MS" w:hAnsi="Arial Unicode MS" w:cs="Arial Unicode MS"/>
          <w:sz w:val="24"/>
          <w:szCs w:val="24"/>
        </w:rPr>
        <w:fldChar w:fldCharType="separate"/>
      </w:r>
      <w:r w:rsidRPr="005D6E8A">
        <w:rPr>
          <w:rFonts w:ascii="Arial Unicode MS" w:eastAsia="Arial Unicode MS" w:hAnsi="Arial Unicode MS" w:cs="Arial Unicode MS"/>
          <w:noProof/>
          <w:sz w:val="24"/>
          <w:szCs w:val="24"/>
        </w:rPr>
        <w:t>(</w:t>
      </w:r>
      <w:hyperlink w:anchor="_ENREF_24" w:tooltip="Gray, 1989 #75" w:history="1">
        <w:r w:rsidRPr="005D6E8A">
          <w:rPr>
            <w:rFonts w:ascii="Arial Unicode MS" w:eastAsia="Arial Unicode MS" w:hAnsi="Arial Unicode MS" w:cs="Arial Unicode MS"/>
            <w:noProof/>
            <w:sz w:val="24"/>
            <w:szCs w:val="24"/>
          </w:rPr>
          <w:t>Gray, 1989</w:t>
        </w:r>
      </w:hyperlink>
      <w:r w:rsidRPr="005D6E8A">
        <w:rPr>
          <w:rFonts w:ascii="Arial Unicode MS" w:eastAsia="Arial Unicode MS" w:hAnsi="Arial Unicode MS" w:cs="Arial Unicode MS"/>
          <w:noProof/>
          <w:sz w:val="24"/>
          <w:szCs w:val="24"/>
        </w:rPr>
        <w:t>)</w:t>
      </w:r>
      <w:r w:rsidR="005D2729" w:rsidRPr="005D6E8A">
        <w:rPr>
          <w:rFonts w:ascii="Arial Unicode MS" w:eastAsia="Arial Unicode MS" w:hAnsi="Arial Unicode MS" w:cs="Arial Unicode MS"/>
          <w:sz w:val="24"/>
          <w:szCs w:val="24"/>
        </w:rPr>
        <w:fldChar w:fldCharType="end"/>
      </w:r>
      <w:r w:rsidRPr="005D6E8A">
        <w:rPr>
          <w:rFonts w:ascii="Arial Unicode MS" w:eastAsia="Arial Unicode MS" w:hAnsi="Arial Unicode MS" w:cs="Arial Unicode MS" w:hint="eastAsia"/>
          <w:sz w:val="24"/>
          <w:szCs w:val="24"/>
        </w:rPr>
        <w:t>.</w:t>
      </w:r>
      <w:r w:rsidRPr="009B5FDB">
        <w:rPr>
          <w:rFonts w:ascii="Arial Unicode MS" w:eastAsia="Arial Unicode MS" w:hAnsi="Arial Unicode MS" w:cs="Arial Unicode MS" w:hint="eastAsia"/>
          <w:sz w:val="24"/>
          <w:szCs w:val="24"/>
        </w:rPr>
        <w:t xml:space="preserve"> Due to a rapid population expansion and booming industrial development, the increase in the discharge of huge amounts of wastewater from both domestic and industrial communities during the last few decades has become a critical problem. For example, in the UK, approximately 10 billion liters of sewage is produced </w:t>
      </w:r>
      <w:r w:rsidR="00EC370F">
        <w:rPr>
          <w:rFonts w:ascii="Arial Unicode MS" w:eastAsia="Arial Unicode MS" w:hAnsi="Arial Unicode MS" w:cs="Arial Unicode MS" w:hint="eastAsia"/>
          <w:sz w:val="24"/>
          <w:szCs w:val="24"/>
        </w:rPr>
        <w:t xml:space="preserve">daily </w:t>
      </w:r>
      <w:r w:rsidRPr="009B5FDB">
        <w:rPr>
          <w:rFonts w:ascii="Arial Unicode MS" w:eastAsia="Arial Unicode MS" w:hAnsi="Arial Unicode MS" w:cs="Arial Unicode MS" w:hint="eastAsia"/>
          <w:sz w:val="24"/>
          <w:szCs w:val="24"/>
        </w:rPr>
        <w:t xml:space="preserve">and the energy required for plants to </w:t>
      </w:r>
      <w:r w:rsidR="00EC370F">
        <w:rPr>
          <w:rFonts w:ascii="Arial Unicode MS" w:eastAsia="Arial Unicode MS" w:hAnsi="Arial Unicode MS" w:cs="Arial Unicode MS" w:hint="eastAsia"/>
          <w:sz w:val="24"/>
          <w:szCs w:val="24"/>
        </w:rPr>
        <w:t>deal with</w:t>
      </w:r>
      <w:r w:rsidRPr="009B5FDB">
        <w:rPr>
          <w:rFonts w:ascii="Arial Unicode MS" w:eastAsia="Arial Unicode MS" w:hAnsi="Arial Unicode MS" w:cs="Arial Unicode MS" w:hint="eastAsia"/>
          <w:sz w:val="24"/>
          <w:szCs w:val="24"/>
        </w:rPr>
        <w:t xml:space="preserve"> this </w:t>
      </w:r>
      <w:r w:rsidR="00EC370F">
        <w:rPr>
          <w:rFonts w:ascii="Arial Unicode MS" w:eastAsia="Arial Unicode MS" w:hAnsi="Arial Unicode MS" w:cs="Arial Unicode MS" w:hint="eastAsia"/>
          <w:sz w:val="24"/>
          <w:szCs w:val="24"/>
        </w:rPr>
        <w:t xml:space="preserve">large </w:t>
      </w:r>
      <w:r w:rsidRPr="009B5FDB">
        <w:rPr>
          <w:rFonts w:ascii="Arial Unicode MS" w:eastAsia="Arial Unicode MS" w:hAnsi="Arial Unicode MS" w:cs="Arial Unicode MS" w:hint="eastAsia"/>
          <w:sz w:val="24"/>
          <w:szCs w:val="24"/>
        </w:rPr>
        <w:t>volume of sewage is about 6.34 gigawatt hours per day, which is equivalent to 1% o</w:t>
      </w:r>
      <w:r w:rsidR="00480799">
        <w:rPr>
          <w:rFonts w:ascii="Arial Unicode MS" w:eastAsia="Arial Unicode MS" w:hAnsi="Arial Unicode MS" w:cs="Arial Unicode MS" w:hint="eastAsia"/>
          <w:sz w:val="24"/>
          <w:szCs w:val="24"/>
        </w:rPr>
        <w:t xml:space="preserve">f the average daily electricity </w:t>
      </w:r>
      <w:r w:rsidRPr="009B5FDB">
        <w:rPr>
          <w:rFonts w:ascii="Arial Unicode MS" w:eastAsia="Arial Unicode MS" w:hAnsi="Arial Unicode MS" w:cs="Arial Unicode MS" w:hint="eastAsia"/>
          <w:sz w:val="24"/>
          <w:szCs w:val="24"/>
        </w:rPr>
        <w:t>consumption</w:t>
      </w:r>
      <w:r w:rsidR="00480799">
        <w:rPr>
          <w:rFonts w:ascii="Arial Unicode MS" w:eastAsia="Arial Unicode MS" w:hAnsi="Arial Unicode MS" w:cs="Arial Unicode MS" w:hint="eastAsia"/>
          <w:sz w:val="24"/>
          <w:szCs w:val="24"/>
        </w:rPr>
        <w:t xml:space="preserve"> of the UK </w:t>
      </w:r>
      <w:r w:rsidRPr="005D6E8A">
        <w:rPr>
          <w:rFonts w:ascii="Arial Unicode MS" w:eastAsia="Arial Unicode MS" w:hAnsi="Arial Unicode MS" w:cs="Arial Unicode MS" w:hint="eastAsia"/>
          <w:sz w:val="24"/>
          <w:szCs w:val="24"/>
        </w:rPr>
        <w:t>(Parliamentary Office of Science and Technology,</w:t>
      </w:r>
      <w:r w:rsidR="00480799">
        <w:rPr>
          <w:rFonts w:ascii="Arial Unicode MS" w:eastAsia="Arial Unicode MS" w:hAnsi="Arial Unicode MS" w:cs="Arial Unicode MS" w:hint="eastAsia"/>
          <w:sz w:val="24"/>
          <w:szCs w:val="24"/>
        </w:rPr>
        <w:t xml:space="preserve"> </w:t>
      </w:r>
      <w:r w:rsidRPr="005D6E8A">
        <w:rPr>
          <w:rFonts w:ascii="Arial Unicode MS" w:eastAsia="Arial Unicode MS" w:hAnsi="Arial Unicode MS" w:cs="Arial Unicode MS" w:hint="eastAsia"/>
          <w:sz w:val="24"/>
          <w:szCs w:val="24"/>
        </w:rPr>
        <w:t>2007)</w:t>
      </w:r>
      <w:r w:rsidRPr="009B5FDB">
        <w:rPr>
          <w:rFonts w:ascii="Arial Unicode MS" w:eastAsia="Arial Unicode MS" w:hAnsi="Arial Unicode MS" w:cs="Arial Unicode MS" w:hint="eastAsia"/>
          <w:b/>
          <w:sz w:val="24"/>
          <w:szCs w:val="24"/>
        </w:rPr>
        <w:t>.</w:t>
      </w:r>
      <w:r w:rsidRPr="009B5FDB">
        <w:rPr>
          <w:rFonts w:ascii="Arial Unicode MS" w:eastAsia="Arial Unicode MS" w:hAnsi="Arial Unicode MS" w:cs="Arial Unicode MS" w:hint="eastAsia"/>
          <w:sz w:val="24"/>
          <w:szCs w:val="24"/>
        </w:rPr>
        <w:t xml:space="preserve"> Such high energy consumption along with the increasingly tighter water quality standards has significantly increased the operating cost of existing facilities as well as the investment cost for new wastewater treatment plants. </w:t>
      </w:r>
    </w:p>
    <w:p w:rsidR="009B5FDB" w:rsidRPr="009B5FDB" w:rsidRDefault="009B5FDB" w:rsidP="009B5FDB">
      <w:pPr>
        <w:rPr>
          <w:rFonts w:ascii="Arial Unicode MS" w:eastAsia="Arial Unicode MS" w:hAnsi="Arial Unicode MS" w:cs="Arial Unicode MS"/>
          <w:sz w:val="24"/>
          <w:szCs w:val="24"/>
        </w:rPr>
      </w:pPr>
    </w:p>
    <w:p w:rsidR="009B5FDB" w:rsidRPr="009B5FDB" w:rsidRDefault="009B5FDB" w:rsidP="009B5FDB">
      <w:pPr>
        <w:rPr>
          <w:rFonts w:ascii="Arial Unicode MS" w:eastAsia="Arial Unicode MS" w:hAnsi="Arial Unicode MS" w:cs="Arial Unicode MS"/>
          <w:sz w:val="24"/>
          <w:szCs w:val="24"/>
        </w:rPr>
      </w:pPr>
      <w:r w:rsidRPr="009B5FDB">
        <w:rPr>
          <w:rFonts w:ascii="Arial Unicode MS" w:eastAsia="Arial Unicode MS" w:hAnsi="Arial Unicode MS" w:cs="Arial Unicode MS"/>
          <w:sz w:val="24"/>
          <w:szCs w:val="24"/>
        </w:rPr>
        <w:t>T</w:t>
      </w:r>
      <w:r w:rsidRPr="009B5FDB">
        <w:rPr>
          <w:rFonts w:ascii="Arial Unicode MS" w:eastAsia="Arial Unicode MS" w:hAnsi="Arial Unicode MS" w:cs="Arial Unicode MS" w:hint="eastAsia"/>
          <w:sz w:val="24"/>
          <w:szCs w:val="24"/>
        </w:rPr>
        <w:t>he expenditure trends for the</w:t>
      </w:r>
      <w:r w:rsidR="008B05A9">
        <w:rPr>
          <w:rFonts w:ascii="Arial Unicode MS" w:eastAsia="Arial Unicode MS" w:hAnsi="Arial Unicode MS" w:cs="Arial Unicode MS" w:hint="eastAsia"/>
          <w:sz w:val="24"/>
          <w:szCs w:val="24"/>
        </w:rPr>
        <w:t xml:space="preserve"> future are illustrated in Fig</w:t>
      </w:r>
      <w:r w:rsidR="004331BC">
        <w:rPr>
          <w:rFonts w:ascii="Arial Unicode MS" w:eastAsia="Arial Unicode MS" w:hAnsi="Arial Unicode MS" w:cs="Arial Unicode MS" w:hint="eastAsia"/>
          <w:sz w:val="24"/>
          <w:szCs w:val="24"/>
        </w:rPr>
        <w:t xml:space="preserve">ure </w:t>
      </w:r>
      <w:r w:rsidR="008B05A9">
        <w:rPr>
          <w:rFonts w:ascii="Arial Unicode MS" w:eastAsia="Arial Unicode MS" w:hAnsi="Arial Unicode MS" w:cs="Arial Unicode MS" w:hint="eastAsia"/>
          <w:sz w:val="24"/>
          <w:szCs w:val="24"/>
        </w:rPr>
        <w:t>1</w:t>
      </w:r>
      <w:r w:rsidR="004331BC">
        <w:rPr>
          <w:rFonts w:ascii="Arial Unicode MS" w:eastAsia="Arial Unicode MS" w:hAnsi="Arial Unicode MS" w:cs="Arial Unicode MS" w:hint="eastAsia"/>
          <w:sz w:val="24"/>
          <w:szCs w:val="24"/>
        </w:rPr>
        <w:t>.1</w:t>
      </w:r>
      <w:r w:rsidR="005156A2">
        <w:rPr>
          <w:rFonts w:ascii="Arial Unicode MS" w:eastAsia="Arial Unicode MS" w:hAnsi="Arial Unicode MS" w:cs="Arial Unicode MS" w:hint="eastAsia"/>
          <w:sz w:val="24"/>
          <w:szCs w:val="24"/>
        </w:rPr>
        <w:t>.</w:t>
      </w:r>
      <w:r w:rsidRPr="009B5FDB">
        <w:rPr>
          <w:rFonts w:ascii="Arial Unicode MS" w:eastAsia="Arial Unicode MS" w:hAnsi="Arial Unicode MS" w:cs="Arial Unicode MS" w:hint="eastAsia"/>
          <w:sz w:val="24"/>
          <w:szCs w:val="24"/>
        </w:rPr>
        <w:t xml:space="preserve"> What is interesting about these predictions is that expenditure is expected to increase for both developed and developing countries alike. </w:t>
      </w:r>
      <w:r w:rsidRPr="009B5FDB">
        <w:rPr>
          <w:rFonts w:ascii="Arial Unicode MS" w:eastAsia="Arial Unicode MS" w:hAnsi="Arial Unicode MS" w:cs="Arial Unicode MS"/>
          <w:sz w:val="24"/>
          <w:szCs w:val="24"/>
        </w:rPr>
        <w:t>T</w:t>
      </w:r>
      <w:r w:rsidRPr="009B5FDB">
        <w:rPr>
          <w:rFonts w:ascii="Arial Unicode MS" w:eastAsia="Arial Unicode MS" w:hAnsi="Arial Unicode MS" w:cs="Arial Unicode MS" w:hint="eastAsia"/>
          <w:sz w:val="24"/>
          <w:szCs w:val="24"/>
        </w:rPr>
        <w:t xml:space="preserve">his data is based on a report </w:t>
      </w:r>
      <w:r w:rsidR="007F3544">
        <w:rPr>
          <w:rFonts w:ascii="Arial Unicode MS" w:eastAsia="Arial Unicode MS" w:hAnsi="Arial Unicode MS" w:cs="Arial Unicode MS" w:hint="eastAsia"/>
          <w:sz w:val="24"/>
          <w:szCs w:val="24"/>
        </w:rPr>
        <w:t>(Global Water Intelligence</w:t>
      </w:r>
      <w:r w:rsidRPr="005D6E8A">
        <w:rPr>
          <w:rFonts w:ascii="Arial Unicode MS" w:eastAsia="Arial Unicode MS" w:hAnsi="Arial Unicode MS" w:cs="Arial Unicode MS" w:hint="eastAsia"/>
          <w:sz w:val="24"/>
          <w:szCs w:val="24"/>
        </w:rPr>
        <w:t>, 2005)</w:t>
      </w:r>
      <w:r w:rsidRPr="009B5FDB">
        <w:rPr>
          <w:rFonts w:ascii="Arial Unicode MS" w:eastAsia="Arial Unicode MS" w:hAnsi="Arial Unicode MS" w:cs="Arial Unicode MS" w:hint="eastAsia"/>
          <w:sz w:val="24"/>
          <w:szCs w:val="24"/>
        </w:rPr>
        <w:t xml:space="preserve"> regarding the forecast of capital expenditure on wastewater treatment in three regions (North America, Western Europe and China) during the period of 2007-2016. In 2007, the </w:t>
      </w:r>
      <w:r w:rsidRPr="009B5FDB">
        <w:rPr>
          <w:rFonts w:ascii="Arial Unicode MS" w:eastAsia="Arial Unicode MS" w:hAnsi="Arial Unicode MS" w:cs="Arial Unicode MS" w:hint="eastAsia"/>
          <w:sz w:val="24"/>
          <w:szCs w:val="24"/>
        </w:rPr>
        <w:lastRenderedPageBreak/>
        <w:t>investment in North America, Western Europe and China w</w:t>
      </w:r>
      <w:r w:rsidR="00074891">
        <w:rPr>
          <w:rFonts w:ascii="Arial Unicode MS" w:eastAsia="Arial Unicode MS" w:hAnsi="Arial Unicode MS" w:cs="Arial Unicode MS" w:hint="eastAsia"/>
          <w:sz w:val="24"/>
          <w:szCs w:val="24"/>
        </w:rPr>
        <w:t>as</w:t>
      </w:r>
      <w:r w:rsidR="005156A2">
        <w:rPr>
          <w:rFonts w:ascii="Arial Unicode MS" w:eastAsia="Arial Unicode MS" w:hAnsi="Arial Unicode MS" w:cs="Arial Unicode MS" w:hint="eastAsia"/>
          <w:sz w:val="24"/>
          <w:szCs w:val="24"/>
        </w:rPr>
        <w:t xml:space="preserve"> significant, estimated as $42 billion, $33 billion and $</w:t>
      </w:r>
      <w:r w:rsidRPr="009B5FDB">
        <w:rPr>
          <w:rFonts w:ascii="Arial Unicode MS" w:eastAsia="Arial Unicode MS" w:hAnsi="Arial Unicode MS" w:cs="Arial Unicode MS" w:hint="eastAsia"/>
          <w:sz w:val="24"/>
          <w:szCs w:val="24"/>
        </w:rPr>
        <w:t>23 billion respectively. Although, there was a slight decrease in spending in the first two regions till 2010, the trends afterwards reversed and</w:t>
      </w:r>
      <w:r w:rsidR="005156A2">
        <w:rPr>
          <w:rFonts w:ascii="Arial Unicode MS" w:eastAsia="Arial Unicode MS" w:hAnsi="Arial Unicode MS" w:cs="Arial Unicode MS" w:hint="eastAsia"/>
          <w:sz w:val="24"/>
          <w:szCs w:val="24"/>
        </w:rPr>
        <w:t xml:space="preserve"> the predictions for 2016 are $50 billion and $</w:t>
      </w:r>
      <w:r w:rsidRPr="009B5FDB">
        <w:rPr>
          <w:rFonts w:ascii="Arial Unicode MS" w:eastAsia="Arial Unicode MS" w:hAnsi="Arial Unicode MS" w:cs="Arial Unicode MS" w:hint="eastAsia"/>
          <w:sz w:val="24"/>
          <w:szCs w:val="24"/>
        </w:rPr>
        <w:t xml:space="preserve">57 billion respectively. China seems to be the biggest </w:t>
      </w:r>
      <w:r w:rsidR="00F463D5">
        <w:rPr>
          <w:rFonts w:ascii="Arial Unicode MS" w:eastAsia="Arial Unicode MS" w:hAnsi="Arial Unicode MS" w:cs="Arial Unicode MS" w:hint="eastAsia"/>
          <w:sz w:val="24"/>
          <w:szCs w:val="24"/>
        </w:rPr>
        <w:t>future</w:t>
      </w:r>
      <w:r w:rsidRPr="009B5FDB">
        <w:rPr>
          <w:rFonts w:ascii="Arial Unicode MS" w:eastAsia="Arial Unicode MS" w:hAnsi="Arial Unicode MS" w:cs="Arial Unicode MS" w:hint="eastAsia"/>
          <w:sz w:val="24"/>
          <w:szCs w:val="24"/>
        </w:rPr>
        <w:t xml:space="preserve"> water market as the government shifts more emphasis to</w:t>
      </w:r>
      <w:r w:rsidR="005156A2">
        <w:rPr>
          <w:rFonts w:ascii="Arial Unicode MS" w:eastAsia="Arial Unicode MS" w:hAnsi="Arial Unicode MS" w:cs="Arial Unicode MS" w:hint="eastAsia"/>
          <w:sz w:val="24"/>
          <w:szCs w:val="24"/>
        </w:rPr>
        <w:t xml:space="preserve">wards environmental protection. </w:t>
      </w:r>
      <w:r w:rsidRPr="009B5FDB">
        <w:rPr>
          <w:rFonts w:ascii="Arial Unicode MS" w:eastAsia="Arial Unicode MS" w:hAnsi="Arial Unicode MS" w:cs="Arial Unicode MS" w:hint="eastAsia"/>
          <w:sz w:val="24"/>
          <w:szCs w:val="24"/>
        </w:rPr>
        <w:t>Chinese expenditure is anti</w:t>
      </w:r>
      <w:r w:rsidR="005156A2">
        <w:rPr>
          <w:rFonts w:ascii="Arial Unicode MS" w:eastAsia="Arial Unicode MS" w:hAnsi="Arial Unicode MS" w:cs="Arial Unicode MS" w:hint="eastAsia"/>
          <w:sz w:val="24"/>
          <w:szCs w:val="24"/>
        </w:rPr>
        <w:t>cipated to rise annually from $23 billion in 2007 to $</w:t>
      </w:r>
      <w:r w:rsidRPr="009B5FDB">
        <w:rPr>
          <w:rFonts w:ascii="Arial Unicode MS" w:eastAsia="Arial Unicode MS" w:hAnsi="Arial Unicode MS" w:cs="Arial Unicode MS" w:hint="eastAsia"/>
          <w:sz w:val="24"/>
          <w:szCs w:val="24"/>
        </w:rPr>
        <w:t xml:space="preserve">53 billion in 2016, exceeding </w:t>
      </w:r>
      <w:r w:rsidR="005156A2">
        <w:rPr>
          <w:rFonts w:ascii="Arial Unicode MS" w:eastAsia="Arial Unicode MS" w:hAnsi="Arial Unicode MS" w:cs="Arial Unicode MS" w:hint="eastAsia"/>
          <w:sz w:val="24"/>
          <w:szCs w:val="24"/>
        </w:rPr>
        <w:t>that of the Western Europe by $</w:t>
      </w:r>
      <w:r w:rsidRPr="009B5FDB">
        <w:rPr>
          <w:rFonts w:ascii="Arial Unicode MS" w:eastAsia="Arial Unicode MS" w:hAnsi="Arial Unicode MS" w:cs="Arial Unicode MS" w:hint="eastAsia"/>
          <w:sz w:val="24"/>
          <w:szCs w:val="24"/>
        </w:rPr>
        <w:t xml:space="preserve">3 billion. </w:t>
      </w:r>
    </w:p>
    <w:p w:rsidR="009B5FDB" w:rsidRPr="009B5FDB" w:rsidRDefault="009B5FDB" w:rsidP="009B5FDB">
      <w:pPr>
        <w:rPr>
          <w:rFonts w:ascii="Arial Unicode MS" w:eastAsia="Arial Unicode MS" w:hAnsi="Arial Unicode MS" w:cs="Arial Unicode MS"/>
          <w:b/>
          <w:sz w:val="24"/>
          <w:szCs w:val="24"/>
        </w:rPr>
      </w:pPr>
    </w:p>
    <w:p w:rsidR="009B5FDB" w:rsidRPr="009B5FDB" w:rsidRDefault="009B5FDB" w:rsidP="009B5FDB">
      <w:pPr>
        <w:jc w:val="right"/>
        <w:rPr>
          <w:rFonts w:ascii="Arial Unicode MS" w:eastAsia="Arial Unicode MS" w:hAnsi="Arial Unicode MS" w:cs="Arial Unicode MS"/>
          <w:sz w:val="24"/>
          <w:szCs w:val="24"/>
        </w:rPr>
      </w:pPr>
      <w:r w:rsidRPr="009B5FDB">
        <w:rPr>
          <w:rFonts w:ascii="Arial Unicode MS" w:eastAsia="Arial Unicode MS" w:hAnsi="Arial Unicode MS" w:cs="Arial Unicode MS"/>
          <w:noProof/>
          <w:sz w:val="24"/>
          <w:szCs w:val="24"/>
        </w:rPr>
        <w:drawing>
          <wp:inline distT="0" distB="0" distL="0" distR="0">
            <wp:extent cx="5271104" cy="2948152"/>
            <wp:effectExtent l="19050" t="0" r="5746" b="0"/>
            <wp:docPr id="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276850" cy="2951366"/>
                    </a:xfrm>
                    <a:prstGeom prst="rect">
                      <a:avLst/>
                    </a:prstGeom>
                    <a:noFill/>
                    <a:ln>
                      <a:noFill/>
                    </a:ln>
                  </pic:spPr>
                </pic:pic>
              </a:graphicData>
            </a:graphic>
          </wp:inline>
        </w:drawing>
      </w:r>
    </w:p>
    <w:p w:rsidR="009B5FDB" w:rsidRPr="005D6E8A" w:rsidRDefault="009B5FDB" w:rsidP="005156A2">
      <w:pPr>
        <w:rPr>
          <w:rFonts w:ascii="Arial Unicode MS" w:eastAsia="Arial Unicode MS" w:hAnsi="Arial Unicode MS" w:cs="Arial Unicode MS"/>
          <w:sz w:val="24"/>
          <w:szCs w:val="24"/>
        </w:rPr>
      </w:pPr>
      <w:r w:rsidRPr="003E3684">
        <w:rPr>
          <w:rFonts w:ascii="Arial Unicode MS" w:eastAsia="Arial Unicode MS" w:hAnsi="Arial Unicode MS" w:cs="Arial Unicode MS" w:hint="eastAsia"/>
          <w:b/>
          <w:sz w:val="24"/>
          <w:szCs w:val="24"/>
        </w:rPr>
        <w:t>Figure</w:t>
      </w:r>
      <w:r w:rsidR="00721782">
        <w:rPr>
          <w:rFonts w:ascii="Arial Unicode MS" w:eastAsia="Arial Unicode MS" w:hAnsi="Arial Unicode MS" w:cs="Arial Unicode MS" w:hint="eastAsia"/>
          <w:b/>
          <w:sz w:val="24"/>
          <w:szCs w:val="24"/>
        </w:rPr>
        <w:t xml:space="preserve"> </w:t>
      </w:r>
      <w:r w:rsidRPr="003E3684">
        <w:rPr>
          <w:rFonts w:ascii="Arial Unicode MS" w:eastAsia="Arial Unicode MS" w:hAnsi="Arial Unicode MS" w:cs="Arial Unicode MS" w:hint="eastAsia"/>
          <w:b/>
          <w:sz w:val="24"/>
          <w:szCs w:val="24"/>
        </w:rPr>
        <w:t>1</w:t>
      </w:r>
      <w:r w:rsidR="00721782">
        <w:rPr>
          <w:rFonts w:ascii="Arial Unicode MS" w:eastAsia="Arial Unicode MS" w:hAnsi="Arial Unicode MS" w:cs="Arial Unicode MS" w:hint="eastAsia"/>
          <w:b/>
          <w:sz w:val="24"/>
          <w:szCs w:val="24"/>
        </w:rPr>
        <w:t>.1</w:t>
      </w:r>
      <w:r w:rsidRPr="003E3684">
        <w:rPr>
          <w:rFonts w:ascii="Arial Unicode MS" w:eastAsia="Arial Unicode MS" w:hAnsi="Arial Unicode MS" w:cs="Arial Unicode MS" w:hint="eastAsia"/>
          <w:b/>
          <w:sz w:val="24"/>
          <w:szCs w:val="24"/>
        </w:rPr>
        <w:t xml:space="preserve"> </w:t>
      </w:r>
      <w:bookmarkStart w:id="4" w:name="OLE_LINK21"/>
      <w:r w:rsidRPr="003E3684">
        <w:rPr>
          <w:rFonts w:ascii="Arial Unicode MS" w:eastAsia="Arial Unicode MS" w:hAnsi="Arial Unicode MS" w:cs="Arial Unicode MS" w:hint="eastAsia"/>
          <w:sz w:val="24"/>
          <w:szCs w:val="24"/>
        </w:rPr>
        <w:t>Water and wastewater cap</w:t>
      </w:r>
      <w:r w:rsidR="005156A2">
        <w:rPr>
          <w:rFonts w:ascii="Arial Unicode MS" w:eastAsia="Arial Unicode MS" w:hAnsi="Arial Unicode MS" w:cs="Arial Unicode MS" w:hint="eastAsia"/>
          <w:sz w:val="24"/>
          <w:szCs w:val="24"/>
        </w:rPr>
        <w:t xml:space="preserve">ital </w:t>
      </w:r>
      <w:r w:rsidRPr="003E3684">
        <w:rPr>
          <w:rFonts w:ascii="Arial Unicode MS" w:eastAsia="Arial Unicode MS" w:hAnsi="Arial Unicode MS" w:cs="Arial Unicode MS" w:hint="eastAsia"/>
          <w:sz w:val="24"/>
          <w:szCs w:val="24"/>
        </w:rPr>
        <w:t>ex</w:t>
      </w:r>
      <w:r w:rsidR="005156A2">
        <w:rPr>
          <w:rFonts w:ascii="Arial Unicode MS" w:eastAsia="Arial Unicode MS" w:hAnsi="Arial Unicode MS" w:cs="Arial Unicode MS" w:hint="eastAsia"/>
          <w:sz w:val="24"/>
          <w:szCs w:val="24"/>
        </w:rPr>
        <w:t>penditure</w:t>
      </w:r>
      <w:r w:rsidRPr="003E3684">
        <w:rPr>
          <w:rFonts w:ascii="Arial Unicode MS" w:eastAsia="Arial Unicode MS" w:hAnsi="Arial Unicode MS" w:cs="Arial Unicode MS" w:hint="eastAsia"/>
          <w:sz w:val="24"/>
          <w:szCs w:val="24"/>
        </w:rPr>
        <w:t xml:space="preserve"> forecast by selected region</w:t>
      </w:r>
      <w:bookmarkEnd w:id="4"/>
      <w:r w:rsidR="005156A2">
        <w:rPr>
          <w:rFonts w:ascii="Arial Unicode MS" w:eastAsia="Arial Unicode MS" w:hAnsi="Arial Unicode MS" w:cs="Arial Unicode MS" w:hint="eastAsia"/>
          <w:sz w:val="24"/>
          <w:szCs w:val="24"/>
        </w:rPr>
        <w:t xml:space="preserve">s         </w:t>
      </w:r>
      <w:r w:rsidR="007F3544">
        <w:rPr>
          <w:rFonts w:ascii="Arial Unicode MS" w:eastAsia="Arial Unicode MS" w:hAnsi="Arial Unicode MS" w:cs="Arial Unicode MS" w:hint="eastAsia"/>
          <w:sz w:val="24"/>
          <w:szCs w:val="24"/>
        </w:rPr>
        <w:t xml:space="preserve">                       </w:t>
      </w:r>
      <w:r w:rsidRPr="005D6E8A">
        <w:rPr>
          <w:rFonts w:ascii="Arial Unicode MS" w:eastAsia="Arial Unicode MS" w:hAnsi="Arial Unicode MS" w:cs="Arial Unicode MS" w:hint="eastAsia"/>
          <w:sz w:val="24"/>
          <w:szCs w:val="24"/>
        </w:rPr>
        <w:t xml:space="preserve"> (</w:t>
      </w:r>
      <w:r w:rsidR="007F3544">
        <w:rPr>
          <w:rFonts w:ascii="Arial Unicode MS" w:eastAsia="Arial Unicode MS" w:hAnsi="Arial Unicode MS" w:cs="Arial Unicode MS" w:hint="eastAsia"/>
          <w:sz w:val="24"/>
          <w:szCs w:val="24"/>
        </w:rPr>
        <w:t>Global Water Intelligence</w:t>
      </w:r>
      <w:r w:rsidRPr="005D6E8A">
        <w:rPr>
          <w:rFonts w:ascii="Arial Unicode MS" w:eastAsia="Arial Unicode MS" w:hAnsi="Arial Unicode MS" w:cs="Arial Unicode MS" w:hint="eastAsia"/>
          <w:sz w:val="24"/>
          <w:szCs w:val="24"/>
        </w:rPr>
        <w:t>, 2005)</w:t>
      </w:r>
    </w:p>
    <w:p w:rsidR="009B5FDB" w:rsidRPr="009B5FDB" w:rsidRDefault="009B5FDB" w:rsidP="009B5FDB">
      <w:pPr>
        <w:rPr>
          <w:rFonts w:ascii="Arial Unicode MS" w:eastAsia="Arial Unicode MS" w:hAnsi="Arial Unicode MS" w:cs="Arial Unicode MS"/>
          <w:sz w:val="24"/>
          <w:szCs w:val="24"/>
        </w:rPr>
      </w:pPr>
    </w:p>
    <w:p w:rsidR="009B5FDB" w:rsidRPr="009B5FDB" w:rsidRDefault="009B5FDB" w:rsidP="009B5FDB">
      <w:pPr>
        <w:rPr>
          <w:rFonts w:ascii="Arial Unicode MS" w:eastAsia="Arial Unicode MS" w:hAnsi="Arial Unicode MS" w:cs="Arial Unicode MS"/>
          <w:sz w:val="24"/>
          <w:szCs w:val="24"/>
        </w:rPr>
      </w:pPr>
      <w:r w:rsidRPr="009B5FDB">
        <w:rPr>
          <w:rFonts w:ascii="Arial Unicode MS" w:eastAsia="Arial Unicode MS" w:hAnsi="Arial Unicode MS" w:cs="Arial Unicode MS" w:hint="eastAsia"/>
          <w:sz w:val="24"/>
          <w:szCs w:val="24"/>
        </w:rPr>
        <w:t xml:space="preserve">There has been a </w:t>
      </w:r>
      <w:r w:rsidRPr="009B5FDB">
        <w:rPr>
          <w:rFonts w:ascii="Arial Unicode MS" w:eastAsia="Arial Unicode MS" w:hAnsi="Arial Unicode MS" w:cs="Arial Unicode MS"/>
          <w:sz w:val="24"/>
          <w:szCs w:val="24"/>
        </w:rPr>
        <w:t>gradual</w:t>
      </w:r>
      <w:r w:rsidRPr="009B5FDB">
        <w:rPr>
          <w:rFonts w:ascii="Arial Unicode MS" w:eastAsia="Arial Unicode MS" w:hAnsi="Arial Unicode MS" w:cs="Arial Unicode MS" w:hint="eastAsia"/>
          <w:sz w:val="24"/>
          <w:szCs w:val="24"/>
        </w:rPr>
        <w:t xml:space="preserve"> rise in water budget</w:t>
      </w:r>
      <w:r w:rsidR="00F463D5">
        <w:rPr>
          <w:rFonts w:ascii="Arial Unicode MS" w:eastAsia="Arial Unicode MS" w:hAnsi="Arial Unicode MS" w:cs="Arial Unicode MS" w:hint="eastAsia"/>
          <w:sz w:val="24"/>
          <w:szCs w:val="24"/>
        </w:rPr>
        <w:t>s</w:t>
      </w:r>
      <w:r w:rsidRPr="009B5FDB">
        <w:rPr>
          <w:rFonts w:ascii="Arial Unicode MS" w:eastAsia="Arial Unicode MS" w:hAnsi="Arial Unicode MS" w:cs="Arial Unicode MS" w:hint="eastAsia"/>
          <w:sz w:val="24"/>
          <w:szCs w:val="24"/>
        </w:rPr>
        <w:t xml:space="preserve"> every year all over the world to satisfy the demand for large quantities of purified water by the growing </w:t>
      </w:r>
      <w:r w:rsidRPr="009B5FDB">
        <w:rPr>
          <w:rFonts w:ascii="Arial Unicode MS" w:eastAsia="Arial Unicode MS" w:hAnsi="Arial Unicode MS" w:cs="Arial Unicode MS"/>
          <w:sz w:val="24"/>
          <w:szCs w:val="24"/>
        </w:rPr>
        <w:t>population</w:t>
      </w:r>
      <w:r w:rsidRPr="009B5FDB">
        <w:rPr>
          <w:rFonts w:ascii="Arial Unicode MS" w:eastAsia="Arial Unicode MS" w:hAnsi="Arial Unicode MS" w:cs="Arial Unicode MS" w:hint="eastAsia"/>
          <w:sz w:val="24"/>
          <w:szCs w:val="24"/>
        </w:rPr>
        <w:t xml:space="preserve">. Despite this, some studies have revealed that even well-operated </w:t>
      </w:r>
      <w:r w:rsidRPr="009B5FDB">
        <w:rPr>
          <w:rFonts w:ascii="Arial Unicode MS" w:eastAsia="Arial Unicode MS" w:hAnsi="Arial Unicode MS" w:cs="Arial Unicode MS" w:hint="eastAsia"/>
          <w:sz w:val="24"/>
          <w:szCs w:val="24"/>
        </w:rPr>
        <w:lastRenderedPageBreak/>
        <w:t xml:space="preserve">wastewater treatment plants are failing to meet the discharge effluent quality standards up to 9% of the time </w:t>
      </w:r>
      <w:r w:rsidRPr="005D6E8A">
        <w:rPr>
          <w:rFonts w:ascii="Arial Unicode MS" w:eastAsia="Arial Unicode MS" w:hAnsi="Arial Unicode MS" w:cs="Arial Unicode MS" w:hint="eastAsia"/>
          <w:sz w:val="24"/>
          <w:szCs w:val="24"/>
        </w:rPr>
        <w:t>(Jeppsson, 1996)</w:t>
      </w:r>
      <w:r w:rsidRPr="009B5FDB">
        <w:rPr>
          <w:rFonts w:ascii="Arial Unicode MS" w:eastAsia="Arial Unicode MS" w:hAnsi="Arial Unicode MS" w:cs="Arial Unicode MS" w:hint="eastAsia"/>
          <w:sz w:val="24"/>
          <w:szCs w:val="24"/>
        </w:rPr>
        <w:t xml:space="preserve">. An example of surprisingly poor performance regarding the instability of existing treatment plants was recently reported by the </w:t>
      </w:r>
      <w:r w:rsidRPr="005D6E8A">
        <w:rPr>
          <w:rFonts w:ascii="Arial Unicode MS" w:eastAsia="Arial Unicode MS" w:hAnsi="Arial Unicode MS" w:cs="Arial Unicode MS" w:hint="eastAsia"/>
          <w:sz w:val="24"/>
          <w:szCs w:val="24"/>
        </w:rPr>
        <w:t>Environmental Protection Agency (2012)</w:t>
      </w:r>
      <w:r w:rsidRPr="009B5FDB">
        <w:rPr>
          <w:rFonts w:ascii="Arial Unicode MS" w:eastAsia="Arial Unicode MS" w:hAnsi="Arial Unicode MS" w:cs="Arial Unicode MS" w:hint="eastAsia"/>
          <w:sz w:val="24"/>
          <w:szCs w:val="24"/>
        </w:rPr>
        <w:t>:</w:t>
      </w:r>
      <w:r w:rsidRPr="009B5FDB">
        <w:rPr>
          <w:rFonts w:ascii="Arial Unicode MS" w:eastAsia="Arial Unicode MS" w:hAnsi="Arial Unicode MS" w:cs="Arial Unicode MS" w:hint="eastAsia"/>
          <w:b/>
          <w:sz w:val="24"/>
          <w:szCs w:val="24"/>
        </w:rPr>
        <w:t xml:space="preserve"> </w:t>
      </w:r>
      <w:r w:rsidRPr="009B5FDB">
        <w:rPr>
          <w:rFonts w:ascii="Arial Unicode MS" w:eastAsia="Arial Unicode MS" w:hAnsi="Arial Unicode MS" w:cs="Arial Unicode MS" w:hint="eastAsia"/>
          <w:sz w:val="24"/>
          <w:szCs w:val="24"/>
        </w:rPr>
        <w:t>al</w:t>
      </w:r>
      <w:bookmarkStart w:id="5" w:name="OLE_LINK22"/>
      <w:bookmarkStart w:id="6" w:name="OLE_LINK23"/>
      <w:r w:rsidRPr="009B5FDB">
        <w:rPr>
          <w:rFonts w:ascii="Arial Unicode MS" w:eastAsia="Arial Unicode MS" w:hAnsi="Arial Unicode MS" w:cs="Arial Unicode MS" w:hint="eastAsia"/>
          <w:sz w:val="24"/>
          <w:szCs w:val="24"/>
        </w:rPr>
        <w:t>most 50% of wastewater treatment plants serving urban centers in Ireland failed to achieve national and EU standards</w:t>
      </w:r>
      <w:bookmarkEnd w:id="5"/>
      <w:bookmarkEnd w:id="6"/>
      <w:r w:rsidRPr="009B5FDB">
        <w:rPr>
          <w:rFonts w:ascii="Arial Unicode MS" w:eastAsia="Arial Unicode MS" w:hAnsi="Arial Unicode MS" w:cs="Arial Unicode MS" w:hint="eastAsia"/>
          <w:sz w:val="24"/>
          <w:szCs w:val="24"/>
        </w:rPr>
        <w:t xml:space="preserve">. Such an issue is very common and pervasive for many wastewater treatment applications across the </w:t>
      </w:r>
      <w:r w:rsidRPr="009B5FDB">
        <w:rPr>
          <w:rFonts w:ascii="Arial Unicode MS" w:eastAsia="Arial Unicode MS" w:hAnsi="Arial Unicode MS" w:cs="Arial Unicode MS"/>
          <w:sz w:val="24"/>
          <w:szCs w:val="24"/>
        </w:rPr>
        <w:t>developed</w:t>
      </w:r>
      <w:r w:rsidRPr="009B5FDB">
        <w:rPr>
          <w:rFonts w:ascii="Arial Unicode MS" w:eastAsia="Arial Unicode MS" w:hAnsi="Arial Unicode MS" w:cs="Arial Unicode MS" w:hint="eastAsia"/>
          <w:sz w:val="24"/>
          <w:szCs w:val="24"/>
        </w:rPr>
        <w:t xml:space="preserve"> world. This poor performance determined can be attributed to many factors including: inflexible designs, overloading and inadequately trained operators as well as a lack of process control. To address these, there has been a fair amount of research dedi</w:t>
      </w:r>
      <w:r w:rsidR="00062651">
        <w:rPr>
          <w:rFonts w:ascii="Arial Unicode MS" w:eastAsia="Arial Unicode MS" w:hAnsi="Arial Unicode MS" w:cs="Arial Unicode MS" w:hint="eastAsia"/>
          <w:sz w:val="24"/>
          <w:szCs w:val="24"/>
        </w:rPr>
        <w:t>cated to the use of</w:t>
      </w:r>
      <w:r w:rsidRPr="009B5FDB">
        <w:rPr>
          <w:rFonts w:ascii="Arial Unicode MS" w:eastAsia="Arial Unicode MS" w:hAnsi="Arial Unicode MS" w:cs="Arial Unicode MS" w:hint="eastAsia"/>
          <w:sz w:val="24"/>
          <w:szCs w:val="24"/>
        </w:rPr>
        <w:t xml:space="preserve"> </w:t>
      </w:r>
      <w:r w:rsidR="00062651">
        <w:rPr>
          <w:rFonts w:ascii="Arial Unicode MS" w:eastAsia="Arial Unicode MS" w:hAnsi="Arial Unicode MS" w:cs="Arial Unicode MS"/>
          <w:sz w:val="24"/>
          <w:szCs w:val="24"/>
        </w:rPr>
        <w:t>mode</w:t>
      </w:r>
      <w:r w:rsidR="00C41015">
        <w:rPr>
          <w:rFonts w:ascii="Arial Unicode MS" w:eastAsia="Arial Unicode MS" w:hAnsi="Arial Unicode MS" w:cs="Arial Unicode MS" w:hint="eastAsia"/>
          <w:sz w:val="24"/>
          <w:szCs w:val="24"/>
        </w:rPr>
        <w:t>l</w:t>
      </w:r>
      <w:r w:rsidR="00062651">
        <w:rPr>
          <w:rFonts w:ascii="Arial Unicode MS" w:eastAsia="Arial Unicode MS" w:hAnsi="Arial Unicode MS" w:cs="Arial Unicode MS"/>
          <w:sz w:val="24"/>
          <w:szCs w:val="24"/>
        </w:rPr>
        <w:t>ling</w:t>
      </w:r>
      <w:r w:rsidR="00062651">
        <w:rPr>
          <w:rFonts w:ascii="Arial Unicode MS" w:eastAsia="Arial Unicode MS" w:hAnsi="Arial Unicode MS" w:cs="Arial Unicode MS" w:hint="eastAsia"/>
          <w:sz w:val="24"/>
          <w:szCs w:val="24"/>
        </w:rPr>
        <w:t xml:space="preserve"> approach</w:t>
      </w:r>
      <w:r w:rsidRPr="009B5FDB">
        <w:rPr>
          <w:rFonts w:ascii="Arial Unicode MS" w:eastAsia="Arial Unicode MS" w:hAnsi="Arial Unicode MS" w:cs="Arial Unicode MS" w:hint="eastAsia"/>
          <w:sz w:val="24"/>
          <w:szCs w:val="24"/>
        </w:rPr>
        <w:t xml:space="preserve"> to improve plant design, performance and control. </w:t>
      </w:r>
      <w:r w:rsidRPr="009B5FDB">
        <w:rPr>
          <w:rFonts w:ascii="Arial Unicode MS" w:eastAsia="Arial Unicode MS" w:hAnsi="Arial Unicode MS" w:cs="Arial Unicode MS"/>
          <w:sz w:val="24"/>
          <w:szCs w:val="24"/>
        </w:rPr>
        <w:t>T</w:t>
      </w:r>
      <w:r w:rsidRPr="009B5FDB">
        <w:rPr>
          <w:rFonts w:ascii="Arial Unicode MS" w:eastAsia="Arial Unicode MS" w:hAnsi="Arial Unicode MS" w:cs="Arial Unicode MS" w:hint="eastAsia"/>
          <w:sz w:val="24"/>
          <w:szCs w:val="24"/>
        </w:rPr>
        <w:t xml:space="preserve">hese include algorithmic </w:t>
      </w:r>
      <w:r w:rsidRPr="009B5FDB">
        <w:rPr>
          <w:rFonts w:ascii="Arial Unicode MS" w:eastAsia="Arial Unicode MS" w:hAnsi="Arial Unicode MS" w:cs="Arial Unicode MS"/>
          <w:sz w:val="24"/>
          <w:szCs w:val="24"/>
        </w:rPr>
        <w:t>approaches</w:t>
      </w:r>
      <w:r w:rsidRPr="009B5FDB">
        <w:rPr>
          <w:rFonts w:ascii="Arial Unicode MS" w:eastAsia="Arial Unicode MS" w:hAnsi="Arial Unicode MS" w:cs="Arial Unicode MS" w:hint="eastAsia"/>
          <w:sz w:val="24"/>
          <w:szCs w:val="24"/>
        </w:rPr>
        <w:t xml:space="preserve"> to solve process synthesis problems in order to identify one or more design alternatives that best meet the idealized plant target. </w:t>
      </w:r>
      <w:r w:rsidRPr="009B5FDB">
        <w:rPr>
          <w:rFonts w:ascii="Arial Unicode MS" w:eastAsia="Arial Unicode MS" w:hAnsi="Arial Unicode MS" w:cs="Arial Unicode MS"/>
          <w:sz w:val="24"/>
          <w:szCs w:val="24"/>
        </w:rPr>
        <w:t>T</w:t>
      </w:r>
      <w:r w:rsidRPr="009B5FDB">
        <w:rPr>
          <w:rFonts w:ascii="Arial Unicode MS" w:eastAsia="Arial Unicode MS" w:hAnsi="Arial Unicode MS" w:cs="Arial Unicode MS" w:hint="eastAsia"/>
          <w:sz w:val="24"/>
          <w:szCs w:val="24"/>
        </w:rPr>
        <w:t xml:space="preserve">hese examples include: the development </w:t>
      </w:r>
      <w:r w:rsidR="00756342">
        <w:rPr>
          <w:rFonts w:ascii="Arial Unicode MS" w:eastAsia="Arial Unicode MS" w:hAnsi="Arial Unicode MS" w:cs="Arial Unicode MS" w:hint="eastAsia"/>
          <w:sz w:val="24"/>
          <w:szCs w:val="24"/>
        </w:rPr>
        <w:t>of discontinuous derivative non</w:t>
      </w:r>
      <w:r w:rsidRPr="009B5FDB">
        <w:rPr>
          <w:rFonts w:ascii="Arial Unicode MS" w:eastAsia="Arial Unicode MS" w:hAnsi="Arial Unicode MS" w:cs="Arial Unicode MS" w:hint="eastAsia"/>
          <w:sz w:val="24"/>
          <w:szCs w:val="24"/>
        </w:rPr>
        <w:t>linear programming model</w:t>
      </w:r>
      <w:r w:rsidR="0074479A">
        <w:rPr>
          <w:rFonts w:ascii="Arial Unicode MS" w:eastAsia="Arial Unicode MS" w:hAnsi="Arial Unicode MS" w:cs="Arial Unicode MS" w:hint="eastAsia"/>
          <w:sz w:val="24"/>
          <w:szCs w:val="24"/>
        </w:rPr>
        <w:t xml:space="preserve"> </w:t>
      </w:r>
      <w:r w:rsidRPr="009B5FDB">
        <w:rPr>
          <w:rFonts w:ascii="Arial Unicode MS" w:eastAsia="Arial Unicode MS" w:hAnsi="Arial Unicode MS" w:cs="Arial Unicode MS" w:hint="eastAsia"/>
          <w:sz w:val="24"/>
          <w:szCs w:val="24"/>
        </w:rPr>
        <w:t xml:space="preserve">(DNLP) for optimal synthesis and design for wastewater treatment plants </w:t>
      </w:r>
      <w:r w:rsidRPr="005D6E8A">
        <w:rPr>
          <w:rFonts w:ascii="Arial Unicode MS" w:eastAsia="Arial Unicode MS" w:hAnsi="Arial Unicode MS" w:cs="Arial Unicode MS" w:hint="eastAsia"/>
          <w:sz w:val="24"/>
          <w:szCs w:val="24"/>
        </w:rPr>
        <w:t xml:space="preserve">(WWTPs) </w:t>
      </w:r>
      <w:r w:rsidR="005D2729" w:rsidRPr="005D6E8A">
        <w:rPr>
          <w:rFonts w:ascii="Arial Unicode MS" w:eastAsia="Arial Unicode MS" w:hAnsi="Arial Unicode MS" w:cs="Arial Unicode MS"/>
          <w:sz w:val="24"/>
          <w:szCs w:val="24"/>
        </w:rPr>
        <w:fldChar w:fldCharType="begin"/>
      </w:r>
      <w:r w:rsidRPr="005D6E8A">
        <w:rPr>
          <w:rFonts w:ascii="Arial Unicode MS" w:eastAsia="Arial Unicode MS" w:hAnsi="Arial Unicode MS" w:cs="Arial Unicode MS"/>
          <w:sz w:val="24"/>
          <w:szCs w:val="24"/>
        </w:rPr>
        <w:instrText xml:space="preserve"> ADDIN EN.CITE &lt;EndNote&gt;&lt;Cite&gt;&lt;Author&gt;Alasino&lt;/Author&gt;&lt;Year&gt;2007&lt;/Year&gt;&lt;RecNum&gt;78&lt;/RecNum&gt;&lt;DisplayText&gt;(Alasino et al., 2007)&lt;/DisplayText&gt;&lt;record&gt;&lt;rec-number&gt;78&lt;/rec-number&gt;&lt;foreign-keys&gt;&lt;key app="EN" db-id="tpdwzvd2z9r9wse2pdb5satxr0rv5w9szxsz"&gt;78&lt;/key&gt;&lt;key app="ENWeb" db-id=""&gt;0&lt;/key&gt;&lt;/foreign-keys&gt;&lt;ref-type name="Journal Article"&gt;17&lt;/ref-type&gt;&lt;contributors&gt;&lt;authors&gt;&lt;author&gt;Alasino,N.&lt;/author&gt;&lt;author&gt;C.Mussati,M.&lt;/author&gt;&lt;author&gt;Scenna,N.&lt;/author&gt;&lt;/authors&gt;&lt;/contributors&gt;&lt;titles&gt;&lt;title&gt;Wastewater Treatment Plant Synthesis and Design&lt;/title&gt;&lt;secondary-title&gt;Industial&amp;amp;Engineering Chemistry Research&lt;/secondary-title&gt;&lt;/titles&gt;&lt;periodical&gt;&lt;full-title&gt;Industial&amp;amp;Engineering Chemistry Research&lt;/full-title&gt;&lt;/periodical&gt;&lt;volume&gt;46&lt;/volume&gt;&lt;number&gt;23&lt;/number&gt;&lt;edition&gt;7511&lt;/edition&gt;&lt;section&gt;7497&lt;/section&gt;&lt;dates&gt;&lt;year&gt;2007&lt;/year&gt;&lt;/dates&gt;&lt;urls&gt;&lt;/urls&gt;&lt;/record&gt;&lt;/Cite&gt;&lt;/EndNote&gt;</w:instrText>
      </w:r>
      <w:r w:rsidR="005D2729" w:rsidRPr="005D6E8A">
        <w:rPr>
          <w:rFonts w:ascii="Arial Unicode MS" w:eastAsia="Arial Unicode MS" w:hAnsi="Arial Unicode MS" w:cs="Arial Unicode MS"/>
          <w:sz w:val="24"/>
          <w:szCs w:val="24"/>
        </w:rPr>
        <w:fldChar w:fldCharType="separate"/>
      </w:r>
      <w:r w:rsidRPr="005D6E8A">
        <w:rPr>
          <w:rFonts w:ascii="Arial Unicode MS" w:eastAsia="Arial Unicode MS" w:hAnsi="Arial Unicode MS" w:cs="Arial Unicode MS"/>
          <w:noProof/>
          <w:sz w:val="24"/>
          <w:szCs w:val="24"/>
        </w:rPr>
        <w:t>(</w:t>
      </w:r>
      <w:hyperlink w:anchor="_ENREF_2" w:tooltip="Alasino, 2007 #78" w:history="1">
        <w:r w:rsidRPr="005D6E8A">
          <w:rPr>
            <w:rFonts w:ascii="Arial Unicode MS" w:eastAsia="Arial Unicode MS" w:hAnsi="Arial Unicode MS" w:cs="Arial Unicode MS"/>
            <w:noProof/>
            <w:sz w:val="24"/>
            <w:szCs w:val="24"/>
          </w:rPr>
          <w:t>Alasino et al., 2007</w:t>
        </w:r>
      </w:hyperlink>
      <w:r w:rsidRPr="005D6E8A">
        <w:rPr>
          <w:rFonts w:ascii="Arial Unicode MS" w:eastAsia="Arial Unicode MS" w:hAnsi="Arial Unicode MS" w:cs="Arial Unicode MS"/>
          <w:noProof/>
          <w:sz w:val="24"/>
          <w:szCs w:val="24"/>
        </w:rPr>
        <w:t>)</w:t>
      </w:r>
      <w:r w:rsidR="005D2729" w:rsidRPr="005D6E8A">
        <w:rPr>
          <w:rFonts w:ascii="Arial Unicode MS" w:eastAsia="Arial Unicode MS" w:hAnsi="Arial Unicode MS" w:cs="Arial Unicode MS"/>
          <w:sz w:val="24"/>
          <w:szCs w:val="24"/>
        </w:rPr>
        <w:fldChar w:fldCharType="end"/>
      </w:r>
      <w:r w:rsidRPr="005D6E8A">
        <w:rPr>
          <w:rFonts w:ascii="Arial Unicode MS" w:eastAsia="Arial Unicode MS" w:hAnsi="Arial Unicode MS" w:cs="Arial Unicode MS" w:hint="eastAsia"/>
          <w:sz w:val="24"/>
          <w:szCs w:val="24"/>
        </w:rPr>
        <w:t>;</w:t>
      </w:r>
      <w:r w:rsidR="005618E3">
        <w:rPr>
          <w:rFonts w:ascii="Arial Unicode MS" w:eastAsia="Arial Unicode MS" w:hAnsi="Arial Unicode MS" w:cs="Arial Unicode MS" w:hint="eastAsia"/>
          <w:sz w:val="24"/>
          <w:szCs w:val="24"/>
        </w:rPr>
        <w:t xml:space="preserve"> the use of stochastic optimiz</w:t>
      </w:r>
      <w:r w:rsidRPr="009B5FDB">
        <w:rPr>
          <w:rFonts w:ascii="Arial Unicode MS" w:eastAsia="Arial Unicode MS" w:hAnsi="Arial Unicode MS" w:cs="Arial Unicode MS" w:hint="eastAsia"/>
          <w:sz w:val="24"/>
          <w:szCs w:val="24"/>
        </w:rPr>
        <w:t xml:space="preserve">ation techniques to </w:t>
      </w:r>
      <w:r w:rsidR="00EC370F">
        <w:rPr>
          <w:rFonts w:ascii="Arial Unicode MS" w:eastAsia="Arial Unicode MS" w:hAnsi="Arial Unicode MS" w:cs="Arial Unicode MS" w:hint="eastAsia"/>
          <w:sz w:val="24"/>
          <w:szCs w:val="24"/>
        </w:rPr>
        <w:t xml:space="preserve">search for a set of optimal design </w:t>
      </w:r>
      <w:r w:rsidR="00EC370F">
        <w:rPr>
          <w:rFonts w:ascii="Arial Unicode MS" w:eastAsia="Arial Unicode MS" w:hAnsi="Arial Unicode MS" w:cs="Arial Unicode MS"/>
          <w:sz w:val="24"/>
          <w:szCs w:val="24"/>
        </w:rPr>
        <w:t>candidates</w:t>
      </w:r>
      <w:r w:rsidR="00AF5D4D">
        <w:rPr>
          <w:rFonts w:ascii="Arial Unicode MS" w:eastAsia="Arial Unicode MS" w:hAnsi="Arial Unicode MS" w:cs="Arial Unicode MS" w:hint="eastAsia"/>
          <w:sz w:val="24"/>
          <w:szCs w:val="24"/>
        </w:rPr>
        <w:t xml:space="preserve"> for activated </w:t>
      </w:r>
      <w:r w:rsidR="00AF5D4D">
        <w:rPr>
          <w:rFonts w:ascii="Arial Unicode MS" w:eastAsia="Arial Unicode MS" w:hAnsi="Arial Unicode MS" w:cs="Arial Unicode MS"/>
          <w:sz w:val="24"/>
          <w:szCs w:val="24"/>
        </w:rPr>
        <w:t>sludge</w:t>
      </w:r>
      <w:r w:rsidR="00AF5D4D">
        <w:rPr>
          <w:rFonts w:ascii="Arial Unicode MS" w:eastAsia="Arial Unicode MS" w:hAnsi="Arial Unicode MS" w:cs="Arial Unicode MS" w:hint="eastAsia"/>
          <w:sz w:val="24"/>
          <w:szCs w:val="24"/>
        </w:rPr>
        <w:t xml:space="preserve"> plants to achieve robust performance targets </w:t>
      </w:r>
      <w:r w:rsidR="00AF5D4D" w:rsidRPr="009B5FDB">
        <w:rPr>
          <w:rFonts w:ascii="Arial Unicode MS" w:eastAsia="Arial Unicode MS" w:hAnsi="Arial Unicode MS" w:cs="Arial Unicode MS" w:hint="eastAsia"/>
          <w:sz w:val="24"/>
          <w:szCs w:val="24"/>
        </w:rPr>
        <w:t>based on a superstructure network</w:t>
      </w:r>
      <w:r w:rsidR="00EC370F">
        <w:rPr>
          <w:rFonts w:ascii="Arial Unicode MS" w:eastAsia="Arial Unicode MS" w:hAnsi="Arial Unicode MS" w:cs="Arial Unicode MS" w:hint="eastAsia"/>
          <w:sz w:val="24"/>
          <w:szCs w:val="24"/>
        </w:rPr>
        <w:t xml:space="preserve"> </w:t>
      </w:r>
      <w:r w:rsidR="005D2729" w:rsidRPr="005D6E8A">
        <w:rPr>
          <w:rFonts w:ascii="Arial Unicode MS" w:eastAsia="Arial Unicode MS" w:hAnsi="Arial Unicode MS" w:cs="Arial Unicode MS"/>
          <w:sz w:val="24"/>
          <w:szCs w:val="24"/>
        </w:rPr>
        <w:fldChar w:fldCharType="begin"/>
      </w:r>
      <w:r w:rsidRPr="005D6E8A">
        <w:rPr>
          <w:rFonts w:ascii="Arial Unicode MS" w:eastAsia="Arial Unicode MS" w:hAnsi="Arial Unicode MS" w:cs="Arial Unicode MS"/>
          <w:sz w:val="24"/>
          <w:szCs w:val="24"/>
        </w:rPr>
        <w:instrText xml:space="preserve"> ADDIN EN.CITE &lt;EndNote&gt;&lt;Cite&gt;&lt;RecNum&gt;54&lt;/RecNum&gt;&lt;DisplayText&gt;(Rigopoulos and Linke, 2002a)&lt;/DisplayText&gt;&lt;record&gt;&lt;rec-number&gt;54&lt;/rec-number&gt;&lt;foreign-keys&gt;&lt;key app="EN" db-id="tpdwzvd2z9r9wse2pdb5satxr0rv5w9szxsz"&gt;54&lt;/key&gt;&lt;key app="ENWeb" db-id=""&gt;0&lt;/key&gt;&lt;/foreign-keys&gt;&lt;ref-type name="Journal Article"&gt;17&lt;/ref-type&gt;&lt;contributors&gt;&lt;/contributors&gt;&lt;titles&gt;&lt;title&gt;&amp;lt;Systematic development of optimal activated sludge process.pdf&amp;gt;&lt;/title&gt;&lt;/titles&gt;&lt;dates&gt;&lt;/dates&gt;&lt;urls&gt;&lt;/urls&gt;&lt;/record&gt;&lt;/Cite&gt;&lt;Cite&gt;&lt;Author&gt;Rigopoulos&lt;/Author&gt;&lt;Year&gt;2002&lt;/Year&gt;&lt;RecNum&gt;79&lt;/RecNum&gt;&lt;record&gt;&lt;rec-number&gt;79&lt;/rec-number&gt;&lt;foreign-keys&gt;&lt;key app="EN" db-id="tpdwzvd2z9r9wse2pdb5satxr0rv5w9szxsz"&gt;79&lt;/key&gt;&lt;key app="ENWeb" db-id=""&gt;0&lt;/key&gt;&lt;/foreign-keys&gt;&lt;ref-type name="Journal Article"&gt;17&lt;/ref-type&gt;&lt;contributors&gt;&lt;authors&gt;&lt;author&gt;Rigopoulos,Steilos.&lt;/author&gt;&lt;author&gt;Linke, Patrick.&lt;/author&gt;&lt;/authors&gt;&lt;/contributors&gt;&lt;titles&gt;&lt;title&gt;Systematic development of optimal activated sludge process&lt;/title&gt;&lt;secondary-title&gt;Computers &amp;amp; Chemical Engineering&lt;/secondary-title&gt;&lt;/titles&gt;&lt;periodical&gt;&lt;full-title&gt;Computers &amp;amp; Chemical Engineering&lt;/full-title&gt;&lt;/periodical&gt;&lt;volume&gt;26&lt;/volume&gt;&lt;section&gt;585&lt;/section&gt;&lt;dates&gt;&lt;year&gt;2002&lt;/year&gt;&lt;/dates&gt;&lt;urls&gt;&lt;/urls&gt;&lt;/record&gt;&lt;/Cite&gt;&lt;/EndNote&gt;</w:instrText>
      </w:r>
      <w:r w:rsidR="005D2729" w:rsidRPr="005D6E8A">
        <w:rPr>
          <w:rFonts w:ascii="Arial Unicode MS" w:eastAsia="Arial Unicode MS" w:hAnsi="Arial Unicode MS" w:cs="Arial Unicode MS"/>
          <w:sz w:val="24"/>
          <w:szCs w:val="24"/>
        </w:rPr>
        <w:fldChar w:fldCharType="separate"/>
      </w:r>
      <w:r w:rsidRPr="005D6E8A">
        <w:rPr>
          <w:rFonts w:ascii="Arial Unicode MS" w:eastAsia="Arial Unicode MS" w:hAnsi="Arial Unicode MS" w:cs="Arial Unicode MS"/>
          <w:noProof/>
          <w:sz w:val="24"/>
          <w:szCs w:val="24"/>
        </w:rPr>
        <w:t>(</w:t>
      </w:r>
      <w:hyperlink w:anchor="_ENREF_47" w:tooltip="Rigopoulos, 2002 #79" w:history="1">
        <w:r w:rsidRPr="005D6E8A">
          <w:rPr>
            <w:rFonts w:ascii="Arial Unicode MS" w:eastAsia="Arial Unicode MS" w:hAnsi="Arial Unicode MS" w:cs="Arial Unicode MS"/>
            <w:noProof/>
            <w:sz w:val="24"/>
            <w:szCs w:val="24"/>
          </w:rPr>
          <w:t>Rigopoulos and Linke, 20</w:t>
        </w:r>
        <w:r w:rsidR="008B181C">
          <w:rPr>
            <w:rFonts w:ascii="Arial Unicode MS" w:eastAsia="Arial Unicode MS" w:hAnsi="Arial Unicode MS" w:cs="Arial Unicode MS" w:hint="eastAsia"/>
            <w:noProof/>
            <w:sz w:val="24"/>
            <w:szCs w:val="24"/>
          </w:rPr>
          <w:t>02</w:t>
        </w:r>
      </w:hyperlink>
      <w:r w:rsidRPr="005D6E8A">
        <w:rPr>
          <w:rFonts w:ascii="Arial Unicode MS" w:eastAsia="Arial Unicode MS" w:hAnsi="Arial Unicode MS" w:cs="Arial Unicode MS"/>
          <w:noProof/>
          <w:sz w:val="24"/>
          <w:szCs w:val="24"/>
        </w:rPr>
        <w:t>)</w:t>
      </w:r>
      <w:r w:rsidR="005D2729" w:rsidRPr="005D6E8A">
        <w:rPr>
          <w:rFonts w:ascii="Arial Unicode MS" w:eastAsia="Arial Unicode MS" w:hAnsi="Arial Unicode MS" w:cs="Arial Unicode MS"/>
          <w:sz w:val="24"/>
          <w:szCs w:val="24"/>
        </w:rPr>
        <w:fldChar w:fldCharType="end"/>
      </w:r>
      <w:r w:rsidR="006F3DE5">
        <w:rPr>
          <w:rFonts w:ascii="Arial Unicode MS" w:eastAsia="Arial Unicode MS" w:hAnsi="Arial Unicode MS" w:cs="Arial Unicode MS" w:hint="eastAsia"/>
          <w:sz w:val="24"/>
          <w:szCs w:val="24"/>
        </w:rPr>
        <w:t>;</w:t>
      </w:r>
      <w:r w:rsidRPr="009B5FDB">
        <w:rPr>
          <w:rFonts w:ascii="Arial Unicode MS" w:eastAsia="Arial Unicode MS" w:hAnsi="Arial Unicode MS" w:cs="Arial Unicode MS" w:hint="eastAsia"/>
          <w:sz w:val="24"/>
          <w:szCs w:val="24"/>
        </w:rPr>
        <w:t xml:space="preserve"> the</w:t>
      </w:r>
      <w:r w:rsidR="006F3DE5">
        <w:rPr>
          <w:rFonts w:ascii="Arial Unicode MS" w:eastAsia="Arial Unicode MS" w:hAnsi="Arial Unicode MS" w:cs="Arial Unicode MS" w:hint="eastAsia"/>
          <w:sz w:val="24"/>
          <w:szCs w:val="24"/>
        </w:rPr>
        <w:t xml:space="preserve"> </w:t>
      </w:r>
      <w:r w:rsidR="006F3DE5">
        <w:rPr>
          <w:rFonts w:ascii="Arial Unicode MS" w:eastAsia="Arial Unicode MS" w:hAnsi="Arial Unicode MS" w:cs="Arial Unicode MS"/>
          <w:sz w:val="24"/>
          <w:szCs w:val="24"/>
        </w:rPr>
        <w:t>systematic</w:t>
      </w:r>
      <w:r w:rsidR="006F3DE5">
        <w:rPr>
          <w:rFonts w:ascii="Arial Unicode MS" w:eastAsia="Arial Unicode MS" w:hAnsi="Arial Unicode MS" w:cs="Arial Unicode MS" w:hint="eastAsia"/>
          <w:sz w:val="24"/>
          <w:szCs w:val="24"/>
        </w:rPr>
        <w:t xml:space="preserve"> development of</w:t>
      </w:r>
      <w:r w:rsidRPr="009B5FDB">
        <w:rPr>
          <w:rFonts w:ascii="Arial Unicode MS" w:eastAsia="Arial Unicode MS" w:hAnsi="Arial Unicode MS" w:cs="Arial Unicode MS" w:hint="eastAsia"/>
          <w:sz w:val="24"/>
          <w:szCs w:val="24"/>
        </w:rPr>
        <w:t xml:space="preserve"> mixed-integer nonlinear programming mo</w:t>
      </w:r>
      <w:r w:rsidR="005618E3">
        <w:rPr>
          <w:rFonts w:ascii="Arial Unicode MS" w:eastAsia="Arial Unicode MS" w:hAnsi="Arial Unicode MS" w:cs="Arial Unicode MS" w:hint="eastAsia"/>
          <w:sz w:val="24"/>
          <w:szCs w:val="24"/>
        </w:rPr>
        <w:t>del for the</w:t>
      </w:r>
      <w:r w:rsidR="006F3DE5">
        <w:rPr>
          <w:rFonts w:ascii="Arial Unicode MS" w:eastAsia="Arial Unicode MS" w:hAnsi="Arial Unicode MS" w:cs="Arial Unicode MS" w:hint="eastAsia"/>
          <w:sz w:val="24"/>
          <w:szCs w:val="24"/>
        </w:rPr>
        <w:t xml:space="preserve"> optimal synthesis of </w:t>
      </w:r>
      <w:r w:rsidR="00410782">
        <w:rPr>
          <w:rFonts w:ascii="Arial Unicode MS" w:eastAsia="Arial Unicode MS" w:hAnsi="Arial Unicode MS" w:cs="Arial Unicode MS" w:hint="eastAsia"/>
          <w:sz w:val="24"/>
          <w:szCs w:val="24"/>
        </w:rPr>
        <w:t xml:space="preserve">the </w:t>
      </w:r>
      <w:r w:rsidR="00410782">
        <w:rPr>
          <w:rFonts w:ascii="Arial Unicode MS" w:eastAsia="Arial Unicode MS" w:hAnsi="Arial Unicode MS" w:cs="Arial Unicode MS"/>
          <w:sz w:val="24"/>
          <w:szCs w:val="24"/>
        </w:rPr>
        <w:t>advanced</w:t>
      </w:r>
      <w:r w:rsidR="00410782">
        <w:rPr>
          <w:rFonts w:ascii="Arial Unicode MS" w:eastAsia="Arial Unicode MS" w:hAnsi="Arial Unicode MS" w:cs="Arial Unicode MS" w:hint="eastAsia"/>
          <w:sz w:val="24"/>
          <w:szCs w:val="24"/>
        </w:rPr>
        <w:t xml:space="preserve"> oxidation process </w:t>
      </w:r>
      <w:r w:rsidR="006F3DE5">
        <w:rPr>
          <w:rFonts w:ascii="Arial Unicode MS" w:eastAsia="Arial Unicode MS" w:hAnsi="Arial Unicode MS" w:cs="Arial Unicode MS"/>
          <w:sz w:val="24"/>
          <w:szCs w:val="24"/>
        </w:rPr>
        <w:t>networks</w:t>
      </w:r>
      <w:r w:rsidR="006F3DE5">
        <w:rPr>
          <w:rFonts w:ascii="Arial Unicode MS" w:eastAsia="Arial Unicode MS" w:hAnsi="Arial Unicode MS" w:cs="Arial Unicode MS" w:hint="eastAsia"/>
          <w:sz w:val="24"/>
          <w:szCs w:val="24"/>
        </w:rPr>
        <w:t xml:space="preserve"> to minimize total wastewater treatment plant costs </w:t>
      </w:r>
      <w:r w:rsidR="006F3DE5">
        <w:rPr>
          <w:rFonts w:ascii="Arial Unicode MS" w:eastAsia="Arial Unicode MS" w:hAnsi="Arial Unicode MS" w:cs="Arial Unicode MS" w:hint="eastAsia"/>
          <w:sz w:val="24"/>
          <w:szCs w:val="24"/>
        </w:rPr>
        <w:lastRenderedPageBreak/>
        <w:t>(Pontes and Pinto, 2011)</w:t>
      </w:r>
      <w:r w:rsidRPr="009B5FDB">
        <w:rPr>
          <w:rFonts w:ascii="Arial Unicode MS" w:eastAsia="Arial Unicode MS" w:hAnsi="Arial Unicode MS" w:cs="Arial Unicode MS" w:hint="eastAsia"/>
          <w:sz w:val="24"/>
          <w:szCs w:val="24"/>
        </w:rPr>
        <w:t xml:space="preserve"> and so on. All of this effort, however, only focused on </w:t>
      </w:r>
      <w:r w:rsidR="005C0523">
        <w:rPr>
          <w:rFonts w:ascii="Arial Unicode MS" w:eastAsia="Arial Unicode MS" w:hAnsi="Arial Unicode MS" w:cs="Arial Unicode MS"/>
          <w:sz w:val="24"/>
          <w:szCs w:val="24"/>
        </w:rPr>
        <w:t>optimi</w:t>
      </w:r>
      <w:r w:rsidR="005618E3">
        <w:rPr>
          <w:rFonts w:ascii="Arial Unicode MS" w:eastAsia="Arial Unicode MS" w:hAnsi="Arial Unicode MS" w:cs="Arial Unicode MS" w:hint="eastAsia"/>
          <w:sz w:val="24"/>
          <w:szCs w:val="24"/>
        </w:rPr>
        <w:t>z</w:t>
      </w:r>
      <w:r w:rsidRPr="009B5FDB">
        <w:rPr>
          <w:rFonts w:ascii="Arial Unicode MS" w:eastAsia="Arial Unicode MS" w:hAnsi="Arial Unicode MS" w:cs="Arial Unicode MS"/>
          <w:sz w:val="24"/>
          <w:szCs w:val="24"/>
        </w:rPr>
        <w:t>ation</w:t>
      </w:r>
      <w:r w:rsidRPr="009B5FDB">
        <w:rPr>
          <w:rFonts w:ascii="Arial Unicode MS" w:eastAsia="Arial Unicode MS" w:hAnsi="Arial Unicode MS" w:cs="Arial Unicode MS" w:hint="eastAsia"/>
          <w:sz w:val="24"/>
          <w:szCs w:val="24"/>
        </w:rPr>
        <w:t xml:space="preserve"> based on static models and the optimal designs achieved are considered as the optimal choice at a single point of time (i.e. for steady state operation). </w:t>
      </w:r>
      <w:r w:rsidRPr="009B5FDB">
        <w:rPr>
          <w:rFonts w:ascii="Arial Unicode MS" w:eastAsia="Arial Unicode MS" w:hAnsi="Arial Unicode MS" w:cs="Arial Unicode MS"/>
          <w:sz w:val="24"/>
          <w:szCs w:val="24"/>
        </w:rPr>
        <w:t>T</w:t>
      </w:r>
      <w:r w:rsidRPr="009B5FDB">
        <w:rPr>
          <w:rFonts w:ascii="Arial Unicode MS" w:eastAsia="Arial Unicode MS" w:hAnsi="Arial Unicode MS" w:cs="Arial Unicode MS" w:hint="eastAsia"/>
          <w:sz w:val="24"/>
          <w:szCs w:val="24"/>
        </w:rPr>
        <w:t>he syst</w:t>
      </w:r>
      <w:r w:rsidR="005618E3">
        <w:rPr>
          <w:rFonts w:ascii="Arial Unicode MS" w:eastAsia="Arial Unicode MS" w:hAnsi="Arial Unicode MS" w:cs="Arial Unicode MS" w:hint="eastAsia"/>
          <w:sz w:val="24"/>
          <w:szCs w:val="24"/>
        </w:rPr>
        <w:t>ematic optimiz</w:t>
      </w:r>
      <w:r w:rsidRPr="009B5FDB">
        <w:rPr>
          <w:rFonts w:ascii="Arial Unicode MS" w:eastAsia="Arial Unicode MS" w:hAnsi="Arial Unicode MS" w:cs="Arial Unicode MS" w:hint="eastAsia"/>
          <w:sz w:val="24"/>
          <w:szCs w:val="24"/>
        </w:rPr>
        <w:t xml:space="preserve">ation of dynamic </w:t>
      </w:r>
      <w:r w:rsidRPr="009B5FDB">
        <w:rPr>
          <w:rFonts w:ascii="Arial Unicode MS" w:eastAsia="Arial Unicode MS" w:hAnsi="Arial Unicode MS" w:cs="Arial Unicode MS"/>
          <w:sz w:val="24"/>
          <w:szCs w:val="24"/>
        </w:rPr>
        <w:t>wastewater</w:t>
      </w:r>
      <w:r w:rsidRPr="009B5FDB">
        <w:rPr>
          <w:rFonts w:ascii="Arial Unicode MS" w:eastAsia="Arial Unicode MS" w:hAnsi="Arial Unicode MS" w:cs="Arial Unicode MS" w:hint="eastAsia"/>
          <w:sz w:val="24"/>
          <w:szCs w:val="24"/>
        </w:rPr>
        <w:t xml:space="preserve"> treatment models has not been reported in the literature. </w:t>
      </w:r>
      <w:r w:rsidRPr="009B5FDB">
        <w:rPr>
          <w:rFonts w:ascii="Arial Unicode MS" w:eastAsia="Arial Unicode MS" w:hAnsi="Arial Unicode MS" w:cs="Arial Unicode MS"/>
          <w:sz w:val="24"/>
          <w:szCs w:val="24"/>
        </w:rPr>
        <w:t>T</w:t>
      </w:r>
      <w:r w:rsidRPr="009B5FDB">
        <w:rPr>
          <w:rFonts w:ascii="Arial Unicode MS" w:eastAsia="Arial Unicode MS" w:hAnsi="Arial Unicode MS" w:cs="Arial Unicode MS" w:hint="eastAsia"/>
          <w:sz w:val="24"/>
          <w:szCs w:val="24"/>
        </w:rPr>
        <w:t xml:space="preserve">he </w:t>
      </w:r>
      <w:r w:rsidRPr="009B5FDB">
        <w:rPr>
          <w:rFonts w:ascii="Arial Unicode MS" w:eastAsia="Arial Unicode MS" w:hAnsi="Arial Unicode MS" w:cs="Arial Unicode MS"/>
          <w:sz w:val="24"/>
          <w:szCs w:val="24"/>
        </w:rPr>
        <w:t>development</w:t>
      </w:r>
      <w:r w:rsidRPr="009B5FDB">
        <w:rPr>
          <w:rFonts w:ascii="Arial Unicode MS" w:eastAsia="Arial Unicode MS" w:hAnsi="Arial Unicode MS" w:cs="Arial Unicode MS" w:hint="eastAsia"/>
          <w:sz w:val="24"/>
          <w:szCs w:val="24"/>
        </w:rPr>
        <w:t xml:space="preserve"> of a mathematical framework for the optimal design of wastewater treatment plants that </w:t>
      </w:r>
      <w:r w:rsidRPr="009B5FDB">
        <w:rPr>
          <w:rFonts w:ascii="Arial Unicode MS" w:eastAsia="Arial Unicode MS" w:hAnsi="Arial Unicode MS" w:cs="Arial Unicode MS"/>
          <w:sz w:val="24"/>
          <w:szCs w:val="24"/>
        </w:rPr>
        <w:t>simultaneously</w:t>
      </w:r>
      <w:r w:rsidRPr="009B5FDB">
        <w:rPr>
          <w:rFonts w:ascii="Arial Unicode MS" w:eastAsia="Arial Unicode MS" w:hAnsi="Arial Unicode MS" w:cs="Arial Unicode MS" w:hint="eastAsia"/>
          <w:sz w:val="24"/>
          <w:szCs w:val="24"/>
        </w:rPr>
        <w:t xml:space="preserve"> takes into account the </w:t>
      </w:r>
      <w:r w:rsidRPr="009B5FDB">
        <w:rPr>
          <w:rFonts w:ascii="Arial Unicode MS" w:eastAsia="Arial Unicode MS" w:hAnsi="Arial Unicode MS" w:cs="Arial Unicode MS"/>
          <w:sz w:val="24"/>
          <w:szCs w:val="24"/>
        </w:rPr>
        <w:t>dynamic</w:t>
      </w:r>
      <w:r w:rsidRPr="009B5FDB">
        <w:rPr>
          <w:rFonts w:ascii="Arial Unicode MS" w:eastAsia="Arial Unicode MS" w:hAnsi="Arial Unicode MS" w:cs="Arial Unicode MS" w:hint="eastAsia"/>
          <w:sz w:val="24"/>
          <w:szCs w:val="24"/>
        </w:rPr>
        <w:t xml:space="preserve"> variations in both inlet flow</w:t>
      </w:r>
      <w:r w:rsidR="005D4827">
        <w:rPr>
          <w:rFonts w:ascii="Arial Unicode MS" w:eastAsia="Arial Unicode MS" w:hAnsi="Arial Unicode MS" w:cs="Arial Unicode MS" w:hint="eastAsia"/>
          <w:sz w:val="24"/>
          <w:szCs w:val="24"/>
        </w:rPr>
        <w:t xml:space="preserve"> </w:t>
      </w:r>
      <w:r w:rsidRPr="009B5FDB">
        <w:rPr>
          <w:rFonts w:ascii="Arial Unicode MS" w:eastAsia="Arial Unicode MS" w:hAnsi="Arial Unicode MS" w:cs="Arial Unicode MS" w:hint="eastAsia"/>
          <w:sz w:val="24"/>
          <w:szCs w:val="24"/>
        </w:rPr>
        <w:t xml:space="preserve">rate and </w:t>
      </w:r>
      <w:r w:rsidRPr="009B5FDB">
        <w:rPr>
          <w:rFonts w:ascii="Arial Unicode MS" w:eastAsia="Arial Unicode MS" w:hAnsi="Arial Unicode MS" w:cs="Arial Unicode MS"/>
          <w:sz w:val="24"/>
          <w:szCs w:val="24"/>
        </w:rPr>
        <w:t>wastewater</w:t>
      </w:r>
      <w:r w:rsidRPr="009B5FDB">
        <w:rPr>
          <w:rFonts w:ascii="Arial Unicode MS" w:eastAsia="Arial Unicode MS" w:hAnsi="Arial Unicode MS" w:cs="Arial Unicode MS" w:hint="eastAsia"/>
          <w:sz w:val="24"/>
          <w:szCs w:val="24"/>
        </w:rPr>
        <w:t xml:space="preserve"> compositions will be presented in this work. A subsequent comparison of the plant design using our dynamic approach to that obtained using averaged steady state data will be also discussed.</w:t>
      </w:r>
    </w:p>
    <w:p w:rsidR="009B5FDB" w:rsidRPr="009B5FDB" w:rsidRDefault="009B5FDB" w:rsidP="009B5FDB">
      <w:pPr>
        <w:rPr>
          <w:rFonts w:ascii="Arial Unicode MS" w:eastAsia="Arial Unicode MS" w:hAnsi="Arial Unicode MS" w:cs="Arial Unicode MS"/>
          <w:sz w:val="24"/>
          <w:szCs w:val="24"/>
        </w:rPr>
      </w:pPr>
    </w:p>
    <w:p w:rsidR="009B5FDB" w:rsidRPr="00FF56D4" w:rsidRDefault="00EE7C7E" w:rsidP="009B5FDB">
      <w:pPr>
        <w:rPr>
          <w:rFonts w:ascii="Arial Unicode MS" w:eastAsia="Arial Unicode MS" w:hAnsi="Arial Unicode MS" w:cs="Arial Unicode MS"/>
          <w:b/>
          <w:sz w:val="32"/>
          <w:szCs w:val="32"/>
        </w:rPr>
      </w:pPr>
      <w:r w:rsidRPr="00FF56D4">
        <w:rPr>
          <w:rFonts w:ascii="Arial Unicode MS" w:eastAsia="Arial Unicode MS" w:hAnsi="Arial Unicode MS" w:cs="Arial Unicode MS" w:hint="eastAsia"/>
          <w:b/>
          <w:sz w:val="32"/>
          <w:szCs w:val="32"/>
        </w:rPr>
        <w:t>1.2</w:t>
      </w:r>
      <w:r w:rsidR="009B5FDB" w:rsidRPr="00FF56D4">
        <w:rPr>
          <w:rFonts w:ascii="Arial Unicode MS" w:eastAsia="Arial Unicode MS" w:hAnsi="Arial Unicode MS" w:cs="Arial Unicode MS" w:hint="eastAsia"/>
          <w:b/>
          <w:sz w:val="32"/>
          <w:szCs w:val="32"/>
        </w:rPr>
        <w:t xml:space="preserve"> Motivation</w:t>
      </w:r>
    </w:p>
    <w:p w:rsidR="009B5FDB" w:rsidRPr="009B5FDB" w:rsidRDefault="009B5FDB" w:rsidP="009B5FDB">
      <w:pPr>
        <w:rPr>
          <w:rFonts w:ascii="Arial Unicode MS" w:eastAsia="Arial Unicode MS" w:hAnsi="Arial Unicode MS" w:cs="Arial Unicode MS"/>
          <w:sz w:val="24"/>
          <w:szCs w:val="24"/>
        </w:rPr>
      </w:pPr>
      <w:r w:rsidRPr="009B5FDB">
        <w:rPr>
          <w:rFonts w:ascii="Arial Unicode MS" w:eastAsia="Arial Unicode MS" w:hAnsi="Arial Unicode MS" w:cs="Arial Unicode MS" w:hint="eastAsia"/>
          <w:sz w:val="24"/>
          <w:szCs w:val="24"/>
        </w:rPr>
        <w:t>The main drive to carry out the investigat</w:t>
      </w:r>
      <w:r w:rsidR="007920D8">
        <w:rPr>
          <w:rFonts w:ascii="Arial Unicode MS" w:eastAsia="Arial Unicode MS" w:hAnsi="Arial Unicode MS" w:cs="Arial Unicode MS" w:hint="eastAsia"/>
          <w:sz w:val="24"/>
          <w:szCs w:val="24"/>
        </w:rPr>
        <w:t>ion on the optimal design of</w:t>
      </w:r>
      <w:r w:rsidR="005711AA">
        <w:rPr>
          <w:rFonts w:ascii="Arial Unicode MS" w:eastAsia="Arial Unicode MS" w:hAnsi="Arial Unicode MS" w:cs="Arial Unicode MS" w:hint="eastAsia"/>
          <w:sz w:val="24"/>
          <w:szCs w:val="24"/>
        </w:rPr>
        <w:t xml:space="preserve"> </w:t>
      </w:r>
      <w:r w:rsidRPr="009B5FDB">
        <w:rPr>
          <w:rFonts w:ascii="Arial Unicode MS" w:eastAsia="Arial Unicode MS" w:hAnsi="Arial Unicode MS" w:cs="Arial Unicode MS"/>
          <w:sz w:val="24"/>
          <w:szCs w:val="24"/>
        </w:rPr>
        <w:t>dynamic</w:t>
      </w:r>
      <w:r w:rsidRPr="009B5FDB">
        <w:rPr>
          <w:rFonts w:ascii="Arial Unicode MS" w:eastAsia="Arial Unicode MS" w:hAnsi="Arial Unicode MS" w:cs="Arial Unicode MS" w:hint="eastAsia"/>
          <w:sz w:val="24"/>
          <w:szCs w:val="24"/>
        </w:rPr>
        <w:t xml:space="preserve"> wastewater treatment processes can be divided into two major aspects, as follows:</w:t>
      </w:r>
    </w:p>
    <w:p w:rsidR="009B5FDB" w:rsidRPr="009B5FDB" w:rsidRDefault="009B5FDB" w:rsidP="009B5FDB">
      <w:pPr>
        <w:rPr>
          <w:rFonts w:ascii="Arial Unicode MS" w:eastAsia="Arial Unicode MS" w:hAnsi="Arial Unicode MS" w:cs="Arial Unicode MS"/>
          <w:sz w:val="24"/>
          <w:szCs w:val="24"/>
        </w:rPr>
      </w:pPr>
    </w:p>
    <w:p w:rsidR="009B5FDB" w:rsidRPr="00FF56D4" w:rsidRDefault="009B5FDB" w:rsidP="00F022B7">
      <w:pPr>
        <w:pStyle w:val="a5"/>
        <w:numPr>
          <w:ilvl w:val="0"/>
          <w:numId w:val="10"/>
        </w:numPr>
        <w:ind w:firstLineChars="0"/>
        <w:rPr>
          <w:rFonts w:ascii="Arial Unicode MS" w:eastAsia="Arial Unicode MS" w:hAnsi="Arial Unicode MS" w:cs="Arial Unicode MS"/>
          <w:sz w:val="28"/>
          <w:szCs w:val="28"/>
        </w:rPr>
      </w:pPr>
      <w:r w:rsidRPr="00FF56D4">
        <w:rPr>
          <w:rFonts w:ascii="Arial Unicode MS" w:eastAsia="Arial Unicode MS" w:hAnsi="Arial Unicode MS" w:cs="Arial Unicode MS" w:hint="eastAsia"/>
          <w:sz w:val="28"/>
          <w:szCs w:val="28"/>
        </w:rPr>
        <w:t xml:space="preserve">Health and environmental motivation: </w:t>
      </w:r>
    </w:p>
    <w:p w:rsidR="009B5FDB" w:rsidRPr="009B5FDB" w:rsidRDefault="009B5FDB" w:rsidP="009B5FDB">
      <w:pPr>
        <w:rPr>
          <w:rFonts w:ascii="Arial Unicode MS" w:eastAsia="Arial Unicode MS" w:hAnsi="Arial Unicode MS" w:cs="Arial Unicode MS"/>
          <w:sz w:val="24"/>
          <w:szCs w:val="24"/>
        </w:rPr>
      </w:pPr>
      <w:r w:rsidRPr="009B5FDB">
        <w:rPr>
          <w:rFonts w:ascii="Arial Unicode MS" w:eastAsia="Arial Unicode MS" w:hAnsi="Arial Unicode MS" w:cs="Arial Unicode MS" w:hint="eastAsia"/>
          <w:sz w:val="24"/>
          <w:szCs w:val="24"/>
        </w:rPr>
        <w:t xml:space="preserve">The increased public awareness on health protection and environmental concerns over the last few decades has been reflected in closer monitoring of water quality. Due to the increased interest in </w:t>
      </w:r>
      <w:r w:rsidR="00167289">
        <w:rPr>
          <w:rFonts w:ascii="Arial Unicode MS" w:eastAsia="Arial Unicode MS" w:hAnsi="Arial Unicode MS" w:cs="Arial Unicode MS" w:hint="eastAsia"/>
          <w:sz w:val="24"/>
          <w:szCs w:val="24"/>
        </w:rPr>
        <w:t xml:space="preserve">contaminants in </w:t>
      </w:r>
      <w:r w:rsidRPr="009B5FDB">
        <w:rPr>
          <w:rFonts w:ascii="Arial Unicode MS" w:eastAsia="Arial Unicode MS" w:hAnsi="Arial Unicode MS" w:cs="Arial Unicode MS" w:hint="eastAsia"/>
          <w:sz w:val="24"/>
          <w:szCs w:val="24"/>
        </w:rPr>
        <w:t xml:space="preserve">wastewater, as well as the concern of the spread of water-borne diseases, more stringent effluent regulations have been introduced. </w:t>
      </w:r>
      <w:r w:rsidRPr="009B5FDB">
        <w:rPr>
          <w:rFonts w:ascii="Arial Unicode MS" w:eastAsia="Arial Unicode MS" w:hAnsi="Arial Unicode MS" w:cs="Arial Unicode MS"/>
          <w:sz w:val="24"/>
          <w:szCs w:val="24"/>
        </w:rPr>
        <w:t>T</w:t>
      </w:r>
      <w:r w:rsidRPr="009B5FDB">
        <w:rPr>
          <w:rFonts w:ascii="Arial Unicode MS" w:eastAsia="Arial Unicode MS" w:hAnsi="Arial Unicode MS" w:cs="Arial Unicode MS" w:hint="eastAsia"/>
          <w:sz w:val="24"/>
          <w:szCs w:val="24"/>
        </w:rPr>
        <w:t xml:space="preserve">his has </w:t>
      </w:r>
      <w:r w:rsidRPr="009B5FDB">
        <w:rPr>
          <w:rFonts w:ascii="Arial Unicode MS" w:eastAsia="Arial Unicode MS" w:hAnsi="Arial Unicode MS" w:cs="Arial Unicode MS"/>
          <w:sz w:val="24"/>
          <w:szCs w:val="24"/>
        </w:rPr>
        <w:t>triggered</w:t>
      </w:r>
      <w:r w:rsidRPr="009B5FDB">
        <w:rPr>
          <w:rFonts w:ascii="Arial Unicode MS" w:eastAsia="Arial Unicode MS" w:hAnsi="Arial Unicode MS" w:cs="Arial Unicode MS" w:hint="eastAsia"/>
          <w:sz w:val="24"/>
          <w:szCs w:val="24"/>
        </w:rPr>
        <w:t xml:space="preserve"> the development </w:t>
      </w:r>
      <w:r w:rsidRPr="009B5FDB">
        <w:rPr>
          <w:rFonts w:ascii="Arial Unicode MS" w:eastAsia="Arial Unicode MS" w:hAnsi="Arial Unicode MS" w:cs="Arial Unicode MS" w:hint="eastAsia"/>
          <w:sz w:val="24"/>
          <w:szCs w:val="24"/>
        </w:rPr>
        <w:lastRenderedPageBreak/>
        <w:t xml:space="preserve">of more sophisticated treatment approaches </w:t>
      </w:r>
      <w:r w:rsidRPr="009B5FDB">
        <w:rPr>
          <w:rFonts w:ascii="Arial Unicode MS" w:eastAsia="Arial Unicode MS" w:hAnsi="Arial Unicode MS" w:cs="Arial Unicode MS"/>
          <w:sz w:val="24"/>
          <w:szCs w:val="24"/>
        </w:rPr>
        <w:t>which</w:t>
      </w:r>
      <w:r w:rsidRPr="009B5FDB">
        <w:rPr>
          <w:rFonts w:ascii="Arial Unicode MS" w:eastAsia="Arial Unicode MS" w:hAnsi="Arial Unicode MS" w:cs="Arial Unicode MS" w:hint="eastAsia"/>
          <w:sz w:val="24"/>
          <w:szCs w:val="24"/>
        </w:rPr>
        <w:t xml:space="preserve"> aim to perform </w:t>
      </w:r>
      <w:r w:rsidR="00167289">
        <w:rPr>
          <w:rFonts w:ascii="Arial Unicode MS" w:eastAsia="Arial Unicode MS" w:hAnsi="Arial Unicode MS" w:cs="Arial Unicode MS" w:hint="eastAsia"/>
          <w:sz w:val="24"/>
          <w:szCs w:val="24"/>
        </w:rPr>
        <w:t>better</w:t>
      </w:r>
      <w:r w:rsidRPr="009B5FDB">
        <w:rPr>
          <w:rFonts w:ascii="Arial Unicode MS" w:eastAsia="Arial Unicode MS" w:hAnsi="Arial Unicode MS" w:cs="Arial Unicode MS" w:hint="eastAsia"/>
          <w:sz w:val="24"/>
          <w:szCs w:val="24"/>
        </w:rPr>
        <w:t xml:space="preserve"> on pollution removal (e.g. organic carbon and nitrogen).</w:t>
      </w:r>
    </w:p>
    <w:p w:rsidR="009B5FDB" w:rsidRPr="009B5FDB" w:rsidRDefault="009B5FDB" w:rsidP="009B5FDB">
      <w:pPr>
        <w:rPr>
          <w:rFonts w:ascii="Arial Unicode MS" w:eastAsia="Arial Unicode MS" w:hAnsi="Arial Unicode MS" w:cs="Arial Unicode MS"/>
          <w:sz w:val="24"/>
          <w:szCs w:val="24"/>
        </w:rPr>
      </w:pPr>
    </w:p>
    <w:p w:rsidR="009B5FDB" w:rsidRPr="00FF56D4" w:rsidRDefault="00167289" w:rsidP="00F022B7">
      <w:pPr>
        <w:pStyle w:val="a5"/>
        <w:numPr>
          <w:ilvl w:val="0"/>
          <w:numId w:val="10"/>
        </w:numPr>
        <w:ind w:firstLineChars="0"/>
        <w:rPr>
          <w:rFonts w:ascii="Arial Unicode MS" w:eastAsia="Arial Unicode MS" w:hAnsi="Arial Unicode MS" w:cs="Arial Unicode MS"/>
          <w:sz w:val="28"/>
          <w:szCs w:val="28"/>
        </w:rPr>
      </w:pPr>
      <w:r w:rsidRPr="00FF56D4">
        <w:rPr>
          <w:rFonts w:ascii="Arial Unicode MS" w:eastAsia="Arial Unicode MS" w:hAnsi="Arial Unicode MS" w:cs="Arial Unicode MS" w:hint="eastAsia"/>
          <w:sz w:val="28"/>
          <w:szCs w:val="28"/>
        </w:rPr>
        <w:t>Economic motivation</w:t>
      </w:r>
      <w:r w:rsidR="009B5FDB" w:rsidRPr="00FF56D4">
        <w:rPr>
          <w:rFonts w:ascii="Arial Unicode MS" w:eastAsia="Arial Unicode MS" w:hAnsi="Arial Unicode MS" w:cs="Arial Unicode MS" w:hint="eastAsia"/>
          <w:sz w:val="28"/>
          <w:szCs w:val="28"/>
        </w:rPr>
        <w:t xml:space="preserve">: </w:t>
      </w:r>
    </w:p>
    <w:p w:rsidR="009B5FDB" w:rsidRPr="009B5FDB" w:rsidRDefault="009B5FDB" w:rsidP="009B5FDB">
      <w:pPr>
        <w:rPr>
          <w:rFonts w:ascii="Arial Unicode MS" w:eastAsia="Arial Unicode MS" w:hAnsi="Arial Unicode MS" w:cs="Arial Unicode MS"/>
          <w:sz w:val="24"/>
          <w:szCs w:val="24"/>
        </w:rPr>
      </w:pPr>
      <w:r w:rsidRPr="009B5FDB">
        <w:rPr>
          <w:rFonts w:ascii="Arial Unicode MS" w:eastAsia="Arial Unicode MS" w:hAnsi="Arial Unicode MS" w:cs="Arial Unicode MS" w:hint="eastAsia"/>
          <w:sz w:val="24"/>
          <w:szCs w:val="24"/>
        </w:rPr>
        <w:t xml:space="preserve">As a result of dealing with a large amount of wastewater </w:t>
      </w:r>
      <w:r w:rsidRPr="009B5FDB">
        <w:rPr>
          <w:rFonts w:ascii="Arial Unicode MS" w:eastAsia="Arial Unicode MS" w:hAnsi="Arial Unicode MS" w:cs="Arial Unicode MS"/>
          <w:sz w:val="24"/>
          <w:szCs w:val="24"/>
        </w:rPr>
        <w:t>discharged</w:t>
      </w:r>
      <w:r w:rsidRPr="009B5FDB">
        <w:rPr>
          <w:rFonts w:ascii="Arial Unicode MS" w:eastAsia="Arial Unicode MS" w:hAnsi="Arial Unicode MS" w:cs="Arial Unicode MS" w:hint="eastAsia"/>
          <w:sz w:val="24"/>
          <w:szCs w:val="24"/>
        </w:rPr>
        <w:t xml:space="preserve"> from both domestic and industrial applications over the past 20 years, many new wastewater treatment plants based on prior design knowledge or even a trial-and-error philosophy have been constructed. Unfortunately, due to the lack of applicable design methodology, ma</w:t>
      </w:r>
      <w:r w:rsidR="00387893">
        <w:rPr>
          <w:rFonts w:ascii="Arial Unicode MS" w:eastAsia="Arial Unicode MS" w:hAnsi="Arial Unicode MS" w:cs="Arial Unicode MS" w:hint="eastAsia"/>
          <w:sz w:val="24"/>
          <w:szCs w:val="24"/>
        </w:rPr>
        <w:t>ny facilities are over-designed</w:t>
      </w:r>
      <w:r w:rsidRPr="009B5FDB">
        <w:rPr>
          <w:rFonts w:ascii="Arial Unicode MS" w:eastAsia="Arial Unicode MS" w:hAnsi="Arial Unicode MS" w:cs="Arial Unicode MS" w:hint="eastAsia"/>
          <w:sz w:val="24"/>
          <w:szCs w:val="24"/>
        </w:rPr>
        <w:t xml:space="preserve"> leading to unnecessarily large energy requirement</w:t>
      </w:r>
      <w:r w:rsidR="00387893">
        <w:rPr>
          <w:rFonts w:ascii="Arial Unicode MS" w:eastAsia="Arial Unicode MS" w:hAnsi="Arial Unicode MS" w:cs="Arial Unicode MS" w:hint="eastAsia"/>
          <w:sz w:val="24"/>
          <w:szCs w:val="24"/>
        </w:rPr>
        <w:t>s</w:t>
      </w:r>
      <w:r w:rsidRPr="009B5FDB">
        <w:rPr>
          <w:rFonts w:ascii="Arial Unicode MS" w:eastAsia="Arial Unicode MS" w:hAnsi="Arial Unicode MS" w:cs="Arial Unicode MS" w:hint="eastAsia"/>
          <w:sz w:val="24"/>
          <w:szCs w:val="24"/>
        </w:rPr>
        <w:t xml:space="preserve"> and capital costs for pollution removal. Therefore, the need to develop a g</w:t>
      </w:r>
      <w:r w:rsidR="005C0523">
        <w:rPr>
          <w:rFonts w:ascii="Arial Unicode MS" w:eastAsia="Arial Unicode MS" w:hAnsi="Arial Unicode MS" w:cs="Arial Unicode MS" w:hint="eastAsia"/>
          <w:sz w:val="24"/>
          <w:szCs w:val="24"/>
        </w:rPr>
        <w:t>eneral method capab</w:t>
      </w:r>
      <w:r w:rsidR="005618E3">
        <w:rPr>
          <w:rFonts w:ascii="Arial Unicode MS" w:eastAsia="Arial Unicode MS" w:hAnsi="Arial Unicode MS" w:cs="Arial Unicode MS" w:hint="eastAsia"/>
          <w:sz w:val="24"/>
          <w:szCs w:val="24"/>
        </w:rPr>
        <w:t>le of optimiz</w:t>
      </w:r>
      <w:r w:rsidRPr="009B5FDB">
        <w:rPr>
          <w:rFonts w:ascii="Arial Unicode MS" w:eastAsia="Arial Unicode MS" w:hAnsi="Arial Unicode MS" w:cs="Arial Unicode MS" w:hint="eastAsia"/>
          <w:sz w:val="24"/>
          <w:szCs w:val="24"/>
        </w:rPr>
        <w:t xml:space="preserve">ing designs in order to yield most cost-effective wastewater treatment plants is a high industrial </w:t>
      </w:r>
      <w:bookmarkStart w:id="7" w:name="OLE_LINK75"/>
      <w:bookmarkStart w:id="8" w:name="OLE_LINK76"/>
      <w:r w:rsidRPr="009B5FDB">
        <w:rPr>
          <w:rFonts w:ascii="Arial Unicode MS" w:eastAsia="Arial Unicode MS" w:hAnsi="Arial Unicode MS" w:cs="Arial Unicode MS" w:hint="eastAsia"/>
          <w:sz w:val="24"/>
          <w:szCs w:val="24"/>
        </w:rPr>
        <w:t>priority</w:t>
      </w:r>
      <w:bookmarkEnd w:id="7"/>
      <w:bookmarkEnd w:id="8"/>
      <w:r w:rsidRPr="009B5FDB">
        <w:rPr>
          <w:rFonts w:ascii="Arial Unicode MS" w:eastAsia="Arial Unicode MS" w:hAnsi="Arial Unicode MS" w:cs="Arial Unicode MS" w:hint="eastAsia"/>
          <w:sz w:val="24"/>
          <w:szCs w:val="24"/>
        </w:rPr>
        <w:t>.</w:t>
      </w:r>
    </w:p>
    <w:p w:rsidR="009B5FDB" w:rsidRPr="00794CCF" w:rsidRDefault="009B5FDB" w:rsidP="009B5FDB">
      <w:pPr>
        <w:rPr>
          <w:rFonts w:ascii="Arial Unicode MS" w:eastAsia="Arial Unicode MS" w:hAnsi="Arial Unicode MS" w:cs="Arial Unicode MS"/>
          <w:sz w:val="28"/>
          <w:szCs w:val="28"/>
        </w:rPr>
      </w:pPr>
    </w:p>
    <w:p w:rsidR="009B5FDB" w:rsidRPr="003D5DDF" w:rsidRDefault="00EE7C7E" w:rsidP="009B5FDB">
      <w:pPr>
        <w:rPr>
          <w:rFonts w:ascii="Arial Unicode MS" w:eastAsia="Arial Unicode MS" w:hAnsi="Arial Unicode MS" w:cs="Arial Unicode MS"/>
          <w:b/>
          <w:sz w:val="32"/>
          <w:szCs w:val="32"/>
        </w:rPr>
      </w:pPr>
      <w:r w:rsidRPr="003D5DDF">
        <w:rPr>
          <w:rFonts w:ascii="Arial Unicode MS" w:eastAsia="Arial Unicode MS" w:hAnsi="Arial Unicode MS" w:cs="Arial Unicode MS" w:hint="eastAsia"/>
          <w:b/>
          <w:sz w:val="32"/>
          <w:szCs w:val="32"/>
        </w:rPr>
        <w:t>1.3</w:t>
      </w:r>
      <w:r w:rsidR="004D356E" w:rsidRPr="003D5DDF">
        <w:rPr>
          <w:rFonts w:ascii="Arial Unicode MS" w:eastAsia="Arial Unicode MS" w:hAnsi="Arial Unicode MS" w:cs="Arial Unicode MS" w:hint="eastAsia"/>
          <w:b/>
          <w:sz w:val="32"/>
          <w:szCs w:val="32"/>
        </w:rPr>
        <w:t xml:space="preserve"> Objectives and Contributions o</w:t>
      </w:r>
      <w:r w:rsidR="0079096B" w:rsidRPr="003D5DDF">
        <w:rPr>
          <w:rFonts w:ascii="Arial Unicode MS" w:eastAsia="Arial Unicode MS" w:hAnsi="Arial Unicode MS" w:cs="Arial Unicode MS" w:hint="eastAsia"/>
          <w:b/>
          <w:sz w:val="32"/>
          <w:szCs w:val="32"/>
        </w:rPr>
        <w:t>f T</w:t>
      </w:r>
      <w:r w:rsidR="00477840" w:rsidRPr="003D5DDF">
        <w:rPr>
          <w:rFonts w:ascii="Arial Unicode MS" w:eastAsia="Arial Unicode MS" w:hAnsi="Arial Unicode MS" w:cs="Arial Unicode MS" w:hint="eastAsia"/>
          <w:b/>
          <w:sz w:val="32"/>
          <w:szCs w:val="32"/>
        </w:rPr>
        <w:t>his W</w:t>
      </w:r>
      <w:r w:rsidR="009B5FDB" w:rsidRPr="003D5DDF">
        <w:rPr>
          <w:rFonts w:ascii="Arial Unicode MS" w:eastAsia="Arial Unicode MS" w:hAnsi="Arial Unicode MS" w:cs="Arial Unicode MS" w:hint="eastAsia"/>
          <w:b/>
          <w:sz w:val="32"/>
          <w:szCs w:val="32"/>
        </w:rPr>
        <w:t>ork</w:t>
      </w:r>
    </w:p>
    <w:p w:rsidR="009F4CDF" w:rsidRPr="009B5FDB" w:rsidRDefault="009B5FDB" w:rsidP="009B5FDB">
      <w:pPr>
        <w:rPr>
          <w:rFonts w:ascii="Arial Unicode MS" w:eastAsia="Arial Unicode MS" w:hAnsi="Arial Unicode MS" w:cs="Arial Unicode MS"/>
          <w:sz w:val="24"/>
          <w:szCs w:val="24"/>
        </w:rPr>
      </w:pPr>
      <w:r w:rsidRPr="009B5FDB">
        <w:rPr>
          <w:rFonts w:ascii="Arial Unicode MS" w:eastAsia="Arial Unicode MS" w:hAnsi="Arial Unicode MS" w:cs="Arial Unicode MS" w:hint="eastAsia"/>
          <w:sz w:val="24"/>
          <w:szCs w:val="24"/>
        </w:rPr>
        <w:t>The aim of this work is to improve the desig</w:t>
      </w:r>
      <w:r w:rsidR="007F3544">
        <w:rPr>
          <w:rFonts w:ascii="Arial Unicode MS" w:eastAsia="Arial Unicode MS" w:hAnsi="Arial Unicode MS" w:cs="Arial Unicode MS" w:hint="eastAsia"/>
          <w:sz w:val="24"/>
          <w:szCs w:val="24"/>
        </w:rPr>
        <w:t>n and performance of</w:t>
      </w:r>
      <w:r w:rsidR="00F30BBA">
        <w:rPr>
          <w:rFonts w:ascii="Arial Unicode MS" w:eastAsia="Arial Unicode MS" w:hAnsi="Arial Unicode MS" w:cs="Arial Unicode MS" w:hint="eastAsia"/>
          <w:sz w:val="24"/>
          <w:szCs w:val="24"/>
        </w:rPr>
        <w:t xml:space="preserve"> </w:t>
      </w:r>
      <w:r w:rsidR="00F30BBA">
        <w:rPr>
          <w:rFonts w:ascii="Arial Unicode MS" w:eastAsia="Arial Unicode MS" w:hAnsi="Arial Unicode MS" w:cs="Arial Unicode MS"/>
          <w:sz w:val="24"/>
          <w:szCs w:val="24"/>
        </w:rPr>
        <w:t>biological</w:t>
      </w:r>
      <w:r w:rsidRPr="009B5FDB">
        <w:rPr>
          <w:rFonts w:ascii="Arial Unicode MS" w:eastAsia="Arial Unicode MS" w:hAnsi="Arial Unicode MS" w:cs="Arial Unicode MS" w:hint="eastAsia"/>
          <w:sz w:val="24"/>
          <w:szCs w:val="24"/>
        </w:rPr>
        <w:t xml:space="preserve"> wastewater treatment processes using computational modelling and m</w:t>
      </w:r>
      <w:r w:rsidR="005618E3">
        <w:rPr>
          <w:rFonts w:ascii="Arial Unicode MS" w:eastAsia="Arial Unicode MS" w:hAnsi="Arial Unicode MS" w:cs="Arial Unicode MS" w:hint="eastAsia"/>
          <w:sz w:val="24"/>
          <w:szCs w:val="24"/>
        </w:rPr>
        <w:t>athematical optimiz</w:t>
      </w:r>
      <w:r w:rsidRPr="009B5FDB">
        <w:rPr>
          <w:rFonts w:ascii="Arial Unicode MS" w:eastAsia="Arial Unicode MS" w:hAnsi="Arial Unicode MS" w:cs="Arial Unicode MS" w:hint="eastAsia"/>
          <w:sz w:val="24"/>
          <w:szCs w:val="24"/>
        </w:rPr>
        <w:t xml:space="preserve">ation. Based on structured plant models, an objective function that represents the total plant cost required to treat </w:t>
      </w:r>
      <w:r w:rsidRPr="009B5FDB">
        <w:rPr>
          <w:rFonts w:ascii="Arial Unicode MS" w:eastAsia="Arial Unicode MS" w:hAnsi="Arial Unicode MS" w:cs="Arial Unicode MS"/>
          <w:sz w:val="24"/>
          <w:szCs w:val="24"/>
        </w:rPr>
        <w:t>variable</w:t>
      </w:r>
      <w:r w:rsidRPr="009B5FDB">
        <w:rPr>
          <w:rFonts w:ascii="Arial Unicode MS" w:eastAsia="Arial Unicode MS" w:hAnsi="Arial Unicode MS" w:cs="Arial Unicode MS" w:hint="eastAsia"/>
          <w:sz w:val="24"/>
          <w:szCs w:val="24"/>
        </w:rPr>
        <w:t xml:space="preserve"> inputs</w:t>
      </w:r>
      <w:r w:rsidR="00387893">
        <w:rPr>
          <w:rFonts w:ascii="Arial Unicode MS" w:eastAsia="Arial Unicode MS" w:hAnsi="Arial Unicode MS" w:cs="Arial Unicode MS" w:hint="eastAsia"/>
          <w:sz w:val="24"/>
          <w:szCs w:val="24"/>
        </w:rPr>
        <w:t xml:space="preserve"> of wastewater</w:t>
      </w:r>
      <w:r w:rsidRPr="009B5FDB">
        <w:rPr>
          <w:rFonts w:ascii="Arial Unicode MS" w:eastAsia="Arial Unicode MS" w:hAnsi="Arial Unicode MS" w:cs="Arial Unicode MS" w:hint="eastAsia"/>
          <w:sz w:val="24"/>
          <w:szCs w:val="24"/>
        </w:rPr>
        <w:t xml:space="preserve"> to achieve a specific performance is thus formulated. This economic </w:t>
      </w:r>
      <w:r w:rsidR="005C0523">
        <w:rPr>
          <w:rFonts w:ascii="Arial Unicode MS" w:eastAsia="Arial Unicode MS" w:hAnsi="Arial Unicode MS" w:cs="Arial Unicode MS"/>
          <w:sz w:val="24"/>
          <w:szCs w:val="24"/>
        </w:rPr>
        <w:t>optimi</w:t>
      </w:r>
      <w:r w:rsidR="005618E3">
        <w:rPr>
          <w:rFonts w:ascii="Arial Unicode MS" w:eastAsia="Arial Unicode MS" w:hAnsi="Arial Unicode MS" w:cs="Arial Unicode MS" w:hint="eastAsia"/>
          <w:sz w:val="24"/>
          <w:szCs w:val="24"/>
        </w:rPr>
        <w:t>z</w:t>
      </w:r>
      <w:r w:rsidRPr="009B5FDB">
        <w:rPr>
          <w:rFonts w:ascii="Arial Unicode MS" w:eastAsia="Arial Unicode MS" w:hAnsi="Arial Unicode MS" w:cs="Arial Unicode MS"/>
          <w:sz w:val="24"/>
          <w:szCs w:val="24"/>
        </w:rPr>
        <w:t>ation</w:t>
      </w:r>
      <w:r w:rsidRPr="009B5FDB">
        <w:rPr>
          <w:rFonts w:ascii="Arial Unicode MS" w:eastAsia="Arial Unicode MS" w:hAnsi="Arial Unicode MS" w:cs="Arial Unicode MS" w:hint="eastAsia"/>
          <w:sz w:val="24"/>
          <w:szCs w:val="24"/>
        </w:rPr>
        <w:t xml:space="preserve"> problem is minimized b</w:t>
      </w:r>
      <w:r w:rsidR="005618E3">
        <w:rPr>
          <w:rFonts w:ascii="Arial Unicode MS" w:eastAsia="Arial Unicode MS" w:hAnsi="Arial Unicode MS" w:cs="Arial Unicode MS" w:hint="eastAsia"/>
          <w:sz w:val="24"/>
          <w:szCs w:val="24"/>
        </w:rPr>
        <w:t>y using a variety of optimiz</w:t>
      </w:r>
      <w:r w:rsidRPr="009B5FDB">
        <w:rPr>
          <w:rFonts w:ascii="Arial Unicode MS" w:eastAsia="Arial Unicode MS" w:hAnsi="Arial Unicode MS" w:cs="Arial Unicode MS" w:hint="eastAsia"/>
          <w:sz w:val="24"/>
          <w:szCs w:val="24"/>
        </w:rPr>
        <w:t xml:space="preserve">ation algorithms in order to yield a near optimal design flowsheet. </w:t>
      </w:r>
    </w:p>
    <w:p w:rsidR="009B5FDB" w:rsidRPr="009B5FDB" w:rsidRDefault="009B5FDB" w:rsidP="009B5FDB">
      <w:pPr>
        <w:rPr>
          <w:rFonts w:ascii="Arial Unicode MS" w:eastAsia="Arial Unicode MS" w:hAnsi="Arial Unicode MS" w:cs="Arial Unicode MS"/>
          <w:sz w:val="24"/>
          <w:szCs w:val="24"/>
        </w:rPr>
      </w:pPr>
      <w:r w:rsidRPr="009B5FDB">
        <w:rPr>
          <w:rFonts w:ascii="Arial Unicode MS" w:eastAsia="Arial Unicode MS" w:hAnsi="Arial Unicode MS" w:cs="Arial Unicode MS" w:hint="eastAsia"/>
          <w:sz w:val="24"/>
          <w:szCs w:val="24"/>
        </w:rPr>
        <w:lastRenderedPageBreak/>
        <w:t xml:space="preserve">The major objective of the detailed work that we present on modelling of activated sludge process plants is to use the mathematical methods to represent the knowledge of the process dynamics, thus achieving the simplest models capable of explaining the biological degradation in the processes. </w:t>
      </w:r>
      <w:r w:rsidRPr="009B5FDB">
        <w:rPr>
          <w:rFonts w:ascii="Arial Unicode MS" w:eastAsia="Arial Unicode MS" w:hAnsi="Arial Unicode MS" w:cs="Arial Unicode MS"/>
          <w:sz w:val="24"/>
          <w:szCs w:val="24"/>
        </w:rPr>
        <w:t>T</w:t>
      </w:r>
      <w:r w:rsidRPr="009B5FDB">
        <w:rPr>
          <w:rFonts w:ascii="Arial Unicode MS" w:eastAsia="Arial Unicode MS" w:hAnsi="Arial Unicode MS" w:cs="Arial Unicode MS" w:hint="eastAsia"/>
          <w:sz w:val="24"/>
          <w:szCs w:val="24"/>
        </w:rPr>
        <w:t>herefore, a simple motivating model dealing with the biomass (</w:t>
      </w:r>
      <m:oMath>
        <m:r>
          <w:rPr>
            <w:rFonts w:ascii="Cambria Math" w:eastAsia="Arial Unicode MS" w:hAnsi="Cambria Math" w:cs="Arial Unicode MS"/>
            <w:sz w:val="24"/>
            <w:szCs w:val="24"/>
          </w:rPr>
          <m:t>X</m:t>
        </m:r>
      </m:oMath>
      <w:r w:rsidRPr="009B5FDB">
        <w:rPr>
          <w:rFonts w:ascii="Arial Unicode MS" w:eastAsia="Arial Unicode MS" w:hAnsi="Arial Unicode MS" w:cs="Arial Unicode MS" w:hint="eastAsia"/>
          <w:sz w:val="24"/>
          <w:szCs w:val="24"/>
        </w:rPr>
        <w:t>) growth only dependent on the expense of a single substrate (</w:t>
      </w:r>
      <m:oMath>
        <m:r>
          <w:rPr>
            <w:rFonts w:ascii="Cambria Math" w:eastAsia="Arial Unicode MS" w:hAnsi="Cambria Math" w:cs="Arial Unicode MS"/>
            <w:sz w:val="24"/>
            <w:szCs w:val="24"/>
          </w:rPr>
          <m:t>S</m:t>
        </m:r>
      </m:oMath>
      <w:r w:rsidRPr="009B5FDB">
        <w:rPr>
          <w:rFonts w:ascii="Arial Unicode MS" w:eastAsia="Arial Unicode MS" w:hAnsi="Arial Unicode MS" w:cs="Arial Unicode MS" w:hint="eastAsia"/>
          <w:sz w:val="24"/>
          <w:szCs w:val="24"/>
        </w:rPr>
        <w:t>) in continuous reactors is initially investigated. This is to represent an example of the dynamic description of the basic biochemical process in the wastewater treatment as well as validating our research methodology th</w:t>
      </w:r>
      <w:r w:rsidR="0053690E">
        <w:rPr>
          <w:rFonts w:ascii="Arial Unicode MS" w:eastAsia="Arial Unicode MS" w:hAnsi="Arial Unicode MS" w:cs="Arial Unicode MS" w:hint="eastAsia"/>
          <w:sz w:val="24"/>
          <w:szCs w:val="24"/>
        </w:rPr>
        <w:t>at can be further implemented on</w:t>
      </w:r>
      <w:r w:rsidRPr="009B5FDB">
        <w:rPr>
          <w:rFonts w:ascii="Arial Unicode MS" w:eastAsia="Arial Unicode MS" w:hAnsi="Arial Unicode MS" w:cs="Arial Unicode MS" w:hint="eastAsia"/>
          <w:sz w:val="24"/>
          <w:szCs w:val="24"/>
        </w:rPr>
        <w:t xml:space="preserve"> more complex models.  Another goal in modelling of the activated sludge process plant is to provide an accurate prediction of the plant performance. </w:t>
      </w:r>
      <w:r w:rsidRPr="009B5FDB">
        <w:rPr>
          <w:rFonts w:ascii="Arial Unicode MS" w:eastAsia="Arial Unicode MS" w:hAnsi="Arial Unicode MS" w:cs="Arial Unicode MS"/>
          <w:sz w:val="24"/>
          <w:szCs w:val="24"/>
        </w:rPr>
        <w:t>T</w:t>
      </w:r>
      <w:r w:rsidRPr="009B5FDB">
        <w:rPr>
          <w:rFonts w:ascii="Arial Unicode MS" w:eastAsia="Arial Unicode MS" w:hAnsi="Arial Unicode MS" w:cs="Arial Unicode MS" w:hint="eastAsia"/>
          <w:sz w:val="24"/>
          <w:szCs w:val="24"/>
        </w:rPr>
        <w:t xml:space="preserve">o this end, we also present a simulation of an industrial </w:t>
      </w:r>
      <w:r w:rsidRPr="009B5FDB">
        <w:rPr>
          <w:rFonts w:ascii="Arial Unicode MS" w:eastAsia="Arial Unicode MS" w:hAnsi="Arial Unicode MS" w:cs="Arial Unicode MS"/>
          <w:sz w:val="24"/>
          <w:szCs w:val="24"/>
        </w:rPr>
        <w:t>wastewater</w:t>
      </w:r>
      <w:r w:rsidRPr="009B5FDB">
        <w:rPr>
          <w:rFonts w:ascii="Arial Unicode MS" w:eastAsia="Arial Unicode MS" w:hAnsi="Arial Unicode MS" w:cs="Arial Unicode MS" w:hint="eastAsia"/>
          <w:sz w:val="24"/>
          <w:szCs w:val="24"/>
        </w:rPr>
        <w:t xml:space="preserve"> </w:t>
      </w:r>
      <w:r w:rsidR="00D73058">
        <w:rPr>
          <w:rFonts w:ascii="Arial Unicode MS" w:eastAsia="Arial Unicode MS" w:hAnsi="Arial Unicode MS" w:cs="Arial Unicode MS" w:hint="eastAsia"/>
          <w:sz w:val="24"/>
          <w:szCs w:val="24"/>
        </w:rPr>
        <w:t>treatment plant subject to time-</w:t>
      </w:r>
      <w:r w:rsidRPr="009B5FDB">
        <w:rPr>
          <w:rFonts w:ascii="Arial Unicode MS" w:eastAsia="Arial Unicode MS" w:hAnsi="Arial Unicode MS" w:cs="Arial Unicode MS" w:hint="eastAsia"/>
          <w:sz w:val="24"/>
          <w:szCs w:val="24"/>
        </w:rPr>
        <w:t xml:space="preserve">varying inputs that were </w:t>
      </w:r>
      <w:r w:rsidRPr="009B5FDB">
        <w:rPr>
          <w:rFonts w:ascii="Arial Unicode MS" w:eastAsia="Arial Unicode MS" w:hAnsi="Arial Unicode MS" w:cs="Arial Unicode MS"/>
          <w:sz w:val="24"/>
          <w:szCs w:val="24"/>
        </w:rPr>
        <w:t>captured</w:t>
      </w:r>
      <w:r w:rsidR="005156A2">
        <w:rPr>
          <w:rFonts w:ascii="Arial Unicode MS" w:eastAsia="Arial Unicode MS" w:hAnsi="Arial Unicode MS" w:cs="Arial Unicode MS" w:hint="eastAsia"/>
          <w:sz w:val="24"/>
          <w:szCs w:val="24"/>
        </w:rPr>
        <w:t xml:space="preserve"> over </w:t>
      </w:r>
      <w:r w:rsidR="000D5FB3">
        <w:rPr>
          <w:rFonts w:ascii="Arial Unicode MS" w:eastAsia="Arial Unicode MS" w:hAnsi="Arial Unicode MS" w:cs="Arial Unicode MS" w:hint="eastAsia"/>
          <w:sz w:val="24"/>
          <w:szCs w:val="24"/>
        </w:rPr>
        <w:t>25 days</w:t>
      </w:r>
      <w:r w:rsidRPr="009B5FDB">
        <w:rPr>
          <w:rFonts w:ascii="Arial Unicode MS" w:eastAsia="Arial Unicode MS" w:hAnsi="Arial Unicode MS" w:cs="Arial Unicode MS" w:hint="eastAsia"/>
          <w:sz w:val="24"/>
          <w:szCs w:val="24"/>
        </w:rPr>
        <w:t xml:space="preserve">. </w:t>
      </w:r>
      <w:r w:rsidRPr="009B5FDB">
        <w:rPr>
          <w:rFonts w:ascii="Arial Unicode MS" w:eastAsia="Arial Unicode MS" w:hAnsi="Arial Unicode MS" w:cs="Arial Unicode MS"/>
          <w:sz w:val="24"/>
          <w:szCs w:val="24"/>
        </w:rPr>
        <w:t>T</w:t>
      </w:r>
      <w:r w:rsidRPr="009B5FDB">
        <w:rPr>
          <w:rFonts w:ascii="Arial Unicode MS" w:eastAsia="Arial Unicode MS" w:hAnsi="Arial Unicode MS" w:cs="Arial Unicode MS" w:hint="eastAsia"/>
          <w:sz w:val="24"/>
          <w:szCs w:val="24"/>
        </w:rPr>
        <w:t xml:space="preserve">his simulation approach for existing assets can assist the adjustment of </w:t>
      </w:r>
      <w:r w:rsidRPr="009B5FDB">
        <w:rPr>
          <w:rFonts w:ascii="Arial Unicode MS" w:eastAsia="Arial Unicode MS" w:hAnsi="Arial Unicode MS" w:cs="Arial Unicode MS"/>
          <w:sz w:val="24"/>
          <w:szCs w:val="24"/>
        </w:rPr>
        <w:t>operating</w:t>
      </w:r>
      <w:r w:rsidRPr="009B5FDB">
        <w:rPr>
          <w:rFonts w:ascii="Arial Unicode MS" w:eastAsia="Arial Unicode MS" w:hAnsi="Arial Unicode MS" w:cs="Arial Unicode MS" w:hint="eastAsia"/>
          <w:sz w:val="24"/>
          <w:szCs w:val="24"/>
        </w:rPr>
        <w:t xml:space="preserve"> parameters in order to given better process performance.</w:t>
      </w:r>
    </w:p>
    <w:p w:rsidR="009B5FDB" w:rsidRPr="009B5FDB" w:rsidRDefault="009B5FDB" w:rsidP="009B5FDB">
      <w:pPr>
        <w:rPr>
          <w:rFonts w:ascii="Arial Unicode MS" w:eastAsia="Arial Unicode MS" w:hAnsi="Arial Unicode MS" w:cs="Arial Unicode MS"/>
          <w:sz w:val="24"/>
          <w:szCs w:val="24"/>
        </w:rPr>
      </w:pPr>
    </w:p>
    <w:p w:rsidR="009B5FDB" w:rsidRPr="009B5FDB" w:rsidRDefault="009B5FDB" w:rsidP="009B5FDB">
      <w:pPr>
        <w:rPr>
          <w:rFonts w:ascii="Arial Unicode MS" w:eastAsia="Arial Unicode MS" w:hAnsi="Arial Unicode MS" w:cs="Arial Unicode MS"/>
          <w:sz w:val="24"/>
          <w:szCs w:val="24"/>
        </w:rPr>
      </w:pPr>
      <w:r w:rsidRPr="009B5FDB">
        <w:rPr>
          <w:rFonts w:ascii="Arial Unicode MS" w:eastAsia="Arial Unicode MS" w:hAnsi="Arial Unicode MS" w:cs="Arial Unicode MS" w:hint="eastAsia"/>
          <w:sz w:val="24"/>
          <w:szCs w:val="24"/>
        </w:rPr>
        <w:t xml:space="preserve">In this project, we have, for the first time, developed a computational framework for the optimal </w:t>
      </w:r>
      <w:r w:rsidRPr="009B5FDB">
        <w:rPr>
          <w:rFonts w:ascii="Arial Unicode MS" w:eastAsia="Arial Unicode MS" w:hAnsi="Arial Unicode MS" w:cs="Arial Unicode MS"/>
          <w:sz w:val="24"/>
          <w:szCs w:val="24"/>
        </w:rPr>
        <w:t>design</w:t>
      </w:r>
      <w:r w:rsidRPr="009B5FDB">
        <w:rPr>
          <w:rFonts w:ascii="Arial Unicode MS" w:eastAsia="Arial Unicode MS" w:hAnsi="Arial Unicode MS" w:cs="Arial Unicode MS" w:hint="eastAsia"/>
          <w:sz w:val="24"/>
          <w:szCs w:val="24"/>
        </w:rPr>
        <w:t xml:space="preserve"> of wastewater treatment plants that simultaneously takes into account dynamic variations in both feed compositions and flow</w:t>
      </w:r>
      <w:r w:rsidR="005D4827">
        <w:rPr>
          <w:rFonts w:ascii="Arial Unicode MS" w:eastAsia="Arial Unicode MS" w:hAnsi="Arial Unicode MS" w:cs="Arial Unicode MS" w:hint="eastAsia"/>
          <w:sz w:val="24"/>
          <w:szCs w:val="24"/>
        </w:rPr>
        <w:t xml:space="preserve"> </w:t>
      </w:r>
      <w:r w:rsidRPr="009B5FDB">
        <w:rPr>
          <w:rFonts w:ascii="Arial Unicode MS" w:eastAsia="Arial Unicode MS" w:hAnsi="Arial Unicode MS" w:cs="Arial Unicode MS" w:hint="eastAsia"/>
          <w:sz w:val="24"/>
          <w:szCs w:val="24"/>
        </w:rPr>
        <w:t xml:space="preserve">rate. </w:t>
      </w:r>
      <w:r w:rsidR="000D5FB3">
        <w:rPr>
          <w:rFonts w:ascii="Arial Unicode MS" w:eastAsia="Arial Unicode MS" w:hAnsi="Arial Unicode MS" w:cs="Arial Unicode MS"/>
          <w:sz w:val="24"/>
          <w:szCs w:val="24"/>
        </w:rPr>
        <w:t>T</w:t>
      </w:r>
      <w:r w:rsidR="000D5FB3">
        <w:rPr>
          <w:rFonts w:ascii="Arial Unicode MS" w:eastAsia="Arial Unicode MS" w:hAnsi="Arial Unicode MS" w:cs="Arial Unicode MS" w:hint="eastAsia"/>
          <w:sz w:val="24"/>
          <w:szCs w:val="24"/>
        </w:rPr>
        <w:t xml:space="preserve">he major contributions of this work are </w:t>
      </w:r>
      <w:r w:rsidR="000D5FB3">
        <w:rPr>
          <w:rFonts w:ascii="Arial Unicode MS" w:eastAsia="Arial Unicode MS" w:hAnsi="Arial Unicode MS" w:cs="Arial Unicode MS"/>
          <w:sz w:val="24"/>
          <w:szCs w:val="24"/>
        </w:rPr>
        <w:t>summari</w:t>
      </w:r>
      <w:r w:rsidR="002F6A22">
        <w:rPr>
          <w:rFonts w:ascii="Arial Unicode MS" w:eastAsia="Arial Unicode MS" w:hAnsi="Arial Unicode MS" w:cs="Arial Unicode MS" w:hint="eastAsia"/>
          <w:sz w:val="24"/>
          <w:szCs w:val="24"/>
        </w:rPr>
        <w:t>z</w:t>
      </w:r>
      <w:r w:rsidR="000D5FB3">
        <w:rPr>
          <w:rFonts w:ascii="Arial Unicode MS" w:eastAsia="Arial Unicode MS" w:hAnsi="Arial Unicode MS" w:cs="Arial Unicode MS" w:hint="eastAsia"/>
          <w:sz w:val="24"/>
          <w:szCs w:val="24"/>
        </w:rPr>
        <w:t>ed below:</w:t>
      </w:r>
    </w:p>
    <w:p w:rsidR="009B5FDB" w:rsidRPr="009B5FDB" w:rsidRDefault="009B5FDB" w:rsidP="009B5FDB">
      <w:pPr>
        <w:rPr>
          <w:rFonts w:ascii="Arial Unicode MS" w:eastAsia="Arial Unicode MS" w:hAnsi="Arial Unicode MS" w:cs="Arial Unicode MS"/>
          <w:sz w:val="24"/>
          <w:szCs w:val="24"/>
        </w:rPr>
      </w:pPr>
    </w:p>
    <w:p w:rsidR="009B5FDB" w:rsidRPr="00EA4195" w:rsidRDefault="009B5FDB" w:rsidP="00EA4195">
      <w:pPr>
        <w:pStyle w:val="a5"/>
        <w:numPr>
          <w:ilvl w:val="0"/>
          <w:numId w:val="10"/>
        </w:numPr>
        <w:ind w:firstLineChars="0"/>
        <w:rPr>
          <w:rFonts w:ascii="Arial Unicode MS" w:eastAsia="Arial Unicode MS" w:hAnsi="Arial Unicode MS" w:cs="Arial Unicode MS"/>
          <w:sz w:val="24"/>
          <w:szCs w:val="24"/>
        </w:rPr>
      </w:pPr>
      <w:r w:rsidRPr="00EA4195">
        <w:rPr>
          <w:rFonts w:ascii="Arial Unicode MS" w:eastAsia="Arial Unicode MS" w:hAnsi="Arial Unicode MS" w:cs="Arial Unicode MS" w:hint="eastAsia"/>
          <w:b/>
          <w:sz w:val="28"/>
          <w:szCs w:val="28"/>
        </w:rPr>
        <w:lastRenderedPageBreak/>
        <w:t>Modelling:</w:t>
      </w:r>
      <w:r w:rsidRPr="00EA4195">
        <w:rPr>
          <w:rFonts w:ascii="Arial Unicode MS" w:eastAsia="Arial Unicode MS" w:hAnsi="Arial Unicode MS" w:cs="Arial Unicode MS" w:hint="eastAsia"/>
          <w:b/>
          <w:sz w:val="24"/>
          <w:szCs w:val="24"/>
        </w:rPr>
        <w:t xml:space="preserve"> Adapting freely </w:t>
      </w:r>
      <w:r w:rsidRPr="00EA4195">
        <w:rPr>
          <w:rFonts w:ascii="Arial Unicode MS" w:eastAsia="Arial Unicode MS" w:hAnsi="Arial Unicode MS" w:cs="Arial Unicode MS"/>
          <w:b/>
          <w:sz w:val="24"/>
          <w:szCs w:val="24"/>
        </w:rPr>
        <w:t>available</w:t>
      </w:r>
      <w:r w:rsidRPr="00EA4195">
        <w:rPr>
          <w:rFonts w:ascii="Arial Unicode MS" w:eastAsia="Arial Unicode MS" w:hAnsi="Arial Unicode MS" w:cs="Arial Unicode MS" w:hint="eastAsia"/>
          <w:b/>
          <w:sz w:val="24"/>
          <w:szCs w:val="24"/>
        </w:rPr>
        <w:t xml:space="preserve"> system biology software for formulating and solving process synthesis problems</w:t>
      </w:r>
      <w:r w:rsidR="00EE7C7E" w:rsidRPr="00EA4195">
        <w:rPr>
          <w:rFonts w:ascii="Arial Unicode MS" w:eastAsia="Arial Unicode MS" w:hAnsi="Arial Unicode MS" w:cs="Arial Unicode MS" w:hint="eastAsia"/>
          <w:sz w:val="24"/>
          <w:szCs w:val="24"/>
        </w:rPr>
        <w:t>.</w:t>
      </w:r>
      <w:r w:rsidRPr="00EA4195">
        <w:rPr>
          <w:rFonts w:ascii="Arial Unicode MS" w:eastAsia="Arial Unicode MS" w:hAnsi="Arial Unicode MS" w:cs="Arial Unicode MS" w:hint="eastAsia"/>
          <w:sz w:val="24"/>
          <w:szCs w:val="24"/>
        </w:rPr>
        <w:t xml:space="preserve"> Functionality, reliability, efficiency, user-friendliness and compatibility are the major factors to be considered when choosing appropriate software packages for modelling purposes. The mo</w:t>
      </w:r>
      <w:r w:rsidR="00AB57DF" w:rsidRPr="00EA4195">
        <w:rPr>
          <w:rFonts w:ascii="Arial Unicode MS" w:eastAsia="Arial Unicode MS" w:hAnsi="Arial Unicode MS" w:cs="Arial Unicode MS" w:hint="eastAsia"/>
          <w:sz w:val="24"/>
          <w:szCs w:val="24"/>
        </w:rPr>
        <w:t>dels presented in this work are</w:t>
      </w:r>
      <w:r w:rsidRPr="00EA4195">
        <w:rPr>
          <w:rFonts w:ascii="Arial Unicode MS" w:eastAsia="Arial Unicode MS" w:hAnsi="Arial Unicode MS" w:cs="Arial Unicode MS" w:hint="eastAsia"/>
          <w:sz w:val="24"/>
          <w:szCs w:val="24"/>
        </w:rPr>
        <w:t xml:space="preserve"> coded in system</w:t>
      </w:r>
      <w:r w:rsidR="00AB57DF" w:rsidRPr="00EA4195">
        <w:rPr>
          <w:rFonts w:ascii="Arial Unicode MS" w:eastAsia="Arial Unicode MS" w:hAnsi="Arial Unicode MS" w:cs="Arial Unicode MS" w:hint="eastAsia"/>
          <w:sz w:val="24"/>
          <w:szCs w:val="24"/>
        </w:rPr>
        <w:t xml:space="preserve"> biology markup language (SBML)</w:t>
      </w:r>
      <w:r w:rsidRPr="00EA4195">
        <w:rPr>
          <w:rFonts w:ascii="Arial Unicode MS" w:eastAsia="Arial Unicode MS" w:hAnsi="Arial Unicode MS" w:cs="Arial Unicode MS" w:hint="eastAsia"/>
          <w:sz w:val="24"/>
          <w:szCs w:val="24"/>
        </w:rPr>
        <w:t xml:space="preserve"> which is a common data format</w:t>
      </w:r>
      <w:r w:rsidR="001B1410" w:rsidRPr="00EA4195">
        <w:rPr>
          <w:rFonts w:ascii="Arial Unicode MS" w:eastAsia="Arial Unicode MS" w:hAnsi="Arial Unicode MS" w:cs="Arial Unicode MS" w:hint="eastAsia"/>
          <w:sz w:val="24"/>
          <w:szCs w:val="24"/>
        </w:rPr>
        <w:t xml:space="preserve"> used in the majority of system</w:t>
      </w:r>
      <w:r w:rsidRPr="00EA4195">
        <w:rPr>
          <w:rFonts w:ascii="Arial Unicode MS" w:eastAsia="Arial Unicode MS" w:hAnsi="Arial Unicode MS" w:cs="Arial Unicode MS" w:hint="eastAsia"/>
          <w:sz w:val="24"/>
          <w:szCs w:val="24"/>
        </w:rPr>
        <w:t xml:space="preserve"> biology packages. </w:t>
      </w:r>
      <w:r w:rsidRPr="00EA4195">
        <w:rPr>
          <w:rFonts w:ascii="Arial Unicode MS" w:eastAsia="Arial Unicode MS" w:hAnsi="Arial Unicode MS" w:cs="Arial Unicode MS"/>
          <w:sz w:val="24"/>
          <w:szCs w:val="24"/>
        </w:rPr>
        <w:t>T</w:t>
      </w:r>
      <w:r w:rsidRPr="00EA4195">
        <w:rPr>
          <w:rFonts w:ascii="Arial Unicode MS" w:eastAsia="Arial Unicode MS" w:hAnsi="Arial Unicode MS" w:cs="Arial Unicode MS" w:hint="eastAsia"/>
          <w:sz w:val="24"/>
          <w:szCs w:val="24"/>
        </w:rPr>
        <w:t xml:space="preserve">hese models, therefore, can be freely shared with the </w:t>
      </w:r>
      <w:r w:rsidRPr="00EA4195">
        <w:rPr>
          <w:rFonts w:ascii="Arial Unicode MS" w:eastAsia="Arial Unicode MS" w:hAnsi="Arial Unicode MS" w:cs="Arial Unicode MS"/>
          <w:sz w:val="24"/>
          <w:szCs w:val="24"/>
        </w:rPr>
        <w:t>research</w:t>
      </w:r>
      <w:r w:rsidR="00126F30" w:rsidRPr="00EA4195">
        <w:rPr>
          <w:rFonts w:ascii="Arial Unicode MS" w:eastAsia="Arial Unicode MS" w:hAnsi="Arial Unicode MS" w:cs="Arial Unicode MS" w:hint="eastAsia"/>
          <w:sz w:val="24"/>
          <w:szCs w:val="24"/>
        </w:rPr>
        <w:t xml:space="preserve"> community and </w:t>
      </w:r>
      <w:r w:rsidR="002F6A22" w:rsidRPr="00EA4195">
        <w:rPr>
          <w:rFonts w:ascii="Arial Unicode MS" w:eastAsia="Arial Unicode MS" w:hAnsi="Arial Unicode MS" w:cs="Arial Unicode MS"/>
          <w:sz w:val="24"/>
          <w:szCs w:val="24"/>
        </w:rPr>
        <w:t>analyzed</w:t>
      </w:r>
      <w:r w:rsidRPr="00EA4195">
        <w:rPr>
          <w:rFonts w:ascii="Arial Unicode MS" w:eastAsia="Arial Unicode MS" w:hAnsi="Arial Unicode MS" w:cs="Arial Unicode MS" w:hint="eastAsia"/>
          <w:sz w:val="24"/>
          <w:szCs w:val="24"/>
        </w:rPr>
        <w:t xml:space="preserve"> by others without any adaption. </w:t>
      </w:r>
      <w:r w:rsidRPr="00EA4195">
        <w:rPr>
          <w:rFonts w:ascii="Arial Unicode MS" w:eastAsia="Arial Unicode MS" w:hAnsi="Arial Unicode MS" w:cs="Arial Unicode MS"/>
          <w:sz w:val="24"/>
          <w:szCs w:val="24"/>
        </w:rPr>
        <w:t>F</w:t>
      </w:r>
      <w:r w:rsidRPr="00EA4195">
        <w:rPr>
          <w:rFonts w:ascii="Arial Unicode MS" w:eastAsia="Arial Unicode MS" w:hAnsi="Arial Unicode MS" w:cs="Arial Unicode MS" w:hint="eastAsia"/>
          <w:sz w:val="24"/>
          <w:szCs w:val="24"/>
        </w:rPr>
        <w:t>our typical software tools having different user-interfaces to define models (</w:t>
      </w:r>
      <w:r w:rsidRPr="00EA4195">
        <w:rPr>
          <w:rFonts w:ascii="Arial Unicode MS" w:eastAsia="Arial Unicode MS" w:hAnsi="Arial Unicode MS" w:cs="Arial Unicode MS"/>
          <w:sz w:val="24"/>
          <w:szCs w:val="24"/>
        </w:rPr>
        <w:t>e.g.</w:t>
      </w:r>
      <w:r w:rsidRPr="00EA4195">
        <w:rPr>
          <w:rFonts w:ascii="Arial Unicode MS" w:eastAsia="Arial Unicode MS" w:hAnsi="Arial Unicode MS" w:cs="Arial Unicode MS" w:hint="eastAsia"/>
          <w:sz w:val="24"/>
          <w:szCs w:val="24"/>
        </w:rPr>
        <w:t xml:space="preserve"> through a textual form or a dialog box or an explicit network diagram) were used in this work. </w:t>
      </w:r>
      <w:r w:rsidRPr="00EA4195">
        <w:rPr>
          <w:rFonts w:ascii="Arial Unicode MS" w:eastAsia="Arial Unicode MS" w:hAnsi="Arial Unicode MS" w:cs="Arial Unicode MS"/>
          <w:sz w:val="24"/>
          <w:szCs w:val="24"/>
        </w:rPr>
        <w:t>A</w:t>
      </w:r>
      <w:r w:rsidRPr="00EA4195">
        <w:rPr>
          <w:rFonts w:ascii="Arial Unicode MS" w:eastAsia="Arial Unicode MS" w:hAnsi="Arial Unicode MS" w:cs="Arial Unicode MS" w:hint="eastAsia"/>
          <w:sz w:val="24"/>
          <w:szCs w:val="24"/>
        </w:rPr>
        <w:t xml:space="preserve"> key contribution of this work, therefore, is to provide a framework for </w:t>
      </w:r>
      <w:r w:rsidR="005618E3" w:rsidRPr="00EA4195">
        <w:rPr>
          <w:rFonts w:ascii="Arial Unicode MS" w:eastAsia="Arial Unicode MS" w:hAnsi="Arial Unicode MS" w:cs="Arial Unicode MS" w:hint="eastAsia"/>
          <w:sz w:val="24"/>
          <w:szCs w:val="24"/>
        </w:rPr>
        <w:t>process modelling and optimiza</w:t>
      </w:r>
      <w:r w:rsidRPr="00EA4195">
        <w:rPr>
          <w:rFonts w:ascii="Arial Unicode MS" w:eastAsia="Arial Unicode MS" w:hAnsi="Arial Unicode MS" w:cs="Arial Unicode MS" w:hint="eastAsia"/>
          <w:sz w:val="24"/>
          <w:szCs w:val="24"/>
        </w:rPr>
        <w:t xml:space="preserve">tion that </w:t>
      </w:r>
      <w:r w:rsidRPr="00EA4195">
        <w:rPr>
          <w:rFonts w:ascii="Arial Unicode MS" w:eastAsia="Arial Unicode MS" w:hAnsi="Arial Unicode MS" w:cs="Arial Unicode MS"/>
          <w:sz w:val="24"/>
          <w:szCs w:val="24"/>
        </w:rPr>
        <w:t>relies</w:t>
      </w:r>
      <w:r w:rsidRPr="00EA4195">
        <w:rPr>
          <w:rFonts w:ascii="Arial Unicode MS" w:eastAsia="Arial Unicode MS" w:hAnsi="Arial Unicode MS" w:cs="Arial Unicode MS" w:hint="eastAsia"/>
          <w:sz w:val="24"/>
          <w:szCs w:val="24"/>
        </w:rPr>
        <w:t xml:space="preserve"> exclusively on freely </w:t>
      </w:r>
      <w:r w:rsidRPr="00EA4195">
        <w:rPr>
          <w:rFonts w:ascii="Arial Unicode MS" w:eastAsia="Arial Unicode MS" w:hAnsi="Arial Unicode MS" w:cs="Arial Unicode MS"/>
          <w:sz w:val="24"/>
          <w:szCs w:val="24"/>
        </w:rPr>
        <w:t>available</w:t>
      </w:r>
      <w:r w:rsidRPr="00EA4195">
        <w:rPr>
          <w:rFonts w:ascii="Arial Unicode MS" w:eastAsia="Arial Unicode MS" w:hAnsi="Arial Unicode MS" w:cs="Arial Unicode MS" w:hint="eastAsia"/>
          <w:sz w:val="24"/>
          <w:szCs w:val="24"/>
        </w:rPr>
        <w:t xml:space="preserve"> software. </w:t>
      </w:r>
    </w:p>
    <w:p w:rsidR="009B5FDB" w:rsidRPr="009B5FDB" w:rsidRDefault="009B5FDB" w:rsidP="009B5FDB">
      <w:pPr>
        <w:pStyle w:val="a5"/>
        <w:ind w:left="420" w:firstLineChars="0" w:firstLine="0"/>
        <w:rPr>
          <w:rFonts w:ascii="Arial Unicode MS" w:eastAsia="Arial Unicode MS" w:hAnsi="Arial Unicode MS" w:cs="Arial Unicode MS"/>
          <w:sz w:val="24"/>
          <w:szCs w:val="24"/>
        </w:rPr>
      </w:pPr>
    </w:p>
    <w:p w:rsidR="009B5FDB" w:rsidRPr="00EA4195" w:rsidRDefault="005618E3" w:rsidP="00EA4195">
      <w:pPr>
        <w:pStyle w:val="a5"/>
        <w:numPr>
          <w:ilvl w:val="0"/>
          <w:numId w:val="10"/>
        </w:numPr>
        <w:ind w:firstLineChars="0"/>
        <w:rPr>
          <w:rFonts w:ascii="Arial Unicode MS" w:eastAsia="Arial Unicode MS" w:hAnsi="Arial Unicode MS" w:cs="Arial Unicode MS"/>
          <w:sz w:val="24"/>
          <w:szCs w:val="24"/>
        </w:rPr>
      </w:pPr>
      <w:r w:rsidRPr="00EA4195">
        <w:rPr>
          <w:rFonts w:ascii="Arial Unicode MS" w:eastAsia="Arial Unicode MS" w:hAnsi="Arial Unicode MS" w:cs="Arial Unicode MS" w:hint="eastAsia"/>
          <w:b/>
          <w:sz w:val="28"/>
          <w:szCs w:val="28"/>
        </w:rPr>
        <w:t>Optimiz</w:t>
      </w:r>
      <w:r w:rsidR="009B5FDB" w:rsidRPr="00EA4195">
        <w:rPr>
          <w:rFonts w:ascii="Arial Unicode MS" w:eastAsia="Arial Unicode MS" w:hAnsi="Arial Unicode MS" w:cs="Arial Unicode MS" w:hint="eastAsia"/>
          <w:b/>
          <w:sz w:val="28"/>
          <w:szCs w:val="28"/>
        </w:rPr>
        <w:t xml:space="preserve">ation: </w:t>
      </w:r>
      <w:r w:rsidR="009B5FDB" w:rsidRPr="00EA4195">
        <w:rPr>
          <w:rFonts w:ascii="Arial Unicode MS" w:eastAsia="Arial Unicode MS" w:hAnsi="Arial Unicode MS" w:cs="Arial Unicode MS" w:hint="eastAsia"/>
          <w:b/>
          <w:sz w:val="24"/>
          <w:szCs w:val="24"/>
        </w:rPr>
        <w:t xml:space="preserve">Comparison of a range of stochastic </w:t>
      </w:r>
      <w:r w:rsidR="009B5FDB" w:rsidRPr="00EA4195">
        <w:rPr>
          <w:rFonts w:ascii="Arial Unicode MS" w:eastAsia="Arial Unicode MS" w:hAnsi="Arial Unicode MS" w:cs="Arial Unicode MS"/>
          <w:b/>
          <w:sz w:val="24"/>
          <w:szCs w:val="24"/>
        </w:rPr>
        <w:t>algorithms</w:t>
      </w:r>
      <w:r w:rsidR="009B5FDB" w:rsidRPr="00EA4195">
        <w:rPr>
          <w:rFonts w:ascii="Arial Unicode MS" w:eastAsia="Arial Unicode MS" w:hAnsi="Arial Unicode MS" w:cs="Arial Unicode MS" w:hint="eastAsia"/>
          <w:b/>
          <w:sz w:val="24"/>
          <w:szCs w:val="24"/>
        </w:rPr>
        <w:t xml:space="preserve"> on a minimal </w:t>
      </w:r>
      <w:r w:rsidR="009B5FDB" w:rsidRPr="00EA4195">
        <w:rPr>
          <w:rFonts w:ascii="Arial Unicode MS" w:eastAsia="Arial Unicode MS" w:hAnsi="Arial Unicode MS" w:cs="Arial Unicode MS"/>
          <w:b/>
          <w:sz w:val="24"/>
          <w:szCs w:val="24"/>
        </w:rPr>
        <w:t>wastewater</w:t>
      </w:r>
      <w:r w:rsidR="009B5FDB" w:rsidRPr="00EA4195">
        <w:rPr>
          <w:rFonts w:ascii="Arial Unicode MS" w:eastAsia="Arial Unicode MS" w:hAnsi="Arial Unicode MS" w:cs="Arial Unicode MS" w:hint="eastAsia"/>
          <w:b/>
          <w:sz w:val="24"/>
          <w:szCs w:val="24"/>
        </w:rPr>
        <w:t xml:space="preserve"> process synthesis superstructure.</w:t>
      </w:r>
      <w:r w:rsidR="009B5FDB" w:rsidRPr="00EA4195">
        <w:rPr>
          <w:rFonts w:ascii="Arial Unicode MS" w:eastAsia="Arial Unicode MS" w:hAnsi="Arial Unicode MS" w:cs="Arial Unicode MS" w:hint="eastAsia"/>
          <w:sz w:val="24"/>
          <w:szCs w:val="24"/>
        </w:rPr>
        <w:t xml:space="preserve"> </w:t>
      </w:r>
      <w:r w:rsidR="009B5FDB" w:rsidRPr="00EA4195">
        <w:rPr>
          <w:rFonts w:ascii="Arial Unicode MS" w:eastAsia="Arial Unicode MS" w:hAnsi="Arial Unicode MS" w:cs="Arial Unicode MS"/>
          <w:sz w:val="24"/>
          <w:szCs w:val="24"/>
        </w:rPr>
        <w:t>C</w:t>
      </w:r>
      <w:r w:rsidR="009B5FDB" w:rsidRPr="00EA4195">
        <w:rPr>
          <w:rFonts w:ascii="Arial Unicode MS" w:eastAsia="Arial Unicode MS" w:hAnsi="Arial Unicode MS" w:cs="Arial Unicode MS" w:hint="eastAsia"/>
          <w:sz w:val="24"/>
          <w:szCs w:val="24"/>
        </w:rPr>
        <w:t xml:space="preserve">hoosing the most efficient and best performing algorithms for the challenging nonlinear programming problems in this work was of prime </w:t>
      </w:r>
      <w:r w:rsidR="009B5FDB" w:rsidRPr="00EA4195">
        <w:rPr>
          <w:rFonts w:ascii="Arial Unicode MS" w:eastAsia="Arial Unicode MS" w:hAnsi="Arial Unicode MS" w:cs="Arial Unicode MS"/>
          <w:sz w:val="24"/>
          <w:szCs w:val="24"/>
        </w:rPr>
        <w:t>importance</w:t>
      </w:r>
      <w:r w:rsidR="009B5FDB" w:rsidRPr="00EA4195">
        <w:rPr>
          <w:rFonts w:ascii="Arial Unicode MS" w:eastAsia="Arial Unicode MS" w:hAnsi="Arial Unicode MS" w:cs="Arial Unicode MS" w:hint="eastAsia"/>
          <w:sz w:val="24"/>
          <w:szCs w:val="24"/>
        </w:rPr>
        <w:t xml:space="preserve">. </w:t>
      </w:r>
      <w:r w:rsidR="009B5FDB" w:rsidRPr="00EA4195">
        <w:rPr>
          <w:rFonts w:ascii="Arial Unicode MS" w:eastAsia="Arial Unicode MS" w:hAnsi="Arial Unicode MS" w:cs="Arial Unicode MS"/>
          <w:sz w:val="24"/>
          <w:szCs w:val="24"/>
        </w:rPr>
        <w:t>O</w:t>
      </w:r>
      <w:r w:rsidR="009B5FDB" w:rsidRPr="00EA4195">
        <w:rPr>
          <w:rFonts w:ascii="Arial Unicode MS" w:eastAsia="Arial Unicode MS" w:hAnsi="Arial Unicode MS" w:cs="Arial Unicode MS" w:hint="eastAsia"/>
          <w:sz w:val="24"/>
          <w:szCs w:val="24"/>
        </w:rPr>
        <w:t xml:space="preserve">ur validation involved a simple </w:t>
      </w:r>
      <w:r w:rsidR="009B5FDB" w:rsidRPr="00EA4195">
        <w:rPr>
          <w:rFonts w:ascii="Arial Unicode MS" w:eastAsia="Arial Unicode MS" w:hAnsi="Arial Unicode MS" w:cs="Arial Unicode MS"/>
          <w:sz w:val="24"/>
          <w:szCs w:val="24"/>
        </w:rPr>
        <w:t>motivating</w:t>
      </w:r>
      <w:r w:rsidR="009B5FDB" w:rsidRPr="00EA4195">
        <w:rPr>
          <w:rFonts w:ascii="Arial Unicode MS" w:eastAsia="Arial Unicode MS" w:hAnsi="Arial Unicode MS" w:cs="Arial Unicode MS" w:hint="eastAsia"/>
          <w:sz w:val="24"/>
          <w:szCs w:val="24"/>
        </w:rPr>
        <w:t xml:space="preserve"> </w:t>
      </w:r>
      <w:r w:rsidR="009B5FDB" w:rsidRPr="00EA4195">
        <w:rPr>
          <w:rFonts w:ascii="Arial Unicode MS" w:eastAsia="Arial Unicode MS" w:hAnsi="Arial Unicode MS" w:cs="Arial Unicode MS"/>
          <w:sz w:val="24"/>
          <w:szCs w:val="24"/>
        </w:rPr>
        <w:t>example</w:t>
      </w:r>
      <w:r w:rsidR="009B5FDB" w:rsidRPr="00EA4195">
        <w:rPr>
          <w:rFonts w:ascii="Arial Unicode MS" w:eastAsia="Arial Unicode MS" w:hAnsi="Arial Unicode MS" w:cs="Arial Unicode MS" w:hint="eastAsia"/>
          <w:sz w:val="24"/>
          <w:szCs w:val="24"/>
        </w:rPr>
        <w:t xml:space="preserve"> which was published and, importantly, amenable to analytical solution for the optimal plant configuration. This allowed the performance of a variety of numerical </w:t>
      </w:r>
      <w:r w:rsidR="009B5FDB" w:rsidRPr="00EA4195">
        <w:rPr>
          <w:rFonts w:ascii="Arial Unicode MS" w:eastAsia="Arial Unicode MS" w:hAnsi="Arial Unicode MS" w:cs="Arial Unicode MS" w:hint="eastAsia"/>
          <w:sz w:val="24"/>
          <w:szCs w:val="24"/>
        </w:rPr>
        <w:lastRenderedPageBreak/>
        <w:t xml:space="preserve">algorithms on the same </w:t>
      </w:r>
      <w:r w:rsidR="009B5FDB" w:rsidRPr="00EA4195">
        <w:rPr>
          <w:rFonts w:ascii="Arial Unicode MS" w:eastAsia="Arial Unicode MS" w:hAnsi="Arial Unicode MS" w:cs="Arial Unicode MS"/>
          <w:sz w:val="24"/>
          <w:szCs w:val="24"/>
        </w:rPr>
        <w:t>problems</w:t>
      </w:r>
      <w:r w:rsidR="009B5FDB" w:rsidRPr="00EA4195">
        <w:rPr>
          <w:rFonts w:ascii="Arial Unicode MS" w:eastAsia="Arial Unicode MS" w:hAnsi="Arial Unicode MS" w:cs="Arial Unicode MS" w:hint="eastAsia"/>
          <w:sz w:val="24"/>
          <w:szCs w:val="24"/>
        </w:rPr>
        <w:t xml:space="preserve"> to be assessed. </w:t>
      </w:r>
      <w:r w:rsidR="009B5FDB" w:rsidRPr="00EA4195">
        <w:rPr>
          <w:rFonts w:ascii="Arial Unicode MS" w:eastAsia="Arial Unicode MS" w:hAnsi="Arial Unicode MS" w:cs="Arial Unicode MS"/>
          <w:sz w:val="24"/>
          <w:szCs w:val="24"/>
        </w:rPr>
        <w:t>I</w:t>
      </w:r>
      <w:r w:rsidR="009B5FDB" w:rsidRPr="00EA4195">
        <w:rPr>
          <w:rFonts w:ascii="Arial Unicode MS" w:eastAsia="Arial Unicode MS" w:hAnsi="Arial Unicode MS" w:cs="Arial Unicode MS" w:hint="eastAsia"/>
          <w:sz w:val="24"/>
          <w:szCs w:val="24"/>
        </w:rPr>
        <w:t>n terms of accuracy of solution and the expense of computation, the particle swarm</w:t>
      </w:r>
      <w:r w:rsidRPr="00EA4195">
        <w:rPr>
          <w:rFonts w:ascii="Arial Unicode MS" w:eastAsia="Arial Unicode MS" w:hAnsi="Arial Unicode MS" w:cs="Arial Unicode MS" w:hint="eastAsia"/>
          <w:sz w:val="24"/>
          <w:szCs w:val="24"/>
        </w:rPr>
        <w:t xml:space="preserve"> optimiz</w:t>
      </w:r>
      <w:r w:rsidR="00EB0D41" w:rsidRPr="00EA4195">
        <w:rPr>
          <w:rFonts w:ascii="Arial Unicode MS" w:eastAsia="Arial Unicode MS" w:hAnsi="Arial Unicode MS" w:cs="Arial Unicode MS" w:hint="eastAsia"/>
          <w:sz w:val="24"/>
          <w:szCs w:val="24"/>
        </w:rPr>
        <w:t>ation</w:t>
      </w:r>
      <w:r w:rsidR="009B5FDB" w:rsidRPr="00EA4195">
        <w:rPr>
          <w:rFonts w:ascii="Arial Unicode MS" w:eastAsia="Arial Unicode MS" w:hAnsi="Arial Unicode MS" w:cs="Arial Unicode MS" w:hint="eastAsia"/>
          <w:sz w:val="24"/>
          <w:szCs w:val="24"/>
        </w:rPr>
        <w:t xml:space="preserve">, generating the minimum sum of squared </w:t>
      </w:r>
      <w:r w:rsidR="001B1410" w:rsidRPr="00EA4195">
        <w:rPr>
          <w:rFonts w:ascii="Arial Unicode MS" w:eastAsia="Arial Unicode MS" w:hAnsi="Arial Unicode MS" w:cs="Arial Unicode MS" w:hint="eastAsia"/>
          <w:sz w:val="24"/>
          <w:szCs w:val="24"/>
        </w:rPr>
        <w:t xml:space="preserve">error </w:t>
      </w:r>
      <w:r w:rsidR="00C843AD" w:rsidRPr="00EA4195">
        <w:rPr>
          <w:rFonts w:ascii="Arial Unicode MS" w:eastAsia="Arial Unicode MS" w:hAnsi="Arial Unicode MS" w:cs="Arial Unicode MS" w:hint="eastAsia"/>
          <w:sz w:val="24"/>
          <w:szCs w:val="24"/>
        </w:rPr>
        <w:t xml:space="preserve">of </w:t>
      </w:r>
      <w:r w:rsidR="009B5FDB" w:rsidRPr="00EA4195">
        <w:rPr>
          <w:rFonts w:ascii="Arial Unicode MS" w:eastAsia="Arial Unicode MS" w:hAnsi="Arial Unicode MS" w:cs="Arial Unicode MS" w:hint="eastAsia"/>
          <w:sz w:val="24"/>
          <w:szCs w:val="24"/>
        </w:rPr>
        <w:t xml:space="preserve">residues in the simple model </w:t>
      </w:r>
      <w:r w:rsidR="005C0523" w:rsidRPr="00EA4195">
        <w:rPr>
          <w:rFonts w:ascii="Arial Unicode MS" w:eastAsia="Arial Unicode MS" w:hAnsi="Arial Unicode MS" w:cs="Arial Unicode MS"/>
          <w:sz w:val="24"/>
          <w:szCs w:val="24"/>
        </w:rPr>
        <w:t>optimi</w:t>
      </w:r>
      <w:r w:rsidRPr="00EA4195">
        <w:rPr>
          <w:rFonts w:ascii="Arial Unicode MS" w:eastAsia="Arial Unicode MS" w:hAnsi="Arial Unicode MS" w:cs="Arial Unicode MS" w:hint="eastAsia"/>
          <w:sz w:val="24"/>
          <w:szCs w:val="24"/>
        </w:rPr>
        <w:t>z</w:t>
      </w:r>
      <w:r w:rsidR="009B5FDB" w:rsidRPr="00EA4195">
        <w:rPr>
          <w:rFonts w:ascii="Arial Unicode MS" w:eastAsia="Arial Unicode MS" w:hAnsi="Arial Unicode MS" w:cs="Arial Unicode MS"/>
          <w:sz w:val="24"/>
          <w:szCs w:val="24"/>
        </w:rPr>
        <w:t>ation</w:t>
      </w:r>
      <w:r w:rsidR="009B5FDB" w:rsidRPr="00EA4195">
        <w:rPr>
          <w:rFonts w:ascii="Arial Unicode MS" w:eastAsia="Arial Unicode MS" w:hAnsi="Arial Unicode MS" w:cs="Arial Unicode MS" w:hint="eastAsia"/>
          <w:sz w:val="24"/>
          <w:szCs w:val="24"/>
        </w:rPr>
        <w:t xml:space="preserve">, was selected as the dominating one to solve problems in the </w:t>
      </w:r>
      <w:r w:rsidR="009B5FDB" w:rsidRPr="00EA4195">
        <w:rPr>
          <w:rFonts w:ascii="Arial Unicode MS" w:eastAsia="Arial Unicode MS" w:hAnsi="Arial Unicode MS" w:cs="Arial Unicode MS"/>
          <w:sz w:val="24"/>
          <w:szCs w:val="24"/>
        </w:rPr>
        <w:t>following</w:t>
      </w:r>
      <w:r w:rsidR="009B5FDB" w:rsidRPr="00EA4195">
        <w:rPr>
          <w:rFonts w:ascii="Arial Unicode MS" w:eastAsia="Arial Unicode MS" w:hAnsi="Arial Unicode MS" w:cs="Arial Unicode MS" w:hint="eastAsia"/>
          <w:sz w:val="24"/>
          <w:szCs w:val="24"/>
        </w:rPr>
        <w:t xml:space="preserve"> work.</w:t>
      </w:r>
    </w:p>
    <w:p w:rsidR="009B5FDB" w:rsidRPr="009B5FDB" w:rsidRDefault="009B5FDB" w:rsidP="009B5FDB">
      <w:pPr>
        <w:pStyle w:val="a5"/>
        <w:ind w:firstLine="480"/>
        <w:rPr>
          <w:rFonts w:ascii="Arial Unicode MS" w:eastAsia="Arial Unicode MS" w:hAnsi="Arial Unicode MS" w:cs="Arial Unicode MS"/>
          <w:sz w:val="24"/>
          <w:szCs w:val="24"/>
        </w:rPr>
      </w:pPr>
    </w:p>
    <w:p w:rsidR="009B5FDB" w:rsidRPr="00EA4195" w:rsidRDefault="009B5FDB" w:rsidP="00EA4195">
      <w:pPr>
        <w:pStyle w:val="a5"/>
        <w:numPr>
          <w:ilvl w:val="0"/>
          <w:numId w:val="10"/>
        </w:numPr>
        <w:ind w:firstLineChars="0"/>
        <w:rPr>
          <w:rFonts w:ascii="Arial Unicode MS" w:eastAsia="Arial Unicode MS" w:hAnsi="Arial Unicode MS" w:cs="Arial Unicode MS"/>
          <w:b/>
          <w:sz w:val="24"/>
          <w:szCs w:val="24"/>
        </w:rPr>
      </w:pPr>
      <w:r w:rsidRPr="00EA4195">
        <w:rPr>
          <w:rFonts w:ascii="Arial Unicode MS" w:eastAsia="Arial Unicode MS" w:hAnsi="Arial Unicode MS" w:cs="Arial Unicode MS" w:hint="eastAsia"/>
          <w:b/>
          <w:sz w:val="28"/>
          <w:szCs w:val="28"/>
        </w:rPr>
        <w:t xml:space="preserve">Application: </w:t>
      </w:r>
      <w:r w:rsidRPr="00EA4195">
        <w:rPr>
          <w:rFonts w:ascii="Arial Unicode MS" w:eastAsia="Arial Unicode MS" w:hAnsi="Arial Unicode MS" w:cs="Arial Unicode MS" w:hint="eastAsia"/>
          <w:b/>
          <w:sz w:val="24"/>
          <w:szCs w:val="24"/>
        </w:rPr>
        <w:t>Optimal design and manual retrofit of an industrial scale wastewater treatment</w:t>
      </w:r>
      <w:r w:rsidR="00D73058" w:rsidRPr="00EA4195">
        <w:rPr>
          <w:rFonts w:ascii="Arial Unicode MS" w:eastAsia="Arial Unicode MS" w:hAnsi="Arial Unicode MS" w:cs="Arial Unicode MS" w:hint="eastAsia"/>
          <w:b/>
          <w:sz w:val="24"/>
          <w:szCs w:val="24"/>
        </w:rPr>
        <w:t xml:space="preserve"> process subjected to real time-</w:t>
      </w:r>
      <w:r w:rsidRPr="00EA4195">
        <w:rPr>
          <w:rFonts w:ascii="Arial Unicode MS" w:eastAsia="Arial Unicode MS" w:hAnsi="Arial Unicode MS" w:cs="Arial Unicode MS" w:hint="eastAsia"/>
          <w:b/>
          <w:sz w:val="24"/>
          <w:szCs w:val="24"/>
        </w:rPr>
        <w:t xml:space="preserve">varying influent data. </w:t>
      </w:r>
    </w:p>
    <w:p w:rsidR="009B5FDB" w:rsidRDefault="009B5FDB" w:rsidP="009B5FDB">
      <w:pPr>
        <w:pStyle w:val="a5"/>
        <w:ind w:left="420" w:firstLineChars="0" w:firstLine="0"/>
        <w:rPr>
          <w:rFonts w:ascii="Arial Unicode MS" w:eastAsia="Arial Unicode MS" w:hAnsi="Arial Unicode MS" w:cs="Arial Unicode MS"/>
          <w:sz w:val="24"/>
          <w:szCs w:val="24"/>
        </w:rPr>
      </w:pPr>
      <w:r w:rsidRPr="009B5FDB">
        <w:rPr>
          <w:rFonts w:ascii="Arial Unicode MS" w:eastAsia="Arial Unicode MS" w:hAnsi="Arial Unicode MS" w:cs="Arial Unicode MS"/>
          <w:sz w:val="24"/>
          <w:szCs w:val="24"/>
        </w:rPr>
        <w:t>O</w:t>
      </w:r>
      <w:r w:rsidRPr="009B5FDB">
        <w:rPr>
          <w:rFonts w:ascii="Arial Unicode MS" w:eastAsia="Arial Unicode MS" w:hAnsi="Arial Unicode MS" w:cs="Arial Unicode MS" w:hint="eastAsia"/>
          <w:sz w:val="24"/>
          <w:szCs w:val="24"/>
        </w:rPr>
        <w:t xml:space="preserve">ur dynamic formulation of this industrial problem had a time horizon of 9 months and a time </w:t>
      </w:r>
      <w:r w:rsidRPr="009B5FDB">
        <w:rPr>
          <w:rFonts w:ascii="Arial Unicode MS" w:eastAsia="Arial Unicode MS" w:hAnsi="Arial Unicode MS" w:cs="Arial Unicode MS"/>
          <w:sz w:val="24"/>
          <w:szCs w:val="24"/>
        </w:rPr>
        <w:t>granularity</w:t>
      </w:r>
      <w:r w:rsidRPr="009B5FDB">
        <w:rPr>
          <w:rFonts w:ascii="Arial Unicode MS" w:eastAsia="Arial Unicode MS" w:hAnsi="Arial Unicode MS" w:cs="Arial Unicode MS" w:hint="eastAsia"/>
          <w:sz w:val="24"/>
          <w:szCs w:val="24"/>
        </w:rPr>
        <w:t xml:space="preserve"> of 1 day. </w:t>
      </w:r>
      <w:r w:rsidRPr="009B5FDB">
        <w:rPr>
          <w:rFonts w:ascii="Arial Unicode MS" w:eastAsia="Arial Unicode MS" w:hAnsi="Arial Unicode MS" w:cs="Arial Unicode MS"/>
          <w:sz w:val="24"/>
          <w:szCs w:val="24"/>
        </w:rPr>
        <w:t>T</w:t>
      </w:r>
      <w:r w:rsidR="005618E3">
        <w:rPr>
          <w:rFonts w:ascii="Arial Unicode MS" w:eastAsia="Arial Unicode MS" w:hAnsi="Arial Unicode MS" w:cs="Arial Unicode MS" w:hint="eastAsia"/>
          <w:sz w:val="24"/>
          <w:szCs w:val="24"/>
        </w:rPr>
        <w:t>his resulted in an optimiz</w:t>
      </w:r>
      <w:r w:rsidRPr="009B5FDB">
        <w:rPr>
          <w:rFonts w:ascii="Arial Unicode MS" w:eastAsia="Arial Unicode MS" w:hAnsi="Arial Unicode MS" w:cs="Arial Unicode MS" w:hint="eastAsia"/>
          <w:sz w:val="24"/>
          <w:szCs w:val="24"/>
        </w:rPr>
        <w:t>ation problem that is two orders of magnitude large</w:t>
      </w:r>
      <w:r w:rsidR="00EB0D41">
        <w:rPr>
          <w:rFonts w:ascii="Arial Unicode MS" w:eastAsia="Arial Unicode MS" w:hAnsi="Arial Unicode MS" w:cs="Arial Unicode MS" w:hint="eastAsia"/>
          <w:sz w:val="24"/>
          <w:szCs w:val="24"/>
        </w:rPr>
        <w:t>r</w:t>
      </w:r>
      <w:r w:rsidRPr="009B5FDB">
        <w:rPr>
          <w:rFonts w:ascii="Arial Unicode MS" w:eastAsia="Arial Unicode MS" w:hAnsi="Arial Unicode MS" w:cs="Arial Unicode MS" w:hint="eastAsia"/>
          <w:sz w:val="24"/>
          <w:szCs w:val="24"/>
        </w:rPr>
        <w:t xml:space="preserve"> than those solved previously and hence beyond the scope of deterministic mathematical </w:t>
      </w:r>
      <w:r w:rsidRPr="009B5FDB">
        <w:rPr>
          <w:rFonts w:ascii="Arial Unicode MS" w:eastAsia="Arial Unicode MS" w:hAnsi="Arial Unicode MS" w:cs="Arial Unicode MS"/>
          <w:sz w:val="24"/>
          <w:szCs w:val="24"/>
        </w:rPr>
        <w:t>programming</w:t>
      </w:r>
      <w:r w:rsidRPr="009B5FDB">
        <w:rPr>
          <w:rFonts w:ascii="Arial Unicode MS" w:eastAsia="Arial Unicode MS" w:hAnsi="Arial Unicode MS" w:cs="Arial Unicode MS" w:hint="eastAsia"/>
          <w:sz w:val="24"/>
          <w:szCs w:val="24"/>
        </w:rPr>
        <w:t xml:space="preserve"> approaches. </w:t>
      </w:r>
      <w:r w:rsidRPr="009B5FDB">
        <w:rPr>
          <w:rFonts w:ascii="Arial Unicode MS" w:eastAsia="Arial Unicode MS" w:hAnsi="Arial Unicode MS" w:cs="Arial Unicode MS"/>
          <w:sz w:val="24"/>
          <w:szCs w:val="24"/>
        </w:rPr>
        <w:t>B</w:t>
      </w:r>
      <w:r w:rsidRPr="009B5FDB">
        <w:rPr>
          <w:rFonts w:ascii="Arial Unicode MS" w:eastAsia="Arial Unicode MS" w:hAnsi="Arial Unicode MS" w:cs="Arial Unicode MS" w:hint="eastAsia"/>
          <w:sz w:val="24"/>
          <w:szCs w:val="24"/>
        </w:rPr>
        <w:t xml:space="preserve">y applying our combined modelling and particle swarm </w:t>
      </w:r>
      <w:r w:rsidR="005C0523">
        <w:rPr>
          <w:rFonts w:ascii="Arial Unicode MS" w:eastAsia="Arial Unicode MS" w:hAnsi="Arial Unicode MS" w:cs="Arial Unicode MS"/>
          <w:sz w:val="24"/>
          <w:szCs w:val="24"/>
        </w:rPr>
        <w:t>optimi</w:t>
      </w:r>
      <w:r w:rsidR="005618E3">
        <w:rPr>
          <w:rFonts w:ascii="Arial Unicode MS" w:eastAsia="Arial Unicode MS" w:hAnsi="Arial Unicode MS" w:cs="Arial Unicode MS" w:hint="eastAsia"/>
          <w:sz w:val="24"/>
          <w:szCs w:val="24"/>
        </w:rPr>
        <w:t>z</w:t>
      </w:r>
      <w:r w:rsidRPr="009B5FDB">
        <w:rPr>
          <w:rFonts w:ascii="Arial Unicode MS" w:eastAsia="Arial Unicode MS" w:hAnsi="Arial Unicode MS" w:cs="Arial Unicode MS"/>
          <w:sz w:val="24"/>
          <w:szCs w:val="24"/>
        </w:rPr>
        <w:t>ation</w:t>
      </w:r>
      <w:r w:rsidRPr="009B5FDB">
        <w:rPr>
          <w:rFonts w:ascii="Arial Unicode MS" w:eastAsia="Arial Unicode MS" w:hAnsi="Arial Unicode MS" w:cs="Arial Unicode MS" w:hint="eastAsia"/>
          <w:sz w:val="24"/>
          <w:szCs w:val="24"/>
        </w:rPr>
        <w:t xml:space="preserve"> methodology we are able to provide a modestly favourable </w:t>
      </w:r>
      <w:r w:rsidRPr="009B5FDB">
        <w:rPr>
          <w:rFonts w:ascii="Arial Unicode MS" w:eastAsia="Arial Unicode MS" w:hAnsi="Arial Unicode MS" w:cs="Arial Unicode MS"/>
          <w:sz w:val="24"/>
          <w:szCs w:val="24"/>
        </w:rPr>
        <w:t>comparison</w:t>
      </w:r>
      <w:r w:rsidRPr="009B5FDB">
        <w:rPr>
          <w:rFonts w:ascii="Arial Unicode MS" w:eastAsia="Arial Unicode MS" w:hAnsi="Arial Unicode MS" w:cs="Arial Unicode MS" w:hint="eastAsia"/>
          <w:sz w:val="24"/>
          <w:szCs w:val="24"/>
        </w:rPr>
        <w:t xml:space="preserve"> between our dynamic design approach </w:t>
      </w:r>
      <w:r w:rsidR="005156A2">
        <w:rPr>
          <w:rFonts w:ascii="Arial Unicode MS" w:eastAsia="Arial Unicode MS" w:hAnsi="Arial Unicode MS" w:cs="Arial Unicode MS" w:hint="eastAsia"/>
          <w:sz w:val="24"/>
          <w:szCs w:val="24"/>
        </w:rPr>
        <w:t>and</w:t>
      </w:r>
      <w:r w:rsidRPr="009B5FDB">
        <w:rPr>
          <w:rFonts w:ascii="Arial Unicode MS" w:eastAsia="Arial Unicode MS" w:hAnsi="Arial Unicode MS" w:cs="Arial Unicode MS" w:hint="eastAsia"/>
          <w:sz w:val="24"/>
          <w:szCs w:val="24"/>
        </w:rPr>
        <w:t xml:space="preserve"> the averaged steady state approach. A separate strand of this work is the use of a specialized commercial wastewater simulation package (Bi</w:t>
      </w:r>
      <w:r w:rsidR="00EF7EA8">
        <w:rPr>
          <w:rFonts w:ascii="Arial Unicode MS" w:eastAsia="Arial Unicode MS" w:hAnsi="Arial Unicode MS" w:cs="Arial Unicode MS" w:hint="eastAsia"/>
          <w:sz w:val="24"/>
          <w:szCs w:val="24"/>
        </w:rPr>
        <w:t>oW</w:t>
      </w:r>
      <w:r w:rsidRPr="009B5FDB">
        <w:rPr>
          <w:rFonts w:ascii="Arial Unicode MS" w:eastAsia="Arial Unicode MS" w:hAnsi="Arial Unicode MS" w:cs="Arial Unicode MS" w:hint="eastAsia"/>
          <w:sz w:val="24"/>
          <w:szCs w:val="24"/>
        </w:rPr>
        <w:t xml:space="preserve">in) to model </w:t>
      </w:r>
      <w:r w:rsidR="003A591A">
        <w:rPr>
          <w:rFonts w:ascii="Arial Unicode MS" w:eastAsia="Arial Unicode MS" w:hAnsi="Arial Unicode MS" w:cs="Arial Unicode MS" w:hint="eastAsia"/>
          <w:sz w:val="24"/>
          <w:szCs w:val="24"/>
        </w:rPr>
        <w:t>the</w:t>
      </w:r>
      <w:r w:rsidR="00F733CB">
        <w:rPr>
          <w:rFonts w:ascii="Arial Unicode MS" w:eastAsia="Arial Unicode MS" w:hAnsi="Arial Unicode MS" w:cs="Arial Unicode MS" w:hint="eastAsia"/>
          <w:sz w:val="24"/>
          <w:szCs w:val="24"/>
        </w:rPr>
        <w:t xml:space="preserve"> industrial plant </w:t>
      </w:r>
      <w:r w:rsidR="003A591A">
        <w:rPr>
          <w:rFonts w:ascii="Arial Unicode MS" w:eastAsia="Arial Unicode MS" w:hAnsi="Arial Unicode MS" w:cs="Arial Unicode MS" w:hint="eastAsia"/>
          <w:sz w:val="24"/>
          <w:szCs w:val="24"/>
        </w:rPr>
        <w:t>with the same input data</w:t>
      </w:r>
      <w:r w:rsidRPr="009B5FDB">
        <w:rPr>
          <w:rFonts w:ascii="Arial Unicode MS" w:eastAsia="Arial Unicode MS" w:hAnsi="Arial Unicode MS" w:cs="Arial Unicode MS" w:hint="eastAsia"/>
          <w:sz w:val="24"/>
          <w:szCs w:val="24"/>
        </w:rPr>
        <w:t xml:space="preserve">. Although this software lacks the ability to </w:t>
      </w:r>
      <w:r w:rsidR="005C0523">
        <w:rPr>
          <w:rFonts w:ascii="Arial Unicode MS" w:eastAsia="Arial Unicode MS" w:hAnsi="Arial Unicode MS" w:cs="Arial Unicode MS"/>
          <w:sz w:val="24"/>
          <w:szCs w:val="24"/>
        </w:rPr>
        <w:t>optimi</w:t>
      </w:r>
      <w:r w:rsidR="005618E3">
        <w:rPr>
          <w:rFonts w:ascii="Arial Unicode MS" w:eastAsia="Arial Unicode MS" w:hAnsi="Arial Unicode MS" w:cs="Arial Unicode MS" w:hint="eastAsia"/>
          <w:sz w:val="24"/>
          <w:szCs w:val="24"/>
        </w:rPr>
        <w:t>z</w:t>
      </w:r>
      <w:r w:rsidRPr="009B5FDB">
        <w:rPr>
          <w:rFonts w:ascii="Arial Unicode MS" w:eastAsia="Arial Unicode MS" w:hAnsi="Arial Unicode MS" w:cs="Arial Unicode MS"/>
          <w:sz w:val="24"/>
          <w:szCs w:val="24"/>
        </w:rPr>
        <w:t>e</w:t>
      </w:r>
      <w:r w:rsidRPr="009B5FDB">
        <w:rPr>
          <w:rFonts w:ascii="Arial Unicode MS" w:eastAsia="Arial Unicode MS" w:hAnsi="Arial Unicode MS" w:cs="Arial Unicode MS" w:hint="eastAsia"/>
          <w:sz w:val="24"/>
          <w:szCs w:val="24"/>
        </w:rPr>
        <w:t xml:space="preserve"> process</w:t>
      </w:r>
      <w:r w:rsidR="006379F4">
        <w:rPr>
          <w:rFonts w:ascii="Arial Unicode MS" w:eastAsia="Arial Unicode MS" w:hAnsi="Arial Unicode MS" w:cs="Arial Unicode MS" w:hint="eastAsia"/>
          <w:sz w:val="24"/>
          <w:szCs w:val="24"/>
        </w:rPr>
        <w:t xml:space="preserve"> </w:t>
      </w:r>
      <w:r w:rsidR="006379F4">
        <w:rPr>
          <w:rFonts w:ascii="Arial Unicode MS" w:eastAsia="Arial Unicode MS" w:hAnsi="Arial Unicode MS" w:cs="Arial Unicode MS"/>
          <w:sz w:val="24"/>
          <w:szCs w:val="24"/>
        </w:rPr>
        <w:t>synthesis</w:t>
      </w:r>
      <w:r w:rsidR="006379F4">
        <w:rPr>
          <w:rFonts w:ascii="Arial Unicode MS" w:eastAsia="Arial Unicode MS" w:hAnsi="Arial Unicode MS" w:cs="Arial Unicode MS" w:hint="eastAsia"/>
          <w:sz w:val="24"/>
          <w:szCs w:val="24"/>
        </w:rPr>
        <w:t xml:space="preserve"> problem</w:t>
      </w:r>
      <w:r w:rsidRPr="009B5FDB">
        <w:rPr>
          <w:rFonts w:ascii="Arial Unicode MS" w:eastAsia="Arial Unicode MS" w:hAnsi="Arial Unicode MS" w:cs="Arial Unicode MS" w:hint="eastAsia"/>
          <w:sz w:val="24"/>
          <w:szCs w:val="24"/>
        </w:rPr>
        <w:t xml:space="preserve">, it has detailed inbuilt models for biological wastewater treatment including clarification and anaerobic digestion. </w:t>
      </w:r>
      <w:r w:rsidRPr="009B5FDB">
        <w:rPr>
          <w:rFonts w:ascii="Arial Unicode MS" w:eastAsia="Arial Unicode MS" w:hAnsi="Arial Unicode MS" w:cs="Arial Unicode MS"/>
          <w:sz w:val="24"/>
          <w:szCs w:val="24"/>
        </w:rPr>
        <w:t>A</w:t>
      </w:r>
      <w:r w:rsidRPr="009B5FDB">
        <w:rPr>
          <w:rFonts w:ascii="Arial Unicode MS" w:eastAsia="Arial Unicode MS" w:hAnsi="Arial Unicode MS" w:cs="Arial Unicode MS" w:hint="eastAsia"/>
          <w:sz w:val="24"/>
          <w:szCs w:val="24"/>
        </w:rPr>
        <w:t xml:space="preserve">s an </w:t>
      </w:r>
      <w:r w:rsidRPr="009B5FDB">
        <w:rPr>
          <w:rFonts w:ascii="Arial Unicode MS" w:eastAsia="Arial Unicode MS" w:hAnsi="Arial Unicode MS" w:cs="Arial Unicode MS"/>
          <w:sz w:val="24"/>
          <w:szCs w:val="24"/>
        </w:rPr>
        <w:t>alternative</w:t>
      </w:r>
      <w:r w:rsidRPr="009B5FDB">
        <w:rPr>
          <w:rFonts w:ascii="Arial Unicode MS" w:eastAsia="Arial Unicode MS" w:hAnsi="Arial Unicode MS" w:cs="Arial Unicode MS" w:hint="eastAsia"/>
          <w:sz w:val="24"/>
          <w:szCs w:val="24"/>
        </w:rPr>
        <w:t xml:space="preserve"> </w:t>
      </w:r>
      <w:r w:rsidRPr="009B5FDB">
        <w:rPr>
          <w:rFonts w:ascii="Arial Unicode MS" w:eastAsia="Arial Unicode MS" w:hAnsi="Arial Unicode MS" w:cs="Arial Unicode MS"/>
          <w:sz w:val="24"/>
          <w:szCs w:val="24"/>
        </w:rPr>
        <w:t>approach</w:t>
      </w:r>
      <w:r w:rsidRPr="009B5FDB">
        <w:rPr>
          <w:rFonts w:ascii="Arial Unicode MS" w:eastAsia="Arial Unicode MS" w:hAnsi="Arial Unicode MS" w:cs="Arial Unicode MS" w:hint="eastAsia"/>
          <w:sz w:val="24"/>
          <w:szCs w:val="24"/>
        </w:rPr>
        <w:t xml:space="preserve"> to </w:t>
      </w:r>
      <w:r w:rsidR="006379F4">
        <w:rPr>
          <w:rFonts w:ascii="Arial Unicode MS" w:eastAsia="Arial Unicode MS" w:hAnsi="Arial Unicode MS" w:cs="Arial Unicode MS" w:hint="eastAsia"/>
          <w:sz w:val="24"/>
          <w:szCs w:val="24"/>
        </w:rPr>
        <w:t xml:space="preserve">automation </w:t>
      </w:r>
      <w:r w:rsidR="005C0523">
        <w:rPr>
          <w:rFonts w:ascii="Arial Unicode MS" w:eastAsia="Arial Unicode MS" w:hAnsi="Arial Unicode MS" w:cs="Arial Unicode MS"/>
          <w:sz w:val="24"/>
          <w:szCs w:val="24"/>
        </w:rPr>
        <w:t>optimi</w:t>
      </w:r>
      <w:r w:rsidR="005618E3">
        <w:rPr>
          <w:rFonts w:ascii="Arial Unicode MS" w:eastAsia="Arial Unicode MS" w:hAnsi="Arial Unicode MS" w:cs="Arial Unicode MS" w:hint="eastAsia"/>
          <w:sz w:val="24"/>
          <w:szCs w:val="24"/>
        </w:rPr>
        <w:t>z</w:t>
      </w:r>
      <w:r w:rsidR="006379F4">
        <w:rPr>
          <w:rFonts w:ascii="Arial Unicode MS" w:eastAsia="Arial Unicode MS" w:hAnsi="Arial Unicode MS" w:cs="Arial Unicode MS"/>
          <w:sz w:val="24"/>
          <w:szCs w:val="24"/>
        </w:rPr>
        <w:t>ation</w:t>
      </w:r>
      <w:r w:rsidR="006379F4">
        <w:rPr>
          <w:rFonts w:ascii="Arial Unicode MS" w:eastAsia="Arial Unicode MS" w:hAnsi="Arial Unicode MS" w:cs="Arial Unicode MS" w:hint="eastAsia"/>
          <w:sz w:val="24"/>
          <w:szCs w:val="24"/>
        </w:rPr>
        <w:t xml:space="preserve">, </w:t>
      </w:r>
      <w:r w:rsidRPr="009B5FDB">
        <w:rPr>
          <w:rFonts w:ascii="Arial Unicode MS" w:eastAsia="Arial Unicode MS" w:hAnsi="Arial Unicode MS" w:cs="Arial Unicode MS" w:hint="eastAsia"/>
          <w:sz w:val="24"/>
          <w:szCs w:val="24"/>
        </w:rPr>
        <w:t xml:space="preserve">we </w:t>
      </w:r>
      <w:r w:rsidRPr="009B5FDB">
        <w:rPr>
          <w:rFonts w:ascii="Arial Unicode MS" w:eastAsia="Arial Unicode MS" w:hAnsi="Arial Unicode MS" w:cs="Arial Unicode MS"/>
          <w:sz w:val="24"/>
          <w:szCs w:val="24"/>
        </w:rPr>
        <w:t>propose</w:t>
      </w:r>
      <w:r w:rsidRPr="009B5FDB">
        <w:rPr>
          <w:rFonts w:ascii="Arial Unicode MS" w:eastAsia="Arial Unicode MS" w:hAnsi="Arial Unicode MS" w:cs="Arial Unicode MS" w:hint="eastAsia"/>
          <w:sz w:val="24"/>
          <w:szCs w:val="24"/>
        </w:rPr>
        <w:t xml:space="preserve"> a physical process retrofit by adding </w:t>
      </w:r>
      <w:r w:rsidRPr="009B5FDB">
        <w:rPr>
          <w:rFonts w:ascii="Arial Unicode MS" w:eastAsia="Arial Unicode MS" w:hAnsi="Arial Unicode MS" w:cs="Arial Unicode MS" w:hint="eastAsia"/>
          <w:sz w:val="24"/>
          <w:szCs w:val="24"/>
        </w:rPr>
        <w:lastRenderedPageBreak/>
        <w:t xml:space="preserve">an energy recovery system onto the existing plant configuration. The </w:t>
      </w:r>
      <w:r w:rsidRPr="009B5FDB">
        <w:rPr>
          <w:rFonts w:ascii="Arial Unicode MS" w:eastAsia="Arial Unicode MS" w:hAnsi="Arial Unicode MS" w:cs="Arial Unicode MS"/>
          <w:sz w:val="24"/>
          <w:szCs w:val="24"/>
        </w:rPr>
        <w:t>allocation</w:t>
      </w:r>
      <w:r w:rsidR="00F733CB">
        <w:rPr>
          <w:rFonts w:ascii="Arial Unicode MS" w:eastAsia="Arial Unicode MS" w:hAnsi="Arial Unicode MS" w:cs="Arial Unicode MS" w:hint="eastAsia"/>
          <w:sz w:val="24"/>
          <w:szCs w:val="24"/>
        </w:rPr>
        <w:t xml:space="preserve"> of </w:t>
      </w:r>
      <w:r w:rsidRPr="009B5FDB">
        <w:rPr>
          <w:rFonts w:ascii="Arial Unicode MS" w:eastAsia="Arial Unicode MS" w:hAnsi="Arial Unicode MS" w:cs="Arial Unicode MS" w:hint="eastAsia"/>
          <w:sz w:val="24"/>
          <w:szCs w:val="24"/>
        </w:rPr>
        <w:t xml:space="preserve">appropriate sized anaerobic digestion model </w:t>
      </w:r>
      <w:r w:rsidRPr="009B5FDB">
        <w:rPr>
          <w:rFonts w:ascii="Arial Unicode MS" w:eastAsia="Arial Unicode MS" w:hAnsi="Arial Unicode MS" w:cs="Arial Unicode MS"/>
          <w:sz w:val="24"/>
          <w:szCs w:val="24"/>
        </w:rPr>
        <w:t>significantly</w:t>
      </w:r>
      <w:r w:rsidRPr="009B5FDB">
        <w:rPr>
          <w:rFonts w:ascii="Arial Unicode MS" w:eastAsia="Arial Unicode MS" w:hAnsi="Arial Unicode MS" w:cs="Arial Unicode MS" w:hint="eastAsia"/>
          <w:sz w:val="24"/>
          <w:szCs w:val="24"/>
        </w:rPr>
        <w:t xml:space="preserve"> saved the power consumed due to the aeration as well as minimizing the sludge production rate. </w:t>
      </w:r>
    </w:p>
    <w:p w:rsidR="00855F72" w:rsidRPr="009B5FDB" w:rsidRDefault="00855F72" w:rsidP="009B5FDB">
      <w:pPr>
        <w:pStyle w:val="a5"/>
        <w:ind w:left="420" w:firstLineChars="0" w:firstLine="0"/>
        <w:rPr>
          <w:rFonts w:ascii="Arial Unicode MS" w:eastAsia="Arial Unicode MS" w:hAnsi="Arial Unicode MS" w:cs="Arial Unicode MS"/>
          <w:sz w:val="24"/>
          <w:szCs w:val="24"/>
        </w:rPr>
      </w:pPr>
    </w:p>
    <w:p w:rsidR="009B5FDB" w:rsidRPr="00FF56D4" w:rsidRDefault="00EE7C7E" w:rsidP="009B5FDB">
      <w:pPr>
        <w:rPr>
          <w:rFonts w:ascii="Arial Unicode MS" w:eastAsia="Arial Unicode MS" w:hAnsi="Arial Unicode MS" w:cs="Arial Unicode MS"/>
          <w:b/>
          <w:sz w:val="32"/>
          <w:szCs w:val="32"/>
        </w:rPr>
      </w:pPr>
      <w:r w:rsidRPr="00FF56D4">
        <w:rPr>
          <w:rFonts w:ascii="Arial Unicode MS" w:eastAsia="Arial Unicode MS" w:hAnsi="Arial Unicode MS" w:cs="Arial Unicode MS" w:hint="eastAsia"/>
          <w:b/>
          <w:sz w:val="32"/>
          <w:szCs w:val="32"/>
        </w:rPr>
        <w:t>1.4</w:t>
      </w:r>
      <w:r w:rsidR="00477840" w:rsidRPr="00FF56D4">
        <w:rPr>
          <w:rFonts w:ascii="Arial Unicode MS" w:eastAsia="Arial Unicode MS" w:hAnsi="Arial Unicode MS" w:cs="Arial Unicode MS" w:hint="eastAsia"/>
          <w:b/>
          <w:sz w:val="32"/>
          <w:szCs w:val="32"/>
        </w:rPr>
        <w:t xml:space="preserve"> Thesis O</w:t>
      </w:r>
      <w:r w:rsidR="009B5FDB" w:rsidRPr="00FF56D4">
        <w:rPr>
          <w:rFonts w:ascii="Arial Unicode MS" w:eastAsia="Arial Unicode MS" w:hAnsi="Arial Unicode MS" w:cs="Arial Unicode MS" w:hint="eastAsia"/>
          <w:b/>
          <w:sz w:val="32"/>
          <w:szCs w:val="32"/>
        </w:rPr>
        <w:t>verview</w:t>
      </w:r>
    </w:p>
    <w:p w:rsidR="009B5FDB" w:rsidRPr="009B5FDB" w:rsidRDefault="009B5FDB" w:rsidP="009B5FDB">
      <w:pPr>
        <w:rPr>
          <w:rFonts w:ascii="Arial Unicode MS" w:eastAsia="Arial Unicode MS" w:hAnsi="Arial Unicode MS" w:cs="Arial Unicode MS"/>
          <w:sz w:val="24"/>
          <w:szCs w:val="24"/>
        </w:rPr>
      </w:pPr>
      <w:r w:rsidRPr="009B5FDB">
        <w:rPr>
          <w:rFonts w:ascii="Arial Unicode MS" w:eastAsia="Arial Unicode MS" w:hAnsi="Arial Unicode MS" w:cs="Arial Unicode MS" w:hint="eastAsia"/>
          <w:sz w:val="24"/>
          <w:szCs w:val="24"/>
        </w:rPr>
        <w:t>Chapter 2 pr</w:t>
      </w:r>
      <w:r w:rsidRPr="00FF56D4">
        <w:rPr>
          <w:rFonts w:ascii="Arial Unicode MS" w:eastAsia="Arial Unicode MS" w:hAnsi="Arial Unicode MS" w:cs="Arial Unicode MS" w:hint="eastAsia"/>
          <w:sz w:val="24"/>
          <w:szCs w:val="24"/>
        </w:rPr>
        <w:t>esents a rev</w:t>
      </w:r>
      <w:r w:rsidRPr="009B5FDB">
        <w:rPr>
          <w:rFonts w:ascii="Arial Unicode MS" w:eastAsia="Arial Unicode MS" w:hAnsi="Arial Unicode MS" w:cs="Arial Unicode MS" w:hint="eastAsia"/>
          <w:sz w:val="24"/>
          <w:szCs w:val="24"/>
        </w:rPr>
        <w:t xml:space="preserve">iew of the literature and a general introduction to the two most widely used biological wastewater treatment methods: the activated sludge process and anaerobic digestion. </w:t>
      </w:r>
      <w:r w:rsidRPr="009B5FDB">
        <w:rPr>
          <w:rFonts w:ascii="Arial Unicode MS" w:eastAsia="Arial Unicode MS" w:hAnsi="Arial Unicode MS" w:cs="Arial Unicode MS"/>
          <w:sz w:val="24"/>
          <w:szCs w:val="24"/>
        </w:rPr>
        <w:t>I</w:t>
      </w:r>
      <w:r w:rsidRPr="009B5FDB">
        <w:rPr>
          <w:rFonts w:ascii="Arial Unicode MS" w:eastAsia="Arial Unicode MS" w:hAnsi="Arial Unicode MS" w:cs="Arial Unicode MS" w:hint="eastAsia"/>
          <w:sz w:val="24"/>
          <w:szCs w:val="24"/>
        </w:rPr>
        <w:t xml:space="preserve">t also provides a detailed </w:t>
      </w:r>
      <w:r w:rsidRPr="009B5FDB">
        <w:rPr>
          <w:rFonts w:ascii="Arial Unicode MS" w:eastAsia="Arial Unicode MS" w:hAnsi="Arial Unicode MS" w:cs="Arial Unicode MS"/>
          <w:sz w:val="24"/>
          <w:szCs w:val="24"/>
        </w:rPr>
        <w:t>description</w:t>
      </w:r>
      <w:r w:rsidRPr="009B5FDB">
        <w:rPr>
          <w:rFonts w:ascii="Arial Unicode MS" w:eastAsia="Arial Unicode MS" w:hAnsi="Arial Unicode MS" w:cs="Arial Unicode MS" w:hint="eastAsia"/>
          <w:sz w:val="24"/>
          <w:szCs w:val="24"/>
        </w:rPr>
        <w:t xml:space="preserve"> of </w:t>
      </w:r>
      <w:r w:rsidR="006F7025">
        <w:rPr>
          <w:rFonts w:ascii="Arial Unicode MS" w:eastAsia="Arial Unicode MS" w:hAnsi="Arial Unicode MS" w:cs="Arial Unicode MS" w:hint="eastAsia"/>
          <w:sz w:val="24"/>
          <w:szCs w:val="24"/>
        </w:rPr>
        <w:t>Benchmark S</w:t>
      </w:r>
      <w:r w:rsidR="006F7025">
        <w:rPr>
          <w:rFonts w:ascii="Arial Unicode MS" w:eastAsia="Arial Unicode MS" w:hAnsi="Arial Unicode MS" w:cs="Arial Unicode MS"/>
          <w:sz w:val="24"/>
          <w:szCs w:val="24"/>
        </w:rPr>
        <w:t>imulation</w:t>
      </w:r>
      <w:r w:rsidR="006F7025">
        <w:rPr>
          <w:rFonts w:ascii="Arial Unicode MS" w:eastAsia="Arial Unicode MS" w:hAnsi="Arial Unicode MS" w:cs="Arial Unicode MS" w:hint="eastAsia"/>
          <w:sz w:val="24"/>
          <w:szCs w:val="24"/>
        </w:rPr>
        <w:t xml:space="preserve"> Model</w:t>
      </w:r>
      <w:r w:rsidR="005156A2">
        <w:rPr>
          <w:rFonts w:ascii="Arial Unicode MS" w:eastAsia="Arial Unicode MS" w:hAnsi="Arial Unicode MS" w:cs="Arial Unicode MS" w:hint="eastAsia"/>
          <w:sz w:val="24"/>
          <w:szCs w:val="24"/>
        </w:rPr>
        <w:t xml:space="preserve"> No.1</w:t>
      </w:r>
      <w:r w:rsidR="006F7025">
        <w:rPr>
          <w:rFonts w:ascii="Arial Unicode MS" w:eastAsia="Arial Unicode MS" w:hAnsi="Arial Unicode MS" w:cs="Arial Unicode MS" w:hint="eastAsia"/>
          <w:sz w:val="24"/>
          <w:szCs w:val="24"/>
        </w:rPr>
        <w:t xml:space="preserve"> (BSM</w:t>
      </w:r>
      <w:r w:rsidR="005156A2">
        <w:rPr>
          <w:rFonts w:ascii="Arial Unicode MS" w:eastAsia="Arial Unicode MS" w:hAnsi="Arial Unicode MS" w:cs="Arial Unicode MS" w:hint="eastAsia"/>
          <w:sz w:val="24"/>
          <w:szCs w:val="24"/>
        </w:rPr>
        <w:t>1</w:t>
      </w:r>
      <w:r w:rsidR="006F7025">
        <w:rPr>
          <w:rFonts w:ascii="Arial Unicode MS" w:eastAsia="Arial Unicode MS" w:hAnsi="Arial Unicode MS" w:cs="Arial Unicode MS" w:hint="eastAsia"/>
          <w:sz w:val="24"/>
          <w:szCs w:val="24"/>
        </w:rPr>
        <w:t xml:space="preserve">), which provides a standardized procedure for </w:t>
      </w:r>
      <w:r w:rsidR="00F733CB">
        <w:rPr>
          <w:rFonts w:ascii="Arial Unicode MS" w:eastAsia="Arial Unicode MS" w:hAnsi="Arial Unicode MS" w:cs="Arial Unicode MS" w:hint="eastAsia"/>
          <w:sz w:val="24"/>
          <w:szCs w:val="24"/>
        </w:rPr>
        <w:t xml:space="preserve">model </w:t>
      </w:r>
      <w:r w:rsidR="006F7025">
        <w:rPr>
          <w:rFonts w:ascii="Arial Unicode MS" w:eastAsia="Arial Unicode MS" w:hAnsi="Arial Unicode MS" w:cs="Arial Unicode MS" w:hint="eastAsia"/>
          <w:sz w:val="24"/>
          <w:szCs w:val="24"/>
        </w:rPr>
        <w:t xml:space="preserve">simulation and </w:t>
      </w:r>
      <w:r w:rsidR="00F733CB">
        <w:rPr>
          <w:rFonts w:ascii="Arial Unicode MS" w:eastAsia="Arial Unicode MS" w:hAnsi="Arial Unicode MS" w:cs="Arial Unicode MS"/>
          <w:sz w:val="24"/>
          <w:szCs w:val="24"/>
        </w:rPr>
        <w:t>ev</w:t>
      </w:r>
      <w:r w:rsidR="00F733CB">
        <w:rPr>
          <w:rFonts w:ascii="Arial Unicode MS" w:eastAsia="Arial Unicode MS" w:hAnsi="Arial Unicode MS" w:cs="Arial Unicode MS" w:hint="eastAsia"/>
          <w:sz w:val="24"/>
          <w:szCs w:val="24"/>
        </w:rPr>
        <w:t>a</w:t>
      </w:r>
      <w:r w:rsidR="006F7025">
        <w:rPr>
          <w:rFonts w:ascii="Arial Unicode MS" w:eastAsia="Arial Unicode MS" w:hAnsi="Arial Unicode MS" w:cs="Arial Unicode MS"/>
          <w:sz w:val="24"/>
          <w:szCs w:val="24"/>
        </w:rPr>
        <w:t>lu</w:t>
      </w:r>
      <w:r w:rsidR="00F733CB">
        <w:rPr>
          <w:rFonts w:ascii="Arial Unicode MS" w:eastAsia="Arial Unicode MS" w:hAnsi="Arial Unicode MS" w:cs="Arial Unicode MS" w:hint="eastAsia"/>
          <w:sz w:val="24"/>
          <w:szCs w:val="24"/>
        </w:rPr>
        <w:t>a</w:t>
      </w:r>
      <w:r w:rsidR="006F7025">
        <w:rPr>
          <w:rFonts w:ascii="Arial Unicode MS" w:eastAsia="Arial Unicode MS" w:hAnsi="Arial Unicode MS" w:cs="Arial Unicode MS"/>
          <w:sz w:val="24"/>
          <w:szCs w:val="24"/>
        </w:rPr>
        <w:t>tion</w:t>
      </w:r>
      <w:r w:rsidR="006F7025">
        <w:rPr>
          <w:rFonts w:ascii="Arial Unicode MS" w:eastAsia="Arial Unicode MS" w:hAnsi="Arial Unicode MS" w:cs="Arial Unicode MS" w:hint="eastAsia"/>
          <w:sz w:val="24"/>
          <w:szCs w:val="24"/>
        </w:rPr>
        <w:t>.</w:t>
      </w:r>
      <w:r w:rsidRPr="009B5FDB">
        <w:rPr>
          <w:rFonts w:ascii="Arial Unicode MS" w:eastAsia="Arial Unicode MS" w:hAnsi="Arial Unicode MS" w:cs="Arial Unicode MS" w:hint="eastAsia"/>
          <w:sz w:val="24"/>
          <w:szCs w:val="24"/>
        </w:rPr>
        <w:t xml:space="preserve"> </w:t>
      </w:r>
      <w:r w:rsidR="006F7025">
        <w:rPr>
          <w:rFonts w:ascii="Arial Unicode MS" w:eastAsia="Arial Unicode MS" w:hAnsi="Arial Unicode MS" w:cs="Arial Unicode MS" w:hint="eastAsia"/>
          <w:sz w:val="24"/>
          <w:szCs w:val="24"/>
        </w:rPr>
        <w:t xml:space="preserve">The </w:t>
      </w:r>
      <w:r w:rsidRPr="009B5FDB">
        <w:rPr>
          <w:rFonts w:ascii="Arial Unicode MS" w:eastAsia="Arial Unicode MS" w:hAnsi="Arial Unicode MS" w:cs="Arial Unicode MS" w:hint="eastAsia"/>
          <w:sz w:val="24"/>
          <w:szCs w:val="24"/>
        </w:rPr>
        <w:t xml:space="preserve">integrated process synthesis methodology </w:t>
      </w:r>
      <w:r w:rsidR="006F7025">
        <w:rPr>
          <w:rFonts w:ascii="Arial Unicode MS" w:eastAsia="Arial Unicode MS" w:hAnsi="Arial Unicode MS" w:cs="Arial Unicode MS" w:hint="eastAsia"/>
          <w:sz w:val="24"/>
          <w:szCs w:val="24"/>
        </w:rPr>
        <w:t xml:space="preserve">is also discussed, which show </w:t>
      </w:r>
      <w:r w:rsidR="003052CC">
        <w:rPr>
          <w:rFonts w:ascii="Arial Unicode MS" w:eastAsia="Arial Unicode MS" w:hAnsi="Arial Unicode MS" w:cs="Arial Unicode MS" w:hint="eastAsia"/>
          <w:sz w:val="24"/>
          <w:szCs w:val="24"/>
        </w:rPr>
        <w:t xml:space="preserve">its </w:t>
      </w:r>
      <w:r w:rsidR="003052CC">
        <w:rPr>
          <w:rFonts w:ascii="Arial Unicode MS" w:eastAsia="Arial Unicode MS" w:hAnsi="Arial Unicode MS" w:cs="Arial Unicode MS"/>
          <w:sz w:val="24"/>
          <w:szCs w:val="24"/>
        </w:rPr>
        <w:t>ability</w:t>
      </w:r>
      <w:r w:rsidR="003052CC">
        <w:rPr>
          <w:rFonts w:ascii="Arial Unicode MS" w:eastAsia="Arial Unicode MS" w:hAnsi="Arial Unicode MS" w:cs="Arial Unicode MS" w:hint="eastAsia"/>
          <w:sz w:val="24"/>
          <w:szCs w:val="24"/>
        </w:rPr>
        <w:t xml:space="preserve"> to</w:t>
      </w:r>
      <w:r w:rsidR="006F7025">
        <w:rPr>
          <w:rFonts w:ascii="Arial Unicode MS" w:eastAsia="Arial Unicode MS" w:hAnsi="Arial Unicode MS" w:cs="Arial Unicode MS" w:hint="eastAsia"/>
          <w:sz w:val="24"/>
          <w:szCs w:val="24"/>
        </w:rPr>
        <w:t xml:space="preserve"> </w:t>
      </w:r>
      <w:r w:rsidRPr="009B5FDB">
        <w:rPr>
          <w:rFonts w:ascii="Arial Unicode MS" w:eastAsia="Arial Unicode MS" w:hAnsi="Arial Unicode MS" w:cs="Arial Unicode MS" w:hint="eastAsia"/>
          <w:sz w:val="24"/>
          <w:szCs w:val="24"/>
        </w:rPr>
        <w:t xml:space="preserve">search </w:t>
      </w:r>
      <w:r w:rsidR="003052CC">
        <w:rPr>
          <w:rFonts w:ascii="Arial Unicode MS" w:eastAsia="Arial Unicode MS" w:hAnsi="Arial Unicode MS" w:cs="Arial Unicode MS" w:hint="eastAsia"/>
          <w:sz w:val="24"/>
          <w:szCs w:val="24"/>
        </w:rPr>
        <w:t xml:space="preserve">for </w:t>
      </w:r>
      <w:r w:rsidRPr="009B5FDB">
        <w:rPr>
          <w:rFonts w:ascii="Arial Unicode MS" w:eastAsia="Arial Unicode MS" w:hAnsi="Arial Unicode MS" w:cs="Arial Unicode MS" w:hint="eastAsia"/>
          <w:sz w:val="24"/>
          <w:szCs w:val="24"/>
        </w:rPr>
        <w:t>optimal designs for industrial plants.</w:t>
      </w:r>
      <w:r w:rsidR="008B05A9">
        <w:rPr>
          <w:rFonts w:ascii="Arial Unicode MS" w:eastAsia="Arial Unicode MS" w:hAnsi="Arial Unicode MS" w:cs="Arial Unicode MS" w:hint="eastAsia"/>
          <w:sz w:val="24"/>
          <w:szCs w:val="24"/>
        </w:rPr>
        <w:t xml:space="preserve"> </w:t>
      </w:r>
    </w:p>
    <w:p w:rsidR="009B5FDB" w:rsidRPr="009B5FDB" w:rsidRDefault="009B5FDB" w:rsidP="009B5FDB">
      <w:pPr>
        <w:rPr>
          <w:rFonts w:ascii="Arial Unicode MS" w:eastAsia="Arial Unicode MS" w:hAnsi="Arial Unicode MS" w:cs="Arial Unicode MS"/>
          <w:sz w:val="24"/>
          <w:szCs w:val="24"/>
        </w:rPr>
      </w:pPr>
    </w:p>
    <w:p w:rsidR="009B5FDB" w:rsidRPr="009B5FDB" w:rsidRDefault="00215FDA" w:rsidP="009B5FDB">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Chapter 3 describes the method</w:t>
      </w:r>
      <w:r w:rsidR="009B5FDB" w:rsidRPr="009B5FDB">
        <w:rPr>
          <w:rFonts w:ascii="Arial Unicode MS" w:eastAsia="Arial Unicode MS" w:hAnsi="Arial Unicode MS" w:cs="Arial Unicode MS" w:hint="eastAsia"/>
          <w:sz w:val="24"/>
          <w:szCs w:val="24"/>
        </w:rPr>
        <w:t xml:space="preserve"> employed in this research. The first part focuses on modelling of wastewater treatment plants by using mathematical techniques. </w:t>
      </w:r>
      <w:r w:rsidR="005B351E">
        <w:rPr>
          <w:rFonts w:ascii="Arial Unicode MS" w:eastAsia="Arial Unicode MS" w:hAnsi="Arial Unicode MS" w:cs="Arial Unicode MS" w:hint="eastAsia"/>
          <w:sz w:val="24"/>
          <w:szCs w:val="24"/>
        </w:rPr>
        <w:t>Th</w:t>
      </w:r>
      <w:r w:rsidR="00515E5B">
        <w:rPr>
          <w:rFonts w:ascii="Arial Unicode MS" w:eastAsia="Arial Unicode MS" w:hAnsi="Arial Unicode MS" w:cs="Arial Unicode MS" w:hint="eastAsia"/>
          <w:sz w:val="24"/>
          <w:szCs w:val="24"/>
        </w:rPr>
        <w:t>is</w:t>
      </w:r>
      <w:r w:rsidR="005B351E">
        <w:rPr>
          <w:rFonts w:ascii="Arial Unicode MS" w:eastAsia="Arial Unicode MS" w:hAnsi="Arial Unicode MS" w:cs="Arial Unicode MS" w:hint="eastAsia"/>
          <w:sz w:val="24"/>
          <w:szCs w:val="24"/>
        </w:rPr>
        <w:t xml:space="preserve"> task</w:t>
      </w:r>
      <w:r w:rsidR="008B05A9">
        <w:rPr>
          <w:rFonts w:ascii="Arial Unicode MS" w:eastAsia="Arial Unicode MS" w:hAnsi="Arial Unicode MS" w:cs="Arial Unicode MS" w:hint="eastAsia"/>
          <w:sz w:val="24"/>
          <w:szCs w:val="24"/>
        </w:rPr>
        <w:t xml:space="preserve"> </w:t>
      </w:r>
      <w:r w:rsidR="003052CC">
        <w:rPr>
          <w:rFonts w:ascii="Arial Unicode MS" w:eastAsia="Arial Unicode MS" w:hAnsi="Arial Unicode MS" w:cs="Arial Unicode MS" w:hint="eastAsia"/>
          <w:sz w:val="24"/>
          <w:szCs w:val="24"/>
        </w:rPr>
        <w:t>is</w:t>
      </w:r>
      <w:r>
        <w:rPr>
          <w:rFonts w:ascii="Arial Unicode MS" w:eastAsia="Arial Unicode MS" w:hAnsi="Arial Unicode MS" w:cs="Arial Unicode MS" w:hint="eastAsia"/>
          <w:sz w:val="24"/>
          <w:szCs w:val="24"/>
        </w:rPr>
        <w:t xml:space="preserve"> a five</w:t>
      </w:r>
      <w:r w:rsidR="005B351E">
        <w:rPr>
          <w:rFonts w:ascii="Arial Unicode MS" w:eastAsia="Arial Unicode MS" w:hAnsi="Arial Unicode MS" w:cs="Arial Unicode MS" w:hint="eastAsia"/>
          <w:sz w:val="24"/>
          <w:szCs w:val="24"/>
        </w:rPr>
        <w:t xml:space="preserve">-step procedure, </w:t>
      </w:r>
      <w:r w:rsidR="00515E5B">
        <w:rPr>
          <w:rFonts w:ascii="Arial Unicode MS" w:eastAsia="Arial Unicode MS" w:hAnsi="Arial Unicode MS" w:cs="Arial Unicode MS" w:hint="eastAsia"/>
          <w:sz w:val="24"/>
          <w:szCs w:val="24"/>
        </w:rPr>
        <w:t>namely</w:t>
      </w:r>
      <w:r w:rsidR="005B351E">
        <w:rPr>
          <w:rFonts w:ascii="Arial Unicode MS" w:eastAsia="Arial Unicode MS" w:hAnsi="Arial Unicode MS" w:cs="Arial Unicode MS" w:hint="eastAsia"/>
          <w:sz w:val="24"/>
          <w:szCs w:val="24"/>
        </w:rPr>
        <w:t>: synthesis of unit connec</w:t>
      </w:r>
      <w:r w:rsidR="00515E5B">
        <w:rPr>
          <w:rFonts w:ascii="Arial Unicode MS" w:eastAsia="Arial Unicode MS" w:hAnsi="Arial Unicode MS" w:cs="Arial Unicode MS" w:hint="eastAsia"/>
          <w:sz w:val="24"/>
          <w:szCs w:val="24"/>
        </w:rPr>
        <w:t xml:space="preserve">tivity, process model </w:t>
      </w:r>
      <w:r>
        <w:rPr>
          <w:rFonts w:ascii="Arial Unicode MS" w:eastAsia="Arial Unicode MS" w:hAnsi="Arial Unicode MS" w:cs="Arial Unicode MS" w:hint="eastAsia"/>
          <w:sz w:val="24"/>
          <w:szCs w:val="24"/>
        </w:rPr>
        <w:t>design</w:t>
      </w:r>
      <w:r w:rsidR="00515E5B">
        <w:rPr>
          <w:rFonts w:ascii="Arial Unicode MS" w:eastAsia="Arial Unicode MS" w:hAnsi="Arial Unicode MS" w:cs="Arial Unicode MS" w:hint="eastAsia"/>
          <w:sz w:val="24"/>
          <w:szCs w:val="24"/>
        </w:rPr>
        <w:t xml:space="preserve">, model development in different simulator </w:t>
      </w:r>
      <w:r w:rsidR="00515E5B">
        <w:rPr>
          <w:rFonts w:ascii="Arial Unicode MS" w:eastAsia="Arial Unicode MS" w:hAnsi="Arial Unicode MS" w:cs="Arial Unicode MS"/>
          <w:sz w:val="24"/>
          <w:szCs w:val="24"/>
        </w:rPr>
        <w:t>environments</w:t>
      </w:r>
      <w:r>
        <w:rPr>
          <w:rFonts w:ascii="Arial Unicode MS" w:eastAsia="Arial Unicode MS" w:hAnsi="Arial Unicode MS" w:cs="Arial Unicode MS" w:hint="eastAsia"/>
          <w:sz w:val="24"/>
          <w:szCs w:val="24"/>
        </w:rPr>
        <w:t xml:space="preserve">, mapping a system biology tool to process </w:t>
      </w:r>
      <w:r>
        <w:rPr>
          <w:rFonts w:ascii="Arial Unicode MS" w:eastAsia="Arial Unicode MS" w:hAnsi="Arial Unicode MS" w:cs="Arial Unicode MS"/>
          <w:sz w:val="24"/>
          <w:szCs w:val="24"/>
        </w:rPr>
        <w:t>synthesis</w:t>
      </w:r>
      <w:r>
        <w:rPr>
          <w:rFonts w:ascii="Arial Unicode MS" w:eastAsia="Arial Unicode MS" w:hAnsi="Arial Unicode MS" w:cs="Arial Unicode MS" w:hint="eastAsia"/>
          <w:sz w:val="24"/>
          <w:szCs w:val="24"/>
        </w:rPr>
        <w:t xml:space="preserve"> problems</w:t>
      </w:r>
      <w:r w:rsidR="00515E5B">
        <w:rPr>
          <w:rFonts w:ascii="Arial Unicode MS" w:eastAsia="Arial Unicode MS" w:hAnsi="Arial Unicode MS" w:cs="Arial Unicode MS" w:hint="eastAsia"/>
          <w:sz w:val="24"/>
          <w:szCs w:val="24"/>
        </w:rPr>
        <w:t xml:space="preserve"> and valid</w:t>
      </w:r>
      <w:r w:rsidR="005156A2">
        <w:rPr>
          <w:rFonts w:ascii="Arial Unicode MS" w:eastAsia="Arial Unicode MS" w:hAnsi="Arial Unicode MS" w:cs="Arial Unicode MS" w:hint="eastAsia"/>
          <w:sz w:val="24"/>
          <w:szCs w:val="24"/>
        </w:rPr>
        <w:t xml:space="preserve">ation. </w:t>
      </w:r>
      <w:r w:rsidR="00515E5B">
        <w:rPr>
          <w:rFonts w:ascii="Arial Unicode MS" w:eastAsia="Arial Unicode MS" w:hAnsi="Arial Unicode MS" w:cs="Arial Unicode MS"/>
          <w:sz w:val="24"/>
          <w:szCs w:val="24"/>
        </w:rPr>
        <w:t>T</w:t>
      </w:r>
      <w:r w:rsidR="00515E5B">
        <w:rPr>
          <w:rFonts w:ascii="Arial Unicode MS" w:eastAsia="Arial Unicode MS" w:hAnsi="Arial Unicode MS" w:cs="Arial Unicode MS" w:hint="eastAsia"/>
          <w:sz w:val="24"/>
          <w:szCs w:val="24"/>
        </w:rPr>
        <w:t xml:space="preserve">he second part </w:t>
      </w:r>
      <w:r w:rsidR="00515E5B">
        <w:rPr>
          <w:rFonts w:ascii="Arial Unicode MS" w:eastAsia="Arial Unicode MS" w:hAnsi="Arial Unicode MS" w:cs="Arial Unicode MS"/>
          <w:sz w:val="24"/>
          <w:szCs w:val="24"/>
        </w:rPr>
        <w:t>describes</w:t>
      </w:r>
      <w:r w:rsidR="00515E5B">
        <w:rPr>
          <w:rFonts w:ascii="Arial Unicode MS" w:eastAsia="Arial Unicode MS" w:hAnsi="Arial Unicode MS" w:cs="Arial Unicode MS" w:hint="eastAsia"/>
          <w:sz w:val="24"/>
          <w:szCs w:val="24"/>
        </w:rPr>
        <w:t xml:space="preserve"> the strategy of </w:t>
      </w:r>
      <w:r w:rsidR="005618E3">
        <w:rPr>
          <w:rFonts w:ascii="Arial Unicode MS" w:eastAsia="Arial Unicode MS" w:hAnsi="Arial Unicode MS" w:cs="Arial Unicode MS" w:hint="eastAsia"/>
          <w:sz w:val="24"/>
          <w:szCs w:val="24"/>
        </w:rPr>
        <w:t>how to use the heuristic optimiz</w:t>
      </w:r>
      <w:r w:rsidR="00515E5B">
        <w:rPr>
          <w:rFonts w:ascii="Arial Unicode MS" w:eastAsia="Arial Unicode MS" w:hAnsi="Arial Unicode MS" w:cs="Arial Unicode MS" w:hint="eastAsia"/>
          <w:sz w:val="24"/>
          <w:szCs w:val="24"/>
        </w:rPr>
        <w:t>ation algorithms</w:t>
      </w:r>
      <w:r w:rsidR="00034AB2">
        <w:rPr>
          <w:rFonts w:ascii="Arial Unicode MS" w:eastAsia="Arial Unicode MS" w:hAnsi="Arial Unicode MS" w:cs="Arial Unicode MS" w:hint="eastAsia"/>
          <w:sz w:val="24"/>
          <w:szCs w:val="24"/>
        </w:rPr>
        <w:t xml:space="preserve"> to solve the design problems of</w:t>
      </w:r>
      <w:r w:rsidR="00515E5B">
        <w:rPr>
          <w:rFonts w:ascii="Arial Unicode MS" w:eastAsia="Arial Unicode MS" w:hAnsi="Arial Unicode MS" w:cs="Arial Unicode MS" w:hint="eastAsia"/>
          <w:sz w:val="24"/>
          <w:szCs w:val="24"/>
        </w:rPr>
        <w:t xml:space="preserve"> industrial wastewater treatment plants.</w:t>
      </w:r>
      <w:r w:rsidR="009B5FDB" w:rsidRPr="009B5FDB">
        <w:rPr>
          <w:rFonts w:ascii="Arial Unicode MS" w:eastAsia="Arial Unicode MS" w:hAnsi="Arial Unicode MS" w:cs="Arial Unicode MS" w:hint="eastAsia"/>
          <w:sz w:val="24"/>
          <w:szCs w:val="24"/>
        </w:rPr>
        <w:t xml:space="preserve"> </w:t>
      </w:r>
    </w:p>
    <w:p w:rsidR="009B5FDB" w:rsidRPr="009B5FDB" w:rsidRDefault="009B5FDB" w:rsidP="009B5FDB">
      <w:pPr>
        <w:rPr>
          <w:rFonts w:ascii="Arial Unicode MS" w:eastAsia="Arial Unicode MS" w:hAnsi="Arial Unicode MS" w:cs="Arial Unicode MS"/>
          <w:sz w:val="24"/>
          <w:szCs w:val="24"/>
        </w:rPr>
      </w:pPr>
      <w:r w:rsidRPr="009B5FDB">
        <w:rPr>
          <w:rFonts w:ascii="Arial Unicode MS" w:eastAsia="Arial Unicode MS" w:hAnsi="Arial Unicode MS" w:cs="Arial Unicode MS" w:hint="eastAsia"/>
          <w:sz w:val="24"/>
          <w:szCs w:val="24"/>
        </w:rPr>
        <w:lastRenderedPageBreak/>
        <w:t xml:space="preserve">Chapter 4 </w:t>
      </w:r>
      <w:r w:rsidRPr="009B5FDB">
        <w:rPr>
          <w:rFonts w:ascii="Arial Unicode MS" w:eastAsia="Arial Unicode MS" w:hAnsi="Arial Unicode MS" w:cs="Arial Unicode MS"/>
          <w:sz w:val="24"/>
          <w:szCs w:val="24"/>
        </w:rPr>
        <w:t>addresses</w:t>
      </w:r>
      <w:r w:rsidRPr="009B5FDB">
        <w:rPr>
          <w:rFonts w:ascii="Arial Unicode MS" w:eastAsia="Arial Unicode MS" w:hAnsi="Arial Unicode MS" w:cs="Arial Unicode MS" w:hint="eastAsia"/>
          <w:sz w:val="24"/>
          <w:szCs w:val="24"/>
        </w:rPr>
        <w:t xml:space="preserve"> the </w:t>
      </w:r>
      <w:r w:rsidR="005C0523">
        <w:rPr>
          <w:rFonts w:ascii="Arial Unicode MS" w:eastAsia="Arial Unicode MS" w:hAnsi="Arial Unicode MS" w:cs="Arial Unicode MS"/>
          <w:sz w:val="24"/>
          <w:szCs w:val="24"/>
        </w:rPr>
        <w:t>optimi</w:t>
      </w:r>
      <w:r w:rsidR="005618E3">
        <w:rPr>
          <w:rFonts w:ascii="Arial Unicode MS" w:eastAsia="Arial Unicode MS" w:hAnsi="Arial Unicode MS" w:cs="Arial Unicode MS" w:hint="eastAsia"/>
          <w:sz w:val="24"/>
          <w:szCs w:val="24"/>
        </w:rPr>
        <w:t>z</w:t>
      </w:r>
      <w:r w:rsidRPr="009B5FDB">
        <w:rPr>
          <w:rFonts w:ascii="Arial Unicode MS" w:eastAsia="Arial Unicode MS" w:hAnsi="Arial Unicode MS" w:cs="Arial Unicode MS"/>
          <w:sz w:val="24"/>
          <w:szCs w:val="24"/>
        </w:rPr>
        <w:t>ation</w:t>
      </w:r>
      <w:r w:rsidR="003052CC">
        <w:rPr>
          <w:rFonts w:ascii="Arial Unicode MS" w:eastAsia="Arial Unicode MS" w:hAnsi="Arial Unicode MS" w:cs="Arial Unicode MS" w:hint="eastAsia"/>
          <w:sz w:val="24"/>
          <w:szCs w:val="24"/>
        </w:rPr>
        <w:t xml:space="preserve"> of the</w:t>
      </w:r>
      <w:r w:rsidRPr="009B5FDB">
        <w:rPr>
          <w:rFonts w:ascii="Arial Unicode MS" w:eastAsia="Arial Unicode MS" w:hAnsi="Arial Unicode MS" w:cs="Arial Unicode MS" w:hint="eastAsia"/>
          <w:sz w:val="24"/>
          <w:szCs w:val="24"/>
        </w:rPr>
        <w:t xml:space="preserve"> simple motivating model by using </w:t>
      </w:r>
      <w:r w:rsidR="00515E5B">
        <w:rPr>
          <w:rFonts w:ascii="Arial Unicode MS" w:eastAsia="Arial Unicode MS" w:hAnsi="Arial Unicode MS" w:cs="Arial Unicode MS" w:hint="eastAsia"/>
          <w:sz w:val="24"/>
          <w:szCs w:val="24"/>
        </w:rPr>
        <w:t xml:space="preserve">a variety of </w:t>
      </w:r>
      <w:r w:rsidR="005C0523">
        <w:rPr>
          <w:rFonts w:ascii="Arial Unicode MS" w:eastAsia="Arial Unicode MS" w:hAnsi="Arial Unicode MS" w:cs="Arial Unicode MS"/>
          <w:sz w:val="24"/>
          <w:szCs w:val="24"/>
        </w:rPr>
        <w:t>optimi</w:t>
      </w:r>
      <w:r w:rsidR="005618E3">
        <w:rPr>
          <w:rFonts w:ascii="Arial Unicode MS" w:eastAsia="Arial Unicode MS" w:hAnsi="Arial Unicode MS" w:cs="Arial Unicode MS" w:hint="eastAsia"/>
          <w:sz w:val="24"/>
          <w:szCs w:val="24"/>
        </w:rPr>
        <w:t>z</w:t>
      </w:r>
      <w:r w:rsidR="00515E5B">
        <w:rPr>
          <w:rFonts w:ascii="Arial Unicode MS" w:eastAsia="Arial Unicode MS" w:hAnsi="Arial Unicode MS" w:cs="Arial Unicode MS"/>
          <w:sz w:val="24"/>
          <w:szCs w:val="24"/>
        </w:rPr>
        <w:t>ation</w:t>
      </w:r>
      <w:r w:rsidR="00515E5B">
        <w:rPr>
          <w:rFonts w:ascii="Arial Unicode MS" w:eastAsia="Arial Unicode MS" w:hAnsi="Arial Unicode MS" w:cs="Arial Unicode MS" w:hint="eastAsia"/>
          <w:sz w:val="24"/>
          <w:szCs w:val="24"/>
        </w:rPr>
        <w:t xml:space="preserve"> methods (e.g. analytical and numerical </w:t>
      </w:r>
      <w:r w:rsidR="00515E5B">
        <w:rPr>
          <w:rFonts w:ascii="Arial Unicode MS" w:eastAsia="Arial Unicode MS" w:hAnsi="Arial Unicode MS" w:cs="Arial Unicode MS"/>
          <w:sz w:val="24"/>
          <w:szCs w:val="24"/>
        </w:rPr>
        <w:t>approaches</w:t>
      </w:r>
      <w:r w:rsidR="00515E5B">
        <w:rPr>
          <w:rFonts w:ascii="Arial Unicode MS" w:eastAsia="Arial Unicode MS" w:hAnsi="Arial Unicode MS" w:cs="Arial Unicode MS" w:hint="eastAsia"/>
          <w:sz w:val="24"/>
          <w:szCs w:val="24"/>
        </w:rPr>
        <w:t>)</w:t>
      </w:r>
      <w:r w:rsidRPr="009B5FDB">
        <w:rPr>
          <w:rFonts w:ascii="Arial Unicode MS" w:eastAsia="Arial Unicode MS" w:hAnsi="Arial Unicode MS" w:cs="Arial Unicode MS" w:hint="eastAsia"/>
          <w:sz w:val="24"/>
          <w:szCs w:val="24"/>
        </w:rPr>
        <w:t xml:space="preserve">. In spite of only considering two state variables (substrate and biomass), the model demonstrates key concepts and method validation for the dynamic description of the processes involved in more complex models. </w:t>
      </w:r>
    </w:p>
    <w:p w:rsidR="009B5FDB" w:rsidRPr="009B5FDB" w:rsidRDefault="009B5FDB" w:rsidP="009B5FDB">
      <w:pPr>
        <w:rPr>
          <w:rFonts w:ascii="Arial Unicode MS" w:eastAsia="Arial Unicode MS" w:hAnsi="Arial Unicode MS" w:cs="Arial Unicode MS"/>
          <w:sz w:val="24"/>
          <w:szCs w:val="24"/>
        </w:rPr>
      </w:pPr>
    </w:p>
    <w:p w:rsidR="009B5FDB" w:rsidRPr="009B5FDB" w:rsidRDefault="009B5FDB" w:rsidP="009B5FDB">
      <w:pPr>
        <w:rPr>
          <w:rFonts w:ascii="Arial Unicode MS" w:eastAsia="Arial Unicode MS" w:hAnsi="Arial Unicode MS" w:cs="Arial Unicode MS"/>
          <w:sz w:val="24"/>
          <w:szCs w:val="24"/>
        </w:rPr>
      </w:pPr>
      <w:r w:rsidRPr="009B5FDB">
        <w:rPr>
          <w:rFonts w:ascii="Arial Unicode MS" w:eastAsia="Arial Unicode MS" w:hAnsi="Arial Unicode MS" w:cs="Arial Unicode MS" w:hint="eastAsia"/>
          <w:sz w:val="24"/>
          <w:szCs w:val="24"/>
        </w:rPr>
        <w:t>Chapter 5 presents a case study of modelling a</w:t>
      </w:r>
      <w:r w:rsidR="00515E5B">
        <w:rPr>
          <w:rFonts w:ascii="Arial Unicode MS" w:eastAsia="Arial Unicode MS" w:hAnsi="Arial Unicode MS" w:cs="Arial Unicode MS" w:hint="eastAsia"/>
          <w:sz w:val="24"/>
          <w:szCs w:val="24"/>
        </w:rPr>
        <w:t>n</w:t>
      </w:r>
      <w:r w:rsidRPr="009B5FDB">
        <w:rPr>
          <w:rFonts w:ascii="Arial Unicode MS" w:eastAsia="Arial Unicode MS" w:hAnsi="Arial Unicode MS" w:cs="Arial Unicode MS" w:hint="eastAsia"/>
          <w:sz w:val="24"/>
          <w:szCs w:val="24"/>
        </w:rPr>
        <w:t xml:space="preserve"> </w:t>
      </w:r>
      <w:r w:rsidR="00515E5B">
        <w:rPr>
          <w:rFonts w:ascii="Arial Unicode MS" w:eastAsia="Arial Unicode MS" w:hAnsi="Arial Unicode MS" w:cs="Arial Unicode MS" w:hint="eastAsia"/>
          <w:sz w:val="24"/>
          <w:szCs w:val="24"/>
        </w:rPr>
        <w:t xml:space="preserve">industrial </w:t>
      </w:r>
      <w:r w:rsidRPr="009B5FDB">
        <w:rPr>
          <w:rFonts w:ascii="Arial Unicode MS" w:eastAsia="Arial Unicode MS" w:hAnsi="Arial Unicode MS" w:cs="Arial Unicode MS" w:hint="eastAsia"/>
          <w:sz w:val="24"/>
          <w:szCs w:val="24"/>
        </w:rPr>
        <w:t xml:space="preserve">wastewater treatment plant in China using a </w:t>
      </w:r>
      <w:r w:rsidRPr="009B5FDB">
        <w:rPr>
          <w:rFonts w:ascii="Arial Unicode MS" w:eastAsia="Arial Unicode MS" w:hAnsi="Arial Unicode MS" w:cs="Arial Unicode MS"/>
          <w:sz w:val="24"/>
          <w:szCs w:val="24"/>
        </w:rPr>
        <w:t>commercial</w:t>
      </w:r>
      <w:r w:rsidRPr="009B5FDB">
        <w:rPr>
          <w:rFonts w:ascii="Arial Unicode MS" w:eastAsia="Arial Unicode MS" w:hAnsi="Arial Unicode MS" w:cs="Arial Unicode MS" w:hint="eastAsia"/>
          <w:sz w:val="24"/>
          <w:szCs w:val="24"/>
        </w:rPr>
        <w:t xml:space="preserve"> software too</w:t>
      </w:r>
      <w:r w:rsidR="005618E3">
        <w:rPr>
          <w:rFonts w:ascii="Arial Unicode MS" w:eastAsia="Arial Unicode MS" w:hAnsi="Arial Unicode MS" w:cs="Arial Unicode MS" w:hint="eastAsia"/>
          <w:sz w:val="24"/>
          <w:szCs w:val="24"/>
        </w:rPr>
        <w:t>l. Due to the lack of an optimiz</w:t>
      </w:r>
      <w:r w:rsidR="003052CC">
        <w:rPr>
          <w:rFonts w:ascii="Arial Unicode MS" w:eastAsia="Arial Unicode MS" w:hAnsi="Arial Unicode MS" w:cs="Arial Unicode MS" w:hint="eastAsia"/>
          <w:sz w:val="24"/>
          <w:szCs w:val="24"/>
        </w:rPr>
        <w:t>ation module</w:t>
      </w:r>
      <w:r w:rsidRPr="009B5FDB">
        <w:rPr>
          <w:rFonts w:ascii="Arial Unicode MS" w:eastAsia="Arial Unicode MS" w:hAnsi="Arial Unicode MS" w:cs="Arial Unicode MS" w:hint="eastAsia"/>
          <w:sz w:val="24"/>
          <w:szCs w:val="24"/>
        </w:rPr>
        <w:t xml:space="preserve"> in this tool, we decide to retrofit the existing configuration by adding anaerobic digestion model</w:t>
      </w:r>
      <w:r w:rsidR="00034AB2">
        <w:rPr>
          <w:rFonts w:ascii="Arial Unicode MS" w:eastAsia="Arial Unicode MS" w:hAnsi="Arial Unicode MS" w:cs="Arial Unicode MS" w:hint="eastAsia"/>
          <w:sz w:val="24"/>
          <w:szCs w:val="24"/>
        </w:rPr>
        <w:t>s</w:t>
      </w:r>
      <w:r w:rsidRPr="009B5FDB">
        <w:rPr>
          <w:rFonts w:ascii="Arial Unicode MS" w:eastAsia="Arial Unicode MS" w:hAnsi="Arial Unicode MS" w:cs="Arial Unicode MS" w:hint="eastAsia"/>
          <w:sz w:val="24"/>
          <w:szCs w:val="24"/>
        </w:rPr>
        <w:t xml:space="preserve"> to yield renewable energy. </w:t>
      </w:r>
      <w:r w:rsidRPr="009B5FDB">
        <w:rPr>
          <w:rFonts w:ascii="Arial Unicode MS" w:eastAsia="Arial Unicode MS" w:hAnsi="Arial Unicode MS" w:cs="Arial Unicode MS"/>
          <w:sz w:val="24"/>
          <w:szCs w:val="24"/>
        </w:rPr>
        <w:t>T</w:t>
      </w:r>
      <w:r w:rsidR="00034AB2">
        <w:rPr>
          <w:rFonts w:ascii="Arial Unicode MS" w:eastAsia="Arial Unicode MS" w:hAnsi="Arial Unicode MS" w:cs="Arial Unicode MS" w:hint="eastAsia"/>
          <w:sz w:val="24"/>
          <w:szCs w:val="24"/>
        </w:rPr>
        <w:t>his</w:t>
      </w:r>
      <w:r w:rsidRPr="009B5FDB">
        <w:rPr>
          <w:rFonts w:ascii="Arial Unicode MS" w:eastAsia="Arial Unicode MS" w:hAnsi="Arial Unicode MS" w:cs="Arial Unicode MS" w:hint="eastAsia"/>
          <w:sz w:val="24"/>
          <w:szCs w:val="24"/>
        </w:rPr>
        <w:t xml:space="preserve"> effect is to offset the energy consumed during the aerobic degradation stage.</w:t>
      </w:r>
    </w:p>
    <w:p w:rsidR="009B5FDB" w:rsidRPr="009B5FDB" w:rsidRDefault="009B5FDB" w:rsidP="009B5FDB">
      <w:pPr>
        <w:rPr>
          <w:rFonts w:ascii="Arial Unicode MS" w:eastAsia="Arial Unicode MS" w:hAnsi="Arial Unicode MS" w:cs="Arial Unicode MS"/>
          <w:sz w:val="24"/>
          <w:szCs w:val="24"/>
        </w:rPr>
      </w:pPr>
    </w:p>
    <w:p w:rsidR="009B5FDB" w:rsidRPr="009B5FDB" w:rsidRDefault="009B5FDB" w:rsidP="009B5FDB">
      <w:pPr>
        <w:rPr>
          <w:rFonts w:ascii="Arial Unicode MS" w:eastAsia="Arial Unicode MS" w:hAnsi="Arial Unicode MS" w:cs="Arial Unicode MS"/>
          <w:sz w:val="24"/>
          <w:szCs w:val="24"/>
        </w:rPr>
      </w:pPr>
      <w:bookmarkStart w:id="9" w:name="OLE_LINK54"/>
      <w:bookmarkStart w:id="10" w:name="OLE_LINK55"/>
      <w:r w:rsidRPr="009B5FDB">
        <w:rPr>
          <w:rFonts w:ascii="Arial Unicode MS" w:eastAsia="Arial Unicode MS" w:hAnsi="Arial Unicode MS" w:cs="Arial Unicode MS" w:hint="eastAsia"/>
          <w:sz w:val="24"/>
          <w:szCs w:val="24"/>
        </w:rPr>
        <w:t>Chapter 6, for the first time, explores the possib</w:t>
      </w:r>
      <w:r w:rsidR="005618E3">
        <w:rPr>
          <w:rFonts w:ascii="Arial Unicode MS" w:eastAsia="Arial Unicode MS" w:hAnsi="Arial Unicode MS" w:cs="Arial Unicode MS" w:hint="eastAsia"/>
          <w:sz w:val="24"/>
          <w:szCs w:val="24"/>
        </w:rPr>
        <w:t>le benefit of systematic optimiz</w:t>
      </w:r>
      <w:r w:rsidRPr="009B5FDB">
        <w:rPr>
          <w:rFonts w:ascii="Arial Unicode MS" w:eastAsia="Arial Unicode MS" w:hAnsi="Arial Unicode MS" w:cs="Arial Unicode MS" w:hint="eastAsia"/>
          <w:sz w:val="24"/>
          <w:szCs w:val="24"/>
        </w:rPr>
        <w:t>ation of the activ</w:t>
      </w:r>
      <w:r w:rsidR="001B1410">
        <w:rPr>
          <w:rFonts w:ascii="Arial Unicode MS" w:eastAsia="Arial Unicode MS" w:hAnsi="Arial Unicode MS" w:cs="Arial Unicode MS" w:hint="eastAsia"/>
          <w:sz w:val="24"/>
          <w:szCs w:val="24"/>
        </w:rPr>
        <w:t>ated sludge process subject to</w:t>
      </w:r>
      <w:r w:rsidRPr="009B5FDB">
        <w:rPr>
          <w:rFonts w:ascii="Arial Unicode MS" w:eastAsia="Arial Unicode MS" w:hAnsi="Arial Unicode MS" w:cs="Arial Unicode MS" w:hint="eastAsia"/>
          <w:sz w:val="24"/>
          <w:szCs w:val="24"/>
        </w:rPr>
        <w:t xml:space="preserve"> time-varying inputs. Having proved the validity of the process model under steady state conditions, the model with time-varying inputs </w:t>
      </w:r>
      <w:r w:rsidR="005618E3">
        <w:rPr>
          <w:rFonts w:ascii="Arial Unicode MS" w:eastAsia="Arial Unicode MS" w:hAnsi="Arial Unicode MS" w:cs="Arial Unicode MS" w:hint="eastAsia"/>
          <w:sz w:val="24"/>
          <w:szCs w:val="24"/>
        </w:rPr>
        <w:t>is simulated and optimiz</w:t>
      </w:r>
      <w:r w:rsidRPr="009B5FDB">
        <w:rPr>
          <w:rFonts w:ascii="Arial Unicode MS" w:eastAsia="Arial Unicode MS" w:hAnsi="Arial Unicode MS" w:cs="Arial Unicode MS" w:hint="eastAsia"/>
          <w:sz w:val="24"/>
          <w:szCs w:val="24"/>
        </w:rPr>
        <w:t>ed. A comparison between the optimal designs under two scenarios (the steady state and the dynamic state models) is subsequently carried out.</w:t>
      </w:r>
    </w:p>
    <w:bookmarkEnd w:id="9"/>
    <w:bookmarkEnd w:id="10"/>
    <w:p w:rsidR="009B5FDB" w:rsidRPr="009B5FDB" w:rsidRDefault="009B5FDB" w:rsidP="009B5FDB">
      <w:pPr>
        <w:jc w:val="center"/>
        <w:rPr>
          <w:rFonts w:ascii="Arial Unicode MS" w:eastAsia="Arial Unicode MS" w:hAnsi="Arial Unicode MS" w:cs="Arial Unicode MS"/>
          <w:sz w:val="24"/>
          <w:szCs w:val="24"/>
        </w:rPr>
      </w:pPr>
    </w:p>
    <w:p w:rsidR="00342D4B" w:rsidRDefault="009B5FDB">
      <w:pPr>
        <w:rPr>
          <w:rFonts w:ascii="Arial Unicode MS" w:eastAsia="Arial Unicode MS" w:hAnsi="Arial Unicode MS" w:cs="Arial Unicode MS"/>
          <w:sz w:val="24"/>
          <w:szCs w:val="24"/>
        </w:rPr>
      </w:pPr>
      <w:r w:rsidRPr="009B5FDB">
        <w:rPr>
          <w:rFonts w:ascii="Arial Unicode MS" w:eastAsia="Arial Unicode MS" w:hAnsi="Arial Unicode MS" w:cs="Arial Unicode MS" w:hint="eastAsia"/>
          <w:sz w:val="24"/>
          <w:szCs w:val="24"/>
        </w:rPr>
        <w:t xml:space="preserve">Chapter 7 provides a general conclusion for what we have done and suggests areas for future work to address the limitations and also extend the framework </w:t>
      </w:r>
      <w:r w:rsidRPr="009B5FDB">
        <w:rPr>
          <w:rFonts w:ascii="Arial Unicode MS" w:eastAsia="Arial Unicode MS" w:hAnsi="Arial Unicode MS" w:cs="Arial Unicode MS" w:hint="eastAsia"/>
          <w:sz w:val="24"/>
          <w:szCs w:val="24"/>
        </w:rPr>
        <w:lastRenderedPageBreak/>
        <w:t>presented here.</w:t>
      </w:r>
    </w:p>
    <w:p w:rsidR="00945B63" w:rsidRDefault="00945B63">
      <w:pPr>
        <w:rPr>
          <w:rFonts w:ascii="Arial Unicode MS" w:eastAsia="Arial Unicode MS" w:hAnsi="Arial Unicode MS" w:cs="Arial Unicode MS"/>
          <w:sz w:val="24"/>
          <w:szCs w:val="24"/>
        </w:rPr>
      </w:pPr>
    </w:p>
    <w:p w:rsidR="00945B63" w:rsidRDefault="00945B63">
      <w:pPr>
        <w:rPr>
          <w:rFonts w:ascii="Arial Unicode MS" w:eastAsia="Arial Unicode MS" w:hAnsi="Arial Unicode MS" w:cs="Arial Unicode MS"/>
          <w:sz w:val="24"/>
          <w:szCs w:val="24"/>
        </w:rPr>
      </w:pPr>
    </w:p>
    <w:p w:rsidR="00945B63" w:rsidRDefault="00945B63">
      <w:pPr>
        <w:rPr>
          <w:rFonts w:ascii="Arial Unicode MS" w:eastAsia="Arial Unicode MS" w:hAnsi="Arial Unicode MS" w:cs="Arial Unicode MS"/>
          <w:sz w:val="24"/>
          <w:szCs w:val="24"/>
        </w:rPr>
      </w:pPr>
    </w:p>
    <w:p w:rsidR="00945B63" w:rsidRDefault="00945B63">
      <w:pPr>
        <w:rPr>
          <w:rFonts w:ascii="Arial Unicode MS" w:eastAsia="Arial Unicode MS" w:hAnsi="Arial Unicode MS" w:cs="Arial Unicode MS"/>
          <w:sz w:val="24"/>
          <w:szCs w:val="24"/>
        </w:rPr>
      </w:pPr>
    </w:p>
    <w:p w:rsidR="00945B63" w:rsidRDefault="00945B63">
      <w:pPr>
        <w:rPr>
          <w:rFonts w:ascii="Arial Unicode MS" w:eastAsia="Arial Unicode MS" w:hAnsi="Arial Unicode MS" w:cs="Arial Unicode MS"/>
          <w:sz w:val="24"/>
          <w:szCs w:val="24"/>
        </w:rPr>
      </w:pPr>
    </w:p>
    <w:p w:rsidR="00945B63" w:rsidRDefault="00945B63">
      <w:pPr>
        <w:rPr>
          <w:rFonts w:ascii="Arial Unicode MS" w:eastAsia="Arial Unicode MS" w:hAnsi="Arial Unicode MS" w:cs="Arial Unicode MS"/>
          <w:sz w:val="24"/>
          <w:szCs w:val="24"/>
        </w:rPr>
      </w:pPr>
    </w:p>
    <w:p w:rsidR="00945B63" w:rsidRDefault="00945B63">
      <w:pPr>
        <w:rPr>
          <w:rFonts w:ascii="Arial Unicode MS" w:eastAsia="Arial Unicode MS" w:hAnsi="Arial Unicode MS" w:cs="Arial Unicode MS"/>
          <w:sz w:val="24"/>
          <w:szCs w:val="24"/>
        </w:rPr>
      </w:pPr>
    </w:p>
    <w:p w:rsidR="00945B63" w:rsidRDefault="00945B63">
      <w:pPr>
        <w:rPr>
          <w:rFonts w:ascii="Arial Unicode MS" w:eastAsia="Arial Unicode MS" w:hAnsi="Arial Unicode MS" w:cs="Arial Unicode MS"/>
          <w:sz w:val="24"/>
          <w:szCs w:val="24"/>
        </w:rPr>
      </w:pPr>
    </w:p>
    <w:p w:rsidR="00945B63" w:rsidRDefault="00945B63">
      <w:pPr>
        <w:rPr>
          <w:rFonts w:ascii="Arial Unicode MS" w:eastAsia="Arial Unicode MS" w:hAnsi="Arial Unicode MS" w:cs="Arial Unicode MS"/>
          <w:sz w:val="24"/>
          <w:szCs w:val="24"/>
        </w:rPr>
      </w:pPr>
    </w:p>
    <w:p w:rsidR="00945B63" w:rsidRDefault="00945B63">
      <w:pPr>
        <w:rPr>
          <w:rFonts w:ascii="Arial Unicode MS" w:eastAsia="Arial Unicode MS" w:hAnsi="Arial Unicode MS" w:cs="Arial Unicode MS"/>
          <w:sz w:val="24"/>
          <w:szCs w:val="24"/>
        </w:rPr>
      </w:pPr>
    </w:p>
    <w:p w:rsidR="00945B63" w:rsidRDefault="00945B63">
      <w:pPr>
        <w:rPr>
          <w:rFonts w:ascii="Arial Unicode MS" w:eastAsia="Arial Unicode MS" w:hAnsi="Arial Unicode MS" w:cs="Arial Unicode MS"/>
          <w:sz w:val="24"/>
          <w:szCs w:val="24"/>
        </w:rPr>
      </w:pPr>
    </w:p>
    <w:p w:rsidR="00945B63" w:rsidRDefault="00945B63">
      <w:pPr>
        <w:rPr>
          <w:rFonts w:ascii="Arial Unicode MS" w:eastAsia="Arial Unicode MS" w:hAnsi="Arial Unicode MS" w:cs="Arial Unicode MS"/>
          <w:sz w:val="24"/>
          <w:szCs w:val="24"/>
        </w:rPr>
      </w:pPr>
    </w:p>
    <w:p w:rsidR="00945B63" w:rsidRDefault="00945B63">
      <w:pPr>
        <w:rPr>
          <w:rFonts w:ascii="Arial Unicode MS" w:eastAsia="Arial Unicode MS" w:hAnsi="Arial Unicode MS" w:cs="Arial Unicode MS"/>
          <w:sz w:val="24"/>
          <w:szCs w:val="24"/>
        </w:rPr>
      </w:pPr>
    </w:p>
    <w:p w:rsidR="00945B63" w:rsidRDefault="00945B63">
      <w:pPr>
        <w:rPr>
          <w:rFonts w:ascii="Arial Unicode MS" w:eastAsia="Arial Unicode MS" w:hAnsi="Arial Unicode MS" w:cs="Arial Unicode MS"/>
          <w:sz w:val="24"/>
          <w:szCs w:val="24"/>
        </w:rPr>
      </w:pPr>
    </w:p>
    <w:p w:rsidR="00945B63" w:rsidRDefault="00945B63">
      <w:pPr>
        <w:rPr>
          <w:rFonts w:ascii="Arial Unicode MS" w:eastAsia="Arial Unicode MS" w:hAnsi="Arial Unicode MS" w:cs="Arial Unicode MS"/>
          <w:sz w:val="24"/>
          <w:szCs w:val="24"/>
        </w:rPr>
      </w:pPr>
    </w:p>
    <w:p w:rsidR="00945B63" w:rsidRDefault="00945B63">
      <w:pPr>
        <w:rPr>
          <w:rFonts w:ascii="Arial Unicode MS" w:eastAsia="Arial Unicode MS" w:hAnsi="Arial Unicode MS" w:cs="Arial Unicode MS"/>
          <w:sz w:val="24"/>
          <w:szCs w:val="24"/>
        </w:rPr>
      </w:pPr>
    </w:p>
    <w:p w:rsidR="00945B63" w:rsidRDefault="00945B63">
      <w:pPr>
        <w:rPr>
          <w:rFonts w:ascii="Arial Unicode MS" w:eastAsia="Arial Unicode MS" w:hAnsi="Arial Unicode MS" w:cs="Arial Unicode MS"/>
          <w:sz w:val="24"/>
          <w:szCs w:val="24"/>
        </w:rPr>
      </w:pPr>
    </w:p>
    <w:p w:rsidR="00945B63" w:rsidRDefault="00945B63">
      <w:pPr>
        <w:rPr>
          <w:rFonts w:ascii="Arial Unicode MS" w:eastAsia="Arial Unicode MS" w:hAnsi="Arial Unicode MS" w:cs="Arial Unicode MS"/>
          <w:sz w:val="24"/>
          <w:szCs w:val="24"/>
        </w:rPr>
      </w:pPr>
    </w:p>
    <w:p w:rsidR="00945B63" w:rsidRDefault="00945B63">
      <w:pPr>
        <w:rPr>
          <w:rFonts w:ascii="Arial Unicode MS" w:eastAsia="Arial Unicode MS" w:hAnsi="Arial Unicode MS" w:cs="Arial Unicode MS"/>
          <w:sz w:val="24"/>
          <w:szCs w:val="24"/>
        </w:rPr>
      </w:pPr>
    </w:p>
    <w:p w:rsidR="00945B63" w:rsidRDefault="00945B63">
      <w:pPr>
        <w:rPr>
          <w:rFonts w:ascii="Arial Unicode MS" w:eastAsia="Arial Unicode MS" w:hAnsi="Arial Unicode MS" w:cs="Arial Unicode MS"/>
          <w:sz w:val="24"/>
          <w:szCs w:val="24"/>
        </w:rPr>
      </w:pPr>
    </w:p>
    <w:p w:rsidR="00945B63" w:rsidRPr="00515E5B" w:rsidRDefault="00945B63">
      <w:pPr>
        <w:rPr>
          <w:rFonts w:ascii="Arial Unicode MS" w:eastAsia="Arial Unicode MS" w:hAnsi="Arial Unicode MS" w:cs="Arial Unicode MS"/>
          <w:sz w:val="24"/>
          <w:szCs w:val="24"/>
        </w:rPr>
      </w:pPr>
    </w:p>
    <w:p w:rsidR="009F4CDF" w:rsidRDefault="009F4CDF" w:rsidP="009F4CDF">
      <w:pPr>
        <w:jc w:val="center"/>
        <w:rPr>
          <w:rFonts w:ascii="Arial Unicode MS" w:eastAsia="Arial Unicode MS" w:hAnsi="Arial Unicode MS" w:cs="Arial Unicode MS"/>
          <w:b/>
          <w:sz w:val="30"/>
          <w:szCs w:val="30"/>
        </w:rPr>
      </w:pPr>
    </w:p>
    <w:p w:rsidR="009F4CDF" w:rsidRDefault="009F4CDF" w:rsidP="009F4CDF">
      <w:pPr>
        <w:jc w:val="center"/>
        <w:rPr>
          <w:rFonts w:ascii="Arial Unicode MS" w:eastAsia="Arial Unicode MS" w:hAnsi="Arial Unicode MS" w:cs="Arial Unicode MS"/>
          <w:b/>
          <w:sz w:val="30"/>
          <w:szCs w:val="30"/>
        </w:rPr>
      </w:pPr>
    </w:p>
    <w:p w:rsidR="009F4CDF" w:rsidRDefault="009F4CDF" w:rsidP="009F4CDF">
      <w:pPr>
        <w:jc w:val="center"/>
        <w:rPr>
          <w:rFonts w:ascii="Arial Unicode MS" w:eastAsia="Arial Unicode MS" w:hAnsi="Arial Unicode MS" w:cs="Arial Unicode MS"/>
          <w:b/>
          <w:sz w:val="30"/>
          <w:szCs w:val="30"/>
        </w:rPr>
      </w:pPr>
    </w:p>
    <w:p w:rsidR="009F4CDF" w:rsidRDefault="009F4CDF" w:rsidP="009F4CDF">
      <w:pPr>
        <w:jc w:val="center"/>
        <w:rPr>
          <w:rFonts w:ascii="Arial Unicode MS" w:eastAsia="Arial Unicode MS" w:hAnsi="Arial Unicode MS" w:cs="Arial Unicode MS"/>
          <w:b/>
          <w:sz w:val="30"/>
          <w:szCs w:val="30"/>
        </w:rPr>
      </w:pPr>
    </w:p>
    <w:p w:rsidR="009F4CDF" w:rsidRDefault="009F4CDF" w:rsidP="009F4CDF">
      <w:pPr>
        <w:jc w:val="center"/>
        <w:rPr>
          <w:rFonts w:ascii="Arial Unicode MS" w:eastAsia="Arial Unicode MS" w:hAnsi="Arial Unicode MS" w:cs="Arial Unicode MS"/>
          <w:b/>
          <w:sz w:val="30"/>
          <w:szCs w:val="30"/>
        </w:rPr>
      </w:pPr>
    </w:p>
    <w:p w:rsidR="009F4CDF" w:rsidRDefault="009F4CDF" w:rsidP="009F4CDF">
      <w:pPr>
        <w:jc w:val="center"/>
        <w:rPr>
          <w:rFonts w:ascii="Arial Unicode MS" w:eastAsia="Arial Unicode MS" w:hAnsi="Arial Unicode MS" w:cs="Arial Unicode MS"/>
          <w:b/>
          <w:sz w:val="30"/>
          <w:szCs w:val="30"/>
        </w:rPr>
      </w:pPr>
    </w:p>
    <w:p w:rsidR="00C41015" w:rsidRDefault="00C41015" w:rsidP="009F4CDF">
      <w:pPr>
        <w:jc w:val="center"/>
        <w:rPr>
          <w:rFonts w:ascii="Arial Unicode MS" w:eastAsia="Arial Unicode MS" w:hAnsi="Arial Unicode MS" w:cs="Arial Unicode MS"/>
          <w:b/>
          <w:sz w:val="30"/>
          <w:szCs w:val="30"/>
        </w:rPr>
      </w:pPr>
    </w:p>
    <w:p w:rsidR="00C41015" w:rsidRDefault="00C41015" w:rsidP="009F4CDF">
      <w:pPr>
        <w:jc w:val="center"/>
        <w:rPr>
          <w:rFonts w:ascii="Arial Unicode MS" w:eastAsia="Arial Unicode MS" w:hAnsi="Arial Unicode MS" w:cs="Arial Unicode MS"/>
          <w:b/>
          <w:sz w:val="30"/>
          <w:szCs w:val="30"/>
        </w:rPr>
      </w:pPr>
    </w:p>
    <w:p w:rsidR="00C41015" w:rsidRDefault="00C41015" w:rsidP="009F4CDF">
      <w:pPr>
        <w:jc w:val="center"/>
        <w:rPr>
          <w:rFonts w:ascii="Arial Unicode MS" w:eastAsia="Arial Unicode MS" w:hAnsi="Arial Unicode MS" w:cs="Arial Unicode MS"/>
          <w:b/>
          <w:sz w:val="30"/>
          <w:szCs w:val="30"/>
        </w:rPr>
      </w:pPr>
    </w:p>
    <w:p w:rsidR="00342D4B" w:rsidRPr="00EA4195" w:rsidRDefault="00477840" w:rsidP="00EA4195">
      <w:pPr>
        <w:pStyle w:val="a5"/>
        <w:numPr>
          <w:ilvl w:val="0"/>
          <w:numId w:val="15"/>
        </w:numPr>
        <w:ind w:firstLineChars="0"/>
        <w:jc w:val="center"/>
        <w:rPr>
          <w:rFonts w:ascii="Arial Unicode MS" w:eastAsia="Arial Unicode MS" w:hAnsi="Arial Unicode MS" w:cs="Arial Unicode MS"/>
          <w:b/>
          <w:sz w:val="36"/>
          <w:szCs w:val="36"/>
        </w:rPr>
      </w:pPr>
      <w:r w:rsidRPr="00EA4195">
        <w:rPr>
          <w:rFonts w:ascii="Arial Unicode MS" w:eastAsia="Arial Unicode MS" w:hAnsi="Arial Unicode MS" w:cs="Arial Unicode MS" w:hint="eastAsia"/>
          <w:b/>
          <w:sz w:val="36"/>
          <w:szCs w:val="36"/>
        </w:rPr>
        <w:t>Literature R</w:t>
      </w:r>
      <w:r w:rsidR="00342D4B" w:rsidRPr="00EA4195">
        <w:rPr>
          <w:rFonts w:ascii="Arial Unicode MS" w:eastAsia="Arial Unicode MS" w:hAnsi="Arial Unicode MS" w:cs="Arial Unicode MS" w:hint="eastAsia"/>
          <w:b/>
          <w:sz w:val="36"/>
          <w:szCs w:val="36"/>
        </w:rPr>
        <w:t>eview</w:t>
      </w:r>
    </w:p>
    <w:p w:rsidR="009F4CDF" w:rsidRDefault="009F4CDF" w:rsidP="009F4CDF">
      <w:pPr>
        <w:rPr>
          <w:rFonts w:ascii="Arial Unicode MS" w:eastAsia="Arial Unicode MS" w:hAnsi="Arial Unicode MS" w:cs="Arial Unicode MS"/>
          <w:b/>
          <w:sz w:val="30"/>
          <w:szCs w:val="30"/>
        </w:rPr>
      </w:pPr>
    </w:p>
    <w:p w:rsidR="009F4CDF" w:rsidRDefault="009F4CDF" w:rsidP="009F4CDF">
      <w:pPr>
        <w:rPr>
          <w:rFonts w:ascii="Arial Unicode MS" w:eastAsia="Arial Unicode MS" w:hAnsi="Arial Unicode MS" w:cs="Arial Unicode MS"/>
          <w:b/>
          <w:sz w:val="30"/>
          <w:szCs w:val="30"/>
        </w:rPr>
      </w:pPr>
    </w:p>
    <w:p w:rsidR="009F4CDF" w:rsidRDefault="009F4CDF" w:rsidP="009F4CDF">
      <w:pPr>
        <w:rPr>
          <w:rFonts w:ascii="Arial Unicode MS" w:eastAsia="Arial Unicode MS" w:hAnsi="Arial Unicode MS" w:cs="Arial Unicode MS"/>
          <w:b/>
          <w:sz w:val="30"/>
          <w:szCs w:val="30"/>
        </w:rPr>
      </w:pPr>
    </w:p>
    <w:p w:rsidR="009F4CDF" w:rsidRDefault="009F4CDF" w:rsidP="009F4CDF">
      <w:pPr>
        <w:rPr>
          <w:rFonts w:ascii="Arial Unicode MS" w:eastAsia="Arial Unicode MS" w:hAnsi="Arial Unicode MS" w:cs="Arial Unicode MS"/>
          <w:b/>
          <w:sz w:val="30"/>
          <w:szCs w:val="30"/>
        </w:rPr>
      </w:pPr>
    </w:p>
    <w:p w:rsidR="009F4CDF" w:rsidRDefault="009F4CDF" w:rsidP="009F4CDF">
      <w:pPr>
        <w:rPr>
          <w:rFonts w:ascii="Arial Unicode MS" w:eastAsia="Arial Unicode MS" w:hAnsi="Arial Unicode MS" w:cs="Arial Unicode MS"/>
          <w:b/>
          <w:sz w:val="30"/>
          <w:szCs w:val="30"/>
        </w:rPr>
      </w:pPr>
    </w:p>
    <w:p w:rsidR="009F4CDF" w:rsidRDefault="009F4CDF" w:rsidP="009F4CDF">
      <w:pPr>
        <w:rPr>
          <w:rFonts w:ascii="Arial Unicode MS" w:eastAsia="Arial Unicode MS" w:hAnsi="Arial Unicode MS" w:cs="Arial Unicode MS"/>
          <w:b/>
          <w:sz w:val="30"/>
          <w:szCs w:val="30"/>
        </w:rPr>
      </w:pPr>
    </w:p>
    <w:p w:rsidR="009F4CDF" w:rsidRDefault="009F4CDF" w:rsidP="009F4CDF">
      <w:pPr>
        <w:rPr>
          <w:rFonts w:ascii="Arial Unicode MS" w:eastAsia="Arial Unicode MS" w:hAnsi="Arial Unicode MS" w:cs="Arial Unicode MS"/>
          <w:b/>
          <w:sz w:val="30"/>
          <w:szCs w:val="30"/>
        </w:rPr>
      </w:pPr>
    </w:p>
    <w:p w:rsidR="009F4CDF" w:rsidRDefault="009F4CDF" w:rsidP="009F4CDF">
      <w:pPr>
        <w:rPr>
          <w:rFonts w:ascii="Arial Unicode MS" w:eastAsia="Arial Unicode MS" w:hAnsi="Arial Unicode MS" w:cs="Arial Unicode MS"/>
          <w:b/>
          <w:sz w:val="30"/>
          <w:szCs w:val="30"/>
        </w:rPr>
      </w:pPr>
    </w:p>
    <w:p w:rsidR="009F4CDF" w:rsidRDefault="009F4CDF" w:rsidP="009F4CDF">
      <w:pPr>
        <w:rPr>
          <w:rFonts w:ascii="Arial Unicode MS" w:eastAsia="Arial Unicode MS" w:hAnsi="Arial Unicode MS" w:cs="Arial Unicode MS"/>
          <w:b/>
          <w:sz w:val="30"/>
          <w:szCs w:val="30"/>
        </w:rPr>
      </w:pPr>
    </w:p>
    <w:p w:rsidR="009F4CDF" w:rsidRDefault="009F4CDF" w:rsidP="009F4CDF">
      <w:pPr>
        <w:rPr>
          <w:rFonts w:ascii="Arial Unicode MS" w:eastAsia="Arial Unicode MS" w:hAnsi="Arial Unicode MS" w:cs="Arial Unicode MS"/>
          <w:b/>
          <w:sz w:val="30"/>
          <w:szCs w:val="30"/>
        </w:rPr>
      </w:pPr>
    </w:p>
    <w:p w:rsidR="009F4CDF" w:rsidRPr="009F4CDF" w:rsidRDefault="009F4CDF" w:rsidP="009F4CDF">
      <w:pPr>
        <w:rPr>
          <w:rFonts w:ascii="Arial Unicode MS" w:eastAsia="Arial Unicode MS" w:hAnsi="Arial Unicode MS" w:cs="Arial Unicode MS"/>
          <w:b/>
          <w:sz w:val="30"/>
          <w:szCs w:val="30"/>
        </w:rPr>
      </w:pPr>
    </w:p>
    <w:p w:rsidR="009F4CDF" w:rsidRPr="00CC75F8" w:rsidRDefault="009F4CDF" w:rsidP="00342D4B">
      <w:pPr>
        <w:rPr>
          <w:rFonts w:ascii="Arial Unicode MS" w:eastAsia="Arial Unicode MS" w:hAnsi="Arial Unicode MS" w:cs="Arial Unicode MS"/>
          <w:b/>
          <w:sz w:val="32"/>
          <w:szCs w:val="32"/>
        </w:rPr>
      </w:pPr>
      <w:r w:rsidRPr="00CC75F8">
        <w:rPr>
          <w:rFonts w:ascii="Arial Unicode MS" w:eastAsia="Arial Unicode MS" w:hAnsi="Arial Unicode MS" w:cs="Arial Unicode MS" w:hint="eastAsia"/>
          <w:b/>
          <w:sz w:val="32"/>
          <w:szCs w:val="32"/>
        </w:rPr>
        <w:lastRenderedPageBreak/>
        <w:t>2.1 Preface</w:t>
      </w:r>
    </w:p>
    <w:p w:rsidR="00342D4B" w:rsidRPr="00CC75F8" w:rsidRDefault="006D702F" w:rsidP="00342D4B">
      <w:pPr>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t>I</w:t>
      </w:r>
      <w:r w:rsidRPr="00CC75F8">
        <w:rPr>
          <w:rFonts w:ascii="Arial Unicode MS" w:eastAsia="Arial Unicode MS" w:hAnsi="Arial Unicode MS" w:cs="Arial Unicode MS" w:hint="eastAsia"/>
          <w:sz w:val="24"/>
          <w:szCs w:val="24"/>
        </w:rPr>
        <w:t>n this chapter, w</w:t>
      </w:r>
      <w:r w:rsidR="00342D4B" w:rsidRPr="00CC75F8">
        <w:rPr>
          <w:rFonts w:ascii="Arial Unicode MS" w:eastAsia="Arial Unicode MS" w:hAnsi="Arial Unicode MS" w:cs="Arial Unicode MS" w:hint="eastAsia"/>
          <w:sz w:val="24"/>
          <w:szCs w:val="24"/>
        </w:rPr>
        <w:t xml:space="preserve">e </w:t>
      </w:r>
      <w:r w:rsidR="00342D4B" w:rsidRPr="00CC75F8">
        <w:rPr>
          <w:rFonts w:ascii="Arial Unicode MS" w:eastAsia="Arial Unicode MS" w:hAnsi="Arial Unicode MS" w:cs="Arial Unicode MS"/>
          <w:sz w:val="24"/>
          <w:szCs w:val="24"/>
        </w:rPr>
        <w:t>initially</w:t>
      </w:r>
      <w:r w:rsidR="00342D4B" w:rsidRPr="00CC75F8">
        <w:rPr>
          <w:rFonts w:ascii="Arial Unicode MS" w:eastAsia="Arial Unicode MS" w:hAnsi="Arial Unicode MS" w:cs="Arial Unicode MS" w:hint="eastAsia"/>
          <w:sz w:val="24"/>
          <w:szCs w:val="24"/>
        </w:rPr>
        <w:t xml:space="preserve"> </w:t>
      </w:r>
      <w:r w:rsidR="00EE7C7E" w:rsidRPr="00CC75F8">
        <w:rPr>
          <w:rFonts w:ascii="Arial Unicode MS" w:eastAsia="Arial Unicode MS" w:hAnsi="Arial Unicode MS" w:cs="Arial Unicode MS" w:hint="eastAsia"/>
          <w:sz w:val="24"/>
          <w:szCs w:val="24"/>
        </w:rPr>
        <w:t>present</w:t>
      </w:r>
      <w:r w:rsidRPr="00CC75F8">
        <w:rPr>
          <w:rFonts w:ascii="Arial Unicode MS" w:eastAsia="Arial Unicode MS" w:hAnsi="Arial Unicode MS" w:cs="Arial Unicode MS" w:hint="eastAsia"/>
          <w:sz w:val="24"/>
          <w:szCs w:val="24"/>
        </w:rPr>
        <w:t xml:space="preserve"> an </w:t>
      </w:r>
      <w:r w:rsidRPr="00CC75F8">
        <w:rPr>
          <w:rFonts w:ascii="Arial Unicode MS" w:eastAsia="Arial Unicode MS" w:hAnsi="Arial Unicode MS" w:cs="Arial Unicode MS"/>
          <w:sz w:val="24"/>
          <w:szCs w:val="24"/>
        </w:rPr>
        <w:t>introduc</w:t>
      </w:r>
      <w:r w:rsidRPr="00CC75F8">
        <w:rPr>
          <w:rFonts w:ascii="Arial Unicode MS" w:eastAsia="Arial Unicode MS" w:hAnsi="Arial Unicode MS" w:cs="Arial Unicode MS" w:hint="eastAsia"/>
          <w:sz w:val="24"/>
          <w:szCs w:val="24"/>
        </w:rPr>
        <w:t xml:space="preserve">tion to the </w:t>
      </w:r>
      <w:r w:rsidRPr="00CC75F8">
        <w:rPr>
          <w:rFonts w:ascii="Arial Unicode MS" w:eastAsia="Arial Unicode MS" w:hAnsi="Arial Unicode MS" w:cs="Arial Unicode MS"/>
          <w:sz w:val="24"/>
          <w:szCs w:val="24"/>
        </w:rPr>
        <w:t>field</w:t>
      </w:r>
      <w:r w:rsidRPr="00CC75F8">
        <w:rPr>
          <w:rFonts w:ascii="Arial Unicode MS" w:eastAsia="Arial Unicode MS" w:hAnsi="Arial Unicode MS" w:cs="Arial Unicode MS" w:hint="eastAsia"/>
          <w:sz w:val="24"/>
          <w:szCs w:val="24"/>
        </w:rPr>
        <w:t xml:space="preserve"> of</w:t>
      </w:r>
      <w:r w:rsidR="00342D4B" w:rsidRPr="00CC75F8">
        <w:rPr>
          <w:rFonts w:ascii="Arial Unicode MS" w:eastAsia="Arial Unicode MS" w:hAnsi="Arial Unicode MS" w:cs="Arial Unicode MS" w:hint="eastAsia"/>
          <w:sz w:val="24"/>
          <w:szCs w:val="24"/>
        </w:rPr>
        <w:t xml:space="preserve"> </w:t>
      </w:r>
      <w:r w:rsidR="000A36D9" w:rsidRPr="00CC75F8">
        <w:rPr>
          <w:rFonts w:ascii="Arial Unicode MS" w:eastAsia="Arial Unicode MS" w:hAnsi="Arial Unicode MS" w:cs="Arial Unicode MS" w:hint="eastAsia"/>
          <w:sz w:val="24"/>
          <w:szCs w:val="24"/>
        </w:rPr>
        <w:t xml:space="preserve">biological </w:t>
      </w:r>
      <w:r w:rsidRPr="00CC75F8">
        <w:rPr>
          <w:rFonts w:ascii="Arial Unicode MS" w:eastAsia="Arial Unicode MS" w:hAnsi="Arial Unicode MS" w:cs="Arial Unicode MS" w:hint="eastAsia"/>
          <w:sz w:val="24"/>
          <w:szCs w:val="24"/>
        </w:rPr>
        <w:t xml:space="preserve">wastewater </w:t>
      </w:r>
      <w:r w:rsidR="00342D4B" w:rsidRPr="00CC75F8">
        <w:rPr>
          <w:rFonts w:ascii="Arial Unicode MS" w:eastAsia="Arial Unicode MS" w:hAnsi="Arial Unicode MS" w:cs="Arial Unicode MS" w:hint="eastAsia"/>
          <w:sz w:val="24"/>
          <w:szCs w:val="24"/>
        </w:rPr>
        <w:t>treatment process</w:t>
      </w:r>
      <w:r w:rsidRPr="00CC75F8">
        <w:rPr>
          <w:rFonts w:ascii="Arial Unicode MS" w:eastAsia="Arial Unicode MS" w:hAnsi="Arial Unicode MS" w:cs="Arial Unicode MS" w:hint="eastAsia"/>
          <w:sz w:val="24"/>
          <w:szCs w:val="24"/>
        </w:rPr>
        <w:t xml:space="preserve">es including </w:t>
      </w:r>
      <w:r w:rsidR="005E6E4A" w:rsidRPr="00CC75F8">
        <w:rPr>
          <w:rFonts w:ascii="Arial Unicode MS" w:eastAsia="Arial Unicode MS" w:hAnsi="Arial Unicode MS" w:cs="Arial Unicode MS" w:hint="eastAsia"/>
          <w:sz w:val="24"/>
          <w:szCs w:val="24"/>
        </w:rPr>
        <w:t xml:space="preserve">the </w:t>
      </w:r>
      <w:r w:rsidR="005E6E4A" w:rsidRPr="00CC75F8">
        <w:rPr>
          <w:rFonts w:ascii="Arial Unicode MS" w:eastAsia="Arial Unicode MS" w:hAnsi="Arial Unicode MS" w:cs="Arial Unicode MS"/>
          <w:sz w:val="24"/>
          <w:szCs w:val="24"/>
        </w:rPr>
        <w:t>activated</w:t>
      </w:r>
      <w:r w:rsidR="005E6E4A" w:rsidRPr="00CC75F8">
        <w:rPr>
          <w:rFonts w:ascii="Arial Unicode MS" w:eastAsia="Arial Unicode MS" w:hAnsi="Arial Unicode MS" w:cs="Arial Unicode MS" w:hint="eastAsia"/>
          <w:sz w:val="24"/>
          <w:szCs w:val="24"/>
        </w:rPr>
        <w:t xml:space="preserve"> </w:t>
      </w:r>
      <w:r w:rsidR="005E6E4A" w:rsidRPr="00CC75F8">
        <w:rPr>
          <w:rFonts w:ascii="Arial Unicode MS" w:eastAsia="Arial Unicode MS" w:hAnsi="Arial Unicode MS" w:cs="Arial Unicode MS"/>
          <w:sz w:val="24"/>
          <w:szCs w:val="24"/>
        </w:rPr>
        <w:t>sludge</w:t>
      </w:r>
      <w:r w:rsidR="005E6E4A" w:rsidRPr="00CC75F8">
        <w:rPr>
          <w:rFonts w:ascii="Arial Unicode MS" w:eastAsia="Arial Unicode MS" w:hAnsi="Arial Unicode MS" w:cs="Arial Unicode MS" w:hint="eastAsia"/>
          <w:sz w:val="24"/>
          <w:szCs w:val="24"/>
        </w:rPr>
        <w:t xml:space="preserve"> process and </w:t>
      </w:r>
      <w:r w:rsidRPr="00CC75F8">
        <w:rPr>
          <w:rFonts w:ascii="Arial Unicode MS" w:eastAsia="Arial Unicode MS" w:hAnsi="Arial Unicode MS" w:cs="Arial Unicode MS" w:hint="eastAsia"/>
          <w:sz w:val="24"/>
          <w:szCs w:val="24"/>
        </w:rPr>
        <w:t>the anaerobic digestion process</w:t>
      </w:r>
      <w:r w:rsidR="005E6E4A" w:rsidRPr="00CC75F8">
        <w:rPr>
          <w:rFonts w:ascii="Arial Unicode MS" w:eastAsia="Arial Unicode MS" w:hAnsi="Arial Unicode MS" w:cs="Arial Unicode MS" w:hint="eastAsia"/>
          <w:sz w:val="24"/>
          <w:szCs w:val="24"/>
        </w:rPr>
        <w:t xml:space="preserve">. </w:t>
      </w:r>
      <w:r w:rsidR="00342D4B" w:rsidRPr="00CC75F8">
        <w:rPr>
          <w:rFonts w:ascii="Arial Unicode MS" w:eastAsia="Arial Unicode MS" w:hAnsi="Arial Unicode MS" w:cs="Arial Unicode MS" w:hint="eastAsia"/>
          <w:sz w:val="24"/>
          <w:szCs w:val="24"/>
        </w:rPr>
        <w:t xml:space="preserve">Using mathematical modelling, </w:t>
      </w:r>
      <w:r w:rsidR="005E6E4A" w:rsidRPr="00CC75F8">
        <w:rPr>
          <w:rFonts w:ascii="Arial Unicode MS" w:eastAsia="Arial Unicode MS" w:hAnsi="Arial Unicode MS" w:cs="Arial Unicode MS" w:hint="eastAsia"/>
          <w:sz w:val="24"/>
          <w:szCs w:val="24"/>
        </w:rPr>
        <w:t xml:space="preserve">we can </w:t>
      </w:r>
      <w:r w:rsidR="00342D4B" w:rsidRPr="00CC75F8">
        <w:rPr>
          <w:rFonts w:ascii="Arial Unicode MS" w:eastAsia="Arial Unicode MS" w:hAnsi="Arial Unicode MS" w:cs="Arial Unicode MS" w:hint="eastAsia"/>
          <w:sz w:val="24"/>
          <w:szCs w:val="24"/>
        </w:rPr>
        <w:t>achieve an accurate prediction of</w:t>
      </w:r>
      <w:r w:rsidR="00F71A4A" w:rsidRPr="00CC75F8">
        <w:rPr>
          <w:rFonts w:ascii="Arial Unicode MS" w:eastAsia="Arial Unicode MS" w:hAnsi="Arial Unicode MS" w:cs="Arial Unicode MS" w:hint="eastAsia"/>
          <w:sz w:val="24"/>
          <w:szCs w:val="24"/>
        </w:rPr>
        <w:t xml:space="preserve"> the</w:t>
      </w:r>
      <w:r w:rsidR="00342D4B" w:rsidRPr="00CC75F8">
        <w:rPr>
          <w:rFonts w:ascii="Arial Unicode MS" w:eastAsia="Arial Unicode MS" w:hAnsi="Arial Unicode MS" w:cs="Arial Unicode MS" w:hint="eastAsia"/>
          <w:sz w:val="24"/>
          <w:szCs w:val="24"/>
        </w:rPr>
        <w:t xml:space="preserve"> dynamic behaviour of these biological processes in </w:t>
      </w:r>
      <w:r w:rsidR="00342D4B" w:rsidRPr="00CC75F8">
        <w:rPr>
          <w:rFonts w:ascii="Arial Unicode MS" w:eastAsia="Arial Unicode MS" w:hAnsi="Arial Unicode MS" w:cs="Arial Unicode MS"/>
          <w:sz w:val="24"/>
          <w:szCs w:val="24"/>
        </w:rPr>
        <w:t>wastewater</w:t>
      </w:r>
      <w:r w:rsidR="00342D4B" w:rsidRPr="00CC75F8">
        <w:rPr>
          <w:rFonts w:ascii="Arial Unicode MS" w:eastAsia="Arial Unicode MS" w:hAnsi="Arial Unicode MS" w:cs="Arial Unicode MS" w:hint="eastAsia"/>
          <w:sz w:val="24"/>
          <w:szCs w:val="24"/>
        </w:rPr>
        <w:t xml:space="preserve"> treatment plants. </w:t>
      </w:r>
      <w:r w:rsidR="00342D4B" w:rsidRPr="00CC75F8">
        <w:rPr>
          <w:rFonts w:ascii="Arial Unicode MS" w:eastAsia="Arial Unicode MS" w:hAnsi="Arial Unicode MS" w:cs="Arial Unicode MS"/>
          <w:sz w:val="24"/>
          <w:szCs w:val="24"/>
        </w:rPr>
        <w:t>T</w:t>
      </w:r>
      <w:r w:rsidR="00342D4B" w:rsidRPr="00CC75F8">
        <w:rPr>
          <w:rFonts w:ascii="Arial Unicode MS" w:eastAsia="Arial Unicode MS" w:hAnsi="Arial Unicode MS" w:cs="Arial Unicode MS" w:hint="eastAsia"/>
          <w:sz w:val="24"/>
          <w:szCs w:val="24"/>
        </w:rPr>
        <w:t xml:space="preserve">he </w:t>
      </w:r>
      <w:r w:rsidR="005E6E4A" w:rsidRPr="00CC75F8">
        <w:rPr>
          <w:rFonts w:ascii="Arial Unicode MS" w:eastAsia="Arial Unicode MS" w:hAnsi="Arial Unicode MS" w:cs="Arial Unicode MS" w:hint="eastAsia"/>
          <w:sz w:val="24"/>
          <w:szCs w:val="24"/>
        </w:rPr>
        <w:t>detailed model</w:t>
      </w:r>
      <w:r w:rsidR="00EA4195" w:rsidRPr="00CC75F8">
        <w:rPr>
          <w:rFonts w:ascii="Arial Unicode MS" w:eastAsia="Arial Unicode MS" w:hAnsi="Arial Unicode MS" w:cs="Arial Unicode MS" w:hint="eastAsia"/>
          <w:sz w:val="24"/>
          <w:szCs w:val="24"/>
        </w:rPr>
        <w:t>s</w:t>
      </w:r>
      <w:r w:rsidR="005E6E4A" w:rsidRPr="00CC75F8">
        <w:rPr>
          <w:rFonts w:ascii="Arial Unicode MS" w:eastAsia="Arial Unicode MS" w:hAnsi="Arial Unicode MS" w:cs="Arial Unicode MS" w:hint="eastAsia"/>
          <w:sz w:val="24"/>
          <w:szCs w:val="24"/>
        </w:rPr>
        <w:t xml:space="preserve">- </w:t>
      </w:r>
      <w:r w:rsidR="00342D4B" w:rsidRPr="00CC75F8">
        <w:rPr>
          <w:rFonts w:ascii="Arial Unicode MS" w:eastAsia="Arial Unicode MS" w:hAnsi="Arial Unicode MS" w:cs="Arial Unicode MS" w:hint="eastAsia"/>
          <w:sz w:val="24"/>
          <w:szCs w:val="24"/>
        </w:rPr>
        <w:t>International Water</w:t>
      </w:r>
      <w:r w:rsidR="005E6E4A" w:rsidRPr="00CC75F8">
        <w:rPr>
          <w:rFonts w:ascii="Arial Unicode MS" w:eastAsia="Arial Unicode MS" w:hAnsi="Arial Unicode MS" w:cs="Arial Unicode MS" w:hint="eastAsia"/>
          <w:sz w:val="24"/>
          <w:szCs w:val="24"/>
        </w:rPr>
        <w:t xml:space="preserve"> Association</w:t>
      </w:r>
      <w:r w:rsidR="00342D4B" w:rsidRPr="00CC75F8">
        <w:rPr>
          <w:rFonts w:ascii="Arial Unicode MS" w:eastAsia="Arial Unicode MS" w:hAnsi="Arial Unicode MS" w:cs="Arial Unicode MS" w:hint="eastAsia"/>
          <w:sz w:val="24"/>
          <w:szCs w:val="24"/>
        </w:rPr>
        <w:t xml:space="preserve"> </w:t>
      </w:r>
      <w:r w:rsidR="005E6E4A" w:rsidRPr="00CC75F8">
        <w:rPr>
          <w:rFonts w:ascii="Arial Unicode MS" w:eastAsia="Arial Unicode MS" w:hAnsi="Arial Unicode MS" w:cs="Arial Unicode MS" w:hint="eastAsia"/>
          <w:sz w:val="24"/>
          <w:szCs w:val="24"/>
        </w:rPr>
        <w:t>model</w:t>
      </w:r>
      <w:r w:rsidRPr="00CC75F8">
        <w:rPr>
          <w:rFonts w:ascii="Arial Unicode MS" w:eastAsia="Arial Unicode MS" w:hAnsi="Arial Unicode MS" w:cs="Arial Unicode MS" w:hint="eastAsia"/>
          <w:sz w:val="24"/>
          <w:szCs w:val="24"/>
        </w:rPr>
        <w:t>s</w:t>
      </w:r>
      <w:r w:rsidR="00342D4B" w:rsidRPr="00CC75F8">
        <w:rPr>
          <w:rFonts w:ascii="Arial Unicode MS" w:eastAsia="Arial Unicode MS" w:hAnsi="Arial Unicode MS" w:cs="Arial Unicode MS" w:hint="eastAsia"/>
          <w:sz w:val="24"/>
          <w:szCs w:val="24"/>
        </w:rPr>
        <w:t xml:space="preserve"> </w:t>
      </w:r>
      <w:r w:rsidR="005D2729" w:rsidRPr="00CC75F8">
        <w:rPr>
          <w:rFonts w:ascii="Arial Unicode MS" w:eastAsia="Arial Unicode MS" w:hAnsi="Arial Unicode MS" w:cs="Arial Unicode MS"/>
          <w:sz w:val="24"/>
          <w:szCs w:val="24"/>
        </w:rPr>
        <w:fldChar w:fldCharType="begin"/>
      </w:r>
      <w:r w:rsidR="00342D4B" w:rsidRPr="00CC75F8">
        <w:rPr>
          <w:rFonts w:ascii="Arial Unicode MS" w:eastAsia="Arial Unicode MS" w:hAnsi="Arial Unicode MS" w:cs="Arial Unicode MS"/>
          <w:sz w:val="24"/>
          <w:szCs w:val="24"/>
        </w:rPr>
        <w:instrText xml:space="preserve"> ADDIN EN.CITE &lt;EndNote&gt;&lt;Cite&gt;&lt;Author&gt;Henze&lt;/Author&gt;&lt;Year&gt;2000&lt;/Year&gt;&lt;RecNum&gt;72&lt;/RecNum&gt;&lt;DisplayText&gt;(Henze et al., 2000)&lt;/DisplayText&gt;&lt;record&gt;&lt;rec-number&gt;72&lt;/rec-number&gt;&lt;foreign-keys&gt;&lt;key app="EN" db-id="tpdwzvd2z9r9wse2pdb5satxr0rv5w9szxsz"&gt;72&lt;/key&gt;&lt;/foreign-keys&gt;&lt;ref-type name="Book"&gt;6&lt;/ref-type&gt;&lt;contributors&gt;&lt;authors&gt;&lt;author&gt;Henze, Mogens.&lt;/author&gt;&lt;author&gt;Gujer, Willi.&lt;/author&gt;&lt;author&gt;Mino, Takashi.&lt;/author&gt;&lt;author&gt;Loosdrecht, Mark van.&lt;/author&gt;&lt;/authors&gt;&lt;/contributors&gt;&lt;titles&gt;&lt;title&gt;Activated sludge models ASM1, ASM2, ASM2d and ASM3&lt;/title&gt;&lt;/titles&gt;&lt;number&gt;9&lt;/number&gt;&lt;dates&gt;&lt;year&gt;2000&lt;/year&gt;&lt;/dates&gt;&lt;publisher&gt;IWA publishing&lt;/publisher&gt;&lt;isbn&gt;1900222248&lt;/isbn&gt;&lt;urls&gt;&lt;/urls&gt;&lt;/record&gt;&lt;/Cite&gt;&lt;/EndNote&gt;</w:instrText>
      </w:r>
      <w:r w:rsidR="005D2729" w:rsidRPr="00CC75F8">
        <w:rPr>
          <w:rFonts w:ascii="Arial Unicode MS" w:eastAsia="Arial Unicode MS" w:hAnsi="Arial Unicode MS" w:cs="Arial Unicode MS"/>
          <w:sz w:val="24"/>
          <w:szCs w:val="24"/>
        </w:rPr>
        <w:fldChar w:fldCharType="separate"/>
      </w:r>
      <w:r w:rsidR="00342D4B" w:rsidRPr="00CC75F8">
        <w:rPr>
          <w:rFonts w:ascii="Arial Unicode MS" w:eastAsia="Arial Unicode MS" w:hAnsi="Arial Unicode MS" w:cs="Arial Unicode MS"/>
          <w:noProof/>
          <w:sz w:val="24"/>
          <w:szCs w:val="24"/>
        </w:rPr>
        <w:t>(</w:t>
      </w:r>
      <w:hyperlink w:anchor="_ENREF_33" w:tooltip="Henze, 2000 #72" w:history="1">
        <w:r w:rsidR="00342D4B" w:rsidRPr="00CC75F8">
          <w:rPr>
            <w:rFonts w:ascii="Arial Unicode MS" w:eastAsia="Arial Unicode MS" w:hAnsi="Arial Unicode MS" w:cs="Arial Unicode MS"/>
            <w:noProof/>
            <w:sz w:val="24"/>
            <w:szCs w:val="24"/>
          </w:rPr>
          <w:t>Henze et al., 2000</w:t>
        </w:r>
      </w:hyperlink>
      <w:r w:rsidR="00342D4B" w:rsidRPr="00CC75F8">
        <w:rPr>
          <w:rFonts w:ascii="Arial Unicode MS" w:eastAsia="Arial Unicode MS" w:hAnsi="Arial Unicode MS" w:cs="Arial Unicode MS"/>
          <w:noProof/>
          <w:sz w:val="24"/>
          <w:szCs w:val="24"/>
        </w:rPr>
        <w:t>)</w:t>
      </w:r>
      <w:r w:rsidR="005D2729" w:rsidRPr="00CC75F8">
        <w:rPr>
          <w:rFonts w:ascii="Arial Unicode MS" w:eastAsia="Arial Unicode MS" w:hAnsi="Arial Unicode MS" w:cs="Arial Unicode MS"/>
          <w:sz w:val="24"/>
          <w:szCs w:val="24"/>
        </w:rPr>
        <w:fldChar w:fldCharType="end"/>
      </w:r>
      <w:r w:rsidR="00342D4B" w:rsidRPr="00CC75F8">
        <w:rPr>
          <w:rFonts w:ascii="Arial Unicode MS" w:eastAsia="Arial Unicode MS" w:hAnsi="Arial Unicode MS" w:cs="Arial Unicode MS" w:hint="eastAsia"/>
          <w:sz w:val="24"/>
          <w:szCs w:val="24"/>
        </w:rPr>
        <w:t xml:space="preserve"> </w:t>
      </w:r>
      <w:r w:rsidRPr="00CC75F8">
        <w:rPr>
          <w:rFonts w:ascii="Arial Unicode MS" w:eastAsia="Arial Unicode MS" w:hAnsi="Arial Unicode MS" w:cs="Arial Unicode MS" w:hint="eastAsia"/>
          <w:sz w:val="24"/>
          <w:szCs w:val="24"/>
        </w:rPr>
        <w:t xml:space="preserve">that </w:t>
      </w:r>
      <w:r w:rsidR="00342D4B" w:rsidRPr="00CC75F8">
        <w:rPr>
          <w:rFonts w:ascii="Arial Unicode MS" w:eastAsia="Arial Unicode MS" w:hAnsi="Arial Unicode MS" w:cs="Arial Unicode MS" w:hint="eastAsia"/>
          <w:sz w:val="24"/>
          <w:szCs w:val="24"/>
        </w:rPr>
        <w:t xml:space="preserve">describe the biological reactions taking place in the activated </w:t>
      </w:r>
      <w:r w:rsidR="00342D4B" w:rsidRPr="00CC75F8">
        <w:rPr>
          <w:rFonts w:ascii="Arial Unicode MS" w:eastAsia="Arial Unicode MS" w:hAnsi="Arial Unicode MS" w:cs="Arial Unicode MS"/>
          <w:sz w:val="24"/>
          <w:szCs w:val="24"/>
        </w:rPr>
        <w:t>sludge</w:t>
      </w:r>
      <w:r w:rsidRPr="00CC75F8">
        <w:rPr>
          <w:rFonts w:ascii="Arial Unicode MS" w:eastAsia="Arial Unicode MS" w:hAnsi="Arial Unicode MS" w:cs="Arial Unicode MS" w:hint="eastAsia"/>
          <w:sz w:val="24"/>
          <w:szCs w:val="24"/>
        </w:rPr>
        <w:t xml:space="preserve"> process are</w:t>
      </w:r>
      <w:r w:rsidR="00342D4B" w:rsidRPr="00CC75F8">
        <w:rPr>
          <w:rFonts w:ascii="Arial Unicode MS" w:eastAsia="Arial Unicode MS" w:hAnsi="Arial Unicode MS" w:cs="Arial Unicode MS" w:hint="eastAsia"/>
          <w:sz w:val="24"/>
          <w:szCs w:val="24"/>
        </w:rPr>
        <w:t xml:space="preserve"> </w:t>
      </w:r>
      <w:r w:rsidR="00342D4B" w:rsidRPr="00CC75F8">
        <w:rPr>
          <w:rFonts w:ascii="Arial Unicode MS" w:eastAsia="Arial Unicode MS" w:hAnsi="Arial Unicode MS" w:cs="Arial Unicode MS"/>
          <w:sz w:val="24"/>
          <w:szCs w:val="24"/>
        </w:rPr>
        <w:t>discussed</w:t>
      </w:r>
      <w:r w:rsidR="00FF2672" w:rsidRPr="00CC75F8">
        <w:rPr>
          <w:rFonts w:ascii="Arial Unicode MS" w:eastAsia="Arial Unicode MS" w:hAnsi="Arial Unicode MS" w:cs="Arial Unicode MS" w:hint="eastAsia"/>
          <w:sz w:val="24"/>
          <w:szCs w:val="24"/>
        </w:rPr>
        <w:t xml:space="preserve"> in section 2.3</w:t>
      </w:r>
      <w:r w:rsidR="00342D4B" w:rsidRPr="00CC75F8">
        <w:rPr>
          <w:rFonts w:ascii="Arial Unicode MS" w:eastAsia="Arial Unicode MS" w:hAnsi="Arial Unicode MS" w:cs="Arial Unicode MS" w:hint="eastAsia"/>
          <w:sz w:val="24"/>
          <w:szCs w:val="24"/>
        </w:rPr>
        <w:t xml:space="preserve">. A </w:t>
      </w:r>
      <w:r w:rsidR="00F71A4A" w:rsidRPr="00CC75F8">
        <w:rPr>
          <w:rFonts w:ascii="Arial Unicode MS" w:eastAsia="Arial Unicode MS" w:hAnsi="Arial Unicode MS" w:cs="Arial Unicode MS" w:hint="eastAsia"/>
          <w:sz w:val="24"/>
          <w:szCs w:val="24"/>
        </w:rPr>
        <w:t>review of</w:t>
      </w:r>
      <w:r w:rsidR="004B1878" w:rsidRPr="00CC75F8">
        <w:rPr>
          <w:rFonts w:ascii="Arial Unicode MS" w:eastAsia="Arial Unicode MS" w:hAnsi="Arial Unicode MS" w:cs="Arial Unicode MS" w:hint="eastAsia"/>
          <w:sz w:val="24"/>
          <w:szCs w:val="24"/>
        </w:rPr>
        <w:t xml:space="preserve"> the</w:t>
      </w:r>
      <w:r w:rsidR="00F71A4A" w:rsidRPr="00CC75F8">
        <w:rPr>
          <w:rFonts w:ascii="Arial Unicode MS" w:eastAsia="Arial Unicode MS" w:hAnsi="Arial Unicode MS" w:cs="Arial Unicode MS" w:hint="eastAsia"/>
          <w:sz w:val="24"/>
          <w:szCs w:val="24"/>
        </w:rPr>
        <w:t xml:space="preserve"> Benchmark Simulation M</w:t>
      </w:r>
      <w:r w:rsidR="00342D4B" w:rsidRPr="00CC75F8">
        <w:rPr>
          <w:rFonts w:ascii="Arial Unicode MS" w:eastAsia="Arial Unicode MS" w:hAnsi="Arial Unicode MS" w:cs="Arial Unicode MS" w:hint="eastAsia"/>
          <w:sz w:val="24"/>
          <w:szCs w:val="24"/>
        </w:rPr>
        <w:t xml:space="preserve">odel developed by IWA Task Group on Respirometry-Based Control of the Activated Sludge Process </w:t>
      </w:r>
      <w:r w:rsidR="00730FDF" w:rsidRPr="00CC75F8">
        <w:rPr>
          <w:rFonts w:ascii="Arial Unicode MS" w:eastAsia="Arial Unicode MS" w:hAnsi="Arial Unicode MS" w:cs="Arial Unicode MS" w:hint="eastAsia"/>
          <w:sz w:val="24"/>
          <w:szCs w:val="24"/>
        </w:rPr>
        <w:t>(Copp</w:t>
      </w:r>
      <w:r w:rsidR="00342D4B" w:rsidRPr="00CC75F8">
        <w:rPr>
          <w:rFonts w:ascii="Arial Unicode MS" w:eastAsia="Arial Unicode MS" w:hAnsi="Arial Unicode MS" w:cs="Arial Unicode MS" w:hint="eastAsia"/>
          <w:sz w:val="24"/>
          <w:szCs w:val="24"/>
        </w:rPr>
        <w:t>,</w:t>
      </w:r>
      <w:r w:rsidR="00886332" w:rsidRPr="00CC75F8">
        <w:rPr>
          <w:rFonts w:ascii="Arial Unicode MS" w:eastAsia="Arial Unicode MS" w:hAnsi="Arial Unicode MS" w:cs="Arial Unicode MS" w:hint="eastAsia"/>
          <w:sz w:val="24"/>
          <w:szCs w:val="24"/>
        </w:rPr>
        <w:t xml:space="preserve"> </w:t>
      </w:r>
      <w:r w:rsidR="00342D4B" w:rsidRPr="00CC75F8">
        <w:rPr>
          <w:rFonts w:ascii="Arial Unicode MS" w:eastAsia="Arial Unicode MS" w:hAnsi="Arial Unicode MS" w:cs="Arial Unicode MS" w:hint="eastAsia"/>
          <w:sz w:val="24"/>
          <w:szCs w:val="24"/>
        </w:rPr>
        <w:t xml:space="preserve">2002) </w:t>
      </w:r>
      <w:r w:rsidR="00342D4B" w:rsidRPr="00CC75F8">
        <w:rPr>
          <w:rFonts w:ascii="Arial Unicode MS" w:eastAsia="Arial Unicode MS" w:hAnsi="Arial Unicode MS" w:cs="Arial Unicode MS"/>
          <w:sz w:val="24"/>
          <w:szCs w:val="24"/>
        </w:rPr>
        <w:t>discussed</w:t>
      </w:r>
      <w:r w:rsidR="00FF2672" w:rsidRPr="00CC75F8">
        <w:rPr>
          <w:rFonts w:ascii="Arial Unicode MS" w:eastAsia="Arial Unicode MS" w:hAnsi="Arial Unicode MS" w:cs="Arial Unicode MS" w:hint="eastAsia"/>
          <w:sz w:val="24"/>
          <w:szCs w:val="24"/>
        </w:rPr>
        <w:t xml:space="preserve"> in section 2.4</w:t>
      </w:r>
      <w:r w:rsidR="00342D4B" w:rsidRPr="00CC75F8">
        <w:rPr>
          <w:rFonts w:ascii="Arial Unicode MS" w:eastAsia="Arial Unicode MS" w:hAnsi="Arial Unicode MS" w:cs="Arial Unicode MS" w:hint="eastAsia"/>
          <w:sz w:val="24"/>
          <w:szCs w:val="24"/>
        </w:rPr>
        <w:t xml:space="preserve"> demonstrates a standardized model simulation </w:t>
      </w:r>
      <w:r w:rsidR="00342D4B" w:rsidRPr="00CC75F8">
        <w:rPr>
          <w:rFonts w:ascii="Arial Unicode MS" w:eastAsia="Arial Unicode MS" w:hAnsi="Arial Unicode MS" w:cs="Arial Unicode MS"/>
          <w:sz w:val="24"/>
          <w:szCs w:val="24"/>
        </w:rPr>
        <w:t>procedure</w:t>
      </w:r>
      <w:r w:rsidR="00342D4B" w:rsidRPr="00CC75F8">
        <w:rPr>
          <w:rFonts w:ascii="Arial Unicode MS" w:eastAsia="Arial Unicode MS" w:hAnsi="Arial Unicode MS" w:cs="Arial Unicode MS" w:hint="eastAsia"/>
          <w:sz w:val="24"/>
          <w:szCs w:val="24"/>
        </w:rPr>
        <w:t xml:space="preserve"> and a mathematical measure for evaluating plant performance. </w:t>
      </w:r>
      <w:r w:rsidR="00342D4B" w:rsidRPr="00CC75F8">
        <w:rPr>
          <w:rFonts w:ascii="Arial Unicode MS" w:eastAsia="Arial Unicode MS" w:hAnsi="Arial Unicode MS" w:cs="Arial Unicode MS"/>
          <w:sz w:val="24"/>
          <w:szCs w:val="24"/>
        </w:rPr>
        <w:t>H</w:t>
      </w:r>
      <w:r w:rsidR="00342D4B" w:rsidRPr="00CC75F8">
        <w:rPr>
          <w:rFonts w:ascii="Arial Unicode MS" w:eastAsia="Arial Unicode MS" w:hAnsi="Arial Unicode MS" w:cs="Arial Unicode MS" w:hint="eastAsia"/>
          <w:sz w:val="24"/>
          <w:szCs w:val="24"/>
        </w:rPr>
        <w:t xml:space="preserve">owever, to determine a cost effective design for treatment plants </w:t>
      </w:r>
      <w:r w:rsidR="004B1878" w:rsidRPr="00CC75F8">
        <w:rPr>
          <w:rFonts w:ascii="Arial Unicode MS" w:eastAsia="Arial Unicode MS" w:hAnsi="Arial Unicode MS" w:cs="Arial Unicode MS" w:hint="eastAsia"/>
          <w:sz w:val="24"/>
          <w:szCs w:val="24"/>
        </w:rPr>
        <w:t>using mathematical modelling</w:t>
      </w:r>
      <w:r w:rsidR="00342D4B" w:rsidRPr="00CC75F8">
        <w:rPr>
          <w:rFonts w:ascii="Arial Unicode MS" w:eastAsia="Arial Unicode MS" w:hAnsi="Arial Unicode MS" w:cs="Arial Unicode MS" w:hint="eastAsia"/>
          <w:sz w:val="24"/>
          <w:szCs w:val="24"/>
        </w:rPr>
        <w:t xml:space="preserve"> in a trial-and-error fashion is time-consuming. </w:t>
      </w:r>
      <w:r w:rsidR="005C0523" w:rsidRPr="00CC75F8">
        <w:rPr>
          <w:rFonts w:ascii="Arial Unicode MS" w:eastAsia="Arial Unicode MS" w:hAnsi="Arial Unicode MS" w:cs="Arial Unicode MS"/>
          <w:sz w:val="24"/>
          <w:szCs w:val="24"/>
        </w:rPr>
        <w:t>Optimi</w:t>
      </w:r>
      <w:r w:rsidR="005618E3" w:rsidRPr="00CC75F8">
        <w:rPr>
          <w:rFonts w:ascii="Arial Unicode MS" w:eastAsia="Arial Unicode MS" w:hAnsi="Arial Unicode MS" w:cs="Arial Unicode MS" w:hint="eastAsia"/>
          <w:sz w:val="24"/>
          <w:szCs w:val="24"/>
        </w:rPr>
        <w:t>z</w:t>
      </w:r>
      <w:r w:rsidR="00342D4B" w:rsidRPr="00CC75F8">
        <w:rPr>
          <w:rFonts w:ascii="Arial Unicode MS" w:eastAsia="Arial Unicode MS" w:hAnsi="Arial Unicode MS" w:cs="Arial Unicode MS"/>
          <w:sz w:val="24"/>
          <w:szCs w:val="24"/>
        </w:rPr>
        <w:t>ation</w:t>
      </w:r>
      <w:r w:rsidR="00342D4B" w:rsidRPr="00CC75F8">
        <w:rPr>
          <w:rFonts w:ascii="Arial Unicode MS" w:eastAsia="Arial Unicode MS" w:hAnsi="Arial Unicode MS" w:cs="Arial Unicode MS" w:hint="eastAsia"/>
          <w:sz w:val="24"/>
          <w:szCs w:val="24"/>
        </w:rPr>
        <w:t xml:space="preserve"> can help identify one or more design </w:t>
      </w:r>
      <w:r w:rsidR="00342D4B" w:rsidRPr="00CC75F8">
        <w:rPr>
          <w:rFonts w:ascii="Arial Unicode MS" w:eastAsia="Arial Unicode MS" w:hAnsi="Arial Unicode MS" w:cs="Arial Unicode MS"/>
          <w:sz w:val="24"/>
          <w:szCs w:val="24"/>
        </w:rPr>
        <w:t>alternatives</w:t>
      </w:r>
      <w:r w:rsidR="00342D4B" w:rsidRPr="00CC75F8">
        <w:rPr>
          <w:rFonts w:ascii="Arial Unicode MS" w:eastAsia="Arial Unicode MS" w:hAnsi="Arial Unicode MS" w:cs="Arial Unicode MS" w:hint="eastAsia"/>
          <w:sz w:val="24"/>
          <w:szCs w:val="24"/>
        </w:rPr>
        <w:t xml:space="preserve"> that best meet the desired objective through an </w:t>
      </w:r>
      <w:r w:rsidR="00342D4B" w:rsidRPr="00CC75F8">
        <w:rPr>
          <w:rFonts w:ascii="Arial Unicode MS" w:eastAsia="Arial Unicode MS" w:hAnsi="Arial Unicode MS" w:cs="Arial Unicode MS"/>
          <w:sz w:val="24"/>
          <w:szCs w:val="24"/>
        </w:rPr>
        <w:t>automat</w:t>
      </w:r>
      <w:r w:rsidR="00342D4B" w:rsidRPr="00CC75F8">
        <w:rPr>
          <w:rFonts w:ascii="Arial Unicode MS" w:eastAsia="Arial Unicode MS" w:hAnsi="Arial Unicode MS" w:cs="Arial Unicode MS" w:hint="eastAsia"/>
          <w:sz w:val="24"/>
          <w:szCs w:val="24"/>
        </w:rPr>
        <w:t xml:space="preserve">ed </w:t>
      </w:r>
      <w:r w:rsidR="00342D4B" w:rsidRPr="00CC75F8">
        <w:rPr>
          <w:rFonts w:ascii="Arial Unicode MS" w:eastAsia="Arial Unicode MS" w:hAnsi="Arial Unicode MS" w:cs="Arial Unicode MS"/>
          <w:sz w:val="24"/>
          <w:szCs w:val="24"/>
        </w:rPr>
        <w:t>search</w:t>
      </w:r>
      <w:r w:rsidR="00342D4B" w:rsidRPr="00CC75F8">
        <w:rPr>
          <w:rFonts w:ascii="Arial Unicode MS" w:eastAsia="Arial Unicode MS" w:hAnsi="Arial Unicode MS" w:cs="Arial Unicode MS" w:hint="eastAsia"/>
          <w:sz w:val="24"/>
          <w:szCs w:val="24"/>
        </w:rPr>
        <w:t xml:space="preserve"> among all design </w:t>
      </w:r>
      <w:r w:rsidR="00342D4B" w:rsidRPr="00CC75F8">
        <w:rPr>
          <w:rFonts w:ascii="Arial Unicode MS" w:eastAsia="Arial Unicode MS" w:hAnsi="Arial Unicode MS" w:cs="Arial Unicode MS"/>
          <w:sz w:val="24"/>
          <w:szCs w:val="24"/>
        </w:rPr>
        <w:t>possibilities</w:t>
      </w:r>
      <w:r w:rsidR="00342D4B" w:rsidRPr="00CC75F8">
        <w:rPr>
          <w:rFonts w:ascii="Arial Unicode MS" w:eastAsia="Arial Unicode MS" w:hAnsi="Arial Unicode MS" w:cs="Arial Unicode MS" w:hint="eastAsia"/>
          <w:sz w:val="24"/>
          <w:szCs w:val="24"/>
        </w:rPr>
        <w:t xml:space="preserve">. </w:t>
      </w:r>
      <w:r w:rsidR="00342D4B" w:rsidRPr="00CC75F8">
        <w:rPr>
          <w:rFonts w:ascii="Arial Unicode MS" w:eastAsia="Arial Unicode MS" w:hAnsi="Arial Unicode MS" w:cs="Arial Unicode MS"/>
          <w:sz w:val="24"/>
          <w:szCs w:val="24"/>
        </w:rPr>
        <w:t>A</w:t>
      </w:r>
      <w:r w:rsidR="00342D4B" w:rsidRPr="00CC75F8">
        <w:rPr>
          <w:rFonts w:ascii="Arial Unicode MS" w:eastAsia="Arial Unicode MS" w:hAnsi="Arial Unicode MS" w:cs="Arial Unicode MS" w:hint="eastAsia"/>
          <w:sz w:val="24"/>
          <w:szCs w:val="24"/>
        </w:rPr>
        <w:t xml:space="preserve"> general introduction of </w:t>
      </w:r>
      <w:r w:rsidR="005C0523" w:rsidRPr="00CC75F8">
        <w:rPr>
          <w:rFonts w:ascii="Arial Unicode MS" w:eastAsia="Arial Unicode MS" w:hAnsi="Arial Unicode MS" w:cs="Arial Unicode MS"/>
          <w:sz w:val="24"/>
          <w:szCs w:val="24"/>
        </w:rPr>
        <w:t>optimi</w:t>
      </w:r>
      <w:r w:rsidR="005618E3" w:rsidRPr="00CC75F8">
        <w:rPr>
          <w:rFonts w:ascii="Arial Unicode MS" w:eastAsia="Arial Unicode MS" w:hAnsi="Arial Unicode MS" w:cs="Arial Unicode MS" w:hint="eastAsia"/>
          <w:sz w:val="24"/>
          <w:szCs w:val="24"/>
        </w:rPr>
        <w:t>z</w:t>
      </w:r>
      <w:r w:rsidR="00342D4B" w:rsidRPr="00CC75F8">
        <w:rPr>
          <w:rFonts w:ascii="Arial Unicode MS" w:eastAsia="Arial Unicode MS" w:hAnsi="Arial Unicode MS" w:cs="Arial Unicode MS"/>
          <w:sz w:val="24"/>
          <w:szCs w:val="24"/>
        </w:rPr>
        <w:t>atio</w:t>
      </w:r>
      <w:r w:rsidR="00FF2672" w:rsidRPr="00CC75F8">
        <w:rPr>
          <w:rFonts w:ascii="Arial Unicode MS" w:eastAsia="Arial Unicode MS" w:hAnsi="Arial Unicode MS" w:cs="Arial Unicode MS" w:hint="eastAsia"/>
          <w:sz w:val="24"/>
          <w:szCs w:val="24"/>
        </w:rPr>
        <w:t>n is given in section 2.5</w:t>
      </w:r>
      <w:r w:rsidR="00342D4B" w:rsidRPr="00CC75F8">
        <w:rPr>
          <w:rFonts w:ascii="Arial Unicode MS" w:eastAsia="Arial Unicode MS" w:hAnsi="Arial Unicode MS" w:cs="Arial Unicode MS" w:hint="eastAsia"/>
          <w:sz w:val="24"/>
          <w:szCs w:val="24"/>
        </w:rPr>
        <w:t>.</w:t>
      </w:r>
      <w:r w:rsidR="00E01EBC" w:rsidRPr="00CC75F8">
        <w:rPr>
          <w:rFonts w:ascii="Arial Unicode MS" w:eastAsia="Arial Unicode MS" w:hAnsi="Arial Unicode MS" w:cs="Arial Unicode MS" w:hint="eastAsia"/>
          <w:sz w:val="24"/>
          <w:szCs w:val="24"/>
        </w:rPr>
        <w:t xml:space="preserve"> We also introduce </w:t>
      </w:r>
      <w:r w:rsidR="00B31D0C" w:rsidRPr="00CC75F8">
        <w:rPr>
          <w:rFonts w:ascii="Arial Unicode MS" w:eastAsia="Arial Unicode MS" w:hAnsi="Arial Unicode MS" w:cs="Arial Unicode MS" w:hint="eastAsia"/>
          <w:sz w:val="24"/>
          <w:szCs w:val="24"/>
        </w:rPr>
        <w:t xml:space="preserve">process </w:t>
      </w:r>
      <w:r w:rsidR="00B31D0C" w:rsidRPr="00CC75F8">
        <w:rPr>
          <w:rFonts w:ascii="Arial Unicode MS" w:eastAsia="Arial Unicode MS" w:hAnsi="Arial Unicode MS" w:cs="Arial Unicode MS"/>
          <w:sz w:val="24"/>
          <w:szCs w:val="24"/>
        </w:rPr>
        <w:t>synthesis</w:t>
      </w:r>
      <w:r w:rsidR="00B31D0C" w:rsidRPr="00CC75F8">
        <w:rPr>
          <w:rFonts w:ascii="Arial Unicode MS" w:eastAsia="Arial Unicode MS" w:hAnsi="Arial Unicode MS" w:cs="Arial Unicode MS" w:hint="eastAsia"/>
          <w:sz w:val="24"/>
          <w:szCs w:val="24"/>
        </w:rPr>
        <w:t xml:space="preserve"> methods used in </w:t>
      </w:r>
      <w:r w:rsidR="00B31D0C" w:rsidRPr="00CC75F8">
        <w:rPr>
          <w:rFonts w:ascii="Arial Unicode MS" w:eastAsia="Arial Unicode MS" w:hAnsi="Arial Unicode MS" w:cs="Arial Unicode MS"/>
          <w:sz w:val="24"/>
          <w:szCs w:val="24"/>
        </w:rPr>
        <w:t>chemical</w:t>
      </w:r>
      <w:r w:rsidR="00B31D0C" w:rsidRPr="00CC75F8">
        <w:rPr>
          <w:rFonts w:ascii="Arial Unicode MS" w:eastAsia="Arial Unicode MS" w:hAnsi="Arial Unicode MS" w:cs="Arial Unicode MS" w:hint="eastAsia"/>
          <w:sz w:val="24"/>
          <w:szCs w:val="24"/>
        </w:rPr>
        <w:t xml:space="preserve"> engineering applications </w:t>
      </w:r>
      <w:r w:rsidR="00E01EBC" w:rsidRPr="00CC75F8">
        <w:rPr>
          <w:rFonts w:ascii="Arial Unicode MS" w:eastAsia="Arial Unicode MS" w:hAnsi="Arial Unicode MS" w:cs="Arial Unicode MS" w:hint="eastAsia"/>
          <w:sz w:val="24"/>
          <w:szCs w:val="24"/>
        </w:rPr>
        <w:t>in sectio</w:t>
      </w:r>
      <w:r w:rsidR="00FF2672" w:rsidRPr="00CC75F8">
        <w:rPr>
          <w:rFonts w:ascii="Arial Unicode MS" w:eastAsia="Arial Unicode MS" w:hAnsi="Arial Unicode MS" w:cs="Arial Unicode MS" w:hint="eastAsia"/>
          <w:sz w:val="24"/>
          <w:szCs w:val="24"/>
        </w:rPr>
        <w:t>n 2.6.</w:t>
      </w:r>
    </w:p>
    <w:p w:rsidR="00E01EBC" w:rsidRPr="00EE7C7E" w:rsidRDefault="00E01EBC" w:rsidP="00342D4B">
      <w:pPr>
        <w:rPr>
          <w:rFonts w:ascii="Arial Unicode MS" w:eastAsia="Arial Unicode MS" w:hAnsi="Arial Unicode MS" w:cs="Arial Unicode MS"/>
          <w:sz w:val="32"/>
          <w:szCs w:val="32"/>
        </w:rPr>
      </w:pPr>
    </w:p>
    <w:p w:rsidR="00342D4B" w:rsidRPr="00EE7C7E" w:rsidRDefault="00DE6688" w:rsidP="00342D4B">
      <w:pPr>
        <w:rPr>
          <w:rFonts w:ascii="Arial Unicode MS" w:eastAsia="Arial Unicode MS" w:hAnsi="Arial Unicode MS" w:cs="Arial Unicode MS"/>
          <w:b/>
          <w:sz w:val="32"/>
          <w:szCs w:val="32"/>
        </w:rPr>
      </w:pPr>
      <w:r w:rsidRPr="00EE7C7E">
        <w:rPr>
          <w:rFonts w:ascii="Arial Unicode MS" w:eastAsia="Arial Unicode MS" w:hAnsi="Arial Unicode MS" w:cs="Arial Unicode MS" w:hint="eastAsia"/>
          <w:b/>
          <w:sz w:val="32"/>
          <w:szCs w:val="32"/>
        </w:rPr>
        <w:t xml:space="preserve">2.2 </w:t>
      </w:r>
      <w:r w:rsidR="00477840" w:rsidRPr="00EE7C7E">
        <w:rPr>
          <w:rFonts w:ascii="Arial Unicode MS" w:eastAsia="Arial Unicode MS" w:hAnsi="Arial Unicode MS" w:cs="Arial Unicode MS" w:hint="eastAsia"/>
          <w:b/>
          <w:sz w:val="32"/>
          <w:szCs w:val="32"/>
        </w:rPr>
        <w:t>Wastewater T</w:t>
      </w:r>
      <w:r w:rsidR="00342D4B" w:rsidRPr="00EE7C7E">
        <w:rPr>
          <w:rFonts w:ascii="Arial Unicode MS" w:eastAsia="Arial Unicode MS" w:hAnsi="Arial Unicode MS" w:cs="Arial Unicode MS" w:hint="eastAsia"/>
          <w:b/>
          <w:sz w:val="32"/>
          <w:szCs w:val="32"/>
        </w:rPr>
        <w:t>reatment</w:t>
      </w:r>
      <w:r w:rsidR="00C15286" w:rsidRPr="00EE7C7E">
        <w:rPr>
          <w:rFonts w:ascii="Arial Unicode MS" w:eastAsia="Arial Unicode MS" w:hAnsi="Arial Unicode MS" w:cs="Arial Unicode MS" w:hint="eastAsia"/>
          <w:b/>
          <w:sz w:val="32"/>
          <w:szCs w:val="32"/>
        </w:rPr>
        <w:t xml:space="preserve"> (WWT)</w:t>
      </w:r>
    </w:p>
    <w:p w:rsidR="004527D9" w:rsidRDefault="00342D4B" w:rsidP="00342D4B">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The original development of wastewater treatment methods was to respond to</w:t>
      </w:r>
      <w:r w:rsidR="00C15286">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lastRenderedPageBreak/>
        <w:t xml:space="preserve">the concern for the public health and the </w:t>
      </w:r>
      <w:bookmarkStart w:id="11" w:name="OLE_LINK89"/>
      <w:bookmarkStart w:id="12" w:name="OLE_LINK90"/>
      <w:r>
        <w:rPr>
          <w:rFonts w:ascii="Arial Unicode MS" w:eastAsia="Arial Unicode MS" w:hAnsi="Arial Unicode MS" w:cs="Arial Unicode MS" w:hint="eastAsia"/>
          <w:sz w:val="24"/>
          <w:szCs w:val="24"/>
        </w:rPr>
        <w:t>adverse</w:t>
      </w:r>
      <w:bookmarkEnd w:id="11"/>
      <w:bookmarkEnd w:id="12"/>
      <w:r>
        <w:rPr>
          <w:rFonts w:ascii="Arial Unicode MS" w:eastAsia="Arial Unicode MS" w:hAnsi="Arial Unicode MS" w:cs="Arial Unicode MS" w:hint="eastAsia"/>
          <w:sz w:val="24"/>
          <w:szCs w:val="24"/>
        </w:rPr>
        <w:t xml:space="preserve"> conditions caused by the discharge of wastewater to environment</w:t>
      </w:r>
      <w:r w:rsidR="00375121">
        <w:rPr>
          <w:rFonts w:ascii="Arial Unicode MS" w:eastAsia="Arial Unicode MS" w:hAnsi="Arial Unicode MS" w:cs="Arial Unicode MS" w:hint="eastAsia"/>
          <w:sz w:val="24"/>
          <w:szCs w:val="24"/>
        </w:rPr>
        <w:t xml:space="preserve"> (Metcalf and Eddy, 2003)</w:t>
      </w:r>
      <w:r>
        <w:rPr>
          <w:rFonts w:ascii="Arial Unicode MS" w:eastAsia="Arial Unicode MS" w:hAnsi="Arial Unicode MS" w:cs="Arial Unicode MS" w:hint="eastAsia"/>
          <w:sz w:val="24"/>
          <w:szCs w:val="24"/>
        </w:rPr>
        <w:t>. During that period, the trea</w:t>
      </w:r>
      <w:r w:rsidR="004B1878">
        <w:rPr>
          <w:rFonts w:ascii="Arial Unicode MS" w:eastAsia="Arial Unicode MS" w:hAnsi="Arial Unicode MS" w:cs="Arial Unicode MS" w:hint="eastAsia"/>
          <w:sz w:val="24"/>
          <w:szCs w:val="24"/>
        </w:rPr>
        <w:t>tment intentions focused primarily</w:t>
      </w:r>
      <w:r>
        <w:rPr>
          <w:rFonts w:ascii="Arial Unicode MS" w:eastAsia="Arial Unicode MS" w:hAnsi="Arial Unicode MS" w:cs="Arial Unicode MS" w:hint="eastAsia"/>
          <w:sz w:val="24"/>
          <w:szCs w:val="24"/>
        </w:rPr>
        <w:t xml:space="preserve"> on the removal of </w:t>
      </w:r>
      <w:r w:rsidR="0006451E">
        <w:rPr>
          <w:rFonts w:ascii="Arial Unicode MS" w:eastAsia="Arial Unicode MS" w:hAnsi="Arial Unicode MS" w:cs="Arial Unicode MS" w:hint="eastAsia"/>
          <w:sz w:val="24"/>
          <w:szCs w:val="24"/>
        </w:rPr>
        <w:t>solids and grit</w:t>
      </w:r>
      <w:r>
        <w:rPr>
          <w:rFonts w:ascii="Arial Unicode MS" w:eastAsia="Arial Unicode MS" w:hAnsi="Arial Unicode MS" w:cs="Arial Unicode MS" w:hint="eastAsia"/>
          <w:sz w:val="24"/>
          <w:szCs w:val="24"/>
        </w:rPr>
        <w:t xml:space="preserve">, then on the </w:t>
      </w:r>
      <w:r w:rsidR="00375121">
        <w:rPr>
          <w:rFonts w:ascii="Arial Unicode MS" w:eastAsia="Arial Unicode MS" w:hAnsi="Arial Unicode MS" w:cs="Arial Unicode MS" w:hint="eastAsia"/>
          <w:sz w:val="24"/>
          <w:szCs w:val="24"/>
        </w:rPr>
        <w:t xml:space="preserve">degradation </w:t>
      </w:r>
      <w:r>
        <w:rPr>
          <w:rFonts w:ascii="Arial Unicode MS" w:eastAsia="Arial Unicode MS" w:hAnsi="Arial Unicode MS" w:cs="Arial Unicode MS" w:hint="eastAsia"/>
          <w:sz w:val="24"/>
          <w:szCs w:val="24"/>
        </w:rPr>
        <w:t>o</w:t>
      </w:r>
      <w:r w:rsidR="00375121">
        <w:rPr>
          <w:rFonts w:ascii="Arial Unicode MS" w:eastAsia="Arial Unicode MS" w:hAnsi="Arial Unicode MS" w:cs="Arial Unicode MS" w:hint="eastAsia"/>
          <w:sz w:val="24"/>
          <w:szCs w:val="24"/>
        </w:rPr>
        <w:t xml:space="preserve">f </w:t>
      </w:r>
      <w:r w:rsidR="0006451E">
        <w:rPr>
          <w:rFonts w:ascii="Arial Unicode MS" w:eastAsia="Arial Unicode MS" w:hAnsi="Arial Unicode MS" w:cs="Arial Unicode MS" w:hint="eastAsia"/>
          <w:sz w:val="24"/>
          <w:szCs w:val="24"/>
        </w:rPr>
        <w:t>organic matter</w:t>
      </w:r>
      <w:r>
        <w:rPr>
          <w:rFonts w:ascii="Arial Unicode MS" w:eastAsia="Arial Unicode MS" w:hAnsi="Arial Unicode MS" w:cs="Arial Unicode MS" w:hint="eastAsia"/>
          <w:sz w:val="24"/>
          <w:szCs w:val="24"/>
        </w:rPr>
        <w:t xml:space="preserve"> followed by </w:t>
      </w:r>
      <w:r w:rsidR="004B1878">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elimination of the pathogenic organisms. With an increased public awareness on aesthetic and environmental aspects, from 1960 to 1980, the earlier objectives were updated</w:t>
      </w:r>
      <w:r w:rsidR="004B1878">
        <w:rPr>
          <w:rFonts w:ascii="Arial Unicode MS" w:eastAsia="Arial Unicode MS" w:hAnsi="Arial Unicode MS" w:cs="Arial Unicode MS" w:hint="eastAsia"/>
          <w:sz w:val="24"/>
          <w:szCs w:val="24"/>
        </w:rPr>
        <w:t>. This</w:t>
      </w:r>
      <w:r>
        <w:rPr>
          <w:rFonts w:ascii="Arial Unicode MS" w:eastAsia="Arial Unicode MS" w:hAnsi="Arial Unicode MS" w:cs="Arial Unicode MS" w:hint="eastAsia"/>
          <w:sz w:val="24"/>
          <w:szCs w:val="24"/>
        </w:rPr>
        <w:t xml:space="preserve"> required an even higher reduction rate </w:t>
      </w:r>
      <w:r w:rsidR="00112AA8">
        <w:rPr>
          <w:rFonts w:ascii="Arial Unicode MS" w:eastAsia="Arial Unicode MS" w:hAnsi="Arial Unicode MS" w:cs="Arial Unicode MS" w:hint="eastAsia"/>
          <w:sz w:val="24"/>
          <w:szCs w:val="24"/>
        </w:rPr>
        <w:t>in Biological Oxygen Demand (BOD)</w:t>
      </w:r>
      <w:r>
        <w:rPr>
          <w:rFonts w:ascii="Arial Unicode MS" w:eastAsia="Arial Unicode MS" w:hAnsi="Arial Unicode MS" w:cs="Arial Unicode MS" w:hint="eastAsia"/>
          <w:sz w:val="24"/>
          <w:szCs w:val="24"/>
        </w:rPr>
        <w:t>, suspended solids and pathogenic organisms as well as adding nutrient removal</w:t>
      </w:r>
      <w:r w:rsidR="004B1878">
        <w:rPr>
          <w:rFonts w:ascii="Arial Unicode MS" w:eastAsia="Arial Unicode MS" w:hAnsi="Arial Unicode MS" w:cs="Arial Unicode MS" w:hint="eastAsia"/>
          <w:sz w:val="24"/>
          <w:szCs w:val="24"/>
        </w:rPr>
        <w:t xml:space="preserve"> (nitrogen and phosphorous) </w:t>
      </w:r>
      <w:r>
        <w:rPr>
          <w:rFonts w:ascii="Arial Unicode MS" w:eastAsia="Arial Unicode MS" w:hAnsi="Arial Unicode MS" w:cs="Arial Unicode MS" w:hint="eastAsia"/>
          <w:sz w:val="24"/>
          <w:szCs w:val="24"/>
        </w:rPr>
        <w:t xml:space="preserve">for some specific </w:t>
      </w:r>
      <w:r w:rsidR="004B1878">
        <w:rPr>
          <w:rFonts w:ascii="Arial Unicode MS" w:eastAsia="Arial Unicode MS" w:hAnsi="Arial Unicode MS" w:cs="Arial Unicode MS" w:hint="eastAsia"/>
          <w:sz w:val="24"/>
          <w:szCs w:val="24"/>
        </w:rPr>
        <w:t>cases</w:t>
      </w:r>
      <w:r w:rsidR="00112AA8">
        <w:rPr>
          <w:rFonts w:ascii="Arial Unicode MS" w:eastAsia="Arial Unicode MS" w:hAnsi="Arial Unicode MS" w:cs="Arial Unicode MS" w:hint="eastAsia"/>
          <w:sz w:val="24"/>
          <w:szCs w:val="24"/>
        </w:rPr>
        <w:t xml:space="preserve"> </w:t>
      </w:r>
      <w:r w:rsidR="005D2729" w:rsidRPr="005D6E8A">
        <w:rPr>
          <w:rFonts w:ascii="Arial Unicode MS" w:eastAsia="Arial Unicode MS" w:hAnsi="Arial Unicode MS" w:cs="Arial Unicode MS"/>
          <w:sz w:val="24"/>
          <w:szCs w:val="24"/>
        </w:rPr>
        <w:fldChar w:fldCharType="begin"/>
      </w:r>
      <w:r w:rsidRPr="005D6E8A">
        <w:rPr>
          <w:rFonts w:ascii="Arial Unicode MS" w:eastAsia="Arial Unicode MS" w:hAnsi="Arial Unicode MS" w:cs="Arial Unicode MS"/>
          <w:sz w:val="24"/>
          <w:szCs w:val="24"/>
        </w:rPr>
        <w:instrText xml:space="preserve"> ADDIN EN.CITE &lt;EndNote&gt;&lt;Cite&gt;&lt;Author&gt;Tchobanoglous&lt;/Author&gt;&lt;Year&gt;1991&lt;/Year&gt;&lt;RecNum&gt;82&lt;/RecNum&gt;&lt;DisplayText&gt;(Tchobanoglous and Burton, 1991)&lt;/DisplayText&gt;&lt;record&gt;&lt;rec-number&gt;82&lt;/rec-number&gt;&lt;foreign-keys&gt;&lt;key app="EN" db-id="tpdwzvd2z9r9wse2pdb5satxr0rv5w9szxsz"&gt;82&lt;/key&gt;&lt;/foreign-keys&gt;&lt;ref-type name="Book"&gt;6&lt;/ref-type&gt;&lt;contributors&gt;&lt;authors&gt;&lt;author&gt;Tchobanoglous, George&lt;/author&gt;&lt;author&gt;Burton, Franklin L&lt;/author&gt;&lt;/authors&gt;&lt;/contributors&gt;&lt;titles&gt;&lt;title&gt;Wastewater engineering treatment, disposal and reuse&lt;/title&gt;&lt;/titles&gt;&lt;dates&gt;&lt;year&gt;1991&lt;/year&gt;&lt;/dates&gt;&lt;publisher&gt;McGraw-Hill, Inc&lt;/publisher&gt;&lt;isbn&gt;0070416907&lt;/isbn&gt;&lt;urls&gt;&lt;/urls&gt;&lt;/record&gt;&lt;/Cite&gt;&lt;/EndNote&gt;</w:instrText>
      </w:r>
      <w:r w:rsidR="005D2729" w:rsidRPr="005D6E8A">
        <w:rPr>
          <w:rFonts w:ascii="Arial Unicode MS" w:eastAsia="Arial Unicode MS" w:hAnsi="Arial Unicode MS" w:cs="Arial Unicode MS"/>
          <w:sz w:val="24"/>
          <w:szCs w:val="24"/>
        </w:rPr>
        <w:fldChar w:fldCharType="separate"/>
      </w:r>
      <w:r w:rsidRPr="005D6E8A">
        <w:rPr>
          <w:rFonts w:ascii="Arial Unicode MS" w:eastAsia="Arial Unicode MS" w:hAnsi="Arial Unicode MS" w:cs="Arial Unicode MS"/>
          <w:noProof/>
          <w:sz w:val="24"/>
          <w:szCs w:val="24"/>
        </w:rPr>
        <w:t>(</w:t>
      </w:r>
      <w:hyperlink w:anchor="_ENREF_52" w:tooltip="Tchobanoglous, 1991 #82" w:history="1">
        <w:r w:rsidRPr="005D6E8A">
          <w:rPr>
            <w:rFonts w:ascii="Arial Unicode MS" w:eastAsia="Arial Unicode MS" w:hAnsi="Arial Unicode MS" w:cs="Arial Unicode MS"/>
            <w:noProof/>
            <w:sz w:val="24"/>
            <w:szCs w:val="24"/>
          </w:rPr>
          <w:t>Tchobanoglous and Burton, 1991</w:t>
        </w:r>
      </w:hyperlink>
      <w:r w:rsidRPr="005D6E8A">
        <w:rPr>
          <w:rFonts w:ascii="Arial Unicode MS" w:eastAsia="Arial Unicode MS" w:hAnsi="Arial Unicode MS" w:cs="Arial Unicode MS" w:hint="eastAsia"/>
          <w:sz w:val="24"/>
          <w:szCs w:val="24"/>
        </w:rPr>
        <w:t>; Williams, 2005</w:t>
      </w:r>
      <w:r w:rsidRPr="005D6E8A">
        <w:rPr>
          <w:rFonts w:ascii="Arial Unicode MS" w:eastAsia="Arial Unicode MS" w:hAnsi="Arial Unicode MS" w:cs="Arial Unicode MS"/>
          <w:noProof/>
          <w:sz w:val="24"/>
          <w:szCs w:val="24"/>
        </w:rPr>
        <w:t>)</w:t>
      </w:r>
      <w:r w:rsidR="005D2729" w:rsidRPr="005D6E8A">
        <w:rPr>
          <w:rFonts w:ascii="Arial Unicode MS" w:eastAsia="Arial Unicode MS" w:hAnsi="Arial Unicode MS" w:cs="Arial Unicode MS"/>
          <w:sz w:val="24"/>
          <w:szCs w:val="24"/>
        </w:rPr>
        <w:fldChar w:fldCharType="end"/>
      </w:r>
      <w:r w:rsidRPr="005D6E8A">
        <w:rPr>
          <w:rFonts w:ascii="Arial Unicode MS" w:eastAsia="Arial Unicode MS" w:hAnsi="Arial Unicode MS" w:cs="Arial Unicode MS" w:hint="eastAsia"/>
          <w:sz w:val="24"/>
          <w:szCs w:val="24"/>
        </w:rPr>
        <w:t>.</w:t>
      </w:r>
      <w:r w:rsidR="004B1878">
        <w:rPr>
          <w:rFonts w:ascii="Arial Unicode MS" w:eastAsia="Arial Unicode MS" w:hAnsi="Arial Unicode MS" w:cs="Arial Unicode MS" w:hint="eastAsia"/>
          <w:sz w:val="24"/>
          <w:szCs w:val="24"/>
        </w:rPr>
        <w:t xml:space="preserve"> </w:t>
      </w:r>
      <w:r w:rsidR="004B1878">
        <w:rPr>
          <w:rFonts w:ascii="Arial Unicode MS" w:eastAsia="Arial Unicode MS" w:hAnsi="Arial Unicode MS" w:cs="Arial Unicode MS"/>
          <w:sz w:val="24"/>
          <w:szCs w:val="24"/>
        </w:rPr>
        <w:t>T</w:t>
      </w:r>
      <w:r w:rsidR="004B1878">
        <w:rPr>
          <w:rFonts w:ascii="Arial Unicode MS" w:eastAsia="Arial Unicode MS" w:hAnsi="Arial Unicode MS" w:cs="Arial Unicode MS" w:hint="eastAsia"/>
          <w:sz w:val="24"/>
          <w:szCs w:val="24"/>
        </w:rPr>
        <w:t>he specification of higher levels of purification of treated</w:t>
      </w:r>
      <w:r>
        <w:rPr>
          <w:rFonts w:ascii="Arial Unicode MS" w:eastAsia="Arial Unicode MS" w:hAnsi="Arial Unicode MS" w:cs="Arial Unicode MS" w:hint="eastAsia"/>
          <w:sz w:val="24"/>
          <w:szCs w:val="24"/>
        </w:rPr>
        <w:t xml:space="preserve"> wastewater</w:t>
      </w:r>
      <w:r w:rsidR="004B1878">
        <w:rPr>
          <w:rFonts w:ascii="Arial Unicode MS" w:eastAsia="Arial Unicode MS" w:hAnsi="Arial Unicode MS" w:cs="Arial Unicode MS" w:hint="eastAsia"/>
          <w:sz w:val="24"/>
          <w:szCs w:val="24"/>
        </w:rPr>
        <w:t xml:space="preserve"> can be </w:t>
      </w:r>
      <w:r>
        <w:rPr>
          <w:rFonts w:ascii="Arial Unicode MS" w:eastAsia="Arial Unicode MS" w:hAnsi="Arial Unicode MS" w:cs="Arial Unicode MS" w:hint="eastAsia"/>
          <w:sz w:val="24"/>
          <w:szCs w:val="24"/>
        </w:rPr>
        <w:t>attributed to: 1. an increased understanding of the environmental effect caused by wastewater discharge</w:t>
      </w:r>
      <w:r w:rsidR="004B1878">
        <w:rPr>
          <w:rFonts w:ascii="Arial Unicode MS" w:eastAsia="Arial Unicode MS" w:hAnsi="Arial Unicode MS" w:cs="Arial Unicode MS" w:hint="eastAsia"/>
          <w:sz w:val="24"/>
          <w:szCs w:val="24"/>
        </w:rPr>
        <w:t>s; 2. a full-scale improvement i</w:t>
      </w:r>
      <w:r>
        <w:rPr>
          <w:rFonts w:ascii="Arial Unicode MS" w:eastAsia="Arial Unicode MS" w:hAnsi="Arial Unicode MS" w:cs="Arial Unicode MS" w:hint="eastAsia"/>
          <w:sz w:val="24"/>
          <w:szCs w:val="24"/>
        </w:rPr>
        <w:t xml:space="preserve">n </w:t>
      </w:r>
      <w:r w:rsidR="004B1878">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operation</w:t>
      </w:r>
      <w:r w:rsidR="00112AA8">
        <w:rPr>
          <w:rFonts w:ascii="Arial Unicode MS" w:eastAsia="Arial Unicode MS" w:hAnsi="Arial Unicode MS" w:cs="Arial Unicode MS" w:hint="eastAsia"/>
          <w:sz w:val="24"/>
          <w:szCs w:val="24"/>
        </w:rPr>
        <w:t xml:space="preserve"> of</w:t>
      </w:r>
      <w:r>
        <w:rPr>
          <w:rFonts w:ascii="Arial Unicode MS" w:eastAsia="Arial Unicode MS" w:hAnsi="Arial Unicode MS" w:cs="Arial Unicode MS" w:hint="eastAsia"/>
          <w:sz w:val="24"/>
          <w:szCs w:val="24"/>
        </w:rPr>
        <w:t xml:space="preserve"> unit processes in response to the discharge of some specific constituents in wastewater; 3. the rational utilization of water resources by the public and 4.the effective enforcement of specific quality indexes for treated wastewater by new guideline</w:t>
      </w:r>
      <w:r w:rsidR="004B1878">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xml:space="preserve"> and regulations (e</w:t>
      </w:r>
      <w:r w:rsidR="00441D3E">
        <w:rPr>
          <w:rFonts w:ascii="Arial Unicode MS" w:eastAsia="Arial Unicode MS" w:hAnsi="Arial Unicode MS" w:cs="Arial Unicode MS" w:hint="eastAsia"/>
          <w:sz w:val="24"/>
          <w:szCs w:val="24"/>
        </w:rPr>
        <w:t>.g.</w:t>
      </w:r>
      <w:r>
        <w:rPr>
          <w:rFonts w:ascii="Arial Unicode MS" w:eastAsia="Arial Unicode MS" w:hAnsi="Arial Unicode MS" w:cs="Arial Unicode MS" w:hint="eastAsia"/>
          <w:sz w:val="24"/>
          <w:szCs w:val="24"/>
        </w:rPr>
        <w:t xml:space="preserve"> the Freshwater Fish Directive 78/649/EEC referring to the European countries). Since then, the treatment emphasis has been shifted to elimination of toxic and potentially toxic chemicals that may cause long-term health effects, whil</w:t>
      </w:r>
      <w:r w:rsidR="00E92ADD">
        <w:rPr>
          <w:rFonts w:ascii="Arial Unicode MS" w:eastAsia="Arial Unicode MS" w:hAnsi="Arial Unicode MS" w:cs="Arial Unicode MS" w:hint="eastAsia"/>
          <w:sz w:val="24"/>
          <w:szCs w:val="24"/>
        </w:rPr>
        <w:t>e</w:t>
      </w:r>
      <w:r>
        <w:rPr>
          <w:rFonts w:ascii="Arial Unicode MS" w:eastAsia="Arial Unicode MS" w:hAnsi="Arial Unicode MS" w:cs="Arial Unicode MS" w:hint="eastAsia"/>
          <w:sz w:val="24"/>
          <w:szCs w:val="24"/>
        </w:rPr>
        <w:t xml:space="preserve"> the </w:t>
      </w:r>
      <w:r w:rsidR="003B28FC">
        <w:rPr>
          <w:rFonts w:ascii="Arial Unicode MS" w:eastAsia="Arial Unicode MS" w:hAnsi="Arial Unicode MS" w:cs="Arial Unicode MS" w:hint="eastAsia"/>
          <w:sz w:val="24"/>
          <w:szCs w:val="24"/>
        </w:rPr>
        <w:t>early</w:t>
      </w:r>
      <w:r>
        <w:rPr>
          <w:rFonts w:ascii="Arial Unicode MS" w:eastAsia="Arial Unicode MS" w:hAnsi="Arial Unicode MS" w:cs="Arial Unicode MS" w:hint="eastAsia"/>
          <w:sz w:val="24"/>
          <w:szCs w:val="24"/>
        </w:rPr>
        <w:t xml:space="preserve"> treatment</w:t>
      </w:r>
      <w:r w:rsidR="004B1878">
        <w:rPr>
          <w:rFonts w:ascii="Arial Unicode MS" w:eastAsia="Arial Unicode MS" w:hAnsi="Arial Unicode MS" w:cs="Arial Unicode MS" w:hint="eastAsia"/>
          <w:sz w:val="24"/>
          <w:szCs w:val="24"/>
        </w:rPr>
        <w:t xml:space="preserve"> objectives</w:t>
      </w:r>
      <w:r w:rsidR="00E92ADD">
        <w:rPr>
          <w:rFonts w:ascii="Arial Unicode MS" w:eastAsia="Arial Unicode MS" w:hAnsi="Arial Unicode MS" w:cs="Arial Unicode MS" w:hint="eastAsia"/>
          <w:sz w:val="24"/>
          <w:szCs w:val="24"/>
        </w:rPr>
        <w:t xml:space="preserve"> have continued</w:t>
      </w:r>
      <w:r w:rsidR="004B1878">
        <w:rPr>
          <w:rFonts w:ascii="Arial Unicode MS" w:eastAsia="Arial Unicode MS" w:hAnsi="Arial Unicode MS" w:cs="Arial Unicode MS" w:hint="eastAsia"/>
          <w:sz w:val="24"/>
          <w:szCs w:val="24"/>
        </w:rPr>
        <w:t>. This resulted</w:t>
      </w:r>
      <w:r>
        <w:rPr>
          <w:rFonts w:ascii="Arial Unicode MS" w:eastAsia="Arial Unicode MS" w:hAnsi="Arial Unicode MS" w:cs="Arial Unicode MS" w:hint="eastAsia"/>
          <w:sz w:val="24"/>
          <w:szCs w:val="24"/>
        </w:rPr>
        <w:t xml:space="preserve"> in the development of a number of different treatment and disposal approaches providing even better performances on pollution removal.</w:t>
      </w:r>
    </w:p>
    <w:p w:rsidR="00342D4B" w:rsidRDefault="004B1878" w:rsidP="00342D4B">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lastRenderedPageBreak/>
        <w:t>Nearly all</w:t>
      </w:r>
      <w:r w:rsidR="00342D4B">
        <w:rPr>
          <w:rFonts w:ascii="Arial Unicode MS" w:eastAsia="Arial Unicode MS" w:hAnsi="Arial Unicode MS" w:cs="Arial Unicode MS" w:hint="eastAsia"/>
          <w:sz w:val="24"/>
          <w:szCs w:val="24"/>
        </w:rPr>
        <w:t xml:space="preserve"> modern waste</w:t>
      </w:r>
      <w:r>
        <w:rPr>
          <w:rFonts w:ascii="Arial Unicode MS" w:eastAsia="Arial Unicode MS" w:hAnsi="Arial Unicode MS" w:cs="Arial Unicode MS" w:hint="eastAsia"/>
          <w:sz w:val="24"/>
          <w:szCs w:val="24"/>
        </w:rPr>
        <w:t xml:space="preserve">water treatment methods, </w:t>
      </w:r>
      <w:r w:rsidR="00342D4B">
        <w:rPr>
          <w:rFonts w:ascii="Arial Unicode MS" w:eastAsia="Arial Unicode MS" w:hAnsi="Arial Unicode MS" w:cs="Arial Unicode MS" w:hint="eastAsia"/>
          <w:sz w:val="24"/>
          <w:szCs w:val="24"/>
        </w:rPr>
        <w:t xml:space="preserve">depending on specific requirements, can be classified into the following types: physical, </w:t>
      </w:r>
      <w:r w:rsidR="00F30BBA">
        <w:rPr>
          <w:rFonts w:ascii="Arial Unicode MS" w:eastAsia="Arial Unicode MS" w:hAnsi="Arial Unicode MS" w:cs="Arial Unicode MS" w:hint="eastAsia"/>
          <w:sz w:val="24"/>
          <w:szCs w:val="24"/>
        </w:rPr>
        <w:t>chemical and biological. In some</w:t>
      </w:r>
      <w:r w:rsidR="00342D4B">
        <w:rPr>
          <w:rFonts w:ascii="Arial Unicode MS" w:eastAsia="Arial Unicode MS" w:hAnsi="Arial Unicode MS" w:cs="Arial Unicode MS" w:hint="eastAsia"/>
          <w:sz w:val="24"/>
          <w:szCs w:val="24"/>
        </w:rPr>
        <w:t xml:space="preserve"> cases, these unit operations and processes appear in a variety of combinations in treatment plants and the contaminant</w:t>
      </w:r>
      <w:r>
        <w:rPr>
          <w:rFonts w:ascii="Arial Unicode MS" w:eastAsia="Arial Unicode MS" w:hAnsi="Arial Unicode MS" w:cs="Arial Unicode MS" w:hint="eastAsia"/>
          <w:sz w:val="24"/>
          <w:szCs w:val="24"/>
        </w:rPr>
        <w:t>s</w:t>
      </w:r>
      <w:r w:rsidR="00342D4B">
        <w:rPr>
          <w:rFonts w:ascii="Arial Unicode MS" w:eastAsia="Arial Unicode MS" w:hAnsi="Arial Unicode MS" w:cs="Arial Unicode MS" w:hint="eastAsia"/>
          <w:sz w:val="24"/>
          <w:szCs w:val="24"/>
        </w:rPr>
        <w:t xml:space="preserve"> in wastewater </w:t>
      </w:r>
      <w:r>
        <w:rPr>
          <w:rFonts w:ascii="Arial Unicode MS" w:eastAsia="Arial Unicode MS" w:hAnsi="Arial Unicode MS" w:cs="Arial Unicode MS" w:hint="eastAsia"/>
          <w:sz w:val="24"/>
          <w:szCs w:val="24"/>
        </w:rPr>
        <w:t xml:space="preserve">are removed </w:t>
      </w:r>
      <w:r w:rsidR="00342D4B">
        <w:rPr>
          <w:rFonts w:ascii="Arial Unicode MS" w:eastAsia="Arial Unicode MS" w:hAnsi="Arial Unicode MS" w:cs="Arial Unicode MS" w:hint="eastAsia"/>
          <w:sz w:val="24"/>
          <w:szCs w:val="24"/>
        </w:rPr>
        <w:t>by the seq</w:t>
      </w:r>
      <w:r w:rsidR="002F6A22">
        <w:rPr>
          <w:rFonts w:ascii="Arial Unicode MS" w:eastAsia="Arial Unicode MS" w:hAnsi="Arial Unicode MS" w:cs="Arial Unicode MS" w:hint="eastAsia"/>
          <w:sz w:val="24"/>
          <w:szCs w:val="24"/>
        </w:rPr>
        <w:t>uential steps which are summariz</w:t>
      </w:r>
      <w:r w:rsidR="00342D4B">
        <w:rPr>
          <w:rFonts w:ascii="Arial Unicode MS" w:eastAsia="Arial Unicode MS" w:hAnsi="Arial Unicode MS" w:cs="Arial Unicode MS" w:hint="eastAsia"/>
          <w:sz w:val="24"/>
          <w:szCs w:val="24"/>
        </w:rPr>
        <w:t xml:space="preserve">ed in </w:t>
      </w:r>
      <w:r w:rsidR="00441D3E">
        <w:rPr>
          <w:rFonts w:ascii="Arial Unicode MS" w:eastAsia="Arial Unicode MS" w:hAnsi="Arial Unicode MS" w:cs="Arial Unicode MS" w:hint="eastAsia"/>
          <w:sz w:val="24"/>
          <w:szCs w:val="24"/>
        </w:rPr>
        <w:t>T</w:t>
      </w:r>
      <w:r w:rsidR="00342D4B">
        <w:rPr>
          <w:rFonts w:ascii="Arial Unicode MS" w:eastAsia="Arial Unicode MS" w:hAnsi="Arial Unicode MS" w:cs="Arial Unicode MS" w:hint="eastAsia"/>
          <w:sz w:val="24"/>
          <w:szCs w:val="24"/>
        </w:rPr>
        <w:t>able 2.1.</w:t>
      </w:r>
    </w:p>
    <w:p w:rsidR="00342D4B" w:rsidRPr="004B1878" w:rsidRDefault="00342D4B" w:rsidP="00342D4B">
      <w:pPr>
        <w:rPr>
          <w:rFonts w:ascii="Arial Unicode MS" w:eastAsia="Arial Unicode MS" w:hAnsi="Arial Unicode MS" w:cs="Arial Unicode MS"/>
          <w:sz w:val="24"/>
          <w:szCs w:val="24"/>
        </w:rPr>
      </w:pPr>
    </w:p>
    <w:p w:rsidR="00342D4B" w:rsidRPr="003E0905" w:rsidRDefault="00342D4B" w:rsidP="00342D4B">
      <w:pPr>
        <w:rPr>
          <w:rFonts w:ascii="Arial Unicode MS" w:eastAsia="Arial Unicode MS" w:hAnsi="Arial Unicode MS" w:cs="Arial Unicode MS"/>
          <w:sz w:val="24"/>
          <w:szCs w:val="24"/>
        </w:rPr>
      </w:pPr>
      <w:r w:rsidRPr="003E0905">
        <w:rPr>
          <w:rFonts w:ascii="Arial Unicode MS" w:eastAsia="Arial Unicode MS" w:hAnsi="Arial Unicode MS" w:cs="Arial Unicode MS" w:hint="eastAsia"/>
          <w:b/>
          <w:sz w:val="24"/>
          <w:szCs w:val="24"/>
        </w:rPr>
        <w:t>Table 2.1</w:t>
      </w:r>
      <w:r>
        <w:rPr>
          <w:rFonts w:ascii="Arial Unicode MS" w:eastAsia="Arial Unicode MS" w:hAnsi="Arial Unicode MS" w:cs="Arial Unicode MS" w:hint="eastAsia"/>
          <w:sz w:val="24"/>
          <w:szCs w:val="24"/>
        </w:rPr>
        <w:t xml:space="preserve"> </w:t>
      </w:r>
      <w:r w:rsidRPr="003E0905">
        <w:rPr>
          <w:rFonts w:ascii="Arial Unicode MS" w:eastAsia="Arial Unicode MS" w:hAnsi="Arial Unicode MS" w:cs="Arial Unicode MS" w:hint="eastAsia"/>
          <w:sz w:val="24"/>
          <w:szCs w:val="24"/>
        </w:rPr>
        <w:t>Unit treatment processes</w:t>
      </w:r>
    </w:p>
    <w:tbl>
      <w:tblPr>
        <w:tblW w:w="8589" w:type="dxa"/>
        <w:tblLook w:val="04A0"/>
      </w:tblPr>
      <w:tblGrid>
        <w:gridCol w:w="2538"/>
        <w:gridCol w:w="6051"/>
      </w:tblGrid>
      <w:tr w:rsidR="00342D4B" w:rsidTr="00E759AB">
        <w:trPr>
          <w:trHeight w:val="699"/>
        </w:trPr>
        <w:tc>
          <w:tcPr>
            <w:tcW w:w="2538" w:type="dxa"/>
            <w:tcBorders>
              <w:top w:val="single" w:sz="4" w:space="0" w:color="auto"/>
              <w:left w:val="single" w:sz="4" w:space="0" w:color="auto"/>
              <w:bottom w:val="single" w:sz="4" w:space="0" w:color="auto"/>
              <w:right w:val="single" w:sz="4" w:space="0" w:color="auto"/>
            </w:tcBorders>
            <w:hideMark/>
          </w:tcPr>
          <w:p w:rsidR="00342D4B" w:rsidRDefault="00342D4B" w:rsidP="00E759AB">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Unit treatment process</w:t>
            </w:r>
          </w:p>
        </w:tc>
        <w:tc>
          <w:tcPr>
            <w:tcW w:w="6051" w:type="dxa"/>
            <w:tcBorders>
              <w:top w:val="single" w:sz="4" w:space="0" w:color="auto"/>
              <w:left w:val="single" w:sz="4" w:space="0" w:color="auto"/>
              <w:bottom w:val="single" w:sz="4" w:space="0" w:color="auto"/>
              <w:right w:val="single" w:sz="4" w:space="0" w:color="auto"/>
            </w:tcBorders>
            <w:hideMark/>
          </w:tcPr>
          <w:p w:rsidR="00342D4B" w:rsidRDefault="00342D4B" w:rsidP="00E759AB">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Description </w:t>
            </w:r>
          </w:p>
        </w:tc>
      </w:tr>
      <w:tr w:rsidR="00342D4B" w:rsidTr="00E759AB">
        <w:trPr>
          <w:trHeight w:val="739"/>
        </w:trPr>
        <w:tc>
          <w:tcPr>
            <w:tcW w:w="2538" w:type="dxa"/>
            <w:tcBorders>
              <w:top w:val="single" w:sz="4" w:space="0" w:color="auto"/>
              <w:left w:val="single" w:sz="4" w:space="0" w:color="auto"/>
              <w:bottom w:val="single" w:sz="4" w:space="0" w:color="auto"/>
              <w:right w:val="single" w:sz="4" w:space="0" w:color="auto"/>
            </w:tcBorders>
            <w:hideMark/>
          </w:tcPr>
          <w:p w:rsidR="00342D4B" w:rsidRDefault="00342D4B" w:rsidP="00E759AB">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Preliminary treatment</w:t>
            </w:r>
          </w:p>
        </w:tc>
        <w:tc>
          <w:tcPr>
            <w:tcW w:w="6051" w:type="dxa"/>
            <w:tcBorders>
              <w:top w:val="single" w:sz="4" w:space="0" w:color="auto"/>
              <w:left w:val="single" w:sz="4" w:space="0" w:color="auto"/>
              <w:bottom w:val="single" w:sz="4" w:space="0" w:color="auto"/>
              <w:right w:val="single" w:sz="4" w:space="0" w:color="auto"/>
            </w:tcBorders>
            <w:hideMark/>
          </w:tcPr>
          <w:p w:rsidR="00342D4B" w:rsidRDefault="00342D4B" w:rsidP="003B28FC">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Involves the removal of </w:t>
            </w:r>
            <w:r w:rsidR="004B1878">
              <w:rPr>
                <w:rFonts w:ascii="Arial Unicode MS" w:eastAsia="Arial Unicode MS" w:hAnsi="Arial Unicode MS" w:cs="Arial Unicode MS" w:hint="eastAsia"/>
                <w:sz w:val="24"/>
                <w:szCs w:val="24"/>
              </w:rPr>
              <w:t>gross solids</w:t>
            </w:r>
            <w:r w:rsidR="003B28FC">
              <w:rPr>
                <w:rFonts w:ascii="Arial Unicode MS" w:eastAsia="Arial Unicode MS" w:hAnsi="Arial Unicode MS" w:cs="Arial Unicode MS" w:hint="eastAsia"/>
                <w:sz w:val="24"/>
                <w:szCs w:val="24"/>
              </w:rPr>
              <w:t xml:space="preserve"> and</w:t>
            </w:r>
            <w:r w:rsidR="004B1878">
              <w:rPr>
                <w:rFonts w:ascii="Arial Unicode MS" w:eastAsia="Arial Unicode MS" w:hAnsi="Arial Unicode MS" w:cs="Arial Unicode MS" w:hint="eastAsia"/>
                <w:sz w:val="24"/>
                <w:szCs w:val="24"/>
              </w:rPr>
              <w:t xml:space="preserve"> gri</w:t>
            </w:r>
            <w:r>
              <w:rPr>
                <w:rFonts w:ascii="Arial Unicode MS" w:eastAsia="Arial Unicode MS" w:hAnsi="Arial Unicode MS" w:cs="Arial Unicode MS" w:hint="eastAsia"/>
                <w:sz w:val="24"/>
                <w:szCs w:val="24"/>
              </w:rPr>
              <w:t>t</w:t>
            </w:r>
            <w:r w:rsidR="003B28FC">
              <w:rPr>
                <w:rFonts w:ascii="Arial Unicode MS" w:eastAsia="Arial Unicode MS" w:hAnsi="Arial Unicode MS" w:cs="Arial Unicode MS" w:hint="eastAsia"/>
                <w:sz w:val="24"/>
                <w:szCs w:val="24"/>
              </w:rPr>
              <w:t>. S</w:t>
            </w:r>
            <w:r>
              <w:rPr>
                <w:rFonts w:ascii="Arial Unicode MS" w:eastAsia="Arial Unicode MS" w:hAnsi="Arial Unicode MS" w:cs="Arial Unicode MS" w:hint="eastAsia"/>
                <w:sz w:val="24"/>
                <w:szCs w:val="24"/>
              </w:rPr>
              <w:t>uch constituents, to a great extent, can cause maintenance and operational problem</w:t>
            </w:r>
            <w:r w:rsidR="004B1878">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w:t>
            </w:r>
          </w:p>
        </w:tc>
      </w:tr>
      <w:tr w:rsidR="00342D4B" w:rsidTr="00E759AB">
        <w:trPr>
          <w:trHeight w:val="699"/>
        </w:trPr>
        <w:tc>
          <w:tcPr>
            <w:tcW w:w="2538" w:type="dxa"/>
            <w:tcBorders>
              <w:top w:val="single" w:sz="4" w:space="0" w:color="auto"/>
              <w:left w:val="single" w:sz="4" w:space="0" w:color="auto"/>
              <w:bottom w:val="single" w:sz="4" w:space="0" w:color="auto"/>
              <w:right w:val="single" w:sz="4" w:space="0" w:color="auto"/>
            </w:tcBorders>
            <w:hideMark/>
          </w:tcPr>
          <w:p w:rsidR="00342D4B" w:rsidRDefault="00342D4B" w:rsidP="00E759AB">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Primary treatment </w:t>
            </w:r>
          </w:p>
        </w:tc>
        <w:tc>
          <w:tcPr>
            <w:tcW w:w="6051" w:type="dxa"/>
            <w:tcBorders>
              <w:top w:val="single" w:sz="4" w:space="0" w:color="auto"/>
              <w:left w:val="single" w:sz="4" w:space="0" w:color="auto"/>
              <w:bottom w:val="single" w:sz="4" w:space="0" w:color="auto"/>
              <w:right w:val="single" w:sz="4" w:space="0" w:color="auto"/>
            </w:tcBorders>
            <w:hideMark/>
          </w:tcPr>
          <w:p w:rsidR="00342D4B" w:rsidRDefault="003B28FC" w:rsidP="003B28FC">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A</w:t>
            </w:r>
            <w:r w:rsidR="00342D4B">
              <w:rPr>
                <w:rFonts w:ascii="Arial Unicode MS" w:eastAsia="Arial Unicode MS" w:hAnsi="Arial Unicode MS" w:cs="Arial Unicode MS" w:hint="eastAsia"/>
                <w:sz w:val="24"/>
                <w:szCs w:val="24"/>
              </w:rPr>
              <w:t>chieves the removal of suspended solid and organic matter from wastewater based on using physical operations such as screening and sedimentation. Effluent leaving this process contains a great amount of organic matter.</w:t>
            </w:r>
          </w:p>
        </w:tc>
      </w:tr>
      <w:tr w:rsidR="00342D4B" w:rsidTr="00E759AB">
        <w:trPr>
          <w:trHeight w:val="1439"/>
        </w:trPr>
        <w:tc>
          <w:tcPr>
            <w:tcW w:w="2538" w:type="dxa"/>
            <w:tcBorders>
              <w:top w:val="single" w:sz="4" w:space="0" w:color="auto"/>
              <w:left w:val="single" w:sz="4" w:space="0" w:color="auto"/>
              <w:bottom w:val="single" w:sz="4" w:space="0" w:color="auto"/>
              <w:right w:val="single" w:sz="4" w:space="0" w:color="auto"/>
            </w:tcBorders>
            <w:hideMark/>
          </w:tcPr>
          <w:p w:rsidR="00342D4B" w:rsidRDefault="00342D4B" w:rsidP="00E759AB">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Secondary (biological) treatment </w:t>
            </w:r>
          </w:p>
        </w:tc>
        <w:tc>
          <w:tcPr>
            <w:tcW w:w="6051" w:type="dxa"/>
            <w:tcBorders>
              <w:top w:val="single" w:sz="4" w:space="0" w:color="auto"/>
              <w:left w:val="single" w:sz="4" w:space="0" w:color="auto"/>
              <w:bottom w:val="single" w:sz="4" w:space="0" w:color="auto"/>
              <w:right w:val="single" w:sz="4" w:space="0" w:color="auto"/>
            </w:tcBorders>
            <w:hideMark/>
          </w:tcPr>
          <w:p w:rsidR="00342D4B" w:rsidRDefault="00342D4B" w:rsidP="00E759AB">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Involves the removal of biodegradable organics and suspended solids. With an increased public awareness on environmental protection, biological nutrients removal including nitrogen and phosphorous is also </w:t>
            </w:r>
            <w:r>
              <w:rPr>
                <w:rFonts w:ascii="Arial Unicode MS" w:eastAsia="Arial Unicode MS" w:hAnsi="Arial Unicode MS" w:cs="Arial Unicode MS" w:hint="eastAsia"/>
                <w:sz w:val="24"/>
                <w:szCs w:val="24"/>
              </w:rPr>
              <w:lastRenderedPageBreak/>
              <w:t>taken into consideration as a major treatment objective.</w:t>
            </w:r>
          </w:p>
        </w:tc>
      </w:tr>
      <w:tr w:rsidR="00342D4B" w:rsidTr="00E759AB">
        <w:trPr>
          <w:trHeight w:val="699"/>
        </w:trPr>
        <w:tc>
          <w:tcPr>
            <w:tcW w:w="2538" w:type="dxa"/>
            <w:tcBorders>
              <w:top w:val="single" w:sz="4" w:space="0" w:color="auto"/>
              <w:left w:val="single" w:sz="4" w:space="0" w:color="auto"/>
              <w:bottom w:val="single" w:sz="4" w:space="0" w:color="auto"/>
              <w:right w:val="single" w:sz="4" w:space="0" w:color="auto"/>
            </w:tcBorders>
            <w:hideMark/>
          </w:tcPr>
          <w:p w:rsidR="00342D4B" w:rsidRDefault="00342D4B" w:rsidP="00E759AB">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lastRenderedPageBreak/>
              <w:t xml:space="preserve">Tertiary treatment </w:t>
            </w:r>
          </w:p>
        </w:tc>
        <w:tc>
          <w:tcPr>
            <w:tcW w:w="6051" w:type="dxa"/>
            <w:tcBorders>
              <w:top w:val="single" w:sz="4" w:space="0" w:color="auto"/>
              <w:left w:val="single" w:sz="4" w:space="0" w:color="auto"/>
              <w:bottom w:val="single" w:sz="4" w:space="0" w:color="auto"/>
              <w:right w:val="single" w:sz="4" w:space="0" w:color="auto"/>
            </w:tcBorders>
            <w:hideMark/>
          </w:tcPr>
          <w:p w:rsidR="00342D4B" w:rsidRDefault="00342D4B" w:rsidP="00E759AB">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The further step following the biological treatment process, which aims to eliminate BOD</w:t>
            </w:r>
            <w:r w:rsidRPr="00D67E29">
              <w:rPr>
                <w:rFonts w:ascii="Arial Unicode MS" w:eastAsia="Arial Unicode MS" w:hAnsi="Arial Unicode MS" w:cs="Arial Unicode MS" w:hint="eastAsia"/>
                <w:sz w:val="24"/>
                <w:szCs w:val="24"/>
                <w:vertAlign w:val="subscript"/>
              </w:rPr>
              <w:t>5</w:t>
            </w:r>
            <w:r>
              <w:rPr>
                <w:rFonts w:ascii="Arial Unicode MS" w:eastAsia="Arial Unicode MS" w:hAnsi="Arial Unicode MS" w:cs="Arial Unicode MS" w:hint="eastAsia"/>
                <w:sz w:val="24"/>
                <w:szCs w:val="24"/>
              </w:rPr>
              <w:t>, bacteria, suspended solids, specific toxic compounds in order to produce clean effluents that comply with the stringent discharge standards. The most frequent</w:t>
            </w:r>
            <w:r w:rsidR="00112AA8">
              <w:rPr>
                <w:rFonts w:ascii="Arial Unicode MS" w:eastAsia="Arial Unicode MS" w:hAnsi="Arial Unicode MS" w:cs="Arial Unicode MS" w:hint="eastAsia"/>
                <w:sz w:val="24"/>
                <w:szCs w:val="24"/>
              </w:rPr>
              <w:t>ly</w:t>
            </w:r>
            <w:r>
              <w:rPr>
                <w:rFonts w:ascii="Arial Unicode MS" w:eastAsia="Arial Unicode MS" w:hAnsi="Arial Unicode MS" w:cs="Arial Unicode MS" w:hint="eastAsia"/>
                <w:sz w:val="24"/>
                <w:szCs w:val="24"/>
              </w:rPr>
              <w:t xml:space="preserve"> used unit processes include filtration and activated carbon. </w:t>
            </w:r>
          </w:p>
        </w:tc>
      </w:tr>
      <w:tr w:rsidR="00342D4B" w:rsidTr="00E759AB">
        <w:trPr>
          <w:trHeight w:val="739"/>
        </w:trPr>
        <w:tc>
          <w:tcPr>
            <w:tcW w:w="2538" w:type="dxa"/>
            <w:tcBorders>
              <w:top w:val="single" w:sz="4" w:space="0" w:color="auto"/>
              <w:left w:val="single" w:sz="4" w:space="0" w:color="auto"/>
              <w:bottom w:val="single" w:sz="4" w:space="0" w:color="auto"/>
              <w:right w:val="single" w:sz="4" w:space="0" w:color="auto"/>
            </w:tcBorders>
            <w:hideMark/>
          </w:tcPr>
          <w:p w:rsidR="00342D4B" w:rsidRDefault="00342D4B" w:rsidP="00E759AB">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Sludge treatment </w:t>
            </w:r>
          </w:p>
        </w:tc>
        <w:tc>
          <w:tcPr>
            <w:tcW w:w="6051" w:type="dxa"/>
            <w:tcBorders>
              <w:top w:val="single" w:sz="4" w:space="0" w:color="auto"/>
              <w:left w:val="single" w:sz="4" w:space="0" w:color="auto"/>
              <w:bottom w:val="single" w:sz="4" w:space="0" w:color="auto"/>
              <w:right w:val="single" w:sz="4" w:space="0" w:color="auto"/>
            </w:tcBorders>
            <w:hideMark/>
          </w:tcPr>
          <w:p w:rsidR="00342D4B" w:rsidRDefault="00342D4B" w:rsidP="00E759AB">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As a result of biological metabolisms in reactors in wastewater treatment, sludge, together with organic matters in a form of flocculent, is generated. This processes that deal with the sludge removal are divided into the following sequential steps: the dewatering, stabilization, heat drying, thermal reduction and the ultimate sludge disposal.</w:t>
            </w:r>
          </w:p>
        </w:tc>
      </w:tr>
    </w:tbl>
    <w:p w:rsidR="00867876" w:rsidRPr="005D6E8A" w:rsidRDefault="005D2729" w:rsidP="007D44FB">
      <w:pPr>
        <w:jc w:val="right"/>
        <w:rPr>
          <w:rFonts w:ascii="Arial Unicode MS" w:eastAsia="Arial Unicode MS" w:hAnsi="Arial Unicode MS" w:cs="Arial Unicode MS"/>
          <w:sz w:val="24"/>
          <w:szCs w:val="24"/>
        </w:rPr>
      </w:pPr>
      <w:r w:rsidRPr="005D6E8A">
        <w:rPr>
          <w:rFonts w:ascii="Arial Unicode MS" w:eastAsia="Arial Unicode MS" w:hAnsi="Arial Unicode MS" w:cs="Arial Unicode MS"/>
          <w:sz w:val="24"/>
          <w:szCs w:val="24"/>
        </w:rPr>
        <w:fldChar w:fldCharType="begin"/>
      </w:r>
      <w:r w:rsidR="00342D4B" w:rsidRPr="005D6E8A">
        <w:rPr>
          <w:rFonts w:ascii="Arial Unicode MS" w:eastAsia="Arial Unicode MS" w:hAnsi="Arial Unicode MS" w:cs="Arial Unicode MS"/>
          <w:sz w:val="24"/>
          <w:szCs w:val="24"/>
        </w:rPr>
        <w:instrText xml:space="preserve"> ADDIN EN.CITE &lt;EndNote&gt;&lt;Cite&gt;&lt;Author&gt;Gray&lt;/Author&gt;&lt;Year&gt;1989&lt;/Year&gt;&lt;RecNum&gt;83&lt;/RecNum&gt;&lt;DisplayText&gt;(Gray, 1989)&lt;/DisplayText&gt;&lt;record&gt;&lt;rec-number&gt;83&lt;/rec-number&gt;&lt;foreign-keys&gt;&lt;key app="EN" db-id="tpdwzvd2z9r9wse2pdb5satxr0rv5w9szxsz"&gt;83&lt;/key&gt;&lt;/foreign-keys&gt;&lt;ref-type name="Book"&gt;6&lt;/ref-type&gt;&lt;contributors&gt;&lt;authors&gt;&lt;author&gt;Gray, Nick F&lt;/author&gt;&lt;/authors&gt;&lt;/contributors&gt;&lt;titles&gt;&lt;title&gt;Biology of waste water treatment&lt;/title&gt;&lt;/titles&gt;&lt;dates&gt;&lt;year&gt;1989&lt;/year&gt;&lt;/dates&gt;&lt;publisher&gt;Oxford University Press&lt;/publisher&gt;&lt;isbn&gt;0198590148&lt;/isbn&gt;&lt;urls&gt;&lt;/urls&gt;&lt;/record&gt;&lt;/Cite&gt;&lt;/EndNote&gt;</w:instrText>
      </w:r>
      <w:r w:rsidRPr="005D6E8A">
        <w:rPr>
          <w:rFonts w:ascii="Arial Unicode MS" w:eastAsia="Arial Unicode MS" w:hAnsi="Arial Unicode MS" w:cs="Arial Unicode MS"/>
          <w:sz w:val="24"/>
          <w:szCs w:val="24"/>
        </w:rPr>
        <w:fldChar w:fldCharType="separate"/>
      </w:r>
      <w:r w:rsidR="00342D4B" w:rsidRPr="005D6E8A">
        <w:rPr>
          <w:rFonts w:ascii="Arial Unicode MS" w:eastAsia="Arial Unicode MS" w:hAnsi="Arial Unicode MS" w:cs="Arial Unicode MS"/>
          <w:noProof/>
          <w:sz w:val="24"/>
          <w:szCs w:val="24"/>
        </w:rPr>
        <w:t>(</w:t>
      </w:r>
      <w:r w:rsidR="00175339">
        <w:rPr>
          <w:rFonts w:ascii="Arial Unicode MS" w:eastAsia="Arial Unicode MS" w:hAnsi="Arial Unicode MS" w:cs="Arial Unicode MS" w:hint="eastAsia"/>
          <w:noProof/>
          <w:sz w:val="24"/>
          <w:szCs w:val="24"/>
        </w:rPr>
        <w:t>Eckenfe</w:t>
      </w:r>
      <w:r w:rsidR="007C5180">
        <w:rPr>
          <w:rFonts w:ascii="Arial Unicode MS" w:eastAsia="Arial Unicode MS" w:hAnsi="Arial Unicode MS" w:cs="Arial Unicode MS" w:hint="eastAsia"/>
          <w:noProof/>
          <w:sz w:val="24"/>
          <w:szCs w:val="24"/>
        </w:rPr>
        <w:t xml:space="preserve">lder, 1998; </w:t>
      </w:r>
      <w:hyperlink w:anchor="_ENREF_24" w:tooltip="Gray, 1989 #75" w:history="1">
        <w:r w:rsidR="00342D4B" w:rsidRPr="005D6E8A">
          <w:rPr>
            <w:rFonts w:ascii="Arial Unicode MS" w:eastAsia="Arial Unicode MS" w:hAnsi="Arial Unicode MS" w:cs="Arial Unicode MS"/>
            <w:noProof/>
            <w:sz w:val="24"/>
            <w:szCs w:val="24"/>
          </w:rPr>
          <w:t>Gray, 1989</w:t>
        </w:r>
      </w:hyperlink>
      <w:r w:rsidR="00342D4B" w:rsidRPr="005D6E8A">
        <w:rPr>
          <w:rFonts w:ascii="Arial Unicode MS" w:eastAsia="Arial Unicode MS" w:hAnsi="Arial Unicode MS" w:cs="Arial Unicode MS"/>
          <w:noProof/>
          <w:sz w:val="24"/>
          <w:szCs w:val="24"/>
        </w:rPr>
        <w:t>)</w:t>
      </w:r>
      <w:r w:rsidRPr="005D6E8A">
        <w:rPr>
          <w:rFonts w:ascii="Arial Unicode MS" w:eastAsia="Arial Unicode MS" w:hAnsi="Arial Unicode MS" w:cs="Arial Unicode MS"/>
          <w:sz w:val="24"/>
          <w:szCs w:val="24"/>
        </w:rPr>
        <w:fldChar w:fldCharType="end"/>
      </w:r>
    </w:p>
    <w:p w:rsidR="007D44FB" w:rsidRDefault="007D44FB" w:rsidP="00342D4B">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B</w:t>
      </w:r>
      <w:r>
        <w:rPr>
          <w:rFonts w:ascii="Arial Unicode MS" w:eastAsia="Arial Unicode MS" w:hAnsi="Arial Unicode MS" w:cs="Arial Unicode MS" w:hint="eastAsia"/>
          <w:sz w:val="24"/>
          <w:szCs w:val="24"/>
        </w:rPr>
        <w:t xml:space="preserve">ecause of </w:t>
      </w:r>
      <w:r>
        <w:rPr>
          <w:rFonts w:ascii="Arial Unicode MS" w:eastAsia="Arial Unicode MS" w:hAnsi="Arial Unicode MS" w:cs="Arial Unicode MS"/>
          <w:sz w:val="24"/>
          <w:szCs w:val="24"/>
        </w:rPr>
        <w:t>focusing</w:t>
      </w:r>
      <w:r>
        <w:rPr>
          <w:rFonts w:ascii="Arial Unicode MS" w:eastAsia="Arial Unicode MS" w:hAnsi="Arial Unicode MS" w:cs="Arial Unicode MS" w:hint="eastAsia"/>
          <w:sz w:val="24"/>
          <w:szCs w:val="24"/>
        </w:rPr>
        <w:t xml:space="preserve"> on the use of biological treatment methods</w:t>
      </w:r>
      <w:r w:rsidR="004E35AB">
        <w:rPr>
          <w:rFonts w:ascii="Arial Unicode MS" w:eastAsia="Arial Unicode MS" w:hAnsi="Arial Unicode MS" w:cs="Arial Unicode MS" w:hint="eastAsia"/>
          <w:sz w:val="24"/>
          <w:szCs w:val="24"/>
        </w:rPr>
        <w:t xml:space="preserve"> (e.g. the activated sludge process and the anaerobic digestion process)</w:t>
      </w:r>
      <w:r>
        <w:rPr>
          <w:rFonts w:ascii="Arial Unicode MS" w:eastAsia="Arial Unicode MS" w:hAnsi="Arial Unicode MS" w:cs="Arial Unicode MS" w:hint="eastAsia"/>
          <w:sz w:val="24"/>
          <w:szCs w:val="24"/>
        </w:rPr>
        <w:t xml:space="preserve"> to degrade organic carbon and nitrogen in water and wastewater, the knowledge of chemical and </w:t>
      </w:r>
      <w:r>
        <w:rPr>
          <w:rFonts w:ascii="Arial Unicode MS" w:eastAsia="Arial Unicode MS" w:hAnsi="Arial Unicode MS" w:cs="Arial Unicode MS"/>
          <w:sz w:val="24"/>
          <w:szCs w:val="24"/>
        </w:rPr>
        <w:t>physical</w:t>
      </w:r>
      <w:r>
        <w:rPr>
          <w:rFonts w:ascii="Arial Unicode MS" w:eastAsia="Arial Unicode MS" w:hAnsi="Arial Unicode MS" w:cs="Arial Unicode MS" w:hint="eastAsia"/>
          <w:sz w:val="24"/>
          <w:szCs w:val="24"/>
        </w:rPr>
        <w:t xml:space="preserve"> treatment methods will not be discussed in this work.</w:t>
      </w:r>
    </w:p>
    <w:p w:rsidR="007D44FB" w:rsidRDefault="007D44FB" w:rsidP="00342D4B">
      <w:pPr>
        <w:rPr>
          <w:rFonts w:ascii="Arial Unicode MS" w:eastAsia="Arial Unicode MS" w:hAnsi="Arial Unicode MS" w:cs="Arial Unicode MS"/>
          <w:sz w:val="24"/>
          <w:szCs w:val="24"/>
        </w:rPr>
      </w:pPr>
    </w:p>
    <w:p w:rsidR="00342D4B" w:rsidRPr="00EE7C7E" w:rsidRDefault="00DE6688" w:rsidP="00342D4B">
      <w:pPr>
        <w:rPr>
          <w:rFonts w:ascii="Arial Unicode MS" w:eastAsia="Arial Unicode MS" w:hAnsi="Arial Unicode MS" w:cs="Arial Unicode MS"/>
          <w:b/>
          <w:sz w:val="30"/>
          <w:szCs w:val="30"/>
        </w:rPr>
      </w:pPr>
      <w:r w:rsidRPr="00EE7C7E">
        <w:rPr>
          <w:rFonts w:ascii="Arial Unicode MS" w:eastAsia="Arial Unicode MS" w:hAnsi="Arial Unicode MS" w:cs="Arial Unicode MS" w:hint="eastAsia"/>
          <w:b/>
          <w:sz w:val="30"/>
          <w:szCs w:val="30"/>
        </w:rPr>
        <w:t>2.2</w:t>
      </w:r>
      <w:r w:rsidR="00342D4B" w:rsidRPr="00EE7C7E">
        <w:rPr>
          <w:rFonts w:ascii="Arial Unicode MS" w:eastAsia="Arial Unicode MS" w:hAnsi="Arial Unicode MS" w:cs="Arial Unicode MS" w:hint="eastAsia"/>
          <w:b/>
          <w:sz w:val="30"/>
          <w:szCs w:val="30"/>
        </w:rPr>
        <w:t xml:space="preserve">.1 </w:t>
      </w:r>
      <w:r w:rsidR="00803BB0" w:rsidRPr="00EE7C7E">
        <w:rPr>
          <w:rFonts w:ascii="Arial Unicode MS" w:eastAsia="Arial Unicode MS" w:hAnsi="Arial Unicode MS" w:cs="Arial Unicode MS" w:hint="eastAsia"/>
          <w:b/>
          <w:sz w:val="30"/>
          <w:szCs w:val="30"/>
        </w:rPr>
        <w:t xml:space="preserve">The </w:t>
      </w:r>
      <w:r w:rsidR="005711AA" w:rsidRPr="00EE7C7E">
        <w:rPr>
          <w:rFonts w:ascii="Arial Unicode MS" w:eastAsia="Arial Unicode MS" w:hAnsi="Arial Unicode MS" w:cs="Arial Unicode MS" w:hint="eastAsia"/>
          <w:b/>
          <w:sz w:val="30"/>
          <w:szCs w:val="30"/>
        </w:rPr>
        <w:t>A</w:t>
      </w:r>
      <w:r w:rsidR="00342D4B" w:rsidRPr="00EE7C7E">
        <w:rPr>
          <w:rFonts w:ascii="Arial Unicode MS" w:eastAsia="Arial Unicode MS" w:hAnsi="Arial Unicode MS" w:cs="Arial Unicode MS" w:hint="eastAsia"/>
          <w:b/>
          <w:sz w:val="30"/>
          <w:szCs w:val="30"/>
        </w:rPr>
        <w:t xml:space="preserve">ctivated </w:t>
      </w:r>
      <w:r w:rsidR="00477840" w:rsidRPr="00EE7C7E">
        <w:rPr>
          <w:rFonts w:ascii="Arial Unicode MS" w:eastAsia="Arial Unicode MS" w:hAnsi="Arial Unicode MS" w:cs="Arial Unicode MS" w:hint="eastAsia"/>
          <w:b/>
          <w:sz w:val="30"/>
          <w:szCs w:val="30"/>
        </w:rPr>
        <w:t>Sludge P</w:t>
      </w:r>
      <w:r w:rsidR="00342D4B" w:rsidRPr="00EE7C7E">
        <w:rPr>
          <w:rFonts w:ascii="Arial Unicode MS" w:eastAsia="Arial Unicode MS" w:hAnsi="Arial Unicode MS" w:cs="Arial Unicode MS" w:hint="eastAsia"/>
          <w:b/>
          <w:sz w:val="30"/>
          <w:szCs w:val="30"/>
        </w:rPr>
        <w:t>rocess</w:t>
      </w:r>
    </w:p>
    <w:p w:rsidR="00342D4B" w:rsidRDefault="00342D4B" w:rsidP="00342D4B">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lastRenderedPageBreak/>
        <w:t>Tr</w:t>
      </w:r>
      <w:r w:rsidR="004B1878">
        <w:rPr>
          <w:rFonts w:ascii="Arial Unicode MS" w:eastAsia="Arial Unicode MS" w:hAnsi="Arial Unicode MS" w:cs="Arial Unicode MS" w:hint="eastAsia"/>
          <w:sz w:val="24"/>
          <w:szCs w:val="24"/>
        </w:rPr>
        <w:t>eatment methods that rely on</w:t>
      </w:r>
      <w:r>
        <w:rPr>
          <w:rFonts w:ascii="Arial Unicode MS" w:eastAsia="Arial Unicode MS" w:hAnsi="Arial Unicode MS" w:cs="Arial Unicode MS" w:hint="eastAsia"/>
          <w:sz w:val="24"/>
          <w:szCs w:val="24"/>
        </w:rPr>
        <w:t xml:space="preserve"> biological activity to remove contaminants from wastewater are known as biological unit processes. Biological treatment i</w:t>
      </w:r>
      <w:r w:rsidR="004B1878">
        <w:rPr>
          <w:rFonts w:ascii="Arial Unicode MS" w:eastAsia="Arial Unicode MS" w:hAnsi="Arial Unicode MS" w:cs="Arial Unicode MS" w:hint="eastAsia"/>
          <w:sz w:val="24"/>
          <w:szCs w:val="24"/>
        </w:rPr>
        <w:t>s the most widely used process</w:t>
      </w:r>
      <w:r>
        <w:rPr>
          <w:rFonts w:ascii="Arial Unicode MS" w:eastAsia="Arial Unicode MS" w:hAnsi="Arial Unicode MS" w:cs="Arial Unicode MS" w:hint="eastAsia"/>
          <w:sz w:val="24"/>
          <w:szCs w:val="24"/>
        </w:rPr>
        <w:t xml:space="preserve"> today, treating both industrial</w:t>
      </w:r>
      <w:r w:rsidR="003B28FC">
        <w:rPr>
          <w:rFonts w:ascii="Arial Unicode MS" w:eastAsia="Arial Unicode MS" w:hAnsi="Arial Unicode MS" w:cs="Arial Unicode MS" w:hint="eastAsia"/>
          <w:sz w:val="24"/>
          <w:szCs w:val="24"/>
        </w:rPr>
        <w:t xml:space="preserve"> and </w:t>
      </w:r>
      <w:r w:rsidR="003B28FC">
        <w:rPr>
          <w:rFonts w:ascii="Arial Unicode MS" w:eastAsia="Arial Unicode MS" w:hAnsi="Arial Unicode MS" w:cs="Arial Unicode MS"/>
          <w:sz w:val="24"/>
          <w:szCs w:val="24"/>
        </w:rPr>
        <w:t>municipal</w:t>
      </w:r>
      <w:r>
        <w:rPr>
          <w:rFonts w:ascii="Arial Unicode MS" w:eastAsia="Arial Unicode MS" w:hAnsi="Arial Unicode MS" w:cs="Arial Unicode MS" w:hint="eastAsia"/>
          <w:sz w:val="24"/>
          <w:szCs w:val="24"/>
        </w:rPr>
        <w:t xml:space="preserve"> wastewater. In addition, the activated sludge process, among a variety of biological treatment methods, is the most effective one for the removal of carb</w:t>
      </w:r>
      <w:r w:rsidR="004B1878">
        <w:rPr>
          <w:rFonts w:ascii="Arial Unicode MS" w:eastAsia="Arial Unicode MS" w:hAnsi="Arial Unicode MS" w:cs="Arial Unicode MS" w:hint="eastAsia"/>
          <w:sz w:val="24"/>
          <w:szCs w:val="24"/>
        </w:rPr>
        <w:t>onaceous and nitrogenous matter remaining</w:t>
      </w:r>
      <w:r>
        <w:rPr>
          <w:rFonts w:ascii="Arial Unicode MS" w:eastAsia="Arial Unicode MS" w:hAnsi="Arial Unicode MS" w:cs="Arial Unicode MS" w:hint="eastAsia"/>
          <w:sz w:val="24"/>
          <w:szCs w:val="24"/>
        </w:rPr>
        <w:t xml:space="preserve"> in sewage. This process, in general, is based on the use of a variety of micro-organisms under aerobic condition</w:t>
      </w:r>
      <w:r w:rsidR="004B1878">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xml:space="preserve"> to </w:t>
      </w:r>
      <w:r w:rsidR="004B1878">
        <w:rPr>
          <w:rFonts w:ascii="Arial Unicode MS" w:eastAsia="Arial Unicode MS" w:hAnsi="Arial Unicode MS" w:cs="Arial Unicode MS" w:hint="eastAsia"/>
          <w:sz w:val="24"/>
          <w:szCs w:val="24"/>
        </w:rPr>
        <w:t>oxidize dissolved and particulate</w:t>
      </w:r>
      <w:r w:rsidR="009E3FE9">
        <w:rPr>
          <w:rFonts w:ascii="Arial Unicode MS" w:eastAsia="Arial Unicode MS" w:hAnsi="Arial Unicode MS" w:cs="Arial Unicode MS" w:hint="eastAsia"/>
          <w:sz w:val="24"/>
          <w:szCs w:val="24"/>
        </w:rPr>
        <w:t xml:space="preserve"> carbonace</w:t>
      </w:r>
      <w:r w:rsidR="00126F30">
        <w:rPr>
          <w:rFonts w:ascii="Arial Unicode MS" w:eastAsia="Arial Unicode MS" w:hAnsi="Arial Unicode MS" w:cs="Arial Unicode MS" w:hint="eastAsia"/>
          <w:sz w:val="24"/>
          <w:szCs w:val="24"/>
        </w:rPr>
        <w:t>ous organic matter and synthesis</w:t>
      </w:r>
      <w:r w:rsidR="009E3FE9">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new biomass. As an essential nutrient to biomass growth, nitrogenous material in </w:t>
      </w:r>
      <w:r w:rsidR="009E3FE9">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 xml:space="preserve">wastewater is also consumed. </w:t>
      </w:r>
    </w:p>
    <w:p w:rsidR="00342D4B" w:rsidRDefault="00342D4B" w:rsidP="00342D4B">
      <w:pPr>
        <w:rPr>
          <w:rFonts w:ascii="Arial Unicode MS" w:eastAsia="Arial Unicode MS" w:hAnsi="Arial Unicode MS" w:cs="Arial Unicode MS"/>
          <w:sz w:val="24"/>
          <w:szCs w:val="24"/>
        </w:rPr>
      </w:pPr>
    </w:p>
    <w:p w:rsidR="00342D4B" w:rsidRDefault="00342D4B" w:rsidP="00342D4B">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Aeration and sludge settlement are the two essential stages in the activated sludge process (Fig</w:t>
      </w:r>
      <w:r w:rsidR="004331BC">
        <w:rPr>
          <w:rFonts w:ascii="Arial Unicode MS" w:eastAsia="Arial Unicode MS" w:hAnsi="Arial Unicode MS" w:cs="Arial Unicode MS" w:hint="eastAsia"/>
          <w:sz w:val="24"/>
          <w:szCs w:val="24"/>
        </w:rPr>
        <w:t>ure</w:t>
      </w:r>
      <w:r>
        <w:rPr>
          <w:rFonts w:ascii="Arial Unicode MS" w:eastAsia="Arial Unicode MS" w:hAnsi="Arial Unicode MS" w:cs="Arial Unicode MS" w:hint="eastAsia"/>
          <w:sz w:val="24"/>
          <w:szCs w:val="24"/>
        </w:rPr>
        <w:t xml:space="preserve"> 2.1), in which five main components are involved and the deta</w:t>
      </w:r>
      <w:r w:rsidR="002A4AE6">
        <w:rPr>
          <w:rFonts w:ascii="Arial Unicode MS" w:eastAsia="Arial Unicode MS" w:hAnsi="Arial Unicode MS" w:cs="Arial Unicode MS" w:hint="eastAsia"/>
          <w:sz w:val="24"/>
          <w:szCs w:val="24"/>
        </w:rPr>
        <w:t>ils</w:t>
      </w:r>
      <w:r w:rsidR="002F6A22">
        <w:rPr>
          <w:rFonts w:ascii="Arial Unicode MS" w:eastAsia="Arial Unicode MS" w:hAnsi="Arial Unicode MS" w:cs="Arial Unicode MS" w:hint="eastAsia"/>
          <w:sz w:val="24"/>
          <w:szCs w:val="24"/>
        </w:rPr>
        <w:t xml:space="preserve"> of which are summariz</w:t>
      </w:r>
      <w:r w:rsidR="009E3FE9">
        <w:rPr>
          <w:rFonts w:ascii="Arial Unicode MS" w:eastAsia="Arial Unicode MS" w:hAnsi="Arial Unicode MS" w:cs="Arial Unicode MS" w:hint="eastAsia"/>
          <w:sz w:val="24"/>
          <w:szCs w:val="24"/>
        </w:rPr>
        <w:t>ed</w:t>
      </w:r>
      <w:r w:rsidR="008B665A">
        <w:rPr>
          <w:rFonts w:ascii="Arial Unicode MS" w:eastAsia="Arial Unicode MS" w:hAnsi="Arial Unicode MS" w:cs="Arial Unicode MS" w:hint="eastAsia"/>
          <w:sz w:val="24"/>
          <w:szCs w:val="24"/>
        </w:rPr>
        <w:t xml:space="preserve"> in T</w:t>
      </w:r>
      <w:r w:rsidR="009E3FE9">
        <w:rPr>
          <w:rFonts w:ascii="Arial Unicode MS" w:eastAsia="Arial Unicode MS" w:hAnsi="Arial Unicode MS" w:cs="Arial Unicode MS" w:hint="eastAsia"/>
          <w:sz w:val="24"/>
          <w:szCs w:val="24"/>
        </w:rPr>
        <w:t>able 2.2. In</w:t>
      </w:r>
      <w:r>
        <w:rPr>
          <w:rFonts w:ascii="Arial Unicode MS" w:eastAsia="Arial Unicode MS" w:hAnsi="Arial Unicode MS" w:cs="Arial Unicode MS" w:hint="eastAsia"/>
          <w:sz w:val="24"/>
          <w:szCs w:val="24"/>
        </w:rPr>
        <w:t xml:space="preserve"> the first stage, wastewater, after being processed from the primary sedimentation for the elimination of grit and gross solids, is introduced into the biological reactor where the mixed microbial population is maintained in suspension. The importance of the aeration environment in the reactor is that sufficient amounts</w:t>
      </w:r>
      <w:r w:rsidR="009E3FE9">
        <w:rPr>
          <w:rFonts w:ascii="Arial Unicode MS" w:eastAsia="Arial Unicode MS" w:hAnsi="Arial Unicode MS" w:cs="Arial Unicode MS" w:hint="eastAsia"/>
          <w:sz w:val="24"/>
          <w:szCs w:val="24"/>
        </w:rPr>
        <w:t xml:space="preserve"> of</w:t>
      </w:r>
      <w:r>
        <w:rPr>
          <w:rFonts w:ascii="Arial Unicode MS" w:eastAsia="Arial Unicode MS" w:hAnsi="Arial Unicode MS" w:cs="Arial Unicode MS" w:hint="eastAsia"/>
          <w:sz w:val="24"/>
          <w:szCs w:val="24"/>
        </w:rPr>
        <w:t xml:space="preserve"> oxygen </w:t>
      </w:r>
      <w:r w:rsidR="009E3FE9">
        <w:rPr>
          <w:rFonts w:ascii="Arial Unicode MS" w:eastAsia="Arial Unicode MS" w:hAnsi="Arial Unicode MS" w:cs="Arial Unicode MS" w:hint="eastAsia"/>
          <w:sz w:val="24"/>
          <w:szCs w:val="24"/>
        </w:rPr>
        <w:t xml:space="preserve">are provided </w:t>
      </w:r>
      <w:r w:rsidR="005F703B">
        <w:rPr>
          <w:rFonts w:ascii="Arial Unicode MS" w:eastAsia="Arial Unicode MS" w:hAnsi="Arial Unicode MS" w:cs="Arial Unicode MS" w:hint="eastAsia"/>
          <w:sz w:val="24"/>
          <w:szCs w:val="24"/>
        </w:rPr>
        <w:t xml:space="preserve">to aerobes </w:t>
      </w:r>
      <w:r w:rsidR="009E3FE9">
        <w:rPr>
          <w:rFonts w:ascii="Arial Unicode MS" w:eastAsia="Arial Unicode MS" w:hAnsi="Arial Unicode MS" w:cs="Arial Unicode MS" w:hint="eastAsia"/>
          <w:sz w:val="24"/>
          <w:szCs w:val="24"/>
        </w:rPr>
        <w:t>to sustain</w:t>
      </w:r>
      <w:r>
        <w:rPr>
          <w:rFonts w:ascii="Arial Unicode MS" w:eastAsia="Arial Unicode MS" w:hAnsi="Arial Unicode MS" w:cs="Arial Unicode MS" w:hint="eastAsia"/>
          <w:sz w:val="24"/>
          <w:szCs w:val="24"/>
        </w:rPr>
        <w:t xml:space="preserve"> the relevant bioactivities, thus maintaining the flocs in a continuous state of agitated suspension. The approach to create such an environment is either by surface agitation or via </w:t>
      </w:r>
      <w:r w:rsidR="009E3FE9">
        <w:rPr>
          <w:rFonts w:ascii="Arial Unicode MS" w:eastAsia="Arial Unicode MS" w:hAnsi="Arial Unicode MS" w:cs="Arial Unicode MS" w:hint="eastAsia"/>
          <w:sz w:val="24"/>
          <w:szCs w:val="24"/>
        </w:rPr>
        <w:t xml:space="preserve">submerged </w:t>
      </w:r>
      <w:r>
        <w:rPr>
          <w:rFonts w:ascii="Arial Unicode MS" w:eastAsia="Arial Unicode MS" w:hAnsi="Arial Unicode MS" w:cs="Arial Unicode MS" w:hint="eastAsia"/>
          <w:sz w:val="24"/>
          <w:szCs w:val="24"/>
        </w:rPr>
        <w:t xml:space="preserve">diffusers using compressed air </w:t>
      </w:r>
      <w:r w:rsidR="005D2729" w:rsidRPr="005D6E8A">
        <w:rPr>
          <w:rFonts w:ascii="Arial Unicode MS" w:eastAsia="Arial Unicode MS" w:hAnsi="Arial Unicode MS" w:cs="Arial Unicode MS"/>
          <w:sz w:val="24"/>
          <w:szCs w:val="24"/>
        </w:rPr>
        <w:fldChar w:fldCharType="begin"/>
      </w:r>
      <w:r w:rsidRPr="005D6E8A">
        <w:rPr>
          <w:rFonts w:ascii="Arial Unicode MS" w:eastAsia="Arial Unicode MS" w:hAnsi="Arial Unicode MS" w:cs="Arial Unicode MS"/>
          <w:sz w:val="24"/>
          <w:szCs w:val="24"/>
        </w:rPr>
        <w:instrText xml:space="preserve"> ADDIN EN.CITE &lt;EndNote&gt;&lt;Cite&gt;&lt;Author&gt;Gray&lt;/Author&gt;&lt;Year&gt;1989&lt;/Year&gt;&lt;RecNum&gt;75&lt;/RecNum&gt;&lt;DisplayText&gt;(Gray, 1989)&lt;/DisplayText&gt;&lt;record&gt;&lt;rec-number&gt;75&lt;/rec-number&gt;&lt;foreign-keys&gt;&lt;key app="EN" db-id="tpdwzvd2z9r9wse2pdb5satxr0rv5w9szxsz"&gt;75&lt;/key&gt;&lt;/foreign-keys&gt;&lt;ref-type name="Book"&gt;6&lt;/ref-type&gt;&lt;contributors&gt;&lt;authors&gt;&lt;author&gt;Gray, Nick F&lt;/author&gt;&lt;/authors&gt;&lt;/contributors&gt;&lt;titles&gt;&lt;title&gt;Biology of waste water treatment&lt;/title&gt;&lt;/titles&gt;&lt;dates&gt;&lt;year&gt;1989&lt;/year&gt;&lt;/dates&gt;&lt;publisher&gt;Oxford University Press&lt;/publisher&gt;&lt;isbn&gt;0198590148&lt;/isbn&gt;&lt;urls&gt;&lt;/urls&gt;&lt;/record&gt;&lt;/Cite&gt;&lt;/EndNote&gt;</w:instrText>
      </w:r>
      <w:r w:rsidR="005D2729" w:rsidRPr="005D6E8A">
        <w:rPr>
          <w:rFonts w:ascii="Arial Unicode MS" w:eastAsia="Arial Unicode MS" w:hAnsi="Arial Unicode MS" w:cs="Arial Unicode MS"/>
          <w:sz w:val="24"/>
          <w:szCs w:val="24"/>
        </w:rPr>
        <w:fldChar w:fldCharType="separate"/>
      </w:r>
      <w:r w:rsidRPr="005D6E8A">
        <w:rPr>
          <w:rFonts w:ascii="Arial Unicode MS" w:eastAsia="Arial Unicode MS" w:hAnsi="Arial Unicode MS" w:cs="Arial Unicode MS"/>
          <w:noProof/>
          <w:sz w:val="24"/>
          <w:szCs w:val="24"/>
        </w:rPr>
        <w:t>(</w:t>
      </w:r>
      <w:hyperlink w:anchor="_ENREF_24" w:tooltip="Gray, 1989 #75" w:history="1">
        <w:r w:rsidRPr="005D6E8A">
          <w:rPr>
            <w:rFonts w:ascii="Arial Unicode MS" w:eastAsia="Arial Unicode MS" w:hAnsi="Arial Unicode MS" w:cs="Arial Unicode MS"/>
            <w:noProof/>
            <w:sz w:val="24"/>
            <w:szCs w:val="24"/>
          </w:rPr>
          <w:t>Gray, 1989</w:t>
        </w:r>
      </w:hyperlink>
      <w:r w:rsidRPr="005D6E8A">
        <w:rPr>
          <w:rFonts w:ascii="Arial Unicode MS" w:eastAsia="Arial Unicode MS" w:hAnsi="Arial Unicode MS" w:cs="Arial Unicode MS"/>
          <w:noProof/>
          <w:sz w:val="24"/>
          <w:szCs w:val="24"/>
        </w:rPr>
        <w:t>)</w:t>
      </w:r>
      <w:r w:rsidR="005D2729" w:rsidRPr="005D6E8A">
        <w:rPr>
          <w:rFonts w:ascii="Arial Unicode MS" w:eastAsia="Arial Unicode MS" w:hAnsi="Arial Unicode MS" w:cs="Arial Unicode MS"/>
          <w:sz w:val="24"/>
          <w:szCs w:val="24"/>
        </w:rPr>
        <w:fldChar w:fldCharType="end"/>
      </w:r>
      <w:r w:rsidRPr="005D6E8A">
        <w:rPr>
          <w:rFonts w:ascii="Arial Unicode MS" w:eastAsia="Arial Unicode MS" w:hAnsi="Arial Unicode MS" w:cs="Arial Unicode MS" w:hint="eastAsia"/>
          <w:sz w:val="24"/>
          <w:szCs w:val="24"/>
        </w:rPr>
        <w:t>.</w:t>
      </w:r>
      <w:r w:rsidR="009E3FE9">
        <w:rPr>
          <w:rFonts w:ascii="Arial Unicode MS" w:eastAsia="Arial Unicode MS" w:hAnsi="Arial Unicode MS" w:cs="Arial Unicode MS" w:hint="eastAsia"/>
          <w:sz w:val="24"/>
          <w:szCs w:val="24"/>
        </w:rPr>
        <w:t xml:space="preserve"> Another process in the first phase is </w:t>
      </w:r>
      <w:r>
        <w:rPr>
          <w:rFonts w:ascii="Arial Unicode MS" w:eastAsia="Arial Unicode MS" w:hAnsi="Arial Unicode MS" w:cs="Arial Unicode MS" w:hint="eastAsia"/>
          <w:sz w:val="24"/>
          <w:szCs w:val="24"/>
        </w:rPr>
        <w:lastRenderedPageBreak/>
        <w:t xml:space="preserve">continuous mixing which aims to increase </w:t>
      </w:r>
      <w:r w:rsidR="00557585">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 xml:space="preserve">oxygen mass transfer rate by achieving a maximum oxygen concentration gradient as well as ensuring adequate food to </w:t>
      </w:r>
      <w:r w:rsidR="00557585">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 xml:space="preserve">biomass. The role of </w:t>
      </w:r>
      <w:r w:rsidR="00557585">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 xml:space="preserve">sedimentation tank in the process is to guarantee an effective separation of the activated sludge from </w:t>
      </w:r>
      <w:r w:rsidR="00557585">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treated effluent in order to meet discharge standards. The settled sludge is further recycled back to the biological reactors to main</w:t>
      </w:r>
      <w:r w:rsidR="00557585">
        <w:rPr>
          <w:rFonts w:ascii="Arial Unicode MS" w:eastAsia="Arial Unicode MS" w:hAnsi="Arial Unicode MS" w:cs="Arial Unicode MS" w:hint="eastAsia"/>
          <w:sz w:val="24"/>
          <w:szCs w:val="24"/>
        </w:rPr>
        <w:t>tain sufficient biomass remaining in the reactor</w:t>
      </w:r>
      <w:r>
        <w:rPr>
          <w:rFonts w:ascii="Arial Unicode MS" w:eastAsia="Arial Unicode MS" w:hAnsi="Arial Unicode MS" w:cs="Arial Unicode MS" w:hint="eastAsia"/>
          <w:sz w:val="24"/>
          <w:szCs w:val="24"/>
        </w:rPr>
        <w:t xml:space="preserve"> for </w:t>
      </w:r>
      <w:r w:rsidR="00557585">
        <w:rPr>
          <w:rFonts w:ascii="Arial Unicode MS" w:eastAsia="Arial Unicode MS" w:hAnsi="Arial Unicode MS" w:cs="Arial Unicode MS" w:hint="eastAsia"/>
          <w:sz w:val="24"/>
          <w:szCs w:val="24"/>
        </w:rPr>
        <w:t xml:space="preserve">an </w:t>
      </w:r>
      <w:r w:rsidR="00557585">
        <w:rPr>
          <w:rFonts w:ascii="Arial Unicode MS" w:eastAsia="Arial Unicode MS" w:hAnsi="Arial Unicode MS" w:cs="Arial Unicode MS"/>
          <w:sz w:val="24"/>
          <w:szCs w:val="24"/>
        </w:rPr>
        <w:t>adequate</w:t>
      </w:r>
      <w:r w:rsidR="00557585">
        <w:rPr>
          <w:rFonts w:ascii="Arial Unicode MS" w:eastAsia="Arial Unicode MS" w:hAnsi="Arial Unicode MS" w:cs="Arial Unicode MS" w:hint="eastAsia"/>
          <w:sz w:val="24"/>
          <w:szCs w:val="24"/>
        </w:rPr>
        <w:t xml:space="preserve"> rate of </w:t>
      </w:r>
      <w:r>
        <w:rPr>
          <w:rFonts w:ascii="Arial Unicode MS" w:eastAsia="Arial Unicode MS" w:hAnsi="Arial Unicode MS" w:cs="Arial Unicode MS" w:hint="eastAsia"/>
          <w:sz w:val="24"/>
          <w:szCs w:val="24"/>
        </w:rPr>
        <w:t xml:space="preserve">organic matter removal. </w:t>
      </w:r>
    </w:p>
    <w:p w:rsidR="00D25DC7" w:rsidRDefault="00D25DC7" w:rsidP="00342D4B">
      <w:pPr>
        <w:rPr>
          <w:rFonts w:ascii="Arial Unicode MS" w:eastAsia="Arial Unicode MS" w:hAnsi="Arial Unicode MS" w:cs="Arial Unicode MS"/>
          <w:sz w:val="24"/>
          <w:szCs w:val="24"/>
        </w:rPr>
      </w:pPr>
    </w:p>
    <w:p w:rsidR="00342D4B" w:rsidRDefault="005D2729" w:rsidP="00342D4B">
      <w:r>
        <w:rPr>
          <w:noProof/>
        </w:rPr>
        <w:pict>
          <v:shapetype id="_x0000_t202" coordsize="21600,21600" o:spt="202" path="m,l,21600r21600,l21600,xe">
            <v:stroke joinstyle="miter"/>
            <v:path gradientshapeok="t" o:connecttype="rect"/>
          </v:shapetype>
          <v:shape id="文本框 668" o:spid="_x0000_s1062" type="#_x0000_t202" style="position:absolute;left:0;text-align:left;margin-left:.4pt;margin-top:7.55pt;width:421.15pt;height:228.55pt;z-index:25137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">
            <v:textbox style="mso-next-textbox:#文本框 668">
              <w:txbxContent>
                <w:p w:rsidR="006526EB" w:rsidRDefault="006526EB" w:rsidP="00342D4B"/>
              </w:txbxContent>
            </v:textbox>
          </v:shape>
        </w:pict>
      </w:r>
      <w:r>
        <w:rPr>
          <w:noProof/>
        </w:rPr>
        <w:pict>
          <v:rect id="矩形 666" o:spid="_x0000_s1064" style="position:absolute;left:0;text-align:left;margin-left:91.65pt;margin-top:59.6pt;width:119.75pt;height:57.75pt;z-index:25137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"/>
        </w:pict>
      </w:r>
      <w:r>
        <w:rPr>
          <w:noProof/>
        </w:rPr>
        <w:pict>
          <v:shape id="文本框 665" o:spid="_x0000_s1065" type="#_x0000_t202" style="position:absolute;left:0;text-align:left;margin-left:91.65pt;margin-top:59.6pt;width:119.75pt;height:57.75pt;z-index:25137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" fillcolor="white [3201]" strokecolor="#f79646 [3209]" strokeweight="2.5pt">
            <v:shadow color="#868686"/>
            <v:textbox style="mso-next-textbox:#文本框 665">
              <w:txbxContent>
                <w:p w:rsidR="006526EB" w:rsidRDefault="006526EB" w:rsidP="00342D4B"/>
                <w:p w:rsidR="006526EB" w:rsidRDefault="006526EB" w:rsidP="005E33C4">
                  <w:pPr>
                    <w:ind w:firstLineChars="100" w:firstLine="210"/>
                  </w:pPr>
                  <w:r>
                    <w:t xml:space="preserve">Aeration basin </w:t>
                  </w:r>
                </w:p>
              </w:txbxContent>
            </v:textbox>
          </v:shape>
        </w:pict>
      </w:r>
      <w:r>
        <w:rPr>
          <w:noProof/>
        </w:rPr>
        <w:pict>
          <v:shape id="文本框 657" o:spid="_x0000_s1073" type="#_x0000_t202" style="position:absolute;left:0;text-align:left;margin-left:115.1pt;margin-top:164pt;width:126.45pt;height:44.2pt;z-index:25138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" filled="f" stroked="f">
            <v:textbox style="mso-next-textbox:#文本框 657">
              <w:txbxContent>
                <w:p w:rsidR="006526EB" w:rsidRDefault="006526EB" w:rsidP="00342D4B">
                  <w:r>
                    <w:t xml:space="preserve">Returned activated sludge </w:t>
                  </w:r>
                </w:p>
              </w:txbxContent>
            </v:textbox>
          </v:shape>
        </w:pict>
      </w:r>
      <w:r>
        <w:rPr>
          <w:noProof/>
        </w:rPr>
        <w:pict>
          <v:shape id="文本框 655" o:spid="_x0000_s1075" type="#_x0000_t202" style="position:absolute;left:0;text-align:left;margin-left:100.9pt;margin-top:11.75pt;width:53.55pt;height:21.8pt;z-index:25138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" filled="f" stroked="f">
            <v:textbox style="mso-next-textbox:#文本框 655">
              <w:txbxContent>
                <w:p w:rsidR="006526EB" w:rsidRDefault="006526EB" w:rsidP="00342D4B">
                  <w:r>
                    <w:t xml:space="preserve">Air </w:t>
                  </w:r>
                </w:p>
              </w:txbxContent>
            </v:textbox>
          </v:shape>
        </w:pict>
      </w:r>
      <w:r>
        <w:rPr>
          <w:noProof/>
        </w:rPr>
        <w:pict>
          <v:shape id="文本框 653" o:spid="_x0000_s1077" type="#_x0000_t202" style="position:absolute;left:0;text-align:left;margin-left:159.5pt;margin-top:11.6pt;width:45.2pt;height:21.8pt;z-index:25139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" filled="f" stroked="f">
            <v:textbox style="mso-next-textbox:#文本框 653">
              <w:txbxContent>
                <w:p w:rsidR="006526EB" w:rsidRDefault="006526EB" w:rsidP="00342D4B">
                  <w:r>
                    <w:t>CO</w:t>
                  </w:r>
                  <w:r>
                    <w:rPr>
                      <w:vertAlign w:val="subscript"/>
                    </w:rPr>
                    <w:t>2</w:t>
                  </w:r>
                </w:p>
              </w:txbxContent>
            </v:textbox>
          </v:shape>
        </w:pict>
      </w:r>
      <w:r>
        <w:rPr>
          <w:noProof/>
        </w:rPr>
        <w:pict>
          <v:shape id="文本框 651" o:spid="_x0000_s1079" type="#_x0000_t202" style="position:absolute;left:0;text-align:left;margin-left:358.75pt;margin-top:60.4pt;width:62.8pt;height:30.15pt;z-index:25139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" filled="f" stroked="f">
            <v:textbox style="mso-next-textbox:#文本框 651">
              <w:txbxContent>
                <w:p w:rsidR="006526EB" w:rsidRDefault="006526EB" w:rsidP="00342D4B">
                  <w:r>
                    <w:t xml:space="preserve">Effluent </w:t>
                  </w:r>
                </w:p>
              </w:txbxContent>
            </v:textbox>
          </v:shape>
        </w:pict>
      </w:r>
      <w:r>
        <w:rPr>
          <w:noProof/>
        </w:rPr>
        <w:pict>
          <v:shape id="文本框 650" o:spid="_x0000_s1080" type="#_x0000_t202" style="position:absolute;left:0;text-align:left;margin-left:337pt;margin-top:164pt;width:84.55pt;height:30.15pt;z-index:25139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" filled="f" stroked="f">
            <v:textbox style="mso-next-textbox:#文本框 650">
              <w:txbxContent>
                <w:p w:rsidR="006526EB" w:rsidRDefault="006526EB" w:rsidP="00342D4B">
                  <w:r>
                    <w:t xml:space="preserve">Waste sludge </w:t>
                  </w:r>
                </w:p>
              </w:txbxContent>
            </v:textbox>
          </v:shape>
        </w:pict>
      </w:r>
      <w:r>
        <w:rPr>
          <w:noProof/>
        </w:rPr>
        <w:pict>
          <v:shape id="文本框 649" o:spid="_x0000_s1081" type="#_x0000_t202" style="position:absolute;left:0;text-align:left;margin-left:6.3pt;margin-top:60.4pt;width:1in;height:25.95pt;z-index:25139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" filled="f" stroked="f">
            <v:textbox style="mso-next-textbox:#文本框 649">
              <w:txbxContent>
                <w:p w:rsidR="006526EB" w:rsidRDefault="006526EB" w:rsidP="00342D4B">
                  <w:r>
                    <w:rPr>
                      <w:rFonts w:hint="eastAsia"/>
                    </w:rPr>
                    <w:t>Waste</w:t>
                  </w:r>
                  <w:r>
                    <w:t>water</w:t>
                  </w:r>
                </w:p>
              </w:txbxContent>
            </v:textbox>
          </v:shape>
        </w:pict>
      </w:r>
    </w:p>
    <w:p w:rsidR="00342D4B" w:rsidRDefault="005D2729" w:rsidP="00342D4B">
      <w:r>
        <w:rPr>
          <w:noProof/>
        </w:rPr>
        <w:pict>
          <v:shapetype id="_x0000_t32" coordsize="21600,21600" o:spt="32" o:oned="t" path="m,l21600,21600e" filled="f">
            <v:path arrowok="t" fillok="f" o:connecttype="none"/>
            <o:lock v:ext="edit" shapetype="t"/>
          </v:shapetype>
          <v:shape id="_x0000_s1946" type="#_x0000_t32" style="position:absolute;left:0;text-align:left;margin-left:175.2pt;margin-top:12.3pt;width:0;height:30.3pt;flip:y;z-index:252123648" o:connectortype="straight" strokecolor="#4f81bd [3204]">
            <v:stroke endarrow="block"/>
          </v:shape>
        </w:pict>
      </w:r>
      <w:r>
        <w:rPr>
          <w:noProof/>
        </w:rPr>
        <w:pict>
          <v:shape id="_x0000_s1944" type="#_x0000_t32" style="position:absolute;left:0;text-align:left;margin-left:115.1pt;margin-top:12.3pt;width:.05pt;height:31.7pt;z-index:252122624" o:connectortype="straight" strokecolor="#4f81bd [3204]">
            <v:stroke endarrow="block"/>
          </v:shape>
        </w:pict>
      </w:r>
    </w:p>
    <w:p w:rsidR="00342D4B" w:rsidRDefault="00342D4B" w:rsidP="00342D4B"/>
    <w:p w:rsidR="00342D4B" w:rsidRDefault="005D2729" w:rsidP="00342D4B">
      <w:r>
        <w:rPr>
          <w:noProof/>
        </w:rPr>
        <w:pict>
          <v:shapetype id="_x0000_t128" coordsize="21600,21600" o:spt="128" path="m,l21600,,10800,21600xe">
            <v:stroke joinstyle="miter"/>
            <v:path gradientshapeok="t" o:connecttype="custom" o:connectlocs="10800,0;5400,10800;10800,21600;16200,10800" textboxrect="5400,0,16200,10800"/>
          </v:shapetype>
          <v:shape id="流程图: 合并 663" o:spid="_x0000_s1067" type="#_x0000_t128" style="position:absolute;left:0;text-align:left;margin-left:265pt;margin-top:5.85pt;width:86.2pt;height:92.8pt;z-index:25138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" fillcolor="#bfbfbf [2412]" strokecolor="black [3213]">
            <v:shadow color="#868686"/>
          </v:shape>
        </w:pict>
      </w:r>
      <w:r>
        <w:rPr>
          <w:noProof/>
        </w:rPr>
        <w:pict>
          <v:shape id="文本框 652" o:spid="_x0000_s1078" type="#_x0000_t202" style="position:absolute;left:0;text-align:left;margin-left:270.35pt;margin-top:5.85pt;width:120.55pt;height:38.5pt;z-index:25139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" filled="f" stroked="f">
            <v:textbox style="mso-next-textbox:#文本框 652">
              <w:txbxContent>
                <w:p w:rsidR="006526EB" w:rsidRDefault="006526EB" w:rsidP="00342D4B">
                  <w:r>
                    <w:t xml:space="preserve">Sedimentation </w:t>
                  </w:r>
                </w:p>
                <w:p w:rsidR="006526EB" w:rsidRDefault="006526EB" w:rsidP="005156A2">
                  <w:pPr>
                    <w:ind w:firstLineChars="200" w:firstLine="420"/>
                  </w:pPr>
                  <w:r>
                    <w:t>tank</w:t>
                  </w:r>
                </w:p>
              </w:txbxContent>
            </v:textbox>
          </v:shape>
        </w:pict>
      </w:r>
    </w:p>
    <w:p w:rsidR="00342D4B" w:rsidRDefault="00342D4B" w:rsidP="00342D4B"/>
    <w:p w:rsidR="00342D4B" w:rsidRDefault="005D2729" w:rsidP="00342D4B">
      <w:r>
        <w:rPr>
          <w:noProof/>
        </w:rPr>
        <w:pict>
          <v:shape id="_x0000_s1949" type="#_x0000_t32" style="position:absolute;left:0;text-align:left;margin-left:337pt;margin-top:10.5pt;width:70.5pt;height:.05pt;z-index:252125696" o:connectortype="straight" strokecolor="#4f81bd [3204]">
            <v:stroke endarrow="block"/>
          </v:shape>
        </w:pict>
      </w:r>
      <w:r>
        <w:rPr>
          <w:noProof/>
        </w:rPr>
        <w:pict>
          <v:shape id="_x0000_s1948" type="#_x0000_t32" style="position:absolute;left:0;text-align:left;margin-left:213pt;margin-top:10.5pt;width:66.8pt;height:0;z-index:252124672" o:connectortype="straight" strokecolor="#4f81bd [3204]">
            <v:stroke endarrow="block"/>
          </v:shape>
        </w:pict>
      </w:r>
      <w:r>
        <w:rPr>
          <w:noProof/>
        </w:rPr>
        <w:pict>
          <v:shape id="_x0000_s1953" type="#_x0000_t32" style="position:absolute;left:0;text-align:left;margin-left:63.3pt;margin-top:8.2pt;width:0;height:107.95pt;flip:y;z-index:252129792" o:connectortype="straight" strokecolor="#4f81bd [3204]">
            <v:stroke endarrow="block"/>
          </v:shape>
        </w:pict>
      </w:r>
      <w:r>
        <w:rPr>
          <w:noProof/>
        </w:rPr>
        <w:pict>
          <v:shape id="_x0000_s1943" type="#_x0000_t32" style="position:absolute;left:0;text-align:left;margin-left:11.9pt;margin-top:8.2pt;width:79.75pt;height:.05pt;z-index:252121600" o:connectortype="straight" strokecolor="#4f81bd [3204]">
            <v:stroke endarrow="block"/>
          </v:shape>
        </w:pict>
      </w:r>
    </w:p>
    <w:p w:rsidR="00342D4B" w:rsidRDefault="00342D4B" w:rsidP="00342D4B"/>
    <w:p w:rsidR="00342D4B" w:rsidRDefault="00342D4B" w:rsidP="00342D4B"/>
    <w:p w:rsidR="00342D4B" w:rsidRDefault="00342D4B" w:rsidP="00342D4B"/>
    <w:p w:rsidR="00342D4B" w:rsidRDefault="005D2729" w:rsidP="00342D4B">
      <w:r>
        <w:rPr>
          <w:noProof/>
        </w:rPr>
        <w:pict>
          <v:shape id="_x0000_s1950" type="#_x0000_t32" style="position:absolute;left:0;text-align:left;margin-left:308.5pt;margin-top:5.05pt;width:.05pt;height:48.15pt;z-index:252126720" o:connectortype="straight" strokecolor="#4f81bd [3204]">
            <v:stroke endarrow="block"/>
          </v:shape>
        </w:pict>
      </w:r>
    </w:p>
    <w:p w:rsidR="00342D4B" w:rsidRDefault="00342D4B" w:rsidP="00342D4B"/>
    <w:p w:rsidR="00342D4B" w:rsidRDefault="00342D4B" w:rsidP="00342D4B"/>
    <w:p w:rsidR="00342D4B" w:rsidRDefault="005D2729" w:rsidP="00342D4B">
      <w:r>
        <w:rPr>
          <w:noProof/>
        </w:rPr>
        <w:pict>
          <v:shape id="_x0000_s1951" type="#_x0000_t32" style="position:absolute;left:0;text-align:left;margin-left:308.5pt;margin-top:7.1pt;width:82.4pt;height:0;z-index:252127744" o:connectortype="straight" strokecolor="#4f81bd [3204]">
            <v:stroke endarrow="block"/>
          </v:shape>
        </w:pict>
      </w:r>
      <w:r>
        <w:rPr>
          <w:noProof/>
        </w:rPr>
        <w:pict>
          <v:shape id="_x0000_s1952" type="#_x0000_t32" style="position:absolute;left:0;text-align:left;margin-left:63.3pt;margin-top:7.1pt;width:245.2pt;height:0;flip:x;z-index:252128768" o:connectortype="straight" strokecolor="#4f81bd [3204]"/>
        </w:pict>
      </w:r>
    </w:p>
    <w:p w:rsidR="00342D4B" w:rsidRDefault="00342D4B" w:rsidP="00342D4B"/>
    <w:p w:rsidR="00342D4B" w:rsidRDefault="00342D4B" w:rsidP="00342D4B"/>
    <w:p w:rsidR="00342D4B" w:rsidRPr="005D6E8A" w:rsidRDefault="00342D4B" w:rsidP="007B6BDC">
      <w:pPr>
        <w:jc w:val="right"/>
        <w:rPr>
          <w:rFonts w:ascii="Arial Unicode MS" w:eastAsia="Arial Unicode MS" w:hAnsi="Arial Unicode MS" w:cs="Arial Unicode MS"/>
          <w:sz w:val="24"/>
          <w:szCs w:val="24"/>
        </w:rPr>
      </w:pPr>
      <w:r w:rsidRPr="003E0905">
        <w:rPr>
          <w:rFonts w:ascii="Arial Unicode MS" w:eastAsia="Arial Unicode MS" w:hAnsi="Arial Unicode MS" w:cs="Arial Unicode MS" w:hint="eastAsia"/>
          <w:b/>
          <w:sz w:val="24"/>
          <w:szCs w:val="24"/>
        </w:rPr>
        <w:t>Figure 2.</w:t>
      </w:r>
      <w:r>
        <w:rPr>
          <w:rFonts w:ascii="Arial Unicode MS" w:eastAsia="Arial Unicode MS" w:hAnsi="Arial Unicode MS" w:cs="Arial Unicode MS" w:hint="eastAsia"/>
          <w:b/>
          <w:sz w:val="24"/>
          <w:szCs w:val="24"/>
        </w:rPr>
        <w:t>1</w:t>
      </w:r>
      <w:r w:rsidRPr="003E0905">
        <w:rPr>
          <w:rFonts w:ascii="Arial Unicode MS" w:eastAsia="Arial Unicode MS" w:hAnsi="Arial Unicode MS" w:cs="Arial Unicode MS" w:hint="eastAsia"/>
          <w:b/>
          <w:sz w:val="24"/>
          <w:szCs w:val="24"/>
        </w:rPr>
        <w:t xml:space="preserve"> </w:t>
      </w:r>
      <w:r w:rsidRPr="003E0905">
        <w:rPr>
          <w:rFonts w:ascii="Arial Unicode MS" w:eastAsia="Arial Unicode MS" w:hAnsi="Arial Unicode MS" w:cs="Arial Unicode MS" w:hint="eastAsia"/>
          <w:sz w:val="24"/>
          <w:szCs w:val="24"/>
        </w:rPr>
        <w:t>Flowsheet diagram of the activated sludge process</w:t>
      </w:r>
      <w:r w:rsidRPr="005D6E8A">
        <w:rPr>
          <w:rFonts w:ascii="Arial Unicode MS" w:eastAsia="Arial Unicode MS" w:hAnsi="Arial Unicode MS" w:cs="Arial Unicode MS" w:hint="eastAsia"/>
          <w:sz w:val="24"/>
          <w:szCs w:val="24"/>
        </w:rPr>
        <w:t xml:space="preserve"> (Vesilind, 2003)</w:t>
      </w:r>
    </w:p>
    <w:p w:rsidR="00342D4B" w:rsidRDefault="00342D4B" w:rsidP="00342D4B">
      <w:pPr>
        <w:jc w:val="center"/>
        <w:rPr>
          <w:i/>
          <w:sz w:val="32"/>
          <w:szCs w:val="32"/>
        </w:rPr>
      </w:pPr>
    </w:p>
    <w:p w:rsidR="00342D4B" w:rsidRDefault="00342D4B" w:rsidP="00342D4B">
      <w:pPr>
        <w:jc w:val="center"/>
        <w:rPr>
          <w:i/>
          <w:sz w:val="32"/>
          <w:szCs w:val="32"/>
        </w:rPr>
      </w:pPr>
    </w:p>
    <w:p w:rsidR="00342D4B" w:rsidRDefault="00342D4B" w:rsidP="00342D4B">
      <w:pPr>
        <w:jc w:val="center"/>
        <w:rPr>
          <w:i/>
          <w:sz w:val="32"/>
          <w:szCs w:val="32"/>
        </w:rPr>
      </w:pPr>
    </w:p>
    <w:p w:rsidR="00342D4B" w:rsidRDefault="00342D4B" w:rsidP="00342D4B">
      <w:pPr>
        <w:jc w:val="center"/>
        <w:rPr>
          <w:i/>
          <w:sz w:val="32"/>
          <w:szCs w:val="32"/>
        </w:rPr>
      </w:pPr>
    </w:p>
    <w:p w:rsidR="00F71A4A" w:rsidRDefault="00F71A4A" w:rsidP="002338A4">
      <w:pPr>
        <w:rPr>
          <w:sz w:val="32"/>
          <w:szCs w:val="32"/>
        </w:rPr>
      </w:pPr>
    </w:p>
    <w:p w:rsidR="00807693" w:rsidRPr="005F703B" w:rsidRDefault="00807693" w:rsidP="002338A4">
      <w:pPr>
        <w:rPr>
          <w:sz w:val="32"/>
          <w:szCs w:val="32"/>
        </w:rPr>
      </w:pPr>
    </w:p>
    <w:p w:rsidR="00342D4B" w:rsidRDefault="00342D4B" w:rsidP="00342D4B">
      <w:pPr>
        <w:rPr>
          <w:rFonts w:ascii="Arial Unicode MS" w:eastAsia="Arial Unicode MS" w:hAnsi="Arial Unicode MS" w:cs="Arial Unicode MS"/>
          <w:sz w:val="24"/>
          <w:szCs w:val="24"/>
        </w:rPr>
      </w:pPr>
      <w:r w:rsidRPr="003E0905">
        <w:rPr>
          <w:rFonts w:ascii="Arial Unicode MS" w:eastAsia="Arial Unicode MS" w:hAnsi="Arial Unicode MS" w:cs="Arial Unicode MS" w:hint="eastAsia"/>
          <w:b/>
          <w:sz w:val="24"/>
          <w:szCs w:val="24"/>
        </w:rPr>
        <w:lastRenderedPageBreak/>
        <w:t>Table</w:t>
      </w:r>
      <w:r>
        <w:rPr>
          <w:rFonts w:ascii="Arial Unicode MS" w:eastAsia="Arial Unicode MS" w:hAnsi="Arial Unicode MS" w:cs="Arial Unicode MS" w:hint="eastAsia"/>
          <w:b/>
          <w:sz w:val="24"/>
          <w:szCs w:val="24"/>
        </w:rPr>
        <w:t xml:space="preserve"> </w:t>
      </w:r>
      <w:r w:rsidRPr="003E0905">
        <w:rPr>
          <w:rFonts w:ascii="Arial Unicode MS" w:eastAsia="Arial Unicode MS" w:hAnsi="Arial Unicode MS" w:cs="Arial Unicode MS" w:hint="eastAsia"/>
          <w:b/>
          <w:sz w:val="24"/>
          <w:szCs w:val="24"/>
        </w:rPr>
        <w:t>2.2</w:t>
      </w:r>
      <w:r>
        <w:rPr>
          <w:rFonts w:ascii="Arial Unicode MS" w:eastAsia="Arial Unicode MS" w:hAnsi="Arial Unicode MS" w:cs="Arial Unicode MS" w:hint="eastAsia"/>
          <w:b/>
          <w:sz w:val="24"/>
          <w:szCs w:val="24"/>
        </w:rPr>
        <w:t xml:space="preserve"> </w:t>
      </w:r>
      <w:r w:rsidRPr="003E0905">
        <w:rPr>
          <w:rFonts w:ascii="Arial Unicode MS" w:eastAsia="Arial Unicode MS" w:hAnsi="Arial Unicode MS" w:cs="Arial Unicode MS" w:hint="eastAsia"/>
          <w:sz w:val="24"/>
          <w:szCs w:val="24"/>
        </w:rPr>
        <w:t xml:space="preserve">Process components of the activated sludge </w:t>
      </w:r>
      <w:r w:rsidR="00807693">
        <w:rPr>
          <w:rFonts w:ascii="Arial Unicode MS" w:eastAsia="Arial Unicode MS" w:hAnsi="Arial Unicode MS" w:cs="Arial Unicode MS" w:hint="eastAsia"/>
          <w:sz w:val="24"/>
          <w:szCs w:val="24"/>
        </w:rPr>
        <w:t>process</w:t>
      </w:r>
    </w:p>
    <w:tbl>
      <w:tblPr>
        <w:tblW w:w="8841" w:type="dxa"/>
        <w:tblLook w:val="04A0"/>
      </w:tblPr>
      <w:tblGrid>
        <w:gridCol w:w="1751"/>
        <w:gridCol w:w="7090"/>
      </w:tblGrid>
      <w:tr w:rsidR="00342D4B" w:rsidTr="00E759AB">
        <w:trPr>
          <w:trHeight w:val="575"/>
        </w:trPr>
        <w:tc>
          <w:tcPr>
            <w:tcW w:w="1668" w:type="dxa"/>
            <w:tcBorders>
              <w:top w:val="single" w:sz="4" w:space="0" w:color="auto"/>
              <w:left w:val="single" w:sz="4" w:space="0" w:color="auto"/>
              <w:bottom w:val="single" w:sz="4" w:space="0" w:color="auto"/>
              <w:right w:val="single" w:sz="4" w:space="0" w:color="auto"/>
            </w:tcBorders>
            <w:hideMark/>
          </w:tcPr>
          <w:p w:rsidR="00342D4B" w:rsidRDefault="00342D4B" w:rsidP="00E759AB">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Process component</w:t>
            </w:r>
          </w:p>
        </w:tc>
        <w:tc>
          <w:tcPr>
            <w:tcW w:w="7173" w:type="dxa"/>
            <w:tcBorders>
              <w:top w:val="single" w:sz="4" w:space="0" w:color="auto"/>
              <w:left w:val="single" w:sz="4" w:space="0" w:color="auto"/>
              <w:bottom w:val="single" w:sz="4" w:space="0" w:color="auto"/>
              <w:right w:val="single" w:sz="4" w:space="0" w:color="auto"/>
            </w:tcBorders>
            <w:hideMark/>
          </w:tcPr>
          <w:p w:rsidR="00342D4B" w:rsidRDefault="00342D4B" w:rsidP="00E759AB">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Functionality </w:t>
            </w:r>
          </w:p>
        </w:tc>
      </w:tr>
      <w:tr w:rsidR="00342D4B" w:rsidRPr="0011353C" w:rsidTr="00E759AB">
        <w:trPr>
          <w:trHeight w:val="544"/>
        </w:trPr>
        <w:tc>
          <w:tcPr>
            <w:tcW w:w="1668" w:type="dxa"/>
            <w:tcBorders>
              <w:top w:val="single" w:sz="4" w:space="0" w:color="auto"/>
              <w:left w:val="single" w:sz="4" w:space="0" w:color="auto"/>
              <w:bottom w:val="single" w:sz="4" w:space="0" w:color="auto"/>
              <w:right w:val="single" w:sz="4" w:space="0" w:color="auto"/>
            </w:tcBorders>
            <w:hideMark/>
          </w:tcPr>
          <w:p w:rsidR="00342D4B" w:rsidRDefault="00342D4B" w:rsidP="00E759AB">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Reactor </w:t>
            </w:r>
          </w:p>
        </w:tc>
        <w:tc>
          <w:tcPr>
            <w:tcW w:w="7173" w:type="dxa"/>
            <w:tcBorders>
              <w:top w:val="single" w:sz="4" w:space="0" w:color="auto"/>
              <w:left w:val="single" w:sz="4" w:space="0" w:color="auto"/>
              <w:bottom w:val="single" w:sz="4" w:space="0" w:color="auto"/>
              <w:right w:val="single" w:sz="4" w:space="0" w:color="auto"/>
            </w:tcBorders>
            <w:hideMark/>
          </w:tcPr>
          <w:p w:rsidR="00342D4B" w:rsidRDefault="00342D4B" w:rsidP="00E759AB">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In tanks or ditches, adequate mixing between incoming wastewater with micro-organisms and aeration can be ensured.</w:t>
            </w:r>
          </w:p>
        </w:tc>
      </w:tr>
      <w:tr w:rsidR="00342D4B" w:rsidTr="00E759AB">
        <w:trPr>
          <w:trHeight w:val="575"/>
        </w:trPr>
        <w:tc>
          <w:tcPr>
            <w:tcW w:w="1668" w:type="dxa"/>
            <w:tcBorders>
              <w:top w:val="single" w:sz="4" w:space="0" w:color="auto"/>
              <w:left w:val="single" w:sz="4" w:space="0" w:color="auto"/>
              <w:bottom w:val="single" w:sz="4" w:space="0" w:color="auto"/>
              <w:right w:val="single" w:sz="4" w:space="0" w:color="auto"/>
            </w:tcBorders>
            <w:hideMark/>
          </w:tcPr>
          <w:p w:rsidR="00342D4B" w:rsidRDefault="00342D4B" w:rsidP="00E759AB">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Activated sludge </w:t>
            </w:r>
          </w:p>
        </w:tc>
        <w:tc>
          <w:tcPr>
            <w:tcW w:w="7173" w:type="dxa"/>
            <w:tcBorders>
              <w:top w:val="single" w:sz="4" w:space="0" w:color="auto"/>
              <w:left w:val="single" w:sz="4" w:space="0" w:color="auto"/>
              <w:bottom w:val="single" w:sz="4" w:space="0" w:color="auto"/>
              <w:right w:val="single" w:sz="4" w:space="0" w:color="auto"/>
            </w:tcBorders>
            <w:hideMark/>
          </w:tcPr>
          <w:p w:rsidR="00342D4B" w:rsidRDefault="00342D4B" w:rsidP="00E759AB">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It is a flocculent suspension of all types of bacteria cultivated in tanks. Named as mixed liquor suspended solids, its</w:t>
            </w:r>
            <w:r w:rsidR="00557585">
              <w:rPr>
                <w:rFonts w:ascii="Arial Unicode MS" w:eastAsia="Arial Unicode MS" w:hAnsi="Arial Unicode MS" w:cs="Arial Unicode MS" w:hint="eastAsia"/>
                <w:sz w:val="24"/>
                <w:szCs w:val="24"/>
              </w:rPr>
              <w:t xml:space="preserve"> optimal concentration </w:t>
            </w:r>
            <w:r>
              <w:rPr>
                <w:rFonts w:ascii="Arial Unicode MS" w:eastAsia="Arial Unicode MS" w:hAnsi="Arial Unicode MS" w:cs="Arial Unicode MS" w:hint="eastAsia"/>
                <w:sz w:val="24"/>
                <w:szCs w:val="24"/>
              </w:rPr>
              <w:t>is usually in a range of 5000-6000 mg l</w:t>
            </w:r>
            <w:r>
              <w:rPr>
                <w:rFonts w:ascii="Arial Unicode MS" w:eastAsia="Arial Unicode MS" w:hAnsi="Arial Unicode MS" w:cs="Arial Unicode MS" w:hint="eastAsia"/>
                <w:sz w:val="24"/>
                <w:szCs w:val="24"/>
                <w:vertAlign w:val="superscript"/>
              </w:rPr>
              <w:t>-1</w:t>
            </w:r>
            <w:r>
              <w:rPr>
                <w:rFonts w:ascii="Arial Unicode MS" w:eastAsia="Arial Unicode MS" w:hAnsi="Arial Unicode MS" w:cs="Arial Unicode MS" w:hint="eastAsia"/>
                <w:sz w:val="24"/>
                <w:szCs w:val="24"/>
              </w:rPr>
              <w:t>.</w:t>
            </w:r>
          </w:p>
        </w:tc>
      </w:tr>
      <w:tr w:rsidR="00342D4B" w:rsidTr="00E759AB">
        <w:trPr>
          <w:trHeight w:val="575"/>
        </w:trPr>
        <w:tc>
          <w:tcPr>
            <w:tcW w:w="1668" w:type="dxa"/>
            <w:tcBorders>
              <w:top w:val="single" w:sz="4" w:space="0" w:color="auto"/>
              <w:left w:val="single" w:sz="4" w:space="0" w:color="auto"/>
              <w:bottom w:val="single" w:sz="4" w:space="0" w:color="auto"/>
              <w:right w:val="single" w:sz="4" w:space="0" w:color="auto"/>
            </w:tcBorders>
            <w:hideMark/>
          </w:tcPr>
          <w:p w:rsidR="00342D4B" w:rsidRDefault="00342D4B" w:rsidP="00E759AB">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Aeration system</w:t>
            </w:r>
          </w:p>
        </w:tc>
        <w:tc>
          <w:tcPr>
            <w:tcW w:w="7173" w:type="dxa"/>
            <w:tcBorders>
              <w:top w:val="single" w:sz="4" w:space="0" w:color="auto"/>
              <w:left w:val="single" w:sz="4" w:space="0" w:color="auto"/>
              <w:bottom w:val="single" w:sz="4" w:space="0" w:color="auto"/>
              <w:right w:val="single" w:sz="4" w:space="0" w:color="auto"/>
            </w:tcBorders>
            <w:hideMark/>
          </w:tcPr>
          <w:p w:rsidR="00342D4B" w:rsidRDefault="00342D4B" w:rsidP="00E759AB">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Dissolved oxygen</w:t>
            </w:r>
            <w:r w:rsidR="00557585">
              <w:rPr>
                <w:rFonts w:ascii="Arial Unicode MS" w:eastAsia="Arial Unicode MS" w:hAnsi="Arial Unicode MS" w:cs="Arial Unicode MS" w:hint="eastAsia"/>
                <w:sz w:val="24"/>
                <w:szCs w:val="24"/>
              </w:rPr>
              <w:t xml:space="preserve"> in reactors for metabolic</w:t>
            </w:r>
            <w:r>
              <w:rPr>
                <w:rFonts w:ascii="Arial Unicode MS" w:eastAsia="Arial Unicode MS" w:hAnsi="Arial Unicode MS" w:cs="Arial Unicode MS" w:hint="eastAsia"/>
                <w:sz w:val="24"/>
                <w:szCs w:val="24"/>
              </w:rPr>
              <w:t xml:space="preserve"> activities is either supplied through surface aeration or diffused air.</w:t>
            </w:r>
          </w:p>
        </w:tc>
      </w:tr>
      <w:tr w:rsidR="00342D4B" w:rsidTr="00E759AB">
        <w:trPr>
          <w:trHeight w:val="544"/>
        </w:trPr>
        <w:tc>
          <w:tcPr>
            <w:tcW w:w="1668" w:type="dxa"/>
            <w:tcBorders>
              <w:top w:val="single" w:sz="4" w:space="0" w:color="auto"/>
              <w:left w:val="single" w:sz="4" w:space="0" w:color="auto"/>
              <w:bottom w:val="single" w:sz="4" w:space="0" w:color="auto"/>
              <w:right w:val="single" w:sz="4" w:space="0" w:color="auto"/>
            </w:tcBorders>
            <w:hideMark/>
          </w:tcPr>
          <w:p w:rsidR="00342D4B" w:rsidRDefault="00342D4B" w:rsidP="00E759AB">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Sedimentation tank</w:t>
            </w:r>
          </w:p>
        </w:tc>
        <w:tc>
          <w:tcPr>
            <w:tcW w:w="7173" w:type="dxa"/>
            <w:tcBorders>
              <w:top w:val="single" w:sz="4" w:space="0" w:color="auto"/>
              <w:left w:val="single" w:sz="4" w:space="0" w:color="auto"/>
              <w:bottom w:val="single" w:sz="4" w:space="0" w:color="auto"/>
              <w:right w:val="single" w:sz="4" w:space="0" w:color="auto"/>
            </w:tcBorders>
            <w:hideMark/>
          </w:tcPr>
          <w:p w:rsidR="00342D4B" w:rsidRDefault="00557585" w:rsidP="00557585">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The p</w:t>
            </w:r>
            <w:r w:rsidR="00874413">
              <w:rPr>
                <w:rFonts w:ascii="Arial Unicode MS" w:eastAsia="Arial Unicode MS" w:hAnsi="Arial Unicode MS" w:cs="Arial Unicode MS" w:hint="eastAsia"/>
                <w:sz w:val="24"/>
                <w:szCs w:val="24"/>
              </w:rPr>
              <w:t>l</w:t>
            </w:r>
            <w:r w:rsidR="00342D4B">
              <w:rPr>
                <w:rFonts w:ascii="Arial Unicode MS" w:eastAsia="Arial Unicode MS" w:hAnsi="Arial Unicode MS" w:cs="Arial Unicode MS" w:hint="eastAsia"/>
                <w:sz w:val="24"/>
                <w:szCs w:val="24"/>
              </w:rPr>
              <w:t>acement of a settlement tank at the end of the activated sludge process is to separate the activated sludge from the treated effluent.</w:t>
            </w:r>
          </w:p>
        </w:tc>
      </w:tr>
      <w:tr w:rsidR="00342D4B" w:rsidTr="00E759AB">
        <w:trPr>
          <w:trHeight w:val="575"/>
        </w:trPr>
        <w:tc>
          <w:tcPr>
            <w:tcW w:w="1668" w:type="dxa"/>
            <w:tcBorders>
              <w:top w:val="single" w:sz="4" w:space="0" w:color="auto"/>
              <w:left w:val="single" w:sz="4" w:space="0" w:color="auto"/>
              <w:bottom w:val="single" w:sz="4" w:space="0" w:color="auto"/>
              <w:right w:val="single" w:sz="4" w:space="0" w:color="auto"/>
            </w:tcBorders>
            <w:hideMark/>
          </w:tcPr>
          <w:p w:rsidR="00342D4B" w:rsidRDefault="00342D4B" w:rsidP="00E759AB">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Recycled sludge</w:t>
            </w:r>
          </w:p>
        </w:tc>
        <w:tc>
          <w:tcPr>
            <w:tcW w:w="7173" w:type="dxa"/>
            <w:tcBorders>
              <w:top w:val="single" w:sz="4" w:space="0" w:color="auto"/>
              <w:left w:val="single" w:sz="4" w:space="0" w:color="auto"/>
              <w:bottom w:val="single" w:sz="4" w:space="0" w:color="auto"/>
              <w:right w:val="single" w:sz="4" w:space="0" w:color="auto"/>
            </w:tcBorders>
            <w:hideMark/>
          </w:tcPr>
          <w:p w:rsidR="00342D4B" w:rsidRDefault="00342D4B" w:rsidP="005F703B">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After being separated from the sedimentation tank, the activated sludge is </w:t>
            </w:r>
            <w:r w:rsidR="005F703B">
              <w:rPr>
                <w:rFonts w:ascii="Arial Unicode MS" w:eastAsia="Arial Unicode MS" w:hAnsi="Arial Unicode MS" w:cs="Arial Unicode MS" w:hint="eastAsia"/>
                <w:sz w:val="24"/>
                <w:szCs w:val="24"/>
              </w:rPr>
              <w:t>recycled back</w:t>
            </w:r>
            <w:r>
              <w:rPr>
                <w:rFonts w:ascii="Arial Unicode MS" w:eastAsia="Arial Unicode MS" w:hAnsi="Arial Unicode MS" w:cs="Arial Unicode MS" w:hint="eastAsia"/>
                <w:sz w:val="24"/>
                <w:szCs w:val="24"/>
              </w:rPr>
              <w:t xml:space="preserve"> to the </w:t>
            </w:r>
            <w:r w:rsidR="005F703B">
              <w:rPr>
                <w:rFonts w:ascii="Arial Unicode MS" w:eastAsia="Arial Unicode MS" w:hAnsi="Arial Unicode MS" w:cs="Arial Unicode MS" w:hint="eastAsia"/>
                <w:sz w:val="24"/>
                <w:szCs w:val="24"/>
              </w:rPr>
              <w:t>aerobic reactor</w:t>
            </w:r>
            <w:r>
              <w:rPr>
                <w:rFonts w:ascii="Arial Unicode MS" w:eastAsia="Arial Unicode MS" w:hAnsi="Arial Unicode MS" w:cs="Arial Unicode MS" w:hint="eastAsia"/>
                <w:sz w:val="24"/>
                <w:szCs w:val="24"/>
              </w:rPr>
              <w:t xml:space="preserve"> in order to maintain sufficient biomass for pollution degradation. </w:t>
            </w:r>
          </w:p>
        </w:tc>
      </w:tr>
    </w:tbl>
    <w:p w:rsidR="00867876" w:rsidRDefault="008818BB" w:rsidP="007B6BDC">
      <w:pPr>
        <w:jc w:val="right"/>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(B</w:t>
      </w:r>
      <w:r w:rsidR="00441D3E" w:rsidRPr="005D6E8A">
        <w:rPr>
          <w:rFonts w:ascii="Arial Unicode MS" w:eastAsia="Arial Unicode MS" w:hAnsi="Arial Unicode MS" w:cs="Arial Unicode MS" w:hint="eastAsia"/>
          <w:sz w:val="24"/>
          <w:szCs w:val="24"/>
        </w:rPr>
        <w:t>itton, 1994)</w:t>
      </w:r>
    </w:p>
    <w:p w:rsidR="00807693" w:rsidRPr="005D6E8A" w:rsidRDefault="00807693" w:rsidP="00F30BBA">
      <w:pPr>
        <w:ind w:right="480"/>
        <w:rPr>
          <w:rFonts w:ascii="Arial Unicode MS" w:eastAsia="Arial Unicode MS" w:hAnsi="Arial Unicode MS" w:cs="Arial Unicode MS"/>
          <w:sz w:val="24"/>
          <w:szCs w:val="24"/>
        </w:rPr>
      </w:pPr>
    </w:p>
    <w:p w:rsidR="00342D4B" w:rsidRPr="00EE7C7E" w:rsidRDefault="00DE6688" w:rsidP="00342D4B">
      <w:pPr>
        <w:rPr>
          <w:rFonts w:ascii="Arial Unicode MS" w:eastAsia="Arial Unicode MS" w:hAnsi="Arial Unicode MS" w:cs="Arial Unicode MS"/>
          <w:b/>
          <w:sz w:val="28"/>
          <w:szCs w:val="28"/>
        </w:rPr>
      </w:pPr>
      <w:r w:rsidRPr="00EE7C7E">
        <w:rPr>
          <w:rFonts w:ascii="Arial Unicode MS" w:eastAsia="Arial Unicode MS" w:hAnsi="Arial Unicode MS" w:cs="Arial Unicode MS" w:hint="eastAsia"/>
          <w:b/>
          <w:sz w:val="28"/>
          <w:szCs w:val="28"/>
        </w:rPr>
        <w:t>2.2</w:t>
      </w:r>
      <w:r w:rsidR="00807693" w:rsidRPr="00EE7C7E">
        <w:rPr>
          <w:rFonts w:ascii="Arial Unicode MS" w:eastAsia="Arial Unicode MS" w:hAnsi="Arial Unicode MS" w:cs="Arial Unicode MS" w:hint="eastAsia"/>
          <w:b/>
          <w:sz w:val="28"/>
          <w:szCs w:val="28"/>
        </w:rPr>
        <w:t xml:space="preserve">.1.1 </w:t>
      </w:r>
      <w:r w:rsidR="00477840" w:rsidRPr="00EE7C7E">
        <w:rPr>
          <w:rFonts w:ascii="Arial Unicode MS" w:eastAsia="Arial Unicode MS" w:hAnsi="Arial Unicode MS" w:cs="Arial Unicode MS" w:hint="eastAsia"/>
          <w:b/>
          <w:sz w:val="28"/>
          <w:szCs w:val="28"/>
        </w:rPr>
        <w:t>Evolution of the Activated Sludge P</w:t>
      </w:r>
      <w:r w:rsidR="00342D4B" w:rsidRPr="00EE7C7E">
        <w:rPr>
          <w:rFonts w:ascii="Arial Unicode MS" w:eastAsia="Arial Unicode MS" w:hAnsi="Arial Unicode MS" w:cs="Arial Unicode MS" w:hint="eastAsia"/>
          <w:b/>
          <w:sz w:val="28"/>
          <w:szCs w:val="28"/>
        </w:rPr>
        <w:t xml:space="preserve">rocess </w:t>
      </w:r>
    </w:p>
    <w:p w:rsidR="00342D4B" w:rsidRDefault="00342D4B" w:rsidP="00342D4B">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The early us</w:t>
      </w:r>
      <w:r w:rsidR="00427CD9">
        <w:rPr>
          <w:rFonts w:ascii="Arial Unicode MS" w:eastAsia="Arial Unicode MS" w:hAnsi="Arial Unicode MS" w:cs="Arial Unicode MS" w:hint="eastAsia"/>
          <w:sz w:val="24"/>
          <w:szCs w:val="24"/>
        </w:rPr>
        <w:t>e o</w:t>
      </w:r>
      <w:r w:rsidR="00557585">
        <w:rPr>
          <w:rFonts w:ascii="Arial Unicode MS" w:eastAsia="Arial Unicode MS" w:hAnsi="Arial Unicode MS" w:cs="Arial Unicode MS" w:hint="eastAsia"/>
          <w:sz w:val="24"/>
          <w:szCs w:val="24"/>
        </w:rPr>
        <w:t xml:space="preserve">f wastewater purification can be traced back to the late </w:t>
      </w:r>
      <w:r>
        <w:rPr>
          <w:rFonts w:ascii="Arial Unicode MS" w:eastAsia="Arial Unicode MS" w:hAnsi="Arial Unicode MS" w:cs="Arial Unicode MS" w:hint="eastAsia"/>
          <w:sz w:val="24"/>
          <w:szCs w:val="24"/>
        </w:rPr>
        <w:t>19</w:t>
      </w:r>
      <w:r>
        <w:rPr>
          <w:rFonts w:ascii="Arial Unicode MS" w:eastAsia="Arial Unicode MS" w:hAnsi="Arial Unicode MS" w:cs="Arial Unicode MS" w:hint="eastAsia"/>
          <w:sz w:val="24"/>
          <w:szCs w:val="24"/>
          <w:vertAlign w:val="superscript"/>
        </w:rPr>
        <w:t>th</w:t>
      </w:r>
      <w:r>
        <w:rPr>
          <w:rFonts w:ascii="Arial Unicode MS" w:eastAsia="Arial Unicode MS" w:hAnsi="Arial Unicode MS" w:cs="Arial Unicode MS" w:hint="eastAsia"/>
          <w:sz w:val="24"/>
          <w:szCs w:val="24"/>
        </w:rPr>
        <w:t xml:space="preserve"> century when a mean</w:t>
      </w:r>
      <w:r w:rsidR="00427CD9">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xml:space="preserve"> of supplemental aeration based on the fill-and-draw approach popularized. Wastewater was initially filled </w:t>
      </w:r>
      <w:r w:rsidR="00557585">
        <w:rPr>
          <w:rFonts w:ascii="Arial Unicode MS" w:eastAsia="Arial Unicode MS" w:hAnsi="Arial Unicode MS" w:cs="Arial Unicode MS" w:hint="eastAsia"/>
          <w:sz w:val="24"/>
          <w:szCs w:val="24"/>
        </w:rPr>
        <w:t>in</w:t>
      </w:r>
      <w:r>
        <w:rPr>
          <w:rFonts w:ascii="Arial Unicode MS" w:eastAsia="Arial Unicode MS" w:hAnsi="Arial Unicode MS" w:cs="Arial Unicode MS" w:hint="eastAsia"/>
          <w:sz w:val="24"/>
          <w:szCs w:val="24"/>
        </w:rPr>
        <w:t xml:space="preserve">to reactors, further </w:t>
      </w:r>
      <w:r>
        <w:rPr>
          <w:rFonts w:ascii="Arial Unicode MS" w:eastAsia="Arial Unicode MS" w:hAnsi="Arial Unicode MS" w:cs="Arial Unicode MS" w:hint="eastAsia"/>
          <w:sz w:val="24"/>
          <w:szCs w:val="24"/>
        </w:rPr>
        <w:lastRenderedPageBreak/>
        <w:t>a</w:t>
      </w:r>
      <w:r w:rsidR="00557585">
        <w:rPr>
          <w:rFonts w:ascii="Arial Unicode MS" w:eastAsia="Arial Unicode MS" w:hAnsi="Arial Unicode MS" w:cs="Arial Unicode MS" w:hint="eastAsia"/>
          <w:sz w:val="24"/>
          <w:szCs w:val="24"/>
        </w:rPr>
        <w:t>erated and released. The remaining</w:t>
      </w:r>
      <w:r>
        <w:rPr>
          <w:rFonts w:ascii="Arial Unicode MS" w:eastAsia="Arial Unicode MS" w:hAnsi="Arial Unicode MS" w:cs="Arial Unicode MS" w:hint="eastAsia"/>
          <w:sz w:val="24"/>
          <w:szCs w:val="24"/>
        </w:rPr>
        <w:t xml:space="preserve"> solid was then removed as waste. A subsequent </w:t>
      </w:r>
      <w:r w:rsidR="00557585">
        <w:rPr>
          <w:rFonts w:ascii="Arial Unicode MS" w:eastAsia="Arial Unicode MS" w:hAnsi="Arial Unicode MS" w:cs="Arial Unicode MS" w:hint="eastAsia"/>
          <w:sz w:val="24"/>
          <w:szCs w:val="24"/>
        </w:rPr>
        <w:t>development</w:t>
      </w:r>
      <w:r>
        <w:rPr>
          <w:rFonts w:ascii="Arial Unicode MS" w:eastAsia="Arial Unicode MS" w:hAnsi="Arial Unicode MS" w:cs="Arial Unicode MS" w:hint="eastAsia"/>
          <w:sz w:val="24"/>
          <w:szCs w:val="24"/>
        </w:rPr>
        <w:t xml:space="preserve"> by </w:t>
      </w:r>
      <w:bookmarkStart w:id="13" w:name="OLE_LINK24"/>
      <w:bookmarkStart w:id="14" w:name="OLE_LINK25"/>
      <w:r w:rsidRPr="00BE3E26">
        <w:rPr>
          <w:rFonts w:ascii="Arial Unicode MS" w:eastAsia="Arial Unicode MS" w:hAnsi="Arial Unicode MS" w:cs="Arial Unicode MS" w:hint="eastAsia"/>
          <w:sz w:val="24"/>
          <w:szCs w:val="24"/>
        </w:rPr>
        <w:t>Arde</w:t>
      </w:r>
      <w:r w:rsidR="0037566C">
        <w:rPr>
          <w:rFonts w:ascii="Arial Unicode MS" w:eastAsia="Arial Unicode MS" w:hAnsi="Arial Unicode MS" w:cs="Arial Unicode MS" w:hint="eastAsia"/>
          <w:sz w:val="24"/>
          <w:szCs w:val="24"/>
        </w:rPr>
        <w:t>r</w:t>
      </w:r>
      <w:r w:rsidRPr="00BE3E26">
        <w:rPr>
          <w:rFonts w:ascii="Arial Unicode MS" w:eastAsia="Arial Unicode MS" w:hAnsi="Arial Unicode MS" w:cs="Arial Unicode MS" w:hint="eastAsia"/>
          <w:sz w:val="24"/>
          <w:szCs w:val="24"/>
        </w:rPr>
        <w:t>n and Lockett</w:t>
      </w:r>
      <w:bookmarkEnd w:id="13"/>
      <w:bookmarkEnd w:id="14"/>
      <w:r w:rsidR="00BE3E26">
        <w:rPr>
          <w:rFonts w:ascii="Arial Unicode MS" w:eastAsia="Arial Unicode MS" w:hAnsi="Arial Unicode MS" w:cs="Arial Unicode MS" w:hint="eastAsia"/>
          <w:sz w:val="24"/>
          <w:szCs w:val="24"/>
        </w:rPr>
        <w:t xml:space="preserve"> (1914)</w:t>
      </w:r>
      <w:r>
        <w:rPr>
          <w:rFonts w:ascii="Arial Unicode MS" w:eastAsia="Arial Unicode MS" w:hAnsi="Arial Unicode MS" w:cs="Arial Unicode MS" w:hint="eastAsia"/>
          <w:sz w:val="24"/>
          <w:szCs w:val="24"/>
        </w:rPr>
        <w:t xml:space="preserve"> based on the existing process in 1914 resulted in the activated sludge process. After repeating the aeration on solids in wastewater, an increase in purification capacity and a decrease in substrate concentration were simultaneously found. In addition, the substrate removal rate was also dependent on the proporti</w:t>
      </w:r>
      <w:r w:rsidR="00557585">
        <w:rPr>
          <w:rFonts w:ascii="Arial Unicode MS" w:eastAsia="Arial Unicode MS" w:hAnsi="Arial Unicode MS" w:cs="Arial Unicode MS" w:hint="eastAsia"/>
          <w:sz w:val="24"/>
          <w:szCs w:val="24"/>
        </w:rPr>
        <w:t>on of flocculent solids retained</w:t>
      </w:r>
      <w:r>
        <w:rPr>
          <w:rFonts w:ascii="Arial Unicode MS" w:eastAsia="Arial Unicode MS" w:hAnsi="Arial Unicode MS" w:cs="Arial Unicode MS" w:hint="eastAsia"/>
          <w:sz w:val="24"/>
          <w:szCs w:val="24"/>
        </w:rPr>
        <w:t xml:space="preserve"> in the system. The same conclusion was afterwards determined by </w:t>
      </w:r>
      <w:r w:rsidR="00557585">
        <w:rPr>
          <w:rFonts w:ascii="Arial Unicode MS" w:eastAsia="Arial Unicode MS" w:hAnsi="Arial Unicode MS" w:cs="Arial Unicode MS" w:hint="eastAsia"/>
          <w:sz w:val="24"/>
          <w:szCs w:val="24"/>
        </w:rPr>
        <w:t>many other</w:t>
      </w:r>
      <w:r>
        <w:rPr>
          <w:rFonts w:ascii="Arial Unicode MS" w:eastAsia="Arial Unicode MS" w:hAnsi="Arial Unicode MS" w:cs="Arial Unicode MS" w:hint="eastAsia"/>
          <w:sz w:val="24"/>
          <w:szCs w:val="24"/>
        </w:rPr>
        <w:t xml:space="preserve"> researchers</w:t>
      </w:r>
      <w:r w:rsidR="008932AD">
        <w:rPr>
          <w:rFonts w:ascii="Arial Unicode MS" w:eastAsia="Arial Unicode MS" w:hAnsi="Arial Unicode MS" w:cs="Arial Unicode MS" w:hint="eastAsia"/>
          <w:sz w:val="24"/>
          <w:szCs w:val="24"/>
        </w:rPr>
        <w:t xml:space="preserve"> </w:t>
      </w:r>
      <w:r w:rsidR="003C2D87">
        <w:rPr>
          <w:rFonts w:ascii="Arial Unicode MS" w:eastAsia="Arial Unicode MS" w:hAnsi="Arial Unicode MS" w:cs="Arial Unicode MS" w:hint="eastAsia"/>
          <w:sz w:val="24"/>
          <w:szCs w:val="24"/>
        </w:rPr>
        <w:t xml:space="preserve">all over the world </w:t>
      </w:r>
      <w:r w:rsidR="008932AD">
        <w:rPr>
          <w:rFonts w:ascii="Arial Unicode MS" w:eastAsia="Arial Unicode MS" w:hAnsi="Arial Unicode MS" w:cs="Arial Unicode MS" w:hint="eastAsia"/>
          <w:sz w:val="24"/>
          <w:szCs w:val="24"/>
        </w:rPr>
        <w:t xml:space="preserve">(such as Bartow </w:t>
      </w:r>
      <w:r w:rsidR="00AC1420">
        <w:rPr>
          <w:rFonts w:ascii="Arial Unicode MS" w:eastAsia="Arial Unicode MS" w:hAnsi="Arial Unicode MS" w:cs="Arial Unicode MS" w:hint="eastAsia"/>
          <w:sz w:val="24"/>
          <w:szCs w:val="24"/>
        </w:rPr>
        <w:t>and</w:t>
      </w:r>
      <w:r w:rsidR="008932AD">
        <w:rPr>
          <w:rFonts w:ascii="Arial Unicode MS" w:eastAsia="Arial Unicode MS" w:hAnsi="Arial Unicode MS" w:cs="Arial Unicode MS" w:hint="eastAsia"/>
          <w:sz w:val="24"/>
          <w:szCs w:val="24"/>
        </w:rPr>
        <w:t xml:space="preserve"> Mohlman</w:t>
      </w:r>
      <w:r w:rsidR="000119B9">
        <w:rPr>
          <w:rFonts w:ascii="Arial Unicode MS" w:eastAsia="Arial Unicode MS" w:hAnsi="Arial Unicode MS" w:cs="Arial Unicode MS" w:hint="eastAsia"/>
          <w:sz w:val="24"/>
          <w:szCs w:val="24"/>
        </w:rPr>
        <w:t xml:space="preserve"> (1916)</w:t>
      </w:r>
      <w:r w:rsidR="008932AD">
        <w:rPr>
          <w:rFonts w:ascii="Arial Unicode MS" w:eastAsia="Arial Unicode MS" w:hAnsi="Arial Unicode MS" w:cs="Arial Unicode MS" w:hint="eastAsia"/>
          <w:sz w:val="24"/>
          <w:szCs w:val="24"/>
        </w:rPr>
        <w:t xml:space="preserve"> </w:t>
      </w:r>
      <w:r w:rsidR="00DC18BF">
        <w:rPr>
          <w:rFonts w:ascii="Arial Unicode MS" w:eastAsia="Arial Unicode MS" w:hAnsi="Arial Unicode MS" w:cs="Arial Unicode MS" w:hint="eastAsia"/>
          <w:sz w:val="24"/>
          <w:szCs w:val="24"/>
        </w:rPr>
        <w:t>achieved this</w:t>
      </w:r>
      <w:r w:rsidR="008932AD">
        <w:rPr>
          <w:rFonts w:ascii="Arial Unicode MS" w:eastAsia="Arial Unicode MS" w:hAnsi="Arial Unicode MS" w:cs="Arial Unicode MS" w:hint="eastAsia"/>
          <w:sz w:val="24"/>
          <w:szCs w:val="24"/>
        </w:rPr>
        <w:t xml:space="preserve"> finding </w:t>
      </w:r>
      <w:r w:rsidR="00DC18BF">
        <w:rPr>
          <w:rFonts w:ascii="Arial Unicode MS" w:eastAsia="Arial Unicode MS" w:hAnsi="Arial Unicode MS" w:cs="Arial Unicode MS" w:hint="eastAsia"/>
          <w:sz w:val="24"/>
          <w:szCs w:val="24"/>
        </w:rPr>
        <w:t>in the p</w:t>
      </w:r>
      <w:r w:rsidR="008932AD">
        <w:rPr>
          <w:rFonts w:ascii="Arial Unicode MS" w:eastAsia="Arial Unicode MS" w:hAnsi="Arial Unicode MS" w:cs="Arial Unicode MS"/>
          <w:sz w:val="24"/>
          <w:szCs w:val="24"/>
        </w:rPr>
        <w:t>urification</w:t>
      </w:r>
      <w:r w:rsidR="008932AD">
        <w:rPr>
          <w:rFonts w:ascii="Arial Unicode MS" w:eastAsia="Arial Unicode MS" w:hAnsi="Arial Unicode MS" w:cs="Arial Unicode MS" w:hint="eastAsia"/>
          <w:sz w:val="24"/>
          <w:szCs w:val="24"/>
        </w:rPr>
        <w:t xml:space="preserve"> of swage by aeration in the presence of activated </w:t>
      </w:r>
      <w:r w:rsidR="008932AD">
        <w:rPr>
          <w:rFonts w:ascii="Arial Unicode MS" w:eastAsia="Arial Unicode MS" w:hAnsi="Arial Unicode MS" w:cs="Arial Unicode MS"/>
          <w:sz w:val="24"/>
          <w:szCs w:val="24"/>
        </w:rPr>
        <w:t>sludge</w:t>
      </w:r>
      <w:r w:rsidR="000119B9">
        <w:rPr>
          <w:rFonts w:ascii="Arial Unicode MS" w:eastAsia="Arial Unicode MS" w:hAnsi="Arial Unicode MS" w:cs="Arial Unicode MS" w:hint="eastAsia"/>
          <w:sz w:val="24"/>
          <w:szCs w:val="24"/>
        </w:rPr>
        <w:t>,</w:t>
      </w:r>
      <w:r w:rsidR="0037566C">
        <w:rPr>
          <w:rFonts w:ascii="Arial Unicode MS" w:eastAsia="Arial Unicode MS" w:hAnsi="Arial Unicode MS" w:cs="Arial Unicode MS" w:hint="eastAsia"/>
          <w:sz w:val="24"/>
          <w:szCs w:val="24"/>
        </w:rPr>
        <w:t xml:space="preserve"> Clar</w:t>
      </w:r>
      <w:r w:rsidR="008932AD">
        <w:rPr>
          <w:rFonts w:ascii="Arial Unicode MS" w:eastAsia="Arial Unicode MS" w:hAnsi="Arial Unicode MS" w:cs="Arial Unicode MS" w:hint="eastAsia"/>
          <w:sz w:val="24"/>
          <w:szCs w:val="24"/>
        </w:rPr>
        <w:t xml:space="preserve">k </w:t>
      </w:r>
      <w:r w:rsidR="00AC1420">
        <w:rPr>
          <w:rFonts w:ascii="Arial Unicode MS" w:eastAsia="Arial Unicode MS" w:hAnsi="Arial Unicode MS" w:cs="Arial Unicode MS" w:hint="eastAsia"/>
          <w:sz w:val="24"/>
          <w:szCs w:val="24"/>
        </w:rPr>
        <w:t>and</w:t>
      </w:r>
      <w:r w:rsidR="008932AD">
        <w:rPr>
          <w:rFonts w:ascii="Arial Unicode MS" w:eastAsia="Arial Unicode MS" w:hAnsi="Arial Unicode MS" w:cs="Arial Unicode MS" w:hint="eastAsia"/>
          <w:sz w:val="24"/>
          <w:szCs w:val="24"/>
        </w:rPr>
        <w:t xml:space="preserve"> Adams</w:t>
      </w:r>
      <w:r w:rsidR="000119B9">
        <w:rPr>
          <w:rFonts w:ascii="Arial Unicode MS" w:eastAsia="Arial Unicode MS" w:hAnsi="Arial Unicode MS" w:cs="Arial Unicode MS" w:hint="eastAsia"/>
          <w:sz w:val="24"/>
          <w:szCs w:val="24"/>
        </w:rPr>
        <w:t xml:space="preserve"> (1914)</w:t>
      </w:r>
      <w:r w:rsidR="00DC18BF">
        <w:rPr>
          <w:rFonts w:ascii="Arial Unicode MS" w:eastAsia="Arial Unicode MS" w:hAnsi="Arial Unicode MS" w:cs="Arial Unicode MS" w:hint="eastAsia"/>
          <w:sz w:val="24"/>
          <w:szCs w:val="24"/>
        </w:rPr>
        <w:t xml:space="preserve"> </w:t>
      </w:r>
      <w:r w:rsidR="00D67E29">
        <w:rPr>
          <w:rFonts w:ascii="Arial Unicode MS" w:eastAsia="Arial Unicode MS" w:hAnsi="Arial Unicode MS" w:cs="Arial Unicode MS" w:hint="eastAsia"/>
          <w:sz w:val="24"/>
          <w:szCs w:val="24"/>
        </w:rPr>
        <w:t>published</w:t>
      </w:r>
      <w:r w:rsidR="00DC18BF">
        <w:rPr>
          <w:rFonts w:ascii="Arial Unicode MS" w:eastAsia="Arial Unicode MS" w:hAnsi="Arial Unicode MS" w:cs="Arial Unicode MS" w:hint="eastAsia"/>
          <w:sz w:val="24"/>
          <w:szCs w:val="24"/>
        </w:rPr>
        <w:t xml:space="preserve"> </w:t>
      </w:r>
      <w:r w:rsidR="00D67E29">
        <w:rPr>
          <w:rFonts w:ascii="Arial Unicode MS" w:eastAsia="Arial Unicode MS" w:hAnsi="Arial Unicode MS" w:cs="Arial Unicode MS" w:hint="eastAsia"/>
          <w:sz w:val="24"/>
          <w:szCs w:val="24"/>
        </w:rPr>
        <w:t xml:space="preserve">the same outcome </w:t>
      </w:r>
      <w:r w:rsidR="003B33B0">
        <w:rPr>
          <w:rFonts w:ascii="Arial Unicode MS" w:eastAsia="Arial Unicode MS" w:hAnsi="Arial Unicode MS" w:cs="Arial Unicode MS" w:hint="eastAsia"/>
          <w:sz w:val="24"/>
          <w:szCs w:val="24"/>
        </w:rPr>
        <w:t>through</w:t>
      </w:r>
      <w:r w:rsidR="008932AD">
        <w:rPr>
          <w:rFonts w:ascii="Arial Unicode MS" w:eastAsia="Arial Unicode MS" w:hAnsi="Arial Unicode MS" w:cs="Arial Unicode MS" w:hint="eastAsia"/>
          <w:sz w:val="24"/>
          <w:szCs w:val="24"/>
        </w:rPr>
        <w:t xml:space="preserve"> </w:t>
      </w:r>
      <w:r w:rsidR="003C2D87">
        <w:rPr>
          <w:rFonts w:ascii="Arial Unicode MS" w:eastAsia="Arial Unicode MS" w:hAnsi="Arial Unicode MS" w:cs="Arial Unicode MS"/>
          <w:sz w:val="24"/>
          <w:szCs w:val="24"/>
        </w:rPr>
        <w:t>‘</w:t>
      </w:r>
      <w:r w:rsidR="008932AD">
        <w:rPr>
          <w:rFonts w:ascii="Arial Unicode MS" w:eastAsia="Arial Unicode MS" w:hAnsi="Arial Unicode MS" w:cs="Arial Unicode MS" w:hint="eastAsia"/>
          <w:sz w:val="24"/>
          <w:szCs w:val="24"/>
        </w:rPr>
        <w:t xml:space="preserve">sewage treatment by </w:t>
      </w:r>
      <w:r w:rsidR="008932AD">
        <w:rPr>
          <w:rFonts w:ascii="Arial Unicode MS" w:eastAsia="Arial Unicode MS" w:hAnsi="Arial Unicode MS" w:cs="Arial Unicode MS"/>
          <w:sz w:val="24"/>
          <w:szCs w:val="24"/>
        </w:rPr>
        <w:t>aeration</w:t>
      </w:r>
      <w:r w:rsidR="008932AD">
        <w:rPr>
          <w:rFonts w:ascii="Arial Unicode MS" w:eastAsia="Arial Unicode MS" w:hAnsi="Arial Unicode MS" w:cs="Arial Unicode MS" w:hint="eastAsia"/>
          <w:sz w:val="24"/>
          <w:szCs w:val="24"/>
        </w:rPr>
        <w:t xml:space="preserve"> and contact in tanks containing</w:t>
      </w:r>
      <w:r w:rsidR="003C2D87">
        <w:rPr>
          <w:rFonts w:ascii="Arial Unicode MS" w:eastAsia="Arial Unicode MS" w:hAnsi="Arial Unicode MS" w:cs="Arial Unicode MS" w:hint="eastAsia"/>
          <w:sz w:val="24"/>
          <w:szCs w:val="24"/>
        </w:rPr>
        <w:t xml:space="preserve"> layers of slate</w:t>
      </w:r>
      <w:r w:rsidR="003C2D87">
        <w:rPr>
          <w:rFonts w:ascii="Arial Unicode MS" w:eastAsia="Arial Unicode MS" w:hAnsi="Arial Unicode MS" w:cs="Arial Unicode MS"/>
          <w:sz w:val="24"/>
          <w:szCs w:val="24"/>
        </w:rPr>
        <w:t>’</w:t>
      </w:r>
      <w:r w:rsidR="003C2D87">
        <w:rPr>
          <w:rFonts w:ascii="Arial Unicode MS" w:eastAsia="Arial Unicode MS" w:hAnsi="Arial Unicode MS" w:cs="Arial Unicode MS" w:hint="eastAsia"/>
          <w:sz w:val="24"/>
          <w:szCs w:val="24"/>
        </w:rPr>
        <w:t xml:space="preserve"> and so on)</w:t>
      </w:r>
      <w:r>
        <w:rPr>
          <w:rFonts w:ascii="Arial Unicode MS" w:eastAsia="Arial Unicode MS" w:hAnsi="Arial Unicode MS" w:cs="Arial Unicode MS" w:hint="eastAsia"/>
          <w:sz w:val="24"/>
          <w:szCs w:val="24"/>
        </w:rPr>
        <w:t xml:space="preserve">. Some efforts in 1917 </w:t>
      </w:r>
      <w:r w:rsidR="00557585">
        <w:rPr>
          <w:rFonts w:ascii="Arial Unicode MS" w:eastAsia="Arial Unicode MS" w:hAnsi="Arial Unicode MS" w:cs="Arial Unicode MS" w:hint="eastAsia"/>
          <w:sz w:val="24"/>
          <w:szCs w:val="24"/>
        </w:rPr>
        <w:t>successfully adapted the principle</w:t>
      </w:r>
      <w:r>
        <w:rPr>
          <w:rFonts w:ascii="Arial Unicode MS" w:eastAsia="Arial Unicode MS" w:hAnsi="Arial Unicode MS" w:cs="Arial Unicode MS" w:hint="eastAsia"/>
          <w:sz w:val="24"/>
          <w:szCs w:val="24"/>
        </w:rPr>
        <w:t xml:space="preserve"> to be operated under continuous-flow conditions in wastewater treatment</w:t>
      </w:r>
      <w:r w:rsidR="00557585">
        <w:rPr>
          <w:rFonts w:ascii="Arial Unicode MS" w:eastAsia="Arial Unicode MS" w:hAnsi="Arial Unicode MS" w:cs="Arial Unicode MS" w:hint="eastAsia"/>
          <w:sz w:val="24"/>
          <w:szCs w:val="24"/>
        </w:rPr>
        <w:t xml:space="preserve">. This </w:t>
      </w:r>
      <w:r w:rsidR="00557585">
        <w:rPr>
          <w:rFonts w:ascii="Arial Unicode MS" w:eastAsia="Arial Unicode MS" w:hAnsi="Arial Unicode MS" w:cs="Arial Unicode MS"/>
          <w:sz w:val="24"/>
          <w:szCs w:val="24"/>
        </w:rPr>
        <w:t>involved</w:t>
      </w:r>
      <w:r w:rsidR="00557585">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the introduction of</w:t>
      </w:r>
      <w:r w:rsidR="00557585">
        <w:rPr>
          <w:rFonts w:ascii="Arial Unicode MS" w:eastAsia="Arial Unicode MS" w:hAnsi="Arial Unicode MS" w:cs="Arial Unicode MS" w:hint="eastAsia"/>
          <w:sz w:val="24"/>
          <w:szCs w:val="24"/>
        </w:rPr>
        <w:t xml:space="preserve"> a</w:t>
      </w:r>
      <w:r>
        <w:rPr>
          <w:rFonts w:ascii="Arial Unicode MS" w:eastAsia="Arial Unicode MS" w:hAnsi="Arial Unicode MS" w:cs="Arial Unicode MS" w:hint="eastAsia"/>
          <w:sz w:val="24"/>
          <w:szCs w:val="24"/>
        </w:rPr>
        <w:t xml:space="preserve"> diffused air process, leading to the construction</w:t>
      </w:r>
      <w:r w:rsidR="003C2D87">
        <w:rPr>
          <w:rFonts w:ascii="Arial Unicode MS" w:eastAsia="Arial Unicode MS" w:hAnsi="Arial Unicode MS" w:cs="Arial Unicode MS" w:hint="eastAsia"/>
          <w:sz w:val="24"/>
          <w:szCs w:val="24"/>
        </w:rPr>
        <w:t xml:space="preserve"> of many new large-scale plants </w:t>
      </w:r>
      <w:r w:rsidR="00D07C4E" w:rsidRPr="005D6E8A">
        <w:rPr>
          <w:rFonts w:ascii="Arial Unicode MS" w:eastAsia="Arial Unicode MS" w:hAnsi="Arial Unicode MS" w:cs="Arial Unicode MS" w:hint="eastAsia"/>
          <w:sz w:val="24"/>
          <w:szCs w:val="24"/>
        </w:rPr>
        <w:t>(</w:t>
      </w:r>
      <w:r w:rsidR="00DC18BF">
        <w:rPr>
          <w:rFonts w:ascii="Arial Unicode MS" w:eastAsia="Arial Unicode MS" w:hAnsi="Arial Unicode MS" w:cs="Arial Unicode MS" w:hint="eastAsia"/>
          <w:sz w:val="24"/>
          <w:szCs w:val="24"/>
        </w:rPr>
        <w:t>Buswell, 1923</w:t>
      </w:r>
      <w:r w:rsidR="00D07C4E" w:rsidRPr="005D6E8A">
        <w:rPr>
          <w:rFonts w:ascii="Arial Unicode MS" w:eastAsia="Arial Unicode MS" w:hAnsi="Arial Unicode MS" w:cs="Arial Unicode MS" w:hint="eastAsia"/>
          <w:sz w:val="24"/>
          <w:szCs w:val="24"/>
        </w:rPr>
        <w:t>)</w:t>
      </w:r>
      <w:r w:rsidR="005D2729" w:rsidRPr="00F22F52">
        <w:rPr>
          <w:rFonts w:ascii="Arial Unicode MS" w:eastAsia="Arial Unicode MS" w:hAnsi="Arial Unicode MS" w:cs="Arial Unicode MS"/>
          <w:b/>
          <w:sz w:val="24"/>
          <w:szCs w:val="24"/>
        </w:rPr>
        <w:fldChar w:fldCharType="begin"/>
      </w:r>
      <w:r>
        <w:rPr>
          <w:rFonts w:ascii="Arial Unicode MS" w:eastAsia="Arial Unicode MS" w:hAnsi="Arial Unicode MS" w:cs="Arial Unicode MS"/>
          <w:b/>
          <w:sz w:val="24"/>
          <w:szCs w:val="24"/>
        </w:rPr>
        <w:instrText xml:space="preserve"> ADDIN EN.CITE &lt;EndNote&gt;&lt;Cite&gt;&lt;Author&gt;Jeppsson&lt;/Author&gt;&lt;Year&gt;1996&lt;/Year&gt;&lt;RecNum&gt;36&lt;/RecNum&gt;&lt;DisplayText&gt;(Jeppsson, 1996b)&lt;/DisplayText&gt;&lt;record&gt;&lt;rec-number&gt;36&lt;/rec-number&gt;&lt;foreign-keys&gt;&lt;key app="EN" db-id="tpdwzvd2z9r9wse2pdb5satxr0rv5w9szxsz"&gt;36&lt;/key&gt;&lt;key app="ENWeb" db-id=""&gt;0&lt;/key&gt;&lt;/foreign-keys&gt;&lt;ref-type name="Journal Article"&gt;17&lt;/ref-type&gt;&lt;contributors&gt;&lt;authors&gt;&lt;author&gt;ULF Jeppsson&lt;/author&gt;&lt;/authors&gt;&lt;/contributors&gt;&lt;titles&gt;&lt;title&gt;Modelling aspects of wastewater treatment processes&lt;/title&gt;&lt;/titles&gt;&lt;dates&gt;&lt;year&gt;1996&lt;/year&gt;&lt;/dates&gt;&lt;work-type&gt;PhD Thesis&lt;/work-type&gt;&lt;urls&gt;&lt;related-urls&gt;&lt;url&gt;http://www.iea.lth.se/publications/Theses/LTH-IEA-1010.pdf&lt;/url&gt;&lt;/related-urls&gt;&lt;/urls&gt;&lt;access-date&gt;2012/10/5&lt;/access-date&gt;&lt;/record&gt;&lt;/Cite&gt;&lt;/EndNote&gt;</w:instrText>
      </w:r>
      <w:r w:rsidR="005D2729" w:rsidRPr="00F22F52">
        <w:rPr>
          <w:rFonts w:ascii="Arial Unicode MS" w:eastAsia="Arial Unicode MS" w:hAnsi="Arial Unicode MS" w:cs="Arial Unicode MS"/>
          <w:b/>
          <w:sz w:val="24"/>
          <w:szCs w:val="24"/>
        </w:rPr>
        <w:fldChar w:fldCharType="end"/>
      </w:r>
      <w:r>
        <w:rPr>
          <w:rFonts w:ascii="Arial Unicode MS" w:eastAsia="Arial Unicode MS" w:hAnsi="Arial Unicode MS" w:cs="Arial Unicode MS" w:hint="eastAsia"/>
          <w:sz w:val="24"/>
          <w:szCs w:val="24"/>
        </w:rPr>
        <w:t>. However, due to a rapid increase in water usage either by domestic or industr</w:t>
      </w:r>
      <w:r w:rsidR="000F6263">
        <w:rPr>
          <w:rFonts w:ascii="Arial Unicode MS" w:eastAsia="Arial Unicode MS" w:hAnsi="Arial Unicode MS" w:cs="Arial Unicode MS" w:hint="eastAsia"/>
          <w:sz w:val="24"/>
          <w:szCs w:val="24"/>
        </w:rPr>
        <w:t>ial applications every year,</w:t>
      </w:r>
      <w:r>
        <w:rPr>
          <w:rFonts w:ascii="Arial Unicode MS" w:eastAsia="Arial Unicode MS" w:hAnsi="Arial Unicode MS" w:cs="Arial Unicode MS" w:hint="eastAsia"/>
          <w:sz w:val="24"/>
          <w:szCs w:val="24"/>
        </w:rPr>
        <w:t xml:space="preserve"> significant variations in flow rate and o</w:t>
      </w:r>
      <w:r w:rsidR="000F6263">
        <w:rPr>
          <w:rFonts w:ascii="Arial Unicode MS" w:eastAsia="Arial Unicode MS" w:hAnsi="Arial Unicode MS" w:cs="Arial Unicode MS" w:hint="eastAsia"/>
          <w:sz w:val="24"/>
          <w:szCs w:val="24"/>
        </w:rPr>
        <w:t xml:space="preserve">rganic carbon load caused several </w:t>
      </w:r>
      <w:r>
        <w:rPr>
          <w:rFonts w:ascii="Arial Unicode MS" w:eastAsia="Arial Unicode MS" w:hAnsi="Arial Unicode MS" w:cs="Arial Unicode MS" w:hint="eastAsia"/>
          <w:sz w:val="24"/>
          <w:szCs w:val="24"/>
        </w:rPr>
        <w:t>operating problems. For example, the imbalanced food and a high carbon-nitrogen ratio supp</w:t>
      </w:r>
      <w:r w:rsidR="000F6263">
        <w:rPr>
          <w:rFonts w:ascii="Arial Unicode MS" w:eastAsia="Arial Unicode MS" w:hAnsi="Arial Unicode MS" w:cs="Arial Unicode MS" w:hint="eastAsia"/>
          <w:sz w:val="24"/>
          <w:szCs w:val="24"/>
        </w:rPr>
        <w:t xml:space="preserve">lied in the influent due to </w:t>
      </w:r>
      <w:r>
        <w:rPr>
          <w:rFonts w:ascii="Arial Unicode MS" w:eastAsia="Arial Unicode MS" w:hAnsi="Arial Unicode MS" w:cs="Arial Unicode MS" w:hint="eastAsia"/>
          <w:sz w:val="24"/>
          <w:szCs w:val="24"/>
        </w:rPr>
        <w:t xml:space="preserve">industrial discharges in aerobic reactors may favour the </w:t>
      </w:r>
      <w:r w:rsidR="000F6263">
        <w:rPr>
          <w:rFonts w:ascii="Arial Unicode MS" w:eastAsia="Arial Unicode MS" w:hAnsi="Arial Unicode MS" w:cs="Arial Unicode MS" w:hint="eastAsia"/>
          <w:sz w:val="24"/>
          <w:szCs w:val="24"/>
        </w:rPr>
        <w:t xml:space="preserve">growth of </w:t>
      </w:r>
      <w:r>
        <w:rPr>
          <w:rFonts w:ascii="Arial Unicode MS" w:eastAsia="Arial Unicode MS" w:hAnsi="Arial Unicode MS" w:cs="Arial Unicode MS" w:hint="eastAsia"/>
          <w:sz w:val="24"/>
          <w:szCs w:val="24"/>
        </w:rPr>
        <w:t>filamentous bacteria, thus weakening the degradation of COD by the activated sludge and further resulting in</w:t>
      </w:r>
      <w:r w:rsidR="000F6263">
        <w:rPr>
          <w:rFonts w:ascii="Arial Unicode MS" w:eastAsia="Arial Unicode MS" w:hAnsi="Arial Unicode MS" w:cs="Arial Unicode MS" w:hint="eastAsia"/>
          <w:sz w:val="24"/>
          <w:szCs w:val="24"/>
        </w:rPr>
        <w:t xml:space="preserve"> a</w:t>
      </w:r>
      <w:r>
        <w:rPr>
          <w:rFonts w:ascii="Arial Unicode MS" w:eastAsia="Arial Unicode MS" w:hAnsi="Arial Unicode MS" w:cs="Arial Unicode MS" w:hint="eastAsia"/>
          <w:sz w:val="24"/>
          <w:szCs w:val="24"/>
        </w:rPr>
        <w:t xml:space="preserve"> high concentration</w:t>
      </w:r>
      <w:r w:rsidR="000F6263">
        <w:rPr>
          <w:rFonts w:ascii="Arial Unicode MS" w:eastAsia="Arial Unicode MS" w:hAnsi="Arial Unicode MS" w:cs="Arial Unicode MS" w:hint="eastAsia"/>
          <w:sz w:val="24"/>
          <w:szCs w:val="24"/>
        </w:rPr>
        <w:t xml:space="preserve"> of suspended solids in</w:t>
      </w:r>
      <w:r>
        <w:rPr>
          <w:rFonts w:ascii="Arial Unicode MS" w:eastAsia="Arial Unicode MS" w:hAnsi="Arial Unicode MS" w:cs="Arial Unicode MS" w:hint="eastAsia"/>
          <w:sz w:val="24"/>
          <w:szCs w:val="24"/>
        </w:rPr>
        <w:t xml:space="preserve"> the effluent. Another </w:t>
      </w:r>
      <w:r>
        <w:rPr>
          <w:rFonts w:ascii="Arial Unicode MS" w:eastAsia="Arial Unicode MS" w:hAnsi="Arial Unicode MS" w:cs="Arial Unicode MS" w:hint="eastAsia"/>
          <w:sz w:val="24"/>
          <w:szCs w:val="24"/>
        </w:rPr>
        <w:lastRenderedPageBreak/>
        <w:t>common issue to be considered was the insufficient</w:t>
      </w:r>
      <w:r w:rsidR="000F6263">
        <w:rPr>
          <w:rFonts w:ascii="Arial Unicode MS" w:eastAsia="Arial Unicode MS" w:hAnsi="Arial Unicode MS" w:cs="Arial Unicode MS" w:hint="eastAsia"/>
          <w:sz w:val="24"/>
          <w:szCs w:val="24"/>
        </w:rPr>
        <w:t xml:space="preserve"> supply of oxygen </w:t>
      </w:r>
      <w:r>
        <w:rPr>
          <w:rFonts w:ascii="Arial Unicode MS" w:eastAsia="Arial Unicode MS" w:hAnsi="Arial Unicode MS" w:cs="Arial Unicode MS" w:hint="eastAsia"/>
          <w:sz w:val="24"/>
          <w:szCs w:val="24"/>
        </w:rPr>
        <w:t>to</w:t>
      </w:r>
      <w:r w:rsidR="000F6263">
        <w:rPr>
          <w:rFonts w:ascii="Arial Unicode MS" w:eastAsia="Arial Unicode MS" w:hAnsi="Arial Unicode MS" w:cs="Arial Unicode MS" w:hint="eastAsia"/>
          <w:sz w:val="24"/>
          <w:szCs w:val="24"/>
        </w:rPr>
        <w:t xml:space="preserve"> the aeration tanks, which</w:t>
      </w:r>
      <w:r>
        <w:rPr>
          <w:rFonts w:ascii="Arial Unicode MS" w:eastAsia="Arial Unicode MS" w:hAnsi="Arial Unicode MS" w:cs="Arial Unicode MS" w:hint="eastAsia"/>
          <w:sz w:val="24"/>
          <w:szCs w:val="24"/>
        </w:rPr>
        <w:t xml:space="preserve"> limit</w:t>
      </w:r>
      <w:r w:rsidR="000F6263">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xml:space="preserve"> the growth of aerobes.</w:t>
      </w:r>
    </w:p>
    <w:p w:rsidR="00342D4B" w:rsidRPr="000F6263" w:rsidRDefault="00342D4B" w:rsidP="00342D4B">
      <w:pPr>
        <w:tabs>
          <w:tab w:val="left" w:pos="1758"/>
        </w:tabs>
        <w:rPr>
          <w:rFonts w:ascii="Arial Unicode MS" w:eastAsia="Arial Unicode MS" w:hAnsi="Arial Unicode MS" w:cs="Arial Unicode MS"/>
          <w:sz w:val="24"/>
          <w:szCs w:val="24"/>
        </w:rPr>
      </w:pPr>
    </w:p>
    <w:p w:rsidR="00342D4B" w:rsidRDefault="00342D4B" w:rsidP="00342D4B">
      <w:pPr>
        <w:tabs>
          <w:tab w:val="left" w:pos="1758"/>
        </w:tabs>
        <w:rPr>
          <w:rFonts w:ascii="Arial Unicode MS" w:eastAsia="Arial Unicode MS" w:hAnsi="Arial Unicode MS" w:cs="Arial Unicode MS"/>
          <w:sz w:val="24"/>
          <w:szCs w:val="24"/>
        </w:rPr>
      </w:pP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 xml:space="preserve">o avoid the aforementioned </w:t>
      </w:r>
      <w:r>
        <w:rPr>
          <w:rFonts w:ascii="Arial Unicode MS" w:eastAsia="Arial Unicode MS" w:hAnsi="Arial Unicode MS" w:cs="Arial Unicode MS"/>
          <w:sz w:val="24"/>
          <w:szCs w:val="24"/>
        </w:rPr>
        <w:t>difficulties</w:t>
      </w:r>
      <w:r>
        <w:rPr>
          <w:rFonts w:ascii="Arial Unicode MS" w:eastAsia="Arial Unicode MS" w:hAnsi="Arial Unicode MS" w:cs="Arial Unicode MS" w:hint="eastAsia"/>
          <w:sz w:val="24"/>
          <w:szCs w:val="24"/>
        </w:rPr>
        <w:t xml:space="preserve"> as well as achieving high effluent qual</w:t>
      </w:r>
      <w:r w:rsidR="004F67BC">
        <w:rPr>
          <w:rFonts w:ascii="Arial Unicode MS" w:eastAsia="Arial Unicode MS" w:hAnsi="Arial Unicode MS" w:cs="Arial Unicode MS" w:hint="eastAsia"/>
          <w:sz w:val="24"/>
          <w:szCs w:val="24"/>
        </w:rPr>
        <w:t>ities, a great amount of effort</w:t>
      </w:r>
      <w:r w:rsidR="006504B7">
        <w:rPr>
          <w:rFonts w:ascii="Arial Unicode MS" w:eastAsia="Arial Unicode MS" w:hAnsi="Arial Unicode MS" w:cs="Arial Unicode MS" w:hint="eastAsia"/>
          <w:sz w:val="24"/>
          <w:szCs w:val="24"/>
        </w:rPr>
        <w:t xml:space="preserve"> was devoted to</w:t>
      </w:r>
      <w:r>
        <w:rPr>
          <w:rFonts w:ascii="Arial Unicode MS" w:eastAsia="Arial Unicode MS" w:hAnsi="Arial Unicode MS" w:cs="Arial Unicode MS" w:hint="eastAsia"/>
          <w:sz w:val="24"/>
          <w:szCs w:val="24"/>
        </w:rPr>
        <w:t xml:space="preserve"> </w:t>
      </w:r>
      <w:r w:rsidR="00EA4D5F">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 xml:space="preserve">improvement of the activated sludge process performance in terms of COD </w:t>
      </w:r>
      <w:r w:rsidR="006504B7">
        <w:rPr>
          <w:rFonts w:ascii="Arial Unicode MS" w:eastAsia="Arial Unicode MS" w:hAnsi="Arial Unicode MS" w:cs="Arial Unicode MS"/>
          <w:sz w:val="24"/>
          <w:szCs w:val="24"/>
        </w:rPr>
        <w:t>removal and</w:t>
      </w:r>
      <w:r w:rsidR="006504B7">
        <w:rPr>
          <w:rFonts w:ascii="Arial Unicode MS" w:eastAsia="Arial Unicode MS" w:hAnsi="Arial Unicode MS" w:cs="Arial Unicode MS" w:hint="eastAsia"/>
          <w:sz w:val="24"/>
          <w:szCs w:val="24"/>
        </w:rPr>
        <w:t xml:space="preserve"> these results were reported </w:t>
      </w:r>
      <w:r>
        <w:rPr>
          <w:rFonts w:ascii="Arial Unicode MS" w:eastAsia="Arial Unicode MS" w:hAnsi="Arial Unicode MS" w:cs="Arial Unicode MS" w:hint="eastAsia"/>
          <w:sz w:val="24"/>
          <w:szCs w:val="24"/>
        </w:rPr>
        <w:t xml:space="preserve">by </w:t>
      </w:r>
      <w:r w:rsidRPr="005D6E8A">
        <w:rPr>
          <w:rFonts w:ascii="Arial Unicode MS" w:eastAsia="Arial Unicode MS" w:hAnsi="Arial Unicode MS" w:cs="Arial Unicode MS" w:hint="eastAsia"/>
          <w:sz w:val="24"/>
          <w:szCs w:val="24"/>
        </w:rPr>
        <w:t>Grant</w:t>
      </w:r>
      <w:r w:rsidR="00900000">
        <w:rPr>
          <w:rFonts w:ascii="Arial Unicode MS" w:eastAsia="Arial Unicode MS" w:hAnsi="Arial Unicode MS" w:cs="Arial Unicode MS" w:hint="eastAsia"/>
          <w:sz w:val="24"/>
          <w:szCs w:val="24"/>
        </w:rPr>
        <w:t xml:space="preserve"> et al</w:t>
      </w:r>
      <w:r w:rsidRPr="005D6E8A">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in 1930. For example, the multiple-points dosing activated sludge process introduces the feeding of regulated amount</w:t>
      </w:r>
      <w:r w:rsidR="006504B7">
        <w:rPr>
          <w:rFonts w:ascii="Arial Unicode MS" w:eastAsia="Arial Unicode MS" w:hAnsi="Arial Unicode MS" w:cs="Arial Unicode MS" w:hint="eastAsia"/>
          <w:sz w:val="24"/>
          <w:szCs w:val="24"/>
        </w:rPr>
        <w:t>s of</w:t>
      </w:r>
      <w:r>
        <w:rPr>
          <w:rFonts w:ascii="Arial Unicode MS" w:eastAsia="Arial Unicode MS" w:hAnsi="Arial Unicode MS" w:cs="Arial Unicode MS" w:hint="eastAsia"/>
          <w:sz w:val="24"/>
          <w:szCs w:val="24"/>
        </w:rPr>
        <w:t xml:space="preserve"> sewage to </w:t>
      </w:r>
      <w:r w:rsidR="006504B7">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system in orde</w:t>
      </w:r>
      <w:r w:rsidR="00F463D5">
        <w:rPr>
          <w:rFonts w:ascii="Arial Unicode MS" w:eastAsia="Arial Unicode MS" w:hAnsi="Arial Unicode MS" w:cs="Arial Unicode MS" w:hint="eastAsia"/>
          <w:sz w:val="24"/>
          <w:szCs w:val="24"/>
        </w:rPr>
        <w:t>r to ease the high demand for oxygen</w:t>
      </w:r>
      <w:r>
        <w:rPr>
          <w:rFonts w:ascii="Arial Unicode MS" w:eastAsia="Arial Unicode MS" w:hAnsi="Arial Unicode MS" w:cs="Arial Unicode MS" w:hint="eastAsia"/>
          <w:sz w:val="24"/>
          <w:szCs w:val="24"/>
        </w:rPr>
        <w:t xml:space="preserve"> from the activated sludge due to the effect of shock loads, thus generating an activated sludge with a good purifying capacity as well as maintaining a stable dissolved oxygen level throughout the reactors </w:t>
      </w:r>
      <w:r w:rsidRPr="005D6E8A">
        <w:rPr>
          <w:rFonts w:ascii="Arial Unicode MS" w:eastAsia="Arial Unicode MS" w:hAnsi="Arial Unicode MS" w:cs="Arial Unicode MS" w:hint="eastAsia"/>
          <w:sz w:val="24"/>
          <w:szCs w:val="24"/>
        </w:rPr>
        <w:t>(</w:t>
      </w:r>
      <w:bookmarkStart w:id="15" w:name="OLE_LINK26"/>
      <w:bookmarkStart w:id="16" w:name="OLE_LINK27"/>
      <w:r w:rsidRPr="005D6E8A">
        <w:rPr>
          <w:rFonts w:ascii="Arial Unicode MS" w:eastAsia="Arial Unicode MS" w:hAnsi="Arial Unicode MS" w:cs="Arial Unicode MS" w:hint="eastAsia"/>
          <w:sz w:val="24"/>
          <w:szCs w:val="24"/>
        </w:rPr>
        <w:t>Gould,</w:t>
      </w:r>
      <w:r w:rsidR="005156A2">
        <w:rPr>
          <w:rFonts w:ascii="Arial Unicode MS" w:eastAsia="Arial Unicode MS" w:hAnsi="Arial Unicode MS" w:cs="Arial Unicode MS" w:hint="eastAsia"/>
          <w:sz w:val="24"/>
          <w:szCs w:val="24"/>
        </w:rPr>
        <w:t xml:space="preserve"> 1</w:t>
      </w:r>
      <w:r w:rsidRPr="005D6E8A">
        <w:rPr>
          <w:rFonts w:ascii="Arial Unicode MS" w:eastAsia="Arial Unicode MS" w:hAnsi="Arial Unicode MS" w:cs="Arial Unicode MS" w:hint="eastAsia"/>
          <w:sz w:val="24"/>
          <w:szCs w:val="24"/>
        </w:rPr>
        <w:t>94</w:t>
      </w:r>
      <w:bookmarkEnd w:id="15"/>
      <w:bookmarkEnd w:id="16"/>
      <w:r w:rsidRPr="005D6E8A">
        <w:rPr>
          <w:rFonts w:ascii="Arial Unicode MS" w:eastAsia="Arial Unicode MS" w:hAnsi="Arial Unicode MS" w:cs="Arial Unicode MS" w:hint="eastAsia"/>
          <w:sz w:val="24"/>
          <w:szCs w:val="24"/>
        </w:rPr>
        <w:t>2)</w:t>
      </w:r>
      <w:r w:rsidR="006504B7">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w:t>
      </w:r>
      <w:r w:rsidR="006504B7">
        <w:rPr>
          <w:rFonts w:ascii="Arial Unicode MS" w:eastAsia="Arial Unicode MS" w:hAnsi="Arial Unicode MS" w:cs="Arial Unicode MS" w:hint="eastAsia"/>
          <w:sz w:val="24"/>
          <w:szCs w:val="24"/>
        </w:rPr>
        <w:t>T</w:t>
      </w:r>
      <w:r>
        <w:rPr>
          <w:rFonts w:ascii="Arial Unicode MS" w:eastAsia="Arial Unicode MS" w:hAnsi="Arial Unicode MS" w:cs="Arial Unicode MS" w:hint="eastAsia"/>
          <w:sz w:val="24"/>
          <w:szCs w:val="24"/>
        </w:rPr>
        <w:t xml:space="preserve">he introduction of </w:t>
      </w:r>
      <w:r w:rsidR="006504B7">
        <w:rPr>
          <w:rFonts w:ascii="Arial Unicode MS" w:eastAsia="Arial Unicode MS" w:hAnsi="Arial Unicode MS" w:cs="Arial Unicode MS" w:hint="eastAsia"/>
          <w:sz w:val="24"/>
          <w:szCs w:val="24"/>
        </w:rPr>
        <w:t xml:space="preserve">this </w:t>
      </w:r>
      <w:r w:rsidR="006504B7">
        <w:rPr>
          <w:rFonts w:ascii="Arial Unicode MS" w:eastAsia="Arial Unicode MS" w:hAnsi="Arial Unicode MS" w:cs="Arial Unicode MS"/>
          <w:sz w:val="24"/>
          <w:szCs w:val="24"/>
        </w:rPr>
        <w:t>‘</w:t>
      </w:r>
      <w:r>
        <w:rPr>
          <w:rFonts w:ascii="Arial Unicode MS" w:eastAsia="Arial Unicode MS" w:hAnsi="Arial Unicode MS" w:cs="Arial Unicode MS" w:hint="eastAsia"/>
          <w:sz w:val="24"/>
          <w:szCs w:val="24"/>
        </w:rPr>
        <w:t>tapered</w:t>
      </w:r>
      <w:r w:rsidR="006504B7">
        <w:rPr>
          <w:rFonts w:ascii="Arial Unicode MS" w:eastAsia="Arial Unicode MS" w:hAnsi="Arial Unicode MS" w:cs="Arial Unicode MS"/>
          <w:sz w:val="24"/>
          <w:szCs w:val="24"/>
        </w:rPr>
        <w:t>’</w:t>
      </w:r>
      <w:r>
        <w:rPr>
          <w:rFonts w:ascii="Arial Unicode MS" w:eastAsia="Arial Unicode MS" w:hAnsi="Arial Unicode MS" w:cs="Arial Unicode MS" w:hint="eastAsia"/>
          <w:sz w:val="24"/>
          <w:szCs w:val="24"/>
        </w:rPr>
        <w:t xml:space="preserve"> </w:t>
      </w:r>
      <w:r w:rsidR="006504B7">
        <w:rPr>
          <w:rFonts w:ascii="Arial Unicode MS" w:eastAsia="Arial Unicode MS" w:hAnsi="Arial Unicode MS" w:cs="Arial Unicode MS" w:hint="eastAsia"/>
          <w:sz w:val="24"/>
          <w:szCs w:val="24"/>
        </w:rPr>
        <w:t>aeration also deals with</w:t>
      </w:r>
      <w:r>
        <w:rPr>
          <w:rFonts w:ascii="Arial Unicode MS" w:eastAsia="Arial Unicode MS" w:hAnsi="Arial Unicode MS" w:cs="Arial Unicode MS" w:hint="eastAsia"/>
          <w:sz w:val="24"/>
          <w:szCs w:val="24"/>
        </w:rPr>
        <w:t xml:space="preserve"> the problem of </w:t>
      </w:r>
      <w:r w:rsidR="006504B7">
        <w:rPr>
          <w:rFonts w:ascii="Arial Unicode MS" w:eastAsia="Arial Unicode MS" w:hAnsi="Arial Unicode MS" w:cs="Arial Unicode MS" w:hint="eastAsia"/>
          <w:sz w:val="24"/>
          <w:szCs w:val="24"/>
        </w:rPr>
        <w:t xml:space="preserve">a </w:t>
      </w:r>
      <w:r>
        <w:rPr>
          <w:rFonts w:ascii="Arial Unicode MS" w:eastAsia="Arial Unicode MS" w:hAnsi="Arial Unicode MS" w:cs="Arial Unicode MS" w:hint="eastAsia"/>
          <w:sz w:val="24"/>
          <w:szCs w:val="24"/>
        </w:rPr>
        <w:t>frequent shortage of o</w:t>
      </w:r>
      <w:r w:rsidR="006504B7">
        <w:rPr>
          <w:rFonts w:ascii="Arial Unicode MS" w:eastAsia="Arial Unicode MS" w:hAnsi="Arial Unicode MS" w:cs="Arial Unicode MS" w:hint="eastAsia"/>
          <w:sz w:val="24"/>
          <w:szCs w:val="24"/>
        </w:rPr>
        <w:t xml:space="preserve">xygen in the aerobic units. </w:t>
      </w:r>
      <w:r w:rsidR="0006451E">
        <w:rPr>
          <w:rFonts w:ascii="Arial Unicode MS" w:eastAsia="Arial Unicode MS" w:hAnsi="Arial Unicode MS" w:cs="Arial Unicode MS" w:hint="eastAsia"/>
          <w:sz w:val="24"/>
          <w:szCs w:val="24"/>
        </w:rPr>
        <w:t xml:space="preserve">An increase in the number of </w:t>
      </w:r>
      <w:r>
        <w:rPr>
          <w:rFonts w:ascii="Arial Unicode MS" w:eastAsia="Arial Unicode MS" w:hAnsi="Arial Unicode MS" w:cs="Arial Unicode MS" w:hint="eastAsia"/>
          <w:sz w:val="24"/>
          <w:szCs w:val="24"/>
        </w:rPr>
        <w:t xml:space="preserve">diffusers at the head of the aeration tank </w:t>
      </w:r>
      <w:r w:rsidR="00A94D42">
        <w:rPr>
          <w:rFonts w:ascii="Arial Unicode MS" w:eastAsia="Arial Unicode MS" w:hAnsi="Arial Unicode MS" w:cs="Arial Unicode MS" w:hint="eastAsia"/>
          <w:sz w:val="24"/>
          <w:szCs w:val="24"/>
        </w:rPr>
        <w:t xml:space="preserve">and </w:t>
      </w:r>
      <w:r w:rsidR="0006451E">
        <w:rPr>
          <w:rFonts w:ascii="Arial Unicode MS" w:eastAsia="Arial Unicode MS" w:hAnsi="Arial Unicode MS" w:cs="Arial Unicode MS" w:hint="eastAsia"/>
          <w:sz w:val="24"/>
          <w:szCs w:val="24"/>
        </w:rPr>
        <w:t xml:space="preserve">a </w:t>
      </w:r>
      <w:r w:rsidR="00A94D42">
        <w:rPr>
          <w:rFonts w:ascii="Arial Unicode MS" w:eastAsia="Arial Unicode MS" w:hAnsi="Arial Unicode MS" w:cs="Arial Unicode MS" w:hint="eastAsia"/>
          <w:sz w:val="24"/>
          <w:szCs w:val="24"/>
        </w:rPr>
        <w:t>decrease</w:t>
      </w:r>
      <w:r w:rsidR="0006451E">
        <w:rPr>
          <w:rFonts w:ascii="Arial Unicode MS" w:eastAsia="Arial Unicode MS" w:hAnsi="Arial Unicode MS" w:cs="Arial Unicode MS" w:hint="eastAsia"/>
          <w:sz w:val="24"/>
          <w:szCs w:val="24"/>
        </w:rPr>
        <w:t xml:space="preserve"> </w:t>
      </w:r>
      <w:r w:rsidR="00A94D42">
        <w:rPr>
          <w:rFonts w:ascii="Arial Unicode MS" w:eastAsia="Arial Unicode MS" w:hAnsi="Arial Unicode MS" w:cs="Arial Unicode MS" w:hint="eastAsia"/>
          <w:sz w:val="24"/>
          <w:szCs w:val="24"/>
        </w:rPr>
        <w:t xml:space="preserve">in </w:t>
      </w:r>
      <w:r>
        <w:rPr>
          <w:rFonts w:ascii="Arial Unicode MS" w:eastAsia="Arial Unicode MS" w:hAnsi="Arial Unicode MS" w:cs="Arial Unicode MS" w:hint="eastAsia"/>
          <w:sz w:val="24"/>
          <w:szCs w:val="24"/>
        </w:rPr>
        <w:t xml:space="preserve">the amount </w:t>
      </w:r>
      <w:r w:rsidR="00D319CB">
        <w:rPr>
          <w:rFonts w:ascii="Arial Unicode MS" w:eastAsia="Arial Unicode MS" w:hAnsi="Arial Unicode MS" w:cs="Arial Unicode MS" w:hint="eastAsia"/>
          <w:sz w:val="24"/>
          <w:szCs w:val="24"/>
        </w:rPr>
        <w:t>at</w:t>
      </w:r>
      <w:r w:rsidR="006504B7">
        <w:rPr>
          <w:rFonts w:ascii="Arial Unicode MS" w:eastAsia="Arial Unicode MS" w:hAnsi="Arial Unicode MS" w:cs="Arial Unicode MS" w:hint="eastAsia"/>
          <w:sz w:val="24"/>
          <w:szCs w:val="24"/>
        </w:rPr>
        <w:t xml:space="preserve"> the outlet elevate</w:t>
      </w:r>
      <w:r>
        <w:rPr>
          <w:rFonts w:ascii="Arial Unicode MS" w:eastAsia="Arial Unicode MS" w:hAnsi="Arial Unicode MS" w:cs="Arial Unicode MS" w:hint="eastAsia"/>
          <w:sz w:val="24"/>
          <w:szCs w:val="24"/>
        </w:rPr>
        <w:t xml:space="preserve"> the concentration of dissolved oxygen and its transfer rate in</w:t>
      </w:r>
      <w:r w:rsidR="006504B7">
        <w:rPr>
          <w:rFonts w:ascii="Arial Unicode MS" w:eastAsia="Arial Unicode MS" w:hAnsi="Arial Unicode MS" w:cs="Arial Unicode MS" w:hint="eastAsia"/>
          <w:sz w:val="24"/>
          <w:szCs w:val="24"/>
        </w:rPr>
        <w:t xml:space="preserve"> the</w:t>
      </w:r>
      <w:r>
        <w:rPr>
          <w:rFonts w:ascii="Arial Unicode MS" w:eastAsia="Arial Unicode MS" w:hAnsi="Arial Unicode MS" w:cs="Arial Unicode MS" w:hint="eastAsia"/>
          <w:sz w:val="24"/>
          <w:szCs w:val="24"/>
        </w:rPr>
        <w:t xml:space="preserve"> reactors. This method is also used in some existing treatment </w:t>
      </w:r>
      <w:r>
        <w:rPr>
          <w:rFonts w:ascii="Arial Unicode MS" w:eastAsia="Arial Unicode MS" w:hAnsi="Arial Unicode MS" w:cs="Arial Unicode MS"/>
          <w:sz w:val="24"/>
          <w:szCs w:val="24"/>
        </w:rPr>
        <w:t>plants</w:t>
      </w:r>
      <w:r>
        <w:rPr>
          <w:rFonts w:ascii="Arial Unicode MS" w:eastAsia="Arial Unicode MS" w:hAnsi="Arial Unicode MS" w:cs="Arial Unicode MS" w:hint="eastAsia"/>
          <w:sz w:val="24"/>
          <w:szCs w:val="24"/>
        </w:rPr>
        <w:t xml:space="preserve"> </w:t>
      </w:r>
      <w:r w:rsidRPr="005D6E8A">
        <w:rPr>
          <w:rFonts w:ascii="Arial Unicode MS" w:eastAsia="Arial Unicode MS" w:hAnsi="Arial Unicode MS" w:cs="Arial Unicode MS"/>
          <w:sz w:val="24"/>
          <w:szCs w:val="24"/>
        </w:rPr>
        <w:t>(</w:t>
      </w:r>
      <w:bookmarkStart w:id="17" w:name="OLE_LINK28"/>
      <w:bookmarkStart w:id="18" w:name="OLE_LINK29"/>
      <w:r w:rsidRPr="005D6E8A">
        <w:rPr>
          <w:rFonts w:ascii="Arial Unicode MS" w:eastAsia="Arial Unicode MS" w:hAnsi="Arial Unicode MS" w:cs="Arial Unicode MS" w:hint="eastAsia"/>
          <w:sz w:val="24"/>
          <w:szCs w:val="24"/>
        </w:rPr>
        <w:t>Kessler and Nichols</w:t>
      </w:r>
      <w:bookmarkEnd w:id="17"/>
      <w:bookmarkEnd w:id="18"/>
      <w:r w:rsidRPr="005D6E8A">
        <w:rPr>
          <w:rFonts w:ascii="Arial Unicode MS" w:eastAsia="Arial Unicode MS" w:hAnsi="Arial Unicode MS" w:cs="Arial Unicode MS"/>
          <w:sz w:val="24"/>
          <w:szCs w:val="24"/>
        </w:rPr>
        <w:t>, 1935</w:t>
      </w:r>
      <w:r w:rsidRPr="005D6E8A">
        <w:rPr>
          <w:rFonts w:ascii="Arial Unicode MS" w:eastAsia="Arial Unicode MS" w:hAnsi="Arial Unicode MS" w:cs="Arial Unicode MS" w:hint="eastAsia"/>
          <w:sz w:val="24"/>
          <w:szCs w:val="24"/>
        </w:rPr>
        <w:t>)</w:t>
      </w:r>
      <w:r w:rsidR="006504B7">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w:t>
      </w:r>
      <w:r w:rsidR="006504B7">
        <w:rPr>
          <w:rFonts w:ascii="Arial Unicode MS" w:eastAsia="Arial Unicode MS" w:hAnsi="Arial Unicode MS" w:cs="Arial Unicode MS" w:hint="eastAsia"/>
          <w:sz w:val="24"/>
          <w:szCs w:val="24"/>
        </w:rPr>
        <w:t>An attempt to</w:t>
      </w:r>
      <w:r>
        <w:rPr>
          <w:rFonts w:ascii="Arial Unicode MS" w:eastAsia="Arial Unicode MS" w:hAnsi="Arial Unicode MS" w:cs="Arial Unicode MS" w:hint="eastAsia"/>
          <w:sz w:val="24"/>
          <w:szCs w:val="24"/>
        </w:rPr>
        <w:t xml:space="preserve"> </w:t>
      </w:r>
      <w:r w:rsidR="006504B7">
        <w:rPr>
          <w:rFonts w:ascii="Arial Unicode MS" w:eastAsia="Arial Unicode MS" w:hAnsi="Arial Unicode MS" w:cs="Arial Unicode MS"/>
          <w:sz w:val="24"/>
          <w:szCs w:val="24"/>
        </w:rPr>
        <w:t>develo</w:t>
      </w:r>
      <w:r w:rsidR="006504B7">
        <w:rPr>
          <w:rFonts w:ascii="Arial Unicode MS" w:eastAsia="Arial Unicode MS" w:hAnsi="Arial Unicode MS" w:cs="Arial Unicode MS" w:hint="eastAsia"/>
          <w:sz w:val="24"/>
          <w:szCs w:val="24"/>
        </w:rPr>
        <w:t>p high capacity</w:t>
      </w:r>
      <w:r>
        <w:rPr>
          <w:rFonts w:ascii="Arial Unicode MS" w:eastAsia="Arial Unicode MS" w:hAnsi="Arial Unicode MS" w:cs="Arial Unicode MS" w:hint="eastAsia"/>
          <w:sz w:val="24"/>
          <w:szCs w:val="24"/>
        </w:rPr>
        <w:t xml:space="preserve"> aeration devices was also reported </w:t>
      </w:r>
      <w:r w:rsidRPr="005D6E8A">
        <w:rPr>
          <w:rFonts w:ascii="Arial Unicode MS" w:eastAsia="Arial Unicode MS" w:hAnsi="Arial Unicode MS" w:cs="Arial Unicode MS" w:hint="eastAsia"/>
          <w:sz w:val="24"/>
          <w:szCs w:val="24"/>
        </w:rPr>
        <w:t>(</w:t>
      </w:r>
      <w:bookmarkStart w:id="19" w:name="OLE_LINK30"/>
      <w:bookmarkStart w:id="20" w:name="OLE_LINK31"/>
      <w:r w:rsidRPr="005D6E8A">
        <w:rPr>
          <w:rFonts w:ascii="Arial Unicode MS" w:eastAsia="Arial Unicode MS" w:hAnsi="Arial Unicode MS" w:cs="Arial Unicode MS" w:hint="eastAsia"/>
          <w:sz w:val="24"/>
          <w:szCs w:val="24"/>
        </w:rPr>
        <w:t>Setter</w:t>
      </w:r>
      <w:bookmarkEnd w:id="19"/>
      <w:bookmarkEnd w:id="20"/>
      <w:r w:rsidRPr="005D6E8A">
        <w:rPr>
          <w:rFonts w:ascii="Arial Unicode MS" w:eastAsia="Arial Unicode MS" w:hAnsi="Arial Unicode MS" w:cs="Arial Unicode MS" w:hint="eastAsia"/>
          <w:sz w:val="24"/>
          <w:szCs w:val="24"/>
        </w:rPr>
        <w:t xml:space="preserve"> et al</w:t>
      </w:r>
      <w:r w:rsidR="00855F72" w:rsidRPr="005D6E8A">
        <w:rPr>
          <w:rFonts w:ascii="Arial Unicode MS" w:eastAsia="Arial Unicode MS" w:hAnsi="Arial Unicode MS" w:cs="Arial Unicode MS" w:hint="eastAsia"/>
          <w:sz w:val="24"/>
          <w:szCs w:val="24"/>
        </w:rPr>
        <w:t>.</w:t>
      </w:r>
      <w:r w:rsidRPr="005D6E8A">
        <w:rPr>
          <w:rFonts w:ascii="Arial Unicode MS" w:eastAsia="Arial Unicode MS" w:hAnsi="Arial Unicode MS" w:cs="Arial Unicode MS" w:hint="eastAsia"/>
          <w:sz w:val="24"/>
          <w:szCs w:val="24"/>
        </w:rPr>
        <w:t>, 1945)</w:t>
      </w:r>
      <w:r w:rsidR="006504B7">
        <w:rPr>
          <w:rFonts w:ascii="Arial Unicode MS" w:eastAsia="Arial Unicode MS" w:hAnsi="Arial Unicode MS" w:cs="Arial Unicode MS" w:hint="eastAsia"/>
          <w:sz w:val="24"/>
          <w:szCs w:val="24"/>
        </w:rPr>
        <w:t>. S</w:t>
      </w:r>
      <w:r>
        <w:rPr>
          <w:rFonts w:ascii="Arial Unicode MS" w:eastAsia="Arial Unicode MS" w:hAnsi="Arial Unicode MS" w:cs="Arial Unicode MS" w:hint="eastAsia"/>
          <w:sz w:val="24"/>
          <w:szCs w:val="24"/>
        </w:rPr>
        <w:t xml:space="preserve">uch a modification reduces the conventional aeration period with adequate oxygen supplied to systems, while allowing an increase in the sewage loads by reducing the floc size under a high degree of turbulence. The shortened hydraulic retention time and the increased </w:t>
      </w:r>
      <w:r>
        <w:rPr>
          <w:rFonts w:ascii="Arial Unicode MS" w:eastAsia="Arial Unicode MS" w:hAnsi="Arial Unicode MS" w:cs="Arial Unicode MS" w:hint="eastAsia"/>
          <w:sz w:val="24"/>
          <w:szCs w:val="24"/>
        </w:rPr>
        <w:lastRenderedPageBreak/>
        <w:t>substrate to biomass ratio also ensure</w:t>
      </w:r>
      <w:r w:rsidR="006504B7">
        <w:rPr>
          <w:rFonts w:ascii="Arial Unicode MS" w:eastAsia="Arial Unicode MS" w:hAnsi="Arial Unicode MS" w:cs="Arial Unicode MS" w:hint="eastAsia"/>
          <w:sz w:val="24"/>
          <w:szCs w:val="24"/>
        </w:rPr>
        <w:t xml:space="preserve"> the micro-organisms maintain</w:t>
      </w:r>
      <w:r>
        <w:rPr>
          <w:rFonts w:ascii="Arial Unicode MS" w:eastAsia="Arial Unicode MS" w:hAnsi="Arial Unicode MS" w:cs="Arial Unicode MS" w:hint="eastAsia"/>
          <w:sz w:val="24"/>
          <w:szCs w:val="24"/>
        </w:rPr>
        <w:t xml:space="preserve"> a very active phase. The process th</w:t>
      </w:r>
      <w:r w:rsidR="006504B7">
        <w:rPr>
          <w:rFonts w:ascii="Arial Unicode MS" w:eastAsia="Arial Unicode MS" w:hAnsi="Arial Unicode MS" w:cs="Arial Unicode MS" w:hint="eastAsia"/>
          <w:sz w:val="24"/>
          <w:szCs w:val="24"/>
        </w:rPr>
        <w:t>us is found to be</w:t>
      </w:r>
      <w:r w:rsidR="00EA4D5F">
        <w:rPr>
          <w:rFonts w:ascii="Arial Unicode MS" w:eastAsia="Arial Unicode MS" w:hAnsi="Arial Unicode MS" w:cs="Arial Unicode MS" w:hint="eastAsia"/>
          <w:sz w:val="24"/>
          <w:szCs w:val="24"/>
        </w:rPr>
        <w:t xml:space="preserve"> more</w:t>
      </w:r>
      <w:r w:rsidR="006504B7">
        <w:rPr>
          <w:rFonts w:ascii="Arial Unicode MS" w:eastAsia="Arial Unicode MS" w:hAnsi="Arial Unicode MS" w:cs="Arial Unicode MS" w:hint="eastAsia"/>
          <w:sz w:val="24"/>
          <w:szCs w:val="24"/>
        </w:rPr>
        <w:t xml:space="preserve"> prevalent </w:t>
      </w:r>
      <w:r>
        <w:rPr>
          <w:rFonts w:ascii="Arial Unicode MS" w:eastAsia="Arial Unicode MS" w:hAnsi="Arial Unicode MS" w:cs="Arial Unicode MS" w:hint="eastAsia"/>
          <w:sz w:val="24"/>
          <w:szCs w:val="24"/>
        </w:rPr>
        <w:t>in small scale plants</w:t>
      </w:r>
      <w:r w:rsidR="002F13F3">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w:t>
      </w:r>
      <w:r w:rsidR="002F13F3">
        <w:rPr>
          <w:rFonts w:ascii="Arial Unicode MS" w:eastAsia="Arial Unicode MS" w:hAnsi="Arial Unicode MS" w:cs="Arial Unicode MS" w:hint="eastAsia"/>
          <w:sz w:val="24"/>
          <w:szCs w:val="24"/>
        </w:rPr>
        <w:t>B</w:t>
      </w:r>
      <w:r>
        <w:rPr>
          <w:rFonts w:ascii="Arial Unicode MS" w:eastAsia="Arial Unicode MS" w:hAnsi="Arial Unicode MS" w:cs="Arial Unicode MS" w:hint="eastAsia"/>
          <w:sz w:val="24"/>
          <w:szCs w:val="24"/>
        </w:rPr>
        <w:t>eing competitive with the conventional techniques,</w:t>
      </w:r>
      <w:r w:rsidR="00D319CB">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sequencing batch reactor</w:t>
      </w:r>
      <w:r w:rsidR="005D6E8A">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(SBR)</w:t>
      </w:r>
      <w:r w:rsidR="002F13F3">
        <w:rPr>
          <w:rFonts w:ascii="Arial Unicode MS" w:eastAsia="Arial Unicode MS" w:hAnsi="Arial Unicode MS" w:cs="Arial Unicode MS" w:hint="eastAsia"/>
          <w:sz w:val="24"/>
          <w:szCs w:val="24"/>
        </w:rPr>
        <w:t xml:space="preserve"> </w:t>
      </w:r>
      <w:r w:rsidR="002F13F3">
        <w:rPr>
          <w:rFonts w:ascii="Arial Unicode MS" w:eastAsia="Arial Unicode MS" w:hAnsi="Arial Unicode MS" w:cs="Arial Unicode MS"/>
          <w:sz w:val="24"/>
          <w:szCs w:val="24"/>
        </w:rPr>
        <w:t>operating</w:t>
      </w:r>
      <w:r w:rsidR="002F13F3">
        <w:rPr>
          <w:rFonts w:ascii="Arial Unicode MS" w:eastAsia="Arial Unicode MS" w:hAnsi="Arial Unicode MS" w:cs="Arial Unicode MS" w:hint="eastAsia"/>
          <w:sz w:val="24"/>
          <w:szCs w:val="24"/>
        </w:rPr>
        <w:t xml:space="preserve"> based on the fill-and-draw basis</w:t>
      </w:r>
      <w:r w:rsidR="008442F3">
        <w:rPr>
          <w:rFonts w:ascii="Arial Unicode MS" w:eastAsia="Arial Unicode MS" w:hAnsi="Arial Unicode MS" w:cs="Arial Unicode MS" w:hint="eastAsia"/>
          <w:sz w:val="24"/>
          <w:szCs w:val="24"/>
        </w:rPr>
        <w:t xml:space="preserve"> for nutrient removal</w:t>
      </w:r>
      <w:r>
        <w:rPr>
          <w:rFonts w:ascii="Arial Unicode MS" w:eastAsia="Arial Unicode MS" w:hAnsi="Arial Unicode MS" w:cs="Arial Unicode MS" w:hint="eastAsia"/>
          <w:sz w:val="24"/>
          <w:szCs w:val="24"/>
        </w:rPr>
        <w:t xml:space="preserve"> </w:t>
      </w:r>
      <w:r w:rsidR="008442F3">
        <w:rPr>
          <w:rFonts w:ascii="Arial Unicode MS" w:eastAsia="Arial Unicode MS" w:hAnsi="Arial Unicode MS" w:cs="Arial Unicode MS" w:hint="eastAsia"/>
          <w:sz w:val="24"/>
          <w:szCs w:val="24"/>
        </w:rPr>
        <w:t xml:space="preserve">has been </w:t>
      </w:r>
      <w:r w:rsidR="00D319CB">
        <w:rPr>
          <w:rFonts w:ascii="Arial Unicode MS" w:eastAsia="Arial Unicode MS" w:hAnsi="Arial Unicode MS" w:cs="Arial Unicode MS" w:hint="eastAsia"/>
          <w:sz w:val="24"/>
          <w:szCs w:val="24"/>
        </w:rPr>
        <w:t xml:space="preserve">widely used since </w:t>
      </w:r>
      <w:r w:rsidR="0000284E">
        <w:rPr>
          <w:rFonts w:ascii="Arial Unicode MS" w:eastAsia="Arial Unicode MS" w:hAnsi="Arial Unicode MS" w:cs="Arial Unicode MS" w:hint="eastAsia"/>
          <w:sz w:val="24"/>
          <w:szCs w:val="24"/>
        </w:rPr>
        <w:t>198</w:t>
      </w:r>
      <w:r w:rsidR="002F13F3">
        <w:rPr>
          <w:rFonts w:ascii="Arial Unicode MS" w:eastAsia="Arial Unicode MS" w:hAnsi="Arial Unicode MS" w:cs="Arial Unicode MS" w:hint="eastAsia"/>
          <w:sz w:val="24"/>
          <w:szCs w:val="24"/>
        </w:rPr>
        <w:t>0s</w:t>
      </w:r>
      <w:r w:rsidR="0000284E">
        <w:rPr>
          <w:rFonts w:ascii="Arial Unicode MS" w:eastAsia="Arial Unicode MS" w:hAnsi="Arial Unicode MS" w:cs="Arial Unicode MS" w:hint="eastAsia"/>
          <w:sz w:val="24"/>
          <w:szCs w:val="24"/>
        </w:rPr>
        <w:t xml:space="preserve"> (Okada and Sudo, 1985; Manning and Irvine, 1985)</w:t>
      </w:r>
      <w:r>
        <w:rPr>
          <w:rFonts w:ascii="Arial Unicode MS" w:eastAsia="Arial Unicode MS" w:hAnsi="Arial Unicode MS" w:cs="Arial Unicode MS" w:hint="eastAsia"/>
          <w:sz w:val="24"/>
          <w:szCs w:val="24"/>
        </w:rPr>
        <w:t xml:space="preserve">. In spite of </w:t>
      </w:r>
      <w:r w:rsidR="006504B7">
        <w:rPr>
          <w:rFonts w:ascii="Arial Unicode MS" w:eastAsia="Arial Unicode MS" w:hAnsi="Arial Unicode MS" w:cs="Arial Unicode MS"/>
          <w:sz w:val="24"/>
          <w:szCs w:val="24"/>
        </w:rPr>
        <w:t>utili</w:t>
      </w:r>
      <w:r w:rsidR="002C0C00">
        <w:rPr>
          <w:rFonts w:ascii="Arial Unicode MS" w:eastAsia="Arial Unicode MS" w:hAnsi="Arial Unicode MS" w:cs="Arial Unicode MS" w:hint="eastAsia"/>
          <w:sz w:val="24"/>
          <w:szCs w:val="24"/>
        </w:rPr>
        <w:t>z</w:t>
      </w:r>
      <w:r w:rsidR="006504B7">
        <w:rPr>
          <w:rFonts w:ascii="Arial Unicode MS" w:eastAsia="Arial Unicode MS" w:hAnsi="Arial Unicode MS" w:cs="Arial Unicode MS" w:hint="eastAsia"/>
          <w:sz w:val="24"/>
          <w:szCs w:val="24"/>
        </w:rPr>
        <w:t xml:space="preserve">ing </w:t>
      </w:r>
      <w:r>
        <w:rPr>
          <w:rFonts w:ascii="Arial Unicode MS" w:eastAsia="Arial Unicode MS" w:hAnsi="Arial Unicode MS" w:cs="Arial Unicode MS" w:hint="eastAsia"/>
          <w:sz w:val="24"/>
          <w:szCs w:val="24"/>
        </w:rPr>
        <w:t xml:space="preserve">a single tank, the biological conversion and settling can be sequentially carried out. As processes are governed by time rather than by space, it is found to be very flexible to handle </w:t>
      </w:r>
      <w:r w:rsidR="006504B7">
        <w:rPr>
          <w:rFonts w:ascii="Arial Unicode MS" w:eastAsia="Arial Unicode MS" w:hAnsi="Arial Unicode MS" w:cs="Arial Unicode MS" w:hint="eastAsia"/>
          <w:sz w:val="24"/>
          <w:szCs w:val="24"/>
        </w:rPr>
        <w:t xml:space="preserve">variable </w:t>
      </w:r>
      <w:r>
        <w:rPr>
          <w:rFonts w:ascii="Arial Unicode MS" w:eastAsia="Arial Unicode MS" w:hAnsi="Arial Unicode MS" w:cs="Arial Unicode MS" w:hint="eastAsia"/>
          <w:sz w:val="24"/>
          <w:szCs w:val="24"/>
        </w:rPr>
        <w:t xml:space="preserve">operating </w:t>
      </w:r>
      <w:r w:rsidR="00EA4D5F">
        <w:rPr>
          <w:rFonts w:ascii="Arial Unicode MS" w:eastAsia="Arial Unicode MS" w:hAnsi="Arial Unicode MS" w:cs="Arial Unicode MS" w:hint="eastAsia"/>
          <w:sz w:val="24"/>
          <w:szCs w:val="24"/>
        </w:rPr>
        <w:t>condition</w:t>
      </w:r>
      <w:r w:rsidR="006504B7">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xml:space="preserve">. The common unit processes involved are divided into five sequential steps: 1. </w:t>
      </w:r>
      <w:r w:rsidR="006504B7">
        <w:rPr>
          <w:rFonts w:ascii="Arial Unicode MS" w:eastAsia="Arial Unicode MS" w:hAnsi="Arial Unicode MS" w:cs="Arial Unicode MS" w:hint="eastAsia"/>
          <w:sz w:val="24"/>
          <w:szCs w:val="24"/>
        </w:rPr>
        <w:t>f</w:t>
      </w:r>
      <w:r>
        <w:rPr>
          <w:rFonts w:ascii="Arial Unicode MS" w:eastAsia="Arial Unicode MS" w:hAnsi="Arial Unicode MS" w:cs="Arial Unicode MS" w:hint="eastAsia"/>
          <w:sz w:val="24"/>
          <w:szCs w:val="24"/>
        </w:rPr>
        <w:t>ill, 2. react, 3. settle, 4. draw and 5. idle. First, the fill of substrate to</w:t>
      </w:r>
      <w:r w:rsidR="006504B7">
        <w:rPr>
          <w:rFonts w:ascii="Arial Unicode MS" w:eastAsia="Arial Unicode MS" w:hAnsi="Arial Unicode MS" w:cs="Arial Unicode MS" w:hint="eastAsia"/>
          <w:sz w:val="24"/>
          <w:szCs w:val="24"/>
        </w:rPr>
        <w:t xml:space="preserve"> the</w:t>
      </w:r>
      <w:r>
        <w:rPr>
          <w:rFonts w:ascii="Arial Unicode MS" w:eastAsia="Arial Unicode MS" w:hAnsi="Arial Unicode MS" w:cs="Arial Unicode MS" w:hint="eastAsia"/>
          <w:sz w:val="24"/>
          <w:szCs w:val="24"/>
        </w:rPr>
        <w:t xml:space="preserve"> biological reactor may last for 25 percent of the full cycle time, which ensures a minimum of 25 percent of liquid level of the unit capacity. The biological reactions, lasting for 35 percent of the total cycle time, take place simultaneously during the fill. The aim of settlement is to separate the sludge from the clean effluent, which occurs when the aeration and mixing are switched off. In terms of purification capacity, SBR is </w:t>
      </w:r>
      <w:r w:rsidR="006504B7">
        <w:rPr>
          <w:rFonts w:ascii="Arial Unicode MS" w:eastAsia="Arial Unicode MS" w:hAnsi="Arial Unicode MS" w:cs="Arial Unicode MS" w:hint="eastAsia"/>
          <w:sz w:val="24"/>
          <w:szCs w:val="24"/>
        </w:rPr>
        <w:t xml:space="preserve">highly </w:t>
      </w:r>
      <w:r>
        <w:rPr>
          <w:rFonts w:ascii="Arial Unicode MS" w:eastAsia="Arial Unicode MS" w:hAnsi="Arial Unicode MS" w:cs="Arial Unicode MS" w:hint="eastAsia"/>
          <w:sz w:val="24"/>
          <w:szCs w:val="24"/>
        </w:rPr>
        <w:t>effective as the contents in the settl</w:t>
      </w:r>
      <w:r w:rsidR="006504B7">
        <w:rPr>
          <w:rFonts w:ascii="Arial Unicode MS" w:eastAsia="Arial Unicode MS" w:hAnsi="Arial Unicode MS" w:cs="Arial Unicode MS" w:hint="eastAsia"/>
          <w:sz w:val="24"/>
          <w:szCs w:val="24"/>
        </w:rPr>
        <w:t>ing</w:t>
      </w:r>
      <w:r>
        <w:rPr>
          <w:rFonts w:ascii="Arial Unicode MS" w:eastAsia="Arial Unicode MS" w:hAnsi="Arial Unicode MS" w:cs="Arial Unicode MS" w:hint="eastAsia"/>
          <w:sz w:val="24"/>
          <w:szCs w:val="24"/>
        </w:rPr>
        <w:t xml:space="preserve"> mode are completely static. The time period for the removal of clarified treated water is in a range of 5 to 30 percent of the full cycle time and the idle process that allows the transition to another cycle in most cases is ignored</w:t>
      </w:r>
      <w:r w:rsidR="00952CAC">
        <w:rPr>
          <w:rFonts w:ascii="Arial Unicode MS" w:eastAsia="Arial Unicode MS" w:hAnsi="Arial Unicode MS" w:cs="Arial Unicode MS" w:hint="eastAsia"/>
          <w:sz w:val="24"/>
          <w:szCs w:val="24"/>
        </w:rPr>
        <w:t xml:space="preserve"> </w:t>
      </w:r>
      <w:r w:rsidR="002F13F3" w:rsidRPr="005D6E8A">
        <w:rPr>
          <w:rFonts w:ascii="Arial Unicode MS" w:eastAsia="Arial Unicode MS" w:hAnsi="Arial Unicode MS" w:cs="Arial Unicode MS" w:hint="eastAsia"/>
          <w:sz w:val="24"/>
          <w:szCs w:val="24"/>
        </w:rPr>
        <w:t>(Dennis and Irvine, 1979)</w:t>
      </w:r>
      <w:r>
        <w:rPr>
          <w:rFonts w:ascii="Arial Unicode MS" w:eastAsia="Arial Unicode MS" w:hAnsi="Arial Unicode MS" w:cs="Arial Unicode MS" w:hint="eastAsia"/>
          <w:sz w:val="24"/>
          <w:szCs w:val="24"/>
        </w:rPr>
        <w:t xml:space="preserve">. </w:t>
      </w:r>
    </w:p>
    <w:p w:rsidR="00342D4B" w:rsidRPr="00952CAC" w:rsidRDefault="00342D4B" w:rsidP="00342D4B">
      <w:pPr>
        <w:rPr>
          <w:rFonts w:ascii="Arial Unicode MS" w:eastAsia="Arial Unicode MS" w:hAnsi="Arial Unicode MS" w:cs="Arial Unicode MS"/>
          <w:sz w:val="24"/>
          <w:szCs w:val="24"/>
        </w:rPr>
      </w:pPr>
    </w:p>
    <w:p w:rsidR="000F0C72" w:rsidRDefault="00342D4B" w:rsidP="00342D4B">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By either increasing the oxygen transfer rate or adjusting the feeding strategy, </w:t>
      </w:r>
      <w:r>
        <w:rPr>
          <w:rFonts w:ascii="Arial Unicode MS" w:eastAsia="Arial Unicode MS" w:hAnsi="Arial Unicode MS" w:cs="Arial Unicode MS" w:hint="eastAsia"/>
          <w:sz w:val="24"/>
          <w:szCs w:val="24"/>
        </w:rPr>
        <w:lastRenderedPageBreak/>
        <w:t xml:space="preserve">these modified processes, to a great extent, were found to be </w:t>
      </w:r>
      <w:r w:rsidR="006504B7">
        <w:rPr>
          <w:rFonts w:ascii="Arial Unicode MS" w:eastAsia="Arial Unicode MS" w:hAnsi="Arial Unicode MS" w:cs="Arial Unicode MS" w:hint="eastAsia"/>
          <w:sz w:val="24"/>
          <w:szCs w:val="24"/>
        </w:rPr>
        <w:t xml:space="preserve">quite </w:t>
      </w:r>
      <w:r>
        <w:rPr>
          <w:rFonts w:ascii="Arial Unicode MS" w:eastAsia="Arial Unicode MS" w:hAnsi="Arial Unicode MS" w:cs="Arial Unicode MS" w:hint="eastAsia"/>
          <w:sz w:val="24"/>
          <w:szCs w:val="24"/>
        </w:rPr>
        <w:t xml:space="preserve">effective </w:t>
      </w:r>
      <w:r w:rsidR="006504B7">
        <w:rPr>
          <w:rFonts w:ascii="Arial Unicode MS" w:eastAsia="Arial Unicode MS" w:hAnsi="Arial Unicode MS" w:cs="Arial Unicode MS" w:hint="eastAsia"/>
          <w:sz w:val="24"/>
          <w:szCs w:val="24"/>
        </w:rPr>
        <w:t>for the</w:t>
      </w:r>
      <w:r>
        <w:rPr>
          <w:rFonts w:ascii="Arial Unicode MS" w:eastAsia="Arial Unicode MS" w:hAnsi="Arial Unicode MS" w:cs="Arial Unicode MS" w:hint="eastAsia"/>
          <w:sz w:val="24"/>
          <w:szCs w:val="24"/>
        </w:rPr>
        <w:t xml:space="preserve"> degradation of carbonaceous material in wastewater. However, nutrients (nitrogen and phosphorus) removal due to the introduction of stricter regulations on effluent quality has become a major problem in wastewater treatment. One that combines aerobic, anoxic and anaerobic conditions into a compact activated sludge configuration allows different micro-organism species to function effectively </w:t>
      </w:r>
      <w:r w:rsidR="006504B7">
        <w:rPr>
          <w:rFonts w:ascii="Arial Unicode MS" w:eastAsia="Arial Unicode MS" w:hAnsi="Arial Unicode MS" w:cs="Arial Unicode MS" w:hint="eastAsia"/>
          <w:sz w:val="24"/>
          <w:szCs w:val="24"/>
        </w:rPr>
        <w:t>for</w:t>
      </w:r>
      <w:r>
        <w:rPr>
          <w:rFonts w:ascii="Arial Unicode MS" w:eastAsia="Arial Unicode MS" w:hAnsi="Arial Unicode MS" w:cs="Arial Unicode MS" w:hint="eastAsia"/>
          <w:sz w:val="24"/>
          <w:szCs w:val="24"/>
        </w:rPr>
        <w:t xml:space="preserve"> the removal of organic carbon and nutrients through a t</w:t>
      </w:r>
      <w:r w:rsidR="00F25D65">
        <w:rPr>
          <w:rFonts w:ascii="Arial Unicode MS" w:eastAsia="Arial Unicode MS" w:hAnsi="Arial Unicode MS" w:cs="Arial Unicode MS" w:hint="eastAsia"/>
          <w:sz w:val="24"/>
          <w:szCs w:val="24"/>
        </w:rPr>
        <w:t>wo-step of nitrification and de</w:t>
      </w:r>
      <w:r>
        <w:rPr>
          <w:rFonts w:ascii="Arial Unicode MS" w:eastAsia="Arial Unicode MS" w:hAnsi="Arial Unicode MS" w:cs="Arial Unicode MS" w:hint="eastAsia"/>
          <w:sz w:val="24"/>
          <w:szCs w:val="24"/>
        </w:rPr>
        <w:t>nitrification process</w:t>
      </w:r>
      <w:r w:rsidR="00773E03">
        <w:rPr>
          <w:rFonts w:ascii="Arial Unicode MS" w:eastAsia="Arial Unicode MS" w:hAnsi="Arial Unicode MS" w:cs="Arial Unicode MS" w:hint="eastAsia"/>
          <w:sz w:val="24"/>
          <w:szCs w:val="24"/>
        </w:rPr>
        <w:t xml:space="preserve"> (Jeppsson, 1996</w:t>
      </w:r>
      <w:r w:rsidR="00952CAC">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In general, organic nitrogen in wastewater is present in the form of proteins and urea. After being hydrolyzed, the ammonia-nitrogen can be either eliminated from wastewater by biological activates of micro-organisms through assimilation which incorporates nitrogen into cell mass or thro</w:t>
      </w:r>
      <w:r w:rsidR="006504B7">
        <w:rPr>
          <w:rFonts w:ascii="Arial Unicode MS" w:eastAsia="Arial Unicode MS" w:hAnsi="Arial Unicode MS" w:cs="Arial Unicode MS" w:hint="eastAsia"/>
          <w:sz w:val="24"/>
          <w:szCs w:val="24"/>
        </w:rPr>
        <w:t>ugh nitrification-denitrificatio</w:t>
      </w:r>
      <w:r>
        <w:rPr>
          <w:rFonts w:ascii="Arial Unicode MS" w:eastAsia="Arial Unicode MS" w:hAnsi="Arial Unicode MS" w:cs="Arial Unicode MS" w:hint="eastAsia"/>
          <w:sz w:val="24"/>
          <w:szCs w:val="24"/>
        </w:rPr>
        <w:t>n where nitrogen, in the first step, in the presence of oxygen, is converted into other nitrogen-form products</w:t>
      </w:r>
      <w:r w:rsidR="006504B7">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w:t>
      </w:r>
      <w:r w:rsidR="006504B7">
        <w:rPr>
          <w:rFonts w:ascii="Arial Unicode MS" w:eastAsia="Arial Unicode MS" w:hAnsi="Arial Unicode MS" w:cs="Arial Unicode MS"/>
          <w:sz w:val="24"/>
          <w:szCs w:val="24"/>
        </w:rPr>
        <w:t>T</w:t>
      </w:r>
      <w:r w:rsidR="006504B7">
        <w:rPr>
          <w:rFonts w:ascii="Arial Unicode MS" w:eastAsia="Arial Unicode MS" w:hAnsi="Arial Unicode MS" w:cs="Arial Unicode MS" w:hint="eastAsia"/>
          <w:sz w:val="24"/>
          <w:szCs w:val="24"/>
        </w:rPr>
        <w:t>hese are</w:t>
      </w:r>
      <w:r>
        <w:rPr>
          <w:rFonts w:ascii="Arial Unicode MS" w:eastAsia="Arial Unicode MS" w:hAnsi="Arial Unicode MS" w:cs="Arial Unicode MS" w:hint="eastAsia"/>
          <w:sz w:val="24"/>
          <w:szCs w:val="24"/>
        </w:rPr>
        <w:t xml:space="preserve"> nitrite (an intermediate oxidized nitrogen product) and nitrate which, further can be converted into an ultimate gaseous product</w:t>
      </w:r>
      <w:r w:rsidR="006504B7">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N</m:t>
            </m:r>
          </m:e>
          <m:sub>
            <m:r>
              <w:rPr>
                <w:rFonts w:ascii="Cambria Math" w:eastAsia="Arial Unicode MS" w:hAnsi="Cambria Math" w:cs="Arial Unicode MS"/>
                <w:sz w:val="24"/>
                <w:szCs w:val="24"/>
              </w:rPr>
              <m:t>2</m:t>
            </m:r>
          </m:sub>
        </m:sSub>
      </m:oMath>
      <w:r w:rsidR="006504B7">
        <w:rPr>
          <w:rFonts w:ascii="Arial Unicode MS" w:eastAsia="Arial Unicode MS" w:hAnsi="Arial Unicode MS" w:cs="Arial Unicode MS" w:hint="eastAsia"/>
          <w:sz w:val="24"/>
          <w:szCs w:val="24"/>
        </w:rPr>
        <w:t>) through denitrification. Serving</w:t>
      </w:r>
      <w:r>
        <w:rPr>
          <w:rFonts w:ascii="Arial Unicode MS" w:eastAsia="Arial Unicode MS" w:hAnsi="Arial Unicode MS" w:cs="Arial Unicode MS" w:hint="eastAsia"/>
          <w:sz w:val="24"/>
          <w:szCs w:val="24"/>
        </w:rPr>
        <w:t xml:space="preserve"> as </w:t>
      </w:r>
      <w:r w:rsidR="006504B7">
        <w:rPr>
          <w:rFonts w:ascii="Arial Unicode MS" w:eastAsia="Arial Unicode MS" w:hAnsi="Arial Unicode MS" w:cs="Arial Unicode MS" w:hint="eastAsia"/>
          <w:sz w:val="24"/>
          <w:szCs w:val="24"/>
        </w:rPr>
        <w:t xml:space="preserve">an </w:t>
      </w:r>
      <w:r>
        <w:rPr>
          <w:rFonts w:ascii="Arial Unicode MS" w:eastAsia="Arial Unicode MS" w:hAnsi="Arial Unicode MS" w:cs="Arial Unicode MS" w:hint="eastAsia"/>
          <w:sz w:val="24"/>
          <w:szCs w:val="24"/>
        </w:rPr>
        <w:t>electron donor, the carbonaceous organic substance provides the essential energy source for denitrification</w:t>
      </w:r>
      <w:r w:rsidR="006504B7">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w:t>
      </w:r>
      <w:r w:rsidR="006504B7">
        <w:rPr>
          <w:rFonts w:ascii="Arial Unicode MS" w:eastAsia="Arial Unicode MS" w:hAnsi="Arial Unicode MS" w:cs="Arial Unicode MS" w:hint="eastAsia"/>
          <w:sz w:val="24"/>
          <w:szCs w:val="24"/>
        </w:rPr>
        <w:t>I</w:t>
      </w:r>
      <w:r>
        <w:rPr>
          <w:rFonts w:ascii="Arial Unicode MS" w:eastAsia="Arial Unicode MS" w:hAnsi="Arial Unicode MS" w:cs="Arial Unicode MS" w:hint="eastAsia"/>
          <w:sz w:val="24"/>
          <w:szCs w:val="24"/>
        </w:rPr>
        <w:t>t is commonly expected to maintain the consumption rate at a maximum level in order to achieve sufficient nitrogen removal and to minimize the aeration cost.</w:t>
      </w:r>
    </w:p>
    <w:p w:rsidR="000F0C72" w:rsidRDefault="000F0C72" w:rsidP="00342D4B">
      <w:pPr>
        <w:rPr>
          <w:rFonts w:ascii="Arial Unicode MS" w:eastAsia="Arial Unicode MS" w:hAnsi="Arial Unicode MS" w:cs="Arial Unicode MS"/>
          <w:sz w:val="24"/>
          <w:szCs w:val="24"/>
        </w:rPr>
      </w:pPr>
    </w:p>
    <w:p w:rsidR="00342D4B" w:rsidRDefault="000F0C72" w:rsidP="00342D4B">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G</w:t>
      </w:r>
      <w:r>
        <w:rPr>
          <w:rFonts w:ascii="Arial Unicode MS" w:eastAsia="Arial Unicode MS" w:hAnsi="Arial Unicode MS" w:cs="Arial Unicode MS" w:hint="eastAsia"/>
          <w:sz w:val="24"/>
          <w:szCs w:val="24"/>
        </w:rPr>
        <w:t xml:space="preserve">iven that the aim of the research presented in this thesis is to use </w:t>
      </w:r>
      <w:r>
        <w:rPr>
          <w:rFonts w:ascii="Arial Unicode MS" w:eastAsia="Arial Unicode MS" w:hAnsi="Arial Unicode MS" w:cs="Arial Unicode MS" w:hint="eastAsia"/>
          <w:sz w:val="24"/>
          <w:szCs w:val="24"/>
        </w:rPr>
        <w:lastRenderedPageBreak/>
        <w:t>mathematical meth</w:t>
      </w:r>
      <w:r w:rsidR="00F30BBA">
        <w:rPr>
          <w:rFonts w:ascii="Arial Unicode MS" w:eastAsia="Arial Unicode MS" w:hAnsi="Arial Unicode MS" w:cs="Arial Unicode MS" w:hint="eastAsia"/>
          <w:sz w:val="24"/>
          <w:szCs w:val="24"/>
        </w:rPr>
        <w:t xml:space="preserve">ods to generate optimal </w:t>
      </w:r>
      <w:r>
        <w:rPr>
          <w:rFonts w:ascii="Arial Unicode MS" w:eastAsia="Arial Unicode MS" w:hAnsi="Arial Unicode MS" w:cs="Arial Unicode MS" w:hint="eastAsia"/>
          <w:sz w:val="24"/>
          <w:szCs w:val="24"/>
        </w:rPr>
        <w:t>configurations</w:t>
      </w:r>
      <w:r w:rsidR="00F30BBA">
        <w:rPr>
          <w:rFonts w:ascii="Arial Unicode MS" w:eastAsia="Arial Unicode MS" w:hAnsi="Arial Unicode MS" w:cs="Arial Unicode MS" w:hint="eastAsia"/>
          <w:sz w:val="24"/>
          <w:szCs w:val="24"/>
        </w:rPr>
        <w:t xml:space="preserve"> for biological </w:t>
      </w:r>
      <w:r w:rsidR="00F30BBA">
        <w:rPr>
          <w:rFonts w:ascii="Arial Unicode MS" w:eastAsia="Arial Unicode MS" w:hAnsi="Arial Unicode MS" w:cs="Arial Unicode MS"/>
          <w:sz w:val="24"/>
          <w:szCs w:val="24"/>
        </w:rPr>
        <w:t>treatment</w:t>
      </w:r>
      <w:r w:rsidR="00F30BBA">
        <w:rPr>
          <w:rFonts w:ascii="Arial Unicode MS" w:eastAsia="Arial Unicode MS" w:hAnsi="Arial Unicode MS" w:cs="Arial Unicode MS" w:hint="eastAsia"/>
          <w:sz w:val="24"/>
          <w:szCs w:val="24"/>
        </w:rPr>
        <w:t xml:space="preserve"> plants</w:t>
      </w:r>
      <w:r>
        <w:rPr>
          <w:rFonts w:ascii="Arial Unicode MS" w:eastAsia="Arial Unicode MS" w:hAnsi="Arial Unicode MS" w:cs="Arial Unicode MS" w:hint="eastAsia"/>
          <w:sz w:val="24"/>
          <w:szCs w:val="24"/>
        </w:rPr>
        <w:t>, it is instructive to consider the evolution of process configuration</w:t>
      </w:r>
      <w:r w:rsidR="001B4E91">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xml:space="preserve"> that have been manually developed over the years based on </w:t>
      </w:r>
      <w:r>
        <w:rPr>
          <w:rFonts w:ascii="Arial Unicode MS" w:eastAsia="Arial Unicode MS" w:hAnsi="Arial Unicode MS" w:cs="Arial Unicode MS"/>
          <w:sz w:val="24"/>
          <w:szCs w:val="24"/>
        </w:rPr>
        <w:t>sensible</w:t>
      </w:r>
      <w:r>
        <w:rPr>
          <w:rFonts w:ascii="Arial Unicode MS" w:eastAsia="Arial Unicode MS" w:hAnsi="Arial Unicode MS" w:cs="Arial Unicode MS" w:hint="eastAsia"/>
          <w:sz w:val="24"/>
          <w:szCs w:val="24"/>
        </w:rPr>
        <w:t xml:space="preserve"> biological and engineering considerations. </w:t>
      </w: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 xml:space="preserve">he configurations are mainly aimed at </w:t>
      </w:r>
      <w:r w:rsidR="005C0523">
        <w:rPr>
          <w:rFonts w:ascii="Arial Unicode MS" w:eastAsia="Arial Unicode MS" w:hAnsi="Arial Unicode MS" w:cs="Arial Unicode MS"/>
          <w:sz w:val="24"/>
          <w:szCs w:val="24"/>
        </w:rPr>
        <w:t>optimi</w:t>
      </w:r>
      <w:r w:rsidR="005618E3">
        <w:rPr>
          <w:rFonts w:ascii="Arial Unicode MS" w:eastAsia="Arial Unicode MS" w:hAnsi="Arial Unicode MS" w:cs="Arial Unicode MS" w:hint="eastAsia"/>
          <w:sz w:val="24"/>
          <w:szCs w:val="24"/>
        </w:rPr>
        <w:t>z</w:t>
      </w:r>
      <w:r>
        <w:rPr>
          <w:rFonts w:ascii="Arial Unicode MS" w:eastAsia="Arial Unicode MS" w:hAnsi="Arial Unicode MS" w:cs="Arial Unicode MS"/>
          <w:sz w:val="24"/>
          <w:szCs w:val="24"/>
        </w:rPr>
        <w:t>ing</w:t>
      </w:r>
      <w:r>
        <w:rPr>
          <w:rFonts w:ascii="Arial Unicode MS" w:eastAsia="Arial Unicode MS" w:hAnsi="Arial Unicode MS" w:cs="Arial Unicode MS" w:hint="eastAsia"/>
          <w:sz w:val="24"/>
          <w:szCs w:val="24"/>
        </w:rPr>
        <w:t xml:space="preserve"> the dual wastewater treatment objectives of carbonaceous material removal (requiring aerobic conditions) and nitrogen removal (</w:t>
      </w:r>
      <w:r>
        <w:rPr>
          <w:rFonts w:ascii="Arial Unicode MS" w:eastAsia="Arial Unicode MS" w:hAnsi="Arial Unicode MS" w:cs="Arial Unicode MS"/>
          <w:sz w:val="24"/>
          <w:szCs w:val="24"/>
        </w:rPr>
        <w:t>requir</w:t>
      </w:r>
      <w:r>
        <w:rPr>
          <w:rFonts w:ascii="Arial Unicode MS" w:eastAsia="Arial Unicode MS" w:hAnsi="Arial Unicode MS" w:cs="Arial Unicode MS" w:hint="eastAsia"/>
          <w:sz w:val="24"/>
          <w:szCs w:val="24"/>
        </w:rPr>
        <w:t>ing anoxic, or very low oxygen levels). The</w:t>
      </w:r>
      <w:r w:rsidR="00342D4B">
        <w:rPr>
          <w:rFonts w:ascii="Arial Unicode MS" w:eastAsia="Arial Unicode MS" w:hAnsi="Arial Unicode MS" w:cs="Arial Unicode MS" w:hint="eastAsia"/>
          <w:sz w:val="24"/>
          <w:szCs w:val="24"/>
        </w:rPr>
        <w:t xml:space="preserve"> energy source that is utilized by facult</w:t>
      </w:r>
      <w:r w:rsidR="00DD4FDD">
        <w:rPr>
          <w:rFonts w:ascii="Arial Unicode MS" w:eastAsia="Arial Unicode MS" w:hAnsi="Arial Unicode MS" w:cs="Arial Unicode MS" w:hint="eastAsia"/>
          <w:sz w:val="24"/>
          <w:szCs w:val="24"/>
        </w:rPr>
        <w:t xml:space="preserve">ative bacteria in </w:t>
      </w:r>
      <w:r w:rsidR="00342D4B">
        <w:rPr>
          <w:rFonts w:ascii="Arial Unicode MS" w:eastAsia="Arial Unicode MS" w:hAnsi="Arial Unicode MS" w:cs="Arial Unicode MS" w:hint="eastAsia"/>
          <w:sz w:val="24"/>
          <w:szCs w:val="24"/>
        </w:rPr>
        <w:t>nitrification-denitrification system</w:t>
      </w:r>
      <w:r w:rsidR="00DD4FDD">
        <w:rPr>
          <w:rFonts w:ascii="Arial Unicode MS" w:eastAsia="Arial Unicode MS" w:hAnsi="Arial Unicode MS" w:cs="Arial Unicode MS" w:hint="eastAsia"/>
          <w:sz w:val="24"/>
          <w:szCs w:val="24"/>
        </w:rPr>
        <w:t>s can be either</w:t>
      </w:r>
      <w:r w:rsidR="00342D4B">
        <w:rPr>
          <w:rFonts w:ascii="Arial Unicode MS" w:eastAsia="Arial Unicode MS" w:hAnsi="Arial Unicode MS" w:cs="Arial Unicode MS" w:hint="eastAsia"/>
          <w:sz w:val="24"/>
          <w:szCs w:val="24"/>
        </w:rPr>
        <w:t xml:space="preserve"> internal or self-generated </w:t>
      </w:r>
      <w:r w:rsidR="00342D4B" w:rsidRPr="005D6E8A">
        <w:rPr>
          <w:rFonts w:ascii="Arial Unicode MS" w:eastAsia="Arial Unicode MS" w:hAnsi="Arial Unicode MS" w:cs="Arial Unicode MS" w:hint="eastAsia"/>
          <w:sz w:val="24"/>
          <w:szCs w:val="24"/>
        </w:rPr>
        <w:t>(</w:t>
      </w:r>
      <w:r w:rsidR="00EA7438">
        <w:rPr>
          <w:rFonts w:ascii="Arial Unicode MS" w:eastAsia="Arial Unicode MS" w:hAnsi="Arial Unicode MS" w:cs="Arial Unicode MS" w:hint="eastAsia"/>
          <w:sz w:val="24"/>
          <w:szCs w:val="24"/>
        </w:rPr>
        <w:t xml:space="preserve">Van </w:t>
      </w:r>
      <w:r w:rsidR="00342D4B" w:rsidRPr="005D6E8A">
        <w:rPr>
          <w:rFonts w:ascii="Arial Unicode MS" w:eastAsia="Arial Unicode MS" w:hAnsi="Arial Unicode MS" w:cs="Arial Unicode MS" w:hint="eastAsia"/>
          <w:sz w:val="24"/>
          <w:szCs w:val="24"/>
        </w:rPr>
        <w:t>Haandel et al., 1981)</w:t>
      </w:r>
      <w:r w:rsidR="00342D4B">
        <w:rPr>
          <w:rFonts w:ascii="Arial Unicode MS" w:eastAsia="Arial Unicode MS" w:hAnsi="Arial Unicode MS" w:cs="Arial Unicode MS" w:hint="eastAsia"/>
          <w:sz w:val="24"/>
          <w:szCs w:val="24"/>
        </w:rPr>
        <w:t>. The first process configuration utilizing</w:t>
      </w:r>
      <w:r w:rsidR="00DD4FDD">
        <w:rPr>
          <w:rFonts w:ascii="Arial Unicode MS" w:eastAsia="Arial Unicode MS" w:hAnsi="Arial Unicode MS" w:cs="Arial Unicode MS" w:hint="eastAsia"/>
          <w:sz w:val="24"/>
          <w:szCs w:val="24"/>
        </w:rPr>
        <w:t xml:space="preserve"> an</w:t>
      </w:r>
      <w:r w:rsidR="00342D4B">
        <w:rPr>
          <w:rFonts w:ascii="Arial Unicode MS" w:eastAsia="Arial Unicode MS" w:hAnsi="Arial Unicode MS" w:cs="Arial Unicode MS" w:hint="eastAsia"/>
          <w:sz w:val="24"/>
          <w:szCs w:val="24"/>
        </w:rPr>
        <w:t xml:space="preserve"> internal energy source in </w:t>
      </w:r>
      <w:r w:rsidR="00DD4FDD">
        <w:rPr>
          <w:rFonts w:ascii="Arial Unicode MS" w:eastAsia="Arial Unicode MS" w:hAnsi="Arial Unicode MS" w:cs="Arial Unicode MS" w:hint="eastAsia"/>
          <w:sz w:val="24"/>
          <w:szCs w:val="24"/>
        </w:rPr>
        <w:t xml:space="preserve">the </w:t>
      </w:r>
      <w:r w:rsidR="00342D4B">
        <w:rPr>
          <w:rFonts w:ascii="Arial Unicode MS" w:eastAsia="Arial Unicode MS" w:hAnsi="Arial Unicode MS" w:cs="Arial Unicode MS" w:hint="eastAsia"/>
          <w:sz w:val="24"/>
          <w:szCs w:val="24"/>
        </w:rPr>
        <w:t xml:space="preserve">influent for denitrification was proposed by </w:t>
      </w:r>
      <w:r w:rsidR="0035330B">
        <w:rPr>
          <w:rFonts w:ascii="Arial Unicode MS" w:eastAsia="Arial Unicode MS" w:hAnsi="Arial Unicode MS" w:cs="Arial Unicode MS" w:hint="eastAsia"/>
          <w:sz w:val="24"/>
          <w:szCs w:val="24"/>
        </w:rPr>
        <w:t>Ludzack &amp; Ett</w:t>
      </w:r>
      <w:r w:rsidR="00342D4B" w:rsidRPr="005D6E8A">
        <w:rPr>
          <w:rFonts w:ascii="Arial Unicode MS" w:eastAsia="Arial Unicode MS" w:hAnsi="Arial Unicode MS" w:cs="Arial Unicode MS" w:hint="eastAsia"/>
          <w:sz w:val="24"/>
          <w:szCs w:val="24"/>
        </w:rPr>
        <w:t>inger</w:t>
      </w:r>
      <w:r w:rsidR="00342D4B">
        <w:rPr>
          <w:rFonts w:ascii="Arial Unicode MS" w:eastAsia="Arial Unicode MS" w:hAnsi="Arial Unicode MS" w:cs="Arial Unicode MS" w:hint="eastAsia"/>
          <w:b/>
          <w:sz w:val="24"/>
          <w:szCs w:val="24"/>
        </w:rPr>
        <w:t xml:space="preserve"> </w:t>
      </w:r>
      <w:r w:rsidR="00342D4B" w:rsidRPr="00F22F52">
        <w:rPr>
          <w:rFonts w:ascii="Arial Unicode MS" w:eastAsia="Arial Unicode MS" w:hAnsi="Arial Unicode MS" w:cs="Arial Unicode MS" w:hint="eastAsia"/>
          <w:sz w:val="24"/>
          <w:szCs w:val="24"/>
        </w:rPr>
        <w:t>(Fig</w:t>
      </w:r>
      <w:r w:rsidR="004331BC">
        <w:rPr>
          <w:rFonts w:ascii="Arial Unicode MS" w:eastAsia="Arial Unicode MS" w:hAnsi="Arial Unicode MS" w:cs="Arial Unicode MS" w:hint="eastAsia"/>
          <w:sz w:val="24"/>
          <w:szCs w:val="24"/>
        </w:rPr>
        <w:t>ure</w:t>
      </w:r>
      <w:r w:rsidR="00342D4B" w:rsidRPr="00F22F52">
        <w:rPr>
          <w:rFonts w:ascii="Arial Unicode MS" w:eastAsia="Arial Unicode MS" w:hAnsi="Arial Unicode MS" w:cs="Arial Unicode MS" w:hint="eastAsia"/>
          <w:sz w:val="24"/>
          <w:szCs w:val="24"/>
        </w:rPr>
        <w:t xml:space="preserve"> 2.2a)</w:t>
      </w:r>
      <w:r w:rsidR="00342D4B">
        <w:rPr>
          <w:rFonts w:ascii="Arial Unicode MS" w:eastAsia="Arial Unicode MS" w:hAnsi="Arial Unicode MS" w:cs="Arial Unicode MS" w:hint="eastAsia"/>
          <w:sz w:val="24"/>
          <w:szCs w:val="24"/>
        </w:rPr>
        <w:t xml:space="preserve"> in 1962. A partial communication between an anoxic and an aerobic reactor is suggested and the influent is directly fed to the anoxic reactor. Due to the absence of oxidized nitrogen in the feed, </w:t>
      </w:r>
      <w:r w:rsidR="00522AD2">
        <w:rPr>
          <w:rFonts w:ascii="Arial Unicode MS" w:eastAsia="Arial Unicode MS" w:hAnsi="Arial Unicode MS" w:cs="Arial Unicode MS" w:hint="eastAsia"/>
          <w:sz w:val="24"/>
          <w:szCs w:val="24"/>
        </w:rPr>
        <w:t>it requires to recycle the oxidized nitrogen generated in the aerobic reactor to the anoxic reactor for denitrification</w:t>
      </w:r>
      <w:r w:rsidR="00342D4B">
        <w:rPr>
          <w:rFonts w:ascii="Arial Unicode MS" w:eastAsia="Arial Unicode MS" w:hAnsi="Arial Unicode MS" w:cs="Arial Unicode MS" w:hint="eastAsia"/>
          <w:sz w:val="24"/>
          <w:szCs w:val="24"/>
        </w:rPr>
        <w:t>. However, poor performance on the reduction of total nitrogen was</w:t>
      </w:r>
      <w:r w:rsidR="00DD4FDD">
        <w:rPr>
          <w:rFonts w:ascii="Arial Unicode MS" w:eastAsia="Arial Unicode MS" w:hAnsi="Arial Unicode MS" w:cs="Arial Unicode MS" w:hint="eastAsia"/>
          <w:sz w:val="24"/>
          <w:szCs w:val="24"/>
        </w:rPr>
        <w:t xml:space="preserve"> obtained</w:t>
      </w:r>
      <w:r w:rsidR="00342D4B">
        <w:rPr>
          <w:rFonts w:ascii="Arial Unicode MS" w:eastAsia="Arial Unicode MS" w:hAnsi="Arial Unicode MS" w:cs="Arial Unicode MS" w:hint="eastAsia"/>
          <w:sz w:val="24"/>
          <w:szCs w:val="24"/>
        </w:rPr>
        <w:t>. A subsequent modified</w:t>
      </w:r>
      <w:r w:rsidR="0035330B">
        <w:rPr>
          <w:rFonts w:ascii="Arial Unicode MS" w:eastAsia="Arial Unicode MS" w:hAnsi="Arial Unicode MS" w:cs="Arial Unicode MS" w:hint="eastAsia"/>
          <w:sz w:val="24"/>
          <w:szCs w:val="24"/>
        </w:rPr>
        <w:t xml:space="preserve"> Ludzack &amp; Ett</w:t>
      </w:r>
      <w:r w:rsidR="00342D4B" w:rsidRPr="005D6E8A">
        <w:rPr>
          <w:rFonts w:ascii="Arial Unicode MS" w:eastAsia="Arial Unicode MS" w:hAnsi="Arial Unicode MS" w:cs="Arial Unicode MS" w:hint="eastAsia"/>
          <w:sz w:val="24"/>
          <w:szCs w:val="24"/>
        </w:rPr>
        <w:t>inger</w:t>
      </w:r>
      <w:r w:rsidR="00342D4B" w:rsidRPr="00F22F52">
        <w:rPr>
          <w:rFonts w:ascii="Arial Unicode MS" w:eastAsia="Arial Unicode MS" w:hAnsi="Arial Unicode MS" w:cs="Arial Unicode MS" w:hint="eastAsia"/>
          <w:b/>
          <w:sz w:val="24"/>
          <w:szCs w:val="24"/>
        </w:rPr>
        <w:t xml:space="preserve"> </w:t>
      </w:r>
      <w:r w:rsidR="00342D4B">
        <w:rPr>
          <w:rFonts w:ascii="Arial Unicode MS" w:eastAsia="Arial Unicode MS" w:hAnsi="Arial Unicode MS" w:cs="Arial Unicode MS" w:hint="eastAsia"/>
          <w:sz w:val="24"/>
          <w:szCs w:val="24"/>
        </w:rPr>
        <w:t>configuration</w:t>
      </w:r>
      <w:r w:rsidR="00807693">
        <w:rPr>
          <w:rFonts w:ascii="Arial Unicode MS" w:eastAsia="Arial Unicode MS" w:hAnsi="Arial Unicode MS" w:cs="Arial Unicode MS" w:hint="eastAsia"/>
          <w:sz w:val="24"/>
          <w:szCs w:val="24"/>
        </w:rPr>
        <w:t xml:space="preserve"> (MLE)</w:t>
      </w:r>
      <w:r w:rsidR="00342D4B">
        <w:rPr>
          <w:rFonts w:ascii="Arial Unicode MS" w:eastAsia="Arial Unicode MS" w:hAnsi="Arial Unicode MS" w:cs="Arial Unicode MS" w:hint="eastAsia"/>
          <w:sz w:val="24"/>
          <w:szCs w:val="24"/>
        </w:rPr>
        <w:t xml:space="preserve"> </w:t>
      </w:r>
      <w:r w:rsidR="00342D4B" w:rsidRPr="00F22F52">
        <w:rPr>
          <w:rFonts w:ascii="Arial Unicode MS" w:eastAsia="Arial Unicode MS" w:hAnsi="Arial Unicode MS" w:cs="Arial Unicode MS" w:hint="eastAsia"/>
          <w:sz w:val="24"/>
          <w:szCs w:val="24"/>
        </w:rPr>
        <w:t>(Fig</w:t>
      </w:r>
      <w:r w:rsidR="004331BC">
        <w:rPr>
          <w:rFonts w:ascii="Arial Unicode MS" w:eastAsia="Arial Unicode MS" w:hAnsi="Arial Unicode MS" w:cs="Arial Unicode MS" w:hint="eastAsia"/>
          <w:sz w:val="24"/>
          <w:szCs w:val="24"/>
        </w:rPr>
        <w:t>ure</w:t>
      </w:r>
      <w:r w:rsidR="00342D4B" w:rsidRPr="00F22F52">
        <w:rPr>
          <w:rFonts w:ascii="Arial Unicode MS" w:eastAsia="Arial Unicode MS" w:hAnsi="Arial Unicode MS" w:cs="Arial Unicode MS" w:hint="eastAsia"/>
          <w:sz w:val="24"/>
          <w:szCs w:val="24"/>
        </w:rPr>
        <w:t xml:space="preserve"> 2.2b)</w:t>
      </w:r>
      <w:r w:rsidR="00342D4B">
        <w:rPr>
          <w:rFonts w:ascii="Arial Unicode MS" w:eastAsia="Arial Unicode MS" w:hAnsi="Arial Unicode MS" w:cs="Arial Unicode MS" w:hint="eastAsia"/>
          <w:sz w:val="24"/>
          <w:szCs w:val="24"/>
        </w:rPr>
        <w:t xml:space="preserve"> separates the reactors into two individual units. In spite of achieving a better performance, the internal en</w:t>
      </w:r>
      <w:r w:rsidR="005156A2">
        <w:rPr>
          <w:rFonts w:ascii="Arial Unicode MS" w:eastAsia="Arial Unicode MS" w:hAnsi="Arial Unicode MS" w:cs="Arial Unicode MS" w:hint="eastAsia"/>
          <w:sz w:val="24"/>
          <w:szCs w:val="24"/>
        </w:rPr>
        <w:t>ergy source-based processes can</w:t>
      </w:r>
      <w:r w:rsidR="00342D4B">
        <w:rPr>
          <w:rFonts w:ascii="Arial Unicode MS" w:eastAsia="Arial Unicode MS" w:hAnsi="Arial Unicode MS" w:cs="Arial Unicode MS" w:hint="eastAsia"/>
          <w:sz w:val="24"/>
          <w:szCs w:val="24"/>
        </w:rPr>
        <w:t>not yield a nitrate-free effluent</w:t>
      </w:r>
      <w:r w:rsidR="00DD4FDD">
        <w:rPr>
          <w:rFonts w:ascii="Arial Unicode MS" w:eastAsia="Arial Unicode MS" w:hAnsi="Arial Unicode MS" w:cs="Arial Unicode MS" w:hint="eastAsia"/>
          <w:sz w:val="24"/>
          <w:szCs w:val="24"/>
        </w:rPr>
        <w:t>, indeed</w:t>
      </w:r>
      <w:r w:rsidR="00342D4B">
        <w:rPr>
          <w:rFonts w:ascii="Arial Unicode MS" w:eastAsia="Arial Unicode MS" w:hAnsi="Arial Unicode MS" w:cs="Arial Unicode MS" w:hint="eastAsia"/>
          <w:sz w:val="24"/>
          <w:szCs w:val="24"/>
        </w:rPr>
        <w:t xml:space="preserve"> a significant portion of nitrate simultaneously leaves in the effluent.</w:t>
      </w:r>
    </w:p>
    <w:p w:rsidR="00F71A4A" w:rsidRDefault="00F71A4A" w:rsidP="00342D4B">
      <w:pPr>
        <w:rPr>
          <w:rFonts w:ascii="Arial Unicode MS" w:eastAsia="Arial Unicode MS" w:hAnsi="Arial Unicode MS" w:cs="Arial Unicode MS"/>
          <w:sz w:val="24"/>
          <w:szCs w:val="24"/>
        </w:rPr>
      </w:pPr>
    </w:p>
    <w:p w:rsidR="00F71A4A" w:rsidRDefault="00F71A4A" w:rsidP="00342D4B">
      <w:pPr>
        <w:rPr>
          <w:rFonts w:ascii="Arial Unicode MS" w:eastAsia="Arial Unicode MS" w:hAnsi="Arial Unicode MS" w:cs="Arial Unicode MS"/>
          <w:sz w:val="24"/>
          <w:szCs w:val="24"/>
        </w:rPr>
      </w:pPr>
    </w:p>
    <w:p w:rsidR="00342D4B" w:rsidRDefault="005D2729" w:rsidP="00342D4B">
      <w:r>
        <w:rPr>
          <w:noProof/>
        </w:rPr>
        <w:lastRenderedPageBreak/>
        <w:pict>
          <v:roundrect id="圆角矩形 647" o:spid="_x0000_s1083" style="position:absolute;left:0;text-align:left;margin-left:41.45pt;margin-top:44.3pt;width:30.95pt;height:33.5pt;z-index:251395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" fillcolor="white [3201]" strokecolor="black [3200]" strokeweight="2.5pt">
            <v:shadow color="#868686"/>
          </v:roundrect>
        </w:pict>
      </w:r>
      <w:r>
        <w:rPr>
          <w:noProof/>
        </w:rPr>
        <w:pict>
          <v:roundrect id="圆角矩形 646" o:spid="_x0000_s1084" style="position:absolute;left:0;text-align:left;margin-left:72.4pt;margin-top:30.9pt;width:56.95pt;height:57.8pt;z-index:251396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" fillcolor="white [3201]" strokecolor="#f79646 [3209]" strokeweight="2.5pt">
            <v:shadow color="#868686"/>
          </v:roundrect>
        </w:pict>
      </w:r>
      <w:r>
        <w:rPr>
          <w:noProof/>
        </w:rPr>
        <w:pict>
          <v:shape id="直接箭头连接符 645" o:spid="_x0000_s1085" type="#_x0000_t32" style="position:absolute;left:0;text-align:left;margin-left:2.1pt;margin-top:59.4pt;width:39.35pt;height:0;z-index:25139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">
            <v:stroke endarrow="block"/>
          </v:shape>
        </w:pict>
      </w:r>
      <w:r>
        <w:rPr>
          <w:noProof/>
        </w:rPr>
        <w:pict>
          <v:shape id="流程图: 合并 643" o:spid="_x0000_s1087" type="#_x0000_t128" style="position:absolute;left:0;text-align:left;margin-left:140.25pt;margin-top:49.35pt;width:22.6pt;height:28.45pt;z-index:25139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"/>
        </w:pict>
      </w:r>
      <w:r>
        <w:rPr>
          <w:noProof/>
        </w:rPr>
        <w:pict>
          <v:roundrect id="圆角矩形 637" o:spid="_x0000_s1093" style="position:absolute;left:0;text-align:left;margin-left:241.55pt;margin-top:44.3pt;width:31.8pt;height:33.5pt;z-index:2514037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" fillcolor="white [3201]" strokecolor="black [3200]" strokeweight="2.5pt">
            <v:shadow color="#868686"/>
          </v:roundrect>
        </w:pict>
      </w:r>
      <w:r>
        <w:rPr>
          <w:noProof/>
        </w:rPr>
        <w:pict>
          <v:roundrect id="圆角矩形 636" o:spid="_x0000_s1094" style="position:absolute;left:0;text-align:left;margin-left:294.3pt;margin-top:30.9pt;width:65.3pt;height:57.8pt;z-index:2514048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" fillcolor="white [3201]" strokecolor="#f79646 [3209]" strokeweight="2.5pt">
            <v:shadow color="#868686"/>
          </v:roundrect>
        </w:pict>
      </w:r>
      <w:r>
        <w:rPr>
          <w:noProof/>
        </w:rPr>
        <w:pict>
          <v:shape id="直接箭头连接符 634" o:spid="_x0000_s1096" type="#_x0000_t32" style="position:absolute;left:0;text-align:left;margin-left:214.75pt;margin-top:59.55pt;width:26.8pt;height:0;z-index:25140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">
            <v:stroke endarrow="block"/>
          </v:shape>
        </w:pict>
      </w:r>
      <w:r>
        <w:rPr>
          <w:noProof/>
        </w:rPr>
        <w:pict>
          <v:shape id="直接箭头连接符 633" o:spid="_x0000_s1097" type="#_x0000_t32" style="position:absolute;left:0;text-align:left;margin-left:273.35pt;margin-top:59.55pt;width:20.95pt;height:0;z-index:25140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">
            <v:stroke endarrow="block"/>
          </v:shape>
        </w:pict>
      </w:r>
      <w:r>
        <w:rPr>
          <w:noProof/>
        </w:rPr>
        <w:pict>
          <v:shape id="文本框 627" o:spid="_x0000_s1103" type="#_x0000_t202" style="position:absolute;left:0;text-align:left;margin-left:247.4pt;margin-top:124.7pt;width:150.7pt;height:23.45pt;z-index:25141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" filled="f" stroked="f">
            <v:textbox style="mso-next-textbox:#文本框 627">
              <w:txbxContent>
                <w:p w:rsidR="006526EB" w:rsidRDefault="006526EB" w:rsidP="00342D4B">
                  <w:r>
                    <w:t>(b)</w:t>
                  </w:r>
                  <w:r>
                    <w:rPr>
                      <w:rFonts w:hint="eastAsia"/>
                    </w:rPr>
                    <w:t xml:space="preserve"> </w:t>
                  </w:r>
                  <w:r>
                    <w:t>Modified Ludzack E</w:t>
                  </w:r>
                  <w:r>
                    <w:rPr>
                      <w:rFonts w:hint="eastAsia"/>
                    </w:rPr>
                    <w:t>tt</w:t>
                  </w:r>
                  <w:r>
                    <w:t>inger</w:t>
                  </w:r>
                </w:p>
              </w:txbxContent>
            </v:textbox>
          </v:shape>
        </w:pict>
      </w:r>
      <w:r>
        <w:rPr>
          <w:noProof/>
        </w:rPr>
        <w:pict>
          <v:roundrect id="圆角矩形 626" o:spid="_x0000_s1104" style="position:absolute;left:0;text-align:left;margin-left:33.1pt;margin-top:183.3pt;width:61.1pt;height:57.75pt;z-index:2514150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" fillcolor="white [3201]" strokecolor="#f79646 [3209]" strokeweight="2.5pt">
            <v:shadow color="#868686"/>
          </v:roundrect>
        </w:pict>
      </w:r>
      <w:r>
        <w:rPr>
          <w:noProof/>
        </w:rPr>
        <w:pict>
          <v:shape id="直接箭头连接符 624" o:spid="_x0000_s1106" type="#_x0000_t32" style="position:absolute;left:0;text-align:left;margin-left:2.1pt;margin-top:212.6pt;width:31pt;height:0;z-index:25141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">
            <v:stroke endarrow="block"/>
          </v:shape>
        </w:pict>
      </w:r>
      <w:r>
        <w:rPr>
          <w:noProof/>
        </w:rPr>
        <w:pict>
          <v:shape id="直接箭头连接符 620" o:spid="_x0000_s1110" type="#_x0000_t32" style="position:absolute;left:0;text-align:left;margin-left:366.3pt;margin-top:17.55pt;width:0;height:42pt;flip:y;z-index:25142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" strokecolor="black [3213]"/>
        </w:pict>
      </w:r>
      <w:r>
        <w:rPr>
          <w:noProof/>
        </w:rPr>
        <w:pict>
          <v:shape id="直接箭头连接符 619" o:spid="_x0000_s1111" type="#_x0000_t32" style="position:absolute;left:0;text-align:left;margin-left:232.35pt;margin-top:17.55pt;width:133.95pt;height:0;flip:x;z-index:25142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" strokecolor="black [3213]"/>
        </w:pict>
      </w:r>
      <w:r>
        <w:rPr>
          <w:noProof/>
        </w:rPr>
        <w:pict>
          <v:shape id="直接箭头连接符 618" o:spid="_x0000_s1112" type="#_x0000_t32" style="position:absolute;left:0;text-align:left;margin-left:232.35pt;margin-top:17.55pt;width:0;height:41.85pt;z-index:25142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" strokecolor="black [3213]">
            <v:stroke endarrow="block"/>
          </v:shape>
        </w:pict>
      </w:r>
      <w:r>
        <w:rPr>
          <w:noProof/>
        </w:rPr>
        <w:pict>
          <v:shape id="直接箭头连接符 615" o:spid="_x0000_s1115" type="#_x0000_t32" style="position:absolute;left:0;text-align:left;margin-left:19.65pt;margin-top:170.75pt;width:0;height:41.9pt;z-index:25142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" strokecolor="black [3213]">
            <v:stroke endarrow="block"/>
          </v:shape>
        </w:pict>
      </w:r>
      <w:r>
        <w:rPr>
          <w:noProof/>
        </w:rPr>
        <w:pict>
          <v:shape id="直接箭头连接符 612" o:spid="_x0000_s1118" type="#_x0000_t32" style="position:absolute;left:0;text-align:left;margin-left:64.9pt;margin-top:241.05pt;width:0;height:18.45pt;flip:y;z-index:25142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" strokecolor="#4f81bd [3204]">
            <v:stroke endarrow="block"/>
          </v:shape>
        </w:pict>
      </w:r>
      <w:r>
        <w:rPr>
          <w:noProof/>
        </w:rPr>
        <w:pict>
          <v:shape id="文本框 611" o:spid="_x0000_s1119" type="#_x0000_t202" style="position:absolute;left:0;text-align:left;margin-left:41.45pt;margin-top:269.55pt;width:121.4pt;height:27.6pt;z-index:25143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" filled="f" stroked="f">
            <v:textbox style="mso-next-textbox:#文本框 611">
              <w:txbxContent>
                <w:p w:rsidR="006526EB" w:rsidRDefault="006526EB" w:rsidP="00342D4B">
                  <w:r>
                    <w:t>(c) Wuhrmann</w:t>
                  </w:r>
                </w:p>
              </w:txbxContent>
            </v:textbox>
          </v:shape>
        </w:pict>
      </w:r>
      <w:r>
        <w:rPr>
          <w:noProof/>
        </w:rPr>
        <w:pict>
          <v:shape id="文本框 596" o:spid="_x0000_s1134" type="#_x0000_t202" style="position:absolute;left:0;text-align:left;margin-left:228.15pt;margin-top:269.55pt;width:127.25pt;height:27.6pt;z-index:25144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" filled="f" stroked="f">
            <v:textbox style="mso-next-textbox:#文本框 596">
              <w:txbxContent>
                <w:p w:rsidR="006526EB" w:rsidRDefault="006526EB" w:rsidP="005E33C4">
                  <w:pPr>
                    <w:ind w:firstLineChars="200" w:firstLine="420"/>
                  </w:pPr>
                  <w:r>
                    <w:t>(d) Bardenpho</w:t>
                  </w:r>
                </w:p>
              </w:txbxContent>
            </v:textbox>
          </v:shape>
        </w:pict>
      </w:r>
      <w:r>
        <w:rPr>
          <w:noProof/>
        </w:rPr>
        <w:pict>
          <v:roundrect id="圆角矩形 595" o:spid="_x0000_s1135" style="position:absolute;left:0;text-align:left;margin-left:40.65pt;margin-top:396.25pt;width:24.25pt;height:28.45pt;z-index:2514457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" fillcolor="white [3201]" strokecolor="black [3200]" strokeweight="2.5pt">
            <v:shadow color="#868686"/>
          </v:roundrect>
        </w:pict>
      </w:r>
      <w:r>
        <w:rPr>
          <w:noProof/>
        </w:rPr>
        <w:pict>
          <v:roundrect id="圆角矩形 594" o:spid="_x0000_s1136" style="position:absolute;left:0;text-align:left;margin-left:86.65pt;margin-top:382pt;width:42.7pt;height:51.1pt;z-index:2514467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" fillcolor="white [3201]" strokecolor="black [3200]" strokeweight="2.5pt">
            <v:shadow color="#868686"/>
          </v:roundrect>
        </w:pict>
      </w:r>
      <w:r>
        <w:rPr>
          <w:noProof/>
        </w:rPr>
        <w:pict>
          <v:roundrect id="圆角矩形 593" o:spid="_x0000_s1137" style="position:absolute;left:0;text-align:left;margin-left:151.9pt;margin-top:371.15pt;width:67.85pt;height:72.8pt;z-index:2514478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" fillcolor="white [3201]" strokecolor="#f79646 [3209]" strokeweight="2.5pt">
            <v:shadow color="#868686"/>
          </v:roundrect>
        </w:pict>
      </w:r>
      <w:r>
        <w:rPr>
          <w:noProof/>
        </w:rPr>
        <w:pict>
          <v:roundrect id="圆角矩形 592" o:spid="_x0000_s1138" style="position:absolute;left:0;text-align:left;margin-left:235.7pt;margin-top:382pt;width:46.05pt;height:51.1pt;z-index:2514488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" fillcolor="white [3201]" strokecolor="black [3200]" strokeweight="2.5pt">
            <v:shadow color="#868686"/>
          </v:roundrect>
        </w:pict>
      </w:r>
      <w:r>
        <w:rPr>
          <w:noProof/>
        </w:rPr>
        <w:pict>
          <v:roundrect id="圆角矩形 591" o:spid="_x0000_s1139" style="position:absolute;left:0;text-align:left;margin-left:301pt;margin-top:390.4pt;width:28.5pt;height:34.3pt;z-index:2514498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" fillcolor="white [3201]" strokecolor="#f79646 [3209]" strokeweight="2.5pt">
            <v:shadow color="#868686"/>
          </v:roundrect>
        </w:pict>
      </w:r>
      <w:r>
        <w:rPr>
          <w:noProof/>
        </w:rPr>
        <w:pict>
          <v:shape id="直接箭头连接符 590" o:spid="_x0000_s1140" type="#_x0000_t32" style="position:absolute;left:0;text-align:left;margin-left:12.15pt;margin-top:408.8pt;width:28.5pt;height:0;z-index:25145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">
            <v:stroke endarrow="block"/>
          </v:shape>
        </w:pict>
      </w:r>
      <w:r>
        <w:rPr>
          <w:noProof/>
        </w:rPr>
        <w:pict>
          <v:shape id="直接箭头连接符 589" o:spid="_x0000_s1141" type="#_x0000_t32" style="position:absolute;left:0;text-align:left;margin-left:64.9pt;margin-top:408.8pt;width:21.75pt;height:0;z-index:25145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">
            <v:stroke endarrow="block"/>
          </v:shape>
        </w:pict>
      </w:r>
      <w:r>
        <w:rPr>
          <w:noProof/>
        </w:rPr>
        <w:pict>
          <v:shape id="直接箭头连接符 588" o:spid="_x0000_s1142" type="#_x0000_t32" style="position:absolute;left:0;text-align:left;margin-left:129.35pt;margin-top:408.8pt;width:22.55pt;height:0;z-index:25145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">
            <v:stroke endarrow="block"/>
          </v:shape>
        </w:pict>
      </w:r>
      <w:r>
        <w:rPr>
          <w:noProof/>
        </w:rPr>
        <w:pict>
          <v:shape id="直接箭头连接符 587" o:spid="_x0000_s1143" type="#_x0000_t32" style="position:absolute;left:0;text-align:left;margin-left:219.75pt;margin-top:408.8pt;width:12.6pt;height:0;z-index:25145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">
            <v:stroke endarrow="block"/>
          </v:shape>
        </w:pict>
      </w:r>
      <w:r>
        <w:rPr>
          <w:noProof/>
        </w:rPr>
        <w:pict>
          <v:shape id="直接箭头连接符 586" o:spid="_x0000_s1144" type="#_x0000_t32" style="position:absolute;left:0;text-align:left;margin-left:281.75pt;margin-top:408.8pt;width:19.25pt;height:0;z-index:25145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">
            <v:stroke endarrow="block"/>
          </v:shape>
        </w:pict>
      </w:r>
      <w:r>
        <w:rPr>
          <w:noProof/>
        </w:rPr>
        <w:pict>
          <v:shape id="直接箭头连接符 583" o:spid="_x0000_s1147" type="#_x0000_t32" style="position:absolute;left:0;text-align:left;margin-left:366.3pt;margin-top:408.8pt;width:31.8pt;height:.05pt;z-index:25145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">
            <v:stroke endarrow="block"/>
          </v:shape>
        </w:pict>
      </w:r>
      <w:r>
        <w:rPr>
          <w:noProof/>
        </w:rPr>
        <w:pict>
          <v:shape id="直接箭头连接符 582" o:spid="_x0000_s1148" type="#_x0000_t32" style="position:absolute;left:0;text-align:left;margin-left:259.1pt;margin-top:342.65pt;width:0;height:39.35pt;flip:y;z-index:25145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" strokecolor="black [3213]"/>
        </w:pict>
      </w:r>
      <w:r>
        <w:rPr>
          <w:noProof/>
        </w:rPr>
        <w:pict>
          <v:shape id="直接箭头连接符 581" o:spid="_x0000_s1149" type="#_x0000_t32" style="position:absolute;left:0;text-align:left;margin-left:72.4pt;margin-top:342.65pt;width:186.7pt;height:0;flip:x;z-index:25146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" strokecolor="black [3213]"/>
        </w:pict>
      </w:r>
      <w:r>
        <w:rPr>
          <w:noProof/>
        </w:rPr>
        <w:pict>
          <v:shape id="直接箭头连接符 580" o:spid="_x0000_s1150" type="#_x0000_t32" style="position:absolute;left:0;text-align:left;margin-left:72.4pt;margin-top:342.65pt;width:0;height:66.15pt;z-index:25146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" strokecolor="black [3213]">
            <v:stroke endarrow="block"/>
          </v:shape>
        </w:pict>
      </w:r>
      <w:r>
        <w:rPr>
          <w:noProof/>
        </w:rPr>
        <w:pict>
          <v:shape id="直接箭头连接符 579" o:spid="_x0000_s1151" type="#_x0000_t32" style="position:absolute;left:0;text-align:left;margin-left:359.6pt;margin-top:427.25pt;width:0;height:36pt;z-index:25146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" strokecolor="#4f81bd [3204]"/>
        </w:pict>
      </w:r>
      <w:r>
        <w:rPr>
          <w:noProof/>
        </w:rPr>
        <w:pict>
          <v:shape id="直接箭头连接符 578" o:spid="_x0000_s1152" type="#_x0000_t32" style="position:absolute;left:0;text-align:left;margin-left:19.65pt;margin-top:463.25pt;width:339.95pt;height:0;flip:x;z-index:25146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" strokecolor="#4f81bd [3204]">
            <v:stroke endarrow="block"/>
          </v:shape>
        </w:pict>
      </w:r>
      <w:r>
        <w:rPr>
          <w:noProof/>
        </w:rPr>
        <w:pict>
          <v:shape id="直接箭头连接符 577" o:spid="_x0000_s1153" type="#_x0000_t32" style="position:absolute;left:0;text-align:left;margin-left:52.35pt;margin-top:424.7pt;width:0;height:38.55pt;flip:y;z-index:25146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" strokecolor="#4f81bd [3204]">
            <v:stroke endarrow="block"/>
          </v:shape>
        </w:pict>
      </w:r>
      <w:r>
        <w:rPr>
          <w:noProof/>
        </w:rPr>
        <w:pict>
          <v:shape id="文本框 576" o:spid="_x0000_s1154" type="#_x0000_t202" style="position:absolute;left:0;text-align:left;margin-left:120.15pt;margin-top:469.85pt;width:153.2pt;height:25.15pt;z-index:25146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" filled="f" stroked="f">
            <v:textbox style="mso-next-textbox:#文本框 576">
              <w:txbxContent>
                <w:p w:rsidR="006526EB" w:rsidRDefault="006526EB" w:rsidP="00342D4B">
                  <w:r>
                    <w:t>(e) Modified activated sludge</w:t>
                  </w:r>
                </w:p>
              </w:txbxContent>
            </v:textbox>
          </v:shape>
        </w:pict>
      </w:r>
      <w:r>
        <w:rPr>
          <w:noProof/>
        </w:rPr>
        <w:pict>
          <v:shape id="直接箭头连接符 575" o:spid="_x0000_s1155" type="#_x0000_t32" style="position:absolute;left:0;text-align:left;margin-left:23.85pt;margin-top:514.3pt;width:36.85pt;height:0;z-index:25146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">
            <v:stroke endarrow="block"/>
          </v:shape>
        </w:pict>
      </w:r>
    </w:p>
    <w:p w:rsidR="00342D4B" w:rsidRDefault="00342D4B" w:rsidP="00342D4B"/>
    <w:p w:rsidR="00342D4B" w:rsidRDefault="00342D4B" w:rsidP="00342D4B"/>
    <w:p w:rsidR="00342D4B" w:rsidRDefault="005D2729" w:rsidP="00342D4B">
      <w:r>
        <w:rPr>
          <w:noProof/>
        </w:rPr>
        <w:pict>
          <v:shape id="_x0000_s1844" type="#_x0000_t32" style="position:absolute;left:0;text-align:left;margin-left:396.25pt;margin-top:12.6pt;width:14.7pt;height:0;z-index:252084736" o:connectortype="straight">
            <v:stroke endarrow="block"/>
          </v:shape>
        </w:pict>
      </w:r>
      <w:r>
        <w:rPr>
          <w:noProof/>
        </w:rPr>
        <w:pict>
          <v:shape id="_x0000_s1677" type="#_x0000_t32" style="position:absolute;left:0;text-align:left;margin-left:359.6pt;margin-top:12.6pt;width:19.45pt;height:.3pt;z-index:251951616" o:connectortype="straight">
            <v:stroke endarrow="block"/>
          </v:shape>
        </w:pict>
      </w:r>
      <w:r>
        <w:rPr>
          <w:noProof/>
        </w:rPr>
        <w:pict>
          <v:shape id="_x0000_s1841" type="#_x0000_t128" style="position:absolute;left:0;text-align:left;margin-left:376.65pt;margin-top:2.55pt;width:23.1pt;height:30.95pt;z-index:252082688"/>
        </w:pict>
      </w:r>
      <w:r>
        <w:rPr>
          <w:noProof/>
        </w:rPr>
        <w:pict>
          <v:shape id="_x0000_s1678" type="#_x0000_t32" style="position:absolute;left:0;text-align:left;margin-left:159.2pt;margin-top:12.8pt;width:15.35pt;height:.05pt;z-index:251952640" o:connectortype="straight">
            <v:stroke endarrow="block"/>
          </v:shape>
        </w:pict>
      </w:r>
      <w:r>
        <w:rPr>
          <w:noProof/>
        </w:rPr>
        <w:pict>
          <v:shape id="直接箭头连接符 644" o:spid="_x0000_s1086" type="#_x0000_t32" style="position:absolute;left:0;text-align:left;margin-left:129.35pt;margin-top:12.6pt;width:15.9pt;height:0;z-index:25139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" adj="-297985,-1,-297985">
            <v:stroke endarrow="block"/>
          </v:shape>
        </w:pict>
      </w:r>
    </w:p>
    <w:p w:rsidR="00342D4B" w:rsidRDefault="005D2729" w:rsidP="00342D4B">
      <w:r>
        <w:rPr>
          <w:noProof/>
        </w:rPr>
        <w:pict>
          <v:shape id="直接箭头连接符 641" o:spid="_x0000_s1089" type="#_x0000_t32" style="position:absolute;left:0;text-align:left;margin-left:151.9pt;margin-top:13.75pt;width:0;height:32.05pt;z-index:25147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" strokecolor="#4f81bd [3204]"/>
        </w:pict>
      </w:r>
    </w:p>
    <w:p w:rsidR="00342D4B" w:rsidRDefault="005D2729" w:rsidP="00342D4B">
      <w:r>
        <w:rPr>
          <w:noProof/>
        </w:rPr>
        <w:pict>
          <v:shape id="直接箭头连接符 628" o:spid="_x0000_s1102" type="#_x0000_t32" style="position:absolute;left:0;text-align:left;margin-left:255.6pt;margin-top:-.2pt;width:0;height:30.3pt;flip:y;z-index:25141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" strokecolor="#4f81bd [3204]">
            <v:stroke endarrow="block"/>
          </v:shape>
        </w:pict>
      </w:r>
      <w:r>
        <w:rPr>
          <w:noProof/>
        </w:rPr>
        <w:pict>
          <v:shape id="直接箭头连接符 639" o:spid="_x0000_s1091" type="#_x0000_t32" style="position:absolute;left:0;text-align:left;margin-left:56.25pt;margin-top:-.2pt;width:0;height:30.3pt;flip:y;z-index:25140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" strokecolor="#4f81bd [3204]">
            <v:stroke endarrow="block"/>
          </v:shape>
        </w:pict>
      </w:r>
      <w:r>
        <w:rPr>
          <w:noProof/>
        </w:rPr>
        <w:pict>
          <v:shape id="_x0000_s1843" type="#_x0000_t32" style="position:absolute;left:0;text-align:left;margin-left:388.05pt;margin-top:2.3pt;width:0;height:27.8pt;z-index:252083712" o:connectortype="straight" strokecolor="#4f81bd [3204]"/>
        </w:pict>
      </w:r>
    </w:p>
    <w:p w:rsidR="00342D4B" w:rsidRDefault="005D2729" w:rsidP="00342D4B">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直接箭头连接符 629" o:spid="_x0000_s1101" type="#_x0000_t34" style="position:absolute;left:0;text-align:left;margin-left:219.75pt;margin-top:14.55pt;width:168.3pt;height:.1pt;rotation:180;z-index:25141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" adj=",-38934000,-61354" strokecolor="#4f81bd [3204]">
            <v:stroke endarrow="block"/>
          </v:shape>
        </w:pict>
      </w:r>
      <w:r>
        <w:rPr>
          <w:noProof/>
        </w:rPr>
        <w:pict>
          <v:shape id="直接箭头连接符 640" o:spid="_x0000_s1090" type="#_x0000_t34" style="position:absolute;left:0;text-align:left;margin-left:19.65pt;margin-top:14.6pt;width:132.25pt;height:.05pt;rotation:180;flip:y;z-index:25147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" adj="10796,77846400,-39509" strokecolor="#4f81bd [3204]">
            <v:stroke endarrow="block"/>
          </v:shape>
        </w:pict>
      </w:r>
    </w:p>
    <w:p w:rsidR="00342D4B" w:rsidRDefault="00342D4B" w:rsidP="00342D4B"/>
    <w:p w:rsidR="00342D4B" w:rsidRDefault="005D2729" w:rsidP="00342D4B">
      <w:r>
        <w:rPr>
          <w:noProof/>
        </w:rPr>
        <w:pict>
          <v:shape id="文本框 638" o:spid="_x0000_s1092" type="#_x0000_t202" style="position:absolute;left:0;text-align:left;margin-left:40.65pt;margin-top:-.1pt;width:103.8pt;height:23.45pt;z-index:25140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" filled="f" stroked="f">
            <v:textbox style="mso-next-textbox:#文本框 638">
              <w:txbxContent>
                <w:p w:rsidR="006526EB" w:rsidRDefault="006526EB" w:rsidP="00342D4B">
                  <w:r>
                    <w:t>(a)</w:t>
                  </w:r>
                  <w:r>
                    <w:rPr>
                      <w:rFonts w:hint="eastAsia"/>
                    </w:rPr>
                    <w:t xml:space="preserve"> </w:t>
                  </w:r>
                  <w:r>
                    <w:t>Ludzack E</w:t>
                  </w:r>
                  <w:r>
                    <w:rPr>
                      <w:rFonts w:hint="eastAsia"/>
                    </w:rPr>
                    <w:t>tt</w:t>
                  </w:r>
                  <w:r>
                    <w:t>inger</w:t>
                  </w:r>
                </w:p>
              </w:txbxContent>
            </v:textbox>
          </v:shape>
        </w:pict>
      </w:r>
    </w:p>
    <w:p w:rsidR="00342D4B" w:rsidRDefault="00342D4B" w:rsidP="00342D4B"/>
    <w:p w:rsidR="00342D4B" w:rsidRDefault="005D2729" w:rsidP="00342D4B">
      <w:r>
        <w:rPr>
          <w:noProof/>
        </w:rPr>
        <w:pict>
          <v:shape id="直接箭头连接符 597" o:spid="_x0000_s1133" type="#_x0000_t32" style="position:absolute;left:0;text-align:left;margin-left:211.45pt;margin-top:35.65pt;width:41.8pt;height:0;rotation:90;z-index:25144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" adj="-166573,-1,-166573" strokecolor="black [3213]">
            <v:stroke endarrow="block"/>
          </v:shape>
        </w:pict>
      </w:r>
      <w:r>
        <w:rPr>
          <w:noProof/>
        </w:rPr>
        <w:pict>
          <v:shape id="_x0000_s1667" type="#_x0000_t32" style="position:absolute;left:0;text-align:left;margin-left:140.25pt;margin-top:14.8pt;width:.05pt;height:41.75pt;flip:y;z-index:251946496" o:connectortype="straight" strokecolor="black [3213]"/>
        </w:pict>
      </w:r>
      <w:r>
        <w:rPr>
          <w:noProof/>
        </w:rPr>
        <w:pict>
          <v:shape id="直接箭头连接符 616" o:spid="_x0000_s1114" type="#_x0000_t34" style="position:absolute;left:0;text-align:left;margin-left:19.65pt;margin-top:14.75pt;width:120.6pt;height:.05pt;rotation:180;flip:y;z-index:25142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" adj=",111607200,-41239" strokecolor="black [3213]"/>
        </w:pict>
      </w:r>
      <w:r>
        <w:rPr>
          <w:noProof/>
        </w:rPr>
        <w:pict>
          <v:shape id="直接箭头连接符 598" o:spid="_x0000_s1132" type="#_x0000_t32" style="position:absolute;left:0;text-align:left;margin-left:232.35pt;margin-top:14.75pt;width:114.65pt;height:0;rotation:180;z-index:25144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" adj="-82331,-1,-82331" strokecolor="black [3213]"/>
        </w:pict>
      </w:r>
      <w:r>
        <w:rPr>
          <w:noProof/>
        </w:rPr>
        <w:pict>
          <v:shape id="_x0000_s1663" type="#_x0000_t32" style="position:absolute;left:0;text-align:left;margin-left:347pt;margin-top:14.75pt;width:0;height:41.8pt;z-index:251945472" o:connectortype="straight" strokecolor="black [3213]"/>
        </w:pict>
      </w:r>
    </w:p>
    <w:p w:rsidR="00342D4B" w:rsidRDefault="005D2729" w:rsidP="00342D4B">
      <w:r>
        <w:rPr>
          <w:noProof/>
        </w:rPr>
        <w:pict>
          <v:roundrect id="圆角矩形 607" o:spid="_x0000_s1123" style="position:absolute;left:0;text-align:left;margin-left:355.4pt;margin-top:14.55pt;width:20.95pt;height:54.9pt;z-index:2514344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" fillcolor="white [3201]" strokecolor="#f79646 [3209]" strokeweight="2.5pt">
            <v:shadow color="#868686"/>
          </v:roundrect>
        </w:pict>
      </w:r>
      <w:r>
        <w:rPr>
          <w:noProof/>
        </w:rPr>
        <w:pict>
          <v:roundrect id="圆角矩形 608" o:spid="_x0000_s1122" style="position:absolute;left:0;text-align:left;margin-left:288.45pt;margin-top:14.55pt;width:24.25pt;height:58.3pt;z-index:2514334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" fillcolor="white [3201]" strokecolor="#f79646 [3209]" strokeweight="2.5pt">
            <v:shadow color="#868686"/>
          </v:roundrect>
        </w:pict>
      </w:r>
    </w:p>
    <w:p w:rsidR="00342D4B" w:rsidRDefault="005D2729" w:rsidP="00342D4B">
      <w:r>
        <w:rPr>
          <w:noProof/>
        </w:rPr>
        <w:pict>
          <v:shape id="_x0000_s1672" type="#_x0000_t128" style="position:absolute;left:0;text-align:left;margin-left:146.05pt;margin-top:13.65pt;width:21.8pt;height:30.15pt;z-index:251947520"/>
        </w:pict>
      </w:r>
      <w:r>
        <w:rPr>
          <w:noProof/>
        </w:rPr>
        <w:pict>
          <v:roundrect id="圆角矩形 625" o:spid="_x0000_s1105" style="position:absolute;left:0;text-align:left;margin-left:106.75pt;margin-top:8.65pt;width:28.45pt;height:35.15pt;z-index:2514160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" fillcolor="white [3201]" strokecolor="black [3200]" strokeweight="2.5pt">
            <v:shadow color="#868686"/>
          </v:roundrect>
        </w:pict>
      </w:r>
      <w:r>
        <w:rPr>
          <w:noProof/>
        </w:rPr>
        <w:pict>
          <v:roundrect id="圆角矩形 610" o:spid="_x0000_s1120" style="position:absolute;left:0;text-align:left;margin-left:252.25pt;margin-top:13.65pt;width:17.8pt;height:30.15pt;z-index:2514314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" fillcolor="white [3201]" strokecolor="black [3200]" strokeweight="2.5pt">
            <v:shadow color="#868686"/>
          </v:roundrect>
        </w:pict>
      </w:r>
      <w:r>
        <w:rPr>
          <w:noProof/>
        </w:rPr>
        <w:pict>
          <v:roundrect id="圆角矩形 609" o:spid="_x0000_s1121" style="position:absolute;left:0;text-align:left;margin-left:325.25pt;margin-top:13.65pt;width:16.8pt;height:30.15pt;z-index:2514324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" fillcolor="white [3201]" strokecolor="black [3200]" strokeweight="2.5pt">
            <v:shadow color="#868686"/>
          </v:roundrect>
        </w:pict>
      </w:r>
    </w:p>
    <w:p w:rsidR="00342D4B" w:rsidRDefault="005D2729" w:rsidP="00342D4B">
      <w:r>
        <w:rPr>
          <w:noProof/>
        </w:rPr>
        <w:pict>
          <v:shape id="_x0000_s1724" type="#_x0000_t32" style="position:absolute;left:0;text-align:left;margin-left:214.75pt;margin-top:10.25pt;width:37.5pt;height:.1pt;z-index:251986432" o:connectortype="straight">
            <v:stroke endarrow="block"/>
          </v:shape>
        </w:pict>
      </w:r>
      <w:r>
        <w:rPr>
          <w:noProof/>
        </w:rPr>
        <w:pict>
          <v:shape id="流程图: 合并 606" o:spid="_x0000_s1124" type="#_x0000_t128" style="position:absolute;left:0;text-align:left;margin-left:383pt;margin-top:.1pt;width:20.1pt;height:28.1pt;z-index:25143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"/>
        </w:pict>
      </w:r>
      <w:r>
        <w:rPr>
          <w:noProof/>
        </w:rPr>
        <w:pict>
          <v:shape id="直接箭头连接符 600" o:spid="_x0000_s1130" type="#_x0000_t34" style="position:absolute;left:0;text-align:left;margin-left:399.75pt;margin-top:10.3pt;width:14.25pt;height:.05pt;z-index:25144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" adj="10762,-129902400,-742358">
            <v:stroke endarrow="block"/>
          </v:shape>
        </w:pict>
      </w:r>
      <w:r>
        <w:rPr>
          <w:noProof/>
        </w:rPr>
        <w:pict>
          <v:shape id="直接箭头连接符 623" o:spid="_x0000_s1107" type="#_x0000_t34" style="position:absolute;left:0;text-align:left;margin-left:96.45pt;margin-top:9.75pt;width:10.3pt;height:.1pt;z-index:25141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" adj=",-64832400,-391002">
            <v:stroke endarrow="block"/>
          </v:shape>
        </w:pict>
      </w:r>
      <w:r>
        <w:rPr>
          <w:noProof/>
        </w:rPr>
        <w:pict>
          <v:shape id="_x0000_s1675" type="#_x0000_t32" style="position:absolute;left:0;text-align:left;margin-left:164.6pt;margin-top:10.25pt;width:14.95pt;height:.05pt;flip:y;z-index:251950592" o:connectortype="straight">
            <v:stroke endarrow="block"/>
          </v:shape>
        </w:pict>
      </w:r>
      <w:r>
        <w:rPr>
          <w:noProof/>
        </w:rPr>
        <w:pict>
          <v:shape id="直接箭头连接符 601" o:spid="_x0000_s1129" type="#_x0000_t34" style="position:absolute;left:0;text-align:left;margin-left:376.35pt;margin-top:9.75pt;width:11.7pt;height:.1pt;flip:y;z-index:25143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" adj=",64854000,-860954">
            <v:stroke endarrow="block"/>
          </v:shape>
        </w:pict>
      </w:r>
      <w:r>
        <w:rPr>
          <w:noProof/>
        </w:rPr>
        <w:pict>
          <v:shape id="直接箭头连接符 621" o:spid="_x0000_s1109" type="#_x0000_t32" style="position:absolute;left:0;text-align:left;margin-left:135.2pt;margin-top:10.2pt;width:16.7pt;height:0;z-index:25142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" adj="-291277,-1,-291277">
            <v:stroke endarrow="block"/>
          </v:shape>
        </w:pict>
      </w:r>
      <w:r>
        <w:rPr>
          <w:noProof/>
        </w:rPr>
        <w:pict>
          <v:shape id="直接箭头连接符 604" o:spid="_x0000_s1126" type="#_x0000_t34" style="position:absolute;left:0;text-align:left;margin-left:273.35pt;margin-top:9.95pt;width:13.4pt;height:.15pt;flip:y;z-index:25143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" adj=",43272000,-585699">
            <v:stroke endarrow="block"/>
          </v:shape>
        </w:pict>
      </w:r>
      <w:r>
        <w:rPr>
          <w:noProof/>
        </w:rPr>
        <w:pict>
          <v:shape id="直接箭头连接符 603" o:spid="_x0000_s1127" type="#_x0000_t32" style="position:absolute;left:0;text-align:left;margin-left:312.7pt;margin-top:9.75pt;width:12.55pt;height:.05pt;flip:y;z-index:25143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">
            <v:stroke endarrow="block"/>
          </v:shape>
        </w:pict>
      </w:r>
      <w:r>
        <w:rPr>
          <w:noProof/>
        </w:rPr>
        <w:pict>
          <v:shape id="直接箭头连接符 602" o:spid="_x0000_s1128" type="#_x0000_t34" style="position:absolute;left:0;text-align:left;margin-left:345.4pt;margin-top:9.8pt;width:10pt;height:.15pt;z-index:25143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" adj=",-43228800,-940464">
            <v:stroke endarrow="block"/>
          </v:shape>
        </w:pict>
      </w:r>
    </w:p>
    <w:p w:rsidR="00342D4B" w:rsidRDefault="005D2729" w:rsidP="00342D4B">
      <w:r>
        <w:rPr>
          <w:noProof/>
        </w:rPr>
        <w:pict>
          <v:shape id="直接箭头连接符 565" o:spid="_x0000_s1165" type="#_x0000_t34" style="position:absolute;left:0;text-align:left;margin-left:247.75pt;margin-top:26.8pt;width:28.5pt;height:.05pt;rotation:270;z-index:25147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" adj=",-149947200,-264543" strokecolor="#4f81bd [3204]">
            <v:stroke endarrow="block"/>
          </v:shape>
        </w:pict>
      </w:r>
      <w:r>
        <w:rPr>
          <w:noProof/>
        </w:rPr>
        <w:pict>
          <v:shape id="直接箭头连接符 567" o:spid="_x0000_s1163" type="#_x0000_t32" style="position:absolute;left:0;text-align:left;margin-left:378.15pt;margin-top:26.2pt;width:29.85pt;height:0;rotation:90;z-index:25147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" adj="-349580,-1,-349580" strokecolor="#4f81bd [3204]"/>
        </w:pict>
      </w:r>
      <w:r>
        <w:rPr>
          <w:noProof/>
        </w:rPr>
        <w:pict>
          <v:shape id="_x0000_s1673" type="#_x0000_t32" style="position:absolute;left:0;text-align:left;margin-left:157pt;margin-top:12.6pt;width:.05pt;height:28.5pt;z-index:251948544" o:connectortype="straight" strokecolor="#4f81bd [3204]"/>
        </w:pict>
      </w:r>
    </w:p>
    <w:p w:rsidR="00342D4B" w:rsidRDefault="00342D4B" w:rsidP="00342D4B"/>
    <w:p w:rsidR="00342D4B" w:rsidRDefault="005D2729" w:rsidP="00342D4B">
      <w:r>
        <w:rPr>
          <w:noProof/>
        </w:rPr>
        <w:pict>
          <v:shape id="直接箭头连接符 566" o:spid="_x0000_s1164" type="#_x0000_t32" style="position:absolute;left:0;text-align:left;margin-left:219.75pt;margin-top:9.9pt;width:173.35pt;height:0;rotation:180;z-index:25147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" adj="-60196,-1,-60196" strokecolor="#4f81bd [3204]">
            <v:stroke endarrow="block"/>
          </v:shape>
        </w:pict>
      </w:r>
      <w:r>
        <w:rPr>
          <w:noProof/>
        </w:rPr>
        <w:pict>
          <v:shape id="直接箭头连接符 613" o:spid="_x0000_s1117" type="#_x0000_t32" style="position:absolute;left:0;text-align:left;margin-left:23.85pt;margin-top:9.9pt;width:133.15pt;height:0;rotation:180;z-index:25142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" adj="-40069,-1,-40069" strokecolor="#4f81bd [3204]">
            <v:stroke endarrow="block"/>
          </v:shape>
        </w:pict>
      </w:r>
    </w:p>
    <w:p w:rsidR="00342D4B" w:rsidRDefault="00342D4B" w:rsidP="00342D4B"/>
    <w:p w:rsidR="00342D4B" w:rsidRDefault="00342D4B" w:rsidP="00342D4B"/>
    <w:p w:rsidR="00342D4B" w:rsidRDefault="00342D4B" w:rsidP="00342D4B"/>
    <w:p w:rsidR="00342D4B" w:rsidRDefault="00342D4B" w:rsidP="00342D4B"/>
    <w:p w:rsidR="00342D4B" w:rsidRDefault="00342D4B" w:rsidP="00342D4B"/>
    <w:p w:rsidR="00342D4B" w:rsidRDefault="00342D4B" w:rsidP="00342D4B"/>
    <w:p w:rsidR="00342D4B" w:rsidRDefault="00342D4B" w:rsidP="00342D4B"/>
    <w:p w:rsidR="00342D4B" w:rsidRDefault="00342D4B" w:rsidP="00342D4B"/>
    <w:p w:rsidR="00342D4B" w:rsidRDefault="005D2729" w:rsidP="00342D4B">
      <w:r>
        <w:rPr>
          <w:noProof/>
        </w:rPr>
        <w:pict>
          <v:shape id="流程图: 合并 585" o:spid="_x0000_s1145" type="#_x0000_t128" style="position:absolute;left:0;text-align:left;margin-left:347pt;margin-top:6.25pt;width:24.3pt;height:31pt;z-index:25145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"/>
        </w:pict>
      </w:r>
    </w:p>
    <w:p w:rsidR="00342D4B" w:rsidRDefault="005D2729" w:rsidP="00342D4B">
      <w:r>
        <w:rPr>
          <w:noProof/>
        </w:rPr>
        <w:pict>
          <v:shape id="直接箭头连接符 584" o:spid="_x0000_s1146" type="#_x0000_t34" style="position:absolute;left:0;text-align:left;margin-left:329.5pt;margin-top:3.2pt;width:21.85pt;height:.05pt;z-index:25145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" adj="10775,-214444800,-414700">
            <v:stroke endarrow="block"/>
          </v:shape>
        </w:pict>
      </w:r>
    </w:p>
    <w:p w:rsidR="00342D4B" w:rsidRDefault="00342D4B" w:rsidP="00342D4B"/>
    <w:p w:rsidR="00342D4B" w:rsidRDefault="00342D4B" w:rsidP="00342D4B"/>
    <w:p w:rsidR="00342D4B" w:rsidRDefault="00342D4B" w:rsidP="00342D4B"/>
    <w:p w:rsidR="00342D4B" w:rsidRDefault="00342D4B" w:rsidP="00342D4B"/>
    <w:p w:rsidR="005008D7" w:rsidRDefault="005008D7" w:rsidP="00342D4B"/>
    <w:p w:rsidR="00342D4B" w:rsidRDefault="005D2729" w:rsidP="00342D4B">
      <w:r>
        <w:rPr>
          <w:noProof/>
        </w:rPr>
        <w:pict>
          <v:shape id="文本框 574" o:spid="_x0000_s1156" type="#_x0000_t202" style="position:absolute;left:0;text-align:left;margin-left:64.9pt;margin-top:7.05pt;width:62.8pt;height:23.4pt;z-index:25146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" filled="f" stroked="f">
            <v:textbox style="mso-next-textbox:#文本框 574">
              <w:txbxContent>
                <w:p w:rsidR="006526EB" w:rsidRDefault="006526EB" w:rsidP="00342D4B">
                  <w:r>
                    <w:t>Liquid</w:t>
                  </w:r>
                </w:p>
              </w:txbxContent>
            </v:textbox>
          </v:shape>
        </w:pict>
      </w:r>
      <w:r>
        <w:rPr>
          <w:noProof/>
        </w:rPr>
        <w:pict>
          <v:roundrect id="圆角矩形 569" o:spid="_x0000_s1161" style="position:absolute;left:0;text-align:left;margin-left:294.3pt;margin-top:11.4pt;width:24.25pt;height:28.5pt;z-index:251472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" fillcolor="white [3201]" strokecolor="#f79646 [3209]" strokeweight="2.5pt">
            <v:shadow color="#868686"/>
          </v:roundrect>
        </w:pict>
      </w:r>
      <w:r>
        <w:rPr>
          <w:noProof/>
        </w:rPr>
        <w:pict>
          <v:roundrect id="圆角矩形 571" o:spid="_x0000_s1159" style="position:absolute;left:0;text-align:left;margin-left:196.35pt;margin-top:13.9pt;width:23.4pt;height:28.5pt;z-index:251470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" fillcolor="white [3201]" strokecolor="black [3200]" strokeweight="2.5pt">
            <v:shadow color="#868686"/>
          </v:roundrect>
        </w:pict>
      </w:r>
      <w:r>
        <w:rPr>
          <w:noProof/>
        </w:rPr>
        <w:pict>
          <v:rect id="_x0000_s1679" style="position:absolute;left:0;text-align:left;margin-left:12.15pt;margin-top:7.05pt;width:391.3pt;height:57.75pt;z-index:251953664" filled="f" fillcolor="white [3212]" strokecolor="#c0504d [3205]" strokeweight="3pt"/>
        </w:pict>
      </w:r>
    </w:p>
    <w:p w:rsidR="00342D4B" w:rsidRDefault="00342D4B" w:rsidP="00342D4B"/>
    <w:p w:rsidR="00342D4B" w:rsidRDefault="005D2729" w:rsidP="00342D4B">
      <w:r>
        <w:rPr>
          <w:noProof/>
        </w:rPr>
        <w:pict>
          <v:shape id="文本框 572" o:spid="_x0000_s1158" type="#_x0000_t202" style="position:absolute;left:0;text-align:left;margin-left:64.9pt;margin-top:4.5pt;width:56.95pt;height:23.45pt;z-index:25146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" filled="f" stroked="f">
            <v:textbox style="mso-next-textbox:#文本框 572">
              <w:txbxContent>
                <w:p w:rsidR="006526EB" w:rsidRDefault="006526EB" w:rsidP="00342D4B">
                  <w:r>
                    <w:t xml:space="preserve">Sludge </w:t>
                  </w:r>
                </w:p>
              </w:txbxContent>
            </v:textbox>
          </v:shape>
        </w:pict>
      </w:r>
      <w:r>
        <w:rPr>
          <w:noProof/>
        </w:rPr>
        <w:pict>
          <v:shape id="文本框 570" o:spid="_x0000_s1160" type="#_x0000_t202" style="position:absolute;left:0;text-align:left;margin-left:174.55pt;margin-top:11.2pt;width:94.6pt;height:39.1pt;z-index:25147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" filled="f" stroked="f">
            <v:textbox style="mso-next-textbox:#文本框 570">
              <w:txbxContent>
                <w:p w:rsidR="006526EB" w:rsidRDefault="006526EB" w:rsidP="00342D4B">
                  <w:r>
                    <w:t xml:space="preserve">Anoxic reactor </w:t>
                  </w:r>
                </w:p>
              </w:txbxContent>
            </v:textbox>
          </v:shape>
        </w:pict>
      </w:r>
      <w:r>
        <w:rPr>
          <w:noProof/>
        </w:rPr>
        <w:pict>
          <v:shape id="文本框 568" o:spid="_x0000_s1162" type="#_x0000_t202" style="position:absolute;left:0;text-align:left;margin-left:270.05pt;margin-top:8.7pt;width:90.4pt;height:29.05pt;z-index:25147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" filled="f" stroked="f">
            <v:textbox style="mso-next-textbox:#文本框 568">
              <w:txbxContent>
                <w:p w:rsidR="006526EB" w:rsidRDefault="006526EB" w:rsidP="00342D4B">
                  <w:r>
                    <w:t xml:space="preserve">Aerobic reactor </w:t>
                  </w:r>
                </w:p>
              </w:txbxContent>
            </v:textbox>
          </v:shape>
        </w:pict>
      </w:r>
    </w:p>
    <w:p w:rsidR="00342D4B" w:rsidRDefault="005D2729" w:rsidP="00342D4B">
      <w:r>
        <w:rPr>
          <w:noProof/>
        </w:rPr>
        <w:pict>
          <v:shape id="直接箭头连接符 573" o:spid="_x0000_s1157" type="#_x0000_t32" style="position:absolute;left:0;text-align:left;margin-left:23.85pt;margin-top:.9pt;width:36.85pt;height:0;z-index:25146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" strokecolor="#4f81bd [3204]">
            <v:stroke endarrow="block"/>
          </v:shape>
        </w:pict>
      </w:r>
    </w:p>
    <w:p w:rsidR="00342D4B" w:rsidRDefault="00342D4B" w:rsidP="00342D4B">
      <w:pPr>
        <w:tabs>
          <w:tab w:val="left" w:pos="1909"/>
        </w:tabs>
        <w:jc w:val="center"/>
        <w:rPr>
          <w:rFonts w:ascii="Arial Unicode MS" w:eastAsia="Arial Unicode MS" w:hAnsi="Arial Unicode MS" w:cs="Arial Unicode MS"/>
          <w:sz w:val="24"/>
          <w:szCs w:val="24"/>
        </w:rPr>
      </w:pPr>
      <w:r w:rsidRPr="003E0905">
        <w:rPr>
          <w:rFonts w:ascii="Arial Unicode MS" w:eastAsia="Arial Unicode MS" w:hAnsi="Arial Unicode MS" w:cs="Arial Unicode MS" w:hint="eastAsia"/>
          <w:b/>
          <w:sz w:val="24"/>
          <w:szCs w:val="24"/>
        </w:rPr>
        <w:t>Figure 2.2</w:t>
      </w:r>
      <w:r w:rsidRPr="008C0A13">
        <w:rPr>
          <w:rFonts w:ascii="Arial Unicode MS" w:eastAsia="Arial Unicode MS" w:hAnsi="Arial Unicode MS" w:cs="Arial Unicode MS" w:hint="eastAsia"/>
          <w:b/>
          <w:i/>
          <w:sz w:val="24"/>
          <w:szCs w:val="24"/>
        </w:rPr>
        <w:t xml:space="preserve"> </w:t>
      </w:r>
      <w:r w:rsidRPr="00B12754">
        <w:rPr>
          <w:rFonts w:ascii="Arial Unicode MS" w:eastAsia="Arial Unicode MS" w:hAnsi="Arial Unicode MS" w:cs="Arial Unicode MS" w:hint="eastAsia"/>
          <w:sz w:val="24"/>
          <w:szCs w:val="24"/>
        </w:rPr>
        <w:t>Si</w:t>
      </w:r>
      <w:r w:rsidRPr="003E0905">
        <w:rPr>
          <w:rFonts w:ascii="Arial Unicode MS" w:eastAsia="Arial Unicode MS" w:hAnsi="Arial Unicode MS" w:cs="Arial Unicode MS" w:hint="eastAsia"/>
          <w:sz w:val="24"/>
          <w:szCs w:val="24"/>
        </w:rPr>
        <w:t>ngle sludge nitrification-denitrification activate sludge process</w:t>
      </w:r>
      <w:r w:rsidR="0035330B">
        <w:rPr>
          <w:rFonts w:ascii="Arial Unicode MS" w:eastAsia="Arial Unicode MS" w:hAnsi="Arial Unicode MS" w:cs="Arial Unicode MS" w:hint="eastAsia"/>
          <w:sz w:val="24"/>
          <w:szCs w:val="24"/>
        </w:rPr>
        <w:t xml:space="preserve"> configurations, (a) Ludzack Ett</w:t>
      </w:r>
      <w:r w:rsidRPr="003E0905">
        <w:rPr>
          <w:rFonts w:ascii="Arial Unicode MS" w:eastAsia="Arial Unicode MS" w:hAnsi="Arial Unicode MS" w:cs="Arial Unicode MS" w:hint="eastAsia"/>
          <w:sz w:val="24"/>
          <w:szCs w:val="24"/>
        </w:rPr>
        <w:t>inger (b)</w:t>
      </w:r>
      <w:r w:rsidR="00855F72">
        <w:rPr>
          <w:rFonts w:ascii="Arial Unicode MS" w:eastAsia="Arial Unicode MS" w:hAnsi="Arial Unicode MS" w:cs="Arial Unicode MS" w:hint="eastAsia"/>
          <w:sz w:val="24"/>
          <w:szCs w:val="24"/>
        </w:rPr>
        <w:t xml:space="preserve"> </w:t>
      </w:r>
      <w:r w:rsidR="0035330B">
        <w:rPr>
          <w:rFonts w:ascii="Arial Unicode MS" w:eastAsia="Arial Unicode MS" w:hAnsi="Arial Unicode MS" w:cs="Arial Unicode MS" w:hint="eastAsia"/>
          <w:sz w:val="24"/>
          <w:szCs w:val="24"/>
        </w:rPr>
        <w:t>Modified Ludzack Ett</w:t>
      </w:r>
      <w:r w:rsidRPr="003E0905">
        <w:rPr>
          <w:rFonts w:ascii="Arial Unicode MS" w:eastAsia="Arial Unicode MS" w:hAnsi="Arial Unicode MS" w:cs="Arial Unicode MS" w:hint="eastAsia"/>
          <w:sz w:val="24"/>
          <w:szCs w:val="24"/>
        </w:rPr>
        <w:t xml:space="preserve">inger </w:t>
      </w:r>
      <w:r w:rsidR="00855F72">
        <w:rPr>
          <w:rFonts w:ascii="Arial Unicode MS" w:eastAsia="Arial Unicode MS" w:hAnsi="Arial Unicode MS" w:cs="Arial Unicode MS" w:hint="eastAsia"/>
          <w:sz w:val="24"/>
          <w:szCs w:val="24"/>
        </w:rPr>
        <w:t xml:space="preserve">         </w:t>
      </w:r>
      <w:r w:rsidRPr="003E0905">
        <w:rPr>
          <w:rFonts w:ascii="Arial Unicode MS" w:eastAsia="Arial Unicode MS" w:hAnsi="Arial Unicode MS" w:cs="Arial Unicode MS" w:hint="eastAsia"/>
          <w:sz w:val="24"/>
          <w:szCs w:val="24"/>
        </w:rPr>
        <w:t>(c) Wuhrmann (d) Bardenpho and (e) Modified activated sludge</w:t>
      </w:r>
    </w:p>
    <w:p w:rsidR="00F555DC" w:rsidRPr="003E0905" w:rsidRDefault="007B6BDC" w:rsidP="00867876">
      <w:pPr>
        <w:tabs>
          <w:tab w:val="left" w:pos="1909"/>
        </w:tabs>
        <w:ind w:right="480"/>
        <w:jc w:val="right"/>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(Van Haandel </w:t>
      </w:r>
      <w:r w:rsidR="00F555DC">
        <w:rPr>
          <w:rFonts w:ascii="Arial Unicode MS" w:eastAsia="Arial Unicode MS" w:hAnsi="Arial Unicode MS" w:cs="Arial Unicode MS" w:hint="eastAsia"/>
          <w:sz w:val="24"/>
          <w:szCs w:val="24"/>
        </w:rPr>
        <w:t>et al., 1981)</w:t>
      </w:r>
    </w:p>
    <w:p w:rsidR="00342D4B" w:rsidRDefault="00342D4B" w:rsidP="00342D4B">
      <w:pPr>
        <w:tabs>
          <w:tab w:val="left" w:pos="1909"/>
        </w:tabs>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lastRenderedPageBreak/>
        <w:t>The self-generated energy source-based activated sludge systems rely on the energy extracted from the endogenous death and lysis of bacteria. The placement of an aerobic reactor at the front of the network is of necessity, as it provides aerobes a favourable environment</w:t>
      </w:r>
      <w:r w:rsidR="00DD4FDD">
        <w:rPr>
          <w:rFonts w:ascii="Arial Unicode MS" w:eastAsia="Arial Unicode MS" w:hAnsi="Arial Unicode MS" w:cs="Arial Unicode MS" w:hint="eastAsia"/>
          <w:sz w:val="24"/>
          <w:szCs w:val="24"/>
        </w:rPr>
        <w:t xml:space="preserve"> in which</w:t>
      </w:r>
      <w:r>
        <w:rPr>
          <w:rFonts w:ascii="Arial Unicode MS" w:eastAsia="Arial Unicode MS" w:hAnsi="Arial Unicode MS" w:cs="Arial Unicode MS" w:hint="eastAsia"/>
          <w:sz w:val="24"/>
          <w:szCs w:val="24"/>
        </w:rPr>
        <w:t xml:space="preserve"> to grow.</w:t>
      </w:r>
      <w:r w:rsidR="00DD4FDD">
        <w:rPr>
          <w:rFonts w:ascii="Arial Unicode MS" w:eastAsia="Arial Unicode MS" w:hAnsi="Arial Unicode MS" w:cs="Arial Unicode MS" w:hint="eastAsia"/>
          <w:sz w:val="24"/>
          <w:szCs w:val="24"/>
        </w:rPr>
        <w:t xml:space="preserve"> </w:t>
      </w:r>
      <w:r w:rsidR="00F555DC">
        <w:rPr>
          <w:rFonts w:ascii="Arial Unicode MS" w:eastAsia="Arial Unicode MS" w:hAnsi="Arial Unicode MS" w:cs="Arial Unicode MS" w:hint="eastAsia"/>
          <w:sz w:val="24"/>
          <w:szCs w:val="24"/>
        </w:rPr>
        <w:t>The allocation of</w:t>
      </w:r>
      <w:r>
        <w:rPr>
          <w:rFonts w:ascii="Arial Unicode MS" w:eastAsia="Arial Unicode MS" w:hAnsi="Arial Unicode MS" w:cs="Arial Unicode MS" w:hint="eastAsia"/>
          <w:sz w:val="24"/>
          <w:szCs w:val="24"/>
        </w:rPr>
        <w:t xml:space="preserve"> an anoxic </w:t>
      </w:r>
      <w:r w:rsidR="00DD4FDD">
        <w:rPr>
          <w:rFonts w:ascii="Arial Unicode MS" w:eastAsia="Arial Unicode MS" w:hAnsi="Arial Unicode MS" w:cs="Arial Unicode MS" w:hint="eastAsia"/>
          <w:sz w:val="24"/>
          <w:szCs w:val="24"/>
        </w:rPr>
        <w:t>zone</w:t>
      </w:r>
      <w:r w:rsidR="00F555DC">
        <w:rPr>
          <w:rFonts w:ascii="Arial Unicode MS" w:eastAsia="Arial Unicode MS" w:hAnsi="Arial Unicode MS" w:cs="Arial Unicode MS" w:hint="eastAsia"/>
          <w:sz w:val="24"/>
          <w:szCs w:val="24"/>
        </w:rPr>
        <w:t xml:space="preserve"> following the aerobic reactor</w:t>
      </w:r>
      <w:r>
        <w:rPr>
          <w:rFonts w:ascii="Arial Unicode MS" w:eastAsia="Arial Unicode MS" w:hAnsi="Arial Unicode MS" w:cs="Arial Unicode MS" w:hint="eastAsia"/>
          <w:sz w:val="24"/>
          <w:szCs w:val="24"/>
        </w:rPr>
        <w:t xml:space="preserve"> </w:t>
      </w:r>
      <w:r w:rsidR="00D371E5">
        <w:rPr>
          <w:rFonts w:ascii="Arial Unicode MS" w:eastAsia="Arial Unicode MS" w:hAnsi="Arial Unicode MS" w:cs="Arial Unicode MS" w:hint="eastAsia"/>
          <w:sz w:val="24"/>
          <w:szCs w:val="24"/>
        </w:rPr>
        <w:t>enables denitrification to take place</w:t>
      </w:r>
      <w:r>
        <w:rPr>
          <w:rFonts w:ascii="Arial Unicode MS" w:eastAsia="Arial Unicode MS" w:hAnsi="Arial Unicode MS" w:cs="Arial Unicode MS" w:hint="eastAsia"/>
          <w:sz w:val="24"/>
          <w:szCs w:val="24"/>
        </w:rPr>
        <w:t xml:space="preserve"> at the expense of </w:t>
      </w:r>
      <w:r w:rsidR="00DD4FDD">
        <w:rPr>
          <w:rFonts w:ascii="Arial Unicode MS" w:eastAsia="Arial Unicode MS" w:hAnsi="Arial Unicode MS" w:cs="Arial Unicode MS" w:hint="eastAsia"/>
          <w:sz w:val="24"/>
          <w:szCs w:val="24"/>
        </w:rPr>
        <w:t>carbonaceous</w:t>
      </w:r>
      <w:r>
        <w:rPr>
          <w:rFonts w:ascii="Arial Unicode MS" w:eastAsia="Arial Unicode MS" w:hAnsi="Arial Unicode MS" w:cs="Arial Unicode MS" w:hint="eastAsia"/>
          <w:sz w:val="24"/>
          <w:szCs w:val="24"/>
        </w:rPr>
        <w:t xml:space="preserve"> material </w:t>
      </w:r>
      <w:r w:rsidR="00DD4FDD">
        <w:rPr>
          <w:rFonts w:ascii="Arial Unicode MS" w:eastAsia="Arial Unicode MS" w:hAnsi="Arial Unicode MS" w:cs="Arial Unicode MS" w:hint="eastAsia"/>
          <w:sz w:val="24"/>
          <w:szCs w:val="24"/>
        </w:rPr>
        <w:t>from</w:t>
      </w:r>
      <w:r>
        <w:rPr>
          <w:rFonts w:ascii="Arial Unicode MS" w:eastAsia="Arial Unicode MS" w:hAnsi="Arial Unicode MS" w:cs="Arial Unicode MS" w:hint="eastAsia"/>
          <w:sz w:val="24"/>
          <w:szCs w:val="24"/>
        </w:rPr>
        <w:t xml:space="preserve"> decayed bacteria. There is also a recycle stream that conveys the sludge from the anoxic unit to the aerobic unit in order to maintain sufficient biomass for oxidation of the organic carbon and nitrification. The configuration of this kind was firstly proposed by </w:t>
      </w:r>
      <w:bookmarkStart w:id="21" w:name="OLE_LINK32"/>
      <w:bookmarkStart w:id="22" w:name="OLE_LINK33"/>
      <w:bookmarkStart w:id="23" w:name="OLE_LINK93"/>
      <w:r w:rsidRPr="005D6E8A">
        <w:rPr>
          <w:rFonts w:ascii="Arial Unicode MS" w:eastAsia="Arial Unicode MS" w:hAnsi="Arial Unicode MS" w:cs="Arial Unicode MS" w:hint="eastAsia"/>
          <w:sz w:val="24"/>
          <w:szCs w:val="24"/>
        </w:rPr>
        <w:t>Wuhrmann</w:t>
      </w:r>
      <w:bookmarkEnd w:id="21"/>
      <w:bookmarkEnd w:id="22"/>
      <w:bookmarkEnd w:id="23"/>
      <w:r w:rsidRPr="005D6E8A">
        <w:rPr>
          <w:rFonts w:ascii="Arial Unicode MS" w:eastAsia="Arial Unicode MS" w:hAnsi="Arial Unicode MS" w:cs="Arial Unicode MS" w:hint="eastAsia"/>
          <w:sz w:val="24"/>
          <w:szCs w:val="24"/>
        </w:rPr>
        <w:t xml:space="preserve"> (1964)</w:t>
      </w:r>
      <w:r>
        <w:rPr>
          <w:rFonts w:ascii="Arial Unicode MS" w:eastAsia="Arial Unicode MS" w:hAnsi="Arial Unicode MS" w:cs="Arial Unicode MS" w:hint="eastAsia"/>
          <w:sz w:val="24"/>
          <w:szCs w:val="24"/>
        </w:rPr>
        <w:t>. However, because of low rate of energy release from organism death and lysis, it is hard to maintain a stable transformation process (nitrate to nitrogen</w:t>
      </w:r>
      <w:r w:rsidR="00D371E5">
        <w:rPr>
          <w:rFonts w:ascii="Arial Unicode MS" w:eastAsia="Arial Unicode MS" w:hAnsi="Arial Unicode MS" w:cs="Arial Unicode MS" w:hint="eastAsia"/>
          <w:sz w:val="24"/>
          <w:szCs w:val="24"/>
        </w:rPr>
        <w:t xml:space="preserve"> gaseous) in the anoxic reactor</w:t>
      </w:r>
      <w:r>
        <w:rPr>
          <w:rFonts w:ascii="Arial Unicode MS" w:eastAsia="Arial Unicode MS" w:hAnsi="Arial Unicode MS" w:cs="Arial Unicode MS" w:hint="eastAsia"/>
          <w:sz w:val="24"/>
          <w:szCs w:val="24"/>
        </w:rPr>
        <w:t xml:space="preserve">. </w:t>
      </w:r>
      <w:r w:rsidR="00DD4FDD">
        <w:rPr>
          <w:rFonts w:ascii="Arial Unicode MS" w:eastAsia="Arial Unicode MS" w:hAnsi="Arial Unicode MS" w:cs="Arial Unicode MS" w:hint="eastAsia"/>
          <w:sz w:val="24"/>
          <w:szCs w:val="24"/>
        </w:rPr>
        <w:t>M</w:t>
      </w:r>
      <w:r>
        <w:rPr>
          <w:rFonts w:ascii="Arial Unicode MS" w:eastAsia="Arial Unicode MS" w:hAnsi="Arial Unicode MS" w:cs="Arial Unicode MS" w:hint="eastAsia"/>
          <w:sz w:val="24"/>
          <w:szCs w:val="24"/>
        </w:rPr>
        <w:t xml:space="preserve">any experiments, </w:t>
      </w:r>
      <w:r w:rsidR="00DD4FDD">
        <w:rPr>
          <w:rFonts w:ascii="Arial Unicode MS" w:eastAsia="Arial Unicode MS" w:hAnsi="Arial Unicode MS" w:cs="Arial Unicode MS" w:hint="eastAsia"/>
          <w:sz w:val="24"/>
          <w:szCs w:val="24"/>
        </w:rPr>
        <w:t>however, have</w:t>
      </w:r>
      <w:r>
        <w:rPr>
          <w:rFonts w:ascii="Arial Unicode MS" w:eastAsia="Arial Unicode MS" w:hAnsi="Arial Unicode MS" w:cs="Arial Unicode MS" w:hint="eastAsia"/>
          <w:sz w:val="24"/>
          <w:szCs w:val="24"/>
        </w:rPr>
        <w:t xml:space="preserve"> been proved that nitrification efficiency may be affected as nitrifiers in the aerobic unit with a shortened hydraulic retention time will stop reproducing and hence ceasing the nitrification. </w:t>
      </w:r>
      <w:bookmarkStart w:id="24" w:name="OLE_LINK34"/>
      <w:r w:rsidRPr="005D6E8A">
        <w:rPr>
          <w:rFonts w:ascii="Arial Unicode MS" w:eastAsia="Arial Unicode MS" w:hAnsi="Arial Unicode MS" w:cs="Arial Unicode MS" w:hint="eastAsia"/>
          <w:sz w:val="24"/>
          <w:szCs w:val="24"/>
        </w:rPr>
        <w:t>Barnard</w:t>
      </w:r>
      <w:bookmarkEnd w:id="24"/>
      <w:r w:rsidRPr="005D6E8A">
        <w:rPr>
          <w:rFonts w:ascii="Arial Unicode MS" w:eastAsia="Arial Unicode MS" w:hAnsi="Arial Unicode MS" w:cs="Arial Unicode MS" w:hint="eastAsia"/>
          <w:sz w:val="24"/>
          <w:szCs w:val="24"/>
        </w:rPr>
        <w:t xml:space="preserve"> (1973)</w:t>
      </w:r>
      <w:r>
        <w:rPr>
          <w:rFonts w:ascii="Arial Unicode MS" w:eastAsia="Arial Unicode MS" w:hAnsi="Arial Unicode MS" w:cs="Arial Unicode MS" w:hint="eastAsia"/>
          <w:sz w:val="24"/>
          <w:szCs w:val="24"/>
        </w:rPr>
        <w:t xml:space="preserve"> proposed a combination of the MLE and Wuhrmann processes </w:t>
      </w:r>
      <w:r w:rsidRPr="00F22F52">
        <w:rPr>
          <w:rFonts w:ascii="Arial Unicode MS" w:eastAsia="Arial Unicode MS" w:hAnsi="Arial Unicode MS" w:cs="Arial Unicode MS" w:hint="eastAsia"/>
          <w:sz w:val="24"/>
          <w:szCs w:val="24"/>
        </w:rPr>
        <w:t>(Fig</w:t>
      </w:r>
      <w:r w:rsidR="004331BC">
        <w:rPr>
          <w:rFonts w:ascii="Arial Unicode MS" w:eastAsia="Arial Unicode MS" w:hAnsi="Arial Unicode MS" w:cs="Arial Unicode MS" w:hint="eastAsia"/>
          <w:sz w:val="24"/>
          <w:szCs w:val="24"/>
        </w:rPr>
        <w:t>ure</w:t>
      </w:r>
      <w:r w:rsidR="001B4E91">
        <w:rPr>
          <w:rFonts w:ascii="Arial Unicode MS" w:eastAsia="Arial Unicode MS" w:hAnsi="Arial Unicode MS" w:cs="Arial Unicode MS" w:hint="eastAsia"/>
          <w:sz w:val="24"/>
          <w:szCs w:val="24"/>
        </w:rPr>
        <w:t xml:space="preserve"> </w:t>
      </w:r>
      <w:r w:rsidR="005E31B2">
        <w:rPr>
          <w:rFonts w:ascii="Arial Unicode MS" w:eastAsia="Arial Unicode MS" w:hAnsi="Arial Unicode MS" w:cs="Arial Unicode MS" w:hint="eastAsia"/>
          <w:sz w:val="24"/>
          <w:szCs w:val="24"/>
        </w:rPr>
        <w:t>2.2</w:t>
      </w:r>
      <w:r w:rsidRPr="00F22F52">
        <w:rPr>
          <w:rFonts w:ascii="Arial Unicode MS" w:eastAsia="Arial Unicode MS" w:hAnsi="Arial Unicode MS" w:cs="Arial Unicode MS" w:hint="eastAsia"/>
          <w:sz w:val="24"/>
          <w:szCs w:val="24"/>
        </w:rPr>
        <w:t>d)</w:t>
      </w:r>
      <w:r>
        <w:rPr>
          <w:rFonts w:ascii="Arial Unicode MS" w:eastAsia="Arial Unicode MS" w:hAnsi="Arial Unicode MS" w:cs="Arial Unicode MS" w:hint="eastAsia"/>
          <w:sz w:val="24"/>
          <w:szCs w:val="24"/>
        </w:rPr>
        <w:t xml:space="preserve">. The repeat arrangement of anoxic-aerobic </w:t>
      </w:r>
      <w:r w:rsidR="005156A2">
        <w:rPr>
          <w:rFonts w:ascii="Arial Unicode MS" w:eastAsia="Arial Unicode MS" w:hAnsi="Arial Unicode MS" w:cs="Arial Unicode MS"/>
          <w:sz w:val="24"/>
          <w:szCs w:val="24"/>
        </w:rPr>
        <w:t>units</w:t>
      </w:r>
      <w:r>
        <w:rPr>
          <w:rFonts w:ascii="Arial Unicode MS" w:eastAsia="Arial Unicode MS" w:hAnsi="Arial Unicode MS" w:cs="Arial Unicode MS" w:hint="eastAsia"/>
          <w:sz w:val="24"/>
          <w:szCs w:val="24"/>
        </w:rPr>
        <w:t xml:space="preserve"> yields two reaction z</w:t>
      </w:r>
      <w:r w:rsidR="005156A2">
        <w:rPr>
          <w:rFonts w:ascii="Arial Unicode MS" w:eastAsia="Arial Unicode MS" w:hAnsi="Arial Unicode MS" w:cs="Arial Unicode MS" w:hint="eastAsia"/>
          <w:sz w:val="24"/>
          <w:szCs w:val="24"/>
        </w:rPr>
        <w:t>ones where the pre-denitrificati</w:t>
      </w:r>
      <w:r>
        <w:rPr>
          <w:rFonts w:ascii="Arial Unicode MS" w:eastAsia="Arial Unicode MS" w:hAnsi="Arial Unicode MS" w:cs="Arial Unicode MS" w:hint="eastAsia"/>
          <w:sz w:val="24"/>
          <w:szCs w:val="24"/>
        </w:rPr>
        <w:t>on process (the 1</w:t>
      </w:r>
      <w:r>
        <w:rPr>
          <w:rFonts w:ascii="Arial Unicode MS" w:eastAsia="Arial Unicode MS" w:hAnsi="Arial Unicode MS" w:cs="Arial Unicode MS" w:hint="eastAsia"/>
          <w:sz w:val="24"/>
          <w:szCs w:val="24"/>
          <w:vertAlign w:val="superscript"/>
        </w:rPr>
        <w:t>st</w:t>
      </w:r>
      <w:r>
        <w:rPr>
          <w:rFonts w:ascii="Arial Unicode MS" w:eastAsia="Arial Unicode MS" w:hAnsi="Arial Unicode MS" w:cs="Arial Unicode MS" w:hint="eastAsia"/>
          <w:sz w:val="24"/>
          <w:szCs w:val="24"/>
        </w:rPr>
        <w:t xml:space="preserve"> anoxic-aerobic) is followed by a post-denitrification (the 2</w:t>
      </w:r>
      <w:r>
        <w:rPr>
          <w:rFonts w:ascii="Arial Unicode MS" w:eastAsia="Arial Unicode MS" w:hAnsi="Arial Unicode MS" w:cs="Arial Unicode MS" w:hint="eastAsia"/>
          <w:sz w:val="24"/>
          <w:szCs w:val="24"/>
          <w:vertAlign w:val="superscript"/>
        </w:rPr>
        <w:t>nd</w:t>
      </w:r>
      <w:r>
        <w:rPr>
          <w:rFonts w:ascii="Arial Unicode MS" w:eastAsia="Arial Unicode MS" w:hAnsi="Arial Unicode MS" w:cs="Arial Unicode MS" w:hint="eastAsia"/>
          <w:sz w:val="24"/>
          <w:szCs w:val="24"/>
        </w:rPr>
        <w:t xml:space="preserve"> anoxic unit). This configuration is to obtain low nitrate concentration in the effluent as well as stripping nitrogen gas bubbles from floc by adding a flash aeration reactor between the secondary anoxic reactor and the sedimentation tank. The enhanced biological phosphorous removal (EBPR) (Fig</w:t>
      </w:r>
      <w:r w:rsidR="004331BC">
        <w:rPr>
          <w:rFonts w:ascii="Arial Unicode MS" w:eastAsia="Arial Unicode MS" w:hAnsi="Arial Unicode MS" w:cs="Arial Unicode MS" w:hint="eastAsia"/>
          <w:sz w:val="24"/>
          <w:szCs w:val="24"/>
        </w:rPr>
        <w:t>ure</w:t>
      </w:r>
      <w:r w:rsidR="001B4E91">
        <w:rPr>
          <w:rFonts w:ascii="Arial Unicode MS" w:eastAsia="Arial Unicode MS" w:hAnsi="Arial Unicode MS" w:cs="Arial Unicode MS" w:hint="eastAsia"/>
          <w:sz w:val="24"/>
          <w:szCs w:val="24"/>
        </w:rPr>
        <w:t xml:space="preserve"> </w:t>
      </w:r>
      <w:r w:rsidR="005E31B2">
        <w:rPr>
          <w:rFonts w:ascii="Arial Unicode MS" w:eastAsia="Arial Unicode MS" w:hAnsi="Arial Unicode MS" w:cs="Arial Unicode MS" w:hint="eastAsia"/>
          <w:sz w:val="24"/>
          <w:szCs w:val="24"/>
        </w:rPr>
        <w:t>2.2</w:t>
      </w:r>
      <w:r w:rsidRPr="007676AE">
        <w:rPr>
          <w:rFonts w:ascii="Arial Unicode MS" w:eastAsia="Arial Unicode MS" w:hAnsi="Arial Unicode MS" w:cs="Arial Unicode MS" w:hint="eastAsia"/>
          <w:sz w:val="24"/>
          <w:szCs w:val="24"/>
        </w:rPr>
        <w:t>e)</w:t>
      </w:r>
      <w:r>
        <w:rPr>
          <w:rFonts w:ascii="Arial Unicode MS" w:eastAsia="Arial Unicode MS" w:hAnsi="Arial Unicode MS" w:cs="Arial Unicode MS" w:hint="eastAsia"/>
          <w:b/>
          <w:sz w:val="24"/>
          <w:szCs w:val="24"/>
        </w:rPr>
        <w:t xml:space="preserve"> </w:t>
      </w:r>
      <w:r>
        <w:rPr>
          <w:rFonts w:ascii="Arial Unicode MS" w:eastAsia="Arial Unicode MS" w:hAnsi="Arial Unicode MS" w:cs="Arial Unicode MS" w:hint="eastAsia"/>
          <w:sz w:val="24"/>
          <w:szCs w:val="24"/>
        </w:rPr>
        <w:t xml:space="preserve">in </w:t>
      </w:r>
      <w:r>
        <w:rPr>
          <w:rFonts w:ascii="Arial Unicode MS" w:eastAsia="Arial Unicode MS" w:hAnsi="Arial Unicode MS" w:cs="Arial Unicode MS" w:hint="eastAsia"/>
          <w:sz w:val="24"/>
          <w:szCs w:val="24"/>
        </w:rPr>
        <w:lastRenderedPageBreak/>
        <w:t xml:space="preserve">the conventional activated sludge system was also </w:t>
      </w:r>
      <w:r w:rsidR="00DD4FDD">
        <w:rPr>
          <w:rFonts w:ascii="Arial Unicode MS" w:eastAsia="Arial Unicode MS" w:hAnsi="Arial Unicode MS" w:cs="Arial Unicode MS" w:hint="eastAsia"/>
          <w:sz w:val="24"/>
          <w:szCs w:val="24"/>
        </w:rPr>
        <w:t>proposed</w:t>
      </w:r>
      <w:r>
        <w:rPr>
          <w:rFonts w:ascii="Arial Unicode MS" w:eastAsia="Arial Unicode MS" w:hAnsi="Arial Unicode MS" w:cs="Arial Unicode MS" w:hint="eastAsia"/>
          <w:sz w:val="24"/>
          <w:szCs w:val="24"/>
        </w:rPr>
        <w:t xml:space="preserve"> by </w:t>
      </w:r>
      <w:r w:rsidR="000E135F">
        <w:rPr>
          <w:rFonts w:ascii="Arial Unicode MS" w:eastAsia="Arial Unicode MS" w:hAnsi="Arial Unicode MS" w:cs="Arial Unicode MS" w:hint="eastAsia"/>
          <w:sz w:val="24"/>
          <w:szCs w:val="24"/>
        </w:rPr>
        <w:t>Barnard (1976</w:t>
      </w:r>
      <w:r w:rsidRPr="005D6E8A">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when conducting a pilot-plant for nitrogen removal. By adding an anaerobic reactor in front of the pre-denitrification reactor to receive the recycled sludge, phosphorus in mixed liquor in the anaerobic reactor is thus released from the organism mass. Along with the feed from the influent, </w:t>
      </w:r>
      <w:r w:rsidR="00871729">
        <w:rPr>
          <w:rFonts w:ascii="Arial Unicode MS" w:eastAsia="Arial Unicode MS" w:hAnsi="Arial Unicode MS" w:cs="Arial Unicode MS" w:hint="eastAsia"/>
          <w:sz w:val="24"/>
          <w:szCs w:val="24"/>
        </w:rPr>
        <w:t>all</w:t>
      </w:r>
      <w:r>
        <w:rPr>
          <w:rFonts w:ascii="Arial Unicode MS" w:eastAsia="Arial Unicode MS" w:hAnsi="Arial Unicode MS" w:cs="Arial Unicode MS" w:hint="eastAsia"/>
          <w:sz w:val="24"/>
          <w:szCs w:val="24"/>
        </w:rPr>
        <w:t xml:space="preserve"> the phosphorous in the following process is thus consumed by the bacteria. </w:t>
      </w:r>
    </w:p>
    <w:p w:rsidR="00342D4B" w:rsidRDefault="00342D4B" w:rsidP="00342D4B">
      <w:pPr>
        <w:tabs>
          <w:tab w:val="left" w:pos="1909"/>
        </w:tabs>
        <w:rPr>
          <w:rFonts w:ascii="Arial Unicode MS" w:eastAsia="Arial Unicode MS" w:hAnsi="Arial Unicode MS" w:cs="Arial Unicode MS"/>
          <w:sz w:val="24"/>
          <w:szCs w:val="24"/>
        </w:rPr>
      </w:pPr>
    </w:p>
    <w:p w:rsidR="00342D4B" w:rsidRDefault="00342D4B" w:rsidP="00342D4B">
      <w:pPr>
        <w:tabs>
          <w:tab w:val="left" w:pos="1909"/>
        </w:tabs>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Apart from these processes given in Fig</w:t>
      </w:r>
      <w:r w:rsidR="004331BC">
        <w:rPr>
          <w:rFonts w:ascii="Arial Unicode MS" w:eastAsia="Arial Unicode MS" w:hAnsi="Arial Unicode MS" w:cs="Arial Unicode MS" w:hint="eastAsia"/>
          <w:sz w:val="24"/>
          <w:szCs w:val="24"/>
        </w:rPr>
        <w:t>ure</w:t>
      </w:r>
      <w:r>
        <w:rPr>
          <w:rFonts w:ascii="Arial Unicode MS" w:eastAsia="Arial Unicode MS" w:hAnsi="Arial Unicode MS" w:cs="Arial Unicode MS" w:hint="eastAsia"/>
          <w:sz w:val="24"/>
          <w:szCs w:val="24"/>
        </w:rPr>
        <w:t xml:space="preserve"> 2.2, some other alternative configurations based on prior design knowledge or the trial-and-error pilot plants ha</w:t>
      </w:r>
      <w:r w:rsidR="001B4E91">
        <w:rPr>
          <w:rFonts w:ascii="Arial Unicode MS" w:eastAsia="Arial Unicode MS" w:hAnsi="Arial Unicode MS" w:cs="Arial Unicode MS" w:hint="eastAsia"/>
          <w:sz w:val="24"/>
          <w:szCs w:val="24"/>
        </w:rPr>
        <w:t>ve</w:t>
      </w:r>
      <w:r>
        <w:rPr>
          <w:rFonts w:ascii="Arial Unicode MS" w:eastAsia="Arial Unicode MS" w:hAnsi="Arial Unicode MS" w:cs="Arial Unicode MS" w:hint="eastAsia"/>
          <w:sz w:val="24"/>
          <w:szCs w:val="24"/>
        </w:rPr>
        <w:t xml:space="preserve"> been develop</w:t>
      </w:r>
      <w:r w:rsidR="00871729">
        <w:rPr>
          <w:rFonts w:ascii="Arial Unicode MS" w:eastAsia="Arial Unicode MS" w:hAnsi="Arial Unicode MS" w:cs="Arial Unicode MS" w:hint="eastAsia"/>
          <w:sz w:val="24"/>
          <w:szCs w:val="24"/>
        </w:rPr>
        <w:t>ed in the last</w:t>
      </w:r>
      <w:r>
        <w:rPr>
          <w:rFonts w:ascii="Arial Unicode MS" w:eastAsia="Arial Unicode MS" w:hAnsi="Arial Unicode MS" w:cs="Arial Unicode MS" w:hint="eastAsia"/>
          <w:sz w:val="24"/>
          <w:szCs w:val="24"/>
        </w:rPr>
        <w:t xml:space="preserve"> 20 years in order to establish a trade-off between effluent quality and operating costs in the activated sludge process. Among these designs, systems under steady state and dynamic </w:t>
      </w:r>
      <w:r w:rsidR="00871729">
        <w:rPr>
          <w:rFonts w:ascii="Arial Unicode MS" w:eastAsia="Arial Unicode MS" w:hAnsi="Arial Unicode MS" w:cs="Arial Unicode MS" w:hint="eastAsia"/>
          <w:sz w:val="24"/>
          <w:szCs w:val="24"/>
        </w:rPr>
        <w:t>loading</w:t>
      </w:r>
      <w:r w:rsidR="00F25D65">
        <w:rPr>
          <w:rFonts w:ascii="Arial Unicode MS" w:eastAsia="Arial Unicode MS" w:hAnsi="Arial Unicode MS" w:cs="Arial Unicode MS" w:hint="eastAsia"/>
          <w:sz w:val="24"/>
          <w:szCs w:val="24"/>
        </w:rPr>
        <w:t>s</w:t>
      </w:r>
      <w:r w:rsidR="00871729">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have been tested and evaluated respectively and the most representative ones include the membrane bioreactor </w:t>
      </w:r>
      <w:r w:rsidRPr="005D6E8A">
        <w:rPr>
          <w:rFonts w:ascii="Arial Unicode MS" w:eastAsia="Arial Unicode MS" w:hAnsi="Arial Unicode MS" w:cs="Arial Unicode MS" w:hint="eastAsia"/>
          <w:sz w:val="24"/>
          <w:szCs w:val="24"/>
        </w:rPr>
        <w:t>(</w:t>
      </w:r>
      <w:bookmarkStart w:id="25" w:name="OLE_LINK35"/>
      <w:r w:rsidRPr="005D6E8A">
        <w:rPr>
          <w:rFonts w:ascii="Arial Unicode MS" w:eastAsia="Arial Unicode MS" w:hAnsi="Arial Unicode MS" w:cs="Arial Unicode MS" w:hint="eastAsia"/>
          <w:sz w:val="24"/>
          <w:szCs w:val="24"/>
        </w:rPr>
        <w:t>Brindle &amp; Stephenson</w:t>
      </w:r>
      <w:bookmarkEnd w:id="25"/>
      <w:r w:rsidRPr="005D6E8A">
        <w:rPr>
          <w:rFonts w:ascii="Arial Unicode MS" w:eastAsia="Arial Unicode MS" w:hAnsi="Arial Unicode MS" w:cs="Arial Unicode MS" w:hint="eastAsia"/>
          <w:sz w:val="24"/>
          <w:szCs w:val="24"/>
        </w:rPr>
        <w:t>, 1996)</w:t>
      </w:r>
      <w:r>
        <w:rPr>
          <w:rFonts w:ascii="Arial Unicode MS" w:eastAsia="Arial Unicode MS" w:hAnsi="Arial Unicode MS" w:cs="Arial Unicode MS" w:hint="eastAsia"/>
          <w:sz w:val="24"/>
          <w:szCs w:val="24"/>
        </w:rPr>
        <w:t xml:space="preserve">, the alpha process </w:t>
      </w:r>
      <w:r w:rsidRPr="005D6E8A">
        <w:rPr>
          <w:rFonts w:ascii="Arial Unicode MS" w:eastAsia="Arial Unicode MS" w:hAnsi="Arial Unicode MS" w:cs="Arial Unicode MS" w:hint="eastAsia"/>
          <w:sz w:val="24"/>
          <w:szCs w:val="24"/>
        </w:rPr>
        <w:t>(</w:t>
      </w:r>
      <w:bookmarkStart w:id="26" w:name="OLE_LINK36"/>
      <w:bookmarkStart w:id="27" w:name="OLE_LINK37"/>
      <w:r w:rsidRPr="005D6E8A">
        <w:rPr>
          <w:rFonts w:ascii="Arial Unicode MS" w:eastAsia="Arial Unicode MS" w:hAnsi="Arial Unicode MS" w:cs="Arial Unicode MS" w:hint="eastAsia"/>
          <w:sz w:val="24"/>
          <w:szCs w:val="24"/>
        </w:rPr>
        <w:t>Ayesa</w:t>
      </w:r>
      <w:bookmarkEnd w:id="26"/>
      <w:bookmarkEnd w:id="27"/>
      <w:r w:rsidRPr="005D6E8A">
        <w:rPr>
          <w:rFonts w:ascii="Arial Unicode MS" w:eastAsia="Arial Unicode MS" w:hAnsi="Arial Unicode MS" w:cs="Arial Unicode MS" w:hint="eastAsia"/>
          <w:sz w:val="24"/>
          <w:szCs w:val="24"/>
        </w:rPr>
        <w:t xml:space="preserve"> et al., 1998)</w:t>
      </w:r>
      <w:r>
        <w:rPr>
          <w:rFonts w:ascii="Arial Unicode MS" w:eastAsia="Arial Unicode MS" w:hAnsi="Arial Unicode MS" w:cs="Arial Unicode MS" w:hint="eastAsia"/>
          <w:sz w:val="24"/>
          <w:szCs w:val="24"/>
        </w:rPr>
        <w:t>, the batch as well as the sequencing batch arrangements</w:t>
      </w:r>
      <w:r w:rsidRPr="00F22F52">
        <w:rPr>
          <w:rFonts w:ascii="Arial Unicode MS" w:eastAsia="Arial Unicode MS" w:hAnsi="Arial Unicode MS" w:cs="Arial Unicode MS" w:hint="eastAsia"/>
          <w:b/>
          <w:sz w:val="24"/>
          <w:szCs w:val="24"/>
        </w:rPr>
        <w:t xml:space="preserve"> </w:t>
      </w:r>
      <w:r w:rsidRPr="005D6E8A">
        <w:rPr>
          <w:rFonts w:ascii="Arial Unicode MS" w:eastAsia="Arial Unicode MS" w:hAnsi="Arial Unicode MS" w:cs="Arial Unicode MS" w:hint="eastAsia"/>
          <w:sz w:val="24"/>
          <w:szCs w:val="24"/>
        </w:rPr>
        <w:t>(</w:t>
      </w:r>
      <w:bookmarkStart w:id="28" w:name="OLE_LINK38"/>
      <w:bookmarkStart w:id="29" w:name="OLE_LINK39"/>
      <w:r w:rsidRPr="005D6E8A">
        <w:rPr>
          <w:rFonts w:ascii="Arial Unicode MS" w:eastAsia="Arial Unicode MS" w:hAnsi="Arial Unicode MS" w:cs="Arial Unicode MS" w:hint="eastAsia"/>
          <w:sz w:val="24"/>
          <w:szCs w:val="24"/>
        </w:rPr>
        <w:t>Zaiat</w:t>
      </w:r>
      <w:bookmarkEnd w:id="28"/>
      <w:bookmarkEnd w:id="29"/>
      <w:r w:rsidRPr="005D6E8A">
        <w:rPr>
          <w:rFonts w:ascii="Arial Unicode MS" w:eastAsia="Arial Unicode MS" w:hAnsi="Arial Unicode MS" w:cs="Arial Unicode MS" w:hint="eastAsia"/>
          <w:sz w:val="24"/>
          <w:szCs w:val="24"/>
        </w:rPr>
        <w:t xml:space="preserve"> et al., 2001) </w:t>
      </w:r>
      <w:r>
        <w:rPr>
          <w:rFonts w:ascii="Arial Unicode MS" w:eastAsia="Arial Unicode MS" w:hAnsi="Arial Unicode MS" w:cs="Arial Unicode MS" w:hint="eastAsia"/>
          <w:sz w:val="24"/>
          <w:szCs w:val="24"/>
        </w:rPr>
        <w:t xml:space="preserve">and the alternating plant </w:t>
      </w:r>
      <w:r w:rsidRPr="005D6E8A">
        <w:rPr>
          <w:rFonts w:ascii="Arial Unicode MS" w:eastAsia="Arial Unicode MS" w:hAnsi="Arial Unicode MS" w:cs="Arial Unicode MS" w:hint="eastAsia"/>
          <w:sz w:val="24"/>
          <w:szCs w:val="24"/>
        </w:rPr>
        <w:t>(</w:t>
      </w:r>
      <w:bookmarkStart w:id="30" w:name="OLE_LINK40"/>
      <w:bookmarkStart w:id="31" w:name="OLE_LINK41"/>
      <w:r w:rsidRPr="005D6E8A">
        <w:rPr>
          <w:rFonts w:ascii="Arial Unicode MS" w:eastAsia="Arial Unicode MS" w:hAnsi="Arial Unicode MS" w:cs="Arial Unicode MS" w:hint="eastAsia"/>
          <w:sz w:val="24"/>
          <w:szCs w:val="24"/>
        </w:rPr>
        <w:t>Zhao</w:t>
      </w:r>
      <w:bookmarkEnd w:id="30"/>
      <w:bookmarkEnd w:id="31"/>
      <w:r w:rsidRPr="005D6E8A">
        <w:rPr>
          <w:rFonts w:ascii="Arial Unicode MS" w:eastAsia="Arial Unicode MS" w:hAnsi="Arial Unicode MS" w:cs="Arial Unicode MS" w:hint="eastAsia"/>
          <w:sz w:val="24"/>
          <w:szCs w:val="24"/>
        </w:rPr>
        <w:t xml:space="preserve"> et al., 1995)</w:t>
      </w:r>
      <w:r>
        <w:rPr>
          <w:rFonts w:ascii="Arial Unicode MS" w:eastAsia="Arial Unicode MS" w:hAnsi="Arial Unicode MS" w:cs="Arial Unicode MS" w:hint="eastAsia"/>
          <w:sz w:val="24"/>
          <w:szCs w:val="24"/>
        </w:rPr>
        <w:t xml:space="preserve">. However, a further description of these designs lies beyond the scope of this work. </w:t>
      </w:r>
    </w:p>
    <w:p w:rsidR="00D06BBD" w:rsidRPr="00F30BBA" w:rsidRDefault="00D06BBD" w:rsidP="00342D4B">
      <w:pPr>
        <w:tabs>
          <w:tab w:val="left" w:pos="1909"/>
        </w:tabs>
        <w:rPr>
          <w:rFonts w:ascii="Arial Unicode MS" w:eastAsia="Arial Unicode MS" w:hAnsi="Arial Unicode MS" w:cs="Arial Unicode MS"/>
          <w:sz w:val="24"/>
          <w:szCs w:val="24"/>
        </w:rPr>
      </w:pPr>
    </w:p>
    <w:p w:rsidR="00342D4B" w:rsidRPr="00EE7C7E" w:rsidRDefault="00DE6688" w:rsidP="00342D4B">
      <w:pPr>
        <w:tabs>
          <w:tab w:val="left" w:pos="1909"/>
        </w:tabs>
        <w:rPr>
          <w:rFonts w:ascii="Arial Unicode MS" w:eastAsia="Arial Unicode MS" w:hAnsi="Arial Unicode MS" w:cs="Arial Unicode MS"/>
          <w:b/>
          <w:sz w:val="30"/>
          <w:szCs w:val="30"/>
        </w:rPr>
      </w:pPr>
      <w:r w:rsidRPr="00EE7C7E">
        <w:rPr>
          <w:rFonts w:ascii="Arial Unicode MS" w:eastAsia="Arial Unicode MS" w:hAnsi="Arial Unicode MS" w:cs="Arial Unicode MS" w:hint="eastAsia"/>
          <w:b/>
          <w:sz w:val="30"/>
          <w:szCs w:val="30"/>
        </w:rPr>
        <w:t>2.2</w:t>
      </w:r>
      <w:r w:rsidR="00342D4B" w:rsidRPr="00EE7C7E">
        <w:rPr>
          <w:rFonts w:ascii="Arial Unicode MS" w:eastAsia="Arial Unicode MS" w:hAnsi="Arial Unicode MS" w:cs="Arial Unicode MS" w:hint="eastAsia"/>
          <w:b/>
          <w:sz w:val="30"/>
          <w:szCs w:val="30"/>
        </w:rPr>
        <w:t xml:space="preserve">.2 </w:t>
      </w:r>
      <w:r w:rsidR="00803BB0" w:rsidRPr="00EE7C7E">
        <w:rPr>
          <w:rFonts w:ascii="Arial Unicode MS" w:eastAsia="Arial Unicode MS" w:hAnsi="Arial Unicode MS" w:cs="Arial Unicode MS" w:hint="eastAsia"/>
          <w:b/>
          <w:sz w:val="30"/>
          <w:szCs w:val="30"/>
        </w:rPr>
        <w:t xml:space="preserve">The </w:t>
      </w:r>
      <w:r w:rsidR="005711AA" w:rsidRPr="00EE7C7E">
        <w:rPr>
          <w:rFonts w:ascii="Arial Unicode MS" w:eastAsia="Arial Unicode MS" w:hAnsi="Arial Unicode MS" w:cs="Arial Unicode MS" w:hint="eastAsia"/>
          <w:b/>
          <w:sz w:val="30"/>
          <w:szCs w:val="30"/>
        </w:rPr>
        <w:t>A</w:t>
      </w:r>
      <w:r w:rsidR="00477840" w:rsidRPr="00EE7C7E">
        <w:rPr>
          <w:rFonts w:ascii="Arial Unicode MS" w:eastAsia="Arial Unicode MS" w:hAnsi="Arial Unicode MS" w:cs="Arial Unicode MS" w:hint="eastAsia"/>
          <w:b/>
          <w:sz w:val="30"/>
          <w:szCs w:val="30"/>
        </w:rPr>
        <w:t>naerobic Digestion P</w:t>
      </w:r>
      <w:r w:rsidR="00342D4B" w:rsidRPr="00EE7C7E">
        <w:rPr>
          <w:rFonts w:ascii="Arial Unicode MS" w:eastAsia="Arial Unicode MS" w:hAnsi="Arial Unicode MS" w:cs="Arial Unicode MS" w:hint="eastAsia"/>
          <w:b/>
          <w:sz w:val="30"/>
          <w:szCs w:val="30"/>
        </w:rPr>
        <w:t>rocess</w:t>
      </w:r>
    </w:p>
    <w:p w:rsidR="00342D4B" w:rsidRDefault="00871729" w:rsidP="00675CAC">
      <w:pPr>
        <w:tabs>
          <w:tab w:val="left" w:pos="1909"/>
        </w:tabs>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Anaerobic</w:t>
      </w:r>
      <w:r w:rsidR="00342D4B">
        <w:rPr>
          <w:rFonts w:ascii="Arial Unicode MS" w:eastAsia="Arial Unicode MS" w:hAnsi="Arial Unicode MS" w:cs="Arial Unicode MS" w:hint="eastAsia"/>
          <w:sz w:val="24"/>
          <w:szCs w:val="24"/>
        </w:rPr>
        <w:t xml:space="preserve"> processes</w:t>
      </w:r>
      <w:r>
        <w:rPr>
          <w:rFonts w:ascii="Arial Unicode MS" w:eastAsia="Arial Unicode MS" w:hAnsi="Arial Unicode MS" w:cs="Arial Unicode MS" w:hint="eastAsia"/>
          <w:sz w:val="24"/>
          <w:szCs w:val="24"/>
        </w:rPr>
        <w:t xml:space="preserve"> are the other biological-based approach for</w:t>
      </w:r>
      <w:r w:rsidR="00342D4B">
        <w:rPr>
          <w:rFonts w:ascii="Arial Unicode MS" w:eastAsia="Arial Unicode MS" w:hAnsi="Arial Unicode MS" w:cs="Arial Unicode MS" w:hint="eastAsia"/>
          <w:sz w:val="24"/>
          <w:szCs w:val="24"/>
        </w:rPr>
        <w:t xml:space="preserve"> treat</w:t>
      </w:r>
      <w:r>
        <w:rPr>
          <w:rFonts w:ascii="Arial Unicode MS" w:eastAsia="Arial Unicode MS" w:hAnsi="Arial Unicode MS" w:cs="Arial Unicode MS" w:hint="eastAsia"/>
          <w:sz w:val="24"/>
          <w:szCs w:val="24"/>
        </w:rPr>
        <w:t>ing</w:t>
      </w:r>
      <w:r w:rsidR="00342D4B">
        <w:rPr>
          <w:rFonts w:ascii="Arial Unicode MS" w:eastAsia="Arial Unicode MS" w:hAnsi="Arial Unicode MS" w:cs="Arial Unicode MS" w:hint="eastAsia"/>
          <w:sz w:val="24"/>
          <w:szCs w:val="24"/>
        </w:rPr>
        <w:t xml:space="preserve"> sludge and high strength of organic wastes, especially animal waste and </w:t>
      </w:r>
      <w:r w:rsidR="00342D4B">
        <w:rPr>
          <w:rFonts w:ascii="Arial Unicode MS" w:eastAsia="Arial Unicode MS" w:hAnsi="Arial Unicode MS" w:cs="Arial Unicode MS" w:hint="eastAsia"/>
          <w:sz w:val="24"/>
          <w:szCs w:val="24"/>
        </w:rPr>
        <w:lastRenderedPageBreak/>
        <w:t xml:space="preserve">organic effluents from food processing industries </w:t>
      </w:r>
      <w:r w:rsidR="00342D4B" w:rsidRPr="005D6E8A">
        <w:rPr>
          <w:rFonts w:ascii="Arial Unicode MS" w:eastAsia="Arial Unicode MS" w:hAnsi="Arial Unicode MS" w:cs="Arial Unicode MS" w:hint="eastAsia"/>
          <w:sz w:val="24"/>
          <w:szCs w:val="24"/>
        </w:rPr>
        <w:t>(</w:t>
      </w:r>
      <w:r w:rsidR="000E135F">
        <w:rPr>
          <w:rFonts w:ascii="Arial Unicode MS" w:eastAsia="Arial Unicode MS" w:hAnsi="Arial Unicode MS" w:cs="Arial Unicode MS" w:hint="eastAsia"/>
          <w:sz w:val="24"/>
          <w:szCs w:val="24"/>
        </w:rPr>
        <w:t>Gray, 1989</w:t>
      </w:r>
      <w:r w:rsidR="00342D4B" w:rsidRPr="005D6E8A">
        <w:rPr>
          <w:rFonts w:ascii="Arial Unicode MS" w:eastAsia="Arial Unicode MS" w:hAnsi="Arial Unicode MS" w:cs="Arial Unicode MS" w:hint="eastAsia"/>
          <w:sz w:val="24"/>
          <w:szCs w:val="24"/>
        </w:rPr>
        <w:t>)</w:t>
      </w:r>
      <w:r w:rsidR="00342D4B">
        <w:rPr>
          <w:rFonts w:ascii="Arial Unicode MS" w:eastAsia="Arial Unicode MS" w:hAnsi="Arial Unicode MS" w:cs="Arial Unicode MS" w:hint="eastAsia"/>
          <w:sz w:val="24"/>
          <w:szCs w:val="24"/>
        </w:rPr>
        <w:t xml:space="preserve">. Among a variety of configurations </w:t>
      </w:r>
      <w:r>
        <w:rPr>
          <w:rFonts w:ascii="Arial Unicode MS" w:eastAsia="Arial Unicode MS" w:hAnsi="Arial Unicode MS" w:cs="Arial Unicode MS" w:hint="eastAsia"/>
          <w:sz w:val="24"/>
          <w:szCs w:val="24"/>
        </w:rPr>
        <w:t xml:space="preserve">that have </w:t>
      </w:r>
      <w:r w:rsidR="00342D4B">
        <w:rPr>
          <w:rFonts w:ascii="Arial Unicode MS" w:eastAsia="Arial Unicode MS" w:hAnsi="Arial Unicode MS" w:cs="Arial Unicode MS" w:hint="eastAsia"/>
          <w:sz w:val="24"/>
          <w:szCs w:val="24"/>
        </w:rPr>
        <w:t>evolved duri</w:t>
      </w:r>
      <w:r>
        <w:rPr>
          <w:rFonts w:ascii="Arial Unicode MS" w:eastAsia="Arial Unicode MS" w:hAnsi="Arial Unicode MS" w:cs="Arial Unicode MS" w:hint="eastAsia"/>
          <w:sz w:val="24"/>
          <w:szCs w:val="24"/>
        </w:rPr>
        <w:t>ng the last ten years shown in F</w:t>
      </w:r>
      <w:r w:rsidR="00342D4B">
        <w:rPr>
          <w:rFonts w:ascii="Arial Unicode MS" w:eastAsia="Arial Unicode MS" w:hAnsi="Arial Unicode MS" w:cs="Arial Unicode MS" w:hint="eastAsia"/>
          <w:sz w:val="24"/>
          <w:szCs w:val="24"/>
        </w:rPr>
        <w:t>ig</w:t>
      </w:r>
      <w:r w:rsidR="004331BC">
        <w:rPr>
          <w:rFonts w:ascii="Arial Unicode MS" w:eastAsia="Arial Unicode MS" w:hAnsi="Arial Unicode MS" w:cs="Arial Unicode MS" w:hint="eastAsia"/>
          <w:sz w:val="24"/>
          <w:szCs w:val="24"/>
        </w:rPr>
        <w:t>ure</w:t>
      </w:r>
      <w:r w:rsidR="00342D4B">
        <w:rPr>
          <w:rFonts w:ascii="Arial Unicode MS" w:eastAsia="Arial Unicode MS" w:hAnsi="Arial Unicode MS" w:cs="Arial Unicode MS" w:hint="eastAsia"/>
          <w:sz w:val="24"/>
          <w:szCs w:val="24"/>
        </w:rPr>
        <w:t xml:space="preserve"> 2.3, the complete-mix anaerobic digestion is the most sophisticated one that has been widely used in many industrial applications. Organic material in mixed liquor suspended solids in this process, in the absence of oxygen, is biologically degraded and further converted into a number of end products </w:t>
      </w:r>
      <w:r>
        <w:rPr>
          <w:rFonts w:ascii="Arial Unicode MS" w:eastAsia="Arial Unicode MS" w:hAnsi="Arial Unicode MS" w:cs="Arial Unicode MS" w:hint="eastAsia"/>
          <w:sz w:val="24"/>
          <w:szCs w:val="24"/>
        </w:rPr>
        <w:t>including</w:t>
      </w:r>
      <w:r w:rsidR="00342D4B">
        <w:rPr>
          <w:rFonts w:ascii="Arial Unicode MS" w:eastAsia="Arial Unicode MS" w:hAnsi="Arial Unicode MS" w:cs="Arial Unicode MS" w:hint="eastAsia"/>
          <w:sz w:val="24"/>
          <w:szCs w:val="24"/>
        </w:rPr>
        <w:t xml:space="preserve"> methane and carbon dioxide. </w:t>
      </w:r>
      <w:r>
        <w:rPr>
          <w:rFonts w:ascii="Arial Unicode MS" w:eastAsia="Arial Unicode MS" w:hAnsi="Arial Unicode MS" w:cs="Arial Unicode MS" w:hint="eastAsia"/>
          <w:sz w:val="24"/>
          <w:szCs w:val="24"/>
        </w:rPr>
        <w:t>Anaerobic digestion is commonly used to treat and destroy sludge from aerobic waste treatment, hence lowering sludge disposal costs. Compared</w:t>
      </w:r>
      <w:r w:rsidR="00342D4B">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to </w:t>
      </w:r>
      <w:r w:rsidR="00342D4B">
        <w:rPr>
          <w:rFonts w:ascii="Arial Unicode MS" w:eastAsia="Arial Unicode MS" w:hAnsi="Arial Unicode MS" w:cs="Arial Unicode MS" w:hint="eastAsia"/>
          <w:sz w:val="24"/>
          <w:szCs w:val="24"/>
        </w:rPr>
        <w:t>aerobic treatment methods, it has a number of advantages, such as less energy required</w:t>
      </w:r>
      <w:r>
        <w:rPr>
          <w:rFonts w:ascii="Arial Unicode MS" w:eastAsia="Arial Unicode MS" w:hAnsi="Arial Unicode MS" w:cs="Arial Unicode MS" w:hint="eastAsia"/>
          <w:sz w:val="24"/>
          <w:szCs w:val="24"/>
        </w:rPr>
        <w:t xml:space="preserve"> (no aeration) as well as the </w:t>
      </w:r>
      <w:r>
        <w:rPr>
          <w:rFonts w:ascii="Arial Unicode MS" w:eastAsia="Arial Unicode MS" w:hAnsi="Arial Unicode MS" w:cs="Arial Unicode MS"/>
          <w:sz w:val="24"/>
          <w:szCs w:val="24"/>
        </w:rPr>
        <w:t>possibility</w:t>
      </w:r>
      <w:r>
        <w:rPr>
          <w:rFonts w:ascii="Arial Unicode MS" w:eastAsia="Arial Unicode MS" w:hAnsi="Arial Unicode MS" w:cs="Arial Unicode MS" w:hint="eastAsia"/>
          <w:sz w:val="24"/>
          <w:szCs w:val="24"/>
        </w:rPr>
        <w:t xml:space="preserve"> of energy recovery due to methane production. </w:t>
      </w:r>
      <w:r w:rsidR="00342D4B">
        <w:rPr>
          <w:rFonts w:ascii="Arial Unicode MS" w:eastAsia="Arial Unicode MS" w:hAnsi="Arial Unicode MS" w:cs="Arial Unicode MS" w:hint="eastAsia"/>
          <w:sz w:val="24"/>
          <w:szCs w:val="24"/>
        </w:rPr>
        <w:t xml:space="preserve">However, </w:t>
      </w:r>
      <w:r>
        <w:rPr>
          <w:rFonts w:ascii="Arial Unicode MS" w:eastAsia="Arial Unicode MS" w:hAnsi="Arial Unicode MS" w:cs="Arial Unicode MS" w:hint="eastAsia"/>
          <w:sz w:val="24"/>
          <w:szCs w:val="24"/>
        </w:rPr>
        <w:t xml:space="preserve">its widespread adoption for large scale </w:t>
      </w:r>
      <w:r>
        <w:rPr>
          <w:rFonts w:ascii="Arial Unicode MS" w:eastAsia="Arial Unicode MS" w:hAnsi="Arial Unicode MS" w:cs="Arial Unicode MS"/>
          <w:sz w:val="24"/>
          <w:szCs w:val="24"/>
        </w:rPr>
        <w:t>wastewater</w:t>
      </w:r>
      <w:r>
        <w:rPr>
          <w:rFonts w:ascii="Arial Unicode MS" w:eastAsia="Arial Unicode MS" w:hAnsi="Arial Unicode MS" w:cs="Arial Unicode MS" w:hint="eastAsia"/>
          <w:sz w:val="24"/>
          <w:szCs w:val="24"/>
        </w:rPr>
        <w:t xml:space="preserve"> treatment has been limited by significant disadvantages, such as</w:t>
      </w:r>
      <w:r w:rsidR="00057FDA">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w:t>
      </w:r>
      <w:r w:rsidR="00342D4B">
        <w:rPr>
          <w:rFonts w:ascii="Arial Unicode MS" w:eastAsia="Arial Unicode MS" w:hAnsi="Arial Unicode MS" w:cs="Arial Unicode MS" w:hint="eastAsia"/>
          <w:sz w:val="24"/>
          <w:szCs w:val="24"/>
        </w:rPr>
        <w:t>longer start-up time</w:t>
      </w:r>
      <w:r>
        <w:rPr>
          <w:rFonts w:ascii="Arial Unicode MS" w:eastAsia="Arial Unicode MS" w:hAnsi="Arial Unicode MS" w:cs="Arial Unicode MS" w:hint="eastAsia"/>
          <w:sz w:val="24"/>
          <w:szCs w:val="24"/>
        </w:rPr>
        <w:t>s and solid retention times;</w:t>
      </w:r>
      <w:r w:rsidR="00342D4B">
        <w:rPr>
          <w:rFonts w:ascii="Arial Unicode MS" w:eastAsia="Arial Unicode MS" w:hAnsi="Arial Unicode MS" w:cs="Arial Unicode MS" w:hint="eastAsia"/>
          <w:sz w:val="24"/>
          <w:szCs w:val="24"/>
        </w:rPr>
        <w:t xml:space="preserve"> the need for alkalinity addition</w:t>
      </w:r>
      <w:r>
        <w:rPr>
          <w:rFonts w:ascii="Arial Unicode MS" w:eastAsia="Arial Unicode MS" w:hAnsi="Arial Unicode MS" w:cs="Arial Unicode MS" w:hint="eastAsia"/>
          <w:sz w:val="24"/>
          <w:szCs w:val="24"/>
        </w:rPr>
        <w:t xml:space="preserve">; </w:t>
      </w:r>
      <w:r w:rsidR="00342D4B">
        <w:rPr>
          <w:rFonts w:ascii="Arial Unicode MS" w:eastAsia="Arial Unicode MS" w:hAnsi="Arial Unicode MS" w:cs="Arial Unicode MS" w:hint="eastAsia"/>
          <w:sz w:val="24"/>
          <w:szCs w:val="24"/>
        </w:rPr>
        <w:t>elevated temperature</w:t>
      </w:r>
      <w:r w:rsidR="00675CAC">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xml:space="preserve"> (35</w:t>
      </w:r>
      <w:r w:rsidR="00675CAC">
        <w:rPr>
          <w:rFonts w:ascii="Arial Unicode MS" w:eastAsia="Arial Unicode MS" w:hAnsi="Arial Unicode MS" w:cs="Arial Unicode MS" w:hint="eastAsia"/>
          <w:sz w:val="24"/>
          <w:szCs w:val="24"/>
        </w:rPr>
        <w:t xml:space="preserve"> </w:t>
      </w:r>
      <w:r w:rsidR="00675CAC">
        <w:rPr>
          <w:rFonts w:ascii="Arial Unicode MS" w:eastAsia="Arial Unicode MS" w:hAnsi="Arial Unicode MS" w:cs="Arial Unicode MS" w:hint="eastAsia"/>
          <w:sz w:val="24"/>
          <w:szCs w:val="24"/>
          <w:vertAlign w:val="superscript"/>
        </w:rPr>
        <w:t>0</w:t>
      </w:r>
      <w:r w:rsidR="00675CAC">
        <w:rPr>
          <w:rFonts w:ascii="Arial Unicode MS" w:eastAsia="Arial Unicode MS" w:hAnsi="Arial Unicode MS" w:cs="Arial Unicode MS" w:hint="eastAsia"/>
          <w:sz w:val="24"/>
          <w:szCs w:val="24"/>
        </w:rPr>
        <w:t>C</w:t>
      </w:r>
      <w:r>
        <w:rPr>
          <w:rFonts w:ascii="Arial Unicode MS" w:eastAsia="Arial Unicode MS" w:hAnsi="Arial Unicode MS" w:cs="Arial Unicode MS" w:hint="eastAsia"/>
          <w:sz w:val="24"/>
          <w:szCs w:val="24"/>
        </w:rPr>
        <w:t xml:space="preserve"> for mesophilic processes);</w:t>
      </w:r>
      <w:r w:rsidR="00342D4B">
        <w:rPr>
          <w:rFonts w:ascii="Arial Unicode MS" w:eastAsia="Arial Unicode MS" w:hAnsi="Arial Unicode MS" w:cs="Arial Unicode MS" w:hint="eastAsia"/>
          <w:sz w:val="24"/>
          <w:szCs w:val="24"/>
        </w:rPr>
        <w:t xml:space="preserve"> and </w:t>
      </w:r>
      <w:r>
        <w:rPr>
          <w:rFonts w:ascii="Arial Unicode MS" w:eastAsia="Arial Unicode MS" w:hAnsi="Arial Unicode MS" w:cs="Arial Unicode MS" w:hint="eastAsia"/>
          <w:sz w:val="24"/>
          <w:szCs w:val="24"/>
        </w:rPr>
        <w:t xml:space="preserve">the frequent necessity of </w:t>
      </w:r>
      <w:r w:rsidR="00342D4B">
        <w:rPr>
          <w:rFonts w:ascii="Arial Unicode MS" w:eastAsia="Arial Unicode MS" w:hAnsi="Arial Unicode MS" w:cs="Arial Unicode MS" w:hint="eastAsia"/>
          <w:sz w:val="24"/>
          <w:szCs w:val="24"/>
        </w:rPr>
        <w:t>further treatment</w:t>
      </w:r>
      <w:r w:rsidR="004A62F9">
        <w:rPr>
          <w:rFonts w:ascii="Arial Unicode MS" w:eastAsia="Arial Unicode MS" w:hAnsi="Arial Unicode MS" w:cs="Arial Unicode MS" w:hint="eastAsia"/>
          <w:sz w:val="24"/>
          <w:szCs w:val="24"/>
        </w:rPr>
        <w:t>.</w:t>
      </w:r>
    </w:p>
    <w:p w:rsidR="00342D4B" w:rsidRDefault="00342D4B" w:rsidP="00342D4B">
      <w:pPr>
        <w:tabs>
          <w:tab w:val="left" w:pos="1909"/>
        </w:tabs>
        <w:rPr>
          <w:rFonts w:ascii="Arial Unicode MS" w:eastAsia="Arial Unicode MS" w:hAnsi="Arial Unicode MS" w:cs="Arial Unicode MS"/>
          <w:sz w:val="24"/>
          <w:szCs w:val="24"/>
        </w:rPr>
      </w:pPr>
    </w:p>
    <w:p w:rsidR="00342D4B" w:rsidRDefault="00342D4B" w:rsidP="00342D4B">
      <w:pPr>
        <w:tabs>
          <w:tab w:val="left" w:pos="1909"/>
        </w:tabs>
        <w:rPr>
          <w:rFonts w:ascii="Arial Unicode MS" w:eastAsia="Arial Unicode MS" w:hAnsi="Arial Unicode MS" w:cs="Arial Unicode MS"/>
          <w:sz w:val="24"/>
          <w:szCs w:val="24"/>
        </w:rPr>
      </w:pPr>
    </w:p>
    <w:p w:rsidR="00867876" w:rsidRDefault="00867876" w:rsidP="00342D4B">
      <w:pPr>
        <w:tabs>
          <w:tab w:val="left" w:pos="1909"/>
        </w:tabs>
        <w:rPr>
          <w:rFonts w:ascii="Arial Unicode MS" w:eastAsia="Arial Unicode MS" w:hAnsi="Arial Unicode MS" w:cs="Arial Unicode MS"/>
          <w:sz w:val="24"/>
          <w:szCs w:val="24"/>
        </w:rPr>
      </w:pPr>
    </w:p>
    <w:p w:rsidR="00867876" w:rsidRDefault="00867876" w:rsidP="00342D4B">
      <w:pPr>
        <w:tabs>
          <w:tab w:val="left" w:pos="1909"/>
        </w:tabs>
        <w:rPr>
          <w:rFonts w:ascii="Arial Unicode MS" w:eastAsia="Arial Unicode MS" w:hAnsi="Arial Unicode MS" w:cs="Arial Unicode MS"/>
          <w:sz w:val="24"/>
          <w:szCs w:val="24"/>
        </w:rPr>
      </w:pPr>
    </w:p>
    <w:p w:rsidR="003A48C4" w:rsidRDefault="003A48C4" w:rsidP="00342D4B">
      <w:pPr>
        <w:tabs>
          <w:tab w:val="left" w:pos="1909"/>
        </w:tabs>
        <w:rPr>
          <w:rFonts w:ascii="Arial Unicode MS" w:eastAsia="Arial Unicode MS" w:hAnsi="Arial Unicode MS" w:cs="Arial Unicode MS"/>
          <w:sz w:val="24"/>
          <w:szCs w:val="24"/>
        </w:rPr>
      </w:pPr>
    </w:p>
    <w:p w:rsidR="00867876" w:rsidRDefault="00867876" w:rsidP="00342D4B">
      <w:pPr>
        <w:tabs>
          <w:tab w:val="left" w:pos="1909"/>
        </w:tabs>
        <w:rPr>
          <w:rFonts w:ascii="Arial Unicode MS" w:eastAsia="Arial Unicode MS" w:hAnsi="Arial Unicode MS" w:cs="Arial Unicode MS"/>
          <w:sz w:val="24"/>
          <w:szCs w:val="24"/>
        </w:rPr>
      </w:pPr>
    </w:p>
    <w:p w:rsidR="00342D4B" w:rsidRPr="00D416EB" w:rsidRDefault="00342D4B" w:rsidP="00342D4B">
      <w:pPr>
        <w:tabs>
          <w:tab w:val="left" w:pos="1909"/>
        </w:tabs>
        <w:rPr>
          <w:rFonts w:ascii="Arial Unicode MS" w:eastAsia="Arial Unicode MS" w:hAnsi="Arial Unicode MS" w:cs="Arial Unicode MS"/>
          <w:sz w:val="24"/>
          <w:szCs w:val="24"/>
        </w:rPr>
      </w:pPr>
    </w:p>
    <w:p w:rsidR="00342D4B" w:rsidRDefault="005D2729" w:rsidP="00342D4B">
      <w:pPr>
        <w:tabs>
          <w:tab w:val="left" w:pos="1909"/>
        </w:tabs>
        <w:rPr>
          <w:rFonts w:ascii="Arial Unicode MS" w:eastAsia="Arial Unicode MS" w:hAnsi="Arial Unicode MS" w:cs="Arial Unicode MS"/>
          <w:sz w:val="24"/>
          <w:szCs w:val="24"/>
        </w:rPr>
      </w:pPr>
      <w:r w:rsidRPr="005D2729">
        <w:rPr>
          <w:noProof/>
        </w:rPr>
        <w:lastRenderedPageBreak/>
        <w:pict>
          <v:shape id="直接箭头连接符 561" o:spid="_x0000_s1169" type="#_x0000_t34" style="position:absolute;left:0;text-align:left;margin-left:252.15pt;margin-top:55.3pt;width:67.65pt;height:.05pt;rotation:90;z-index:25148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" adj="10792,-40392000,-120053"/>
        </w:pict>
      </w:r>
      <w:r w:rsidRPr="005D2729">
        <w:rPr>
          <w:noProof/>
        </w:rPr>
        <w:pict>
          <v:shape id="直接箭头连接符 511" o:spid="_x0000_s1219" type="#_x0000_t32" style="position:absolute;left:0;text-align:left;margin-left:57.7pt;margin-top:52.95pt;width:62.9pt;height:0;rotation:90;z-index:25153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" adj="-61521,-1,-61521"/>
        </w:pict>
      </w:r>
      <w:r w:rsidRPr="005D2729">
        <w:rPr>
          <w:noProof/>
        </w:rPr>
        <w:pict>
          <v:shape id="文本框 564" o:spid="_x0000_s1166" type="#_x0000_t202" style="position:absolute;left:0;text-align:left;margin-left:313.55pt;margin-top:25.6pt;width:41pt;height:30.1pt;z-index:25148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" filled="f" stroked="f">
            <v:textbox style="mso-next-textbox:#文本框 564">
              <w:txbxContent>
                <w:p w:rsidR="006526EB" w:rsidRPr="003C7B54" w:rsidRDefault="006526EB" w:rsidP="00342D4B">
                  <w:pPr>
                    <w:rPr>
                      <w:szCs w:val="21"/>
                    </w:rPr>
                  </w:pPr>
                  <w:r w:rsidRPr="003C7B54">
                    <w:rPr>
                      <w:szCs w:val="21"/>
                    </w:rPr>
                    <w:t>Gas</w:t>
                  </w:r>
                </w:p>
              </w:txbxContent>
            </v:textbox>
          </v:shape>
        </w:pict>
      </w:r>
    </w:p>
    <w:p w:rsidR="00342D4B" w:rsidRDefault="005D2729" w:rsidP="00342D4B">
      <w:pPr>
        <w:tabs>
          <w:tab w:val="left" w:pos="1909"/>
        </w:tabs>
      </w:pPr>
      <w:r>
        <w:rPr>
          <w:noProof/>
        </w:rPr>
        <w:pict>
          <v:shape id="_x0000_s1695" type="#_x0000_t32" style="position:absolute;left:0;text-align:left;margin-left:298.6pt;margin-top:12.3pt;width:14.95pt;height:7.45pt;flip:y;z-index:251969024" o:connectortype="straight">
            <v:stroke endarrow="block"/>
          </v:shape>
        </w:pict>
      </w:r>
      <w:r>
        <w:rPr>
          <w:noProof/>
        </w:rPr>
        <w:pict>
          <v:shape id="_x0000_s1693" type="#_x0000_t32" style="position:absolute;left:0;text-align:left;margin-left:286.5pt;margin-top:12.3pt;width:27.1pt;height:16.1pt;z-index:251966976" o:connectortype="straight"/>
        </w:pict>
      </w:r>
      <w:r>
        <w:rPr>
          <w:noProof/>
        </w:rPr>
        <w:pict>
          <v:shape id="_x0000_s1692" type="#_x0000_t32" style="position:absolute;left:0;text-align:left;margin-left:259.1pt;margin-top:12.3pt;width:26.8pt;height:16.1pt;flip:y;z-index:251965952" o:connectortype="straight"/>
        </w:pict>
      </w:r>
      <w:r>
        <w:rPr>
          <w:noProof/>
        </w:rPr>
        <w:pict>
          <v:shape id="文本框 507" o:spid="_x0000_s1223" type="#_x0000_t202" style="position:absolute;left:0;text-align:left;margin-left:119.35pt;margin-top:1.05pt;width:41.05pt;height:23.45pt;z-index:25153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" filled="f" stroked="f">
            <v:textbox style="mso-next-textbox:#文本框 507">
              <w:txbxContent>
                <w:p w:rsidR="006526EB" w:rsidRPr="003C7B54" w:rsidRDefault="006526EB" w:rsidP="00342D4B">
                  <w:pPr>
                    <w:rPr>
                      <w:szCs w:val="21"/>
                    </w:rPr>
                  </w:pPr>
                  <w:r w:rsidRPr="003C7B54">
                    <w:rPr>
                      <w:szCs w:val="21"/>
                    </w:rPr>
                    <w:t>Gas</w:t>
                  </w:r>
                </w:p>
              </w:txbxContent>
            </v:textbox>
          </v:shape>
        </w:pict>
      </w:r>
      <w:r>
        <w:rPr>
          <w:noProof/>
        </w:rPr>
        <w:pict>
          <v:shape id="直接箭头连接符 508" o:spid="_x0000_s1222" type="#_x0000_t32" style="position:absolute;left:0;text-align:left;margin-left:105.05pt;margin-top:12.3pt;width:16.75pt;height:10.05pt;flip:y;z-index:25148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">
            <v:stroke endarrow="block"/>
          </v:shape>
        </w:pict>
      </w:r>
      <w:r>
        <w:rPr>
          <w:noProof/>
        </w:rPr>
        <w:pict>
          <v:shape id="文本框 562" o:spid="_x0000_s1168" type="#_x0000_t202" style="position:absolute;left:0;text-align:left;margin-left:208.05pt;margin-top:12.3pt;width:51.05pt;height:23.45pt;z-index:25148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" filled="f" stroked="f">
            <v:textbox style="mso-next-textbox:#文本框 562">
              <w:txbxContent>
                <w:p w:rsidR="006526EB" w:rsidRPr="003C7B54" w:rsidRDefault="006526EB" w:rsidP="00342D4B">
                  <w:pPr>
                    <w:rPr>
                      <w:szCs w:val="21"/>
                    </w:rPr>
                  </w:pPr>
                  <w:r w:rsidRPr="003C7B54">
                    <w:rPr>
                      <w:szCs w:val="21"/>
                    </w:rPr>
                    <w:t xml:space="preserve">Feed </w:t>
                  </w:r>
                </w:p>
              </w:txbxContent>
            </v:textbox>
          </v:shape>
        </w:pict>
      </w:r>
      <w:r>
        <w:rPr>
          <w:noProof/>
        </w:rPr>
        <w:pict>
          <v:shape id="流程图: 合并 559" o:spid="_x0000_s1171" type="#_x0000_t128" style="position:absolute;left:0;text-align:left;margin-left:343.65pt;margin-top:28.4pt;width:20.95pt;height:36.85pt;z-index:25148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"/>
        </w:pict>
      </w:r>
      <w:r>
        <w:rPr>
          <w:noProof/>
        </w:rPr>
        <w:pict>
          <v:oval id="椭圆 554" o:spid="_x0000_s1176" style="position:absolute;left:0;text-align:left;margin-left:285.9pt;margin-top:53.2pt;width:15.9pt;height:7.9pt;z-index:25149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"/>
        </w:pict>
      </w:r>
      <w:r>
        <w:rPr>
          <w:noProof/>
        </w:rPr>
        <w:pict>
          <v:oval id="椭圆 553" o:spid="_x0000_s1177" style="position:absolute;left:0;text-align:left;margin-left:269.15pt;margin-top:53.2pt;width:16.75pt;height:7.9pt;z-index:25149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"/>
        </w:pict>
      </w:r>
      <w:r>
        <w:rPr>
          <w:noProof/>
        </w:rPr>
        <w:pict>
          <v:shape id="直接箭头连接符 552" o:spid="_x0000_s1178" type="#_x0000_t32" style="position:absolute;left:0;text-align:left;margin-left:354.55pt;margin-top:63.45pt;width:0;height:11.75pt;z-index:25149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"/>
        </w:pict>
      </w:r>
      <w:r>
        <w:rPr>
          <w:noProof/>
        </w:rPr>
        <w:pict>
          <v:shape id="直接箭头连接符 551" o:spid="_x0000_s1179" type="#_x0000_t32" style="position:absolute;left:0;text-align:left;margin-left:285.9pt;margin-top:71pt;width:27.65pt;height:12.55pt;flip:x;z-index:25149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"/>
        </w:pict>
      </w:r>
      <w:r>
        <w:rPr>
          <w:noProof/>
        </w:rPr>
        <w:pict>
          <v:shape id="直接箭头连接符 550" o:spid="_x0000_s1180" type="#_x0000_t32" style="position:absolute;left:0;text-align:left;margin-left:259.1pt;margin-top:71pt;width:26.8pt;height:12.55pt;z-index:25149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"/>
        </w:pict>
      </w:r>
      <w:r>
        <w:rPr>
          <w:noProof/>
        </w:rPr>
        <w:pict>
          <v:shape id="文本框 549" o:spid="_x0000_s1181" type="#_x0000_t202" style="position:absolute;left:0;text-align:left;margin-left:231.5pt;margin-top:82.95pt;width:144.85pt;height:29.3pt;z-index:25149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" filled="f" stroked="f">
            <v:textbox style="mso-next-textbox:#文本框 549">
              <w:txbxContent>
                <w:p w:rsidR="006526EB" w:rsidRDefault="006526EB" w:rsidP="00342D4B">
                  <w:r>
                    <w:t xml:space="preserve">(b) Anaerobic contact process </w:t>
                  </w:r>
                </w:p>
              </w:txbxContent>
            </v:textbox>
          </v:shape>
        </w:pict>
      </w:r>
      <w:r>
        <w:rPr>
          <w:noProof/>
        </w:rPr>
        <w:pict>
          <v:shape id="文本框 547" o:spid="_x0000_s1183" type="#_x0000_t202" style="position:absolute;left:0;text-align:left;margin-left:79.1pt;margin-top:126.35pt;width:47.75pt;height:19.25pt;z-index:25149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" filled="f" stroked="f">
            <v:textbox style="mso-next-textbox:#文本框 547">
              <w:txbxContent>
                <w:p w:rsidR="006526EB" w:rsidRPr="003C7B54" w:rsidRDefault="006526EB" w:rsidP="00342D4B">
                  <w:pPr>
                    <w:rPr>
                      <w:szCs w:val="21"/>
                    </w:rPr>
                  </w:pPr>
                  <w:r w:rsidRPr="003C7B54">
                    <w:rPr>
                      <w:szCs w:val="21"/>
                    </w:rPr>
                    <w:t>Gas</w:t>
                  </w:r>
                </w:p>
              </w:txbxContent>
            </v:textbox>
          </v:shape>
        </w:pict>
      </w:r>
      <w:r>
        <w:rPr>
          <w:noProof/>
        </w:rPr>
        <w:pict>
          <v:shape id="文本框 526" o:spid="_x0000_s1204" type="#_x0000_t202" style="position:absolute;left:0;text-align:left;margin-left:121.8pt;margin-top:347.6pt;width:48.4pt;height:36.85pt;z-index:25152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" filled="f" stroked="f">
            <v:textbox style="mso-next-textbox:#文本框 526">
              <w:txbxContent>
                <w:p w:rsidR="006526EB" w:rsidRPr="003C7B54" w:rsidRDefault="006526EB" w:rsidP="00342D4B">
                  <w:pPr>
                    <w:rPr>
                      <w:szCs w:val="21"/>
                    </w:rPr>
                  </w:pPr>
                  <w:r w:rsidRPr="003C7B54">
                    <w:rPr>
                      <w:szCs w:val="21"/>
                    </w:rPr>
                    <w:t xml:space="preserve">Recycle </w:t>
                  </w:r>
                </w:p>
              </w:txbxContent>
            </v:textbox>
          </v:shape>
        </w:pict>
      </w:r>
      <w:r>
        <w:rPr>
          <w:noProof/>
        </w:rPr>
        <w:pict>
          <v:oval id="椭圆 521" o:spid="_x0000_s1209" style="position:absolute;left:0;text-align:left;margin-left:83.3pt;margin-top:361.3pt;width:7.15pt;height:7.15pt;z-index:25152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"/>
        </w:pict>
      </w:r>
      <w:r>
        <w:rPr>
          <w:noProof/>
        </w:rPr>
        <w:pict>
          <v:shapetype id="_x0000_t127" coordsize="21600,21600" o:spt="127" path="m10800,l21600,21600,,21600xe">
            <v:stroke joinstyle="miter"/>
            <v:path gradientshapeok="t" o:connecttype="custom" o:connectlocs="10800,0;5400,10800;10800,21600;16200,10800" textboxrect="5400,10800,16200,21600"/>
          </v:shapetype>
          <v:shape id="流程图: 摘录 516" o:spid="_x0000_s1214" type="#_x0000_t127" style="position:absolute;left:0;text-align:left;margin-left:63.2pt;margin-top:12.3pt;width:51.9pt;height:16.7pt;z-index:25152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"/>
        </w:pict>
      </w:r>
      <w:r>
        <w:rPr>
          <w:noProof/>
        </w:rPr>
        <w:pict>
          <v:shape id="直接箭头连接符 513" o:spid="_x0000_s1217" type="#_x0000_t32" style="position:absolute;left:0;text-align:left;margin-left:63.2pt;margin-top:71pt;width:25.95pt;height:12.55pt;z-index:25153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"/>
        </w:pict>
      </w:r>
      <w:r>
        <w:rPr>
          <w:noProof/>
        </w:rPr>
        <w:pict>
          <v:shape id="直接箭头连接符 512" o:spid="_x0000_s1218" type="#_x0000_t32" style="position:absolute;left:0;text-align:left;margin-left:89.15pt;margin-top:71pt;width:25.95pt;height:12.55pt;flip:x;z-index:25153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"/>
        </w:pict>
      </w:r>
      <w:r>
        <w:rPr>
          <w:noProof/>
        </w:rPr>
        <w:pict>
          <v:oval id="椭圆 510" o:spid="_x0000_s1220" style="position:absolute;left:0;text-align:left;margin-left:70.75pt;margin-top:49pt;width:18.4pt;height:7.15pt;z-index:25153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"/>
        </w:pict>
      </w:r>
      <w:r>
        <w:rPr>
          <w:noProof/>
        </w:rPr>
        <w:pict>
          <v:oval id="椭圆 509" o:spid="_x0000_s1221" style="position:absolute;left:0;text-align:left;margin-left:89.15pt;margin-top:49pt;width:17.6pt;height:7.15pt;z-index:25153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"/>
        </w:pict>
      </w:r>
    </w:p>
    <w:p w:rsidR="00342D4B" w:rsidRDefault="005D2729" w:rsidP="00342D4B">
      <w:pPr>
        <w:tabs>
          <w:tab w:val="left" w:pos="1909"/>
        </w:tabs>
      </w:pPr>
      <w:r>
        <w:rPr>
          <w:noProof/>
        </w:rPr>
        <w:pict>
          <v:shape id="_x0000_s1725" type="#_x0000_t32" style="position:absolute;left:0;text-align:left;margin-left:63.3pt;margin-top:13.4pt;width:0;height:41.6pt;z-index:251987456" o:connectortype="straight"/>
        </w:pict>
      </w:r>
      <w:r>
        <w:rPr>
          <w:noProof/>
        </w:rPr>
        <w:pict>
          <v:shape id="_x0000_s1694" type="#_x0000_t32" style="position:absolute;left:0;text-align:left;margin-left:259.1pt;margin-top:12.8pt;width:54.45pt;height:.6pt;z-index:251968000" o:connectortype="straight"/>
        </w:pict>
      </w:r>
      <w:r>
        <w:rPr>
          <w:noProof/>
        </w:rPr>
        <w:pict>
          <v:shape id="文本框 505" o:spid="_x0000_s1225" type="#_x0000_t202" style="position:absolute;left:0;text-align:left;margin-left:25.85pt;margin-top:1.4pt;width:49.4pt;height:23.4pt;z-index:25153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" filled="f" stroked="f">
            <v:textbox style="mso-next-textbox:#文本框 505">
              <w:txbxContent>
                <w:p w:rsidR="006526EB" w:rsidRPr="003C7B54" w:rsidRDefault="006526EB" w:rsidP="00342D4B">
                  <w:pPr>
                    <w:rPr>
                      <w:szCs w:val="21"/>
                    </w:rPr>
                  </w:pPr>
                  <w:r w:rsidRPr="003C7B54">
                    <w:rPr>
                      <w:szCs w:val="21"/>
                    </w:rPr>
                    <w:t xml:space="preserve">Feed </w:t>
                  </w:r>
                </w:p>
              </w:txbxContent>
            </v:textbox>
          </v:shape>
        </w:pict>
      </w:r>
      <w:r>
        <w:rPr>
          <w:noProof/>
        </w:rPr>
        <w:pict>
          <v:shape id="直接箭头连接符 557" o:spid="_x0000_s1173" type="#_x0000_t32" style="position:absolute;left:0;text-align:left;margin-left:237.8pt;margin-top:34.1pt;width:42.6pt;height:0;rotation:90;z-index:25148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" adj="-177008,-1,-177008"/>
        </w:pict>
      </w:r>
      <w:r>
        <w:rPr>
          <w:noProof/>
        </w:rPr>
        <w:pict>
          <v:shape id="直接箭头连接符 558" o:spid="_x0000_s1172" type="#_x0000_t32" style="position:absolute;left:0;text-align:left;margin-left:292.45pt;margin-top:33.9pt;width:42.2pt;height:0;rotation:90;z-index:25148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" adj="-206556,-1,-206556"/>
        </w:pict>
      </w:r>
      <w:r>
        <w:rPr>
          <w:noProof/>
        </w:rPr>
        <w:pict>
          <v:shape id="直接箭头连接符 514" o:spid="_x0000_s1216" type="#_x0000_t32" style="position:absolute;left:0;text-align:left;margin-left:94.1pt;margin-top:34.4pt;width:42pt;height:0;rotation:90;z-index:25153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" adj="-105480,-1,-105480"/>
        </w:pict>
      </w:r>
    </w:p>
    <w:p w:rsidR="00342D4B" w:rsidRDefault="005D2729" w:rsidP="00342D4B">
      <w:pPr>
        <w:tabs>
          <w:tab w:val="left" w:pos="1909"/>
        </w:tabs>
      </w:pPr>
      <w:r>
        <w:rPr>
          <w:noProof/>
        </w:rPr>
        <w:pict>
          <v:shape id="_x0000_s1691" type="#_x0000_t32" style="position:absolute;left:0;text-align:left;margin-left:115.1pt;margin-top:9.2pt;width:35.95pt;height:0;z-index:251964928" o:connectortype="straight">
            <v:stroke endarrow="block"/>
          </v:shape>
        </w:pict>
      </w:r>
      <w:r>
        <w:rPr>
          <w:noProof/>
        </w:rPr>
        <w:pict>
          <v:shape id="直接箭头连接符 517" o:spid="_x0000_s1213" type="#_x0000_t32" style="position:absolute;left:0;text-align:left;margin-left:25.85pt;margin-top:9.25pt;width:37.35pt;height:0;z-index:25152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" adj="-66998,-1,-66998">
            <v:stroke endarrow="block"/>
          </v:shape>
        </w:pict>
      </w:r>
      <w:r>
        <w:rPr>
          <w:noProof/>
        </w:rPr>
        <w:pict>
          <v:shape id="直接箭头连接符 555" o:spid="_x0000_s1175" type="#_x0000_t34" style="position:absolute;left:0;text-align:left;margin-left:216.4pt;margin-top:9.2pt;width:42.7pt;height:.05pt;z-index:25149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" adj=",-62035200,-154994">
            <v:stroke endarrow="block"/>
          </v:shape>
        </w:pict>
      </w:r>
      <w:r>
        <w:rPr>
          <w:noProof/>
        </w:rPr>
        <w:pict>
          <v:shape id="_x0000_s1687" type="#_x0000_t32" style="position:absolute;left:0;text-align:left;margin-left:362.25pt;margin-top:9.2pt;width:19.5pt;height:0;z-index:251960832" o:connectortype="straight">
            <v:stroke endarrow="block"/>
          </v:shape>
        </w:pict>
      </w:r>
      <w:r>
        <w:rPr>
          <w:noProof/>
        </w:rPr>
        <w:pict>
          <v:shape id="_x0000_s1686" type="#_x0000_t32" style="position:absolute;left:0;text-align:left;margin-left:313.55pt;margin-top:9.2pt;width:32.6pt;height:0;z-index:251959808" o:connectortype="straight">
            <v:stroke endarrow="block"/>
          </v:shape>
        </w:pict>
      </w:r>
    </w:p>
    <w:p w:rsidR="00342D4B" w:rsidRDefault="00342D4B" w:rsidP="00342D4B">
      <w:pPr>
        <w:tabs>
          <w:tab w:val="left" w:pos="1909"/>
        </w:tabs>
      </w:pPr>
    </w:p>
    <w:p w:rsidR="00342D4B" w:rsidRDefault="005D2729" w:rsidP="00342D4B">
      <w:pPr>
        <w:tabs>
          <w:tab w:val="left" w:pos="1909"/>
        </w:tabs>
      </w:pPr>
      <w:r>
        <w:rPr>
          <w:noProof/>
        </w:rPr>
        <w:pict>
          <v:oval id="_x0000_s1711" style="position:absolute;left:0;text-align:left;margin-left:327.85pt;margin-top:8.6pt;width:9.15pt;height:7.15pt;z-index:251985408"/>
        </w:pict>
      </w:r>
      <w:r>
        <w:rPr>
          <w:noProof/>
        </w:rPr>
        <w:pict>
          <v:shape id="直接箭头连接符 548" o:spid="_x0000_s1182" type="#_x0000_t32" style="position:absolute;left:0;text-align:left;margin-left:305.65pt;margin-top:12.8pt;width:48.9pt;height:0;rotation:180;z-index:25149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" adj="-196366,-1,-196366">
            <v:stroke endarrow="block"/>
          </v:shape>
        </w:pict>
      </w:r>
    </w:p>
    <w:p w:rsidR="00342D4B" w:rsidRDefault="005D2729" w:rsidP="00342D4B">
      <w:pPr>
        <w:tabs>
          <w:tab w:val="left" w:pos="1909"/>
        </w:tabs>
      </w:pPr>
      <w:r>
        <w:rPr>
          <w:noProof/>
        </w:rPr>
        <w:pict>
          <v:shape id="文本框 506" o:spid="_x0000_s1224" type="#_x0000_t202" style="position:absolute;left:0;text-align:left;margin-left:18.7pt;margin-top:4.95pt;width:171.8pt;height:38.5pt;z-index:25153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" filled="f" stroked="f">
            <v:textbox style="mso-next-textbox:#文本框 506">
              <w:txbxContent>
                <w:p w:rsidR="006526EB" w:rsidRDefault="006526EB" w:rsidP="00F022B7">
                  <w:pPr>
                    <w:pStyle w:val="a5"/>
                    <w:numPr>
                      <w:ilvl w:val="0"/>
                      <w:numId w:val="3"/>
                    </w:numPr>
                    <w:ind w:firstLineChars="0"/>
                  </w:pPr>
                  <w:r>
                    <w:t>Completely</w:t>
                  </w:r>
                  <w:r>
                    <w:rPr>
                      <w:rFonts w:hint="eastAsia"/>
                    </w:rPr>
                    <w:t xml:space="preserve"> </w:t>
                  </w:r>
                  <w:r>
                    <w:t xml:space="preserve">mixed anaerobic </w:t>
                  </w:r>
                </w:p>
                <w:p w:rsidR="006526EB" w:rsidRDefault="006526EB" w:rsidP="004A62F9">
                  <w:pPr>
                    <w:ind w:firstLineChars="200" w:firstLine="420"/>
                  </w:pPr>
                  <w:r>
                    <w:t xml:space="preserve">Digestion </w:t>
                  </w:r>
                </w:p>
              </w:txbxContent>
            </v:textbox>
          </v:shape>
        </w:pict>
      </w:r>
    </w:p>
    <w:p w:rsidR="00342D4B" w:rsidRDefault="00342D4B" w:rsidP="00342D4B">
      <w:pPr>
        <w:tabs>
          <w:tab w:val="left" w:pos="1909"/>
        </w:tabs>
      </w:pPr>
    </w:p>
    <w:p w:rsidR="00342D4B" w:rsidRDefault="005D2729" w:rsidP="00342D4B">
      <w:pPr>
        <w:tabs>
          <w:tab w:val="left" w:pos="1909"/>
        </w:tabs>
      </w:pPr>
      <w:r>
        <w:rPr>
          <w:noProof/>
        </w:rPr>
        <w:pict>
          <v:shape id="文本框 504" o:spid="_x0000_s1226" type="#_x0000_t202" style="position:absolute;left:0;text-align:left;margin-left:269.15pt;margin-top:14.8pt;width:63.65pt;height:26.1pt;z-index:25154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" filled="f" stroked="f">
            <v:textbox style="mso-next-textbox:#文本框 504">
              <w:txbxContent>
                <w:p w:rsidR="006526EB" w:rsidRPr="003C7B54" w:rsidRDefault="006526EB" w:rsidP="00342D4B">
                  <w:pPr>
                    <w:rPr>
                      <w:szCs w:val="21"/>
                    </w:rPr>
                  </w:pPr>
                  <w:r w:rsidRPr="003C7B54">
                    <w:rPr>
                      <w:szCs w:val="21"/>
                    </w:rPr>
                    <w:t xml:space="preserve">Gas </w:t>
                  </w:r>
                </w:p>
              </w:txbxContent>
            </v:textbox>
          </v:shape>
        </w:pict>
      </w:r>
    </w:p>
    <w:p w:rsidR="00342D4B" w:rsidRDefault="005D2729" w:rsidP="00342D4B">
      <w:pPr>
        <w:tabs>
          <w:tab w:val="left" w:pos="1909"/>
        </w:tabs>
      </w:pPr>
      <w:r>
        <w:rPr>
          <w:noProof/>
        </w:rPr>
        <w:pict>
          <v:shape id="文本框 503" o:spid="_x0000_s1227" type="#_x0000_t202" style="position:absolute;left:0;text-align:left;margin-left:213.95pt;margin-top:11.85pt;width:51.9pt;height:26.8pt;z-index:25154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" filled="f" stroked="f">
            <v:textbox style="mso-next-textbox:#文本框 503">
              <w:txbxContent>
                <w:p w:rsidR="006526EB" w:rsidRPr="003C7B54" w:rsidRDefault="006526EB" w:rsidP="00342D4B">
                  <w:pPr>
                    <w:rPr>
                      <w:szCs w:val="21"/>
                    </w:rPr>
                  </w:pPr>
                  <w:r w:rsidRPr="003C7B54">
                    <w:rPr>
                      <w:szCs w:val="21"/>
                    </w:rPr>
                    <w:t xml:space="preserve">Feed </w:t>
                  </w:r>
                </w:p>
              </w:txbxContent>
            </v:textbox>
          </v:shape>
        </w:pict>
      </w:r>
    </w:p>
    <w:p w:rsidR="00342D4B" w:rsidRDefault="005D2729" w:rsidP="00342D4B">
      <w:pPr>
        <w:tabs>
          <w:tab w:val="left" w:pos="1909"/>
        </w:tabs>
      </w:pPr>
      <w:r>
        <w:rPr>
          <w:noProof/>
        </w:rPr>
        <w:pict>
          <v:shape id="_x0000_s1708" type="#_x0000_t32" style="position:absolute;left:0;text-align:left;margin-left:286.5pt;margin-top:5.2pt;width:0;height:12.8pt;flip:y;z-index:251982336" o:connectortype="straight">
            <v:stroke endarrow="block"/>
          </v:shape>
        </w:pict>
      </w:r>
      <w:r>
        <w:rPr>
          <w:noProof/>
        </w:rPr>
        <w:pict>
          <v:shape id="_x0000_s1681" type="#_x0000_t32" style="position:absolute;left:0;text-align:left;margin-left:90.45pt;margin-top:5.2pt;width:0;height:12.8pt;flip:y;z-index:251954688" o:connectortype="straight">
            <v:stroke endarrow="block"/>
          </v:shape>
        </w:pict>
      </w:r>
    </w:p>
    <w:p w:rsidR="00342D4B" w:rsidRDefault="005D2729" w:rsidP="00342D4B">
      <w:pPr>
        <w:tabs>
          <w:tab w:val="left" w:pos="1909"/>
        </w:tabs>
      </w:pPr>
      <w:r>
        <w:rPr>
          <w:noProof/>
        </w:rPr>
        <w:pict>
          <v:shape id="_x0000_s1726" type="#_x0000_t32" style="position:absolute;left:0;text-align:left;margin-left:354.55pt;margin-top:12.65pt;width:0;height:85.4pt;z-index:251988480" o:connectortype="straight"/>
        </w:pict>
      </w:r>
      <w:r>
        <w:rPr>
          <w:noProof/>
        </w:rPr>
        <w:pict>
          <v:shape id="直接箭头连接符 497" o:spid="_x0000_s1233" type="#_x0000_t32" style="position:absolute;left:0;text-align:left;margin-left:354.55pt;margin-top:12.65pt;width:31.3pt;height:0;z-index:25154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" adj="-306782,-1,-306782">
            <v:stroke endarrow="block"/>
          </v:shape>
        </w:pict>
      </w:r>
      <w:r>
        <w:rPr>
          <w:noProof/>
        </w:rPr>
        <w:pict>
          <v:shape id="直接箭头连接符 500" o:spid="_x0000_s1230" type="#_x0000_t32" style="position:absolute;left:0;text-align:left;margin-left:198.3pt;margin-top:54.75pt;width:86.6pt;height:0;rotation:270;z-index:25157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" adj="-82709,-1,-82709">
            <v:stroke dashstyle="dash" endarrow="block"/>
          </v:shape>
        </w:pict>
      </w:r>
      <w:r>
        <w:rPr>
          <w:noProof/>
        </w:rPr>
        <w:pict>
          <v:shape id="直接箭头连接符 498" o:spid="_x0000_s1232" type="#_x0000_t34" style="position:absolute;left:0;text-align:left;margin-left:216.4pt;margin-top:7.45pt;width:69.5pt;height:.05pt;z-index:25154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" adj=",-115192800,-95226"/>
        </w:pict>
      </w:r>
      <w:r>
        <w:rPr>
          <w:noProof/>
        </w:rPr>
        <w:pict>
          <v:shape id="直接箭头连接符 499" o:spid="_x0000_s1231" type="#_x0000_t32" style="position:absolute;left:0;text-align:left;margin-left:280.6pt;margin-top:12.85pt;width:10.65pt;height:0;rotation:90;z-index:25154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" adj="-762490,-1,-762490">
            <v:stroke endarrow="block"/>
          </v:shape>
        </w:pict>
      </w: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501" o:spid="_x0000_s1229" type="#_x0000_t5" style="position:absolute;left:0;text-align:left;margin-left:259.1pt;margin-top:2.4pt;width:54.45pt;height:15.9pt;z-index:25154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"/>
        </w:pict>
      </w:r>
      <w:r>
        <w:rPr>
          <w:noProof/>
        </w:rPr>
        <w:pict>
          <v:shape id="_x0000_s1684" type="#_x0000_t32" style="position:absolute;left:0;text-align:left;margin-left:90.8pt;margin-top:2.4pt;width:28.55pt;height:15.9pt;z-index:251957760" o:connectortype="straight"/>
        </w:pict>
      </w:r>
      <w:r>
        <w:rPr>
          <w:noProof/>
        </w:rPr>
        <w:pict>
          <v:shape id="_x0000_s1683" type="#_x0000_t32" style="position:absolute;left:0;text-align:left;margin-left:63.3pt;margin-top:2.4pt;width:27.15pt;height:15.9pt;flip:y;z-index:251956736" o:connectortype="straight"/>
        </w:pict>
      </w:r>
    </w:p>
    <w:p w:rsidR="00342D4B" w:rsidRDefault="005D2729" w:rsidP="00342D4B">
      <w:pPr>
        <w:tabs>
          <w:tab w:val="left" w:pos="1909"/>
        </w:tabs>
      </w:pPr>
      <w:r>
        <w:rPr>
          <w:noProof/>
        </w:rPr>
        <w:pict>
          <v:shape id="_x0000_s1699" type="#_x0000_t127" style="position:absolute;left:0;text-align:left;margin-left:102.55pt;margin-top:9.45pt;width:7.5pt;height:7.15pt;z-index:251973120"/>
        </w:pict>
      </w:r>
      <w:r>
        <w:rPr>
          <w:noProof/>
        </w:rPr>
        <w:pict>
          <v:shape id="_x0000_s1698" type="#_x0000_t127" style="position:absolute;left:0;text-align:left;margin-left:92.1pt;margin-top:9.45pt;width:7.5pt;height:7.15pt;z-index:251972096"/>
        </w:pict>
      </w:r>
      <w:r>
        <w:rPr>
          <w:noProof/>
        </w:rPr>
        <w:pict>
          <v:shape id="_x0000_s1697" type="#_x0000_t127" style="position:absolute;left:0;text-align:left;margin-left:81.65pt;margin-top:9.45pt;width:7.5pt;height:7.15pt;z-index:251971072"/>
        </w:pict>
      </w:r>
      <w:r>
        <w:rPr>
          <w:noProof/>
        </w:rPr>
        <w:pict>
          <v:shape id="_x0000_s1696" type="#_x0000_t127" style="position:absolute;left:0;text-align:left;margin-left:70.75pt;margin-top:9.45pt;width:7.5pt;height:7.15pt;z-index:251970048"/>
        </w:pict>
      </w:r>
      <w:r>
        <w:rPr>
          <w:noProof/>
        </w:rPr>
        <w:pict>
          <v:shape id="直接箭头连接符 495" o:spid="_x0000_s1235" type="#_x0000_t34" style="position:absolute;left:0;text-align:left;margin-left:287.1pt;margin-top:29.15pt;width:53pt;height:.05pt;rotation:90;flip:x;z-index:25154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" adj=",119880000,-164466"/>
        </w:pict>
      </w:r>
      <w:r>
        <w:rPr>
          <w:noProof/>
        </w:rPr>
        <w:pict>
          <v:shape id="直接箭头连接符 492" o:spid="_x0000_s1238" type="#_x0000_t32" style="position:absolute;left:0;text-align:left;margin-left:297.4pt;margin-top:11.8pt;width:0;height:31.8pt;z-index:25155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">
            <v:stroke dashstyle="dash"/>
          </v:shape>
        </w:pict>
      </w:r>
      <w:r>
        <w:rPr>
          <w:noProof/>
        </w:rPr>
        <w:pict>
          <v:shape id="直接箭头连接符 493" o:spid="_x0000_s1237" type="#_x0000_t32" style="position:absolute;left:0;text-align:left;margin-left:282pt;margin-top:11.8pt;width:0;height:31.8pt;z-index:25155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">
            <v:stroke dashstyle="dashDot"/>
          </v:shape>
        </w:pict>
      </w:r>
      <w:r>
        <w:rPr>
          <w:noProof/>
        </w:rPr>
        <w:pict>
          <v:shape id="直接箭头连接符 491" o:spid="_x0000_s1239" type="#_x0000_t32" style="position:absolute;left:0;text-align:left;margin-left:269.15pt;margin-top:11.8pt;width:0;height:31.8pt;z-index:25155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">
            <v:stroke dashstyle="dashDot"/>
          </v:shape>
        </w:pict>
      </w:r>
      <w:r>
        <w:rPr>
          <w:noProof/>
        </w:rPr>
        <w:pict>
          <v:shape id="直接箭头连接符 494" o:spid="_x0000_s1236" type="#_x0000_t32" style="position:absolute;left:0;text-align:left;margin-left:259.1pt;margin-top:2.1pt;width:0;height:53.6pt;z-index:25154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"/>
        </w:pict>
      </w:r>
      <w:r>
        <w:rPr>
          <w:noProof/>
        </w:rPr>
        <w:pict>
          <v:shape id="直接箭头连接符 542" o:spid="_x0000_s1188" type="#_x0000_t32" style="position:absolute;left:0;text-align:left;margin-left:104.35pt;margin-top:42.45pt;width:61.3pt;height:0;rotation:90;z-index:25150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" adj="-79282,-1,-79282">
            <v:stroke dashstyle="dash"/>
          </v:shape>
        </w:pict>
      </w:r>
      <w:r>
        <w:rPr>
          <w:noProof/>
        </w:rPr>
        <w:pict>
          <v:shape id="直接箭头连接符 541" o:spid="_x0000_s1189" type="#_x0000_t32" style="position:absolute;left:0;text-align:left;margin-left:119.35pt;margin-top:11.8pt;width:35.15pt;height:0;z-index:25150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">
            <v:stroke endarrow="block"/>
          </v:shape>
        </w:pict>
      </w:r>
      <w:r>
        <w:rPr>
          <w:noProof/>
        </w:rPr>
        <w:pict>
          <v:shape id="_x0000_s1685" type="#_x0000_t32" style="position:absolute;left:0;text-align:left;margin-left:63.3pt;margin-top:2.7pt;width:56.1pt;height:0;z-index:251958784" o:connectortype="straight"/>
        </w:pict>
      </w:r>
      <w:r>
        <w:rPr>
          <w:noProof/>
        </w:rPr>
        <w:pict>
          <v:shape id="直接箭头连接符 544" o:spid="_x0000_s1186" type="#_x0000_t34" style="position:absolute;left:0;text-align:left;margin-left:96.25pt;margin-top:25.8pt;width:46.3pt;height:.05pt;rotation:90;flip:x;z-index:25150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" adj=",119880000,-97667"/>
        </w:pict>
      </w:r>
      <w:r>
        <w:rPr>
          <w:noProof/>
        </w:rPr>
        <w:pict>
          <v:shape id="直接箭头连接符 543" o:spid="_x0000_s1187" type="#_x0000_t34" style="position:absolute;left:0;text-align:left;margin-left:40.45pt;margin-top:25.5pt;width:45.7pt;height:.05pt;rotation:90;flip:x;z-index:25150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" adj=",119880000,-72433"/>
        </w:pict>
      </w:r>
    </w:p>
    <w:p w:rsidR="00342D4B" w:rsidRDefault="005D2729" w:rsidP="00342D4B">
      <w:pPr>
        <w:tabs>
          <w:tab w:val="left" w:pos="1909"/>
        </w:tabs>
      </w:pPr>
      <w:r>
        <w:rPr>
          <w:noProof/>
        </w:rPr>
        <w:pict>
          <v:shape id="_x0000_s1704" type="#_x0000_t127" style="position:absolute;left:0;text-align:left;margin-left:102.9pt;margin-top:5.85pt;width:7.5pt;height:7.15pt;z-index:251978240"/>
        </w:pict>
      </w:r>
      <w:r>
        <w:rPr>
          <w:noProof/>
        </w:rPr>
        <w:pict>
          <v:shape id="_x0000_s1703" type="#_x0000_t127" style="position:absolute;left:0;text-align:left;margin-left:93.25pt;margin-top:5.85pt;width:7.5pt;height:7.15pt;z-index:251977216"/>
        </w:pict>
      </w:r>
      <w:r>
        <w:rPr>
          <w:noProof/>
        </w:rPr>
        <w:pict>
          <v:shape id="_x0000_s1702" type="#_x0000_t127" style="position:absolute;left:0;text-align:left;margin-left:94.75pt;margin-top:17.85pt;width:7.5pt;height:7.15pt;z-index:251976192"/>
        </w:pict>
      </w:r>
      <w:r>
        <w:rPr>
          <w:noProof/>
        </w:rPr>
        <w:pict>
          <v:shape id="_x0000_s1701" type="#_x0000_t127" style="position:absolute;left:0;text-align:left;margin-left:82.75pt;margin-top:5.85pt;width:7.5pt;height:7.15pt;z-index:251975168"/>
        </w:pict>
      </w:r>
      <w:r>
        <w:rPr>
          <w:noProof/>
        </w:rPr>
        <w:pict>
          <v:shape id="_x0000_s1700" type="#_x0000_t127" style="position:absolute;left:0;text-align:left;margin-left:70.75pt;margin-top:5.85pt;width:7.5pt;height:7.15pt;z-index:251974144"/>
        </w:pict>
      </w:r>
    </w:p>
    <w:p w:rsidR="00342D4B" w:rsidRDefault="005D2729" w:rsidP="00342D4B">
      <w:pPr>
        <w:tabs>
          <w:tab w:val="left" w:pos="1909"/>
        </w:tabs>
      </w:pPr>
      <w:r>
        <w:rPr>
          <w:noProof/>
        </w:rPr>
        <w:pict>
          <v:shape id="_x0000_s1707" type="#_x0000_t127" style="position:absolute;left:0;text-align:left;margin-left:105.05pt;margin-top:2.25pt;width:7.5pt;height:7.15pt;z-index:251981312"/>
        </w:pict>
      </w:r>
      <w:r>
        <w:rPr>
          <w:noProof/>
        </w:rPr>
        <w:pict>
          <v:shape id="_x0000_s1706" type="#_x0000_t127" style="position:absolute;left:0;text-align:left;margin-left:82.75pt;margin-top:2.25pt;width:7.5pt;height:7.15pt;z-index:251980288"/>
        </w:pict>
      </w:r>
      <w:r>
        <w:rPr>
          <w:noProof/>
        </w:rPr>
        <w:pict>
          <v:shape id="_x0000_s1705" type="#_x0000_t127" style="position:absolute;left:0;text-align:left;margin-left:70.75pt;margin-top:2.25pt;width:7.5pt;height:7.15pt;z-index:251979264"/>
        </w:pict>
      </w:r>
    </w:p>
    <w:p w:rsidR="00342D4B" w:rsidRDefault="005D2729" w:rsidP="00342D4B">
      <w:pPr>
        <w:tabs>
          <w:tab w:val="left" w:pos="1909"/>
        </w:tabs>
      </w:pPr>
      <w:r>
        <w:rPr>
          <w:noProof/>
        </w:rPr>
        <w:pict>
          <v:shape id="_x0000_s1689" type="#_x0000_t32" style="position:absolute;left:0;text-align:left;margin-left:285.9pt;margin-top:8.9pt;width:27.65pt;height:12.9pt;flip:y;z-index:251962880" o:connectortype="straight"/>
        </w:pict>
      </w:r>
      <w:r>
        <w:rPr>
          <w:noProof/>
        </w:rPr>
        <w:pict>
          <v:shape id="_x0000_s1688" type="#_x0000_t32" style="position:absolute;left:0;text-align:left;margin-left:259.1pt;margin-top:8.9pt;width:26.8pt;height:12.9pt;z-index:251961856" o:connectortype="straight"/>
        </w:pict>
      </w:r>
      <w:r>
        <w:rPr>
          <w:noProof/>
        </w:rPr>
        <w:pict>
          <v:shape id="_x0000_s1682" type="#_x0000_t32" style="position:absolute;left:0;text-align:left;margin-left:90.8pt;margin-top:2.2pt;width:28.55pt;height:15.9pt;flip:y;z-index:251955712" o:connectortype="straight"/>
        </w:pict>
      </w:r>
      <w:r>
        <w:rPr>
          <w:noProof/>
        </w:rPr>
        <w:pict>
          <v:shape id="直接箭头连接符 539" o:spid="_x0000_s1191" type="#_x0000_t32" style="position:absolute;left:0;text-align:left;margin-left:63.2pt;margin-top:2.2pt;width:27.6pt;height:15.9pt;z-index:25150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"/>
        </w:pict>
      </w:r>
    </w:p>
    <w:p w:rsidR="00342D4B" w:rsidRDefault="005D2729" w:rsidP="00342D4B">
      <w:pPr>
        <w:tabs>
          <w:tab w:val="left" w:pos="1909"/>
        </w:tabs>
      </w:pPr>
      <w:r>
        <w:rPr>
          <w:noProof/>
        </w:rPr>
        <w:pict>
          <v:shape id="直接箭头连接符 488" o:spid="_x0000_s1242" type="#_x0000_t34" style="position:absolute;left:0;text-align:left;margin-left:279pt;margin-top:13.1pt;width:13.85pt;height:.05pt;rotation:90;flip:x;z-index:25155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" adj="10761,148348800,-586241"/>
        </w:pict>
      </w:r>
      <w:r>
        <w:rPr>
          <w:noProof/>
        </w:rPr>
        <w:pict>
          <v:shape id="文本框 537" o:spid="_x0000_s1193" type="#_x0000_t202" style="position:absolute;left:0;text-align:left;margin-left:55.15pt;margin-top:5.6pt;width:55.25pt;height:27.65pt;z-index:25150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" filled="f" stroked="f">
            <v:textbox style="mso-next-textbox:#文本框 537">
              <w:txbxContent>
                <w:p w:rsidR="006526EB" w:rsidRPr="003C7B54" w:rsidRDefault="006526EB" w:rsidP="00342D4B">
                  <w:pPr>
                    <w:rPr>
                      <w:szCs w:val="21"/>
                    </w:rPr>
                  </w:pPr>
                  <w:r w:rsidRPr="003C7B54">
                    <w:rPr>
                      <w:szCs w:val="21"/>
                    </w:rPr>
                    <w:t xml:space="preserve">Feed </w:t>
                  </w:r>
                </w:p>
              </w:txbxContent>
            </v:textbox>
          </v:shape>
        </w:pict>
      </w:r>
      <w:r>
        <w:rPr>
          <w:noProof/>
        </w:rPr>
        <w:pict>
          <v:shape id="直接箭头连接符 538" o:spid="_x0000_s1192" type="#_x0000_t34" style="position:absolute;left:0;text-align:left;margin-left:81.2pt;margin-top:12.1pt;width:19.25pt;height:.05pt;rotation:270;z-index:25150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" adj="10772,-155066400,-202872">
            <v:stroke endarrow="block"/>
          </v:shape>
        </w:pict>
      </w:r>
      <w:r>
        <w:rPr>
          <w:noProof/>
        </w:rPr>
        <w:pict>
          <v:shape id="直接箭头连接符 536" o:spid="_x0000_s1194" type="#_x0000_t34" style="position:absolute;left:0;text-align:left;margin-left:90.8pt;margin-top:10.65pt;width:41.9pt;height:.05pt;rotation:180;flip:y;z-index:25151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" adj=",150271200,-114805">
            <v:stroke dashstyle="dash" endarrow="block"/>
          </v:shape>
        </w:pict>
      </w:r>
    </w:p>
    <w:p w:rsidR="00342D4B" w:rsidRDefault="005D2729" w:rsidP="00342D4B">
      <w:pPr>
        <w:tabs>
          <w:tab w:val="left" w:pos="1909"/>
        </w:tabs>
      </w:pPr>
      <w:r>
        <w:rPr>
          <w:noProof/>
        </w:rPr>
        <w:pict>
          <v:shape id="文本框 535" o:spid="_x0000_s1195" type="#_x0000_t202" style="position:absolute;left:0;text-align:left;margin-left:18.7pt;margin-top:12pt;width:162.55pt;height:34.35pt;z-index:25151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" filled="f" stroked="f">
            <v:textbox style="mso-next-textbox:#文本框 535">
              <w:txbxContent>
                <w:p w:rsidR="006526EB" w:rsidRDefault="006526EB" w:rsidP="00342D4B">
                  <w:r>
                    <w:t xml:space="preserve">(b) Upflow packed bed </w:t>
                  </w:r>
                </w:p>
              </w:txbxContent>
            </v:textbox>
          </v:shape>
        </w:pict>
      </w:r>
      <w:r>
        <w:rPr>
          <w:noProof/>
        </w:rPr>
        <w:pict>
          <v:shape id="文本框 487" o:spid="_x0000_s1243" type="#_x0000_t202" style="position:absolute;left:0;text-align:left;margin-left:234pt;margin-top:12pt;width:134.8pt;height:24.3pt;z-index:25155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" filled="f" stroked="f">
            <v:textbox style="mso-next-textbox:#文本框 487">
              <w:txbxContent>
                <w:p w:rsidR="006526EB" w:rsidRDefault="006526EB" w:rsidP="00342D4B">
                  <w:r>
                    <w:t xml:space="preserve">(d) Downflow packed bed </w:t>
                  </w:r>
                </w:p>
              </w:txbxContent>
            </v:textbox>
          </v:shape>
        </w:pict>
      </w:r>
      <w:r>
        <w:rPr>
          <w:noProof/>
        </w:rPr>
        <w:pict>
          <v:shape id="直接箭头连接符 485" o:spid="_x0000_s1245" type="#_x0000_t32" style="position:absolute;left:0;text-align:left;margin-left:284.3pt;margin-top:4.45pt;width:69.5pt;height:0;z-index:25155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"/>
        </w:pict>
      </w:r>
      <w:r>
        <w:rPr>
          <w:noProof/>
        </w:rPr>
        <w:pict>
          <v:shape id="直接箭头连接符 486" o:spid="_x0000_s1244" type="#_x0000_t32" style="position:absolute;left:0;text-align:left;margin-left:241.6pt;margin-top:4.45pt;width:42.7pt;height:0;flip:x;z-index:25155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">
            <v:stroke dashstyle="dash"/>
          </v:shape>
        </w:pict>
      </w:r>
    </w:p>
    <w:p w:rsidR="00342D4B" w:rsidRDefault="00342D4B" w:rsidP="00342D4B">
      <w:pPr>
        <w:tabs>
          <w:tab w:val="left" w:pos="1909"/>
        </w:tabs>
      </w:pPr>
    </w:p>
    <w:p w:rsidR="00342D4B" w:rsidRDefault="005D2729" w:rsidP="00342D4B">
      <w:pPr>
        <w:tabs>
          <w:tab w:val="left" w:pos="1909"/>
        </w:tabs>
      </w:pPr>
      <w:r>
        <w:rPr>
          <w:noProof/>
        </w:rPr>
        <w:pict>
          <v:shape id="文本框 484" o:spid="_x0000_s1246" type="#_x0000_t202" style="position:absolute;left:0;text-align:left;margin-left:269.15pt;margin-top:5.1pt;width:42.7pt;height:29.3pt;z-index:25155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" filled="f" stroked="f">
            <v:textbox style="mso-next-textbox:#文本框 484">
              <w:txbxContent>
                <w:p w:rsidR="006526EB" w:rsidRPr="003C7B54" w:rsidRDefault="006526EB" w:rsidP="00342D4B">
                  <w:pPr>
                    <w:rPr>
                      <w:szCs w:val="21"/>
                    </w:rPr>
                  </w:pPr>
                  <w:r w:rsidRPr="003C7B54">
                    <w:rPr>
                      <w:szCs w:val="21"/>
                    </w:rPr>
                    <w:t xml:space="preserve">Gas </w:t>
                  </w:r>
                </w:p>
              </w:txbxContent>
            </v:textbox>
          </v:shape>
        </w:pict>
      </w:r>
      <w:r>
        <w:rPr>
          <w:noProof/>
        </w:rPr>
        <w:pict>
          <v:shape id="文本框 534" o:spid="_x0000_s1196" type="#_x0000_t202" style="position:absolute;left:0;text-align:left;margin-left:79.1pt;margin-top:5.1pt;width:43.7pt;height:20.1pt;z-index:25151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" filled="f" stroked="f">
            <v:textbox style="mso-next-textbox:#文本框 534">
              <w:txbxContent>
                <w:p w:rsidR="006526EB" w:rsidRPr="003C7B54" w:rsidRDefault="006526EB" w:rsidP="00342D4B">
                  <w:pPr>
                    <w:rPr>
                      <w:szCs w:val="21"/>
                    </w:rPr>
                  </w:pPr>
                  <w:r w:rsidRPr="003C7B54">
                    <w:rPr>
                      <w:szCs w:val="21"/>
                    </w:rPr>
                    <w:t xml:space="preserve">Gas </w:t>
                  </w:r>
                </w:p>
              </w:txbxContent>
            </v:textbox>
          </v:shape>
        </w:pict>
      </w:r>
    </w:p>
    <w:p w:rsidR="00342D4B" w:rsidRDefault="005D2729" w:rsidP="00342D4B">
      <w:pPr>
        <w:tabs>
          <w:tab w:val="left" w:pos="1909"/>
        </w:tabs>
      </w:pPr>
      <w:r>
        <w:rPr>
          <w:noProof/>
        </w:rPr>
        <w:pict>
          <v:shape id="直接箭头连接符 533" o:spid="_x0000_s1197" type="#_x0000_t34" style="position:absolute;left:0;text-align:left;margin-left:84.85pt;margin-top:15.65pt;width:12.2pt;height:.05pt;rotation:270;z-index:25151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" adj=",-182044800,-320282">
            <v:stroke endarrow="block"/>
          </v:shape>
        </w:pict>
      </w:r>
      <w:r>
        <w:rPr>
          <w:noProof/>
        </w:rPr>
        <w:pict>
          <v:shape id="直接箭头连接符 483" o:spid="_x0000_s1247" type="#_x0000_t32" style="position:absolute;left:0;text-align:left;margin-left:285.9pt;margin-top:8.4pt;width:0;height:13.4pt;flip:y;z-index:25156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">
            <v:stroke endarrow="block"/>
          </v:shape>
        </w:pict>
      </w:r>
    </w:p>
    <w:p w:rsidR="00342D4B" w:rsidRDefault="005D2729" w:rsidP="00342D4B">
      <w:pPr>
        <w:tabs>
          <w:tab w:val="left" w:pos="1909"/>
        </w:tabs>
      </w:pPr>
      <w:r>
        <w:rPr>
          <w:noProof/>
        </w:rPr>
        <w:pict>
          <v:rect id="矩形 482" o:spid="_x0000_s1248" style="position:absolute;left:0;text-align:left;margin-left:269.15pt;margin-top:5.6pt;width:34.6pt;height:90.4pt;z-index:25156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"/>
        </w:pict>
      </w:r>
      <w:r>
        <w:rPr>
          <w:noProof/>
        </w:rPr>
        <w:pict>
          <v:rect id="矩形 532" o:spid="_x0000_s1198" style="position:absolute;left:0;text-align:left;margin-left:75.25pt;margin-top:5.6pt;width:35.15pt;height:90.4pt;z-index:25151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"/>
        </w:pict>
      </w:r>
    </w:p>
    <w:p w:rsidR="00342D4B" w:rsidRDefault="005D2729" w:rsidP="00342D4B">
      <w:pPr>
        <w:tabs>
          <w:tab w:val="left" w:pos="1909"/>
        </w:tabs>
      </w:pPr>
      <w:r>
        <w:rPr>
          <w:noProof/>
        </w:rPr>
        <w:pict>
          <v:shape id="直接箭头连接符 480" o:spid="_x0000_s1250" type="#_x0000_t32" style="position:absolute;left:0;text-align:left;margin-left:303.75pt;margin-top:4.3pt;width:82.1pt;height:0;z-index:25156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" adj="-103593,-1,-103593">
            <v:stroke endarrow="block"/>
          </v:shape>
        </w:pict>
      </w:r>
      <w:r>
        <w:rPr>
          <w:noProof/>
        </w:rPr>
        <w:pict>
          <v:shape id="直接箭头连接符 481" o:spid="_x0000_s1249" type="#_x0000_t32" style="position:absolute;left:0;text-align:left;margin-left:294.75pt;margin-top:46.55pt;width:84.45pt;height:0;rotation:90;z-index:25156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" adj="-109215,-1,-109215"/>
        </w:pict>
      </w:r>
      <w:r>
        <w:rPr>
          <w:noProof/>
        </w:rPr>
        <w:pict>
          <v:oval id="椭圆 478" o:spid="_x0000_s1252" style="position:absolute;left:0;text-align:left;margin-left:275.1pt;margin-top:2.25pt;width:10.85pt;height:8.75pt;z-index:25156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"/>
        </w:pict>
      </w:r>
      <w:r>
        <w:rPr>
          <w:noProof/>
        </w:rPr>
        <w:pict>
          <v:oval id="椭圆 479" o:spid="_x0000_s1251" style="position:absolute;left:0;text-align:left;margin-left:289.4pt;margin-top:2.25pt;width:9.2pt;height:8.75pt;z-index:25156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"/>
        </w:pict>
      </w:r>
      <w:r>
        <w:rPr>
          <w:noProof/>
        </w:rPr>
        <w:pict>
          <v:shape id="直接箭头连接符 529" o:spid="_x0000_s1201" type="#_x0000_t32" style="position:absolute;left:0;text-align:left;margin-left:110.4pt;margin-top:4.3pt;width:40.65pt;height:0;z-index:25151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" adj="-106486,-1,-106486">
            <v:stroke endarrow="block"/>
          </v:shape>
        </w:pict>
      </w:r>
      <w:r>
        <w:rPr>
          <w:noProof/>
        </w:rPr>
        <w:pict>
          <v:shape id="直接箭头连接符 530" o:spid="_x0000_s1200" type="#_x0000_t32" style="position:absolute;left:0;text-align:left;margin-left:80.55pt;margin-top:46.55pt;width:84.45pt;height:0;rotation:90;z-index:25151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" adj="-54428,-1,-54428"/>
        </w:pict>
      </w:r>
      <w:r>
        <w:rPr>
          <w:noProof/>
        </w:rPr>
        <w:pict>
          <v:oval id="椭圆 531" o:spid="_x0000_s1199" style="position:absolute;left:0;text-align:left;margin-left:80.8pt;margin-top:.15pt;width:8.35pt;height:7.15pt;z-index:25151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"/>
        </w:pict>
      </w:r>
      <w:r>
        <w:rPr>
          <w:noProof/>
        </w:rPr>
        <w:pict>
          <v:oval id="椭圆 527" o:spid="_x0000_s1203" style="position:absolute;left:0;text-align:left;margin-left:99.6pt;margin-top:.15pt;width:7.15pt;height:8.75pt;z-index:25151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"/>
        </w:pict>
      </w:r>
    </w:p>
    <w:p w:rsidR="00342D4B" w:rsidRDefault="005D2729" w:rsidP="00342D4B">
      <w:pPr>
        <w:tabs>
          <w:tab w:val="left" w:pos="1909"/>
        </w:tabs>
      </w:pPr>
      <w:r>
        <w:rPr>
          <w:noProof/>
        </w:rPr>
        <w:pict>
          <v:oval id="椭圆 475" o:spid="_x0000_s1255" style="position:absolute;left:0;text-align:left;margin-left:275.65pt;margin-top:7.8pt;width:10.85pt;height:7.15pt;z-index:25156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"/>
        </w:pict>
      </w:r>
      <w:r>
        <w:rPr>
          <w:noProof/>
        </w:rPr>
        <w:pict>
          <v:oval id="椭圆 476" o:spid="_x0000_s1254" style="position:absolute;left:0;text-align:left;margin-left:289.4pt;margin-top:12.1pt;width:9.2pt;height:7.15pt;z-index:25156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"/>
        </w:pict>
      </w:r>
      <w:r>
        <w:rPr>
          <w:noProof/>
        </w:rPr>
        <w:pict>
          <v:shape id="文本框 477" o:spid="_x0000_s1253" type="#_x0000_t202" style="position:absolute;left:0;text-align:left;margin-left:337.95pt;margin-top:4.4pt;width:53.6pt;height:25pt;z-index:25156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" filled="f" stroked="f">
            <v:textbox style="mso-next-textbox:#文本框 477">
              <w:txbxContent>
                <w:p w:rsidR="006526EB" w:rsidRPr="003C7B54" w:rsidRDefault="006526EB" w:rsidP="00342D4B">
                  <w:pPr>
                    <w:rPr>
                      <w:szCs w:val="21"/>
                    </w:rPr>
                  </w:pPr>
                  <w:r w:rsidRPr="003C7B54">
                    <w:rPr>
                      <w:szCs w:val="21"/>
                    </w:rPr>
                    <w:t xml:space="preserve">Recycle </w:t>
                  </w:r>
                </w:p>
              </w:txbxContent>
            </v:textbox>
          </v:shape>
        </w:pict>
      </w:r>
      <w:r>
        <w:rPr>
          <w:noProof/>
        </w:rPr>
        <w:pict>
          <v:oval id="椭圆 528" o:spid="_x0000_s1202" style="position:absolute;left:0;text-align:left;margin-left:80.8pt;margin-top:.25pt;width:8.35pt;height:7.55pt;z-index:25151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"/>
        </w:pict>
      </w:r>
      <w:r>
        <w:rPr>
          <w:noProof/>
        </w:rPr>
        <w:pict>
          <v:oval id="椭圆 524" o:spid="_x0000_s1206" style="position:absolute;left:0;text-align:left;margin-left:95.4pt;margin-top:.25pt;width:7.15pt;height:7.15pt;z-index:25152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"/>
        </w:pict>
      </w:r>
    </w:p>
    <w:p w:rsidR="00342D4B" w:rsidRDefault="005D2729" w:rsidP="00342D4B">
      <w:pPr>
        <w:tabs>
          <w:tab w:val="left" w:pos="1909"/>
        </w:tabs>
      </w:pPr>
      <w:r>
        <w:rPr>
          <w:noProof/>
        </w:rPr>
        <w:pict>
          <v:oval id="椭圆 473" o:spid="_x0000_s1257" style="position:absolute;left:0;text-align:left;margin-left:277.1pt;margin-top:8.35pt;width:5.85pt;height:10.7pt;z-index:25157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"/>
        </w:pict>
      </w:r>
      <w:r>
        <w:rPr>
          <w:noProof/>
        </w:rPr>
        <w:pict>
          <v:oval id="椭圆 472" o:spid="_x0000_s1258" style="position:absolute;left:0;text-align:left;margin-left:289.4pt;margin-top:13.8pt;width:10.9pt;height:7.15pt;z-index:25157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"/>
        </w:pict>
      </w:r>
      <w:r>
        <w:rPr>
          <w:noProof/>
        </w:rPr>
        <w:pict>
          <v:oval id="椭圆 525" o:spid="_x0000_s1205" style="position:absolute;left:0;text-align:left;margin-left:95.4pt;margin-top:2.5pt;width:8.35pt;height:7.15pt;z-index:25152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"/>
        </w:pict>
      </w:r>
    </w:p>
    <w:p w:rsidR="00342D4B" w:rsidRDefault="005D2729" w:rsidP="00342D4B">
      <w:pPr>
        <w:tabs>
          <w:tab w:val="left" w:pos="1909"/>
        </w:tabs>
      </w:pPr>
      <w:r>
        <w:rPr>
          <w:noProof/>
        </w:rPr>
        <w:pict>
          <v:oval id="椭圆 474" o:spid="_x0000_s1256" style="position:absolute;left:0;text-align:left;margin-left:277.1pt;margin-top:12.25pt;width:9.4pt;height:6.3pt;z-index:25156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"/>
        </w:pict>
      </w:r>
      <w:r>
        <w:rPr>
          <w:noProof/>
        </w:rPr>
        <w:pict>
          <v:oval id="椭圆 522" o:spid="_x0000_s1208" style="position:absolute;left:0;text-align:left;margin-left:80.8pt;margin-top:7.85pt;width:8.35pt;height:10.7pt;z-index:25152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"/>
        </w:pict>
      </w:r>
      <w:r>
        <w:rPr>
          <w:noProof/>
        </w:rPr>
        <w:pict>
          <v:oval id="椭圆 523" o:spid="_x0000_s1207" style="position:absolute;left:0;text-align:left;margin-left:96.7pt;margin-top:3.45pt;width:5.85pt;height:10.7pt;z-index:25152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"/>
        </w:pict>
      </w:r>
    </w:p>
    <w:p w:rsidR="00342D4B" w:rsidRDefault="005D2729" w:rsidP="00342D4B">
      <w:pPr>
        <w:tabs>
          <w:tab w:val="left" w:pos="1909"/>
        </w:tabs>
      </w:pPr>
      <w:r>
        <w:rPr>
          <w:noProof/>
        </w:rPr>
        <w:pict>
          <v:oval id="_x0000_s1710" style="position:absolute;left:0;text-align:left;margin-left:332.8pt;margin-top:5.15pt;width:7.2pt;height:7.15pt;z-index:251984384"/>
        </w:pict>
      </w:r>
      <w:r>
        <w:rPr>
          <w:noProof/>
        </w:rPr>
        <w:pict>
          <v:oval id="_x0000_s1709" style="position:absolute;left:0;text-align:left;margin-left:119.35pt;margin-top:5.15pt;width:7.15pt;height:7.15pt;z-index:251983360"/>
        </w:pict>
      </w:r>
    </w:p>
    <w:p w:rsidR="00342D4B" w:rsidRDefault="005D2729" w:rsidP="00342D4B">
      <w:pPr>
        <w:tabs>
          <w:tab w:val="left" w:pos="1909"/>
        </w:tabs>
      </w:pPr>
      <w:r>
        <w:rPr>
          <w:noProof/>
        </w:rPr>
        <w:pict>
          <v:shape id="直接箭头连接符 469" o:spid="_x0000_s1261" type="#_x0000_t32" style="position:absolute;left:0;text-align:left;margin-left:285.9pt;margin-top:10.8pt;width:51.1pt;height:0;flip:x;z-index:25157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">
            <v:stroke endarrow="block"/>
          </v:shape>
        </w:pict>
      </w:r>
      <w:r>
        <w:rPr>
          <w:noProof/>
        </w:rPr>
        <w:pict>
          <v:shape id="直接箭头连接符 471" o:spid="_x0000_s1259" type="#_x0000_t32" style="position:absolute;left:0;text-align:left;margin-left:276.35pt;margin-top:12.05pt;width:19.25pt;height:0;rotation:270;z-index:25157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" adj="-421901,-1,-421901">
            <v:stroke endarrow="block"/>
          </v:shape>
        </w:pict>
      </w:r>
      <w:r>
        <w:rPr>
          <w:noProof/>
        </w:rPr>
        <w:pict>
          <v:shape id="直接箭头连接符 518" o:spid="_x0000_s1212" type="#_x0000_t34" style="position:absolute;left:0;text-align:left;margin-left:93.25pt;margin-top:10.75pt;width:29.55pt;height:.05pt;rotation:180;z-index:25152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" adj="10782,-224467200,-155549">
            <v:stroke endarrow="block"/>
          </v:shape>
        </w:pict>
      </w:r>
      <w:r>
        <w:rPr>
          <w:noProof/>
        </w:rPr>
        <w:pict>
          <v:shape id="直接箭头连接符 520" o:spid="_x0000_s1210" type="#_x0000_t32" style="position:absolute;left:0;text-align:left;margin-left:93.25pt;margin-top:2.4pt;width:0;height:19.25pt;flip:y;z-index:25152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">
            <v:stroke endarrow="block"/>
          </v:shape>
        </w:pict>
      </w:r>
    </w:p>
    <w:p w:rsidR="00342D4B" w:rsidRDefault="005D2729" w:rsidP="00342D4B">
      <w:pPr>
        <w:tabs>
          <w:tab w:val="left" w:pos="1909"/>
        </w:tabs>
      </w:pPr>
      <w:r>
        <w:rPr>
          <w:noProof/>
        </w:rPr>
        <w:pict>
          <v:shape id="文本框 470" o:spid="_x0000_s1260" type="#_x0000_t202" style="position:absolute;left:0;text-align:left;margin-left:265.85pt;margin-top:2.45pt;width:46pt;height:20.15pt;z-index:25157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" filled="f" stroked="f">
            <v:textbox style="mso-next-textbox:#文本框 470">
              <w:txbxContent>
                <w:p w:rsidR="006526EB" w:rsidRPr="003C7B54" w:rsidRDefault="006526EB" w:rsidP="003C7B54">
                  <w:pPr>
                    <w:ind w:firstLineChars="100" w:firstLine="210"/>
                    <w:rPr>
                      <w:sz w:val="18"/>
                      <w:szCs w:val="18"/>
                    </w:rPr>
                  </w:pPr>
                  <w:r w:rsidRPr="003C7B54">
                    <w:rPr>
                      <w:szCs w:val="21"/>
                    </w:rPr>
                    <w:t>Fee</w:t>
                  </w:r>
                  <w:r w:rsidRPr="003C7B54">
                    <w:rPr>
                      <w:sz w:val="18"/>
                      <w:szCs w:val="18"/>
                    </w:rPr>
                    <w:t xml:space="preserve">d </w:t>
                  </w:r>
                </w:p>
              </w:txbxContent>
            </v:textbox>
          </v:shape>
        </w:pict>
      </w:r>
      <w:r>
        <w:rPr>
          <w:noProof/>
        </w:rPr>
        <w:pict>
          <v:shape id="文本框 519" o:spid="_x0000_s1211" type="#_x0000_t202" style="position:absolute;left:0;text-align:left;margin-left:78.25pt;margin-top:2.45pt;width:43.55pt;height:20.15pt;z-index:25157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" filled="f" stroked="f">
            <v:textbox style="mso-next-textbox:#文本框 519">
              <w:txbxContent>
                <w:p w:rsidR="006526EB" w:rsidRPr="003C7B54" w:rsidRDefault="006526EB" w:rsidP="00342D4B">
                  <w:pPr>
                    <w:rPr>
                      <w:szCs w:val="21"/>
                    </w:rPr>
                  </w:pPr>
                  <w:r w:rsidRPr="003C7B54">
                    <w:rPr>
                      <w:szCs w:val="21"/>
                    </w:rPr>
                    <w:t xml:space="preserve">Feed </w:t>
                  </w:r>
                </w:p>
              </w:txbxContent>
            </v:textbox>
          </v:shape>
        </w:pict>
      </w:r>
    </w:p>
    <w:p w:rsidR="004A62F9" w:rsidRDefault="005D2729" w:rsidP="00342D4B">
      <w:pPr>
        <w:tabs>
          <w:tab w:val="left" w:pos="1909"/>
        </w:tabs>
        <w:jc w:val="right"/>
      </w:pPr>
      <w:r>
        <w:rPr>
          <w:noProof/>
        </w:rPr>
        <w:pict>
          <v:shape id="_x0000_s1727" type="#_x0000_t202" style="position:absolute;left:0;text-align:left;margin-left:22pt;margin-top:3.45pt;width:144.35pt;height:33.5pt;z-index:251989504" filled="f" stroked="f">
            <v:textbox style="mso-next-textbox:#_x0000_s1727">
              <w:txbxContent>
                <w:p w:rsidR="006526EB" w:rsidRDefault="006526EB">
                  <w:r>
                    <w:rPr>
                      <w:rFonts w:hint="eastAsia"/>
                    </w:rPr>
                    <w:t>(e) F</w:t>
                  </w:r>
                  <w:r>
                    <w:t>l</w:t>
                  </w:r>
                  <w:r>
                    <w:rPr>
                      <w:rFonts w:hint="eastAsia"/>
                    </w:rPr>
                    <w:t>uidized bed</w:t>
                  </w:r>
                </w:p>
              </w:txbxContent>
            </v:textbox>
          </v:shape>
        </w:pict>
      </w:r>
      <w:r>
        <w:rPr>
          <w:noProof/>
        </w:rPr>
        <w:pict>
          <v:shape id="_x0000_s1728" type="#_x0000_t202" style="position:absolute;left:0;text-align:left;margin-left:234pt;margin-top:7pt;width:124.35pt;height:33.5pt;z-index:251990528" filled="f" stroked="f">
            <v:textbox style="mso-next-textbox:#_x0000_s1728">
              <w:txbxContent>
                <w:p w:rsidR="006526EB" w:rsidRDefault="006526EB">
                  <w:r>
                    <w:rPr>
                      <w:rFonts w:hint="eastAsia"/>
                    </w:rPr>
                    <w:t>(f) Expanded bed</w:t>
                  </w:r>
                </w:p>
              </w:txbxContent>
            </v:textbox>
          </v:shape>
        </w:pict>
      </w:r>
    </w:p>
    <w:p w:rsidR="004A62F9" w:rsidRDefault="004A62F9" w:rsidP="00342D4B">
      <w:pPr>
        <w:tabs>
          <w:tab w:val="left" w:pos="1909"/>
        </w:tabs>
        <w:jc w:val="right"/>
      </w:pPr>
    </w:p>
    <w:p w:rsidR="00341573" w:rsidRDefault="00341573" w:rsidP="007B6BDC">
      <w:pPr>
        <w:tabs>
          <w:tab w:val="left" w:pos="1909"/>
        </w:tabs>
        <w:rPr>
          <w:rFonts w:ascii="Arial Unicode MS" w:eastAsia="Arial Unicode MS" w:hAnsi="Arial Unicode MS" w:cs="Arial Unicode MS"/>
          <w:sz w:val="24"/>
          <w:szCs w:val="24"/>
        </w:rPr>
      </w:pPr>
      <w:r w:rsidRPr="005E31B2">
        <w:rPr>
          <w:rFonts w:ascii="Arial Unicode MS" w:eastAsia="Arial Unicode MS" w:hAnsi="Arial Unicode MS" w:cs="Arial Unicode MS" w:hint="eastAsia"/>
          <w:b/>
          <w:sz w:val="24"/>
          <w:szCs w:val="24"/>
        </w:rPr>
        <w:t>Figure</w:t>
      </w:r>
      <w:r>
        <w:rPr>
          <w:rFonts w:ascii="Arial Unicode MS" w:eastAsia="Arial Unicode MS" w:hAnsi="Arial Unicode MS" w:cs="Arial Unicode MS" w:hint="eastAsia"/>
          <w:sz w:val="24"/>
          <w:szCs w:val="24"/>
        </w:rPr>
        <w:t xml:space="preserve"> </w:t>
      </w:r>
      <w:r w:rsidRPr="00C87A02">
        <w:rPr>
          <w:rFonts w:ascii="Arial Unicode MS" w:eastAsia="Arial Unicode MS" w:hAnsi="Arial Unicode MS" w:cs="Arial Unicode MS" w:hint="eastAsia"/>
          <w:b/>
          <w:sz w:val="24"/>
          <w:szCs w:val="24"/>
        </w:rPr>
        <w:t>2.3</w:t>
      </w:r>
      <w:r>
        <w:rPr>
          <w:rFonts w:ascii="Arial Unicode MS" w:eastAsia="Arial Unicode MS" w:hAnsi="Arial Unicode MS" w:cs="Arial Unicode MS" w:hint="eastAsia"/>
          <w:sz w:val="24"/>
          <w:szCs w:val="24"/>
        </w:rPr>
        <w:t xml:space="preserve"> Typical reactor configurations used in anaerobic </w:t>
      </w:r>
      <w:r>
        <w:rPr>
          <w:rFonts w:ascii="Arial Unicode MS" w:eastAsia="Arial Unicode MS" w:hAnsi="Arial Unicode MS" w:cs="Arial Unicode MS"/>
          <w:sz w:val="24"/>
          <w:szCs w:val="24"/>
        </w:rPr>
        <w:t>wastewater</w:t>
      </w:r>
      <w:r>
        <w:rPr>
          <w:rFonts w:ascii="Arial Unicode MS" w:eastAsia="Arial Unicode MS" w:hAnsi="Arial Unicode MS" w:cs="Arial Unicode MS" w:hint="eastAsia"/>
          <w:sz w:val="24"/>
          <w:szCs w:val="24"/>
        </w:rPr>
        <w:t xml:space="preserve"> treatment                                               (Speece, 1983)</w:t>
      </w:r>
    </w:p>
    <w:p w:rsidR="00341573" w:rsidRDefault="00341573" w:rsidP="00342D4B">
      <w:pPr>
        <w:tabs>
          <w:tab w:val="left" w:pos="1909"/>
        </w:tabs>
        <w:rPr>
          <w:rFonts w:ascii="Arial Unicode MS" w:eastAsia="Arial Unicode MS" w:hAnsi="Arial Unicode MS" w:cs="Arial Unicode MS"/>
          <w:sz w:val="24"/>
          <w:szCs w:val="24"/>
        </w:rPr>
      </w:pPr>
    </w:p>
    <w:p w:rsidR="00342D4B" w:rsidRDefault="00342D4B" w:rsidP="00342D4B">
      <w:pPr>
        <w:tabs>
          <w:tab w:val="left" w:pos="1909"/>
        </w:tabs>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The biological conversion processes involved</w:t>
      </w:r>
      <w:r w:rsidR="00341573">
        <w:rPr>
          <w:rFonts w:ascii="Arial Unicode MS" w:eastAsia="Arial Unicode MS" w:hAnsi="Arial Unicode MS" w:cs="Arial Unicode MS" w:hint="eastAsia"/>
          <w:sz w:val="24"/>
          <w:szCs w:val="24"/>
        </w:rPr>
        <w:t xml:space="preserve"> in anaerobic digestion can be</w:t>
      </w:r>
      <w:r>
        <w:rPr>
          <w:rFonts w:ascii="Arial Unicode MS" w:eastAsia="Arial Unicode MS" w:hAnsi="Arial Unicode MS" w:cs="Arial Unicode MS" w:hint="eastAsia"/>
          <w:sz w:val="24"/>
          <w:szCs w:val="24"/>
        </w:rPr>
        <w:t xml:space="preserve"> divided into t</w:t>
      </w:r>
      <w:r w:rsidR="00341573">
        <w:rPr>
          <w:rFonts w:ascii="Arial Unicode MS" w:eastAsia="Arial Unicode MS" w:hAnsi="Arial Unicode MS" w:cs="Arial Unicode MS" w:hint="eastAsia"/>
          <w:sz w:val="24"/>
          <w:szCs w:val="24"/>
        </w:rPr>
        <w:t>hree steps (Fig</w:t>
      </w:r>
      <w:r w:rsidR="004331BC">
        <w:rPr>
          <w:rFonts w:ascii="Arial Unicode MS" w:eastAsia="Arial Unicode MS" w:hAnsi="Arial Unicode MS" w:cs="Arial Unicode MS" w:hint="eastAsia"/>
          <w:sz w:val="24"/>
          <w:szCs w:val="24"/>
        </w:rPr>
        <w:t xml:space="preserve">ure </w:t>
      </w:r>
      <w:r w:rsidR="00341573">
        <w:rPr>
          <w:rFonts w:ascii="Arial Unicode MS" w:eastAsia="Arial Unicode MS" w:hAnsi="Arial Unicode MS" w:cs="Arial Unicode MS" w:hint="eastAsia"/>
          <w:sz w:val="24"/>
          <w:szCs w:val="24"/>
        </w:rPr>
        <w:t xml:space="preserve">2.4): </w:t>
      </w:r>
      <w:r>
        <w:rPr>
          <w:rFonts w:ascii="Arial Unicode MS" w:eastAsia="Arial Unicode MS" w:hAnsi="Arial Unicode MS" w:cs="Arial Unicode MS" w:hint="eastAsia"/>
          <w:sz w:val="24"/>
          <w:szCs w:val="24"/>
        </w:rPr>
        <w:t>hydrolysis, fermentation and methan</w:t>
      </w:r>
      <w:r w:rsidR="00341573">
        <w:rPr>
          <w:rFonts w:ascii="Arial Unicode MS" w:eastAsia="Arial Unicode MS" w:hAnsi="Arial Unicode MS" w:cs="Arial Unicode MS" w:hint="eastAsia"/>
          <w:sz w:val="24"/>
          <w:szCs w:val="24"/>
        </w:rPr>
        <w:t>ogenesis. The first step describes</w:t>
      </w:r>
      <w:r w:rsidR="003F0AFE">
        <w:rPr>
          <w:rFonts w:ascii="Arial Unicode MS" w:eastAsia="Arial Unicode MS" w:hAnsi="Arial Unicode MS" w:cs="Arial Unicode MS" w:hint="eastAsia"/>
          <w:sz w:val="24"/>
          <w:szCs w:val="24"/>
        </w:rPr>
        <w:t xml:space="preserve"> the enzymatic breakdown</w:t>
      </w:r>
      <w:r>
        <w:rPr>
          <w:rFonts w:ascii="Arial Unicode MS" w:eastAsia="Arial Unicode MS" w:hAnsi="Arial Unicode MS" w:cs="Arial Unicode MS" w:hint="eastAsia"/>
          <w:sz w:val="24"/>
          <w:szCs w:val="24"/>
        </w:rPr>
        <w:t xml:space="preserve"> of </w:t>
      </w:r>
      <w:r w:rsidR="003F0AFE">
        <w:rPr>
          <w:rFonts w:ascii="Arial Unicode MS" w:eastAsia="Arial Unicode MS" w:hAnsi="Arial Unicode MS" w:cs="Arial Unicode MS" w:hint="eastAsia"/>
          <w:sz w:val="24"/>
          <w:szCs w:val="24"/>
        </w:rPr>
        <w:lastRenderedPageBreak/>
        <w:t>complex</w:t>
      </w:r>
      <w:r>
        <w:rPr>
          <w:rFonts w:ascii="Arial Unicode MS" w:eastAsia="Arial Unicode MS" w:hAnsi="Arial Unicode MS" w:cs="Arial Unicode MS" w:hint="eastAsia"/>
          <w:sz w:val="24"/>
          <w:szCs w:val="24"/>
        </w:rPr>
        <w:t xml:space="preserve"> </w:t>
      </w:r>
      <w:r w:rsidR="003F0AFE">
        <w:rPr>
          <w:rFonts w:ascii="Arial Unicode MS" w:eastAsia="Arial Unicode MS" w:hAnsi="Arial Unicode MS" w:cs="Arial Unicode MS" w:hint="eastAsia"/>
          <w:sz w:val="24"/>
          <w:szCs w:val="24"/>
        </w:rPr>
        <w:t>organic molecules</w:t>
      </w:r>
      <w:r>
        <w:rPr>
          <w:rFonts w:ascii="Arial Unicode MS" w:eastAsia="Arial Unicode MS" w:hAnsi="Arial Unicode MS" w:cs="Arial Unicode MS" w:hint="eastAsia"/>
          <w:sz w:val="24"/>
          <w:szCs w:val="24"/>
        </w:rPr>
        <w:t xml:space="preserve"> into</w:t>
      </w:r>
      <w:r w:rsidR="00F924C3">
        <w:rPr>
          <w:rFonts w:ascii="Arial Unicode MS" w:eastAsia="Arial Unicode MS" w:hAnsi="Arial Unicode MS" w:cs="Arial Unicode MS" w:hint="eastAsia"/>
          <w:sz w:val="24"/>
          <w:szCs w:val="24"/>
        </w:rPr>
        <w:t xml:space="preserve"> simple</w:t>
      </w:r>
      <w:r w:rsidR="003F0AFE">
        <w:rPr>
          <w:rFonts w:ascii="Arial Unicode MS" w:eastAsia="Arial Unicode MS" w:hAnsi="Arial Unicode MS" w:cs="Arial Unicode MS" w:hint="eastAsia"/>
          <w:sz w:val="24"/>
          <w:szCs w:val="24"/>
        </w:rPr>
        <w:t xml:space="preserve"> soluble</w:t>
      </w:r>
      <w:r>
        <w:rPr>
          <w:rFonts w:ascii="Arial Unicode MS" w:eastAsia="Arial Unicode MS" w:hAnsi="Arial Unicode MS" w:cs="Arial Unicode MS" w:hint="eastAsia"/>
          <w:sz w:val="24"/>
          <w:szCs w:val="24"/>
        </w:rPr>
        <w:t xml:space="preserve"> </w:t>
      </w:r>
      <w:r w:rsidR="003F0AFE">
        <w:rPr>
          <w:rFonts w:ascii="Arial Unicode MS" w:eastAsia="Arial Unicode MS" w:hAnsi="Arial Unicode MS" w:cs="Arial Unicode MS" w:hint="eastAsia"/>
          <w:sz w:val="24"/>
          <w:szCs w:val="24"/>
        </w:rPr>
        <w:t>molecules</w:t>
      </w:r>
      <w:r>
        <w:rPr>
          <w:rFonts w:ascii="Arial Unicode MS" w:eastAsia="Arial Unicode MS" w:hAnsi="Arial Unicode MS" w:cs="Arial Unicode MS" w:hint="eastAsia"/>
          <w:sz w:val="24"/>
          <w:szCs w:val="24"/>
        </w:rPr>
        <w:t xml:space="preserve"> which are tre</w:t>
      </w:r>
      <w:r w:rsidR="00341573">
        <w:rPr>
          <w:rFonts w:ascii="Arial Unicode MS" w:eastAsia="Arial Unicode MS" w:hAnsi="Arial Unicode MS" w:cs="Arial Unicode MS" w:hint="eastAsia"/>
          <w:sz w:val="24"/>
          <w:szCs w:val="24"/>
        </w:rPr>
        <w:t xml:space="preserve">ated as a source of energy and </w:t>
      </w:r>
      <w:r>
        <w:rPr>
          <w:rFonts w:ascii="Arial Unicode MS" w:eastAsia="Arial Unicode MS" w:hAnsi="Arial Unicode MS" w:cs="Arial Unicode MS" w:hint="eastAsia"/>
          <w:sz w:val="24"/>
          <w:szCs w:val="24"/>
        </w:rPr>
        <w:t>carbon</w:t>
      </w:r>
      <w:r w:rsidR="0058679C">
        <w:rPr>
          <w:rFonts w:ascii="Arial Unicode MS" w:eastAsia="Arial Unicode MS" w:hAnsi="Arial Unicode MS" w:cs="Arial Unicode MS" w:hint="eastAsia"/>
          <w:sz w:val="24"/>
          <w:szCs w:val="24"/>
        </w:rPr>
        <w:t xml:space="preserve"> for c</w:t>
      </w:r>
      <w:r w:rsidR="00341573">
        <w:rPr>
          <w:rFonts w:ascii="Arial Unicode MS" w:eastAsia="Arial Unicode MS" w:hAnsi="Arial Unicode MS" w:cs="Arial Unicode MS" w:hint="eastAsia"/>
          <w:sz w:val="24"/>
          <w:szCs w:val="24"/>
        </w:rPr>
        <w:t>ell biomass</w:t>
      </w:r>
      <w:r>
        <w:rPr>
          <w:rFonts w:ascii="Arial Unicode MS" w:eastAsia="Arial Unicode MS" w:hAnsi="Arial Unicode MS" w:cs="Arial Unicode MS" w:hint="eastAsia"/>
          <w:sz w:val="24"/>
          <w:szCs w:val="24"/>
        </w:rPr>
        <w:t xml:space="preserve">. Substrates from </w:t>
      </w:r>
      <w:r w:rsidR="00341573">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feed are initially decomposed into soluble compounds (protein, fat and carbohydrate) which are further hydrolyzed into basic structural building blocks including amino acid</w:t>
      </w:r>
      <w:r w:rsidR="00341573">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long-chain fatty acids and monosaccharide</w:t>
      </w:r>
      <w:r w:rsidR="00341573">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xml:space="preserve">. </w:t>
      </w:r>
      <w:r w:rsidR="00341573">
        <w:rPr>
          <w:rFonts w:ascii="Arial Unicode MS" w:eastAsia="Arial Unicode MS" w:hAnsi="Arial Unicode MS" w:cs="Arial Unicode MS" w:hint="eastAsia"/>
          <w:sz w:val="24"/>
          <w:szCs w:val="24"/>
        </w:rPr>
        <w:t xml:space="preserve">During the next stage, </w:t>
      </w:r>
      <w:r>
        <w:rPr>
          <w:rFonts w:ascii="Arial Unicode MS" w:eastAsia="Arial Unicode MS" w:hAnsi="Arial Unicode MS" w:cs="Arial Unicode MS" w:hint="eastAsia"/>
          <w:sz w:val="24"/>
          <w:szCs w:val="24"/>
        </w:rPr>
        <w:t xml:space="preserve">fermentation, the hydrolyzed compounds </w:t>
      </w:r>
      <w:r w:rsidR="00341573">
        <w:rPr>
          <w:rFonts w:ascii="Arial Unicode MS" w:eastAsia="Arial Unicode MS" w:hAnsi="Arial Unicode MS" w:cs="Arial Unicode MS" w:hint="eastAsia"/>
          <w:sz w:val="24"/>
          <w:szCs w:val="24"/>
        </w:rPr>
        <w:t xml:space="preserve">act as </w:t>
      </w:r>
      <w:r>
        <w:rPr>
          <w:rFonts w:ascii="Arial Unicode MS" w:eastAsia="Arial Unicode MS" w:hAnsi="Arial Unicode MS" w:cs="Arial Unicode MS" w:hint="eastAsia"/>
          <w:sz w:val="24"/>
          <w:szCs w:val="24"/>
        </w:rPr>
        <w:t>bo</w:t>
      </w:r>
      <w:r w:rsidR="00341573">
        <w:rPr>
          <w:rFonts w:ascii="Arial Unicode MS" w:eastAsia="Arial Unicode MS" w:hAnsi="Arial Unicode MS" w:cs="Arial Unicode MS" w:hint="eastAsia"/>
          <w:sz w:val="24"/>
          <w:szCs w:val="24"/>
        </w:rPr>
        <w:t xml:space="preserve">th electron donors and (in the absence of oxygen) as electron acceptors. </w:t>
      </w:r>
      <w:r w:rsidR="00341573">
        <w:rPr>
          <w:rFonts w:ascii="Arial Unicode MS" w:eastAsia="Arial Unicode MS" w:hAnsi="Arial Unicode MS" w:cs="Arial Unicode MS"/>
          <w:sz w:val="24"/>
          <w:szCs w:val="24"/>
        </w:rPr>
        <w:t>T</w:t>
      </w:r>
      <w:r w:rsidR="00341573">
        <w:rPr>
          <w:rFonts w:ascii="Arial Unicode MS" w:eastAsia="Arial Unicode MS" w:hAnsi="Arial Unicode MS" w:cs="Arial Unicode MS" w:hint="eastAsia"/>
          <w:sz w:val="24"/>
          <w:szCs w:val="24"/>
        </w:rPr>
        <w:t>hey are broken</w:t>
      </w:r>
      <w:r>
        <w:rPr>
          <w:rFonts w:ascii="Arial Unicode MS" w:eastAsia="Arial Unicode MS" w:hAnsi="Arial Unicode MS" w:cs="Arial Unicode MS" w:hint="eastAsia"/>
          <w:sz w:val="24"/>
          <w:szCs w:val="24"/>
        </w:rPr>
        <w:t xml:space="preserve"> down into acetate, hydrogen, carbon dioxide and propionate and butyrate through a variety of biochemical pathways.  Methane formation in the final step is carried out by two types of micro-</w:t>
      </w:r>
      <w:r w:rsidR="00341573">
        <w:rPr>
          <w:rFonts w:ascii="Arial Unicode MS" w:eastAsia="Arial Unicode MS" w:hAnsi="Arial Unicode MS" w:cs="Arial Unicode MS" w:hint="eastAsia"/>
          <w:sz w:val="24"/>
          <w:szCs w:val="24"/>
        </w:rPr>
        <w:t>organisms respectively. Aceticla</w:t>
      </w:r>
      <w:r>
        <w:rPr>
          <w:rFonts w:ascii="Arial Unicode MS" w:eastAsia="Arial Unicode MS" w:hAnsi="Arial Unicode MS" w:cs="Arial Unicode MS" w:hint="eastAsia"/>
          <w:sz w:val="24"/>
          <w:szCs w:val="24"/>
        </w:rPr>
        <w:t xml:space="preserve">stic methanogens are responsible for the breakdown of acetate into methane and carbon dioxide. Hydrogen utilization methanogens utilize carbon dioxide as the electron acceptor and hydrogen to generate methane. </w:t>
      </w:r>
      <w:r w:rsidR="00341573">
        <w:rPr>
          <w:rFonts w:ascii="Arial Unicode MS" w:eastAsia="Arial Unicode MS" w:hAnsi="Arial Unicode MS" w:cs="Arial Unicode MS" w:hint="eastAsia"/>
          <w:sz w:val="24"/>
          <w:szCs w:val="24"/>
        </w:rPr>
        <w:t>T</w:t>
      </w:r>
      <w:r>
        <w:rPr>
          <w:rFonts w:ascii="Arial Unicode MS" w:eastAsia="Arial Unicode MS" w:hAnsi="Arial Unicode MS" w:cs="Arial Unicode MS" w:hint="eastAsia"/>
          <w:sz w:val="24"/>
          <w:szCs w:val="24"/>
        </w:rPr>
        <w:t>he amount of methane produced through the conversion of acetic acid</w:t>
      </w:r>
      <w:r w:rsidR="00341573">
        <w:rPr>
          <w:rFonts w:ascii="Arial Unicode MS" w:eastAsia="Arial Unicode MS" w:hAnsi="Arial Unicode MS" w:cs="Arial Unicode MS" w:hint="eastAsia"/>
          <w:sz w:val="24"/>
          <w:szCs w:val="24"/>
        </w:rPr>
        <w:t xml:space="preserve"> (the first route)</w:t>
      </w:r>
      <w:r w:rsidR="0048721F">
        <w:rPr>
          <w:rFonts w:ascii="Arial Unicode MS" w:eastAsia="Arial Unicode MS" w:hAnsi="Arial Unicode MS" w:cs="Arial Unicode MS" w:hint="eastAsia"/>
          <w:sz w:val="24"/>
          <w:szCs w:val="24"/>
        </w:rPr>
        <w:t xml:space="preserve"> can be </w:t>
      </w:r>
      <w:r>
        <w:rPr>
          <w:rFonts w:ascii="Arial Unicode MS" w:eastAsia="Arial Unicode MS" w:hAnsi="Arial Unicode MS" w:cs="Arial Unicode MS" w:hint="eastAsia"/>
          <w:sz w:val="24"/>
          <w:szCs w:val="24"/>
        </w:rPr>
        <w:t xml:space="preserve">limited due the low growth rate of bacteria </w:t>
      </w:r>
      <w:r w:rsidRPr="005D6E8A">
        <w:rPr>
          <w:rFonts w:ascii="Arial Unicode MS" w:eastAsia="Arial Unicode MS" w:hAnsi="Arial Unicode MS" w:cs="Arial Unicode MS" w:hint="eastAsia"/>
          <w:sz w:val="24"/>
          <w:szCs w:val="24"/>
        </w:rPr>
        <w:t xml:space="preserve">(Benefield and Randall, 1980). </w:t>
      </w:r>
    </w:p>
    <w:p w:rsidR="00342D4B" w:rsidRDefault="00342D4B" w:rsidP="00342D4B">
      <w:pPr>
        <w:tabs>
          <w:tab w:val="left" w:pos="1909"/>
        </w:tabs>
        <w:rPr>
          <w:rFonts w:ascii="Arial Unicode MS" w:eastAsia="Arial Unicode MS" w:hAnsi="Arial Unicode MS" w:cs="Arial Unicode MS"/>
          <w:sz w:val="24"/>
          <w:szCs w:val="24"/>
        </w:rPr>
      </w:pPr>
    </w:p>
    <w:p w:rsidR="00342D4B" w:rsidRDefault="00342D4B" w:rsidP="00342D4B">
      <w:pPr>
        <w:tabs>
          <w:tab w:val="left" w:pos="1909"/>
        </w:tabs>
        <w:rPr>
          <w:rFonts w:ascii="Arial Unicode MS" w:eastAsia="Arial Unicode MS" w:hAnsi="Arial Unicode MS" w:cs="Arial Unicode MS"/>
          <w:sz w:val="24"/>
          <w:szCs w:val="24"/>
        </w:rPr>
      </w:pPr>
    </w:p>
    <w:p w:rsidR="00342D4B" w:rsidRDefault="00342D4B" w:rsidP="00342D4B">
      <w:pPr>
        <w:tabs>
          <w:tab w:val="left" w:pos="1909"/>
        </w:tabs>
        <w:rPr>
          <w:rFonts w:ascii="Arial Unicode MS" w:eastAsia="Arial Unicode MS" w:hAnsi="Arial Unicode MS" w:cs="Arial Unicode MS"/>
          <w:sz w:val="24"/>
          <w:szCs w:val="24"/>
        </w:rPr>
      </w:pPr>
    </w:p>
    <w:p w:rsidR="00342D4B" w:rsidRDefault="00342D4B" w:rsidP="00342D4B">
      <w:pPr>
        <w:tabs>
          <w:tab w:val="left" w:pos="1909"/>
        </w:tabs>
        <w:rPr>
          <w:rFonts w:ascii="Arial Unicode MS" w:eastAsia="Arial Unicode MS" w:hAnsi="Arial Unicode MS" w:cs="Arial Unicode MS"/>
          <w:sz w:val="24"/>
          <w:szCs w:val="24"/>
        </w:rPr>
      </w:pPr>
    </w:p>
    <w:p w:rsidR="00342D4B" w:rsidRDefault="00342D4B" w:rsidP="00342D4B">
      <w:pPr>
        <w:tabs>
          <w:tab w:val="left" w:pos="1909"/>
        </w:tabs>
        <w:rPr>
          <w:rFonts w:ascii="Arial Unicode MS" w:eastAsia="Arial Unicode MS" w:hAnsi="Arial Unicode MS" w:cs="Arial Unicode MS"/>
          <w:sz w:val="24"/>
          <w:szCs w:val="24"/>
        </w:rPr>
      </w:pPr>
    </w:p>
    <w:p w:rsidR="00342D4B" w:rsidRDefault="00342D4B" w:rsidP="00342D4B">
      <w:pPr>
        <w:tabs>
          <w:tab w:val="left" w:pos="1909"/>
        </w:tabs>
        <w:rPr>
          <w:rFonts w:ascii="Arial Unicode MS" w:eastAsia="Arial Unicode MS" w:hAnsi="Arial Unicode MS" w:cs="Arial Unicode MS"/>
          <w:sz w:val="24"/>
          <w:szCs w:val="24"/>
        </w:rPr>
      </w:pPr>
    </w:p>
    <w:p w:rsidR="003D5DDF" w:rsidRDefault="003D5DDF" w:rsidP="00342D4B">
      <w:pPr>
        <w:tabs>
          <w:tab w:val="left" w:pos="1909"/>
        </w:tabs>
        <w:rPr>
          <w:rFonts w:ascii="Arial Unicode MS" w:eastAsia="Arial Unicode MS" w:hAnsi="Arial Unicode MS" w:cs="Arial Unicode MS"/>
          <w:sz w:val="24"/>
          <w:szCs w:val="24"/>
        </w:rPr>
      </w:pPr>
    </w:p>
    <w:p w:rsidR="00342D4B" w:rsidRDefault="005D2729" w:rsidP="00342D4B">
      <w:pPr>
        <w:tabs>
          <w:tab w:val="left" w:pos="1909"/>
        </w:tabs>
      </w:pPr>
      <w:r>
        <w:rPr>
          <w:noProof/>
        </w:rPr>
        <w:lastRenderedPageBreak/>
        <w:pict>
          <v:shape id="文本框 468" o:spid="_x0000_s1262" type="#_x0000_t202" style="position:absolute;left:0;text-align:left;margin-left:337.45pt;margin-top:293.15pt;width:65.65pt;height:51.05pt;z-index:25157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" filled="f" stroked="f">
            <v:textbox style="mso-next-textbox:#文本框 468">
              <w:txbxContent>
                <w:p w:rsidR="006526EB" w:rsidRDefault="006526EB" w:rsidP="00342D4B">
                  <w:r>
                    <w:t>Stage 3</w:t>
                  </w:r>
                </w:p>
                <w:p w:rsidR="006526EB" w:rsidRDefault="006526EB" w:rsidP="00342D4B">
                  <w:r>
                    <w:t>Methane formation</w:t>
                  </w:r>
                </w:p>
              </w:txbxContent>
            </v:textbox>
          </v:shape>
        </w:pict>
      </w: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大括号 467" o:spid="_x0000_s1263" type="#_x0000_t88" style="position:absolute;left:0;text-align:left;margin-left:326.1pt;margin-top:293.15pt;width:11.35pt;height:51.05pt;z-index:25157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" filled="t" fillcolor="white [3201]" strokecolor="#4f81bd [3204]" strokeweight="2.5pt">
            <v:shadow color="#868686"/>
          </v:shape>
        </w:pict>
      </w:r>
      <w:r>
        <w:rPr>
          <w:noProof/>
        </w:rPr>
        <w:pict>
          <v:shape id="文本框 466" o:spid="_x0000_s1264" type="#_x0000_t202" style="position:absolute;left:0;text-align:left;margin-left:337.45pt;margin-top:227.85pt;width:76.55pt;height:56.9pt;z-index:25158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" filled="f" stroked="f">
            <v:textbox style="mso-next-textbox:#文本框 466">
              <w:txbxContent>
                <w:p w:rsidR="006526EB" w:rsidRDefault="006526EB" w:rsidP="00342D4B">
                  <w:r>
                    <w:t>Stage 2</w:t>
                  </w:r>
                </w:p>
                <w:p w:rsidR="006526EB" w:rsidRDefault="006526EB" w:rsidP="00342D4B">
                  <w:r>
                    <w:t>Acid formation</w:t>
                  </w:r>
                </w:p>
              </w:txbxContent>
            </v:textbox>
          </v:shape>
        </w:pict>
      </w:r>
      <w:r>
        <w:rPr>
          <w:noProof/>
        </w:rPr>
        <w:pict>
          <v:shape id="右大括号 465" o:spid="_x0000_s1265" type="#_x0000_t88" style="position:absolute;left:0;text-align:left;margin-left:326.1pt;margin-top:227.85pt;width:11.35pt;height:54.4pt;z-index:25158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" filled="t" fillcolor="white [3201]" strokecolor="#4f81bd [3204]" strokeweight="2.5pt">
            <v:shadow color="#868686"/>
          </v:shape>
        </w:pict>
      </w:r>
      <w:r>
        <w:rPr>
          <w:noProof/>
        </w:rPr>
        <w:pict>
          <v:shape id="文本框 453" o:spid="_x0000_s1277" type="#_x0000_t202" style="position:absolute;left:0;text-align:left;margin-left:244.05pt;margin-top:173.4pt;width:73.65pt;height:31pt;z-index:25159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" fillcolor="white [3201]" strokecolor="#9bbb59 [3206]" strokeweight="2.5pt">
            <v:shadow color="#868686"/>
            <v:textbox style="mso-next-textbox:#文本框 453">
              <w:txbxContent>
                <w:p w:rsidR="006526EB" w:rsidRDefault="006526EB" w:rsidP="00342D4B">
                  <w:r>
                    <w:t xml:space="preserve">Fat acid </w:t>
                  </w:r>
                </w:p>
              </w:txbxContent>
            </v:textbox>
          </v:shape>
        </w:pict>
      </w:r>
      <w:r>
        <w:rPr>
          <w:noProof/>
        </w:rPr>
        <w:pict>
          <v:shape id="文本框 452" o:spid="_x0000_s1278" type="#_x0000_t202" style="position:absolute;left:0;text-align:left;margin-left:140.2pt;margin-top:173.4pt;width:82.05pt;height:31pt;z-index:25159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" fillcolor="white [3201]" strokecolor="#4bacc6 [3208]" strokeweight="2.5pt">
            <v:shadow color="#868686"/>
            <v:textbox style="mso-next-textbox:#文本框 452">
              <w:txbxContent>
                <w:p w:rsidR="006526EB" w:rsidRDefault="006526EB" w:rsidP="00342D4B">
                  <w:r>
                    <w:t xml:space="preserve">Ammonia acid </w:t>
                  </w:r>
                </w:p>
              </w:txbxContent>
            </v:textbox>
          </v:shape>
        </w:pict>
      </w:r>
      <w:r>
        <w:rPr>
          <w:noProof/>
        </w:rPr>
        <w:pict>
          <v:shape id="文本框 451" o:spid="_x0000_s1279" type="#_x0000_t202" style="position:absolute;left:0;text-align:left;margin-left:28.9pt;margin-top:173.4pt;width:87.05pt;height:31pt;z-index:25159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" fillcolor="white [3201]" strokecolor="#9bbb59 [3206]" strokeweight="2.5pt">
            <v:shadow color="#868686"/>
            <v:textbox style="mso-next-textbox:#文本框 451">
              <w:txbxContent>
                <w:p w:rsidR="006526EB" w:rsidRDefault="006526EB" w:rsidP="00342D4B">
                  <w:r>
                    <w:t xml:space="preserve">Monosaccharide </w:t>
                  </w:r>
                </w:p>
              </w:txbxContent>
            </v:textbox>
          </v:shape>
        </w:pict>
      </w:r>
      <w:r>
        <w:rPr>
          <w:noProof/>
        </w:rPr>
        <w:pict>
          <v:shape id="文本框 450" o:spid="_x0000_s1280" type="#_x0000_t202" style="position:absolute;left:0;text-align:left;margin-left:62.45pt;margin-top:39.45pt;width:230.25pt;height:33.5pt;z-index:25159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" fillcolor="white [3201]" strokecolor="#4bacc6 [3208]" strokeweight="2.5pt">
            <v:shadow color="#868686"/>
            <v:textbox style="mso-next-textbox:#文本框 450">
              <w:txbxContent>
                <w:p w:rsidR="006526EB" w:rsidRDefault="006526EB" w:rsidP="00342D4B">
                  <w:r>
                    <w:t>Complex particulate waste with active biomass</w:t>
                  </w:r>
                </w:p>
              </w:txbxContent>
            </v:textbox>
          </v:shape>
        </w:pict>
      </w:r>
      <w:r>
        <w:rPr>
          <w:noProof/>
        </w:rPr>
        <w:pict>
          <v:shape id="文本框 446" o:spid="_x0000_s1284" type="#_x0000_t202" style="position:absolute;left:0;text-align:left;margin-left:244.05pt;margin-top:104.75pt;width:73.65pt;height:31.85pt;z-index:25160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" fillcolor="white [3201]" strokecolor="#4bacc6 [3208]" strokeweight="2.5pt">
            <v:shadow color="#868686"/>
            <v:textbox style="mso-next-textbox:#文本框 446">
              <w:txbxContent>
                <w:p w:rsidR="006526EB" w:rsidRDefault="006526EB" w:rsidP="00F10C88">
                  <w:pPr>
                    <w:ind w:firstLineChars="150" w:firstLine="315"/>
                  </w:pPr>
                  <w:r>
                    <w:t>Fat</w:t>
                  </w:r>
                </w:p>
              </w:txbxContent>
            </v:textbox>
          </v:shape>
        </w:pict>
      </w:r>
      <w:r>
        <w:rPr>
          <w:noProof/>
        </w:rPr>
        <w:pict>
          <v:shape id="文本框 445" o:spid="_x0000_s1285" type="#_x0000_t202" style="position:absolute;left:0;text-align:left;margin-left:140.2pt;margin-top:104.75pt;width:82.05pt;height:31.85pt;z-index:25160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" fillcolor="white [3201]" strokecolor="#4bacc6 [3208]" strokeweight="2.5pt">
            <v:shadow color="#868686"/>
            <v:textbox style="mso-next-textbox:#文本框 445">
              <w:txbxContent>
                <w:p w:rsidR="006526EB" w:rsidRDefault="006526EB" w:rsidP="00C22D1D">
                  <w:pPr>
                    <w:ind w:firstLineChars="150" w:firstLine="315"/>
                  </w:pPr>
                  <w:r>
                    <w:t>Protein</w:t>
                  </w:r>
                </w:p>
              </w:txbxContent>
            </v:textbox>
          </v:shape>
        </w:pict>
      </w:r>
      <w:r>
        <w:rPr>
          <w:noProof/>
        </w:rPr>
        <w:pict>
          <v:shape id="文本框 444" o:spid="_x0000_s1286" type="#_x0000_t202" style="position:absolute;left:0;text-align:left;margin-left:28.9pt;margin-top:104.75pt;width:87.05pt;height:31.85pt;z-index:25160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" fillcolor="white [3201]" strokecolor="#4bacc6 [3208]" strokeweight="2.5pt">
            <v:shadow color="#868686"/>
            <v:textbox style="mso-next-textbox:#文本框 444">
              <w:txbxContent>
                <w:p w:rsidR="006526EB" w:rsidRDefault="006526EB" w:rsidP="00342D4B">
                  <w:r>
                    <w:t>Carbohydrate</w:t>
                  </w:r>
                </w:p>
              </w:txbxContent>
            </v:textbox>
          </v:shape>
        </w:pict>
      </w:r>
    </w:p>
    <w:p w:rsidR="00570465" w:rsidRDefault="00570465" w:rsidP="00342D4B">
      <w:pPr>
        <w:tabs>
          <w:tab w:val="left" w:pos="1909"/>
        </w:tabs>
      </w:pPr>
    </w:p>
    <w:p w:rsidR="00342D4B" w:rsidRDefault="00342D4B" w:rsidP="00342D4B">
      <w:pPr>
        <w:tabs>
          <w:tab w:val="left" w:pos="1909"/>
        </w:tabs>
      </w:pPr>
    </w:p>
    <w:p w:rsidR="00342D4B" w:rsidRDefault="00342D4B" w:rsidP="00342D4B">
      <w:pPr>
        <w:tabs>
          <w:tab w:val="left" w:pos="1909"/>
        </w:tabs>
      </w:pPr>
    </w:p>
    <w:p w:rsidR="00342D4B" w:rsidRDefault="005D2729" w:rsidP="00342D4B">
      <w:pPr>
        <w:tabs>
          <w:tab w:val="left" w:pos="1909"/>
        </w:tabs>
      </w:pPr>
      <w:r>
        <w:rPr>
          <w:noProof/>
        </w:rPr>
        <w:pict>
          <v:shape id="_x0000_s2012" type="#_x0000_t32" style="position:absolute;left:0;text-align:left;margin-left:264pt;margin-top:10.55pt;width:12pt;height:31.8pt;z-index:252165632" o:connectortype="straight" strokecolor="#4f81bd [3204]">
            <v:stroke endarrow="block"/>
          </v:shape>
        </w:pict>
      </w:r>
      <w:r>
        <w:rPr>
          <w:noProof/>
        </w:rPr>
        <w:pict>
          <v:shape id="_x0000_s2011" type="#_x0000_t32" style="position:absolute;left:0;text-align:left;margin-left:72.75pt;margin-top:10.55pt;width:10.55pt;height:31.8pt;flip:x;z-index:252164608" o:connectortype="straight" strokecolor="#4f81bd [3204]">
            <v:stroke endarrow="block"/>
          </v:shape>
        </w:pict>
      </w:r>
      <w:r>
        <w:rPr>
          <w:noProof/>
        </w:rPr>
        <w:pict>
          <v:shape id="_x0000_s2010" type="#_x0000_t32" style="position:absolute;left:0;text-align:left;margin-left:177pt;margin-top:10.55pt;width:0;height:31.8pt;z-index:252163584" o:connectortype="straight" strokecolor="#4f81bd [3204]">
            <v:stroke endarrow="block"/>
          </v:shape>
        </w:pict>
      </w:r>
    </w:p>
    <w:p w:rsidR="00342D4B" w:rsidRDefault="00342D4B" w:rsidP="00342D4B">
      <w:pPr>
        <w:tabs>
          <w:tab w:val="left" w:pos="1909"/>
        </w:tabs>
      </w:pPr>
    </w:p>
    <w:p w:rsidR="00342D4B" w:rsidRDefault="00342D4B" w:rsidP="00342D4B"/>
    <w:p w:rsidR="00342D4B" w:rsidRDefault="005D2729" w:rsidP="00342D4B">
      <w:r>
        <w:rPr>
          <w:noProof/>
        </w:rPr>
        <w:pict>
          <v:shape id="右大括号 463" o:spid="_x0000_s1267" type="#_x0000_t88" style="position:absolute;left:0;text-align:left;margin-left:326.1pt;margin-top:2.25pt;width:14.05pt;height:92.95pt;z-index:25158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" filled="t" fillcolor="white [3201]" strokecolor="#4f81bd [3204]" strokeweight="2.5pt">
            <v:shadow color="#868686"/>
          </v:shape>
        </w:pict>
      </w:r>
    </w:p>
    <w:p w:rsidR="00342D4B" w:rsidRDefault="005D2729" w:rsidP="00342D4B">
      <w:r>
        <w:rPr>
          <w:noProof/>
        </w:rPr>
        <w:pict>
          <v:shape id="文本框 464" o:spid="_x0000_s1266" type="#_x0000_t202" style="position:absolute;left:0;text-align:left;margin-left:337.45pt;margin-top:11.8pt;width:76.55pt;height:36.8pt;z-index:25158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" filled="f" stroked="f">
            <v:textbox style="mso-next-textbox:#文本框 464">
              <w:txbxContent>
                <w:p w:rsidR="006526EB" w:rsidRDefault="006526EB" w:rsidP="00342D4B">
                  <w:r>
                    <w:t xml:space="preserve">Stage 1 </w:t>
                  </w:r>
                </w:p>
                <w:p w:rsidR="006526EB" w:rsidRDefault="006526EB" w:rsidP="00342D4B">
                  <w:r>
                    <w:t xml:space="preserve">Hydrolysis </w:t>
                  </w:r>
                </w:p>
              </w:txbxContent>
            </v:textbox>
          </v:shape>
        </w:pict>
      </w:r>
      <w:r>
        <w:rPr>
          <w:noProof/>
        </w:rPr>
        <w:pict>
          <v:shape id="_x0000_s2015" type="#_x0000_t32" style="position:absolute;left:0;text-align:left;margin-left:276.15pt;margin-top:11.8pt;width:0;height:36.8pt;z-index:252168704" o:connectortype="straight" strokecolor="#4f81bd [3204]">
            <v:stroke endarrow="block"/>
          </v:shape>
        </w:pict>
      </w:r>
      <w:r>
        <w:rPr>
          <w:noProof/>
        </w:rPr>
        <w:pict>
          <v:shape id="_x0000_s2014" type="#_x0000_t32" style="position:absolute;left:0;text-align:left;margin-left:177pt;margin-top:11.8pt;width:0;height:36.8pt;z-index:252167680" o:connectortype="straight" strokecolor="#4f81bd [3204]">
            <v:stroke endarrow="block"/>
          </v:shape>
        </w:pict>
      </w:r>
      <w:r>
        <w:rPr>
          <w:noProof/>
        </w:rPr>
        <w:pict>
          <v:shape id="_x0000_s2013" type="#_x0000_t32" style="position:absolute;left:0;text-align:left;margin-left:72.75pt;margin-top:11.8pt;width:0;height:36.8pt;z-index:252166656" o:connectortype="straight" strokecolor="#4f81bd [3204]">
            <v:stroke endarrow="block"/>
          </v:shape>
        </w:pict>
      </w:r>
    </w:p>
    <w:p w:rsidR="00342D4B" w:rsidRDefault="00342D4B" w:rsidP="00342D4B"/>
    <w:p w:rsidR="00342D4B" w:rsidRDefault="00342D4B" w:rsidP="00342D4B"/>
    <w:p w:rsidR="00342D4B" w:rsidRDefault="005D2729" w:rsidP="00342D4B">
      <w:r>
        <w:rPr>
          <w:noProof/>
        </w:rPr>
        <w:pict>
          <v:shape id="_x0000_s2009" type="#_x0000_t202" style="position:absolute;left:0;text-align:left;margin-left:28.9pt;margin-top:1.8pt;width:97.95pt;height:31pt;z-index:252162560" filled="f" stroked="f">
            <v:textbox style="mso-next-textbox:#_x0000_s2009">
              <w:txbxContent>
                <w:p w:rsidR="006526EB" w:rsidRDefault="006526EB">
                  <w:r>
                    <w:rPr>
                      <w:rFonts w:hint="eastAsia"/>
                    </w:rPr>
                    <w:t>Monosaccharides</w:t>
                  </w:r>
                </w:p>
              </w:txbxContent>
            </v:textbox>
          </v:shape>
        </w:pict>
      </w:r>
      <w:r>
        <w:rPr>
          <w:noProof/>
        </w:rPr>
        <w:pict>
          <v:shape id="_x0000_s1732" type="#_x0000_t202" style="position:absolute;left:0;text-align:left;margin-left:244.05pt;margin-top:1.8pt;width:73.65pt;height:31pt;z-index:251994624" fillcolor="white [3201]" strokecolor="#4bacc6 [3208]" strokeweight="2.5pt">
            <v:shadow color="#868686"/>
            <v:textbox style="mso-next-textbox:#_x0000_s1732">
              <w:txbxContent>
                <w:p w:rsidR="006526EB" w:rsidRDefault="006526EB">
                  <w:r>
                    <w:rPr>
                      <w:rFonts w:hint="eastAsia"/>
                    </w:rPr>
                    <w:t>Fatty acids</w:t>
                  </w:r>
                </w:p>
              </w:txbxContent>
            </v:textbox>
          </v:shape>
        </w:pict>
      </w:r>
      <w:r>
        <w:rPr>
          <w:noProof/>
        </w:rPr>
        <w:pict>
          <v:rect id="_x0000_s1731" style="position:absolute;left:0;text-align:left;margin-left:244.05pt;margin-top:1.8pt;width:73.65pt;height:31pt;z-index:251993600" fillcolor="white [3201]" strokecolor="#9bbb59 [3206]" strokeweight="2.5pt">
            <v:shadow color="#868686"/>
          </v:rect>
        </w:pict>
      </w:r>
      <w:r>
        <w:rPr>
          <w:noProof/>
        </w:rPr>
        <w:pict>
          <v:rect id="_x0000_s1729" style="position:absolute;left:0;text-align:left;margin-left:28.9pt;margin-top:1.8pt;width:87.05pt;height:31pt;z-index:251991552" fillcolor="white [3201]" strokecolor="#4bacc6 [3208]" strokeweight="2.5pt">
            <v:shadow color="#868686"/>
          </v:rect>
        </w:pict>
      </w:r>
    </w:p>
    <w:p w:rsidR="00342D4B" w:rsidRDefault="00342D4B" w:rsidP="00342D4B"/>
    <w:p w:rsidR="00342D4B" w:rsidRDefault="005D2729" w:rsidP="00342D4B">
      <w:r>
        <w:rPr>
          <w:noProof/>
        </w:rPr>
        <w:pict>
          <v:shape id="_x0000_s2019" type="#_x0000_t32" style="position:absolute;left:0;text-align:left;margin-left:177pt;margin-top:1.6pt;width:.05pt;height:30.15pt;z-index:252171776" o:connectortype="straight" strokecolor="#4f81bd [3204]">
            <v:stroke endarrow="block"/>
          </v:shape>
        </w:pict>
      </w:r>
      <w:r>
        <w:rPr>
          <w:noProof/>
        </w:rPr>
        <w:pict>
          <v:shape id="_x0000_s2017" type="#_x0000_t32" style="position:absolute;left:0;text-align:left;margin-left:233.05pt;margin-top:1.6pt;width:42.95pt;height:27.6pt;flip:x;z-index:252170752" o:connectortype="straight" strokecolor="#4f81bd [3204]">
            <v:stroke endarrow="block"/>
          </v:shape>
        </w:pict>
      </w:r>
      <w:r>
        <w:rPr>
          <w:noProof/>
        </w:rPr>
        <w:pict>
          <v:shape id="_x0000_s2016" type="#_x0000_t32" style="position:absolute;left:0;text-align:left;margin-left:72.75pt;margin-top:1.6pt;width:58.25pt;height:27.6pt;z-index:252169728" o:connectortype="straight" strokecolor="#4f81bd [3204]">
            <v:stroke endarrow="block"/>
          </v:shape>
        </w:pict>
      </w:r>
    </w:p>
    <w:p w:rsidR="00342D4B" w:rsidRDefault="00342D4B" w:rsidP="00342D4B"/>
    <w:p w:rsidR="00342D4B" w:rsidRDefault="005D2729" w:rsidP="00342D4B">
      <w:r>
        <w:rPr>
          <w:noProof/>
        </w:rPr>
        <w:pict>
          <v:shape id="文本框 457" o:spid="_x0000_s1273" type="#_x0000_t202" style="position:absolute;left:0;text-align:left;margin-left:77.55pt;margin-top:.55pt;width:215.15pt;height:42.7pt;z-index:25159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" fillcolor="white [3201]" strokecolor="#4bacc6 [3208]" strokeweight="2.5pt">
            <v:shadow color="#868686"/>
            <v:textbox style="mso-next-textbox:#文本框 457">
              <w:txbxContent>
                <w:p w:rsidR="006526EB" w:rsidRDefault="006526EB" w:rsidP="00C22D1D">
                  <w:pPr>
                    <w:ind w:firstLineChars="250" w:firstLine="525"/>
                  </w:pPr>
                  <w:r>
                    <w:t>H</w:t>
                  </w:r>
                  <w:r w:rsidRPr="005964DE">
                    <w:rPr>
                      <w:vertAlign w:val="subscript"/>
                    </w:rPr>
                    <w:t>2</w:t>
                  </w:r>
                  <w:r>
                    <w:t>O, CO</w:t>
                  </w:r>
                  <w:r w:rsidRPr="005964DE">
                    <w:rPr>
                      <w:vertAlign w:val="subscript"/>
                    </w:rPr>
                    <w:t>2</w:t>
                  </w:r>
                  <w:r>
                    <w:t>, formate</w:t>
                  </w:r>
                  <w:r>
                    <w:rPr>
                      <w:rFonts w:hint="eastAsia"/>
                    </w:rPr>
                    <w:t>,</w:t>
                  </w:r>
                  <w:r>
                    <w:t xml:space="preserve"> methanol etc </w:t>
                  </w:r>
                </w:p>
              </w:txbxContent>
            </v:textbox>
          </v:shape>
        </w:pict>
      </w:r>
    </w:p>
    <w:p w:rsidR="00342D4B" w:rsidRDefault="00342D4B" w:rsidP="00342D4B"/>
    <w:p w:rsidR="00342D4B" w:rsidRDefault="005D2729" w:rsidP="00342D4B">
      <w:r>
        <w:rPr>
          <w:noProof/>
        </w:rPr>
        <w:pict>
          <v:shape id="_x0000_s2020" type="#_x0000_t32" style="position:absolute;left:0;text-align:left;margin-left:177pt;margin-top:11.9pt;width:.05pt;height:26.75pt;z-index:252172800" o:connectortype="straight" strokecolor="#4f81bd [3204]">
            <v:stroke endarrow="block"/>
          </v:shape>
        </w:pict>
      </w:r>
    </w:p>
    <w:p w:rsidR="00342D4B" w:rsidRDefault="00342D4B" w:rsidP="00342D4B"/>
    <w:p w:rsidR="00342D4B" w:rsidRDefault="005D2729" w:rsidP="00342D4B">
      <w:r>
        <w:rPr>
          <w:noProof/>
        </w:rPr>
        <w:pict>
          <v:shape id="文本框 462" o:spid="_x0000_s1268" type="#_x0000_t202" style="position:absolute;left:0;text-align:left;margin-left:120.8pt;margin-top:7.6pt;width:117.2pt;height:35.75pt;z-index:25158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" fillcolor="white [3201]" strokecolor="#4bacc6 [3208]" strokeweight="2.5pt">
            <v:shadow color="#868686"/>
            <v:textbox style="mso-next-textbox:#文本框 462">
              <w:txbxContent>
                <w:p w:rsidR="006526EB" w:rsidRDefault="006526EB" w:rsidP="00D06BBD">
                  <w:pPr>
                    <w:ind w:firstLineChars="100" w:firstLine="210"/>
                  </w:pPr>
                  <w:r>
                    <w:t>Methane and CO</w:t>
                  </w:r>
                  <w:r w:rsidRPr="005964DE">
                    <w:rPr>
                      <w:vertAlign w:val="subscript"/>
                    </w:rPr>
                    <w:t>2</w:t>
                  </w:r>
                </w:p>
              </w:txbxContent>
            </v:textbox>
          </v:shape>
        </w:pict>
      </w:r>
    </w:p>
    <w:p w:rsidR="00342D4B" w:rsidRPr="00060417" w:rsidRDefault="00342D4B" w:rsidP="00342D4B">
      <w:pPr>
        <w:rPr>
          <w:rFonts w:ascii="Arial Unicode MS" w:eastAsia="Arial Unicode MS" w:hAnsi="Arial Unicode MS" w:cs="Arial Unicode MS"/>
          <w:sz w:val="24"/>
          <w:szCs w:val="24"/>
        </w:rPr>
      </w:pPr>
    </w:p>
    <w:p w:rsidR="00342D4B" w:rsidRDefault="00342D4B" w:rsidP="00342D4B">
      <w:pPr>
        <w:tabs>
          <w:tab w:val="left" w:pos="3366"/>
        </w:tabs>
        <w:jc w:val="center"/>
        <w:rPr>
          <w:rFonts w:ascii="Arial Unicode MS" w:eastAsia="Arial Unicode MS" w:hAnsi="Arial Unicode MS" w:cs="Arial Unicode MS"/>
          <w:b/>
          <w:i/>
          <w:sz w:val="24"/>
          <w:szCs w:val="24"/>
        </w:rPr>
      </w:pPr>
      <w:r w:rsidRPr="003E0905">
        <w:rPr>
          <w:rFonts w:ascii="Arial Unicode MS" w:eastAsia="Arial Unicode MS" w:hAnsi="Arial Unicode MS" w:cs="Arial Unicode MS"/>
          <w:b/>
          <w:sz w:val="24"/>
          <w:szCs w:val="24"/>
        </w:rPr>
        <w:t>Figure 2.4</w:t>
      </w:r>
      <w:r w:rsidRPr="008C0A13">
        <w:rPr>
          <w:rFonts w:ascii="Arial Unicode MS" w:eastAsia="Arial Unicode MS" w:hAnsi="Arial Unicode MS" w:cs="Arial Unicode MS"/>
          <w:b/>
          <w:i/>
          <w:sz w:val="24"/>
          <w:szCs w:val="24"/>
        </w:rPr>
        <w:t xml:space="preserve"> </w:t>
      </w:r>
      <w:r w:rsidRPr="00B12754">
        <w:rPr>
          <w:rFonts w:ascii="Arial Unicode MS" w:eastAsia="Arial Unicode MS" w:hAnsi="Arial Unicode MS" w:cs="Arial Unicode MS" w:hint="eastAsia"/>
          <w:sz w:val="24"/>
          <w:szCs w:val="24"/>
        </w:rPr>
        <w:t>The</w:t>
      </w:r>
      <w:r w:rsidRPr="00B12754">
        <w:rPr>
          <w:rFonts w:ascii="Arial Unicode MS" w:eastAsia="Arial Unicode MS" w:hAnsi="Arial Unicode MS" w:cs="Arial Unicode MS"/>
          <w:sz w:val="24"/>
          <w:szCs w:val="24"/>
        </w:rPr>
        <w:t xml:space="preserve"> anaerobic digestion</w:t>
      </w:r>
      <w:r w:rsidRPr="00B12754">
        <w:rPr>
          <w:rFonts w:ascii="Arial Unicode MS" w:eastAsia="Arial Unicode MS" w:hAnsi="Arial Unicode MS" w:cs="Arial Unicode MS" w:hint="eastAsia"/>
          <w:sz w:val="24"/>
          <w:szCs w:val="24"/>
        </w:rPr>
        <w:t xml:space="preserve"> process</w:t>
      </w:r>
      <w:r w:rsidRPr="00B12754">
        <w:rPr>
          <w:rFonts w:ascii="Arial Unicode MS" w:eastAsia="Arial Unicode MS" w:hAnsi="Arial Unicode MS" w:cs="Arial Unicode MS"/>
          <w:sz w:val="24"/>
          <w:szCs w:val="24"/>
        </w:rPr>
        <w:t xml:space="preserve"> </w:t>
      </w:r>
    </w:p>
    <w:p w:rsidR="00342D4B" w:rsidRPr="00A624F2" w:rsidRDefault="00342D4B" w:rsidP="00327719">
      <w:pPr>
        <w:tabs>
          <w:tab w:val="left" w:pos="3366"/>
        </w:tabs>
        <w:jc w:val="right"/>
        <w:rPr>
          <w:rFonts w:ascii="Arial Unicode MS" w:eastAsia="Arial Unicode MS" w:hAnsi="Arial Unicode MS" w:cs="Arial Unicode MS"/>
          <w:sz w:val="24"/>
          <w:szCs w:val="24"/>
        </w:rPr>
      </w:pPr>
      <w:r>
        <w:rPr>
          <w:rFonts w:ascii="Arial Unicode MS" w:eastAsia="Arial Unicode MS" w:hAnsi="Arial Unicode MS" w:cs="Arial Unicode MS" w:hint="eastAsia"/>
          <w:b/>
          <w:i/>
          <w:sz w:val="24"/>
          <w:szCs w:val="24"/>
        </w:rPr>
        <w:t xml:space="preserve">                   </w:t>
      </w:r>
      <w:r w:rsidRPr="00A624F2">
        <w:rPr>
          <w:rFonts w:ascii="Arial Unicode MS" w:eastAsia="Arial Unicode MS" w:hAnsi="Arial Unicode MS" w:cs="Arial Unicode MS" w:hint="eastAsia"/>
          <w:sz w:val="24"/>
          <w:szCs w:val="24"/>
        </w:rPr>
        <w:t>(Benefield and Randall, 1980)</w:t>
      </w:r>
      <w:r w:rsidRPr="00A624F2">
        <w:rPr>
          <w:rFonts w:ascii="Arial Unicode MS" w:eastAsia="Arial Unicode MS" w:hAnsi="Arial Unicode MS" w:cs="Arial Unicode MS" w:hint="eastAsia"/>
          <w:i/>
          <w:sz w:val="24"/>
          <w:szCs w:val="24"/>
        </w:rPr>
        <w:t xml:space="preserve">             </w:t>
      </w:r>
    </w:p>
    <w:p w:rsidR="00342D4B" w:rsidRDefault="00342D4B" w:rsidP="00342D4B">
      <w:pPr>
        <w:tabs>
          <w:tab w:val="left" w:pos="1909"/>
        </w:tabs>
      </w:pPr>
    </w:p>
    <w:p w:rsidR="00C22D1D" w:rsidRDefault="00C22D1D" w:rsidP="00342D4B">
      <w:pPr>
        <w:tabs>
          <w:tab w:val="left" w:pos="1909"/>
        </w:tabs>
      </w:pPr>
    </w:p>
    <w:p w:rsidR="0091069C" w:rsidRDefault="00342D4B" w:rsidP="00342D4B">
      <w:pPr>
        <w:tabs>
          <w:tab w:val="left" w:pos="3366"/>
        </w:tabs>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As was previously mentioned, one of the greatest concerns for designers</w:t>
      </w:r>
      <w:r w:rsidR="00F728F1">
        <w:rPr>
          <w:rFonts w:ascii="Arial Unicode MS" w:eastAsia="Arial Unicode MS" w:hAnsi="Arial Unicode MS" w:cs="Arial Unicode MS" w:hint="eastAsia"/>
          <w:sz w:val="24"/>
          <w:szCs w:val="24"/>
        </w:rPr>
        <w:t xml:space="preserve"> or practitioners working on</w:t>
      </w:r>
      <w:r>
        <w:rPr>
          <w:rFonts w:ascii="Arial Unicode MS" w:eastAsia="Arial Unicode MS" w:hAnsi="Arial Unicode MS" w:cs="Arial Unicode MS" w:hint="eastAsia"/>
          <w:sz w:val="24"/>
          <w:szCs w:val="24"/>
        </w:rPr>
        <w:t xml:space="preserve"> wastewater treatment plants is in relation to energy recovery/energy saving during the operation. In the activated sludge process, the demand for sufficient dissolved oxygen for biomass growth is so high that </w:t>
      </w:r>
      <w:r w:rsidR="0091069C">
        <w:rPr>
          <w:rFonts w:ascii="Arial Unicode MS" w:eastAsia="Arial Unicode MS" w:hAnsi="Arial Unicode MS" w:cs="Arial Unicode MS" w:hint="eastAsia"/>
          <w:sz w:val="24"/>
          <w:szCs w:val="24"/>
        </w:rPr>
        <w:t xml:space="preserve">strong </w:t>
      </w:r>
      <w:r w:rsidR="0091069C">
        <w:rPr>
          <w:rFonts w:ascii="Arial Unicode MS" w:eastAsia="Arial Unicode MS" w:hAnsi="Arial Unicode MS" w:cs="Arial Unicode MS"/>
          <w:sz w:val="24"/>
          <w:szCs w:val="24"/>
        </w:rPr>
        <w:t>aeration</w:t>
      </w:r>
      <w:r w:rsidR="0091069C">
        <w:rPr>
          <w:rFonts w:ascii="Arial Unicode MS" w:eastAsia="Arial Unicode MS" w:hAnsi="Arial Unicode MS" w:cs="Arial Unicode MS" w:hint="eastAsia"/>
          <w:sz w:val="24"/>
          <w:szCs w:val="24"/>
        </w:rPr>
        <w:t xml:space="preserve"> is required. </w:t>
      </w:r>
      <w:r w:rsidR="0091069C">
        <w:rPr>
          <w:rFonts w:ascii="Arial Unicode MS" w:eastAsia="Arial Unicode MS" w:hAnsi="Arial Unicode MS" w:cs="Arial Unicode MS"/>
          <w:sz w:val="24"/>
          <w:szCs w:val="24"/>
        </w:rPr>
        <w:t>T</w:t>
      </w:r>
      <w:r w:rsidR="00904182">
        <w:rPr>
          <w:rFonts w:ascii="Arial Unicode MS" w:eastAsia="Arial Unicode MS" w:hAnsi="Arial Unicode MS" w:cs="Arial Unicode MS" w:hint="eastAsia"/>
          <w:sz w:val="24"/>
          <w:szCs w:val="24"/>
        </w:rPr>
        <w:t xml:space="preserve">his </w:t>
      </w:r>
      <w:r w:rsidR="0091069C">
        <w:rPr>
          <w:rFonts w:ascii="Arial Unicode MS" w:eastAsia="Arial Unicode MS" w:hAnsi="Arial Unicode MS" w:cs="Arial Unicode MS" w:hint="eastAsia"/>
          <w:sz w:val="24"/>
          <w:szCs w:val="24"/>
        </w:rPr>
        <w:t>results</w:t>
      </w:r>
      <w:r>
        <w:rPr>
          <w:rFonts w:ascii="Arial Unicode MS" w:eastAsia="Arial Unicode MS" w:hAnsi="Arial Unicode MS" w:cs="Arial Unicode MS" w:hint="eastAsia"/>
          <w:sz w:val="24"/>
          <w:szCs w:val="24"/>
        </w:rPr>
        <w:t xml:space="preserve"> in an energy intensive process and a </w:t>
      </w:r>
      <w:r w:rsidR="0091069C">
        <w:rPr>
          <w:rFonts w:ascii="Arial Unicode MS" w:eastAsia="Arial Unicode MS" w:hAnsi="Arial Unicode MS" w:cs="Arial Unicode MS" w:hint="eastAsia"/>
          <w:sz w:val="24"/>
          <w:szCs w:val="24"/>
        </w:rPr>
        <w:t>large</w:t>
      </w:r>
      <w:r>
        <w:rPr>
          <w:rFonts w:ascii="Arial Unicode MS" w:eastAsia="Arial Unicode MS" w:hAnsi="Arial Unicode MS" w:cs="Arial Unicode MS" w:hint="eastAsia"/>
          <w:sz w:val="24"/>
          <w:szCs w:val="24"/>
        </w:rPr>
        <w:t xml:space="preserve"> number of existing plants are now </w:t>
      </w:r>
      <w:r w:rsidR="0091069C">
        <w:rPr>
          <w:rFonts w:ascii="Arial Unicode MS" w:eastAsia="Arial Unicode MS" w:hAnsi="Arial Unicode MS" w:cs="Arial Unicode MS" w:hint="eastAsia"/>
          <w:sz w:val="24"/>
          <w:szCs w:val="24"/>
        </w:rPr>
        <w:t>seeking to rectify this using retrofits.</w:t>
      </w:r>
      <w:r>
        <w:rPr>
          <w:rFonts w:ascii="Arial Unicode MS" w:eastAsia="Arial Unicode MS" w:hAnsi="Arial Unicode MS" w:cs="Arial Unicode MS" w:hint="eastAsia"/>
          <w:sz w:val="24"/>
          <w:szCs w:val="24"/>
        </w:rPr>
        <w:t xml:space="preserve"> More specifically, by integrating an anaerobic digestion process model onto </w:t>
      </w:r>
      <w:r>
        <w:rPr>
          <w:rFonts w:ascii="Arial Unicode MS" w:eastAsia="Arial Unicode MS" w:hAnsi="Arial Unicode MS" w:cs="Arial Unicode MS"/>
          <w:sz w:val="24"/>
          <w:szCs w:val="24"/>
        </w:rPr>
        <w:t>the</w:t>
      </w:r>
      <w:r>
        <w:rPr>
          <w:rFonts w:ascii="Arial Unicode MS" w:eastAsia="Arial Unicode MS" w:hAnsi="Arial Unicode MS" w:cs="Arial Unicode MS" w:hint="eastAsia"/>
          <w:sz w:val="24"/>
          <w:szCs w:val="24"/>
        </w:rPr>
        <w:t xml:space="preserve"> </w:t>
      </w:r>
      <w:r w:rsidR="0091069C">
        <w:rPr>
          <w:rFonts w:ascii="Arial Unicode MS" w:eastAsia="Arial Unicode MS" w:hAnsi="Arial Unicode MS" w:cs="Arial Unicode MS" w:hint="eastAsia"/>
          <w:sz w:val="24"/>
          <w:szCs w:val="24"/>
        </w:rPr>
        <w:t xml:space="preserve">aerobic </w:t>
      </w:r>
      <w:r>
        <w:rPr>
          <w:rFonts w:ascii="Arial Unicode MS" w:eastAsia="Arial Unicode MS" w:hAnsi="Arial Unicode MS" w:cs="Arial Unicode MS" w:hint="eastAsia"/>
          <w:sz w:val="24"/>
          <w:szCs w:val="24"/>
        </w:rPr>
        <w:t xml:space="preserve">activated sludge </w:t>
      </w:r>
      <w:r w:rsidR="0091069C">
        <w:rPr>
          <w:rFonts w:ascii="Arial Unicode MS" w:eastAsia="Arial Unicode MS" w:hAnsi="Arial Unicode MS" w:cs="Arial Unicode MS" w:hint="eastAsia"/>
          <w:sz w:val="24"/>
          <w:szCs w:val="24"/>
        </w:rPr>
        <w:t xml:space="preserve">plant, </w:t>
      </w:r>
      <w:r>
        <w:rPr>
          <w:rFonts w:ascii="Arial Unicode MS" w:eastAsia="Arial Unicode MS" w:hAnsi="Arial Unicode MS" w:cs="Arial Unicode MS" w:hint="eastAsia"/>
          <w:sz w:val="24"/>
          <w:szCs w:val="24"/>
        </w:rPr>
        <w:t>a certain</w:t>
      </w:r>
      <w:r w:rsidR="0091069C">
        <w:rPr>
          <w:rFonts w:ascii="Arial Unicode MS" w:eastAsia="Arial Unicode MS" w:hAnsi="Arial Unicode MS" w:cs="Arial Unicode MS" w:hint="eastAsia"/>
          <w:sz w:val="24"/>
          <w:szCs w:val="24"/>
        </w:rPr>
        <w:t xml:space="preserve"> quantity of renewable gaseous </w:t>
      </w:r>
      <w:r w:rsidR="0091069C">
        <w:rPr>
          <w:rFonts w:ascii="Arial Unicode MS" w:eastAsia="Arial Unicode MS" w:hAnsi="Arial Unicode MS" w:cs="Arial Unicode MS" w:hint="eastAsia"/>
          <w:sz w:val="24"/>
          <w:szCs w:val="24"/>
        </w:rPr>
        <w:lastRenderedPageBreak/>
        <w:t>methane</w:t>
      </w:r>
      <w:r>
        <w:rPr>
          <w:rFonts w:ascii="Arial Unicode MS" w:eastAsia="Arial Unicode MS" w:hAnsi="Arial Unicode MS" w:cs="Arial Unicode MS" w:hint="eastAsia"/>
          <w:sz w:val="24"/>
          <w:szCs w:val="24"/>
        </w:rPr>
        <w:t xml:space="preserve"> can be generated. This, thus, can offset some energy used </w:t>
      </w:r>
      <w:r w:rsidR="0091069C">
        <w:rPr>
          <w:rFonts w:ascii="Arial Unicode MS" w:eastAsia="Arial Unicode MS" w:hAnsi="Arial Unicode MS" w:cs="Arial Unicode MS" w:hint="eastAsia"/>
          <w:sz w:val="24"/>
          <w:szCs w:val="24"/>
        </w:rPr>
        <w:t>during the aeration and, additionall</w:t>
      </w:r>
      <w:r w:rsidR="00E22821">
        <w:rPr>
          <w:rFonts w:ascii="Arial Unicode MS" w:eastAsia="Arial Unicode MS" w:hAnsi="Arial Unicode MS" w:cs="Arial Unicode MS" w:hint="eastAsia"/>
          <w:sz w:val="24"/>
          <w:szCs w:val="24"/>
        </w:rPr>
        <w:t>y, can also improve performance</w:t>
      </w:r>
      <w:r w:rsidR="0091069C">
        <w:rPr>
          <w:rFonts w:ascii="Arial Unicode MS" w:eastAsia="Arial Unicode MS" w:hAnsi="Arial Unicode MS" w:cs="Arial Unicode MS" w:hint="eastAsia"/>
          <w:sz w:val="24"/>
          <w:szCs w:val="24"/>
        </w:rPr>
        <w:t>.</w:t>
      </w:r>
      <w:r w:rsidR="00E22821">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To accomplish such a process synthesis by means of computat</w:t>
      </w:r>
      <w:r w:rsidR="002A4AE6">
        <w:rPr>
          <w:rFonts w:ascii="Arial Unicode MS" w:eastAsia="Arial Unicode MS" w:hAnsi="Arial Unicode MS" w:cs="Arial Unicode MS" w:hint="eastAsia"/>
          <w:sz w:val="24"/>
          <w:szCs w:val="24"/>
        </w:rPr>
        <w:t xml:space="preserve">ional modelling </w:t>
      </w:r>
      <w:r w:rsidR="00E22821">
        <w:rPr>
          <w:rFonts w:ascii="Arial Unicode MS" w:eastAsia="Arial Unicode MS" w:hAnsi="Arial Unicode MS" w:cs="Arial Unicode MS" w:hint="eastAsia"/>
          <w:sz w:val="24"/>
          <w:szCs w:val="24"/>
        </w:rPr>
        <w:t xml:space="preserve">is </w:t>
      </w:r>
      <w:r w:rsidR="0091069C">
        <w:rPr>
          <w:rFonts w:ascii="Arial Unicode MS" w:eastAsia="Arial Unicode MS" w:hAnsi="Arial Unicode MS" w:cs="Arial Unicode MS" w:hint="eastAsia"/>
          <w:sz w:val="24"/>
          <w:szCs w:val="24"/>
        </w:rPr>
        <w:t>the topic of chapter 5 which uses a detailed model simulation of an industrial case study.</w:t>
      </w:r>
    </w:p>
    <w:p w:rsidR="00BE2089" w:rsidRDefault="00BE2089" w:rsidP="00BE2089">
      <w:pPr>
        <w:tabs>
          <w:tab w:val="left" w:pos="3366"/>
        </w:tabs>
        <w:rPr>
          <w:rFonts w:ascii="Arial Unicode MS" w:eastAsia="Arial Unicode MS" w:hAnsi="Arial Unicode MS" w:cs="Arial Unicode MS"/>
          <w:sz w:val="24"/>
          <w:szCs w:val="24"/>
        </w:rPr>
      </w:pPr>
    </w:p>
    <w:p w:rsidR="00CD6D52" w:rsidRDefault="00CD6D52" w:rsidP="00BE2089">
      <w:pPr>
        <w:tabs>
          <w:tab w:val="left" w:pos="3366"/>
        </w:tabs>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In this study</w:t>
      </w:r>
      <w:r w:rsidR="00410782">
        <w:rPr>
          <w:rFonts w:ascii="Arial Unicode MS" w:eastAsia="Arial Unicode MS" w:hAnsi="Arial Unicode MS" w:cs="Arial Unicode MS" w:hint="eastAsia"/>
          <w:sz w:val="24"/>
          <w:szCs w:val="24"/>
        </w:rPr>
        <w:t xml:space="preserve"> </w:t>
      </w:r>
      <w:r w:rsidR="00405E16">
        <w:rPr>
          <w:rFonts w:ascii="Arial Unicode MS" w:eastAsia="Arial Unicode MS" w:hAnsi="Arial Unicode MS" w:cs="Arial Unicode MS" w:hint="eastAsia"/>
          <w:sz w:val="24"/>
          <w:szCs w:val="24"/>
        </w:rPr>
        <w:t xml:space="preserve">we demonstrate the use of biological </w:t>
      </w:r>
      <w:r w:rsidR="005E1F79">
        <w:rPr>
          <w:rFonts w:ascii="Arial Unicode MS" w:eastAsia="Arial Unicode MS" w:hAnsi="Arial Unicode MS" w:cs="Arial Unicode MS" w:hint="eastAsia"/>
          <w:sz w:val="24"/>
          <w:szCs w:val="24"/>
        </w:rPr>
        <w:t xml:space="preserve">treatment processes to </w:t>
      </w:r>
      <w:r>
        <w:rPr>
          <w:rFonts w:ascii="Arial Unicode MS" w:eastAsia="Arial Unicode MS" w:hAnsi="Arial Unicode MS" w:cs="Arial Unicode MS" w:hint="eastAsia"/>
          <w:sz w:val="24"/>
          <w:szCs w:val="24"/>
        </w:rPr>
        <w:t>achieve</w:t>
      </w:r>
      <w:r w:rsidR="00405E16">
        <w:rPr>
          <w:rFonts w:ascii="Arial Unicode MS" w:eastAsia="Arial Unicode MS" w:hAnsi="Arial Unicode MS" w:cs="Arial Unicode MS" w:hint="eastAsia"/>
          <w:sz w:val="24"/>
          <w:szCs w:val="24"/>
        </w:rPr>
        <w:t xml:space="preserve"> organic </w:t>
      </w:r>
      <w:r w:rsidR="005E1F79">
        <w:rPr>
          <w:rFonts w:ascii="Arial Unicode MS" w:eastAsia="Arial Unicode MS" w:hAnsi="Arial Unicode MS" w:cs="Arial Unicode MS" w:hint="eastAsia"/>
          <w:sz w:val="24"/>
          <w:szCs w:val="24"/>
        </w:rPr>
        <w:t xml:space="preserve">carbon </w:t>
      </w:r>
      <w:r w:rsidR="00405E16">
        <w:rPr>
          <w:rFonts w:ascii="Arial Unicode MS" w:eastAsia="Arial Unicode MS" w:hAnsi="Arial Unicode MS" w:cs="Arial Unicode MS" w:hint="eastAsia"/>
          <w:sz w:val="24"/>
          <w:szCs w:val="24"/>
        </w:rPr>
        <w:t xml:space="preserve">and </w:t>
      </w:r>
      <w:r w:rsidR="00405E16">
        <w:rPr>
          <w:rFonts w:ascii="Arial Unicode MS" w:eastAsia="Arial Unicode MS" w:hAnsi="Arial Unicode MS" w:cs="Arial Unicode MS"/>
          <w:sz w:val="24"/>
          <w:szCs w:val="24"/>
        </w:rPr>
        <w:t>nitrogen</w:t>
      </w:r>
      <w:r w:rsidR="005E1F79">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removal in water and wastewater.</w:t>
      </w:r>
      <w:r w:rsidR="00137730">
        <w:rPr>
          <w:rFonts w:ascii="Arial Unicode MS" w:eastAsia="Arial Unicode MS" w:hAnsi="Arial Unicode MS" w:cs="Arial Unicode MS" w:hint="eastAsia"/>
          <w:sz w:val="24"/>
          <w:szCs w:val="24"/>
        </w:rPr>
        <w:t xml:space="preserve"> We </w:t>
      </w:r>
      <w:r w:rsidR="00137730">
        <w:rPr>
          <w:rFonts w:ascii="Arial Unicode MS" w:eastAsia="Arial Unicode MS" w:hAnsi="Arial Unicode MS" w:cs="Arial Unicode MS"/>
          <w:sz w:val="24"/>
          <w:szCs w:val="24"/>
        </w:rPr>
        <w:t>consider</w:t>
      </w:r>
      <w:r w:rsidR="00137730">
        <w:rPr>
          <w:rFonts w:ascii="Arial Unicode MS" w:eastAsia="Arial Unicode MS" w:hAnsi="Arial Unicode MS" w:cs="Arial Unicode MS" w:hint="eastAsia"/>
          <w:sz w:val="24"/>
          <w:szCs w:val="24"/>
        </w:rPr>
        <w:t xml:space="preserve"> </w:t>
      </w:r>
      <w:r w:rsidR="00152E6D">
        <w:rPr>
          <w:rFonts w:ascii="Arial Unicode MS" w:eastAsia="Arial Unicode MS" w:hAnsi="Arial Unicode MS" w:cs="Arial Unicode MS" w:hint="eastAsia"/>
          <w:sz w:val="24"/>
          <w:szCs w:val="24"/>
        </w:rPr>
        <w:t>integrating</w:t>
      </w:r>
      <w:r w:rsidR="00137730">
        <w:rPr>
          <w:rFonts w:ascii="Arial Unicode MS" w:eastAsia="Arial Unicode MS" w:hAnsi="Arial Unicode MS" w:cs="Arial Unicode MS" w:hint="eastAsia"/>
          <w:sz w:val="24"/>
          <w:szCs w:val="24"/>
        </w:rPr>
        <w:t xml:space="preserve"> </w:t>
      </w:r>
      <w:r w:rsidR="00137730">
        <w:rPr>
          <w:rFonts w:ascii="Arial Unicode MS" w:eastAsia="Arial Unicode MS" w:hAnsi="Arial Unicode MS" w:cs="Arial Unicode MS"/>
          <w:sz w:val="24"/>
          <w:szCs w:val="24"/>
        </w:rPr>
        <w:t>mathematical</w:t>
      </w:r>
      <w:r w:rsidR="00137730">
        <w:rPr>
          <w:rFonts w:ascii="Arial Unicode MS" w:eastAsia="Arial Unicode MS" w:hAnsi="Arial Unicode MS" w:cs="Arial Unicode MS" w:hint="eastAsia"/>
          <w:sz w:val="24"/>
          <w:szCs w:val="24"/>
        </w:rPr>
        <w:t xml:space="preserve"> </w:t>
      </w:r>
      <w:r w:rsidR="00137730">
        <w:rPr>
          <w:rFonts w:ascii="Arial Unicode MS" w:eastAsia="Arial Unicode MS" w:hAnsi="Arial Unicode MS" w:cs="Arial Unicode MS"/>
          <w:sz w:val="24"/>
          <w:szCs w:val="24"/>
        </w:rPr>
        <w:t>model</w:t>
      </w:r>
      <w:r w:rsidR="00137730">
        <w:rPr>
          <w:rFonts w:ascii="Arial Unicode MS" w:eastAsia="Arial Unicode MS" w:hAnsi="Arial Unicode MS" w:cs="Arial Unicode MS" w:hint="eastAsia"/>
          <w:sz w:val="24"/>
          <w:szCs w:val="24"/>
        </w:rPr>
        <w:t xml:space="preserve">ling </w:t>
      </w:r>
      <w:r w:rsidR="00152E6D">
        <w:rPr>
          <w:rFonts w:ascii="Arial Unicode MS" w:eastAsia="Arial Unicode MS" w:hAnsi="Arial Unicode MS" w:cs="Arial Unicode MS" w:hint="eastAsia"/>
          <w:sz w:val="24"/>
          <w:szCs w:val="24"/>
        </w:rPr>
        <w:t xml:space="preserve">with the biological processes </w:t>
      </w:r>
      <w:r w:rsidR="00137730">
        <w:rPr>
          <w:rFonts w:ascii="Arial Unicode MS" w:eastAsia="Arial Unicode MS" w:hAnsi="Arial Unicode MS" w:cs="Arial Unicode MS" w:hint="eastAsia"/>
          <w:sz w:val="24"/>
          <w:szCs w:val="24"/>
        </w:rPr>
        <w:t xml:space="preserve">to reveal details of internal cause-effect relationship and further </w:t>
      </w:r>
      <w:r w:rsidR="00152E6D">
        <w:rPr>
          <w:rFonts w:ascii="Arial Unicode MS" w:eastAsia="Arial Unicode MS" w:hAnsi="Arial Unicode MS" w:cs="Arial Unicode MS" w:hint="eastAsia"/>
          <w:sz w:val="24"/>
          <w:szCs w:val="24"/>
        </w:rPr>
        <w:t xml:space="preserve">implement optimization </w:t>
      </w:r>
      <w:r w:rsidR="00152E6D">
        <w:rPr>
          <w:rFonts w:ascii="Arial Unicode MS" w:eastAsia="Arial Unicode MS" w:hAnsi="Arial Unicode MS" w:cs="Arial Unicode MS"/>
          <w:sz w:val="24"/>
          <w:szCs w:val="24"/>
        </w:rPr>
        <w:t>algorithms</w:t>
      </w:r>
      <w:r w:rsidR="00152E6D">
        <w:rPr>
          <w:rFonts w:ascii="Arial Unicode MS" w:eastAsia="Arial Unicode MS" w:hAnsi="Arial Unicode MS" w:cs="Arial Unicode MS" w:hint="eastAsia"/>
          <w:sz w:val="24"/>
          <w:szCs w:val="24"/>
        </w:rPr>
        <w:t xml:space="preserve"> to improve the performance of wastewater treatment plants</w:t>
      </w:r>
      <w:r w:rsidR="007D44FB">
        <w:rPr>
          <w:rFonts w:ascii="Arial Unicode MS" w:eastAsia="Arial Unicode MS" w:hAnsi="Arial Unicode MS" w:cs="Arial Unicode MS" w:hint="eastAsia"/>
          <w:sz w:val="24"/>
          <w:szCs w:val="24"/>
        </w:rPr>
        <w:t xml:space="preserve">. </w:t>
      </w:r>
      <w:r w:rsidR="007D44FB">
        <w:rPr>
          <w:rFonts w:ascii="Arial Unicode MS" w:eastAsia="Arial Unicode MS" w:hAnsi="Arial Unicode MS" w:cs="Arial Unicode MS"/>
          <w:sz w:val="24"/>
          <w:szCs w:val="24"/>
        </w:rPr>
        <w:t>T</w:t>
      </w:r>
      <w:r w:rsidR="007D44FB">
        <w:rPr>
          <w:rFonts w:ascii="Arial Unicode MS" w:eastAsia="Arial Unicode MS" w:hAnsi="Arial Unicode MS" w:cs="Arial Unicode MS" w:hint="eastAsia"/>
          <w:sz w:val="24"/>
          <w:szCs w:val="24"/>
        </w:rPr>
        <w:t>he detailed information of these two tasks is discussed in the following sections.</w:t>
      </w:r>
    </w:p>
    <w:p w:rsidR="009757B9" w:rsidRPr="00BE2089" w:rsidRDefault="009757B9" w:rsidP="00342D4B">
      <w:pPr>
        <w:tabs>
          <w:tab w:val="left" w:pos="3366"/>
        </w:tabs>
        <w:rPr>
          <w:rFonts w:ascii="Arial Unicode MS" w:eastAsia="Arial Unicode MS" w:hAnsi="Arial Unicode MS" w:cs="Arial Unicode MS"/>
          <w:sz w:val="24"/>
          <w:szCs w:val="24"/>
        </w:rPr>
      </w:pPr>
    </w:p>
    <w:p w:rsidR="00342D4B" w:rsidRPr="00EE7C7E" w:rsidRDefault="00DE6688" w:rsidP="00342D4B">
      <w:pPr>
        <w:tabs>
          <w:tab w:val="left" w:pos="3366"/>
        </w:tabs>
        <w:rPr>
          <w:rFonts w:ascii="Arial Unicode MS" w:eastAsia="Arial Unicode MS" w:hAnsi="Arial Unicode MS" w:cs="Arial Unicode MS"/>
          <w:b/>
          <w:sz w:val="32"/>
          <w:szCs w:val="32"/>
        </w:rPr>
      </w:pPr>
      <w:r w:rsidRPr="00EE7C7E">
        <w:rPr>
          <w:rFonts w:ascii="Arial Unicode MS" w:eastAsia="Arial Unicode MS" w:hAnsi="Arial Unicode MS" w:cs="Arial Unicode MS" w:hint="eastAsia"/>
          <w:b/>
          <w:sz w:val="32"/>
          <w:szCs w:val="32"/>
        </w:rPr>
        <w:t>2.3</w:t>
      </w:r>
      <w:r w:rsidR="00342D4B" w:rsidRPr="00EE7C7E">
        <w:rPr>
          <w:rFonts w:ascii="Arial Unicode MS" w:eastAsia="Arial Unicode MS" w:hAnsi="Arial Unicode MS" w:cs="Arial Unicode MS" w:hint="eastAsia"/>
          <w:b/>
          <w:sz w:val="32"/>
          <w:szCs w:val="32"/>
        </w:rPr>
        <w:t xml:space="preserve"> Modelling </w:t>
      </w:r>
    </w:p>
    <w:p w:rsidR="00342D4B" w:rsidRDefault="00342D4B" w:rsidP="00342D4B">
      <w:pPr>
        <w:tabs>
          <w:tab w:val="left" w:pos="3366"/>
        </w:tabs>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Mathematical modelling</w:t>
      </w:r>
      <w:r w:rsidR="00E22821">
        <w:rPr>
          <w:rFonts w:ascii="Arial Unicode MS" w:eastAsia="Arial Unicode MS" w:hAnsi="Arial Unicode MS" w:cs="Arial Unicode MS" w:hint="eastAsia"/>
          <w:sz w:val="24"/>
          <w:szCs w:val="24"/>
        </w:rPr>
        <w:t xml:space="preserve"> is the key</w:t>
      </w:r>
      <w:r>
        <w:rPr>
          <w:rFonts w:ascii="Arial Unicode MS" w:eastAsia="Arial Unicode MS" w:hAnsi="Arial Unicode MS" w:cs="Arial Unicode MS" w:hint="eastAsia"/>
          <w:sz w:val="24"/>
          <w:szCs w:val="24"/>
        </w:rPr>
        <w:t xml:space="preserve"> </w:t>
      </w:r>
      <w:r w:rsidR="00E22821">
        <w:rPr>
          <w:rFonts w:ascii="Arial Unicode MS" w:eastAsia="Arial Unicode MS" w:hAnsi="Arial Unicode MS" w:cs="Arial Unicode MS" w:hint="eastAsia"/>
          <w:sz w:val="24"/>
          <w:szCs w:val="24"/>
        </w:rPr>
        <w:t>approach employed in this work</w:t>
      </w:r>
      <w:r>
        <w:rPr>
          <w:rFonts w:ascii="Arial Unicode MS" w:eastAsia="Arial Unicode MS" w:hAnsi="Arial Unicode MS" w:cs="Arial Unicode MS" w:hint="eastAsia"/>
          <w:sz w:val="24"/>
          <w:szCs w:val="24"/>
        </w:rPr>
        <w:t xml:space="preserve"> to deal with the design </w:t>
      </w:r>
      <w:r w:rsidR="00E22821">
        <w:rPr>
          <w:rFonts w:ascii="Arial Unicode MS" w:eastAsia="Arial Unicode MS" w:hAnsi="Arial Unicode MS" w:cs="Arial Unicode MS" w:hint="eastAsia"/>
          <w:sz w:val="24"/>
          <w:szCs w:val="24"/>
        </w:rPr>
        <w:t xml:space="preserve">of </w:t>
      </w:r>
      <w:r>
        <w:rPr>
          <w:rFonts w:ascii="Arial Unicode MS" w:eastAsia="Arial Unicode MS" w:hAnsi="Arial Unicode MS" w:cs="Arial Unicode MS" w:hint="eastAsia"/>
          <w:sz w:val="24"/>
          <w:szCs w:val="24"/>
        </w:rPr>
        <w:t>wastewater treatment plants. A general</w:t>
      </w:r>
      <w:r w:rsidR="00E22821">
        <w:rPr>
          <w:rFonts w:ascii="Arial Unicode MS" w:eastAsia="Arial Unicode MS" w:hAnsi="Arial Unicode MS" w:cs="Arial Unicode MS" w:hint="eastAsia"/>
          <w:sz w:val="24"/>
          <w:szCs w:val="24"/>
        </w:rPr>
        <w:t xml:space="preserve"> overview of modelling </w:t>
      </w:r>
      <w:r w:rsidR="0058679C">
        <w:rPr>
          <w:rFonts w:ascii="Arial Unicode MS" w:eastAsia="Arial Unicode MS" w:hAnsi="Arial Unicode MS" w:cs="Arial Unicode MS" w:hint="eastAsia"/>
          <w:sz w:val="24"/>
          <w:szCs w:val="24"/>
        </w:rPr>
        <w:t>of</w:t>
      </w:r>
      <w:r w:rsidR="00E22821">
        <w:rPr>
          <w:rFonts w:ascii="Arial Unicode MS" w:eastAsia="Arial Unicode MS" w:hAnsi="Arial Unicode MS" w:cs="Arial Unicode MS" w:hint="eastAsia"/>
          <w:sz w:val="24"/>
          <w:szCs w:val="24"/>
        </w:rPr>
        <w:t xml:space="preserve"> systems, its advantages compared to manual methods and procedures for model construction are now discussed.</w:t>
      </w:r>
    </w:p>
    <w:p w:rsidR="00E22821" w:rsidRPr="00E22821" w:rsidRDefault="00E22821" w:rsidP="00342D4B">
      <w:pPr>
        <w:tabs>
          <w:tab w:val="left" w:pos="3366"/>
        </w:tabs>
        <w:rPr>
          <w:rFonts w:ascii="Arial Unicode MS" w:eastAsia="Arial Unicode MS" w:hAnsi="Arial Unicode MS" w:cs="Arial Unicode MS"/>
          <w:sz w:val="24"/>
          <w:szCs w:val="24"/>
        </w:rPr>
      </w:pPr>
    </w:p>
    <w:p w:rsidR="00342D4B" w:rsidRPr="00EE7C7E" w:rsidRDefault="00DE6688" w:rsidP="00342D4B">
      <w:pPr>
        <w:tabs>
          <w:tab w:val="left" w:pos="3366"/>
        </w:tabs>
        <w:rPr>
          <w:rFonts w:ascii="Arial Unicode MS" w:eastAsia="Arial Unicode MS" w:hAnsi="Arial Unicode MS" w:cs="Arial Unicode MS"/>
          <w:b/>
          <w:sz w:val="30"/>
          <w:szCs w:val="30"/>
        </w:rPr>
      </w:pPr>
      <w:r w:rsidRPr="00EE7C7E">
        <w:rPr>
          <w:rFonts w:ascii="Arial Unicode MS" w:eastAsia="Arial Unicode MS" w:hAnsi="Arial Unicode MS" w:cs="Arial Unicode MS" w:hint="eastAsia"/>
          <w:b/>
          <w:sz w:val="30"/>
          <w:szCs w:val="30"/>
        </w:rPr>
        <w:t>2.3</w:t>
      </w:r>
      <w:r w:rsidR="00342D4B" w:rsidRPr="00EE7C7E">
        <w:rPr>
          <w:rFonts w:ascii="Arial Unicode MS" w:eastAsia="Arial Unicode MS" w:hAnsi="Arial Unicode MS" w:cs="Arial Unicode MS" w:hint="eastAsia"/>
          <w:b/>
          <w:sz w:val="30"/>
          <w:szCs w:val="30"/>
        </w:rPr>
        <w:t xml:space="preserve">.1 The </w:t>
      </w:r>
      <w:r w:rsidR="00477840" w:rsidRPr="00EE7C7E">
        <w:rPr>
          <w:rFonts w:ascii="Arial Unicode MS" w:eastAsia="Arial Unicode MS" w:hAnsi="Arial Unicode MS" w:cs="Arial Unicode MS" w:hint="eastAsia"/>
          <w:b/>
          <w:sz w:val="30"/>
          <w:szCs w:val="30"/>
        </w:rPr>
        <w:t>I</w:t>
      </w:r>
      <w:r w:rsidR="00342D4B" w:rsidRPr="00EE7C7E">
        <w:rPr>
          <w:rFonts w:ascii="Arial Unicode MS" w:eastAsia="Arial Unicode MS" w:hAnsi="Arial Unicode MS" w:cs="Arial Unicode MS" w:hint="eastAsia"/>
          <w:b/>
          <w:sz w:val="30"/>
          <w:szCs w:val="30"/>
        </w:rPr>
        <w:t xml:space="preserve">mportance of </w:t>
      </w:r>
      <w:r w:rsidR="00477840" w:rsidRPr="00EE7C7E">
        <w:rPr>
          <w:rFonts w:ascii="Arial Unicode MS" w:eastAsia="Arial Unicode MS" w:hAnsi="Arial Unicode MS" w:cs="Arial Unicode MS" w:hint="eastAsia"/>
          <w:b/>
          <w:sz w:val="30"/>
          <w:szCs w:val="30"/>
        </w:rPr>
        <w:t>M</w:t>
      </w:r>
      <w:r w:rsidR="00342D4B" w:rsidRPr="00EE7C7E">
        <w:rPr>
          <w:rFonts w:ascii="Arial Unicode MS" w:eastAsia="Arial Unicode MS" w:hAnsi="Arial Unicode MS" w:cs="Arial Unicode MS" w:hint="eastAsia"/>
          <w:b/>
          <w:sz w:val="30"/>
          <w:szCs w:val="30"/>
        </w:rPr>
        <w:t xml:space="preserve">odelling </w:t>
      </w:r>
    </w:p>
    <w:p w:rsidR="00342D4B" w:rsidRDefault="00342D4B" w:rsidP="00342D4B">
      <w:pPr>
        <w:tabs>
          <w:tab w:val="left" w:pos="3366"/>
        </w:tabs>
        <w:rPr>
          <w:rFonts w:ascii="Arial Unicode MS" w:eastAsia="Arial Unicode MS" w:hAnsi="Arial Unicode MS" w:cs="Arial Unicode MS"/>
          <w:sz w:val="24"/>
          <w:szCs w:val="24"/>
        </w:rPr>
      </w:pPr>
      <w:bookmarkStart w:id="32" w:name="OLE_LINK94"/>
      <w:bookmarkStart w:id="33" w:name="OLE_LINK95"/>
      <w:r>
        <w:rPr>
          <w:rFonts w:ascii="Arial Unicode MS" w:eastAsia="Arial Unicode MS" w:hAnsi="Arial Unicode MS" w:cs="Arial Unicode MS" w:hint="eastAsia"/>
          <w:sz w:val="24"/>
          <w:szCs w:val="24"/>
        </w:rPr>
        <w:t>Model is defined as a representation or description of the properties of some objects or events in the real world</w:t>
      </w:r>
      <w:bookmarkEnd w:id="32"/>
      <w:bookmarkEnd w:id="33"/>
      <w:r>
        <w:rPr>
          <w:rFonts w:ascii="Arial Unicode MS" w:eastAsia="Arial Unicode MS" w:hAnsi="Arial Unicode MS" w:cs="Arial Unicode MS" w:hint="eastAsia"/>
          <w:sz w:val="24"/>
          <w:szCs w:val="24"/>
        </w:rPr>
        <w:t xml:space="preserve"> </w:t>
      </w:r>
      <w:r w:rsidRPr="005D6E8A">
        <w:rPr>
          <w:rFonts w:ascii="Arial Unicode MS" w:eastAsia="Arial Unicode MS" w:hAnsi="Arial Unicode MS" w:cs="Arial Unicode MS" w:hint="eastAsia"/>
          <w:sz w:val="24"/>
          <w:szCs w:val="24"/>
        </w:rPr>
        <w:t>(Stockburger, 1996)</w:t>
      </w:r>
      <w:r>
        <w:rPr>
          <w:rFonts w:ascii="Arial Unicode MS" w:eastAsia="Arial Unicode MS" w:hAnsi="Arial Unicode MS" w:cs="Arial Unicode MS" w:hint="eastAsia"/>
          <w:sz w:val="24"/>
          <w:szCs w:val="24"/>
        </w:rPr>
        <w:t xml:space="preserve">. However, </w:t>
      </w:r>
      <w:r w:rsidR="00F04C04">
        <w:rPr>
          <w:rFonts w:ascii="Arial Unicode MS" w:eastAsia="Arial Unicode MS" w:hAnsi="Arial Unicode MS" w:cs="Arial Unicode MS" w:hint="eastAsia"/>
          <w:sz w:val="24"/>
          <w:szCs w:val="24"/>
        </w:rPr>
        <w:t xml:space="preserve">a </w:t>
      </w:r>
      <w:r>
        <w:rPr>
          <w:rFonts w:ascii="Arial Unicode MS" w:eastAsia="Arial Unicode MS" w:hAnsi="Arial Unicode MS" w:cs="Arial Unicode MS" w:hint="eastAsia"/>
          <w:sz w:val="24"/>
          <w:szCs w:val="24"/>
        </w:rPr>
        <w:t xml:space="preserve">model </w:t>
      </w:r>
      <w:r>
        <w:rPr>
          <w:rFonts w:ascii="Arial Unicode MS" w:eastAsia="Arial Unicode MS" w:hAnsi="Arial Unicode MS" w:cs="Arial Unicode MS" w:hint="eastAsia"/>
          <w:sz w:val="24"/>
          <w:szCs w:val="24"/>
        </w:rPr>
        <w:lastRenderedPageBreak/>
        <w:t>does not contain every aspect of reality. The basic principle to construct a model is that model should be accurate</w:t>
      </w:r>
      <w:r w:rsidR="00F04C04">
        <w:rPr>
          <w:rFonts w:ascii="Arial Unicode MS" w:eastAsia="Arial Unicode MS" w:hAnsi="Arial Unicode MS" w:cs="Arial Unicode MS" w:hint="eastAsia"/>
          <w:sz w:val="24"/>
          <w:szCs w:val="24"/>
        </w:rPr>
        <w:t xml:space="preserve"> and</w:t>
      </w:r>
      <w:r>
        <w:rPr>
          <w:rFonts w:ascii="Arial Unicode MS" w:eastAsia="Arial Unicode MS" w:hAnsi="Arial Unicode MS" w:cs="Arial Unicode MS" w:hint="eastAsia"/>
          <w:sz w:val="24"/>
          <w:szCs w:val="24"/>
        </w:rPr>
        <w:t xml:space="preserve"> concise as well as </w:t>
      </w:r>
      <w:bookmarkStart w:id="34" w:name="OLE_LINK6"/>
      <w:bookmarkStart w:id="35" w:name="OLE_LINK5"/>
      <w:r>
        <w:rPr>
          <w:rFonts w:ascii="Arial Unicode MS" w:eastAsia="Arial Unicode MS" w:hAnsi="Arial Unicode MS" w:cs="Arial Unicode MS" w:hint="eastAsia"/>
          <w:sz w:val="24"/>
          <w:szCs w:val="24"/>
        </w:rPr>
        <w:t>revealing details of internal cause-effect relationship within process</w:t>
      </w:r>
      <w:bookmarkEnd w:id="34"/>
      <w:bookmarkEnd w:id="35"/>
      <w:r>
        <w:rPr>
          <w:rFonts w:ascii="Arial Unicode MS" w:eastAsia="Arial Unicode MS" w:hAnsi="Arial Unicode MS" w:cs="Arial Unicode MS" w:hint="eastAsia"/>
          <w:sz w:val="24"/>
          <w:szCs w:val="24"/>
        </w:rPr>
        <w:t>es. Due to a rapid development of computer</w:t>
      </w:r>
      <w:r w:rsidR="00F04C04">
        <w:rPr>
          <w:rFonts w:ascii="Arial Unicode MS" w:eastAsia="Arial Unicode MS" w:hAnsi="Arial Unicode MS" w:cs="Arial Unicode MS" w:hint="eastAsia"/>
          <w:sz w:val="24"/>
          <w:szCs w:val="24"/>
        </w:rPr>
        <w:t xml:space="preserve"> resources</w:t>
      </w:r>
      <w:r>
        <w:rPr>
          <w:rFonts w:ascii="Arial Unicode MS" w:eastAsia="Arial Unicode MS" w:hAnsi="Arial Unicode MS" w:cs="Arial Unicode MS" w:hint="eastAsia"/>
          <w:sz w:val="24"/>
          <w:szCs w:val="24"/>
        </w:rPr>
        <w:t xml:space="preserve"> during the last few decades, a great </w:t>
      </w:r>
      <w:r w:rsidR="00F04C04">
        <w:rPr>
          <w:rFonts w:ascii="Arial Unicode MS" w:eastAsia="Arial Unicode MS" w:hAnsi="Arial Unicode MS" w:cs="Arial Unicode MS" w:hint="eastAsia"/>
          <w:sz w:val="24"/>
          <w:szCs w:val="24"/>
        </w:rPr>
        <w:t>many</w:t>
      </w:r>
      <w:r>
        <w:rPr>
          <w:rFonts w:ascii="Arial Unicode MS" w:eastAsia="Arial Unicode MS" w:hAnsi="Arial Unicode MS" w:cs="Arial Unicode MS" w:hint="eastAsia"/>
          <w:sz w:val="24"/>
          <w:szCs w:val="24"/>
        </w:rPr>
        <w:t xml:space="preserve"> models</w:t>
      </w:r>
      <w:r w:rsidR="00F04C04">
        <w:rPr>
          <w:rFonts w:ascii="Arial Unicode MS" w:eastAsia="Arial Unicode MS" w:hAnsi="Arial Unicode MS" w:cs="Arial Unicode MS" w:hint="eastAsia"/>
          <w:sz w:val="24"/>
          <w:szCs w:val="24"/>
        </w:rPr>
        <w:t xml:space="preserve"> throughout many disciplines have</w:t>
      </w:r>
      <w:r>
        <w:rPr>
          <w:rFonts w:ascii="Arial Unicode MS" w:eastAsia="Arial Unicode MS" w:hAnsi="Arial Unicode MS" w:cs="Arial Unicode MS" w:hint="eastAsia"/>
          <w:sz w:val="24"/>
          <w:szCs w:val="24"/>
        </w:rPr>
        <w:t xml:space="preserve"> been explored. In spite of having a variety of types, such as linguistic model</w:t>
      </w:r>
      <w:r w:rsidR="00F04C04">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visual model</w:t>
      </w:r>
      <w:r w:rsidR="00F04C04">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physical</w:t>
      </w:r>
      <w:r w:rsidR="0039778A">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model</w:t>
      </w:r>
      <w:r w:rsidR="00F04C04">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xml:space="preserve"> and mathematical model</w:t>
      </w:r>
      <w:r w:rsidR="00F04C04">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we will restrict ourselves to the use of physical and mathematical (</w:t>
      </w:r>
      <w:r w:rsidR="0039778A">
        <w:rPr>
          <w:rFonts w:ascii="Arial Unicode MS" w:eastAsia="Arial Unicode MS" w:hAnsi="Arial Unicode MS" w:cs="Arial Unicode MS"/>
          <w:sz w:val="24"/>
          <w:szCs w:val="24"/>
        </w:rPr>
        <w:t>mechanistic</w:t>
      </w:r>
      <w:r w:rsidR="00F04C04">
        <w:rPr>
          <w:rFonts w:ascii="Arial Unicode MS" w:eastAsia="Arial Unicode MS" w:hAnsi="Arial Unicode MS" w:cs="Arial Unicode MS" w:hint="eastAsia"/>
          <w:sz w:val="24"/>
          <w:szCs w:val="24"/>
        </w:rPr>
        <w:t>) models.</w:t>
      </w:r>
      <w:r>
        <w:rPr>
          <w:rFonts w:ascii="Arial Unicode MS" w:eastAsia="Arial Unicode MS" w:hAnsi="Arial Unicode MS" w:cs="Arial Unicode MS" w:hint="eastAsia"/>
          <w:sz w:val="24"/>
          <w:szCs w:val="24"/>
        </w:rPr>
        <w:t xml:space="preserve"> </w:t>
      </w:r>
      <w:r w:rsidR="00F04C04">
        <w:rPr>
          <w:rFonts w:ascii="Arial Unicode MS" w:eastAsia="Arial Unicode MS" w:hAnsi="Arial Unicode MS" w:cs="Arial Unicode MS" w:hint="eastAsia"/>
          <w:sz w:val="24"/>
          <w:szCs w:val="24"/>
        </w:rPr>
        <w:t>The former of t</w:t>
      </w:r>
      <w:r w:rsidR="00F576DE">
        <w:rPr>
          <w:rFonts w:ascii="Arial Unicode MS" w:eastAsia="Arial Unicode MS" w:hAnsi="Arial Unicode MS" w:cs="Arial Unicode MS" w:hint="eastAsia"/>
          <w:sz w:val="24"/>
          <w:szCs w:val="24"/>
        </w:rPr>
        <w:t>hese can, for example, indicate</w:t>
      </w:r>
      <w:r>
        <w:rPr>
          <w:rFonts w:ascii="Arial Unicode MS" w:eastAsia="Arial Unicode MS" w:hAnsi="Arial Unicode MS" w:cs="Arial Unicode MS" w:hint="eastAsia"/>
          <w:sz w:val="24"/>
          <w:szCs w:val="24"/>
        </w:rPr>
        <w:t xml:space="preserve"> how the ess</w:t>
      </w:r>
      <w:r w:rsidR="00F04C04">
        <w:rPr>
          <w:rFonts w:ascii="Arial Unicode MS" w:eastAsia="Arial Unicode MS" w:hAnsi="Arial Unicode MS" w:cs="Arial Unicode MS" w:hint="eastAsia"/>
          <w:sz w:val="24"/>
          <w:szCs w:val="24"/>
        </w:rPr>
        <w:t>ential components can be connected, as in the type of process synthesis problem relevant to this work</w:t>
      </w:r>
      <w:r w:rsidR="00AC1548">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w:t>
      </w:r>
      <w:r w:rsidR="00F04C04">
        <w:rPr>
          <w:rFonts w:ascii="Arial Unicode MS" w:eastAsia="Arial Unicode MS" w:hAnsi="Arial Unicode MS" w:cs="Arial Unicode MS" w:hint="eastAsia"/>
          <w:sz w:val="24"/>
          <w:szCs w:val="24"/>
        </w:rPr>
        <w:t xml:space="preserve">with the network layout displayed as blocks connected with lines </w:t>
      </w:r>
      <w:r w:rsidR="00664A78">
        <w:rPr>
          <w:rFonts w:ascii="Arial Unicode MS" w:eastAsia="Arial Unicode MS" w:hAnsi="Arial Unicode MS" w:cs="Arial Unicode MS" w:hint="eastAsia"/>
          <w:sz w:val="24"/>
          <w:szCs w:val="24"/>
        </w:rPr>
        <w:t>(Henze, 2008</w:t>
      </w:r>
      <w:r w:rsidRPr="005D6E8A">
        <w:rPr>
          <w:rFonts w:ascii="Arial Unicode MS" w:eastAsia="Arial Unicode MS" w:hAnsi="Arial Unicode MS" w:cs="Arial Unicode MS" w:hint="eastAsia"/>
          <w:sz w:val="24"/>
          <w:szCs w:val="24"/>
        </w:rPr>
        <w:t xml:space="preserve">). </w:t>
      </w:r>
      <w:r w:rsidR="00F04C04">
        <w:rPr>
          <w:rFonts w:ascii="Arial Unicode MS" w:eastAsia="Arial Unicode MS" w:hAnsi="Arial Unicode MS" w:cs="Arial Unicode MS" w:hint="eastAsia"/>
          <w:sz w:val="24"/>
          <w:szCs w:val="24"/>
        </w:rPr>
        <w:t>M</w:t>
      </w:r>
      <w:r>
        <w:rPr>
          <w:rFonts w:ascii="Arial Unicode MS" w:eastAsia="Arial Unicode MS" w:hAnsi="Arial Unicode MS" w:cs="Arial Unicode MS" w:hint="eastAsia"/>
          <w:sz w:val="24"/>
          <w:szCs w:val="24"/>
        </w:rPr>
        <w:t xml:space="preserve">athematical models </w:t>
      </w:r>
      <w:r w:rsidR="000A58F8">
        <w:rPr>
          <w:rFonts w:ascii="Arial Unicode MS" w:eastAsia="Arial Unicode MS" w:hAnsi="Arial Unicode MS" w:cs="Arial Unicode MS" w:hint="eastAsia"/>
          <w:sz w:val="24"/>
          <w:szCs w:val="24"/>
        </w:rPr>
        <w:t xml:space="preserve">are </w:t>
      </w:r>
      <w:r>
        <w:rPr>
          <w:rFonts w:ascii="Arial Unicode MS" w:eastAsia="Arial Unicode MS" w:hAnsi="Arial Unicode MS" w:cs="Arial Unicode MS" w:hint="eastAsia"/>
          <w:sz w:val="24"/>
          <w:szCs w:val="24"/>
        </w:rPr>
        <w:t>expressed</w:t>
      </w:r>
      <w:r w:rsidR="000A58F8">
        <w:rPr>
          <w:rFonts w:ascii="Arial Unicode MS" w:eastAsia="Arial Unicode MS" w:hAnsi="Arial Unicode MS" w:cs="Arial Unicode MS" w:hint="eastAsia"/>
          <w:sz w:val="24"/>
          <w:szCs w:val="24"/>
        </w:rPr>
        <w:t xml:space="preserve"> as </w:t>
      </w:r>
      <w:r w:rsidR="000A58F8">
        <w:rPr>
          <w:rFonts w:ascii="Arial Unicode MS" w:eastAsia="Arial Unicode MS" w:hAnsi="Arial Unicode MS" w:cs="Arial Unicode MS"/>
          <w:sz w:val="24"/>
          <w:szCs w:val="24"/>
        </w:rPr>
        <w:t>equations</w:t>
      </w:r>
      <w:r w:rsidR="000A58F8">
        <w:rPr>
          <w:rFonts w:ascii="Arial Unicode MS" w:eastAsia="Arial Unicode MS" w:hAnsi="Arial Unicode MS" w:cs="Arial Unicode MS" w:hint="eastAsia"/>
          <w:sz w:val="24"/>
          <w:szCs w:val="24"/>
        </w:rPr>
        <w:t xml:space="preserve"> that relate inputs to </w:t>
      </w:r>
      <w:r>
        <w:rPr>
          <w:rFonts w:ascii="Arial Unicode MS" w:eastAsia="Arial Unicode MS" w:hAnsi="Arial Unicode MS" w:cs="Arial Unicode MS" w:hint="eastAsia"/>
          <w:sz w:val="24"/>
          <w:szCs w:val="24"/>
        </w:rPr>
        <w:t>outputs and</w:t>
      </w:r>
      <w:r w:rsidR="000A58F8">
        <w:rPr>
          <w:rFonts w:ascii="Arial Unicode MS" w:eastAsia="Arial Unicode MS" w:hAnsi="Arial Unicode MS" w:cs="Arial Unicode MS" w:hint="eastAsia"/>
          <w:sz w:val="24"/>
          <w:szCs w:val="24"/>
        </w:rPr>
        <w:t xml:space="preserve"> are</w:t>
      </w:r>
      <w:r>
        <w:rPr>
          <w:rFonts w:ascii="Arial Unicode MS" w:eastAsia="Arial Unicode MS" w:hAnsi="Arial Unicode MS" w:cs="Arial Unicode MS" w:hint="eastAsia"/>
          <w:sz w:val="24"/>
          <w:szCs w:val="24"/>
        </w:rPr>
        <w:t xml:space="preserve"> characteristic of </w:t>
      </w:r>
      <w:r w:rsidR="000A58F8">
        <w:rPr>
          <w:rFonts w:ascii="Arial Unicode MS" w:eastAsia="Arial Unicode MS" w:hAnsi="Arial Unicode MS" w:cs="Arial Unicode MS" w:hint="eastAsia"/>
          <w:sz w:val="24"/>
          <w:szCs w:val="24"/>
        </w:rPr>
        <w:t>the</w:t>
      </w:r>
      <w:r>
        <w:rPr>
          <w:rFonts w:ascii="Arial Unicode MS" w:eastAsia="Arial Unicode MS" w:hAnsi="Arial Unicode MS" w:cs="Arial Unicode MS" w:hint="eastAsia"/>
          <w:sz w:val="24"/>
          <w:szCs w:val="24"/>
        </w:rPr>
        <w:t xml:space="preserve"> system</w:t>
      </w:r>
      <w:r w:rsidR="000A58F8">
        <w:rPr>
          <w:rFonts w:ascii="Arial Unicode MS" w:eastAsia="Arial Unicode MS" w:hAnsi="Arial Unicode MS" w:cs="Arial Unicode MS" w:hint="eastAsia"/>
          <w:sz w:val="24"/>
          <w:szCs w:val="24"/>
        </w:rPr>
        <w:t xml:space="preserve"> under study</w:t>
      </w:r>
      <w:r>
        <w:rPr>
          <w:rFonts w:ascii="Arial Unicode MS" w:eastAsia="Arial Unicode MS" w:hAnsi="Arial Unicode MS" w:cs="Arial Unicode MS" w:hint="eastAsia"/>
          <w:sz w:val="24"/>
          <w:szCs w:val="24"/>
        </w:rPr>
        <w:t>.</w:t>
      </w:r>
    </w:p>
    <w:p w:rsidR="00342D4B" w:rsidRDefault="00342D4B" w:rsidP="00342D4B">
      <w:pPr>
        <w:tabs>
          <w:tab w:val="left" w:pos="3366"/>
        </w:tabs>
        <w:rPr>
          <w:rFonts w:ascii="Arial Unicode MS" w:eastAsia="Arial Unicode MS" w:hAnsi="Arial Unicode MS" w:cs="Arial Unicode MS"/>
          <w:sz w:val="24"/>
          <w:szCs w:val="24"/>
        </w:rPr>
      </w:pPr>
    </w:p>
    <w:p w:rsidR="00342D4B" w:rsidRDefault="008B62B4" w:rsidP="00342D4B">
      <w:pPr>
        <w:tabs>
          <w:tab w:val="left" w:pos="3366"/>
        </w:tabs>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A mathematical model is an excellent tool for </w:t>
      </w:r>
      <w:r w:rsidR="00342D4B">
        <w:rPr>
          <w:rFonts w:ascii="Arial Unicode MS" w:eastAsia="Arial Unicode MS" w:hAnsi="Arial Unicode MS" w:cs="Arial Unicode MS" w:hint="eastAsia"/>
          <w:sz w:val="24"/>
          <w:szCs w:val="24"/>
        </w:rPr>
        <w:t xml:space="preserve">conceptualizing the knowledge of </w:t>
      </w:r>
      <w:r>
        <w:rPr>
          <w:rFonts w:ascii="Arial Unicode MS" w:eastAsia="Arial Unicode MS" w:hAnsi="Arial Unicode MS" w:cs="Arial Unicode MS" w:hint="eastAsia"/>
          <w:sz w:val="24"/>
          <w:szCs w:val="24"/>
        </w:rPr>
        <w:t>a process so that people can</w:t>
      </w:r>
      <w:r w:rsidR="00AC1548">
        <w:rPr>
          <w:rFonts w:ascii="Arial Unicode MS" w:eastAsia="Arial Unicode MS" w:hAnsi="Arial Unicode MS" w:cs="Arial Unicode MS" w:hint="eastAsia"/>
          <w:sz w:val="24"/>
          <w:szCs w:val="24"/>
        </w:rPr>
        <w:t xml:space="preserve"> understand,</w:t>
      </w:r>
      <w:r>
        <w:rPr>
          <w:rFonts w:ascii="Arial Unicode MS" w:eastAsia="Arial Unicode MS" w:hAnsi="Arial Unicode MS" w:cs="Arial Unicode MS" w:hint="eastAsia"/>
          <w:sz w:val="24"/>
          <w:szCs w:val="24"/>
        </w:rPr>
        <w:t xml:space="preserve"> </w:t>
      </w:r>
      <w:r w:rsidR="002F6A22">
        <w:rPr>
          <w:rFonts w:ascii="Arial Unicode MS" w:eastAsia="Arial Unicode MS" w:hAnsi="Arial Unicode MS" w:cs="Arial Unicode MS"/>
          <w:sz w:val="24"/>
          <w:szCs w:val="24"/>
        </w:rPr>
        <w:t>analyze</w:t>
      </w:r>
      <w:r>
        <w:rPr>
          <w:rFonts w:ascii="Arial Unicode MS" w:eastAsia="Arial Unicode MS" w:hAnsi="Arial Unicode MS" w:cs="Arial Unicode MS" w:hint="eastAsia"/>
          <w:sz w:val="24"/>
          <w:szCs w:val="24"/>
        </w:rPr>
        <w:t xml:space="preserve"> and manipulate</w:t>
      </w:r>
      <w:r w:rsidR="00342D4B">
        <w:rPr>
          <w:rFonts w:ascii="Arial Unicode MS" w:eastAsia="Arial Unicode MS" w:hAnsi="Arial Unicode MS" w:cs="Arial Unicode MS" w:hint="eastAsia"/>
          <w:sz w:val="24"/>
          <w:szCs w:val="24"/>
        </w:rPr>
        <w:t>. A well-defined model can provide an accurate prediction of system behaviour for different conditions, thus allow</w:t>
      </w:r>
      <w:r w:rsidR="005618E3">
        <w:rPr>
          <w:rFonts w:ascii="Arial Unicode MS" w:eastAsia="Arial Unicode MS" w:hAnsi="Arial Unicode MS" w:cs="Arial Unicode MS" w:hint="eastAsia"/>
          <w:sz w:val="24"/>
          <w:szCs w:val="24"/>
        </w:rPr>
        <w:t>ing the further process optimiz</w:t>
      </w:r>
      <w:r w:rsidR="005C0523">
        <w:rPr>
          <w:rFonts w:ascii="Arial Unicode MS" w:eastAsia="Arial Unicode MS" w:hAnsi="Arial Unicode MS" w:cs="Arial Unicode MS" w:hint="eastAsia"/>
          <w:sz w:val="24"/>
          <w:szCs w:val="24"/>
        </w:rPr>
        <w:t>a</w:t>
      </w:r>
      <w:r w:rsidR="00342D4B">
        <w:rPr>
          <w:rFonts w:ascii="Arial Unicode MS" w:eastAsia="Arial Unicode MS" w:hAnsi="Arial Unicode MS" w:cs="Arial Unicode MS" w:hint="eastAsia"/>
          <w:sz w:val="24"/>
          <w:szCs w:val="24"/>
        </w:rPr>
        <w:t>tion for specific purposes.</w:t>
      </w:r>
      <w:r>
        <w:rPr>
          <w:rFonts w:ascii="Arial Unicode MS" w:eastAsia="Arial Unicode MS" w:hAnsi="Arial Unicode MS" w:cs="Arial Unicode MS" w:hint="eastAsia"/>
          <w:sz w:val="24"/>
          <w:szCs w:val="24"/>
        </w:rPr>
        <w:t xml:space="preserve"> </w:t>
      </w:r>
      <w:r w:rsidR="00342D4B">
        <w:rPr>
          <w:rFonts w:ascii="Arial Unicode MS" w:eastAsia="Arial Unicode MS" w:hAnsi="Arial Unicode MS" w:cs="Arial Unicode MS" w:hint="eastAsia"/>
          <w:sz w:val="24"/>
          <w:szCs w:val="24"/>
        </w:rPr>
        <w:t xml:space="preserve">This </w:t>
      </w:r>
      <w:r w:rsidR="00342D4B">
        <w:rPr>
          <w:rFonts w:ascii="Arial Unicode MS" w:eastAsia="Arial Unicode MS" w:hAnsi="Arial Unicode MS" w:cs="Arial Unicode MS"/>
          <w:sz w:val="24"/>
          <w:szCs w:val="24"/>
        </w:rPr>
        <w:t>approach</w:t>
      </w:r>
      <w:r w:rsidR="00342D4B">
        <w:rPr>
          <w:rFonts w:ascii="Arial Unicode MS" w:eastAsia="Arial Unicode MS" w:hAnsi="Arial Unicode MS" w:cs="Arial Unicode MS" w:hint="eastAsia"/>
          <w:sz w:val="24"/>
          <w:szCs w:val="24"/>
        </w:rPr>
        <w:t xml:space="preserve"> is treated as an alternative to laboratory experiments which inherently have a number of serious limitations.</w:t>
      </w:r>
      <w:r w:rsidRPr="008B62B4">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Mathematical models can deal with static systems (i.e. assumed to be at steady state) and dynamic systems</w:t>
      </w:r>
      <w:r w:rsidR="00AC1548">
        <w:rPr>
          <w:rFonts w:ascii="Arial Unicode MS" w:eastAsia="Arial Unicode MS" w:hAnsi="Arial Unicode MS" w:cs="Arial Unicode MS" w:hint="eastAsia"/>
          <w:sz w:val="24"/>
          <w:szCs w:val="24"/>
        </w:rPr>
        <w:t>.</w:t>
      </w:r>
      <w:r w:rsidR="00342D4B">
        <w:rPr>
          <w:rFonts w:ascii="Arial Unicode MS" w:eastAsia="Arial Unicode MS" w:hAnsi="Arial Unicode MS" w:cs="Arial Unicode MS" w:hint="eastAsia"/>
          <w:sz w:val="24"/>
          <w:szCs w:val="24"/>
        </w:rPr>
        <w:t xml:space="preserve"> A number of advantages of using mathematical models to represent </w:t>
      </w:r>
      <w:r w:rsidR="00342D4B">
        <w:rPr>
          <w:rFonts w:ascii="Arial Unicode MS" w:eastAsia="Arial Unicode MS" w:hAnsi="Arial Unicode MS" w:cs="Arial Unicode MS" w:hint="eastAsia"/>
          <w:sz w:val="24"/>
          <w:szCs w:val="24"/>
        </w:rPr>
        <w:lastRenderedPageBreak/>
        <w:t>the activated sludge process are shown as follows:</w:t>
      </w:r>
    </w:p>
    <w:p w:rsidR="00342D4B" w:rsidRDefault="00342D4B" w:rsidP="00F022B7">
      <w:pPr>
        <w:pStyle w:val="a5"/>
        <w:numPr>
          <w:ilvl w:val="0"/>
          <w:numId w:val="4"/>
        </w:numPr>
        <w:tabs>
          <w:tab w:val="left" w:pos="3366"/>
        </w:tabs>
        <w:ind w:firstLineChars="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Getting insights into process performance </w:t>
      </w:r>
    </w:p>
    <w:p w:rsidR="00342D4B" w:rsidRDefault="00342D4B" w:rsidP="00F022B7">
      <w:pPr>
        <w:pStyle w:val="a5"/>
        <w:numPr>
          <w:ilvl w:val="0"/>
          <w:numId w:val="4"/>
        </w:numPr>
        <w:tabs>
          <w:tab w:val="left" w:pos="3366"/>
        </w:tabs>
        <w:ind w:firstLineChars="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Easy to upgrade</w:t>
      </w:r>
      <w:r w:rsidR="008B62B4">
        <w:rPr>
          <w:rFonts w:ascii="Arial Unicode MS" w:eastAsia="Arial Unicode MS" w:hAnsi="Arial Unicode MS" w:cs="Arial Unicode MS" w:hint="eastAsia"/>
          <w:sz w:val="24"/>
          <w:szCs w:val="24"/>
        </w:rPr>
        <w:t>/retrofit</w:t>
      </w:r>
    </w:p>
    <w:p w:rsidR="00342D4B" w:rsidRDefault="00342D4B" w:rsidP="00F022B7">
      <w:pPr>
        <w:pStyle w:val="a5"/>
        <w:numPr>
          <w:ilvl w:val="0"/>
          <w:numId w:val="4"/>
        </w:numPr>
        <w:tabs>
          <w:tab w:val="left" w:pos="3366"/>
        </w:tabs>
        <w:ind w:firstLineChars="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Diversifying the control schemes</w:t>
      </w:r>
    </w:p>
    <w:p w:rsidR="00342D4B" w:rsidRDefault="00342D4B" w:rsidP="00F022B7">
      <w:pPr>
        <w:pStyle w:val="a5"/>
        <w:numPr>
          <w:ilvl w:val="0"/>
          <w:numId w:val="4"/>
        </w:numPr>
        <w:tabs>
          <w:tab w:val="left" w:pos="3366"/>
        </w:tabs>
        <w:ind w:firstLineChars="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Saving time and money </w:t>
      </w:r>
    </w:p>
    <w:p w:rsidR="008B62B4" w:rsidRDefault="00342D4B" w:rsidP="00F022B7">
      <w:pPr>
        <w:pStyle w:val="a5"/>
        <w:numPr>
          <w:ilvl w:val="0"/>
          <w:numId w:val="4"/>
        </w:numPr>
        <w:tabs>
          <w:tab w:val="left" w:pos="3366"/>
        </w:tabs>
        <w:ind w:firstLineChars="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Minimizing the risks </w:t>
      </w:r>
      <w:r w:rsidR="008B62B4">
        <w:rPr>
          <w:rFonts w:ascii="Arial Unicode MS" w:eastAsia="Arial Unicode MS" w:hAnsi="Arial Unicode MS" w:cs="Arial Unicode MS" w:hint="eastAsia"/>
          <w:sz w:val="24"/>
          <w:szCs w:val="24"/>
        </w:rPr>
        <w:t xml:space="preserve">and understanding </w:t>
      </w:r>
      <w:r w:rsidR="00904182">
        <w:rPr>
          <w:rFonts w:ascii="Arial Unicode MS" w:eastAsia="Arial Unicode MS" w:hAnsi="Arial Unicode MS" w:cs="Arial Unicode MS"/>
          <w:sz w:val="24"/>
          <w:szCs w:val="24"/>
        </w:rPr>
        <w:t>uncertainty</w:t>
      </w:r>
    </w:p>
    <w:p w:rsidR="00342D4B" w:rsidRPr="008B62B4" w:rsidRDefault="00342D4B" w:rsidP="008B62B4">
      <w:pPr>
        <w:pStyle w:val="a5"/>
        <w:tabs>
          <w:tab w:val="left" w:pos="3366"/>
        </w:tabs>
        <w:ind w:left="420" w:firstLineChars="0" w:firstLine="0"/>
        <w:rPr>
          <w:rFonts w:ascii="Arial Unicode MS" w:eastAsia="Arial Unicode MS" w:hAnsi="Arial Unicode MS" w:cs="Arial Unicode MS"/>
          <w:sz w:val="24"/>
          <w:szCs w:val="24"/>
        </w:rPr>
      </w:pPr>
      <w:r w:rsidRPr="008B62B4">
        <w:rPr>
          <w:rFonts w:ascii="Arial Unicode MS" w:eastAsia="Arial Unicode MS" w:hAnsi="Arial Unicode MS" w:cs="Arial Unicode MS" w:hint="eastAsia"/>
          <w:sz w:val="24"/>
          <w:szCs w:val="24"/>
        </w:rPr>
        <w:t xml:space="preserve"> </w:t>
      </w:r>
    </w:p>
    <w:p w:rsidR="00342D4B" w:rsidRDefault="00342D4B" w:rsidP="00342D4B">
      <w:pPr>
        <w:tabs>
          <w:tab w:val="left" w:pos="3366"/>
        </w:tabs>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It is certain</w:t>
      </w:r>
      <w:r w:rsidR="008B62B4">
        <w:rPr>
          <w:rFonts w:ascii="Arial Unicode MS" w:eastAsia="Arial Unicode MS" w:hAnsi="Arial Unicode MS" w:cs="Arial Unicode MS" w:hint="eastAsia"/>
          <w:sz w:val="24"/>
          <w:szCs w:val="24"/>
        </w:rPr>
        <w:t>, therefore, that</w:t>
      </w:r>
      <w:r>
        <w:rPr>
          <w:rFonts w:ascii="Arial Unicode MS" w:eastAsia="Arial Unicode MS" w:hAnsi="Arial Unicode MS" w:cs="Arial Unicode MS" w:hint="eastAsia"/>
          <w:sz w:val="24"/>
          <w:szCs w:val="24"/>
        </w:rPr>
        <w:t xml:space="preserve"> plenty of benefits can be obtained if an appropriate model for</w:t>
      </w:r>
      <w:r w:rsidR="008B62B4">
        <w:rPr>
          <w:rFonts w:ascii="Arial Unicode MS" w:eastAsia="Arial Unicode MS" w:hAnsi="Arial Unicode MS" w:cs="Arial Unicode MS" w:hint="eastAsia"/>
          <w:sz w:val="24"/>
          <w:szCs w:val="24"/>
        </w:rPr>
        <w:t xml:space="preserve"> a</w:t>
      </w:r>
      <w:r>
        <w:rPr>
          <w:rFonts w:ascii="Arial Unicode MS" w:eastAsia="Arial Unicode MS" w:hAnsi="Arial Unicode MS" w:cs="Arial Unicode MS" w:hint="eastAsia"/>
          <w:sz w:val="24"/>
          <w:szCs w:val="24"/>
        </w:rPr>
        <w:t xml:space="preserve"> wastewater trea</w:t>
      </w:r>
      <w:r w:rsidR="008B62B4">
        <w:rPr>
          <w:rFonts w:ascii="Arial Unicode MS" w:eastAsia="Arial Unicode MS" w:hAnsi="Arial Unicode MS" w:cs="Arial Unicode MS" w:hint="eastAsia"/>
          <w:sz w:val="24"/>
          <w:szCs w:val="24"/>
        </w:rPr>
        <w:t>tment plant can be developed</w:t>
      </w:r>
      <w:r>
        <w:rPr>
          <w:rFonts w:ascii="Arial Unicode MS" w:eastAsia="Arial Unicode MS" w:hAnsi="Arial Unicode MS" w:cs="Arial Unicode MS" w:hint="eastAsia"/>
          <w:sz w:val="24"/>
          <w:szCs w:val="24"/>
        </w:rPr>
        <w:t>. However,</w:t>
      </w:r>
      <w:r w:rsidR="008B62B4">
        <w:rPr>
          <w:rFonts w:ascii="Arial Unicode MS" w:eastAsia="Arial Unicode MS" w:hAnsi="Arial Unicode MS" w:cs="Arial Unicode MS" w:hint="eastAsia"/>
          <w:sz w:val="24"/>
          <w:szCs w:val="24"/>
        </w:rPr>
        <w:t xml:space="preserve"> the following points, which effect model </w:t>
      </w:r>
      <w:r w:rsidR="008B62B4">
        <w:rPr>
          <w:rFonts w:ascii="Arial Unicode MS" w:eastAsia="Arial Unicode MS" w:hAnsi="Arial Unicode MS" w:cs="Arial Unicode MS"/>
          <w:sz w:val="24"/>
          <w:szCs w:val="24"/>
        </w:rPr>
        <w:t>accuracy</w:t>
      </w:r>
      <w:r w:rsidR="008B62B4">
        <w:rPr>
          <w:rFonts w:ascii="Arial Unicode MS" w:eastAsia="Arial Unicode MS" w:hAnsi="Arial Unicode MS" w:cs="Arial Unicode MS" w:hint="eastAsia"/>
          <w:sz w:val="24"/>
          <w:szCs w:val="24"/>
        </w:rPr>
        <w:t>, shou</w:t>
      </w:r>
      <w:r>
        <w:rPr>
          <w:rFonts w:ascii="Arial Unicode MS" w:eastAsia="Arial Unicode MS" w:hAnsi="Arial Unicode MS" w:cs="Arial Unicode MS" w:hint="eastAsia"/>
          <w:sz w:val="24"/>
          <w:szCs w:val="24"/>
        </w:rPr>
        <w:t>ld also be considered:</w:t>
      </w:r>
    </w:p>
    <w:p w:rsidR="00342D4B" w:rsidRDefault="00342D4B" w:rsidP="00F022B7">
      <w:pPr>
        <w:pStyle w:val="a5"/>
        <w:numPr>
          <w:ilvl w:val="0"/>
          <w:numId w:val="5"/>
        </w:numPr>
        <w:tabs>
          <w:tab w:val="left" w:pos="3366"/>
        </w:tabs>
        <w:ind w:firstLineChars="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Adequate and a</w:t>
      </w:r>
      <w:r w:rsidR="00F65FD8">
        <w:rPr>
          <w:rFonts w:ascii="Arial Unicode MS" w:eastAsia="Arial Unicode MS" w:hAnsi="Arial Unicode MS" w:cs="Arial Unicode MS" w:hint="eastAsia"/>
          <w:sz w:val="24"/>
          <w:szCs w:val="24"/>
        </w:rPr>
        <w:t>ccurate information regarding</w:t>
      </w:r>
      <w:r>
        <w:rPr>
          <w:rFonts w:ascii="Arial Unicode MS" w:eastAsia="Arial Unicode MS" w:hAnsi="Arial Unicode MS" w:cs="Arial Unicode MS" w:hint="eastAsia"/>
          <w:sz w:val="24"/>
          <w:szCs w:val="24"/>
        </w:rPr>
        <w:t xml:space="preserve"> wastewater characterization and reactor hydraulics should be provided prior to model initialization.</w:t>
      </w:r>
    </w:p>
    <w:p w:rsidR="00342D4B" w:rsidRDefault="008B62B4" w:rsidP="00F022B7">
      <w:pPr>
        <w:pStyle w:val="a5"/>
        <w:numPr>
          <w:ilvl w:val="0"/>
          <w:numId w:val="5"/>
        </w:numPr>
        <w:tabs>
          <w:tab w:val="left" w:pos="3366"/>
        </w:tabs>
        <w:ind w:firstLineChars="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Sufficient variables and parameters </w:t>
      </w:r>
      <w:r w:rsidR="00342D4B">
        <w:rPr>
          <w:rFonts w:ascii="Arial Unicode MS" w:eastAsia="Arial Unicode MS" w:hAnsi="Arial Unicode MS" w:cs="Arial Unicode MS" w:hint="eastAsia"/>
          <w:sz w:val="24"/>
          <w:szCs w:val="24"/>
        </w:rPr>
        <w:t xml:space="preserve">should also be identified for model </w:t>
      </w:r>
      <w:r w:rsidR="00342D4B">
        <w:rPr>
          <w:rFonts w:ascii="Arial Unicode MS" w:eastAsia="Arial Unicode MS" w:hAnsi="Arial Unicode MS" w:cs="Arial Unicode MS"/>
          <w:sz w:val="24"/>
          <w:szCs w:val="24"/>
        </w:rPr>
        <w:t>simulation</w:t>
      </w:r>
      <w:r w:rsidR="00342D4B">
        <w:rPr>
          <w:rFonts w:ascii="Arial Unicode MS" w:eastAsia="Arial Unicode MS" w:hAnsi="Arial Unicode MS" w:cs="Arial Unicode MS" w:hint="eastAsia"/>
          <w:sz w:val="24"/>
          <w:szCs w:val="24"/>
        </w:rPr>
        <w:t xml:space="preserve">s and </w:t>
      </w:r>
      <w:r w:rsidR="00342D4B">
        <w:rPr>
          <w:rFonts w:ascii="Arial Unicode MS" w:eastAsia="Arial Unicode MS" w:hAnsi="Arial Unicode MS" w:cs="Arial Unicode MS"/>
          <w:sz w:val="24"/>
          <w:szCs w:val="24"/>
        </w:rPr>
        <w:t>evaluation</w:t>
      </w:r>
      <w:r>
        <w:rPr>
          <w:rFonts w:ascii="Arial Unicode MS" w:eastAsia="Arial Unicode MS" w:hAnsi="Arial Unicode MS" w:cs="Arial Unicode MS" w:hint="eastAsia"/>
          <w:sz w:val="24"/>
          <w:szCs w:val="24"/>
        </w:rPr>
        <w:t>: e.g. multiple versions of each reaction and species for each process compartment in which they might occur.</w:t>
      </w:r>
    </w:p>
    <w:p w:rsidR="00342D4B" w:rsidRPr="00463F2F" w:rsidRDefault="00342D4B" w:rsidP="00F022B7">
      <w:pPr>
        <w:pStyle w:val="a5"/>
        <w:numPr>
          <w:ilvl w:val="0"/>
          <w:numId w:val="5"/>
        </w:numPr>
        <w:tabs>
          <w:tab w:val="left" w:pos="3366"/>
        </w:tabs>
        <w:ind w:firstLineChars="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Meaningful </w:t>
      </w:r>
      <w:r>
        <w:rPr>
          <w:rFonts w:ascii="Arial Unicode MS" w:eastAsia="Arial Unicode MS" w:hAnsi="Arial Unicode MS" w:cs="Arial Unicode MS"/>
          <w:sz w:val="24"/>
          <w:szCs w:val="24"/>
        </w:rPr>
        <w:t>published</w:t>
      </w:r>
      <w:r>
        <w:rPr>
          <w:rFonts w:ascii="Arial Unicode MS" w:eastAsia="Arial Unicode MS" w:hAnsi="Arial Unicode MS" w:cs="Arial Unicode MS" w:hint="eastAsia"/>
          <w:sz w:val="24"/>
          <w:szCs w:val="24"/>
        </w:rPr>
        <w:t xml:space="preserve"> </w:t>
      </w:r>
      <w:r w:rsidR="008B62B4">
        <w:rPr>
          <w:rFonts w:ascii="Arial Unicode MS" w:eastAsia="Arial Unicode MS" w:hAnsi="Arial Unicode MS" w:cs="Arial Unicode MS" w:hint="eastAsia"/>
          <w:sz w:val="24"/>
          <w:szCs w:val="24"/>
        </w:rPr>
        <w:t xml:space="preserve">experimental or industrial </w:t>
      </w:r>
      <w:r>
        <w:rPr>
          <w:rFonts w:ascii="Arial Unicode MS" w:eastAsia="Arial Unicode MS" w:hAnsi="Arial Unicode MS" w:cs="Arial Unicode MS" w:hint="eastAsia"/>
          <w:sz w:val="24"/>
          <w:szCs w:val="24"/>
        </w:rPr>
        <w:t xml:space="preserve">data is required to validate the model </w:t>
      </w:r>
      <w:r>
        <w:rPr>
          <w:rFonts w:ascii="Arial Unicode MS" w:eastAsia="Arial Unicode MS" w:hAnsi="Arial Unicode MS" w:cs="Arial Unicode MS"/>
          <w:sz w:val="24"/>
          <w:szCs w:val="24"/>
        </w:rPr>
        <w:t>results</w:t>
      </w:r>
      <w:r>
        <w:rPr>
          <w:rFonts w:ascii="Arial Unicode MS" w:eastAsia="Arial Unicode MS" w:hAnsi="Arial Unicode MS" w:cs="Arial Unicode MS" w:hint="eastAsia"/>
          <w:sz w:val="24"/>
          <w:szCs w:val="24"/>
        </w:rPr>
        <w:t xml:space="preserve">. </w:t>
      </w:r>
      <w:r w:rsidRPr="005D6E8A">
        <w:rPr>
          <w:rFonts w:ascii="Arial Unicode MS" w:eastAsia="Arial Unicode MS" w:hAnsi="Arial Unicode MS" w:cs="Arial Unicode MS" w:hint="eastAsia"/>
          <w:kern w:val="0"/>
          <w:sz w:val="24"/>
          <w:szCs w:val="24"/>
        </w:rPr>
        <w:t>(Orhon et al., 2009)</w:t>
      </w:r>
    </w:p>
    <w:p w:rsidR="00342D4B" w:rsidRPr="000D4166" w:rsidRDefault="00342D4B" w:rsidP="00342D4B">
      <w:pPr>
        <w:tabs>
          <w:tab w:val="left" w:pos="3366"/>
        </w:tabs>
        <w:rPr>
          <w:rFonts w:ascii="Arial Unicode MS" w:eastAsia="Arial Unicode MS" w:hAnsi="Arial Unicode MS" w:cs="Arial Unicode MS"/>
          <w:sz w:val="24"/>
          <w:szCs w:val="24"/>
        </w:rPr>
      </w:pPr>
    </w:p>
    <w:p w:rsidR="00342D4B" w:rsidRPr="00EE7C7E" w:rsidRDefault="00DE6688" w:rsidP="00342D4B">
      <w:pPr>
        <w:tabs>
          <w:tab w:val="left" w:pos="3366"/>
        </w:tabs>
        <w:rPr>
          <w:rFonts w:ascii="Arial Unicode MS" w:eastAsia="Arial Unicode MS" w:hAnsi="Arial Unicode MS" w:cs="Arial Unicode MS"/>
          <w:b/>
          <w:sz w:val="30"/>
          <w:szCs w:val="30"/>
        </w:rPr>
      </w:pPr>
      <w:r w:rsidRPr="00EE7C7E">
        <w:rPr>
          <w:rFonts w:ascii="Arial Unicode MS" w:eastAsia="Arial Unicode MS" w:hAnsi="Arial Unicode MS" w:cs="Arial Unicode MS" w:hint="eastAsia"/>
          <w:b/>
          <w:sz w:val="30"/>
          <w:szCs w:val="30"/>
        </w:rPr>
        <w:t>2.3</w:t>
      </w:r>
      <w:r w:rsidR="00477840" w:rsidRPr="00EE7C7E">
        <w:rPr>
          <w:rFonts w:ascii="Arial Unicode MS" w:eastAsia="Arial Unicode MS" w:hAnsi="Arial Unicode MS" w:cs="Arial Unicode MS" w:hint="eastAsia"/>
          <w:b/>
          <w:sz w:val="30"/>
          <w:szCs w:val="30"/>
        </w:rPr>
        <w:t>.2 Model C</w:t>
      </w:r>
      <w:r w:rsidR="00342D4B" w:rsidRPr="00EE7C7E">
        <w:rPr>
          <w:rFonts w:ascii="Arial Unicode MS" w:eastAsia="Arial Unicode MS" w:hAnsi="Arial Unicode MS" w:cs="Arial Unicode MS" w:hint="eastAsia"/>
          <w:b/>
          <w:sz w:val="30"/>
          <w:szCs w:val="30"/>
        </w:rPr>
        <w:t xml:space="preserve">onstruction </w:t>
      </w:r>
    </w:p>
    <w:p w:rsidR="00342D4B" w:rsidRDefault="008B62B4" w:rsidP="00342D4B">
      <w:pPr>
        <w:tabs>
          <w:tab w:val="left" w:pos="3366"/>
        </w:tabs>
        <w:rPr>
          <w:rFonts w:ascii="Arial Unicode MS" w:eastAsia="Arial Unicode MS" w:hAnsi="Arial Unicode MS" w:cs="Arial Unicode MS"/>
          <w:sz w:val="24"/>
          <w:szCs w:val="24"/>
        </w:rPr>
      </w:pPr>
      <w:r>
        <w:rPr>
          <w:rFonts w:ascii="Arial Unicode MS" w:eastAsia="Arial Unicode MS" w:hAnsi="Arial Unicode MS" w:cs="Arial Unicode MS"/>
          <w:sz w:val="24"/>
          <w:szCs w:val="24"/>
        </w:rPr>
        <w:t>A</w:t>
      </w:r>
      <w:r>
        <w:rPr>
          <w:rFonts w:ascii="Arial Unicode MS" w:eastAsia="Arial Unicode MS" w:hAnsi="Arial Unicode MS" w:cs="Arial Unicode MS" w:hint="eastAsia"/>
          <w:sz w:val="24"/>
          <w:szCs w:val="24"/>
        </w:rPr>
        <w:t>s alluded to earlier, m</w:t>
      </w:r>
      <w:r w:rsidR="00342D4B">
        <w:rPr>
          <w:rFonts w:ascii="Arial Unicode MS" w:eastAsia="Arial Unicode MS" w:hAnsi="Arial Unicode MS" w:cs="Arial Unicode MS" w:hint="eastAsia"/>
          <w:sz w:val="24"/>
          <w:szCs w:val="24"/>
        </w:rPr>
        <w:t>athematical model</w:t>
      </w:r>
      <w:r>
        <w:rPr>
          <w:rFonts w:ascii="Arial Unicode MS" w:eastAsia="Arial Unicode MS" w:hAnsi="Arial Unicode MS" w:cs="Arial Unicode MS" w:hint="eastAsia"/>
          <w:sz w:val="24"/>
          <w:szCs w:val="24"/>
        </w:rPr>
        <w:t>ling can provide an accurate prediction of the input-output behaviour of</w:t>
      </w:r>
      <w:r w:rsidR="00342D4B">
        <w:rPr>
          <w:rFonts w:ascii="Arial Unicode MS" w:eastAsia="Arial Unicode MS" w:hAnsi="Arial Unicode MS" w:cs="Arial Unicode MS" w:hint="eastAsia"/>
          <w:sz w:val="24"/>
          <w:szCs w:val="24"/>
        </w:rPr>
        <w:t xml:space="preserve"> wastewater treatment plants</w:t>
      </w:r>
      <w:r>
        <w:rPr>
          <w:rFonts w:ascii="Arial Unicode MS" w:eastAsia="Arial Unicode MS" w:hAnsi="Arial Unicode MS" w:cs="Arial Unicode MS" w:hint="eastAsia"/>
          <w:sz w:val="24"/>
          <w:szCs w:val="24"/>
        </w:rPr>
        <w:t xml:space="preserve"> and allow engineers and designers to achieve key objectives such as improved </w:t>
      </w:r>
      <w:r>
        <w:rPr>
          <w:rFonts w:ascii="Arial Unicode MS" w:eastAsia="Arial Unicode MS" w:hAnsi="Arial Unicode MS" w:cs="Arial Unicode MS" w:hint="eastAsia"/>
          <w:sz w:val="24"/>
          <w:szCs w:val="24"/>
        </w:rPr>
        <w:lastRenderedPageBreak/>
        <w:t xml:space="preserve">process performances. The </w:t>
      </w:r>
      <w:r>
        <w:rPr>
          <w:rFonts w:ascii="Arial Unicode MS" w:eastAsia="Arial Unicode MS" w:hAnsi="Arial Unicode MS" w:cs="Arial Unicode MS"/>
          <w:sz w:val="24"/>
          <w:szCs w:val="24"/>
        </w:rPr>
        <w:t>essential</w:t>
      </w:r>
      <w:r w:rsidR="00342D4B">
        <w:rPr>
          <w:rFonts w:ascii="Arial Unicode MS" w:eastAsia="Arial Unicode MS" w:hAnsi="Arial Unicode MS" w:cs="Arial Unicode MS" w:hint="eastAsia"/>
          <w:sz w:val="24"/>
          <w:szCs w:val="24"/>
        </w:rPr>
        <w:t xml:space="preserve"> steps to completely</w:t>
      </w:r>
      <w:r w:rsidR="00112AA8">
        <w:rPr>
          <w:rFonts w:ascii="Arial Unicode MS" w:eastAsia="Arial Unicode MS" w:hAnsi="Arial Unicode MS" w:cs="Arial Unicode MS" w:hint="eastAsia"/>
          <w:sz w:val="24"/>
          <w:szCs w:val="24"/>
        </w:rPr>
        <w:t xml:space="preserve"> build su</w:t>
      </w:r>
      <w:r w:rsidR="002F6A22">
        <w:rPr>
          <w:rFonts w:ascii="Arial Unicode MS" w:eastAsia="Arial Unicode MS" w:hAnsi="Arial Unicode MS" w:cs="Arial Unicode MS" w:hint="eastAsia"/>
          <w:sz w:val="24"/>
          <w:szCs w:val="24"/>
        </w:rPr>
        <w:t>ch a model are summariz</w:t>
      </w:r>
      <w:r>
        <w:rPr>
          <w:rFonts w:ascii="Arial Unicode MS" w:eastAsia="Arial Unicode MS" w:hAnsi="Arial Unicode MS" w:cs="Arial Unicode MS" w:hint="eastAsia"/>
          <w:sz w:val="24"/>
          <w:szCs w:val="24"/>
        </w:rPr>
        <w:t xml:space="preserve">ed in </w:t>
      </w:r>
      <w:r w:rsidR="008B665A">
        <w:rPr>
          <w:rFonts w:ascii="Arial Unicode MS" w:eastAsia="Arial Unicode MS" w:hAnsi="Arial Unicode MS" w:cs="Arial Unicode MS" w:hint="eastAsia"/>
          <w:sz w:val="24"/>
          <w:szCs w:val="24"/>
        </w:rPr>
        <w:t>F</w:t>
      </w:r>
      <w:r w:rsidR="00342D4B">
        <w:rPr>
          <w:rFonts w:ascii="Arial Unicode MS" w:eastAsia="Arial Unicode MS" w:hAnsi="Arial Unicode MS" w:cs="Arial Unicode MS" w:hint="eastAsia"/>
          <w:sz w:val="24"/>
          <w:szCs w:val="24"/>
        </w:rPr>
        <w:t>igure 2.5</w:t>
      </w:r>
      <w:r w:rsidR="00AC1548">
        <w:rPr>
          <w:rFonts w:ascii="Arial Unicode MS" w:eastAsia="Arial Unicode MS" w:hAnsi="Arial Unicode MS" w:cs="Arial Unicode MS" w:hint="eastAsia"/>
          <w:sz w:val="24"/>
          <w:szCs w:val="24"/>
        </w:rPr>
        <w:t>.</w:t>
      </w:r>
    </w:p>
    <w:p w:rsidR="00342D4B" w:rsidRDefault="005D2729" w:rsidP="00342D4B">
      <w:pPr>
        <w:tabs>
          <w:tab w:val="left" w:pos="3366"/>
        </w:tabs>
      </w:pPr>
      <w:r>
        <w:rPr>
          <w:noProof/>
        </w:rPr>
        <w:pict>
          <v:shape id="文本框 442" o:spid="_x0000_s1288" type="#_x0000_t202" style="position:absolute;left:0;text-align:left;margin-left:2.1pt;margin-top:12.75pt;width:416.9pt;height:220.65pt;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" stroked="f">
            <v:textbox style="mso-next-textbox:#文本框 442">
              <w:txbxContent>
                <w:p w:rsidR="006526EB" w:rsidRDefault="006526EB" w:rsidP="00342D4B"/>
              </w:txbxContent>
            </v:textbox>
          </v:shape>
        </w:pict>
      </w:r>
      <w:r>
        <w:rPr>
          <w:noProof/>
        </w:rPr>
        <w:pict>
          <v:shape id="直接箭头连接符 441" o:spid="_x0000_s1289" type="#_x0000_t32" style="position:absolute;left:0;text-align:left;margin-left:79.1pt;margin-top:44.45pt;width:48.55pt;height:.05pt;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">
            <v:stroke endarrow="block"/>
          </v:shape>
        </w:pict>
      </w:r>
      <w:r>
        <w:rPr>
          <w:noProof/>
        </w:rPr>
        <w:pict>
          <v:shape id="文本框 439" o:spid="_x0000_s1291" type="#_x0000_t202" style="position:absolute;left:0;text-align:left;margin-left:127.65pt;margin-top:32.75pt;width:143.2pt;height:30.1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">
            <v:textbox style="mso-next-textbox:#文本框 439">
              <w:txbxContent>
                <w:p w:rsidR="006526EB" w:rsidRDefault="006526EB" w:rsidP="00342D4B">
                  <w:pPr>
                    <w:jc w:val="center"/>
                  </w:pPr>
                  <w:r>
                    <w:t>Verbal model</w:t>
                  </w:r>
                </w:p>
              </w:txbxContent>
            </v:textbox>
          </v:shape>
        </w:pict>
      </w:r>
      <w:r>
        <w:rPr>
          <w:noProof/>
        </w:rPr>
        <w:pict>
          <v:shape id="文本框 437" o:spid="_x0000_s1293" type="#_x0000_t202" style="position:absolute;left:0;text-align:left;margin-left:127.65pt;margin-top:89.55pt;width:143.2pt;height:30.15pt;z-index:25161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">
            <v:textbox style="mso-next-textbox:#文本框 437">
              <w:txbxContent>
                <w:p w:rsidR="006526EB" w:rsidRDefault="006526EB" w:rsidP="00342D4B">
                  <w:pPr>
                    <w:jc w:val="center"/>
                  </w:pPr>
                  <w:r>
                    <w:t>Mathematical model</w:t>
                  </w:r>
                </w:p>
              </w:txbxContent>
            </v:textbox>
          </v:shape>
        </w:pict>
      </w:r>
      <w:r>
        <w:rPr>
          <w:noProof/>
        </w:rPr>
        <w:pict>
          <v:shape id="文本框 435" o:spid="_x0000_s1295" type="#_x0000_t202" style="position:absolute;left:0;text-align:left;margin-left:292.6pt;margin-top:138.2pt;width:101.3pt;height:28.45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">
            <v:textbox style="mso-next-textbox:#文本框 435">
              <w:txbxContent>
                <w:p w:rsidR="006526EB" w:rsidRDefault="006526EB" w:rsidP="00342D4B">
                  <w:pPr>
                    <w:jc w:val="center"/>
                  </w:pPr>
                  <w:r>
                    <w:t>Experiments</w:t>
                  </w:r>
                </w:p>
              </w:txbxContent>
            </v:textbox>
          </v:shape>
        </w:pict>
      </w:r>
      <w:r>
        <w:rPr>
          <w:noProof/>
        </w:rPr>
        <w:pict>
          <v:shape id="文本框 434" o:spid="_x0000_s1296" type="#_x0000_t202" style="position:absolute;left:0;text-align:left;margin-left:127.65pt;margin-top:138.2pt;width:143.2pt;height:28.45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">
            <v:textbox style="mso-next-textbox:#文本框 434">
              <w:txbxContent>
                <w:p w:rsidR="006526EB" w:rsidRDefault="006526EB" w:rsidP="00342D4B">
                  <w:pPr>
                    <w:jc w:val="center"/>
                  </w:pPr>
                  <w:r>
                    <w:t>Verification</w:t>
                  </w:r>
                </w:p>
              </w:txbxContent>
            </v:textbox>
          </v:shape>
        </w:pict>
      </w:r>
      <w:r>
        <w:rPr>
          <w:noProof/>
        </w:rPr>
        <w:pict>
          <v:shape id="直接箭头连接符 432" o:spid="_x0000_s1297" type="#_x0000_t32" style="position:absolute;left:0;text-align:left;margin-left:270.85pt;margin-top:152pt;width:21.75pt;height:0;z-index:25161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">
            <v:stroke startarrow="block" endarrow="block"/>
          </v:shape>
        </w:pict>
      </w:r>
      <w:r>
        <w:rPr>
          <w:noProof/>
        </w:rPr>
        <w:pict>
          <v:shape id="文本框 430" o:spid="_x0000_s1299" type="#_x0000_t202" style="position:absolute;left:0;text-align:left;margin-left:127.65pt;margin-top:183.3pt;width:143.2pt;height:30.15pt;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">
            <v:textbox style="mso-next-textbox:#文本框 430">
              <w:txbxContent>
                <w:p w:rsidR="006526EB" w:rsidRDefault="006526EB" w:rsidP="00342D4B">
                  <w:pPr>
                    <w:jc w:val="center"/>
                  </w:pPr>
                  <w:r>
                    <w:t>Use</w:t>
                  </w:r>
                </w:p>
              </w:txbxContent>
            </v:textbox>
          </v:shape>
        </w:pict>
      </w:r>
    </w:p>
    <w:p w:rsidR="00C15286" w:rsidRDefault="00C15286" w:rsidP="00342D4B">
      <w:pPr>
        <w:tabs>
          <w:tab w:val="left" w:pos="3366"/>
        </w:tabs>
      </w:pPr>
    </w:p>
    <w:p w:rsidR="00342D4B" w:rsidRDefault="005D2729" w:rsidP="00342D4B">
      <w:pPr>
        <w:tabs>
          <w:tab w:val="left" w:pos="3366"/>
        </w:tabs>
      </w:pPr>
      <w:r>
        <w:rPr>
          <w:noProof/>
        </w:rPr>
        <w:pict>
          <v:shape id="直接箭头连接符 440" o:spid="_x0000_s1290" type="#_x0000_t32" style="position:absolute;left:0;text-align:left;margin-left:22.45pt;margin-top:69.9pt;width:113.3pt;height:0;rotation:270;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" adj="-32238,-1,-32238"/>
        </w:pict>
      </w:r>
    </w:p>
    <w:p w:rsidR="00342D4B" w:rsidRDefault="00342D4B" w:rsidP="00342D4B">
      <w:pPr>
        <w:tabs>
          <w:tab w:val="left" w:pos="3366"/>
        </w:tabs>
      </w:pPr>
    </w:p>
    <w:p w:rsidR="00342D4B" w:rsidRDefault="005D2729" w:rsidP="00342D4B">
      <w:pPr>
        <w:tabs>
          <w:tab w:val="left" w:pos="3366"/>
        </w:tabs>
      </w:pPr>
      <w:r>
        <w:rPr>
          <w:noProof/>
        </w:rPr>
        <w:pict>
          <v:shape id="直接箭头连接符 438" o:spid="_x0000_s1292" type="#_x0000_t32" style="position:absolute;left:0;text-align:left;margin-left:182.8pt;margin-top:14.05pt;width:27.15pt;height:0;rotation:90;z-index:25160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" adj="-227854,-1,-227854" strokecolor="#4f81bd [3204]">
            <v:stroke endarrow="block"/>
            <v:shadow color="#868686"/>
          </v:shape>
        </w:pict>
      </w:r>
    </w:p>
    <w:p w:rsidR="00342D4B" w:rsidRDefault="00342D4B" w:rsidP="00342D4B">
      <w:pPr>
        <w:tabs>
          <w:tab w:val="left" w:pos="3366"/>
        </w:tabs>
      </w:pPr>
    </w:p>
    <w:p w:rsidR="00342D4B" w:rsidRDefault="00342D4B" w:rsidP="00342D4B">
      <w:pPr>
        <w:tabs>
          <w:tab w:val="left" w:pos="3366"/>
        </w:tabs>
      </w:pPr>
    </w:p>
    <w:p w:rsidR="00342D4B" w:rsidRDefault="005D2729" w:rsidP="00342D4B">
      <w:pPr>
        <w:tabs>
          <w:tab w:val="left" w:pos="3366"/>
        </w:tabs>
      </w:pPr>
      <w:r>
        <w:rPr>
          <w:noProof/>
        </w:rPr>
        <w:pict>
          <v:shape id="直接箭头连接符 436" o:spid="_x0000_s1294" type="#_x0000_t32" style="position:absolute;left:0;text-align:left;margin-left:186.55pt;margin-top:20.35pt;width:19.7pt;height:0;rotation:90;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" adj="-314022,-1,-314022" strokecolor="#4f81bd [3204]">
            <v:stroke endarrow="block"/>
            <v:shadow color="#868686"/>
          </v:shape>
        </w:pict>
      </w:r>
    </w:p>
    <w:p w:rsidR="00342D4B" w:rsidRDefault="00342D4B" w:rsidP="00342D4B">
      <w:pPr>
        <w:tabs>
          <w:tab w:val="left" w:pos="3366"/>
        </w:tabs>
      </w:pPr>
    </w:p>
    <w:p w:rsidR="00342D4B" w:rsidRDefault="00342D4B" w:rsidP="00342D4B">
      <w:pPr>
        <w:tabs>
          <w:tab w:val="left" w:pos="3366"/>
        </w:tabs>
      </w:pPr>
    </w:p>
    <w:p w:rsidR="00342D4B" w:rsidRDefault="005D2729" w:rsidP="00342D4B">
      <w:pPr>
        <w:tabs>
          <w:tab w:val="left" w:pos="3366"/>
        </w:tabs>
      </w:pPr>
      <w:r>
        <w:rPr>
          <w:noProof/>
        </w:rPr>
        <w:pict>
          <v:shape id="直接箭头连接符 431" o:spid="_x0000_s1298" type="#_x0000_t32" style="position:absolute;left:0;text-align:left;margin-left:187.75pt;margin-top:19.3pt;width:17.25pt;height:0;rotation:90;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" adj="-358623,-1,-358623" strokecolor="#4f81bd [3204]">
            <v:stroke endarrow="block"/>
            <v:shadow color="#868686"/>
          </v:shape>
        </w:pict>
      </w:r>
      <w:r>
        <w:rPr>
          <w:noProof/>
        </w:rPr>
        <w:pict>
          <v:shape id="直接箭头连接符 433" o:spid="_x0000_s1300" type="#_x0000_t32" style="position:absolute;left:0;text-align:left;margin-left:79.1pt;margin-top:1.75pt;width:48.55pt;height:0;flip:x;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"/>
        </w:pict>
      </w:r>
    </w:p>
    <w:p w:rsidR="00342D4B" w:rsidRDefault="00342D4B" w:rsidP="00342D4B">
      <w:pPr>
        <w:tabs>
          <w:tab w:val="left" w:pos="3366"/>
        </w:tabs>
      </w:pPr>
    </w:p>
    <w:p w:rsidR="00342D4B" w:rsidRDefault="00342D4B" w:rsidP="00342D4B">
      <w:pPr>
        <w:tabs>
          <w:tab w:val="left" w:pos="3366"/>
        </w:tabs>
      </w:pPr>
    </w:p>
    <w:p w:rsidR="004758ED" w:rsidRDefault="004758ED" w:rsidP="00342D4B">
      <w:pPr>
        <w:tabs>
          <w:tab w:val="left" w:pos="3366"/>
        </w:tabs>
      </w:pPr>
    </w:p>
    <w:p w:rsidR="00342D4B" w:rsidRDefault="00342D4B" w:rsidP="00342D4B">
      <w:pPr>
        <w:tabs>
          <w:tab w:val="left" w:pos="3366"/>
        </w:tabs>
      </w:pPr>
    </w:p>
    <w:p w:rsidR="00327719" w:rsidRDefault="00342D4B" w:rsidP="00327719">
      <w:pPr>
        <w:tabs>
          <w:tab w:val="left" w:pos="3366"/>
        </w:tabs>
        <w:jc w:val="center"/>
        <w:rPr>
          <w:rFonts w:ascii="Arial Unicode MS" w:eastAsia="Arial Unicode MS" w:hAnsi="Arial Unicode MS" w:cs="Arial Unicode MS"/>
          <w:sz w:val="24"/>
          <w:szCs w:val="24"/>
        </w:rPr>
      </w:pPr>
      <w:r w:rsidRPr="003E0905">
        <w:rPr>
          <w:rFonts w:ascii="Arial Unicode MS" w:eastAsia="Arial Unicode MS" w:hAnsi="Arial Unicode MS" w:cs="Arial Unicode MS" w:hint="eastAsia"/>
          <w:b/>
          <w:sz w:val="24"/>
          <w:szCs w:val="24"/>
        </w:rPr>
        <w:t>Figure 2.5</w:t>
      </w:r>
      <w:r>
        <w:rPr>
          <w:rFonts w:ascii="Arial Unicode MS" w:eastAsia="Arial Unicode MS" w:hAnsi="Arial Unicode MS" w:cs="Arial Unicode MS" w:hint="eastAsia"/>
          <w:i/>
          <w:sz w:val="24"/>
          <w:szCs w:val="24"/>
        </w:rPr>
        <w:t xml:space="preserve"> </w:t>
      </w:r>
      <w:r w:rsidRPr="00B12754">
        <w:rPr>
          <w:rFonts w:ascii="Arial Unicode MS" w:eastAsia="Arial Unicode MS" w:hAnsi="Arial Unicode MS" w:cs="Arial Unicode MS" w:hint="eastAsia"/>
          <w:sz w:val="24"/>
          <w:szCs w:val="24"/>
        </w:rPr>
        <w:t>Model construction methodology</w:t>
      </w:r>
      <w:r w:rsidR="00327719">
        <w:rPr>
          <w:rFonts w:ascii="Arial Unicode MS" w:eastAsia="Arial Unicode MS" w:hAnsi="Arial Unicode MS" w:cs="Arial Unicode MS" w:hint="eastAsia"/>
          <w:sz w:val="24"/>
          <w:szCs w:val="24"/>
        </w:rPr>
        <w:t xml:space="preserve">   </w:t>
      </w:r>
    </w:p>
    <w:p w:rsidR="00342D4B" w:rsidRPr="005D6E8A" w:rsidRDefault="005D2729" w:rsidP="00327719">
      <w:pPr>
        <w:tabs>
          <w:tab w:val="left" w:pos="3366"/>
        </w:tabs>
        <w:jc w:val="right"/>
        <w:rPr>
          <w:rFonts w:ascii="Arial Unicode MS" w:eastAsia="Arial Unicode MS" w:hAnsi="Arial Unicode MS" w:cs="Arial Unicode MS"/>
          <w:sz w:val="24"/>
          <w:szCs w:val="24"/>
        </w:rPr>
      </w:pPr>
      <w:r w:rsidRPr="005D6E8A">
        <w:rPr>
          <w:rFonts w:ascii="Arial Unicode MS" w:eastAsia="Arial Unicode MS" w:hAnsi="Arial Unicode MS" w:cs="Arial Unicode MS"/>
          <w:sz w:val="24"/>
          <w:szCs w:val="24"/>
        </w:rPr>
        <w:fldChar w:fldCharType="begin"/>
      </w:r>
      <w:r w:rsidR="00342D4B" w:rsidRPr="005D6E8A">
        <w:rPr>
          <w:rFonts w:ascii="Arial Unicode MS" w:eastAsia="Arial Unicode MS" w:hAnsi="Arial Unicode MS" w:cs="Arial Unicode MS"/>
          <w:sz w:val="24"/>
          <w:szCs w:val="24"/>
        </w:rPr>
        <w:instrText xml:space="preserve"> ADDIN EN.CITE &lt;EndNote&gt;&lt;Cite&gt;&lt;Author&gt;Petersen&lt;/Author&gt;&lt;Year&gt;2002&lt;/Year&gt;&lt;RecNum&gt;124&lt;/RecNum&gt;&lt;DisplayText&gt;(Petersen et al., 2002)&lt;/DisplayText&gt;&lt;record&gt;&lt;rec-number&gt;124&lt;/rec-number&gt;&lt;foreign-keys&gt;&lt;key app="EN" db-id="tpdwzvd2z9r9wse2pdb5satxr0rv5w9szxsz"&gt;124&lt;/key&gt;&lt;/foreign-keys&gt;&lt;ref-type name="Journal Article"&gt;17&lt;/ref-type&gt;&lt;contributors&gt;&lt;authors&gt;&lt;author&gt;Petersen, Britta&lt;/author&gt;&lt;author&gt;Vanrolleghem, P&lt;/author&gt;&lt;author&gt;Gernaey, K&lt;/author&gt;&lt;author&gt;Henze, M&lt;/author&gt;&lt;/authors&gt;&lt;/contributors&gt;&lt;titles&gt;&lt;title&gt;Evaluation of an ASM1 model calibration procedure on a municipal–industrial wastewater treatment plant&lt;/title&gt;&lt;secondary-title&gt;Journal of Hydroinformatics&lt;/secondary-title&gt;&lt;/titles&gt;&lt;periodical&gt;&lt;full-title&gt;Journal of Hydroinformatics&lt;/full-title&gt;&lt;/periodical&gt;&lt;pages&gt;15-38&lt;/pages&gt;&lt;volume&gt;4&lt;/volume&gt;&lt;dates&gt;&lt;year&gt;2002&lt;/year&gt;&lt;/dates&gt;&lt;urls&gt;&lt;/urls&gt;&lt;/record&gt;&lt;/Cite&gt;&lt;/EndNote&gt;</w:instrText>
      </w:r>
      <w:r w:rsidRPr="005D6E8A">
        <w:rPr>
          <w:rFonts w:ascii="Arial Unicode MS" w:eastAsia="Arial Unicode MS" w:hAnsi="Arial Unicode MS" w:cs="Arial Unicode MS"/>
          <w:sz w:val="24"/>
          <w:szCs w:val="24"/>
        </w:rPr>
        <w:fldChar w:fldCharType="separate"/>
      </w:r>
      <w:r w:rsidR="00342D4B" w:rsidRPr="005D6E8A">
        <w:rPr>
          <w:rFonts w:ascii="Arial Unicode MS" w:eastAsia="Arial Unicode MS" w:hAnsi="Arial Unicode MS" w:cs="Arial Unicode MS"/>
          <w:sz w:val="24"/>
          <w:szCs w:val="24"/>
        </w:rPr>
        <w:t>(</w:t>
      </w:r>
      <w:hyperlink w:anchor="_ENREF_45" w:tooltip="Petersen, 2002 #124" w:history="1">
        <w:r w:rsidR="00342D4B" w:rsidRPr="005D6E8A">
          <w:rPr>
            <w:rFonts w:ascii="Arial Unicode MS" w:eastAsia="Arial Unicode MS" w:hAnsi="Arial Unicode MS" w:cs="Arial Unicode MS"/>
            <w:sz w:val="24"/>
            <w:szCs w:val="24"/>
          </w:rPr>
          <w:t>Petersen et al., 2002</w:t>
        </w:r>
      </w:hyperlink>
      <w:r w:rsidR="00342D4B" w:rsidRPr="005D6E8A">
        <w:rPr>
          <w:rFonts w:ascii="Arial Unicode MS" w:eastAsia="Arial Unicode MS" w:hAnsi="Arial Unicode MS" w:cs="Arial Unicode MS"/>
          <w:sz w:val="24"/>
          <w:szCs w:val="24"/>
        </w:rPr>
        <w:t>)</w:t>
      </w:r>
      <w:r w:rsidRPr="005D6E8A">
        <w:rPr>
          <w:rFonts w:ascii="Arial Unicode MS" w:eastAsia="Arial Unicode MS" w:hAnsi="Arial Unicode MS" w:cs="Arial Unicode MS"/>
          <w:sz w:val="24"/>
          <w:szCs w:val="24"/>
        </w:rPr>
        <w:fldChar w:fldCharType="end"/>
      </w:r>
    </w:p>
    <w:p w:rsidR="00342D4B" w:rsidRDefault="00342D4B" w:rsidP="00342D4B">
      <w:pPr>
        <w:tabs>
          <w:tab w:val="left" w:pos="3366"/>
        </w:tabs>
        <w:rPr>
          <w:rFonts w:ascii="Arial Unicode MS" w:eastAsia="Arial Unicode MS" w:hAnsi="Arial Unicode MS" w:cs="Arial Unicode MS"/>
          <w:sz w:val="24"/>
          <w:szCs w:val="24"/>
        </w:rPr>
      </w:pPr>
    </w:p>
    <w:p w:rsidR="00F576DE" w:rsidRDefault="00342D4B" w:rsidP="00342D4B">
      <w:pPr>
        <w:tabs>
          <w:tab w:val="left" w:pos="3366"/>
        </w:tabs>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According to Fig</w:t>
      </w:r>
      <w:r w:rsidR="004331BC">
        <w:rPr>
          <w:rFonts w:ascii="Arial Unicode MS" w:eastAsia="Arial Unicode MS" w:hAnsi="Arial Unicode MS" w:cs="Arial Unicode MS" w:hint="eastAsia"/>
          <w:sz w:val="24"/>
          <w:szCs w:val="24"/>
        </w:rPr>
        <w:t>ure</w:t>
      </w:r>
      <w:r>
        <w:rPr>
          <w:rFonts w:ascii="Arial Unicode MS" w:eastAsia="Arial Unicode MS" w:hAnsi="Arial Unicode MS" w:cs="Arial Unicode MS" w:hint="eastAsia"/>
          <w:sz w:val="24"/>
          <w:szCs w:val="24"/>
        </w:rPr>
        <w:t xml:space="preserve"> 2.5, the first step is to setup the verbal model that contains the essential process elements including operating parameters, variables and process st</w:t>
      </w:r>
      <w:r w:rsidR="00C17461">
        <w:rPr>
          <w:rFonts w:ascii="Arial Unicode MS" w:eastAsia="Arial Unicode MS" w:hAnsi="Arial Unicode MS" w:cs="Arial Unicode MS" w:hint="eastAsia"/>
          <w:sz w:val="24"/>
          <w:szCs w:val="24"/>
        </w:rPr>
        <w:t>ructure. The mathematical model</w:t>
      </w:r>
      <w:r>
        <w:rPr>
          <w:rFonts w:ascii="Arial Unicode MS" w:eastAsia="Arial Unicode MS" w:hAnsi="Arial Unicode MS" w:cs="Arial Unicode MS" w:hint="eastAsia"/>
          <w:sz w:val="24"/>
          <w:szCs w:val="24"/>
        </w:rPr>
        <w:t xml:space="preserve">, expressed in a form of ordinary differential </w:t>
      </w:r>
      <w:r>
        <w:rPr>
          <w:rFonts w:ascii="Arial Unicode MS" w:eastAsia="Arial Unicode MS" w:hAnsi="Arial Unicode MS" w:cs="Arial Unicode MS"/>
          <w:sz w:val="24"/>
          <w:szCs w:val="24"/>
        </w:rPr>
        <w:t>equations</w:t>
      </w:r>
      <w:r w:rsidR="008B62B4">
        <w:rPr>
          <w:rFonts w:ascii="Arial Unicode MS" w:eastAsia="Arial Unicode MS" w:hAnsi="Arial Unicode MS" w:cs="Arial Unicode MS" w:hint="eastAsia"/>
          <w:sz w:val="24"/>
          <w:szCs w:val="24"/>
        </w:rPr>
        <w:t xml:space="preserve"> in this research, </w:t>
      </w:r>
      <w:r>
        <w:rPr>
          <w:rFonts w:ascii="Arial Unicode MS" w:eastAsia="Arial Unicode MS" w:hAnsi="Arial Unicode MS" w:cs="Arial Unicode MS" w:hint="eastAsia"/>
          <w:sz w:val="24"/>
          <w:szCs w:val="24"/>
        </w:rPr>
        <w:t>describe</w:t>
      </w:r>
      <w:r w:rsidR="00B6552D">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xml:space="preserve"> interactions between each </w:t>
      </w:r>
      <w:r>
        <w:rPr>
          <w:rFonts w:ascii="Arial Unicode MS" w:eastAsia="Arial Unicode MS" w:hAnsi="Arial Unicode MS" w:cs="Arial Unicode MS"/>
          <w:sz w:val="24"/>
          <w:szCs w:val="24"/>
        </w:rPr>
        <w:t>component</w:t>
      </w:r>
      <w:r>
        <w:rPr>
          <w:rFonts w:ascii="Arial Unicode MS" w:eastAsia="Arial Unicode MS" w:hAnsi="Arial Unicode MS" w:cs="Arial Unicode MS" w:hint="eastAsia"/>
          <w:sz w:val="24"/>
          <w:szCs w:val="24"/>
        </w:rPr>
        <w:t xml:space="preserve"> in the process. The step of verification </w:t>
      </w:r>
      <w:r>
        <w:rPr>
          <w:rFonts w:ascii="Arial Unicode MS" w:eastAsia="Arial Unicode MS" w:hAnsi="Arial Unicode MS" w:cs="Arial Unicode MS"/>
          <w:sz w:val="24"/>
          <w:szCs w:val="24"/>
        </w:rPr>
        <w:t>considers</w:t>
      </w:r>
      <w:r>
        <w:rPr>
          <w:rFonts w:ascii="Arial Unicode MS" w:eastAsia="Arial Unicode MS" w:hAnsi="Arial Unicode MS" w:cs="Arial Unicode MS" w:hint="eastAsia"/>
          <w:sz w:val="24"/>
          <w:szCs w:val="24"/>
        </w:rPr>
        <w:t xml:space="preserve"> the validity of model responses. Models can only be used when their outcomes fit the data given in practical experiments or other published models. </w:t>
      </w:r>
      <w:r w:rsidR="008B62B4">
        <w:rPr>
          <w:rFonts w:ascii="Arial Unicode MS" w:eastAsia="Arial Unicode MS" w:hAnsi="Arial Unicode MS" w:cs="Arial Unicode MS" w:hint="eastAsia"/>
          <w:sz w:val="24"/>
          <w:szCs w:val="24"/>
        </w:rPr>
        <w:t>F</w:t>
      </w:r>
      <w:r>
        <w:rPr>
          <w:rFonts w:ascii="Arial Unicode MS" w:eastAsia="Arial Unicode MS" w:hAnsi="Arial Unicode MS" w:cs="Arial Unicode MS" w:hint="eastAsia"/>
          <w:sz w:val="24"/>
          <w:szCs w:val="24"/>
        </w:rPr>
        <w:t>ailed validation may lead to iterative checks on the feasibility of the previous verbal model.</w:t>
      </w:r>
      <w:r w:rsidR="008B62B4">
        <w:rPr>
          <w:rFonts w:ascii="Arial Unicode MS" w:eastAsia="Arial Unicode MS" w:hAnsi="Arial Unicode MS" w:cs="Arial Unicode MS" w:hint="eastAsia"/>
          <w:sz w:val="24"/>
          <w:szCs w:val="24"/>
        </w:rPr>
        <w:t xml:space="preserve"> </w:t>
      </w:r>
    </w:p>
    <w:p w:rsidR="00F576DE" w:rsidRDefault="00F576DE" w:rsidP="00342D4B">
      <w:pPr>
        <w:tabs>
          <w:tab w:val="left" w:pos="3366"/>
        </w:tabs>
        <w:rPr>
          <w:rFonts w:ascii="Arial Unicode MS" w:eastAsia="Arial Unicode MS" w:hAnsi="Arial Unicode MS" w:cs="Arial Unicode MS"/>
          <w:sz w:val="24"/>
          <w:szCs w:val="24"/>
        </w:rPr>
      </w:pPr>
    </w:p>
    <w:p w:rsidR="00342D4B" w:rsidRDefault="008B62B4" w:rsidP="00342D4B">
      <w:pPr>
        <w:tabs>
          <w:tab w:val="left" w:pos="3366"/>
        </w:tabs>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It should be noted that, in this work, the transition of the conceptual design into </w:t>
      </w:r>
      <w:r>
        <w:rPr>
          <w:rFonts w:ascii="Arial Unicode MS" w:eastAsia="Arial Unicode MS" w:hAnsi="Arial Unicode MS" w:cs="Arial Unicode MS" w:hint="eastAsia"/>
          <w:sz w:val="24"/>
          <w:szCs w:val="24"/>
        </w:rPr>
        <w:lastRenderedPageBreak/>
        <w:t>mathematical models that takes place during the model construction process is followed b</w:t>
      </w:r>
      <w:r w:rsidR="00FF2672">
        <w:rPr>
          <w:rFonts w:ascii="Arial Unicode MS" w:eastAsia="Arial Unicode MS" w:hAnsi="Arial Unicode MS" w:cs="Arial Unicode MS" w:hint="eastAsia"/>
          <w:sz w:val="24"/>
          <w:szCs w:val="24"/>
        </w:rPr>
        <w:t>y process synthesis (section 2.6</w:t>
      </w:r>
      <w:r>
        <w:rPr>
          <w:rFonts w:ascii="Arial Unicode MS" w:eastAsia="Arial Unicode MS" w:hAnsi="Arial Unicode MS" w:cs="Arial Unicode MS" w:hint="eastAsia"/>
          <w:sz w:val="24"/>
          <w:szCs w:val="24"/>
        </w:rPr>
        <w:t xml:space="preserve">) in which the optimal plant configuration is sought. </w:t>
      </w:r>
      <w:r w:rsidR="00342D4B">
        <w:rPr>
          <w:rFonts w:ascii="Arial Unicode MS" w:eastAsia="Arial Unicode MS" w:hAnsi="Arial Unicode MS" w:cs="Arial Unicode MS" w:hint="eastAsia"/>
          <w:sz w:val="24"/>
          <w:szCs w:val="24"/>
        </w:rPr>
        <w:t>For a complete process synthesis methodology, a few prerequisites before the model construction should also be concerned, such as database formation and flo</w:t>
      </w:r>
      <w:r w:rsidR="00096EC4">
        <w:rPr>
          <w:rFonts w:ascii="Arial Unicode MS" w:eastAsia="Arial Unicode MS" w:hAnsi="Arial Unicode MS" w:cs="Arial Unicode MS" w:hint="eastAsia"/>
          <w:sz w:val="24"/>
          <w:szCs w:val="24"/>
        </w:rPr>
        <w:t>wsheet preparation, the details</w:t>
      </w:r>
      <w:r w:rsidR="00342D4B">
        <w:rPr>
          <w:rFonts w:ascii="Arial Unicode MS" w:eastAsia="Arial Unicode MS" w:hAnsi="Arial Unicode MS" w:cs="Arial Unicode MS" w:hint="eastAsia"/>
          <w:sz w:val="24"/>
          <w:szCs w:val="24"/>
        </w:rPr>
        <w:t xml:space="preserve"> of which can</w:t>
      </w:r>
      <w:r w:rsidR="00C17461">
        <w:rPr>
          <w:rFonts w:ascii="Arial Unicode MS" w:eastAsia="Arial Unicode MS" w:hAnsi="Arial Unicode MS" w:cs="Arial Unicode MS" w:hint="eastAsia"/>
          <w:sz w:val="24"/>
          <w:szCs w:val="24"/>
        </w:rPr>
        <w:t xml:space="preserve"> also</w:t>
      </w:r>
      <w:r w:rsidR="00FF2672">
        <w:rPr>
          <w:rFonts w:ascii="Arial Unicode MS" w:eastAsia="Arial Unicode MS" w:hAnsi="Arial Unicode MS" w:cs="Arial Unicode MS" w:hint="eastAsia"/>
          <w:sz w:val="24"/>
          <w:szCs w:val="24"/>
        </w:rPr>
        <w:t xml:space="preserve"> be found in section 2.6</w:t>
      </w:r>
      <w:r w:rsidR="00342D4B">
        <w:rPr>
          <w:rFonts w:ascii="Arial Unicode MS" w:eastAsia="Arial Unicode MS" w:hAnsi="Arial Unicode MS" w:cs="Arial Unicode MS" w:hint="eastAsia"/>
          <w:sz w:val="24"/>
          <w:szCs w:val="24"/>
        </w:rPr>
        <w:t xml:space="preserve">.  </w:t>
      </w:r>
    </w:p>
    <w:p w:rsidR="00342D4B" w:rsidRDefault="00342D4B" w:rsidP="00342D4B">
      <w:pPr>
        <w:tabs>
          <w:tab w:val="left" w:pos="3366"/>
        </w:tabs>
        <w:rPr>
          <w:rFonts w:ascii="Arial Unicode MS" w:eastAsia="Arial Unicode MS" w:hAnsi="Arial Unicode MS" w:cs="Arial Unicode MS"/>
          <w:b/>
          <w:sz w:val="24"/>
          <w:szCs w:val="24"/>
        </w:rPr>
      </w:pPr>
    </w:p>
    <w:p w:rsidR="00342D4B" w:rsidRPr="00EE7C7E" w:rsidRDefault="00DE6688" w:rsidP="00342D4B">
      <w:pPr>
        <w:tabs>
          <w:tab w:val="left" w:pos="3366"/>
        </w:tabs>
        <w:rPr>
          <w:rFonts w:ascii="Arial Unicode MS" w:eastAsia="Arial Unicode MS" w:hAnsi="Arial Unicode MS" w:cs="Arial Unicode MS"/>
          <w:b/>
          <w:sz w:val="30"/>
          <w:szCs w:val="30"/>
        </w:rPr>
      </w:pPr>
      <w:r w:rsidRPr="00EE7C7E">
        <w:rPr>
          <w:rFonts w:ascii="Arial Unicode MS" w:eastAsia="Arial Unicode MS" w:hAnsi="Arial Unicode MS" w:cs="Arial Unicode MS" w:hint="eastAsia"/>
          <w:b/>
          <w:sz w:val="30"/>
          <w:szCs w:val="30"/>
        </w:rPr>
        <w:t>2.3</w:t>
      </w:r>
      <w:r w:rsidR="00342D4B" w:rsidRPr="00EE7C7E">
        <w:rPr>
          <w:rFonts w:ascii="Arial Unicode MS" w:eastAsia="Arial Unicode MS" w:hAnsi="Arial Unicode MS" w:cs="Arial Unicode MS" w:hint="eastAsia"/>
          <w:b/>
          <w:sz w:val="30"/>
          <w:szCs w:val="30"/>
        </w:rPr>
        <w:t xml:space="preserve">.3 </w:t>
      </w:r>
      <w:r w:rsidR="00477840" w:rsidRPr="00EE7C7E">
        <w:rPr>
          <w:rFonts w:ascii="Arial Unicode MS" w:eastAsia="Arial Unicode MS" w:hAnsi="Arial Unicode MS" w:cs="Arial Unicode MS" w:hint="eastAsia"/>
          <w:b/>
          <w:sz w:val="30"/>
          <w:szCs w:val="30"/>
        </w:rPr>
        <w:t>The Activated Sludge M</w:t>
      </w:r>
      <w:r w:rsidR="00342D4B" w:rsidRPr="00EE7C7E">
        <w:rPr>
          <w:rFonts w:ascii="Arial Unicode MS" w:eastAsia="Arial Unicode MS" w:hAnsi="Arial Unicode MS" w:cs="Arial Unicode MS" w:hint="eastAsia"/>
          <w:b/>
          <w:sz w:val="30"/>
          <w:szCs w:val="30"/>
        </w:rPr>
        <w:t>odel (ASM)</w:t>
      </w:r>
    </w:p>
    <w:p w:rsidR="00342D4B" w:rsidRDefault="00342D4B" w:rsidP="00C17461">
      <w:pPr>
        <w:tabs>
          <w:tab w:val="left" w:pos="3366"/>
        </w:tabs>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To facilitate the development of wastewater treatment process models as well as its practicability, the </w:t>
      </w:r>
      <w:r w:rsidRPr="007676AE">
        <w:rPr>
          <w:rFonts w:ascii="Arial Unicode MS" w:eastAsia="Arial Unicode MS" w:hAnsi="Arial Unicode MS" w:cs="Arial Unicode MS" w:hint="eastAsia"/>
          <w:sz w:val="24"/>
          <w:szCs w:val="24"/>
        </w:rPr>
        <w:t>International Association on Water Quality</w:t>
      </w:r>
      <w:r>
        <w:rPr>
          <w:rFonts w:ascii="Arial Unicode MS" w:eastAsia="Arial Unicode MS" w:hAnsi="Arial Unicode MS" w:cs="Arial Unicode MS" w:hint="eastAsia"/>
          <w:sz w:val="24"/>
          <w:szCs w:val="24"/>
        </w:rPr>
        <w:t xml:space="preserve"> formed a task group </w:t>
      </w:r>
      <w:r w:rsidR="00096EC4">
        <w:rPr>
          <w:rFonts w:ascii="Arial Unicode MS" w:eastAsia="Arial Unicode MS" w:hAnsi="Arial Unicode MS" w:cs="Arial Unicode MS" w:hint="eastAsia"/>
          <w:sz w:val="24"/>
          <w:szCs w:val="24"/>
        </w:rPr>
        <w:t>in 1983</w:t>
      </w:r>
      <w:r w:rsidR="00F924C3">
        <w:rPr>
          <w:rFonts w:ascii="Arial Unicode MS" w:eastAsia="Arial Unicode MS" w:hAnsi="Arial Unicode MS" w:cs="Arial Unicode MS" w:hint="eastAsia"/>
          <w:sz w:val="24"/>
          <w:szCs w:val="24"/>
        </w:rPr>
        <w:t>. The group engaged</w:t>
      </w:r>
      <w:r w:rsidR="00096EC4">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in a research of the simplest mathematical models that have the capability of predicting the performance of the activated sludge process in terms of carbon oxidation, nitrification and denitrification </w:t>
      </w:r>
      <w:r w:rsidR="005D2729" w:rsidRPr="005D6E8A">
        <w:rPr>
          <w:rFonts w:ascii="Arial Unicode MS" w:eastAsia="Arial Unicode MS" w:hAnsi="Arial Unicode MS" w:cs="Arial Unicode MS"/>
          <w:sz w:val="24"/>
          <w:szCs w:val="24"/>
        </w:rPr>
        <w:fldChar w:fldCharType="begin"/>
      </w:r>
      <w:r w:rsidRPr="005D6E8A">
        <w:rPr>
          <w:rFonts w:ascii="Arial Unicode MS" w:eastAsia="Arial Unicode MS" w:hAnsi="Arial Unicode MS" w:cs="Arial Unicode MS"/>
          <w:sz w:val="24"/>
          <w:szCs w:val="24"/>
        </w:rPr>
        <w:instrText xml:space="preserve"> ADDIN EN.CITE &lt;EndNote&gt;&lt;Cite&gt;&lt;Author&gt;Henze&lt;/Author&gt;&lt;Year&gt;2000&lt;/Year&gt;&lt;RecNum&gt;72&lt;/RecNum&gt;&lt;DisplayText&gt;(Henze et al., 2000)&lt;/DisplayText&gt;&lt;record&gt;&lt;rec-number&gt;72&lt;/rec-number&gt;&lt;foreign-keys&gt;&lt;key app="EN" db-id="tpdwzvd2z9r9wse2pdb5satxr0rv5w9szxsz"&gt;72&lt;/key&gt;&lt;/foreign-keys&gt;&lt;ref-type name="Book"&gt;6&lt;/ref-type&gt;&lt;contributors&gt;&lt;authors&gt;&lt;author&gt;Henze, Mogens.&lt;/author&gt;&lt;author&gt;Gujer, Willi.&lt;/author&gt;&lt;author&gt;Mino, Takashi.&lt;/author&gt;&lt;author&gt;Loosdrecht, Mark van.&lt;/author&gt;&lt;/authors&gt;&lt;/contributors&gt;&lt;titles&gt;&lt;title&gt;Activated sludge models ASM1, ASM2, ASM2d and ASM3&lt;/title&gt;&lt;/titles&gt;&lt;number&gt;9&lt;/number&gt;&lt;dates&gt;&lt;year&gt;2000&lt;/year&gt;&lt;/dates&gt;&lt;publisher&gt;IWA publishing&lt;/publisher&gt;&lt;isbn&gt;1900222248&lt;/isbn&gt;&lt;urls&gt;&lt;/urls&gt;&lt;/record&gt;&lt;/Cite&gt;&lt;/EndNote&gt;</w:instrText>
      </w:r>
      <w:r w:rsidR="005D2729" w:rsidRPr="005D6E8A">
        <w:rPr>
          <w:rFonts w:ascii="Arial Unicode MS" w:eastAsia="Arial Unicode MS" w:hAnsi="Arial Unicode MS" w:cs="Arial Unicode MS"/>
          <w:sz w:val="24"/>
          <w:szCs w:val="24"/>
        </w:rPr>
        <w:fldChar w:fldCharType="separate"/>
      </w:r>
      <w:r w:rsidRPr="005D6E8A">
        <w:rPr>
          <w:rFonts w:ascii="Arial Unicode MS" w:eastAsia="Arial Unicode MS" w:hAnsi="Arial Unicode MS" w:cs="Arial Unicode MS"/>
          <w:noProof/>
          <w:sz w:val="24"/>
          <w:szCs w:val="24"/>
        </w:rPr>
        <w:t>(</w:t>
      </w:r>
      <w:hyperlink w:anchor="_ENREF_33" w:tooltip="Henze, 2000 #72" w:history="1">
        <w:r w:rsidRPr="005D6E8A">
          <w:rPr>
            <w:rFonts w:ascii="Arial Unicode MS" w:eastAsia="Arial Unicode MS" w:hAnsi="Arial Unicode MS" w:cs="Arial Unicode MS"/>
            <w:noProof/>
            <w:sz w:val="24"/>
            <w:szCs w:val="24"/>
          </w:rPr>
          <w:t xml:space="preserve">Henze et al., </w:t>
        </w:r>
        <w:r w:rsidRPr="005D6E8A">
          <w:rPr>
            <w:rFonts w:ascii="Arial Unicode MS" w:eastAsia="Arial Unicode MS" w:hAnsi="Arial Unicode MS" w:cs="Arial Unicode MS" w:hint="eastAsia"/>
            <w:noProof/>
            <w:sz w:val="24"/>
            <w:szCs w:val="24"/>
          </w:rPr>
          <w:t>1987</w:t>
        </w:r>
      </w:hyperlink>
      <w:r w:rsidRPr="005D6E8A">
        <w:rPr>
          <w:rFonts w:ascii="Arial Unicode MS" w:eastAsia="Arial Unicode MS" w:hAnsi="Arial Unicode MS" w:cs="Arial Unicode MS"/>
          <w:noProof/>
          <w:sz w:val="24"/>
          <w:szCs w:val="24"/>
        </w:rPr>
        <w:t>)</w:t>
      </w:r>
      <w:r w:rsidR="005D2729" w:rsidRPr="005D6E8A">
        <w:rPr>
          <w:rFonts w:ascii="Arial Unicode MS" w:eastAsia="Arial Unicode MS" w:hAnsi="Arial Unicode MS" w:cs="Arial Unicode MS"/>
          <w:sz w:val="24"/>
          <w:szCs w:val="24"/>
        </w:rPr>
        <w:fldChar w:fldCharType="end"/>
      </w:r>
      <w:r w:rsidR="00096EC4">
        <w:rPr>
          <w:rFonts w:ascii="Arial Unicode MS" w:eastAsia="Arial Unicode MS" w:hAnsi="Arial Unicode MS" w:cs="Arial Unicode MS" w:hint="eastAsia"/>
          <w:sz w:val="24"/>
          <w:szCs w:val="24"/>
        </w:rPr>
        <w:t>. As a result, Activated Sludge M</w:t>
      </w:r>
      <w:r>
        <w:rPr>
          <w:rFonts w:ascii="Arial Unicode MS" w:eastAsia="Arial Unicode MS" w:hAnsi="Arial Unicode MS" w:cs="Arial Unicode MS" w:hint="eastAsia"/>
          <w:sz w:val="24"/>
          <w:szCs w:val="24"/>
        </w:rPr>
        <w:t xml:space="preserve">odel no.1 </w:t>
      </w:r>
      <w:r w:rsidRPr="005D6E8A">
        <w:rPr>
          <w:rFonts w:ascii="Arial Unicode MS" w:eastAsia="Arial Unicode MS" w:hAnsi="Arial Unicode MS" w:cs="Arial Unicode MS" w:hint="eastAsia"/>
          <w:sz w:val="24"/>
          <w:szCs w:val="24"/>
        </w:rPr>
        <w:t>(ASM1)</w:t>
      </w:r>
      <w:r w:rsidR="00222B15">
        <w:rPr>
          <w:rFonts w:ascii="Arial Unicode MS" w:eastAsia="Arial Unicode MS" w:hAnsi="Arial Unicode MS" w:cs="Arial Unicode MS" w:hint="eastAsia"/>
          <w:sz w:val="24"/>
          <w:szCs w:val="24"/>
        </w:rPr>
        <w:t xml:space="preserve"> adapting several key conc</w:t>
      </w:r>
      <w:r w:rsidR="00C87A02">
        <w:rPr>
          <w:rFonts w:ascii="Arial Unicode MS" w:eastAsia="Arial Unicode MS" w:hAnsi="Arial Unicode MS" w:cs="Arial Unicode MS" w:hint="eastAsia"/>
          <w:sz w:val="24"/>
          <w:szCs w:val="24"/>
        </w:rPr>
        <w:t>epts of the model by Dold et al</w:t>
      </w:r>
      <w:r w:rsidR="00222B15">
        <w:rPr>
          <w:rFonts w:ascii="Arial Unicode MS" w:eastAsia="Arial Unicode MS" w:hAnsi="Arial Unicode MS" w:cs="Arial Unicode MS" w:hint="eastAsia"/>
          <w:sz w:val="24"/>
          <w:szCs w:val="24"/>
        </w:rPr>
        <w:t xml:space="preserve"> (1980) </w:t>
      </w:r>
      <w:r>
        <w:rPr>
          <w:rFonts w:ascii="Arial Unicode MS" w:eastAsia="Arial Unicode MS" w:hAnsi="Arial Unicode MS" w:cs="Arial Unicode MS" w:hint="eastAsia"/>
          <w:sz w:val="24"/>
          <w:szCs w:val="24"/>
        </w:rPr>
        <w:t>was presented</w:t>
      </w:r>
      <w:r w:rsidR="00096EC4">
        <w:rPr>
          <w:rFonts w:ascii="Arial Unicode MS" w:eastAsia="Arial Unicode MS" w:hAnsi="Arial Unicode MS" w:cs="Arial Unicode MS" w:hint="eastAsia"/>
          <w:sz w:val="24"/>
          <w:szCs w:val="24"/>
        </w:rPr>
        <w:t xml:space="preserve"> in 1987</w:t>
      </w:r>
      <w:r w:rsidR="00222B15">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w:t>
      </w:r>
      <w:r w:rsidR="003740D5">
        <w:rPr>
          <w:rFonts w:ascii="Arial Unicode MS" w:eastAsia="Arial Unicode MS" w:hAnsi="Arial Unicode MS" w:cs="Arial Unicode MS" w:hint="eastAsia"/>
          <w:sz w:val="24"/>
          <w:szCs w:val="24"/>
        </w:rPr>
        <w:t>ASM1 divided</w:t>
      </w:r>
      <w:r>
        <w:rPr>
          <w:rFonts w:ascii="Arial Unicode MS" w:eastAsia="Arial Unicode MS" w:hAnsi="Arial Unicode MS" w:cs="Arial Unicode MS" w:hint="eastAsia"/>
          <w:sz w:val="24"/>
          <w:szCs w:val="24"/>
        </w:rPr>
        <w:t xml:space="preserve"> the major biological process into 8 sub-processes. According to the biodegradable characteristics of COD, the model further classified the organic carbon into biodegradable, non-biodegradable and biomass and the micro-organism can only grow at the expense of biodegradable fractions. This model </w:t>
      </w:r>
      <w:r w:rsidR="00096EC4">
        <w:rPr>
          <w:rFonts w:ascii="Arial Unicode MS" w:eastAsia="Arial Unicode MS" w:hAnsi="Arial Unicode MS" w:cs="Arial Unicode MS" w:hint="eastAsia"/>
          <w:sz w:val="24"/>
          <w:szCs w:val="24"/>
        </w:rPr>
        <w:t xml:space="preserve">was </w:t>
      </w:r>
      <w:r>
        <w:rPr>
          <w:rFonts w:ascii="Arial Unicode MS" w:eastAsia="Arial Unicode MS" w:hAnsi="Arial Unicode MS" w:cs="Arial Unicode MS" w:hint="eastAsia"/>
          <w:sz w:val="24"/>
          <w:szCs w:val="24"/>
        </w:rPr>
        <w:t xml:space="preserve">based on new experimental findings </w:t>
      </w:r>
      <w:r w:rsidR="00096EC4">
        <w:rPr>
          <w:rFonts w:ascii="Arial Unicode MS" w:eastAsia="Arial Unicode MS" w:hAnsi="Arial Unicode MS" w:cs="Arial Unicode MS" w:hint="eastAsia"/>
          <w:sz w:val="24"/>
          <w:szCs w:val="24"/>
        </w:rPr>
        <w:t xml:space="preserve">and </w:t>
      </w:r>
      <w:r>
        <w:rPr>
          <w:rFonts w:ascii="Arial Unicode MS" w:eastAsia="Arial Unicode MS" w:hAnsi="Arial Unicode MS" w:cs="Arial Unicode MS" w:hint="eastAsia"/>
          <w:sz w:val="24"/>
          <w:szCs w:val="24"/>
        </w:rPr>
        <w:t>was successively improved and extended, resulting into a numbe</w:t>
      </w:r>
      <w:r w:rsidR="00096EC4">
        <w:rPr>
          <w:rFonts w:ascii="Arial Unicode MS" w:eastAsia="Arial Unicode MS" w:hAnsi="Arial Unicode MS" w:cs="Arial Unicode MS" w:hint="eastAsia"/>
          <w:sz w:val="24"/>
          <w:szCs w:val="24"/>
        </w:rPr>
        <w:t>r of evolved types, for example,</w:t>
      </w:r>
      <w:r>
        <w:rPr>
          <w:rFonts w:ascii="Arial Unicode MS" w:eastAsia="Arial Unicode MS" w:hAnsi="Arial Unicode MS" w:cs="Arial Unicode MS" w:hint="eastAsia"/>
          <w:sz w:val="24"/>
          <w:szCs w:val="24"/>
        </w:rPr>
        <w:t xml:space="preserve"> ASM2 and ASM2d</w:t>
      </w:r>
      <w:r w:rsidR="005D6E8A">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 </w:t>
      </w:r>
      <w:r w:rsidR="00543B04">
        <w:rPr>
          <w:rFonts w:ascii="Arial Unicode MS" w:eastAsia="Arial Unicode MS" w:hAnsi="Arial Unicode MS" w:cs="Arial Unicode MS" w:hint="eastAsia"/>
          <w:sz w:val="24"/>
          <w:szCs w:val="24"/>
        </w:rPr>
        <w:lastRenderedPageBreak/>
        <w:t>(Henze et al., 1995;</w:t>
      </w:r>
      <w:r w:rsidRPr="005D6E8A">
        <w:rPr>
          <w:rFonts w:ascii="Arial Unicode MS" w:eastAsia="Arial Unicode MS" w:hAnsi="Arial Unicode MS" w:cs="Arial Unicode MS" w:hint="eastAsia"/>
          <w:sz w:val="24"/>
          <w:szCs w:val="24"/>
        </w:rPr>
        <w:t xml:space="preserve"> Henze et al., 1999)</w:t>
      </w:r>
      <w:r>
        <w:rPr>
          <w:rFonts w:ascii="Arial Unicode MS" w:eastAsia="Arial Unicode MS" w:hAnsi="Arial Unicode MS" w:cs="Arial Unicode MS" w:hint="eastAsia"/>
          <w:sz w:val="24"/>
          <w:szCs w:val="24"/>
        </w:rPr>
        <w:t xml:space="preserve"> mainly focuses on phosphorous removal and ASM3</w:t>
      </w:r>
      <w:r w:rsidR="00566964">
        <w:rPr>
          <w:rFonts w:ascii="Arial Unicode MS" w:eastAsia="Arial Unicode MS" w:hAnsi="Arial Unicode MS" w:cs="Arial Unicode MS" w:hint="eastAsia"/>
          <w:sz w:val="24"/>
          <w:szCs w:val="24"/>
        </w:rPr>
        <w:t xml:space="preserve"> </w:t>
      </w:r>
      <w:bookmarkStart w:id="36" w:name="OLE_LINK1"/>
      <w:bookmarkStart w:id="37" w:name="OLE_LINK2"/>
      <w:r w:rsidR="00566964">
        <w:rPr>
          <w:rFonts w:ascii="Arial Unicode MS" w:eastAsia="Arial Unicode MS" w:hAnsi="Arial Unicode MS" w:cs="Arial Unicode MS" w:hint="eastAsia"/>
          <w:sz w:val="24"/>
          <w:szCs w:val="24"/>
        </w:rPr>
        <w:t>(Gujer et al., 1999)</w:t>
      </w:r>
      <w:bookmarkEnd w:id="36"/>
      <w:bookmarkEnd w:id="37"/>
      <w:r>
        <w:rPr>
          <w:rFonts w:ascii="Arial Unicode MS" w:eastAsia="Arial Unicode MS" w:hAnsi="Arial Unicode MS" w:cs="Arial Unicode MS" w:hint="eastAsia"/>
          <w:sz w:val="24"/>
          <w:szCs w:val="24"/>
        </w:rPr>
        <w:t xml:space="preserve"> deals </w:t>
      </w:r>
      <w:r>
        <w:rPr>
          <w:rFonts w:ascii="Arial Unicode MS" w:eastAsia="Arial Unicode MS" w:hAnsi="Arial Unicode MS" w:cs="Arial Unicode MS"/>
          <w:sz w:val="24"/>
          <w:szCs w:val="24"/>
        </w:rPr>
        <w:t>with</w:t>
      </w:r>
      <w:r>
        <w:rPr>
          <w:rFonts w:ascii="Arial Unicode MS" w:eastAsia="Arial Unicode MS" w:hAnsi="Arial Unicode MS" w:cs="Arial Unicode MS" w:hint="eastAsia"/>
          <w:sz w:val="24"/>
          <w:szCs w:val="24"/>
        </w:rPr>
        <w:t xml:space="preserve"> substrates stored</w:t>
      </w:r>
      <w:r w:rsidR="00096EC4">
        <w:rPr>
          <w:rFonts w:ascii="Arial Unicode MS" w:eastAsia="Arial Unicode MS" w:hAnsi="Arial Unicode MS" w:cs="Arial Unicode MS" w:hint="eastAsia"/>
          <w:sz w:val="24"/>
          <w:szCs w:val="24"/>
        </w:rPr>
        <w:t xml:space="preserve"> within</w:t>
      </w:r>
      <w:r>
        <w:rPr>
          <w:rFonts w:ascii="Arial Unicode MS" w:eastAsia="Arial Unicode MS" w:hAnsi="Arial Unicode MS" w:cs="Arial Unicode MS" w:hint="eastAsia"/>
          <w:sz w:val="24"/>
          <w:szCs w:val="24"/>
        </w:rPr>
        <w:t xml:space="preserve"> cell</w:t>
      </w:r>
      <w:r w:rsidR="00096EC4">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w:t>
      </w:r>
    </w:p>
    <w:p w:rsidR="009313B3" w:rsidRPr="00C17461" w:rsidRDefault="009313B3" w:rsidP="00C17461">
      <w:pPr>
        <w:tabs>
          <w:tab w:val="left" w:pos="3366"/>
        </w:tabs>
        <w:rPr>
          <w:rFonts w:ascii="Arial Unicode MS" w:eastAsia="Arial Unicode MS" w:hAnsi="Arial Unicode MS" w:cs="Arial Unicode MS"/>
          <w:sz w:val="24"/>
          <w:szCs w:val="24"/>
        </w:rPr>
      </w:pPr>
    </w:p>
    <w:p w:rsidR="00566964" w:rsidRDefault="00342D4B" w:rsidP="00342D4B">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ASM3 (Fig</w:t>
      </w:r>
      <w:r w:rsidR="004331BC">
        <w:rPr>
          <w:rFonts w:ascii="Arial Unicode MS" w:eastAsia="Arial Unicode MS" w:hAnsi="Arial Unicode MS" w:cs="Arial Unicode MS" w:hint="eastAsia"/>
          <w:sz w:val="24"/>
          <w:szCs w:val="24"/>
        </w:rPr>
        <w:t>ure</w:t>
      </w:r>
      <w:r w:rsidR="005E31B2">
        <w:rPr>
          <w:rFonts w:ascii="Arial Unicode MS" w:eastAsia="Arial Unicode MS" w:hAnsi="Arial Unicode MS" w:cs="Arial Unicode MS" w:hint="eastAsia"/>
          <w:sz w:val="24"/>
          <w:szCs w:val="24"/>
        </w:rPr>
        <w:t xml:space="preserve"> 2.6</w:t>
      </w:r>
      <w:r>
        <w:rPr>
          <w:rFonts w:ascii="Arial Unicode MS" w:eastAsia="Arial Unicode MS" w:hAnsi="Arial Unicode MS" w:cs="Arial Unicode MS" w:hint="eastAsia"/>
          <w:sz w:val="24"/>
          <w:szCs w:val="24"/>
        </w:rPr>
        <w:t>a),</w:t>
      </w:r>
      <w:r w:rsidR="00096EC4">
        <w:rPr>
          <w:rFonts w:ascii="Arial Unicode MS" w:eastAsia="Arial Unicode MS" w:hAnsi="Arial Unicode MS" w:cs="Arial Unicode MS" w:hint="eastAsia"/>
          <w:sz w:val="24"/>
          <w:szCs w:val="24"/>
        </w:rPr>
        <w:t xml:space="preserve"> adopted in this study</w:t>
      </w:r>
      <w:r>
        <w:rPr>
          <w:rFonts w:ascii="Arial Unicode MS" w:eastAsia="Arial Unicode MS" w:hAnsi="Arial Unicode MS" w:cs="Arial Unicode MS" w:hint="eastAsia"/>
          <w:sz w:val="24"/>
          <w:szCs w:val="24"/>
        </w:rPr>
        <w:t>, is</w:t>
      </w:r>
      <w:r w:rsidR="00C17461">
        <w:rPr>
          <w:rFonts w:ascii="Arial Unicode MS" w:eastAsia="Arial Unicode MS" w:hAnsi="Arial Unicode MS" w:cs="Arial Unicode MS" w:hint="eastAsia"/>
          <w:sz w:val="24"/>
          <w:szCs w:val="24"/>
        </w:rPr>
        <w:t xml:space="preserve"> widely</w:t>
      </w:r>
      <w:r>
        <w:rPr>
          <w:rFonts w:ascii="Arial Unicode MS" w:eastAsia="Arial Unicode MS" w:hAnsi="Arial Unicode MS" w:cs="Arial Unicode MS" w:hint="eastAsia"/>
          <w:sz w:val="24"/>
          <w:szCs w:val="24"/>
        </w:rPr>
        <w:t xml:space="preserve"> used for representing biological transformation processes taking place in the activated sludge reactors.</w:t>
      </w:r>
      <w:r w:rsidR="004331BC">
        <w:rPr>
          <w:rFonts w:ascii="Arial Unicode MS" w:eastAsia="Arial Unicode MS" w:hAnsi="Arial Unicode MS" w:cs="Arial Unicode MS" w:hint="eastAsia"/>
          <w:sz w:val="24"/>
          <w:szCs w:val="24"/>
        </w:rPr>
        <w:t xml:space="preserve"> Although, similar to ASM1 (Figure </w:t>
      </w:r>
      <w:r w:rsidR="005E31B2">
        <w:rPr>
          <w:rFonts w:ascii="Arial Unicode MS" w:eastAsia="Arial Unicode MS" w:hAnsi="Arial Unicode MS" w:cs="Arial Unicode MS" w:hint="eastAsia"/>
          <w:sz w:val="24"/>
          <w:szCs w:val="24"/>
        </w:rPr>
        <w:t>2.6</w:t>
      </w:r>
      <w:r>
        <w:rPr>
          <w:rFonts w:ascii="Arial Unicode MS" w:eastAsia="Arial Unicode MS" w:hAnsi="Arial Unicode MS" w:cs="Arial Unicode MS" w:hint="eastAsia"/>
          <w:sz w:val="24"/>
          <w:szCs w:val="24"/>
        </w:rPr>
        <w:t>b), it has corrected</w:t>
      </w:r>
      <w:r w:rsidR="00096EC4">
        <w:rPr>
          <w:rFonts w:ascii="Arial Unicode MS" w:eastAsia="Arial Unicode MS" w:hAnsi="Arial Unicode MS" w:cs="Arial Unicode MS" w:hint="eastAsia"/>
          <w:sz w:val="24"/>
          <w:szCs w:val="24"/>
        </w:rPr>
        <w:t xml:space="preserve"> some of</w:t>
      </w:r>
      <w:r>
        <w:rPr>
          <w:rFonts w:ascii="Arial Unicode MS" w:eastAsia="Arial Unicode MS" w:hAnsi="Arial Unicode MS" w:cs="Arial Unicode MS" w:hint="eastAsia"/>
          <w:sz w:val="24"/>
          <w:szCs w:val="24"/>
        </w:rPr>
        <w:t xml:space="preserve"> its defects. For example, based on the observations from the oxygen uptake rate tests (OUR) with the activated sludge</w:t>
      </w:r>
      <w:r w:rsidR="00493BC0">
        <w:rPr>
          <w:rFonts w:ascii="Arial Unicode MS" w:eastAsia="Arial Unicode MS" w:hAnsi="Arial Unicode MS" w:cs="Arial Unicode MS" w:hint="eastAsia"/>
          <w:sz w:val="24"/>
          <w:szCs w:val="24"/>
        </w:rPr>
        <w:t xml:space="preserve"> unit</w:t>
      </w:r>
      <w:r>
        <w:rPr>
          <w:rFonts w:ascii="Arial Unicode MS" w:eastAsia="Arial Unicode MS" w:hAnsi="Arial Unicode MS" w:cs="Arial Unicode MS" w:hint="eastAsia"/>
          <w:sz w:val="24"/>
          <w:szCs w:val="24"/>
        </w:rPr>
        <w:t>, ASM3 introduces a new concept that readily biodegradable COD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S</m:t>
            </m:r>
          </m:sub>
        </m:sSub>
      </m:oMath>
      <w:r>
        <w:rPr>
          <w:rFonts w:ascii="Arial Unicode MS" w:eastAsia="Arial Unicode MS" w:hAnsi="Arial Unicode MS" w:cs="Arial Unicode MS" w:hint="eastAsia"/>
          <w:sz w:val="24"/>
          <w:szCs w:val="24"/>
        </w:rPr>
        <w:t>) is initially taken up by bacteria and further stored as</w:t>
      </w:r>
      <w:r w:rsidR="00096EC4">
        <w:rPr>
          <w:rFonts w:ascii="Arial Unicode MS" w:eastAsia="Arial Unicode MS" w:hAnsi="Arial Unicode MS" w:cs="Arial Unicode MS" w:hint="eastAsia"/>
          <w:sz w:val="24"/>
          <w:szCs w:val="24"/>
        </w:rPr>
        <w:t xml:space="preserve"> an</w:t>
      </w:r>
      <w:r>
        <w:rPr>
          <w:rFonts w:ascii="Arial Unicode MS" w:eastAsia="Arial Unicode MS" w:hAnsi="Arial Unicode MS" w:cs="Arial Unicode MS" w:hint="eastAsia"/>
          <w:sz w:val="24"/>
          <w:szCs w:val="24"/>
        </w:rPr>
        <w:t xml:space="preserve"> internal substrate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STO</m:t>
            </m:r>
          </m:sub>
        </m:sSub>
      </m:oMath>
      <w:r>
        <w:rPr>
          <w:rFonts w:ascii="Arial Unicode MS" w:eastAsia="Arial Unicode MS" w:hAnsi="Arial Unicode MS" w:cs="Arial Unicode MS" w:hint="eastAsia"/>
          <w:sz w:val="24"/>
          <w:szCs w:val="24"/>
        </w:rPr>
        <w:t xml:space="preserve">) </w:t>
      </w:r>
      <w:r w:rsidR="00096EC4">
        <w:rPr>
          <w:rFonts w:ascii="Arial Unicode MS" w:eastAsia="Arial Unicode MS" w:hAnsi="Arial Unicode MS" w:cs="Arial Unicode MS" w:hint="eastAsia"/>
          <w:sz w:val="24"/>
          <w:szCs w:val="24"/>
        </w:rPr>
        <w:t xml:space="preserve">before being </w:t>
      </w:r>
      <w:r>
        <w:rPr>
          <w:rFonts w:ascii="Arial Unicode MS" w:eastAsia="Arial Unicode MS" w:hAnsi="Arial Unicode MS" w:cs="Arial Unicode MS" w:hint="eastAsia"/>
          <w:sz w:val="24"/>
          <w:szCs w:val="24"/>
        </w:rPr>
        <w:t xml:space="preserve">assimilated </w:t>
      </w:r>
      <w:r w:rsidR="00493BC0">
        <w:rPr>
          <w:rFonts w:ascii="Arial Unicode MS" w:eastAsia="Arial Unicode MS" w:hAnsi="Arial Unicode MS" w:cs="Arial Unicode MS" w:hint="eastAsia"/>
          <w:sz w:val="24"/>
          <w:szCs w:val="24"/>
        </w:rPr>
        <w:t>in</w:t>
      </w:r>
      <w:r>
        <w:rPr>
          <w:rFonts w:ascii="Arial Unicode MS" w:eastAsia="Arial Unicode MS" w:hAnsi="Arial Unicode MS" w:cs="Arial Unicode MS" w:hint="eastAsia"/>
          <w:sz w:val="24"/>
          <w:szCs w:val="24"/>
        </w:rPr>
        <w:t>to biomass</w:t>
      </w:r>
      <w:r w:rsidR="00E12928">
        <w:rPr>
          <w:rFonts w:ascii="Arial Unicode MS" w:eastAsia="Arial Unicode MS" w:hAnsi="Arial Unicode MS" w:cs="Arial Unicode MS" w:hint="eastAsia"/>
          <w:sz w:val="24"/>
          <w:szCs w:val="24"/>
        </w:rPr>
        <w:t xml:space="preserve"> (Gujer et al., 1999)</w:t>
      </w:r>
      <w:r>
        <w:rPr>
          <w:rFonts w:ascii="Arial Unicode MS" w:eastAsia="Arial Unicode MS" w:hAnsi="Arial Unicode MS" w:cs="Arial Unicode MS" w:hint="eastAsia"/>
          <w:sz w:val="24"/>
          <w:szCs w:val="24"/>
        </w:rPr>
        <w:t xml:space="preserve">. </w:t>
      </w:r>
      <w:r w:rsidR="00096EC4">
        <w:rPr>
          <w:rFonts w:ascii="Arial Unicode MS" w:eastAsia="Arial Unicode MS" w:hAnsi="Arial Unicode MS" w:cs="Arial Unicode MS" w:hint="eastAsia"/>
          <w:sz w:val="24"/>
          <w:szCs w:val="24"/>
        </w:rPr>
        <w:t>I</w:t>
      </w:r>
      <w:r>
        <w:rPr>
          <w:rFonts w:ascii="Arial Unicode MS" w:eastAsia="Arial Unicode MS" w:hAnsi="Arial Unicode MS" w:cs="Arial Unicode MS" w:hint="eastAsia"/>
          <w:sz w:val="24"/>
          <w:szCs w:val="24"/>
        </w:rPr>
        <w:t>n ASM1</w:t>
      </w:r>
      <w:r w:rsidR="00096EC4">
        <w:rPr>
          <w:rFonts w:ascii="Arial Unicode MS" w:eastAsia="Arial Unicode MS" w:hAnsi="Arial Unicode MS" w:cs="Arial Unicode MS" w:hint="eastAsia"/>
          <w:sz w:val="24"/>
          <w:szCs w:val="24"/>
        </w:rPr>
        <w:t>, on the other hand,</w:t>
      </w:r>
      <w:r>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S</m:t>
            </m:r>
          </m:sub>
        </m:sSub>
      </m:oMath>
      <w:r>
        <w:rPr>
          <w:rFonts w:ascii="Arial Unicode MS" w:eastAsia="Arial Unicode MS" w:hAnsi="Arial Unicode MS" w:cs="Arial Unicode MS" w:hint="eastAsia"/>
          <w:sz w:val="24"/>
          <w:szCs w:val="24"/>
        </w:rPr>
        <w:t xml:space="preserve"> </w:t>
      </w:r>
      <w:r w:rsidR="00096EC4">
        <w:rPr>
          <w:rFonts w:ascii="Arial Unicode MS" w:eastAsia="Arial Unicode MS" w:hAnsi="Arial Unicode MS" w:cs="Arial Unicode MS" w:hint="eastAsia"/>
          <w:sz w:val="24"/>
          <w:szCs w:val="24"/>
        </w:rPr>
        <w:t xml:space="preserve">was defined </w:t>
      </w:r>
      <w:r>
        <w:rPr>
          <w:rFonts w:ascii="Arial Unicode MS" w:eastAsia="Arial Unicode MS" w:hAnsi="Arial Unicode MS" w:cs="Arial Unicode MS" w:hint="eastAsia"/>
          <w:sz w:val="24"/>
          <w:szCs w:val="24"/>
        </w:rPr>
        <w:t xml:space="preserve">as partly </w:t>
      </w:r>
      <w:r w:rsidR="00096EC4">
        <w:rPr>
          <w:rFonts w:ascii="Arial Unicode MS" w:eastAsia="Arial Unicode MS" w:hAnsi="Arial Unicode MS" w:cs="Arial Unicode MS" w:hint="eastAsia"/>
          <w:sz w:val="24"/>
          <w:szCs w:val="24"/>
        </w:rPr>
        <w:t>soluble and partly particulate</w:t>
      </w:r>
      <w:r w:rsidR="00493BC0">
        <w:rPr>
          <w:rFonts w:ascii="Arial Unicode MS" w:eastAsia="Arial Unicode MS" w:hAnsi="Arial Unicode MS" w:cs="Arial Unicode MS" w:hint="eastAsia"/>
          <w:sz w:val="24"/>
          <w:szCs w:val="24"/>
        </w:rPr>
        <w:t>,</w:t>
      </w:r>
      <w:r w:rsidR="00096EC4">
        <w:rPr>
          <w:rFonts w:ascii="Arial Unicode MS" w:eastAsia="Arial Unicode MS" w:hAnsi="Arial Unicode MS" w:cs="Arial Unicode MS" w:hint="eastAsia"/>
          <w:sz w:val="24"/>
          <w:szCs w:val="24"/>
        </w:rPr>
        <w:t xml:space="preserve"> with no additional storage</w:t>
      </w:r>
      <w:r w:rsidR="00493BC0">
        <w:rPr>
          <w:rFonts w:ascii="Arial Unicode MS" w:eastAsia="Arial Unicode MS" w:hAnsi="Arial Unicode MS" w:cs="Arial Unicode MS" w:hint="eastAsia"/>
          <w:sz w:val="24"/>
          <w:szCs w:val="24"/>
        </w:rPr>
        <w:t xml:space="preserve"> reaction.</w:t>
      </w:r>
      <w:r w:rsidR="00096EC4">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A</w:t>
      </w:r>
      <w:r>
        <w:rPr>
          <w:rFonts w:ascii="Arial Unicode MS" w:eastAsia="Arial Unicode MS" w:hAnsi="Arial Unicode MS" w:cs="Arial Unicode MS" w:hint="eastAsia"/>
          <w:sz w:val="24"/>
          <w:szCs w:val="24"/>
        </w:rPr>
        <w:t xml:space="preserve">nother reason to introduce ASM3 is that the carbon cycle routine describing the transition of particulate COD from </w:t>
      </w:r>
      <w:r w:rsidR="00096EC4">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decay process into readily COD for biomass growth has been removed from this model. This thus reduces the significant influence on</w:t>
      </w:r>
      <w:r w:rsidR="00096EC4">
        <w:rPr>
          <w:rFonts w:ascii="Arial Unicode MS" w:eastAsia="Arial Unicode MS" w:hAnsi="Arial Unicode MS" w:cs="Arial Unicode MS" w:hint="eastAsia"/>
          <w:sz w:val="24"/>
          <w:szCs w:val="24"/>
        </w:rPr>
        <w:t xml:space="preserve"> the model results resulting from the minor change of</w:t>
      </w:r>
      <w:r>
        <w:rPr>
          <w:rFonts w:ascii="Arial Unicode MS" w:eastAsia="Arial Unicode MS" w:hAnsi="Arial Unicode MS" w:cs="Arial Unicode MS" w:hint="eastAsia"/>
          <w:sz w:val="24"/>
          <w:szCs w:val="24"/>
        </w:rPr>
        <w:t xml:space="preserve"> a single parameter and achieves </w:t>
      </w:r>
      <w:r w:rsidR="00096EC4">
        <w:rPr>
          <w:rFonts w:ascii="Arial Unicode MS" w:eastAsia="Arial Unicode MS" w:hAnsi="Arial Unicode MS" w:cs="Arial Unicode MS" w:hint="eastAsia"/>
          <w:sz w:val="24"/>
          <w:szCs w:val="24"/>
        </w:rPr>
        <w:t>better accuracy for</w:t>
      </w:r>
      <w:r>
        <w:rPr>
          <w:rFonts w:ascii="Arial Unicode MS" w:eastAsia="Arial Unicode MS" w:hAnsi="Arial Unicode MS" w:cs="Arial Unicode MS" w:hint="eastAsia"/>
          <w:sz w:val="24"/>
          <w:szCs w:val="24"/>
        </w:rPr>
        <w:t xml:space="preserve"> model calibration</w:t>
      </w:r>
      <w:r w:rsidR="00C01EBE">
        <w:rPr>
          <w:rFonts w:ascii="Arial Unicode MS" w:eastAsia="Arial Unicode MS" w:hAnsi="Arial Unicode MS" w:cs="Arial Unicode MS" w:hint="eastAsia"/>
          <w:sz w:val="24"/>
          <w:szCs w:val="24"/>
        </w:rPr>
        <w:t xml:space="preserve"> (Gernaey et al., 2004)</w:t>
      </w:r>
      <w:r>
        <w:rPr>
          <w:rFonts w:ascii="Arial Unicode MS" w:eastAsia="Arial Unicode MS" w:hAnsi="Arial Unicode MS" w:cs="Arial Unicode MS" w:hint="eastAsia"/>
          <w:sz w:val="24"/>
          <w:szCs w:val="24"/>
        </w:rPr>
        <w:t>. The last and greatest innovation is to disintegrate the total oxygen consumption into three processes, namely: rapid oxygen co</w:t>
      </w:r>
      <w:r w:rsidR="00373698">
        <w:rPr>
          <w:rFonts w:ascii="Arial Unicode MS" w:eastAsia="Arial Unicode MS" w:hAnsi="Arial Unicode MS" w:cs="Arial Unicode MS" w:hint="eastAsia"/>
          <w:sz w:val="24"/>
          <w:szCs w:val="24"/>
        </w:rPr>
        <w:t>nsumption for RBCOD degradation; slower</w:t>
      </w:r>
      <w:r>
        <w:rPr>
          <w:rFonts w:ascii="Arial Unicode MS" w:eastAsia="Arial Unicode MS" w:hAnsi="Arial Unicode MS" w:cs="Arial Unicode MS" w:hint="eastAsia"/>
          <w:sz w:val="24"/>
          <w:szCs w:val="24"/>
        </w:rPr>
        <w:t xml:space="preserve"> oxygen consumption for SBCOD degradation</w:t>
      </w:r>
      <w:r w:rsidR="00373698">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and</w:t>
      </w:r>
      <w:r w:rsidR="00373698">
        <w:rPr>
          <w:rFonts w:ascii="Arial Unicode MS" w:eastAsia="Arial Unicode MS" w:hAnsi="Arial Unicode MS" w:cs="Arial Unicode MS" w:hint="eastAsia"/>
          <w:sz w:val="24"/>
          <w:szCs w:val="24"/>
        </w:rPr>
        <w:t xml:space="preserve"> slower</w:t>
      </w:r>
      <w:r>
        <w:rPr>
          <w:rFonts w:ascii="Arial Unicode MS" w:eastAsia="Arial Unicode MS" w:hAnsi="Arial Unicode MS" w:cs="Arial Unicode MS" w:hint="eastAsia"/>
          <w:sz w:val="24"/>
          <w:szCs w:val="24"/>
        </w:rPr>
        <w:t xml:space="preserve"> oxygen consumption for endogenous OUR. With the aid of these </w:t>
      </w:r>
      <w:r w:rsidR="00373698">
        <w:rPr>
          <w:rFonts w:ascii="Arial Unicode MS" w:eastAsia="Arial Unicode MS" w:hAnsi="Arial Unicode MS" w:cs="Arial Unicode MS"/>
          <w:sz w:val="24"/>
          <w:szCs w:val="24"/>
        </w:rPr>
        <w:lastRenderedPageBreak/>
        <w:t>additions</w:t>
      </w:r>
      <w:r>
        <w:rPr>
          <w:rFonts w:ascii="Arial Unicode MS" w:eastAsia="Arial Unicode MS" w:hAnsi="Arial Unicode MS" w:cs="Arial Unicode MS" w:hint="eastAsia"/>
          <w:sz w:val="24"/>
          <w:szCs w:val="24"/>
        </w:rPr>
        <w:t xml:space="preserve">, the profile of the oxygen determined from the experimental practices can be </w:t>
      </w:r>
      <w:r w:rsidR="00373698">
        <w:rPr>
          <w:rFonts w:ascii="Arial Unicode MS" w:eastAsia="Arial Unicode MS" w:hAnsi="Arial Unicode MS" w:cs="Arial Unicode MS" w:hint="eastAsia"/>
          <w:sz w:val="24"/>
          <w:szCs w:val="24"/>
        </w:rPr>
        <w:t>better</w:t>
      </w:r>
      <w:r>
        <w:rPr>
          <w:rFonts w:ascii="Arial Unicode MS" w:eastAsia="Arial Unicode MS" w:hAnsi="Arial Unicode MS" w:cs="Arial Unicode MS" w:hint="eastAsia"/>
          <w:sz w:val="24"/>
          <w:szCs w:val="24"/>
        </w:rPr>
        <w:t xml:space="preserve"> explained</w:t>
      </w:r>
      <w:r w:rsidRPr="005D6E8A">
        <w:rPr>
          <w:rFonts w:ascii="Arial Unicode MS" w:eastAsia="Arial Unicode MS" w:hAnsi="Arial Unicode MS" w:cs="Arial Unicode MS" w:hint="eastAsia"/>
          <w:sz w:val="24"/>
          <w:szCs w:val="24"/>
        </w:rPr>
        <w:t xml:space="preserve"> </w:t>
      </w:r>
      <w:r w:rsidR="005D2729" w:rsidRPr="005D6E8A">
        <w:rPr>
          <w:rFonts w:ascii="Arial Unicode MS" w:eastAsia="Arial Unicode MS" w:hAnsi="Arial Unicode MS" w:cs="Arial Unicode MS"/>
          <w:sz w:val="24"/>
          <w:szCs w:val="24"/>
        </w:rPr>
        <w:fldChar w:fldCharType="begin"/>
      </w:r>
      <w:r w:rsidRPr="005D6E8A">
        <w:rPr>
          <w:rFonts w:ascii="Arial Unicode MS" w:eastAsia="Arial Unicode MS" w:hAnsi="Arial Unicode MS" w:cs="Arial Unicode MS"/>
          <w:sz w:val="24"/>
          <w:szCs w:val="24"/>
        </w:rPr>
        <w:instrText xml:space="preserve"> ADDIN EN.CITE &lt;EndNote&gt;&lt;Cite&gt;&lt;Author&gt;Henze&lt;/Author&gt;&lt;Year&gt;2008&lt;/Year&gt;&lt;RecNum&gt;73&lt;/RecNum&gt;&lt;DisplayText&gt;(Henze, 2008)&lt;/DisplayText&gt;&lt;record&gt;&lt;rec-number&gt;73&lt;/rec-number&gt;&lt;foreign-keys&gt;&lt;key app="EN" db-id="tpdwzvd2z9r9wse2pdb5satxr0rv5w9szxsz"&gt;73&lt;/key&gt;&lt;/foreign-keys&gt;&lt;ref-type name="Book"&gt;6&lt;/ref-type&gt;&lt;contributors&gt;&lt;authors&gt;&lt;author&gt;Henze, Mogens&lt;/author&gt;&lt;/authors&gt;&lt;/contributors&gt;&lt;titles&gt;&lt;title&gt;Biological wastewater treatment: principles, modelling and design&lt;/title&gt;&lt;/titles&gt;&lt;dates&gt;&lt;year&gt;2008&lt;/year&gt;&lt;/dates&gt;&lt;publisher&gt;IWA publishing&lt;/publisher&gt;&lt;isbn&gt;1843391880&lt;/isbn&gt;&lt;urls&gt;&lt;/urls&gt;&lt;/record&gt;&lt;/Cite&gt;&lt;/EndNote&gt;</w:instrText>
      </w:r>
      <w:r w:rsidR="005D2729" w:rsidRPr="005D6E8A">
        <w:rPr>
          <w:rFonts w:ascii="Arial Unicode MS" w:eastAsia="Arial Unicode MS" w:hAnsi="Arial Unicode MS" w:cs="Arial Unicode MS"/>
          <w:sz w:val="24"/>
          <w:szCs w:val="24"/>
        </w:rPr>
        <w:fldChar w:fldCharType="separate"/>
      </w:r>
      <w:r w:rsidRPr="005D6E8A">
        <w:rPr>
          <w:rFonts w:ascii="Arial Unicode MS" w:eastAsia="Arial Unicode MS" w:hAnsi="Arial Unicode MS" w:cs="Arial Unicode MS"/>
          <w:noProof/>
          <w:sz w:val="24"/>
          <w:szCs w:val="24"/>
        </w:rPr>
        <w:t>(</w:t>
      </w:r>
      <w:hyperlink w:anchor="_ENREF_32" w:tooltip="Henze, 2008 #73" w:history="1">
        <w:r w:rsidRPr="005D6E8A">
          <w:rPr>
            <w:rFonts w:ascii="Arial Unicode MS" w:eastAsia="Arial Unicode MS" w:hAnsi="Arial Unicode MS" w:cs="Arial Unicode MS"/>
            <w:noProof/>
            <w:sz w:val="24"/>
            <w:szCs w:val="24"/>
          </w:rPr>
          <w:t>Henze,</w:t>
        </w:r>
        <w:r w:rsidRPr="005D6E8A">
          <w:rPr>
            <w:rFonts w:ascii="Arial Unicode MS" w:eastAsia="Arial Unicode MS" w:hAnsi="Arial Unicode MS" w:cs="Arial Unicode MS" w:hint="eastAsia"/>
            <w:noProof/>
            <w:sz w:val="24"/>
            <w:szCs w:val="24"/>
          </w:rPr>
          <w:t xml:space="preserve"> </w:t>
        </w:r>
        <w:r w:rsidRPr="005D6E8A">
          <w:rPr>
            <w:rFonts w:ascii="Arial Unicode MS" w:eastAsia="Arial Unicode MS" w:hAnsi="Arial Unicode MS" w:cs="Arial Unicode MS"/>
            <w:noProof/>
            <w:sz w:val="24"/>
            <w:szCs w:val="24"/>
          </w:rPr>
          <w:t>2008</w:t>
        </w:r>
      </w:hyperlink>
      <w:r w:rsidRPr="005D6E8A">
        <w:rPr>
          <w:rFonts w:ascii="Arial Unicode MS" w:eastAsia="Arial Unicode MS" w:hAnsi="Arial Unicode MS" w:cs="Arial Unicode MS"/>
          <w:noProof/>
          <w:sz w:val="24"/>
          <w:szCs w:val="24"/>
        </w:rPr>
        <w:t>)</w:t>
      </w:r>
      <w:r w:rsidR="005D2729" w:rsidRPr="005D6E8A">
        <w:rPr>
          <w:rFonts w:ascii="Arial Unicode MS" w:eastAsia="Arial Unicode MS" w:hAnsi="Arial Unicode MS" w:cs="Arial Unicode MS"/>
          <w:sz w:val="24"/>
          <w:szCs w:val="24"/>
        </w:rPr>
        <w:fldChar w:fldCharType="end"/>
      </w:r>
      <w:r w:rsidRPr="005D6E8A">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 </w:t>
      </w:r>
    </w:p>
    <w:p w:rsidR="00FF56D4" w:rsidRDefault="00FF56D4" w:rsidP="00342D4B">
      <w:pPr>
        <w:rPr>
          <w:rFonts w:ascii="Arial Unicode MS" w:eastAsia="Arial Unicode MS" w:hAnsi="Arial Unicode MS" w:cs="Arial Unicode MS"/>
          <w:sz w:val="24"/>
          <w:szCs w:val="24"/>
        </w:rPr>
      </w:pPr>
    </w:p>
    <w:p w:rsidR="00342D4B" w:rsidRDefault="00BC7462" w:rsidP="00342D4B">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Compounds in AMS3 are</w:t>
      </w:r>
      <w:r w:rsidR="00342D4B">
        <w:rPr>
          <w:rFonts w:ascii="Arial Unicode MS" w:eastAsia="Arial Unicode MS" w:hAnsi="Arial Unicode MS" w:cs="Arial Unicode MS" w:hint="eastAsia"/>
          <w:sz w:val="24"/>
          <w:szCs w:val="24"/>
        </w:rPr>
        <w:t xml:space="preserve"> classified into soluble and particulate compositions which are denoted by</w:t>
      </w:r>
      <w:bookmarkStart w:id="38" w:name="OLE_LINK57"/>
      <w:bookmarkStart w:id="39" w:name="OLE_LINK60"/>
      <w:r w:rsidR="00342D4B">
        <w:rPr>
          <w:rFonts w:ascii="Arial Unicode MS" w:eastAsia="Arial Unicode MS" w:hAnsi="Arial Unicode MS" w:cs="Arial Unicode MS" w:hint="eastAsia"/>
          <w:sz w:val="24"/>
          <w:szCs w:val="24"/>
        </w:rPr>
        <w:t xml:space="preserve"> </w:t>
      </w:r>
      <m:oMath>
        <m:r>
          <w:rPr>
            <w:rFonts w:ascii="Cambria Math" w:eastAsia="Arial Unicode MS" w:hAnsi="Cambria Math" w:cs="Arial Unicode MS"/>
            <w:sz w:val="24"/>
            <w:szCs w:val="24"/>
          </w:rPr>
          <m:t>S</m:t>
        </m:r>
        <w:bookmarkEnd w:id="38"/>
        <w:bookmarkEnd w:id="39"/>
      </m:oMath>
      <w:r w:rsidR="00342D4B">
        <w:rPr>
          <w:rFonts w:ascii="Arial Unicode MS" w:eastAsia="Arial Unicode MS" w:hAnsi="Arial Unicode MS" w:cs="Arial Unicode MS" w:hint="eastAsia"/>
          <w:sz w:val="24"/>
          <w:szCs w:val="24"/>
        </w:rPr>
        <w:t xml:space="preserve"> and </w:t>
      </w:r>
      <m:oMath>
        <m:r>
          <w:rPr>
            <w:rFonts w:ascii="Cambria Math" w:eastAsia="Arial Unicode MS" w:hAnsi="Cambria Math" w:cs="Arial Unicode MS"/>
            <w:sz w:val="24"/>
            <w:szCs w:val="24"/>
          </w:rPr>
          <m:t>X</m:t>
        </m:r>
      </m:oMath>
      <w:r w:rsidR="00342D4B">
        <w:rPr>
          <w:rFonts w:ascii="Arial Unicode MS" w:eastAsia="Arial Unicode MS" w:hAnsi="Arial Unicode MS" w:cs="Arial Unicode MS" w:hint="eastAsia"/>
          <w:sz w:val="24"/>
          <w:szCs w:val="24"/>
        </w:rPr>
        <w:t>, respectively. Contributing to the formation of the activated sludge, the particulate compounds usually suspend in reactors</w:t>
      </w:r>
      <w:r>
        <w:rPr>
          <w:rFonts w:ascii="Arial Unicode MS" w:eastAsia="Arial Unicode MS" w:hAnsi="Arial Unicode MS" w:cs="Arial Unicode MS" w:hint="eastAsia"/>
          <w:sz w:val="24"/>
          <w:szCs w:val="24"/>
        </w:rPr>
        <w:t xml:space="preserve"> by means of </w:t>
      </w:r>
      <w:r w:rsidR="00342D4B">
        <w:rPr>
          <w:rFonts w:ascii="Arial Unicode MS" w:eastAsia="Arial Unicode MS" w:hAnsi="Arial Unicode MS" w:cs="Arial Unicode MS" w:hint="eastAsia"/>
          <w:sz w:val="24"/>
          <w:szCs w:val="24"/>
        </w:rPr>
        <w:t>flocculation. Most soluble compounds provide</w:t>
      </w:r>
      <w:r>
        <w:rPr>
          <w:rFonts w:ascii="Arial Unicode MS" w:eastAsia="Arial Unicode MS" w:hAnsi="Arial Unicode MS" w:cs="Arial Unicode MS" w:hint="eastAsia"/>
          <w:sz w:val="24"/>
          <w:szCs w:val="24"/>
        </w:rPr>
        <w:t xml:space="preserve"> the living cell food to grow. It is aimed</w:t>
      </w:r>
      <w:r w:rsidR="00342D4B">
        <w:rPr>
          <w:rFonts w:ascii="Arial Unicode MS" w:eastAsia="Arial Unicode MS" w:hAnsi="Arial Unicode MS" w:cs="Arial Unicode MS" w:hint="eastAsia"/>
          <w:sz w:val="24"/>
          <w:szCs w:val="24"/>
        </w:rPr>
        <w:t xml:space="preserve"> to keep their concentration as low as possible in the effluent. The organic compounds in ASM3 are characterized by an index, chemical oxygen demand (COD) which divides carbon material into a number of fractions based on the nature of biodegradability. Figure 2.7 below</w:t>
      </w:r>
      <w:r>
        <w:rPr>
          <w:rFonts w:ascii="Arial Unicode MS" w:eastAsia="Arial Unicode MS" w:hAnsi="Arial Unicode MS" w:cs="Arial Unicode MS" w:hint="eastAsia"/>
          <w:sz w:val="24"/>
          <w:szCs w:val="24"/>
        </w:rPr>
        <w:t xml:space="preserve"> displays the distribution </w:t>
      </w:r>
      <w:r w:rsidR="00342D4B">
        <w:rPr>
          <w:rFonts w:ascii="Arial Unicode MS" w:eastAsia="Arial Unicode MS" w:hAnsi="Arial Unicode MS" w:cs="Arial Unicode MS" w:hint="eastAsia"/>
          <w:sz w:val="24"/>
          <w:szCs w:val="24"/>
        </w:rPr>
        <w:t xml:space="preserve">of </w:t>
      </w:r>
      <w:r>
        <w:rPr>
          <w:rFonts w:ascii="Arial Unicode MS" w:eastAsia="Arial Unicode MS" w:hAnsi="Arial Unicode MS" w:cs="Arial Unicode MS" w:hint="eastAsia"/>
          <w:sz w:val="24"/>
          <w:szCs w:val="24"/>
        </w:rPr>
        <w:t xml:space="preserve">the </w:t>
      </w:r>
      <w:r w:rsidR="00342D4B">
        <w:rPr>
          <w:rFonts w:ascii="Arial Unicode MS" w:eastAsia="Arial Unicode MS" w:hAnsi="Arial Unicode MS" w:cs="Arial Unicode MS" w:hint="eastAsia"/>
          <w:sz w:val="24"/>
          <w:szCs w:val="24"/>
        </w:rPr>
        <w:t xml:space="preserve">COD components </w:t>
      </w:r>
      <w:r>
        <w:rPr>
          <w:rFonts w:ascii="Arial Unicode MS" w:eastAsia="Arial Unicode MS" w:hAnsi="Arial Unicode MS" w:cs="Arial Unicode MS" w:hint="eastAsia"/>
          <w:sz w:val="24"/>
          <w:szCs w:val="24"/>
        </w:rPr>
        <w:t xml:space="preserve">used </w:t>
      </w:r>
      <w:r w:rsidR="00342D4B">
        <w:rPr>
          <w:rFonts w:ascii="Arial Unicode MS" w:eastAsia="Arial Unicode MS" w:hAnsi="Arial Unicode MS" w:cs="Arial Unicode MS" w:hint="eastAsia"/>
          <w:sz w:val="24"/>
          <w:szCs w:val="24"/>
        </w:rPr>
        <w:t xml:space="preserve">in ASM1 and ASM3. </w:t>
      </w:r>
    </w:p>
    <w:p w:rsidR="000B042A" w:rsidRDefault="000B042A" w:rsidP="00342D4B">
      <w:pPr>
        <w:rPr>
          <w:rFonts w:ascii="Arial Unicode MS" w:eastAsia="Arial Unicode MS" w:hAnsi="Arial Unicode MS" w:cs="Arial Unicode MS"/>
          <w:sz w:val="24"/>
          <w:szCs w:val="24"/>
        </w:rPr>
      </w:pPr>
    </w:p>
    <w:p w:rsidR="00342D4B" w:rsidRDefault="00BC7462" w:rsidP="00342D4B">
      <w:pPr>
        <w:rPr>
          <w:sz w:val="32"/>
          <w:szCs w:val="32"/>
        </w:rPr>
      </w:pPr>
      <w:r w:rsidRPr="00BC7462">
        <w:rPr>
          <w:noProof/>
          <w:sz w:val="32"/>
          <w:szCs w:val="32"/>
        </w:rPr>
        <w:drawing>
          <wp:inline distT="0" distB="0" distL="0" distR="0">
            <wp:extent cx="5274310" cy="3040380"/>
            <wp:effectExtent l="19050" t="0" r="2540" b="0"/>
            <wp:docPr id="15" name="图片 0" descr="QQ图片2014052200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40522000121.jpg"/>
                    <pic:cNvPicPr/>
                  </pic:nvPicPr>
                  <pic:blipFill>
                    <a:blip r:embed="rId15" cstate="print"/>
                    <a:stretch>
                      <a:fillRect/>
                    </a:stretch>
                  </pic:blipFill>
                  <pic:spPr>
                    <a:xfrm>
                      <a:off x="0" y="0"/>
                      <a:ext cx="5274310" cy="3040380"/>
                    </a:xfrm>
                    <a:prstGeom prst="rect">
                      <a:avLst/>
                    </a:prstGeom>
                  </pic:spPr>
                </pic:pic>
              </a:graphicData>
            </a:graphic>
          </wp:inline>
        </w:drawing>
      </w:r>
    </w:p>
    <w:p w:rsidR="00342D4B" w:rsidRDefault="00342D4B" w:rsidP="00867876">
      <w:pPr>
        <w:rPr>
          <w:rFonts w:ascii="Arial Unicode MS" w:eastAsia="Arial Unicode MS" w:hAnsi="Arial Unicode MS" w:cs="Arial Unicode MS"/>
          <w:sz w:val="24"/>
          <w:szCs w:val="24"/>
        </w:rPr>
      </w:pPr>
      <w:r w:rsidRPr="003E0905">
        <w:rPr>
          <w:rFonts w:ascii="Arial Unicode MS" w:eastAsia="Arial Unicode MS" w:hAnsi="Arial Unicode MS" w:cs="Arial Unicode MS" w:hint="eastAsia"/>
          <w:b/>
          <w:sz w:val="24"/>
          <w:szCs w:val="24"/>
        </w:rPr>
        <w:t>Figure 2.6</w:t>
      </w:r>
      <w:r w:rsidRPr="003E0905">
        <w:rPr>
          <w:rFonts w:ascii="Arial Unicode MS" w:eastAsia="Arial Unicode MS" w:hAnsi="Arial Unicode MS" w:cs="Arial Unicode MS" w:hint="eastAsia"/>
          <w:sz w:val="24"/>
          <w:szCs w:val="24"/>
        </w:rPr>
        <w:t xml:space="preserve"> </w:t>
      </w:r>
      <w:r w:rsidRPr="00BC7462">
        <w:rPr>
          <w:rFonts w:ascii="Arial Unicode MS" w:eastAsia="Arial Unicode MS" w:hAnsi="Arial Unicode MS" w:cs="Arial Unicode MS" w:hint="eastAsia"/>
          <w:sz w:val="24"/>
          <w:szCs w:val="24"/>
        </w:rPr>
        <w:t>(a)</w:t>
      </w:r>
      <w:r>
        <w:rPr>
          <w:rFonts w:ascii="Arial Unicode MS" w:eastAsia="Arial Unicode MS" w:hAnsi="Arial Unicode MS" w:cs="Arial Unicode MS" w:hint="eastAsia"/>
          <w:i/>
          <w:sz w:val="24"/>
          <w:szCs w:val="24"/>
        </w:rPr>
        <w:t xml:space="preserve"> </w:t>
      </w:r>
      <w:r w:rsidRPr="00B12754">
        <w:rPr>
          <w:rFonts w:ascii="Arial Unicode MS" w:eastAsia="Arial Unicode MS" w:hAnsi="Arial Unicode MS" w:cs="Arial Unicode MS" w:hint="eastAsia"/>
          <w:sz w:val="24"/>
          <w:szCs w:val="24"/>
        </w:rPr>
        <w:t>Flow of COD and nitrogen source in ASM1</w:t>
      </w:r>
      <w:r>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i/>
          <w:sz w:val="24"/>
          <w:szCs w:val="24"/>
        </w:rPr>
        <w:t xml:space="preserve"> </w:t>
      </w:r>
      <w:r w:rsidRPr="003E0905">
        <w:rPr>
          <w:rFonts w:ascii="Arial Unicode MS" w:eastAsia="Arial Unicode MS" w:hAnsi="Arial Unicode MS" w:cs="Arial Unicode MS" w:hint="eastAsia"/>
          <w:b/>
          <w:sz w:val="24"/>
          <w:szCs w:val="24"/>
        </w:rPr>
        <w:t xml:space="preserve">Figure 2.6 </w:t>
      </w:r>
      <w:r w:rsidRPr="00BC7462">
        <w:rPr>
          <w:rFonts w:ascii="Arial Unicode MS" w:eastAsia="Arial Unicode MS" w:hAnsi="Arial Unicode MS" w:cs="Arial Unicode MS" w:hint="eastAsia"/>
          <w:sz w:val="24"/>
          <w:szCs w:val="24"/>
        </w:rPr>
        <w:t>(b)</w:t>
      </w:r>
      <w:r w:rsidRPr="003E0905">
        <w:rPr>
          <w:rFonts w:ascii="Arial Unicode MS" w:eastAsia="Arial Unicode MS" w:hAnsi="Arial Unicode MS" w:cs="Arial Unicode MS" w:hint="eastAsia"/>
          <w:sz w:val="24"/>
          <w:szCs w:val="24"/>
        </w:rPr>
        <w:t xml:space="preserve"> </w:t>
      </w:r>
      <w:r w:rsidRPr="00B12754">
        <w:rPr>
          <w:rFonts w:ascii="Arial Unicode MS" w:eastAsia="Arial Unicode MS" w:hAnsi="Arial Unicode MS" w:cs="Arial Unicode MS" w:hint="eastAsia"/>
          <w:sz w:val="24"/>
          <w:szCs w:val="24"/>
        </w:rPr>
        <w:t xml:space="preserve">Flow </w:t>
      </w:r>
      <w:r w:rsidRPr="00B12754">
        <w:rPr>
          <w:rFonts w:ascii="Arial Unicode MS" w:eastAsia="Arial Unicode MS" w:hAnsi="Arial Unicode MS" w:cs="Arial Unicode MS" w:hint="eastAsia"/>
          <w:sz w:val="24"/>
          <w:szCs w:val="24"/>
        </w:rPr>
        <w:lastRenderedPageBreak/>
        <w:t xml:space="preserve">of </w:t>
      </w:r>
      <w:r>
        <w:rPr>
          <w:rFonts w:ascii="Arial Unicode MS" w:eastAsia="Arial Unicode MS" w:hAnsi="Arial Unicode MS" w:cs="Arial Unicode MS" w:hint="eastAsia"/>
          <w:sz w:val="24"/>
          <w:szCs w:val="24"/>
        </w:rPr>
        <w:t>COD and nitrogen source in ASM3</w:t>
      </w:r>
      <w:r w:rsidR="00867876">
        <w:rPr>
          <w:rFonts w:ascii="Arial Unicode MS" w:eastAsia="Arial Unicode MS" w:hAnsi="Arial Unicode MS" w:cs="Arial Unicode MS" w:hint="eastAsia"/>
          <w:sz w:val="24"/>
          <w:szCs w:val="24"/>
        </w:rPr>
        <w:t xml:space="preserve">                   </w:t>
      </w:r>
      <w:r w:rsidR="005D2729" w:rsidRPr="005D6E8A">
        <w:rPr>
          <w:rFonts w:ascii="Arial Unicode MS" w:eastAsia="Arial Unicode MS" w:hAnsi="Arial Unicode MS" w:cs="Arial Unicode MS"/>
          <w:sz w:val="24"/>
          <w:szCs w:val="24"/>
        </w:rPr>
        <w:fldChar w:fldCharType="begin"/>
      </w:r>
      <w:r w:rsidRPr="005D6E8A">
        <w:rPr>
          <w:rFonts w:ascii="Arial Unicode MS" w:eastAsia="Arial Unicode MS" w:hAnsi="Arial Unicode MS" w:cs="Arial Unicode MS"/>
          <w:sz w:val="24"/>
          <w:szCs w:val="24"/>
        </w:rPr>
        <w:instrText xml:space="preserve"> ADDIN EN.CITE &lt;EndNote&gt;&lt;Cite&gt;&lt;Author&gt;Henze&lt;/Author&gt;&lt;Year&gt;2000&lt;/Year&gt;&lt;RecNum&gt;72&lt;/RecNum&gt;&lt;DisplayText&gt;(Henze et al., 2000)&lt;/DisplayText&gt;&lt;record&gt;&lt;rec-number&gt;72&lt;/rec-number&gt;&lt;foreign-keys&gt;&lt;key app="EN" db-id="tpdwzvd2z9r9wse2pdb5satxr0rv5w9szxsz"&gt;72&lt;/key&gt;&lt;/foreign-keys&gt;&lt;ref-type name="Book"&gt;6&lt;/ref-type&gt;&lt;contributors&gt;&lt;authors&gt;&lt;author&gt;Henze, Mogens.&lt;/author&gt;&lt;author&gt;Gujer, Willi.&lt;/author&gt;&lt;author&gt;Mino, Takashi.&lt;/author&gt;&lt;author&gt;Loosdrecht, Mark van.&lt;/author&gt;&lt;/authors&gt;&lt;/contributors&gt;&lt;titles&gt;&lt;title&gt;Activated sludge models ASM1, ASM2, ASM2d and ASM3&lt;/title&gt;&lt;/titles&gt;&lt;number&gt;9&lt;/number&gt;&lt;dates&gt;&lt;year&gt;2000&lt;/year&gt;&lt;/dates&gt;&lt;publisher&gt;IWA publishing&lt;/publisher&gt;&lt;isbn&gt;1900222248&lt;/isbn&gt;&lt;urls&gt;&lt;/urls&gt;&lt;/record&gt;&lt;/Cite&gt;&lt;/EndNote&gt;</w:instrText>
      </w:r>
      <w:r w:rsidR="005D2729" w:rsidRPr="005D6E8A">
        <w:rPr>
          <w:rFonts w:ascii="Arial Unicode MS" w:eastAsia="Arial Unicode MS" w:hAnsi="Arial Unicode MS" w:cs="Arial Unicode MS"/>
          <w:sz w:val="24"/>
          <w:szCs w:val="24"/>
        </w:rPr>
        <w:fldChar w:fldCharType="separate"/>
      </w:r>
      <w:r w:rsidRPr="005D6E8A">
        <w:rPr>
          <w:rFonts w:ascii="Arial Unicode MS" w:eastAsia="Arial Unicode MS" w:hAnsi="Arial Unicode MS" w:cs="Arial Unicode MS"/>
          <w:noProof/>
          <w:sz w:val="24"/>
          <w:szCs w:val="24"/>
        </w:rPr>
        <w:t>(</w:t>
      </w:r>
      <w:hyperlink w:anchor="_ENREF_33" w:tooltip="Henze, 2000 #72" w:history="1">
        <w:r w:rsidRPr="005D6E8A">
          <w:rPr>
            <w:rFonts w:ascii="Arial Unicode MS" w:eastAsia="Arial Unicode MS" w:hAnsi="Arial Unicode MS" w:cs="Arial Unicode MS"/>
            <w:noProof/>
            <w:sz w:val="24"/>
            <w:szCs w:val="24"/>
          </w:rPr>
          <w:t>Henze et al., 2000</w:t>
        </w:r>
      </w:hyperlink>
      <w:r w:rsidRPr="005D6E8A">
        <w:rPr>
          <w:rFonts w:ascii="Arial Unicode MS" w:eastAsia="Arial Unicode MS" w:hAnsi="Arial Unicode MS" w:cs="Arial Unicode MS"/>
          <w:noProof/>
          <w:sz w:val="24"/>
          <w:szCs w:val="24"/>
        </w:rPr>
        <w:t>)</w:t>
      </w:r>
      <w:r w:rsidR="005D2729" w:rsidRPr="005D6E8A">
        <w:rPr>
          <w:rFonts w:ascii="Arial Unicode MS" w:eastAsia="Arial Unicode MS" w:hAnsi="Arial Unicode MS" w:cs="Arial Unicode MS"/>
          <w:sz w:val="24"/>
          <w:szCs w:val="24"/>
        </w:rPr>
        <w:fldChar w:fldCharType="end"/>
      </w:r>
    </w:p>
    <w:p w:rsidR="00FF56D4" w:rsidRPr="00C1331E" w:rsidRDefault="00FF56D4" w:rsidP="00867876">
      <w:pPr>
        <w:rPr>
          <w:rFonts w:ascii="Arial Unicode MS" w:eastAsia="Arial Unicode MS" w:hAnsi="Arial Unicode MS" w:cs="Arial Unicode MS"/>
          <w:sz w:val="24"/>
          <w:szCs w:val="24"/>
        </w:rPr>
      </w:pPr>
    </w:p>
    <w:p w:rsidR="00342D4B" w:rsidRDefault="005D2729" w:rsidP="00342D4B">
      <w:r>
        <w:rPr>
          <w:noProof/>
        </w:rPr>
      </w:r>
      <w:r>
        <w:rPr>
          <w:noProof/>
        </w:rPr>
        <w:pict>
          <v:group id="画布 427" o:spid="_x0000_s1026" editas="canvas" style="width:415.3pt;height:242.25pt;mso-position-horizontal-relative:char;mso-position-vertical-relative:line" coordsize="52743,3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">
            <v:shape id="_x0000_s1027" type="#_x0000_t75" style="position:absolute;width:52743;height:30765;visibility:visible">
              <v:fill o:detectmouseclick="t"/>
              <v:path o:connecttype="none"/>
            </v:shape>
            <v:rect id="矩形 13" o:spid="_x0000_s1028" style="position:absolute;left:19806;top:769;width:11623;height:48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8i8MA&#10;AADcAAAADwAAAGRycy9kb3ducmV2LnhtbESPQYvCMBSE7wv+h/AEb2uqgrtWo4gg2EORdS1eH82z&#10;LTYvpYla/70RBI/DzHzDLFadqcWNWldZVjAaRiCIc6srLhQc/7ffvyCcR9ZYWyYFD3KwWva+Fhhr&#10;e+c/uh18IQKEXYwKSu+bWEqXl2TQDW1DHLyzbQ36INtC6hbvAW5qOY6iqTRYcVgosaFNSfnlcDUK&#10;0mmajjHJTlmSbRL3M9J7f9ZKDfrdeg7CU+c/4Xd7pxVMZhN4nQ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Q8i8MAAADcAAAADwAAAAAAAAAAAAAAAACYAgAAZHJzL2Rv&#10;d25yZXYueG1sUEsFBgAAAAAEAAQA9QAAAIgDAAAAAA==&#10;" fillcolor="white [3201]" strokecolor="#f79646 [3209]" strokeweight="2pt"/>
            <v:shape id="文本框 16" o:spid="_x0000_s1029" type="#_x0000_t202" style="position:absolute;left:21279;top:1880;width:8118;height:32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H3ZscA&#10;AADcAAAADwAAAGRycy9kb3ducmV2LnhtbESPQWvCQBSE70L/w/IK3nRTtUXTbEQCUhE9mHrp7Zl9&#10;JqHZt2l2q7G/visUehxm5hsmWfamERfqXG1ZwdM4AkFcWF1zqeD4vh7NQTiPrLGxTApu5GCZPgwS&#10;jLW98oEuuS9FgLCLUUHlfRtL6YqKDLqxbYmDd7adQR9kV0rd4TXATSMnUfQiDdYcFipsKauo+My/&#10;jYJttt7j4TQx858me9udV+3X8eNZqeFjv3oF4an3/+G/9kYrmC5m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h92bHAAAA3AAAAA8AAAAAAAAAAAAAAAAAmAIAAGRy&#10;cy9kb3ducmV2LnhtbFBLBQYAAAAABAAEAPUAAACMAwAAAAA=&#10;" filled="f" stroked="f" strokeweight=".5pt">
              <v:textbox style="mso-next-textbox:#文本框 16">
                <w:txbxContent>
                  <w:p w:rsidR="006526EB" w:rsidRDefault="006526EB" w:rsidP="00342D4B">
                    <w:pPr>
                      <w:rPr>
                        <w:szCs w:val="21"/>
                      </w:rPr>
                    </w:pPr>
                    <w:r>
                      <w:rPr>
                        <w:szCs w:val="21"/>
                      </w:rPr>
                      <w:t>Total COD</w:t>
                    </w:r>
                  </w:p>
                </w:txbxContent>
              </v:textbox>
            </v:shape>
            <v:rect id="矩形 76" o:spid="_x0000_s1030" style="position:absolute;left:19806;top:7429;width:11157;height:53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BZMQA&#10;AADcAAAADwAAAGRycy9kb3ducmV2LnhtbESPS4vCQBCE78L+h6EX9qYTXXxFR1kEwRyC+Ahem0yb&#10;hM30hMyo8d87Cwsei6r6ilquO1OLO7WusqxgOIhAEOdWV1woOJ+2/RkI55E11pZJwZMcrFcfvSXG&#10;2j74QPejL0SAsItRQel9E0vp8pIMuoFtiIN3ta1BH2RbSN3iI8BNLUdRNJEGKw4LJTa0KSn/Pd6M&#10;gnSSpiNMskuWZJvETYd6769aqa/P7mcBwlPn3+H/9k4r+J6P4e9MO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AWTEAAAA3AAAAA8AAAAAAAAAAAAAAAAAmAIAAGRycy9k&#10;b3ducmV2LnhtbFBLBQYAAAAABAAEAPUAAACJAwAAAAA=&#10;" fillcolor="white [3201]" strokecolor="#f79646 [3209]" strokeweight="2pt"/>
            <v:rect id="矩形 78" o:spid="_x0000_s1031" style="position:absolute;left:37265;top:7429;width:10898;height:53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OfE8MA&#10;AADcAAAADwAAAGRycy9kb3ducmV2LnhtbESPQYvCMBSE78L+h/AWvGmqQl2rURZhwR6KqFu8Pppn&#10;W2xeShO1++83guBxmJlvmNWmN424U+dqywom4wgEcWF1zaWC39PP6AuE88gaG8uk4I8cbNYfgxUm&#10;2j74QPejL0WAsEtQQeV9m0jpiooMurFtiYN3sZ1BH2RXSt3hI8BNI6dRFEuDNYeFClvaVlRcjzej&#10;IIuzbIppfs7TfJu6+UTv/UUrNfzsv5cgPPX+HX61d1rBbBHD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OfE8MAAADcAAAADwAAAAAAAAAAAAAAAACYAgAAZHJzL2Rv&#10;d25yZXYueG1sUEsFBgAAAAAEAAQA9QAAAIgDAAAAAA==&#10;" fillcolor="white [3201]" strokecolor="#f79646 [3209]" strokeweight="2pt">
              <v:textbox style="mso-next-textbox:#矩形 78">
                <w:txbxContent>
                  <w:p w:rsidR="006526EB" w:rsidRDefault="006526EB" w:rsidP="00342D4B">
                    <w:pPr>
                      <w:rPr>
                        <w:szCs w:val="21"/>
                      </w:rPr>
                    </w:pPr>
                  </w:p>
                </w:txbxContent>
              </v:textbox>
            </v:rect>
            <v:rect id="矩形 87" o:spid="_x0000_s1032" style="position:absolute;left:5298;top:7429;width:9742;height:53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86iMMA&#10;AADcAAAADwAAAGRycy9kb3ducmV2LnhtbESPQYvCMBSE7wv+h/AEb2uqgq7VKCII9lBkXYvXR/Ns&#10;i81LaaLWf28EYY/DzHzDLNedqcWdWldZVjAaRiCIc6srLhSc/nbfPyCcR9ZYWyYFT3KwXvW+lhhr&#10;++Bfuh99IQKEXYwKSu+bWEqXl2TQDW1DHLyLbQ36INtC6hYfAW5qOY6iqTRYcVgosaFtSfn1eDMK&#10;0mmajjHJzlmSbRM3G+mDv2ilBv1uswDhqfP/4U97rxVM5jN4nw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86iMMAAADcAAAADwAAAAAAAAAAAAAAAACYAgAAZHJzL2Rv&#10;d25yZXYueG1sUEsFBgAAAAAEAAQA9QAAAIgDAAAAAA==&#10;" fillcolor="white [3201]" strokecolor="#f79646 [3209]" strokeweight="2pt"/>
            <v:rect id="矩形 88" o:spid="_x0000_s1033" style="position:absolute;left:769;top:15724;width:9058;height:47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u+sIA&#10;AADcAAAADwAAAGRycy9kb3ducmV2LnhtbERPTWvCQBC9C/0PyxS86SYKaZu6kSII5hCktqHXITsm&#10;odnZkF1N/PfuQfD4eN+b7WQ6caXBtZYVxMsIBHFldcu1gt+f/eIdhPPIGjvLpOBGDrbZy2yDqbYj&#10;f9P15GsRQtilqKDxvk+ldFVDBt3S9sSBO9vBoA9wqKUecAzhppOrKEqkwZZDQ4M97Rqq/k8Xo6BI&#10;imKFeflX5uUud2+xPvqzVmr+On19gvA0+af44T5oBeuPsDacCUdAZ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4K76wgAAANwAAAAPAAAAAAAAAAAAAAAAAJgCAABkcnMvZG93&#10;bnJldi54bWxQSwUGAAAAAAQABAD1AAAAhwMAAAAA&#10;" fillcolor="white [3201]" strokecolor="#f79646 [3209]" strokeweight="2pt"/>
            <v:rect id="矩形 89" o:spid="_x0000_s1034" style="position:absolute;left:12053;top:15644;width:9226;height:48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LYcUA&#10;AADcAAAADwAAAGRycy9kb3ducmV2LnhtbESPQWvCQBSE74X+h+UVvDUbFdImuooIgjmEUtvQ6yP7&#10;TILZtyG7mvjv3UKhx2FmvmHW28l04kaDay0rmEcxCOLK6pZrBd9fh9d3EM4ja+wsk4I7Odhunp/W&#10;mGk78ifdTr4WAcIuQwWN930mpasaMugi2xMH72wHgz7IoZZ6wDHATScXcZxIgy2HhQZ72jdUXU5X&#10;o6BIimKBeflT5uU+d29z/eHPWqnZy7RbgfA0+f/wX/uoFSzTFH7PhCM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AthxQAAANwAAAAPAAAAAAAAAAAAAAAAAJgCAABkcnMv&#10;ZG93bnJldi54bWxQSwUGAAAAAAQABAD1AAAAigMAAAAA&#10;" fillcolor="white [3201]" strokecolor="#f79646 [3209]" strokeweight="2pt">
              <v:textbox style="mso-next-textbox:#矩形 89">
                <w:txbxContent>
                  <w:p w:rsidR="006526EB" w:rsidRDefault="006526EB" w:rsidP="00342D4B"/>
                </w:txbxContent>
              </v:textbox>
            </v:rect>
            <v:line id="直接连接符 91" o:spid="_x0000_s1035" style="position:absolute;visibility:visible" from="10169,12819" to="10169,14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gP9sIAAADcAAAADwAAAGRycy9kb3ducmV2LnhtbERPzWoCMRC+C32HMAVvmq1/2K1RRCiI&#10;9aL2Aaab6e7iZrImU1379M2h4PHj+1+sOteoK4VYezbwMsxAERfe1lwa+Dy9D+agoiBbbDyTgTtF&#10;WC2fegvMrb/xga5HKVUK4ZijgUqkzbWORUUO49C3xIn79sGhJBhKbQPeUrhr9CjLZtphzamhwpY2&#10;FRXn448zcPnYb+P9qxnJbPq7O4f1/FXG0Zj+c7d+AyXUyUP8795aA5MszU9n0hH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gP9sIAAADcAAAADwAAAAAAAAAAAAAA&#10;AAChAgAAZHJzL2Rvd25yZXYueG1sUEsFBgAAAAAEAAQA+QAAAJADAAAAAA==&#10;" strokecolor="#4579b8 [3044]"/>
            <v:line id="直接连接符 92" o:spid="_x0000_s1036" style="position:absolute;visibility:visible" from="4871,14186" to="15980,14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SqbcUAAADcAAAADwAAAGRycy9kb3ducmV2LnhtbESPUWsCMRCE3wv9D2ELfas5tYpejSIF&#10;QWpf1P6A7WW9O7xsrslWz/56UxB8HGbmG2a26FyjThRi7dlAv5eBIi68rbk08LVfvUxARUG22Hgm&#10;AxeKsJg/Pswwt/7MWzrtpFQJwjFHA5VIm2sdi4ocxp5viZN38MGhJBlKbQOeE9w1epBlY+2w5rRQ&#10;YUvvFRXH3a8z8LP5XMfLdzOQ8ejv4xiWk6kMozHPT93yDZRQJ/fwrb22Bl6zPvyfSUdAz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SqbcUAAADcAAAADwAAAAAAAAAA&#10;AAAAAAChAgAAZHJzL2Rvd25yZXYueG1sUEsFBgAAAAAEAAQA+QAAAJMDAAAAAA==&#10;" strokecolor="#4579b8 [3044]"/>
            <v:shape id="直接箭头连接符 93" o:spid="_x0000_s1037" type="#_x0000_t32" style="position:absolute;left:4871;top:14186;width:0;height:14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qncsMAAADcAAAADwAAAGRycy9kb3ducmV2LnhtbESPT4vCMBTE78J+h/AWvGmqa5dSjSJC&#10;Wa/+Wdi9PZtnW2xeSpNq/fZGEDwOM/MbZrHqTS2u1LrKsoLJOAJBnFtdcaHgeMhGCQjnkTXWlknB&#10;nRyslh+DBaba3nhH170vRICwS1FB6X2TSunykgy6sW2Ig3e2rUEfZFtI3eItwE0tp1H0LQ1WHBZK&#10;bGhTUn7Zd0bB1/nU/yR+LZPsz266Lo7j3+xfqeFnv56D8NT7d/jV3moFs2gKzzPh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Kp3LDAAAA3AAAAA8AAAAAAAAAAAAA&#10;AAAAoQIAAGRycy9kb3ducmV2LnhtbFBLBQYAAAAABAAEAPkAAACRAwAAAAA=&#10;" strokecolor="#4579b8 [3044]">
              <v:stroke endarrow="block"/>
            </v:shape>
            <v:shape id="直接箭头连接符 94" o:spid="_x0000_s1038" type="#_x0000_t32" style="position:absolute;left:15980;top:14186;width:0;height:14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YC6cMAAADcAAAADwAAAGRycy9kb3ducmV2LnhtbESPQYvCMBSE7wv+h/AEb2uqbqVUo4hQ&#10;9Lqugt6ezbMtNi+lSbX+e7OwsMdhZr5hluve1OJBrassK5iMIxDEudUVFwqOP9lnAsJ5ZI21ZVLw&#10;Igfr1eBjiam2T/6mx8EXIkDYpaig9L5JpXR5SQbd2DbEwbvZ1qAPsi2kbvEZ4KaW0yiaS4MVh4US&#10;G9qWlN8PnVEwu137XeI3MsnOdtt1cRyfsotSo2G/WYDw1Pv/8F97rxV8RTP4PROOgFy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GAunDAAAA3AAAAA8AAAAAAAAAAAAA&#10;AAAAoQIAAGRycy9kb3ducmV2LnhtbFBLBQYAAAAABAAEAPkAAACRAwAAAAA=&#10;" strokecolor="#4579b8 [3044]">
              <v:stroke endarrow="block"/>
            </v:shape>
            <v:rect id="矩形 96" o:spid="_x0000_s1039" style="position:absolute;left:14267;top:24013;width:8631;height:46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38HcIA&#10;AADcAAAADwAAAGRycy9kb3ducmV2LnhtbESPQYvCMBSE7wv+h/AEb2uqiEo1igiCPRRZtXh9NM+2&#10;2LyUJmr990ZY8DjMzDfMct2ZWjyodZVlBaNhBII4t7riQsH5tPudg3AeWWNtmRS8yMF61ftZYqzt&#10;k//ocfSFCBB2MSoovW9iKV1ekkE3tA1x8K62NeiDbAupW3wGuKnlOIqm0mDFYaHEhrYl5bfj3ShI&#10;p2k6xiS7ZEm2TdxspA/+qpUa9LvNAoSnzn/D/+29VjCJJvA5E46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DfwdwgAAANwAAAAPAAAAAAAAAAAAAAAAAJgCAABkcnMvZG93&#10;bnJldi54bWxQSwUGAAAAAAQABAD1AAAAhwMAAAAA&#10;" fillcolor="white [3201]" strokecolor="#f79646 [3209]" strokeweight="2pt"/>
            <v:rect id="矩形 97" o:spid="_x0000_s1040" style="position:absolute;left:29394;top:24015;width:8636;height:45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FZhsUA&#10;AADcAAAADwAAAGRycy9kb3ducmV2LnhtbESPQWvCQBSE74X+h+UVvNVNxGqJrkEEoTmEUjX0+sg+&#10;k2D2bchuk/jv3UKhx2FmvmG26WRaMVDvGssK4nkEgri0uuFKweV8fH0H4TyyxtYyKbiTg3T3/LTF&#10;RNuRv2g4+UoECLsEFdTed4mUrqzJoJvbjjh4V9sb9EH2ldQ9jgFuWrmIopU02HBYqLGjQ03l7fRj&#10;FOSrPF9gVnwXWXHI3DrWn/6qlZq9TPsNCE+T/w//tT+0gmX0Br9nwhG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VmGxQAAANwAAAAPAAAAAAAAAAAAAAAAAJgCAABkcnMv&#10;ZG93bnJldi54bWxQSwUGAAAAAAQABAD1AAAAigMAAAAA&#10;" fillcolor="white [3201]" strokecolor="#f79646 [3209]" strokeweight="2pt">
              <v:textbox style="mso-next-textbox:#矩形 97">
                <w:txbxContent>
                  <w:p w:rsidR="006526EB" w:rsidRDefault="006526EB" w:rsidP="00342D4B"/>
                </w:txbxContent>
              </v:textbox>
            </v:rect>
            <v:rect id="矩形 103" o:spid="_x0000_s1042" style="position:absolute;left:31666;top:15644;width:9797;height:4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9iasQA&#10;AADcAAAADwAAAGRycy9kb3ducmV2LnhtbESPQWvCQBSE7wX/w/KE3uomUlSiaxBBaA6hVA1eH9ln&#10;Esy+Ddk1Sf99t1DocZiZb5hdOplWDNS7xrKCeBGBIC6tbrhScL2c3jYgnEfW2FomBd/kIN3PXnaY&#10;aDvyFw1nX4kAYZeggtr7LpHSlTUZdAvbEQfvbnuDPsi+krrHMcBNK5dRtJIGGw4LNXZ0rKl8nJ9G&#10;Qb7K8yVmxa3IimPm1rH+9Het1Ot8OmxBeJr8f/iv/aEVvEdr+D0Tj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fYmrEAAAA3AAAAA8AAAAAAAAAAAAAAAAAmAIAAGRycy9k&#10;b3ducmV2LnhtbFBLBQYAAAAABAAEAPUAAACJAwAAAAA=&#10;" fillcolor="white [3201]" strokecolor="#f79646 [3209]" strokeweight="2pt"/>
            <v:shape id="AutoShape 36" o:spid="_x0000_s1043" type="#_x0000_t32" style="position:absolute;left:37265;top:14356;width:0;height:12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KQmMIAAADcAAAADwAAAGRycy9kb3ducmV2LnhtbERPy0rDQBTdC/7DcIXuzETbSEg7LSEQ&#10;dNtaQXe3mdskmLkTMpOHf99ZFFweznt3WEwnJhpca1nBSxSDIK6sbrlWcP4sn1MQziNr7CyTgj9y&#10;cNg/Puww03bmI00nX4sQwi5DBY33fSalqxoy6CLbEwfuageDPsChlnrAOYSbTr7G8Zs02HJoaLCn&#10;oqHq9zQaBevrZXlPfS7T8tsW45gkyVf5o9Tqacm3IDwt/l98d39oBZs4rA1nwhGQ+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OKQmMIAAADcAAAADwAAAAAAAAAAAAAA&#10;AAChAgAAZHJzL2Rvd25yZXYueG1sUEsFBgAAAAAEAAQA+QAAAJADAAAAAA==&#10;" strokecolor="#4579b8 [3044]">
              <v:stroke endarrow="block"/>
            </v:shape>
            <v:rect id="矩形 105" o:spid="_x0000_s1044" style="position:absolute;left:43276;top:15644;width:8938;height:4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Tg8UA&#10;AADcAAAADwAAAGRycy9kb3ducmV2LnhtbESPQWvCQBSE74X+h+UVvNVNRKyNrkEEoTmEUjX0+sg+&#10;k2D2bchuk/jv3UKhx2FmvmG26WRaMVDvGssK4nkEgri0uuFKweV8fF2DcB5ZY2uZFNzJQbp7ftpi&#10;ou3IXzScfCUChF2CCmrvu0RKV9Zk0M1tRxy8q+0N+iD7SuoexwA3rVxE0UoabDgs1NjRoabydvox&#10;CvJVni8wK76LrDhk7i3Wn/6qlZq9TPsNCE+T/w//tT+0gmX0Dr9nwhG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FODxQAAANwAAAAPAAAAAAAAAAAAAAAAAJgCAABkcnMv&#10;ZG93bnJldi54bWxQSwUGAAAAAAQABAD1AAAAigMAAAAA&#10;" fillcolor="white [3201]" strokecolor="#f79646 [3209]" strokeweight="2pt"/>
            <v:shape id="_x0000_s1045" type="#_x0000_t32" style="position:absolute;left:47514;top:14271;width:0;height:13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0KQ8IAAADcAAAADwAAAGRycy9kb3ducmV2LnhtbERPy2rCQBTdF/oPwy10Vye2RkLMKCKE&#10;dtvYgu6umZsHZu6EzMSkf99ZCC4P553tZtOJGw2utaxguYhAEJdWt1wr+DnmbwkI55E1dpZJwR85&#10;2G2fnzJMtZ34m26Fr0UIYZeigsb7PpXSlQ0ZdAvbEweusoNBH+BQSz3gFMJNJ9+jaC0NthwaGuzp&#10;0FB5LUaj4KO6zJ+J38skP9nDOMZx/JuflXp9mfcbEJ5m/xDf3V9awWoZ5ocz4Qj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00KQ8IAAADcAAAADwAAAAAAAAAAAAAA&#10;AAChAgAAZHJzL2Rvd25yZXYueG1sUEsFBgAAAAAEAAQA+QAAAJADAAAAAA==&#10;" strokecolor="#4579b8 [3044]">
              <v:stroke endarrow="block"/>
            </v:shape>
            <v:shape id="文本框 107" o:spid="_x0000_s1046" type="#_x0000_t202" style="position:absolute;left:4950;top:7587;width:10939;height:5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awcUA&#10;AADcAAAADwAAAGRycy9kb3ducmV2LnhtbESPQYvCMBSE74L/ITzBm6YVV6QaRQqiyO5B14u3Z/Ns&#10;i81LbaLW/fWbBWGPw8x8w8yXranEgxpXWlYQDyMQxJnVJecKjt/rwRSE88gaK8uk4EUOlotuZ46J&#10;tk/e0+PgcxEg7BJUUHhfJ1K6rCCDbmhr4uBdbGPQB9nkUjf4DHBTyVEUTaTBksNCgTWlBWXXw90o&#10;2KXrL9yfR2b6U6Wbz8uqvh1PH0r1e+1qBsJT6//D7/ZWKxjHMfyd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5rBxQAAANwAAAAPAAAAAAAAAAAAAAAAAJgCAABkcnMv&#10;ZG93bnJldi54bWxQSwUGAAAAAAQABAD1AAAAigMAAAAA&#10;" filled="f" stroked="f" strokeweight=".5pt">
              <v:textbox style="mso-next-textbox:#文本框 107">
                <w:txbxContent>
                  <w:p w:rsidR="006526EB" w:rsidRDefault="006526EB" w:rsidP="00342D4B">
                    <w:pPr>
                      <w:rPr>
                        <w:szCs w:val="21"/>
                      </w:rPr>
                    </w:pPr>
                    <w:r>
                      <w:rPr>
                        <w:szCs w:val="21"/>
                      </w:rPr>
                      <w:t>Biodegradable</w:t>
                    </w:r>
                  </w:p>
                  <w:p w:rsidR="006526EB" w:rsidRDefault="006526EB" w:rsidP="00342D4B">
                    <w:pPr>
                      <w:rPr>
                        <w:szCs w:val="21"/>
                      </w:rPr>
                    </w:pPr>
                    <w:r>
                      <w:rPr>
                        <w:szCs w:val="21"/>
                      </w:rPr>
                      <w:t>COD</w:t>
                    </w:r>
                  </w:p>
                </w:txbxContent>
              </v:textbox>
            </v:shape>
            <v:shape id="文本框 108" o:spid="_x0000_s1047" type="#_x0000_t202" style="position:absolute;left:20510;top:7588;width:11157;height:5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0EtsYA&#10;AADcAAAADwAAAGRycy9kb3ducmV2LnhtbESPQWvCQBSE70L/w/IKvenG0IqkriIBUUp70Hrx9sw+&#10;k9DdtzG7Jml/fbcg9DjMzDfMYjVYIzpqfe1YwXSSgCAunK65VHD83IznIHxA1mgck4Jv8rBaPowW&#10;mGnX8566QyhFhLDPUEEVQpNJ6YuKLPqJa4ijd3GtxRBlW0rdYh/h1sg0SWbSYs1xocKG8oqKr8PN&#10;KnjLNx+4P6d2/mPy7ftl3VyPpxelnh6H9SuIQEP4D9/bO63geZr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0EtsYAAADcAAAADwAAAAAAAAAAAAAAAACYAgAAZHJz&#10;L2Rvd25yZXYueG1sUEsFBgAAAAAEAAQA9QAAAIsDAAAAAA==&#10;" filled="f" stroked="f" strokeweight=".5pt">
              <v:textbox style="mso-next-textbox:#文本框 108">
                <w:txbxContent>
                  <w:p w:rsidR="006526EB" w:rsidRDefault="006526EB" w:rsidP="00342D4B">
                    <w:pPr>
                      <w:rPr>
                        <w:szCs w:val="21"/>
                      </w:rPr>
                    </w:pPr>
                    <w:r>
                      <w:rPr>
                        <w:szCs w:val="21"/>
                      </w:rPr>
                      <w:t>Non</w:t>
                    </w:r>
                    <w:r>
                      <w:rPr>
                        <w:rFonts w:hint="eastAsia"/>
                        <w:szCs w:val="21"/>
                      </w:rPr>
                      <w:t>-</w:t>
                    </w:r>
                    <w:r>
                      <w:rPr>
                        <w:szCs w:val="21"/>
                      </w:rPr>
                      <w:t>biodeg.</w:t>
                    </w:r>
                  </w:p>
                  <w:p w:rsidR="006526EB" w:rsidRDefault="006526EB" w:rsidP="00342D4B">
                    <w:pPr>
                      <w:rPr>
                        <w:szCs w:val="21"/>
                      </w:rPr>
                    </w:pPr>
                    <w:r>
                      <w:rPr>
                        <w:szCs w:val="21"/>
                      </w:rPr>
                      <w:t>COD</w:t>
                    </w:r>
                  </w:p>
                </w:txbxContent>
              </v:textbox>
            </v:shape>
            <v:shape id="_x0000_s1048" type="#_x0000_t202" style="position:absolute;left:769;top:15644;width:8532;height:4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GhLcYA&#10;AADcAAAADwAAAGRycy9kb3ducmV2LnhtbESPT4vCMBTE7wt+h/AEb2uq64pUo0hBVsQ9+Ofi7dk8&#10;22LzUpuo1U+/WRA8DjPzG2Yya0wpblS7wrKCXjcCQZxaXXCmYL9bfI5AOI+ssbRMCh7kYDZtfUww&#10;1vbOG7ptfSYChF2MCnLvq1hKl+Zk0HVtRRy8k60N+iDrTOoa7wFuStmPoqE0WHBYyLGiJKf0vL0a&#10;Batk8YubY9+MnmXysz7Nq8v+8K1Up93MxyA8Nf4dfrWXWsGg9wX/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GhLcYAAADcAAAADwAAAAAAAAAAAAAAAACYAgAAZHJz&#10;L2Rvd25yZXYueG1sUEsFBgAAAAAEAAQA9QAAAIsDAAAAAA==&#10;" filled="f" stroked="f" strokeweight=".5pt">
              <v:textbox style="mso-next-textbox:#_x0000_s1048">
                <w:txbxContent>
                  <w:p w:rsidR="006526EB" w:rsidRPr="000B496F" w:rsidRDefault="006526EB" w:rsidP="00342D4B">
                    <w:pPr>
                      <w:rPr>
                        <w:szCs w:val="21"/>
                      </w:rPr>
                    </w:pPr>
                    <w:r>
                      <w:rPr>
                        <w:szCs w:val="21"/>
                      </w:rPr>
                      <w:t>Soluble</w:t>
                    </w:r>
                    <w:r>
                      <w:rPr>
                        <w:rFonts w:hint="eastAsia"/>
                        <w:szCs w:val="21"/>
                      </w:rPr>
                      <w:t xml:space="preserve">   </w:t>
                    </w:r>
                    <m:oMath>
                      <m:sSub>
                        <m:sSubPr>
                          <m:ctrlPr>
                            <w:rPr>
                              <w:rFonts w:ascii="Cambria Math" w:hAnsi="Cambria Math"/>
                              <w:i/>
                              <w:szCs w:val="21"/>
                            </w:rPr>
                          </m:ctrlPr>
                        </m:sSubPr>
                        <m:e>
                          <m:r>
                            <w:rPr>
                              <w:rFonts w:ascii="Cambria Math" w:hAnsi="Cambria Math"/>
                              <w:szCs w:val="21"/>
                            </w:rPr>
                            <m:t>S</m:t>
                          </m:r>
                        </m:e>
                        <m:sub>
                          <m:r>
                            <w:rPr>
                              <w:rFonts w:ascii="Cambria Math" w:hAnsi="Cambria Math"/>
                              <w:szCs w:val="21"/>
                            </w:rPr>
                            <m:t>S</m:t>
                          </m:r>
                        </m:sub>
                      </m:sSub>
                    </m:oMath>
                  </w:p>
                </w:txbxContent>
              </v:textbox>
            </v:shape>
            <v:shape id="文本框 110" o:spid="_x0000_s1049" type="#_x0000_t202" style="position:absolute;left:12053;top:15724;width:8376;height:47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5WcYA&#10;AADcAAAADwAAAGRycy9kb3ducmV2LnhtbESPT4vCMBTE74LfITxhb5oqupSuUaQgLqIH/1y8vW2e&#10;bbF5qU3Uup9+Iyx4HGbmN8x03ppK3KlxpWUFw0EEgjizuuRcwfGw7McgnEfWWFkmBU9yMJ91O1NM&#10;tH3wju57n4sAYZeggsL7OpHSZQUZdANbEwfvbBuDPsgml7rBR4CbSo6i6FMaLDksFFhTWlB22d+M&#10;gnW63OLuZ2Ti3ypdbc6L+no8TZT66LWLLxCeWv8O/7e/tYLxcAy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5WcYAAADcAAAADwAAAAAAAAAAAAAAAACYAgAAZHJz&#10;L2Rvd25yZXYueG1sUEsFBgAAAAAEAAQA9QAAAIsDAAAAAA==&#10;" filled="f" stroked="f" strokeweight=".5pt">
              <v:textbox style="mso-next-textbox:#文本框 110">
                <w:txbxContent>
                  <w:p w:rsidR="006526EB" w:rsidRDefault="006526EB" w:rsidP="00342D4B">
                    <w:pPr>
                      <w:rPr>
                        <w:szCs w:val="21"/>
                      </w:rPr>
                    </w:pPr>
                    <w:r>
                      <w:rPr>
                        <w:szCs w:val="21"/>
                      </w:rPr>
                      <w:t xml:space="preserve">Particulate </w:t>
                    </w:r>
                    <m:oMath>
                      <m:sSub>
                        <m:sSubPr>
                          <m:ctrlPr>
                            <w:rPr>
                              <w:rFonts w:ascii="Cambria Math" w:hAnsi="Cambria Math"/>
                              <w:i/>
                              <w:szCs w:val="21"/>
                            </w:rPr>
                          </m:ctrlPr>
                        </m:sSubPr>
                        <m:e>
                          <m:r>
                            <w:rPr>
                              <w:rFonts w:ascii="Cambria Math" w:hAnsi="Cambria Math"/>
                              <w:szCs w:val="21"/>
                            </w:rPr>
                            <m:t>X</m:t>
                          </m:r>
                        </m:e>
                        <m:sub>
                          <m:r>
                            <w:rPr>
                              <w:rFonts w:ascii="Cambria Math" w:hAnsi="Cambria Math"/>
                              <w:szCs w:val="21"/>
                            </w:rPr>
                            <m:t>S</m:t>
                          </m:r>
                        </m:sub>
                      </m:sSub>
                    </m:oMath>
                  </w:p>
                </w:txbxContent>
              </v:textbox>
            </v:shape>
            <v:shape id="_x0000_s1050" type="#_x0000_t202" style="position:absolute;left:31666;top:15338;width:9797;height:46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cwscA&#10;AADcAAAADwAAAGRycy9kb3ducmV2LnhtbESPQWvCQBSE74X+h+UJvdVNpEpIXUMIBEtpD1ovvb1m&#10;n0kw+zbNrpr6692C4HGYmW+YZTaaTpxocK1lBfE0AkFcWd1yrWD3VT4nIJxH1thZJgV/5CBbPT4s&#10;MdX2zBs6bX0tAoRdigoa7/tUSlc1ZNBNbU8cvL0dDPogh1rqAc8Bbjo5i6KFNNhyWGiwp6Kh6rA9&#10;GgXvRfmJm5+ZSS5dsf7Y5/3v7nuu1NNkzF9BeBr9PXxrv2kFL/Ec/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UnMLHAAAA3AAAAA8AAAAAAAAAAAAAAAAAmAIAAGRy&#10;cy9kb3ducmV2LnhtbFBLBQYAAAAABAAEAPUAAACMAwAAAAA=&#10;" filled="f" stroked="f" strokeweight=".5pt">
              <v:textbox style="mso-next-textbox:#_x0000_s1050">
                <w:txbxContent>
                  <w:p w:rsidR="006526EB" w:rsidRDefault="006526EB" w:rsidP="00342D4B">
                    <w:pPr>
                      <w:rPr>
                        <w:szCs w:val="21"/>
                      </w:rPr>
                    </w:pPr>
                    <w:r>
                      <w:rPr>
                        <w:szCs w:val="21"/>
                      </w:rPr>
                      <w:t xml:space="preserve">Heterotrophs </w:t>
                    </w:r>
                    <m:oMath>
                      <m:sSub>
                        <m:sSubPr>
                          <m:ctrlPr>
                            <w:rPr>
                              <w:rFonts w:ascii="Cambria Math" w:hAnsi="Cambria Math"/>
                              <w:i/>
                              <w:szCs w:val="21"/>
                            </w:rPr>
                          </m:ctrlPr>
                        </m:sSubPr>
                        <m:e>
                          <m:r>
                            <w:rPr>
                              <w:rFonts w:ascii="Cambria Math" w:hAnsi="Cambria Math"/>
                              <w:szCs w:val="21"/>
                            </w:rPr>
                            <m:t>X</m:t>
                          </m:r>
                        </m:e>
                        <m:sub>
                          <m:r>
                            <w:rPr>
                              <w:rFonts w:ascii="Cambria Math" w:hAnsi="Cambria Math"/>
                              <w:szCs w:val="21"/>
                            </w:rPr>
                            <m:t>H</m:t>
                          </m:r>
                        </m:sub>
                      </m:sSub>
                    </m:oMath>
                  </w:p>
                </w:txbxContent>
              </v:textbox>
            </v:shape>
            <v:line id="直接连接符 112" o:spid="_x0000_s1051" style="position:absolute;visibility:visible" from="10169,6385" to="42251,6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xMUAAADcAAAADwAAAGRycy9kb3ducmV2LnhtbESPUWvCQBCE3wv+h2OFvtWLVoONniKF&#10;grR9qe0P2Oa2STC3F++2Gv31vYLg4zAz3zDLde9adaQQG88GxqMMFHHpbcOVga/Pl4c5qCjIFlvP&#10;ZOBMEdarwd0SC+tP/EHHnVQqQTgWaKAW6QqtY1mTwzjyHXHyfnxwKEmGStuApwR3rZ5kWa4dNpwW&#10;auzouaZyv/t1Bg5v79t4/m4nks8ur/uwmT/JYzTmfthvFqCEermFr+2tNTAd5/B/Jh0Bv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kxMUAAADcAAAADwAAAAAAAAAA&#10;AAAAAAChAgAAZHJzL2Rvd25yZXYueG1sUEsFBgAAAAAEAAQA+QAAAJMDAAAAAA==&#10;" strokecolor="#4579b8 [3044]"/>
            <v:shape id="直接箭头连接符 115" o:spid="_x0000_s1052" type="#_x0000_t32" style="position:absolute;left:10169;top:6385;width:0;height:10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SSN8QAAADcAAAADwAAAGRycy9kb3ducmV2LnhtbESPQWvCQBSE70L/w/IK3uombVND6kZE&#10;CHqtWtDbM/tMQrNvQ3aj8d93CwWPw8x8wyyWo2nFlXrXWFYQzyIQxKXVDVcKDvviJQXhPLLG1jIp&#10;uJODZf40WWCm7Y2/6LrzlQgQdhkqqL3vMildWZNBN7MdcfAutjfog+wrqXu8Bbhp5WsUfUiDDYeF&#10;Gjta11T+7Aaj4O1yHjepX8m0ONr1MCRJ8l2clJo+j6tPEJ5G/wj/t7dawXs8h78z4QjI/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pJI3xAAAANwAAAAPAAAAAAAAAAAA&#10;AAAAAKECAABkcnMvZG93bnJldi54bWxQSwUGAAAAAAQABAD5AAAAkgMAAAAA&#10;" strokecolor="#4579b8 [3044]">
              <v:stroke endarrow="block"/>
            </v:shape>
            <v:shape id="直接箭头连接符 117" o:spid="_x0000_s1053" type="#_x0000_t32" style="position:absolute;left:42251;top:6385;width:0;height:10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sGRcIAAADcAAAADwAAAGRycy9kb3ducmV2LnhtbERPy2rCQBTdF/oPwy10Vye2RkLMKCKE&#10;dtvYgu6umZsHZu6EzMSkf99ZCC4P553tZtOJGw2utaxguYhAEJdWt1wr+DnmbwkI55E1dpZJwR85&#10;2G2fnzJMtZ34m26Fr0UIYZeigsb7PpXSlQ0ZdAvbEweusoNBH+BQSz3gFMJNJ9+jaC0NthwaGuzp&#10;0FB5LUaj4KO6zJ+J38skP9nDOMZx/JuflXp9mfcbEJ5m/xDf3V9awWoZ1oYz4Qj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TsGRcIAAADcAAAADwAAAAAAAAAAAAAA&#10;AAChAgAAZHJzL2Rvd25yZXYueG1sUEsFBgAAAAAEAAQA+QAAAJADAAAAAA==&#10;" strokecolor="#4579b8 [3044]">
              <v:stroke endarrow="block"/>
            </v:shape>
            <v:shape id="直接箭头连接符 119" o:spid="_x0000_s1054" type="#_x0000_t32" style="position:absolute;left:25617;top:5640;width:1;height:17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ej3sUAAADcAAAADwAAAGRycy9kb3ducmV2LnhtbESPT2vCQBTE7wW/w/KE3szGP5E0uooI&#10;ob1qK7S31+wzCWbfhuxG02/vCkKPw8z8hllvB9OIK3WutqxgGsUgiAuray4VfH3mkxSE88gaG8uk&#10;4I8cbDejlzVm2t74QNejL0WAsMtQQeV9m0npiooMusi2xME7286gD7Irpe7wFuCmkbM4XkqDNYeF&#10;ClvaV1Rcjr1RMD//Du+p38k0/7b7vk+S5JT/KPU6HnYrEJ4G/x9+tj+0gsX0DR5nw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ej3sUAAADcAAAADwAAAAAAAAAA&#10;AAAAAAChAgAAZHJzL2Rvd25yZXYueG1sUEsFBgAAAAAEAAQA+QAAAJMDAAAAAA==&#10;" strokecolor="#4579b8 [3044]">
              <v:stroke endarrow="block"/>
            </v:shape>
            <v:shape id="_x0000_s1055" type="#_x0000_t202" style="position:absolute;left:43749;top:15724;width:8465;height:52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158MA&#10;AADcAAAADwAAAGRycy9kb3ducmV2LnhtbERPy4rCMBTdC/MP4Q6403TKKKVjFCmIg+jCx8bdtbm2&#10;ZZqbThO1+vVmIbg8nPdk1plaXKl1lWUFX8MIBHFudcWFgsN+MUhAOI+ssbZMCu7kYDb96E0w1fbG&#10;W7rufCFCCLsUFZTeN6mULi/JoBvahjhwZ9sa9AG2hdQt3kK4qWUcRWNpsOLQUGJDWUn53+5iFKyy&#10;xQa3p9gkjzpbrs/z5v9wHCnV/+zmPyA8df4tfrl/tYLvOM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158MAAADcAAAADwAAAAAAAAAAAAAAAACYAgAAZHJzL2Rv&#10;d25yZXYueG1sUEsFBgAAAAAEAAQA9QAAAIgDAAAAAA==&#10;" filled="f" stroked="f" strokeweight=".5pt">
              <v:textbox style="mso-next-textbox:#_x0000_s1055">
                <w:txbxContent>
                  <w:p w:rsidR="006526EB" w:rsidRPr="000B496F" w:rsidRDefault="006526EB" w:rsidP="00342D4B">
                    <w:r>
                      <w:t>Autotrophs</w:t>
                    </w:r>
                    <m:oMath>
                      <m:sSub>
                        <m:sSubPr>
                          <m:ctrlPr>
                            <w:rPr>
                              <w:rFonts w:ascii="Cambria Math" w:hAnsi="Cambria Math"/>
                              <w:i/>
                            </w:rPr>
                          </m:ctrlPr>
                        </m:sSubPr>
                        <m:e>
                          <m:r>
                            <w:rPr>
                              <w:rFonts w:ascii="Cambria Math" w:hAnsi="Cambria Math"/>
                            </w:rPr>
                            <m:t>X</m:t>
                          </m:r>
                        </m:e>
                        <m:sub>
                          <m:r>
                            <w:rPr>
                              <w:rFonts w:ascii="Cambria Math" w:hAnsi="Cambria Math"/>
                            </w:rPr>
                            <m:t>A</m:t>
                          </m:r>
                        </m:sub>
                      </m:sSub>
                    </m:oMath>
                  </w:p>
                </w:txbxContent>
              </v:textbox>
            </v:shape>
            <v:shape id="直接箭头连接符 121" o:spid="_x0000_s1056" type="#_x0000_t32" style="position:absolute;left:25617;top:12819;width:1;height:854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S+gMUAAADcAAAADwAAAGRycy9kb3ducmV2LnhtbESPX2vCMBTF3wf7DuEO9jZTpRtSjSIb&#10;gw1BaRXEt2tzbcuam5Jktvv2Rhj4eDh/fpz5cjCtuJDzjWUF41ECgri0uuFKwX73+TIF4QOyxtYy&#10;KfgjD8vF48McM217zulShErEEfYZKqhD6DIpfVmTQT+yHXH0ztYZDFG6SmqHfRw3rZwkyZs02HAk&#10;1NjRe03lT/FrIuQjzV/Xh/UppXy17U/fx01wR6Wen4bVDESgIdzD/+0vrSCdjOF2Jh4B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S+gMUAAADcAAAADwAAAAAAAAAA&#10;AAAAAAChAgAAZHJzL2Rvd25yZXYueG1sUEsFBgAAAAAEAAQA+QAAAJMDAAAAAA==&#10;" strokecolor="#4579b8 [3044]">
              <v:stroke endarrow="block"/>
            </v:shape>
            <v:line id="直接连接符 122" o:spid="_x0000_s1057" style="position:absolute;visibility:visible" from="18051,21364" to="33738,21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NoesUAAADcAAAADwAAAGRycy9kb3ducmV2LnhtbESPUWvCQBCE3wv9D8cWfKuXRiuaeooI&#10;gti+1PYHrLltEsztpXerRn99r1Do4zAz3zDzZe9adaYQG88GnoYZKOLS24YrA58fm8cpqCjIFlvP&#10;ZOBKEZaL+7s5FtZf+J3Oe6lUgnAs0EAt0hVax7Imh3HoO+LkffngUJIMlbYBLwnuWp1n2UQ7bDgt&#10;1NjRuqbyuD85A9+vb9t4PbS5TJ5vu2NYTWcyisYMHvrVCyihXv7Df+2tNTDOc/g9k46AXv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NoesUAAADcAAAADwAAAAAAAAAA&#10;AAAAAAChAgAAZHJzL2Rvd25yZXYueG1sUEsFBgAAAAAEAAQA+QAAAJMDAAAAAA==&#10;" strokecolor="#4579b8 [3044]"/>
            <v:shape id="直接箭头连接符 123" o:spid="_x0000_s1058" type="#_x0000_t32" style="position:absolute;left:18051;top:21364;width:0;height:264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NeicMAAADcAAAADwAAAGRycy9kb3ducmV2LnhtbESPT4vCMBTE78J+h/AWvGm6apdSjSJC&#10;Wa/+g/X2bJ5tsXkpTardb78RBI/DzPyGWax6U4s7ta6yrOBrHIEgzq2uuFBwPGSjBITzyBpry6Tg&#10;jxyslh+DBabaPnhH970vRICwS1FB6X2TSunykgy6sW2Ig3e1rUEfZFtI3eIjwE0tJ1H0LQ1WHBZK&#10;bGhTUn7bd0bB9HrpfxK/lkn2azddF8fxKTsrNfzs13MQnnr/Dr/aW61gNpnC80w4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zXonDAAAA3AAAAA8AAAAAAAAAAAAA&#10;AAAAoQIAAGRycy9kb3ducmV2LnhtbFBLBQYAAAAABAAEAPkAAACRAwAAAAA=&#10;" strokecolor="#4579b8 [3044]">
              <v:stroke endarrow="block"/>
            </v:shape>
            <v:shape id="直接箭头连接符 124" o:spid="_x0000_s1059" type="#_x0000_t32" style="position:absolute;left:33738;top:21364;width:0;height:264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rG/cMAAADcAAAADwAAAGRycy9kb3ducmV2LnhtbESPT4vCMBTE78J+h/AWvGm6apdSjSJC&#10;Wa/+g/X2bJ5tsXkpTar125uFBY/DzPyGWax6U4s7ta6yrOBrHIEgzq2uuFBwPGSjBITzyBpry6Tg&#10;SQ5Wy4/BAlNtH7yj+94XIkDYpaig9L5JpXR5SQbd2DbEwbva1qAPsi2kbvER4KaWkyj6lgYrDgsl&#10;NrQpKb/tO6Nger30P4lfyyT7tZuui+P4lJ2VGn726zkIT71/h//bW61gNpnB35lwBOTy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axv3DAAAA3AAAAA8AAAAAAAAAAAAA&#10;AAAAoQIAAGRycy9kb3ducmV2LnhtbFBLBQYAAAAABAAEAPkAAACRAwAAAAA=&#10;" strokecolor="#4579b8 [3044]">
              <v:stroke endarrow="block"/>
            </v:shape>
            <v:shape id="_x0000_s1060" type="#_x0000_t202" style="position:absolute;left:14267;top:24013;width:7857;height:5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hWf8cA&#10;AADcAAAADwAAAGRycy9kb3ducmV2LnhtbESPQWvCQBSE7wX/w/IK3uqmQYukriEEQkXsQevF2zP7&#10;TEKzb2N2G2N/fbdQ6HGYmW+YVTqaVgzUu8aygudZBIK4tLrhSsHxo3hagnAeWWNrmRTcyUG6njys&#10;MNH2xnsaDr4SAcIuQQW1910ipStrMuhmtiMO3sX2Bn2QfSV1j7cAN62Mo+hFGmw4LNTYUV5T+Xn4&#10;Mgq2efGO+3Nslt9t/ra7ZN31eFooNX0cs1cQnkb/H/5rb7SCeby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4Vn/HAAAA3AAAAA8AAAAAAAAAAAAAAAAAmAIAAGRy&#10;cy9kb3ducmV2LnhtbFBLBQYAAAAABAAEAPUAAACMAwAAAAA=&#10;" filled="f" stroked="f" strokeweight=".5pt">
              <v:textbox style="mso-next-textbox:#_x0000_s1060">
                <w:txbxContent>
                  <w:p w:rsidR="006526EB" w:rsidRPr="000B496F" w:rsidRDefault="006526EB" w:rsidP="00342D4B">
                    <w:pPr>
                      <w:rPr>
                        <w:i/>
                      </w:rPr>
                    </w:pPr>
                    <w:r>
                      <w:t xml:space="preserve">Soluble </w:t>
                    </w:r>
                    <w:r>
                      <w:rPr>
                        <w:rFonts w:hint="eastAsia"/>
                      </w:rPr>
                      <w:t xml:space="preserve"> </w:t>
                    </w:r>
                    <m:oMath>
                      <m:sSub>
                        <m:sSubPr>
                          <m:ctrlPr>
                            <w:rPr>
                              <w:rFonts w:ascii="Cambria Math" w:hAnsi="Cambria Math"/>
                              <w:i/>
                            </w:rPr>
                          </m:ctrlPr>
                        </m:sSubPr>
                        <m:e>
                          <m:r>
                            <w:rPr>
                              <w:rFonts w:ascii="Cambria Math" w:hAnsi="Cambria Math"/>
                            </w:rPr>
                            <m:t>S</m:t>
                          </m:r>
                        </m:e>
                        <m:sub>
                          <m:r>
                            <w:rPr>
                              <w:rFonts w:ascii="Cambria Math" w:hAnsi="Cambria Math"/>
                            </w:rPr>
                            <m:t>I</m:t>
                          </m:r>
                        </m:sub>
                      </m:sSub>
                    </m:oMath>
                  </w:p>
                </w:txbxContent>
              </v:textbox>
            </v:shape>
            <v:shape id="文本框 126" o:spid="_x0000_s1061" type="#_x0000_t202" style="position:absolute;left:29451;top:24085;width:8071;height:5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CMcA&#10;AADcAAAADwAAAGRycy9kb3ducmV2LnhtbESPzWrDMBCE74G+g9hCbolc04bgRjHGYFJCesjPpbet&#10;tbFNrZVrKY7Tp68KhRyHmfmGWaWjacVAvWssK3iaRyCIS6sbrhScjsVsCcJ5ZI2tZVJwIwfp+mGy&#10;wkTbK+9pOPhKBAi7BBXU3neJlK6syaCb2444eGfbG/RB9pXUPV4D3LQyjqKFNNhwWKixo7ym8utw&#10;MQq2efGO+8/YLH/afLM7Z9336eNFqenjmL2C8DT6e/i//aYVPMc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yAjHAAAA3AAAAA8AAAAAAAAAAAAAAAAAmAIAAGRy&#10;cy9kb3ducmV2LnhtbFBLBQYAAAAABAAEAPUAAACMAwAAAAA=&#10;" filled="f" stroked="f" strokeweight=".5pt">
              <v:textbox style="mso-next-textbox:#文本框 126">
                <w:txbxContent>
                  <w:p w:rsidR="006526EB" w:rsidRDefault="006526EB" w:rsidP="00342D4B">
                    <w:r>
                      <w:t xml:space="preserve">Particulate </w:t>
                    </w:r>
                    <m:oMath>
                      <m:sSub>
                        <m:sSubPr>
                          <m:ctrlPr>
                            <w:rPr>
                              <w:rFonts w:ascii="Cambria Math" w:hAnsi="Cambria Math"/>
                              <w:i/>
                            </w:rPr>
                          </m:ctrlPr>
                        </m:sSubPr>
                        <m:e>
                          <m:r>
                            <w:rPr>
                              <w:rFonts w:ascii="Cambria Math" w:hAnsi="Cambria Math"/>
                            </w:rPr>
                            <m:t>X</m:t>
                          </m:r>
                        </m:e>
                        <m:sub>
                          <m:r>
                            <w:rPr>
                              <w:rFonts w:ascii="Cambria Math" w:hAnsi="Cambria Math"/>
                            </w:rPr>
                            <m:t>I</m:t>
                          </m:r>
                        </m:sub>
                      </m:sSub>
                    </m:oMath>
                  </w:p>
                </w:txbxContent>
              </v:textbox>
            </v:shape>
            <v:shape id="_x0000_s1984" type="#_x0000_t32" style="position:absolute;left:42716;top:12941;width:1;height:1416" o:connectortype="straight" strokecolor="#4f81bd [3204]">
              <v:stroke endarrow="block"/>
            </v:shape>
            <v:shape id="_x0000_s1985" type="#_x0000_t32" style="position:absolute;left:37268;top:14357;width:10249;height:0" o:connectortype="straight" strokecolor="#4f81bd [3204]"/>
            <v:shape id="_x0000_s102492" type="#_x0000_t202" style="position:absolute;left:37522;top:7429;width:9277;height:4699" filled="f" stroked="f">
              <v:textbox style="mso-next-textbox:#_x0000_s102492">
                <w:txbxContent>
                  <w:p w:rsidR="006526EB" w:rsidRDefault="006526EB">
                    <w:r>
                      <w:t>A</w:t>
                    </w:r>
                    <w:r>
                      <w:rPr>
                        <w:rFonts w:hint="eastAsia"/>
                      </w:rPr>
                      <w:t>ctive biomass</w:t>
                    </w:r>
                  </w:p>
                </w:txbxContent>
              </v:textbox>
            </v:shape>
            <w10:wrap type="none"/>
            <w10:anchorlock/>
          </v:group>
        </w:pict>
      </w:r>
    </w:p>
    <w:p w:rsidR="00342D4B" w:rsidRPr="00B12754" w:rsidRDefault="00342D4B" w:rsidP="00342D4B">
      <w:pPr>
        <w:jc w:val="center"/>
        <w:rPr>
          <w:rFonts w:ascii="Arial Unicode MS" w:eastAsia="Arial Unicode MS" w:hAnsi="Arial Unicode MS" w:cs="Arial Unicode MS"/>
          <w:sz w:val="24"/>
          <w:szCs w:val="24"/>
        </w:rPr>
      </w:pPr>
      <w:r w:rsidRPr="003E0905">
        <w:rPr>
          <w:rFonts w:ascii="Arial Unicode MS" w:eastAsia="Arial Unicode MS" w:hAnsi="Arial Unicode MS" w:cs="Arial Unicode MS" w:hint="eastAsia"/>
          <w:b/>
          <w:sz w:val="24"/>
          <w:szCs w:val="24"/>
        </w:rPr>
        <w:t>Figure 2.7</w:t>
      </w:r>
      <w:r>
        <w:rPr>
          <w:rFonts w:ascii="Arial Unicode MS" w:eastAsia="Arial Unicode MS" w:hAnsi="Arial Unicode MS" w:cs="Arial Unicode MS" w:hint="eastAsia"/>
          <w:i/>
          <w:sz w:val="24"/>
          <w:szCs w:val="24"/>
        </w:rPr>
        <w:t xml:space="preserve"> </w:t>
      </w:r>
      <w:r w:rsidRPr="00B12754">
        <w:rPr>
          <w:rFonts w:ascii="Arial Unicode MS" w:eastAsia="Arial Unicode MS" w:hAnsi="Arial Unicode MS" w:cs="Arial Unicode MS" w:hint="eastAsia"/>
          <w:sz w:val="24"/>
          <w:szCs w:val="24"/>
        </w:rPr>
        <w:t>COD decomposit</w:t>
      </w:r>
      <w:r>
        <w:rPr>
          <w:rFonts w:ascii="Arial Unicode MS" w:eastAsia="Arial Unicode MS" w:hAnsi="Arial Unicode MS" w:cs="Arial Unicode MS" w:hint="eastAsia"/>
          <w:sz w:val="24"/>
          <w:szCs w:val="24"/>
        </w:rPr>
        <w:t>ion tree</w:t>
      </w:r>
    </w:p>
    <w:p w:rsidR="00342D4B" w:rsidRPr="005D6E8A" w:rsidRDefault="00342D4B" w:rsidP="00342D4B">
      <w:pPr>
        <w:jc w:val="right"/>
        <w:rPr>
          <w:rFonts w:ascii="Arial Unicode MS" w:eastAsia="Arial Unicode MS" w:hAnsi="Arial Unicode MS" w:cs="Arial Unicode MS"/>
          <w:sz w:val="24"/>
          <w:szCs w:val="24"/>
        </w:rPr>
      </w:pPr>
      <w:r w:rsidRPr="005D6E8A">
        <w:rPr>
          <w:rFonts w:ascii="Arial Unicode MS" w:eastAsia="Arial Unicode MS" w:hAnsi="Arial Unicode MS" w:cs="Arial Unicode MS" w:hint="eastAsia"/>
          <w:sz w:val="24"/>
          <w:szCs w:val="24"/>
        </w:rPr>
        <w:t>(Jeppsson, 1996)</w:t>
      </w:r>
      <w:r w:rsidR="005D2729" w:rsidRPr="005D6E8A">
        <w:rPr>
          <w:rFonts w:ascii="Arial Unicode MS" w:eastAsia="Arial Unicode MS" w:hAnsi="Arial Unicode MS" w:cs="Arial Unicode MS"/>
          <w:sz w:val="24"/>
          <w:szCs w:val="24"/>
        </w:rPr>
        <w:fldChar w:fldCharType="begin"/>
      </w:r>
      <w:r w:rsidRPr="005D6E8A">
        <w:rPr>
          <w:rFonts w:ascii="Arial Unicode MS" w:eastAsia="Arial Unicode MS" w:hAnsi="Arial Unicode MS" w:cs="Arial Unicode MS"/>
          <w:sz w:val="24"/>
          <w:szCs w:val="24"/>
        </w:rPr>
        <w:instrText xml:space="preserve"> ADDIN EN.CITE &lt;EndNote&gt;&lt;Cite&gt;&lt;Author&gt;Jeppsson&lt;/Author&gt;&lt;Year&gt;1996&lt;/Year&gt;&lt;RecNum&gt;36&lt;/RecNum&gt;&lt;DisplayText&gt;(Jeppsson, 1996b)&lt;/DisplayText&gt;&lt;record&gt;&lt;rec-number&gt;36&lt;/rec-number&gt;&lt;foreign-keys&gt;&lt;key app="EN" db-id="tpdwzvd2z9r9wse2pdb5satxr0rv5w9szxsz"&gt;36&lt;/key&gt;&lt;key app="ENWeb" db-id=""&gt;0&lt;/key&gt;&lt;/foreign-keys&gt;&lt;ref-type name="Journal Article"&gt;17&lt;/ref-type&gt;&lt;contributors&gt;&lt;authors&gt;&lt;author&gt;ULF Jeppsson&lt;/author&gt;&lt;/authors&gt;&lt;/contributors&gt;&lt;titles&gt;&lt;title&gt;Modelling aspects of wastewater treatment processes&lt;/title&gt;&lt;/titles&gt;&lt;dates&gt;&lt;year&gt;1996&lt;/year&gt;&lt;/dates&gt;&lt;work-type&gt;PhD Thesis&lt;/work-type&gt;&lt;urls&gt;&lt;related-urls&gt;&lt;url&gt;http://www.iea.lth.se/publications/Theses/LTH-IEA-1010.pdf&lt;/url&gt;&lt;/related-urls&gt;&lt;/urls&gt;&lt;access-date&gt;2012/10/5&lt;/access-date&gt;&lt;/record&gt;&lt;/Cite&gt;&lt;/EndNote&gt;</w:instrText>
      </w:r>
      <w:r w:rsidR="005D2729" w:rsidRPr="005D6E8A">
        <w:rPr>
          <w:rFonts w:ascii="Arial Unicode MS" w:eastAsia="Arial Unicode MS" w:hAnsi="Arial Unicode MS" w:cs="Arial Unicode MS"/>
          <w:sz w:val="24"/>
          <w:szCs w:val="24"/>
        </w:rPr>
        <w:fldChar w:fldCharType="end"/>
      </w:r>
    </w:p>
    <w:p w:rsidR="002128E5" w:rsidRDefault="002128E5" w:rsidP="00342D4B">
      <w:pPr>
        <w:rPr>
          <w:rFonts w:ascii="Arial Unicode MS" w:eastAsia="Arial Unicode MS" w:hAnsi="Arial Unicode MS" w:cs="Arial Unicode MS"/>
          <w:sz w:val="24"/>
          <w:szCs w:val="24"/>
        </w:rPr>
      </w:pPr>
    </w:p>
    <w:p w:rsidR="00342D4B" w:rsidRDefault="00342D4B" w:rsidP="00342D4B">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Firstly, the total COD in ASM3 is divided into biodegradable COD, non</w:t>
      </w:r>
      <w:r w:rsidR="0039778A">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biodegradable COD and active biomass. The biodegradable COD is further split into readily biodegradable COD</w:t>
      </w:r>
      <w:r w:rsidR="000B496F">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S</m:t>
            </m:r>
          </m:sub>
        </m:sSub>
      </m:oMath>
      <w:r w:rsidR="000B496F">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and slowly biodegradable COD </w:t>
      </w:r>
      <w:r w:rsidR="000B496F">
        <w:rPr>
          <w:rFonts w:ascii="Arial Unicode MS" w:eastAsia="Arial Unicode MS" w:hAnsi="Arial Unicode MS" w:cs="Arial Unicode MS" w:hint="eastAsia"/>
          <w:sz w:val="24"/>
          <w:szCs w:val="24"/>
        </w:rPr>
        <w:t>(</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S</m:t>
            </m:r>
          </m:sub>
        </m:sSub>
      </m:oMath>
      <w:r w:rsidR="000B496F">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Consisting of simple molecules, the readily biodegradable COD in ASM3 is rapidly taken up by heterotrophi</w:t>
      </w:r>
      <w:r w:rsidR="00F00622">
        <w:rPr>
          <w:rFonts w:ascii="Arial Unicode MS" w:eastAsia="Arial Unicode MS" w:hAnsi="Arial Unicode MS" w:cs="Arial Unicode MS" w:hint="eastAsia"/>
          <w:sz w:val="24"/>
          <w:szCs w:val="24"/>
        </w:rPr>
        <w:t>c organisms and then stored in</w:t>
      </w:r>
      <w:r>
        <w:rPr>
          <w:rFonts w:ascii="Arial Unicode MS" w:eastAsia="Arial Unicode MS" w:hAnsi="Arial Unicode MS" w:cs="Arial Unicode MS" w:hint="eastAsia"/>
          <w:sz w:val="24"/>
          <w:szCs w:val="24"/>
        </w:rPr>
        <w:t xml:space="preserve"> the cell as internal substrate </w:t>
      </w:r>
      <w:r w:rsidR="000B496F">
        <w:rPr>
          <w:rFonts w:ascii="Arial Unicode MS" w:eastAsia="Arial Unicode MS" w:hAnsi="Arial Unicode MS" w:cs="Arial Unicode MS" w:hint="eastAsia"/>
          <w:sz w:val="24"/>
          <w:szCs w:val="24"/>
        </w:rPr>
        <w:t>(</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STO</m:t>
            </m:r>
          </m:sub>
        </m:sSub>
      </m:oMath>
      <w:r w:rsidR="000B496F">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on </w:t>
      </w:r>
      <w:r w:rsidR="00F00622">
        <w:rPr>
          <w:rFonts w:ascii="Arial Unicode MS" w:eastAsia="Arial Unicode MS" w:hAnsi="Arial Unicode MS" w:cs="Arial Unicode MS" w:hint="eastAsia"/>
          <w:sz w:val="24"/>
          <w:szCs w:val="24"/>
        </w:rPr>
        <w:t xml:space="preserve">which the growth occurs. While </w:t>
      </w:r>
      <w:r>
        <w:rPr>
          <w:rFonts w:ascii="Arial Unicode MS" w:eastAsia="Arial Unicode MS" w:hAnsi="Arial Unicode MS" w:cs="Arial Unicode MS" w:hint="eastAsia"/>
          <w:sz w:val="24"/>
          <w:szCs w:val="24"/>
        </w:rPr>
        <w:t>slowly biodegradable COD</w:t>
      </w:r>
      <w:r w:rsidR="00F00622">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comprising particulate/complex organic molecules</w:t>
      </w:r>
      <w:r w:rsidR="00F00622">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has to undergo hydrolysis before it is ready for degradation. The non-biodegradable COD including soluble inert </w:t>
      </w:r>
      <w:r w:rsidR="000B496F">
        <w:rPr>
          <w:rFonts w:ascii="Arial Unicode MS" w:eastAsia="Arial Unicode MS" w:hAnsi="Arial Unicode MS" w:cs="Arial Unicode MS" w:hint="eastAsia"/>
          <w:sz w:val="24"/>
          <w:szCs w:val="24"/>
        </w:rPr>
        <w:t>(</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I</m:t>
            </m:r>
          </m:sub>
        </m:sSub>
      </m:oMath>
      <w:r w:rsidR="000B496F">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and particulate inert</w:t>
      </w:r>
      <w:r w:rsidR="000B496F">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I</m:t>
            </m:r>
          </m:sub>
        </m:sSub>
      </m:oMath>
      <w:r w:rsidR="000B496F">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material is treated as </w:t>
      </w:r>
      <w:r>
        <w:rPr>
          <w:rFonts w:ascii="Arial Unicode MS" w:eastAsia="Arial Unicode MS" w:hAnsi="Arial Unicode MS" w:cs="Arial Unicode MS" w:hint="eastAsia"/>
          <w:sz w:val="24"/>
          <w:szCs w:val="24"/>
        </w:rPr>
        <w:lastRenderedPageBreak/>
        <w:t xml:space="preserve">a fraction </w:t>
      </w:r>
      <w:r w:rsidR="00F00622">
        <w:rPr>
          <w:rFonts w:ascii="Arial Unicode MS" w:eastAsia="Arial Unicode MS" w:hAnsi="Arial Unicode MS" w:cs="Arial Unicode MS" w:hint="eastAsia"/>
          <w:sz w:val="24"/>
          <w:szCs w:val="24"/>
        </w:rPr>
        <w:t xml:space="preserve">that is unaffected by </w:t>
      </w:r>
      <w:r>
        <w:rPr>
          <w:rFonts w:ascii="Arial Unicode MS" w:eastAsia="Arial Unicode MS" w:hAnsi="Arial Unicode MS" w:cs="Arial Unicode MS" w:hint="eastAsia"/>
          <w:sz w:val="24"/>
          <w:szCs w:val="24"/>
        </w:rPr>
        <w:t>any bioactivities. As a part of</w:t>
      </w:r>
      <w:r w:rsidR="00F00622">
        <w:rPr>
          <w:rFonts w:ascii="Arial Unicode MS" w:eastAsia="Arial Unicode MS" w:hAnsi="Arial Unicode MS" w:cs="Arial Unicode MS" w:hint="eastAsia"/>
          <w:sz w:val="24"/>
          <w:szCs w:val="24"/>
        </w:rPr>
        <w:t xml:space="preserve"> the</w:t>
      </w:r>
      <w:r>
        <w:rPr>
          <w:rFonts w:ascii="Arial Unicode MS" w:eastAsia="Arial Unicode MS" w:hAnsi="Arial Unicode MS" w:cs="Arial Unicode MS" w:hint="eastAsia"/>
          <w:sz w:val="24"/>
          <w:szCs w:val="24"/>
        </w:rPr>
        <w:t xml:space="preserve"> influent composition, the soluble inert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I</m:t>
            </m:r>
          </m:sub>
        </m:sSub>
      </m:oMath>
      <w:r>
        <w:rPr>
          <w:rFonts w:ascii="Arial Unicode MS" w:eastAsia="Arial Unicode MS" w:hAnsi="Arial Unicode MS" w:cs="Arial Unicode MS" w:hint="eastAsia"/>
          <w:sz w:val="24"/>
          <w:szCs w:val="24"/>
        </w:rPr>
        <w:t xml:space="preserve">) is directly discharged from the effluent. Due to its insolubility, the particulate inert </w:t>
      </w:r>
      <w:r w:rsidR="000B496F">
        <w:rPr>
          <w:rFonts w:ascii="Arial Unicode MS" w:eastAsia="Arial Unicode MS" w:hAnsi="Arial Unicode MS" w:cs="Arial Unicode MS" w:hint="eastAsia"/>
          <w:sz w:val="24"/>
          <w:szCs w:val="24"/>
        </w:rPr>
        <w:t>(</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I</m:t>
            </m:r>
          </m:sub>
        </m:sSub>
      </m:oMath>
      <w:r w:rsidR="000B496F">
        <w:rPr>
          <w:rFonts w:ascii="Arial Unicode MS" w:eastAsia="Arial Unicode MS" w:hAnsi="Arial Unicode MS" w:cs="Arial Unicode MS" w:hint="eastAsia"/>
          <w:sz w:val="24"/>
          <w:szCs w:val="24"/>
        </w:rPr>
        <w:t>)</w:t>
      </w:r>
      <w:r w:rsidR="00F00622">
        <w:rPr>
          <w:rFonts w:ascii="Arial Unicode MS" w:eastAsia="Arial Unicode MS" w:hAnsi="Arial Unicode MS" w:cs="Arial Unicode MS" w:hint="eastAsia"/>
          <w:sz w:val="24"/>
          <w:szCs w:val="24"/>
        </w:rPr>
        <w:t xml:space="preserve"> accumulates</w:t>
      </w:r>
      <w:r>
        <w:rPr>
          <w:rFonts w:ascii="Arial Unicode MS" w:eastAsia="Arial Unicode MS" w:hAnsi="Arial Unicode MS" w:cs="Arial Unicode MS" w:hint="eastAsia"/>
          <w:sz w:val="24"/>
          <w:szCs w:val="24"/>
        </w:rPr>
        <w:t xml:space="preserve"> with other particulates in </w:t>
      </w:r>
      <w:r w:rsidR="00F00622">
        <w:rPr>
          <w:rFonts w:ascii="Arial Unicode MS" w:eastAsia="Arial Unicode MS" w:hAnsi="Arial Unicode MS" w:cs="Arial Unicode MS"/>
          <w:sz w:val="24"/>
          <w:szCs w:val="24"/>
        </w:rPr>
        <w:t>the</w:t>
      </w:r>
      <w:r w:rsidR="00F00622">
        <w:rPr>
          <w:rFonts w:ascii="Arial Unicode MS" w:eastAsia="Arial Unicode MS" w:hAnsi="Arial Unicode MS" w:cs="Arial Unicode MS" w:hint="eastAsia"/>
          <w:sz w:val="24"/>
          <w:szCs w:val="24"/>
        </w:rPr>
        <w:t xml:space="preserve"> reaction </w:t>
      </w:r>
      <w:r>
        <w:rPr>
          <w:rFonts w:ascii="Arial Unicode MS" w:eastAsia="Arial Unicode MS" w:hAnsi="Arial Unicode MS" w:cs="Arial Unicode MS" w:hint="eastAsia"/>
          <w:sz w:val="24"/>
          <w:szCs w:val="24"/>
        </w:rPr>
        <w:t xml:space="preserve">compartments to flocculate </w:t>
      </w:r>
      <w:r w:rsidR="00F00622">
        <w:rPr>
          <w:rFonts w:ascii="Arial Unicode MS" w:eastAsia="Arial Unicode MS" w:hAnsi="Arial Unicode MS" w:cs="Arial Unicode MS" w:hint="eastAsia"/>
          <w:sz w:val="24"/>
          <w:szCs w:val="24"/>
        </w:rPr>
        <w:t>with</w:t>
      </w:r>
      <w:r>
        <w:rPr>
          <w:rFonts w:ascii="Arial Unicode MS" w:eastAsia="Arial Unicode MS" w:hAnsi="Arial Unicode MS" w:cs="Arial Unicode MS" w:hint="eastAsia"/>
          <w:sz w:val="24"/>
          <w:szCs w:val="24"/>
        </w:rPr>
        <w:t xml:space="preserve"> the activated sludge. </w:t>
      </w:r>
      <w:r w:rsidR="00F00622">
        <w:rPr>
          <w:rFonts w:ascii="Arial Unicode MS" w:eastAsia="Arial Unicode MS" w:hAnsi="Arial Unicode MS" w:cs="Arial Unicode MS" w:hint="eastAsia"/>
          <w:sz w:val="24"/>
          <w:szCs w:val="24"/>
        </w:rPr>
        <w:t>The s</w:t>
      </w:r>
      <w:r>
        <w:rPr>
          <w:rFonts w:ascii="Arial Unicode MS" w:eastAsia="Arial Unicode MS" w:hAnsi="Arial Unicode MS" w:cs="Arial Unicode MS" w:hint="eastAsia"/>
          <w:sz w:val="24"/>
          <w:szCs w:val="24"/>
        </w:rPr>
        <w:t xml:space="preserve">uspended solids </w:t>
      </w:r>
      <w:r w:rsidR="000B496F">
        <w:rPr>
          <w:rFonts w:ascii="Arial Unicode MS" w:eastAsia="Arial Unicode MS" w:hAnsi="Arial Unicode MS" w:cs="Arial Unicode MS" w:hint="eastAsia"/>
          <w:sz w:val="24"/>
          <w:szCs w:val="24"/>
        </w:rPr>
        <w:t>(</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SS</m:t>
            </m:r>
          </m:sub>
        </m:sSub>
      </m:oMath>
      <w:r w:rsidR="000B496F">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w:t>
      </w:r>
      <w:r w:rsidR="00F00622">
        <w:rPr>
          <w:rFonts w:ascii="Arial Unicode MS" w:eastAsia="Arial Unicode MS" w:hAnsi="Arial Unicode MS" w:cs="Arial Unicode MS" w:hint="eastAsia"/>
          <w:sz w:val="24"/>
          <w:szCs w:val="24"/>
        </w:rPr>
        <w:t xml:space="preserve">which is </w:t>
      </w:r>
      <w:r>
        <w:rPr>
          <w:rFonts w:ascii="Arial Unicode MS" w:eastAsia="Arial Unicode MS" w:hAnsi="Arial Unicode MS" w:cs="Arial Unicode MS" w:hint="eastAsia"/>
          <w:sz w:val="24"/>
          <w:szCs w:val="24"/>
        </w:rPr>
        <w:t>not</w:t>
      </w:r>
      <w:r w:rsidR="00F00622">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taken into account as a fraction of COD, is also introduced into the process kinetics to facilitate the prediction of mixed liquor suspended solids (</w:t>
      </w:r>
      <m:oMath>
        <m:r>
          <w:rPr>
            <w:rFonts w:ascii="Cambria Math" w:eastAsia="Arial Unicode MS" w:hAnsi="Cambria Math" w:cs="Arial Unicode MS"/>
            <w:sz w:val="24"/>
            <w:szCs w:val="24"/>
          </w:rPr>
          <m:t>MLSS</m:t>
        </m:r>
      </m:oMath>
      <w:r w:rsidR="000B496F">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as observed in the reactors. It is hypothesized </w:t>
      </w:r>
      <w:r w:rsidR="00F00622">
        <w:rPr>
          <w:rFonts w:ascii="Arial Unicode MS" w:eastAsia="Arial Unicode MS" w:hAnsi="Arial Unicode MS" w:cs="Arial Unicode MS" w:hint="eastAsia"/>
          <w:sz w:val="24"/>
          <w:szCs w:val="24"/>
        </w:rPr>
        <w:t xml:space="preserve">that </w:t>
      </w:r>
      <w:r>
        <w:rPr>
          <w:rFonts w:ascii="Arial Unicode MS" w:eastAsia="Arial Unicode MS" w:hAnsi="Arial Unicode MS" w:cs="Arial Unicode MS" w:hint="eastAsia"/>
          <w:sz w:val="24"/>
          <w:szCs w:val="24"/>
        </w:rPr>
        <w:t xml:space="preserve">heterotrophs </w:t>
      </w:r>
      <w:r w:rsidR="000B496F">
        <w:rPr>
          <w:rFonts w:ascii="Arial Unicode MS" w:eastAsia="Arial Unicode MS" w:hAnsi="Arial Unicode MS" w:cs="Arial Unicode MS" w:hint="eastAsia"/>
          <w:sz w:val="24"/>
          <w:szCs w:val="24"/>
        </w:rPr>
        <w:t>(</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H</m:t>
            </m:r>
          </m:sub>
        </m:sSub>
      </m:oMath>
      <w:r w:rsidR="000B496F">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and autotrophs</w:t>
      </w:r>
      <w:r w:rsidR="000B496F">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A</m:t>
            </m:r>
          </m:sub>
        </m:sSub>
      </m:oMath>
      <w:r w:rsidR="000B496F">
        <w:rPr>
          <w:rFonts w:ascii="Arial Unicode MS" w:eastAsia="Arial Unicode MS" w:hAnsi="Arial Unicode MS" w:cs="Arial Unicode MS" w:hint="eastAsia"/>
          <w:sz w:val="24"/>
          <w:szCs w:val="24"/>
        </w:rPr>
        <w:t>)</w:t>
      </w:r>
      <w:r w:rsidR="00F00622">
        <w:rPr>
          <w:rFonts w:ascii="Arial Unicode MS" w:eastAsia="Arial Unicode MS" w:hAnsi="Arial Unicode MS" w:cs="Arial Unicode MS" w:hint="eastAsia"/>
          <w:sz w:val="24"/>
          <w:szCs w:val="24"/>
        </w:rPr>
        <w:t xml:space="preserve"> are</w:t>
      </w:r>
      <w:r>
        <w:rPr>
          <w:rFonts w:ascii="Arial Unicode MS" w:eastAsia="Arial Unicode MS" w:hAnsi="Arial Unicode MS" w:cs="Arial Unicode MS" w:hint="eastAsia"/>
          <w:sz w:val="24"/>
          <w:szCs w:val="24"/>
        </w:rPr>
        <w:t xml:space="preserve"> the major </w:t>
      </w:r>
      <w:r w:rsidR="00F00622">
        <w:rPr>
          <w:rFonts w:ascii="Arial Unicode MS" w:eastAsia="Arial Unicode MS" w:hAnsi="Arial Unicode MS" w:cs="Arial Unicode MS" w:hint="eastAsia"/>
          <w:sz w:val="24"/>
          <w:szCs w:val="24"/>
        </w:rPr>
        <w:t xml:space="preserve">classes of </w:t>
      </w:r>
      <w:r>
        <w:rPr>
          <w:rFonts w:ascii="Arial Unicode MS" w:eastAsia="Arial Unicode MS" w:hAnsi="Arial Unicode MS" w:cs="Arial Unicode MS" w:hint="eastAsia"/>
          <w:sz w:val="24"/>
          <w:szCs w:val="24"/>
        </w:rPr>
        <w:t xml:space="preserve">organisms to achieve COD and nitrogen removal. </w:t>
      </w:r>
      <w:r>
        <w:rPr>
          <w:rFonts w:ascii="Arial Unicode MS" w:eastAsia="Arial Unicode MS" w:hAnsi="Arial Unicode MS" w:cs="Arial Unicode MS"/>
          <w:sz w:val="24"/>
          <w:szCs w:val="24"/>
        </w:rPr>
        <w:t>Heterotrophs, as facultative bacteria, are</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responsible</w:t>
      </w:r>
      <w:r>
        <w:rPr>
          <w:rFonts w:ascii="Arial Unicode MS" w:eastAsia="Arial Unicode MS" w:hAnsi="Arial Unicode MS" w:cs="Arial Unicode MS" w:hint="eastAsia"/>
          <w:sz w:val="24"/>
          <w:szCs w:val="24"/>
        </w:rPr>
        <w:t xml:space="preserve"> for the hydrolysis and denitrification where nitrate is reduced to </w:t>
      </w:r>
      <w:r>
        <w:rPr>
          <w:rFonts w:ascii="Arial Unicode MS" w:eastAsia="Arial Unicode MS" w:hAnsi="Arial Unicode MS" w:cs="Arial Unicode MS"/>
          <w:sz w:val="24"/>
          <w:szCs w:val="24"/>
        </w:rPr>
        <w:t>nitrogenous</w:t>
      </w:r>
      <w:r>
        <w:rPr>
          <w:rFonts w:ascii="Arial Unicode MS" w:eastAsia="Arial Unicode MS" w:hAnsi="Arial Unicode MS" w:cs="Arial Unicode MS" w:hint="eastAsia"/>
          <w:sz w:val="24"/>
          <w:szCs w:val="24"/>
        </w:rPr>
        <w:t xml:space="preserve"> gas. Autotrophs</w:t>
      </w:r>
      <w:r w:rsidR="00F00622">
        <w:rPr>
          <w:rFonts w:ascii="Arial Unicode MS" w:eastAsia="Arial Unicode MS" w:hAnsi="Arial Unicode MS" w:cs="Arial Unicode MS" w:hint="eastAsia"/>
          <w:sz w:val="24"/>
          <w:szCs w:val="24"/>
        </w:rPr>
        <w:t>, under</w:t>
      </w:r>
      <w:r>
        <w:rPr>
          <w:rFonts w:ascii="Arial Unicode MS" w:eastAsia="Arial Unicode MS" w:hAnsi="Arial Unicode MS" w:cs="Arial Unicode MS"/>
          <w:sz w:val="24"/>
          <w:szCs w:val="24"/>
        </w:rPr>
        <w:t xml:space="preserve"> aerobic</w:t>
      </w:r>
      <w:r>
        <w:rPr>
          <w:rFonts w:ascii="Arial Unicode MS" w:eastAsia="Arial Unicode MS" w:hAnsi="Arial Unicode MS" w:cs="Arial Unicode MS" w:hint="eastAsia"/>
          <w:sz w:val="24"/>
          <w:szCs w:val="24"/>
        </w:rPr>
        <w:t xml:space="preserve"> condition</w:t>
      </w:r>
      <w:r w:rsidR="00F00622">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xml:space="preserve"> are responsible for nitrogen removal through </w:t>
      </w:r>
      <w:r w:rsidR="00F00622">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 xml:space="preserve">nitrification reaction in which nitrogen is directly oxidized into nitrate. Other soluble compounds that </w:t>
      </w:r>
      <w:r w:rsidR="00F00622">
        <w:rPr>
          <w:rFonts w:ascii="Arial Unicode MS" w:eastAsia="Arial Unicode MS" w:hAnsi="Arial Unicode MS" w:cs="Arial Unicode MS" w:hint="eastAsia"/>
          <w:sz w:val="24"/>
          <w:szCs w:val="24"/>
        </w:rPr>
        <w:t>are not included in F</w:t>
      </w:r>
      <w:r>
        <w:rPr>
          <w:rFonts w:ascii="Arial Unicode MS" w:eastAsia="Arial Unicode MS" w:hAnsi="Arial Unicode MS" w:cs="Arial Unicode MS"/>
          <w:sz w:val="24"/>
          <w:szCs w:val="24"/>
        </w:rPr>
        <w:t>igure</w:t>
      </w:r>
      <w:r w:rsidR="00F00622">
        <w:rPr>
          <w:rFonts w:ascii="Arial Unicode MS" w:eastAsia="Arial Unicode MS" w:hAnsi="Arial Unicode MS" w:cs="Arial Unicode MS" w:hint="eastAsia"/>
          <w:sz w:val="24"/>
          <w:szCs w:val="24"/>
        </w:rPr>
        <w:t xml:space="preserve"> 2.7</w:t>
      </w:r>
      <w:r>
        <w:rPr>
          <w:rFonts w:ascii="Arial Unicode MS" w:eastAsia="Arial Unicode MS" w:hAnsi="Arial Unicode MS" w:cs="Arial Unicode MS" w:hint="eastAsia"/>
          <w:sz w:val="24"/>
          <w:szCs w:val="24"/>
        </w:rPr>
        <w:t xml:space="preserve"> also play indispensable role</w:t>
      </w:r>
      <w:r w:rsidR="00F00622">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xml:space="preserve">. For example, dissolved oxygen </w:t>
      </w:r>
      <w:r w:rsidR="005D3AB0">
        <w:rPr>
          <w:rFonts w:ascii="Arial Unicode MS" w:eastAsia="Arial Unicode MS" w:hAnsi="Arial Unicode MS" w:cs="Arial Unicode MS" w:hint="eastAsia"/>
          <w:sz w:val="24"/>
          <w:szCs w:val="24"/>
        </w:rPr>
        <w:t>(</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O2</m:t>
            </m:r>
          </m:sub>
        </m:sSub>
      </m:oMath>
      <w:r w:rsidR="005D3AB0">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is essential for aerobes to conduct their reactions (nitrification and aerobic growth of heterotrophs). </w:t>
      </w:r>
      <w:r w:rsidR="00F00622">
        <w:rPr>
          <w:rFonts w:ascii="Arial Unicode MS" w:eastAsia="Arial Unicode MS" w:hAnsi="Arial Unicode MS" w:cs="Arial Unicode MS" w:hint="eastAsia"/>
          <w:sz w:val="24"/>
          <w:szCs w:val="24"/>
        </w:rPr>
        <w:t>The pool of ammonium and</w:t>
      </w:r>
      <w:r>
        <w:rPr>
          <w:rFonts w:ascii="Arial Unicode MS" w:eastAsia="Arial Unicode MS" w:hAnsi="Arial Unicode MS" w:cs="Arial Unicode MS" w:hint="eastAsia"/>
          <w:sz w:val="24"/>
          <w:szCs w:val="24"/>
        </w:rPr>
        <w:t xml:space="preserve"> ammonia nitrogen </w:t>
      </w:r>
      <w:r w:rsidR="005D3AB0">
        <w:rPr>
          <w:rFonts w:ascii="Arial Unicode MS" w:eastAsia="Arial Unicode MS" w:hAnsi="Arial Unicode MS" w:cs="Arial Unicode MS" w:hint="eastAsia"/>
          <w:sz w:val="24"/>
          <w:szCs w:val="24"/>
        </w:rPr>
        <w:t>(</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NH4</m:t>
            </m:r>
          </m:sub>
        </m:sSub>
      </m:oMath>
      <w:r w:rsidR="005D3AB0">
        <w:rPr>
          <w:rFonts w:ascii="Arial Unicode MS" w:eastAsia="Arial Unicode MS" w:hAnsi="Arial Unicode MS" w:cs="Arial Unicode MS" w:hint="eastAsia"/>
          <w:sz w:val="24"/>
          <w:szCs w:val="24"/>
        </w:rPr>
        <w:t xml:space="preserve">) </w:t>
      </w:r>
      <w:r w:rsidR="00F00622">
        <w:rPr>
          <w:rFonts w:ascii="Arial Unicode MS" w:eastAsia="Arial Unicode MS" w:hAnsi="Arial Unicode MS" w:cs="Arial Unicode MS" w:hint="eastAsia"/>
          <w:sz w:val="24"/>
          <w:szCs w:val="24"/>
        </w:rPr>
        <w:t>i</w:t>
      </w:r>
      <w:r>
        <w:rPr>
          <w:rFonts w:ascii="Arial Unicode MS" w:eastAsia="Arial Unicode MS" w:hAnsi="Arial Unicode MS" w:cs="Arial Unicode MS" w:hint="eastAsia"/>
          <w:sz w:val="24"/>
          <w:szCs w:val="24"/>
        </w:rPr>
        <w:t xml:space="preserve">s the major </w:t>
      </w:r>
      <w:r w:rsidR="00F00622">
        <w:rPr>
          <w:rFonts w:ascii="Arial Unicode MS" w:eastAsia="Arial Unicode MS" w:hAnsi="Arial Unicode MS" w:cs="Arial Unicode MS" w:hint="eastAsia"/>
          <w:sz w:val="24"/>
          <w:szCs w:val="24"/>
        </w:rPr>
        <w:t xml:space="preserve">nitrogen </w:t>
      </w:r>
      <w:r>
        <w:rPr>
          <w:rFonts w:ascii="Arial Unicode MS" w:eastAsia="Arial Unicode MS" w:hAnsi="Arial Unicode MS" w:cs="Arial Unicode MS" w:hint="eastAsia"/>
          <w:sz w:val="24"/>
          <w:szCs w:val="24"/>
        </w:rPr>
        <w:t>source responsible for nitrifying organisms’</w:t>
      </w:r>
      <w:r w:rsidR="00F00622">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growth.</w:t>
      </w:r>
    </w:p>
    <w:p w:rsidR="00342D4B" w:rsidRDefault="00342D4B" w:rsidP="00342D4B">
      <w:pPr>
        <w:rPr>
          <w:rFonts w:ascii="Arial Unicode MS" w:eastAsia="Arial Unicode MS" w:hAnsi="Arial Unicode MS" w:cs="Arial Unicode MS"/>
          <w:sz w:val="24"/>
          <w:szCs w:val="24"/>
        </w:rPr>
      </w:pPr>
    </w:p>
    <w:p w:rsidR="00342D4B" w:rsidRPr="00EE7C7E" w:rsidRDefault="00DE6688" w:rsidP="00342D4B">
      <w:pPr>
        <w:rPr>
          <w:rFonts w:ascii="Arial Unicode MS" w:eastAsia="Arial Unicode MS" w:hAnsi="Arial Unicode MS" w:cs="Arial Unicode MS"/>
          <w:b/>
          <w:sz w:val="28"/>
          <w:szCs w:val="28"/>
        </w:rPr>
      </w:pPr>
      <w:r w:rsidRPr="00EE7C7E">
        <w:rPr>
          <w:rFonts w:ascii="Arial Unicode MS" w:eastAsia="Arial Unicode MS" w:hAnsi="Arial Unicode MS" w:cs="Arial Unicode MS" w:hint="eastAsia"/>
          <w:b/>
          <w:sz w:val="28"/>
          <w:szCs w:val="28"/>
        </w:rPr>
        <w:t>2.3</w:t>
      </w:r>
      <w:r w:rsidR="00E665A7" w:rsidRPr="00EE7C7E">
        <w:rPr>
          <w:rFonts w:ascii="Arial Unicode MS" w:eastAsia="Arial Unicode MS" w:hAnsi="Arial Unicode MS" w:cs="Arial Unicode MS" w:hint="eastAsia"/>
          <w:b/>
          <w:sz w:val="28"/>
          <w:szCs w:val="28"/>
        </w:rPr>
        <w:t xml:space="preserve">.3.1 </w:t>
      </w:r>
      <w:r w:rsidR="00342D4B" w:rsidRPr="00EE7C7E">
        <w:rPr>
          <w:rFonts w:ascii="Arial Unicode MS" w:eastAsia="Arial Unicode MS" w:hAnsi="Arial Unicode MS" w:cs="Arial Unicode MS" w:hint="eastAsia"/>
          <w:b/>
          <w:sz w:val="28"/>
          <w:szCs w:val="28"/>
        </w:rPr>
        <w:t>Model Processes</w:t>
      </w:r>
    </w:p>
    <w:p w:rsidR="00342D4B" w:rsidRDefault="00342D4B" w:rsidP="00342D4B">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ASM3 </w:t>
      </w:r>
      <w:r w:rsidR="00F00622">
        <w:rPr>
          <w:rFonts w:ascii="Arial Unicode MS" w:eastAsia="Arial Unicode MS" w:hAnsi="Arial Unicode MS" w:cs="Arial Unicode MS" w:hint="eastAsia"/>
          <w:sz w:val="24"/>
          <w:szCs w:val="24"/>
        </w:rPr>
        <w:t>represents the main</w:t>
      </w:r>
      <w:r>
        <w:rPr>
          <w:rFonts w:ascii="Arial Unicode MS" w:eastAsia="Arial Unicode MS" w:hAnsi="Arial Unicode MS" w:cs="Arial Unicode MS" w:hint="eastAsia"/>
          <w:sz w:val="24"/>
          <w:szCs w:val="24"/>
        </w:rPr>
        <w:t xml:space="preserve"> biological transformation processes in the activated </w:t>
      </w:r>
      <w:r>
        <w:rPr>
          <w:rFonts w:ascii="Arial Unicode MS" w:eastAsia="Arial Unicode MS" w:hAnsi="Arial Unicode MS" w:cs="Arial Unicode MS"/>
          <w:sz w:val="24"/>
          <w:szCs w:val="24"/>
        </w:rPr>
        <w:t>sludge</w:t>
      </w:r>
      <w:r w:rsidR="002A4AE6">
        <w:rPr>
          <w:rFonts w:ascii="Arial Unicode MS" w:eastAsia="Arial Unicode MS" w:hAnsi="Arial Unicode MS" w:cs="Arial Unicode MS" w:hint="eastAsia"/>
          <w:sz w:val="24"/>
          <w:szCs w:val="24"/>
        </w:rPr>
        <w:t xml:space="preserve"> process. The details</w:t>
      </w:r>
      <w:r>
        <w:rPr>
          <w:rFonts w:ascii="Arial Unicode MS" w:eastAsia="Arial Unicode MS" w:hAnsi="Arial Unicode MS" w:cs="Arial Unicode MS" w:hint="eastAsia"/>
          <w:sz w:val="24"/>
          <w:szCs w:val="24"/>
        </w:rPr>
        <w:t xml:space="preserve"> of</w:t>
      </w:r>
      <w:r w:rsidR="00F00622">
        <w:rPr>
          <w:rFonts w:ascii="Arial Unicode MS" w:eastAsia="Arial Unicode MS" w:hAnsi="Arial Unicode MS" w:cs="Arial Unicode MS" w:hint="eastAsia"/>
          <w:sz w:val="24"/>
          <w:szCs w:val="24"/>
        </w:rPr>
        <w:t xml:space="preserve"> these</w:t>
      </w:r>
      <w:r>
        <w:rPr>
          <w:rFonts w:ascii="Arial Unicode MS" w:eastAsia="Arial Unicode MS" w:hAnsi="Arial Unicode MS" w:cs="Arial Unicode MS" w:hint="eastAsia"/>
          <w:sz w:val="24"/>
          <w:szCs w:val="24"/>
        </w:rPr>
        <w:t xml:space="preserve"> processes are</w:t>
      </w:r>
      <w:r w:rsidR="003A4161">
        <w:rPr>
          <w:rFonts w:ascii="Arial Unicode MS" w:eastAsia="Arial Unicode MS" w:hAnsi="Arial Unicode MS" w:cs="Arial Unicode MS" w:hint="eastAsia"/>
          <w:sz w:val="24"/>
          <w:szCs w:val="24"/>
        </w:rPr>
        <w:t xml:space="preserve"> </w:t>
      </w:r>
      <w:r w:rsidR="003A4161">
        <w:rPr>
          <w:rFonts w:ascii="Arial Unicode MS" w:eastAsia="Arial Unicode MS" w:hAnsi="Arial Unicode MS" w:cs="Arial Unicode MS"/>
          <w:sz w:val="24"/>
          <w:szCs w:val="24"/>
        </w:rPr>
        <w:t>discussed</w:t>
      </w:r>
      <w:r w:rsidR="003A4161">
        <w:rPr>
          <w:rFonts w:ascii="Arial Unicode MS" w:eastAsia="Arial Unicode MS" w:hAnsi="Arial Unicode MS" w:cs="Arial Unicode MS" w:hint="eastAsia"/>
          <w:sz w:val="24"/>
          <w:szCs w:val="24"/>
        </w:rPr>
        <w:t xml:space="preserve"> by Henze et al., (2000) as follows</w:t>
      </w:r>
      <w:r>
        <w:rPr>
          <w:rFonts w:ascii="Arial Unicode MS" w:eastAsia="Arial Unicode MS" w:hAnsi="Arial Unicode MS" w:cs="Arial Unicode MS" w:hint="eastAsia"/>
          <w:sz w:val="24"/>
          <w:szCs w:val="24"/>
        </w:rPr>
        <w:t>:</w:t>
      </w:r>
    </w:p>
    <w:p w:rsidR="00342D4B" w:rsidRPr="00C90203" w:rsidRDefault="00342D4B" w:rsidP="00F022B7">
      <w:pPr>
        <w:pStyle w:val="a5"/>
        <w:numPr>
          <w:ilvl w:val="0"/>
          <w:numId w:val="14"/>
        </w:numPr>
        <w:ind w:firstLineChars="0"/>
        <w:rPr>
          <w:rFonts w:ascii="Arial Unicode MS" w:eastAsia="Arial Unicode MS" w:hAnsi="Arial Unicode MS" w:cs="Arial Unicode MS"/>
          <w:sz w:val="24"/>
          <w:szCs w:val="24"/>
        </w:rPr>
      </w:pPr>
      <w:r w:rsidRPr="00C90203">
        <w:rPr>
          <w:rFonts w:ascii="Arial Unicode MS" w:eastAsia="Arial Unicode MS" w:hAnsi="Arial Unicode MS" w:cs="Arial Unicode MS" w:hint="eastAsia"/>
          <w:sz w:val="24"/>
          <w:szCs w:val="24"/>
        </w:rPr>
        <w:lastRenderedPageBreak/>
        <w:t>Hydrolysis: H</w:t>
      </w:r>
      <w:r w:rsidR="00F00622" w:rsidRPr="00C90203">
        <w:rPr>
          <w:rFonts w:ascii="Arial Unicode MS" w:eastAsia="Arial Unicode MS" w:hAnsi="Arial Unicode MS" w:cs="Arial Unicode MS" w:hint="eastAsia"/>
          <w:sz w:val="24"/>
          <w:szCs w:val="24"/>
        </w:rPr>
        <w:t>ydrolysis in ASM3 (Fig</w:t>
      </w:r>
      <w:r w:rsidR="004331BC" w:rsidRPr="00C90203">
        <w:rPr>
          <w:rFonts w:ascii="Arial Unicode MS" w:eastAsia="Arial Unicode MS" w:hAnsi="Arial Unicode MS" w:cs="Arial Unicode MS" w:hint="eastAsia"/>
          <w:sz w:val="24"/>
          <w:szCs w:val="24"/>
        </w:rPr>
        <w:t>ure</w:t>
      </w:r>
      <w:r w:rsidR="00F00622" w:rsidRPr="00C90203">
        <w:rPr>
          <w:rFonts w:ascii="Arial Unicode MS" w:eastAsia="Arial Unicode MS" w:hAnsi="Arial Unicode MS" w:cs="Arial Unicode MS" w:hint="eastAsia"/>
          <w:sz w:val="24"/>
          <w:szCs w:val="24"/>
        </w:rPr>
        <w:t xml:space="preserve"> 2.6 b) has</w:t>
      </w:r>
      <w:r w:rsidRPr="00C90203">
        <w:rPr>
          <w:rFonts w:ascii="Arial Unicode MS" w:eastAsia="Arial Unicode MS" w:hAnsi="Arial Unicode MS" w:cs="Arial Unicode MS" w:hint="eastAsia"/>
          <w:sz w:val="24"/>
          <w:szCs w:val="24"/>
        </w:rPr>
        <w:t xml:space="preserve"> less </w:t>
      </w:r>
      <w:r w:rsidR="00F00622" w:rsidRPr="00C90203">
        <w:rPr>
          <w:rFonts w:ascii="Arial Unicode MS" w:eastAsia="Arial Unicode MS" w:hAnsi="Arial Unicode MS" w:cs="Arial Unicode MS" w:hint="eastAsia"/>
          <w:sz w:val="24"/>
          <w:szCs w:val="24"/>
        </w:rPr>
        <w:t>influence on the rate</w:t>
      </w:r>
      <w:r w:rsidRPr="00C90203">
        <w:rPr>
          <w:rFonts w:ascii="Arial Unicode MS" w:eastAsia="Arial Unicode MS" w:hAnsi="Arial Unicode MS" w:cs="Arial Unicode MS" w:hint="eastAsia"/>
          <w:sz w:val="24"/>
          <w:szCs w:val="24"/>
        </w:rPr>
        <w:t xml:space="preserve"> of oxygen consumption and denitrification</w:t>
      </w:r>
      <w:r w:rsidR="00AA716A" w:rsidRPr="00C90203">
        <w:rPr>
          <w:rFonts w:ascii="Arial Unicode MS" w:eastAsia="Arial Unicode MS" w:hAnsi="Arial Unicode MS" w:cs="Arial Unicode MS" w:hint="eastAsia"/>
          <w:sz w:val="24"/>
          <w:szCs w:val="24"/>
        </w:rPr>
        <w:t xml:space="preserve"> than</w:t>
      </w:r>
      <w:r w:rsidR="005F1A93" w:rsidRPr="00C90203">
        <w:rPr>
          <w:rFonts w:ascii="Arial Unicode MS" w:eastAsia="Arial Unicode MS" w:hAnsi="Arial Unicode MS" w:cs="Arial Unicode MS" w:hint="eastAsia"/>
          <w:sz w:val="24"/>
          <w:szCs w:val="24"/>
        </w:rPr>
        <w:t xml:space="preserve"> it has in ASM1</w:t>
      </w:r>
      <w:r w:rsidRPr="00C90203">
        <w:rPr>
          <w:rFonts w:ascii="Arial Unicode MS" w:eastAsia="Arial Unicode MS" w:hAnsi="Arial Unicode MS" w:cs="Arial Unicode MS" w:hint="eastAsia"/>
          <w:sz w:val="24"/>
          <w:szCs w:val="24"/>
        </w:rPr>
        <w:t xml:space="preserve">. As the primary step, it makes all slowly biodegradable COD </w:t>
      </w:r>
      <w:r w:rsidR="005D3AB0" w:rsidRPr="00C90203">
        <w:rPr>
          <w:rFonts w:ascii="Arial Unicode MS" w:eastAsia="Arial Unicode MS" w:hAnsi="Arial Unicode MS" w:cs="Arial Unicode MS" w:hint="eastAsia"/>
          <w:sz w:val="24"/>
          <w:szCs w:val="24"/>
        </w:rPr>
        <w:t>(</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S</m:t>
            </m:r>
          </m:sub>
        </m:sSub>
      </m:oMath>
      <w:r w:rsidR="005D3AB0" w:rsidRPr="00C90203">
        <w:rPr>
          <w:rFonts w:ascii="Arial Unicode MS" w:eastAsia="Arial Unicode MS" w:hAnsi="Arial Unicode MS" w:cs="Arial Unicode MS" w:hint="eastAsia"/>
          <w:sz w:val="24"/>
          <w:szCs w:val="24"/>
        </w:rPr>
        <w:t>)</w:t>
      </w:r>
      <w:r w:rsidRPr="00C90203">
        <w:rPr>
          <w:rFonts w:ascii="Arial Unicode MS" w:eastAsia="Arial Unicode MS" w:hAnsi="Arial Unicode MS" w:cs="Arial Unicode MS" w:hint="eastAsia"/>
          <w:sz w:val="24"/>
          <w:szCs w:val="24"/>
        </w:rPr>
        <w:t xml:space="preserve"> in the influent available to </w:t>
      </w:r>
      <w:r w:rsidRPr="00C90203">
        <w:rPr>
          <w:rFonts w:ascii="Arial Unicode MS" w:eastAsia="Arial Unicode MS" w:hAnsi="Arial Unicode MS" w:cs="Arial Unicode MS"/>
          <w:sz w:val="24"/>
          <w:szCs w:val="24"/>
        </w:rPr>
        <w:t>biomass</w:t>
      </w:r>
      <w:r w:rsidR="004C36BE" w:rsidRPr="00C90203">
        <w:rPr>
          <w:rFonts w:ascii="Arial Unicode MS" w:eastAsia="Arial Unicode MS" w:hAnsi="Arial Unicode MS" w:cs="Arial Unicode MS" w:hint="eastAsia"/>
          <w:sz w:val="24"/>
          <w:szCs w:val="24"/>
        </w:rPr>
        <w:t xml:space="preserve"> in the activated sludge process</w:t>
      </w:r>
      <w:r w:rsidRPr="00C90203">
        <w:rPr>
          <w:rFonts w:ascii="Arial Unicode MS" w:eastAsia="Arial Unicode MS" w:hAnsi="Arial Unicode MS" w:cs="Arial Unicode MS" w:hint="eastAsia"/>
          <w:sz w:val="24"/>
          <w:szCs w:val="24"/>
        </w:rPr>
        <w:t xml:space="preserve">. </w:t>
      </w:r>
    </w:p>
    <w:p w:rsidR="00342D4B" w:rsidRPr="00C90203" w:rsidRDefault="00342D4B" w:rsidP="00F022B7">
      <w:pPr>
        <w:pStyle w:val="a5"/>
        <w:numPr>
          <w:ilvl w:val="0"/>
          <w:numId w:val="14"/>
        </w:numPr>
        <w:ind w:firstLineChars="0"/>
        <w:rPr>
          <w:rFonts w:ascii="Arial Unicode MS" w:eastAsia="Arial Unicode MS" w:hAnsi="Arial Unicode MS" w:cs="Arial Unicode MS"/>
          <w:sz w:val="24"/>
          <w:szCs w:val="24"/>
        </w:rPr>
      </w:pPr>
      <w:r w:rsidRPr="00C90203">
        <w:rPr>
          <w:rFonts w:ascii="Arial Unicode MS" w:eastAsia="Arial Unicode MS" w:hAnsi="Arial Unicode MS" w:cs="Arial Unicode MS" w:hint="eastAsia"/>
          <w:sz w:val="24"/>
          <w:szCs w:val="24"/>
        </w:rPr>
        <w:t xml:space="preserve">Aerobic storage of readily biodegradable COD </w:t>
      </w:r>
      <w:r w:rsidR="005D3AB0" w:rsidRPr="00C90203">
        <w:rPr>
          <w:rFonts w:ascii="Arial Unicode MS" w:eastAsia="Arial Unicode MS" w:hAnsi="Arial Unicode MS" w:cs="Arial Unicode MS" w:hint="eastAsia"/>
          <w:sz w:val="24"/>
          <w:szCs w:val="24"/>
        </w:rPr>
        <w:t>(</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S</m:t>
            </m:r>
          </m:sub>
        </m:sSub>
      </m:oMath>
      <w:r w:rsidR="005D3AB0" w:rsidRPr="00C90203">
        <w:rPr>
          <w:rFonts w:ascii="Arial Unicode MS" w:eastAsia="Arial Unicode MS" w:hAnsi="Arial Unicode MS" w:cs="Arial Unicode MS" w:hint="eastAsia"/>
          <w:sz w:val="24"/>
          <w:szCs w:val="24"/>
        </w:rPr>
        <w:t>)</w:t>
      </w:r>
      <w:r w:rsidR="005F1A93" w:rsidRPr="00C90203">
        <w:rPr>
          <w:rFonts w:ascii="Arial Unicode MS" w:eastAsia="Arial Unicode MS" w:hAnsi="Arial Unicode MS" w:cs="Arial Unicode MS" w:hint="eastAsia"/>
          <w:sz w:val="24"/>
          <w:szCs w:val="24"/>
        </w:rPr>
        <w:t>: This</w:t>
      </w:r>
      <w:r w:rsidRPr="00C90203">
        <w:rPr>
          <w:rFonts w:ascii="Arial Unicode MS" w:eastAsia="Arial Unicode MS" w:hAnsi="Arial Unicode MS" w:cs="Arial Unicode MS" w:hint="eastAsia"/>
          <w:sz w:val="24"/>
          <w:szCs w:val="24"/>
        </w:rPr>
        <w:t xml:space="preserve"> introduces the concept that the readily biodegradable COD is firstly stored into the</w:t>
      </w:r>
      <w:r w:rsidR="005F1A93" w:rsidRPr="00C90203">
        <w:rPr>
          <w:rFonts w:ascii="Arial Unicode MS" w:eastAsia="Arial Unicode MS" w:hAnsi="Arial Unicode MS" w:cs="Arial Unicode MS" w:hint="eastAsia"/>
          <w:sz w:val="24"/>
          <w:szCs w:val="24"/>
        </w:rPr>
        <w:t xml:space="preserve"> inside</w:t>
      </w:r>
      <w:r w:rsidRPr="00C90203">
        <w:rPr>
          <w:rFonts w:ascii="Arial Unicode MS" w:eastAsia="Arial Unicode MS" w:hAnsi="Arial Unicode MS" w:cs="Arial Unicode MS" w:hint="eastAsia"/>
          <w:sz w:val="24"/>
          <w:szCs w:val="24"/>
        </w:rPr>
        <w:t xml:space="preserve"> </w:t>
      </w:r>
      <w:r w:rsidR="00493BC0" w:rsidRPr="00C90203">
        <w:rPr>
          <w:rFonts w:ascii="Arial Unicode MS" w:eastAsia="Arial Unicode MS" w:hAnsi="Arial Unicode MS" w:cs="Arial Unicode MS" w:hint="eastAsia"/>
          <w:sz w:val="24"/>
          <w:szCs w:val="24"/>
        </w:rPr>
        <w:t xml:space="preserve">the </w:t>
      </w:r>
      <w:r w:rsidRPr="00C90203">
        <w:rPr>
          <w:rFonts w:ascii="Arial Unicode MS" w:eastAsia="Arial Unicode MS" w:hAnsi="Arial Unicode MS" w:cs="Arial Unicode MS" w:hint="eastAsia"/>
          <w:sz w:val="24"/>
          <w:szCs w:val="24"/>
        </w:rPr>
        <w:t>cell</w:t>
      </w:r>
      <w:r w:rsidR="005F1A93" w:rsidRPr="00C90203">
        <w:rPr>
          <w:rFonts w:ascii="Arial Unicode MS" w:eastAsia="Arial Unicode MS" w:hAnsi="Arial Unicode MS" w:cs="Arial Unicode MS" w:hint="eastAsia"/>
          <w:sz w:val="24"/>
          <w:szCs w:val="24"/>
        </w:rPr>
        <w:t>s</w:t>
      </w:r>
      <w:r w:rsidRPr="00C90203">
        <w:rPr>
          <w:rFonts w:ascii="Arial Unicode MS" w:eastAsia="Arial Unicode MS" w:hAnsi="Arial Unicode MS" w:cs="Arial Unicode MS" w:hint="eastAsia"/>
          <w:sz w:val="24"/>
          <w:szCs w:val="24"/>
        </w:rPr>
        <w:t xml:space="preserve"> in a form of storage products</w:t>
      </w:r>
      <w:r w:rsidR="005D3AB0" w:rsidRPr="00C90203">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STO</m:t>
            </m:r>
          </m:sub>
        </m:sSub>
      </m:oMath>
      <w:r w:rsidR="005D3AB0" w:rsidRPr="00C90203">
        <w:rPr>
          <w:rFonts w:ascii="Arial Unicode MS" w:eastAsia="Arial Unicode MS" w:hAnsi="Arial Unicode MS" w:cs="Arial Unicode MS" w:hint="eastAsia"/>
          <w:sz w:val="24"/>
          <w:szCs w:val="24"/>
        </w:rPr>
        <w:t xml:space="preserve"> </w:t>
      </w:r>
      <w:r w:rsidRPr="00C90203">
        <w:rPr>
          <w:rFonts w:ascii="Arial Unicode MS" w:eastAsia="Arial Unicode MS" w:hAnsi="Arial Unicode MS" w:cs="Arial Unicode MS" w:hint="eastAsia"/>
          <w:sz w:val="24"/>
          <w:szCs w:val="24"/>
        </w:rPr>
        <w:t>and</w:t>
      </w:r>
      <w:r w:rsidR="005F1A93" w:rsidRPr="00C90203">
        <w:rPr>
          <w:rFonts w:ascii="Arial Unicode MS" w:eastAsia="Arial Unicode MS" w:hAnsi="Arial Unicode MS" w:cs="Arial Unicode MS" w:hint="eastAsia"/>
          <w:sz w:val="24"/>
          <w:szCs w:val="24"/>
        </w:rPr>
        <w:t xml:space="preserve"> is</w:t>
      </w:r>
      <w:r w:rsidRPr="00C90203">
        <w:rPr>
          <w:rFonts w:ascii="Arial Unicode MS" w:eastAsia="Arial Unicode MS" w:hAnsi="Arial Unicode MS" w:cs="Arial Unicode MS" w:hint="eastAsia"/>
          <w:sz w:val="24"/>
          <w:szCs w:val="24"/>
        </w:rPr>
        <w:t xml:space="preserve"> then</w:t>
      </w:r>
      <w:r w:rsidR="005F1A93" w:rsidRPr="00C90203">
        <w:rPr>
          <w:rFonts w:ascii="Arial Unicode MS" w:eastAsia="Arial Unicode MS" w:hAnsi="Arial Unicode MS" w:cs="Arial Unicode MS" w:hint="eastAsia"/>
          <w:sz w:val="24"/>
          <w:szCs w:val="24"/>
        </w:rPr>
        <w:t xml:space="preserve"> absorbed to make</w:t>
      </w:r>
      <w:r w:rsidRPr="00C90203">
        <w:rPr>
          <w:rFonts w:ascii="Arial Unicode MS" w:eastAsia="Arial Unicode MS" w:hAnsi="Arial Unicode MS" w:cs="Arial Unicode MS" w:hint="eastAsia"/>
          <w:sz w:val="24"/>
          <w:szCs w:val="24"/>
        </w:rPr>
        <w:t xml:space="preserve"> biomass. Most energy required to achieve this is obtained from aerobic respiration. In spite of not being</w:t>
      </w:r>
      <w:r w:rsidR="005F1A93" w:rsidRPr="00C90203">
        <w:rPr>
          <w:rFonts w:ascii="Arial Unicode MS" w:eastAsia="Arial Unicode MS" w:hAnsi="Arial Unicode MS" w:cs="Arial Unicode MS" w:hint="eastAsia"/>
          <w:sz w:val="24"/>
          <w:szCs w:val="24"/>
        </w:rPr>
        <w:t xml:space="preserve"> directly</w:t>
      </w:r>
      <w:r w:rsidRPr="00C90203">
        <w:rPr>
          <w:rFonts w:ascii="Arial Unicode MS" w:eastAsia="Arial Unicode MS" w:hAnsi="Arial Unicode MS" w:cs="Arial Unicode MS" w:hint="eastAsia"/>
          <w:sz w:val="24"/>
          <w:szCs w:val="24"/>
        </w:rPr>
        <w:t xml:space="preserve"> observed </w:t>
      </w:r>
      <w:r w:rsidR="005F1A93" w:rsidRPr="00C90203">
        <w:rPr>
          <w:rFonts w:ascii="Arial Unicode MS" w:eastAsia="Arial Unicode MS" w:hAnsi="Arial Unicode MS" w:cs="Arial Unicode MS" w:hint="eastAsia"/>
          <w:sz w:val="24"/>
          <w:szCs w:val="24"/>
        </w:rPr>
        <w:t>in real systems</w:t>
      </w:r>
      <w:r w:rsidRPr="00C90203">
        <w:rPr>
          <w:rFonts w:ascii="Arial Unicode MS" w:eastAsia="Arial Unicode MS" w:hAnsi="Arial Unicode MS" w:cs="Arial Unicode MS" w:hint="eastAsia"/>
          <w:sz w:val="24"/>
          <w:szCs w:val="24"/>
        </w:rPr>
        <w:t>, this concept in the model can explain why the dissolved oxygen consumption rate is maintained at a very</w:t>
      </w:r>
      <w:r w:rsidR="005F1A93" w:rsidRPr="00C90203">
        <w:rPr>
          <w:rFonts w:ascii="Arial Unicode MS" w:eastAsia="Arial Unicode MS" w:hAnsi="Arial Unicode MS" w:cs="Arial Unicode MS" w:hint="eastAsia"/>
          <w:sz w:val="24"/>
          <w:szCs w:val="24"/>
        </w:rPr>
        <w:t xml:space="preserve"> low level at the early stages when growth rates are still quite low</w:t>
      </w:r>
      <w:r w:rsidRPr="00C90203">
        <w:rPr>
          <w:rFonts w:ascii="Arial Unicode MS" w:eastAsia="Arial Unicode MS" w:hAnsi="Arial Unicode MS" w:cs="Arial Unicode MS" w:hint="eastAsia"/>
          <w:sz w:val="24"/>
          <w:szCs w:val="24"/>
        </w:rPr>
        <w:t>.</w:t>
      </w:r>
    </w:p>
    <w:p w:rsidR="00342D4B" w:rsidRPr="00C90203" w:rsidRDefault="00342D4B" w:rsidP="00F022B7">
      <w:pPr>
        <w:pStyle w:val="a5"/>
        <w:numPr>
          <w:ilvl w:val="0"/>
          <w:numId w:val="14"/>
        </w:numPr>
        <w:ind w:firstLineChars="0"/>
        <w:rPr>
          <w:rFonts w:ascii="Arial Unicode MS" w:eastAsia="Arial Unicode MS" w:hAnsi="Arial Unicode MS" w:cs="Arial Unicode MS"/>
          <w:sz w:val="24"/>
          <w:szCs w:val="24"/>
        </w:rPr>
      </w:pPr>
      <w:r w:rsidRPr="00C90203">
        <w:rPr>
          <w:rFonts w:ascii="Arial Unicode MS" w:eastAsia="Arial Unicode MS" w:hAnsi="Arial Unicode MS" w:cs="Arial Unicode MS" w:hint="eastAsia"/>
          <w:sz w:val="24"/>
          <w:szCs w:val="24"/>
        </w:rPr>
        <w:t xml:space="preserve">Anoxic storage of readily biodegradable COD </w:t>
      </w:r>
      <w:r w:rsidR="005D3AB0" w:rsidRPr="00C90203">
        <w:rPr>
          <w:rFonts w:ascii="Arial Unicode MS" w:eastAsia="Arial Unicode MS" w:hAnsi="Arial Unicode MS" w:cs="Arial Unicode MS" w:hint="eastAsia"/>
          <w:sz w:val="24"/>
          <w:szCs w:val="24"/>
        </w:rPr>
        <w:t>(</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S</m:t>
            </m:r>
          </m:sub>
        </m:sSub>
      </m:oMath>
      <w:r w:rsidR="005D3AB0" w:rsidRPr="00C90203">
        <w:rPr>
          <w:rFonts w:ascii="Arial Unicode MS" w:eastAsia="Arial Unicode MS" w:hAnsi="Arial Unicode MS" w:cs="Arial Unicode MS" w:hint="eastAsia"/>
          <w:sz w:val="24"/>
          <w:szCs w:val="24"/>
        </w:rPr>
        <w:t>)</w:t>
      </w:r>
      <w:r w:rsidRPr="00C90203">
        <w:rPr>
          <w:rFonts w:ascii="Arial Unicode MS" w:eastAsia="Arial Unicode MS" w:hAnsi="Arial Unicode MS" w:cs="Arial Unicode MS" w:hint="eastAsia"/>
          <w:sz w:val="24"/>
          <w:szCs w:val="24"/>
        </w:rPr>
        <w:t xml:space="preserve">: </w:t>
      </w:r>
      <w:r w:rsidR="005F1A93" w:rsidRPr="00C90203">
        <w:rPr>
          <w:rFonts w:ascii="Arial Unicode MS" w:eastAsia="Arial Unicode MS" w:hAnsi="Arial Unicode MS" w:cs="Arial Unicode MS" w:hint="eastAsia"/>
          <w:sz w:val="24"/>
          <w:szCs w:val="24"/>
        </w:rPr>
        <w:t>This is s</w:t>
      </w:r>
      <w:r w:rsidRPr="00C90203">
        <w:rPr>
          <w:rFonts w:ascii="Arial Unicode MS" w:eastAsia="Arial Unicode MS" w:hAnsi="Arial Unicode MS" w:cs="Arial Unicode MS" w:hint="eastAsia"/>
          <w:sz w:val="24"/>
          <w:szCs w:val="24"/>
        </w:rPr>
        <w:t>imilar to the aerobic storage process mentioned above, but the energy required in this process is obtained from denitrification rather than the aerobic respiration. The anoxic heterotrophic storage rate is assumed to be a relative</w:t>
      </w:r>
      <w:r w:rsidR="005F1A93" w:rsidRPr="00C90203">
        <w:rPr>
          <w:rFonts w:ascii="Arial Unicode MS" w:eastAsia="Arial Unicode MS" w:hAnsi="Arial Unicode MS" w:cs="Arial Unicode MS" w:hint="eastAsia"/>
          <w:sz w:val="24"/>
          <w:szCs w:val="24"/>
        </w:rPr>
        <w:t>ly</w:t>
      </w:r>
      <w:r w:rsidRPr="00C90203">
        <w:rPr>
          <w:rFonts w:ascii="Arial Unicode MS" w:eastAsia="Arial Unicode MS" w:hAnsi="Arial Unicode MS" w:cs="Arial Unicode MS" w:hint="eastAsia"/>
          <w:sz w:val="24"/>
          <w:szCs w:val="24"/>
        </w:rPr>
        <w:t xml:space="preserve"> low value as a small quantity of heterotrophic biomass in the model is for denitrification. </w:t>
      </w:r>
    </w:p>
    <w:p w:rsidR="00342D4B" w:rsidRPr="00C90203" w:rsidRDefault="00342D4B" w:rsidP="00F022B7">
      <w:pPr>
        <w:pStyle w:val="a5"/>
        <w:numPr>
          <w:ilvl w:val="0"/>
          <w:numId w:val="14"/>
        </w:numPr>
        <w:ind w:firstLineChars="0"/>
        <w:rPr>
          <w:rFonts w:ascii="Arial Unicode MS" w:eastAsia="Arial Unicode MS" w:hAnsi="Arial Unicode MS" w:cs="Arial Unicode MS"/>
          <w:sz w:val="24"/>
          <w:szCs w:val="24"/>
        </w:rPr>
      </w:pPr>
      <w:r w:rsidRPr="00C90203">
        <w:rPr>
          <w:rFonts w:ascii="Arial Unicode MS" w:eastAsia="Arial Unicode MS" w:hAnsi="Arial Unicode MS" w:cs="Arial Unicode MS" w:hint="eastAsia"/>
          <w:sz w:val="24"/>
          <w:szCs w:val="24"/>
        </w:rPr>
        <w:t xml:space="preserve">Aerobic growth of heterotrophs </w:t>
      </w:r>
      <w:r w:rsidR="005D3AB0" w:rsidRPr="00C90203">
        <w:rPr>
          <w:rFonts w:ascii="Arial Unicode MS" w:eastAsia="Arial Unicode MS" w:hAnsi="Arial Unicode MS" w:cs="Arial Unicode MS" w:hint="eastAsia"/>
          <w:sz w:val="24"/>
          <w:szCs w:val="24"/>
        </w:rPr>
        <w:t>(</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H</m:t>
            </m:r>
          </m:sub>
        </m:sSub>
      </m:oMath>
      <w:r w:rsidR="005D3AB0" w:rsidRPr="00C90203">
        <w:rPr>
          <w:rFonts w:ascii="Arial Unicode MS" w:eastAsia="Arial Unicode MS" w:hAnsi="Arial Unicode MS" w:cs="Arial Unicode MS" w:hint="eastAsia"/>
          <w:sz w:val="24"/>
          <w:szCs w:val="24"/>
        </w:rPr>
        <w:t>)</w:t>
      </w:r>
      <w:r w:rsidRPr="00C90203">
        <w:rPr>
          <w:rFonts w:ascii="Arial Unicode MS" w:eastAsia="Arial Unicode MS" w:hAnsi="Arial Unicode MS" w:cs="Arial Unicode MS" w:hint="eastAsia"/>
          <w:sz w:val="24"/>
          <w:szCs w:val="24"/>
        </w:rPr>
        <w:t xml:space="preserve">: As </w:t>
      </w:r>
      <w:r w:rsidR="005F1A93" w:rsidRPr="00C90203">
        <w:rPr>
          <w:rFonts w:ascii="Arial Unicode MS" w:eastAsia="Arial Unicode MS" w:hAnsi="Arial Unicode MS" w:cs="Arial Unicode MS" w:hint="eastAsia"/>
          <w:sz w:val="24"/>
          <w:szCs w:val="24"/>
        </w:rPr>
        <w:t xml:space="preserve">the </w:t>
      </w:r>
      <w:r w:rsidRPr="00C90203">
        <w:rPr>
          <w:rFonts w:ascii="Arial Unicode MS" w:eastAsia="Arial Unicode MS" w:hAnsi="Arial Unicode MS" w:cs="Arial Unicode MS" w:hint="eastAsia"/>
          <w:sz w:val="24"/>
          <w:szCs w:val="24"/>
        </w:rPr>
        <w:t xml:space="preserve">readily biodegradable COD has </w:t>
      </w:r>
      <w:r w:rsidR="005F1A93" w:rsidRPr="00C90203">
        <w:rPr>
          <w:rFonts w:ascii="Arial Unicode MS" w:eastAsia="Arial Unicode MS" w:hAnsi="Arial Unicode MS" w:cs="Arial Unicode MS" w:hint="eastAsia"/>
          <w:sz w:val="24"/>
          <w:szCs w:val="24"/>
        </w:rPr>
        <w:t xml:space="preserve">entirely </w:t>
      </w:r>
      <w:r w:rsidRPr="00C90203">
        <w:rPr>
          <w:rFonts w:ascii="Arial Unicode MS" w:eastAsia="Arial Unicode MS" w:hAnsi="Arial Unicode MS" w:cs="Arial Unicode MS" w:hint="eastAsia"/>
          <w:sz w:val="24"/>
          <w:szCs w:val="24"/>
        </w:rPr>
        <w:t>been converted into the storage product</w:t>
      </w:r>
      <w:r w:rsidR="005D3AB0" w:rsidRPr="00C90203">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STO</m:t>
            </m:r>
          </m:sub>
        </m:sSub>
      </m:oMath>
      <w:r w:rsidR="005D3AB0" w:rsidRPr="00C90203">
        <w:rPr>
          <w:rFonts w:ascii="Arial Unicode MS" w:eastAsia="Arial Unicode MS" w:hAnsi="Arial Unicode MS" w:cs="Arial Unicode MS" w:hint="eastAsia"/>
          <w:sz w:val="24"/>
          <w:szCs w:val="24"/>
        </w:rPr>
        <w:t xml:space="preserve">, </w:t>
      </w:r>
      <w:r w:rsidRPr="00C90203">
        <w:rPr>
          <w:rFonts w:ascii="Arial Unicode MS" w:eastAsia="Arial Unicode MS" w:hAnsi="Arial Unicode MS" w:cs="Arial Unicode MS" w:hint="eastAsia"/>
          <w:sz w:val="24"/>
          <w:szCs w:val="24"/>
        </w:rPr>
        <w:t>the heterotrophic biomass growth in this model will only take place at the expense of storage product</w:t>
      </w:r>
      <w:r w:rsidR="005D3AB0" w:rsidRPr="00C90203">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STO</m:t>
            </m:r>
          </m:sub>
        </m:sSub>
      </m:oMath>
      <w:r w:rsidRPr="00C90203">
        <w:rPr>
          <w:rFonts w:ascii="Arial Unicode MS" w:eastAsia="Arial Unicode MS" w:hAnsi="Arial Unicode MS" w:cs="Arial Unicode MS" w:hint="eastAsia"/>
          <w:sz w:val="24"/>
          <w:szCs w:val="24"/>
        </w:rPr>
        <w:t>.</w:t>
      </w:r>
    </w:p>
    <w:p w:rsidR="00342D4B" w:rsidRPr="00C90203" w:rsidRDefault="00342D4B" w:rsidP="00F022B7">
      <w:pPr>
        <w:pStyle w:val="a5"/>
        <w:numPr>
          <w:ilvl w:val="0"/>
          <w:numId w:val="14"/>
        </w:numPr>
        <w:ind w:firstLineChars="0"/>
        <w:rPr>
          <w:rFonts w:ascii="Arial Unicode MS" w:eastAsia="Arial Unicode MS" w:hAnsi="Arial Unicode MS" w:cs="Arial Unicode MS"/>
          <w:sz w:val="24"/>
          <w:szCs w:val="24"/>
        </w:rPr>
      </w:pPr>
      <w:r w:rsidRPr="00C90203">
        <w:rPr>
          <w:rFonts w:ascii="Arial Unicode MS" w:eastAsia="Arial Unicode MS" w:hAnsi="Arial Unicode MS" w:cs="Arial Unicode MS" w:hint="eastAsia"/>
          <w:sz w:val="24"/>
          <w:szCs w:val="24"/>
        </w:rPr>
        <w:lastRenderedPageBreak/>
        <w:t>Anoxic growth of heterotrophs</w:t>
      </w:r>
      <w:r w:rsidR="005D3AB0" w:rsidRPr="00C90203">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H</m:t>
            </m:r>
          </m:sub>
        </m:sSub>
      </m:oMath>
      <w:r w:rsidR="005D3AB0" w:rsidRPr="00C90203">
        <w:rPr>
          <w:rFonts w:ascii="Arial Unicode MS" w:eastAsia="Arial Unicode MS" w:hAnsi="Arial Unicode MS" w:cs="Arial Unicode MS" w:hint="eastAsia"/>
          <w:sz w:val="24"/>
          <w:szCs w:val="24"/>
        </w:rPr>
        <w:t>)</w:t>
      </w:r>
      <w:r w:rsidRPr="00C90203">
        <w:rPr>
          <w:rFonts w:ascii="Arial Unicode MS" w:eastAsia="Arial Unicode MS" w:hAnsi="Arial Unicode MS" w:cs="Arial Unicode MS" w:hint="eastAsia"/>
          <w:sz w:val="24"/>
          <w:szCs w:val="24"/>
        </w:rPr>
        <w:t xml:space="preserve">: Similar to the aerobic growth, but denitrification takes place and nitrate is converted into nitrogen gas. </w:t>
      </w:r>
      <w:r w:rsidR="005F1A93" w:rsidRPr="00C90203">
        <w:rPr>
          <w:rFonts w:ascii="Arial Unicode MS" w:eastAsia="Arial Unicode MS" w:hAnsi="Arial Unicode MS" w:cs="Arial Unicode MS"/>
          <w:sz w:val="24"/>
          <w:szCs w:val="24"/>
        </w:rPr>
        <w:t>A</w:t>
      </w:r>
      <w:r w:rsidR="005F1A93" w:rsidRPr="00C90203">
        <w:rPr>
          <w:rFonts w:ascii="Arial Unicode MS" w:eastAsia="Arial Unicode MS" w:hAnsi="Arial Unicode MS" w:cs="Arial Unicode MS" w:hint="eastAsia"/>
          <w:sz w:val="24"/>
          <w:szCs w:val="24"/>
        </w:rPr>
        <w:t xml:space="preserve"> </w:t>
      </w:r>
      <w:r w:rsidRPr="00C90203">
        <w:rPr>
          <w:rFonts w:ascii="Arial Unicode MS" w:eastAsia="Arial Unicode MS" w:hAnsi="Arial Unicode MS" w:cs="Arial Unicode MS" w:hint="eastAsia"/>
          <w:sz w:val="24"/>
          <w:szCs w:val="24"/>
        </w:rPr>
        <w:t xml:space="preserve">reduced anoxic storage rate compared to the aerobic </w:t>
      </w:r>
      <w:r w:rsidR="00493BC0" w:rsidRPr="00C90203">
        <w:rPr>
          <w:rFonts w:ascii="Arial Unicode MS" w:eastAsia="Arial Unicode MS" w:hAnsi="Arial Unicode MS" w:cs="Arial Unicode MS" w:hint="eastAsia"/>
          <w:sz w:val="24"/>
          <w:szCs w:val="24"/>
        </w:rPr>
        <w:t>case</w:t>
      </w:r>
      <w:r w:rsidRPr="00C90203">
        <w:rPr>
          <w:rFonts w:ascii="Arial Unicode MS" w:eastAsia="Arial Unicode MS" w:hAnsi="Arial Unicode MS" w:cs="Arial Unicode MS" w:hint="eastAsia"/>
          <w:sz w:val="24"/>
          <w:szCs w:val="24"/>
        </w:rPr>
        <w:t xml:space="preserve"> is observed.</w:t>
      </w:r>
    </w:p>
    <w:p w:rsidR="00342D4B" w:rsidRPr="00C90203" w:rsidRDefault="00342D4B" w:rsidP="00F022B7">
      <w:pPr>
        <w:pStyle w:val="a5"/>
        <w:numPr>
          <w:ilvl w:val="0"/>
          <w:numId w:val="14"/>
        </w:numPr>
        <w:ind w:firstLineChars="0"/>
        <w:rPr>
          <w:rFonts w:ascii="Arial Unicode MS" w:eastAsia="Arial Unicode MS" w:hAnsi="Arial Unicode MS" w:cs="Arial Unicode MS"/>
          <w:sz w:val="24"/>
          <w:szCs w:val="24"/>
        </w:rPr>
      </w:pPr>
      <w:r w:rsidRPr="00C90203">
        <w:rPr>
          <w:rFonts w:ascii="Arial Unicode MS" w:eastAsia="Arial Unicode MS" w:hAnsi="Arial Unicode MS" w:cs="Arial Unicode MS" w:hint="eastAsia"/>
          <w:sz w:val="24"/>
          <w:szCs w:val="24"/>
        </w:rPr>
        <w:t xml:space="preserve">Aerobic endogenous respiration: This process considers all forms of </w:t>
      </w:r>
      <w:r w:rsidR="005F1A93" w:rsidRPr="00C90203">
        <w:rPr>
          <w:rFonts w:ascii="Arial Unicode MS" w:eastAsia="Arial Unicode MS" w:hAnsi="Arial Unicode MS" w:cs="Arial Unicode MS" w:hint="eastAsia"/>
          <w:sz w:val="24"/>
          <w:szCs w:val="24"/>
        </w:rPr>
        <w:t xml:space="preserve">biomass loss under </w:t>
      </w:r>
      <w:r w:rsidRPr="00C90203">
        <w:rPr>
          <w:rFonts w:ascii="Arial Unicode MS" w:eastAsia="Arial Unicode MS" w:hAnsi="Arial Unicode MS" w:cs="Arial Unicode MS" w:hint="eastAsia"/>
          <w:sz w:val="24"/>
          <w:szCs w:val="24"/>
        </w:rPr>
        <w:t>aerobic condition</w:t>
      </w:r>
      <w:r w:rsidR="005F1A93" w:rsidRPr="00C90203">
        <w:rPr>
          <w:rFonts w:ascii="Arial Unicode MS" w:eastAsia="Arial Unicode MS" w:hAnsi="Arial Unicode MS" w:cs="Arial Unicode MS" w:hint="eastAsia"/>
          <w:sz w:val="24"/>
          <w:szCs w:val="24"/>
        </w:rPr>
        <w:t>s</w:t>
      </w:r>
      <w:r w:rsidRPr="00C90203">
        <w:rPr>
          <w:rFonts w:ascii="Arial Unicode MS" w:eastAsia="Arial Unicode MS" w:hAnsi="Arial Unicode MS" w:cs="Arial Unicode MS" w:hint="eastAsia"/>
          <w:sz w:val="24"/>
          <w:szCs w:val="24"/>
        </w:rPr>
        <w:t xml:space="preserve"> including decay, endogenous respiration, lysis, predati</w:t>
      </w:r>
      <w:r w:rsidR="005F1A93" w:rsidRPr="00C90203">
        <w:rPr>
          <w:rFonts w:ascii="Arial Unicode MS" w:eastAsia="Arial Unicode MS" w:hAnsi="Arial Unicode MS" w:cs="Arial Unicode MS" w:hint="eastAsia"/>
          <w:sz w:val="24"/>
          <w:szCs w:val="24"/>
        </w:rPr>
        <w:t>on, motility, death and so on. I</w:t>
      </w:r>
      <w:r w:rsidRPr="00C90203">
        <w:rPr>
          <w:rFonts w:ascii="Arial Unicode MS" w:eastAsia="Arial Unicode MS" w:hAnsi="Arial Unicode MS" w:cs="Arial Unicode MS" w:hint="eastAsia"/>
          <w:sz w:val="24"/>
          <w:szCs w:val="24"/>
        </w:rPr>
        <w:t>ts mechanism is totally different from the decay process in ASM1.</w:t>
      </w:r>
    </w:p>
    <w:p w:rsidR="00342D4B" w:rsidRPr="00C90203" w:rsidRDefault="00342D4B" w:rsidP="00F022B7">
      <w:pPr>
        <w:pStyle w:val="a5"/>
        <w:numPr>
          <w:ilvl w:val="0"/>
          <w:numId w:val="14"/>
        </w:numPr>
        <w:ind w:firstLineChars="0"/>
        <w:rPr>
          <w:rFonts w:ascii="Arial Unicode MS" w:eastAsia="Arial Unicode MS" w:hAnsi="Arial Unicode MS" w:cs="Arial Unicode MS"/>
          <w:sz w:val="24"/>
          <w:szCs w:val="24"/>
        </w:rPr>
      </w:pPr>
      <w:r w:rsidRPr="00C90203">
        <w:rPr>
          <w:rFonts w:ascii="Arial Unicode MS" w:eastAsia="Arial Unicode MS" w:hAnsi="Arial Unicode MS" w:cs="Arial Unicode MS" w:hint="eastAsia"/>
          <w:sz w:val="24"/>
          <w:szCs w:val="24"/>
        </w:rPr>
        <w:t>Anoxic endogenous respiration: Similar to the aerobic endogenous respiration, but a small portion of nitrate is expect to be</w:t>
      </w:r>
      <w:r w:rsidR="005F1A93" w:rsidRPr="00C90203">
        <w:rPr>
          <w:rFonts w:ascii="Arial Unicode MS" w:eastAsia="Arial Unicode MS" w:hAnsi="Arial Unicode MS" w:cs="Arial Unicode MS" w:hint="eastAsia"/>
          <w:sz w:val="24"/>
          <w:szCs w:val="24"/>
        </w:rPr>
        <w:t xml:space="preserve"> denitrified into </w:t>
      </w:r>
      <w:r w:rsidRPr="00C90203">
        <w:rPr>
          <w:rFonts w:ascii="Arial Unicode MS" w:eastAsia="Arial Unicode MS" w:hAnsi="Arial Unicode MS" w:cs="Arial Unicode MS" w:hint="eastAsia"/>
          <w:sz w:val="24"/>
          <w:szCs w:val="24"/>
        </w:rPr>
        <w:t>nitrogen gas.</w:t>
      </w:r>
    </w:p>
    <w:p w:rsidR="00342D4B" w:rsidRPr="00C90203" w:rsidRDefault="00342D4B" w:rsidP="00F022B7">
      <w:pPr>
        <w:pStyle w:val="a5"/>
        <w:numPr>
          <w:ilvl w:val="0"/>
          <w:numId w:val="14"/>
        </w:numPr>
        <w:ind w:firstLineChars="0"/>
        <w:rPr>
          <w:rFonts w:ascii="Arial Unicode MS" w:eastAsia="Arial Unicode MS" w:hAnsi="Arial Unicode MS" w:cs="Arial Unicode MS"/>
          <w:sz w:val="24"/>
          <w:szCs w:val="24"/>
        </w:rPr>
      </w:pPr>
      <w:r w:rsidRPr="00C90203">
        <w:rPr>
          <w:rFonts w:ascii="Arial Unicode MS" w:eastAsia="Arial Unicode MS" w:hAnsi="Arial Unicode MS" w:cs="Arial Unicode MS" w:hint="eastAsia"/>
          <w:sz w:val="24"/>
          <w:szCs w:val="24"/>
        </w:rPr>
        <w:t xml:space="preserve">Aerobic respiration of storage product </w:t>
      </w:r>
      <w:r w:rsidR="005D3AB0" w:rsidRPr="00C90203">
        <w:rPr>
          <w:rFonts w:ascii="Arial Unicode MS" w:eastAsia="Arial Unicode MS" w:hAnsi="Arial Unicode MS" w:cs="Arial Unicode MS" w:hint="eastAsia"/>
          <w:sz w:val="24"/>
          <w:szCs w:val="24"/>
        </w:rPr>
        <w:t>(</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STO</m:t>
            </m:r>
          </m:sub>
        </m:sSub>
      </m:oMath>
      <w:r w:rsidR="005D3AB0" w:rsidRPr="00C90203">
        <w:rPr>
          <w:rFonts w:ascii="Arial Unicode MS" w:eastAsia="Arial Unicode MS" w:hAnsi="Arial Unicode MS" w:cs="Arial Unicode MS" w:hint="eastAsia"/>
          <w:sz w:val="24"/>
          <w:szCs w:val="24"/>
        </w:rPr>
        <w:t>)</w:t>
      </w:r>
      <w:r w:rsidRPr="00C90203">
        <w:rPr>
          <w:rFonts w:ascii="Arial Unicode MS" w:eastAsia="Arial Unicode MS" w:hAnsi="Arial Unicode MS" w:cs="Arial Unicode MS" w:hint="eastAsia"/>
          <w:sz w:val="24"/>
          <w:szCs w:val="24"/>
        </w:rPr>
        <w:t>: This process ensure</w:t>
      </w:r>
      <w:r w:rsidR="005F1A93" w:rsidRPr="00C90203">
        <w:rPr>
          <w:rFonts w:ascii="Arial Unicode MS" w:eastAsia="Arial Unicode MS" w:hAnsi="Arial Unicode MS" w:cs="Arial Unicode MS" w:hint="eastAsia"/>
          <w:sz w:val="24"/>
          <w:szCs w:val="24"/>
        </w:rPr>
        <w:t>s</w:t>
      </w:r>
      <w:r w:rsidRPr="00C90203">
        <w:rPr>
          <w:rFonts w:ascii="Arial Unicode MS" w:eastAsia="Arial Unicode MS" w:hAnsi="Arial Unicode MS" w:cs="Arial Unicode MS" w:hint="eastAsia"/>
          <w:sz w:val="24"/>
          <w:szCs w:val="24"/>
        </w:rPr>
        <w:t xml:space="preserve"> the storage products decay with biomass.</w:t>
      </w:r>
    </w:p>
    <w:p w:rsidR="00342D4B" w:rsidRPr="00C90203" w:rsidRDefault="00342D4B" w:rsidP="00F022B7">
      <w:pPr>
        <w:pStyle w:val="a5"/>
        <w:numPr>
          <w:ilvl w:val="0"/>
          <w:numId w:val="14"/>
        </w:numPr>
        <w:ind w:firstLineChars="0"/>
        <w:rPr>
          <w:rFonts w:ascii="Arial Unicode MS" w:eastAsia="Arial Unicode MS" w:hAnsi="Arial Unicode MS" w:cs="Arial Unicode MS"/>
          <w:sz w:val="24"/>
          <w:szCs w:val="24"/>
        </w:rPr>
      </w:pPr>
      <w:r w:rsidRPr="00C90203">
        <w:rPr>
          <w:rFonts w:ascii="Arial Unicode MS" w:eastAsia="Arial Unicode MS" w:hAnsi="Arial Unicode MS" w:cs="Arial Unicode MS" w:hint="eastAsia"/>
          <w:sz w:val="24"/>
          <w:szCs w:val="24"/>
        </w:rPr>
        <w:t xml:space="preserve">Anoxic respiration of storage product </w:t>
      </w:r>
      <w:r w:rsidR="005D3AB0" w:rsidRPr="00C90203">
        <w:rPr>
          <w:rFonts w:ascii="Arial Unicode MS" w:eastAsia="Arial Unicode MS" w:hAnsi="Arial Unicode MS" w:cs="Arial Unicode MS" w:hint="eastAsia"/>
          <w:sz w:val="24"/>
          <w:szCs w:val="24"/>
        </w:rPr>
        <w:t>(</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STO</m:t>
            </m:r>
          </m:sub>
        </m:sSub>
      </m:oMath>
      <w:r w:rsidR="005D3AB0" w:rsidRPr="00C90203">
        <w:rPr>
          <w:rFonts w:ascii="Arial Unicode MS" w:eastAsia="Arial Unicode MS" w:hAnsi="Arial Unicode MS" w:cs="Arial Unicode MS" w:hint="eastAsia"/>
          <w:sz w:val="24"/>
          <w:szCs w:val="24"/>
        </w:rPr>
        <w:t>)</w:t>
      </w:r>
      <w:r w:rsidRPr="00C90203">
        <w:rPr>
          <w:rFonts w:ascii="Arial Unicode MS" w:eastAsia="Arial Unicode MS" w:hAnsi="Arial Unicode MS" w:cs="Arial Unicode MS" w:hint="eastAsia"/>
          <w:sz w:val="24"/>
          <w:szCs w:val="24"/>
        </w:rPr>
        <w:t>:</w:t>
      </w:r>
      <w:r w:rsidR="005F1A93" w:rsidRPr="00C90203">
        <w:rPr>
          <w:rFonts w:ascii="Arial Unicode MS" w:eastAsia="Arial Unicode MS" w:hAnsi="Arial Unicode MS" w:cs="Arial Unicode MS" w:hint="eastAsia"/>
          <w:sz w:val="24"/>
          <w:szCs w:val="24"/>
        </w:rPr>
        <w:t xml:space="preserve"> This process also describes storage decay, but under</w:t>
      </w:r>
      <w:r w:rsidRPr="00C90203">
        <w:rPr>
          <w:rFonts w:ascii="Arial Unicode MS" w:eastAsia="Arial Unicode MS" w:hAnsi="Arial Unicode MS" w:cs="Arial Unicode MS" w:hint="eastAsia"/>
          <w:sz w:val="24"/>
          <w:szCs w:val="24"/>
        </w:rPr>
        <w:t xml:space="preserve"> anoxic condition</w:t>
      </w:r>
      <w:r w:rsidR="005F1A93" w:rsidRPr="00C90203">
        <w:rPr>
          <w:rFonts w:ascii="Arial Unicode MS" w:eastAsia="Arial Unicode MS" w:hAnsi="Arial Unicode MS" w:cs="Arial Unicode MS" w:hint="eastAsia"/>
          <w:sz w:val="24"/>
          <w:szCs w:val="24"/>
        </w:rPr>
        <w:t>s</w:t>
      </w:r>
      <w:r w:rsidRPr="00C90203">
        <w:rPr>
          <w:rFonts w:ascii="Arial Unicode MS" w:eastAsia="Arial Unicode MS" w:hAnsi="Arial Unicode MS" w:cs="Arial Unicode MS" w:hint="eastAsia"/>
          <w:sz w:val="24"/>
          <w:szCs w:val="24"/>
        </w:rPr>
        <w:t xml:space="preserve">. </w:t>
      </w:r>
    </w:p>
    <w:p w:rsidR="00342D4B" w:rsidRDefault="00342D4B" w:rsidP="00342D4B">
      <w:pPr>
        <w:rPr>
          <w:rFonts w:ascii="Arial Unicode MS" w:eastAsia="Arial Unicode MS" w:hAnsi="Arial Unicode MS" w:cs="Arial Unicode MS"/>
          <w:b/>
          <w:sz w:val="24"/>
          <w:szCs w:val="24"/>
        </w:rPr>
      </w:pPr>
    </w:p>
    <w:p w:rsidR="00342D4B" w:rsidRPr="00EE7C7E" w:rsidRDefault="00DE6688" w:rsidP="00342D4B">
      <w:pPr>
        <w:rPr>
          <w:rFonts w:ascii="Arial Unicode MS" w:eastAsia="Arial Unicode MS" w:hAnsi="Arial Unicode MS" w:cs="Arial Unicode MS"/>
          <w:b/>
          <w:sz w:val="28"/>
          <w:szCs w:val="28"/>
        </w:rPr>
      </w:pPr>
      <w:r w:rsidRPr="00EE7C7E">
        <w:rPr>
          <w:rFonts w:ascii="Arial Unicode MS" w:eastAsia="Arial Unicode MS" w:hAnsi="Arial Unicode MS" w:cs="Arial Unicode MS" w:hint="eastAsia"/>
          <w:b/>
          <w:sz w:val="28"/>
          <w:szCs w:val="28"/>
        </w:rPr>
        <w:t>2.3</w:t>
      </w:r>
      <w:r w:rsidR="00E665A7" w:rsidRPr="00EE7C7E">
        <w:rPr>
          <w:rFonts w:ascii="Arial Unicode MS" w:eastAsia="Arial Unicode MS" w:hAnsi="Arial Unicode MS" w:cs="Arial Unicode MS" w:hint="eastAsia"/>
          <w:b/>
          <w:sz w:val="28"/>
          <w:szCs w:val="28"/>
        </w:rPr>
        <w:t xml:space="preserve">.3.2 </w:t>
      </w:r>
      <w:r w:rsidR="00477840" w:rsidRPr="00EE7C7E">
        <w:rPr>
          <w:rFonts w:ascii="Arial Unicode MS" w:eastAsia="Arial Unicode MS" w:hAnsi="Arial Unicode MS" w:cs="Arial Unicode MS" w:hint="eastAsia"/>
          <w:b/>
          <w:sz w:val="28"/>
          <w:szCs w:val="28"/>
        </w:rPr>
        <w:t>Process K</w:t>
      </w:r>
      <w:r w:rsidR="00342D4B" w:rsidRPr="00EE7C7E">
        <w:rPr>
          <w:rFonts w:ascii="Arial Unicode MS" w:eastAsia="Arial Unicode MS" w:hAnsi="Arial Unicode MS" w:cs="Arial Unicode MS" w:hint="eastAsia"/>
          <w:b/>
          <w:sz w:val="28"/>
          <w:szCs w:val="28"/>
        </w:rPr>
        <w:t xml:space="preserve">inetics </w:t>
      </w:r>
    </w:p>
    <w:p w:rsidR="00342D4B" w:rsidRDefault="00342D4B" w:rsidP="00342D4B">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To be mathematically tractable while providing realistic predictions, the IWA task group</w:t>
      </w:r>
      <w:r w:rsidR="00C92D57">
        <w:rPr>
          <w:rFonts w:ascii="Arial Unicode MS" w:eastAsia="Arial Unicode MS" w:hAnsi="Arial Unicode MS" w:cs="Arial Unicode MS" w:hint="eastAsia"/>
          <w:sz w:val="24"/>
          <w:szCs w:val="24"/>
        </w:rPr>
        <w:t>, based on the work of Petersen (1965),</w:t>
      </w:r>
      <w:r w:rsidR="002128E5">
        <w:rPr>
          <w:rFonts w:ascii="Arial Unicode MS" w:eastAsia="Arial Unicode MS" w:hAnsi="Arial Unicode MS" w:cs="Arial Unicode MS" w:hint="eastAsia"/>
          <w:sz w:val="24"/>
          <w:szCs w:val="24"/>
        </w:rPr>
        <w:t xml:space="preserve"> </w:t>
      </w:r>
      <w:r w:rsidR="002128E5">
        <w:rPr>
          <w:rFonts w:ascii="Arial Unicode MS" w:eastAsia="Arial Unicode MS" w:hAnsi="Arial Unicode MS" w:cs="Arial Unicode MS"/>
          <w:sz w:val="24"/>
          <w:szCs w:val="24"/>
        </w:rPr>
        <w:t>concluded</w:t>
      </w:r>
      <w:r w:rsidR="002128E5">
        <w:rPr>
          <w:rFonts w:ascii="Arial Unicode MS" w:eastAsia="Arial Unicode MS" w:hAnsi="Arial Unicode MS" w:cs="Arial Unicode MS" w:hint="eastAsia"/>
          <w:sz w:val="24"/>
          <w:szCs w:val="24"/>
        </w:rPr>
        <w:t xml:space="preserve"> a matrix format</w:t>
      </w:r>
      <w:r w:rsidR="008B665A">
        <w:rPr>
          <w:rFonts w:ascii="Arial Unicode MS" w:eastAsia="Arial Unicode MS" w:hAnsi="Arial Unicode MS" w:cs="Arial Unicode MS" w:hint="eastAsia"/>
          <w:sz w:val="24"/>
          <w:szCs w:val="24"/>
        </w:rPr>
        <w:t xml:space="preserve"> (T</w:t>
      </w:r>
      <w:r>
        <w:rPr>
          <w:rFonts w:ascii="Arial Unicode MS" w:eastAsia="Arial Unicode MS" w:hAnsi="Arial Unicode MS" w:cs="Arial Unicode MS" w:hint="eastAsia"/>
          <w:sz w:val="24"/>
          <w:szCs w:val="24"/>
        </w:rPr>
        <w:t>able 2.3)</w:t>
      </w:r>
      <w:r w:rsidR="002128E5">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for </w:t>
      </w:r>
      <w:r w:rsidR="00CD6D42">
        <w:rPr>
          <w:rFonts w:ascii="Arial Unicode MS" w:eastAsia="Arial Unicode MS" w:hAnsi="Arial Unicode MS" w:cs="Arial Unicode MS" w:hint="eastAsia"/>
          <w:sz w:val="24"/>
          <w:szCs w:val="24"/>
        </w:rPr>
        <w:t>re</w:t>
      </w:r>
      <w:r>
        <w:rPr>
          <w:rFonts w:ascii="Arial Unicode MS" w:eastAsia="Arial Unicode MS" w:hAnsi="Arial Unicode MS" w:cs="Arial Unicode MS" w:hint="eastAsia"/>
          <w:sz w:val="24"/>
          <w:szCs w:val="24"/>
        </w:rPr>
        <w:t>presenting the process kinetics</w:t>
      </w:r>
      <w:r w:rsidR="00CD6D42">
        <w:rPr>
          <w:rFonts w:ascii="Arial Unicode MS" w:eastAsia="Arial Unicode MS" w:hAnsi="Arial Unicode MS" w:cs="Arial Unicode MS" w:hint="eastAsia"/>
          <w:sz w:val="24"/>
          <w:szCs w:val="24"/>
        </w:rPr>
        <w:t xml:space="preserve"> of wastewater</w:t>
      </w:r>
      <w:r w:rsidR="00D02E0B">
        <w:rPr>
          <w:rFonts w:ascii="Arial Unicode MS" w:eastAsia="Arial Unicode MS" w:hAnsi="Arial Unicode MS" w:cs="Arial Unicode MS" w:hint="eastAsia"/>
          <w:sz w:val="24"/>
          <w:szCs w:val="24"/>
        </w:rPr>
        <w:t xml:space="preserve"> treatment</w:t>
      </w:r>
      <w:r w:rsidR="00CD6D42">
        <w:rPr>
          <w:rFonts w:ascii="Arial Unicode MS" w:eastAsia="Arial Unicode MS" w:hAnsi="Arial Unicode MS" w:cs="Arial Unicode MS" w:hint="eastAsia"/>
          <w:sz w:val="24"/>
          <w:szCs w:val="24"/>
        </w:rPr>
        <w:t xml:space="preserve"> models</w:t>
      </w:r>
      <w:r>
        <w:rPr>
          <w:rFonts w:ascii="Arial Unicode MS" w:eastAsia="Arial Unicode MS" w:hAnsi="Arial Unicode MS" w:cs="Arial Unicode MS" w:hint="eastAsia"/>
          <w:sz w:val="24"/>
          <w:szCs w:val="24"/>
        </w:rPr>
        <w:t>.</w:t>
      </w:r>
      <w:r w:rsidR="002128E5">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All relevant biological processes with appropriate rate expressions (denoted b</w:t>
      </w:r>
      <w:r w:rsidR="00DD188B">
        <w:rPr>
          <w:rFonts w:ascii="Arial Unicode MS" w:eastAsia="Arial Unicode MS" w:hAnsi="Arial Unicode MS" w:cs="Arial Unicode MS" w:hint="eastAsia"/>
          <w:sz w:val="24"/>
          <w:szCs w:val="24"/>
        </w:rPr>
        <w:t xml:space="preserve">y </w:t>
      </w:r>
      <m:oMath>
        <m:r>
          <w:rPr>
            <w:rFonts w:ascii="Cambria Math" w:eastAsia="Arial Unicode MS" w:hAnsi="Cambria Math" w:cs="Arial Unicode MS"/>
            <w:sz w:val="24"/>
            <w:szCs w:val="24"/>
          </w:rPr>
          <m:t>ρ</m:t>
        </m:r>
      </m:oMath>
      <w:r>
        <w:rPr>
          <w:rFonts w:ascii="Arial Unicode MS" w:eastAsia="Arial Unicode MS" w:hAnsi="Arial Unicode MS" w:cs="Arial Unicode MS" w:hint="eastAsia"/>
          <w:sz w:val="24"/>
          <w:szCs w:val="24"/>
        </w:rPr>
        <w:t xml:space="preserve">) and the essential components in the model are characterized with indices </w:t>
      </w:r>
      <m:oMath>
        <m:r>
          <w:rPr>
            <w:rFonts w:ascii="Cambria Math" w:eastAsia="Arial Unicode MS" w:hAnsi="Cambria Math" w:cs="Arial Unicode MS"/>
            <w:sz w:val="24"/>
            <w:szCs w:val="24"/>
          </w:rPr>
          <m:t>j</m:t>
        </m:r>
      </m:oMath>
      <w:r w:rsidRPr="00F06BCF">
        <w:rPr>
          <w:rFonts w:ascii="Arial Unicode MS" w:eastAsia="Arial Unicode MS" w:hAnsi="Arial Unicode MS" w:cs="Arial Unicode MS" w:hint="eastAsia"/>
          <w:i/>
          <w:sz w:val="24"/>
          <w:szCs w:val="24"/>
        </w:rPr>
        <w:t xml:space="preserve"> </w:t>
      </w:r>
      <w:r>
        <w:rPr>
          <w:rFonts w:ascii="Arial Unicode MS" w:eastAsia="Arial Unicode MS" w:hAnsi="Arial Unicode MS" w:cs="Arial Unicode MS" w:hint="eastAsia"/>
          <w:sz w:val="24"/>
          <w:szCs w:val="24"/>
        </w:rPr>
        <w:t xml:space="preserve">and </w:t>
      </w:r>
      <m:oMath>
        <m:r>
          <w:rPr>
            <w:rFonts w:ascii="Cambria Math" w:eastAsia="Arial Unicode MS" w:hAnsi="Cambria Math" w:cs="Arial Unicode MS"/>
            <w:sz w:val="24"/>
            <w:szCs w:val="24"/>
          </w:rPr>
          <m:t>i</m:t>
        </m:r>
      </m:oMath>
      <w:r>
        <w:rPr>
          <w:rFonts w:ascii="Arial Unicode MS" w:eastAsia="Arial Unicode MS" w:hAnsi="Arial Unicode MS" w:cs="Arial Unicode MS" w:hint="eastAsia"/>
          <w:sz w:val="24"/>
          <w:szCs w:val="24"/>
        </w:rPr>
        <w:t xml:space="preserve"> respectively. In addition, the stoichiometric coefficients </w:t>
      </w:r>
      <w:r>
        <w:rPr>
          <w:rFonts w:ascii="Arial Unicode MS" w:eastAsia="Arial Unicode MS" w:hAnsi="Arial Unicode MS" w:cs="Arial Unicode MS" w:hint="eastAsia"/>
          <w:sz w:val="24"/>
          <w:szCs w:val="24"/>
        </w:rPr>
        <w:lastRenderedPageBreak/>
        <w:t xml:space="preserve">that set out the mass relationship between these components in each individual process are denoted by </w:t>
      </w:r>
      <m:oMath>
        <m:r>
          <w:rPr>
            <w:rFonts w:ascii="Cambria Math" w:eastAsia="Arial Unicode MS" w:hAnsi="Cambria Math" w:cs="Arial Unicode MS"/>
            <w:sz w:val="24"/>
            <w:szCs w:val="24"/>
          </w:rPr>
          <m:t>φ</m:t>
        </m:r>
      </m:oMath>
      <w:r>
        <w:rPr>
          <w:rFonts w:ascii="Arial Unicode MS" w:eastAsia="Arial Unicode MS" w:hAnsi="Arial Unicode MS" w:cs="Arial Unicode MS" w:hint="eastAsia"/>
          <w:sz w:val="24"/>
          <w:szCs w:val="24"/>
        </w:rPr>
        <w:t xml:space="preserve">. The system reaction term </w:t>
      </w:r>
      <m:oMath>
        <m:r>
          <w:rPr>
            <w:rFonts w:ascii="Cambria Math" w:eastAsia="Arial Unicode MS" w:hAnsi="Cambria Math" w:cs="Arial Unicode MS"/>
            <w:sz w:val="24"/>
            <w:szCs w:val="24"/>
          </w:rPr>
          <m:t>r</m:t>
        </m:r>
      </m:oMath>
      <w:r>
        <w:rPr>
          <w:rFonts w:ascii="Arial Unicode MS" w:eastAsia="Arial Unicode MS" w:hAnsi="Arial Unicode MS" w:cs="Arial Unicode MS" w:hint="eastAsia"/>
          <w:sz w:val="24"/>
          <w:szCs w:val="24"/>
        </w:rPr>
        <w:t xml:space="preserve"> is the sum of the products of the stoichiometric </w:t>
      </w:r>
      <w:r>
        <w:rPr>
          <w:rFonts w:ascii="Arial Unicode MS" w:eastAsia="Arial Unicode MS" w:hAnsi="Arial Unicode MS" w:cs="Arial Unicode MS"/>
          <w:sz w:val="24"/>
          <w:szCs w:val="24"/>
        </w:rPr>
        <w:t>coefficient</w:t>
      </w:r>
      <w:r>
        <w:rPr>
          <w:rFonts w:ascii="Arial Unicode MS" w:eastAsia="Arial Unicode MS" w:hAnsi="Arial Unicode MS" w:cs="Arial Unicode MS" w:hint="eastAsia"/>
          <w:sz w:val="24"/>
          <w:szCs w:val="24"/>
        </w:rPr>
        <w:t xml:space="preserve"> </w:t>
      </w:r>
      <m:oMath>
        <m:sSub>
          <m:sSubPr>
            <m:ctrlPr>
              <w:rPr>
                <w:rFonts w:ascii="Cambria Math" w:eastAsia="Arial Unicode MS" w:hAnsi="Arial Unicode MS" w:cs="Arial Unicode MS"/>
                <w:sz w:val="24"/>
                <w:szCs w:val="24"/>
              </w:rPr>
            </m:ctrlPr>
          </m:sSubPr>
          <m:e>
            <m:r>
              <w:rPr>
                <w:rFonts w:ascii="Cambria Math" w:eastAsia="Arial Unicode MS" w:hAnsi="Cambria Math" w:cs="Arial Unicode MS"/>
                <w:sz w:val="24"/>
                <w:szCs w:val="24"/>
              </w:rPr>
              <m:t>φ</m:t>
            </m:r>
          </m:e>
          <m:sub>
            <m:r>
              <w:rPr>
                <w:rFonts w:ascii="Cambria Math" w:eastAsia="Arial Unicode MS" w:hAnsi="Cambria Math" w:cs="Arial Unicode MS"/>
                <w:sz w:val="24"/>
                <w:szCs w:val="24"/>
              </w:rPr>
              <m:t>i,j</m:t>
            </m:r>
          </m:sub>
        </m:sSub>
      </m:oMath>
      <w:r>
        <w:rPr>
          <w:rFonts w:ascii="Arial Unicode MS" w:eastAsia="Arial Unicode MS" w:hAnsi="Arial Unicode MS" w:cs="Arial Unicode MS" w:hint="eastAsia"/>
          <w:sz w:val="24"/>
          <w:szCs w:val="24"/>
        </w:rPr>
        <w:t xml:space="preserve"> and the process rate expression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ρ</m:t>
            </m:r>
          </m:e>
          <m:sub>
            <m:r>
              <w:rPr>
                <w:rFonts w:ascii="Cambria Math" w:eastAsia="Arial Unicode MS" w:hAnsi="Cambria Math" w:cs="Arial Unicode MS"/>
                <w:sz w:val="24"/>
                <w:szCs w:val="24"/>
              </w:rPr>
              <m:t>j</m:t>
            </m:r>
          </m:sub>
        </m:sSub>
      </m:oMath>
      <w:r>
        <w:rPr>
          <w:rFonts w:ascii="Arial Unicode MS" w:eastAsia="Arial Unicode MS" w:hAnsi="Arial Unicode MS" w:cs="Arial Unicode MS" w:hint="eastAsia"/>
          <w:sz w:val="24"/>
          <w:szCs w:val="24"/>
        </w:rPr>
        <w:t xml:space="preserve"> for component </w:t>
      </w:r>
      <m:oMath>
        <m:r>
          <w:rPr>
            <w:rFonts w:ascii="Cambria Math" w:eastAsia="Arial Unicode MS" w:hAnsi="Cambria Math" w:cs="Arial Unicode MS"/>
            <w:sz w:val="24"/>
            <w:szCs w:val="24"/>
          </w:rPr>
          <m:t>i</m:t>
        </m:r>
      </m:oMath>
      <w:r>
        <w:rPr>
          <w:rFonts w:ascii="Arial Unicode MS" w:eastAsia="Arial Unicode MS" w:hAnsi="Arial Unicode MS" w:cs="Arial Unicode MS" w:hint="eastAsia"/>
          <w:sz w:val="24"/>
          <w:szCs w:val="24"/>
        </w:rPr>
        <w:t>.</w:t>
      </w:r>
    </w:p>
    <w:p w:rsidR="00342D4B" w:rsidRPr="000E2AAC" w:rsidRDefault="005D2729" w:rsidP="00342D4B">
      <w:pPr>
        <w:rPr>
          <w:rFonts w:ascii="Arial Unicode MS" w:eastAsia="Arial Unicode MS" w:hAnsi="Arial Unicode MS" w:cs="Arial Unicode MS"/>
          <w:sz w:val="28"/>
          <w:szCs w:val="28"/>
        </w:rPr>
      </w:pPr>
      <m:oMathPara>
        <m:oMath>
          <m:sSub>
            <m:sSubPr>
              <m:ctrlPr>
                <w:rPr>
                  <w:rFonts w:ascii="Cambria Math" w:eastAsia="Arial Unicode MS" w:hAnsi="Arial Unicode MS" w:cs="Arial Unicode MS"/>
                  <w:sz w:val="28"/>
                  <w:szCs w:val="28"/>
                </w:rPr>
              </m:ctrlPr>
            </m:sSubPr>
            <m:e>
              <m:r>
                <w:rPr>
                  <w:rFonts w:ascii="Cambria Math" w:eastAsia="Arial Unicode MS" w:hAnsi="Cambria Math" w:cs="Arial Unicode MS"/>
                  <w:sz w:val="28"/>
                  <w:szCs w:val="28"/>
                </w:rPr>
                <m:t>r</m:t>
              </m:r>
            </m:e>
            <m:sub>
              <m:r>
                <w:rPr>
                  <w:rFonts w:ascii="Cambria Math" w:eastAsia="Arial Unicode MS" w:hAnsi="Cambria Math" w:cs="Arial Unicode MS"/>
                  <w:sz w:val="28"/>
                  <w:szCs w:val="28"/>
                </w:rPr>
                <m:t>i</m:t>
              </m:r>
            </m:sub>
          </m:sSub>
          <m:r>
            <w:rPr>
              <w:rFonts w:ascii="Cambria Math" w:eastAsia="Arial Unicode MS" w:hAnsi="Arial Unicode MS" w:cs="Arial Unicode MS"/>
              <w:sz w:val="28"/>
              <w:szCs w:val="28"/>
            </w:rPr>
            <m:t>=</m:t>
          </m:r>
          <m:nary>
            <m:naryPr>
              <m:chr m:val="∑"/>
              <m:limLoc m:val="undOvr"/>
              <m:supHide m:val="on"/>
              <m:ctrlPr>
                <w:rPr>
                  <w:rFonts w:ascii="Cambria Math" w:eastAsia="Arial Unicode MS" w:hAnsi="Arial Unicode MS" w:cs="Arial Unicode MS"/>
                  <w:i/>
                  <w:sz w:val="28"/>
                  <w:szCs w:val="28"/>
                </w:rPr>
              </m:ctrlPr>
            </m:naryPr>
            <m:sub>
              <m:r>
                <w:rPr>
                  <w:rFonts w:ascii="Cambria Math" w:eastAsia="Arial Unicode MS" w:hAnsi="Cambria Math" w:cs="Arial Unicode MS"/>
                  <w:sz w:val="28"/>
                  <w:szCs w:val="28"/>
                </w:rPr>
                <m:t>j</m:t>
              </m:r>
            </m:sub>
            <m:sup/>
            <m:e>
              <m:sSub>
                <m:sSubPr>
                  <m:ctrlPr>
                    <w:rPr>
                      <w:rFonts w:ascii="Cambria Math" w:eastAsia="Arial Unicode MS" w:hAnsi="Arial Unicode MS" w:cs="Arial Unicode MS"/>
                      <w:i/>
                      <w:sz w:val="28"/>
                      <w:szCs w:val="28"/>
                    </w:rPr>
                  </m:ctrlPr>
                </m:sSubPr>
                <m:e>
                  <m:r>
                    <w:rPr>
                      <w:rFonts w:ascii="Cambria Math" w:eastAsia="Arial Unicode MS" w:hAnsi="Cambria Math" w:cs="Arial Unicode MS"/>
                      <w:sz w:val="28"/>
                      <w:szCs w:val="28"/>
                    </w:rPr>
                    <m:t>φ</m:t>
                  </m:r>
                </m:e>
                <m:sub>
                  <m:r>
                    <w:rPr>
                      <w:rFonts w:ascii="Cambria Math" w:eastAsia="Arial Unicode MS" w:hAnsi="Cambria Math" w:cs="Arial Unicode MS"/>
                      <w:sz w:val="28"/>
                      <w:szCs w:val="28"/>
                    </w:rPr>
                    <m:t>ij</m:t>
                  </m:r>
                </m:sub>
              </m:sSub>
              <m:sSub>
                <m:sSubPr>
                  <m:ctrlPr>
                    <w:rPr>
                      <w:rFonts w:ascii="Cambria Math" w:eastAsia="Arial Unicode MS" w:hAnsi="Arial Unicode MS" w:cs="Arial Unicode MS"/>
                      <w:i/>
                      <w:sz w:val="28"/>
                      <w:szCs w:val="28"/>
                    </w:rPr>
                  </m:ctrlPr>
                </m:sSubPr>
                <m:e>
                  <m:r>
                    <w:rPr>
                      <w:rFonts w:ascii="Cambria Math" w:eastAsia="Arial Unicode MS" w:hAnsi="Cambria Math" w:cs="Arial Unicode MS"/>
                      <w:sz w:val="28"/>
                      <w:szCs w:val="28"/>
                    </w:rPr>
                    <m:t>ρ</m:t>
                  </m:r>
                </m:e>
                <m:sub>
                  <m:r>
                    <w:rPr>
                      <w:rFonts w:ascii="Cambria Math" w:eastAsia="Arial Unicode MS" w:hAnsi="Cambria Math" w:cs="Arial Unicode MS"/>
                      <w:sz w:val="28"/>
                      <w:szCs w:val="28"/>
                    </w:rPr>
                    <m:t>j</m:t>
                  </m:r>
                </m:sub>
              </m:sSub>
            </m:e>
          </m:nary>
          <m:r>
            <w:rPr>
              <w:rFonts w:ascii="Cambria Math" w:eastAsia="Arial Unicode MS" w:hAnsi="Arial Unicode MS" w:cs="Arial Unicode MS"/>
              <w:sz w:val="28"/>
              <w:szCs w:val="28"/>
            </w:rPr>
            <m:t xml:space="preserve"> (2.1)</m:t>
          </m:r>
        </m:oMath>
      </m:oMathPara>
    </w:p>
    <w:p w:rsidR="00342D4B" w:rsidRDefault="00AA716A" w:rsidP="00342D4B">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w</w:t>
      </w:r>
      <w:r w:rsidR="00CD6D42">
        <w:rPr>
          <w:rFonts w:ascii="Arial Unicode MS" w:eastAsia="Arial Unicode MS" w:hAnsi="Arial Unicode MS" w:cs="Arial Unicode MS" w:hint="eastAsia"/>
          <w:sz w:val="24"/>
          <w:szCs w:val="24"/>
        </w:rPr>
        <w:t xml:space="preserve">here: the index </w:t>
      </w:r>
      <m:oMath>
        <m:r>
          <w:rPr>
            <w:rFonts w:ascii="Cambria Math" w:eastAsia="Arial Unicode MS" w:hAnsi="Cambria Math" w:cs="Arial Unicode MS"/>
            <w:sz w:val="24"/>
            <w:szCs w:val="24"/>
          </w:rPr>
          <m:t>i</m:t>
        </m:r>
      </m:oMath>
      <w:r w:rsidR="00CD6D42">
        <w:rPr>
          <w:rFonts w:ascii="Arial Unicode MS" w:eastAsia="Arial Unicode MS" w:hAnsi="Arial Unicode MS" w:cs="Arial Unicode MS" w:hint="eastAsia"/>
          <w:sz w:val="24"/>
          <w:szCs w:val="24"/>
        </w:rPr>
        <w:t xml:space="preserve"> </w:t>
      </w:r>
      <w:r w:rsidR="00342D4B">
        <w:rPr>
          <w:rFonts w:ascii="Arial Unicode MS" w:eastAsia="Arial Unicode MS" w:hAnsi="Arial Unicode MS" w:cs="Arial Unicode MS" w:hint="eastAsia"/>
          <w:sz w:val="24"/>
          <w:szCs w:val="24"/>
        </w:rPr>
        <w:t>represents</w:t>
      </w:r>
      <w:r w:rsidR="00CD6D42">
        <w:rPr>
          <w:rFonts w:ascii="Arial Unicode MS" w:eastAsia="Arial Unicode MS" w:hAnsi="Arial Unicode MS" w:cs="Arial Unicode MS" w:hint="eastAsia"/>
          <w:sz w:val="24"/>
          <w:szCs w:val="24"/>
        </w:rPr>
        <w:t xml:space="preserve"> the different </w:t>
      </w:r>
      <w:r w:rsidR="00342D4B">
        <w:rPr>
          <w:rFonts w:ascii="Arial Unicode MS" w:eastAsia="Arial Unicode MS" w:hAnsi="Arial Unicode MS" w:cs="Arial Unicode MS" w:hint="eastAsia"/>
          <w:sz w:val="24"/>
          <w:szCs w:val="24"/>
        </w:rPr>
        <w:t>component</w:t>
      </w:r>
      <w:r w:rsidR="00CD6D42">
        <w:rPr>
          <w:rFonts w:ascii="Arial Unicode MS" w:eastAsia="Arial Unicode MS" w:hAnsi="Arial Unicode MS" w:cs="Arial Unicode MS" w:hint="eastAsia"/>
          <w:sz w:val="24"/>
          <w:szCs w:val="24"/>
        </w:rPr>
        <w:t>s, ranging</w:t>
      </w:r>
      <w:r w:rsidR="00342D4B">
        <w:rPr>
          <w:rFonts w:ascii="Arial Unicode MS" w:eastAsia="Arial Unicode MS" w:hAnsi="Arial Unicode MS" w:cs="Arial Unicode MS" w:hint="eastAsia"/>
          <w:sz w:val="24"/>
          <w:szCs w:val="24"/>
        </w:rPr>
        <w:t xml:space="preserve"> from 1-13. The index </w:t>
      </w:r>
      <m:oMath>
        <m:r>
          <w:rPr>
            <w:rFonts w:ascii="Cambria Math" w:eastAsia="Arial Unicode MS" w:hAnsi="Cambria Math" w:cs="Arial Unicode MS"/>
            <w:sz w:val="24"/>
            <w:szCs w:val="24"/>
          </w:rPr>
          <m:t>j</m:t>
        </m:r>
      </m:oMath>
      <w:r w:rsidR="00CD6D42">
        <w:rPr>
          <w:rFonts w:ascii="Arial Unicode MS" w:eastAsia="Arial Unicode MS" w:hAnsi="Arial Unicode MS" w:cs="Arial Unicode MS" w:hint="eastAsia"/>
          <w:sz w:val="24"/>
          <w:szCs w:val="24"/>
        </w:rPr>
        <w:t xml:space="preserve"> represents each process and</w:t>
      </w:r>
      <w:r w:rsidR="00342D4B">
        <w:rPr>
          <w:rFonts w:ascii="Arial Unicode MS" w:eastAsia="Arial Unicode MS" w:hAnsi="Arial Unicode MS" w:cs="Arial Unicode MS" w:hint="eastAsia"/>
          <w:sz w:val="24"/>
          <w:szCs w:val="24"/>
        </w:rPr>
        <w:t xml:space="preserve"> ranges from 1-9.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r</m:t>
            </m:r>
          </m:e>
          <m:sub>
            <m:r>
              <w:rPr>
                <w:rFonts w:ascii="Cambria Math" w:eastAsia="Arial Unicode MS" w:hAnsi="Cambria Math" w:cs="Arial Unicode MS"/>
                <w:sz w:val="24"/>
                <w:szCs w:val="24"/>
              </w:rPr>
              <m:t>i</m:t>
            </m:r>
          </m:sub>
        </m:sSub>
      </m:oMath>
      <w:r w:rsidR="00342D4B">
        <w:rPr>
          <w:rFonts w:ascii="Arial Unicode MS" w:eastAsia="Arial Unicode MS" w:hAnsi="Arial Unicode MS" w:cs="Arial Unicode MS" w:hint="eastAsia"/>
          <w:sz w:val="24"/>
          <w:szCs w:val="24"/>
        </w:rPr>
        <w:t xml:space="preserve"> is the reaction term for component </w:t>
      </w:r>
      <m:oMath>
        <m:r>
          <w:rPr>
            <w:rFonts w:ascii="Cambria Math" w:eastAsia="Arial Unicode MS" w:hAnsi="Cambria Math" w:cs="Arial Unicode MS"/>
            <w:sz w:val="24"/>
            <w:szCs w:val="24"/>
          </w:rPr>
          <m:t>i</m:t>
        </m:r>
      </m:oMath>
      <w:r w:rsidR="00342D4B">
        <w:rPr>
          <w:rFonts w:ascii="Arial Unicode MS" w:eastAsia="Arial Unicode MS" w:hAnsi="Arial Unicode MS" w:cs="Arial Unicode MS" w:hint="eastAsia"/>
          <w:sz w:val="24"/>
          <w:szCs w:val="24"/>
        </w:rPr>
        <w:t>.</w:t>
      </w:r>
    </w:p>
    <w:p w:rsidR="00342D4B" w:rsidRDefault="00342D4B" w:rsidP="00342D4B">
      <w:pPr>
        <w:rPr>
          <w:rFonts w:ascii="Arial Unicode MS" w:eastAsia="Arial Unicode MS" w:hAnsi="Arial Unicode MS" w:cs="Arial Unicode MS"/>
          <w:sz w:val="24"/>
          <w:szCs w:val="24"/>
        </w:rPr>
      </w:pPr>
    </w:p>
    <w:p w:rsidR="00342D4B" w:rsidRPr="001C631C" w:rsidRDefault="00342D4B" w:rsidP="00342D4B">
      <w:pPr>
        <w:rPr>
          <w:rFonts w:ascii="Arial Unicode MS" w:eastAsia="Arial Unicode MS" w:hAnsi="Arial Unicode MS" w:cs="Arial Unicode MS"/>
          <w:kern w:val="0"/>
          <w:sz w:val="24"/>
          <w:szCs w:val="24"/>
        </w:rPr>
        <w:sectPr w:rsidR="00342D4B" w:rsidRPr="001C631C" w:rsidSect="00733E4C">
          <w:footerReference w:type="default" r:id="rId16"/>
          <w:pgSz w:w="11906" w:h="16838"/>
          <w:pgMar w:top="1440" w:right="1800" w:bottom="1440" w:left="1800" w:header="851" w:footer="992" w:gutter="0"/>
          <w:pgNumType w:start="1"/>
          <w:cols w:space="720"/>
          <w:docGrid w:type="lines" w:linePitch="312"/>
        </w:sectPr>
      </w:pPr>
      <w:r>
        <w:rPr>
          <w:rFonts w:ascii="Arial Unicode MS" w:eastAsia="Arial Unicode MS" w:hAnsi="Arial Unicode MS" w:cs="Arial Unicode MS" w:hint="eastAsia"/>
          <w:sz w:val="24"/>
          <w:szCs w:val="24"/>
        </w:rPr>
        <w:t xml:space="preserve">The process rate </w:t>
      </w:r>
      <w:r>
        <w:rPr>
          <w:rFonts w:ascii="Arial Unicode MS" w:eastAsia="Arial Unicode MS" w:hAnsi="Arial Unicode MS" w:cs="Arial Unicode MS"/>
          <w:sz w:val="24"/>
          <w:szCs w:val="24"/>
        </w:rPr>
        <w:t>expressions</w:t>
      </w:r>
      <w:r w:rsidR="008B665A">
        <w:rPr>
          <w:rFonts w:ascii="Arial Unicode MS" w:eastAsia="Arial Unicode MS" w:hAnsi="Arial Unicode MS" w:cs="Arial Unicode MS" w:hint="eastAsia"/>
          <w:sz w:val="24"/>
          <w:szCs w:val="24"/>
        </w:rPr>
        <w:t xml:space="preserve"> given in T</w:t>
      </w:r>
      <w:r>
        <w:rPr>
          <w:rFonts w:ascii="Arial Unicode MS" w:eastAsia="Arial Unicode MS" w:hAnsi="Arial Unicode MS" w:cs="Arial Unicode MS" w:hint="eastAsia"/>
          <w:sz w:val="24"/>
          <w:szCs w:val="24"/>
        </w:rPr>
        <w:t xml:space="preserve">able 2.4 are formulated based on </w:t>
      </w:r>
      <w:r w:rsidR="00CD6D42">
        <w:rPr>
          <w:rFonts w:ascii="Arial Unicode MS" w:eastAsia="Arial Unicode MS" w:hAnsi="Arial Unicode MS" w:cs="Arial Unicode MS" w:hint="eastAsia"/>
          <w:sz w:val="24"/>
          <w:szCs w:val="24"/>
        </w:rPr>
        <w:t xml:space="preserve">Monod kinetics which represents a kind of </w:t>
      </w:r>
      <w:r>
        <w:rPr>
          <w:rFonts w:ascii="Arial Unicode MS" w:eastAsia="Arial Unicode MS" w:hAnsi="Arial Unicode MS" w:cs="Arial Unicode MS" w:hint="eastAsia"/>
          <w:sz w:val="24"/>
          <w:szCs w:val="24"/>
        </w:rPr>
        <w:t>switch function. The introduction of such a concept reflect</w:t>
      </w:r>
      <w:r w:rsidR="00CD6D42">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xml:space="preserve"> the impact </w:t>
      </w:r>
      <w:r w:rsidR="00CD6D42">
        <w:rPr>
          <w:rFonts w:ascii="Arial Unicode MS" w:eastAsia="Arial Unicode MS" w:hAnsi="Arial Unicode MS" w:cs="Arial Unicode MS" w:hint="eastAsia"/>
          <w:sz w:val="24"/>
          <w:szCs w:val="24"/>
        </w:rPr>
        <w:t xml:space="preserve">of required </w:t>
      </w:r>
      <w:r w:rsidR="00CD6D42">
        <w:rPr>
          <w:rFonts w:ascii="Arial Unicode MS" w:eastAsia="Arial Unicode MS" w:hAnsi="Arial Unicode MS" w:cs="Arial Unicode MS"/>
          <w:sz w:val="24"/>
          <w:szCs w:val="24"/>
        </w:rPr>
        <w:t>nutrients</w:t>
      </w:r>
      <w:r w:rsidR="00CD6D42">
        <w:rPr>
          <w:rFonts w:ascii="Arial Unicode MS" w:eastAsia="Arial Unicode MS" w:hAnsi="Arial Unicode MS" w:cs="Arial Unicode MS" w:hint="eastAsia"/>
          <w:sz w:val="24"/>
          <w:szCs w:val="24"/>
        </w:rPr>
        <w:t xml:space="preserve"> or inhibiting </w:t>
      </w:r>
      <w:r>
        <w:rPr>
          <w:rFonts w:ascii="Arial Unicode MS" w:eastAsia="Arial Unicode MS" w:hAnsi="Arial Unicode MS" w:cs="Arial Unicode MS" w:hint="eastAsia"/>
          <w:sz w:val="24"/>
          <w:szCs w:val="24"/>
        </w:rPr>
        <w:t>environmental conditions</w:t>
      </w:r>
      <w:r w:rsidR="00CD6D42">
        <w:rPr>
          <w:rFonts w:ascii="Arial Unicode MS" w:eastAsia="Arial Unicode MS" w:hAnsi="Arial Unicode MS" w:cs="Arial Unicode MS" w:hint="eastAsia"/>
          <w:sz w:val="24"/>
          <w:szCs w:val="24"/>
        </w:rPr>
        <w:t xml:space="preserve"> on biomass growth</w:t>
      </w:r>
      <w:r>
        <w:rPr>
          <w:rFonts w:ascii="Arial Unicode MS" w:eastAsia="Arial Unicode MS" w:hAnsi="Arial Unicode MS" w:cs="Arial Unicode MS" w:hint="eastAsia"/>
          <w:sz w:val="24"/>
          <w:szCs w:val="24"/>
        </w:rPr>
        <w:t xml:space="preserve">. Especially for the reactions that require electron acceptors, the switch function plays an </w:t>
      </w:r>
      <w:r w:rsidR="00CD6D42">
        <w:rPr>
          <w:rFonts w:ascii="Arial Unicode MS" w:eastAsia="Arial Unicode MS" w:hAnsi="Arial Unicode MS" w:cs="Arial Unicode MS" w:hint="eastAsia"/>
          <w:sz w:val="24"/>
          <w:szCs w:val="24"/>
        </w:rPr>
        <w:t xml:space="preserve">indispensable role. For example, </w:t>
      </w:r>
      <w:r>
        <w:rPr>
          <w:rFonts w:ascii="Arial Unicode MS" w:eastAsia="Arial Unicode MS" w:hAnsi="Arial Unicode MS" w:cs="Arial Unicode MS" w:hint="eastAsia"/>
          <w:sz w:val="24"/>
          <w:szCs w:val="24"/>
        </w:rPr>
        <w:t>autotrophic biomass only reproduces in the presence of dissolved oxygen in reactors, so its corresponding switch function is defined as</w:t>
      </w:r>
      <w:r w:rsidR="00CD6D42">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w:t>
      </w:r>
      <m:oMath>
        <m:f>
          <m:fPr>
            <m:ctrlPr>
              <w:rPr>
                <w:rFonts w:ascii="Cambria Math" w:eastAsia="Arial Unicode MS" w:hAnsi="Arial Unicode MS" w:cs="Arial Unicode MS"/>
                <w:i/>
                <w:sz w:val="28"/>
                <w:szCs w:val="28"/>
              </w:rPr>
            </m:ctrlPr>
          </m:fPr>
          <m:num>
            <m:sSub>
              <m:sSubPr>
                <m:ctrlPr>
                  <w:rPr>
                    <w:rFonts w:ascii="Cambria Math" w:eastAsia="Arial Unicode MS" w:hAnsi="Arial Unicode MS" w:cs="Arial Unicode MS"/>
                    <w:i/>
                    <w:sz w:val="28"/>
                    <w:szCs w:val="28"/>
                  </w:rPr>
                </m:ctrlPr>
              </m:sSubPr>
              <m:e>
                <m:r>
                  <w:rPr>
                    <w:rFonts w:ascii="Cambria Math" w:eastAsia="Arial Unicode MS" w:hAnsi="Arial Unicode MS" w:cs="Arial Unicode MS"/>
                    <w:sz w:val="28"/>
                    <w:szCs w:val="28"/>
                  </w:rPr>
                  <m:t>S</m:t>
                </m:r>
              </m:e>
              <m:sub>
                <m:r>
                  <w:rPr>
                    <w:rFonts w:ascii="Cambria Math" w:eastAsia="Arial Unicode MS" w:hAnsi="Arial Unicode MS" w:cs="Arial Unicode MS"/>
                    <w:sz w:val="28"/>
                    <w:szCs w:val="28"/>
                  </w:rPr>
                  <m:t>O2</m:t>
                </m:r>
              </m:sub>
            </m:sSub>
          </m:num>
          <m:den>
            <m:sSub>
              <m:sSubPr>
                <m:ctrlPr>
                  <w:rPr>
                    <w:rFonts w:ascii="Cambria Math" w:eastAsia="Arial Unicode MS" w:hAnsi="Arial Unicode MS" w:cs="Arial Unicode MS"/>
                    <w:i/>
                    <w:sz w:val="28"/>
                    <w:szCs w:val="28"/>
                  </w:rPr>
                </m:ctrlPr>
              </m:sSubPr>
              <m:e>
                <m:r>
                  <w:rPr>
                    <w:rFonts w:ascii="Cambria Math" w:eastAsia="Arial Unicode MS" w:hAnsi="Arial Unicode MS" w:cs="Arial Unicode MS"/>
                    <w:sz w:val="28"/>
                    <w:szCs w:val="28"/>
                  </w:rPr>
                  <m:t>S</m:t>
                </m:r>
              </m:e>
              <m:sub>
                <m:r>
                  <w:rPr>
                    <w:rFonts w:ascii="Cambria Math" w:eastAsia="Arial Unicode MS" w:hAnsi="Arial Unicode MS" w:cs="Arial Unicode MS"/>
                    <w:sz w:val="28"/>
                    <w:szCs w:val="28"/>
                  </w:rPr>
                  <m:t>O2</m:t>
                </m:r>
              </m:sub>
            </m:sSub>
            <m:r>
              <w:rPr>
                <w:rFonts w:ascii="Cambria Math" w:eastAsia="Arial Unicode MS" w:hAnsi="Arial Unicode MS" w:cs="Arial Unicode MS"/>
                <w:sz w:val="28"/>
                <w:szCs w:val="28"/>
              </w:rPr>
              <m:t>+</m:t>
            </m:r>
            <m:sSub>
              <m:sSubPr>
                <m:ctrlPr>
                  <w:rPr>
                    <w:rFonts w:ascii="Cambria Math" w:eastAsia="Arial Unicode MS" w:hAnsi="Arial Unicode MS" w:cs="Arial Unicode MS"/>
                    <w:i/>
                    <w:sz w:val="28"/>
                    <w:szCs w:val="28"/>
                  </w:rPr>
                </m:ctrlPr>
              </m:sSubPr>
              <m:e>
                <m:r>
                  <w:rPr>
                    <w:rFonts w:ascii="Cambria Math" w:eastAsia="Arial Unicode MS" w:hAnsi="Arial Unicode MS" w:cs="Arial Unicode MS"/>
                    <w:sz w:val="28"/>
                    <w:szCs w:val="28"/>
                  </w:rPr>
                  <m:t>K</m:t>
                </m:r>
              </m:e>
              <m:sub>
                <m:r>
                  <w:rPr>
                    <w:rFonts w:ascii="Cambria Math" w:eastAsia="Arial Unicode MS" w:hAnsi="Arial Unicode MS" w:cs="Arial Unicode MS"/>
                    <w:sz w:val="28"/>
                    <w:szCs w:val="28"/>
                  </w:rPr>
                  <m:t>O2</m:t>
                </m:r>
              </m:sub>
            </m:sSub>
          </m:den>
        </m:f>
      </m:oMath>
      <w:r>
        <w:rPr>
          <w:rFonts w:ascii="Arial Unicode MS" w:eastAsia="Arial Unicode MS" w:hAnsi="Arial Unicode MS" w:cs="Arial Unicode MS" w:hint="eastAsia"/>
          <w:sz w:val="24"/>
          <w:szCs w:val="24"/>
        </w:rPr>
        <w:t xml:space="preserve"> </w:t>
      </w:r>
      <w:r w:rsidR="00CD6D42">
        <w:rPr>
          <w:rFonts w:ascii="Arial Unicode MS" w:eastAsia="Arial Unicode MS" w:hAnsi="Arial Unicode MS" w:cs="Arial Unicode MS" w:hint="eastAsia"/>
          <w:sz w:val="24"/>
          <w:szCs w:val="24"/>
        </w:rPr>
        <w:t xml:space="preserve">. In this expression,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O2</m:t>
            </m:r>
          </m:sub>
        </m:sSub>
      </m:oMath>
      <w:r w:rsidR="00CD6D42">
        <w:rPr>
          <w:rFonts w:ascii="Arial Unicode MS" w:eastAsia="Arial Unicode MS" w:hAnsi="Arial Unicode MS" w:cs="Arial Unicode MS" w:hint="eastAsia"/>
          <w:sz w:val="24"/>
          <w:szCs w:val="24"/>
        </w:rPr>
        <w:t xml:space="preserve"> is the concentration of oxygen and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K</m:t>
            </m:r>
          </m:e>
          <m:sub>
            <m:r>
              <w:rPr>
                <w:rFonts w:ascii="Cambria Math" w:eastAsia="Arial Unicode MS" w:hAnsi="Cambria Math" w:cs="Arial Unicode MS"/>
                <w:sz w:val="24"/>
                <w:szCs w:val="24"/>
              </w:rPr>
              <m:t>O2</m:t>
            </m:r>
          </m:sub>
        </m:sSub>
      </m:oMath>
      <w:r w:rsidR="00CD6D42">
        <w:rPr>
          <w:rFonts w:ascii="Arial Unicode MS" w:eastAsia="Arial Unicode MS" w:hAnsi="Arial Unicode MS" w:cs="Arial Unicode MS" w:hint="eastAsia"/>
          <w:sz w:val="24"/>
          <w:szCs w:val="24"/>
        </w:rPr>
        <w:t xml:space="preserve"> is the hal</w:t>
      </w:r>
      <w:r w:rsidR="00F32AC8">
        <w:rPr>
          <w:rFonts w:ascii="Arial Unicode MS" w:eastAsia="Arial Unicode MS" w:hAnsi="Arial Unicode MS" w:cs="Arial Unicode MS" w:hint="eastAsia"/>
          <w:sz w:val="24"/>
          <w:szCs w:val="24"/>
        </w:rPr>
        <w:t>f saturation parameter- i.e. the</w:t>
      </w:r>
      <w:r w:rsidR="00CD6D42">
        <w:rPr>
          <w:rFonts w:ascii="Arial Unicode MS" w:eastAsia="Arial Unicode MS" w:hAnsi="Arial Unicode MS" w:cs="Arial Unicode MS" w:hint="eastAsia"/>
          <w:sz w:val="24"/>
          <w:szCs w:val="24"/>
        </w:rPr>
        <w:t xml:space="preserve"> value of oxygen concentration for which the expression attains a value</w:t>
      </w:r>
      <w:r w:rsidR="00F32AC8">
        <w:rPr>
          <w:rFonts w:ascii="Arial Unicode MS" w:eastAsia="Arial Unicode MS" w:hAnsi="Arial Unicode MS" w:cs="Arial Unicode MS" w:hint="eastAsia"/>
          <w:sz w:val="24"/>
          <w:szCs w:val="24"/>
        </w:rPr>
        <w:t xml:space="preserve"> of half.</w:t>
      </w:r>
      <w:r w:rsidR="00732E0F">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K</m:t>
            </m:r>
          </m:e>
          <m:sub>
            <m:r>
              <w:rPr>
                <w:rFonts w:ascii="Cambria Math" w:eastAsia="Arial Unicode MS" w:hAnsi="Cambria Math" w:cs="Arial Unicode MS"/>
                <w:sz w:val="24"/>
                <w:szCs w:val="24"/>
              </w:rPr>
              <m:t>O2</m:t>
            </m:r>
          </m:sub>
        </m:sSub>
      </m:oMath>
      <w:r w:rsidR="00CD6D42">
        <w:rPr>
          <w:rFonts w:ascii="Arial Unicode MS" w:eastAsia="Arial Unicode MS" w:hAnsi="Arial Unicode MS" w:cs="Arial Unicode MS" w:hint="eastAsia"/>
          <w:sz w:val="24"/>
          <w:szCs w:val="24"/>
        </w:rPr>
        <w:t xml:space="preserve"> </w:t>
      </w:r>
      <w:r w:rsidR="00F32AC8">
        <w:rPr>
          <w:rFonts w:ascii="Arial Unicode MS" w:eastAsia="Arial Unicode MS" w:hAnsi="Arial Unicode MS" w:cs="Arial Unicode MS" w:hint="eastAsia"/>
          <w:sz w:val="24"/>
          <w:szCs w:val="24"/>
        </w:rPr>
        <w:t xml:space="preserve">is often a very small value compared to the air saturated value, </w:t>
      </w:r>
      <w:r w:rsidR="00CD6D42">
        <w:rPr>
          <w:rFonts w:ascii="Arial Unicode MS" w:eastAsia="Arial Unicode MS" w:hAnsi="Arial Unicode MS" w:cs="Arial Unicode MS" w:hint="eastAsia"/>
          <w:sz w:val="24"/>
          <w:szCs w:val="24"/>
        </w:rPr>
        <w:t xml:space="preserve">and the aeration should be sufficient to ensure that the oxygen concentration is several times this value to </w:t>
      </w:r>
      <w:r w:rsidR="00F32AC8">
        <w:rPr>
          <w:rFonts w:ascii="Arial Unicode MS" w:eastAsia="Arial Unicode MS" w:hAnsi="Arial Unicode MS" w:cs="Arial Unicode MS" w:hint="eastAsia"/>
          <w:sz w:val="24"/>
          <w:szCs w:val="24"/>
        </w:rPr>
        <w:t xml:space="preserve">ensure that the expression is closed to unity- i.e. that oxygen is not a nutrient that is limiting </w:t>
      </w:r>
      <w:r w:rsidR="00F32AC8">
        <w:rPr>
          <w:rFonts w:ascii="Arial Unicode MS" w:eastAsia="Arial Unicode MS" w:hAnsi="Arial Unicode MS" w:cs="Arial Unicode MS" w:hint="eastAsia"/>
          <w:sz w:val="24"/>
          <w:szCs w:val="24"/>
        </w:rPr>
        <w:lastRenderedPageBreak/>
        <w:t xml:space="preserve">to growth. </w:t>
      </w:r>
      <w:r w:rsidR="00F32AC8">
        <w:rPr>
          <w:rFonts w:ascii="Arial Unicode MS" w:eastAsia="Arial Unicode MS" w:hAnsi="Arial Unicode MS" w:cs="Arial Unicode MS"/>
          <w:sz w:val="24"/>
          <w:szCs w:val="24"/>
        </w:rPr>
        <w:t>S</w:t>
      </w:r>
      <w:r w:rsidR="00F32AC8">
        <w:rPr>
          <w:rFonts w:ascii="Arial Unicode MS" w:eastAsia="Arial Unicode MS" w:hAnsi="Arial Unicode MS" w:cs="Arial Unicode MS" w:hint="eastAsia"/>
          <w:sz w:val="24"/>
          <w:szCs w:val="24"/>
        </w:rPr>
        <w:t xml:space="preserve">ince the expression is used multiplicatively in the growth expression, it can be seen </w:t>
      </w:r>
      <w:r w:rsidR="00F32AC8">
        <w:rPr>
          <w:rFonts w:ascii="Arial Unicode MS" w:eastAsia="Arial Unicode MS" w:hAnsi="Arial Unicode MS" w:cs="Arial Unicode MS"/>
          <w:sz w:val="24"/>
          <w:szCs w:val="24"/>
        </w:rPr>
        <w:t>that</w:t>
      </w:r>
      <w:r w:rsidR="00F32AC8">
        <w:rPr>
          <w:rFonts w:ascii="Arial Unicode MS" w:eastAsia="Arial Unicode MS" w:hAnsi="Arial Unicode MS" w:cs="Arial Unicode MS" w:hint="eastAsia"/>
          <w:sz w:val="24"/>
          <w:szCs w:val="24"/>
        </w:rPr>
        <w:t xml:space="preserve"> growth (nitrification) will stop (become switched off) if the level of dissolved oxygen becomes zero. However, oxygen also acts as an inhibitor of the growth of anoxic </w:t>
      </w:r>
      <w:r w:rsidR="00F32AC8">
        <w:rPr>
          <w:rFonts w:ascii="Arial Unicode MS" w:eastAsia="Arial Unicode MS" w:hAnsi="Arial Unicode MS" w:cs="Arial Unicode MS"/>
          <w:sz w:val="24"/>
          <w:szCs w:val="24"/>
        </w:rPr>
        <w:t>organism</w:t>
      </w:r>
      <w:r w:rsidR="00732E0F">
        <w:rPr>
          <w:rFonts w:ascii="Arial Unicode MS" w:eastAsia="Arial Unicode MS" w:hAnsi="Arial Unicode MS" w:cs="Arial Unicode MS" w:hint="eastAsia"/>
          <w:sz w:val="24"/>
          <w:szCs w:val="24"/>
        </w:rPr>
        <w:t>s</w:t>
      </w:r>
      <w:r w:rsidR="00F32AC8">
        <w:rPr>
          <w:rFonts w:ascii="Arial Unicode MS" w:eastAsia="Arial Unicode MS" w:hAnsi="Arial Unicode MS" w:cs="Arial Unicode MS" w:hint="eastAsia"/>
          <w:sz w:val="24"/>
          <w:szCs w:val="24"/>
        </w:rPr>
        <w:t xml:space="preserve"> and this is modelled in the rate equation of such processes using the expression: </w:t>
      </w:r>
      <m:oMath>
        <m:f>
          <m:fPr>
            <m:ctrlPr>
              <w:rPr>
                <w:rFonts w:ascii="Cambria Math" w:eastAsia="Arial Unicode MS" w:hAnsi="Cambria Math" w:cs="Arial Unicode MS"/>
                <w:i/>
                <w:sz w:val="28"/>
                <w:szCs w:val="28"/>
              </w:rPr>
            </m:ctrlPr>
          </m:fPr>
          <m:num>
            <m:sSub>
              <m:sSubPr>
                <m:ctrlPr>
                  <w:rPr>
                    <w:rFonts w:ascii="Cambria Math" w:eastAsia="Arial Unicode MS" w:hAnsi="Cambria Math" w:cs="Arial Unicode MS"/>
                    <w:i/>
                    <w:sz w:val="28"/>
                    <w:szCs w:val="28"/>
                  </w:rPr>
                </m:ctrlPr>
              </m:sSubPr>
              <m:e>
                <m:r>
                  <w:rPr>
                    <w:rFonts w:ascii="Cambria Math" w:eastAsia="Arial Unicode MS" w:hAnsi="Cambria Math" w:cs="Arial Unicode MS"/>
                    <w:sz w:val="28"/>
                    <w:szCs w:val="28"/>
                  </w:rPr>
                  <m:t>K</m:t>
                </m:r>
              </m:e>
              <m:sub>
                <m:r>
                  <w:rPr>
                    <w:rFonts w:ascii="Cambria Math" w:eastAsia="Arial Unicode MS" w:hAnsi="Cambria Math" w:cs="Arial Unicode MS"/>
                    <w:sz w:val="28"/>
                    <w:szCs w:val="28"/>
                  </w:rPr>
                  <m:t>O2</m:t>
                </m:r>
              </m:sub>
            </m:sSub>
          </m:num>
          <m:den>
            <m:sSub>
              <m:sSubPr>
                <m:ctrlPr>
                  <w:rPr>
                    <w:rFonts w:ascii="Cambria Math" w:eastAsia="Arial Unicode MS" w:hAnsi="Cambria Math" w:cs="Arial Unicode MS"/>
                    <w:i/>
                    <w:sz w:val="28"/>
                    <w:szCs w:val="28"/>
                  </w:rPr>
                </m:ctrlPr>
              </m:sSubPr>
              <m:e>
                <m:r>
                  <w:rPr>
                    <w:rFonts w:ascii="Cambria Math" w:eastAsia="Arial Unicode MS" w:hAnsi="Cambria Math" w:cs="Arial Unicode MS"/>
                    <w:sz w:val="28"/>
                    <w:szCs w:val="28"/>
                  </w:rPr>
                  <m:t>K</m:t>
                </m:r>
              </m:e>
              <m:sub>
                <m:r>
                  <w:rPr>
                    <w:rFonts w:ascii="Cambria Math" w:eastAsia="Arial Unicode MS" w:hAnsi="Cambria Math" w:cs="Arial Unicode MS"/>
                    <w:sz w:val="28"/>
                    <w:szCs w:val="28"/>
                  </w:rPr>
                  <m:t>O2</m:t>
                </m:r>
              </m:sub>
            </m:sSub>
            <m:r>
              <w:rPr>
                <w:rFonts w:ascii="Cambria Math" w:eastAsia="Arial Unicode MS" w:hAnsi="Cambria Math" w:cs="Arial Unicode MS"/>
                <w:sz w:val="28"/>
                <w:szCs w:val="28"/>
              </w:rPr>
              <m:t>+</m:t>
            </m:r>
            <m:sSub>
              <m:sSubPr>
                <m:ctrlPr>
                  <w:rPr>
                    <w:rFonts w:ascii="Cambria Math" w:eastAsia="Arial Unicode MS" w:hAnsi="Cambria Math" w:cs="Arial Unicode MS"/>
                    <w:i/>
                    <w:sz w:val="28"/>
                    <w:szCs w:val="28"/>
                  </w:rPr>
                </m:ctrlPr>
              </m:sSubPr>
              <m:e>
                <m:r>
                  <w:rPr>
                    <w:rFonts w:ascii="Cambria Math" w:eastAsia="Arial Unicode MS" w:hAnsi="Cambria Math" w:cs="Arial Unicode MS"/>
                    <w:sz w:val="28"/>
                    <w:szCs w:val="28"/>
                  </w:rPr>
                  <m:t>S</m:t>
                </m:r>
              </m:e>
              <m:sub>
                <m:r>
                  <w:rPr>
                    <w:rFonts w:ascii="Cambria Math" w:eastAsia="Arial Unicode MS" w:hAnsi="Cambria Math" w:cs="Arial Unicode MS"/>
                    <w:sz w:val="28"/>
                    <w:szCs w:val="28"/>
                  </w:rPr>
                  <m:t>O2</m:t>
                </m:r>
              </m:sub>
            </m:sSub>
          </m:den>
        </m:f>
      </m:oMath>
      <w:r w:rsidR="00F32AC8">
        <w:rPr>
          <w:rFonts w:ascii="Arial Unicode MS" w:eastAsia="Arial Unicode MS" w:hAnsi="Arial Unicode MS" w:cs="Arial Unicode MS" w:hint="eastAsia"/>
          <w:sz w:val="24"/>
          <w:szCs w:val="24"/>
        </w:rPr>
        <w:t xml:space="preserve"> in which dissolved oxygen acts as an inhibitor, limiting the growth of denitrifiers. </w:t>
      </w:r>
      <w:r w:rsidR="00F32AC8">
        <w:rPr>
          <w:rFonts w:ascii="Arial Unicode MS" w:eastAsia="Arial Unicode MS" w:hAnsi="Arial Unicode MS" w:cs="Arial Unicode MS"/>
          <w:sz w:val="24"/>
          <w:szCs w:val="24"/>
        </w:rPr>
        <w:t>T</w:t>
      </w:r>
      <w:r w:rsidR="00F32AC8">
        <w:rPr>
          <w:rFonts w:ascii="Arial Unicode MS" w:eastAsia="Arial Unicode MS" w:hAnsi="Arial Unicode MS" w:cs="Arial Unicode MS" w:hint="eastAsia"/>
          <w:sz w:val="24"/>
          <w:szCs w:val="24"/>
        </w:rPr>
        <w:t xml:space="preserve">he process of denitrification proceeds at its maximum rate when the </w:t>
      </w:r>
      <w:r w:rsidR="00F32AC8">
        <w:rPr>
          <w:rFonts w:ascii="Arial Unicode MS" w:eastAsia="Arial Unicode MS" w:hAnsi="Arial Unicode MS" w:cs="Arial Unicode MS"/>
          <w:sz w:val="24"/>
          <w:szCs w:val="24"/>
        </w:rPr>
        <w:t>dissolved</w:t>
      </w:r>
      <w:r w:rsidR="00F32AC8">
        <w:rPr>
          <w:rFonts w:ascii="Arial Unicode MS" w:eastAsia="Arial Unicode MS" w:hAnsi="Arial Unicode MS" w:cs="Arial Unicode MS" w:hint="eastAsia"/>
          <w:sz w:val="24"/>
          <w:szCs w:val="24"/>
        </w:rPr>
        <w:t xml:space="preserve"> oxygen converges to zero</w:t>
      </w:r>
      <w:r w:rsidR="005D2729" w:rsidRPr="005D6E8A">
        <w:rPr>
          <w:rFonts w:ascii="Arial Unicode MS" w:eastAsia="Arial Unicode MS" w:hAnsi="Arial Unicode MS" w:cs="Arial Unicode MS"/>
          <w:kern w:val="0"/>
          <w:sz w:val="24"/>
          <w:szCs w:val="24"/>
        </w:rPr>
        <w:fldChar w:fldCharType="begin"/>
      </w:r>
      <w:r w:rsidRPr="005D6E8A">
        <w:rPr>
          <w:rFonts w:ascii="Arial Unicode MS" w:eastAsia="Arial Unicode MS" w:hAnsi="Arial Unicode MS" w:cs="Arial Unicode MS"/>
          <w:kern w:val="0"/>
          <w:sz w:val="24"/>
          <w:szCs w:val="24"/>
        </w:rPr>
        <w:instrText xml:space="preserve"> ADDIN EN.CITE &lt;EndNote&gt;&lt;Cite&gt;&lt;Author&gt;Peide&lt;/Author&gt;&lt;Year&gt;2010&lt;/Year&gt;&lt;RecNum&gt;95&lt;/RecNum&gt;&lt;DisplayText&gt;(Peide et al., 2010)&lt;/DisplayText&gt;&lt;record&gt;&lt;rec-number&gt;95&lt;/rec-number&gt;&lt;foreign-keys&gt;&lt;key app="EN" db-id="tpdwzvd2z9r9wse2pdb5satxr0rv5w9szxsz"&gt;95&lt;/key&gt;&lt;/foreign-keys&gt;&lt;ref-type name="Generic"&gt;13&lt;/ref-type&gt;&lt;contributors&gt;&lt;authors&gt;&lt;author&gt;Peide, Sun&lt;/author&gt;&lt;author&gt;Yingqi, Song&lt;/author&gt;&lt;author&gt;Ruyi, Wang&lt;/author&gt;&lt;/authors&gt;&lt;/contributors&gt;&lt;titles&gt;&lt;title&gt;Dynamic models and numerical simulations for activated sludge processes [M]&lt;/title&gt;&lt;/titles&gt;&lt;dates&gt;&lt;year&gt;2010&lt;/year&gt;&lt;/dates&gt;&lt;publisher&gt;Beijing: Chemical Industry Press&lt;/publisher&gt;&lt;urls&gt;&lt;/urls&gt;&lt;/record&gt;&lt;/Cite&gt;&lt;/EndNote&gt;</w:instrText>
      </w:r>
      <w:r w:rsidR="005D2729" w:rsidRPr="005D6E8A">
        <w:rPr>
          <w:rFonts w:ascii="Arial Unicode MS" w:eastAsia="Arial Unicode MS" w:hAnsi="Arial Unicode MS" w:cs="Arial Unicode MS"/>
          <w:kern w:val="0"/>
          <w:sz w:val="24"/>
          <w:szCs w:val="24"/>
        </w:rPr>
        <w:fldChar w:fldCharType="separate"/>
      </w:r>
      <w:r w:rsidR="00732E0F">
        <w:rPr>
          <w:rFonts w:ascii="Arial Unicode MS" w:eastAsia="Arial Unicode MS" w:hAnsi="Arial Unicode MS" w:cs="Arial Unicode MS" w:hint="eastAsia"/>
          <w:kern w:val="0"/>
          <w:sz w:val="24"/>
          <w:szCs w:val="24"/>
        </w:rPr>
        <w:t xml:space="preserve"> </w:t>
      </w:r>
      <w:r w:rsidRPr="005D6E8A">
        <w:rPr>
          <w:rFonts w:ascii="Arial Unicode MS" w:eastAsia="Arial Unicode MS" w:hAnsi="Arial Unicode MS" w:cs="Arial Unicode MS"/>
          <w:noProof/>
          <w:kern w:val="0"/>
          <w:sz w:val="24"/>
          <w:szCs w:val="24"/>
        </w:rPr>
        <w:t>(</w:t>
      </w:r>
      <w:hyperlink w:anchor="_ENREF_44" w:tooltip="Peide, 2010 #95" w:history="1">
        <w:r w:rsidRPr="005D6E8A">
          <w:rPr>
            <w:rFonts w:ascii="Arial Unicode MS" w:eastAsia="Arial Unicode MS" w:hAnsi="Arial Unicode MS" w:cs="Arial Unicode MS"/>
            <w:noProof/>
            <w:kern w:val="0"/>
            <w:sz w:val="24"/>
            <w:szCs w:val="24"/>
          </w:rPr>
          <w:t>Peide et al., 2010</w:t>
        </w:r>
      </w:hyperlink>
      <w:r w:rsidRPr="005D6E8A">
        <w:rPr>
          <w:rFonts w:ascii="Arial Unicode MS" w:eastAsia="Arial Unicode MS" w:hAnsi="Arial Unicode MS" w:cs="Arial Unicode MS"/>
          <w:noProof/>
          <w:kern w:val="0"/>
          <w:sz w:val="24"/>
          <w:szCs w:val="24"/>
        </w:rPr>
        <w:t>)</w:t>
      </w:r>
      <w:r w:rsidR="005D2729" w:rsidRPr="005D6E8A">
        <w:rPr>
          <w:rFonts w:ascii="Arial Unicode MS" w:eastAsia="Arial Unicode MS" w:hAnsi="Arial Unicode MS" w:cs="Arial Unicode MS"/>
          <w:kern w:val="0"/>
          <w:sz w:val="24"/>
          <w:szCs w:val="24"/>
        </w:rPr>
        <w:fldChar w:fldCharType="end"/>
      </w:r>
      <w:r w:rsidR="00F32AC8">
        <w:rPr>
          <w:rFonts w:ascii="Arial Unicode MS" w:eastAsia="Arial Unicode MS" w:hAnsi="Arial Unicode MS" w:cs="Arial Unicode MS" w:hint="eastAsia"/>
          <w:kern w:val="0"/>
          <w:sz w:val="24"/>
          <w:szCs w:val="24"/>
        </w:rPr>
        <w:t xml:space="preserve"> and, as the value of</w:t>
      </w:r>
      <m:oMath>
        <m:sSub>
          <m:sSubPr>
            <m:ctrlPr>
              <w:rPr>
                <w:rFonts w:ascii="Cambria Math" w:eastAsia="Arial Unicode MS" w:hAnsi="Cambria Math" w:cs="Arial Unicode MS"/>
                <w:i/>
                <w:kern w:val="0"/>
                <w:sz w:val="24"/>
                <w:szCs w:val="24"/>
              </w:rPr>
            </m:ctrlPr>
          </m:sSubPr>
          <m:e>
            <m:r>
              <w:rPr>
                <w:rFonts w:ascii="Cambria Math" w:eastAsia="Arial Unicode MS" w:hAnsi="Cambria Math" w:cs="Arial Unicode MS"/>
                <w:kern w:val="0"/>
                <w:sz w:val="24"/>
                <w:szCs w:val="24"/>
              </w:rPr>
              <m:t xml:space="preserve">  S</m:t>
            </m:r>
          </m:e>
          <m:sub>
            <m:r>
              <w:rPr>
                <w:rFonts w:ascii="Cambria Math" w:eastAsia="Arial Unicode MS" w:hAnsi="Cambria Math" w:cs="Arial Unicode MS"/>
                <w:kern w:val="0"/>
                <w:sz w:val="24"/>
                <w:szCs w:val="24"/>
              </w:rPr>
              <m:t>O2</m:t>
            </m:r>
          </m:sub>
        </m:sSub>
        <m:r>
          <w:rPr>
            <w:rFonts w:ascii="Cambria Math" w:eastAsia="Arial Unicode MS" w:hAnsi="Cambria Math" w:cs="Arial Unicode MS"/>
            <w:kern w:val="0"/>
            <w:sz w:val="24"/>
            <w:szCs w:val="24"/>
          </w:rPr>
          <m:t xml:space="preserve"> </m:t>
        </m:r>
      </m:oMath>
      <w:r w:rsidR="00F32AC8">
        <w:rPr>
          <w:rFonts w:ascii="Arial Unicode MS" w:eastAsia="Arial Unicode MS" w:hAnsi="Arial Unicode MS" w:cs="Arial Unicode MS" w:hint="eastAsia"/>
          <w:kern w:val="0"/>
          <w:sz w:val="24"/>
          <w:szCs w:val="24"/>
        </w:rPr>
        <w:t xml:space="preserve">increases, the rate drops. </w:t>
      </w:r>
      <w:r w:rsidR="00F32AC8">
        <w:rPr>
          <w:rFonts w:ascii="Arial Unicode MS" w:eastAsia="Arial Unicode MS" w:hAnsi="Arial Unicode MS" w:cs="Arial Unicode MS"/>
          <w:kern w:val="0"/>
          <w:sz w:val="24"/>
          <w:szCs w:val="24"/>
        </w:rPr>
        <w:t>I</w:t>
      </w:r>
      <w:r w:rsidR="00F32AC8">
        <w:rPr>
          <w:rFonts w:ascii="Arial Unicode MS" w:eastAsia="Arial Unicode MS" w:hAnsi="Arial Unicode MS" w:cs="Arial Unicode MS" w:hint="eastAsia"/>
          <w:kern w:val="0"/>
          <w:sz w:val="24"/>
          <w:szCs w:val="24"/>
        </w:rPr>
        <w:t xml:space="preserve">n the context of inhibition, therefore, the parameter </w:t>
      </w:r>
      <m:oMath>
        <m:sSub>
          <m:sSubPr>
            <m:ctrlPr>
              <w:rPr>
                <w:rFonts w:ascii="Cambria Math" w:eastAsia="Arial Unicode MS" w:hAnsi="Cambria Math" w:cs="Arial Unicode MS"/>
                <w:i/>
                <w:kern w:val="0"/>
                <w:sz w:val="24"/>
                <w:szCs w:val="24"/>
              </w:rPr>
            </m:ctrlPr>
          </m:sSubPr>
          <m:e>
            <m:r>
              <w:rPr>
                <w:rFonts w:ascii="Cambria Math" w:eastAsia="Arial Unicode MS" w:hAnsi="Cambria Math" w:cs="Arial Unicode MS"/>
                <w:kern w:val="0"/>
                <w:sz w:val="24"/>
                <w:szCs w:val="24"/>
              </w:rPr>
              <m:t>K</m:t>
            </m:r>
          </m:e>
          <m:sub>
            <m:r>
              <w:rPr>
                <w:rFonts w:ascii="Cambria Math" w:eastAsia="Arial Unicode MS" w:hAnsi="Cambria Math" w:cs="Arial Unicode MS"/>
                <w:kern w:val="0"/>
                <w:sz w:val="24"/>
                <w:szCs w:val="24"/>
              </w:rPr>
              <m:t>O2</m:t>
            </m:r>
          </m:sub>
        </m:sSub>
      </m:oMath>
      <w:r w:rsidR="00732E0F">
        <w:rPr>
          <w:rFonts w:ascii="Arial Unicode MS" w:eastAsia="Arial Unicode MS" w:hAnsi="Arial Unicode MS" w:cs="Arial Unicode MS" w:hint="eastAsia"/>
          <w:kern w:val="0"/>
          <w:sz w:val="24"/>
          <w:szCs w:val="24"/>
        </w:rPr>
        <w:t xml:space="preserve"> </w:t>
      </w:r>
      <w:r w:rsidR="00F32AC8">
        <w:rPr>
          <w:rFonts w:ascii="Arial Unicode MS" w:eastAsia="Arial Unicode MS" w:hAnsi="Arial Unicode MS" w:cs="Arial Unicode MS" w:hint="eastAsia"/>
          <w:kern w:val="0"/>
          <w:sz w:val="24"/>
          <w:szCs w:val="24"/>
        </w:rPr>
        <w:t xml:space="preserve">now controls the inverse relationship between growth and the oxygen inhibitor. </w:t>
      </w:r>
      <w:r w:rsidR="00F32AC8">
        <w:rPr>
          <w:rFonts w:ascii="Arial Unicode MS" w:eastAsia="Arial Unicode MS" w:hAnsi="Arial Unicode MS" w:cs="Arial Unicode MS"/>
          <w:kern w:val="0"/>
          <w:sz w:val="24"/>
          <w:szCs w:val="24"/>
        </w:rPr>
        <w:t>I</w:t>
      </w:r>
      <w:r w:rsidR="00F32AC8">
        <w:rPr>
          <w:rFonts w:ascii="Arial Unicode MS" w:eastAsia="Arial Unicode MS" w:hAnsi="Arial Unicode MS" w:cs="Arial Unicode MS" w:hint="eastAsia"/>
          <w:kern w:val="0"/>
          <w:sz w:val="24"/>
          <w:szCs w:val="24"/>
        </w:rPr>
        <w:t xml:space="preserve">f often has a very small value, indicating that denitrification is strongly </w:t>
      </w:r>
      <w:r w:rsidR="00D42097">
        <w:rPr>
          <w:rFonts w:ascii="Arial Unicode MS" w:eastAsia="Arial Unicode MS" w:hAnsi="Arial Unicode MS" w:cs="Arial Unicode MS"/>
          <w:kern w:val="0"/>
          <w:sz w:val="24"/>
          <w:szCs w:val="24"/>
        </w:rPr>
        <w:t>affected</w:t>
      </w:r>
      <w:r w:rsidR="00F32AC8">
        <w:rPr>
          <w:rFonts w:ascii="Arial Unicode MS" w:eastAsia="Arial Unicode MS" w:hAnsi="Arial Unicode MS" w:cs="Arial Unicode MS" w:hint="eastAsia"/>
          <w:kern w:val="0"/>
          <w:sz w:val="24"/>
          <w:szCs w:val="24"/>
        </w:rPr>
        <w:t xml:space="preserve"> by even low levels of oxygen and values that are several times </w:t>
      </w:r>
      <w:r w:rsidR="00732E0F">
        <w:rPr>
          <w:rFonts w:ascii="Arial Unicode MS" w:eastAsia="Arial Unicode MS" w:hAnsi="Arial Unicode MS" w:cs="Arial Unicode MS" w:hint="eastAsia"/>
          <w:kern w:val="0"/>
          <w:sz w:val="24"/>
          <w:szCs w:val="24"/>
        </w:rPr>
        <w:t xml:space="preserve">above the value of </w:t>
      </w:r>
      <m:oMath>
        <m:sSub>
          <m:sSubPr>
            <m:ctrlPr>
              <w:rPr>
                <w:rFonts w:ascii="Cambria Math" w:eastAsia="Arial Unicode MS" w:hAnsi="Cambria Math" w:cs="Arial Unicode MS"/>
                <w:i/>
                <w:kern w:val="0"/>
                <w:sz w:val="24"/>
                <w:szCs w:val="24"/>
              </w:rPr>
            </m:ctrlPr>
          </m:sSubPr>
          <m:e>
            <m:r>
              <w:rPr>
                <w:rFonts w:ascii="Cambria Math" w:eastAsia="Arial Unicode MS" w:hAnsi="Cambria Math" w:cs="Arial Unicode MS"/>
                <w:kern w:val="0"/>
                <w:sz w:val="24"/>
                <w:szCs w:val="24"/>
              </w:rPr>
              <m:t>K</m:t>
            </m:r>
          </m:e>
          <m:sub>
            <m:r>
              <w:rPr>
                <w:rFonts w:ascii="Cambria Math" w:eastAsia="Arial Unicode MS" w:hAnsi="Cambria Math" w:cs="Arial Unicode MS"/>
                <w:kern w:val="0"/>
                <w:sz w:val="24"/>
                <w:szCs w:val="24"/>
              </w:rPr>
              <m:t>O2</m:t>
            </m:r>
          </m:sub>
        </m:sSub>
      </m:oMath>
      <w:r w:rsidR="00732E0F">
        <w:rPr>
          <w:rFonts w:ascii="Arial Unicode MS" w:eastAsia="Arial Unicode MS" w:hAnsi="Arial Unicode MS" w:cs="Arial Unicode MS" w:hint="eastAsia"/>
          <w:kern w:val="0"/>
          <w:sz w:val="24"/>
          <w:szCs w:val="24"/>
        </w:rPr>
        <w:t xml:space="preserve"> will effectively switch this process off.</w:t>
      </w:r>
    </w:p>
    <w:p w:rsidR="00342D4B" w:rsidRDefault="00342D4B" w:rsidP="00342D4B">
      <w:pPr>
        <w:ind w:left="360"/>
      </w:pPr>
      <w:r w:rsidRPr="00B12754">
        <w:rPr>
          <w:b/>
        </w:rPr>
        <w:lastRenderedPageBreak/>
        <w:t>Table 2.3</w:t>
      </w:r>
      <w:r>
        <w:rPr>
          <w:rFonts w:hint="eastAsia"/>
        </w:rPr>
        <w:t xml:space="preserve"> </w:t>
      </w:r>
      <w:r>
        <w:t xml:space="preserve">Process kinetics </w:t>
      </w:r>
    </w:p>
    <w:tbl>
      <w:tblPr>
        <w:tblW w:w="12382" w:type="dxa"/>
        <w:tblInd w:w="360" w:type="dxa"/>
        <w:tblLook w:val="04A0"/>
      </w:tblPr>
      <w:tblGrid>
        <w:gridCol w:w="2836"/>
        <w:gridCol w:w="761"/>
        <w:gridCol w:w="730"/>
        <w:gridCol w:w="729"/>
        <w:gridCol w:w="731"/>
        <w:gridCol w:w="729"/>
        <w:gridCol w:w="730"/>
        <w:gridCol w:w="760"/>
        <w:gridCol w:w="729"/>
        <w:gridCol w:w="729"/>
        <w:gridCol w:w="729"/>
        <w:gridCol w:w="730"/>
        <w:gridCol w:w="729"/>
        <w:gridCol w:w="730"/>
      </w:tblGrid>
      <w:tr w:rsidR="00342D4B" w:rsidTr="00E759AB">
        <w:trPr>
          <w:trHeight w:val="314"/>
        </w:trPr>
        <w:tc>
          <w:tcPr>
            <w:tcW w:w="2867" w:type="dxa"/>
            <w:tcBorders>
              <w:top w:val="single" w:sz="4" w:space="0" w:color="auto"/>
              <w:left w:val="single" w:sz="4" w:space="0" w:color="auto"/>
              <w:bottom w:val="single" w:sz="4" w:space="0" w:color="auto"/>
              <w:right w:val="single" w:sz="4" w:space="0" w:color="auto"/>
            </w:tcBorders>
            <w:hideMark/>
          </w:tcPr>
          <w:p w:rsidR="00342D4B" w:rsidRDefault="005D2729" w:rsidP="00E759AB">
            <w:r>
              <w:rPr>
                <w:noProof/>
              </w:rPr>
              <w:pict>
                <v:shape id="直接箭头连接符 392" o:spid="_x0000_s1303" type="#_x0000_t32" style="position:absolute;left:0;text-align:left;margin-left:61.45pt;margin-top:8pt;width:22.4pt;height:0;z-index:2516208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" strokecolor="black [3040]">
                  <v:stroke endarrow="open"/>
                  <o:lock v:ext="edit" shapetype="f"/>
                </v:shape>
              </w:pict>
            </w:r>
            <w:r w:rsidR="00342D4B">
              <w:t xml:space="preserve">Compound </w:t>
            </w:r>
            <m:oMath>
              <m:r>
                <m:rPr>
                  <m:sty m:val="p"/>
                </m:rPr>
                <w:rPr>
                  <w:rFonts w:ascii="Cambria Math" w:hAnsi="Cambria Math"/>
                </w:rPr>
                <m:t>i</m:t>
              </m:r>
            </m:oMath>
            <w:r w:rsidR="00342D4B">
              <w:t xml:space="preserve"> </w:t>
            </w:r>
          </w:p>
        </w:tc>
        <w:tc>
          <w:tcPr>
            <w:tcW w:w="731" w:type="dxa"/>
            <w:tcBorders>
              <w:top w:val="single" w:sz="4" w:space="0" w:color="auto"/>
              <w:left w:val="single" w:sz="4" w:space="0" w:color="auto"/>
              <w:bottom w:val="single" w:sz="4" w:space="0" w:color="auto"/>
              <w:right w:val="single" w:sz="4" w:space="0" w:color="auto"/>
            </w:tcBorders>
            <w:hideMark/>
          </w:tcPr>
          <w:p w:rsidR="00342D4B" w:rsidRDefault="00342D4B" w:rsidP="00E759AB">
            <w:r>
              <w:t>1</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2</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3</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4</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5</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6</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7</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8</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9</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10</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11</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12</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13</w:t>
            </w:r>
          </w:p>
        </w:tc>
      </w:tr>
      <w:tr w:rsidR="00342D4B" w:rsidTr="00E759AB">
        <w:trPr>
          <w:trHeight w:val="314"/>
        </w:trPr>
        <w:tc>
          <w:tcPr>
            <w:tcW w:w="2867" w:type="dxa"/>
            <w:tcBorders>
              <w:top w:val="single" w:sz="4" w:space="0" w:color="auto"/>
              <w:left w:val="single" w:sz="4" w:space="0" w:color="auto"/>
              <w:bottom w:val="single" w:sz="4" w:space="0" w:color="auto"/>
              <w:right w:val="single" w:sz="4" w:space="0" w:color="auto"/>
            </w:tcBorders>
            <w:hideMark/>
          </w:tcPr>
          <w:p w:rsidR="00342D4B" w:rsidRDefault="00AC47BA" w:rsidP="00E759AB">
            <m:oMath>
              <m:r>
                <m:rPr>
                  <m:sty m:val="p"/>
                </m:rPr>
                <w:rPr>
                  <w:rFonts w:ascii="Cambria Math" w:hAnsi="Cambria Math"/>
                </w:rPr>
                <m:t>j</m:t>
              </m:r>
            </m:oMath>
            <w:r w:rsidR="00342D4B">
              <w:t xml:space="preserve"> process </w:t>
            </w:r>
          </w:p>
        </w:tc>
        <w:tc>
          <w:tcPr>
            <w:tcW w:w="731" w:type="dxa"/>
            <w:tcBorders>
              <w:top w:val="single" w:sz="4" w:space="0" w:color="auto"/>
              <w:left w:val="single" w:sz="4" w:space="0" w:color="auto"/>
              <w:bottom w:val="single" w:sz="4" w:space="0" w:color="auto"/>
              <w:right w:val="single" w:sz="4" w:space="0" w:color="auto"/>
            </w:tcBorders>
            <w:hideMark/>
          </w:tcPr>
          <w:p w:rsidR="00342D4B" w:rsidRPr="00AC47BA" w:rsidRDefault="00342D4B" w:rsidP="00E759AB">
            <w:pPr>
              <w:rPr>
                <w:i/>
              </w:rPr>
            </w:pPr>
            <w:r w:rsidRPr="00AC47BA">
              <w:rPr>
                <w:i/>
              </w:rPr>
              <w:t>S</w:t>
            </w:r>
            <w:r w:rsidRPr="00AC47BA">
              <w:rPr>
                <w:i/>
                <w:vertAlign w:val="subscript"/>
              </w:rPr>
              <w:t>O2</w:t>
            </w:r>
          </w:p>
        </w:tc>
        <w:tc>
          <w:tcPr>
            <w:tcW w:w="732" w:type="dxa"/>
            <w:tcBorders>
              <w:top w:val="single" w:sz="4" w:space="0" w:color="auto"/>
              <w:left w:val="single" w:sz="4" w:space="0" w:color="auto"/>
              <w:bottom w:val="single" w:sz="4" w:space="0" w:color="auto"/>
              <w:right w:val="single" w:sz="4" w:space="0" w:color="auto"/>
            </w:tcBorders>
            <w:hideMark/>
          </w:tcPr>
          <w:p w:rsidR="00342D4B" w:rsidRPr="00AC47BA" w:rsidRDefault="00342D4B" w:rsidP="00E759AB">
            <w:pPr>
              <w:rPr>
                <w:i/>
              </w:rPr>
            </w:pPr>
            <w:r w:rsidRPr="00AC47BA">
              <w:rPr>
                <w:i/>
              </w:rPr>
              <w:t>S</w:t>
            </w:r>
            <w:r w:rsidRPr="00AC47BA">
              <w:rPr>
                <w:i/>
                <w:vertAlign w:val="subscript"/>
              </w:rPr>
              <w:t>I</w:t>
            </w:r>
          </w:p>
        </w:tc>
        <w:tc>
          <w:tcPr>
            <w:tcW w:w="732" w:type="dxa"/>
            <w:tcBorders>
              <w:top w:val="single" w:sz="4" w:space="0" w:color="auto"/>
              <w:left w:val="single" w:sz="4" w:space="0" w:color="auto"/>
              <w:bottom w:val="single" w:sz="4" w:space="0" w:color="auto"/>
              <w:right w:val="single" w:sz="4" w:space="0" w:color="auto"/>
            </w:tcBorders>
            <w:hideMark/>
          </w:tcPr>
          <w:p w:rsidR="00342D4B" w:rsidRPr="00AC47BA" w:rsidRDefault="00342D4B" w:rsidP="00E759AB">
            <w:pPr>
              <w:rPr>
                <w:i/>
              </w:rPr>
            </w:pPr>
            <w:r w:rsidRPr="00AC47BA">
              <w:rPr>
                <w:i/>
              </w:rPr>
              <w:t>S</w:t>
            </w:r>
            <w:r w:rsidRPr="00AC47BA">
              <w:rPr>
                <w:i/>
                <w:vertAlign w:val="subscript"/>
              </w:rPr>
              <w:t>S</w:t>
            </w:r>
          </w:p>
        </w:tc>
        <w:tc>
          <w:tcPr>
            <w:tcW w:w="732" w:type="dxa"/>
            <w:tcBorders>
              <w:top w:val="single" w:sz="4" w:space="0" w:color="auto"/>
              <w:left w:val="single" w:sz="4" w:space="0" w:color="auto"/>
              <w:bottom w:val="single" w:sz="4" w:space="0" w:color="auto"/>
              <w:right w:val="single" w:sz="4" w:space="0" w:color="auto"/>
            </w:tcBorders>
            <w:hideMark/>
          </w:tcPr>
          <w:p w:rsidR="00342D4B" w:rsidRPr="00AC47BA" w:rsidRDefault="00342D4B" w:rsidP="00E759AB">
            <w:pPr>
              <w:rPr>
                <w:i/>
              </w:rPr>
            </w:pPr>
            <w:r w:rsidRPr="00AC47BA">
              <w:rPr>
                <w:i/>
              </w:rPr>
              <w:t>S</w:t>
            </w:r>
            <w:r w:rsidRPr="00AC47BA">
              <w:rPr>
                <w:i/>
                <w:vertAlign w:val="subscript"/>
              </w:rPr>
              <w:t>NH4</w:t>
            </w:r>
          </w:p>
        </w:tc>
        <w:tc>
          <w:tcPr>
            <w:tcW w:w="732" w:type="dxa"/>
            <w:tcBorders>
              <w:top w:val="single" w:sz="4" w:space="0" w:color="auto"/>
              <w:left w:val="single" w:sz="4" w:space="0" w:color="auto"/>
              <w:bottom w:val="single" w:sz="4" w:space="0" w:color="auto"/>
              <w:right w:val="single" w:sz="4" w:space="0" w:color="auto"/>
            </w:tcBorders>
            <w:hideMark/>
          </w:tcPr>
          <w:p w:rsidR="00342D4B" w:rsidRPr="00AC47BA" w:rsidRDefault="00342D4B" w:rsidP="00E759AB">
            <w:pPr>
              <w:rPr>
                <w:i/>
              </w:rPr>
            </w:pPr>
            <w:r w:rsidRPr="00AC47BA">
              <w:rPr>
                <w:i/>
              </w:rPr>
              <w:t>S</w:t>
            </w:r>
            <w:r w:rsidRPr="00AC47BA">
              <w:rPr>
                <w:i/>
                <w:vertAlign w:val="subscript"/>
              </w:rPr>
              <w:t>N2</w:t>
            </w:r>
          </w:p>
        </w:tc>
        <w:tc>
          <w:tcPr>
            <w:tcW w:w="732" w:type="dxa"/>
            <w:tcBorders>
              <w:top w:val="single" w:sz="4" w:space="0" w:color="auto"/>
              <w:left w:val="single" w:sz="4" w:space="0" w:color="auto"/>
              <w:bottom w:val="single" w:sz="4" w:space="0" w:color="auto"/>
              <w:right w:val="single" w:sz="4" w:space="0" w:color="auto"/>
            </w:tcBorders>
            <w:hideMark/>
          </w:tcPr>
          <w:p w:rsidR="00342D4B" w:rsidRPr="00AC47BA" w:rsidRDefault="00342D4B" w:rsidP="00E759AB">
            <w:pPr>
              <w:rPr>
                <w:i/>
              </w:rPr>
            </w:pPr>
            <w:r w:rsidRPr="00AC47BA">
              <w:rPr>
                <w:i/>
              </w:rPr>
              <w:t>S</w:t>
            </w:r>
            <w:r w:rsidRPr="00AC47BA">
              <w:rPr>
                <w:i/>
                <w:vertAlign w:val="subscript"/>
              </w:rPr>
              <w:t>NOX</w:t>
            </w:r>
          </w:p>
        </w:tc>
        <w:tc>
          <w:tcPr>
            <w:tcW w:w="732" w:type="dxa"/>
            <w:tcBorders>
              <w:top w:val="single" w:sz="4" w:space="0" w:color="auto"/>
              <w:left w:val="single" w:sz="4" w:space="0" w:color="auto"/>
              <w:bottom w:val="single" w:sz="4" w:space="0" w:color="auto"/>
              <w:right w:val="single" w:sz="4" w:space="0" w:color="auto"/>
            </w:tcBorders>
            <w:hideMark/>
          </w:tcPr>
          <w:p w:rsidR="00342D4B" w:rsidRPr="00AC47BA" w:rsidRDefault="00342D4B" w:rsidP="00E759AB">
            <w:pPr>
              <w:rPr>
                <w:i/>
              </w:rPr>
            </w:pPr>
            <w:r w:rsidRPr="00AC47BA">
              <w:rPr>
                <w:i/>
              </w:rPr>
              <w:t>S</w:t>
            </w:r>
            <w:r w:rsidRPr="00AC47BA">
              <w:rPr>
                <w:i/>
                <w:vertAlign w:val="subscript"/>
              </w:rPr>
              <w:t>ALK</w:t>
            </w:r>
          </w:p>
        </w:tc>
        <w:tc>
          <w:tcPr>
            <w:tcW w:w="732" w:type="dxa"/>
            <w:tcBorders>
              <w:top w:val="single" w:sz="4" w:space="0" w:color="auto"/>
              <w:left w:val="single" w:sz="4" w:space="0" w:color="auto"/>
              <w:bottom w:val="single" w:sz="4" w:space="0" w:color="auto"/>
              <w:right w:val="single" w:sz="4" w:space="0" w:color="auto"/>
            </w:tcBorders>
            <w:hideMark/>
          </w:tcPr>
          <w:p w:rsidR="00342D4B" w:rsidRPr="00AC47BA" w:rsidRDefault="00342D4B" w:rsidP="00E759AB">
            <w:pPr>
              <w:rPr>
                <w:i/>
              </w:rPr>
            </w:pPr>
            <w:r w:rsidRPr="00AC47BA">
              <w:rPr>
                <w:i/>
              </w:rPr>
              <w:t>X</w:t>
            </w:r>
            <w:r w:rsidRPr="00AC47BA">
              <w:rPr>
                <w:i/>
                <w:vertAlign w:val="subscript"/>
              </w:rPr>
              <w:t>I</w:t>
            </w:r>
          </w:p>
        </w:tc>
        <w:tc>
          <w:tcPr>
            <w:tcW w:w="732" w:type="dxa"/>
            <w:tcBorders>
              <w:top w:val="single" w:sz="4" w:space="0" w:color="auto"/>
              <w:left w:val="single" w:sz="4" w:space="0" w:color="auto"/>
              <w:bottom w:val="single" w:sz="4" w:space="0" w:color="auto"/>
              <w:right w:val="single" w:sz="4" w:space="0" w:color="auto"/>
            </w:tcBorders>
            <w:hideMark/>
          </w:tcPr>
          <w:p w:rsidR="00342D4B" w:rsidRPr="00AC47BA" w:rsidRDefault="00342D4B" w:rsidP="00E759AB">
            <w:pPr>
              <w:rPr>
                <w:i/>
              </w:rPr>
            </w:pPr>
            <w:r w:rsidRPr="00AC47BA">
              <w:rPr>
                <w:i/>
              </w:rPr>
              <w:t>X</w:t>
            </w:r>
            <w:r w:rsidRPr="00AC47BA">
              <w:rPr>
                <w:i/>
                <w:vertAlign w:val="subscript"/>
              </w:rPr>
              <w:t>S</w:t>
            </w:r>
          </w:p>
        </w:tc>
        <w:tc>
          <w:tcPr>
            <w:tcW w:w="732" w:type="dxa"/>
            <w:tcBorders>
              <w:top w:val="single" w:sz="4" w:space="0" w:color="auto"/>
              <w:left w:val="single" w:sz="4" w:space="0" w:color="auto"/>
              <w:bottom w:val="single" w:sz="4" w:space="0" w:color="auto"/>
              <w:right w:val="single" w:sz="4" w:space="0" w:color="auto"/>
            </w:tcBorders>
            <w:hideMark/>
          </w:tcPr>
          <w:p w:rsidR="00342D4B" w:rsidRPr="00AC47BA" w:rsidRDefault="00342D4B" w:rsidP="00E759AB">
            <w:pPr>
              <w:rPr>
                <w:i/>
              </w:rPr>
            </w:pPr>
            <w:r w:rsidRPr="00AC47BA">
              <w:rPr>
                <w:i/>
              </w:rPr>
              <w:t>X</w:t>
            </w:r>
            <w:r w:rsidRPr="00AC47BA">
              <w:rPr>
                <w:i/>
                <w:vertAlign w:val="subscript"/>
              </w:rPr>
              <w:t>H</w:t>
            </w:r>
          </w:p>
        </w:tc>
        <w:tc>
          <w:tcPr>
            <w:tcW w:w="732" w:type="dxa"/>
            <w:tcBorders>
              <w:top w:val="single" w:sz="4" w:space="0" w:color="auto"/>
              <w:left w:val="single" w:sz="4" w:space="0" w:color="auto"/>
              <w:bottom w:val="single" w:sz="4" w:space="0" w:color="auto"/>
              <w:right w:val="single" w:sz="4" w:space="0" w:color="auto"/>
            </w:tcBorders>
            <w:hideMark/>
          </w:tcPr>
          <w:p w:rsidR="00342D4B" w:rsidRPr="00AC47BA" w:rsidRDefault="00342D4B" w:rsidP="00E759AB">
            <w:pPr>
              <w:rPr>
                <w:i/>
              </w:rPr>
            </w:pPr>
            <w:r w:rsidRPr="00AC47BA">
              <w:rPr>
                <w:i/>
              </w:rPr>
              <w:t>X</w:t>
            </w:r>
            <w:r w:rsidRPr="00AC47BA">
              <w:rPr>
                <w:i/>
                <w:vertAlign w:val="subscript"/>
              </w:rPr>
              <w:t>STO</w:t>
            </w:r>
          </w:p>
        </w:tc>
        <w:tc>
          <w:tcPr>
            <w:tcW w:w="732" w:type="dxa"/>
            <w:tcBorders>
              <w:top w:val="single" w:sz="4" w:space="0" w:color="auto"/>
              <w:left w:val="single" w:sz="4" w:space="0" w:color="auto"/>
              <w:bottom w:val="single" w:sz="4" w:space="0" w:color="auto"/>
              <w:right w:val="single" w:sz="4" w:space="0" w:color="auto"/>
            </w:tcBorders>
            <w:hideMark/>
          </w:tcPr>
          <w:p w:rsidR="00342D4B" w:rsidRPr="00AC47BA" w:rsidRDefault="00342D4B" w:rsidP="00E759AB">
            <w:pPr>
              <w:rPr>
                <w:i/>
              </w:rPr>
            </w:pPr>
            <w:r w:rsidRPr="00AC47BA">
              <w:rPr>
                <w:i/>
              </w:rPr>
              <w:t>X</w:t>
            </w:r>
            <w:r w:rsidRPr="00AC47BA">
              <w:rPr>
                <w:i/>
                <w:vertAlign w:val="subscript"/>
              </w:rPr>
              <w:t>A</w:t>
            </w:r>
          </w:p>
        </w:tc>
        <w:tc>
          <w:tcPr>
            <w:tcW w:w="732" w:type="dxa"/>
            <w:tcBorders>
              <w:top w:val="single" w:sz="4" w:space="0" w:color="auto"/>
              <w:left w:val="single" w:sz="4" w:space="0" w:color="auto"/>
              <w:bottom w:val="single" w:sz="4" w:space="0" w:color="auto"/>
              <w:right w:val="single" w:sz="4" w:space="0" w:color="auto"/>
            </w:tcBorders>
            <w:hideMark/>
          </w:tcPr>
          <w:p w:rsidR="00342D4B" w:rsidRPr="00AC47BA" w:rsidRDefault="00342D4B" w:rsidP="00E759AB">
            <w:pPr>
              <w:rPr>
                <w:i/>
              </w:rPr>
            </w:pPr>
            <w:r w:rsidRPr="00AC47BA">
              <w:rPr>
                <w:i/>
              </w:rPr>
              <w:t>X</w:t>
            </w:r>
            <w:r w:rsidRPr="00AC47BA">
              <w:rPr>
                <w:i/>
                <w:vertAlign w:val="subscript"/>
              </w:rPr>
              <w:t>SS</w:t>
            </w:r>
          </w:p>
        </w:tc>
      </w:tr>
      <w:tr w:rsidR="00342D4B" w:rsidTr="00E759AB">
        <w:trPr>
          <w:trHeight w:val="314"/>
        </w:trPr>
        <w:tc>
          <w:tcPr>
            <w:tcW w:w="2867" w:type="dxa"/>
            <w:tcBorders>
              <w:top w:val="single" w:sz="4" w:space="0" w:color="auto"/>
              <w:left w:val="single" w:sz="4" w:space="0" w:color="auto"/>
              <w:bottom w:val="single" w:sz="4" w:space="0" w:color="auto"/>
              <w:right w:val="single" w:sz="4" w:space="0" w:color="auto"/>
            </w:tcBorders>
            <w:hideMark/>
          </w:tcPr>
          <w:p w:rsidR="00342D4B" w:rsidRDefault="005D2729" w:rsidP="00E759AB">
            <w:r>
              <w:rPr>
                <w:noProof/>
              </w:rPr>
              <w:pict>
                <v:shape id="直接箭头连接符 391" o:spid="_x0000_s1304" type="#_x0000_t32" style="position:absolute;left:0;text-align:left;margin-left:61.45pt;margin-top:8.9pt;width:22.4pt;height:0;z-index:251621888;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" strokecolor="black [3040]">
                  <v:stroke endarrow="open"/>
                  <o:lock v:ext="edit" shapetype="f"/>
                </v:shape>
              </w:pict>
            </w:r>
            <w:r w:rsidR="00342D4B">
              <w:t xml:space="preserve">Expressed as </w:t>
            </w:r>
          </w:p>
        </w:tc>
        <w:tc>
          <w:tcPr>
            <w:tcW w:w="731" w:type="dxa"/>
            <w:tcBorders>
              <w:top w:val="single" w:sz="4" w:space="0" w:color="auto"/>
              <w:left w:val="single" w:sz="4" w:space="0" w:color="auto"/>
              <w:bottom w:val="single" w:sz="4" w:space="0" w:color="auto"/>
              <w:right w:val="single" w:sz="4" w:space="0" w:color="auto"/>
            </w:tcBorders>
            <w:hideMark/>
          </w:tcPr>
          <w:p w:rsidR="00342D4B" w:rsidRDefault="00342D4B" w:rsidP="00E759AB">
            <w:r>
              <w:t>O</w:t>
            </w:r>
            <w:r>
              <w:rPr>
                <w:vertAlign w:val="subscript"/>
              </w:rPr>
              <w:t>2</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COD</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COD</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N</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N</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N</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Mole</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COD</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COD</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COD</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COD</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COD</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SS</w:t>
            </w:r>
          </w:p>
        </w:tc>
      </w:tr>
      <w:tr w:rsidR="00342D4B" w:rsidTr="00E759AB">
        <w:trPr>
          <w:trHeight w:val="314"/>
        </w:trPr>
        <w:tc>
          <w:tcPr>
            <w:tcW w:w="2867" w:type="dxa"/>
            <w:tcBorders>
              <w:top w:val="single" w:sz="4" w:space="0" w:color="auto"/>
              <w:left w:val="single" w:sz="4" w:space="0" w:color="auto"/>
              <w:bottom w:val="single" w:sz="4" w:space="0" w:color="auto"/>
              <w:right w:val="single" w:sz="4" w:space="0" w:color="auto"/>
            </w:tcBorders>
            <w:hideMark/>
          </w:tcPr>
          <w:p w:rsidR="00342D4B" w:rsidRDefault="00342D4B" w:rsidP="00E759AB">
            <w:r>
              <w:t>1.Hydrolysis</w:t>
            </w:r>
          </w:p>
        </w:tc>
        <w:tc>
          <w:tcPr>
            <w:tcW w:w="731"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0</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1</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0.01</w:t>
            </w:r>
          </w:p>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0.001</w:t>
            </w:r>
          </w:p>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-1</w:t>
            </w:r>
          </w:p>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0.75</w:t>
            </w:r>
          </w:p>
        </w:tc>
      </w:tr>
      <w:tr w:rsidR="00342D4B" w:rsidTr="00E759AB">
        <w:trPr>
          <w:trHeight w:val="314"/>
        </w:trPr>
        <w:tc>
          <w:tcPr>
            <w:tcW w:w="12382" w:type="dxa"/>
            <w:gridSpan w:val="14"/>
            <w:tcBorders>
              <w:top w:val="single" w:sz="4" w:space="0" w:color="auto"/>
              <w:left w:val="single" w:sz="4" w:space="0" w:color="auto"/>
              <w:bottom w:val="single" w:sz="4" w:space="0" w:color="auto"/>
              <w:right w:val="single" w:sz="4" w:space="0" w:color="auto"/>
            </w:tcBorders>
            <w:hideMark/>
          </w:tcPr>
          <w:p w:rsidR="00342D4B" w:rsidRDefault="00342D4B" w:rsidP="00E759AB">
            <w:r>
              <w:t>Heterotrophs activity</w:t>
            </w:r>
          </w:p>
        </w:tc>
      </w:tr>
      <w:tr w:rsidR="00342D4B" w:rsidTr="00E759AB">
        <w:trPr>
          <w:trHeight w:val="314"/>
        </w:trPr>
        <w:tc>
          <w:tcPr>
            <w:tcW w:w="2867" w:type="dxa"/>
            <w:tcBorders>
              <w:top w:val="single" w:sz="4" w:space="0" w:color="auto"/>
              <w:left w:val="single" w:sz="4" w:space="0" w:color="auto"/>
              <w:bottom w:val="single" w:sz="4" w:space="0" w:color="auto"/>
              <w:right w:val="single" w:sz="4" w:space="0" w:color="auto"/>
            </w:tcBorders>
            <w:hideMark/>
          </w:tcPr>
          <w:p w:rsidR="00342D4B" w:rsidRDefault="00342D4B" w:rsidP="00E759AB">
            <w:r>
              <w:t>2.Aerobic storage of Ss</w:t>
            </w:r>
          </w:p>
        </w:tc>
        <w:tc>
          <w:tcPr>
            <w:tcW w:w="731" w:type="dxa"/>
            <w:tcBorders>
              <w:top w:val="single" w:sz="4" w:space="0" w:color="auto"/>
              <w:left w:val="single" w:sz="4" w:space="0" w:color="auto"/>
              <w:bottom w:val="single" w:sz="4" w:space="0" w:color="auto"/>
              <w:right w:val="single" w:sz="4" w:space="0" w:color="auto"/>
            </w:tcBorders>
            <w:hideMark/>
          </w:tcPr>
          <w:p w:rsidR="00342D4B" w:rsidRDefault="00342D4B" w:rsidP="00E759AB">
            <w:r>
              <w:t>-0.15</w:t>
            </w:r>
          </w:p>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-1</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0.03</w:t>
            </w:r>
          </w:p>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0.002</w:t>
            </w:r>
          </w:p>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0.85</w:t>
            </w:r>
          </w:p>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0.51</w:t>
            </w:r>
          </w:p>
        </w:tc>
      </w:tr>
      <w:tr w:rsidR="00342D4B" w:rsidTr="00E759AB">
        <w:trPr>
          <w:trHeight w:val="314"/>
        </w:trPr>
        <w:tc>
          <w:tcPr>
            <w:tcW w:w="2867" w:type="dxa"/>
            <w:tcBorders>
              <w:top w:val="single" w:sz="4" w:space="0" w:color="auto"/>
              <w:left w:val="single" w:sz="4" w:space="0" w:color="auto"/>
              <w:bottom w:val="single" w:sz="4" w:space="0" w:color="auto"/>
              <w:right w:val="single" w:sz="4" w:space="0" w:color="auto"/>
            </w:tcBorders>
            <w:hideMark/>
          </w:tcPr>
          <w:p w:rsidR="00342D4B" w:rsidRDefault="00342D4B" w:rsidP="00E759AB">
            <w:r>
              <w:t>3.Anoxic storage of Ss</w:t>
            </w:r>
          </w:p>
        </w:tc>
        <w:tc>
          <w:tcPr>
            <w:tcW w:w="731"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-1</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0.03</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0.07</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-0.07</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0.007</w:t>
            </w:r>
          </w:p>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0.8</w:t>
            </w:r>
          </w:p>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0.48</w:t>
            </w:r>
          </w:p>
        </w:tc>
      </w:tr>
      <w:tr w:rsidR="00342D4B" w:rsidTr="00E759AB">
        <w:trPr>
          <w:trHeight w:val="314"/>
        </w:trPr>
        <w:tc>
          <w:tcPr>
            <w:tcW w:w="2867" w:type="dxa"/>
            <w:tcBorders>
              <w:top w:val="single" w:sz="4" w:space="0" w:color="auto"/>
              <w:left w:val="single" w:sz="4" w:space="0" w:color="auto"/>
              <w:bottom w:val="single" w:sz="4" w:space="0" w:color="auto"/>
              <w:right w:val="single" w:sz="4" w:space="0" w:color="auto"/>
            </w:tcBorders>
            <w:hideMark/>
          </w:tcPr>
          <w:p w:rsidR="00342D4B" w:rsidRDefault="00342D4B" w:rsidP="00E759AB">
            <w:r>
              <w:t>4.Aerobic growth of X</w:t>
            </w:r>
            <w:r>
              <w:rPr>
                <w:vertAlign w:val="subscript"/>
              </w:rPr>
              <w:t>H</w:t>
            </w:r>
          </w:p>
        </w:tc>
        <w:tc>
          <w:tcPr>
            <w:tcW w:w="731" w:type="dxa"/>
            <w:tcBorders>
              <w:top w:val="single" w:sz="4" w:space="0" w:color="auto"/>
              <w:left w:val="single" w:sz="4" w:space="0" w:color="auto"/>
              <w:bottom w:val="single" w:sz="4" w:space="0" w:color="auto"/>
              <w:right w:val="single" w:sz="4" w:space="0" w:color="auto"/>
            </w:tcBorders>
            <w:hideMark/>
          </w:tcPr>
          <w:p w:rsidR="00342D4B" w:rsidRDefault="00342D4B" w:rsidP="00E759AB">
            <w:r>
              <w:t>-0.6</w:t>
            </w:r>
          </w:p>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-0.07</w:t>
            </w:r>
          </w:p>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-0.005</w:t>
            </w:r>
          </w:p>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1</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-1.6</w:t>
            </w:r>
          </w:p>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-0.06</w:t>
            </w:r>
          </w:p>
        </w:tc>
      </w:tr>
      <w:tr w:rsidR="00342D4B" w:rsidTr="00E759AB">
        <w:trPr>
          <w:trHeight w:val="314"/>
        </w:trPr>
        <w:tc>
          <w:tcPr>
            <w:tcW w:w="2867" w:type="dxa"/>
            <w:tcBorders>
              <w:top w:val="single" w:sz="4" w:space="0" w:color="auto"/>
              <w:left w:val="single" w:sz="4" w:space="0" w:color="auto"/>
              <w:bottom w:val="single" w:sz="4" w:space="0" w:color="auto"/>
              <w:right w:val="single" w:sz="4" w:space="0" w:color="auto"/>
            </w:tcBorders>
            <w:hideMark/>
          </w:tcPr>
          <w:p w:rsidR="00342D4B" w:rsidRDefault="00342D4B" w:rsidP="00E759AB">
            <w:r>
              <w:t>5.Anoxic growth</w:t>
            </w:r>
          </w:p>
        </w:tc>
        <w:tc>
          <w:tcPr>
            <w:tcW w:w="731"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-0.07</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0.3</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-0.30</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0.016</w:t>
            </w:r>
          </w:p>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1</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-1.85</w:t>
            </w:r>
          </w:p>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-0.21</w:t>
            </w:r>
          </w:p>
        </w:tc>
      </w:tr>
      <w:tr w:rsidR="00342D4B" w:rsidTr="00E759AB">
        <w:trPr>
          <w:trHeight w:val="314"/>
        </w:trPr>
        <w:tc>
          <w:tcPr>
            <w:tcW w:w="2867" w:type="dxa"/>
            <w:tcBorders>
              <w:top w:val="single" w:sz="4" w:space="0" w:color="auto"/>
              <w:left w:val="single" w:sz="4" w:space="0" w:color="auto"/>
              <w:bottom w:val="single" w:sz="4" w:space="0" w:color="auto"/>
              <w:right w:val="single" w:sz="4" w:space="0" w:color="auto"/>
            </w:tcBorders>
            <w:hideMark/>
          </w:tcPr>
          <w:p w:rsidR="00342D4B" w:rsidRDefault="00342D4B" w:rsidP="00E759AB">
            <w:r>
              <w:t xml:space="preserve">6.Aerobic endog. </w:t>
            </w:r>
            <w:r w:rsidR="002B516B">
              <w:rPr>
                <w:rFonts w:hint="eastAsia"/>
              </w:rPr>
              <w:t>r</w:t>
            </w:r>
            <w:r>
              <w:t>espiration</w:t>
            </w:r>
          </w:p>
        </w:tc>
        <w:tc>
          <w:tcPr>
            <w:tcW w:w="731" w:type="dxa"/>
            <w:tcBorders>
              <w:top w:val="single" w:sz="4" w:space="0" w:color="auto"/>
              <w:left w:val="single" w:sz="4" w:space="0" w:color="auto"/>
              <w:bottom w:val="single" w:sz="4" w:space="0" w:color="auto"/>
              <w:right w:val="single" w:sz="4" w:space="0" w:color="auto"/>
            </w:tcBorders>
            <w:hideMark/>
          </w:tcPr>
          <w:p w:rsidR="00342D4B" w:rsidRDefault="00342D4B" w:rsidP="00E759AB">
            <w:r>
              <w:t>-0.8</w:t>
            </w:r>
          </w:p>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0.066</w:t>
            </w:r>
          </w:p>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0.005</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0.2</w:t>
            </w:r>
          </w:p>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-1</w:t>
            </w:r>
          </w:p>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-0.75</w:t>
            </w:r>
          </w:p>
        </w:tc>
      </w:tr>
      <w:tr w:rsidR="00342D4B" w:rsidTr="00E759AB">
        <w:trPr>
          <w:trHeight w:val="314"/>
        </w:trPr>
        <w:tc>
          <w:tcPr>
            <w:tcW w:w="2867" w:type="dxa"/>
            <w:tcBorders>
              <w:top w:val="single" w:sz="4" w:space="0" w:color="auto"/>
              <w:left w:val="single" w:sz="4" w:space="0" w:color="auto"/>
              <w:bottom w:val="single" w:sz="4" w:space="0" w:color="auto"/>
              <w:right w:val="single" w:sz="4" w:space="0" w:color="auto"/>
            </w:tcBorders>
            <w:hideMark/>
          </w:tcPr>
          <w:p w:rsidR="00342D4B" w:rsidRDefault="002B516B" w:rsidP="00E759AB">
            <w:r>
              <w:t xml:space="preserve">7.Anoxic endog. </w:t>
            </w:r>
            <w:r>
              <w:rPr>
                <w:rFonts w:hint="eastAsia"/>
              </w:rPr>
              <w:t>r</w:t>
            </w:r>
            <w:r w:rsidR="00342D4B">
              <w:t>espiration</w:t>
            </w:r>
          </w:p>
        </w:tc>
        <w:tc>
          <w:tcPr>
            <w:tcW w:w="731"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0.066</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0.28</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-0.28</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0.025</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0.2</w:t>
            </w:r>
          </w:p>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-1</w:t>
            </w:r>
          </w:p>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-0.75</w:t>
            </w:r>
          </w:p>
        </w:tc>
      </w:tr>
      <w:tr w:rsidR="00342D4B" w:rsidTr="00E759AB">
        <w:trPr>
          <w:trHeight w:val="314"/>
        </w:trPr>
        <w:tc>
          <w:tcPr>
            <w:tcW w:w="2867" w:type="dxa"/>
            <w:tcBorders>
              <w:top w:val="single" w:sz="4" w:space="0" w:color="auto"/>
              <w:left w:val="single" w:sz="4" w:space="0" w:color="auto"/>
              <w:bottom w:val="single" w:sz="4" w:space="0" w:color="auto"/>
              <w:right w:val="single" w:sz="4" w:space="0" w:color="auto"/>
            </w:tcBorders>
            <w:hideMark/>
          </w:tcPr>
          <w:p w:rsidR="00342D4B" w:rsidRDefault="00342D4B" w:rsidP="00E759AB">
            <w:r>
              <w:t>8.Aerobic respiration of X</w:t>
            </w:r>
            <w:r>
              <w:rPr>
                <w:vertAlign w:val="subscript"/>
              </w:rPr>
              <w:t>STO</w:t>
            </w:r>
          </w:p>
        </w:tc>
        <w:tc>
          <w:tcPr>
            <w:tcW w:w="731" w:type="dxa"/>
            <w:tcBorders>
              <w:top w:val="single" w:sz="4" w:space="0" w:color="auto"/>
              <w:left w:val="single" w:sz="4" w:space="0" w:color="auto"/>
              <w:bottom w:val="single" w:sz="4" w:space="0" w:color="auto"/>
              <w:right w:val="single" w:sz="4" w:space="0" w:color="auto"/>
            </w:tcBorders>
            <w:hideMark/>
          </w:tcPr>
          <w:p w:rsidR="00342D4B" w:rsidRDefault="00342D4B" w:rsidP="00E759AB">
            <w:r>
              <w:t>-1</w:t>
            </w:r>
          </w:p>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-1</w:t>
            </w:r>
          </w:p>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-0.6</w:t>
            </w:r>
          </w:p>
        </w:tc>
      </w:tr>
      <w:tr w:rsidR="00342D4B" w:rsidTr="00E759AB">
        <w:trPr>
          <w:trHeight w:val="314"/>
        </w:trPr>
        <w:tc>
          <w:tcPr>
            <w:tcW w:w="2867" w:type="dxa"/>
            <w:tcBorders>
              <w:top w:val="single" w:sz="4" w:space="0" w:color="auto"/>
              <w:left w:val="single" w:sz="4" w:space="0" w:color="auto"/>
              <w:bottom w:val="single" w:sz="4" w:space="0" w:color="auto"/>
              <w:right w:val="single" w:sz="4" w:space="0" w:color="auto"/>
            </w:tcBorders>
            <w:hideMark/>
          </w:tcPr>
          <w:p w:rsidR="00342D4B" w:rsidRDefault="00742CE0" w:rsidP="00E759AB">
            <w:r>
              <w:t>9.</w:t>
            </w:r>
            <w:r w:rsidR="003359BD">
              <w:rPr>
                <w:rFonts w:hint="eastAsia"/>
              </w:rPr>
              <w:t>A</w:t>
            </w:r>
            <w:r w:rsidR="00342D4B">
              <w:t>noxic respiration of X</w:t>
            </w:r>
            <w:r w:rsidR="00342D4B">
              <w:rPr>
                <w:vertAlign w:val="subscript"/>
              </w:rPr>
              <w:t>STO</w:t>
            </w:r>
          </w:p>
        </w:tc>
        <w:tc>
          <w:tcPr>
            <w:tcW w:w="731"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0.35</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-0.35</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0.025</w:t>
            </w:r>
          </w:p>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-1</w:t>
            </w:r>
          </w:p>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-0.6</w:t>
            </w:r>
          </w:p>
        </w:tc>
      </w:tr>
      <w:tr w:rsidR="00342D4B" w:rsidTr="00E759AB">
        <w:trPr>
          <w:trHeight w:val="314"/>
        </w:trPr>
        <w:tc>
          <w:tcPr>
            <w:tcW w:w="12382" w:type="dxa"/>
            <w:gridSpan w:val="14"/>
            <w:tcBorders>
              <w:top w:val="single" w:sz="4" w:space="0" w:color="auto"/>
              <w:left w:val="single" w:sz="4" w:space="0" w:color="auto"/>
              <w:bottom w:val="single" w:sz="4" w:space="0" w:color="auto"/>
              <w:right w:val="single" w:sz="4" w:space="0" w:color="auto"/>
            </w:tcBorders>
            <w:hideMark/>
          </w:tcPr>
          <w:p w:rsidR="00342D4B" w:rsidRDefault="00342D4B" w:rsidP="00E759AB">
            <w:r>
              <w:t xml:space="preserve">Autotrophs activity </w:t>
            </w:r>
          </w:p>
        </w:tc>
      </w:tr>
      <w:tr w:rsidR="00342D4B" w:rsidTr="00E759AB">
        <w:trPr>
          <w:trHeight w:val="314"/>
        </w:trPr>
        <w:tc>
          <w:tcPr>
            <w:tcW w:w="2867" w:type="dxa"/>
            <w:tcBorders>
              <w:top w:val="single" w:sz="4" w:space="0" w:color="auto"/>
              <w:left w:val="single" w:sz="4" w:space="0" w:color="auto"/>
              <w:bottom w:val="single" w:sz="4" w:space="0" w:color="auto"/>
              <w:right w:val="single" w:sz="4" w:space="0" w:color="auto"/>
            </w:tcBorders>
            <w:hideMark/>
          </w:tcPr>
          <w:p w:rsidR="00342D4B" w:rsidRDefault="00342D4B" w:rsidP="00E759AB">
            <w:r>
              <w:t>10.Aerobic growth of X</w:t>
            </w:r>
            <w:r w:rsidRPr="00D02E0B">
              <w:rPr>
                <w:vertAlign w:val="subscript"/>
              </w:rPr>
              <w:t>A</w:t>
            </w:r>
          </w:p>
        </w:tc>
        <w:tc>
          <w:tcPr>
            <w:tcW w:w="731" w:type="dxa"/>
            <w:tcBorders>
              <w:top w:val="single" w:sz="4" w:space="0" w:color="auto"/>
              <w:left w:val="single" w:sz="4" w:space="0" w:color="auto"/>
              <w:bottom w:val="single" w:sz="4" w:space="0" w:color="auto"/>
              <w:right w:val="single" w:sz="4" w:space="0" w:color="auto"/>
            </w:tcBorders>
            <w:hideMark/>
          </w:tcPr>
          <w:p w:rsidR="00342D4B" w:rsidRDefault="00342D4B" w:rsidP="00E759AB">
            <w:r>
              <w:t>-18.04</w:t>
            </w:r>
          </w:p>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-4.24</w:t>
            </w:r>
          </w:p>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4.17</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-0.6</w:t>
            </w:r>
          </w:p>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1</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0.9</w:t>
            </w:r>
          </w:p>
        </w:tc>
      </w:tr>
      <w:tr w:rsidR="00342D4B" w:rsidTr="00E759AB">
        <w:trPr>
          <w:trHeight w:val="314"/>
        </w:trPr>
        <w:tc>
          <w:tcPr>
            <w:tcW w:w="2867" w:type="dxa"/>
            <w:tcBorders>
              <w:top w:val="single" w:sz="4" w:space="0" w:color="auto"/>
              <w:left w:val="single" w:sz="4" w:space="0" w:color="auto"/>
              <w:bottom w:val="single" w:sz="4" w:space="0" w:color="auto"/>
              <w:right w:val="single" w:sz="4" w:space="0" w:color="auto"/>
            </w:tcBorders>
            <w:hideMark/>
          </w:tcPr>
          <w:p w:rsidR="00342D4B" w:rsidRDefault="00342D4B" w:rsidP="00E759AB">
            <w:r>
              <w:t>11.Aerobic endog. respiration</w:t>
            </w:r>
          </w:p>
        </w:tc>
        <w:tc>
          <w:tcPr>
            <w:tcW w:w="731" w:type="dxa"/>
            <w:tcBorders>
              <w:top w:val="single" w:sz="4" w:space="0" w:color="auto"/>
              <w:left w:val="single" w:sz="4" w:space="0" w:color="auto"/>
              <w:bottom w:val="single" w:sz="4" w:space="0" w:color="auto"/>
              <w:right w:val="single" w:sz="4" w:space="0" w:color="auto"/>
            </w:tcBorders>
            <w:hideMark/>
          </w:tcPr>
          <w:p w:rsidR="00342D4B" w:rsidRDefault="00342D4B" w:rsidP="00E759AB">
            <w:r>
              <w:t>-0.8</w:t>
            </w:r>
          </w:p>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0.066</w:t>
            </w:r>
          </w:p>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0.005</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0.2</w:t>
            </w:r>
          </w:p>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-1</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-0.75</w:t>
            </w:r>
          </w:p>
        </w:tc>
      </w:tr>
      <w:tr w:rsidR="00342D4B" w:rsidTr="00E759AB">
        <w:trPr>
          <w:trHeight w:val="314"/>
        </w:trPr>
        <w:tc>
          <w:tcPr>
            <w:tcW w:w="2867" w:type="dxa"/>
            <w:tcBorders>
              <w:top w:val="single" w:sz="4" w:space="0" w:color="auto"/>
              <w:left w:val="single" w:sz="4" w:space="0" w:color="auto"/>
              <w:bottom w:val="single" w:sz="4" w:space="0" w:color="auto"/>
              <w:right w:val="single" w:sz="4" w:space="0" w:color="auto"/>
            </w:tcBorders>
            <w:hideMark/>
          </w:tcPr>
          <w:p w:rsidR="00342D4B" w:rsidRDefault="00342D4B" w:rsidP="00E759AB">
            <w:r>
              <w:t xml:space="preserve">12.Anoxic endog. </w:t>
            </w:r>
            <w:r w:rsidR="002B516B">
              <w:rPr>
                <w:rFonts w:hint="eastAsia"/>
              </w:rPr>
              <w:t>r</w:t>
            </w:r>
            <w:r>
              <w:t>espiration</w:t>
            </w:r>
          </w:p>
        </w:tc>
        <w:tc>
          <w:tcPr>
            <w:tcW w:w="731"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0.066</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0.28</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-0.28</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0.025</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0.2</w:t>
            </w:r>
          </w:p>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tcPr>
          <w:p w:rsidR="00342D4B" w:rsidRDefault="00342D4B" w:rsidP="00E759AB"/>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-1</w:t>
            </w:r>
          </w:p>
        </w:tc>
        <w:tc>
          <w:tcPr>
            <w:tcW w:w="732" w:type="dxa"/>
            <w:tcBorders>
              <w:top w:val="single" w:sz="4" w:space="0" w:color="auto"/>
              <w:left w:val="single" w:sz="4" w:space="0" w:color="auto"/>
              <w:bottom w:val="single" w:sz="4" w:space="0" w:color="auto"/>
              <w:right w:val="single" w:sz="4" w:space="0" w:color="auto"/>
            </w:tcBorders>
            <w:hideMark/>
          </w:tcPr>
          <w:p w:rsidR="00342D4B" w:rsidRDefault="00342D4B" w:rsidP="00E759AB">
            <w:r>
              <w:t>-0.75</w:t>
            </w:r>
          </w:p>
        </w:tc>
      </w:tr>
    </w:tbl>
    <w:p w:rsidR="00342D4B" w:rsidRPr="005D6E8A" w:rsidRDefault="00342D4B" w:rsidP="00342D4B">
      <w:pPr>
        <w:widowControl/>
        <w:ind w:right="844"/>
        <w:jc w:val="center"/>
        <w:rPr>
          <w:rFonts w:ascii="Arial Unicode MS" w:eastAsia="Arial Unicode MS" w:hAnsi="Arial Unicode MS" w:cs="Arial Unicode MS"/>
          <w:kern w:val="0"/>
          <w:sz w:val="24"/>
          <w:szCs w:val="24"/>
        </w:rPr>
        <w:sectPr w:rsidR="00342D4B" w:rsidRPr="005D6E8A">
          <w:pgSz w:w="16838" w:h="11906" w:orient="landscape"/>
          <w:pgMar w:top="1797" w:right="1440" w:bottom="1797" w:left="1440" w:header="851" w:footer="992" w:gutter="0"/>
          <w:cols w:space="720"/>
          <w:docGrid w:type="linesAndChars" w:linePitch="312"/>
        </w:sectPr>
      </w:pPr>
      <w:r>
        <w:rPr>
          <w:rFonts w:hint="eastAsia"/>
          <w:b/>
          <w:kern w:val="0"/>
        </w:rPr>
        <w:t xml:space="preserve">                                                                                             </w:t>
      </w:r>
      <w:r w:rsidRPr="00CB1267">
        <w:rPr>
          <w:rFonts w:ascii="Arial Unicode MS" w:eastAsia="Arial Unicode MS" w:hAnsi="Arial Unicode MS" w:cs="Arial Unicode MS" w:hint="eastAsia"/>
          <w:b/>
          <w:kern w:val="0"/>
          <w:sz w:val="24"/>
          <w:szCs w:val="24"/>
        </w:rPr>
        <w:t xml:space="preserve">     </w:t>
      </w:r>
      <w:r w:rsidRPr="005D6E8A">
        <w:rPr>
          <w:rFonts w:ascii="Arial Unicode MS" w:eastAsia="Arial Unicode MS" w:hAnsi="Arial Unicode MS" w:cs="Arial Unicode MS" w:hint="eastAsia"/>
          <w:kern w:val="0"/>
          <w:sz w:val="24"/>
          <w:szCs w:val="24"/>
        </w:rPr>
        <w:t xml:space="preserve"> </w:t>
      </w:r>
      <w:r w:rsidR="005D2729" w:rsidRPr="005D6E8A">
        <w:rPr>
          <w:rFonts w:ascii="Arial Unicode MS" w:eastAsia="Arial Unicode MS" w:hAnsi="Arial Unicode MS" w:cs="Arial Unicode MS"/>
          <w:kern w:val="0"/>
          <w:sz w:val="24"/>
          <w:szCs w:val="24"/>
        </w:rPr>
        <w:fldChar w:fldCharType="begin"/>
      </w:r>
      <w:r w:rsidRPr="005D6E8A">
        <w:rPr>
          <w:rFonts w:ascii="Arial Unicode MS" w:eastAsia="Arial Unicode MS" w:hAnsi="Arial Unicode MS" w:cs="Arial Unicode MS"/>
          <w:kern w:val="0"/>
          <w:sz w:val="24"/>
          <w:szCs w:val="24"/>
        </w:rPr>
        <w:instrText xml:space="preserve"> ADDIN EN.CITE &lt;EndNote&gt;&lt;Cite&gt;&lt;Author&gt;Henze&lt;/Author&gt;&lt;Year&gt;2000&lt;/Year&gt;&lt;RecNum&gt;72&lt;/RecNum&gt;&lt;DisplayText&gt;(Henze et al., 2000)&lt;/DisplayText&gt;&lt;record&gt;&lt;rec-number&gt;72&lt;/rec-number&gt;&lt;foreign-keys&gt;&lt;key app="EN" db-id="tpdwzvd2z9r9wse2pdb5satxr0rv5w9szxsz"&gt;72&lt;/key&gt;&lt;/foreign-keys&gt;&lt;ref-type name="Book"&gt;6&lt;/ref-type&gt;&lt;contributors&gt;&lt;authors&gt;&lt;author&gt;Henze, Mogens.&lt;/author&gt;&lt;author&gt;Gujer, Willi.&lt;/author&gt;&lt;author&gt;Mino, Takashi.&lt;/author&gt;&lt;author&gt;Loosdrecht, Mark van.&lt;/author&gt;&lt;/authors&gt;&lt;/contributors&gt;&lt;titles&gt;&lt;title&gt;Activated sludge models ASM1, ASM2, ASM2d and ASM3&lt;/title&gt;&lt;/titles&gt;&lt;number&gt;9&lt;/number&gt;&lt;dates&gt;&lt;year&gt;2000&lt;/year&gt;&lt;/dates&gt;&lt;publisher&gt;IWA publishing&lt;/publisher&gt;&lt;isbn&gt;1900222248&lt;/isbn&gt;&lt;urls&gt;&lt;/urls&gt;&lt;/record&gt;&lt;/Cite&gt;&lt;/EndNote&gt;</w:instrText>
      </w:r>
      <w:r w:rsidR="005D2729" w:rsidRPr="005D6E8A">
        <w:rPr>
          <w:rFonts w:ascii="Arial Unicode MS" w:eastAsia="Arial Unicode MS" w:hAnsi="Arial Unicode MS" w:cs="Arial Unicode MS"/>
          <w:kern w:val="0"/>
          <w:sz w:val="24"/>
          <w:szCs w:val="24"/>
        </w:rPr>
        <w:fldChar w:fldCharType="separate"/>
      </w:r>
      <w:r w:rsidRPr="005D6E8A">
        <w:rPr>
          <w:rFonts w:ascii="Arial Unicode MS" w:eastAsia="Arial Unicode MS" w:hAnsi="Arial Unicode MS" w:cs="Arial Unicode MS"/>
          <w:noProof/>
          <w:kern w:val="0"/>
          <w:sz w:val="24"/>
          <w:szCs w:val="24"/>
        </w:rPr>
        <w:t>(</w:t>
      </w:r>
      <w:hyperlink w:anchor="_ENREF_33" w:tooltip="Henze, 2000 #72" w:history="1">
        <w:r w:rsidR="00855F72" w:rsidRPr="005D6E8A">
          <w:rPr>
            <w:rFonts w:ascii="Arial Unicode MS" w:eastAsia="Arial Unicode MS" w:hAnsi="Arial Unicode MS" w:cs="Arial Unicode MS"/>
            <w:noProof/>
            <w:kern w:val="0"/>
            <w:sz w:val="24"/>
            <w:szCs w:val="24"/>
          </w:rPr>
          <w:t>Henze et al</w:t>
        </w:r>
        <w:r w:rsidR="00855F72" w:rsidRPr="005D6E8A">
          <w:rPr>
            <w:rFonts w:ascii="Arial Unicode MS" w:eastAsia="Arial Unicode MS" w:hAnsi="Arial Unicode MS" w:cs="Arial Unicode MS" w:hint="eastAsia"/>
            <w:noProof/>
            <w:kern w:val="0"/>
            <w:sz w:val="24"/>
            <w:szCs w:val="24"/>
          </w:rPr>
          <w:t>.</w:t>
        </w:r>
        <w:r w:rsidRPr="005D6E8A">
          <w:rPr>
            <w:rFonts w:ascii="Arial Unicode MS" w:eastAsia="Arial Unicode MS" w:hAnsi="Arial Unicode MS" w:cs="Arial Unicode MS"/>
            <w:noProof/>
            <w:kern w:val="0"/>
            <w:sz w:val="24"/>
            <w:szCs w:val="24"/>
          </w:rPr>
          <w:t>, 2000</w:t>
        </w:r>
      </w:hyperlink>
      <w:r w:rsidRPr="005D6E8A">
        <w:rPr>
          <w:rFonts w:ascii="Arial Unicode MS" w:eastAsia="Arial Unicode MS" w:hAnsi="Arial Unicode MS" w:cs="Arial Unicode MS"/>
          <w:noProof/>
          <w:kern w:val="0"/>
          <w:sz w:val="24"/>
          <w:szCs w:val="24"/>
        </w:rPr>
        <w:t>)</w:t>
      </w:r>
      <w:r w:rsidR="005D2729" w:rsidRPr="005D6E8A">
        <w:rPr>
          <w:rFonts w:ascii="Arial Unicode MS" w:eastAsia="Arial Unicode MS" w:hAnsi="Arial Unicode MS" w:cs="Arial Unicode MS"/>
          <w:kern w:val="0"/>
          <w:sz w:val="24"/>
          <w:szCs w:val="24"/>
        </w:rPr>
        <w:fldChar w:fldCharType="end"/>
      </w:r>
    </w:p>
    <w:p w:rsidR="00342D4B" w:rsidRDefault="00342D4B" w:rsidP="00342D4B">
      <w:r w:rsidRPr="00B12754">
        <w:rPr>
          <w:b/>
        </w:rPr>
        <w:lastRenderedPageBreak/>
        <w:t>Table 2.4</w:t>
      </w:r>
      <w:r>
        <w:t xml:space="preserve"> ASM3 processes </w:t>
      </w:r>
    </w:p>
    <w:tbl>
      <w:tblPr>
        <w:tblW w:w="0" w:type="auto"/>
        <w:tblLayout w:type="fixed"/>
        <w:tblLook w:val="04A0"/>
      </w:tblPr>
      <w:tblGrid>
        <w:gridCol w:w="429"/>
        <w:gridCol w:w="1947"/>
        <w:gridCol w:w="6146"/>
      </w:tblGrid>
      <w:tr w:rsidR="00342D4B" w:rsidTr="00E759AB">
        <w:trPr>
          <w:trHeight w:val="368"/>
        </w:trPr>
        <w:tc>
          <w:tcPr>
            <w:tcW w:w="429" w:type="dxa"/>
            <w:tcBorders>
              <w:top w:val="single" w:sz="4" w:space="0" w:color="auto"/>
              <w:left w:val="single" w:sz="4" w:space="0" w:color="auto"/>
              <w:bottom w:val="single" w:sz="4" w:space="0" w:color="auto"/>
              <w:right w:val="single" w:sz="4" w:space="0" w:color="auto"/>
            </w:tcBorders>
            <w:hideMark/>
          </w:tcPr>
          <w:p w:rsidR="00342D4B" w:rsidRDefault="00342D4B" w:rsidP="00E759AB">
            <m:oMathPara>
              <m:oMath>
                <m:r>
                  <m:rPr>
                    <m:sty m:val="p"/>
                  </m:rPr>
                  <w:rPr>
                    <w:rFonts w:ascii="Cambria Math" w:hAnsi="Cambria Math"/>
                  </w:rPr>
                  <m:t>j</m:t>
                </m:r>
              </m:oMath>
            </m:oMathPara>
          </w:p>
        </w:tc>
        <w:tc>
          <w:tcPr>
            <w:tcW w:w="1947" w:type="dxa"/>
            <w:tcBorders>
              <w:top w:val="single" w:sz="4" w:space="0" w:color="auto"/>
              <w:left w:val="single" w:sz="4" w:space="0" w:color="auto"/>
              <w:bottom w:val="single" w:sz="4" w:space="0" w:color="auto"/>
              <w:right w:val="single" w:sz="4" w:space="0" w:color="auto"/>
            </w:tcBorders>
            <w:hideMark/>
          </w:tcPr>
          <w:p w:rsidR="00342D4B" w:rsidRDefault="00342D4B" w:rsidP="00E759AB">
            <w:r>
              <w:t xml:space="preserve">Process </w:t>
            </w:r>
          </w:p>
        </w:tc>
        <w:tc>
          <w:tcPr>
            <w:tcW w:w="6146" w:type="dxa"/>
            <w:tcBorders>
              <w:top w:val="single" w:sz="4" w:space="0" w:color="auto"/>
              <w:left w:val="single" w:sz="4" w:space="0" w:color="auto"/>
              <w:bottom w:val="single" w:sz="4" w:space="0" w:color="auto"/>
              <w:right w:val="single" w:sz="4" w:space="0" w:color="auto"/>
            </w:tcBorders>
            <w:hideMark/>
          </w:tcPr>
          <w:p w:rsidR="00342D4B" w:rsidRDefault="00342D4B" w:rsidP="00E759AB">
            <w:r>
              <w:t xml:space="preserve">Process rate equation </w:t>
            </w:r>
            <m:oMath>
              <m:sSub>
                <m:sSubPr>
                  <m:ctrlPr>
                    <w:rPr>
                      <w:rFonts w:ascii="Cambria Math" w:hAnsi="Cambria Math"/>
                    </w:rPr>
                  </m:ctrlPr>
                </m:sSubPr>
                <m:e>
                  <m:r>
                    <w:rPr>
                      <w:rFonts w:ascii="Cambria Math" w:hAnsi="Cambria Math"/>
                    </w:rPr>
                    <m:t>ρ</m:t>
                  </m:r>
                </m:e>
                <m:sub>
                  <m:r>
                    <w:rPr>
                      <w:rFonts w:ascii="Cambria Math" w:hAnsi="Cambria Math"/>
                    </w:rPr>
                    <m:t>j</m:t>
                  </m:r>
                </m:sub>
              </m:sSub>
            </m:oMath>
          </w:p>
        </w:tc>
      </w:tr>
      <w:tr w:rsidR="00342D4B" w:rsidTr="00E759AB">
        <w:trPr>
          <w:trHeight w:val="936"/>
        </w:trPr>
        <w:tc>
          <w:tcPr>
            <w:tcW w:w="429" w:type="dxa"/>
            <w:tcBorders>
              <w:top w:val="single" w:sz="4" w:space="0" w:color="auto"/>
              <w:left w:val="single" w:sz="4" w:space="0" w:color="auto"/>
              <w:bottom w:val="single" w:sz="4" w:space="0" w:color="auto"/>
              <w:right w:val="single" w:sz="4" w:space="0" w:color="auto"/>
            </w:tcBorders>
            <w:hideMark/>
          </w:tcPr>
          <w:p w:rsidR="00342D4B" w:rsidRDefault="00342D4B" w:rsidP="00E759AB">
            <w:r>
              <w:t>1</w:t>
            </w:r>
          </w:p>
        </w:tc>
        <w:tc>
          <w:tcPr>
            <w:tcW w:w="1947" w:type="dxa"/>
            <w:tcBorders>
              <w:top w:val="single" w:sz="4" w:space="0" w:color="auto"/>
              <w:left w:val="single" w:sz="4" w:space="0" w:color="auto"/>
              <w:bottom w:val="single" w:sz="4" w:space="0" w:color="auto"/>
              <w:right w:val="single" w:sz="4" w:space="0" w:color="auto"/>
            </w:tcBorders>
            <w:hideMark/>
          </w:tcPr>
          <w:p w:rsidR="00342D4B" w:rsidRDefault="00342D4B" w:rsidP="00E759AB">
            <w:r>
              <w:t>Hydrolysis</w:t>
            </w:r>
          </w:p>
        </w:tc>
        <w:tc>
          <w:tcPr>
            <w:tcW w:w="6146" w:type="dxa"/>
            <w:tcBorders>
              <w:top w:val="single" w:sz="4" w:space="0" w:color="auto"/>
              <w:left w:val="single" w:sz="4" w:space="0" w:color="auto"/>
              <w:bottom w:val="single" w:sz="4" w:space="0" w:color="auto"/>
              <w:right w:val="single" w:sz="4" w:space="0" w:color="auto"/>
            </w:tcBorders>
            <w:hideMark/>
          </w:tcPr>
          <w:p w:rsidR="00342D4B" w:rsidRDefault="005D2729" w:rsidP="00E759AB">
            <w:pPr>
              <w:rPr>
                <w:sz w:val="18"/>
                <w:szCs w:val="18"/>
              </w:rPr>
            </w:pPr>
            <m:oMathPara>
              <m:oMathParaPr>
                <m:jc m:val="center"/>
              </m:oMathParaPr>
              <m:oMath>
                <m:sSub>
                  <m:sSubPr>
                    <m:ctrlPr>
                      <w:rPr>
                        <w:rFonts w:ascii="Cambria Math" w:hAnsi="Cambria Math"/>
                        <w:sz w:val="18"/>
                        <w:szCs w:val="18"/>
                      </w:rPr>
                    </m:ctrlPr>
                  </m:sSubPr>
                  <m:e>
                    <m:r>
                      <w:rPr>
                        <w:rFonts w:ascii="Cambria Math" w:hAnsi="Cambria Math"/>
                        <w:sz w:val="18"/>
                        <w:szCs w:val="18"/>
                      </w:rPr>
                      <m:t>k</m:t>
                    </m:r>
                    <m:ctrlPr>
                      <w:rPr>
                        <w:rFonts w:ascii="Cambria Math" w:hAnsi="Cambria Math"/>
                        <w:i/>
                        <w:sz w:val="18"/>
                        <w:szCs w:val="18"/>
                      </w:rPr>
                    </m:ctrlPr>
                  </m:e>
                  <m:sub>
                    <m:r>
                      <w:rPr>
                        <w:rFonts w:ascii="Cambria Math" w:hAnsi="Cambria Math"/>
                        <w:sz w:val="18"/>
                        <w:szCs w:val="18"/>
                      </w:rPr>
                      <m:t>H</m:t>
                    </m:r>
                  </m:sub>
                </m:sSub>
                <m:r>
                  <w:rPr>
                    <w:rFonts w:ascii="Cambria Math" w:hAnsi="Cambria Math"/>
                    <w:sz w:val="18"/>
                    <w:szCs w:val="18"/>
                  </w:rPr>
                  <m:t>.</m:t>
                </m:r>
                <m:f>
                  <m:fPr>
                    <m:ctrlPr>
                      <w:rPr>
                        <w:rFonts w:ascii="Cambria Math" w:hAnsi="Cambria Math"/>
                        <w:i/>
                        <w:sz w:val="18"/>
                        <w:szCs w:val="18"/>
                      </w:rPr>
                    </m:ctrlPr>
                  </m:fPr>
                  <m:num>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s</m:t>
                            </m:r>
                          </m:sub>
                        </m:sSub>
                      </m:num>
                      <m:den>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H</m:t>
                            </m:r>
                          </m:sub>
                        </m:sSub>
                      </m:den>
                    </m:f>
                  </m:num>
                  <m:den>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X</m:t>
                        </m:r>
                      </m:sub>
                    </m:sSub>
                    <m:r>
                      <w:rPr>
                        <w:rFonts w:ascii="Cambria Math" w:hAnsi="Cambria Math"/>
                        <w:sz w:val="18"/>
                        <w:szCs w:val="18"/>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s</m:t>
                            </m:r>
                          </m:sub>
                        </m:sSub>
                      </m:num>
                      <m:den>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H</m:t>
                            </m:r>
                          </m:sub>
                        </m:sSub>
                      </m:den>
                    </m:f>
                  </m:den>
                </m:f>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H</m:t>
                    </m:r>
                  </m:sub>
                </m:sSub>
              </m:oMath>
            </m:oMathPara>
          </w:p>
        </w:tc>
      </w:tr>
      <w:tr w:rsidR="00342D4B" w:rsidTr="00E759AB">
        <w:trPr>
          <w:trHeight w:val="456"/>
        </w:trPr>
        <w:tc>
          <w:tcPr>
            <w:tcW w:w="8522" w:type="dxa"/>
            <w:gridSpan w:val="3"/>
            <w:tcBorders>
              <w:top w:val="single" w:sz="4" w:space="0" w:color="auto"/>
              <w:left w:val="single" w:sz="4" w:space="0" w:color="auto"/>
              <w:bottom w:val="single" w:sz="4" w:space="0" w:color="auto"/>
              <w:right w:val="single" w:sz="4" w:space="0" w:color="auto"/>
            </w:tcBorders>
            <w:hideMark/>
          </w:tcPr>
          <w:p w:rsidR="00342D4B" w:rsidRDefault="00342D4B" w:rsidP="00E759AB">
            <w:r>
              <w:t xml:space="preserve">Heterotrophic organisms, aerobic and denitrifying activity </w:t>
            </w:r>
          </w:p>
        </w:tc>
      </w:tr>
      <w:tr w:rsidR="00342D4B" w:rsidTr="00E759AB">
        <w:trPr>
          <w:trHeight w:val="936"/>
        </w:trPr>
        <w:tc>
          <w:tcPr>
            <w:tcW w:w="429" w:type="dxa"/>
            <w:tcBorders>
              <w:top w:val="single" w:sz="4" w:space="0" w:color="auto"/>
              <w:left w:val="single" w:sz="4" w:space="0" w:color="auto"/>
              <w:bottom w:val="single" w:sz="4" w:space="0" w:color="auto"/>
              <w:right w:val="single" w:sz="4" w:space="0" w:color="auto"/>
            </w:tcBorders>
            <w:hideMark/>
          </w:tcPr>
          <w:p w:rsidR="00342D4B" w:rsidRDefault="00342D4B" w:rsidP="00E759AB">
            <w:r>
              <w:t>2</w:t>
            </w:r>
          </w:p>
        </w:tc>
        <w:tc>
          <w:tcPr>
            <w:tcW w:w="1947" w:type="dxa"/>
            <w:tcBorders>
              <w:top w:val="single" w:sz="4" w:space="0" w:color="auto"/>
              <w:left w:val="single" w:sz="4" w:space="0" w:color="auto"/>
              <w:bottom w:val="single" w:sz="4" w:space="0" w:color="auto"/>
              <w:right w:val="single" w:sz="4" w:space="0" w:color="auto"/>
            </w:tcBorders>
            <w:hideMark/>
          </w:tcPr>
          <w:p w:rsidR="00342D4B" w:rsidRDefault="00342D4B" w:rsidP="00E759AB">
            <w:r>
              <w:t>Aerobic storage of Ss</w:t>
            </w:r>
          </w:p>
        </w:tc>
        <w:tc>
          <w:tcPr>
            <w:tcW w:w="6146" w:type="dxa"/>
            <w:tcBorders>
              <w:top w:val="single" w:sz="4" w:space="0" w:color="auto"/>
              <w:left w:val="single" w:sz="4" w:space="0" w:color="auto"/>
              <w:bottom w:val="single" w:sz="4" w:space="0" w:color="auto"/>
              <w:right w:val="single" w:sz="4" w:space="0" w:color="auto"/>
            </w:tcBorders>
            <w:hideMark/>
          </w:tcPr>
          <w:p w:rsidR="00342D4B" w:rsidRDefault="005D2729" w:rsidP="00E759AB">
            <w:pPr>
              <w:rPr>
                <w:sz w:val="18"/>
                <w:szCs w:val="18"/>
              </w:rPr>
            </w:pPr>
            <m:oMathPara>
              <m:oMath>
                <m:sSub>
                  <m:sSubPr>
                    <m:ctrlPr>
                      <w:rPr>
                        <w:rFonts w:ascii="Cambria Math" w:hAnsi="Cambria Math"/>
                        <w:sz w:val="18"/>
                        <w:szCs w:val="18"/>
                      </w:rPr>
                    </m:ctrlPr>
                  </m:sSubPr>
                  <m:e>
                    <m:r>
                      <w:rPr>
                        <w:rFonts w:ascii="Cambria Math" w:hAnsi="Cambria Math"/>
                        <w:sz w:val="18"/>
                        <w:szCs w:val="18"/>
                      </w:rPr>
                      <m:t>k</m:t>
                    </m:r>
                  </m:e>
                  <m:sub>
                    <m:r>
                      <w:rPr>
                        <w:rFonts w:ascii="Cambria Math" w:hAnsi="Cambria Math"/>
                        <w:sz w:val="18"/>
                        <w:szCs w:val="18"/>
                      </w:rPr>
                      <m:t>STO</m:t>
                    </m:r>
                  </m:sub>
                </m:sSub>
                <m:r>
                  <w:rPr>
                    <w:rFonts w:ascii="Cambria Math" w:hAnsi="Cambria Math"/>
                    <w:sz w:val="18"/>
                    <w:szCs w:val="18"/>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O2</m:t>
                        </m:r>
                      </m:sub>
                    </m:sSub>
                  </m:num>
                  <m:den>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O2</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O2</m:t>
                        </m:r>
                      </m:sub>
                    </m:sSub>
                  </m:den>
                </m:f>
                <m:r>
                  <w:rPr>
                    <w:rFonts w:ascii="Cambria Math" w:hAnsi="Cambria Math"/>
                    <w:sz w:val="18"/>
                    <w:szCs w:val="18"/>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s</m:t>
                        </m:r>
                      </m:sub>
                    </m:sSub>
                  </m:num>
                  <m:den>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s</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s</m:t>
                        </m:r>
                      </m:sub>
                    </m:sSub>
                  </m:den>
                </m:f>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H</m:t>
                    </m:r>
                  </m:sub>
                </m:sSub>
              </m:oMath>
            </m:oMathPara>
          </w:p>
        </w:tc>
      </w:tr>
      <w:tr w:rsidR="00342D4B" w:rsidTr="00E759AB">
        <w:trPr>
          <w:trHeight w:val="936"/>
        </w:trPr>
        <w:tc>
          <w:tcPr>
            <w:tcW w:w="429" w:type="dxa"/>
            <w:tcBorders>
              <w:top w:val="single" w:sz="4" w:space="0" w:color="auto"/>
              <w:left w:val="single" w:sz="4" w:space="0" w:color="auto"/>
              <w:bottom w:val="single" w:sz="4" w:space="0" w:color="auto"/>
              <w:right w:val="single" w:sz="4" w:space="0" w:color="auto"/>
            </w:tcBorders>
            <w:hideMark/>
          </w:tcPr>
          <w:p w:rsidR="00342D4B" w:rsidRDefault="00342D4B" w:rsidP="00E759AB">
            <w:r>
              <w:t>3</w:t>
            </w:r>
          </w:p>
        </w:tc>
        <w:tc>
          <w:tcPr>
            <w:tcW w:w="1947" w:type="dxa"/>
            <w:tcBorders>
              <w:top w:val="single" w:sz="4" w:space="0" w:color="auto"/>
              <w:left w:val="single" w:sz="4" w:space="0" w:color="auto"/>
              <w:bottom w:val="single" w:sz="4" w:space="0" w:color="auto"/>
              <w:right w:val="single" w:sz="4" w:space="0" w:color="auto"/>
            </w:tcBorders>
            <w:hideMark/>
          </w:tcPr>
          <w:p w:rsidR="00342D4B" w:rsidRDefault="00342D4B" w:rsidP="00E759AB">
            <w:r>
              <w:t>Anoxic storage of Ss</w:t>
            </w:r>
          </w:p>
        </w:tc>
        <w:tc>
          <w:tcPr>
            <w:tcW w:w="6146" w:type="dxa"/>
            <w:tcBorders>
              <w:top w:val="single" w:sz="4" w:space="0" w:color="auto"/>
              <w:left w:val="single" w:sz="4" w:space="0" w:color="auto"/>
              <w:bottom w:val="single" w:sz="4" w:space="0" w:color="auto"/>
              <w:right w:val="single" w:sz="4" w:space="0" w:color="auto"/>
            </w:tcBorders>
            <w:hideMark/>
          </w:tcPr>
          <w:p w:rsidR="00342D4B" w:rsidRDefault="005D2729" w:rsidP="00E759AB">
            <w:pPr>
              <w:rPr>
                <w:sz w:val="18"/>
                <w:szCs w:val="18"/>
              </w:rPr>
            </w:pPr>
            <m:oMathPara>
              <m:oMath>
                <m:sSub>
                  <m:sSubPr>
                    <m:ctrlPr>
                      <w:rPr>
                        <w:rFonts w:ascii="Cambria Math" w:hAnsi="Cambria Math"/>
                        <w:sz w:val="18"/>
                        <w:szCs w:val="18"/>
                      </w:rPr>
                    </m:ctrlPr>
                  </m:sSubPr>
                  <m:e>
                    <m:r>
                      <w:rPr>
                        <w:rFonts w:ascii="Cambria Math" w:hAnsi="Cambria Math"/>
                        <w:sz w:val="18"/>
                        <w:szCs w:val="18"/>
                      </w:rPr>
                      <m:t>k</m:t>
                    </m:r>
                  </m:e>
                  <m:sub>
                    <m:r>
                      <w:rPr>
                        <w:rFonts w:ascii="Cambria Math" w:hAnsi="Cambria Math"/>
                        <w:sz w:val="18"/>
                        <w:szCs w:val="18"/>
                      </w:rPr>
                      <m:t>STO</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η</m:t>
                    </m:r>
                  </m:e>
                  <m:sub>
                    <m:r>
                      <w:rPr>
                        <w:rFonts w:ascii="Cambria Math" w:hAnsi="Cambria Math"/>
                        <w:sz w:val="18"/>
                        <w:szCs w:val="18"/>
                      </w:rPr>
                      <m:t>NOX</m:t>
                    </m:r>
                  </m:sub>
                </m:sSub>
                <m:r>
                  <w:rPr>
                    <w:rFonts w:ascii="Cambria Math" w:hAnsi="Cambria Math"/>
                    <w:sz w:val="18"/>
                    <w:szCs w:val="18"/>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O2</m:t>
                        </m:r>
                      </m:sub>
                    </m:sSub>
                  </m:num>
                  <m:den>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O2</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O2</m:t>
                        </m:r>
                      </m:sub>
                    </m:sSub>
                  </m:den>
                </m:f>
                <m:r>
                  <w:rPr>
                    <w:rFonts w:ascii="Cambria Math" w:hAnsi="Cambria Math"/>
                    <w:sz w:val="18"/>
                    <w:szCs w:val="18"/>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NOX</m:t>
                        </m:r>
                      </m:sub>
                    </m:sSub>
                  </m:num>
                  <m:den>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NOX</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NOX</m:t>
                        </m:r>
                      </m:sub>
                    </m:sSub>
                  </m:den>
                </m:f>
                <m:r>
                  <w:rPr>
                    <w:rFonts w:ascii="Cambria Math" w:hAnsi="Cambria Math"/>
                    <w:sz w:val="18"/>
                    <w:szCs w:val="18"/>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s</m:t>
                        </m:r>
                      </m:sub>
                    </m:sSub>
                  </m:num>
                  <m:den>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s</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s</m:t>
                        </m:r>
                      </m:sub>
                    </m:sSub>
                  </m:den>
                </m:f>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H</m:t>
                    </m:r>
                  </m:sub>
                </m:sSub>
              </m:oMath>
            </m:oMathPara>
          </w:p>
        </w:tc>
      </w:tr>
      <w:tr w:rsidR="00342D4B" w:rsidTr="00E759AB">
        <w:trPr>
          <w:trHeight w:val="936"/>
        </w:trPr>
        <w:tc>
          <w:tcPr>
            <w:tcW w:w="429" w:type="dxa"/>
            <w:tcBorders>
              <w:top w:val="single" w:sz="4" w:space="0" w:color="auto"/>
              <w:left w:val="single" w:sz="4" w:space="0" w:color="auto"/>
              <w:bottom w:val="single" w:sz="4" w:space="0" w:color="auto"/>
              <w:right w:val="single" w:sz="4" w:space="0" w:color="auto"/>
            </w:tcBorders>
            <w:hideMark/>
          </w:tcPr>
          <w:p w:rsidR="00342D4B" w:rsidRDefault="00342D4B" w:rsidP="00E759AB">
            <w:r>
              <w:t>4</w:t>
            </w:r>
          </w:p>
        </w:tc>
        <w:tc>
          <w:tcPr>
            <w:tcW w:w="1947" w:type="dxa"/>
            <w:tcBorders>
              <w:top w:val="single" w:sz="4" w:space="0" w:color="auto"/>
              <w:left w:val="single" w:sz="4" w:space="0" w:color="auto"/>
              <w:bottom w:val="single" w:sz="4" w:space="0" w:color="auto"/>
              <w:right w:val="single" w:sz="4" w:space="0" w:color="auto"/>
            </w:tcBorders>
            <w:hideMark/>
          </w:tcPr>
          <w:p w:rsidR="00342D4B" w:rsidRDefault="00342D4B" w:rsidP="00E759AB">
            <w:r>
              <w:t>Aerobic growth</w:t>
            </w:r>
          </w:p>
        </w:tc>
        <w:tc>
          <w:tcPr>
            <w:tcW w:w="6146" w:type="dxa"/>
            <w:tcBorders>
              <w:top w:val="single" w:sz="4" w:space="0" w:color="auto"/>
              <w:left w:val="single" w:sz="4" w:space="0" w:color="auto"/>
              <w:bottom w:val="single" w:sz="4" w:space="0" w:color="auto"/>
              <w:right w:val="single" w:sz="4" w:space="0" w:color="auto"/>
            </w:tcBorders>
            <w:hideMark/>
          </w:tcPr>
          <w:p w:rsidR="00342D4B" w:rsidRDefault="005D2729" w:rsidP="00E759AB">
            <w:pPr>
              <w:rPr>
                <w:sz w:val="18"/>
                <w:szCs w:val="18"/>
              </w:rPr>
            </w:pPr>
            <m:oMathPara>
              <m:oMath>
                <m:sSub>
                  <m:sSubPr>
                    <m:ctrlPr>
                      <w:rPr>
                        <w:rFonts w:ascii="Cambria Math" w:hAnsi="Cambria Math"/>
                        <w:sz w:val="18"/>
                        <w:szCs w:val="18"/>
                      </w:rPr>
                    </m:ctrlPr>
                  </m:sSubPr>
                  <m:e>
                    <m:r>
                      <w:rPr>
                        <w:rFonts w:ascii="Cambria Math" w:hAnsi="Cambria Math"/>
                        <w:sz w:val="18"/>
                        <w:szCs w:val="18"/>
                      </w:rPr>
                      <m:t>μ</m:t>
                    </m:r>
                  </m:e>
                  <m:sub>
                    <m:r>
                      <w:rPr>
                        <w:rFonts w:ascii="Cambria Math" w:hAnsi="Cambria Math"/>
                        <w:sz w:val="18"/>
                        <w:szCs w:val="18"/>
                      </w:rPr>
                      <m:t>H</m:t>
                    </m:r>
                  </m:sub>
                </m:sSub>
                <m:r>
                  <w:rPr>
                    <w:rFonts w:ascii="Cambria Math" w:hAnsi="Cambria Math"/>
                    <w:sz w:val="18"/>
                    <w:szCs w:val="18"/>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O2</m:t>
                        </m:r>
                      </m:sub>
                    </m:sSub>
                  </m:num>
                  <m:den>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O2</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O2</m:t>
                        </m:r>
                      </m:sub>
                    </m:sSub>
                  </m:den>
                </m:f>
                <m:r>
                  <w:rPr>
                    <w:rFonts w:ascii="Cambria Math" w:hAnsi="Cambria Math"/>
                    <w:sz w:val="18"/>
                    <w:szCs w:val="18"/>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NH4</m:t>
                        </m:r>
                      </m:sub>
                    </m:sSub>
                  </m:num>
                  <m:den>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NH4</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NH4</m:t>
                        </m:r>
                      </m:sub>
                    </m:sSub>
                  </m:den>
                </m:f>
                <m:r>
                  <w:rPr>
                    <w:rFonts w:ascii="Cambria Math" w:hAnsi="Cambria Math"/>
                    <w:sz w:val="18"/>
                    <w:szCs w:val="18"/>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ALK</m:t>
                        </m:r>
                      </m:sub>
                    </m:sSub>
                  </m:num>
                  <m:den>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ALK</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ALK</m:t>
                        </m:r>
                      </m:sub>
                    </m:sSub>
                  </m:den>
                </m:f>
                <m:r>
                  <w:rPr>
                    <w:rFonts w:ascii="Cambria Math" w:hAnsi="Cambria Math"/>
                    <w:sz w:val="18"/>
                    <w:szCs w:val="18"/>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STO</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H</m:t>
                        </m:r>
                      </m:sub>
                    </m:sSub>
                  </m:num>
                  <m:den>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STO</m:t>
                        </m:r>
                      </m:sub>
                    </m:sSub>
                    <m:r>
                      <w:rPr>
                        <w:rFonts w:ascii="Cambria Math" w:hAnsi="Cambria Math"/>
                        <w:sz w:val="18"/>
                        <w:szCs w:val="18"/>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STO</m:t>
                            </m:r>
                          </m:sub>
                        </m:sSub>
                      </m:num>
                      <m:den>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H</m:t>
                            </m:r>
                          </m:sub>
                        </m:sSub>
                      </m:den>
                    </m:f>
                  </m:den>
                </m:f>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H</m:t>
                    </m:r>
                  </m:sub>
                </m:sSub>
              </m:oMath>
            </m:oMathPara>
          </w:p>
        </w:tc>
      </w:tr>
      <w:tr w:rsidR="00342D4B" w:rsidTr="00E759AB">
        <w:trPr>
          <w:trHeight w:val="936"/>
        </w:trPr>
        <w:tc>
          <w:tcPr>
            <w:tcW w:w="429" w:type="dxa"/>
            <w:tcBorders>
              <w:top w:val="single" w:sz="4" w:space="0" w:color="auto"/>
              <w:left w:val="single" w:sz="4" w:space="0" w:color="auto"/>
              <w:bottom w:val="single" w:sz="4" w:space="0" w:color="auto"/>
              <w:right w:val="single" w:sz="4" w:space="0" w:color="auto"/>
            </w:tcBorders>
            <w:hideMark/>
          </w:tcPr>
          <w:p w:rsidR="00342D4B" w:rsidRDefault="00342D4B" w:rsidP="00E759AB">
            <w:r>
              <w:t>5</w:t>
            </w:r>
          </w:p>
        </w:tc>
        <w:tc>
          <w:tcPr>
            <w:tcW w:w="1947" w:type="dxa"/>
            <w:tcBorders>
              <w:top w:val="single" w:sz="4" w:space="0" w:color="auto"/>
              <w:left w:val="single" w:sz="4" w:space="0" w:color="auto"/>
              <w:bottom w:val="single" w:sz="4" w:space="0" w:color="auto"/>
              <w:right w:val="single" w:sz="4" w:space="0" w:color="auto"/>
            </w:tcBorders>
            <w:hideMark/>
          </w:tcPr>
          <w:p w:rsidR="00342D4B" w:rsidRDefault="00342D4B" w:rsidP="00E759AB">
            <w:r>
              <w:t>Anoxic growth</w:t>
            </w:r>
          </w:p>
          <w:p w:rsidR="00342D4B" w:rsidRDefault="00342D4B" w:rsidP="00E759AB">
            <w:r>
              <w:t>(Denitrification)</w:t>
            </w:r>
          </w:p>
        </w:tc>
        <w:tc>
          <w:tcPr>
            <w:tcW w:w="6146" w:type="dxa"/>
            <w:tcBorders>
              <w:top w:val="single" w:sz="4" w:space="0" w:color="auto"/>
              <w:left w:val="single" w:sz="4" w:space="0" w:color="auto"/>
              <w:bottom w:val="single" w:sz="4" w:space="0" w:color="auto"/>
              <w:right w:val="single" w:sz="4" w:space="0" w:color="auto"/>
            </w:tcBorders>
            <w:hideMark/>
          </w:tcPr>
          <w:p w:rsidR="00342D4B" w:rsidRDefault="005D2729" w:rsidP="00E759AB">
            <w:pPr>
              <w:rPr>
                <w:sz w:val="18"/>
                <w:szCs w:val="18"/>
              </w:rPr>
            </w:pPr>
            <m:oMathPara>
              <m:oMath>
                <m:sSub>
                  <m:sSubPr>
                    <m:ctrlPr>
                      <w:rPr>
                        <w:rFonts w:ascii="Cambria Math" w:hAnsi="Cambria Math"/>
                        <w:sz w:val="18"/>
                        <w:szCs w:val="18"/>
                      </w:rPr>
                    </m:ctrlPr>
                  </m:sSubPr>
                  <m:e>
                    <m:r>
                      <w:rPr>
                        <w:rFonts w:ascii="Cambria Math" w:hAnsi="Cambria Math"/>
                        <w:sz w:val="18"/>
                        <w:szCs w:val="18"/>
                      </w:rPr>
                      <m:t>μ</m:t>
                    </m:r>
                  </m:e>
                  <m:sub>
                    <m:r>
                      <w:rPr>
                        <w:rFonts w:ascii="Cambria Math" w:hAnsi="Cambria Math"/>
                        <w:sz w:val="18"/>
                        <w:szCs w:val="18"/>
                      </w:rPr>
                      <m:t>H</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η</m:t>
                    </m:r>
                  </m:e>
                  <m:sub>
                    <m:r>
                      <w:rPr>
                        <w:rFonts w:ascii="Cambria Math" w:hAnsi="Cambria Math"/>
                        <w:sz w:val="18"/>
                        <w:szCs w:val="18"/>
                      </w:rPr>
                      <m:t>NOX</m:t>
                    </m:r>
                  </m:sub>
                </m:sSub>
                <m:r>
                  <w:rPr>
                    <w:rFonts w:ascii="Cambria Math" w:hAnsi="Cambria Math"/>
                    <w:sz w:val="18"/>
                    <w:szCs w:val="18"/>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O2</m:t>
                        </m:r>
                      </m:sub>
                    </m:sSub>
                  </m:num>
                  <m:den>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O2</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O2</m:t>
                        </m:r>
                      </m:sub>
                    </m:sSub>
                  </m:den>
                </m:f>
                <m:r>
                  <w:rPr>
                    <w:rFonts w:ascii="Cambria Math" w:hAnsi="Cambria Math"/>
                    <w:sz w:val="18"/>
                    <w:szCs w:val="18"/>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NOX</m:t>
                        </m:r>
                      </m:sub>
                    </m:sSub>
                  </m:num>
                  <m:den>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NOX</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NOX</m:t>
                        </m:r>
                      </m:sub>
                    </m:sSub>
                  </m:den>
                </m:f>
                <m:r>
                  <w:rPr>
                    <w:rFonts w:ascii="Cambria Math" w:hAnsi="Cambria Math"/>
                    <w:sz w:val="18"/>
                    <w:szCs w:val="18"/>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NH4</m:t>
                        </m:r>
                      </m:sub>
                    </m:sSub>
                  </m:num>
                  <m:den>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NH4</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NH4</m:t>
                        </m:r>
                      </m:sub>
                    </m:sSub>
                  </m:den>
                </m:f>
                <m:r>
                  <w:rPr>
                    <w:rFonts w:ascii="Cambria Math" w:hAnsi="Cambria Math"/>
                    <w:sz w:val="18"/>
                    <w:szCs w:val="18"/>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ALK</m:t>
                        </m:r>
                      </m:sub>
                    </m:sSub>
                  </m:num>
                  <m:den>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ALK</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ALK</m:t>
                        </m:r>
                      </m:sub>
                    </m:sSub>
                  </m:den>
                </m:f>
                <m:r>
                  <w:rPr>
                    <w:rFonts w:ascii="Cambria Math" w:hAnsi="Cambria Math"/>
                    <w:sz w:val="18"/>
                    <w:szCs w:val="18"/>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STO</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H</m:t>
                        </m:r>
                      </m:sub>
                    </m:sSub>
                  </m:num>
                  <m:den>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STO</m:t>
                        </m:r>
                      </m:sub>
                    </m:sSub>
                    <m:r>
                      <w:rPr>
                        <w:rFonts w:ascii="Cambria Math" w:hAnsi="Cambria Math"/>
                        <w:sz w:val="18"/>
                        <w:szCs w:val="18"/>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STO</m:t>
                            </m:r>
                          </m:sub>
                        </m:sSub>
                      </m:num>
                      <m:den>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H</m:t>
                            </m:r>
                          </m:sub>
                        </m:sSub>
                      </m:den>
                    </m:f>
                  </m:den>
                </m:f>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H</m:t>
                    </m:r>
                  </m:sub>
                </m:sSub>
              </m:oMath>
            </m:oMathPara>
          </w:p>
        </w:tc>
      </w:tr>
      <w:tr w:rsidR="00342D4B" w:rsidTr="00E759AB">
        <w:trPr>
          <w:trHeight w:val="936"/>
        </w:trPr>
        <w:tc>
          <w:tcPr>
            <w:tcW w:w="429" w:type="dxa"/>
            <w:tcBorders>
              <w:top w:val="single" w:sz="4" w:space="0" w:color="auto"/>
              <w:left w:val="single" w:sz="4" w:space="0" w:color="auto"/>
              <w:bottom w:val="single" w:sz="4" w:space="0" w:color="auto"/>
              <w:right w:val="single" w:sz="4" w:space="0" w:color="auto"/>
            </w:tcBorders>
            <w:hideMark/>
          </w:tcPr>
          <w:p w:rsidR="00342D4B" w:rsidRDefault="00342D4B" w:rsidP="00E759AB">
            <w:r>
              <w:t>6</w:t>
            </w:r>
          </w:p>
        </w:tc>
        <w:tc>
          <w:tcPr>
            <w:tcW w:w="1947" w:type="dxa"/>
            <w:tcBorders>
              <w:top w:val="single" w:sz="4" w:space="0" w:color="auto"/>
              <w:left w:val="single" w:sz="4" w:space="0" w:color="auto"/>
              <w:bottom w:val="single" w:sz="4" w:space="0" w:color="auto"/>
              <w:right w:val="single" w:sz="4" w:space="0" w:color="auto"/>
            </w:tcBorders>
            <w:hideMark/>
          </w:tcPr>
          <w:p w:rsidR="00342D4B" w:rsidRDefault="00342D4B" w:rsidP="00E759AB">
            <w:r>
              <w:t>Aerobic endogenous respiration</w:t>
            </w:r>
          </w:p>
        </w:tc>
        <w:tc>
          <w:tcPr>
            <w:tcW w:w="6146" w:type="dxa"/>
            <w:tcBorders>
              <w:top w:val="single" w:sz="4" w:space="0" w:color="auto"/>
              <w:left w:val="single" w:sz="4" w:space="0" w:color="auto"/>
              <w:bottom w:val="single" w:sz="4" w:space="0" w:color="auto"/>
              <w:right w:val="single" w:sz="4" w:space="0" w:color="auto"/>
            </w:tcBorders>
            <w:hideMark/>
          </w:tcPr>
          <w:p w:rsidR="00342D4B" w:rsidRDefault="005D2729" w:rsidP="00E759AB">
            <w:pPr>
              <w:rPr>
                <w:sz w:val="18"/>
                <w:szCs w:val="18"/>
              </w:rPr>
            </w:pPr>
            <m:oMathPara>
              <m:oMath>
                <m:sSub>
                  <m:sSubPr>
                    <m:ctrlPr>
                      <w:rPr>
                        <w:rFonts w:ascii="Cambria Math" w:hAnsi="Cambria Math"/>
                        <w:sz w:val="18"/>
                        <w:szCs w:val="18"/>
                      </w:rPr>
                    </m:ctrlPr>
                  </m:sSubPr>
                  <m:e>
                    <m:r>
                      <w:rPr>
                        <w:rFonts w:ascii="Cambria Math" w:hAnsi="Cambria Math"/>
                        <w:sz w:val="18"/>
                        <w:szCs w:val="18"/>
                      </w:rPr>
                      <m:t>b</m:t>
                    </m:r>
                  </m:e>
                  <m:sub>
                    <m:r>
                      <w:rPr>
                        <w:rFonts w:ascii="Cambria Math" w:hAnsi="Cambria Math"/>
                        <w:sz w:val="18"/>
                        <w:szCs w:val="18"/>
                      </w:rPr>
                      <m:t>H,O2</m:t>
                    </m:r>
                  </m:sub>
                </m:sSub>
                <m:r>
                  <w:rPr>
                    <w:rFonts w:ascii="Cambria Math" w:hAnsi="Cambria Math"/>
                    <w:sz w:val="18"/>
                    <w:szCs w:val="18"/>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O2</m:t>
                        </m:r>
                      </m:sub>
                    </m:sSub>
                  </m:num>
                  <m:den>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O2</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O2</m:t>
                        </m:r>
                      </m:sub>
                    </m:sSub>
                  </m:den>
                </m:f>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H</m:t>
                    </m:r>
                  </m:sub>
                </m:sSub>
              </m:oMath>
            </m:oMathPara>
          </w:p>
        </w:tc>
      </w:tr>
      <w:tr w:rsidR="00342D4B" w:rsidTr="00E759AB">
        <w:trPr>
          <w:trHeight w:val="936"/>
        </w:trPr>
        <w:tc>
          <w:tcPr>
            <w:tcW w:w="429" w:type="dxa"/>
            <w:tcBorders>
              <w:top w:val="single" w:sz="4" w:space="0" w:color="auto"/>
              <w:left w:val="single" w:sz="4" w:space="0" w:color="auto"/>
              <w:bottom w:val="single" w:sz="4" w:space="0" w:color="auto"/>
              <w:right w:val="single" w:sz="4" w:space="0" w:color="auto"/>
            </w:tcBorders>
            <w:hideMark/>
          </w:tcPr>
          <w:p w:rsidR="00342D4B" w:rsidRDefault="00342D4B" w:rsidP="00E759AB">
            <w:r>
              <w:t>7</w:t>
            </w:r>
          </w:p>
        </w:tc>
        <w:tc>
          <w:tcPr>
            <w:tcW w:w="1947" w:type="dxa"/>
            <w:tcBorders>
              <w:top w:val="single" w:sz="4" w:space="0" w:color="auto"/>
              <w:left w:val="single" w:sz="4" w:space="0" w:color="auto"/>
              <w:bottom w:val="single" w:sz="4" w:space="0" w:color="auto"/>
              <w:right w:val="single" w:sz="4" w:space="0" w:color="auto"/>
            </w:tcBorders>
            <w:hideMark/>
          </w:tcPr>
          <w:p w:rsidR="00342D4B" w:rsidRDefault="00342D4B" w:rsidP="00E759AB">
            <w:r>
              <w:t>Anoxic endogenous</w:t>
            </w:r>
          </w:p>
          <w:p w:rsidR="00342D4B" w:rsidRDefault="002B516B" w:rsidP="00E759AB">
            <w:r>
              <w:rPr>
                <w:rFonts w:hint="eastAsia"/>
              </w:rPr>
              <w:t>r</w:t>
            </w:r>
            <w:r w:rsidR="00342D4B">
              <w:t>espiration</w:t>
            </w:r>
          </w:p>
        </w:tc>
        <w:tc>
          <w:tcPr>
            <w:tcW w:w="6146" w:type="dxa"/>
            <w:tcBorders>
              <w:top w:val="single" w:sz="4" w:space="0" w:color="auto"/>
              <w:left w:val="single" w:sz="4" w:space="0" w:color="auto"/>
              <w:bottom w:val="single" w:sz="4" w:space="0" w:color="auto"/>
              <w:right w:val="single" w:sz="4" w:space="0" w:color="auto"/>
            </w:tcBorders>
            <w:hideMark/>
          </w:tcPr>
          <w:p w:rsidR="00342D4B" w:rsidRDefault="005D2729" w:rsidP="00E759AB">
            <m:oMathPara>
              <m:oMath>
                <m:sSub>
                  <m:sSubPr>
                    <m:ctrlPr>
                      <w:rPr>
                        <w:rFonts w:ascii="Cambria Math" w:hAnsi="Cambria Math"/>
                        <w:sz w:val="18"/>
                        <w:szCs w:val="18"/>
                      </w:rPr>
                    </m:ctrlPr>
                  </m:sSubPr>
                  <m:e>
                    <m:r>
                      <w:rPr>
                        <w:rFonts w:ascii="Cambria Math" w:hAnsi="Cambria Math"/>
                        <w:sz w:val="18"/>
                        <w:szCs w:val="18"/>
                      </w:rPr>
                      <m:t>b</m:t>
                    </m:r>
                  </m:e>
                  <m:sub>
                    <m:r>
                      <w:rPr>
                        <w:rFonts w:ascii="Cambria Math" w:hAnsi="Cambria Math"/>
                        <w:sz w:val="18"/>
                        <w:szCs w:val="18"/>
                      </w:rPr>
                      <m:t>H,NOX</m:t>
                    </m:r>
                  </m:sub>
                </m:sSub>
                <m:r>
                  <w:rPr>
                    <w:rFonts w:ascii="Cambria Math" w:hAnsi="Cambria Math"/>
                    <w:sz w:val="18"/>
                    <w:szCs w:val="18"/>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O2</m:t>
                        </m:r>
                      </m:sub>
                    </m:sSub>
                  </m:num>
                  <m:den>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O2</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O2</m:t>
                        </m:r>
                      </m:sub>
                    </m:sSub>
                  </m:den>
                </m:f>
                <m:r>
                  <w:rPr>
                    <w:rFonts w:ascii="Cambria Math" w:hAnsi="Cambria Math"/>
                    <w:sz w:val="18"/>
                    <w:szCs w:val="18"/>
                  </w:rPr>
                  <m:t>.</m:t>
                </m:r>
                <m:sSub>
                  <m:sSubPr>
                    <m:ctrlPr>
                      <w:rPr>
                        <w:rFonts w:ascii="Cambria Math" w:hAnsi="Cambria Math"/>
                        <w:i/>
                        <w:sz w:val="18"/>
                        <w:szCs w:val="18"/>
                      </w:rPr>
                    </m:ctrlPr>
                  </m:sSub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NOX</m:t>
                            </m:r>
                          </m:sub>
                        </m:sSub>
                      </m:num>
                      <m:den>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NOX</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NOX</m:t>
                            </m:r>
                          </m:sub>
                        </m:sSub>
                      </m:den>
                    </m:f>
                    <m:r>
                      <w:rPr>
                        <w:rFonts w:ascii="Cambria Math" w:hAnsi="Cambria Math"/>
                        <w:sz w:val="18"/>
                        <w:szCs w:val="18"/>
                      </w:rPr>
                      <m:t>.X</m:t>
                    </m:r>
                  </m:e>
                  <m:sub>
                    <m:r>
                      <w:rPr>
                        <w:rFonts w:ascii="Cambria Math" w:hAnsi="Cambria Math"/>
                        <w:sz w:val="18"/>
                        <w:szCs w:val="18"/>
                      </w:rPr>
                      <m:t>H</m:t>
                    </m:r>
                  </m:sub>
                </m:sSub>
              </m:oMath>
            </m:oMathPara>
          </w:p>
        </w:tc>
      </w:tr>
      <w:tr w:rsidR="00342D4B" w:rsidTr="00E759AB">
        <w:trPr>
          <w:trHeight w:val="936"/>
        </w:trPr>
        <w:tc>
          <w:tcPr>
            <w:tcW w:w="429" w:type="dxa"/>
            <w:tcBorders>
              <w:top w:val="single" w:sz="4" w:space="0" w:color="auto"/>
              <w:left w:val="single" w:sz="4" w:space="0" w:color="auto"/>
              <w:bottom w:val="single" w:sz="4" w:space="0" w:color="auto"/>
              <w:right w:val="single" w:sz="4" w:space="0" w:color="auto"/>
            </w:tcBorders>
            <w:hideMark/>
          </w:tcPr>
          <w:p w:rsidR="00342D4B" w:rsidRDefault="00342D4B" w:rsidP="00E759AB">
            <w:r>
              <w:t>8</w:t>
            </w:r>
          </w:p>
        </w:tc>
        <w:tc>
          <w:tcPr>
            <w:tcW w:w="1947" w:type="dxa"/>
            <w:tcBorders>
              <w:top w:val="single" w:sz="4" w:space="0" w:color="auto"/>
              <w:left w:val="single" w:sz="4" w:space="0" w:color="auto"/>
              <w:bottom w:val="single" w:sz="4" w:space="0" w:color="auto"/>
              <w:right w:val="single" w:sz="4" w:space="0" w:color="auto"/>
            </w:tcBorders>
            <w:hideMark/>
          </w:tcPr>
          <w:p w:rsidR="00342D4B" w:rsidRDefault="00342D4B" w:rsidP="00E759AB">
            <w:r>
              <w:t xml:space="preserve">Aerobic respiration of </w:t>
            </w:r>
          </w:p>
          <w:p w:rsidR="00342D4B" w:rsidRDefault="00342D4B" w:rsidP="00E759AB">
            <w:r>
              <w:t>X</w:t>
            </w:r>
            <w:r>
              <w:rPr>
                <w:vertAlign w:val="subscript"/>
              </w:rPr>
              <w:t>STO</w:t>
            </w:r>
          </w:p>
        </w:tc>
        <w:tc>
          <w:tcPr>
            <w:tcW w:w="6146" w:type="dxa"/>
            <w:tcBorders>
              <w:top w:val="single" w:sz="4" w:space="0" w:color="auto"/>
              <w:left w:val="single" w:sz="4" w:space="0" w:color="auto"/>
              <w:bottom w:val="single" w:sz="4" w:space="0" w:color="auto"/>
              <w:right w:val="single" w:sz="4" w:space="0" w:color="auto"/>
            </w:tcBorders>
            <w:hideMark/>
          </w:tcPr>
          <w:p w:rsidR="00342D4B" w:rsidRDefault="005D2729" w:rsidP="00E759AB">
            <m:oMathPara>
              <m:oMath>
                <m:sSub>
                  <m:sSubPr>
                    <m:ctrlPr>
                      <w:rPr>
                        <w:rFonts w:ascii="Cambria Math" w:hAnsi="Cambria Math"/>
                        <w:sz w:val="18"/>
                        <w:szCs w:val="18"/>
                      </w:rPr>
                    </m:ctrlPr>
                  </m:sSubPr>
                  <m:e>
                    <m:r>
                      <w:rPr>
                        <w:rFonts w:ascii="Cambria Math" w:hAnsi="Cambria Math"/>
                        <w:sz w:val="18"/>
                        <w:szCs w:val="18"/>
                      </w:rPr>
                      <m:t>b</m:t>
                    </m:r>
                  </m:e>
                  <m:sub>
                    <m:r>
                      <w:rPr>
                        <w:rFonts w:ascii="Cambria Math" w:hAnsi="Cambria Math"/>
                        <w:sz w:val="18"/>
                        <w:szCs w:val="18"/>
                      </w:rPr>
                      <m:t>STO,O2</m:t>
                    </m:r>
                  </m:sub>
                </m:sSub>
                <m:r>
                  <w:rPr>
                    <w:rFonts w:ascii="Cambria Math" w:hAnsi="Cambria Math"/>
                    <w:sz w:val="18"/>
                    <w:szCs w:val="18"/>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O2</m:t>
                        </m:r>
                      </m:sub>
                    </m:sSub>
                  </m:num>
                  <m:den>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O2</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O2</m:t>
                        </m:r>
                      </m:sub>
                    </m:sSub>
                  </m:den>
                </m:f>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STO</m:t>
                    </m:r>
                  </m:sub>
                </m:sSub>
              </m:oMath>
            </m:oMathPara>
          </w:p>
        </w:tc>
      </w:tr>
      <w:tr w:rsidR="00342D4B" w:rsidTr="00E759AB">
        <w:trPr>
          <w:trHeight w:val="936"/>
        </w:trPr>
        <w:tc>
          <w:tcPr>
            <w:tcW w:w="429" w:type="dxa"/>
            <w:tcBorders>
              <w:top w:val="single" w:sz="4" w:space="0" w:color="auto"/>
              <w:left w:val="single" w:sz="4" w:space="0" w:color="auto"/>
              <w:bottom w:val="single" w:sz="4" w:space="0" w:color="auto"/>
              <w:right w:val="single" w:sz="4" w:space="0" w:color="auto"/>
            </w:tcBorders>
            <w:hideMark/>
          </w:tcPr>
          <w:p w:rsidR="00342D4B" w:rsidRDefault="00342D4B" w:rsidP="00E759AB">
            <w:r>
              <w:t>9</w:t>
            </w:r>
          </w:p>
        </w:tc>
        <w:tc>
          <w:tcPr>
            <w:tcW w:w="1947" w:type="dxa"/>
            <w:tcBorders>
              <w:top w:val="single" w:sz="4" w:space="0" w:color="auto"/>
              <w:left w:val="single" w:sz="4" w:space="0" w:color="auto"/>
              <w:bottom w:val="single" w:sz="4" w:space="0" w:color="auto"/>
              <w:right w:val="single" w:sz="4" w:space="0" w:color="auto"/>
            </w:tcBorders>
            <w:hideMark/>
          </w:tcPr>
          <w:p w:rsidR="00342D4B" w:rsidRDefault="00342D4B" w:rsidP="00E759AB">
            <w:r>
              <w:t xml:space="preserve">Anoxic respiration of </w:t>
            </w:r>
          </w:p>
          <w:p w:rsidR="00342D4B" w:rsidRDefault="00342D4B" w:rsidP="00E759AB">
            <w:r>
              <w:t>X</w:t>
            </w:r>
            <w:r>
              <w:rPr>
                <w:vertAlign w:val="subscript"/>
              </w:rPr>
              <w:t>STO</w:t>
            </w:r>
          </w:p>
        </w:tc>
        <w:tc>
          <w:tcPr>
            <w:tcW w:w="6146" w:type="dxa"/>
            <w:tcBorders>
              <w:top w:val="single" w:sz="4" w:space="0" w:color="auto"/>
              <w:left w:val="single" w:sz="4" w:space="0" w:color="auto"/>
              <w:bottom w:val="single" w:sz="4" w:space="0" w:color="auto"/>
              <w:right w:val="single" w:sz="4" w:space="0" w:color="auto"/>
            </w:tcBorders>
            <w:hideMark/>
          </w:tcPr>
          <w:p w:rsidR="00342D4B" w:rsidRDefault="005D2729" w:rsidP="00E759AB">
            <m:oMathPara>
              <m:oMath>
                <m:sSub>
                  <m:sSubPr>
                    <m:ctrlPr>
                      <w:rPr>
                        <w:rFonts w:ascii="Cambria Math" w:hAnsi="Cambria Math"/>
                        <w:sz w:val="18"/>
                        <w:szCs w:val="18"/>
                      </w:rPr>
                    </m:ctrlPr>
                  </m:sSubPr>
                  <m:e>
                    <m:r>
                      <w:rPr>
                        <w:rFonts w:ascii="Cambria Math" w:hAnsi="Cambria Math"/>
                        <w:sz w:val="18"/>
                        <w:szCs w:val="18"/>
                      </w:rPr>
                      <m:t>b</m:t>
                    </m:r>
                  </m:e>
                  <m:sub>
                    <m:r>
                      <w:rPr>
                        <w:rFonts w:ascii="Cambria Math" w:hAnsi="Cambria Math"/>
                        <w:sz w:val="18"/>
                        <w:szCs w:val="18"/>
                      </w:rPr>
                      <m:t>STO,NOX</m:t>
                    </m:r>
                  </m:sub>
                </m:sSub>
                <m:r>
                  <w:rPr>
                    <w:rFonts w:ascii="Cambria Math" w:hAnsi="Cambria Math"/>
                    <w:sz w:val="18"/>
                    <w:szCs w:val="18"/>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O2</m:t>
                        </m:r>
                      </m:sub>
                    </m:sSub>
                  </m:num>
                  <m:den>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O2</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O2</m:t>
                        </m:r>
                      </m:sub>
                    </m:sSub>
                  </m:den>
                </m:f>
                <m:r>
                  <w:rPr>
                    <w:rFonts w:ascii="Cambria Math" w:hAnsi="Cambria Math"/>
                    <w:sz w:val="18"/>
                    <w:szCs w:val="18"/>
                  </w:rPr>
                  <m:t>.</m:t>
                </m:r>
                <m:sSub>
                  <m:sSubPr>
                    <m:ctrlPr>
                      <w:rPr>
                        <w:rFonts w:ascii="Cambria Math" w:hAnsi="Cambria Math"/>
                        <w:i/>
                        <w:sz w:val="18"/>
                        <w:szCs w:val="18"/>
                      </w:rPr>
                    </m:ctrlPr>
                  </m:sSub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NOX</m:t>
                            </m:r>
                          </m:sub>
                        </m:sSub>
                      </m:num>
                      <m:den>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NOX</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NOX</m:t>
                            </m:r>
                          </m:sub>
                        </m:sSub>
                      </m:den>
                    </m:f>
                    <m:r>
                      <w:rPr>
                        <w:rFonts w:ascii="Cambria Math" w:hAnsi="Cambria Math"/>
                        <w:sz w:val="18"/>
                        <w:szCs w:val="18"/>
                      </w:rPr>
                      <m:t>.X</m:t>
                    </m:r>
                  </m:e>
                  <m:sub>
                    <m:r>
                      <w:rPr>
                        <w:rFonts w:ascii="Cambria Math" w:hAnsi="Cambria Math"/>
                        <w:sz w:val="18"/>
                        <w:szCs w:val="18"/>
                      </w:rPr>
                      <m:t>STO</m:t>
                    </m:r>
                  </m:sub>
                </m:sSub>
              </m:oMath>
            </m:oMathPara>
          </w:p>
        </w:tc>
      </w:tr>
      <w:tr w:rsidR="00342D4B" w:rsidTr="00E759AB">
        <w:trPr>
          <w:trHeight w:val="359"/>
        </w:trPr>
        <w:tc>
          <w:tcPr>
            <w:tcW w:w="8522" w:type="dxa"/>
            <w:gridSpan w:val="3"/>
            <w:tcBorders>
              <w:top w:val="single" w:sz="4" w:space="0" w:color="auto"/>
              <w:left w:val="single" w:sz="4" w:space="0" w:color="auto"/>
              <w:bottom w:val="single" w:sz="4" w:space="0" w:color="auto"/>
              <w:right w:val="single" w:sz="4" w:space="0" w:color="auto"/>
            </w:tcBorders>
            <w:hideMark/>
          </w:tcPr>
          <w:p w:rsidR="00342D4B" w:rsidRDefault="00342D4B" w:rsidP="00E759AB">
            <w:r>
              <w:t xml:space="preserve">Autotrophic organisms, nitrifying activity </w:t>
            </w:r>
          </w:p>
        </w:tc>
      </w:tr>
      <w:tr w:rsidR="00342D4B" w:rsidTr="00E759AB">
        <w:trPr>
          <w:trHeight w:val="936"/>
        </w:trPr>
        <w:tc>
          <w:tcPr>
            <w:tcW w:w="429" w:type="dxa"/>
            <w:tcBorders>
              <w:top w:val="single" w:sz="4" w:space="0" w:color="auto"/>
              <w:left w:val="single" w:sz="4" w:space="0" w:color="auto"/>
              <w:bottom w:val="single" w:sz="4" w:space="0" w:color="auto"/>
              <w:right w:val="single" w:sz="4" w:space="0" w:color="auto"/>
            </w:tcBorders>
            <w:hideMark/>
          </w:tcPr>
          <w:p w:rsidR="00342D4B" w:rsidRDefault="00342D4B" w:rsidP="00E759AB">
            <w:r>
              <w:t>10</w:t>
            </w:r>
          </w:p>
        </w:tc>
        <w:tc>
          <w:tcPr>
            <w:tcW w:w="1947" w:type="dxa"/>
            <w:tcBorders>
              <w:top w:val="single" w:sz="4" w:space="0" w:color="auto"/>
              <w:left w:val="single" w:sz="4" w:space="0" w:color="auto"/>
              <w:bottom w:val="single" w:sz="4" w:space="0" w:color="auto"/>
              <w:right w:val="single" w:sz="4" w:space="0" w:color="auto"/>
            </w:tcBorders>
            <w:hideMark/>
          </w:tcPr>
          <w:p w:rsidR="00342D4B" w:rsidRDefault="00342D4B" w:rsidP="00E759AB">
            <w:pPr>
              <w:rPr>
                <w:vertAlign w:val="subscript"/>
              </w:rPr>
            </w:pPr>
            <w:r>
              <w:t>Aerobic growth of X</w:t>
            </w:r>
            <w:r>
              <w:rPr>
                <w:vertAlign w:val="subscript"/>
              </w:rPr>
              <w:t>A</w:t>
            </w:r>
          </w:p>
          <w:p w:rsidR="00342D4B" w:rsidRDefault="00D42097" w:rsidP="00E759AB">
            <w:r>
              <w:rPr>
                <w:rFonts w:hint="eastAsia"/>
              </w:rPr>
              <w:t>(</w:t>
            </w:r>
            <w:r w:rsidR="00342D4B">
              <w:t>Nitrification</w:t>
            </w:r>
            <w:r>
              <w:rPr>
                <w:rFonts w:hint="eastAsia"/>
              </w:rPr>
              <w:t>)</w:t>
            </w:r>
            <w:r w:rsidR="00342D4B">
              <w:t xml:space="preserve"> </w:t>
            </w:r>
          </w:p>
        </w:tc>
        <w:tc>
          <w:tcPr>
            <w:tcW w:w="6146" w:type="dxa"/>
            <w:tcBorders>
              <w:top w:val="single" w:sz="4" w:space="0" w:color="auto"/>
              <w:left w:val="single" w:sz="4" w:space="0" w:color="auto"/>
              <w:bottom w:val="single" w:sz="4" w:space="0" w:color="auto"/>
              <w:right w:val="single" w:sz="4" w:space="0" w:color="auto"/>
            </w:tcBorders>
            <w:hideMark/>
          </w:tcPr>
          <w:p w:rsidR="00342D4B" w:rsidRDefault="005D2729" w:rsidP="00E759AB">
            <m:oMathPara>
              <m:oMath>
                <m:sSub>
                  <m:sSubPr>
                    <m:ctrlPr>
                      <w:rPr>
                        <w:rFonts w:ascii="Cambria Math" w:hAnsi="Cambria Math"/>
                        <w:sz w:val="18"/>
                        <w:szCs w:val="18"/>
                      </w:rPr>
                    </m:ctrlPr>
                  </m:sSubPr>
                  <m:e>
                    <m:r>
                      <w:rPr>
                        <w:rFonts w:ascii="Cambria Math" w:hAnsi="Cambria Math"/>
                        <w:sz w:val="18"/>
                        <w:szCs w:val="18"/>
                      </w:rPr>
                      <m:t>μ</m:t>
                    </m:r>
                  </m:e>
                  <m:sub>
                    <m:r>
                      <w:rPr>
                        <w:rFonts w:ascii="Cambria Math" w:hAnsi="Cambria Math"/>
                        <w:sz w:val="18"/>
                        <w:szCs w:val="18"/>
                      </w:rPr>
                      <m:t>A</m:t>
                    </m:r>
                  </m:sub>
                </m:sSub>
                <m:r>
                  <w:rPr>
                    <w:rFonts w:ascii="Cambria Math" w:hAnsi="Cambria Math"/>
                    <w:sz w:val="18"/>
                    <w:szCs w:val="18"/>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O2</m:t>
                        </m:r>
                      </m:sub>
                    </m:sSub>
                  </m:num>
                  <m:den>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A,O2</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O2</m:t>
                        </m:r>
                      </m:sub>
                    </m:sSub>
                  </m:den>
                </m:f>
                <m:r>
                  <w:rPr>
                    <w:rFonts w:ascii="Cambria Math" w:hAnsi="Cambria Math"/>
                    <w:sz w:val="18"/>
                    <w:szCs w:val="18"/>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NH4</m:t>
                        </m:r>
                      </m:sub>
                    </m:sSub>
                  </m:num>
                  <m:den>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NH4</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A,NH4</m:t>
                        </m:r>
                      </m:sub>
                    </m:sSub>
                  </m:den>
                </m:f>
                <m:r>
                  <w:rPr>
                    <w:rFonts w:ascii="Cambria Math" w:hAnsi="Cambria Math"/>
                    <w:sz w:val="18"/>
                    <w:szCs w:val="18"/>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ALK</m:t>
                        </m:r>
                      </m:sub>
                    </m:sSub>
                  </m:num>
                  <m:den>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A,ALK</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ALK</m:t>
                        </m:r>
                      </m:sub>
                    </m:sSub>
                  </m:den>
                </m:f>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A</m:t>
                    </m:r>
                  </m:sub>
                </m:sSub>
              </m:oMath>
            </m:oMathPara>
          </w:p>
        </w:tc>
      </w:tr>
      <w:tr w:rsidR="00342D4B" w:rsidTr="00E759AB">
        <w:trPr>
          <w:trHeight w:val="936"/>
        </w:trPr>
        <w:tc>
          <w:tcPr>
            <w:tcW w:w="429" w:type="dxa"/>
            <w:tcBorders>
              <w:top w:val="single" w:sz="4" w:space="0" w:color="auto"/>
              <w:left w:val="single" w:sz="4" w:space="0" w:color="auto"/>
              <w:bottom w:val="single" w:sz="4" w:space="0" w:color="auto"/>
              <w:right w:val="single" w:sz="4" w:space="0" w:color="auto"/>
            </w:tcBorders>
            <w:hideMark/>
          </w:tcPr>
          <w:p w:rsidR="00342D4B" w:rsidRDefault="00342D4B" w:rsidP="00E759AB">
            <w:r>
              <w:t>11</w:t>
            </w:r>
          </w:p>
        </w:tc>
        <w:tc>
          <w:tcPr>
            <w:tcW w:w="1947" w:type="dxa"/>
            <w:tcBorders>
              <w:top w:val="single" w:sz="4" w:space="0" w:color="auto"/>
              <w:left w:val="single" w:sz="4" w:space="0" w:color="auto"/>
              <w:bottom w:val="single" w:sz="4" w:space="0" w:color="auto"/>
              <w:right w:val="single" w:sz="4" w:space="0" w:color="auto"/>
            </w:tcBorders>
            <w:hideMark/>
          </w:tcPr>
          <w:p w:rsidR="00342D4B" w:rsidRDefault="00342D4B" w:rsidP="00E759AB">
            <w:r>
              <w:t>Aerobic endogenous</w:t>
            </w:r>
          </w:p>
          <w:p w:rsidR="00342D4B" w:rsidRDefault="00342D4B" w:rsidP="00E759AB">
            <w:r>
              <w:t xml:space="preserve">respiration </w:t>
            </w:r>
          </w:p>
        </w:tc>
        <w:tc>
          <w:tcPr>
            <w:tcW w:w="6146" w:type="dxa"/>
            <w:tcBorders>
              <w:top w:val="single" w:sz="4" w:space="0" w:color="auto"/>
              <w:left w:val="single" w:sz="4" w:space="0" w:color="auto"/>
              <w:bottom w:val="single" w:sz="4" w:space="0" w:color="auto"/>
              <w:right w:val="single" w:sz="4" w:space="0" w:color="auto"/>
            </w:tcBorders>
            <w:hideMark/>
          </w:tcPr>
          <w:p w:rsidR="00342D4B" w:rsidRDefault="005D2729" w:rsidP="00E759AB">
            <m:oMathPara>
              <m:oMath>
                <m:sSub>
                  <m:sSubPr>
                    <m:ctrlPr>
                      <w:rPr>
                        <w:rFonts w:ascii="Cambria Math" w:hAnsi="Cambria Math"/>
                        <w:sz w:val="18"/>
                        <w:szCs w:val="18"/>
                      </w:rPr>
                    </m:ctrlPr>
                  </m:sSubPr>
                  <m:e>
                    <m:r>
                      <w:rPr>
                        <w:rFonts w:ascii="Cambria Math" w:hAnsi="Cambria Math"/>
                        <w:sz w:val="18"/>
                        <w:szCs w:val="18"/>
                      </w:rPr>
                      <m:t>b</m:t>
                    </m:r>
                  </m:e>
                  <m:sub>
                    <m:r>
                      <w:rPr>
                        <w:rFonts w:ascii="Cambria Math" w:hAnsi="Cambria Math"/>
                        <w:sz w:val="18"/>
                        <w:szCs w:val="18"/>
                      </w:rPr>
                      <m:t>A,O2</m:t>
                    </m:r>
                  </m:sub>
                </m:sSub>
                <m:r>
                  <w:rPr>
                    <w:rFonts w:ascii="Cambria Math" w:hAnsi="Cambria Math"/>
                    <w:sz w:val="18"/>
                    <w:szCs w:val="18"/>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O2</m:t>
                        </m:r>
                      </m:sub>
                    </m:sSub>
                  </m:num>
                  <m:den>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A,O2</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O2</m:t>
                        </m:r>
                      </m:sub>
                    </m:sSub>
                  </m:den>
                </m:f>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A</m:t>
                    </m:r>
                  </m:sub>
                </m:sSub>
              </m:oMath>
            </m:oMathPara>
          </w:p>
        </w:tc>
      </w:tr>
      <w:tr w:rsidR="00342D4B" w:rsidTr="00E759AB">
        <w:trPr>
          <w:trHeight w:val="936"/>
        </w:trPr>
        <w:tc>
          <w:tcPr>
            <w:tcW w:w="429" w:type="dxa"/>
            <w:tcBorders>
              <w:top w:val="single" w:sz="4" w:space="0" w:color="auto"/>
              <w:left w:val="single" w:sz="4" w:space="0" w:color="auto"/>
              <w:bottom w:val="single" w:sz="4" w:space="0" w:color="auto"/>
              <w:right w:val="single" w:sz="4" w:space="0" w:color="auto"/>
            </w:tcBorders>
            <w:hideMark/>
          </w:tcPr>
          <w:p w:rsidR="00342D4B" w:rsidRDefault="00342D4B" w:rsidP="00E759AB">
            <w:r>
              <w:t>12</w:t>
            </w:r>
          </w:p>
        </w:tc>
        <w:tc>
          <w:tcPr>
            <w:tcW w:w="1947" w:type="dxa"/>
            <w:tcBorders>
              <w:top w:val="single" w:sz="4" w:space="0" w:color="auto"/>
              <w:left w:val="single" w:sz="4" w:space="0" w:color="auto"/>
              <w:bottom w:val="single" w:sz="4" w:space="0" w:color="auto"/>
              <w:right w:val="single" w:sz="4" w:space="0" w:color="auto"/>
            </w:tcBorders>
            <w:hideMark/>
          </w:tcPr>
          <w:p w:rsidR="00342D4B" w:rsidRDefault="00342D4B" w:rsidP="00E759AB">
            <w:r>
              <w:t xml:space="preserve">Anoxic endogenous respiration </w:t>
            </w:r>
          </w:p>
        </w:tc>
        <w:tc>
          <w:tcPr>
            <w:tcW w:w="6146" w:type="dxa"/>
            <w:tcBorders>
              <w:top w:val="single" w:sz="4" w:space="0" w:color="auto"/>
              <w:left w:val="single" w:sz="4" w:space="0" w:color="auto"/>
              <w:bottom w:val="single" w:sz="4" w:space="0" w:color="auto"/>
              <w:right w:val="single" w:sz="4" w:space="0" w:color="auto"/>
            </w:tcBorders>
            <w:hideMark/>
          </w:tcPr>
          <w:p w:rsidR="00342D4B" w:rsidRDefault="005D2729" w:rsidP="00E759AB">
            <m:oMathPara>
              <m:oMath>
                <m:sSub>
                  <m:sSubPr>
                    <m:ctrlPr>
                      <w:rPr>
                        <w:rFonts w:ascii="Cambria Math" w:hAnsi="Cambria Math"/>
                        <w:sz w:val="18"/>
                        <w:szCs w:val="18"/>
                      </w:rPr>
                    </m:ctrlPr>
                  </m:sSubPr>
                  <m:e>
                    <m:r>
                      <w:rPr>
                        <w:rFonts w:ascii="Cambria Math" w:hAnsi="Cambria Math"/>
                        <w:sz w:val="18"/>
                        <w:szCs w:val="18"/>
                      </w:rPr>
                      <m:t>b</m:t>
                    </m:r>
                  </m:e>
                  <m:sub>
                    <m:r>
                      <w:rPr>
                        <w:rFonts w:ascii="Cambria Math" w:hAnsi="Cambria Math"/>
                        <w:sz w:val="18"/>
                        <w:szCs w:val="18"/>
                      </w:rPr>
                      <m:t>STO,NOX</m:t>
                    </m:r>
                  </m:sub>
                </m:sSub>
                <m:r>
                  <w:rPr>
                    <w:rFonts w:ascii="Cambria Math" w:hAnsi="Cambria Math"/>
                    <w:sz w:val="18"/>
                    <w:szCs w:val="18"/>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A,O2</m:t>
                        </m:r>
                      </m:sub>
                    </m:sSub>
                  </m:num>
                  <m:den>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A,O2</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O2</m:t>
                        </m:r>
                      </m:sub>
                    </m:sSub>
                  </m:den>
                </m:f>
                <m:r>
                  <w:rPr>
                    <w:rFonts w:ascii="Cambria Math" w:hAnsi="Cambria Math"/>
                    <w:sz w:val="18"/>
                    <w:szCs w:val="18"/>
                  </w:rPr>
                  <m:t>.</m:t>
                </m:r>
                <m:sSub>
                  <m:sSubPr>
                    <m:ctrlPr>
                      <w:rPr>
                        <w:rFonts w:ascii="Cambria Math" w:hAnsi="Cambria Math"/>
                        <w:i/>
                        <w:sz w:val="18"/>
                        <w:szCs w:val="18"/>
                      </w:rPr>
                    </m:ctrlPr>
                  </m:sSub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NOX</m:t>
                            </m:r>
                          </m:sub>
                        </m:sSub>
                      </m:num>
                      <m:den>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A,NOX</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NOX</m:t>
                            </m:r>
                          </m:sub>
                        </m:sSub>
                      </m:den>
                    </m:f>
                    <m:r>
                      <w:rPr>
                        <w:rFonts w:ascii="Cambria Math" w:hAnsi="Cambria Math"/>
                        <w:sz w:val="18"/>
                        <w:szCs w:val="18"/>
                      </w:rPr>
                      <m:t>.X</m:t>
                    </m:r>
                  </m:e>
                  <m:sub>
                    <m:r>
                      <w:rPr>
                        <w:rFonts w:ascii="Cambria Math" w:hAnsi="Cambria Math"/>
                        <w:sz w:val="18"/>
                        <w:szCs w:val="18"/>
                      </w:rPr>
                      <m:t>A</m:t>
                    </m:r>
                  </m:sub>
                </m:sSub>
              </m:oMath>
            </m:oMathPara>
          </w:p>
        </w:tc>
      </w:tr>
    </w:tbl>
    <w:p w:rsidR="00342D4B" w:rsidRPr="005D6E8A" w:rsidRDefault="005D2729" w:rsidP="00342D4B">
      <w:pPr>
        <w:tabs>
          <w:tab w:val="left" w:pos="3366"/>
        </w:tabs>
        <w:jc w:val="right"/>
        <w:rPr>
          <w:rFonts w:ascii="Arial Unicode MS" w:eastAsia="Arial Unicode MS" w:hAnsi="Arial Unicode MS" w:cs="Arial Unicode MS"/>
          <w:sz w:val="24"/>
          <w:szCs w:val="24"/>
        </w:rPr>
      </w:pPr>
      <w:r w:rsidRPr="005D6E8A">
        <w:rPr>
          <w:rFonts w:ascii="Arial Unicode MS" w:eastAsia="Arial Unicode MS" w:hAnsi="Arial Unicode MS" w:cs="Arial Unicode MS"/>
          <w:sz w:val="24"/>
          <w:szCs w:val="24"/>
        </w:rPr>
        <w:fldChar w:fldCharType="begin"/>
      </w:r>
      <w:r w:rsidR="00342D4B" w:rsidRPr="005D6E8A">
        <w:rPr>
          <w:rFonts w:ascii="Arial Unicode MS" w:eastAsia="Arial Unicode MS" w:hAnsi="Arial Unicode MS" w:cs="Arial Unicode MS"/>
          <w:sz w:val="24"/>
          <w:szCs w:val="24"/>
        </w:rPr>
        <w:instrText xml:space="preserve"> ADDIN EN.CITE &lt;EndNote&gt;&lt;Cite&gt;&lt;Author&gt;Henze&lt;/Author&gt;&lt;Year&gt;2000&lt;/Year&gt;&lt;RecNum&gt;72&lt;/RecNum&gt;&lt;DisplayText&gt;(Henze et al., 2000)&lt;/DisplayText&gt;&lt;record&gt;&lt;rec-number&gt;72&lt;/rec-number&gt;&lt;foreign-keys&gt;&lt;key app="EN" db-id="tpdwzvd2z9r9wse2pdb5satxr0rv5w9szxsz"&gt;72&lt;/key&gt;&lt;/foreign-keys&gt;&lt;ref-type name="Book"&gt;6&lt;/ref-type&gt;&lt;contributors&gt;&lt;authors&gt;&lt;author&gt;Henze, Mogens.&lt;/author&gt;&lt;author&gt;Gujer, Willi.&lt;/author&gt;&lt;author&gt;Mino, Takashi.&lt;/author&gt;&lt;author&gt;Loosdrecht, Mark van.&lt;/author&gt;&lt;/authors&gt;&lt;/contributors&gt;&lt;titles&gt;&lt;title&gt;Activated sludge models ASM1, ASM2, ASM2d and ASM3&lt;/title&gt;&lt;/titles&gt;&lt;number&gt;9&lt;/number&gt;&lt;dates&gt;&lt;year&gt;2000&lt;/year&gt;&lt;/dates&gt;&lt;publisher&gt;IWA publishing&lt;/publisher&gt;&lt;isbn&gt;1900222248&lt;/isbn&gt;&lt;urls&gt;&lt;/urls&gt;&lt;/record&gt;&lt;/Cite&gt;&lt;/EndNote&gt;</w:instrText>
      </w:r>
      <w:r w:rsidRPr="005D6E8A">
        <w:rPr>
          <w:rFonts w:ascii="Arial Unicode MS" w:eastAsia="Arial Unicode MS" w:hAnsi="Arial Unicode MS" w:cs="Arial Unicode MS"/>
          <w:sz w:val="24"/>
          <w:szCs w:val="24"/>
        </w:rPr>
        <w:fldChar w:fldCharType="separate"/>
      </w:r>
      <w:r w:rsidR="00342D4B" w:rsidRPr="005D6E8A">
        <w:rPr>
          <w:rFonts w:ascii="Arial Unicode MS" w:eastAsia="Arial Unicode MS" w:hAnsi="Arial Unicode MS" w:cs="Arial Unicode MS"/>
          <w:noProof/>
          <w:sz w:val="24"/>
          <w:szCs w:val="24"/>
        </w:rPr>
        <w:t>(</w:t>
      </w:r>
      <w:hyperlink w:anchor="_ENREF_33" w:tooltip="Henze, 2000 #72" w:history="1">
        <w:r w:rsidR="00342D4B" w:rsidRPr="005D6E8A">
          <w:rPr>
            <w:rFonts w:ascii="Arial Unicode MS" w:eastAsia="Arial Unicode MS" w:hAnsi="Arial Unicode MS" w:cs="Arial Unicode MS"/>
            <w:noProof/>
            <w:sz w:val="24"/>
            <w:szCs w:val="24"/>
          </w:rPr>
          <w:t>Henze et al., 2000</w:t>
        </w:r>
      </w:hyperlink>
      <w:r w:rsidR="00342D4B" w:rsidRPr="005D6E8A">
        <w:rPr>
          <w:rFonts w:ascii="Arial Unicode MS" w:eastAsia="Arial Unicode MS" w:hAnsi="Arial Unicode MS" w:cs="Arial Unicode MS"/>
          <w:noProof/>
          <w:sz w:val="24"/>
          <w:szCs w:val="24"/>
        </w:rPr>
        <w:t>)</w:t>
      </w:r>
      <w:r w:rsidRPr="005D6E8A">
        <w:rPr>
          <w:rFonts w:ascii="Arial Unicode MS" w:eastAsia="Arial Unicode MS" w:hAnsi="Arial Unicode MS" w:cs="Arial Unicode MS"/>
          <w:sz w:val="24"/>
          <w:szCs w:val="24"/>
        </w:rPr>
        <w:fldChar w:fldCharType="end"/>
      </w:r>
    </w:p>
    <w:p w:rsidR="00342D4B" w:rsidRDefault="00342D4B" w:rsidP="00342D4B">
      <w:pPr>
        <w:tabs>
          <w:tab w:val="left" w:pos="3366"/>
        </w:tabs>
      </w:pPr>
    </w:p>
    <w:p w:rsidR="00342D4B" w:rsidRPr="00EE7C7E" w:rsidRDefault="00DE6688" w:rsidP="00342D4B">
      <w:pPr>
        <w:rPr>
          <w:rFonts w:ascii="Arial Unicode MS" w:eastAsia="Arial Unicode MS" w:hAnsi="Arial Unicode MS" w:cs="Arial Unicode MS"/>
          <w:b/>
          <w:sz w:val="32"/>
          <w:szCs w:val="32"/>
        </w:rPr>
      </w:pPr>
      <w:r w:rsidRPr="00EE7C7E">
        <w:rPr>
          <w:rFonts w:ascii="Arial Unicode MS" w:eastAsia="Arial Unicode MS" w:hAnsi="Arial Unicode MS" w:cs="Arial Unicode MS" w:hint="eastAsia"/>
          <w:b/>
          <w:sz w:val="32"/>
          <w:szCs w:val="32"/>
        </w:rPr>
        <w:lastRenderedPageBreak/>
        <w:t>2.4</w:t>
      </w:r>
      <w:r w:rsidR="00342D4B" w:rsidRPr="00EE7C7E">
        <w:rPr>
          <w:rFonts w:ascii="Arial Unicode MS" w:eastAsia="Arial Unicode MS" w:hAnsi="Arial Unicode MS" w:cs="Arial Unicode MS" w:hint="eastAsia"/>
          <w:b/>
          <w:sz w:val="32"/>
          <w:szCs w:val="32"/>
        </w:rPr>
        <w:t xml:space="preserve"> Benchmark </w:t>
      </w:r>
      <w:r w:rsidR="00477840" w:rsidRPr="00EE7C7E">
        <w:rPr>
          <w:rFonts w:ascii="Arial Unicode MS" w:eastAsia="Arial Unicode MS" w:hAnsi="Arial Unicode MS" w:cs="Arial Unicode MS" w:hint="eastAsia"/>
          <w:b/>
          <w:sz w:val="32"/>
          <w:szCs w:val="32"/>
        </w:rPr>
        <w:t>Simulation M</w:t>
      </w:r>
      <w:r w:rsidR="00342D4B" w:rsidRPr="00EE7C7E">
        <w:rPr>
          <w:rFonts w:ascii="Arial Unicode MS" w:eastAsia="Arial Unicode MS" w:hAnsi="Arial Unicode MS" w:cs="Arial Unicode MS" w:hint="eastAsia"/>
          <w:b/>
          <w:sz w:val="32"/>
          <w:szCs w:val="32"/>
        </w:rPr>
        <w:t xml:space="preserve">odel </w:t>
      </w:r>
    </w:p>
    <w:p w:rsidR="00342D4B" w:rsidRDefault="00342D4B" w:rsidP="00342D4B">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Due to the l</w:t>
      </w:r>
      <w:r w:rsidR="00EC6BAC">
        <w:rPr>
          <w:rFonts w:ascii="Arial Unicode MS" w:eastAsia="Arial Unicode MS" w:hAnsi="Arial Unicode MS" w:cs="Arial Unicode MS" w:hint="eastAsia"/>
          <w:sz w:val="24"/>
          <w:szCs w:val="24"/>
        </w:rPr>
        <w:t xml:space="preserve">ack of a standardized procedure </w:t>
      </w:r>
      <w:r>
        <w:rPr>
          <w:rFonts w:ascii="Arial Unicode MS" w:eastAsia="Arial Unicode MS" w:hAnsi="Arial Unicode MS" w:cs="Arial Unicode MS" w:hint="eastAsia"/>
          <w:sz w:val="24"/>
          <w:szCs w:val="24"/>
        </w:rPr>
        <w:t xml:space="preserve">to efficiently assess the performance of </w:t>
      </w:r>
      <w:r>
        <w:rPr>
          <w:rFonts w:ascii="Arial Unicode MS" w:eastAsia="Arial Unicode MS" w:hAnsi="Arial Unicode MS" w:cs="Arial Unicode MS"/>
          <w:sz w:val="24"/>
          <w:szCs w:val="24"/>
        </w:rPr>
        <w:t>numerous</w:t>
      </w:r>
      <w:r>
        <w:rPr>
          <w:rFonts w:ascii="Arial Unicode MS" w:eastAsia="Arial Unicode MS" w:hAnsi="Arial Unicode MS" w:cs="Arial Unicode MS" w:hint="eastAsia"/>
          <w:sz w:val="24"/>
          <w:szCs w:val="24"/>
        </w:rPr>
        <w:t xml:space="preserve"> control strategies on activated sludge process plants, there existed a dispute among a variety of designs </w:t>
      </w:r>
      <w:r w:rsidR="00EC6BAC">
        <w:rPr>
          <w:rFonts w:ascii="Arial Unicode MS" w:eastAsia="Arial Unicode MS" w:hAnsi="Arial Unicode MS" w:cs="Arial Unicode MS" w:hint="eastAsia"/>
          <w:sz w:val="24"/>
          <w:szCs w:val="24"/>
        </w:rPr>
        <w:t>about which ones</w:t>
      </w:r>
      <w:r>
        <w:rPr>
          <w:rFonts w:ascii="Arial Unicode MS" w:eastAsia="Arial Unicode MS" w:hAnsi="Arial Unicode MS" w:cs="Arial Unicode MS" w:hint="eastAsia"/>
          <w:sz w:val="24"/>
          <w:szCs w:val="24"/>
        </w:rPr>
        <w:t xml:space="preserve"> could bring bette</w:t>
      </w:r>
      <w:r w:rsidR="00EC6BAC">
        <w:rPr>
          <w:rFonts w:ascii="Arial Unicode MS" w:eastAsia="Arial Unicode MS" w:hAnsi="Arial Unicode MS" w:cs="Arial Unicode MS" w:hint="eastAsia"/>
          <w:sz w:val="24"/>
          <w:szCs w:val="24"/>
        </w:rPr>
        <w:t xml:space="preserve">r performance. To eliminate this </w:t>
      </w:r>
      <w:r>
        <w:rPr>
          <w:rFonts w:ascii="Arial Unicode MS" w:eastAsia="Arial Unicode MS" w:hAnsi="Arial Unicode MS" w:cs="Arial Unicode MS" w:hint="eastAsia"/>
          <w:sz w:val="24"/>
          <w:szCs w:val="24"/>
        </w:rPr>
        <w:t>doubt and to ensure unbiased comparisons among control strategies as well as providing a basis for model validation if experimental data is not available, the first benchmark (BSM no.1) was devised by the IAWQ task group on Respirometry-Based Control of the Activated Sludge Process</w:t>
      </w:r>
      <w:bookmarkStart w:id="40" w:name="OLE_LINK11"/>
      <w:bookmarkStart w:id="41" w:name="OLE_LINK12"/>
      <w:r>
        <w:rPr>
          <w:rFonts w:ascii="Arial Unicode MS" w:eastAsia="Arial Unicode MS" w:hAnsi="Arial Unicode MS" w:cs="Arial Unicode MS" w:hint="eastAsia"/>
          <w:b/>
          <w:sz w:val="24"/>
          <w:szCs w:val="24"/>
        </w:rPr>
        <w:t xml:space="preserve"> </w:t>
      </w:r>
      <w:bookmarkStart w:id="42" w:name="OLE_LINK9"/>
      <w:bookmarkStart w:id="43" w:name="OLE_LINK10"/>
      <w:r w:rsidRPr="005D6E8A">
        <w:rPr>
          <w:rFonts w:ascii="Arial Unicode MS" w:eastAsia="Arial Unicode MS" w:hAnsi="Arial Unicode MS" w:cs="Arial Unicode MS" w:hint="eastAsia"/>
          <w:sz w:val="24"/>
          <w:szCs w:val="24"/>
        </w:rPr>
        <w:t>(</w:t>
      </w:r>
      <w:r w:rsidR="00266CD9">
        <w:rPr>
          <w:rFonts w:ascii="Arial Unicode MS" w:eastAsia="Arial Unicode MS" w:hAnsi="Arial Unicode MS" w:cs="Arial Unicode MS" w:hint="eastAsia"/>
          <w:sz w:val="24"/>
          <w:szCs w:val="24"/>
        </w:rPr>
        <w:t>Alex et al., 1999</w:t>
      </w:r>
      <w:r w:rsidRPr="005D6E8A">
        <w:rPr>
          <w:rFonts w:ascii="Arial Unicode MS" w:eastAsia="Arial Unicode MS" w:hAnsi="Arial Unicode MS" w:cs="Arial Unicode MS" w:hint="eastAsia"/>
          <w:sz w:val="24"/>
          <w:szCs w:val="24"/>
        </w:rPr>
        <w:t>)</w:t>
      </w:r>
      <w:bookmarkEnd w:id="40"/>
      <w:bookmarkEnd w:id="41"/>
      <w:bookmarkEnd w:id="42"/>
      <w:bookmarkEnd w:id="43"/>
      <w:r>
        <w:rPr>
          <w:rFonts w:ascii="Arial Unicode MS" w:eastAsia="Arial Unicode MS" w:hAnsi="Arial Unicode MS" w:cs="Arial Unicode MS" w:hint="eastAsia"/>
          <w:sz w:val="24"/>
          <w:szCs w:val="24"/>
        </w:rPr>
        <w:t>. This benchmark was further modified by</w:t>
      </w:r>
      <w:r w:rsidR="007500BB">
        <w:rPr>
          <w:rFonts w:ascii="Arial Unicode MS" w:eastAsia="Arial Unicode MS" w:hAnsi="Arial Unicode MS" w:cs="Arial Unicode MS" w:hint="eastAsia"/>
          <w:sz w:val="24"/>
          <w:szCs w:val="24"/>
        </w:rPr>
        <w:t xml:space="preserve"> the European Co-operation in the field of Science and Technical </w:t>
      </w:r>
      <w:r w:rsidR="007500BB">
        <w:rPr>
          <w:rFonts w:ascii="Arial Unicode MS" w:eastAsia="Arial Unicode MS" w:hAnsi="Arial Unicode MS" w:cs="Arial Unicode MS"/>
          <w:sz w:val="24"/>
          <w:szCs w:val="24"/>
        </w:rPr>
        <w:t>Research</w:t>
      </w:r>
      <w:r>
        <w:rPr>
          <w:rFonts w:ascii="Arial Unicode MS" w:eastAsia="Arial Unicode MS" w:hAnsi="Arial Unicode MS" w:cs="Arial Unicode MS" w:hint="eastAsia"/>
          <w:sz w:val="24"/>
          <w:szCs w:val="24"/>
        </w:rPr>
        <w:t xml:space="preserve"> </w:t>
      </w:r>
      <w:r w:rsidR="007500BB">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COST</w:t>
      </w:r>
      <w:r w:rsidR="007500BB">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together with the second IWA Respiromet</w:t>
      </w:r>
      <w:r w:rsidR="009D20CB">
        <w:rPr>
          <w:rFonts w:ascii="Arial Unicode MS" w:eastAsia="Arial Unicode MS" w:hAnsi="Arial Unicode MS" w:cs="Arial Unicode MS" w:hint="eastAsia"/>
          <w:sz w:val="24"/>
          <w:szCs w:val="24"/>
        </w:rPr>
        <w:t>r</w:t>
      </w:r>
      <w:r>
        <w:rPr>
          <w:rFonts w:ascii="Arial Unicode MS" w:eastAsia="Arial Unicode MS" w:hAnsi="Arial Unicode MS" w:cs="Arial Unicode MS" w:hint="eastAsia"/>
          <w:sz w:val="24"/>
          <w:szCs w:val="24"/>
        </w:rPr>
        <w:t>y Task Group</w:t>
      </w:r>
      <w:r w:rsidR="00EC6BAC">
        <w:rPr>
          <w:rFonts w:ascii="Arial Unicode MS" w:eastAsia="Arial Unicode MS" w:hAnsi="Arial Unicode MS" w:cs="Arial Unicode MS" w:hint="eastAsia"/>
          <w:sz w:val="24"/>
          <w:szCs w:val="24"/>
        </w:rPr>
        <w:t xml:space="preserve"> (Copp, 2000; Alex et al., 1999; Pons et al., 1999)</w:t>
      </w:r>
      <w:r>
        <w:rPr>
          <w:rFonts w:ascii="Arial Unicode MS" w:eastAsia="Arial Unicode MS" w:hAnsi="Arial Unicode MS" w:cs="Arial Unicode MS" w:hint="eastAsia"/>
          <w:sz w:val="24"/>
          <w:szCs w:val="24"/>
        </w:rPr>
        <w:t xml:space="preserve">. Limited to the evaluation of </w:t>
      </w:r>
      <w:r w:rsidR="00EC6BAC">
        <w:rPr>
          <w:rFonts w:ascii="Arial Unicode MS" w:eastAsia="Arial Unicode MS" w:hAnsi="Arial Unicode MS" w:cs="Arial Unicode MS" w:hint="eastAsia"/>
          <w:sz w:val="24"/>
          <w:szCs w:val="24"/>
        </w:rPr>
        <w:t xml:space="preserve">plant </w:t>
      </w:r>
      <w:r>
        <w:rPr>
          <w:rFonts w:ascii="Arial Unicode MS" w:eastAsia="Arial Unicode MS" w:hAnsi="Arial Unicode MS" w:cs="Arial Unicode MS" w:hint="eastAsia"/>
          <w:sz w:val="24"/>
          <w:szCs w:val="24"/>
        </w:rPr>
        <w:t>control strategies on short-time scale, an extension based on BSM no.1 to a long-time scale of plant-wide control has been proposed and named as BSM no.2, which additionally includes the pre-treatment process with a primary clarifier, the sludge treatment process, anaerobic digester and dewater</w:t>
      </w:r>
      <w:r w:rsidR="00BF1386">
        <w:rPr>
          <w:rFonts w:ascii="Arial Unicode MS" w:eastAsia="Arial Unicode MS" w:hAnsi="Arial Unicode MS" w:cs="Arial Unicode MS" w:hint="eastAsia"/>
          <w:sz w:val="24"/>
          <w:szCs w:val="24"/>
        </w:rPr>
        <w:t>ing</w:t>
      </w:r>
      <w:r>
        <w:rPr>
          <w:rFonts w:ascii="Arial Unicode MS" w:eastAsia="Arial Unicode MS" w:hAnsi="Arial Unicode MS" w:cs="Arial Unicode MS" w:hint="eastAsia"/>
          <w:sz w:val="24"/>
          <w:szCs w:val="24"/>
        </w:rPr>
        <w:t xml:space="preserve"> unit.</w:t>
      </w:r>
    </w:p>
    <w:p w:rsidR="00342D4B" w:rsidRDefault="00342D4B" w:rsidP="00342D4B">
      <w:pPr>
        <w:rPr>
          <w:rFonts w:ascii="Arial Unicode MS" w:eastAsia="Arial Unicode MS" w:hAnsi="Arial Unicode MS" w:cs="Arial Unicode MS"/>
          <w:sz w:val="24"/>
          <w:szCs w:val="24"/>
        </w:rPr>
      </w:pPr>
    </w:p>
    <w:p w:rsidR="00342D4B" w:rsidRDefault="00342D4B" w:rsidP="00342D4B">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In fact, this benchmark</w:t>
      </w:r>
      <w:r w:rsidR="00BF1386">
        <w:rPr>
          <w:rFonts w:ascii="Arial Unicode MS" w:eastAsia="Arial Unicode MS" w:hAnsi="Arial Unicode MS" w:cs="Arial Unicode MS" w:hint="eastAsia"/>
          <w:sz w:val="24"/>
          <w:szCs w:val="24"/>
        </w:rPr>
        <w:t xml:space="preserve"> </w:t>
      </w:r>
      <w:r w:rsidR="00BF1386">
        <w:rPr>
          <w:rFonts w:ascii="Arial Unicode MS" w:eastAsia="Arial Unicode MS" w:hAnsi="Arial Unicode MS" w:cs="Arial Unicode MS"/>
          <w:sz w:val="24"/>
          <w:szCs w:val="24"/>
        </w:rPr>
        <w:t>model</w:t>
      </w:r>
      <w:r w:rsidR="00BF1386">
        <w:rPr>
          <w:rFonts w:ascii="Arial Unicode MS" w:eastAsia="Arial Unicode MS" w:hAnsi="Arial Unicode MS" w:cs="Arial Unicode MS" w:hint="eastAsia"/>
          <w:sz w:val="24"/>
          <w:szCs w:val="24"/>
        </w:rPr>
        <w:t xml:space="preserve"> is</w:t>
      </w:r>
      <w:r>
        <w:rPr>
          <w:rFonts w:ascii="Arial Unicode MS" w:eastAsia="Arial Unicode MS" w:hAnsi="Arial Unicode MS" w:cs="Arial Unicode MS" w:hint="eastAsia"/>
          <w:sz w:val="24"/>
          <w:szCs w:val="24"/>
        </w:rPr>
        <w:t xml:space="preserve"> mainly related to the </w:t>
      </w:r>
      <w:r w:rsidR="00BF1386">
        <w:rPr>
          <w:rFonts w:ascii="Arial Unicode MS" w:eastAsia="Arial Unicode MS" w:hAnsi="Arial Unicode MS" w:cs="Arial Unicode MS" w:hint="eastAsia"/>
          <w:sz w:val="24"/>
          <w:szCs w:val="24"/>
        </w:rPr>
        <w:t>evaluation of different control strategies and</w:t>
      </w:r>
      <w:r w:rsidR="00AA6F59">
        <w:rPr>
          <w:rFonts w:ascii="Arial Unicode MS" w:eastAsia="Arial Unicode MS" w:hAnsi="Arial Unicode MS" w:cs="Arial Unicode MS" w:hint="eastAsia"/>
          <w:sz w:val="24"/>
          <w:szCs w:val="24"/>
        </w:rPr>
        <w:t xml:space="preserve"> provides a basic simulation output </w:t>
      </w:r>
      <w:r>
        <w:rPr>
          <w:rFonts w:ascii="Arial Unicode MS" w:eastAsia="Arial Unicode MS" w:hAnsi="Arial Unicode MS" w:cs="Arial Unicode MS" w:hint="eastAsia"/>
          <w:sz w:val="24"/>
          <w:szCs w:val="24"/>
        </w:rPr>
        <w:t xml:space="preserve">in order to reflect the impact </w:t>
      </w:r>
      <w:r w:rsidR="0030117A">
        <w:rPr>
          <w:rFonts w:ascii="Arial Unicode MS" w:eastAsia="Arial Unicode MS" w:hAnsi="Arial Unicode MS" w:cs="Arial Unicode MS" w:hint="eastAsia"/>
          <w:sz w:val="24"/>
          <w:szCs w:val="24"/>
        </w:rPr>
        <w:t xml:space="preserve">of </w:t>
      </w:r>
      <w:r>
        <w:rPr>
          <w:rFonts w:ascii="Arial Unicode MS" w:eastAsia="Arial Unicode MS" w:hAnsi="Arial Unicode MS" w:cs="Arial Unicode MS" w:hint="eastAsia"/>
          <w:sz w:val="24"/>
          <w:szCs w:val="24"/>
        </w:rPr>
        <w:t>control strategies</w:t>
      </w:r>
      <w:r w:rsidR="00BF1386">
        <w:rPr>
          <w:rFonts w:ascii="Arial Unicode MS" w:eastAsia="Arial Unicode MS" w:hAnsi="Arial Unicode MS" w:cs="Arial Unicode MS" w:hint="eastAsia"/>
          <w:sz w:val="24"/>
          <w:szCs w:val="24"/>
        </w:rPr>
        <w:t xml:space="preserve"> on model responses</w:t>
      </w:r>
      <w:r>
        <w:rPr>
          <w:rFonts w:ascii="Arial Unicode MS" w:eastAsia="Arial Unicode MS" w:hAnsi="Arial Unicode MS" w:cs="Arial Unicode MS" w:hint="eastAsia"/>
          <w:sz w:val="24"/>
          <w:szCs w:val="24"/>
        </w:rPr>
        <w:t>.</w:t>
      </w:r>
      <w:r w:rsidR="00BF1386">
        <w:rPr>
          <w:rFonts w:ascii="Arial Unicode MS" w:eastAsia="Arial Unicode MS" w:hAnsi="Arial Unicode MS" w:cs="Arial Unicode MS" w:hint="eastAsia"/>
          <w:sz w:val="24"/>
          <w:szCs w:val="24"/>
        </w:rPr>
        <w:t xml:space="preserve"> </w:t>
      </w:r>
      <w:r w:rsidR="00BF1386">
        <w:rPr>
          <w:rFonts w:ascii="Arial Unicode MS" w:eastAsia="Arial Unicode MS" w:hAnsi="Arial Unicode MS" w:cs="Arial Unicode MS"/>
          <w:sz w:val="24"/>
          <w:szCs w:val="24"/>
        </w:rPr>
        <w:t>A</w:t>
      </w:r>
      <w:r w:rsidR="00BF1386">
        <w:rPr>
          <w:rFonts w:ascii="Arial Unicode MS" w:eastAsia="Arial Unicode MS" w:hAnsi="Arial Unicode MS" w:cs="Arial Unicode MS" w:hint="eastAsia"/>
          <w:sz w:val="24"/>
          <w:szCs w:val="24"/>
        </w:rPr>
        <w:t>dvanced process control, h</w:t>
      </w:r>
      <w:r>
        <w:rPr>
          <w:rFonts w:ascii="Arial Unicode MS" w:eastAsia="Arial Unicode MS" w:hAnsi="Arial Unicode MS" w:cs="Arial Unicode MS" w:hint="eastAsia"/>
          <w:sz w:val="24"/>
          <w:szCs w:val="24"/>
        </w:rPr>
        <w:t xml:space="preserve">owever, </w:t>
      </w:r>
      <w:r w:rsidR="00BF1386">
        <w:rPr>
          <w:rFonts w:ascii="Arial Unicode MS" w:eastAsia="Arial Unicode MS" w:hAnsi="Arial Unicode MS" w:cs="Arial Unicode MS" w:hint="eastAsia"/>
          <w:sz w:val="24"/>
          <w:szCs w:val="24"/>
        </w:rPr>
        <w:t>i</w:t>
      </w:r>
      <w:r w:rsidR="00867876">
        <w:rPr>
          <w:rFonts w:ascii="Arial Unicode MS" w:eastAsia="Arial Unicode MS" w:hAnsi="Arial Unicode MS" w:cs="Arial Unicode MS" w:hint="eastAsia"/>
          <w:sz w:val="24"/>
          <w:szCs w:val="24"/>
        </w:rPr>
        <w:t>s beyond the scope of this study.</w:t>
      </w:r>
      <w:r>
        <w:rPr>
          <w:rFonts w:ascii="Arial Unicode MS" w:eastAsia="Arial Unicode MS" w:hAnsi="Arial Unicode MS" w:cs="Arial Unicode MS" w:hint="eastAsia"/>
          <w:sz w:val="24"/>
          <w:szCs w:val="24"/>
        </w:rPr>
        <w:t xml:space="preserve"> </w:t>
      </w:r>
      <w:r w:rsidR="00867876">
        <w:rPr>
          <w:rFonts w:ascii="Arial Unicode MS" w:eastAsia="Arial Unicode MS" w:hAnsi="Arial Unicode MS" w:cs="Arial Unicode MS" w:hint="eastAsia"/>
          <w:sz w:val="24"/>
          <w:szCs w:val="24"/>
        </w:rPr>
        <w:t>W</w:t>
      </w:r>
      <w:r>
        <w:rPr>
          <w:rFonts w:ascii="Arial Unicode MS" w:eastAsia="Arial Unicode MS" w:hAnsi="Arial Unicode MS" w:cs="Arial Unicode MS" w:hint="eastAsia"/>
          <w:sz w:val="24"/>
          <w:szCs w:val="24"/>
        </w:rPr>
        <w:t xml:space="preserve">e rather focus on </w:t>
      </w:r>
      <w:r w:rsidR="00BF1386">
        <w:rPr>
          <w:rFonts w:ascii="Arial Unicode MS" w:eastAsia="Arial Unicode MS" w:hAnsi="Arial Unicode MS" w:cs="Arial Unicode MS" w:hint="eastAsia"/>
          <w:sz w:val="24"/>
          <w:szCs w:val="24"/>
        </w:rPr>
        <w:t xml:space="preserve">fact that </w:t>
      </w:r>
      <w:r>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lastRenderedPageBreak/>
        <w:t>benchmark model is capable of providing a valuable set of output data</w:t>
      </w:r>
      <w:r w:rsidR="00BF1386">
        <w:rPr>
          <w:rFonts w:ascii="Arial Unicode MS" w:eastAsia="Arial Unicode MS" w:hAnsi="Arial Unicode MS" w:cs="Arial Unicode MS" w:hint="eastAsia"/>
          <w:sz w:val="24"/>
          <w:szCs w:val="24"/>
        </w:rPr>
        <w:t xml:space="preserve"> for process design. </w:t>
      </w:r>
      <w:r w:rsidR="00BF1386">
        <w:rPr>
          <w:rFonts w:ascii="Arial Unicode MS" w:eastAsia="Arial Unicode MS" w:hAnsi="Arial Unicode MS" w:cs="Arial Unicode MS"/>
          <w:sz w:val="24"/>
          <w:szCs w:val="24"/>
        </w:rPr>
        <w:t>T</w:t>
      </w:r>
      <w:r w:rsidR="00BF1386">
        <w:rPr>
          <w:rFonts w:ascii="Arial Unicode MS" w:eastAsia="Arial Unicode MS" w:hAnsi="Arial Unicode MS" w:cs="Arial Unicode MS" w:hint="eastAsia"/>
          <w:sz w:val="24"/>
          <w:szCs w:val="24"/>
        </w:rPr>
        <w:t xml:space="preserve">his </w:t>
      </w:r>
      <w:r>
        <w:rPr>
          <w:rFonts w:ascii="Arial Unicode MS" w:eastAsia="Arial Unicode MS" w:hAnsi="Arial Unicode MS" w:cs="Arial Unicode MS" w:hint="eastAsia"/>
          <w:sz w:val="24"/>
          <w:szCs w:val="24"/>
        </w:rPr>
        <w:t>can be used as a basis for the verification of the behavior of the a</w:t>
      </w:r>
      <w:r w:rsidR="00BF1386">
        <w:rPr>
          <w:rFonts w:ascii="Arial Unicode MS" w:eastAsia="Arial Unicode MS" w:hAnsi="Arial Unicode MS" w:cs="Arial Unicode MS" w:hint="eastAsia"/>
          <w:sz w:val="24"/>
          <w:szCs w:val="24"/>
        </w:rPr>
        <w:t>ctivated sludge process models using</w:t>
      </w:r>
      <w:r>
        <w:rPr>
          <w:rFonts w:ascii="Arial Unicode MS" w:eastAsia="Arial Unicode MS" w:hAnsi="Arial Unicode MS" w:cs="Arial Unicode MS" w:hint="eastAsia"/>
          <w:sz w:val="24"/>
          <w:szCs w:val="24"/>
        </w:rPr>
        <w:t xml:space="preserve"> different</w:t>
      </w:r>
      <w:r w:rsidR="00BF1386">
        <w:rPr>
          <w:rFonts w:ascii="Arial Unicode MS" w:eastAsia="Arial Unicode MS" w:hAnsi="Arial Unicode MS" w:cs="Arial Unicode MS" w:hint="eastAsia"/>
          <w:sz w:val="24"/>
          <w:szCs w:val="24"/>
        </w:rPr>
        <w:t xml:space="preserve"> process</w:t>
      </w:r>
      <w:r>
        <w:rPr>
          <w:rFonts w:ascii="Arial Unicode MS" w:eastAsia="Arial Unicode MS" w:hAnsi="Arial Unicode MS" w:cs="Arial Unicode MS" w:hint="eastAsia"/>
          <w:sz w:val="24"/>
          <w:szCs w:val="24"/>
        </w:rPr>
        <w:t xml:space="preserve"> configurations.</w:t>
      </w:r>
    </w:p>
    <w:p w:rsidR="00342D4B" w:rsidRDefault="00342D4B" w:rsidP="00342D4B">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 </w:t>
      </w:r>
    </w:p>
    <w:p w:rsidR="00342D4B" w:rsidRDefault="00435812" w:rsidP="00342D4B">
      <w:pPr>
        <w:rPr>
          <w:rFonts w:ascii="Arial Unicode MS" w:eastAsia="Arial Unicode MS" w:hAnsi="Arial Unicode MS" w:cs="Arial Unicode MS"/>
          <w:b/>
          <w:sz w:val="24"/>
          <w:szCs w:val="24"/>
        </w:rPr>
      </w:pPr>
      <w:r>
        <w:rPr>
          <w:rFonts w:ascii="Arial Unicode MS" w:eastAsia="Arial Unicode MS" w:hAnsi="Arial Unicode MS" w:cs="Arial Unicode MS" w:hint="eastAsia"/>
          <w:sz w:val="24"/>
          <w:szCs w:val="24"/>
        </w:rPr>
        <w:t>The benchmark</w:t>
      </w:r>
      <w:r w:rsidR="00AA6F59">
        <w:rPr>
          <w:rFonts w:ascii="Arial Unicode MS" w:eastAsia="Arial Unicode MS" w:hAnsi="Arial Unicode MS" w:cs="Arial Unicode MS" w:hint="eastAsia"/>
          <w:sz w:val="24"/>
          <w:szCs w:val="24"/>
        </w:rPr>
        <w:t xml:space="preserve"> simulation</w:t>
      </w:r>
      <w:r>
        <w:rPr>
          <w:rFonts w:ascii="Arial Unicode MS" w:eastAsia="Arial Unicode MS" w:hAnsi="Arial Unicode MS" w:cs="Arial Unicode MS" w:hint="eastAsia"/>
          <w:sz w:val="24"/>
          <w:szCs w:val="24"/>
        </w:rPr>
        <w:t xml:space="preserve"> model is a simulation environment that comprehensively describes a standardized simulation and evaluatio</w:t>
      </w:r>
      <w:r w:rsidR="007500BB">
        <w:rPr>
          <w:rFonts w:ascii="Arial Unicode MS" w:eastAsia="Arial Unicode MS" w:hAnsi="Arial Unicode MS" w:cs="Arial Unicode MS" w:hint="eastAsia"/>
          <w:sz w:val="24"/>
          <w:szCs w:val="24"/>
        </w:rPr>
        <w:t>n procedure, which consists of</w:t>
      </w:r>
      <w:r>
        <w:rPr>
          <w:rFonts w:ascii="Arial Unicode MS" w:eastAsia="Arial Unicode MS" w:hAnsi="Arial Unicode MS" w:cs="Arial Unicode MS" w:hint="eastAsia"/>
          <w:sz w:val="24"/>
          <w:szCs w:val="24"/>
        </w:rPr>
        <w:t xml:space="preserve"> plant layout, a simulation model and influent loads including three different disturbances to be used for testing and evaluating the relative effectiveness of different</w:t>
      </w:r>
      <w:r w:rsidR="007500BB">
        <w:rPr>
          <w:rFonts w:ascii="Arial Unicode MS" w:eastAsia="Arial Unicode MS" w:hAnsi="Arial Unicode MS" w:cs="Arial Unicode MS" w:hint="eastAsia"/>
          <w:sz w:val="24"/>
          <w:szCs w:val="24"/>
        </w:rPr>
        <w:t xml:space="preserve"> control</w:t>
      </w:r>
      <w:r>
        <w:rPr>
          <w:rFonts w:ascii="Arial Unicode MS" w:eastAsia="Arial Unicode MS" w:hAnsi="Arial Unicode MS" w:cs="Arial Unicode MS" w:hint="eastAsia"/>
          <w:sz w:val="24"/>
          <w:szCs w:val="24"/>
        </w:rPr>
        <w:t xml:space="preserve"> strategies</w:t>
      </w:r>
      <w:r w:rsidR="00730FDF">
        <w:rPr>
          <w:rFonts w:ascii="Arial Unicode MS" w:eastAsia="Arial Unicode MS" w:hAnsi="Arial Unicode MS" w:cs="Arial Unicode MS" w:hint="eastAsia"/>
          <w:sz w:val="24"/>
          <w:szCs w:val="24"/>
        </w:rPr>
        <w:t xml:space="preserve"> (Copp</w:t>
      </w:r>
      <w:r w:rsidR="00580501">
        <w:rPr>
          <w:rFonts w:ascii="Arial Unicode MS" w:eastAsia="Arial Unicode MS" w:hAnsi="Arial Unicode MS" w:cs="Arial Unicode MS" w:hint="eastAsia"/>
          <w:sz w:val="24"/>
          <w:szCs w:val="24"/>
        </w:rPr>
        <w:t>, 2002)</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 xml:space="preserve">he simple plant layout </w:t>
      </w:r>
      <w:r w:rsidR="00AA6F59">
        <w:rPr>
          <w:rFonts w:ascii="Arial Unicode MS" w:eastAsia="Arial Unicode MS" w:hAnsi="Arial Unicode MS" w:cs="Arial Unicode MS" w:hint="eastAsia"/>
          <w:sz w:val="24"/>
          <w:szCs w:val="24"/>
        </w:rPr>
        <w:t>consists</w:t>
      </w:r>
      <w:r>
        <w:rPr>
          <w:rFonts w:ascii="Arial Unicode MS" w:eastAsia="Arial Unicode MS" w:hAnsi="Arial Unicode MS" w:cs="Arial Unicode MS" w:hint="eastAsia"/>
          <w:sz w:val="24"/>
          <w:szCs w:val="24"/>
        </w:rPr>
        <w:t xml:space="preserve"> of five </w:t>
      </w:r>
      <w:r w:rsidR="00AA6F59">
        <w:rPr>
          <w:rFonts w:ascii="Arial Unicode MS" w:eastAsia="Arial Unicode MS" w:hAnsi="Arial Unicode MS" w:cs="Arial Unicode MS"/>
          <w:sz w:val="24"/>
          <w:szCs w:val="24"/>
        </w:rPr>
        <w:t>biological</w:t>
      </w:r>
      <w:r w:rsidR="00AA6F59">
        <w:rPr>
          <w:rFonts w:ascii="Arial Unicode MS" w:eastAsia="Arial Unicode MS" w:hAnsi="Arial Unicode MS" w:cs="Arial Unicode MS" w:hint="eastAsia"/>
          <w:sz w:val="24"/>
          <w:szCs w:val="24"/>
        </w:rPr>
        <w:t xml:space="preserve"> </w:t>
      </w:r>
      <w:r w:rsidR="007500BB">
        <w:rPr>
          <w:rFonts w:ascii="Arial Unicode MS" w:eastAsia="Arial Unicode MS" w:hAnsi="Arial Unicode MS" w:cs="Arial Unicode MS" w:hint="eastAsia"/>
          <w:sz w:val="24"/>
          <w:szCs w:val="24"/>
        </w:rPr>
        <w:t>reactors (two anoxic reactors and</w:t>
      </w:r>
      <w:r>
        <w:rPr>
          <w:rFonts w:ascii="Arial Unicode MS" w:eastAsia="Arial Unicode MS" w:hAnsi="Arial Unicode MS" w:cs="Arial Unicode MS" w:hint="eastAsia"/>
          <w:sz w:val="24"/>
          <w:szCs w:val="24"/>
        </w:rPr>
        <w:t xml:space="preserve"> three aerobic reactors) and a settler. </w:t>
      </w: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he plant is thus capable of achieving simultaneous carbonaceous and nitrogen</w:t>
      </w:r>
      <w:r w:rsidR="0030117A">
        <w:rPr>
          <w:rFonts w:ascii="Arial Unicode MS" w:eastAsia="Arial Unicode MS" w:hAnsi="Arial Unicode MS" w:cs="Arial Unicode MS" w:hint="eastAsia"/>
          <w:sz w:val="24"/>
          <w:szCs w:val="24"/>
        </w:rPr>
        <w:t xml:space="preserve"> material</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removal</w:t>
      </w:r>
      <w:r>
        <w:rPr>
          <w:rFonts w:ascii="Arial Unicode MS" w:eastAsia="Arial Unicode MS" w:hAnsi="Arial Unicode MS" w:cs="Arial Unicode MS" w:hint="eastAsia"/>
          <w:sz w:val="24"/>
          <w:szCs w:val="24"/>
        </w:rPr>
        <w:t xml:space="preserve"> through nitrification and denitrification. ASM1</w:t>
      </w:r>
      <w:r w:rsidR="00CA4FDA">
        <w:rPr>
          <w:rFonts w:ascii="Arial Unicode MS" w:eastAsia="Arial Unicode MS" w:hAnsi="Arial Unicode MS" w:cs="Arial Unicode MS" w:hint="eastAsia"/>
          <w:sz w:val="24"/>
          <w:szCs w:val="24"/>
        </w:rPr>
        <w:t xml:space="preserve"> (Henze et al., 1987)</w:t>
      </w:r>
      <w:r>
        <w:rPr>
          <w:rFonts w:ascii="Arial Unicode MS" w:eastAsia="Arial Unicode MS" w:hAnsi="Arial Unicode MS" w:cs="Arial Unicode MS" w:hint="eastAsia"/>
          <w:sz w:val="24"/>
          <w:szCs w:val="24"/>
        </w:rPr>
        <w:t xml:space="preserve"> is used to describe the dynamic behaviour of</w:t>
      </w:r>
      <w:r w:rsidRPr="00A75386">
        <w:rPr>
          <w:rFonts w:ascii="Arial Unicode MS" w:eastAsia="Arial Unicode MS" w:hAnsi="Arial Unicode MS" w:cs="Arial Unicode MS" w:hint="eastAsia"/>
          <w:sz w:val="24"/>
          <w:szCs w:val="24"/>
        </w:rPr>
        <w:t xml:space="preserve"> </w:t>
      </w:r>
      <w:r w:rsidR="00A75386" w:rsidRPr="00A75386">
        <w:rPr>
          <w:rFonts w:ascii="Arial Unicode MS" w:eastAsia="Arial Unicode MS" w:hAnsi="Arial Unicode MS" w:cs="Arial Unicode MS" w:hint="eastAsia"/>
          <w:sz w:val="24"/>
          <w:szCs w:val="24"/>
        </w:rPr>
        <w:t>the</w:t>
      </w:r>
      <w:r w:rsidR="00A75386">
        <w:rPr>
          <w:rFonts w:ascii="Arial Unicode MS" w:eastAsia="Arial Unicode MS" w:hAnsi="Arial Unicode MS" w:cs="Arial Unicode MS" w:hint="eastAsia"/>
          <w:sz w:val="24"/>
          <w:szCs w:val="24"/>
        </w:rPr>
        <w:t xml:space="preserve"> biological reactions taking place in </w:t>
      </w:r>
      <w:r w:rsidR="007500BB">
        <w:rPr>
          <w:rFonts w:ascii="Arial Unicode MS" w:eastAsia="Arial Unicode MS" w:hAnsi="Arial Unicode MS" w:cs="Arial Unicode MS" w:hint="eastAsia"/>
          <w:sz w:val="24"/>
          <w:szCs w:val="24"/>
        </w:rPr>
        <w:t xml:space="preserve">the </w:t>
      </w:r>
      <w:r w:rsidR="00A75386">
        <w:rPr>
          <w:rFonts w:ascii="Arial Unicode MS" w:eastAsia="Arial Unicode MS" w:hAnsi="Arial Unicode MS" w:cs="Arial Unicode MS" w:hint="eastAsia"/>
          <w:sz w:val="24"/>
          <w:szCs w:val="24"/>
        </w:rPr>
        <w:t xml:space="preserve">activated </w:t>
      </w:r>
      <w:r w:rsidR="00A75386">
        <w:rPr>
          <w:rFonts w:ascii="Arial Unicode MS" w:eastAsia="Arial Unicode MS" w:hAnsi="Arial Unicode MS" w:cs="Arial Unicode MS"/>
          <w:sz w:val="24"/>
          <w:szCs w:val="24"/>
        </w:rPr>
        <w:t>sludge</w:t>
      </w:r>
      <w:r w:rsidR="007500BB">
        <w:rPr>
          <w:rFonts w:ascii="Arial Unicode MS" w:eastAsia="Arial Unicode MS" w:hAnsi="Arial Unicode MS" w:cs="Arial Unicode MS" w:hint="eastAsia"/>
          <w:sz w:val="24"/>
          <w:szCs w:val="24"/>
        </w:rPr>
        <w:t xml:space="preserve"> process</w:t>
      </w:r>
      <w:r w:rsidR="00A75386">
        <w:rPr>
          <w:rFonts w:ascii="Arial Unicode MS" w:eastAsia="Arial Unicode MS" w:hAnsi="Arial Unicode MS" w:cs="Arial Unicode MS" w:hint="eastAsia"/>
          <w:sz w:val="24"/>
          <w:szCs w:val="24"/>
        </w:rPr>
        <w:t xml:space="preserve">. </w:t>
      </w:r>
      <w:r w:rsidR="00A75386">
        <w:rPr>
          <w:rFonts w:ascii="Arial Unicode MS" w:eastAsia="Arial Unicode MS" w:hAnsi="Arial Unicode MS" w:cs="Arial Unicode MS"/>
          <w:sz w:val="24"/>
          <w:szCs w:val="24"/>
        </w:rPr>
        <w:t>T</w:t>
      </w:r>
      <w:r w:rsidR="00A75386">
        <w:rPr>
          <w:rFonts w:ascii="Arial Unicode MS" w:eastAsia="Arial Unicode MS" w:hAnsi="Arial Unicode MS" w:cs="Arial Unicode MS" w:hint="eastAsia"/>
          <w:sz w:val="24"/>
          <w:szCs w:val="24"/>
        </w:rPr>
        <w:t>he double-exponentia</w:t>
      </w:r>
      <w:r w:rsidR="00266CD9">
        <w:rPr>
          <w:rFonts w:ascii="Arial Unicode MS" w:eastAsia="Arial Unicode MS" w:hAnsi="Arial Unicode MS" w:cs="Arial Unicode MS" w:hint="eastAsia"/>
          <w:sz w:val="24"/>
          <w:szCs w:val="24"/>
        </w:rPr>
        <w:t xml:space="preserve">l settling velocity model of </w:t>
      </w:r>
      <w:r w:rsidR="00091C63" w:rsidRPr="00091C63">
        <w:rPr>
          <w:rFonts w:ascii="Arial Unicode MS" w:eastAsia="Arial Unicode MS" w:hAnsi="Arial Unicode MS" w:cs="Arial Unicode MS"/>
          <w:kern w:val="0"/>
          <w:sz w:val="24"/>
          <w:szCs w:val="24"/>
        </w:rPr>
        <w:t>Takács</w:t>
      </w:r>
      <w:r w:rsidR="00091C63">
        <w:rPr>
          <w:rFonts w:ascii="Arial Unicode MS" w:eastAsia="Arial Unicode MS" w:hAnsi="Arial Unicode MS" w:cs="Arial Unicode MS" w:hint="eastAsia"/>
          <w:sz w:val="24"/>
          <w:szCs w:val="24"/>
        </w:rPr>
        <w:t xml:space="preserve"> </w:t>
      </w:r>
      <w:r w:rsidR="00A75386">
        <w:rPr>
          <w:rFonts w:ascii="Arial Unicode MS" w:eastAsia="Arial Unicode MS" w:hAnsi="Arial Unicode MS" w:cs="Arial Unicode MS" w:hint="eastAsia"/>
          <w:sz w:val="24"/>
          <w:szCs w:val="24"/>
        </w:rPr>
        <w:t>et al</w:t>
      </w:r>
      <w:r w:rsidR="00266CD9">
        <w:rPr>
          <w:rFonts w:ascii="Arial Unicode MS" w:eastAsia="Arial Unicode MS" w:hAnsi="Arial Unicode MS" w:cs="Arial Unicode MS" w:hint="eastAsia"/>
          <w:sz w:val="24"/>
          <w:szCs w:val="24"/>
        </w:rPr>
        <w:t xml:space="preserve"> (1991)</w:t>
      </w:r>
      <w:r w:rsidR="007500BB">
        <w:rPr>
          <w:rFonts w:ascii="Arial Unicode MS" w:eastAsia="Arial Unicode MS" w:hAnsi="Arial Unicode MS" w:cs="Arial Unicode MS" w:hint="eastAsia"/>
          <w:sz w:val="24"/>
          <w:szCs w:val="24"/>
        </w:rPr>
        <w:t xml:space="preserve"> is to describe the separation</w:t>
      </w:r>
      <w:r w:rsidR="00A75386">
        <w:rPr>
          <w:rFonts w:ascii="Arial Unicode MS" w:eastAsia="Arial Unicode MS" w:hAnsi="Arial Unicode MS" w:cs="Arial Unicode MS" w:hint="eastAsia"/>
          <w:sz w:val="24"/>
          <w:szCs w:val="24"/>
        </w:rPr>
        <w:t xml:space="preserve"> of </w:t>
      </w:r>
      <w:r w:rsidR="00A75386">
        <w:rPr>
          <w:rFonts w:ascii="Arial Unicode MS" w:eastAsia="Arial Unicode MS" w:hAnsi="Arial Unicode MS" w:cs="Arial Unicode MS"/>
          <w:sz w:val="24"/>
          <w:szCs w:val="24"/>
        </w:rPr>
        <w:t>sludge</w:t>
      </w:r>
      <w:r w:rsidR="00A75386">
        <w:rPr>
          <w:rFonts w:ascii="Arial Unicode MS" w:eastAsia="Arial Unicode MS" w:hAnsi="Arial Unicode MS" w:cs="Arial Unicode MS" w:hint="eastAsia"/>
          <w:sz w:val="24"/>
          <w:szCs w:val="24"/>
        </w:rPr>
        <w:t xml:space="preserve"> from treated </w:t>
      </w:r>
      <w:r w:rsidR="00A75386">
        <w:rPr>
          <w:rFonts w:ascii="Arial Unicode MS" w:eastAsia="Arial Unicode MS" w:hAnsi="Arial Unicode MS" w:cs="Arial Unicode MS"/>
          <w:sz w:val="24"/>
          <w:szCs w:val="24"/>
        </w:rPr>
        <w:t>wastewater</w:t>
      </w:r>
      <w:r w:rsidR="00A75386">
        <w:rPr>
          <w:rFonts w:ascii="Arial Unicode MS" w:eastAsia="Arial Unicode MS" w:hAnsi="Arial Unicode MS" w:cs="Arial Unicode MS" w:hint="eastAsia"/>
          <w:sz w:val="24"/>
          <w:szCs w:val="24"/>
        </w:rPr>
        <w:t xml:space="preserve">. The dynamic inputs to the benchmark model are sampled under three different weather conditions. </w:t>
      </w:r>
      <w:r w:rsidR="00A75386">
        <w:rPr>
          <w:rFonts w:ascii="Arial Unicode MS" w:eastAsia="Arial Unicode MS" w:hAnsi="Arial Unicode MS" w:cs="Arial Unicode MS"/>
          <w:sz w:val="24"/>
          <w:szCs w:val="24"/>
        </w:rPr>
        <w:t>T</w:t>
      </w:r>
      <w:r w:rsidR="00A75386">
        <w:rPr>
          <w:rFonts w:ascii="Arial Unicode MS" w:eastAsia="Arial Unicode MS" w:hAnsi="Arial Unicode MS" w:cs="Arial Unicode MS" w:hint="eastAsia"/>
          <w:sz w:val="24"/>
          <w:szCs w:val="24"/>
        </w:rPr>
        <w:t>his is to test and validate the robustness and flexibil</w:t>
      </w:r>
      <w:r w:rsidR="007500BB">
        <w:rPr>
          <w:rFonts w:ascii="Arial Unicode MS" w:eastAsia="Arial Unicode MS" w:hAnsi="Arial Unicode MS" w:cs="Arial Unicode MS" w:hint="eastAsia"/>
          <w:sz w:val="24"/>
          <w:szCs w:val="24"/>
        </w:rPr>
        <w:t>ity of designs with appropriate</w:t>
      </w:r>
      <w:r w:rsidR="00A75386">
        <w:rPr>
          <w:rFonts w:ascii="Arial Unicode MS" w:eastAsia="Arial Unicode MS" w:hAnsi="Arial Unicode MS" w:cs="Arial Unicode MS" w:hint="eastAsia"/>
          <w:sz w:val="24"/>
          <w:szCs w:val="24"/>
        </w:rPr>
        <w:t xml:space="preserve"> control strategies. </w:t>
      </w:r>
      <w:r w:rsidR="000E2AAC">
        <w:rPr>
          <w:rFonts w:ascii="Arial Unicode MS" w:eastAsia="Arial Unicode MS" w:hAnsi="Arial Unicode MS" w:cs="Arial Unicode MS" w:hint="eastAsia"/>
          <w:sz w:val="24"/>
          <w:szCs w:val="24"/>
        </w:rPr>
        <w:t>A</w:t>
      </w:r>
      <w:r w:rsidR="00131A26">
        <w:rPr>
          <w:rFonts w:ascii="Arial Unicode MS" w:eastAsia="Arial Unicode MS" w:hAnsi="Arial Unicode MS" w:cs="Arial Unicode MS" w:hint="eastAsia"/>
          <w:sz w:val="24"/>
          <w:szCs w:val="24"/>
        </w:rPr>
        <w:t>n</w:t>
      </w:r>
      <w:r w:rsidR="000E2AAC">
        <w:rPr>
          <w:rFonts w:ascii="Arial Unicode MS" w:eastAsia="Arial Unicode MS" w:hAnsi="Arial Unicode MS" w:cs="Arial Unicode MS" w:hint="eastAsia"/>
          <w:sz w:val="24"/>
          <w:szCs w:val="24"/>
        </w:rPr>
        <w:t xml:space="preserve"> overview</w:t>
      </w:r>
      <w:r w:rsidR="00663CF4">
        <w:rPr>
          <w:rFonts w:ascii="Arial Unicode MS" w:eastAsia="Arial Unicode MS" w:hAnsi="Arial Unicode MS" w:cs="Arial Unicode MS" w:hint="eastAsia"/>
          <w:sz w:val="24"/>
          <w:szCs w:val="24"/>
        </w:rPr>
        <w:t xml:space="preserve"> </w:t>
      </w:r>
      <w:r w:rsidR="000E2AAC">
        <w:rPr>
          <w:rFonts w:ascii="Arial Unicode MS" w:eastAsia="Arial Unicode MS" w:hAnsi="Arial Unicode MS" w:cs="Arial Unicode MS" w:hint="eastAsia"/>
          <w:sz w:val="24"/>
          <w:szCs w:val="24"/>
        </w:rPr>
        <w:t>of</w:t>
      </w:r>
      <w:r w:rsidR="00663CF4">
        <w:rPr>
          <w:rFonts w:ascii="Arial Unicode MS" w:eastAsia="Arial Unicode MS" w:hAnsi="Arial Unicode MS" w:cs="Arial Unicode MS" w:hint="eastAsia"/>
          <w:sz w:val="24"/>
          <w:szCs w:val="24"/>
        </w:rPr>
        <w:t xml:space="preserve"> </w:t>
      </w:r>
      <w:r w:rsidR="007500BB">
        <w:rPr>
          <w:rFonts w:ascii="Arial Unicode MS" w:eastAsia="Arial Unicode MS" w:hAnsi="Arial Unicode MS" w:cs="Arial Unicode MS" w:hint="eastAsia"/>
          <w:sz w:val="24"/>
          <w:szCs w:val="24"/>
        </w:rPr>
        <w:t>the benchmark model</w:t>
      </w:r>
      <w:r w:rsidR="00663CF4">
        <w:rPr>
          <w:rFonts w:ascii="Arial Unicode MS" w:eastAsia="Arial Unicode MS" w:hAnsi="Arial Unicode MS" w:cs="Arial Unicode MS" w:hint="eastAsia"/>
          <w:sz w:val="24"/>
          <w:szCs w:val="24"/>
        </w:rPr>
        <w:t xml:space="preserve"> can be </w:t>
      </w:r>
      <w:r w:rsidR="000E2AAC">
        <w:rPr>
          <w:rFonts w:ascii="Arial Unicode MS" w:eastAsia="Arial Unicode MS" w:hAnsi="Arial Unicode MS" w:cs="Arial Unicode MS" w:hint="eastAsia"/>
          <w:sz w:val="24"/>
          <w:szCs w:val="24"/>
        </w:rPr>
        <w:t>summarized as follows</w:t>
      </w:r>
      <w:r w:rsidR="00A75386">
        <w:rPr>
          <w:rFonts w:ascii="Arial Unicode MS" w:eastAsia="Arial Unicode MS" w:hAnsi="Arial Unicode MS" w:cs="Arial Unicode MS" w:hint="eastAsia"/>
          <w:sz w:val="24"/>
          <w:szCs w:val="24"/>
        </w:rPr>
        <w:t>:</w:t>
      </w:r>
    </w:p>
    <w:p w:rsidR="00342D4B" w:rsidRPr="007500BB" w:rsidRDefault="00342D4B" w:rsidP="00342D4B">
      <w:pPr>
        <w:rPr>
          <w:rFonts w:ascii="Arial Unicode MS" w:eastAsia="Arial Unicode MS" w:hAnsi="Arial Unicode MS" w:cs="Arial Unicode MS"/>
          <w:b/>
          <w:sz w:val="24"/>
          <w:szCs w:val="24"/>
        </w:rPr>
      </w:pPr>
    </w:p>
    <w:p w:rsidR="00342D4B" w:rsidRPr="00EE7C7E" w:rsidRDefault="00DE6688" w:rsidP="00663CF4">
      <w:pPr>
        <w:rPr>
          <w:rFonts w:ascii="Arial Unicode MS" w:eastAsia="Arial Unicode MS" w:hAnsi="Arial Unicode MS" w:cs="Arial Unicode MS"/>
          <w:b/>
          <w:sz w:val="30"/>
          <w:szCs w:val="30"/>
        </w:rPr>
      </w:pPr>
      <w:r w:rsidRPr="00EE7C7E">
        <w:rPr>
          <w:rFonts w:ascii="Arial Unicode MS" w:eastAsia="Arial Unicode MS" w:hAnsi="Arial Unicode MS" w:cs="Arial Unicode MS" w:hint="eastAsia"/>
          <w:b/>
          <w:sz w:val="30"/>
          <w:szCs w:val="30"/>
        </w:rPr>
        <w:t>2.4</w:t>
      </w:r>
      <w:r w:rsidR="00663CF4" w:rsidRPr="00EE7C7E">
        <w:rPr>
          <w:rFonts w:ascii="Arial Unicode MS" w:eastAsia="Arial Unicode MS" w:hAnsi="Arial Unicode MS" w:cs="Arial Unicode MS" w:hint="eastAsia"/>
          <w:b/>
          <w:sz w:val="30"/>
          <w:szCs w:val="30"/>
        </w:rPr>
        <w:t xml:space="preserve">.1 </w:t>
      </w:r>
      <w:r w:rsidR="00A51542" w:rsidRPr="00EE7C7E">
        <w:rPr>
          <w:rFonts w:ascii="Arial Unicode MS" w:eastAsia="Arial Unicode MS" w:hAnsi="Arial Unicode MS" w:cs="Arial Unicode MS" w:hint="eastAsia"/>
          <w:b/>
          <w:sz w:val="30"/>
          <w:szCs w:val="30"/>
        </w:rPr>
        <w:t>Plant L</w:t>
      </w:r>
      <w:r w:rsidR="00342D4B" w:rsidRPr="00EE7C7E">
        <w:rPr>
          <w:rFonts w:ascii="Arial Unicode MS" w:eastAsia="Arial Unicode MS" w:hAnsi="Arial Unicode MS" w:cs="Arial Unicode MS" w:hint="eastAsia"/>
          <w:b/>
          <w:sz w:val="30"/>
          <w:szCs w:val="30"/>
        </w:rPr>
        <w:t>ayout</w:t>
      </w:r>
    </w:p>
    <w:p w:rsidR="00342D4B" w:rsidRPr="00F161EE" w:rsidRDefault="00342D4B" w:rsidP="00342D4B">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lastRenderedPageBreak/>
        <w:t xml:space="preserve">The benchmark </w:t>
      </w:r>
      <w:r w:rsidR="00E47FD0">
        <w:rPr>
          <w:rFonts w:ascii="Arial Unicode MS" w:eastAsia="Arial Unicode MS" w:hAnsi="Arial Unicode MS" w:cs="Arial Unicode MS" w:hint="eastAsia"/>
          <w:sz w:val="24"/>
          <w:szCs w:val="24"/>
        </w:rPr>
        <w:t xml:space="preserve">model </w:t>
      </w:r>
      <w:r>
        <w:rPr>
          <w:rFonts w:ascii="Arial Unicode MS" w:eastAsia="Arial Unicode MS" w:hAnsi="Arial Unicode MS" w:cs="Arial Unicode MS" w:hint="eastAsia"/>
          <w:sz w:val="24"/>
          <w:szCs w:val="24"/>
        </w:rPr>
        <w:t>configuration (Fig</w:t>
      </w:r>
      <w:r w:rsidR="004331BC">
        <w:rPr>
          <w:rFonts w:ascii="Arial Unicode MS" w:eastAsia="Arial Unicode MS" w:hAnsi="Arial Unicode MS" w:cs="Arial Unicode MS" w:hint="eastAsia"/>
          <w:sz w:val="24"/>
          <w:szCs w:val="24"/>
        </w:rPr>
        <w:t>ure</w:t>
      </w:r>
      <w:r>
        <w:rPr>
          <w:rFonts w:ascii="Arial Unicode MS" w:eastAsia="Arial Unicode MS" w:hAnsi="Arial Unicode MS" w:cs="Arial Unicode MS" w:hint="eastAsia"/>
          <w:sz w:val="24"/>
          <w:szCs w:val="24"/>
        </w:rPr>
        <w:t xml:space="preserve"> 2.8) consists of five reactors in series, two anoxic </w:t>
      </w:r>
      <w:r w:rsidR="00CF7767">
        <w:rPr>
          <w:rFonts w:ascii="Arial Unicode MS" w:eastAsia="Arial Unicode MS" w:hAnsi="Arial Unicode MS" w:cs="Arial Unicode MS" w:hint="eastAsia"/>
          <w:sz w:val="24"/>
          <w:szCs w:val="24"/>
        </w:rPr>
        <w:t xml:space="preserve">reactors </w:t>
      </w:r>
      <w:r>
        <w:rPr>
          <w:rFonts w:ascii="Arial Unicode MS" w:eastAsia="Arial Unicode MS" w:hAnsi="Arial Unicode MS" w:cs="Arial Unicode MS" w:hint="eastAsia"/>
          <w:sz w:val="24"/>
          <w:szCs w:val="24"/>
        </w:rPr>
        <w:t>followed by three aerobic reactors, and one 10-layer sedimentation tank. The total biological volume is given as 5999 m</w:t>
      </w:r>
      <w:r>
        <w:rPr>
          <w:rFonts w:ascii="Arial Unicode MS" w:eastAsia="Arial Unicode MS" w:hAnsi="Arial Unicode MS" w:cs="Arial Unicode MS" w:hint="eastAsia"/>
          <w:sz w:val="24"/>
          <w:szCs w:val="24"/>
          <w:vertAlign w:val="superscript"/>
        </w:rPr>
        <w:t>3</w:t>
      </w:r>
      <w:r w:rsidR="00A75386">
        <w:rPr>
          <w:rFonts w:ascii="Arial Unicode MS" w:eastAsia="Arial Unicode MS" w:hAnsi="Arial Unicode MS" w:cs="Arial Unicode MS" w:hint="eastAsia"/>
          <w:sz w:val="24"/>
          <w:szCs w:val="24"/>
        </w:rPr>
        <w:t xml:space="preserve">. </w:t>
      </w:r>
      <w:r w:rsidR="00A75386">
        <w:rPr>
          <w:rFonts w:ascii="Arial Unicode MS" w:eastAsia="Arial Unicode MS" w:hAnsi="Arial Unicode MS" w:cs="Arial Unicode MS"/>
          <w:sz w:val="24"/>
          <w:szCs w:val="24"/>
        </w:rPr>
        <w:t>T</w:t>
      </w:r>
      <w:r w:rsidR="00E47FD0">
        <w:rPr>
          <w:rFonts w:ascii="Arial Unicode MS" w:eastAsia="Arial Unicode MS" w:hAnsi="Arial Unicode MS" w:cs="Arial Unicode MS" w:hint="eastAsia"/>
          <w:sz w:val="24"/>
          <w:szCs w:val="24"/>
        </w:rPr>
        <w:t>he first two reactors are</w:t>
      </w:r>
      <w:r w:rsidR="00A75386">
        <w:rPr>
          <w:rFonts w:ascii="Arial Unicode MS" w:eastAsia="Arial Unicode MS" w:hAnsi="Arial Unicode MS" w:cs="Arial Unicode MS" w:hint="eastAsia"/>
          <w:sz w:val="24"/>
          <w:szCs w:val="24"/>
        </w:rPr>
        <w:t xml:space="preserve"> unaerated but fully mixed</w:t>
      </w:r>
      <w:r w:rsidR="00E47FD0">
        <w:rPr>
          <w:rFonts w:ascii="Arial Unicode MS" w:eastAsia="Arial Unicode MS" w:hAnsi="Arial Unicode MS" w:cs="Arial Unicode MS" w:hint="eastAsia"/>
          <w:sz w:val="24"/>
          <w:szCs w:val="24"/>
        </w:rPr>
        <w:t xml:space="preserve"> and </w:t>
      </w:r>
      <w:r w:rsidR="00032B6E">
        <w:rPr>
          <w:rFonts w:ascii="Arial Unicode MS" w:eastAsia="Arial Unicode MS" w:hAnsi="Arial Unicode MS" w:cs="Arial Unicode MS" w:hint="eastAsia"/>
          <w:sz w:val="24"/>
          <w:szCs w:val="24"/>
        </w:rPr>
        <w:t>are</w:t>
      </w:r>
      <w:r>
        <w:rPr>
          <w:rFonts w:ascii="Arial Unicode MS" w:eastAsia="Arial Unicode MS" w:hAnsi="Arial Unicode MS" w:cs="Arial Unicode MS" w:hint="eastAsia"/>
          <w:sz w:val="24"/>
          <w:szCs w:val="24"/>
        </w:rPr>
        <w:t xml:space="preserve"> </w:t>
      </w:r>
      <w:r w:rsidR="007500BB">
        <w:rPr>
          <w:rFonts w:ascii="Arial Unicode MS" w:eastAsia="Arial Unicode MS" w:hAnsi="Arial Unicode MS" w:cs="Arial Unicode MS" w:hint="eastAsia"/>
          <w:sz w:val="24"/>
          <w:szCs w:val="24"/>
        </w:rPr>
        <w:t xml:space="preserve">both </w:t>
      </w:r>
      <w:r>
        <w:rPr>
          <w:rFonts w:ascii="Arial Unicode MS" w:eastAsia="Arial Unicode MS" w:hAnsi="Arial Unicode MS" w:cs="Arial Unicode MS" w:hint="eastAsia"/>
          <w:sz w:val="24"/>
          <w:szCs w:val="24"/>
        </w:rPr>
        <w:t xml:space="preserve">assigned </w:t>
      </w:r>
      <w:r w:rsidR="007500BB">
        <w:rPr>
          <w:rFonts w:ascii="Arial Unicode MS" w:eastAsia="Arial Unicode MS" w:hAnsi="Arial Unicode MS" w:cs="Arial Unicode MS" w:hint="eastAsia"/>
          <w:sz w:val="24"/>
          <w:szCs w:val="24"/>
        </w:rPr>
        <w:t>volumes of</w:t>
      </w:r>
      <w:r>
        <w:rPr>
          <w:rFonts w:ascii="Arial Unicode MS" w:eastAsia="Arial Unicode MS" w:hAnsi="Arial Unicode MS" w:cs="Arial Unicode MS" w:hint="eastAsia"/>
          <w:sz w:val="24"/>
          <w:szCs w:val="24"/>
        </w:rPr>
        <w:t xml:space="preserve"> 1000</w:t>
      </w:r>
      <w:r w:rsidR="00CA4FDA">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m</w:t>
      </w:r>
      <w:r>
        <w:rPr>
          <w:rFonts w:ascii="Arial Unicode MS" w:eastAsia="Arial Unicode MS" w:hAnsi="Arial Unicode MS" w:cs="Arial Unicode MS" w:hint="eastAsia"/>
          <w:sz w:val="24"/>
          <w:szCs w:val="24"/>
          <w:vertAlign w:val="superscript"/>
        </w:rPr>
        <w:t>3</w:t>
      </w:r>
      <w:r w:rsidR="00032B6E">
        <w:rPr>
          <w:rFonts w:ascii="Arial Unicode MS" w:eastAsia="Arial Unicode MS" w:hAnsi="Arial Unicode MS" w:cs="Arial Unicode MS" w:hint="eastAsia"/>
          <w:sz w:val="24"/>
          <w:szCs w:val="24"/>
        </w:rPr>
        <w:t>.</w:t>
      </w:r>
      <w:r w:rsidR="00A75386">
        <w:rPr>
          <w:rFonts w:ascii="Arial Unicode MS" w:eastAsia="Arial Unicode MS" w:hAnsi="Arial Unicode MS" w:cs="Arial Unicode MS" w:hint="eastAsia"/>
          <w:sz w:val="24"/>
          <w:szCs w:val="24"/>
        </w:rPr>
        <w:t xml:space="preserve"> </w:t>
      </w:r>
      <w:r w:rsidR="00A75386">
        <w:rPr>
          <w:rFonts w:ascii="Arial Unicode MS" w:eastAsia="Arial Unicode MS" w:hAnsi="Arial Unicode MS" w:cs="Arial Unicode MS"/>
          <w:sz w:val="24"/>
          <w:szCs w:val="24"/>
        </w:rPr>
        <w:t>T</w:t>
      </w:r>
      <w:r w:rsidR="00A75386">
        <w:rPr>
          <w:rFonts w:ascii="Arial Unicode MS" w:eastAsia="Arial Unicode MS" w:hAnsi="Arial Unicode MS" w:cs="Arial Unicode MS" w:hint="eastAsia"/>
          <w:sz w:val="24"/>
          <w:szCs w:val="24"/>
        </w:rPr>
        <w:t xml:space="preserve">he </w:t>
      </w:r>
      <w:r w:rsidR="007500BB">
        <w:rPr>
          <w:rFonts w:ascii="Arial Unicode MS" w:eastAsia="Arial Unicode MS" w:hAnsi="Arial Unicode MS" w:cs="Arial Unicode MS" w:hint="eastAsia"/>
          <w:sz w:val="24"/>
          <w:szCs w:val="24"/>
        </w:rPr>
        <w:t>remaining</w:t>
      </w:r>
      <w:r>
        <w:rPr>
          <w:rFonts w:ascii="Arial Unicode MS" w:eastAsia="Arial Unicode MS" w:hAnsi="Arial Unicode MS" w:cs="Arial Unicode MS" w:hint="eastAsia"/>
          <w:sz w:val="24"/>
          <w:szCs w:val="24"/>
        </w:rPr>
        <w:t xml:space="preserve"> </w:t>
      </w:r>
      <w:r w:rsidR="00A75386">
        <w:rPr>
          <w:rFonts w:ascii="Arial Unicode MS" w:eastAsia="Arial Unicode MS" w:hAnsi="Arial Unicode MS" w:cs="Arial Unicode MS" w:hint="eastAsia"/>
          <w:sz w:val="24"/>
          <w:szCs w:val="24"/>
        </w:rPr>
        <w:t>three</w:t>
      </w:r>
      <w:r>
        <w:rPr>
          <w:rFonts w:ascii="Arial Unicode MS" w:eastAsia="Arial Unicode MS" w:hAnsi="Arial Unicode MS" w:cs="Arial Unicode MS" w:hint="eastAsia"/>
          <w:sz w:val="24"/>
          <w:szCs w:val="24"/>
        </w:rPr>
        <w:t xml:space="preserve"> </w:t>
      </w:r>
      <w:r w:rsidR="00032B6E">
        <w:rPr>
          <w:rFonts w:ascii="Arial Unicode MS" w:eastAsia="Arial Unicode MS" w:hAnsi="Arial Unicode MS" w:cs="Arial Unicode MS" w:hint="eastAsia"/>
          <w:sz w:val="24"/>
          <w:szCs w:val="24"/>
        </w:rPr>
        <w:t xml:space="preserve">equal-sized </w:t>
      </w:r>
      <w:r w:rsidR="007500BB">
        <w:rPr>
          <w:rFonts w:ascii="Arial Unicode MS" w:eastAsia="Arial Unicode MS" w:hAnsi="Arial Unicode MS" w:cs="Arial Unicode MS" w:hint="eastAsia"/>
          <w:sz w:val="24"/>
          <w:szCs w:val="24"/>
        </w:rPr>
        <w:t>vessels</w:t>
      </w:r>
      <w:r w:rsidR="00A75386">
        <w:rPr>
          <w:rFonts w:ascii="Arial Unicode MS" w:eastAsia="Arial Unicode MS" w:hAnsi="Arial Unicode MS" w:cs="Arial Unicode MS" w:hint="eastAsia"/>
          <w:sz w:val="24"/>
          <w:szCs w:val="24"/>
        </w:rPr>
        <w:t xml:space="preserve"> are </w:t>
      </w:r>
      <w:r w:rsidR="00032B6E">
        <w:rPr>
          <w:rFonts w:ascii="Arial Unicode MS" w:eastAsia="Arial Unicode MS" w:hAnsi="Arial Unicode MS" w:cs="Arial Unicode MS" w:hint="eastAsia"/>
          <w:sz w:val="24"/>
          <w:szCs w:val="24"/>
        </w:rPr>
        <w:t>aerobic reactors</w:t>
      </w:r>
      <w:r w:rsidR="007500BB">
        <w:rPr>
          <w:rFonts w:ascii="Arial Unicode MS" w:eastAsia="Arial Unicode MS" w:hAnsi="Arial Unicode MS" w:cs="Arial Unicode MS" w:hint="eastAsia"/>
          <w:sz w:val="24"/>
          <w:szCs w:val="24"/>
        </w:rPr>
        <w:t>,</w:t>
      </w:r>
      <w:r w:rsidR="00032B6E">
        <w:rPr>
          <w:rFonts w:ascii="Arial Unicode MS" w:eastAsia="Arial Unicode MS" w:hAnsi="Arial Unicode MS" w:cs="Arial Unicode MS" w:hint="eastAsia"/>
          <w:sz w:val="24"/>
          <w:szCs w:val="24"/>
        </w:rPr>
        <w:t xml:space="preserve"> </w:t>
      </w:r>
      <w:r w:rsidR="007500BB">
        <w:rPr>
          <w:rFonts w:ascii="Arial Unicode MS" w:eastAsia="Arial Unicode MS" w:hAnsi="Arial Unicode MS" w:cs="Arial Unicode MS" w:hint="eastAsia"/>
          <w:sz w:val="24"/>
          <w:szCs w:val="24"/>
        </w:rPr>
        <w:t>each with a</w:t>
      </w:r>
      <w:r w:rsidR="00032B6E">
        <w:rPr>
          <w:rFonts w:ascii="Arial Unicode MS" w:eastAsia="Arial Unicode MS" w:hAnsi="Arial Unicode MS" w:cs="Arial Unicode MS" w:hint="eastAsia"/>
          <w:sz w:val="24"/>
          <w:szCs w:val="24"/>
        </w:rPr>
        <w:t xml:space="preserve"> volume of </w:t>
      </w:r>
      <w:r w:rsidR="00A75386">
        <w:rPr>
          <w:rFonts w:ascii="Arial Unicode MS" w:eastAsia="Arial Unicode MS" w:hAnsi="Arial Unicode MS" w:cs="Arial Unicode MS" w:hint="eastAsia"/>
          <w:sz w:val="24"/>
          <w:szCs w:val="24"/>
        </w:rPr>
        <w:t>1</w:t>
      </w:r>
      <w:r>
        <w:rPr>
          <w:rFonts w:ascii="Arial Unicode MS" w:eastAsia="Arial Unicode MS" w:hAnsi="Arial Unicode MS" w:cs="Arial Unicode MS" w:hint="eastAsia"/>
          <w:sz w:val="24"/>
          <w:szCs w:val="24"/>
        </w:rPr>
        <w:t>333</w:t>
      </w:r>
      <w:r w:rsidR="00CA4FDA">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m</w:t>
      </w:r>
      <w:r>
        <w:rPr>
          <w:rFonts w:ascii="Arial Unicode MS" w:eastAsia="Arial Unicode MS" w:hAnsi="Arial Unicode MS" w:cs="Arial Unicode MS" w:hint="eastAsia"/>
          <w:sz w:val="24"/>
          <w:szCs w:val="24"/>
          <w:vertAlign w:val="superscript"/>
        </w:rPr>
        <w:t>3</w:t>
      </w:r>
      <w:r w:rsidR="00032B6E">
        <w:rPr>
          <w:rFonts w:ascii="Arial Unicode MS" w:eastAsia="Arial Unicode MS" w:hAnsi="Arial Unicode MS" w:cs="Arial Unicode MS" w:hint="eastAsia"/>
          <w:sz w:val="24"/>
          <w:szCs w:val="24"/>
        </w:rPr>
        <w:t>. D</w:t>
      </w:r>
      <w:r w:rsidR="00A75386">
        <w:rPr>
          <w:rFonts w:ascii="Arial Unicode MS" w:eastAsia="Arial Unicode MS" w:hAnsi="Arial Unicode MS" w:cs="Arial Unicode MS" w:hint="eastAsia"/>
          <w:sz w:val="24"/>
          <w:szCs w:val="24"/>
        </w:rPr>
        <w:t xml:space="preserve">ifferent values of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k</m:t>
            </m:r>
          </m:e>
          <m:sub>
            <m:r>
              <w:rPr>
                <w:rFonts w:ascii="Cambria Math" w:eastAsia="Arial Unicode MS" w:hAnsi="Cambria Math" w:cs="Arial Unicode MS"/>
                <w:sz w:val="24"/>
                <w:szCs w:val="24"/>
              </w:rPr>
              <m:t>L</m:t>
            </m:r>
          </m:sub>
        </m:sSub>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a</m:t>
            </m:r>
          </m:e>
          <m:sub>
            <m:r>
              <w:rPr>
                <w:rFonts w:ascii="Cambria Math" w:eastAsia="Arial Unicode MS" w:hAnsi="Cambria Math" w:cs="Arial Unicode MS"/>
                <w:sz w:val="24"/>
                <w:szCs w:val="24"/>
              </w:rPr>
              <m:t>s</m:t>
            </m:r>
          </m:sub>
        </m:sSub>
      </m:oMath>
      <w:r w:rsidR="00032B6E">
        <w:rPr>
          <w:rFonts w:ascii="Arial Unicode MS" w:eastAsia="Arial Unicode MS" w:hAnsi="Arial Unicode MS" w:cs="Arial Unicode MS" w:hint="eastAsia"/>
          <w:sz w:val="24"/>
          <w:szCs w:val="24"/>
        </w:rPr>
        <w:t xml:space="preserve"> are assigned</w:t>
      </w:r>
      <w:r w:rsidR="00A75386">
        <w:rPr>
          <w:rFonts w:ascii="Arial Unicode MS" w:eastAsia="Arial Unicode MS" w:hAnsi="Arial Unicode MS" w:cs="Arial Unicode MS" w:hint="eastAsia"/>
          <w:sz w:val="24"/>
          <w:szCs w:val="24"/>
        </w:rPr>
        <w:t xml:space="preserve"> </w:t>
      </w:r>
      <w:r w:rsidR="00032B6E">
        <w:rPr>
          <w:rFonts w:ascii="Arial Unicode MS" w:eastAsia="Arial Unicode MS" w:hAnsi="Arial Unicode MS" w:cs="Arial Unicode MS" w:hint="eastAsia"/>
          <w:sz w:val="24"/>
          <w:szCs w:val="24"/>
        </w:rPr>
        <w:t xml:space="preserve">for three </w:t>
      </w:r>
      <w:r w:rsidR="00CF7767">
        <w:rPr>
          <w:rFonts w:ascii="Arial Unicode MS" w:eastAsia="Arial Unicode MS" w:hAnsi="Arial Unicode MS" w:cs="Arial Unicode MS" w:hint="eastAsia"/>
          <w:sz w:val="24"/>
          <w:szCs w:val="24"/>
        </w:rPr>
        <w:t xml:space="preserve">aerobic </w:t>
      </w:r>
      <w:r w:rsidR="00032B6E">
        <w:rPr>
          <w:rFonts w:ascii="Arial Unicode MS" w:eastAsia="Arial Unicode MS" w:hAnsi="Arial Unicode MS" w:cs="Arial Unicode MS" w:hint="eastAsia"/>
          <w:sz w:val="24"/>
          <w:szCs w:val="24"/>
        </w:rPr>
        <w:t>reactors</w:t>
      </w:r>
      <w:r w:rsidR="00A75386">
        <w:rPr>
          <w:rFonts w:ascii="Arial Unicode MS" w:eastAsia="Arial Unicode MS" w:hAnsi="Arial Unicode MS" w:cs="Arial Unicode MS" w:hint="eastAsia"/>
          <w:sz w:val="24"/>
          <w:szCs w:val="24"/>
        </w:rPr>
        <w:t xml:space="preserve"> a</w:t>
      </w:r>
      <w:r w:rsidR="00107EFF">
        <w:rPr>
          <w:rFonts w:ascii="Arial Unicode MS" w:eastAsia="Arial Unicode MS" w:hAnsi="Arial Unicode MS" w:cs="Arial Unicode MS" w:hint="eastAsia"/>
          <w:sz w:val="24"/>
          <w:szCs w:val="24"/>
        </w:rPr>
        <w:t>s</w:t>
      </w:r>
      <w:r w:rsidR="00C85B22">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k</m:t>
            </m:r>
          </m:e>
          <m:sub>
            <m:r>
              <w:rPr>
                <w:rFonts w:ascii="Cambria Math" w:eastAsia="Arial Unicode MS" w:hAnsi="Cambria Math" w:cs="Arial Unicode MS"/>
                <w:sz w:val="24"/>
                <w:szCs w:val="24"/>
              </w:rPr>
              <m:t>L</m:t>
            </m:r>
          </m:sub>
        </m:sSub>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a</m:t>
            </m:r>
          </m:e>
          <m:sub>
            <m:r>
              <w:rPr>
                <w:rFonts w:ascii="Cambria Math" w:eastAsia="Arial Unicode MS" w:hAnsi="Cambria Math" w:cs="Arial Unicode MS"/>
                <w:sz w:val="24"/>
                <w:szCs w:val="24"/>
              </w:rPr>
              <m:t>3</m:t>
            </m:r>
          </m:sub>
        </m:sSub>
        <m:r>
          <w:rPr>
            <w:rFonts w:ascii="Cambria Math" w:eastAsia="Arial Unicode MS" w:hAnsi="Cambria Math" w:cs="Arial Unicode MS"/>
            <w:sz w:val="24"/>
            <w:szCs w:val="24"/>
          </w:rPr>
          <m:t xml:space="preserve">=10 </m:t>
        </m:r>
        <m:sSup>
          <m:sSupPr>
            <m:ctrlPr>
              <w:rPr>
                <w:rFonts w:ascii="Cambria Math" w:eastAsia="Arial Unicode MS" w:hAnsi="Cambria Math" w:cs="Arial Unicode MS"/>
                <w:i/>
                <w:sz w:val="24"/>
                <w:szCs w:val="24"/>
              </w:rPr>
            </m:ctrlPr>
          </m:sSupPr>
          <m:e>
            <m:r>
              <w:rPr>
                <w:rFonts w:ascii="Cambria Math" w:eastAsia="Arial Unicode MS" w:hAnsi="Cambria Math" w:cs="Arial Unicode MS"/>
                <w:sz w:val="24"/>
                <w:szCs w:val="24"/>
              </w:rPr>
              <m:t>h</m:t>
            </m:r>
          </m:e>
          <m:sup>
            <m:r>
              <w:rPr>
                <w:rFonts w:ascii="Cambria Math" w:eastAsia="Arial Unicode MS" w:hAnsi="Cambria Math" w:cs="Arial Unicode MS"/>
                <w:sz w:val="24"/>
                <w:szCs w:val="24"/>
              </w:rPr>
              <m:t>-1</m:t>
            </m:r>
          </m:sup>
        </m:sSup>
      </m:oMath>
      <w:r w:rsidR="00A75386">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k</m:t>
            </m:r>
          </m:e>
          <m:sub>
            <m:r>
              <w:rPr>
                <w:rFonts w:ascii="Cambria Math" w:eastAsia="Arial Unicode MS" w:hAnsi="Cambria Math" w:cs="Arial Unicode MS"/>
                <w:sz w:val="24"/>
                <w:szCs w:val="24"/>
              </w:rPr>
              <m:t>L</m:t>
            </m:r>
          </m:sub>
        </m:sSub>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a</m:t>
            </m:r>
          </m:e>
          <m:sub>
            <m:r>
              <w:rPr>
                <w:rFonts w:ascii="Cambria Math" w:eastAsia="Arial Unicode MS" w:hAnsi="Cambria Math" w:cs="Arial Unicode MS"/>
                <w:sz w:val="24"/>
                <w:szCs w:val="24"/>
              </w:rPr>
              <m:t>4</m:t>
            </m:r>
          </m:sub>
        </m:sSub>
        <m:r>
          <w:rPr>
            <w:rFonts w:ascii="Cambria Math" w:eastAsia="Arial Unicode MS" w:hAnsi="Cambria Math" w:cs="Arial Unicode MS"/>
            <w:sz w:val="24"/>
            <w:szCs w:val="24"/>
          </w:rPr>
          <m:t xml:space="preserve">=10 </m:t>
        </m:r>
        <m:sSup>
          <m:sSupPr>
            <m:ctrlPr>
              <w:rPr>
                <w:rFonts w:ascii="Cambria Math" w:eastAsia="Arial Unicode MS" w:hAnsi="Cambria Math" w:cs="Arial Unicode MS"/>
                <w:i/>
                <w:sz w:val="24"/>
                <w:szCs w:val="24"/>
              </w:rPr>
            </m:ctrlPr>
          </m:sSupPr>
          <m:e>
            <m:r>
              <w:rPr>
                <w:rFonts w:ascii="Cambria Math" w:eastAsia="Arial Unicode MS" w:hAnsi="Cambria Math" w:cs="Arial Unicode MS"/>
                <w:sz w:val="24"/>
                <w:szCs w:val="24"/>
              </w:rPr>
              <m:t>h</m:t>
            </m:r>
          </m:e>
          <m:sup>
            <m:r>
              <w:rPr>
                <w:rFonts w:ascii="Cambria Math" w:eastAsia="Arial Unicode MS" w:hAnsi="Cambria Math" w:cs="Arial Unicode MS"/>
                <w:sz w:val="24"/>
                <w:szCs w:val="24"/>
              </w:rPr>
              <m:t>-1</m:t>
            </m:r>
          </m:sup>
        </m:sSup>
      </m:oMath>
      <w:r w:rsidR="00A75386">
        <w:rPr>
          <w:rFonts w:ascii="Arial Unicode MS" w:eastAsia="Arial Unicode MS" w:hAnsi="Arial Unicode MS" w:cs="Arial Unicode MS" w:hint="eastAsia"/>
          <w:sz w:val="24"/>
          <w:szCs w:val="24"/>
        </w:rPr>
        <w:t xml:space="preserve"> and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k</m:t>
            </m:r>
          </m:e>
          <m:sub>
            <m:r>
              <w:rPr>
                <w:rFonts w:ascii="Cambria Math" w:eastAsia="Arial Unicode MS" w:hAnsi="Cambria Math" w:cs="Arial Unicode MS"/>
                <w:sz w:val="24"/>
                <w:szCs w:val="24"/>
              </w:rPr>
              <m:t>L</m:t>
            </m:r>
          </m:sub>
        </m:sSub>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a</m:t>
            </m:r>
          </m:e>
          <m:sub>
            <m:r>
              <w:rPr>
                <w:rFonts w:ascii="Cambria Math" w:eastAsia="Arial Unicode MS" w:hAnsi="Cambria Math" w:cs="Arial Unicode MS"/>
                <w:sz w:val="24"/>
                <w:szCs w:val="24"/>
              </w:rPr>
              <m:t>5</m:t>
            </m:r>
          </m:sub>
        </m:sSub>
        <m:r>
          <w:rPr>
            <w:rFonts w:ascii="Cambria Math" w:eastAsia="Arial Unicode MS" w:hAnsi="Cambria Math" w:cs="Arial Unicode MS"/>
            <w:sz w:val="24"/>
            <w:szCs w:val="24"/>
          </w:rPr>
          <m:t xml:space="preserve">=3.5 </m:t>
        </m:r>
        <m:sSup>
          <m:sSupPr>
            <m:ctrlPr>
              <w:rPr>
                <w:rFonts w:ascii="Cambria Math" w:eastAsia="Arial Unicode MS" w:hAnsi="Cambria Math" w:cs="Arial Unicode MS"/>
                <w:i/>
                <w:sz w:val="24"/>
                <w:szCs w:val="24"/>
              </w:rPr>
            </m:ctrlPr>
          </m:sSupPr>
          <m:e>
            <m:r>
              <w:rPr>
                <w:rFonts w:ascii="Cambria Math" w:eastAsia="Arial Unicode MS" w:hAnsi="Cambria Math" w:cs="Arial Unicode MS"/>
                <w:sz w:val="24"/>
                <w:szCs w:val="24"/>
              </w:rPr>
              <m:t>h</m:t>
            </m:r>
          </m:e>
          <m:sup>
            <m:r>
              <w:rPr>
                <w:rFonts w:ascii="Cambria Math" w:eastAsia="Arial Unicode MS" w:hAnsi="Cambria Math" w:cs="Arial Unicode MS"/>
                <w:sz w:val="24"/>
                <w:szCs w:val="24"/>
              </w:rPr>
              <m:t>-1</m:t>
            </m:r>
          </m:sup>
        </m:sSup>
      </m:oMath>
      <w:r w:rsidR="00C85B22">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The area of </w:t>
      </w:r>
      <w:r w:rsidR="00A75386">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non-reactive sedimentation tank is given as 1500</w:t>
      </w:r>
      <w:r w:rsidR="00131A26">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m</w:t>
      </w:r>
      <w:r>
        <w:rPr>
          <w:rFonts w:ascii="Arial Unicode MS" w:eastAsia="Arial Unicode MS" w:hAnsi="Arial Unicode MS" w:cs="Arial Unicode MS" w:hint="eastAsia"/>
          <w:sz w:val="24"/>
          <w:szCs w:val="24"/>
          <w:vertAlign w:val="superscript"/>
        </w:rPr>
        <w:t>2</w:t>
      </w:r>
      <w:r>
        <w:rPr>
          <w:rFonts w:ascii="Arial Unicode MS" w:eastAsia="Arial Unicode MS" w:hAnsi="Arial Unicode MS" w:cs="Arial Unicode MS" w:hint="eastAsia"/>
          <w:sz w:val="24"/>
          <w:szCs w:val="24"/>
        </w:rPr>
        <w:t xml:space="preserve"> with a depth of 4 m. A feed point at the sixth layer from the bottom </w:t>
      </w:r>
      <w:r w:rsidR="00A75386">
        <w:rPr>
          <w:rFonts w:ascii="Arial Unicode MS" w:eastAsia="Arial Unicode MS" w:hAnsi="Arial Unicode MS" w:cs="Arial Unicode MS" w:hint="eastAsia"/>
          <w:sz w:val="24"/>
          <w:szCs w:val="24"/>
        </w:rPr>
        <w:t xml:space="preserve">of the settler </w:t>
      </w:r>
      <w:r>
        <w:rPr>
          <w:rFonts w:ascii="Arial Unicode MS" w:eastAsia="Arial Unicode MS" w:hAnsi="Arial Unicode MS" w:cs="Arial Unicode MS" w:hint="eastAsia"/>
          <w:sz w:val="24"/>
          <w:szCs w:val="24"/>
        </w:rPr>
        <w:t>is adopted. The recycle scheme in this configuration</w:t>
      </w:r>
      <w:r w:rsidR="00F161EE">
        <w:rPr>
          <w:rFonts w:ascii="Arial Unicode MS" w:eastAsia="Arial Unicode MS" w:hAnsi="Arial Unicode MS" w:cs="Arial Unicode MS" w:hint="eastAsia"/>
          <w:sz w:val="24"/>
          <w:szCs w:val="24"/>
        </w:rPr>
        <w:t xml:space="preserve"> includes</w:t>
      </w:r>
      <w:r w:rsidR="00D76234">
        <w:rPr>
          <w:rFonts w:ascii="Arial Unicode MS" w:eastAsia="Arial Unicode MS" w:hAnsi="Arial Unicode MS" w:cs="Arial Unicode MS" w:hint="eastAsia"/>
          <w:sz w:val="24"/>
          <w:szCs w:val="24"/>
        </w:rPr>
        <w:t xml:space="preserve"> internal and external recycle streams</w:t>
      </w:r>
      <w:r>
        <w:rPr>
          <w:rFonts w:ascii="Arial Unicode MS" w:eastAsia="Arial Unicode MS" w:hAnsi="Arial Unicode MS" w:cs="Arial Unicode MS" w:hint="eastAsia"/>
          <w:sz w:val="24"/>
          <w:szCs w:val="24"/>
        </w:rPr>
        <w:t xml:space="preserve">. </w:t>
      </w:r>
      <w:r w:rsidR="00F161EE">
        <w:rPr>
          <w:rFonts w:ascii="Arial Unicode MS" w:eastAsia="Arial Unicode MS" w:hAnsi="Arial Unicode MS" w:cs="Arial Unicode MS" w:hint="eastAsia"/>
          <w:sz w:val="24"/>
          <w:szCs w:val="24"/>
        </w:rPr>
        <w:t>The</w:t>
      </w:r>
      <w:r>
        <w:rPr>
          <w:rFonts w:ascii="Arial Unicode MS" w:eastAsia="Arial Unicode MS" w:hAnsi="Arial Unicode MS" w:cs="Arial Unicode MS" w:hint="eastAsia"/>
          <w:sz w:val="24"/>
          <w:szCs w:val="24"/>
        </w:rPr>
        <w:t xml:space="preserve"> internal recycle</w:t>
      </w:r>
      <w:r w:rsidR="00C85B22">
        <w:rPr>
          <w:rFonts w:ascii="Arial Unicode MS" w:eastAsia="Arial Unicode MS" w:hAnsi="Arial Unicode MS" w:cs="Arial Unicode MS" w:hint="eastAsia"/>
          <w:sz w:val="24"/>
          <w:szCs w:val="24"/>
        </w:rPr>
        <w:t xml:space="preserve"> stream</w:t>
      </w:r>
      <w:r>
        <w:rPr>
          <w:rFonts w:ascii="Arial Unicode MS" w:eastAsia="Arial Unicode MS" w:hAnsi="Arial Unicode MS" w:cs="Arial Unicode MS" w:hint="eastAsia"/>
          <w:sz w:val="24"/>
          <w:szCs w:val="24"/>
        </w:rPr>
        <w:t xml:space="preserve"> </w:t>
      </w:r>
      <w:r w:rsidR="00F161EE">
        <w:rPr>
          <w:rFonts w:ascii="Arial Unicode MS" w:eastAsia="Arial Unicode MS" w:hAnsi="Arial Unicode MS" w:cs="Arial Unicode MS" w:hint="eastAsia"/>
          <w:sz w:val="24"/>
          <w:szCs w:val="24"/>
        </w:rPr>
        <w:t xml:space="preserve">mainly recycles the nitrite generated in the last reactor to the first reactor for denitrification. </w:t>
      </w:r>
      <w:r w:rsidR="00F161EE">
        <w:rPr>
          <w:rFonts w:ascii="Arial Unicode MS" w:eastAsia="Arial Unicode MS" w:hAnsi="Arial Unicode MS" w:cs="Arial Unicode MS"/>
          <w:sz w:val="24"/>
          <w:szCs w:val="24"/>
        </w:rPr>
        <w:t>T</w:t>
      </w:r>
      <w:r w:rsidR="00F161EE">
        <w:rPr>
          <w:rFonts w:ascii="Arial Unicode MS" w:eastAsia="Arial Unicode MS" w:hAnsi="Arial Unicode MS" w:cs="Arial Unicode MS" w:hint="eastAsia"/>
          <w:sz w:val="24"/>
          <w:szCs w:val="24"/>
        </w:rPr>
        <w:t>he corresponding flow</w:t>
      </w:r>
      <w:r w:rsidR="005D4827">
        <w:rPr>
          <w:rFonts w:ascii="Arial Unicode MS" w:eastAsia="Arial Unicode MS" w:hAnsi="Arial Unicode MS" w:cs="Arial Unicode MS" w:hint="eastAsia"/>
          <w:sz w:val="24"/>
          <w:szCs w:val="24"/>
        </w:rPr>
        <w:t xml:space="preserve"> </w:t>
      </w:r>
      <w:r w:rsidR="00F161EE">
        <w:rPr>
          <w:rFonts w:ascii="Arial Unicode MS" w:eastAsia="Arial Unicode MS" w:hAnsi="Arial Unicode MS" w:cs="Arial Unicode MS" w:hint="eastAsia"/>
          <w:sz w:val="24"/>
          <w:szCs w:val="24"/>
        </w:rPr>
        <w:t xml:space="preserve">rate is given as </w:t>
      </w:r>
      <w:r>
        <w:rPr>
          <w:rFonts w:ascii="Arial Unicode MS" w:eastAsia="Arial Unicode MS" w:hAnsi="Arial Unicode MS" w:cs="Arial Unicode MS" w:hint="eastAsia"/>
          <w:sz w:val="24"/>
          <w:szCs w:val="24"/>
        </w:rPr>
        <w:t>55338 m</w:t>
      </w:r>
      <w:r>
        <w:rPr>
          <w:rFonts w:ascii="Arial Unicode MS" w:eastAsia="Arial Unicode MS" w:hAnsi="Arial Unicode MS" w:cs="Arial Unicode MS" w:hint="eastAsia"/>
          <w:sz w:val="24"/>
          <w:szCs w:val="24"/>
          <w:vertAlign w:val="superscript"/>
        </w:rPr>
        <w:t>3</w:t>
      </w:r>
      <w:r w:rsidR="00131A26">
        <w:rPr>
          <w:rFonts w:ascii="Arial Unicode MS" w:eastAsia="Arial Unicode MS" w:hAnsi="Arial Unicode MS" w:cs="Arial Unicode MS" w:hint="eastAsia"/>
          <w:sz w:val="24"/>
          <w:szCs w:val="24"/>
          <w:vertAlign w:val="superscript"/>
        </w:rPr>
        <w:t xml:space="preserve"> </w:t>
      </w:r>
      <w:r>
        <w:rPr>
          <w:rFonts w:ascii="Arial Unicode MS" w:eastAsia="Arial Unicode MS" w:hAnsi="Arial Unicode MS" w:cs="Arial Unicode MS" w:hint="eastAsia"/>
          <w:sz w:val="24"/>
          <w:szCs w:val="24"/>
        </w:rPr>
        <w:t>d</w:t>
      </w:r>
      <w:r w:rsidR="00CF7767" w:rsidRPr="00CF7767">
        <w:rPr>
          <w:rFonts w:ascii="Arial Unicode MS" w:eastAsia="Arial Unicode MS" w:hAnsi="Arial Unicode MS" w:cs="Arial Unicode MS" w:hint="eastAsia"/>
          <w:sz w:val="24"/>
          <w:szCs w:val="24"/>
          <w:vertAlign w:val="superscript"/>
        </w:rPr>
        <w:t>-1</w:t>
      </w:r>
      <w:r w:rsidR="00F161EE">
        <w:rPr>
          <w:rFonts w:ascii="Arial Unicode MS" w:eastAsia="Arial Unicode MS" w:hAnsi="Arial Unicode MS" w:cs="Arial Unicode MS" w:hint="eastAsia"/>
          <w:sz w:val="24"/>
          <w:szCs w:val="24"/>
        </w:rPr>
        <w:t>. The external recycle stream conveys the activated sludge from the underflow of the secondary settler to the first unit with a default flow</w:t>
      </w:r>
      <w:r w:rsidR="005D4827">
        <w:rPr>
          <w:rFonts w:ascii="Arial Unicode MS" w:eastAsia="Arial Unicode MS" w:hAnsi="Arial Unicode MS" w:cs="Arial Unicode MS" w:hint="eastAsia"/>
          <w:sz w:val="24"/>
          <w:szCs w:val="24"/>
        </w:rPr>
        <w:t xml:space="preserve"> </w:t>
      </w:r>
      <w:r w:rsidR="00F161EE">
        <w:rPr>
          <w:rFonts w:ascii="Arial Unicode MS" w:eastAsia="Arial Unicode MS" w:hAnsi="Arial Unicode MS" w:cs="Arial Unicode MS" w:hint="eastAsia"/>
          <w:sz w:val="24"/>
          <w:szCs w:val="24"/>
        </w:rPr>
        <w:t xml:space="preserve">rate of </w:t>
      </w:r>
      <w:r>
        <w:rPr>
          <w:rFonts w:ascii="Arial Unicode MS" w:eastAsia="Arial Unicode MS" w:hAnsi="Arial Unicode MS" w:cs="Arial Unicode MS" w:hint="eastAsia"/>
          <w:sz w:val="24"/>
          <w:szCs w:val="24"/>
        </w:rPr>
        <w:t>18446 m</w:t>
      </w:r>
      <w:r>
        <w:rPr>
          <w:rFonts w:ascii="Arial Unicode MS" w:eastAsia="Arial Unicode MS" w:hAnsi="Arial Unicode MS" w:cs="Arial Unicode MS" w:hint="eastAsia"/>
          <w:sz w:val="24"/>
          <w:szCs w:val="24"/>
          <w:vertAlign w:val="superscript"/>
        </w:rPr>
        <w:t>3</w:t>
      </w:r>
      <w:r w:rsidR="00131A26">
        <w:rPr>
          <w:rFonts w:ascii="Arial Unicode MS" w:eastAsia="Arial Unicode MS" w:hAnsi="Arial Unicode MS" w:cs="Arial Unicode MS" w:hint="eastAsia"/>
          <w:sz w:val="24"/>
          <w:szCs w:val="24"/>
          <w:vertAlign w:val="superscript"/>
        </w:rPr>
        <w:t xml:space="preserve"> </w:t>
      </w:r>
      <w:r>
        <w:rPr>
          <w:rFonts w:ascii="Arial Unicode MS" w:eastAsia="Arial Unicode MS" w:hAnsi="Arial Unicode MS" w:cs="Arial Unicode MS" w:hint="eastAsia"/>
          <w:sz w:val="24"/>
          <w:szCs w:val="24"/>
        </w:rPr>
        <w:t>d</w:t>
      </w:r>
      <w:r w:rsidR="00CF7767" w:rsidRPr="00CF7767">
        <w:rPr>
          <w:rFonts w:ascii="Arial Unicode MS" w:eastAsia="Arial Unicode MS" w:hAnsi="Arial Unicode MS" w:cs="Arial Unicode MS" w:hint="eastAsia"/>
          <w:sz w:val="24"/>
          <w:szCs w:val="24"/>
          <w:vertAlign w:val="superscript"/>
        </w:rPr>
        <w:t>-1</w:t>
      </w:r>
      <w:r>
        <w:rPr>
          <w:rFonts w:ascii="Arial Unicode MS" w:eastAsia="Arial Unicode MS" w:hAnsi="Arial Unicode MS" w:cs="Arial Unicode MS" w:hint="eastAsia"/>
          <w:sz w:val="24"/>
          <w:szCs w:val="24"/>
        </w:rPr>
        <w:t xml:space="preserve">. </w:t>
      </w:r>
    </w:p>
    <w:p w:rsidR="00342D4B" w:rsidRDefault="005D2729" w:rsidP="00342D4B">
      <w:r>
        <w:rPr>
          <w:noProof/>
        </w:rPr>
        <w:pict>
          <v:rect id="矩形 288" o:spid="_x0000_s1330" style="position:absolute;left:0;text-align:left;margin-left:3.3pt;margin-top:7.3pt;width:408.15pt;height:196.55pt;z-index:2516485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" fillcolor="white [3201]" strokecolor="#f79646 [3209]" strokeweight="2pt">
            <v:path arrowok="t"/>
          </v:rect>
        </w:pict>
      </w:r>
      <w:r>
        <w:rPr>
          <w:noProof/>
        </w:rPr>
        <w:pict>
          <v:roundrect id="圆角矩形 287" o:spid="_x0000_s1331" style="position:absolute;left:0;text-align:left;margin-left:37.7pt;margin-top:70.25pt;width:43.8pt;height:54.45pt;z-index:2516495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" fillcolor="white [3201]" strokecolor="#f79646 [3209]" strokeweight="2pt">
            <v:path arrowok="t"/>
          </v:roundrect>
        </w:pict>
      </w:r>
      <w:r>
        <w:rPr>
          <w:noProof/>
        </w:rPr>
        <w:pict>
          <v:roundrect id="圆角矩形 286" o:spid="_x0000_s1332" style="position:absolute;left:0;text-align:left;margin-left:95.35pt;margin-top:72.1pt;width:43.8pt;height:54.45pt;z-index:2516505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" fillcolor="white [3201]" strokecolor="#f79646 [3209]" strokeweight="2pt">
            <v:path arrowok="t"/>
          </v:roundrect>
        </w:pict>
      </w:r>
      <w:r>
        <w:rPr>
          <w:noProof/>
        </w:rPr>
        <w:pict>
          <v:roundrect id="圆角矩形 285" o:spid="_x0000_s1333" style="position:absolute;left:0;text-align:left;margin-left:158pt;margin-top:72.2pt;width:43.8pt;height:54.45pt;z-index:2516515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" fillcolor="white [3201]" strokecolor="#f79646 [3209]" strokeweight="2pt">
            <v:path arrowok="t"/>
          </v:roundrect>
        </w:pict>
      </w:r>
      <w:r>
        <w:rPr>
          <w:noProof/>
        </w:rPr>
        <w:pict>
          <v:roundrect id="圆角矩形 284" o:spid="_x0000_s1334" style="position:absolute;left:0;text-align:left;margin-left:219.5pt;margin-top:72.25pt;width:43.8pt;height:54.45pt;z-index:2516526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" fillcolor="white [3201]" strokecolor="#f79646 [3209]" strokeweight="2pt">
            <v:path arrowok="t"/>
          </v:roundrect>
        </w:pict>
      </w:r>
      <w:r>
        <w:rPr>
          <w:noProof/>
        </w:rPr>
        <w:pict>
          <v:roundrect id="圆角矩形 283" o:spid="_x0000_s1335" style="position:absolute;left:0;text-align:left;margin-left:277.25pt;margin-top:71.75pt;width:43.8pt;height:54.45pt;z-index:2516536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" fillcolor="white [3201]" strokecolor="#f79646 [3209]" strokeweight="2pt">
            <v:path arrowok="t"/>
          </v:roundrect>
        </w:pict>
      </w:r>
      <w:r>
        <w:rPr>
          <w:noProof/>
        </w:rPr>
        <w:pict>
          <v:shape id="流程图: 合并 282" o:spid="_x0000_s1336" type="#_x0000_t128" style="position:absolute;left:0;text-align:left;margin-left:335.75pt;margin-top:1in;width:45.1pt;height:62pt;z-index:251654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" fillcolor="#bfbfbf [2412]" strokecolor="black [3213]">
            <v:path arrowok="t"/>
          </v:shape>
        </w:pict>
      </w:r>
      <w:r>
        <w:rPr>
          <w:noProof/>
        </w:rPr>
        <w:pict>
          <v:line id="直接连接符 275" o:spid="_x0000_s1343" style="position:absolute;left:0;text-align:left;flip:y;z-index:251661824;visibility:visible;mso-wrap-distance-left:3.17497mm;mso-wrap-distance-right:3.17497mm" from="358.3pt,44.45pt" to="358.3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" strokecolor="#4579b8 [3044]">
            <o:lock v:ext="edit" shapetype="f"/>
          </v:line>
        </w:pict>
      </w:r>
      <w:r>
        <w:rPr>
          <w:noProof/>
        </w:rPr>
        <w:pict>
          <v:line id="直接连接符 273" o:spid="_x0000_s1345" style="position:absolute;left:0;text-align:left;z-index:251663872;visibility:visible;mso-wrap-distance-left:3.17497mm;mso-wrap-distance-right:3.17497mm" from="358.3pt,133.95pt" to="358.3pt,1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" strokecolor="#4579b8 [3044]">
            <o:lock v:ext="edit" shapetype="f"/>
          </v:line>
        </w:pict>
      </w:r>
      <w:r>
        <w:rPr>
          <w:noProof/>
        </w:rPr>
        <w:pict>
          <v:line id="直接连接符 272" o:spid="_x0000_s1346" style="position:absolute;left:0;text-align:left;flip:x;z-index:251664896;visibility:visible;mso-wrap-distance-top:-3e-5mm;mso-wrap-distance-bottom:-3e-5mm;mso-width-relative:margin" from="16.4pt,189.7pt" to="358.2pt,1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" strokecolor="#4579b8 [3044]">
            <o:lock v:ext="edit" shapetype="f"/>
          </v:line>
        </w:pict>
      </w:r>
      <w:r>
        <w:rPr>
          <w:noProof/>
        </w:rPr>
        <w:pict>
          <v:line id="直接连接符 270" o:spid="_x0000_s1348" style="position:absolute;left:0;text-align:left;z-index:251666944;visibility:visible;mso-wrap-distance-left:3.17497mm;mso-wrap-distance-right:3.17497mm;mso-width-relative:margin" from="298.15pt,126.45pt" to="298.15pt,1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" strokecolor="#4579b8 [3044]">
            <o:lock v:ext="edit" shapetype="f"/>
          </v:line>
        </w:pict>
      </w:r>
      <w:r>
        <w:rPr>
          <w:noProof/>
        </w:rPr>
        <w:pict>
          <v:line id="直接连接符 269" o:spid="_x0000_s1349" style="position:absolute;left:0;text-align:left;flip:x;z-index:251667968;visibility:visible;mso-wrap-distance-top:-3e-5mm;mso-wrap-distance-bottom:-3e-5mm" from="24.55pt,164.65pt" to="298.15pt,1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" strokecolor="#4579b8 [3044]">
            <o:lock v:ext="edit" shapetype="f"/>
          </v:line>
        </w:pict>
      </w:r>
      <w:r>
        <w:rPr>
          <w:noProof/>
        </w:rPr>
        <w:pict>
          <v:oval id="椭圆 267" o:spid="_x0000_s1351" style="position:absolute;left:0;text-align:left;margin-left:164.15pt;margin-top:98.25pt;width:6.25pt;height:5.6pt;z-index:2516700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" fillcolor="white [3201]" strokecolor="#f79646 [3209]" strokeweight="2pt">
            <v:path arrowok="t"/>
          </v:oval>
        </w:pict>
      </w:r>
      <w:r>
        <w:rPr>
          <w:noProof/>
        </w:rPr>
        <w:pict>
          <v:oval id="椭圆 266" o:spid="_x0000_s1352" style="position:absolute;left:0;text-align:left;margin-left:176.15pt;margin-top:102.15pt;width:6.25pt;height:5.65pt;z-index:251671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" fillcolor="white [3201]" strokecolor="#f79646 [3209]" strokeweight="2pt">
            <v:path arrowok="t"/>
          </v:oval>
        </w:pict>
      </w:r>
      <w:r>
        <w:rPr>
          <w:noProof/>
        </w:rPr>
        <w:pict>
          <v:oval id="椭圆 265" o:spid="_x0000_s1353" style="position:absolute;left:0;text-align:left;margin-left:188.15pt;margin-top:114.15pt;width:6.25pt;height:5.65pt;z-index:2516720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" fillcolor="white [3201]" strokecolor="#f79646 [3209]" strokeweight="2pt">
            <v:path arrowok="t"/>
          </v:oval>
        </w:pict>
      </w:r>
      <w:r>
        <w:rPr>
          <w:noProof/>
        </w:rPr>
        <w:pict>
          <v:oval id="椭圆 264" o:spid="_x0000_s1354" style="position:absolute;left:0;text-align:left;margin-left:188.15pt;margin-top:97.3pt;width:6.25pt;height:5.6pt;z-index:2516730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" fillcolor="white [3201]" strokecolor="#f79646 [3209]" strokeweight="2pt">
            <v:path arrowok="t"/>
          </v:oval>
        </w:pict>
      </w:r>
      <w:r>
        <w:rPr>
          <w:noProof/>
        </w:rPr>
        <w:pict>
          <v:oval id="椭圆 263" o:spid="_x0000_s1355" style="position:absolute;left:0;text-align:left;margin-left:175.8pt;margin-top:89.9pt;width:6.25pt;height:5.6pt;z-index:251674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" fillcolor="white [3201]" strokecolor="#f79646 [3209]" strokeweight="2pt">
            <v:path arrowok="t"/>
          </v:oval>
        </w:pict>
      </w:r>
      <w:r>
        <w:rPr>
          <w:noProof/>
        </w:rPr>
        <w:pict>
          <v:oval id="椭圆 262" o:spid="_x0000_s1356" style="position:absolute;left:0;text-align:left;margin-left:164pt;margin-top:111.2pt;width:6.25pt;height:5.6pt;z-index:2516751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" fillcolor="white [3201]" strokecolor="#f79646 [3209]" strokeweight="2pt">
            <v:path arrowok="t"/>
          </v:oval>
        </w:pict>
      </w:r>
      <w:r>
        <w:rPr>
          <w:noProof/>
        </w:rPr>
        <w:pict>
          <v:oval id="椭圆 261" o:spid="_x0000_s1357" style="position:absolute;left:0;text-align:left;margin-left:176pt;margin-top:113.9pt;width:6.25pt;height:5.6pt;z-index:2516761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" fillcolor="white [3201]" strokecolor="#f79646 [3209]" strokeweight="2pt">
            <v:path arrowok="t"/>
          </v:oval>
        </w:pict>
      </w:r>
      <w:r>
        <w:rPr>
          <w:noProof/>
        </w:rPr>
        <w:pict>
          <v:oval id="椭圆 260" o:spid="_x0000_s1358" style="position:absolute;left:0;text-align:left;margin-left:226.4pt;margin-top:92.95pt;width:6.25pt;height:5.6pt;z-index:2516771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" fillcolor="white [3201]" strokecolor="#f79646 [3209]" strokeweight="2pt">
            <v:path arrowok="t"/>
          </v:oval>
        </w:pict>
      </w:r>
      <w:r>
        <w:rPr>
          <w:noProof/>
        </w:rPr>
        <w:pict>
          <v:oval id="椭圆 259" o:spid="_x0000_s1359" style="position:absolute;left:0;text-align:left;margin-left:238.4pt;margin-top:89.95pt;width:6.25pt;height:5.6pt;z-index:2516782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" fillcolor="white [3201]" strokecolor="#f79646 [3209]" strokeweight="2pt">
            <v:path arrowok="t"/>
          </v:oval>
        </w:pict>
      </w:r>
      <w:r>
        <w:rPr>
          <w:noProof/>
        </w:rPr>
        <w:pict>
          <v:oval id="椭圆 258" o:spid="_x0000_s1360" style="position:absolute;left:0;text-align:left;margin-left:238.55pt;margin-top:105.7pt;width:6.25pt;height:5.6pt;z-index:2516792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" fillcolor="white [3201]" strokecolor="#f79646 [3209]" strokeweight="2pt">
            <v:path arrowok="t"/>
          </v:oval>
        </w:pict>
      </w:r>
      <w:r>
        <w:rPr>
          <w:noProof/>
        </w:rPr>
        <w:pict>
          <v:oval id="椭圆 257" o:spid="_x0000_s1361" style="position:absolute;left:0;text-align:left;margin-left:226.1pt;margin-top:105.8pt;width:6.25pt;height:5.6pt;z-index:2516802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" fillcolor="white [3201]" strokecolor="#f79646 [3209]" strokeweight="2pt">
            <v:path arrowok="t"/>
          </v:oval>
        </w:pict>
      </w:r>
      <w:r>
        <w:rPr>
          <w:noProof/>
        </w:rPr>
        <w:pict>
          <v:oval id="椭圆 256" o:spid="_x0000_s1362" style="position:absolute;left:0;text-align:left;margin-left:249.35pt;margin-top:97.1pt;width:6.25pt;height:5.6pt;z-index:2516812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" fillcolor="white [3201]" strokecolor="#f79646 [3209]" strokeweight="2pt">
            <v:path arrowok="t"/>
          </v:oval>
        </w:pict>
      </w:r>
      <w:r>
        <w:rPr>
          <w:noProof/>
        </w:rPr>
        <w:pict>
          <v:oval id="椭圆 255" o:spid="_x0000_s1363" style="position:absolute;left:0;text-align:left;margin-left:253.9pt;margin-top:111.6pt;width:6.25pt;height:5.6pt;z-index:2516823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" fillcolor="white [3201]" strokecolor="#f79646 [3209]" strokeweight="2pt">
            <v:path arrowok="t"/>
          </v:oval>
        </w:pict>
      </w:r>
      <w:r>
        <w:rPr>
          <w:noProof/>
        </w:rPr>
        <w:pict>
          <v:oval id="椭圆 254" o:spid="_x0000_s1364" style="position:absolute;left:0;text-align:left;margin-left:232.7pt;margin-top:117.35pt;width:6.25pt;height:5.6pt;z-index:2516833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" fillcolor="white [3201]" strokecolor="#f79646 [3209]" strokeweight="2pt">
            <v:path arrowok="t"/>
          </v:oval>
        </w:pict>
      </w:r>
      <w:r>
        <w:rPr>
          <w:noProof/>
        </w:rPr>
        <w:pict>
          <v:oval id="椭圆 253" o:spid="_x0000_s1365" style="position:absolute;left:0;text-align:left;margin-left:242.8pt;margin-top:117.45pt;width:6.25pt;height:5.6pt;z-index:2516843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" fillcolor="white [3201]" strokecolor="#f79646 [3209]" strokeweight="2pt">
            <v:path arrowok="t"/>
          </v:oval>
        </w:pict>
      </w:r>
      <w:r>
        <w:rPr>
          <w:noProof/>
        </w:rPr>
        <w:pict>
          <v:oval id="椭圆 252" o:spid="_x0000_s1366" style="position:absolute;left:0;text-align:left;margin-left:280.05pt;margin-top:90.7pt;width:4.3pt;height:8.7pt;flip:y;z-index:251685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" fillcolor="white [3201]" strokecolor="#f79646 [3209]" strokeweight="2pt">
            <v:path arrowok="t"/>
          </v:oval>
        </w:pict>
      </w:r>
      <w:r>
        <w:rPr>
          <w:noProof/>
        </w:rPr>
        <w:pict>
          <v:oval id="椭圆 251" o:spid="_x0000_s1367" style="position:absolute;left:0;text-align:left;margin-left:299.35pt;margin-top:90.15pt;width:6.25pt;height:5.6pt;z-index:2516864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" fillcolor="white [3201]" strokecolor="#f79646 [3209]" strokeweight="2pt">
            <v:path arrowok="t"/>
          </v:oval>
        </w:pict>
      </w:r>
      <w:r>
        <w:rPr>
          <w:noProof/>
        </w:rPr>
        <w:pict>
          <v:oval id="椭圆 250" o:spid="_x0000_s1368" style="position:absolute;left:0;text-align:left;margin-left:290.7pt;margin-top:98.35pt;width:6.25pt;height:5.6pt;z-index:2516874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" fillcolor="white [3201]" strokecolor="#f79646 [3209]" strokeweight="2pt">
            <v:path arrowok="t"/>
          </v:oval>
        </w:pict>
      </w:r>
      <w:r>
        <w:rPr>
          <w:noProof/>
        </w:rPr>
        <w:pict>
          <v:oval id="椭圆 249" o:spid="_x0000_s1369" style="position:absolute;left:0;text-align:left;margin-left:309.6pt;margin-top:97.9pt;width:6.25pt;height:5.6pt;z-index:2516884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" fillcolor="white [3201]" strokecolor="#f79646 [3209]" strokeweight="2pt">
            <v:path arrowok="t"/>
          </v:oval>
        </w:pict>
      </w:r>
      <w:r>
        <w:rPr>
          <w:noProof/>
        </w:rPr>
        <w:pict>
          <v:oval id="椭圆 248" o:spid="_x0000_s1370" style="position:absolute;left:0;text-align:left;margin-left:290.9pt;margin-top:116.1pt;width:6.25pt;height:5.6pt;z-index:251689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" fillcolor="white [3201]" strokecolor="#f79646 [3209]" strokeweight="2pt">
            <v:path arrowok="t"/>
          </v:oval>
        </w:pict>
      </w:r>
      <w:r>
        <w:rPr>
          <w:noProof/>
        </w:rPr>
        <w:pict>
          <v:oval id="椭圆 247" o:spid="_x0000_s1371" style="position:absolute;left:0;text-align:left;margin-left:309.05pt;margin-top:107.95pt;width:6.25pt;height:5.6pt;z-index:2516904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" fillcolor="white [3201]" strokecolor="#f79646 [3209]" strokeweight="2pt">
            <v:path arrowok="t"/>
          </v:oval>
        </w:pict>
      </w:r>
      <w:r>
        <w:rPr>
          <w:noProof/>
        </w:rPr>
        <w:pict>
          <v:oval id="椭圆 246" o:spid="_x0000_s1372" style="position:absolute;left:0;text-align:left;margin-left:279.75pt;margin-top:107.45pt;width:6.25pt;height:5.6pt;z-index:2516915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" fillcolor="white [3201]" strokecolor="#f79646 [3209]" strokeweight="2pt">
            <v:path arrowok="t"/>
          </v:oval>
        </w:pict>
      </w:r>
      <w:r>
        <w:rPr>
          <w:noProof/>
        </w:rPr>
        <w:pict>
          <v:oval id="椭圆 245" o:spid="_x0000_s1373" style="position:absolute;left:0;text-align:left;margin-left:307.35pt;margin-top:115.65pt;width:6.25pt;height:5.6pt;z-index:2516925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" fillcolor="white [3201]" strokecolor="#f79646 [3209]" strokeweight="2pt">
            <v:path arrowok="t"/>
          </v:oval>
        </w:pict>
      </w:r>
      <w:r>
        <w:rPr>
          <w:noProof/>
        </w:rPr>
        <w:pict>
          <v:oval id="椭圆 244" o:spid="_x0000_s1374" style="position:absolute;left:0;text-align:left;margin-left:298.1pt;margin-top:102.6pt;width:6.25pt;height:5.6pt;z-index:2516935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" fillcolor="white [3201]" strokecolor="#f79646 [3209]" strokeweight="2pt">
            <v:path arrowok="t"/>
          </v:oval>
        </w:pict>
      </w:r>
      <w:r>
        <w:rPr>
          <w:noProof/>
        </w:rPr>
        <w:pict>
          <v:oval id="椭圆 243" o:spid="_x0000_s1375" style="position:absolute;left:0;text-align:left;margin-left:251.9pt;margin-top:85.8pt;width:6.25pt;height:5.6pt;z-index:251694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" fillcolor="white [3201]" strokecolor="#f79646 [3209]" strokeweight="2pt">
            <v:path arrowok="t"/>
          </v:oval>
        </w:pict>
      </w:r>
      <w:r>
        <w:rPr>
          <w:noProof/>
        </w:rPr>
        <w:pict>
          <v:oval id="椭圆 242" o:spid="_x0000_s1376" style="position:absolute;left:0;text-align:left;margin-left:188.75pt;margin-top:87.2pt;width:6.25pt;height:5.6pt;z-index:2516956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" fillcolor="white [3201]" strokecolor="#f79646 [3209]" strokeweight="2pt">
            <v:path arrowok="t"/>
          </v:oval>
        </w:pict>
      </w:r>
      <w:r>
        <w:rPr>
          <w:noProof/>
        </w:rPr>
        <w:pict>
          <v:oval id="椭圆 240" o:spid="_x0000_s1378" style="position:absolute;left:0;text-align:left;margin-left:47.15pt;margin-top:97.05pt;width:11.85pt;height:5.6pt;z-index:2516976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" fillcolor="#4f81bd [3204]" strokecolor="#243f60 [1604]" strokeweight="2pt">
            <v:path arrowok="t"/>
          </v:oval>
        </w:pict>
      </w:r>
      <w:r>
        <w:rPr>
          <w:noProof/>
        </w:rPr>
        <w:pict>
          <v:oval id="椭圆 239" o:spid="_x0000_s1379" style="position:absolute;left:0;text-align:left;margin-left:58.95pt;margin-top:96.45pt;width:11.85pt;height:5.6pt;z-index:2516986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" fillcolor="#4f81bd [3204]" strokecolor="#243f60 [1604]" strokeweight="2pt">
            <v:path arrowok="t"/>
          </v:oval>
        </w:pict>
      </w:r>
      <w:r>
        <w:rPr>
          <w:noProof/>
        </w:rPr>
        <w:pict>
          <v:shape id="文本框 235" o:spid="_x0000_s1383" type="#_x0000_t202" style="position:absolute;left:0;text-align:left;margin-left:338.75pt;margin-top:73.2pt;width:53.2pt;height:23.75pt;z-index:2517027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" filled="f" stroked="f" strokeweight=".5pt">
            <v:path arrowok="t"/>
            <v:textbox style="mso-next-textbox:#文本框 235">
              <w:txbxContent>
                <w:p w:rsidR="006526EB" w:rsidRDefault="006526EB" w:rsidP="00342D4B">
                  <w:pPr>
                    <w:rPr>
                      <w:sz w:val="15"/>
                      <w:szCs w:val="15"/>
                    </w:rPr>
                  </w:pPr>
                  <w:r>
                    <w:rPr>
                      <w:sz w:val="15"/>
                      <w:szCs w:val="15"/>
                    </w:rPr>
                    <w:t>1500</w:t>
                  </w:r>
                  <w:r>
                    <w:rPr>
                      <w:rFonts w:hint="eastAsia"/>
                      <w:sz w:val="15"/>
                      <w:szCs w:val="15"/>
                    </w:rPr>
                    <w:t xml:space="preserve"> </w:t>
                  </w:r>
                  <w:r>
                    <w:rPr>
                      <w:sz w:val="15"/>
                      <w:szCs w:val="15"/>
                    </w:rPr>
                    <w:t>m</w:t>
                  </w:r>
                  <w:r>
                    <w:rPr>
                      <w:sz w:val="15"/>
                      <w:szCs w:val="15"/>
                      <w:vertAlign w:val="superscript"/>
                    </w:rPr>
                    <w:t>2</w:t>
                  </w:r>
                </w:p>
              </w:txbxContent>
            </v:textbox>
          </v:shape>
        </w:pict>
      </w:r>
      <w:r>
        <w:rPr>
          <w:noProof/>
        </w:rPr>
        <w:pict>
          <v:shape id="文本框 234" o:spid="_x0000_s1384" type="#_x0000_t202" style="position:absolute;left:0;text-align:left;margin-left:157.95pt;margin-top:66.9pt;width:43.75pt;height:21.9pt;z-index:251703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" filled="f" stroked="f" strokeweight=".5pt">
            <v:path arrowok="t"/>
            <v:textbox style="mso-next-textbox:#文本框 234">
              <w:txbxContent>
                <w:p w:rsidR="006526EB" w:rsidRDefault="006526EB" w:rsidP="00342D4B">
                  <w:pPr>
                    <w:rPr>
                      <w:sz w:val="15"/>
                      <w:szCs w:val="15"/>
                    </w:rPr>
                  </w:pPr>
                  <w:r>
                    <w:rPr>
                      <w:sz w:val="15"/>
                      <w:szCs w:val="15"/>
                    </w:rPr>
                    <w:t>1333</w:t>
                  </w:r>
                  <w:r>
                    <w:rPr>
                      <w:rFonts w:hint="eastAsia"/>
                      <w:sz w:val="15"/>
                      <w:szCs w:val="15"/>
                    </w:rPr>
                    <w:t xml:space="preserve"> </w:t>
                  </w:r>
                  <w:r>
                    <w:rPr>
                      <w:sz w:val="15"/>
                      <w:szCs w:val="15"/>
                    </w:rPr>
                    <w:t>m</w:t>
                  </w:r>
                  <w:r w:rsidRPr="00631B13">
                    <w:rPr>
                      <w:sz w:val="15"/>
                      <w:szCs w:val="15"/>
                      <w:vertAlign w:val="superscript"/>
                    </w:rPr>
                    <w:t>3</w:t>
                  </w:r>
                </w:p>
              </w:txbxContent>
            </v:textbox>
          </v:shape>
        </w:pict>
      </w:r>
      <w:r>
        <w:rPr>
          <w:noProof/>
        </w:rPr>
        <w:pict>
          <v:shape id="文本框 233" o:spid="_x0000_s1385" type="#_x0000_t202" style="position:absolute;left:0;text-align:left;margin-left:219.35pt;margin-top:68.2pt;width:43.75pt;height:21.85pt;z-index:251704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" filled="f" stroked="f" strokeweight=".5pt">
            <v:path arrowok="t"/>
            <v:textbox style="mso-next-textbox:#文本框 233">
              <w:txbxContent>
                <w:p w:rsidR="006526EB" w:rsidRDefault="006526EB" w:rsidP="00342D4B">
                  <w:pPr>
                    <w:rPr>
                      <w:sz w:val="15"/>
                      <w:szCs w:val="15"/>
                    </w:rPr>
                  </w:pPr>
                  <w:r>
                    <w:rPr>
                      <w:sz w:val="15"/>
                      <w:szCs w:val="15"/>
                    </w:rPr>
                    <w:t>1333</w:t>
                  </w:r>
                  <w:r>
                    <w:rPr>
                      <w:rFonts w:hint="eastAsia"/>
                      <w:sz w:val="15"/>
                      <w:szCs w:val="15"/>
                    </w:rPr>
                    <w:t xml:space="preserve"> </w:t>
                  </w:r>
                  <w:r>
                    <w:rPr>
                      <w:sz w:val="15"/>
                      <w:szCs w:val="15"/>
                    </w:rPr>
                    <w:t>m</w:t>
                  </w:r>
                  <w:r w:rsidRPr="00631B13">
                    <w:rPr>
                      <w:sz w:val="15"/>
                      <w:szCs w:val="15"/>
                      <w:vertAlign w:val="superscript"/>
                    </w:rPr>
                    <w:t>3</w:t>
                  </w:r>
                </w:p>
              </w:txbxContent>
            </v:textbox>
          </v:shape>
        </w:pict>
      </w:r>
      <w:r>
        <w:rPr>
          <w:noProof/>
        </w:rPr>
        <w:pict>
          <v:shape id="文本框 232" o:spid="_x0000_s1386" type="#_x0000_t202" style="position:absolute;left:0;text-align:left;margin-left:279.55pt;margin-top:68.25pt;width:43.75pt;height:21.85pt;z-index:251705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" filled="f" stroked="f" strokeweight=".5pt">
            <v:path arrowok="t"/>
            <v:textbox style="mso-next-textbox:#文本框 232">
              <w:txbxContent>
                <w:p w:rsidR="006526EB" w:rsidRDefault="006526EB" w:rsidP="00342D4B">
                  <w:pPr>
                    <w:rPr>
                      <w:sz w:val="15"/>
                      <w:szCs w:val="15"/>
                    </w:rPr>
                  </w:pPr>
                  <w:r>
                    <w:rPr>
                      <w:sz w:val="15"/>
                      <w:szCs w:val="15"/>
                    </w:rPr>
                    <w:t>1333</w:t>
                  </w:r>
                  <w:r>
                    <w:rPr>
                      <w:rFonts w:hint="eastAsia"/>
                      <w:sz w:val="15"/>
                      <w:szCs w:val="15"/>
                    </w:rPr>
                    <w:t xml:space="preserve"> </w:t>
                  </w:r>
                  <w:r>
                    <w:rPr>
                      <w:sz w:val="15"/>
                      <w:szCs w:val="15"/>
                    </w:rPr>
                    <w:t>m</w:t>
                  </w:r>
                  <w:r w:rsidRPr="00631B13">
                    <w:rPr>
                      <w:sz w:val="15"/>
                      <w:szCs w:val="15"/>
                      <w:vertAlign w:val="superscript"/>
                    </w:rPr>
                    <w:t>3</w:t>
                  </w:r>
                </w:p>
              </w:txbxContent>
            </v:textbox>
          </v:shape>
        </w:pict>
      </w:r>
      <w:r>
        <w:rPr>
          <w:noProof/>
        </w:rPr>
        <w:pict>
          <v:shape id="文本框 231" o:spid="_x0000_s1387" type="#_x0000_t202" style="position:absolute;left:0;text-align:left;margin-left:37.5pt;margin-top:103.15pt;width:43.8pt;height:34.4pt;z-index:251706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" filled="f" stroked="f" strokeweight=".5pt">
            <v:path arrowok="t"/>
            <v:textbox style="mso-next-textbox:#文本框 231">
              <w:txbxContent>
                <w:p w:rsidR="006526EB" w:rsidRDefault="006526EB" w:rsidP="00342D4B">
                  <w:pPr>
                    <w:rPr>
                      <w:sz w:val="15"/>
                      <w:szCs w:val="15"/>
                    </w:rPr>
                  </w:pPr>
                  <w:r>
                    <w:rPr>
                      <w:sz w:val="15"/>
                      <w:szCs w:val="15"/>
                    </w:rPr>
                    <w:t>1000</w:t>
                  </w:r>
                  <w:r>
                    <w:rPr>
                      <w:rFonts w:hint="eastAsia"/>
                      <w:sz w:val="15"/>
                      <w:szCs w:val="15"/>
                    </w:rPr>
                    <w:t xml:space="preserve"> </w:t>
                  </w:r>
                  <w:r>
                    <w:rPr>
                      <w:sz w:val="15"/>
                      <w:szCs w:val="15"/>
                    </w:rPr>
                    <w:t>m</w:t>
                  </w:r>
                  <w:r>
                    <w:rPr>
                      <w:sz w:val="15"/>
                      <w:szCs w:val="15"/>
                      <w:vertAlign w:val="superscript"/>
                    </w:rPr>
                    <w:t>3</w:t>
                  </w:r>
                </w:p>
              </w:txbxContent>
            </v:textbox>
          </v:shape>
        </w:pict>
      </w:r>
      <w:r>
        <w:rPr>
          <w:noProof/>
        </w:rPr>
        <w:pict>
          <v:shape id="文本框 230" o:spid="_x0000_s1388" type="#_x0000_t202" style="position:absolute;left:0;text-align:left;margin-left:99.55pt;margin-top:103.15pt;width:43.8pt;height:34.4pt;z-index:251707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" filled="f" stroked="f" strokeweight=".5pt">
            <v:path arrowok="t"/>
            <v:textbox style="mso-next-textbox:#文本框 230">
              <w:txbxContent>
                <w:p w:rsidR="006526EB" w:rsidRDefault="006526EB" w:rsidP="00342D4B">
                  <w:pPr>
                    <w:rPr>
                      <w:sz w:val="15"/>
                      <w:szCs w:val="15"/>
                    </w:rPr>
                  </w:pPr>
                  <w:r>
                    <w:rPr>
                      <w:sz w:val="15"/>
                      <w:szCs w:val="15"/>
                    </w:rPr>
                    <w:t>1000</w:t>
                  </w:r>
                  <w:r>
                    <w:rPr>
                      <w:rFonts w:hint="eastAsia"/>
                      <w:sz w:val="15"/>
                      <w:szCs w:val="15"/>
                    </w:rPr>
                    <w:t xml:space="preserve"> </w:t>
                  </w:r>
                  <w:r>
                    <w:rPr>
                      <w:sz w:val="15"/>
                      <w:szCs w:val="15"/>
                    </w:rPr>
                    <w:t>m</w:t>
                  </w:r>
                  <w:r>
                    <w:rPr>
                      <w:sz w:val="15"/>
                      <w:szCs w:val="15"/>
                      <w:vertAlign w:val="superscript"/>
                    </w:rPr>
                    <w:t>3</w:t>
                  </w:r>
                </w:p>
              </w:txbxContent>
            </v:textbox>
          </v:shape>
        </w:pict>
      </w:r>
      <w:r>
        <w:rPr>
          <w:noProof/>
        </w:rPr>
        <w:pict>
          <v:shape id="文本框 228" o:spid="_x0000_s1390" type="#_x0000_t202" style="position:absolute;left:0;text-align:left;margin-left:355.1pt;margin-top:26.05pt;width:56.35pt;height:23.15pt;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" filled="f" stroked="f" strokeweight=".5pt">
            <v:path arrowok="t"/>
            <v:textbox style="mso-next-textbox:#文本框 228">
              <w:txbxContent>
                <w:p w:rsidR="006526EB" w:rsidRDefault="006526EB" w:rsidP="00342D4B">
                  <w:pPr>
                    <w:rPr>
                      <w:sz w:val="15"/>
                      <w:szCs w:val="15"/>
                    </w:rPr>
                  </w:pPr>
                  <w:r>
                    <w:rPr>
                      <w:sz w:val="15"/>
                      <w:szCs w:val="15"/>
                    </w:rPr>
                    <w:t>18061m</w:t>
                  </w:r>
                  <w:r>
                    <w:rPr>
                      <w:sz w:val="15"/>
                      <w:szCs w:val="15"/>
                      <w:vertAlign w:val="superscript"/>
                    </w:rPr>
                    <w:t>3</w:t>
                  </w:r>
                  <w:r>
                    <w:rPr>
                      <w:rFonts w:hint="eastAsia"/>
                      <w:sz w:val="15"/>
                      <w:szCs w:val="15"/>
                    </w:rPr>
                    <w:t xml:space="preserve"> </w:t>
                  </w:r>
                  <w:r>
                    <w:rPr>
                      <w:sz w:val="15"/>
                      <w:szCs w:val="15"/>
                    </w:rPr>
                    <w:t>d</w:t>
                  </w:r>
                  <w:r w:rsidRPr="00CA4FDA">
                    <w:rPr>
                      <w:rFonts w:hint="eastAsia"/>
                      <w:sz w:val="15"/>
                      <w:szCs w:val="15"/>
                      <w:vertAlign w:val="superscript"/>
                    </w:rPr>
                    <w:t>-1</w:t>
                  </w:r>
                </w:p>
              </w:txbxContent>
            </v:textbox>
          </v:shape>
        </w:pict>
      </w:r>
      <w:r>
        <w:rPr>
          <w:noProof/>
        </w:rPr>
        <w:pict>
          <v:shape id="文本框 227" o:spid="_x0000_s1391" type="#_x0000_t202" style="position:absolute;left:0;text-align:left;margin-left:155.35pt;margin-top:140.15pt;width:107.7pt;height:22.55pt;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" filled="f" stroked="f" strokeweight=".5pt">
            <v:path arrowok="t"/>
            <v:textbox style="mso-next-textbox:#文本框 227">
              <w:txbxContent>
                <w:p w:rsidR="006526EB" w:rsidRDefault="006526EB" w:rsidP="00342D4B">
                  <w:pPr>
                    <w:rPr>
                      <w:sz w:val="15"/>
                      <w:szCs w:val="15"/>
                    </w:rPr>
                  </w:pPr>
                  <w:r>
                    <w:rPr>
                      <w:sz w:val="15"/>
                      <w:szCs w:val="15"/>
                    </w:rPr>
                    <w:t>55338</w:t>
                  </w:r>
                  <w:r>
                    <w:rPr>
                      <w:rFonts w:hint="eastAsia"/>
                      <w:sz w:val="15"/>
                      <w:szCs w:val="15"/>
                    </w:rPr>
                    <w:t xml:space="preserve"> </w:t>
                  </w:r>
                  <w:r>
                    <w:rPr>
                      <w:sz w:val="15"/>
                      <w:szCs w:val="15"/>
                    </w:rPr>
                    <w:t>m</w:t>
                  </w:r>
                  <w:r>
                    <w:rPr>
                      <w:sz w:val="15"/>
                      <w:szCs w:val="15"/>
                      <w:vertAlign w:val="superscript"/>
                    </w:rPr>
                    <w:t>3</w:t>
                  </w:r>
                  <w:r>
                    <w:rPr>
                      <w:rFonts w:hint="eastAsia"/>
                      <w:sz w:val="15"/>
                      <w:szCs w:val="15"/>
                      <w:vertAlign w:val="superscript"/>
                    </w:rPr>
                    <w:t xml:space="preserve"> </w:t>
                  </w:r>
                  <w:r>
                    <w:rPr>
                      <w:sz w:val="15"/>
                      <w:szCs w:val="15"/>
                    </w:rPr>
                    <w:t>d</w:t>
                  </w:r>
                  <w:r w:rsidRPr="00CA4FDA">
                    <w:rPr>
                      <w:rFonts w:hint="eastAsia"/>
                      <w:sz w:val="15"/>
                      <w:szCs w:val="15"/>
                      <w:vertAlign w:val="superscript"/>
                    </w:rPr>
                    <w:t>-1</w:t>
                  </w:r>
                  <w:r>
                    <w:rPr>
                      <w:rFonts w:hint="eastAsia"/>
                      <w:sz w:val="15"/>
                      <w:szCs w:val="15"/>
                    </w:rPr>
                    <w:t xml:space="preserve"> </w:t>
                  </w:r>
                </w:p>
              </w:txbxContent>
            </v:textbox>
          </v:shape>
        </w:pict>
      </w:r>
      <w:r>
        <w:rPr>
          <w:noProof/>
        </w:rPr>
        <w:pict>
          <v:shape id="文本框 226" o:spid="_x0000_s1392" type="#_x0000_t202" style="position:absolute;left:0;text-align:left;margin-left:155.4pt;margin-top:165.35pt;width:82pt;height:21.25pt;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" filled="f" stroked="f" strokeweight=".5pt">
            <v:path arrowok="t"/>
            <v:textbox style="mso-next-textbox:#文本框 226">
              <w:txbxContent>
                <w:p w:rsidR="006526EB" w:rsidRDefault="006526EB" w:rsidP="00342D4B">
                  <w:pPr>
                    <w:rPr>
                      <w:sz w:val="15"/>
                      <w:szCs w:val="15"/>
                    </w:rPr>
                  </w:pPr>
                  <w:r>
                    <w:rPr>
                      <w:sz w:val="15"/>
                      <w:szCs w:val="15"/>
                    </w:rPr>
                    <w:t>18446</w:t>
                  </w:r>
                  <w:r>
                    <w:rPr>
                      <w:rFonts w:hint="eastAsia"/>
                      <w:sz w:val="15"/>
                      <w:szCs w:val="15"/>
                    </w:rPr>
                    <w:t xml:space="preserve"> </w:t>
                  </w:r>
                  <w:r>
                    <w:rPr>
                      <w:sz w:val="15"/>
                      <w:szCs w:val="15"/>
                    </w:rPr>
                    <w:t>m</w:t>
                  </w:r>
                  <w:r>
                    <w:rPr>
                      <w:sz w:val="15"/>
                      <w:szCs w:val="15"/>
                      <w:vertAlign w:val="superscript"/>
                    </w:rPr>
                    <w:t>3</w:t>
                  </w:r>
                  <w:r>
                    <w:rPr>
                      <w:rFonts w:hint="eastAsia"/>
                      <w:sz w:val="15"/>
                      <w:szCs w:val="15"/>
                    </w:rPr>
                    <w:t xml:space="preserve"> </w:t>
                  </w:r>
                  <w:r>
                    <w:rPr>
                      <w:sz w:val="15"/>
                      <w:szCs w:val="15"/>
                    </w:rPr>
                    <w:t>d</w:t>
                  </w:r>
                  <w:r w:rsidRPr="00CA4FDA">
                    <w:rPr>
                      <w:rFonts w:hint="eastAsia"/>
                      <w:sz w:val="15"/>
                      <w:szCs w:val="15"/>
                      <w:vertAlign w:val="superscript"/>
                    </w:rPr>
                    <w:t>-1</w:t>
                  </w:r>
                </w:p>
              </w:txbxContent>
            </v:textbox>
          </v:shape>
        </w:pict>
      </w:r>
      <w:r>
        <w:rPr>
          <w:noProof/>
        </w:rPr>
        <w:pict>
          <v:shape id="文本框 224" o:spid="_x0000_s1394" type="#_x0000_t202" style="position:absolute;left:0;text-align:left;margin-left:362pt;margin-top:164.7pt;width:60.7pt;height:18.2pt;z-index:25171404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" filled="f" stroked="f" strokeweight=".5pt">
            <v:path arrowok="t"/>
            <v:textbox style="mso-next-textbox:#文本框 224">
              <w:txbxContent>
                <w:p w:rsidR="006526EB" w:rsidRDefault="006526EB" w:rsidP="00342D4B">
                  <w:pPr>
                    <w:rPr>
                      <w:sz w:val="15"/>
                      <w:szCs w:val="15"/>
                    </w:rPr>
                  </w:pPr>
                  <w:r>
                    <w:rPr>
                      <w:sz w:val="15"/>
                      <w:szCs w:val="15"/>
                    </w:rPr>
                    <w:t>385</w:t>
                  </w:r>
                  <w:r>
                    <w:rPr>
                      <w:rFonts w:hint="eastAsia"/>
                      <w:sz w:val="15"/>
                      <w:szCs w:val="15"/>
                    </w:rPr>
                    <w:t xml:space="preserve"> </w:t>
                  </w:r>
                  <w:r>
                    <w:rPr>
                      <w:sz w:val="15"/>
                      <w:szCs w:val="15"/>
                    </w:rPr>
                    <w:t>m</w:t>
                  </w:r>
                  <w:r>
                    <w:rPr>
                      <w:sz w:val="15"/>
                      <w:szCs w:val="15"/>
                      <w:vertAlign w:val="superscript"/>
                    </w:rPr>
                    <w:t>3</w:t>
                  </w:r>
                  <w:r>
                    <w:rPr>
                      <w:rFonts w:hint="eastAsia"/>
                      <w:sz w:val="15"/>
                      <w:szCs w:val="15"/>
                    </w:rPr>
                    <w:t xml:space="preserve"> </w:t>
                  </w:r>
                  <w:r>
                    <w:rPr>
                      <w:sz w:val="15"/>
                      <w:szCs w:val="15"/>
                    </w:rPr>
                    <w:t>d</w:t>
                  </w:r>
                  <w:r w:rsidRPr="00CA4FDA">
                    <w:rPr>
                      <w:rFonts w:hint="eastAsia"/>
                      <w:sz w:val="15"/>
                      <w:szCs w:val="15"/>
                      <w:vertAlign w:val="superscript"/>
                    </w:rPr>
                    <w:t>-1</w:t>
                  </w:r>
                </w:p>
              </w:txbxContent>
            </v:textbox>
          </v:shape>
        </w:pict>
      </w:r>
    </w:p>
    <w:p w:rsidR="00342D4B" w:rsidRDefault="00342D4B" w:rsidP="00342D4B"/>
    <w:p w:rsidR="00342D4B" w:rsidRDefault="005D2729" w:rsidP="00342D4B">
      <w:r>
        <w:rPr>
          <w:noProof/>
        </w:rPr>
        <w:pict>
          <v:shape id="_x0000_s1955" type="#_x0000_t32" style="position:absolute;left:0;text-align:left;margin-left:358.05pt;margin-top:13.25pt;width:41.65pt;height:0;z-index:252131840" o:connectortype="straight" strokecolor="#4f81bd [3204]">
            <v:stroke endarrow="block"/>
          </v:shape>
        </w:pict>
      </w:r>
    </w:p>
    <w:p w:rsidR="00342D4B" w:rsidRDefault="005D2729" w:rsidP="00342D4B">
      <w:r>
        <w:rPr>
          <w:noProof/>
        </w:rPr>
        <w:pict>
          <v:line id="直接连接符 238" o:spid="_x0000_s1380" style="position:absolute;left:0;text-align:left;z-index:251699712;visibility:visible;mso-wrap-distance-left:3.17497mm;mso-wrap-distance-right:3.17497mm;mso-height-relative:margin" from="117.8pt,11.2pt" to="118.05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" strokecolor="black [3200]" strokeweight="2pt">
            <v:shadow on="t" color="black" opacity="24903f" origin=",.5" offset="0,.55556mm"/>
            <o:lock v:ext="edit" shapetype="f"/>
          </v:line>
        </w:pict>
      </w:r>
      <w:r>
        <w:rPr>
          <w:noProof/>
        </w:rPr>
        <w:pict>
          <v:line id="直接连接符 241" o:spid="_x0000_s1377" style="position:absolute;left:0;text-align:left;z-index:251696640;visibility:visible;mso-wrap-distance-left:3.17497mm;mso-wrap-distance-right:3.17497mm;mso-height-relative:margin" from="58.9pt,11.2pt" to="58.9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" strokecolor="black [3200]" strokeweight="2pt">
            <v:shadow on="t" color="black" opacity="24903f" origin=",.5" offset="0,.55556mm"/>
            <o:lock v:ext="edit" shapetype="f"/>
          </v:line>
        </w:pict>
      </w:r>
      <w:r>
        <w:rPr>
          <w:noProof/>
        </w:rPr>
        <w:pict>
          <v:shape id="文本框 225" o:spid="_x0000_s1393" type="#_x0000_t202" style="position:absolute;left:0;text-align:left;margin-left:-3.5pt;margin-top:2.4pt;width:71.3pt;height:20.65pt;z-index:25171302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" filled="f" stroked="f" strokeweight=".5pt">
            <v:path arrowok="t"/>
            <v:textbox style="mso-next-textbox:#文本框 225">
              <w:txbxContent>
                <w:p w:rsidR="006526EB" w:rsidRDefault="006526EB" w:rsidP="00342D4B">
                  <w:pPr>
                    <w:rPr>
                      <w:sz w:val="15"/>
                      <w:szCs w:val="15"/>
                    </w:rPr>
                  </w:pPr>
                  <w:r>
                    <w:rPr>
                      <w:sz w:val="15"/>
                      <w:szCs w:val="15"/>
                    </w:rPr>
                    <w:t>18446</w:t>
                  </w:r>
                  <w:r>
                    <w:rPr>
                      <w:rFonts w:hint="eastAsia"/>
                      <w:sz w:val="15"/>
                      <w:szCs w:val="15"/>
                    </w:rPr>
                    <w:t xml:space="preserve"> </w:t>
                  </w:r>
                  <w:r>
                    <w:rPr>
                      <w:sz w:val="15"/>
                      <w:szCs w:val="15"/>
                    </w:rPr>
                    <w:t>m</w:t>
                  </w:r>
                  <w:r>
                    <w:rPr>
                      <w:sz w:val="15"/>
                      <w:szCs w:val="15"/>
                      <w:vertAlign w:val="superscript"/>
                    </w:rPr>
                    <w:t>3</w:t>
                  </w:r>
                  <w:r>
                    <w:rPr>
                      <w:rFonts w:hint="eastAsia"/>
                      <w:sz w:val="15"/>
                      <w:szCs w:val="15"/>
                    </w:rPr>
                    <w:t xml:space="preserve"> </w:t>
                  </w:r>
                  <w:r>
                    <w:rPr>
                      <w:sz w:val="15"/>
                      <w:szCs w:val="15"/>
                    </w:rPr>
                    <w:t>d</w:t>
                  </w:r>
                  <w:r w:rsidRPr="00CA4FDA">
                    <w:rPr>
                      <w:rFonts w:hint="eastAsia"/>
                      <w:sz w:val="15"/>
                      <w:szCs w:val="15"/>
                      <w:vertAlign w:val="superscript"/>
                    </w:rPr>
                    <w:t>-1</w:t>
                  </w:r>
                </w:p>
              </w:txbxContent>
            </v:textbox>
          </v:shape>
        </w:pict>
      </w:r>
    </w:p>
    <w:p w:rsidR="00342D4B" w:rsidRDefault="00342D4B" w:rsidP="00342D4B"/>
    <w:p w:rsidR="00342D4B" w:rsidRDefault="00342D4B" w:rsidP="00342D4B"/>
    <w:p w:rsidR="00342D4B" w:rsidRDefault="005D2729" w:rsidP="00342D4B">
      <w:r>
        <w:rPr>
          <w:noProof/>
        </w:rPr>
        <w:pict>
          <v:shape id="_x0000_s1963" type="#_x0000_t32" style="position:absolute;left:0;text-align:left;margin-left:7.05pt;margin-top:2.8pt;width:29.05pt;height:.05pt;z-index:252139008" o:connectortype="straight" strokecolor="#4f81bd [3204]">
            <v:stroke endarrow="block"/>
          </v:shape>
        </w:pict>
      </w:r>
      <w:r>
        <w:rPr>
          <w:noProof/>
        </w:rPr>
        <w:pict>
          <v:shape id="_x0000_s1965" type="#_x0000_t32" style="position:absolute;left:0;text-align:left;margin-left:16.4pt;margin-top:2.8pt;width:0;height:93.3pt;flip:y;z-index:252141056" o:connectortype="straight" strokecolor="#4f81bd [3204]">
            <v:stroke endarrow="block"/>
          </v:shape>
        </w:pict>
      </w:r>
      <w:r>
        <w:rPr>
          <w:noProof/>
        </w:rPr>
        <w:pict>
          <v:shape id="_x0000_s1964" type="#_x0000_t32" style="position:absolute;left:0;text-align:left;margin-left:24.55pt;margin-top:3.35pt;width:0;height:67.7pt;flip:y;z-index:252140032" o:connectortype="straight" strokecolor="#4f81bd [3204]">
            <v:stroke endarrow="block"/>
          </v:shape>
        </w:pict>
      </w:r>
      <w:r>
        <w:rPr>
          <w:noProof/>
        </w:rPr>
        <w:pict>
          <v:shape id="_x0000_s1959" type="#_x0000_t32" style="position:absolute;left:0;text-align:left;margin-left:322.25pt;margin-top:3.85pt;width:20.6pt;height:.05pt;z-index:252134912" o:connectortype="straight" strokecolor="#4f81bd [3204]">
            <v:stroke endarrow="block"/>
          </v:shape>
        </w:pict>
      </w:r>
      <w:r>
        <w:rPr>
          <w:noProof/>
        </w:rPr>
        <w:pict>
          <v:shape id="_x0000_s1957" type="#_x0000_t32" style="position:absolute;left:0;text-align:left;margin-left:265pt;margin-top:2.8pt;width:11.05pt;height:0;z-index:252133888" o:connectortype="straight" strokecolor="#4f81bd [3204]">
            <v:stroke endarrow="block"/>
          </v:shape>
        </w:pict>
      </w:r>
      <w:r>
        <w:rPr>
          <w:noProof/>
        </w:rPr>
        <w:pict>
          <v:shape id="_x0000_s1960" type="#_x0000_t32" style="position:absolute;left:0;text-align:left;margin-left:82.9pt;margin-top:1.9pt;width:10.95pt;height:.05pt;z-index:252135936" o:connectortype="straight" strokecolor="#4f81bd [3204]">
            <v:stroke endarrow="block"/>
          </v:shape>
        </w:pict>
      </w:r>
      <w:r>
        <w:rPr>
          <w:noProof/>
        </w:rPr>
        <w:pict>
          <v:shape id="_x0000_s1962" type="#_x0000_t32" style="position:absolute;left:0;text-align:left;margin-left:203.3pt;margin-top:3.35pt;width:14.05pt;height:.05pt;z-index:252137984" o:connectortype="straight" strokecolor="#4f81bd [3204]">
            <v:stroke endarrow="block"/>
          </v:shape>
        </w:pict>
      </w:r>
      <w:r>
        <w:rPr>
          <w:noProof/>
        </w:rPr>
        <w:pict>
          <v:shape id="_x0000_s1961" type="#_x0000_t32" style="position:absolute;left:0;text-align:left;margin-left:140.45pt;margin-top:2.85pt;width:14.95pt;height:.05pt;z-index:252136960" o:connectortype="straight" strokecolor="#4f81bd [3204]">
            <v:stroke endarrow="block"/>
          </v:shape>
        </w:pict>
      </w:r>
      <w:r>
        <w:rPr>
          <w:noProof/>
        </w:rPr>
        <w:pict>
          <v:oval id="椭圆 236" o:spid="_x0000_s1382" style="position:absolute;left:0;text-align:left;margin-left:118.05pt;margin-top:3.7pt;width:11.85pt;height:5.6pt;z-index:251701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" fillcolor="#4f81bd [3204]" strokecolor="#243f60 [1604]" strokeweight="2pt">
            <v:path arrowok="t"/>
          </v:oval>
        </w:pict>
      </w:r>
      <w:r>
        <w:rPr>
          <w:noProof/>
        </w:rPr>
        <w:pict>
          <v:oval id="椭圆 237" o:spid="_x0000_s1381" style="position:absolute;left:0;text-align:left;margin-left:106.2pt;margin-top:3.5pt;width:11.85pt;height:5.6pt;z-index:2517007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" fillcolor="#4f81bd [3204]" strokecolor="#243f60 [1604]" strokeweight="2pt">
            <v:path arrowok="t"/>
          </v:oval>
        </w:pict>
      </w:r>
    </w:p>
    <w:p w:rsidR="00342D4B" w:rsidRDefault="00342D4B" w:rsidP="00342D4B"/>
    <w:p w:rsidR="00342D4B" w:rsidRDefault="00342D4B" w:rsidP="00342D4B"/>
    <w:p w:rsidR="00342D4B" w:rsidRDefault="00342D4B" w:rsidP="00342D4B"/>
    <w:p w:rsidR="00342D4B" w:rsidRDefault="00342D4B" w:rsidP="00342D4B"/>
    <w:p w:rsidR="00342D4B" w:rsidRDefault="00342D4B" w:rsidP="00342D4B"/>
    <w:p w:rsidR="00342D4B" w:rsidRDefault="005D2729" w:rsidP="00342D4B">
      <w:r>
        <w:rPr>
          <w:noProof/>
        </w:rPr>
        <w:pict>
          <v:shape id="_x0000_s1954" type="#_x0000_t32" style="position:absolute;left:0;text-align:left;margin-left:358.3pt;margin-top:2.5pt;width:41.55pt;height:0;z-index:252130816" o:connectortype="straight" strokecolor="#4f81bd [3204]">
            <v:stroke endarrow="block"/>
          </v:shape>
        </w:pict>
      </w:r>
    </w:p>
    <w:p w:rsidR="00D06BBD" w:rsidRPr="00DD6892" w:rsidRDefault="00342D4B" w:rsidP="00DD6892">
      <w:pPr>
        <w:jc w:val="center"/>
        <w:rPr>
          <w:rFonts w:ascii="Arial Unicode MS" w:eastAsia="Arial Unicode MS" w:hAnsi="Arial Unicode MS" w:cs="Arial Unicode MS"/>
          <w:i/>
          <w:sz w:val="24"/>
          <w:szCs w:val="24"/>
        </w:rPr>
      </w:pPr>
      <w:r w:rsidRPr="00B12754">
        <w:rPr>
          <w:rFonts w:ascii="Arial Unicode MS" w:eastAsia="Arial Unicode MS" w:hAnsi="Arial Unicode MS" w:cs="Arial Unicode MS" w:hint="eastAsia"/>
          <w:b/>
          <w:sz w:val="24"/>
          <w:szCs w:val="24"/>
        </w:rPr>
        <w:t>Figure 2.8</w:t>
      </w:r>
      <w:r>
        <w:rPr>
          <w:rFonts w:ascii="Arial Unicode MS" w:eastAsia="Arial Unicode MS" w:hAnsi="Arial Unicode MS" w:cs="Arial Unicode MS" w:hint="eastAsia"/>
          <w:i/>
          <w:sz w:val="24"/>
          <w:szCs w:val="24"/>
        </w:rPr>
        <w:t xml:space="preserve"> </w:t>
      </w:r>
      <w:r w:rsidRPr="00B12754">
        <w:rPr>
          <w:rFonts w:ascii="Arial Unicode MS" w:eastAsia="Arial Unicode MS" w:hAnsi="Arial Unicode MS" w:cs="Arial Unicode MS" w:hint="eastAsia"/>
          <w:sz w:val="24"/>
          <w:szCs w:val="24"/>
        </w:rPr>
        <w:t xml:space="preserve">Schematic representation of </w:t>
      </w:r>
      <w:r w:rsidR="00F161EE">
        <w:rPr>
          <w:rFonts w:ascii="Arial Unicode MS" w:eastAsia="Arial Unicode MS" w:hAnsi="Arial Unicode MS" w:cs="Arial Unicode MS" w:hint="eastAsia"/>
          <w:sz w:val="24"/>
          <w:szCs w:val="24"/>
        </w:rPr>
        <w:t>BSM no.1</w:t>
      </w:r>
    </w:p>
    <w:p w:rsidR="00342D4B" w:rsidRPr="00EE7C7E" w:rsidRDefault="00DE6688" w:rsidP="000E2AAC">
      <w:pPr>
        <w:rPr>
          <w:rFonts w:ascii="Arial Unicode MS" w:eastAsia="Arial Unicode MS" w:hAnsi="Arial Unicode MS" w:cs="Arial Unicode MS"/>
          <w:b/>
          <w:sz w:val="30"/>
          <w:szCs w:val="30"/>
        </w:rPr>
      </w:pPr>
      <w:r w:rsidRPr="00EE7C7E">
        <w:rPr>
          <w:rFonts w:ascii="Arial Unicode MS" w:eastAsia="Arial Unicode MS" w:hAnsi="Arial Unicode MS" w:cs="Arial Unicode MS" w:hint="eastAsia"/>
          <w:b/>
          <w:sz w:val="30"/>
          <w:szCs w:val="30"/>
        </w:rPr>
        <w:lastRenderedPageBreak/>
        <w:t>2.4</w:t>
      </w:r>
      <w:r w:rsidR="000E2AAC" w:rsidRPr="00EE7C7E">
        <w:rPr>
          <w:rFonts w:ascii="Arial Unicode MS" w:eastAsia="Arial Unicode MS" w:hAnsi="Arial Unicode MS" w:cs="Arial Unicode MS" w:hint="eastAsia"/>
          <w:b/>
          <w:sz w:val="30"/>
          <w:szCs w:val="30"/>
        </w:rPr>
        <w:t xml:space="preserve">.2 </w:t>
      </w:r>
      <w:r w:rsidR="00A51542" w:rsidRPr="00EE7C7E">
        <w:rPr>
          <w:rFonts w:ascii="Arial Unicode MS" w:eastAsia="Arial Unicode MS" w:hAnsi="Arial Unicode MS" w:cs="Arial Unicode MS" w:hint="eastAsia"/>
          <w:b/>
          <w:sz w:val="30"/>
          <w:szCs w:val="30"/>
        </w:rPr>
        <w:t>Process M</w:t>
      </w:r>
      <w:r w:rsidR="00342D4B" w:rsidRPr="00EE7C7E">
        <w:rPr>
          <w:rFonts w:ascii="Arial Unicode MS" w:eastAsia="Arial Unicode MS" w:hAnsi="Arial Unicode MS" w:cs="Arial Unicode MS" w:hint="eastAsia"/>
          <w:b/>
          <w:sz w:val="30"/>
          <w:szCs w:val="30"/>
        </w:rPr>
        <w:t>odel</w:t>
      </w:r>
      <w:r w:rsidR="00A51542" w:rsidRPr="00EE7C7E">
        <w:rPr>
          <w:rFonts w:ascii="Arial Unicode MS" w:eastAsia="Arial Unicode MS" w:hAnsi="Arial Unicode MS" w:cs="Arial Unicode MS" w:hint="eastAsia"/>
          <w:b/>
          <w:sz w:val="30"/>
          <w:szCs w:val="30"/>
        </w:rPr>
        <w:t xml:space="preserve"> of the Secondary C</w:t>
      </w:r>
      <w:r w:rsidR="00B004E9" w:rsidRPr="00EE7C7E">
        <w:rPr>
          <w:rFonts w:ascii="Arial Unicode MS" w:eastAsia="Arial Unicode MS" w:hAnsi="Arial Unicode MS" w:cs="Arial Unicode MS" w:hint="eastAsia"/>
          <w:b/>
          <w:sz w:val="30"/>
          <w:szCs w:val="30"/>
        </w:rPr>
        <w:t>larifier</w:t>
      </w:r>
    </w:p>
    <w:p w:rsidR="00F161EE" w:rsidRDefault="00F161EE" w:rsidP="00342D4B">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The</w:t>
      </w:r>
      <w:r w:rsidR="00342D4B">
        <w:rPr>
          <w:rFonts w:ascii="Arial Unicode MS" w:eastAsia="Arial Unicode MS" w:hAnsi="Arial Unicode MS" w:cs="Arial Unicode MS" w:hint="eastAsia"/>
          <w:sz w:val="24"/>
          <w:szCs w:val="24"/>
        </w:rPr>
        <w:t xml:space="preserve"> process models</w:t>
      </w:r>
      <w:r w:rsidR="00631B13">
        <w:rPr>
          <w:rFonts w:ascii="Arial Unicode MS" w:eastAsia="Arial Unicode MS" w:hAnsi="Arial Unicode MS" w:cs="Arial Unicode MS" w:hint="eastAsia"/>
          <w:sz w:val="24"/>
          <w:szCs w:val="24"/>
        </w:rPr>
        <w:t xml:space="preserve"> used</w:t>
      </w:r>
      <w:r w:rsidR="00342D4B">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in BSM no.1 </w:t>
      </w:r>
      <w:r w:rsidR="00342D4B">
        <w:rPr>
          <w:rFonts w:ascii="Arial Unicode MS" w:eastAsia="Arial Unicode MS" w:hAnsi="Arial Unicode MS" w:cs="Arial Unicode MS" w:hint="eastAsia"/>
          <w:sz w:val="24"/>
          <w:szCs w:val="24"/>
        </w:rPr>
        <w:t xml:space="preserve">include </w:t>
      </w:r>
      <w:r>
        <w:rPr>
          <w:rFonts w:ascii="Arial Unicode MS" w:eastAsia="Arial Unicode MS" w:hAnsi="Arial Unicode MS" w:cs="Arial Unicode MS" w:hint="eastAsia"/>
          <w:sz w:val="24"/>
          <w:szCs w:val="24"/>
        </w:rPr>
        <w:t>ASM1 and the double-exponential settling velocity model. ASM1 describes the biological phenomena taking place in</w:t>
      </w:r>
      <w:r w:rsidR="00032B6E">
        <w:rPr>
          <w:rFonts w:ascii="Arial Unicode MS" w:eastAsia="Arial Unicode MS" w:hAnsi="Arial Unicode MS" w:cs="Arial Unicode MS" w:hint="eastAsia"/>
          <w:sz w:val="24"/>
          <w:szCs w:val="24"/>
        </w:rPr>
        <w:t xml:space="preserve"> the</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biological</w:t>
      </w:r>
      <w:r>
        <w:rPr>
          <w:rFonts w:ascii="Arial Unicode MS" w:eastAsia="Arial Unicode MS" w:hAnsi="Arial Unicode MS" w:cs="Arial Unicode MS" w:hint="eastAsia"/>
          <w:sz w:val="24"/>
          <w:szCs w:val="24"/>
        </w:rPr>
        <w:t xml:space="preserve"> reactors. </w:t>
      </w:r>
      <w:r>
        <w:rPr>
          <w:rFonts w:ascii="Arial Unicode MS" w:eastAsia="Arial Unicode MS" w:hAnsi="Arial Unicode MS" w:cs="Arial Unicode MS"/>
          <w:sz w:val="24"/>
          <w:szCs w:val="24"/>
        </w:rPr>
        <w:t>I</w:t>
      </w:r>
      <w:r>
        <w:rPr>
          <w:rFonts w:ascii="Arial Unicode MS" w:eastAsia="Arial Unicode MS" w:hAnsi="Arial Unicode MS" w:cs="Arial Unicode MS" w:hint="eastAsia"/>
          <w:sz w:val="24"/>
          <w:szCs w:val="24"/>
        </w:rPr>
        <w:t>n spite of</w:t>
      </w:r>
      <w:r w:rsidR="007500BB">
        <w:rPr>
          <w:rFonts w:ascii="Arial Unicode MS" w:eastAsia="Arial Unicode MS" w:hAnsi="Arial Unicode MS" w:cs="Arial Unicode MS" w:hint="eastAsia"/>
          <w:sz w:val="24"/>
          <w:szCs w:val="24"/>
        </w:rPr>
        <w:t xml:space="preserve"> ASM1</w:t>
      </w:r>
      <w:r>
        <w:rPr>
          <w:rFonts w:ascii="Arial Unicode MS" w:eastAsia="Arial Unicode MS" w:hAnsi="Arial Unicode MS" w:cs="Arial Unicode MS" w:hint="eastAsia"/>
          <w:sz w:val="24"/>
          <w:szCs w:val="24"/>
        </w:rPr>
        <w:t xml:space="preserve"> having several limitations compared to the evolved versions such as ASM2 and ASM3, the IWA group </w:t>
      </w:r>
      <w:r w:rsidR="007500BB">
        <w:rPr>
          <w:rFonts w:ascii="Arial Unicode MS" w:eastAsia="Arial Unicode MS" w:hAnsi="Arial Unicode MS" w:cs="Arial Unicode MS" w:hint="eastAsia"/>
          <w:sz w:val="24"/>
          <w:szCs w:val="24"/>
        </w:rPr>
        <w:t>still uses it in BSM</w:t>
      </w:r>
      <w:r w:rsidR="008B1359">
        <w:rPr>
          <w:rFonts w:ascii="Arial Unicode MS" w:eastAsia="Arial Unicode MS" w:hAnsi="Arial Unicode MS" w:cs="Arial Unicode MS" w:hint="eastAsia"/>
          <w:sz w:val="24"/>
          <w:szCs w:val="24"/>
        </w:rPr>
        <w:t xml:space="preserve"> no.1</w:t>
      </w:r>
      <w:r w:rsidR="007500BB">
        <w:rPr>
          <w:rFonts w:ascii="Arial Unicode MS" w:eastAsia="Arial Unicode MS" w:hAnsi="Arial Unicode MS" w:cs="Arial Unicode MS" w:hint="eastAsia"/>
          <w:sz w:val="24"/>
          <w:szCs w:val="24"/>
        </w:rPr>
        <w:t xml:space="preserve"> due to </w:t>
      </w:r>
      <w:r>
        <w:rPr>
          <w:rFonts w:ascii="Arial Unicode MS" w:eastAsia="Arial Unicode MS" w:hAnsi="Arial Unicode MS" w:cs="Arial Unicode MS" w:hint="eastAsia"/>
          <w:sz w:val="24"/>
          <w:szCs w:val="24"/>
        </w:rPr>
        <w:t xml:space="preserve">its universal appeal and practical </w:t>
      </w:r>
      <w:r>
        <w:rPr>
          <w:rFonts w:ascii="Arial Unicode MS" w:eastAsia="Arial Unicode MS" w:hAnsi="Arial Unicode MS" w:cs="Arial Unicode MS"/>
          <w:sz w:val="24"/>
          <w:szCs w:val="24"/>
        </w:rPr>
        <w:t>verification</w:t>
      </w:r>
      <w:r>
        <w:rPr>
          <w:rFonts w:ascii="Arial Unicode MS" w:eastAsia="Arial Unicode MS" w:hAnsi="Arial Unicode MS" w:cs="Arial Unicode MS" w:hint="eastAsia"/>
          <w:sz w:val="24"/>
          <w:szCs w:val="24"/>
        </w:rPr>
        <w:t>. A</w:t>
      </w:r>
      <w:r w:rsidR="00342D4B">
        <w:rPr>
          <w:rFonts w:ascii="Arial Unicode MS" w:eastAsia="Arial Unicode MS" w:hAnsi="Arial Unicode MS" w:cs="Arial Unicode MS" w:hint="eastAsia"/>
          <w:sz w:val="24"/>
          <w:szCs w:val="24"/>
        </w:rPr>
        <w:t xml:space="preserve"> matrix</w:t>
      </w:r>
      <w:r>
        <w:rPr>
          <w:rFonts w:ascii="Arial Unicode MS" w:eastAsia="Arial Unicode MS" w:hAnsi="Arial Unicode MS" w:cs="Arial Unicode MS" w:hint="eastAsia"/>
          <w:sz w:val="24"/>
          <w:szCs w:val="24"/>
        </w:rPr>
        <w:t xml:space="preserve"> representation has been </w:t>
      </w:r>
      <w:r>
        <w:rPr>
          <w:rFonts w:ascii="Arial Unicode MS" w:eastAsia="Arial Unicode MS" w:hAnsi="Arial Unicode MS" w:cs="Arial Unicode MS"/>
          <w:sz w:val="24"/>
          <w:szCs w:val="24"/>
        </w:rPr>
        <w:t>adopted</w:t>
      </w:r>
      <w:r>
        <w:rPr>
          <w:rFonts w:ascii="Arial Unicode MS" w:eastAsia="Arial Unicode MS" w:hAnsi="Arial Unicode MS" w:cs="Arial Unicode MS" w:hint="eastAsia"/>
          <w:sz w:val="24"/>
          <w:szCs w:val="24"/>
        </w:rPr>
        <w:t xml:space="preserve">, which relates state variables to process rate </w:t>
      </w:r>
      <w:r>
        <w:rPr>
          <w:rFonts w:ascii="Arial Unicode MS" w:eastAsia="Arial Unicode MS" w:hAnsi="Arial Unicode MS" w:cs="Arial Unicode MS"/>
          <w:sz w:val="24"/>
          <w:szCs w:val="24"/>
        </w:rPr>
        <w:t>equations</w:t>
      </w:r>
      <w:r>
        <w:rPr>
          <w:rFonts w:ascii="Arial Unicode MS" w:eastAsia="Arial Unicode MS" w:hAnsi="Arial Unicode MS" w:cs="Arial Unicode MS" w:hint="eastAsia"/>
          <w:sz w:val="24"/>
          <w:szCs w:val="24"/>
        </w:rPr>
        <w:t xml:space="preserve"> in order to represent the stoichiometric relationship between reactants and products (a similar matrix </w:t>
      </w:r>
      <w:r w:rsidR="007500BB">
        <w:rPr>
          <w:rFonts w:ascii="Arial Unicode MS" w:eastAsia="Arial Unicode MS" w:hAnsi="Arial Unicode MS" w:cs="Arial Unicode MS" w:hint="eastAsia"/>
          <w:sz w:val="24"/>
          <w:szCs w:val="24"/>
        </w:rPr>
        <w:t>for</w:t>
      </w:r>
      <w:r>
        <w:rPr>
          <w:rFonts w:ascii="Arial Unicode MS" w:eastAsia="Arial Unicode MS" w:hAnsi="Arial Unicode MS" w:cs="Arial Unicode MS" w:hint="eastAsia"/>
          <w:sz w:val="24"/>
          <w:szCs w:val="24"/>
        </w:rPr>
        <w:t xml:space="preserve"> </w:t>
      </w:r>
      <w:r w:rsidR="00FF2672">
        <w:rPr>
          <w:rFonts w:ascii="Arial Unicode MS" w:eastAsia="Arial Unicode MS" w:hAnsi="Arial Unicode MS" w:cs="Arial Unicode MS" w:hint="eastAsia"/>
          <w:sz w:val="24"/>
          <w:szCs w:val="24"/>
        </w:rPr>
        <w:t>ASM3 can be found in section 2.3</w:t>
      </w:r>
      <w:r>
        <w:rPr>
          <w:rFonts w:ascii="Arial Unicode MS" w:eastAsia="Arial Unicode MS" w:hAnsi="Arial Unicode MS" w:cs="Arial Unicode MS" w:hint="eastAsia"/>
          <w:sz w:val="24"/>
          <w:szCs w:val="24"/>
        </w:rPr>
        <w:t>).</w:t>
      </w:r>
    </w:p>
    <w:p w:rsidR="00F161EE" w:rsidRDefault="00F161EE" w:rsidP="00342D4B">
      <w:pPr>
        <w:rPr>
          <w:rFonts w:ascii="Arial Unicode MS" w:eastAsia="Arial Unicode MS" w:hAnsi="Arial Unicode MS" w:cs="Arial Unicode MS"/>
          <w:sz w:val="24"/>
          <w:szCs w:val="24"/>
        </w:rPr>
      </w:pPr>
    </w:p>
    <w:p w:rsidR="00B004E9" w:rsidRDefault="00B004E9" w:rsidP="00342D4B">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Models of sedimentation are based on solids flux theory in which equations are used to represent the relationship between the solids settling </w:t>
      </w:r>
      <w:r>
        <w:rPr>
          <w:rFonts w:ascii="Arial Unicode MS" w:eastAsia="Arial Unicode MS" w:hAnsi="Arial Unicode MS" w:cs="Arial Unicode MS"/>
          <w:sz w:val="24"/>
          <w:szCs w:val="24"/>
        </w:rPr>
        <w:t>velocity</w:t>
      </w:r>
      <w:r>
        <w:rPr>
          <w:rFonts w:ascii="Arial Unicode MS" w:eastAsia="Arial Unicode MS" w:hAnsi="Arial Unicode MS" w:cs="Arial Unicode MS" w:hint="eastAsia"/>
          <w:sz w:val="24"/>
          <w:szCs w:val="24"/>
        </w:rPr>
        <w:t xml:space="preserve"> and the solids concentration. Generally speaking, the interactions</w:t>
      </w:r>
      <w:r w:rsidR="000E2AAC">
        <w:rPr>
          <w:rFonts w:ascii="Arial Unicode MS" w:eastAsia="Arial Unicode MS" w:hAnsi="Arial Unicode MS" w:cs="Arial Unicode MS" w:hint="eastAsia"/>
          <w:sz w:val="24"/>
          <w:szCs w:val="24"/>
        </w:rPr>
        <w:t xml:space="preserve"> between solid particles result</w:t>
      </w:r>
      <w:r>
        <w:rPr>
          <w:rFonts w:ascii="Arial Unicode MS" w:eastAsia="Arial Unicode MS" w:hAnsi="Arial Unicode MS" w:cs="Arial Unicode MS" w:hint="eastAsia"/>
          <w:sz w:val="24"/>
          <w:szCs w:val="24"/>
        </w:rPr>
        <w:t xml:space="preserve"> in </w:t>
      </w:r>
      <w:r>
        <w:rPr>
          <w:rFonts w:ascii="Arial Unicode MS" w:eastAsia="Arial Unicode MS" w:hAnsi="Arial Unicode MS" w:cs="Arial Unicode MS"/>
          <w:sz w:val="24"/>
          <w:szCs w:val="24"/>
        </w:rPr>
        <w:t>‘</w:t>
      </w:r>
      <w:r>
        <w:rPr>
          <w:rFonts w:ascii="Arial Unicode MS" w:eastAsia="Arial Unicode MS" w:hAnsi="Arial Unicode MS" w:cs="Arial Unicode MS" w:hint="eastAsia"/>
          <w:sz w:val="24"/>
          <w:szCs w:val="24"/>
        </w:rPr>
        <w:t>hindered</w:t>
      </w:r>
      <w:r>
        <w:rPr>
          <w:rFonts w:ascii="Arial Unicode MS" w:eastAsia="Arial Unicode MS" w:hAnsi="Arial Unicode MS" w:cs="Arial Unicode MS"/>
          <w:sz w:val="24"/>
          <w:szCs w:val="24"/>
        </w:rPr>
        <w:t>’</w:t>
      </w:r>
      <w:r>
        <w:rPr>
          <w:rFonts w:ascii="Arial Unicode MS" w:eastAsia="Arial Unicode MS" w:hAnsi="Arial Unicode MS" w:cs="Arial Unicode MS" w:hint="eastAsia"/>
          <w:sz w:val="24"/>
          <w:szCs w:val="24"/>
        </w:rPr>
        <w:t xml:space="preserve"> settling whereby an increase in solids concentration causes the settling velocity to decrease. This can be represented by a simple exponential relationship (Figure</w:t>
      </w:r>
      <w:r w:rsidR="000E2AAC">
        <w:rPr>
          <w:rFonts w:ascii="Arial Unicode MS" w:eastAsia="Arial Unicode MS" w:hAnsi="Arial Unicode MS" w:cs="Arial Unicode MS" w:hint="eastAsia"/>
          <w:sz w:val="24"/>
          <w:szCs w:val="24"/>
        </w:rPr>
        <w:t xml:space="preserve"> 2.9</w:t>
      </w:r>
      <w:r>
        <w:rPr>
          <w:rFonts w:ascii="Arial Unicode MS" w:eastAsia="Arial Unicode MS" w:hAnsi="Arial Unicode MS" w:cs="Arial Unicode MS" w:hint="eastAsia"/>
          <w:sz w:val="24"/>
          <w:szCs w:val="24"/>
        </w:rPr>
        <w:t>) by Vesilind (1968):</w:t>
      </w:r>
    </w:p>
    <w:p w:rsidR="00B004E9" w:rsidRPr="00081A73" w:rsidRDefault="005D2729" w:rsidP="00342D4B">
      <w:pPr>
        <w:rPr>
          <w:rFonts w:ascii="Arial Unicode MS" w:eastAsia="Arial Unicode MS" w:hAnsi="Arial Unicode MS" w:cs="Arial Unicode MS"/>
          <w:i/>
          <w:sz w:val="28"/>
          <w:szCs w:val="28"/>
        </w:rPr>
      </w:pPr>
      <m:oMathPara>
        <m:oMath>
          <m:sSub>
            <m:sSubPr>
              <m:ctrlPr>
                <w:rPr>
                  <w:rFonts w:ascii="Cambria Math" w:eastAsia="Arial Unicode MS" w:hAnsi="Cambria Math" w:cs="Arial Unicode MS"/>
                  <w:i/>
                  <w:sz w:val="28"/>
                  <w:szCs w:val="28"/>
                </w:rPr>
              </m:ctrlPr>
            </m:sSubPr>
            <m:e>
              <m:r>
                <w:rPr>
                  <w:rFonts w:ascii="Cambria Math" w:eastAsia="Arial Unicode MS" w:hAnsi="Cambria Math" w:cs="Arial Unicode MS"/>
                  <w:sz w:val="28"/>
                  <w:szCs w:val="28"/>
                </w:rPr>
                <m:t>v</m:t>
              </m:r>
            </m:e>
            <m:sub>
              <m:r>
                <w:rPr>
                  <w:rFonts w:ascii="Cambria Math" w:eastAsia="Arial Unicode MS" w:hAnsi="Cambria Math" w:cs="Arial Unicode MS"/>
                  <w:sz w:val="28"/>
                  <w:szCs w:val="28"/>
                </w:rPr>
                <m:t>sm</m:t>
              </m:r>
            </m:sub>
          </m:sSub>
          <m:r>
            <w:rPr>
              <w:rFonts w:ascii="Cambria Math" w:eastAsia="Arial Unicode MS" w:hAnsi="Cambria Math" w:cs="Arial Unicode MS"/>
              <w:sz w:val="28"/>
              <w:szCs w:val="28"/>
            </w:rPr>
            <m:t>=</m:t>
          </m:r>
          <m:sSub>
            <m:sSubPr>
              <m:ctrlPr>
                <w:rPr>
                  <w:rFonts w:ascii="Cambria Math" w:eastAsia="Arial Unicode MS" w:hAnsi="Cambria Math" w:cs="Arial Unicode MS"/>
                  <w:i/>
                  <w:sz w:val="28"/>
                  <w:szCs w:val="28"/>
                </w:rPr>
              </m:ctrlPr>
            </m:sSubPr>
            <m:e>
              <m:r>
                <w:rPr>
                  <w:rFonts w:ascii="Cambria Math" w:eastAsia="Arial Unicode MS" w:hAnsi="Cambria Math" w:cs="Arial Unicode MS"/>
                  <w:sz w:val="28"/>
                  <w:szCs w:val="28"/>
                </w:rPr>
                <m:t>v</m:t>
              </m:r>
            </m:e>
            <m:sub>
              <m:r>
                <w:rPr>
                  <w:rFonts w:ascii="Cambria Math" w:eastAsia="Arial Unicode MS" w:hAnsi="Cambria Math" w:cs="Arial Unicode MS"/>
                  <w:sz w:val="28"/>
                  <w:szCs w:val="28"/>
                </w:rPr>
                <m:t>o</m:t>
              </m:r>
            </m:sub>
          </m:sSub>
          <m:sSup>
            <m:sSupPr>
              <m:ctrlPr>
                <w:rPr>
                  <w:rFonts w:ascii="Cambria Math" w:eastAsia="Arial Unicode MS" w:hAnsi="Cambria Math" w:cs="Arial Unicode MS"/>
                  <w:i/>
                  <w:sz w:val="28"/>
                  <w:szCs w:val="28"/>
                </w:rPr>
              </m:ctrlPr>
            </m:sSupPr>
            <m:e>
              <m:r>
                <w:rPr>
                  <w:rFonts w:ascii="Cambria Math" w:eastAsia="Arial Unicode MS" w:hAnsi="Cambria Math" w:cs="Arial Unicode MS"/>
                  <w:sz w:val="28"/>
                  <w:szCs w:val="28"/>
                </w:rPr>
                <m:t>e</m:t>
              </m:r>
            </m:e>
            <m:sup>
              <m:sSub>
                <m:sSubPr>
                  <m:ctrlPr>
                    <w:rPr>
                      <w:rFonts w:ascii="Cambria Math" w:eastAsia="Arial Unicode MS" w:hAnsi="Cambria Math" w:cs="Arial Unicode MS"/>
                      <w:i/>
                      <w:sz w:val="28"/>
                      <w:szCs w:val="28"/>
                    </w:rPr>
                  </m:ctrlPr>
                </m:sSubPr>
                <m:e>
                  <m:r>
                    <w:rPr>
                      <w:rFonts w:ascii="Cambria Math" w:eastAsia="Arial Unicode MS" w:hAnsi="Cambria Math" w:cs="Arial Unicode MS"/>
                      <w:sz w:val="28"/>
                      <w:szCs w:val="28"/>
                    </w:rPr>
                    <m:t>-r</m:t>
                  </m:r>
                </m:e>
                <m:sub>
                  <m:r>
                    <w:rPr>
                      <w:rFonts w:ascii="Cambria Math" w:eastAsia="Arial Unicode MS" w:hAnsi="Cambria Math" w:cs="Arial Unicode MS"/>
                      <w:sz w:val="28"/>
                      <w:szCs w:val="28"/>
                    </w:rPr>
                    <m:t>h</m:t>
                  </m:r>
                </m:sub>
              </m:sSub>
              <m:sSub>
                <m:sSubPr>
                  <m:ctrlPr>
                    <w:rPr>
                      <w:rFonts w:ascii="Cambria Math" w:eastAsia="Arial Unicode MS" w:hAnsi="Cambria Math" w:cs="Arial Unicode MS"/>
                      <w:i/>
                      <w:sz w:val="28"/>
                      <w:szCs w:val="28"/>
                    </w:rPr>
                  </m:ctrlPr>
                </m:sSubPr>
                <m:e>
                  <m:r>
                    <w:rPr>
                      <w:rFonts w:ascii="Cambria Math" w:eastAsia="Arial Unicode MS" w:hAnsi="Cambria Math" w:cs="Arial Unicode MS"/>
                      <w:sz w:val="28"/>
                      <w:szCs w:val="28"/>
                    </w:rPr>
                    <m:t>X</m:t>
                  </m:r>
                </m:e>
                <m:sub>
                  <m:r>
                    <w:rPr>
                      <w:rFonts w:ascii="Cambria Math" w:eastAsia="Arial Unicode MS" w:hAnsi="Cambria Math" w:cs="Arial Unicode MS"/>
                      <w:sz w:val="28"/>
                      <w:szCs w:val="28"/>
                    </w:rPr>
                    <m:t>m</m:t>
                  </m:r>
                </m:sub>
              </m:sSub>
            </m:sup>
          </m:sSup>
          <m:r>
            <w:rPr>
              <w:rFonts w:ascii="Cambria Math" w:eastAsia="Arial Unicode MS" w:hAnsi="Cambria Math" w:cs="Arial Unicode MS"/>
              <w:sz w:val="28"/>
              <w:szCs w:val="28"/>
            </w:rPr>
            <m:t xml:space="preserve"> (2.2)</m:t>
          </m:r>
        </m:oMath>
      </m:oMathPara>
    </w:p>
    <w:p w:rsidR="00CD6775" w:rsidRDefault="00CD6775" w:rsidP="00342D4B">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where: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v</m:t>
            </m:r>
          </m:e>
          <m:sub>
            <m:r>
              <w:rPr>
                <w:rFonts w:ascii="Cambria Math" w:eastAsia="Arial Unicode MS" w:hAnsi="Cambria Math" w:cs="Arial Unicode MS"/>
                <w:sz w:val="24"/>
                <w:szCs w:val="24"/>
              </w:rPr>
              <m:t>sm</m:t>
            </m:r>
          </m:sub>
        </m:sSub>
      </m:oMath>
      <w:r>
        <w:rPr>
          <w:rFonts w:ascii="Arial Unicode MS" w:eastAsia="Arial Unicode MS" w:hAnsi="Arial Unicode MS" w:cs="Arial Unicode MS" w:hint="eastAsia"/>
          <w:sz w:val="24"/>
          <w:szCs w:val="24"/>
        </w:rPr>
        <w:t xml:space="preserve"> is the settling </w:t>
      </w:r>
      <w:r>
        <w:rPr>
          <w:rFonts w:ascii="Arial Unicode MS" w:eastAsia="Arial Unicode MS" w:hAnsi="Arial Unicode MS" w:cs="Arial Unicode MS"/>
          <w:sz w:val="24"/>
          <w:szCs w:val="24"/>
        </w:rPr>
        <w:t>velocity</w:t>
      </w:r>
      <w:r>
        <w:rPr>
          <w:rFonts w:ascii="Arial Unicode MS" w:eastAsia="Arial Unicode MS" w:hAnsi="Arial Unicode MS" w:cs="Arial Unicode MS" w:hint="eastAsia"/>
          <w:sz w:val="24"/>
          <w:szCs w:val="24"/>
        </w:rPr>
        <w:t xml:space="preserve"> in layer </w:t>
      </w:r>
      <m:oMath>
        <m:r>
          <w:rPr>
            <w:rFonts w:ascii="Cambria Math" w:eastAsia="Arial Unicode MS" w:hAnsi="Cambria Math" w:cs="Arial Unicode MS"/>
            <w:sz w:val="24"/>
            <w:szCs w:val="24"/>
          </w:rPr>
          <m:t>m</m:t>
        </m:r>
      </m:oMath>
      <w:r>
        <w:rPr>
          <w:rFonts w:ascii="Arial Unicode MS" w:eastAsia="Arial Unicode MS" w:hAnsi="Arial Unicode MS" w:cs="Arial Unicode MS" w:hint="eastAsia"/>
          <w:sz w:val="24"/>
          <w:szCs w:val="24"/>
        </w:rPr>
        <w:t xml:space="preserve"> (m d</w:t>
      </w:r>
      <w:r w:rsidRPr="00CD6775">
        <w:rPr>
          <w:rFonts w:ascii="Arial Unicode MS" w:eastAsia="Arial Unicode MS" w:hAnsi="Arial Unicode MS" w:cs="Arial Unicode MS" w:hint="eastAsia"/>
          <w:sz w:val="24"/>
          <w:szCs w:val="24"/>
          <w:vertAlign w:val="superscript"/>
        </w:rPr>
        <w:t>-1</w:t>
      </w:r>
      <w:r>
        <w:rPr>
          <w:rFonts w:ascii="Arial Unicode MS" w:eastAsia="Arial Unicode MS" w:hAnsi="Arial Unicode MS" w:cs="Arial Unicode MS" w:hint="eastAsia"/>
          <w:sz w:val="24"/>
          <w:szCs w:val="24"/>
        </w:rPr>
        <w:t>)</w:t>
      </w:r>
    </w:p>
    <w:p w:rsidR="00CD6775" w:rsidRDefault="005D2729" w:rsidP="00342D4B">
      <w:pPr>
        <w:rPr>
          <w:rFonts w:ascii="Arial Unicode MS" w:eastAsia="Arial Unicode MS" w:hAnsi="Arial Unicode MS" w:cs="Arial Unicode MS"/>
          <w:sz w:val="24"/>
          <w:szCs w:val="24"/>
        </w:rPr>
      </w:p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v</m:t>
            </m:r>
          </m:e>
          <m:sub>
            <m:r>
              <w:rPr>
                <w:rFonts w:ascii="Cambria Math" w:eastAsia="Arial Unicode MS" w:hAnsi="Cambria Math" w:cs="Arial Unicode MS"/>
                <w:sz w:val="24"/>
                <w:szCs w:val="24"/>
              </w:rPr>
              <m:t>o</m:t>
            </m:r>
          </m:sub>
        </m:sSub>
      </m:oMath>
      <w:r w:rsidR="00CD6775">
        <w:rPr>
          <w:rFonts w:ascii="Arial Unicode MS" w:eastAsia="Arial Unicode MS" w:hAnsi="Arial Unicode MS" w:cs="Arial Unicode MS" w:hint="eastAsia"/>
          <w:sz w:val="24"/>
          <w:szCs w:val="24"/>
        </w:rPr>
        <w:t xml:space="preserve"> is the max Vesilind settling </w:t>
      </w:r>
      <w:r w:rsidR="00CD6775">
        <w:rPr>
          <w:rFonts w:ascii="Arial Unicode MS" w:eastAsia="Arial Unicode MS" w:hAnsi="Arial Unicode MS" w:cs="Arial Unicode MS"/>
          <w:sz w:val="24"/>
          <w:szCs w:val="24"/>
        </w:rPr>
        <w:t>velocity</w:t>
      </w:r>
      <w:r w:rsidR="00CD6775">
        <w:rPr>
          <w:rFonts w:ascii="Arial Unicode MS" w:eastAsia="Arial Unicode MS" w:hAnsi="Arial Unicode MS" w:cs="Arial Unicode MS" w:hint="eastAsia"/>
          <w:sz w:val="24"/>
          <w:szCs w:val="24"/>
        </w:rPr>
        <w:t xml:space="preserve"> (m d</w:t>
      </w:r>
      <w:r w:rsidR="00CD6775" w:rsidRPr="00CD6775">
        <w:rPr>
          <w:rFonts w:ascii="Arial Unicode MS" w:eastAsia="Arial Unicode MS" w:hAnsi="Arial Unicode MS" w:cs="Arial Unicode MS" w:hint="eastAsia"/>
          <w:sz w:val="24"/>
          <w:szCs w:val="24"/>
          <w:vertAlign w:val="superscript"/>
        </w:rPr>
        <w:t>-1</w:t>
      </w:r>
      <w:r w:rsidR="00CD6775">
        <w:rPr>
          <w:rFonts w:ascii="Arial Unicode MS" w:eastAsia="Arial Unicode MS" w:hAnsi="Arial Unicode MS" w:cs="Arial Unicode MS" w:hint="eastAsia"/>
          <w:sz w:val="24"/>
          <w:szCs w:val="24"/>
        </w:rPr>
        <w:t>)</w:t>
      </w:r>
    </w:p>
    <w:p w:rsidR="00CD6775" w:rsidRDefault="005D2729" w:rsidP="00342D4B">
      <w:pPr>
        <w:rPr>
          <w:rFonts w:ascii="Arial Unicode MS" w:eastAsia="Arial Unicode MS" w:hAnsi="Arial Unicode MS" w:cs="Arial Unicode MS"/>
          <w:sz w:val="24"/>
          <w:szCs w:val="24"/>
        </w:rPr>
      </w:p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m</m:t>
            </m:r>
          </m:sub>
        </m:sSub>
      </m:oMath>
      <w:r w:rsidR="00CD6775">
        <w:rPr>
          <w:rFonts w:ascii="Arial Unicode MS" w:eastAsia="Arial Unicode MS" w:hAnsi="Arial Unicode MS" w:cs="Arial Unicode MS" w:hint="eastAsia"/>
          <w:i/>
          <w:sz w:val="24"/>
          <w:szCs w:val="24"/>
        </w:rPr>
        <w:t xml:space="preserve"> </w:t>
      </w:r>
      <w:r w:rsidR="00CD6775">
        <w:rPr>
          <w:rFonts w:ascii="Arial Unicode MS" w:eastAsia="Arial Unicode MS" w:hAnsi="Arial Unicode MS" w:cs="Arial Unicode MS" w:hint="eastAsia"/>
          <w:sz w:val="24"/>
          <w:szCs w:val="24"/>
        </w:rPr>
        <w:t xml:space="preserve">is the suspended solids concentration in layer </w:t>
      </w:r>
      <m:oMath>
        <m:r>
          <w:rPr>
            <w:rFonts w:ascii="Cambria Math" w:eastAsia="Arial Unicode MS" w:hAnsi="Cambria Math" w:cs="Arial Unicode MS"/>
            <w:sz w:val="24"/>
            <w:szCs w:val="24"/>
          </w:rPr>
          <m:t>m</m:t>
        </m:r>
      </m:oMath>
      <w:r w:rsidR="00CD6775">
        <w:rPr>
          <w:rFonts w:ascii="Arial Unicode MS" w:eastAsia="Arial Unicode MS" w:hAnsi="Arial Unicode MS" w:cs="Arial Unicode MS" w:hint="eastAsia"/>
          <w:sz w:val="24"/>
          <w:szCs w:val="24"/>
        </w:rPr>
        <w:t xml:space="preserve"> (g m</w:t>
      </w:r>
      <w:r w:rsidR="00CD6775" w:rsidRPr="00CD6775">
        <w:rPr>
          <w:rFonts w:ascii="Arial Unicode MS" w:eastAsia="Arial Unicode MS" w:hAnsi="Arial Unicode MS" w:cs="Arial Unicode MS" w:hint="eastAsia"/>
          <w:sz w:val="24"/>
          <w:szCs w:val="24"/>
          <w:vertAlign w:val="superscript"/>
        </w:rPr>
        <w:t>-3</w:t>
      </w:r>
      <w:r w:rsidR="00CD6775">
        <w:rPr>
          <w:rFonts w:ascii="Arial Unicode MS" w:eastAsia="Arial Unicode MS" w:hAnsi="Arial Unicode MS" w:cs="Arial Unicode MS" w:hint="eastAsia"/>
          <w:sz w:val="24"/>
          <w:szCs w:val="24"/>
        </w:rPr>
        <w:t>)</w:t>
      </w:r>
    </w:p>
    <w:p w:rsidR="00CD6775" w:rsidRDefault="005D2729" w:rsidP="00342D4B">
      <w:pPr>
        <w:rPr>
          <w:rFonts w:ascii="Arial Unicode MS" w:eastAsia="Arial Unicode MS" w:hAnsi="Arial Unicode MS" w:cs="Arial Unicode MS"/>
          <w:sz w:val="24"/>
          <w:szCs w:val="24"/>
        </w:rPr>
      </w:p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r</m:t>
            </m:r>
          </m:e>
          <m:sub>
            <m:r>
              <w:rPr>
                <w:rFonts w:ascii="Cambria Math" w:eastAsia="Arial Unicode MS" w:hAnsi="Cambria Math" w:cs="Arial Unicode MS"/>
                <w:sz w:val="24"/>
                <w:szCs w:val="24"/>
              </w:rPr>
              <m:t>h</m:t>
            </m:r>
          </m:sub>
        </m:sSub>
      </m:oMath>
      <w:r w:rsidR="00CD6775">
        <w:rPr>
          <w:rFonts w:ascii="Arial Unicode MS" w:eastAsia="Arial Unicode MS" w:hAnsi="Arial Unicode MS" w:cs="Arial Unicode MS" w:hint="eastAsia"/>
          <w:sz w:val="24"/>
          <w:szCs w:val="24"/>
        </w:rPr>
        <w:t xml:space="preserve"> is the hindered settling parameter (m</w:t>
      </w:r>
      <w:r w:rsidR="00CD6775" w:rsidRPr="00CD6775">
        <w:rPr>
          <w:rFonts w:ascii="Arial Unicode MS" w:eastAsia="Arial Unicode MS" w:hAnsi="Arial Unicode MS" w:cs="Arial Unicode MS" w:hint="eastAsia"/>
          <w:sz w:val="24"/>
          <w:szCs w:val="24"/>
          <w:vertAlign w:val="superscript"/>
        </w:rPr>
        <w:t>-3</w:t>
      </w:r>
      <w:r w:rsidR="00CD6775">
        <w:rPr>
          <w:rFonts w:ascii="Arial Unicode MS" w:eastAsia="Arial Unicode MS" w:hAnsi="Arial Unicode MS" w:cs="Arial Unicode MS" w:hint="eastAsia"/>
          <w:sz w:val="24"/>
          <w:szCs w:val="24"/>
        </w:rPr>
        <w:t xml:space="preserve"> g</w:t>
      </w:r>
      <w:r w:rsidR="00CD6775" w:rsidRPr="00CD6775">
        <w:rPr>
          <w:rFonts w:ascii="Arial Unicode MS" w:eastAsia="Arial Unicode MS" w:hAnsi="Arial Unicode MS" w:cs="Arial Unicode MS" w:hint="eastAsia"/>
          <w:sz w:val="24"/>
          <w:szCs w:val="24"/>
          <w:vertAlign w:val="superscript"/>
        </w:rPr>
        <w:t>-1</w:t>
      </w:r>
      <w:r w:rsidR="00CD6775">
        <w:rPr>
          <w:rFonts w:ascii="Arial Unicode MS" w:eastAsia="Arial Unicode MS" w:hAnsi="Arial Unicode MS" w:cs="Arial Unicode MS" w:hint="eastAsia"/>
          <w:sz w:val="24"/>
          <w:szCs w:val="24"/>
        </w:rPr>
        <w:t>)</w:t>
      </w:r>
    </w:p>
    <w:p w:rsidR="00CD6775" w:rsidRDefault="00CD6775" w:rsidP="00342D4B">
      <w:pPr>
        <w:rPr>
          <w:rFonts w:ascii="Arial Unicode MS" w:eastAsia="Arial Unicode MS" w:hAnsi="Arial Unicode MS" w:cs="Arial Unicode MS"/>
          <w:sz w:val="24"/>
          <w:szCs w:val="24"/>
        </w:rPr>
      </w:pPr>
    </w:p>
    <w:p w:rsidR="00CD6775" w:rsidRDefault="00CD6775" w:rsidP="00342D4B">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he clarifier</w:t>
      </w:r>
      <w:r w:rsidR="00DF1FE7">
        <w:rPr>
          <w:rFonts w:ascii="Arial Unicode MS" w:eastAsia="Arial Unicode MS" w:hAnsi="Arial Unicode MS" w:cs="Arial Unicode MS" w:hint="eastAsia"/>
          <w:sz w:val="24"/>
          <w:szCs w:val="24"/>
        </w:rPr>
        <w:t xml:space="preserve"> is</w:t>
      </w:r>
      <w:r>
        <w:rPr>
          <w:rFonts w:ascii="Arial Unicode MS" w:eastAsia="Arial Unicode MS" w:hAnsi="Arial Unicode MS" w:cs="Arial Unicode MS" w:hint="eastAsia"/>
          <w:sz w:val="24"/>
          <w:szCs w:val="24"/>
        </w:rPr>
        <w:t xml:space="preserve"> modelled by divided it up into a number of layers w</w:t>
      </w:r>
      <w:r w:rsidR="00F46146">
        <w:rPr>
          <w:rFonts w:ascii="Arial Unicode MS" w:eastAsia="Arial Unicode MS" w:hAnsi="Arial Unicode MS" w:cs="Arial Unicode MS" w:hint="eastAsia"/>
          <w:sz w:val="24"/>
          <w:szCs w:val="24"/>
        </w:rPr>
        <w:t>ith mass balance equations t</w:t>
      </w:r>
      <w:r>
        <w:rPr>
          <w:rFonts w:ascii="Arial Unicode MS" w:eastAsia="Arial Unicode MS" w:hAnsi="Arial Unicode MS" w:cs="Arial Unicode MS" w:hint="eastAsia"/>
          <w:sz w:val="24"/>
          <w:szCs w:val="24"/>
        </w:rPr>
        <w:t>ack</w:t>
      </w:r>
      <w:r w:rsidR="00F46146">
        <w:rPr>
          <w:rFonts w:ascii="Arial Unicode MS" w:eastAsia="Arial Unicode MS" w:hAnsi="Arial Unicode MS" w:cs="Arial Unicode MS" w:hint="eastAsia"/>
          <w:sz w:val="24"/>
          <w:szCs w:val="24"/>
        </w:rPr>
        <w:t>l</w:t>
      </w:r>
      <w:r>
        <w:rPr>
          <w:rFonts w:ascii="Arial Unicode MS" w:eastAsia="Arial Unicode MS" w:hAnsi="Arial Unicode MS" w:cs="Arial Unicode MS" w:hint="eastAsia"/>
          <w:sz w:val="24"/>
          <w:szCs w:val="24"/>
        </w:rPr>
        <w:t xml:space="preserve">ing the liquid and solid fluxes between them. </w:t>
      </w:r>
      <w:r>
        <w:rPr>
          <w:rFonts w:ascii="Arial Unicode MS" w:eastAsia="Arial Unicode MS" w:hAnsi="Arial Unicode MS" w:cs="Arial Unicode MS"/>
          <w:sz w:val="24"/>
          <w:szCs w:val="24"/>
        </w:rPr>
        <w:t>I</w:t>
      </w:r>
      <w:r>
        <w:rPr>
          <w:rFonts w:ascii="Arial Unicode MS" w:eastAsia="Arial Unicode MS" w:hAnsi="Arial Unicode MS" w:cs="Arial Unicode MS" w:hint="eastAsia"/>
          <w:sz w:val="24"/>
          <w:szCs w:val="24"/>
        </w:rPr>
        <w:t>n practical clarifier</w:t>
      </w:r>
      <w:r w:rsidR="00F46146">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how</w:t>
      </w:r>
      <w:r w:rsidR="00F46146">
        <w:rPr>
          <w:rFonts w:ascii="Arial Unicode MS" w:eastAsia="Arial Unicode MS" w:hAnsi="Arial Unicode MS" w:cs="Arial Unicode MS" w:hint="eastAsia"/>
          <w:sz w:val="24"/>
          <w:szCs w:val="24"/>
        </w:rPr>
        <w:t>ever, this effect needs to be</w:t>
      </w:r>
      <w:r>
        <w:rPr>
          <w:rFonts w:ascii="Arial Unicode MS" w:eastAsia="Arial Unicode MS" w:hAnsi="Arial Unicode MS" w:cs="Arial Unicode MS" w:hint="eastAsia"/>
          <w:sz w:val="24"/>
          <w:szCs w:val="24"/>
        </w:rPr>
        <w:t xml:space="preserve"> tempered by the fact that there is a distribution of particle sizes which varies with height. </w:t>
      </w:r>
      <w:r>
        <w:rPr>
          <w:rFonts w:ascii="Arial Unicode MS" w:eastAsia="Arial Unicode MS" w:hAnsi="Arial Unicode MS" w:cs="Arial Unicode MS"/>
          <w:sz w:val="24"/>
          <w:szCs w:val="24"/>
        </w:rPr>
        <w:t>S</w:t>
      </w:r>
      <w:r>
        <w:rPr>
          <w:rFonts w:ascii="Arial Unicode MS" w:eastAsia="Arial Unicode MS" w:hAnsi="Arial Unicode MS" w:cs="Arial Unicode MS" w:hint="eastAsia"/>
          <w:sz w:val="24"/>
          <w:szCs w:val="24"/>
        </w:rPr>
        <w:t xml:space="preserve">maller particles are more abundant in the higher zones of the clarifier in which the concentration is lowest and so the settling velocity in this region is lower than predicted by the equation above. </w:t>
      </w: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he double-exponential settlin</w:t>
      </w:r>
      <w:r w:rsidR="00091C63">
        <w:rPr>
          <w:rFonts w:ascii="Arial Unicode MS" w:eastAsia="Arial Unicode MS" w:hAnsi="Arial Unicode MS" w:cs="Arial Unicode MS" w:hint="eastAsia"/>
          <w:sz w:val="24"/>
          <w:szCs w:val="24"/>
        </w:rPr>
        <w:t xml:space="preserve">g velocity relationship of </w:t>
      </w:r>
      <w:r w:rsidR="00091C63" w:rsidRPr="00091C63">
        <w:rPr>
          <w:rFonts w:ascii="Arial Unicode MS" w:eastAsia="Arial Unicode MS" w:hAnsi="Arial Unicode MS" w:cs="Arial Unicode MS"/>
          <w:kern w:val="0"/>
          <w:sz w:val="24"/>
          <w:szCs w:val="24"/>
        </w:rPr>
        <w:t>Takács</w:t>
      </w:r>
      <w:r>
        <w:rPr>
          <w:rFonts w:ascii="Arial Unicode MS" w:eastAsia="Arial Unicode MS" w:hAnsi="Arial Unicode MS" w:cs="Arial Unicode MS" w:hint="eastAsia"/>
          <w:sz w:val="24"/>
          <w:szCs w:val="24"/>
        </w:rPr>
        <w:t xml:space="preserve"> (Figure</w:t>
      </w:r>
      <w:r w:rsidR="00F46146">
        <w:rPr>
          <w:rFonts w:ascii="Arial Unicode MS" w:eastAsia="Arial Unicode MS" w:hAnsi="Arial Unicode MS" w:cs="Arial Unicode MS" w:hint="eastAsia"/>
          <w:sz w:val="24"/>
          <w:szCs w:val="24"/>
        </w:rPr>
        <w:t xml:space="preserve"> 2.9</w:t>
      </w:r>
      <w:r>
        <w:rPr>
          <w:rFonts w:ascii="Arial Unicode MS" w:eastAsia="Arial Unicode MS" w:hAnsi="Arial Unicode MS" w:cs="Arial Unicode MS" w:hint="eastAsia"/>
          <w:sz w:val="24"/>
          <w:szCs w:val="24"/>
        </w:rPr>
        <w:t>) seeks to address this by specifying the following relationship:</w:t>
      </w:r>
    </w:p>
    <w:p w:rsidR="00CD6775" w:rsidRPr="00081A73" w:rsidRDefault="00CD6775" w:rsidP="00342D4B">
      <w:pPr>
        <w:rPr>
          <w:rFonts w:ascii="Arial Unicode MS" w:eastAsia="Arial Unicode MS" w:hAnsi="Arial Unicode MS" w:cs="Arial Unicode MS"/>
          <w:i/>
          <w:sz w:val="28"/>
          <w:szCs w:val="28"/>
        </w:rPr>
      </w:pPr>
      <w:r>
        <w:rPr>
          <w:rFonts w:ascii="Arial Unicode MS" w:eastAsia="Arial Unicode MS" w:hAnsi="Arial Unicode MS" w:cs="Arial Unicode MS" w:hint="eastAsia"/>
          <w:sz w:val="24"/>
          <w:szCs w:val="24"/>
        </w:rPr>
        <w:t xml:space="preserve"> </w:t>
      </w:r>
      <w:r w:rsidR="00B6288A">
        <w:rPr>
          <w:rFonts w:ascii="Arial Unicode MS" w:eastAsia="Arial Unicode MS" w:hAnsi="Arial Unicode MS" w:cs="Arial Unicode MS" w:hint="eastAsia"/>
          <w:sz w:val="24"/>
          <w:szCs w:val="24"/>
        </w:rPr>
        <w:t xml:space="preserve">               </w:t>
      </w:r>
      <m:oMath>
        <m:sSub>
          <m:sSubPr>
            <m:ctrlPr>
              <w:rPr>
                <w:rFonts w:ascii="Cambria Math" w:eastAsia="Arial Unicode MS" w:hAnsi="Arial Unicode MS" w:cs="Arial Unicode MS"/>
                <w:i/>
                <w:sz w:val="28"/>
                <w:szCs w:val="28"/>
              </w:rPr>
            </m:ctrlPr>
          </m:sSubPr>
          <m:e>
            <m:r>
              <w:rPr>
                <w:rFonts w:ascii="Cambria Math" w:eastAsia="Arial Unicode MS" w:hAnsi="Cambria Math" w:cs="Arial Unicode MS"/>
                <w:sz w:val="28"/>
                <w:szCs w:val="28"/>
              </w:rPr>
              <m:t>v</m:t>
            </m:r>
          </m:e>
          <m:sub>
            <m:r>
              <w:rPr>
                <w:rFonts w:ascii="Cambria Math" w:eastAsia="Arial Unicode MS" w:hAnsi="Cambria Math" w:cs="Arial Unicode MS"/>
                <w:sz w:val="28"/>
                <w:szCs w:val="28"/>
              </w:rPr>
              <m:t>sm</m:t>
            </m:r>
          </m:sub>
        </m:sSub>
        <m:r>
          <w:rPr>
            <w:rFonts w:ascii="Cambria Math" w:eastAsia="Arial Unicode MS" w:hAnsi="Arial Unicode MS" w:cs="Arial Unicode MS"/>
            <w:sz w:val="28"/>
            <w:szCs w:val="28"/>
          </w:rPr>
          <m:t>=max</m:t>
        </m:r>
        <m:r>
          <w:rPr>
            <w:rFonts w:ascii="Cambria Math" w:eastAsia="Arial Unicode MS" w:hAnsi="Cambria Math" w:cs="Cambria Math"/>
            <w:sz w:val="28"/>
            <w:szCs w:val="28"/>
          </w:rPr>
          <m:t>⁡</m:t>
        </m:r>
        <m:r>
          <w:rPr>
            <w:rFonts w:ascii="Cambria Math" w:eastAsia="Arial Unicode MS" w:hAnsi="Arial Unicode MS" w:cs="Arial Unicode MS"/>
            <w:sz w:val="28"/>
            <w:szCs w:val="28"/>
          </w:rPr>
          <m:t>[</m:t>
        </m:r>
        <m:sSub>
          <m:sSubPr>
            <m:ctrlPr>
              <w:rPr>
                <w:rFonts w:ascii="Cambria Math" w:eastAsia="Arial Unicode MS" w:hAnsi="Arial Unicode MS" w:cs="Arial Unicode MS"/>
                <w:i/>
                <w:sz w:val="28"/>
                <w:szCs w:val="28"/>
              </w:rPr>
            </m:ctrlPr>
          </m:sSubPr>
          <m:e>
            <m:r>
              <w:rPr>
                <w:rFonts w:ascii="Cambria Math" w:eastAsia="Arial Unicode MS" w:hAnsi="Cambria Math" w:cs="Arial Unicode MS"/>
                <w:sz w:val="28"/>
                <w:szCs w:val="28"/>
              </w:rPr>
              <m:t>0,min⁡{</m:t>
            </m:r>
            <m:sSubSup>
              <m:sSubSupPr>
                <m:ctrlPr>
                  <w:rPr>
                    <w:rFonts w:ascii="Cambria Math" w:eastAsia="Arial Unicode MS" w:hAnsi="Cambria Math" w:cs="Arial Unicode MS"/>
                    <w:i/>
                    <w:sz w:val="28"/>
                    <w:szCs w:val="28"/>
                  </w:rPr>
                </m:ctrlPr>
              </m:sSubSupPr>
              <m:e>
                <m:r>
                  <w:rPr>
                    <w:rFonts w:ascii="Cambria Math" w:eastAsia="Arial Unicode MS" w:hAnsi="Cambria Math" w:cs="Arial Unicode MS"/>
                    <w:sz w:val="28"/>
                    <w:szCs w:val="28"/>
                  </w:rPr>
                  <m:t>v</m:t>
                </m:r>
              </m:e>
              <m:sub>
                <m:r>
                  <w:rPr>
                    <w:rFonts w:ascii="Cambria Math" w:eastAsia="Arial Unicode MS" w:hAnsi="Cambria Math" w:cs="Arial Unicode MS"/>
                    <w:sz w:val="28"/>
                    <w:szCs w:val="28"/>
                  </w:rPr>
                  <m:t>0</m:t>
                </m:r>
              </m:sub>
              <m:sup>
                <m:r>
                  <w:rPr>
                    <w:rFonts w:ascii="Cambria Math" w:eastAsia="Arial Unicode MS" w:hAnsi="Cambria Math" w:cs="Arial Unicode MS"/>
                    <w:sz w:val="28"/>
                    <w:szCs w:val="28"/>
                  </w:rPr>
                  <m:t>'</m:t>
                </m:r>
              </m:sup>
            </m:sSubSup>
            <m:r>
              <w:rPr>
                <w:rFonts w:ascii="Cambria Math" w:eastAsia="Arial Unicode MS" w:hAnsi="Cambria Math" w:cs="Arial Unicode MS"/>
                <w:sz w:val="28"/>
                <w:szCs w:val="28"/>
              </w:rPr>
              <m:t>,(v</m:t>
            </m:r>
          </m:e>
          <m:sub>
            <m:r>
              <w:rPr>
                <w:rFonts w:ascii="Cambria Math" w:eastAsia="Arial Unicode MS" w:hAnsi="Cambria Math" w:cs="Arial Unicode MS"/>
                <w:sz w:val="28"/>
                <w:szCs w:val="28"/>
              </w:rPr>
              <m:t>o</m:t>
            </m:r>
          </m:sub>
        </m:sSub>
        <m:sSup>
          <m:sSupPr>
            <m:ctrlPr>
              <w:rPr>
                <w:rFonts w:ascii="Cambria Math" w:eastAsia="Arial Unicode MS" w:hAnsi="Arial Unicode MS" w:cs="Arial Unicode MS"/>
                <w:i/>
                <w:sz w:val="28"/>
                <w:szCs w:val="28"/>
              </w:rPr>
            </m:ctrlPr>
          </m:sSupPr>
          <m:e>
            <m:r>
              <w:rPr>
                <w:rFonts w:ascii="Cambria Math" w:eastAsia="Arial Unicode MS" w:hAnsi="Arial Unicode MS" w:cs="Arial Unicode MS"/>
                <w:sz w:val="28"/>
                <w:szCs w:val="28"/>
              </w:rPr>
              <m:t>e</m:t>
            </m:r>
          </m:e>
          <m:sup>
            <m:sSub>
              <m:sSubPr>
                <m:ctrlPr>
                  <w:rPr>
                    <w:rFonts w:ascii="Cambria Math" w:eastAsia="Arial Unicode MS" w:hAnsi="Cambria Math" w:cs="Arial Unicode MS"/>
                    <w:i/>
                    <w:sz w:val="28"/>
                    <w:szCs w:val="28"/>
                  </w:rPr>
                </m:ctrlPr>
              </m:sSubPr>
              <m:e>
                <m:r>
                  <w:rPr>
                    <w:rFonts w:ascii="Cambria Math" w:eastAsia="Arial Unicode MS" w:hAnsi="Cambria Math" w:cs="Arial Unicode MS"/>
                    <w:sz w:val="28"/>
                    <w:szCs w:val="28"/>
                  </w:rPr>
                  <m:t>r</m:t>
                </m:r>
              </m:e>
              <m:sub>
                <m:r>
                  <w:rPr>
                    <w:rFonts w:ascii="Cambria Math" w:eastAsia="Arial Unicode MS" w:hAnsi="Cambria Math" w:cs="Arial Unicode MS"/>
                    <w:sz w:val="28"/>
                    <w:szCs w:val="28"/>
                  </w:rPr>
                  <m:t>h</m:t>
                </m:r>
              </m:sub>
            </m:sSub>
            <m:sSubSup>
              <m:sSubSupPr>
                <m:ctrlPr>
                  <w:rPr>
                    <w:rFonts w:ascii="Cambria Math" w:eastAsia="Arial Unicode MS" w:hAnsi="Cambria Math" w:cs="Arial Unicode MS"/>
                    <w:i/>
                    <w:sz w:val="28"/>
                    <w:szCs w:val="28"/>
                  </w:rPr>
                </m:ctrlPr>
              </m:sSubSupPr>
              <m:e>
                <m:r>
                  <w:rPr>
                    <w:rFonts w:ascii="Cambria Math" w:eastAsia="Arial Unicode MS" w:hAnsi="Cambria Math" w:cs="Arial Unicode MS"/>
                    <w:sz w:val="28"/>
                    <w:szCs w:val="28"/>
                  </w:rPr>
                  <m:t>X</m:t>
                </m:r>
              </m:e>
              <m:sub>
                <m:r>
                  <w:rPr>
                    <w:rFonts w:ascii="Cambria Math" w:eastAsia="Arial Unicode MS" w:hAnsi="Cambria Math" w:cs="Arial Unicode MS"/>
                    <w:sz w:val="28"/>
                    <w:szCs w:val="28"/>
                  </w:rPr>
                  <m:t>m</m:t>
                </m:r>
              </m:sub>
              <m:sup>
                <m:r>
                  <w:rPr>
                    <w:rFonts w:ascii="Cambria Math" w:eastAsia="Arial Unicode MS" w:hAnsi="Cambria Math" w:cs="Arial Unicode MS"/>
                    <w:sz w:val="28"/>
                    <w:szCs w:val="28"/>
                  </w:rPr>
                  <m:t>*</m:t>
                </m:r>
              </m:sup>
            </m:sSubSup>
          </m:sup>
        </m:sSup>
        <m:r>
          <w:rPr>
            <w:rFonts w:ascii="Cambria Math" w:eastAsia="Arial Unicode MS" w:hAnsi="Cambria Math" w:cs="Arial Unicode MS" w:hint="eastAsia"/>
            <w:sz w:val="28"/>
            <w:szCs w:val="28"/>
          </w:rPr>
          <m:t>-</m:t>
        </m:r>
        <m:sSub>
          <m:sSubPr>
            <m:ctrlPr>
              <w:rPr>
                <w:rFonts w:ascii="Cambria Math" w:eastAsia="Arial Unicode MS" w:hAnsi="Arial Unicode MS" w:cs="Arial Unicode MS"/>
                <w:i/>
                <w:sz w:val="28"/>
                <w:szCs w:val="28"/>
              </w:rPr>
            </m:ctrlPr>
          </m:sSubPr>
          <m:e>
            <m:r>
              <w:rPr>
                <w:rFonts w:ascii="Cambria Math" w:eastAsia="Arial Unicode MS" w:hAnsi="Cambria Math" w:cs="Arial Unicode MS"/>
                <w:sz w:val="28"/>
                <w:szCs w:val="28"/>
              </w:rPr>
              <m:t>v</m:t>
            </m:r>
          </m:e>
          <m:sub>
            <m:r>
              <w:rPr>
                <w:rFonts w:ascii="Cambria Math" w:eastAsia="Arial Unicode MS" w:hAnsi="Cambria Math" w:cs="Arial Unicode MS"/>
                <w:sz w:val="28"/>
                <w:szCs w:val="28"/>
              </w:rPr>
              <m:t>o</m:t>
            </m:r>
          </m:sub>
        </m:sSub>
        <m:sSup>
          <m:sSupPr>
            <m:ctrlPr>
              <w:rPr>
                <w:rFonts w:ascii="Cambria Math" w:eastAsia="Arial Unicode MS" w:hAnsi="Arial Unicode MS" w:cs="Arial Unicode MS"/>
                <w:i/>
                <w:sz w:val="28"/>
                <w:szCs w:val="28"/>
              </w:rPr>
            </m:ctrlPr>
          </m:sSupPr>
          <m:e>
            <m:r>
              <w:rPr>
                <w:rFonts w:ascii="Cambria Math" w:eastAsia="Arial Unicode MS" w:hAnsi="Cambria Math" w:cs="Arial Unicode MS"/>
                <w:sz w:val="28"/>
                <w:szCs w:val="28"/>
              </w:rPr>
              <m:t>e</m:t>
            </m:r>
          </m:e>
          <m:sup>
            <m:sSub>
              <m:sSubPr>
                <m:ctrlPr>
                  <w:rPr>
                    <w:rFonts w:ascii="Cambria Math" w:eastAsia="Arial Unicode MS" w:hAnsi="Arial Unicode MS" w:cs="Arial Unicode MS"/>
                    <w:i/>
                    <w:sz w:val="28"/>
                    <w:szCs w:val="28"/>
                  </w:rPr>
                </m:ctrlPr>
              </m:sSubPr>
              <m:e>
                <m:r>
                  <w:rPr>
                    <w:rFonts w:ascii="Cambria Math" w:eastAsia="Arial Unicode MS" w:hAnsi="Cambria Math" w:cs="Arial Unicode MS" w:hint="eastAsia"/>
                    <w:sz w:val="28"/>
                    <w:szCs w:val="28"/>
                  </w:rPr>
                  <m:t>-</m:t>
                </m:r>
                <m:r>
                  <w:rPr>
                    <w:rFonts w:ascii="Cambria Math" w:eastAsia="Arial Unicode MS" w:hAnsi="Cambria Math" w:cs="Arial Unicode MS"/>
                    <w:sz w:val="28"/>
                    <w:szCs w:val="28"/>
                  </w:rPr>
                  <m:t>r</m:t>
                </m:r>
              </m:e>
              <m:sub>
                <m:r>
                  <w:rPr>
                    <w:rFonts w:ascii="Cambria Math" w:eastAsia="Arial Unicode MS" w:hAnsi="Cambria Math" w:cs="Arial Unicode MS"/>
                    <w:sz w:val="28"/>
                    <w:szCs w:val="28"/>
                  </w:rPr>
                  <m:t>p</m:t>
                </m:r>
              </m:sub>
            </m:sSub>
            <m:sSubSup>
              <m:sSubSupPr>
                <m:ctrlPr>
                  <w:rPr>
                    <w:rFonts w:ascii="Cambria Math" w:eastAsia="Arial Unicode MS" w:hAnsi="Arial Unicode MS" w:cs="Arial Unicode MS"/>
                    <w:i/>
                    <w:sz w:val="28"/>
                    <w:szCs w:val="28"/>
                  </w:rPr>
                </m:ctrlPr>
              </m:sSubSupPr>
              <m:e>
                <m:r>
                  <w:rPr>
                    <w:rFonts w:ascii="Cambria Math" w:eastAsia="Arial Unicode MS" w:hAnsi="Cambria Math" w:cs="Arial Unicode MS"/>
                    <w:sz w:val="28"/>
                    <w:szCs w:val="28"/>
                  </w:rPr>
                  <m:t>X</m:t>
                </m:r>
              </m:e>
              <m:sub>
                <m:r>
                  <w:rPr>
                    <w:rFonts w:ascii="Cambria Math" w:eastAsia="Arial Unicode MS" w:hAnsi="Cambria Math" w:cs="Arial Unicode MS"/>
                    <w:sz w:val="28"/>
                    <w:szCs w:val="28"/>
                  </w:rPr>
                  <m:t xml:space="preserve">m </m:t>
                </m:r>
              </m:sub>
              <m:sup>
                <m:r>
                  <w:rPr>
                    <w:rFonts w:ascii="Cambria Math" w:eastAsia="Arial Unicode MS" w:hAnsi="Cambria Math" w:cs="Arial Unicode MS" w:hint="eastAsia"/>
                    <w:sz w:val="28"/>
                    <w:szCs w:val="28"/>
                  </w:rPr>
                  <m:t>*</m:t>
                </m:r>
              </m:sup>
            </m:sSubSup>
          </m:sup>
        </m:sSup>
        <m:r>
          <w:rPr>
            <w:rFonts w:ascii="Cambria Math" w:eastAsia="Arial Unicode MS" w:hAnsi="Arial Unicode MS" w:cs="Arial Unicode MS"/>
            <w:sz w:val="28"/>
            <w:szCs w:val="28"/>
          </w:rPr>
          <m:t>)}] (2.3)</m:t>
        </m:r>
      </m:oMath>
    </w:p>
    <w:p w:rsidR="00CD6775" w:rsidRDefault="00B6288A" w:rsidP="00342D4B">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where, the additional variables are:</w:t>
      </w:r>
    </w:p>
    <w:p w:rsidR="00B6288A" w:rsidRDefault="005D2729" w:rsidP="00B6288A">
      <w:pPr>
        <w:rPr>
          <w:rFonts w:ascii="Arial Unicode MS" w:eastAsia="Arial Unicode MS" w:hAnsi="Arial Unicode MS" w:cs="Arial Unicode MS"/>
          <w:sz w:val="24"/>
          <w:szCs w:val="24"/>
        </w:rPr>
      </w:pPr>
      <m:oMath>
        <m:sSubSup>
          <m:sSubSupPr>
            <m:ctrlPr>
              <w:rPr>
                <w:rFonts w:ascii="Cambria Math" w:eastAsia="Arial Unicode MS" w:hAnsi="Arial Unicode MS" w:cs="Arial Unicode MS"/>
                <w:i/>
                <w:sz w:val="24"/>
                <w:szCs w:val="24"/>
              </w:rPr>
            </m:ctrlPr>
          </m:sSubSup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m</m:t>
            </m:r>
          </m:sub>
          <m:sup>
            <m:r>
              <w:rPr>
                <w:rFonts w:ascii="Cambria Math" w:eastAsia="Arial Unicode MS" w:hAnsi="Cambria Math" w:cs="Arial Unicode MS" w:hint="eastAsia"/>
                <w:sz w:val="24"/>
                <w:szCs w:val="24"/>
              </w:rPr>
              <m:t>*</m:t>
            </m:r>
          </m:sup>
        </m:sSubSup>
      </m:oMath>
      <w:r w:rsidR="00B6288A">
        <w:rPr>
          <w:rFonts w:ascii="Arial Unicode MS" w:eastAsia="Arial Unicode MS" w:hAnsi="Arial Unicode MS" w:cs="Arial Unicode MS" w:hint="eastAsia"/>
          <w:sz w:val="24"/>
          <w:szCs w:val="24"/>
        </w:rPr>
        <w:t xml:space="preserve"> is the difference between suspended solids concentration in layer </w:t>
      </w:r>
      <m:oMath>
        <m:r>
          <w:rPr>
            <w:rFonts w:ascii="Cambria Math" w:eastAsia="Arial Unicode MS" w:hAnsi="Cambria Math" w:cs="Arial Unicode MS"/>
            <w:sz w:val="24"/>
            <w:szCs w:val="24"/>
          </w:rPr>
          <m:t>m</m:t>
        </m:r>
      </m:oMath>
      <w:r w:rsidR="00B6288A">
        <w:rPr>
          <w:rFonts w:ascii="Arial Unicode MS" w:eastAsia="Arial Unicode MS" w:hAnsi="Arial Unicode MS" w:cs="Arial Unicode MS" w:hint="eastAsia"/>
          <w:sz w:val="24"/>
          <w:szCs w:val="24"/>
        </w:rPr>
        <w:t xml:space="preserve"> and the minimum attainable suspended solids concentration (=</w:t>
      </w:r>
      <m:oMath>
        <m:sSub>
          <m:sSubPr>
            <m:ctrlPr>
              <w:rPr>
                <w:rFonts w:ascii="Cambria Math" w:eastAsia="Arial Unicode MS" w:hAnsi="Cambria Math" w:cs="Arial Unicode MS"/>
                <w:sz w:val="24"/>
                <w:szCs w:val="24"/>
              </w:rPr>
            </m:ctrlPr>
          </m:sSubPr>
          <m:e>
            <m:r>
              <m:rPr>
                <m:sty m:val="p"/>
              </m:rPr>
              <w:rPr>
                <w:rFonts w:ascii="Cambria Math" w:eastAsia="Arial Unicode MS" w:hAnsi="Cambria Math" w:cs="Arial Unicode MS"/>
                <w:sz w:val="24"/>
                <w:szCs w:val="24"/>
              </w:rPr>
              <m:t>X</m:t>
            </m:r>
          </m:e>
          <m:sub>
            <m:r>
              <m:rPr>
                <m:sty m:val="p"/>
              </m:rPr>
              <w:rPr>
                <w:rFonts w:ascii="Cambria Math" w:eastAsia="Arial Unicode MS" w:hAnsi="Cambria Math" w:cs="Arial Unicode MS"/>
                <w:sz w:val="24"/>
                <w:szCs w:val="24"/>
              </w:rPr>
              <m:t>m</m:t>
            </m:r>
          </m:sub>
        </m:sSub>
        <m:r>
          <m:rPr>
            <m:sty m:val="p"/>
          </m:rPr>
          <w:rPr>
            <w:rFonts w:ascii="Cambria Math" w:eastAsia="Arial Unicode MS" w:hAnsi="Cambria Math" w:cs="Arial Unicode MS"/>
            <w:sz w:val="24"/>
            <w:szCs w:val="24"/>
          </w:rPr>
          <m:t>-</m:t>
        </m:r>
        <m:sSub>
          <m:sSubPr>
            <m:ctrlPr>
              <w:rPr>
                <w:rFonts w:ascii="Cambria Math" w:eastAsia="Arial Unicode MS" w:hAnsi="Cambria Math" w:cs="Arial Unicode MS"/>
                <w:sz w:val="24"/>
                <w:szCs w:val="24"/>
              </w:rPr>
            </m:ctrlPr>
          </m:sSubPr>
          <m:e>
            <m:r>
              <m:rPr>
                <m:sty m:val="p"/>
              </m:rPr>
              <w:rPr>
                <w:rFonts w:ascii="Cambria Math" w:eastAsia="Arial Unicode MS" w:hAnsi="Cambria Math" w:cs="Arial Unicode MS"/>
                <w:sz w:val="24"/>
                <w:szCs w:val="24"/>
              </w:rPr>
              <m:t>X</m:t>
            </m:r>
          </m:e>
          <m:sub>
            <m:r>
              <m:rPr>
                <m:sty m:val="p"/>
              </m:rPr>
              <w:rPr>
                <w:rFonts w:ascii="Cambria Math" w:eastAsia="Arial Unicode MS" w:hAnsi="Cambria Math" w:cs="Arial Unicode MS"/>
                <w:sz w:val="24"/>
                <w:szCs w:val="24"/>
              </w:rPr>
              <m:t>min</m:t>
            </m:r>
          </m:sub>
        </m:sSub>
      </m:oMath>
      <w:r w:rsidR="00B6288A">
        <w:rPr>
          <w:rFonts w:ascii="Arial Unicode MS" w:eastAsia="Arial Unicode MS" w:hAnsi="Arial Unicode MS" w:cs="Arial Unicode MS" w:hint="eastAsia"/>
          <w:sz w:val="24"/>
          <w:szCs w:val="24"/>
        </w:rPr>
        <w:t>).</w:t>
      </w:r>
    </w:p>
    <w:p w:rsidR="00B6288A" w:rsidRDefault="005D2729" w:rsidP="00B6288A">
      <w:pPr>
        <w:rPr>
          <w:rFonts w:ascii="Arial Unicode MS" w:eastAsia="Arial Unicode MS" w:hAnsi="Arial Unicode MS" w:cs="Arial Unicode MS"/>
          <w:sz w:val="24"/>
          <w:szCs w:val="24"/>
        </w:rPr>
      </w:pPr>
      <m:oMath>
        <m:sSubSup>
          <m:sSubSupPr>
            <m:ctrlPr>
              <w:rPr>
                <w:rFonts w:ascii="Cambria Math" w:eastAsia="Arial Unicode MS" w:hAnsi="Cambria Math" w:cs="Arial Unicode MS"/>
                <w:i/>
                <w:sz w:val="24"/>
                <w:szCs w:val="24"/>
              </w:rPr>
            </m:ctrlPr>
          </m:sSubSupPr>
          <m:e>
            <m:r>
              <w:rPr>
                <w:rFonts w:ascii="Cambria Math" w:eastAsia="Arial Unicode MS" w:hAnsi="Cambria Math" w:cs="Arial Unicode MS"/>
                <w:sz w:val="24"/>
                <w:szCs w:val="24"/>
              </w:rPr>
              <m:t>v</m:t>
            </m:r>
          </m:e>
          <m:sub>
            <m:r>
              <w:rPr>
                <w:rFonts w:ascii="Cambria Math" w:eastAsia="Arial Unicode MS" w:hAnsi="Cambria Math" w:cs="Arial Unicode MS"/>
                <w:sz w:val="24"/>
                <w:szCs w:val="24"/>
              </w:rPr>
              <m:t>o</m:t>
            </m:r>
          </m:sub>
          <m:sup>
            <m:r>
              <w:rPr>
                <w:rFonts w:ascii="Cambria Math" w:eastAsia="Arial Unicode MS" w:hAnsi="Cambria Math" w:cs="Arial Unicode MS"/>
                <w:sz w:val="24"/>
                <w:szCs w:val="24"/>
              </w:rPr>
              <m:t>'</m:t>
            </m:r>
          </m:sup>
        </m:sSubSup>
      </m:oMath>
      <w:r w:rsidR="00B6288A">
        <w:rPr>
          <w:rFonts w:ascii="Arial Unicode MS" w:eastAsia="Arial Unicode MS" w:hAnsi="Arial Unicode MS" w:cs="Arial Unicode MS" w:hint="eastAsia"/>
          <w:i/>
          <w:sz w:val="24"/>
          <w:szCs w:val="24"/>
        </w:rPr>
        <w:t xml:space="preserve"> </w:t>
      </w:r>
      <w:r w:rsidR="00B6288A">
        <w:rPr>
          <w:rFonts w:ascii="Arial Unicode MS" w:eastAsia="Arial Unicode MS" w:hAnsi="Arial Unicode MS" w:cs="Arial Unicode MS" w:hint="eastAsia"/>
          <w:sz w:val="24"/>
          <w:szCs w:val="24"/>
        </w:rPr>
        <w:t xml:space="preserve">is the max settling </w:t>
      </w:r>
      <w:r w:rsidR="00B6288A">
        <w:rPr>
          <w:rFonts w:ascii="Arial Unicode MS" w:eastAsia="Arial Unicode MS" w:hAnsi="Arial Unicode MS" w:cs="Arial Unicode MS"/>
          <w:sz w:val="24"/>
          <w:szCs w:val="24"/>
        </w:rPr>
        <w:t>velocity</w:t>
      </w:r>
      <w:r w:rsidR="00B6288A">
        <w:rPr>
          <w:rFonts w:ascii="Arial Unicode MS" w:eastAsia="Arial Unicode MS" w:hAnsi="Arial Unicode MS" w:cs="Arial Unicode MS" w:hint="eastAsia"/>
          <w:sz w:val="24"/>
          <w:szCs w:val="24"/>
        </w:rPr>
        <w:t xml:space="preserve"> (m d</w:t>
      </w:r>
      <w:r w:rsidR="00B6288A" w:rsidRPr="00B6288A">
        <w:rPr>
          <w:rFonts w:ascii="Arial Unicode MS" w:eastAsia="Arial Unicode MS" w:hAnsi="Arial Unicode MS" w:cs="Arial Unicode MS" w:hint="eastAsia"/>
          <w:sz w:val="24"/>
          <w:szCs w:val="24"/>
          <w:vertAlign w:val="superscript"/>
        </w:rPr>
        <w:t>-1</w:t>
      </w:r>
      <w:r w:rsidR="00B6288A">
        <w:rPr>
          <w:rFonts w:ascii="Arial Unicode MS" w:eastAsia="Arial Unicode MS" w:hAnsi="Arial Unicode MS" w:cs="Arial Unicode MS" w:hint="eastAsia"/>
          <w:sz w:val="24"/>
          <w:szCs w:val="24"/>
        </w:rPr>
        <w:t>)</w:t>
      </w:r>
    </w:p>
    <w:p w:rsidR="00B6288A" w:rsidRPr="00B6288A" w:rsidRDefault="005D2729" w:rsidP="00B6288A">
      <w:pPr>
        <w:rPr>
          <w:rFonts w:ascii="Arial Unicode MS" w:eastAsia="Arial Unicode MS" w:hAnsi="Arial Unicode MS" w:cs="Arial Unicode MS"/>
          <w:sz w:val="24"/>
          <w:szCs w:val="24"/>
        </w:rPr>
      </w:p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r</m:t>
            </m:r>
          </m:e>
          <m:sub>
            <m:r>
              <w:rPr>
                <w:rFonts w:ascii="Cambria Math" w:eastAsia="Arial Unicode MS" w:hAnsi="Cambria Math" w:cs="Arial Unicode MS"/>
                <w:sz w:val="24"/>
                <w:szCs w:val="24"/>
              </w:rPr>
              <m:t>p</m:t>
            </m:r>
          </m:sub>
        </m:sSub>
      </m:oMath>
      <w:r w:rsidR="00B6288A">
        <w:rPr>
          <w:rFonts w:ascii="Arial Unicode MS" w:eastAsia="Arial Unicode MS" w:hAnsi="Arial Unicode MS" w:cs="Arial Unicode MS" w:hint="eastAsia"/>
          <w:i/>
          <w:sz w:val="24"/>
          <w:szCs w:val="24"/>
        </w:rPr>
        <w:t xml:space="preserve"> </w:t>
      </w:r>
      <w:r w:rsidR="00B6288A">
        <w:rPr>
          <w:rFonts w:ascii="Arial Unicode MS" w:eastAsia="Arial Unicode MS" w:hAnsi="Arial Unicode MS" w:cs="Arial Unicode MS" w:hint="eastAsia"/>
          <w:sz w:val="24"/>
          <w:szCs w:val="24"/>
        </w:rPr>
        <w:t>is the flocculant settling zone parameter (m</w:t>
      </w:r>
      <w:r w:rsidR="00B6288A" w:rsidRPr="00B6288A">
        <w:rPr>
          <w:rFonts w:ascii="Arial Unicode MS" w:eastAsia="Arial Unicode MS" w:hAnsi="Arial Unicode MS" w:cs="Arial Unicode MS" w:hint="eastAsia"/>
          <w:sz w:val="24"/>
          <w:szCs w:val="24"/>
          <w:vertAlign w:val="superscript"/>
        </w:rPr>
        <w:t>3</w:t>
      </w:r>
      <w:r w:rsidR="00B6288A">
        <w:rPr>
          <w:rFonts w:ascii="Arial Unicode MS" w:eastAsia="Arial Unicode MS" w:hAnsi="Arial Unicode MS" w:cs="Arial Unicode MS" w:hint="eastAsia"/>
          <w:sz w:val="24"/>
          <w:szCs w:val="24"/>
        </w:rPr>
        <w:t xml:space="preserve"> g</w:t>
      </w:r>
      <w:r w:rsidR="00B6288A" w:rsidRPr="00B6288A">
        <w:rPr>
          <w:rFonts w:ascii="Arial Unicode MS" w:eastAsia="Arial Unicode MS" w:hAnsi="Arial Unicode MS" w:cs="Arial Unicode MS" w:hint="eastAsia"/>
          <w:sz w:val="24"/>
          <w:szCs w:val="24"/>
          <w:vertAlign w:val="superscript"/>
        </w:rPr>
        <w:t>-1</w:t>
      </w:r>
      <w:r w:rsidR="00B6288A">
        <w:rPr>
          <w:rFonts w:ascii="Arial Unicode MS" w:eastAsia="Arial Unicode MS" w:hAnsi="Arial Unicode MS" w:cs="Arial Unicode MS" w:hint="eastAsia"/>
          <w:sz w:val="24"/>
          <w:szCs w:val="24"/>
        </w:rPr>
        <w:t>)</w:t>
      </w:r>
    </w:p>
    <w:p w:rsidR="00B6288A" w:rsidRDefault="00ED075E" w:rsidP="00342D4B">
      <w:pPr>
        <w:rPr>
          <w:rFonts w:ascii="Arial Unicode MS" w:eastAsia="Arial Unicode MS" w:hAnsi="Arial Unicode MS" w:cs="Arial Unicode MS"/>
          <w:sz w:val="24"/>
          <w:szCs w:val="24"/>
        </w:rPr>
      </w:pPr>
      <w:r w:rsidRPr="00ED075E">
        <w:rPr>
          <w:rFonts w:ascii="Arial Unicode MS" w:eastAsia="Arial Unicode MS" w:hAnsi="Arial Unicode MS" w:cs="Arial Unicode MS"/>
          <w:noProof/>
          <w:sz w:val="24"/>
          <w:szCs w:val="24"/>
        </w:rPr>
        <w:lastRenderedPageBreak/>
        <w:drawing>
          <wp:inline distT="0" distB="0" distL="0" distR="0">
            <wp:extent cx="4953001" cy="2743200"/>
            <wp:effectExtent l="19050" t="0" r="19049" b="0"/>
            <wp:docPr id="2"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D075E" w:rsidRDefault="00ED075E" w:rsidP="007B6BDC">
      <w:pPr>
        <w:jc w:val="center"/>
        <w:rPr>
          <w:rFonts w:ascii="Arial Unicode MS" w:eastAsia="Arial Unicode MS" w:hAnsi="Arial Unicode MS" w:cs="Arial Unicode MS"/>
          <w:sz w:val="24"/>
          <w:szCs w:val="24"/>
        </w:rPr>
      </w:pPr>
      <w:r w:rsidRPr="00ED075E">
        <w:rPr>
          <w:rFonts w:ascii="Arial Unicode MS" w:eastAsia="Arial Unicode MS" w:hAnsi="Arial Unicode MS" w:cs="Arial Unicode MS"/>
          <w:b/>
          <w:sz w:val="24"/>
          <w:szCs w:val="24"/>
        </w:rPr>
        <w:t>F</w:t>
      </w:r>
      <w:r w:rsidRPr="00ED075E">
        <w:rPr>
          <w:rFonts w:ascii="Arial Unicode MS" w:eastAsia="Arial Unicode MS" w:hAnsi="Arial Unicode MS" w:cs="Arial Unicode MS" w:hint="eastAsia"/>
          <w:b/>
          <w:sz w:val="24"/>
          <w:szCs w:val="24"/>
        </w:rPr>
        <w:t>igure 2.9</w:t>
      </w:r>
      <w:r>
        <w:rPr>
          <w:rFonts w:ascii="Arial Unicode MS" w:eastAsia="Arial Unicode MS" w:hAnsi="Arial Unicode MS" w:cs="Arial Unicode MS" w:hint="eastAsia"/>
          <w:b/>
          <w:sz w:val="24"/>
          <w:szCs w:val="24"/>
        </w:rPr>
        <w:t xml:space="preserve"> </w:t>
      </w:r>
      <w:r>
        <w:rPr>
          <w:rFonts w:ascii="Arial Unicode MS" w:eastAsia="Arial Unicode MS" w:hAnsi="Arial Unicode MS" w:cs="Arial Unicode MS" w:hint="eastAsia"/>
          <w:sz w:val="24"/>
          <w:szCs w:val="24"/>
        </w:rPr>
        <w:t xml:space="preserve">Constitutive relationship used in </w:t>
      </w:r>
      <w:r>
        <w:rPr>
          <w:rFonts w:ascii="Arial Unicode MS" w:eastAsia="Arial Unicode MS" w:hAnsi="Arial Unicode MS" w:cs="Arial Unicode MS"/>
          <w:sz w:val="24"/>
          <w:szCs w:val="24"/>
        </w:rPr>
        <w:t>clarifier</w:t>
      </w:r>
      <w:r>
        <w:rPr>
          <w:rFonts w:ascii="Arial Unicode MS" w:eastAsia="Arial Unicode MS" w:hAnsi="Arial Unicode MS" w:cs="Arial Unicode MS" w:hint="eastAsia"/>
          <w:sz w:val="24"/>
          <w:szCs w:val="24"/>
        </w:rPr>
        <w:t xml:space="preserve"> models</w:t>
      </w:r>
    </w:p>
    <w:p w:rsidR="00ED075E" w:rsidRPr="00ED075E" w:rsidRDefault="00ED075E" w:rsidP="00342D4B">
      <w:pPr>
        <w:rPr>
          <w:rFonts w:ascii="Arial Unicode MS" w:eastAsia="Arial Unicode MS" w:hAnsi="Arial Unicode MS" w:cs="Arial Unicode MS"/>
          <w:sz w:val="24"/>
          <w:szCs w:val="24"/>
        </w:rPr>
      </w:pPr>
    </w:p>
    <w:p w:rsidR="00DA42A3" w:rsidRDefault="00342D4B" w:rsidP="00342D4B">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The</w:t>
      </w:r>
      <w:r w:rsidRPr="00091C63">
        <w:rPr>
          <w:rFonts w:ascii="Arial Unicode MS" w:eastAsia="Arial Unicode MS" w:hAnsi="Arial Unicode MS" w:cs="Arial Unicode MS" w:hint="eastAsia"/>
          <w:sz w:val="24"/>
          <w:szCs w:val="24"/>
        </w:rPr>
        <w:t xml:space="preserve"> </w:t>
      </w:r>
      <w:r w:rsidR="00091C63" w:rsidRPr="00091C63">
        <w:rPr>
          <w:rFonts w:ascii="Arial Unicode MS" w:eastAsia="Arial Unicode MS" w:hAnsi="Arial Unicode MS" w:cs="Arial Unicode MS"/>
          <w:kern w:val="0"/>
          <w:sz w:val="24"/>
          <w:szCs w:val="24"/>
        </w:rPr>
        <w:t>Takács</w:t>
      </w:r>
      <w:r w:rsidR="00B6288A" w:rsidRPr="00091C63">
        <w:rPr>
          <w:rFonts w:ascii="Arial Unicode MS" w:eastAsia="Arial Unicode MS" w:hAnsi="Arial Unicode MS" w:cs="Arial Unicode MS" w:hint="eastAsia"/>
          <w:sz w:val="24"/>
          <w:szCs w:val="24"/>
        </w:rPr>
        <w:t xml:space="preserve"> </w:t>
      </w:r>
      <w:r w:rsidR="00B6288A">
        <w:rPr>
          <w:rFonts w:ascii="Arial Unicode MS" w:eastAsia="Arial Unicode MS" w:hAnsi="Arial Unicode MS" w:cs="Arial Unicode MS" w:hint="eastAsia"/>
          <w:sz w:val="24"/>
          <w:szCs w:val="24"/>
        </w:rPr>
        <w:t>model</w:t>
      </w:r>
      <w:r w:rsidR="009E4205">
        <w:rPr>
          <w:rFonts w:ascii="Arial Unicode MS" w:eastAsia="Arial Unicode MS" w:hAnsi="Arial Unicode MS" w:cs="Arial Unicode MS" w:hint="eastAsia"/>
          <w:sz w:val="24"/>
          <w:szCs w:val="24"/>
        </w:rPr>
        <w:t xml:space="preserve"> (</w:t>
      </w:r>
      <w:r w:rsidR="00CE25ED" w:rsidRPr="00F46146">
        <w:rPr>
          <w:rFonts w:ascii="Arial Unicode MS" w:eastAsia="Arial Unicode MS" w:hAnsi="Arial Unicode MS" w:cs="Arial Unicode MS" w:hint="eastAsia"/>
          <w:sz w:val="24"/>
          <w:szCs w:val="24"/>
        </w:rPr>
        <w:t>Fig</w:t>
      </w:r>
      <w:r w:rsidR="004331BC" w:rsidRPr="00F46146">
        <w:rPr>
          <w:rFonts w:ascii="Arial Unicode MS" w:eastAsia="Arial Unicode MS" w:hAnsi="Arial Unicode MS" w:cs="Arial Unicode MS" w:hint="eastAsia"/>
          <w:sz w:val="24"/>
          <w:szCs w:val="24"/>
        </w:rPr>
        <w:t>ure</w:t>
      </w:r>
      <w:r w:rsidR="00F46146">
        <w:rPr>
          <w:rFonts w:ascii="Arial Unicode MS" w:eastAsia="Arial Unicode MS" w:hAnsi="Arial Unicode MS" w:cs="Arial Unicode MS" w:hint="eastAsia"/>
          <w:sz w:val="24"/>
          <w:szCs w:val="24"/>
        </w:rPr>
        <w:t xml:space="preserve"> 2.11</w:t>
      </w:r>
      <w:r w:rsidR="009E4205">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in BSM no.1 </w:t>
      </w:r>
      <w:r w:rsidR="00631B13">
        <w:rPr>
          <w:rFonts w:ascii="Arial Unicode MS" w:eastAsia="Arial Unicode MS" w:hAnsi="Arial Unicode MS" w:cs="Arial Unicode MS" w:hint="eastAsia"/>
          <w:sz w:val="24"/>
          <w:szCs w:val="24"/>
        </w:rPr>
        <w:t>describes</w:t>
      </w:r>
      <w:r w:rsidR="00032B6E">
        <w:rPr>
          <w:rFonts w:ascii="Arial Unicode MS" w:eastAsia="Arial Unicode MS" w:hAnsi="Arial Unicode MS" w:cs="Arial Unicode MS" w:hint="eastAsia"/>
          <w:sz w:val="24"/>
          <w:szCs w:val="24"/>
        </w:rPr>
        <w:t xml:space="preserve"> </w:t>
      </w:r>
      <w:r w:rsidR="00D76234">
        <w:rPr>
          <w:rFonts w:ascii="Arial Unicode MS" w:eastAsia="Arial Unicode MS" w:hAnsi="Arial Unicode MS" w:cs="Arial Unicode MS" w:hint="eastAsia"/>
          <w:sz w:val="24"/>
          <w:szCs w:val="24"/>
        </w:rPr>
        <w:t xml:space="preserve">the </w:t>
      </w:r>
      <w:r w:rsidR="00631B13">
        <w:rPr>
          <w:rFonts w:ascii="Arial Unicode MS" w:eastAsia="Arial Unicode MS" w:hAnsi="Arial Unicode MS" w:cs="Arial Unicode MS" w:hint="eastAsia"/>
          <w:sz w:val="24"/>
          <w:szCs w:val="24"/>
        </w:rPr>
        <w:t>particulate and</w:t>
      </w:r>
      <w:r w:rsidR="00032B6E">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soluble compound flux</w:t>
      </w:r>
      <w:r w:rsidR="007500BB">
        <w:rPr>
          <w:rFonts w:ascii="Arial Unicode MS" w:eastAsia="Arial Unicode MS" w:hAnsi="Arial Unicode MS" w:cs="Arial Unicode MS" w:hint="eastAsia"/>
          <w:sz w:val="24"/>
          <w:szCs w:val="24"/>
        </w:rPr>
        <w:t>es</w:t>
      </w:r>
      <w:r w:rsidR="008B1359">
        <w:rPr>
          <w:rFonts w:ascii="Arial Unicode MS" w:eastAsia="Arial Unicode MS" w:hAnsi="Arial Unicode MS" w:cs="Arial Unicode MS" w:hint="eastAsia"/>
          <w:sz w:val="24"/>
          <w:szCs w:val="24"/>
        </w:rPr>
        <w:t xml:space="preserve"> in sedimentation tanks</w:t>
      </w:r>
      <w:r w:rsidR="00091C63">
        <w:rPr>
          <w:rFonts w:ascii="Arial Unicode MS" w:eastAsia="Arial Unicode MS" w:hAnsi="Arial Unicode MS" w:cs="Arial Unicode MS" w:hint="eastAsia"/>
          <w:sz w:val="24"/>
          <w:szCs w:val="24"/>
        </w:rPr>
        <w:t xml:space="preserve"> (</w:t>
      </w:r>
      <w:r w:rsidR="00091C63" w:rsidRPr="00091C63">
        <w:rPr>
          <w:rFonts w:ascii="Arial Unicode MS" w:eastAsia="Arial Unicode MS" w:hAnsi="Arial Unicode MS" w:cs="Arial Unicode MS"/>
          <w:kern w:val="0"/>
          <w:sz w:val="24"/>
          <w:szCs w:val="24"/>
        </w:rPr>
        <w:t>Takács</w:t>
      </w:r>
      <w:r w:rsidR="00CE25ED">
        <w:rPr>
          <w:rFonts w:ascii="Arial Unicode MS" w:eastAsia="Arial Unicode MS" w:hAnsi="Arial Unicode MS" w:cs="Arial Unicode MS" w:hint="eastAsia"/>
          <w:sz w:val="24"/>
          <w:szCs w:val="24"/>
        </w:rPr>
        <w:t xml:space="preserve"> et al., 1991)</w:t>
      </w:r>
      <w:r w:rsidR="008B1359">
        <w:rPr>
          <w:rFonts w:ascii="Arial Unicode MS" w:eastAsia="Arial Unicode MS" w:hAnsi="Arial Unicode MS" w:cs="Arial Unicode MS" w:hint="eastAsia"/>
          <w:sz w:val="24"/>
          <w:szCs w:val="24"/>
        </w:rPr>
        <w:t xml:space="preserve">. </w:t>
      </w:r>
      <w:r w:rsidR="00CE25ED">
        <w:rPr>
          <w:rFonts w:ascii="Arial Unicode MS" w:eastAsia="Arial Unicode MS" w:hAnsi="Arial Unicode MS" w:cs="Arial Unicode MS"/>
          <w:sz w:val="24"/>
          <w:szCs w:val="24"/>
        </w:rPr>
        <w:t>T</w:t>
      </w:r>
      <w:r w:rsidR="00CE25ED">
        <w:rPr>
          <w:rFonts w:ascii="Arial Unicode MS" w:eastAsia="Arial Unicode MS" w:hAnsi="Arial Unicode MS" w:cs="Arial Unicode MS" w:hint="eastAsia"/>
          <w:sz w:val="24"/>
          <w:szCs w:val="24"/>
        </w:rPr>
        <w:t xml:space="preserve">he tank model is divided into 10 equal-thickness layers with a </w:t>
      </w:r>
      <w:r w:rsidR="00B6288A">
        <w:rPr>
          <w:rFonts w:ascii="Arial Unicode MS" w:eastAsia="Arial Unicode MS" w:hAnsi="Arial Unicode MS" w:cs="Arial Unicode MS" w:hint="eastAsia"/>
          <w:sz w:val="24"/>
          <w:szCs w:val="24"/>
        </w:rPr>
        <w:t xml:space="preserve">total </w:t>
      </w:r>
      <w:r w:rsidR="00CE25ED">
        <w:rPr>
          <w:rFonts w:ascii="Arial Unicode MS" w:eastAsia="Arial Unicode MS" w:hAnsi="Arial Unicode MS" w:cs="Arial Unicode MS" w:hint="eastAsia"/>
          <w:sz w:val="24"/>
          <w:szCs w:val="24"/>
        </w:rPr>
        <w:t>depth of 4 m</w:t>
      </w:r>
      <w:r w:rsidR="00580501">
        <w:rPr>
          <w:rFonts w:ascii="Arial Unicode MS" w:eastAsia="Arial Unicode MS" w:hAnsi="Arial Unicode MS" w:cs="Arial Unicode MS" w:hint="eastAsia"/>
          <w:sz w:val="24"/>
          <w:szCs w:val="24"/>
        </w:rPr>
        <w:t>. There</w:t>
      </w:r>
      <w:r w:rsidR="00CE25ED">
        <w:rPr>
          <w:rFonts w:ascii="Arial Unicode MS" w:eastAsia="Arial Unicode MS" w:hAnsi="Arial Unicode MS" w:cs="Arial Unicode MS" w:hint="eastAsia"/>
          <w:sz w:val="24"/>
          <w:szCs w:val="24"/>
        </w:rPr>
        <w:t xml:space="preserve"> is</w:t>
      </w:r>
      <w:r w:rsidR="00580501">
        <w:rPr>
          <w:rFonts w:ascii="Arial Unicode MS" w:eastAsia="Arial Unicode MS" w:hAnsi="Arial Unicode MS" w:cs="Arial Unicode MS" w:hint="eastAsia"/>
          <w:sz w:val="24"/>
          <w:szCs w:val="24"/>
        </w:rPr>
        <w:t xml:space="preserve"> a feed point</w:t>
      </w:r>
      <w:r w:rsidR="00CE25ED">
        <w:rPr>
          <w:rFonts w:ascii="Arial Unicode MS" w:eastAsia="Arial Unicode MS" w:hAnsi="Arial Unicode MS" w:cs="Arial Unicode MS" w:hint="eastAsia"/>
          <w:sz w:val="24"/>
          <w:szCs w:val="24"/>
        </w:rPr>
        <w:t xml:space="preserve"> allocated </w:t>
      </w:r>
      <w:r w:rsidR="00977EE3">
        <w:rPr>
          <w:rFonts w:ascii="Arial Unicode MS" w:eastAsia="Arial Unicode MS" w:hAnsi="Arial Unicode MS" w:cs="Arial Unicode MS" w:hint="eastAsia"/>
          <w:sz w:val="24"/>
          <w:szCs w:val="24"/>
        </w:rPr>
        <w:t xml:space="preserve">at the sixth layer from the bottom. </w:t>
      </w:r>
      <w:r w:rsidR="008B1359">
        <w:rPr>
          <w:rFonts w:ascii="Arial Unicode MS" w:eastAsia="Arial Unicode MS" w:hAnsi="Arial Unicode MS" w:cs="Arial Unicode MS"/>
          <w:sz w:val="24"/>
          <w:szCs w:val="24"/>
        </w:rPr>
        <w:t>T</w:t>
      </w:r>
      <w:r w:rsidR="008B1359">
        <w:rPr>
          <w:rFonts w:ascii="Arial Unicode MS" w:eastAsia="Arial Unicode MS" w:hAnsi="Arial Unicode MS" w:cs="Arial Unicode MS" w:hint="eastAsia"/>
          <w:sz w:val="24"/>
          <w:szCs w:val="24"/>
        </w:rPr>
        <w:t xml:space="preserve">he movement of particulate solids </w:t>
      </w:r>
      <w:r w:rsidR="00004676">
        <w:rPr>
          <w:rFonts w:ascii="Arial Unicode MS" w:eastAsia="Arial Unicode MS" w:hAnsi="Arial Unicode MS" w:cs="Arial Unicode MS" w:hint="eastAsia"/>
          <w:sz w:val="24"/>
          <w:szCs w:val="24"/>
        </w:rPr>
        <w:t xml:space="preserve">in the </w:t>
      </w:r>
      <w:r w:rsidR="008B1359">
        <w:rPr>
          <w:rFonts w:ascii="Arial Unicode MS" w:eastAsia="Arial Unicode MS" w:hAnsi="Arial Unicode MS" w:cs="Arial Unicode MS" w:hint="eastAsia"/>
          <w:sz w:val="24"/>
          <w:szCs w:val="24"/>
        </w:rPr>
        <w:t>model is due to</w:t>
      </w:r>
      <w:r w:rsidR="00004676">
        <w:rPr>
          <w:rFonts w:ascii="Arial Unicode MS" w:eastAsia="Arial Unicode MS" w:hAnsi="Arial Unicode MS" w:cs="Arial Unicode MS" w:hint="eastAsia"/>
          <w:sz w:val="24"/>
          <w:szCs w:val="24"/>
        </w:rPr>
        <w:t xml:space="preserve"> both</w:t>
      </w:r>
      <w:r w:rsidR="008B1359">
        <w:rPr>
          <w:rFonts w:ascii="Arial Unicode MS" w:eastAsia="Arial Unicode MS" w:hAnsi="Arial Unicode MS" w:cs="Arial Unicode MS" w:hint="eastAsia"/>
          <w:sz w:val="24"/>
          <w:szCs w:val="24"/>
        </w:rPr>
        <w:t xml:space="preserve"> the bulk movement of liquid </w:t>
      </w:r>
      <w:r w:rsidR="00004676">
        <w:rPr>
          <w:rFonts w:ascii="Arial Unicode MS" w:eastAsia="Arial Unicode MS" w:hAnsi="Arial Unicode MS" w:cs="Arial Unicode MS" w:hint="eastAsia"/>
          <w:sz w:val="24"/>
          <w:szCs w:val="24"/>
        </w:rPr>
        <w:t xml:space="preserve">and </w:t>
      </w:r>
      <w:r w:rsidR="00CE25ED">
        <w:rPr>
          <w:rFonts w:ascii="Arial Unicode MS" w:eastAsia="Arial Unicode MS" w:hAnsi="Arial Unicode MS" w:cs="Arial Unicode MS" w:hint="eastAsia"/>
          <w:sz w:val="24"/>
          <w:szCs w:val="24"/>
        </w:rPr>
        <w:t xml:space="preserve">the </w:t>
      </w:r>
      <w:r w:rsidR="00004676">
        <w:rPr>
          <w:rFonts w:ascii="Arial Unicode MS" w:eastAsia="Arial Unicode MS" w:hAnsi="Arial Unicode MS" w:cs="Arial Unicode MS" w:hint="eastAsia"/>
          <w:sz w:val="24"/>
          <w:szCs w:val="24"/>
        </w:rPr>
        <w:t>gravity settling of solid</w:t>
      </w:r>
      <w:r w:rsidR="00DF6B0E">
        <w:rPr>
          <w:rFonts w:ascii="Arial Unicode MS" w:eastAsia="Arial Unicode MS" w:hAnsi="Arial Unicode MS" w:cs="Arial Unicode MS" w:hint="eastAsia"/>
          <w:sz w:val="24"/>
          <w:szCs w:val="24"/>
        </w:rPr>
        <w:t>s</w:t>
      </w:r>
      <w:r w:rsidR="00004676">
        <w:rPr>
          <w:rFonts w:ascii="Arial Unicode MS" w:eastAsia="Arial Unicode MS" w:hAnsi="Arial Unicode MS" w:cs="Arial Unicode MS" w:hint="eastAsia"/>
          <w:sz w:val="24"/>
          <w:szCs w:val="24"/>
        </w:rPr>
        <w:t>. The movement of soluble compo</w:t>
      </w:r>
      <w:r w:rsidR="00CA1804">
        <w:rPr>
          <w:rFonts w:ascii="Arial Unicode MS" w:eastAsia="Arial Unicode MS" w:hAnsi="Arial Unicode MS" w:cs="Arial Unicode MS" w:hint="eastAsia"/>
          <w:sz w:val="24"/>
          <w:szCs w:val="24"/>
        </w:rPr>
        <w:t xml:space="preserve">unds is only </w:t>
      </w:r>
      <w:r w:rsidR="00CA1804">
        <w:rPr>
          <w:rFonts w:ascii="Arial Unicode MS" w:eastAsia="Arial Unicode MS" w:hAnsi="Arial Unicode MS" w:cs="Arial Unicode MS"/>
          <w:sz w:val="24"/>
          <w:szCs w:val="24"/>
        </w:rPr>
        <w:t>attributed</w:t>
      </w:r>
      <w:r w:rsidR="00CA1804">
        <w:rPr>
          <w:rFonts w:ascii="Arial Unicode MS" w:eastAsia="Arial Unicode MS" w:hAnsi="Arial Unicode MS" w:cs="Arial Unicode MS" w:hint="eastAsia"/>
          <w:sz w:val="24"/>
          <w:szCs w:val="24"/>
        </w:rPr>
        <w:t xml:space="preserve"> to the bulk movement of liquid. </w:t>
      </w:r>
      <w:r w:rsidR="00CA1804">
        <w:rPr>
          <w:rFonts w:ascii="Arial Unicode MS" w:eastAsia="Arial Unicode MS" w:hAnsi="Arial Unicode MS" w:cs="Arial Unicode MS"/>
          <w:sz w:val="24"/>
          <w:szCs w:val="24"/>
        </w:rPr>
        <w:t>I</w:t>
      </w:r>
      <w:r w:rsidR="00CA1804">
        <w:rPr>
          <w:rFonts w:ascii="Arial Unicode MS" w:eastAsia="Arial Unicode MS" w:hAnsi="Arial Unicode MS" w:cs="Arial Unicode MS" w:hint="eastAsia"/>
          <w:sz w:val="24"/>
          <w:szCs w:val="24"/>
        </w:rPr>
        <w:t xml:space="preserve">n </w:t>
      </w:r>
      <w:r w:rsidR="00CA1804">
        <w:rPr>
          <w:rFonts w:ascii="Arial Unicode MS" w:eastAsia="Arial Unicode MS" w:hAnsi="Arial Unicode MS" w:cs="Arial Unicode MS"/>
          <w:sz w:val="24"/>
          <w:szCs w:val="24"/>
        </w:rPr>
        <w:t>addition</w:t>
      </w:r>
      <w:r w:rsidR="00CA1804">
        <w:rPr>
          <w:rFonts w:ascii="Arial Unicode MS" w:eastAsia="Arial Unicode MS" w:hAnsi="Arial Unicode MS" w:cs="Arial Unicode MS" w:hint="eastAsia"/>
          <w:sz w:val="24"/>
          <w:szCs w:val="24"/>
        </w:rPr>
        <w:t>,</w:t>
      </w:r>
      <w:r w:rsidR="00CE25ED">
        <w:rPr>
          <w:rFonts w:ascii="Arial Unicode MS" w:eastAsia="Arial Unicode MS" w:hAnsi="Arial Unicode MS" w:cs="Arial Unicode MS" w:hint="eastAsia"/>
          <w:sz w:val="24"/>
          <w:szCs w:val="24"/>
        </w:rPr>
        <w:t xml:space="preserve"> the </w:t>
      </w:r>
      <w:r w:rsidR="008A4BB1">
        <w:rPr>
          <w:rFonts w:ascii="Arial Unicode MS" w:eastAsia="Arial Unicode MS" w:hAnsi="Arial Unicode MS" w:cs="Arial Unicode MS"/>
          <w:sz w:val="24"/>
          <w:szCs w:val="24"/>
        </w:rPr>
        <w:t>velocity</w:t>
      </w:r>
      <w:r w:rsidR="008A4BB1">
        <w:rPr>
          <w:rFonts w:ascii="Arial Unicode MS" w:eastAsia="Arial Unicode MS" w:hAnsi="Arial Unicode MS" w:cs="Arial Unicode MS" w:hint="eastAsia"/>
          <w:sz w:val="24"/>
          <w:szCs w:val="24"/>
        </w:rPr>
        <w:t xml:space="preserve"> of liquid </w:t>
      </w:r>
      <w:r w:rsidR="00716C21">
        <w:rPr>
          <w:rFonts w:ascii="Arial Unicode MS" w:eastAsia="Arial Unicode MS" w:hAnsi="Arial Unicode MS" w:cs="Arial Unicode MS" w:hint="eastAsia"/>
          <w:sz w:val="24"/>
          <w:szCs w:val="24"/>
        </w:rPr>
        <w:t xml:space="preserve">movement </w:t>
      </w:r>
      <w:r w:rsidR="009E4205">
        <w:rPr>
          <w:rFonts w:ascii="Arial Unicode MS" w:eastAsia="Arial Unicode MS" w:hAnsi="Arial Unicode MS" w:cs="Arial Unicode MS" w:hint="eastAsia"/>
          <w:sz w:val="24"/>
          <w:szCs w:val="24"/>
        </w:rPr>
        <w:t xml:space="preserve">can be </w:t>
      </w:r>
      <w:r w:rsidR="00CE25ED">
        <w:rPr>
          <w:rFonts w:ascii="Arial Unicode MS" w:eastAsia="Arial Unicode MS" w:hAnsi="Arial Unicode MS" w:cs="Arial Unicode MS" w:hint="eastAsia"/>
          <w:sz w:val="24"/>
          <w:szCs w:val="24"/>
        </w:rPr>
        <w:t xml:space="preserve">defined </w:t>
      </w:r>
      <w:r w:rsidR="009E4205">
        <w:rPr>
          <w:rFonts w:ascii="Arial Unicode MS" w:eastAsia="Arial Unicode MS" w:hAnsi="Arial Unicode MS" w:cs="Arial Unicode MS" w:hint="eastAsia"/>
          <w:sz w:val="24"/>
          <w:szCs w:val="24"/>
        </w:rPr>
        <w:t xml:space="preserve">as </w:t>
      </w:r>
      <m:oMath>
        <m:sSub>
          <m:sSubPr>
            <m:ctrlPr>
              <w:rPr>
                <w:rFonts w:ascii="Cambria Math" w:eastAsia="Arial Unicode MS" w:hAnsi="Cambria Math" w:cs="Arial Unicode MS"/>
                <w:i/>
                <w:sz w:val="28"/>
                <w:szCs w:val="28"/>
              </w:rPr>
            </m:ctrlPr>
          </m:sSubPr>
          <m:e>
            <m:r>
              <w:rPr>
                <w:rFonts w:ascii="Cambria Math" w:eastAsia="Arial Unicode MS" w:hAnsi="Cambria Math" w:cs="Arial Unicode MS"/>
                <w:sz w:val="28"/>
                <w:szCs w:val="28"/>
              </w:rPr>
              <m:t>v</m:t>
            </m:r>
          </m:e>
          <m:sub>
            <m:r>
              <w:rPr>
                <w:rFonts w:ascii="Cambria Math" w:eastAsia="Arial Unicode MS" w:hAnsi="Cambria Math" w:cs="Arial Unicode MS"/>
                <w:sz w:val="28"/>
                <w:szCs w:val="28"/>
              </w:rPr>
              <m:t>dn</m:t>
            </m:r>
          </m:sub>
        </m:sSub>
        <m:r>
          <w:rPr>
            <w:rFonts w:ascii="Cambria Math" w:eastAsia="Arial Unicode MS" w:hAnsi="Cambria Math" w:cs="Arial Unicode MS"/>
            <w:sz w:val="28"/>
            <w:szCs w:val="28"/>
          </w:rPr>
          <m:t>=</m:t>
        </m:r>
        <m:f>
          <m:fPr>
            <m:ctrlPr>
              <w:rPr>
                <w:rFonts w:ascii="Cambria Math" w:eastAsia="Arial Unicode MS" w:hAnsi="Cambria Math" w:cs="Arial Unicode MS"/>
                <w:i/>
                <w:sz w:val="28"/>
                <w:szCs w:val="28"/>
              </w:rPr>
            </m:ctrlPr>
          </m:fPr>
          <m:num>
            <m:sSub>
              <m:sSubPr>
                <m:ctrlPr>
                  <w:rPr>
                    <w:rFonts w:ascii="Cambria Math" w:eastAsia="Arial Unicode MS" w:hAnsi="Cambria Math" w:cs="Arial Unicode MS"/>
                    <w:i/>
                    <w:sz w:val="28"/>
                    <w:szCs w:val="28"/>
                  </w:rPr>
                </m:ctrlPr>
              </m:sSubPr>
              <m:e>
                <m:r>
                  <w:rPr>
                    <w:rFonts w:ascii="Cambria Math" w:eastAsia="Arial Unicode MS" w:hAnsi="Cambria Math" w:cs="Arial Unicode MS"/>
                    <w:sz w:val="28"/>
                    <w:szCs w:val="28"/>
                  </w:rPr>
                  <m:t>Q</m:t>
                </m:r>
              </m:e>
              <m:sub>
                <m:r>
                  <w:rPr>
                    <w:rFonts w:ascii="Cambria Math" w:eastAsia="Arial Unicode MS" w:hAnsi="Cambria Math" w:cs="Arial Unicode MS"/>
                    <w:sz w:val="28"/>
                    <w:szCs w:val="28"/>
                  </w:rPr>
                  <m:t>bottom</m:t>
                </m:r>
              </m:sub>
            </m:sSub>
          </m:num>
          <m:den>
            <m:sSub>
              <m:sSubPr>
                <m:ctrlPr>
                  <w:rPr>
                    <w:rFonts w:ascii="Cambria Math" w:eastAsia="Arial Unicode MS" w:hAnsi="Cambria Math" w:cs="Arial Unicode MS"/>
                    <w:i/>
                    <w:sz w:val="28"/>
                    <w:szCs w:val="28"/>
                  </w:rPr>
                </m:ctrlPr>
              </m:sSubPr>
              <m:e>
                <m:r>
                  <w:rPr>
                    <w:rFonts w:ascii="Cambria Math" w:eastAsia="Arial Unicode MS" w:hAnsi="Cambria Math" w:cs="Arial Unicode MS"/>
                    <w:sz w:val="28"/>
                    <w:szCs w:val="28"/>
                  </w:rPr>
                  <m:t>A</m:t>
                </m:r>
              </m:e>
              <m:sub>
                <m:r>
                  <w:rPr>
                    <w:rFonts w:ascii="Cambria Math" w:eastAsia="Arial Unicode MS" w:hAnsi="Cambria Math" w:cs="Arial Unicode MS"/>
                    <w:sz w:val="28"/>
                    <w:szCs w:val="28"/>
                  </w:rPr>
                  <m:t>sett</m:t>
                </m:r>
              </m:sub>
            </m:sSub>
          </m:den>
        </m:f>
      </m:oMath>
      <w:r w:rsidR="00004676">
        <w:rPr>
          <w:rFonts w:ascii="Arial Unicode MS" w:eastAsia="Arial Unicode MS" w:hAnsi="Arial Unicode MS" w:cs="Arial Unicode MS" w:hint="eastAsia"/>
          <w:sz w:val="24"/>
          <w:szCs w:val="24"/>
        </w:rPr>
        <w:t xml:space="preserve"> and </w:t>
      </w:r>
      <m:oMath>
        <m:sSub>
          <m:sSubPr>
            <m:ctrlPr>
              <w:rPr>
                <w:rFonts w:ascii="Cambria Math" w:eastAsia="Arial Unicode MS" w:hAnsi="Cambria Math" w:cs="Arial Unicode MS"/>
                <w:i/>
                <w:sz w:val="28"/>
                <w:szCs w:val="28"/>
              </w:rPr>
            </m:ctrlPr>
          </m:sSubPr>
          <m:e>
            <m:r>
              <w:rPr>
                <w:rFonts w:ascii="Cambria Math" w:eastAsia="Arial Unicode MS" w:hAnsi="Cambria Math" w:cs="Arial Unicode MS"/>
                <w:sz w:val="28"/>
                <w:szCs w:val="28"/>
              </w:rPr>
              <m:t>v</m:t>
            </m:r>
          </m:e>
          <m:sub>
            <m:r>
              <w:rPr>
                <w:rFonts w:ascii="Cambria Math" w:eastAsia="Arial Unicode MS" w:hAnsi="Cambria Math" w:cs="Arial Unicode MS"/>
                <w:sz w:val="28"/>
                <w:szCs w:val="28"/>
              </w:rPr>
              <m:t>up</m:t>
            </m:r>
          </m:sub>
        </m:sSub>
        <m:r>
          <w:rPr>
            <w:rFonts w:ascii="Cambria Math" w:eastAsia="Arial Unicode MS" w:hAnsi="Cambria Math" w:cs="Arial Unicode MS"/>
            <w:sz w:val="28"/>
            <w:szCs w:val="28"/>
          </w:rPr>
          <m:t>=</m:t>
        </m:r>
        <m:f>
          <m:fPr>
            <m:ctrlPr>
              <w:rPr>
                <w:rFonts w:ascii="Cambria Math" w:eastAsia="Arial Unicode MS" w:hAnsi="Cambria Math" w:cs="Arial Unicode MS"/>
                <w:i/>
                <w:sz w:val="28"/>
                <w:szCs w:val="28"/>
              </w:rPr>
            </m:ctrlPr>
          </m:fPr>
          <m:num>
            <m:sSub>
              <m:sSubPr>
                <m:ctrlPr>
                  <w:rPr>
                    <w:rFonts w:ascii="Cambria Math" w:eastAsia="Arial Unicode MS" w:hAnsi="Cambria Math" w:cs="Arial Unicode MS"/>
                    <w:i/>
                    <w:sz w:val="28"/>
                    <w:szCs w:val="28"/>
                  </w:rPr>
                </m:ctrlPr>
              </m:sSubPr>
              <m:e>
                <m:r>
                  <w:rPr>
                    <w:rFonts w:ascii="Cambria Math" w:eastAsia="Arial Unicode MS" w:hAnsi="Cambria Math" w:cs="Arial Unicode MS"/>
                    <w:sz w:val="28"/>
                    <w:szCs w:val="28"/>
                  </w:rPr>
                  <m:t>Q</m:t>
                </m:r>
              </m:e>
              <m:sub>
                <m:r>
                  <w:rPr>
                    <w:rFonts w:ascii="Cambria Math" w:eastAsia="Arial Unicode MS" w:hAnsi="Cambria Math" w:cs="Arial Unicode MS"/>
                    <w:sz w:val="28"/>
                    <w:szCs w:val="28"/>
                  </w:rPr>
                  <m:t>e</m:t>
                </m:r>
              </m:sub>
            </m:sSub>
          </m:num>
          <m:den>
            <m:sSub>
              <m:sSubPr>
                <m:ctrlPr>
                  <w:rPr>
                    <w:rFonts w:ascii="Cambria Math" w:eastAsia="Arial Unicode MS" w:hAnsi="Cambria Math" w:cs="Arial Unicode MS"/>
                    <w:i/>
                    <w:sz w:val="28"/>
                    <w:szCs w:val="28"/>
                  </w:rPr>
                </m:ctrlPr>
              </m:sSubPr>
              <m:e>
                <m:r>
                  <w:rPr>
                    <w:rFonts w:ascii="Cambria Math" w:eastAsia="Arial Unicode MS" w:hAnsi="Cambria Math" w:cs="Arial Unicode MS"/>
                    <w:sz w:val="28"/>
                    <w:szCs w:val="28"/>
                  </w:rPr>
                  <m:t>A</m:t>
                </m:r>
              </m:e>
              <m:sub>
                <m:r>
                  <w:rPr>
                    <w:rFonts w:ascii="Cambria Math" w:eastAsia="Arial Unicode MS" w:hAnsi="Cambria Math" w:cs="Arial Unicode MS"/>
                    <w:sz w:val="28"/>
                    <w:szCs w:val="28"/>
                  </w:rPr>
                  <m:t>sett</m:t>
                </m:r>
              </m:sub>
            </m:sSub>
          </m:den>
        </m:f>
      </m:oMath>
      <w:r w:rsidR="00011E05">
        <w:rPr>
          <w:rFonts w:ascii="Arial Unicode MS" w:eastAsia="Arial Unicode MS" w:hAnsi="Arial Unicode MS" w:cs="Arial Unicode MS" w:hint="eastAsia"/>
          <w:sz w:val="24"/>
          <w:szCs w:val="24"/>
        </w:rPr>
        <w:t xml:space="preserve"> respectively. The flux of particulate solids due to the movement of liquid </w:t>
      </w:r>
      <w:r w:rsidR="00DA42A3">
        <w:rPr>
          <w:rFonts w:ascii="Arial Unicode MS" w:eastAsia="Arial Unicode MS" w:hAnsi="Arial Unicode MS" w:cs="Arial Unicode MS" w:hint="eastAsia"/>
          <w:sz w:val="24"/>
          <w:szCs w:val="24"/>
        </w:rPr>
        <w:t>can be</w:t>
      </w:r>
      <w:r w:rsidR="00011E05">
        <w:rPr>
          <w:rFonts w:ascii="Arial Unicode MS" w:eastAsia="Arial Unicode MS" w:hAnsi="Arial Unicode MS" w:cs="Arial Unicode MS" w:hint="eastAsia"/>
          <w:sz w:val="24"/>
          <w:szCs w:val="24"/>
        </w:rPr>
        <w:t xml:space="preserve"> thus determined as the product of the concentration of </w:t>
      </w:r>
      <w:r w:rsidR="00DA42A3">
        <w:rPr>
          <w:rFonts w:ascii="Arial Unicode MS" w:eastAsia="Arial Unicode MS" w:hAnsi="Arial Unicode MS" w:cs="Arial Unicode MS" w:hint="eastAsia"/>
          <w:sz w:val="24"/>
          <w:szCs w:val="24"/>
        </w:rPr>
        <w:t>solids</w:t>
      </w:r>
      <w:r w:rsidR="00011E05">
        <w:rPr>
          <w:rFonts w:ascii="Arial Unicode MS" w:eastAsia="Arial Unicode MS" w:hAnsi="Arial Unicode MS" w:cs="Arial Unicode MS" w:hint="eastAsia"/>
          <w:sz w:val="24"/>
          <w:szCs w:val="24"/>
        </w:rPr>
        <w:t xml:space="preserve"> in the settler and the </w:t>
      </w:r>
      <w:r w:rsidR="00DA42A3">
        <w:rPr>
          <w:rFonts w:ascii="Arial Unicode MS" w:eastAsia="Arial Unicode MS" w:hAnsi="Arial Unicode MS" w:cs="Arial Unicode MS" w:hint="eastAsia"/>
          <w:sz w:val="24"/>
          <w:szCs w:val="24"/>
        </w:rPr>
        <w:t xml:space="preserve">bulk </w:t>
      </w:r>
      <w:r w:rsidR="00011E05">
        <w:rPr>
          <w:rFonts w:ascii="Arial Unicode MS" w:eastAsia="Arial Unicode MS" w:hAnsi="Arial Unicode MS" w:cs="Arial Unicode MS" w:hint="eastAsia"/>
          <w:sz w:val="24"/>
          <w:szCs w:val="24"/>
        </w:rPr>
        <w:t xml:space="preserve">velocity of </w:t>
      </w:r>
      <w:r w:rsidR="00DA42A3">
        <w:rPr>
          <w:rFonts w:ascii="Arial Unicode MS" w:eastAsia="Arial Unicode MS" w:hAnsi="Arial Unicode MS" w:cs="Arial Unicode MS" w:hint="eastAsia"/>
          <w:sz w:val="24"/>
          <w:szCs w:val="24"/>
        </w:rPr>
        <w:t xml:space="preserve">the </w:t>
      </w:r>
      <w:r w:rsidR="00011E05">
        <w:rPr>
          <w:rFonts w:ascii="Arial Unicode MS" w:eastAsia="Arial Unicode MS" w:hAnsi="Arial Unicode MS" w:cs="Arial Unicode MS" w:hint="eastAsia"/>
          <w:sz w:val="24"/>
          <w:szCs w:val="24"/>
        </w:rPr>
        <w:t xml:space="preserve">liquid, </w:t>
      </w:r>
      <w:r w:rsidR="00DA42A3">
        <w:rPr>
          <w:rFonts w:ascii="Arial Unicode MS" w:eastAsia="Arial Unicode MS" w:hAnsi="Arial Unicode MS" w:cs="Arial Unicode MS" w:hint="eastAsia"/>
          <w:sz w:val="24"/>
          <w:szCs w:val="24"/>
        </w:rPr>
        <w:t xml:space="preserve">expressed as: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C</m:t>
            </m:r>
          </m:e>
          <m:sub>
            <m:r>
              <w:rPr>
                <w:rFonts w:ascii="Cambria Math" w:eastAsia="Arial Unicode MS" w:hAnsi="Cambria Math" w:cs="Arial Unicode MS"/>
                <w:sz w:val="24"/>
                <w:szCs w:val="24"/>
              </w:rPr>
              <m:t>X</m:t>
            </m:r>
          </m:sub>
        </m:sSub>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v</m:t>
            </m:r>
          </m:e>
          <m:sub>
            <m:r>
              <w:rPr>
                <w:rFonts w:ascii="Cambria Math" w:eastAsia="Arial Unicode MS" w:hAnsi="Cambria Math" w:cs="Arial Unicode MS"/>
                <w:sz w:val="24"/>
                <w:szCs w:val="24"/>
              </w:rPr>
              <m:t>liquid</m:t>
            </m:r>
          </m:sub>
        </m:sSub>
      </m:oMath>
      <w:r w:rsidR="00DA42A3">
        <w:rPr>
          <w:rFonts w:ascii="Arial Unicode MS" w:eastAsia="Arial Unicode MS" w:hAnsi="Arial Unicode MS" w:cs="Arial Unicode MS" w:hint="eastAsia"/>
          <w:sz w:val="24"/>
          <w:szCs w:val="24"/>
        </w:rPr>
        <w:t>.</w:t>
      </w:r>
    </w:p>
    <w:p w:rsidR="003D5DDF" w:rsidRDefault="003D5DDF" w:rsidP="00342D4B">
      <w:pPr>
        <w:rPr>
          <w:rFonts w:ascii="Arial Unicode MS" w:eastAsia="Arial Unicode MS" w:hAnsi="Arial Unicode MS" w:cs="Arial Unicode MS"/>
          <w:sz w:val="24"/>
          <w:szCs w:val="24"/>
        </w:rPr>
      </w:pPr>
    </w:p>
    <w:p w:rsidR="00F46146" w:rsidRDefault="008A4BB1" w:rsidP="00A50E32">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where:</w:t>
      </w:r>
      <w:r w:rsidR="00DA42A3">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v</m:t>
            </m:r>
          </m:e>
          <m:sub>
            <m:r>
              <w:rPr>
                <w:rFonts w:ascii="Cambria Math" w:eastAsia="Arial Unicode MS" w:hAnsi="Cambria Math" w:cs="Arial Unicode MS"/>
                <w:sz w:val="24"/>
                <w:szCs w:val="24"/>
              </w:rPr>
              <m:t>dn</m:t>
            </m:r>
          </m:sub>
        </m:sSub>
      </m:oMath>
      <w:r w:rsidR="00840488">
        <w:rPr>
          <w:rFonts w:ascii="Arial Unicode MS" w:eastAsia="Arial Unicode MS" w:hAnsi="Arial Unicode MS" w:cs="Arial Unicode MS" w:hint="eastAsia"/>
          <w:sz w:val="24"/>
          <w:szCs w:val="24"/>
        </w:rPr>
        <w:t xml:space="preserve"> is the liquid </w:t>
      </w:r>
      <w:r w:rsidR="00840488">
        <w:rPr>
          <w:rFonts w:ascii="Arial Unicode MS" w:eastAsia="Arial Unicode MS" w:hAnsi="Arial Unicode MS" w:cs="Arial Unicode MS"/>
          <w:sz w:val="24"/>
          <w:szCs w:val="24"/>
        </w:rPr>
        <w:t>velocity</w:t>
      </w:r>
      <w:r w:rsidR="00840488">
        <w:rPr>
          <w:rFonts w:ascii="Arial Unicode MS" w:eastAsia="Arial Unicode MS" w:hAnsi="Arial Unicode MS" w:cs="Arial Unicode MS" w:hint="eastAsia"/>
          <w:sz w:val="24"/>
          <w:szCs w:val="24"/>
        </w:rPr>
        <w:t xml:space="preserve"> below the feed layer</w:t>
      </w:r>
      <w:r w:rsidR="006B0872">
        <w:rPr>
          <w:rFonts w:ascii="Arial Unicode MS" w:eastAsia="Arial Unicode MS" w:hAnsi="Arial Unicode MS" w:cs="Arial Unicode MS" w:hint="eastAsia"/>
          <w:sz w:val="24"/>
          <w:szCs w:val="24"/>
        </w:rPr>
        <w:t xml:space="preserve"> (m d</w:t>
      </w:r>
      <w:r w:rsidR="006B0872" w:rsidRPr="006B0872">
        <w:rPr>
          <w:rFonts w:ascii="Arial Unicode MS" w:eastAsia="Arial Unicode MS" w:hAnsi="Arial Unicode MS" w:cs="Arial Unicode MS" w:hint="eastAsia"/>
          <w:sz w:val="24"/>
          <w:szCs w:val="24"/>
          <w:vertAlign w:val="superscript"/>
        </w:rPr>
        <w:t>-1</w:t>
      </w:r>
      <w:r w:rsidR="006B0872">
        <w:rPr>
          <w:rFonts w:ascii="Arial Unicode MS" w:eastAsia="Arial Unicode MS" w:hAnsi="Arial Unicode MS" w:cs="Arial Unicode MS" w:hint="eastAsia"/>
          <w:sz w:val="24"/>
          <w:szCs w:val="24"/>
        </w:rPr>
        <w:t>)</w:t>
      </w:r>
      <w:r w:rsidR="00840488">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v</m:t>
            </m:r>
          </m:e>
          <m:sub>
            <m:r>
              <w:rPr>
                <w:rFonts w:ascii="Cambria Math" w:eastAsia="Arial Unicode MS" w:hAnsi="Cambria Math" w:cs="Arial Unicode MS"/>
                <w:sz w:val="24"/>
                <w:szCs w:val="24"/>
              </w:rPr>
              <m:t>up</m:t>
            </m:r>
          </m:sub>
        </m:sSub>
      </m:oMath>
      <w:r w:rsidR="00840488">
        <w:rPr>
          <w:rFonts w:ascii="Arial Unicode MS" w:eastAsia="Arial Unicode MS" w:hAnsi="Arial Unicode MS" w:cs="Arial Unicode MS" w:hint="eastAsia"/>
          <w:sz w:val="24"/>
          <w:szCs w:val="24"/>
        </w:rPr>
        <w:t xml:space="preserve"> is the liquid </w:t>
      </w:r>
      <w:r w:rsidR="00840488">
        <w:rPr>
          <w:rFonts w:ascii="Arial Unicode MS" w:eastAsia="Arial Unicode MS" w:hAnsi="Arial Unicode MS" w:cs="Arial Unicode MS" w:hint="eastAsia"/>
          <w:sz w:val="24"/>
          <w:szCs w:val="24"/>
        </w:rPr>
        <w:lastRenderedPageBreak/>
        <w:t>velocity above the feed layer</w:t>
      </w:r>
      <w:r w:rsidR="006B0872">
        <w:rPr>
          <w:rFonts w:ascii="Arial Unicode MS" w:eastAsia="Arial Unicode MS" w:hAnsi="Arial Unicode MS" w:cs="Arial Unicode MS" w:hint="eastAsia"/>
          <w:sz w:val="24"/>
          <w:szCs w:val="24"/>
        </w:rPr>
        <w:t xml:space="preserve"> (m d</w:t>
      </w:r>
      <w:r w:rsidR="006B0872" w:rsidRPr="006B0872">
        <w:rPr>
          <w:rFonts w:ascii="Arial Unicode MS" w:eastAsia="Arial Unicode MS" w:hAnsi="Arial Unicode MS" w:cs="Arial Unicode MS" w:hint="eastAsia"/>
          <w:sz w:val="24"/>
          <w:szCs w:val="24"/>
          <w:vertAlign w:val="superscript"/>
        </w:rPr>
        <w:t>-1</w:t>
      </w:r>
      <w:r w:rsidR="006B0872">
        <w:rPr>
          <w:rFonts w:ascii="Arial Unicode MS" w:eastAsia="Arial Unicode MS" w:hAnsi="Arial Unicode MS" w:cs="Arial Unicode MS" w:hint="eastAsia"/>
          <w:sz w:val="24"/>
          <w:szCs w:val="24"/>
        </w:rPr>
        <w:t>)</w:t>
      </w:r>
      <w:r w:rsidR="00840488">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A</m:t>
            </m:r>
          </m:e>
          <m:sub>
            <m:r>
              <w:rPr>
                <w:rFonts w:ascii="Cambria Math" w:eastAsia="Arial Unicode MS" w:hAnsi="Cambria Math" w:cs="Arial Unicode MS"/>
                <w:sz w:val="24"/>
                <w:szCs w:val="24"/>
              </w:rPr>
              <m:t>sett</m:t>
            </m:r>
          </m:sub>
        </m:sSub>
      </m:oMath>
      <w:r>
        <w:rPr>
          <w:rFonts w:ascii="Arial Unicode MS" w:eastAsia="Arial Unicode MS" w:hAnsi="Arial Unicode MS" w:cs="Arial Unicode MS" w:hint="eastAsia"/>
          <w:sz w:val="24"/>
          <w:szCs w:val="24"/>
        </w:rPr>
        <w:t xml:space="preserve"> is the cross-section area of the settler,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Q</m:t>
            </m:r>
          </m:e>
          <m:sub>
            <m:r>
              <w:rPr>
                <w:rFonts w:ascii="Cambria Math" w:eastAsia="Arial Unicode MS" w:hAnsi="Cambria Math" w:cs="Arial Unicode MS"/>
                <w:sz w:val="24"/>
                <w:szCs w:val="24"/>
              </w:rPr>
              <m:t>bottom</m:t>
            </m:r>
          </m:sub>
        </m:sSub>
      </m:oMath>
      <w:r>
        <w:rPr>
          <w:rFonts w:ascii="Arial Unicode MS" w:eastAsia="Arial Unicode MS" w:hAnsi="Arial Unicode MS" w:cs="Arial Unicode MS" w:hint="eastAsia"/>
          <w:sz w:val="24"/>
          <w:szCs w:val="24"/>
        </w:rPr>
        <w:t xml:space="preserve"> is the </w:t>
      </w:r>
      <w:r w:rsidR="00580501">
        <w:rPr>
          <w:rFonts w:ascii="Arial Unicode MS" w:eastAsia="Arial Unicode MS" w:hAnsi="Arial Unicode MS" w:cs="Arial Unicode MS" w:hint="eastAsia"/>
          <w:sz w:val="24"/>
          <w:szCs w:val="24"/>
        </w:rPr>
        <w:t>flow rate at the bottom layer</w:t>
      </w:r>
      <w:r w:rsidR="006B0872">
        <w:rPr>
          <w:rFonts w:ascii="Arial Unicode MS" w:eastAsia="Arial Unicode MS" w:hAnsi="Arial Unicode MS" w:cs="Arial Unicode MS" w:hint="eastAsia"/>
          <w:sz w:val="24"/>
          <w:szCs w:val="24"/>
        </w:rPr>
        <w:t xml:space="preserve"> (m</w:t>
      </w:r>
      <w:r w:rsidR="006B0872" w:rsidRPr="006B0872">
        <w:rPr>
          <w:rFonts w:ascii="Arial Unicode MS" w:eastAsia="Arial Unicode MS" w:hAnsi="Arial Unicode MS" w:cs="Arial Unicode MS" w:hint="eastAsia"/>
          <w:sz w:val="24"/>
          <w:szCs w:val="24"/>
          <w:vertAlign w:val="superscript"/>
        </w:rPr>
        <w:t>3</w:t>
      </w:r>
      <w:r w:rsidR="00F16122">
        <w:rPr>
          <w:rFonts w:ascii="Arial Unicode MS" w:eastAsia="Arial Unicode MS" w:hAnsi="Arial Unicode MS" w:cs="Arial Unicode MS" w:hint="eastAsia"/>
          <w:sz w:val="24"/>
          <w:szCs w:val="24"/>
        </w:rPr>
        <w:t xml:space="preserve"> </w:t>
      </w:r>
      <w:r w:rsidR="006B0872">
        <w:rPr>
          <w:rFonts w:ascii="Arial Unicode MS" w:eastAsia="Arial Unicode MS" w:hAnsi="Arial Unicode MS" w:cs="Arial Unicode MS" w:hint="eastAsia"/>
          <w:sz w:val="24"/>
          <w:szCs w:val="24"/>
        </w:rPr>
        <w:t>d</w:t>
      </w:r>
      <w:r w:rsidR="006B0872" w:rsidRPr="006B0872">
        <w:rPr>
          <w:rFonts w:ascii="Arial Unicode MS" w:eastAsia="Arial Unicode MS" w:hAnsi="Arial Unicode MS" w:cs="Arial Unicode MS" w:hint="eastAsia"/>
          <w:sz w:val="24"/>
          <w:szCs w:val="24"/>
          <w:vertAlign w:val="superscript"/>
        </w:rPr>
        <w:t>-1</w:t>
      </w:r>
      <w:r w:rsidR="006B0872">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and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Q</m:t>
            </m:r>
          </m:e>
          <m:sub>
            <m:r>
              <w:rPr>
                <w:rFonts w:ascii="Cambria Math" w:eastAsia="Arial Unicode MS" w:hAnsi="Cambria Math" w:cs="Arial Unicode MS"/>
                <w:sz w:val="24"/>
                <w:szCs w:val="24"/>
              </w:rPr>
              <m:t>e</m:t>
            </m:r>
          </m:sub>
        </m:sSub>
      </m:oMath>
      <w:r w:rsidR="00580501">
        <w:rPr>
          <w:rFonts w:ascii="Arial Unicode MS" w:eastAsia="Arial Unicode MS" w:hAnsi="Arial Unicode MS" w:cs="Arial Unicode MS" w:hint="eastAsia"/>
          <w:sz w:val="24"/>
          <w:szCs w:val="24"/>
        </w:rPr>
        <w:t xml:space="preserve"> is the</w:t>
      </w:r>
      <w:r>
        <w:rPr>
          <w:rFonts w:ascii="Arial Unicode MS" w:eastAsia="Arial Unicode MS" w:hAnsi="Arial Unicode MS" w:cs="Arial Unicode MS" w:hint="eastAsia"/>
          <w:sz w:val="24"/>
          <w:szCs w:val="24"/>
        </w:rPr>
        <w:t xml:space="preserve"> flow rate </w:t>
      </w:r>
      <w:r w:rsidR="00580501">
        <w:rPr>
          <w:rFonts w:ascii="Arial Unicode MS" w:eastAsia="Arial Unicode MS" w:hAnsi="Arial Unicode MS" w:cs="Arial Unicode MS" w:hint="eastAsia"/>
          <w:sz w:val="24"/>
          <w:szCs w:val="24"/>
        </w:rPr>
        <w:t xml:space="preserve">at the top layer </w:t>
      </w:r>
      <w:r w:rsidR="006B0872">
        <w:rPr>
          <w:rFonts w:ascii="Arial Unicode MS" w:eastAsia="Arial Unicode MS" w:hAnsi="Arial Unicode MS" w:cs="Arial Unicode MS" w:hint="eastAsia"/>
          <w:sz w:val="24"/>
          <w:szCs w:val="24"/>
        </w:rPr>
        <w:t>(m</w:t>
      </w:r>
      <w:r w:rsidR="006B0872" w:rsidRPr="006B0872">
        <w:rPr>
          <w:rFonts w:ascii="Arial Unicode MS" w:eastAsia="Arial Unicode MS" w:hAnsi="Arial Unicode MS" w:cs="Arial Unicode MS" w:hint="eastAsia"/>
          <w:sz w:val="24"/>
          <w:szCs w:val="24"/>
          <w:vertAlign w:val="superscript"/>
        </w:rPr>
        <w:t>3</w:t>
      </w:r>
      <w:r w:rsidR="006B0872">
        <w:rPr>
          <w:rFonts w:ascii="Arial Unicode MS" w:eastAsia="Arial Unicode MS" w:hAnsi="Arial Unicode MS" w:cs="Arial Unicode MS" w:hint="eastAsia"/>
          <w:sz w:val="24"/>
          <w:szCs w:val="24"/>
        </w:rPr>
        <w:t xml:space="preserve"> d</w:t>
      </w:r>
      <w:r w:rsidR="006B0872" w:rsidRPr="006B0872">
        <w:rPr>
          <w:rFonts w:ascii="Arial Unicode MS" w:eastAsia="Arial Unicode MS" w:hAnsi="Arial Unicode MS" w:cs="Arial Unicode MS" w:hint="eastAsia"/>
          <w:sz w:val="24"/>
          <w:szCs w:val="24"/>
          <w:vertAlign w:val="superscript"/>
        </w:rPr>
        <w:t>-1</w:t>
      </w:r>
      <w:r w:rsidR="006B0872">
        <w:rPr>
          <w:rFonts w:ascii="Arial Unicode MS" w:eastAsia="Arial Unicode MS" w:hAnsi="Arial Unicode MS" w:cs="Arial Unicode MS" w:hint="eastAsia"/>
          <w:sz w:val="24"/>
          <w:szCs w:val="24"/>
        </w:rPr>
        <w:t>)</w:t>
      </w:r>
      <w:r w:rsidR="00A50E32">
        <w:rPr>
          <w:rFonts w:ascii="Arial Unicode MS" w:eastAsia="Arial Unicode MS" w:hAnsi="Arial Unicode MS" w:cs="Arial Unicode MS" w:hint="eastAsia"/>
          <w:sz w:val="24"/>
          <w:szCs w:val="24"/>
        </w:rPr>
        <w:t>.</w:t>
      </w:r>
    </w:p>
    <w:p w:rsidR="009E4205" w:rsidRDefault="005D2729" w:rsidP="00C96D16">
      <w:pPr>
        <w:ind w:right="240"/>
        <w:jc w:val="right"/>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rPr>
        <w:pict>
          <v:shape id="_x0000_s102437" type="#_x0000_t202" style="position:absolute;left:0;text-align:left;margin-left:130.4pt;margin-top:9.25pt;width:108.3pt;height:37.65pt;z-index:252202496" filled="f" stroked="f">
            <v:textbox style="mso-next-textbox:#_x0000_s102437">
              <w:txbxContent>
                <w:p w:rsidR="006526EB" w:rsidRPr="00322159" w:rsidRDefault="006526EB">
                  <w:pPr>
                    <w:rPr>
                      <w:i/>
                    </w:rPr>
                  </w:pPr>
                  <m:oMathPara>
                    <m:oMath>
                      <m:r>
                        <w:rPr>
                          <w:rFonts w:ascii="Cambria Math" w:hAnsi="Cambria Math"/>
                        </w:rPr>
                        <m:t>v</m:t>
                      </m:r>
                      <m:sSub>
                        <m:sSubPr>
                          <m:ctrlPr>
                            <w:rPr>
                              <w:rFonts w:ascii="Cambria Math" w:hAnsi="Cambria Math"/>
                              <w:i/>
                            </w:rPr>
                          </m:ctrlPr>
                        </m:sSubPr>
                        <m:e>
                          <m:r>
                            <w:rPr>
                              <w:rFonts w:ascii="Cambria Math" w:hAnsi="Cambria Math"/>
                            </w:rPr>
                            <m:t>C</m:t>
                          </m:r>
                        </m:e>
                        <m:sub>
                          <m:r>
                            <w:rPr>
                              <w:rFonts w:ascii="Cambria Math" w:hAnsi="Cambria Math"/>
                            </w:rPr>
                            <m:t>x,10</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e</m:t>
                              </m:r>
                            </m:sub>
                          </m:sSub>
                          <m:sSub>
                            <m:sSubPr>
                              <m:ctrlPr>
                                <w:rPr>
                                  <w:rFonts w:ascii="Cambria Math" w:hAnsi="Cambria Math"/>
                                  <w:i/>
                                </w:rPr>
                              </m:ctrlPr>
                            </m:sSubPr>
                            <m:e>
                              <m:r>
                                <w:rPr>
                                  <w:rFonts w:ascii="Cambria Math" w:hAnsi="Cambria Math"/>
                                </w:rPr>
                                <m:t>C</m:t>
                              </m:r>
                            </m:e>
                            <m:sub>
                              <m:r>
                                <w:rPr>
                                  <w:rFonts w:ascii="Cambria Math" w:hAnsi="Cambria Math"/>
                                </w:rPr>
                                <m:t>x,10</m:t>
                              </m:r>
                            </m:sub>
                          </m:sSub>
                        </m:num>
                        <m:den>
                          <m:sSub>
                            <m:sSubPr>
                              <m:ctrlPr>
                                <w:rPr>
                                  <w:rFonts w:ascii="Cambria Math" w:hAnsi="Cambria Math"/>
                                  <w:i/>
                                </w:rPr>
                              </m:ctrlPr>
                            </m:sSubPr>
                            <m:e>
                              <m:r>
                                <w:rPr>
                                  <w:rFonts w:ascii="Cambria Math" w:hAnsi="Cambria Math"/>
                                </w:rPr>
                                <m:t>A</m:t>
                              </m:r>
                            </m:e>
                            <m:sub>
                              <m:r>
                                <w:rPr>
                                  <w:rFonts w:ascii="Cambria Math" w:hAnsi="Cambria Math"/>
                                </w:rPr>
                                <m:t>sett</m:t>
                              </m:r>
                            </m:sub>
                          </m:sSub>
                        </m:den>
                      </m:f>
                    </m:oMath>
                  </m:oMathPara>
                </w:p>
              </w:txbxContent>
            </v:textbox>
          </v:shape>
        </w:pict>
      </w:r>
    </w:p>
    <w:p w:rsidR="00E61D24" w:rsidRDefault="005D2729" w:rsidP="00342D4B">
      <w:pP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rPr>
        <w:pict>
          <v:shape id="_x0000_s102442" type="#_x0000_t202" style="position:absolute;left:0;text-align:left;margin-left:236.85pt;margin-top:21.85pt;width:87pt;height:26.3pt;z-index:252207616" filled="f" stroked="f">
            <v:textbox style="mso-next-textbox:#_x0000_s102442">
              <w:txbxContent>
                <w:p w:rsidR="006526EB" w:rsidRDefault="006526EB">
                  <w:r>
                    <w:rPr>
                      <w:rFonts w:hint="eastAsia"/>
                    </w:rPr>
                    <w:t>Gravity settling</w:t>
                  </w:r>
                </w:p>
              </w:txbxContent>
            </v:textbox>
          </v:shape>
        </w:pict>
      </w:r>
      <w:r>
        <w:rPr>
          <w:rFonts w:ascii="Arial Unicode MS" w:eastAsia="Arial Unicode MS" w:hAnsi="Arial Unicode MS" w:cs="Arial Unicode MS"/>
          <w:noProof/>
          <w:sz w:val="24"/>
          <w:szCs w:val="24"/>
        </w:rPr>
        <w:pict>
          <v:shape id="_x0000_s102441" type="#_x0000_t202" style="position:absolute;left:0;text-align:left;margin-left:62.15pt;margin-top:21.85pt;width:84.5pt;height:31.3pt;z-index:252206592" filled="f" stroked="f">
            <v:textbox style="mso-next-textbox:#_x0000_s102441">
              <w:txbxContent>
                <w:p w:rsidR="006526EB" w:rsidRDefault="006526EB">
                  <w:r>
                    <w:rPr>
                      <w:rFonts w:hint="eastAsia"/>
                    </w:rPr>
                    <w:t>Bulk Movement</w:t>
                  </w:r>
                </w:p>
              </w:txbxContent>
            </v:textbox>
          </v:shape>
        </w:pict>
      </w:r>
      <w:r>
        <w:rPr>
          <w:rFonts w:ascii="Arial Unicode MS" w:eastAsia="Arial Unicode MS" w:hAnsi="Arial Unicode MS" w:cs="Arial Unicode MS"/>
          <w:noProof/>
          <w:sz w:val="24"/>
          <w:szCs w:val="24"/>
        </w:rPr>
        <w:pict>
          <v:shape id="_x0000_s102425" type="#_x0000_t32" style="position:absolute;left:0;text-align:left;margin-left:188.6pt;margin-top:21.85pt;width:0;height:19.5pt;flip:y;z-index:252192256" o:connectortype="straight">
            <v:stroke endarrow="block"/>
          </v:shape>
        </w:pict>
      </w:r>
    </w:p>
    <w:p w:rsidR="00974095" w:rsidRDefault="005D2729" w:rsidP="00342D4B">
      <w:pP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rPr>
        <w:pict>
          <v:shape id="_x0000_s102445" type="#_x0000_t202" style="position:absolute;left:0;text-align:left;margin-left:238.7pt;margin-top:30.6pt;width:162.8pt;height:58.15pt;z-index:252210688" filled="f" stroked="f">
            <v:textbox style="mso-next-textbox:#_x0000_s102445">
              <w:txbxContent>
                <w:p w:rsidR="006526EB" w:rsidRPr="00E320B7" w:rsidRDefault="005D2729">
                  <w:pPr>
                    <w:rPr>
                      <w:i/>
                    </w:rPr>
                  </w:pPr>
                  <m:oMathPara>
                    <m:oMath>
                      <m:sSub>
                        <m:sSubPr>
                          <m:ctrlPr>
                            <w:rPr>
                              <w:rFonts w:ascii="Cambria Math" w:hAnsi="Cambria Math"/>
                              <w:i/>
                            </w:rPr>
                          </m:ctrlPr>
                        </m:sSubPr>
                        <m:e>
                          <m:r>
                            <w:rPr>
                              <w:rFonts w:ascii="Cambria Math" w:hAnsi="Cambria Math"/>
                            </w:rPr>
                            <m:t>J</m:t>
                          </m:r>
                        </m:e>
                        <m:sub>
                          <m:r>
                            <w:rPr>
                              <w:rFonts w:ascii="Cambria Math" w:hAnsi="Cambria Math"/>
                            </w:rPr>
                            <m:t>clar,10</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v</m:t>
                                  </m:r>
                                </m:e>
                                <m:sub>
                                  <m:r>
                                    <w:rPr>
                                      <w:rFonts w:ascii="Cambria Math" w:hAnsi="Cambria Math"/>
                                    </w:rPr>
                                    <m:t>s,10</m:t>
                                  </m:r>
                                </m:sub>
                              </m:sSub>
                              <m:sSub>
                                <m:sSubPr>
                                  <m:ctrlPr>
                                    <w:rPr>
                                      <w:rFonts w:ascii="Cambria Math" w:hAnsi="Cambria Math"/>
                                      <w:i/>
                                    </w:rPr>
                                  </m:ctrlPr>
                                </m:sSubPr>
                                <m:e>
                                  <m:r>
                                    <w:rPr>
                                      <w:rFonts w:ascii="Cambria Math" w:hAnsi="Cambria Math"/>
                                    </w:rPr>
                                    <m:t>X</m:t>
                                  </m:r>
                                </m:e>
                                <m:sub>
                                  <m:r>
                                    <w:rPr>
                                      <w:rFonts w:ascii="Cambria Math" w:hAnsi="Cambria Math"/>
                                    </w:rPr>
                                    <m:t>10</m:t>
                                  </m:r>
                                </m:sub>
                              </m:sSub>
                              <m:r>
                                <w:rPr>
                                  <w:rFonts w:ascii="Cambria Math" w:hAnsi="Cambria Math"/>
                                </w:rPr>
                                <m:t xml:space="preserve">, if  </m:t>
                              </m:r>
                              <m:sSub>
                                <m:sSubPr>
                                  <m:ctrlPr>
                                    <w:rPr>
                                      <w:rFonts w:ascii="Cambria Math" w:hAnsi="Cambria Math"/>
                                      <w:i/>
                                    </w:rPr>
                                  </m:ctrlPr>
                                </m:sSubPr>
                                <m:e>
                                  <m:r>
                                    <w:rPr>
                                      <w:rFonts w:ascii="Cambria Math" w:hAnsi="Cambria Math"/>
                                    </w:rPr>
                                    <m:t>X</m:t>
                                  </m:r>
                                </m:e>
                                <m:sub>
                                  <m:r>
                                    <w:rPr>
                                      <w:rFonts w:ascii="Cambria Math" w:hAnsi="Cambria Math"/>
                                    </w:rPr>
                                    <m:t>9</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t</m:t>
                                  </m:r>
                                </m:sub>
                              </m:sSub>
                            </m:e>
                            <m:e>
                              <m:r>
                                <w:rPr>
                                  <w:rFonts w:ascii="Cambria Math" w:hAnsi="Cambria Math"/>
                                </w:rPr>
                                <m:t>min</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s,10</m:t>
                                      </m:r>
                                    </m:sub>
                                  </m:sSub>
                                  <m:sSub>
                                    <m:sSubPr>
                                      <m:ctrlPr>
                                        <w:rPr>
                                          <w:rFonts w:ascii="Cambria Math" w:hAnsi="Cambria Math"/>
                                          <w:i/>
                                        </w:rPr>
                                      </m:ctrlPr>
                                    </m:sSubPr>
                                    <m:e>
                                      <m:r>
                                        <w:rPr>
                                          <w:rFonts w:ascii="Cambria Math" w:hAnsi="Cambria Math"/>
                                        </w:rPr>
                                        <m:t>X</m:t>
                                      </m:r>
                                    </m:e>
                                    <m:sub>
                                      <m:r>
                                        <w:rPr>
                                          <w:rFonts w:ascii="Cambria Math" w:hAnsi="Cambria Math"/>
                                        </w:rPr>
                                        <m:t>10</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s,9</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9</m:t>
                                      </m:r>
                                    </m:sub>
                                  </m:sSub>
                                </m:e>
                              </m:d>
                            </m:e>
                          </m:eqArr>
                        </m:e>
                      </m:d>
                    </m:oMath>
                  </m:oMathPara>
                </w:p>
              </w:txbxContent>
            </v:textbox>
          </v:shape>
        </w:pict>
      </w:r>
      <w:r>
        <w:rPr>
          <w:rFonts w:ascii="Arial Unicode MS" w:eastAsia="Arial Unicode MS" w:hAnsi="Arial Unicode MS" w:cs="Arial Unicode MS"/>
          <w:noProof/>
          <w:sz w:val="24"/>
          <w:szCs w:val="24"/>
        </w:rPr>
        <w:pict>
          <v:shape id="_x0000_s102434" type="#_x0000_t202" style="position:absolute;left:0;text-align:left;margin-left:133.55pt;margin-top:10.15pt;width:114.7pt;height:32.7pt;z-index:252199424">
            <v:textbox style="mso-next-textbox:#_x0000_s102434">
              <w:txbxContent>
                <w:p w:rsidR="006526EB" w:rsidRDefault="006526EB" w:rsidP="001B5F46">
                  <w:pPr>
                    <w:jc w:val="center"/>
                  </w:pPr>
                  <w:r>
                    <w:rPr>
                      <w:rFonts w:hint="eastAsia"/>
                    </w:rPr>
                    <w:t>10</w:t>
                  </w:r>
                </w:p>
              </w:txbxContent>
            </v:textbox>
          </v:shape>
        </w:pict>
      </w:r>
      <w:r>
        <w:rPr>
          <w:rFonts w:ascii="Arial Unicode MS" w:eastAsia="Arial Unicode MS" w:hAnsi="Arial Unicode MS" w:cs="Arial Unicode MS"/>
          <w:noProof/>
          <w:sz w:val="24"/>
          <w:szCs w:val="24"/>
        </w:rPr>
        <w:pict>
          <v:rect id="_x0000_s102404" style="position:absolute;left:0;text-align:left;margin-left:133.55pt;margin-top:10.15pt;width:114.7pt;height:32.7pt;z-index:252174848"/>
        </w:pict>
      </w:r>
    </w:p>
    <w:p w:rsidR="00974095" w:rsidRDefault="005D2729" w:rsidP="00342D4B">
      <w:pP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rPr>
        <w:pict>
          <v:shape id="_x0000_s102443" type="#_x0000_t202" style="position:absolute;left:0;text-align:left;margin-left:67.2pt;margin-top:5.15pt;width:63.2pt;height:37.6pt;z-index:252208640" filled="f" stroked="f">
            <v:textbox style="mso-next-textbox:#_x0000_s102443">
              <w:txbxContent>
                <w:p w:rsidR="006526EB" w:rsidRPr="00322159" w:rsidRDefault="005D2729">
                  <w:pPr>
                    <w:rPr>
                      <w:i/>
                    </w:rPr>
                  </w:pPr>
                  <m:oMathPara>
                    <m:oMath>
                      <m:sSub>
                        <m:sSubPr>
                          <m:ctrlPr>
                            <w:rPr>
                              <w:rFonts w:ascii="Cambria Math" w:hAnsi="Cambria Math"/>
                              <w:i/>
                            </w:rPr>
                          </m:ctrlPr>
                        </m:sSubPr>
                        <m:e>
                          <m:r>
                            <w:rPr>
                              <w:rFonts w:ascii="Cambria Math" w:hAnsi="Cambria Math"/>
                            </w:rPr>
                            <m:t>v</m:t>
                          </m:r>
                        </m:e>
                        <m:sub>
                          <m:r>
                            <w:rPr>
                              <w:rFonts w:ascii="Cambria Math" w:hAnsi="Cambria Math"/>
                            </w:rPr>
                            <m:t>up</m:t>
                          </m:r>
                        </m:sub>
                      </m:sSub>
                      <m:sSub>
                        <m:sSubPr>
                          <m:ctrlPr>
                            <w:rPr>
                              <w:rFonts w:ascii="Cambria Math" w:hAnsi="Cambria Math"/>
                              <w:i/>
                            </w:rPr>
                          </m:ctrlPr>
                        </m:sSubPr>
                        <m:e>
                          <m:r>
                            <w:rPr>
                              <w:rFonts w:ascii="Cambria Math" w:hAnsi="Cambria Math"/>
                            </w:rPr>
                            <m:t>C</m:t>
                          </m:r>
                        </m:e>
                        <m:sub>
                          <m:r>
                            <w:rPr>
                              <w:rFonts w:ascii="Cambria Math" w:hAnsi="Cambria Math"/>
                            </w:rPr>
                            <m:t>x,9</m:t>
                          </m:r>
                        </m:sub>
                      </m:sSub>
                    </m:oMath>
                  </m:oMathPara>
                </w:p>
              </w:txbxContent>
            </v:textbox>
          </v:shape>
        </w:pict>
      </w:r>
      <w:r>
        <w:rPr>
          <w:rFonts w:ascii="Arial Unicode MS" w:eastAsia="Arial Unicode MS" w:hAnsi="Arial Unicode MS" w:cs="Arial Unicode MS"/>
          <w:noProof/>
          <w:sz w:val="24"/>
          <w:szCs w:val="24"/>
        </w:rPr>
        <w:pict>
          <v:shape id="_x0000_s102438" type="#_x0000_t32" style="position:absolute;left:0;text-align:left;margin-left:214.75pt;margin-top:11.65pt;width:0;height:19.25pt;z-index:252203520" o:connectortype="straight">
            <v:stroke endarrow="block"/>
          </v:shape>
        </w:pict>
      </w:r>
      <w:r>
        <w:rPr>
          <w:rFonts w:ascii="Arial Unicode MS" w:eastAsia="Arial Unicode MS" w:hAnsi="Arial Unicode MS" w:cs="Arial Unicode MS"/>
          <w:noProof/>
          <w:sz w:val="24"/>
          <w:szCs w:val="24"/>
        </w:rPr>
        <w:pict>
          <v:shape id="_x0000_s102432" type="#_x0000_t202" style="position:absolute;left:0;text-align:left;margin-left:133.55pt;margin-top:30.9pt;width:114.7pt;height:31.85pt;z-index:252198400">
            <v:textbox style="mso-next-textbox:#_x0000_s102432">
              <w:txbxContent>
                <w:p w:rsidR="006526EB" w:rsidRDefault="006526EB" w:rsidP="001B5F46">
                  <w:pPr>
                    <w:jc w:val="center"/>
                  </w:pPr>
                  <w:r>
                    <w:rPr>
                      <w:rFonts w:hint="eastAsia"/>
                    </w:rPr>
                    <w:t>9</w:t>
                  </w:r>
                </w:p>
              </w:txbxContent>
            </v:textbox>
          </v:shape>
        </w:pict>
      </w:r>
      <w:r>
        <w:rPr>
          <w:rFonts w:ascii="Arial Unicode MS" w:eastAsia="Arial Unicode MS" w:hAnsi="Arial Unicode MS" w:cs="Arial Unicode MS"/>
          <w:noProof/>
          <w:sz w:val="24"/>
          <w:szCs w:val="24"/>
        </w:rPr>
        <w:pict>
          <v:shape id="_x0000_s102413" type="#_x0000_t32" style="position:absolute;left:0;text-align:left;margin-left:161.15pt;margin-top:11.65pt;width:0;height:19.25pt;flip:y;z-index:252184064" o:connectortype="straight">
            <v:stroke endarrow="block"/>
          </v:shape>
        </w:pict>
      </w:r>
    </w:p>
    <w:p w:rsidR="00974095" w:rsidRDefault="005D2729" w:rsidP="00342D4B">
      <w:pP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rPr>
        <w:pict>
          <v:rect id="_x0000_s102405" style="position:absolute;left:0;text-align:left;margin-left:133.55pt;margin-top:-.3pt;width:114.7pt;height:31.85pt;z-index:252175872"/>
        </w:pict>
      </w:r>
    </w:p>
    <w:p w:rsidR="00974095" w:rsidRDefault="005D2729" w:rsidP="00342D4B">
      <w:pP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rPr>
        <w:pict>
          <v:shape id="_x0000_s102440" type="#_x0000_t32" style="position:absolute;left:0;text-align:left;margin-left:214.8pt;margin-top:24.55pt;width:0;height:20pt;z-index:252205568" o:connectortype="straight">
            <v:stroke endarrow="block"/>
          </v:shape>
        </w:pict>
      </w:r>
      <w:r>
        <w:rPr>
          <w:rFonts w:ascii="Arial Unicode MS" w:eastAsia="Arial Unicode MS" w:hAnsi="Arial Unicode MS" w:cs="Arial Unicode MS"/>
          <w:noProof/>
          <w:sz w:val="24"/>
          <w:szCs w:val="24"/>
        </w:rPr>
        <w:pict>
          <v:shape id="_x0000_s102439" type="#_x0000_t32" style="position:absolute;left:0;text-align:left;margin-left:214.8pt;margin-top:.35pt;width:0;height:24.2pt;z-index:252204544" o:connectortype="straight">
            <v:stroke endarrow="block"/>
          </v:shape>
        </w:pict>
      </w:r>
      <w:r>
        <w:rPr>
          <w:rFonts w:ascii="Arial Unicode MS" w:eastAsia="Arial Unicode MS" w:hAnsi="Arial Unicode MS" w:cs="Arial Unicode MS"/>
          <w:noProof/>
          <w:sz w:val="24"/>
          <w:szCs w:val="24"/>
        </w:rPr>
        <w:pict>
          <v:shape id="_x0000_s102409" type="#_x0000_t32" style="position:absolute;left:0;text-align:left;margin-left:161.15pt;margin-top:24.55pt;width:.05pt;height:20pt;flip:y;z-index:252179968" o:connectortype="straight">
            <v:stroke endarrow="block"/>
          </v:shape>
        </w:pict>
      </w:r>
      <w:r>
        <w:rPr>
          <w:rFonts w:ascii="Arial Unicode MS" w:eastAsia="Arial Unicode MS" w:hAnsi="Arial Unicode MS" w:cs="Arial Unicode MS"/>
          <w:noProof/>
          <w:sz w:val="24"/>
          <w:szCs w:val="24"/>
        </w:rPr>
        <w:pict>
          <v:shape id="_x0000_s102410" type="#_x0000_t32" style="position:absolute;left:0;text-align:left;margin-left:161.15pt;margin-top:.35pt;width:0;height:24.2pt;flip:y;z-index:252180992" o:connectortype="straight">
            <v:stroke endarrow="block"/>
          </v:shape>
        </w:pict>
      </w:r>
    </w:p>
    <w:p w:rsidR="00974095" w:rsidRDefault="005D2729" w:rsidP="00342D4B">
      <w:pP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rPr>
        <w:pict>
          <v:shape id="_x0000_s102431" type="#_x0000_t202" style="position:absolute;left:0;text-align:left;margin-left:133.55pt;margin-top:13.35pt;width:114.7pt;height:33.45pt;z-index:252197376">
            <v:textbox style="mso-next-textbox:#_x0000_s102431">
              <w:txbxContent>
                <w:p w:rsidR="006526EB" w:rsidRDefault="006526EB" w:rsidP="001B5F46">
                  <w:pPr>
                    <w:jc w:val="center"/>
                  </w:pPr>
                  <w:r>
                    <w:rPr>
                      <w:rFonts w:hint="eastAsia"/>
                    </w:rPr>
                    <w:t>6</w:t>
                  </w:r>
                </w:p>
              </w:txbxContent>
            </v:textbox>
          </v:shape>
        </w:pict>
      </w:r>
      <w:r>
        <w:rPr>
          <w:rFonts w:ascii="Arial Unicode MS" w:eastAsia="Arial Unicode MS" w:hAnsi="Arial Unicode MS" w:cs="Arial Unicode MS"/>
          <w:noProof/>
          <w:sz w:val="24"/>
          <w:szCs w:val="24"/>
        </w:rPr>
        <w:pict>
          <v:shape id="_x0000_s102427" type="#_x0000_t32" style="position:absolute;left:0;text-align:left;margin-left:80.9pt;margin-top:30.5pt;width:49.5pt;height:.05pt;z-index:252194304" o:connectortype="straight">
            <v:stroke endarrow="block"/>
          </v:shape>
        </w:pict>
      </w:r>
      <w:r>
        <w:rPr>
          <w:rFonts w:ascii="Arial Unicode MS" w:eastAsia="Arial Unicode MS" w:hAnsi="Arial Unicode MS" w:cs="Arial Unicode MS"/>
          <w:noProof/>
          <w:sz w:val="24"/>
          <w:szCs w:val="24"/>
        </w:rPr>
        <w:pict>
          <v:shape id="_x0000_s102430" type="#_x0000_t202" style="position:absolute;left:0;text-align:left;margin-left:.85pt;margin-top:24.3pt;width:99.55pt;height:40.05pt;z-index:252196352" filled="f" stroked="f">
            <v:fill opacity="64881f"/>
            <v:textbox style="mso-next-textbox:#_x0000_s102430">
              <w:txbxContent>
                <w:p w:rsidR="006526EB" w:rsidRPr="00E320B7" w:rsidRDefault="005D2729">
                  <w:pPr>
                    <w:rPr>
                      <w:i/>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sett,in</m:t>
                              </m:r>
                            </m:sub>
                          </m:sSub>
                          <m:sSub>
                            <m:sSubPr>
                              <m:ctrlPr>
                                <w:rPr>
                                  <w:rFonts w:ascii="Cambria Math" w:hAnsi="Cambria Math"/>
                                  <w:i/>
                                </w:rPr>
                              </m:ctrlPr>
                            </m:sSubPr>
                            <m:e>
                              <m:r>
                                <w:rPr>
                                  <w:rFonts w:ascii="Cambria Math" w:hAnsi="Cambria Math"/>
                                </w:rPr>
                                <m:t>X</m:t>
                              </m:r>
                            </m:e>
                            <m:sub>
                              <m:r>
                                <w:rPr>
                                  <w:rFonts w:ascii="Cambria Math" w:hAnsi="Cambria Math"/>
                                </w:rPr>
                                <m:t>sett,in</m:t>
                              </m:r>
                            </m:sub>
                          </m:sSub>
                        </m:num>
                        <m:den>
                          <m:sSub>
                            <m:sSubPr>
                              <m:ctrlPr>
                                <w:rPr>
                                  <w:rFonts w:ascii="Cambria Math" w:hAnsi="Cambria Math"/>
                                  <w:i/>
                                </w:rPr>
                              </m:ctrlPr>
                            </m:sSubPr>
                            <m:e>
                              <m:r>
                                <w:rPr>
                                  <w:rFonts w:ascii="Cambria Math" w:hAnsi="Cambria Math"/>
                                </w:rPr>
                                <m:t>A</m:t>
                              </m:r>
                            </m:e>
                            <m:sub>
                              <m:r>
                                <w:rPr>
                                  <w:rFonts w:ascii="Cambria Math" w:hAnsi="Cambria Math"/>
                                </w:rPr>
                                <m:t>sett</m:t>
                              </m:r>
                            </m:sub>
                          </m:sSub>
                        </m:den>
                      </m:f>
                    </m:oMath>
                  </m:oMathPara>
                </w:p>
              </w:txbxContent>
            </v:textbox>
          </v:shape>
        </w:pict>
      </w:r>
      <w:r>
        <w:rPr>
          <w:rFonts w:ascii="Arial Unicode MS" w:eastAsia="Arial Unicode MS" w:hAnsi="Arial Unicode MS" w:cs="Arial Unicode MS"/>
          <w:noProof/>
          <w:sz w:val="24"/>
          <w:szCs w:val="24"/>
        </w:rPr>
        <w:pict>
          <v:shape id="_x0000_s102428" type="#_x0000_t202" style="position:absolute;left:0;text-align:left;margin-left:15.25pt;margin-top:5.45pt;width:85.15pt;height:25.05pt;z-index:252195328" filled="f" stroked="f">
            <v:textbox style="mso-next-textbox:#_x0000_s102428">
              <w:txbxContent>
                <w:p w:rsidR="006526EB" w:rsidRPr="00B70ABF" w:rsidRDefault="006526EB">
                  <w:pPr>
                    <w:rPr>
                      <w:b/>
                    </w:rPr>
                  </w:pPr>
                  <w:r w:rsidRPr="00B70ABF">
                    <w:rPr>
                      <w:b/>
                    </w:rPr>
                    <w:t>F</w:t>
                  </w:r>
                  <w:r w:rsidRPr="00B70ABF">
                    <w:rPr>
                      <w:rFonts w:hint="eastAsia"/>
                      <w:b/>
                    </w:rPr>
                    <w:t xml:space="preserve">eed layer </w:t>
                  </w:r>
                </w:p>
              </w:txbxContent>
            </v:textbox>
          </v:shape>
        </w:pict>
      </w:r>
      <w:r>
        <w:rPr>
          <w:rFonts w:ascii="Arial Unicode MS" w:eastAsia="Arial Unicode MS" w:hAnsi="Arial Unicode MS" w:cs="Arial Unicode MS"/>
          <w:noProof/>
          <w:sz w:val="24"/>
          <w:szCs w:val="24"/>
        </w:rPr>
        <w:pict>
          <v:rect id="_x0000_s102406" style="position:absolute;left:0;text-align:left;margin-left:133.55pt;margin-top:13.35pt;width:114.7pt;height:33.45pt;z-index:252176896"/>
        </w:pict>
      </w:r>
    </w:p>
    <w:p w:rsidR="00974095" w:rsidRDefault="005D2729" w:rsidP="00342D4B">
      <w:pP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rPr>
        <w:pict>
          <v:shape id="_x0000_s102421" type="#_x0000_t32" style="position:absolute;left:0;text-align:left;margin-left:214.75pt;margin-top:30pt;width:.05pt;height:26.8pt;flip:x;z-index:252189184" o:connectortype="straight">
            <v:stroke endarrow="block"/>
          </v:shape>
        </w:pict>
      </w:r>
      <w:r>
        <w:rPr>
          <w:rFonts w:ascii="Arial Unicode MS" w:eastAsia="Arial Unicode MS" w:hAnsi="Arial Unicode MS" w:cs="Arial Unicode MS"/>
          <w:noProof/>
          <w:sz w:val="24"/>
          <w:szCs w:val="24"/>
        </w:rPr>
        <w:pict>
          <v:shape id="_x0000_s102418" type="#_x0000_t32" style="position:absolute;left:0;text-align:left;margin-left:161.15pt;margin-top:15.6pt;width:.05pt;height:17.55pt;z-index:252186112" o:connectortype="straight">
            <v:stroke endarrow="block"/>
          </v:shape>
        </w:pict>
      </w:r>
      <w:r>
        <w:rPr>
          <w:rFonts w:ascii="Arial Unicode MS" w:eastAsia="Arial Unicode MS" w:hAnsi="Arial Unicode MS" w:cs="Arial Unicode MS"/>
          <w:noProof/>
          <w:sz w:val="24"/>
          <w:szCs w:val="24"/>
        </w:rPr>
        <w:pict>
          <v:shape id="_x0000_s102419" type="#_x0000_t32" style="position:absolute;left:0;text-align:left;margin-left:214.8pt;margin-top:15.6pt;width:0;height:17.55pt;z-index:252187136" o:connectortype="straight">
            <v:stroke endarrow="block"/>
          </v:shape>
        </w:pict>
      </w:r>
    </w:p>
    <w:p w:rsidR="00974095" w:rsidRDefault="005D2729" w:rsidP="00342D4B">
      <w:pP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rPr>
        <w:pict>
          <v:shape id="_x0000_s102435" type="#_x0000_t202" style="position:absolute;left:0;text-align:left;margin-left:133.55pt;margin-top:25.6pt;width:114.7pt;height:31.8pt;z-index:252200448">
            <v:textbox style="mso-next-textbox:#_x0000_s102435">
              <w:txbxContent>
                <w:p w:rsidR="006526EB" w:rsidRDefault="006526EB" w:rsidP="001B5F46">
                  <w:pPr>
                    <w:jc w:val="center"/>
                  </w:pPr>
                  <w:r>
                    <w:rPr>
                      <w:rFonts w:hint="eastAsia"/>
                    </w:rPr>
                    <w:t>2</w:t>
                  </w:r>
                </w:p>
              </w:txbxContent>
            </v:textbox>
          </v:shape>
        </w:pict>
      </w:r>
      <w:r>
        <w:rPr>
          <w:rFonts w:ascii="Arial Unicode MS" w:eastAsia="Arial Unicode MS" w:hAnsi="Arial Unicode MS" w:cs="Arial Unicode MS"/>
          <w:noProof/>
          <w:sz w:val="24"/>
          <w:szCs w:val="24"/>
        </w:rPr>
        <w:pict>
          <v:shape id="_x0000_s102420" type="#_x0000_t32" style="position:absolute;left:0;text-align:left;margin-left:161.15pt;margin-top:1.95pt;width:.05pt;height:23.65pt;z-index:252188160" o:connectortype="straight">
            <v:stroke endarrow="block"/>
          </v:shape>
        </w:pict>
      </w:r>
      <w:r>
        <w:rPr>
          <w:rFonts w:ascii="Arial Unicode MS" w:eastAsia="Arial Unicode MS" w:hAnsi="Arial Unicode MS" w:cs="Arial Unicode MS"/>
          <w:noProof/>
          <w:sz w:val="24"/>
          <w:szCs w:val="24"/>
        </w:rPr>
        <w:pict>
          <v:rect id="_x0000_s102407" style="position:absolute;left:0;text-align:left;margin-left:133.55pt;margin-top:25.6pt;width:114.7pt;height:31.8pt;z-index:252177920"/>
        </w:pict>
      </w:r>
    </w:p>
    <w:p w:rsidR="00974095" w:rsidRDefault="005D2729" w:rsidP="00342D4B">
      <w:pP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rPr>
        <w:pict>
          <v:shape id="_x0000_s102444" type="#_x0000_t202" style="position:absolute;left:0;text-align:left;margin-left:70.95pt;margin-top:21.6pt;width:62.6pt;height:33.8pt;z-index:252209664" filled="f" stroked="f">
            <v:textbox style="mso-next-textbox:#_x0000_s102444">
              <w:txbxContent>
                <w:p w:rsidR="006526EB" w:rsidRPr="00322159" w:rsidRDefault="005D2729">
                  <w:pPr>
                    <w:rPr>
                      <w:i/>
                    </w:rPr>
                  </w:pPr>
                  <m:oMathPara>
                    <m:oMath>
                      <m:sSub>
                        <m:sSubPr>
                          <m:ctrlPr>
                            <w:rPr>
                              <w:rFonts w:ascii="Cambria Math" w:hAnsi="Cambria Math"/>
                              <w:i/>
                            </w:rPr>
                          </m:ctrlPr>
                        </m:sSubPr>
                        <m:e>
                          <m:r>
                            <w:rPr>
                              <w:rFonts w:ascii="Cambria Math" w:hAnsi="Cambria Math"/>
                            </w:rPr>
                            <m:t>v</m:t>
                          </m:r>
                        </m:e>
                        <m:sub>
                          <m:r>
                            <w:rPr>
                              <w:rFonts w:ascii="Cambria Math" w:hAnsi="Cambria Math"/>
                            </w:rPr>
                            <m:t>dn</m:t>
                          </m:r>
                        </m:sub>
                      </m:sSub>
                      <m:sSub>
                        <m:sSubPr>
                          <m:ctrlPr>
                            <w:rPr>
                              <w:rFonts w:ascii="Cambria Math" w:hAnsi="Cambria Math"/>
                              <w:i/>
                            </w:rPr>
                          </m:ctrlPr>
                        </m:sSubPr>
                        <m:e>
                          <m:r>
                            <w:rPr>
                              <w:rFonts w:ascii="Cambria Math" w:hAnsi="Cambria Math"/>
                            </w:rPr>
                            <m:t>C</m:t>
                          </m:r>
                        </m:e>
                        <m:sub>
                          <m:r>
                            <w:rPr>
                              <w:rFonts w:ascii="Cambria Math" w:hAnsi="Cambria Math"/>
                            </w:rPr>
                            <m:t>x,2</m:t>
                          </m:r>
                        </m:sub>
                      </m:sSub>
                    </m:oMath>
                  </m:oMathPara>
                </w:p>
              </w:txbxContent>
            </v:textbox>
          </v:shape>
        </w:pict>
      </w:r>
      <w:r>
        <w:rPr>
          <w:rFonts w:ascii="Arial Unicode MS" w:eastAsia="Arial Unicode MS" w:hAnsi="Arial Unicode MS" w:cs="Arial Unicode MS"/>
          <w:noProof/>
          <w:sz w:val="24"/>
          <w:szCs w:val="24"/>
        </w:rPr>
        <w:pict>
          <v:shape id="_x0000_s102446" type="#_x0000_t202" style="position:absolute;left:0;text-align:left;margin-left:236.85pt;margin-top:21.6pt;width:152.15pt;height:29.25pt;z-index:252211712" filled="f" stroked="f">
            <v:textbox style="mso-next-textbox:#_x0000_s102446">
              <w:txbxContent>
                <w:p w:rsidR="006526EB" w:rsidRPr="00E320B7" w:rsidRDefault="005D2729">
                  <w:pPr>
                    <w:rPr>
                      <w:i/>
                    </w:rPr>
                  </w:pPr>
                  <m:oMathPara>
                    <m:oMath>
                      <m:sSub>
                        <m:sSubPr>
                          <m:ctrlPr>
                            <w:rPr>
                              <w:rFonts w:ascii="Cambria Math" w:hAnsi="Cambria Math"/>
                              <w:i/>
                            </w:rPr>
                          </m:ctrlPr>
                        </m:sSubPr>
                        <m:e>
                          <m:r>
                            <w:rPr>
                              <w:rFonts w:ascii="Cambria Math" w:hAnsi="Cambria Math"/>
                            </w:rPr>
                            <m:t>J</m:t>
                          </m:r>
                        </m:e>
                        <m:sub>
                          <m:r>
                            <w:rPr>
                              <w:rFonts w:ascii="Cambria Math" w:hAnsi="Cambria Math"/>
                            </w:rPr>
                            <m:t>s,2</m:t>
                          </m:r>
                        </m:sub>
                      </m:sSub>
                      <m:r>
                        <w:rPr>
                          <w:rFonts w:ascii="Cambria Math" w:hAnsi="Cambria Math"/>
                        </w:rPr>
                        <m:t>=min</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s,2</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s,1</m:t>
                              </m:r>
                            </m:sub>
                          </m:sSub>
                          <m:sSub>
                            <m:sSubPr>
                              <m:ctrlPr>
                                <w:rPr>
                                  <w:rFonts w:ascii="Cambria Math" w:hAnsi="Cambria Math"/>
                                  <w:i/>
                                </w:rPr>
                              </m:ctrlPr>
                            </m:sSubPr>
                            <m:e>
                              <m:r>
                                <w:rPr>
                                  <w:rFonts w:ascii="Cambria Math" w:hAnsi="Cambria Math"/>
                                </w:rPr>
                                <m:t>X</m:t>
                              </m:r>
                            </m:e>
                            <m:sub>
                              <m:r>
                                <w:rPr>
                                  <w:rFonts w:ascii="Cambria Math" w:hAnsi="Cambria Math"/>
                                </w:rPr>
                                <m:t>1</m:t>
                              </m:r>
                            </m:sub>
                          </m:sSub>
                        </m:e>
                      </m:d>
                    </m:oMath>
                  </m:oMathPara>
                </w:p>
              </w:txbxContent>
            </v:textbox>
          </v:shape>
        </w:pict>
      </w:r>
      <w:r>
        <w:rPr>
          <w:rFonts w:ascii="Arial Unicode MS" w:eastAsia="Arial Unicode MS" w:hAnsi="Arial Unicode MS" w:cs="Arial Unicode MS"/>
          <w:noProof/>
          <w:sz w:val="24"/>
          <w:szCs w:val="24"/>
        </w:rPr>
        <w:pict>
          <v:shape id="_x0000_s102423" type="#_x0000_t32" style="position:absolute;left:0;text-align:left;margin-left:214.8pt;margin-top:26.2pt;width:0;height:20.1pt;z-index:252191232" o:connectortype="straight">
            <v:stroke endarrow="block"/>
          </v:shape>
        </w:pict>
      </w:r>
      <w:r>
        <w:rPr>
          <w:rFonts w:ascii="Arial Unicode MS" w:eastAsia="Arial Unicode MS" w:hAnsi="Arial Unicode MS" w:cs="Arial Unicode MS"/>
          <w:noProof/>
          <w:sz w:val="24"/>
          <w:szCs w:val="24"/>
        </w:rPr>
        <w:pict>
          <v:shape id="_x0000_s102422" type="#_x0000_t32" style="position:absolute;left:0;text-align:left;margin-left:161.15pt;margin-top:26.2pt;width:0;height:20.1pt;z-index:252190208" o:connectortype="straight">
            <v:stroke endarrow="block"/>
          </v:shape>
        </w:pict>
      </w:r>
    </w:p>
    <w:p w:rsidR="00974095" w:rsidRDefault="005D2729" w:rsidP="00342D4B">
      <w:pP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rPr>
        <w:pict>
          <v:shape id="_x0000_s102436" type="#_x0000_t202" style="position:absolute;left:0;text-align:left;margin-left:133.55pt;margin-top:15.1pt;width:114.7pt;height:29.3pt;z-index:252201472">
            <v:textbox style="mso-next-textbox:#_x0000_s102436">
              <w:txbxContent>
                <w:p w:rsidR="006526EB" w:rsidRDefault="006526EB" w:rsidP="001B5F46">
                  <w:pPr>
                    <w:jc w:val="center"/>
                  </w:pPr>
                  <w:r>
                    <w:rPr>
                      <w:rFonts w:hint="eastAsia"/>
                    </w:rPr>
                    <w:t>1</w:t>
                  </w:r>
                </w:p>
              </w:txbxContent>
            </v:textbox>
          </v:shape>
        </w:pict>
      </w:r>
      <w:r>
        <w:rPr>
          <w:rFonts w:ascii="Arial Unicode MS" w:eastAsia="Arial Unicode MS" w:hAnsi="Arial Unicode MS" w:cs="Arial Unicode MS"/>
          <w:noProof/>
          <w:sz w:val="24"/>
          <w:szCs w:val="24"/>
        </w:rPr>
        <w:pict>
          <v:rect id="_x0000_s102408" style="position:absolute;left:0;text-align:left;margin-left:133.55pt;margin-top:15.1pt;width:114.7pt;height:29.3pt;z-index:252178944"/>
        </w:pict>
      </w:r>
    </w:p>
    <w:p w:rsidR="00974095" w:rsidRDefault="005D2729" w:rsidP="00342D4B">
      <w:pP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rPr>
        <w:pict>
          <v:shape id="_x0000_s102448" type="#_x0000_t202" style="position:absolute;left:0;text-align:left;margin-left:44.25pt;margin-top:13.2pt;width:89.3pt;height:39.75pt;z-index:252213760" filled="f" stroked="f">
            <v:textbox style="mso-next-textbox:#_x0000_s102448">
              <w:txbxContent>
                <w:p w:rsidR="006526EB" w:rsidRPr="00B70ABF" w:rsidRDefault="006526EB">
                  <w:pPr>
                    <w:rPr>
                      <w:b/>
                    </w:rPr>
                  </w:pPr>
                  <w:r w:rsidRPr="00B70ABF">
                    <w:rPr>
                      <w:b/>
                    </w:rPr>
                    <w:t>B</w:t>
                  </w:r>
                  <w:r w:rsidRPr="00B70ABF">
                    <w:rPr>
                      <w:rFonts w:hint="eastAsia"/>
                      <w:b/>
                    </w:rPr>
                    <w:t>ottom layer</w:t>
                  </w:r>
                </w:p>
              </w:txbxContent>
            </v:textbox>
          </v:shape>
        </w:pict>
      </w:r>
      <w:r>
        <w:rPr>
          <w:rFonts w:ascii="Arial Unicode MS" w:eastAsia="Arial Unicode MS" w:hAnsi="Arial Unicode MS" w:cs="Arial Unicode MS"/>
          <w:noProof/>
          <w:sz w:val="24"/>
          <w:szCs w:val="24"/>
        </w:rPr>
        <w:pict>
          <v:shape id="_x0000_s102426" type="#_x0000_t32" style="position:absolute;left:0;text-align:left;margin-left:188.6pt;margin-top:13.2pt;width:0;height:20.95pt;z-index:252193280" o:connectortype="straight">
            <v:stroke endarrow="block"/>
          </v:shape>
        </w:pict>
      </w:r>
    </w:p>
    <w:p w:rsidR="00974095" w:rsidRDefault="005D2729" w:rsidP="00342D4B">
      <w:pP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rPr>
        <w:pict>
          <v:shape id="_x0000_s102447" type="#_x0000_t202" style="position:absolute;left:0;text-align:left;margin-left:112.05pt;margin-top:2.95pt;width:155.25pt;height:46.05pt;z-index:252212736" filled="f" stroked="f">
            <v:textbox style="mso-next-textbox:#_x0000_s102447">
              <w:txbxContent>
                <w:p w:rsidR="006526EB" w:rsidRPr="00E320B7" w:rsidRDefault="005D2729">
                  <w:pPr>
                    <w:rPr>
                      <w:i/>
                    </w:rPr>
                  </w:pPr>
                  <m:oMathPara>
                    <m:oMath>
                      <m:sSub>
                        <m:sSubPr>
                          <m:ctrlPr>
                            <w:rPr>
                              <w:rFonts w:ascii="Cambria Math" w:hAnsi="Cambria Math"/>
                              <w:i/>
                            </w:rPr>
                          </m:ctrlPr>
                        </m:sSubPr>
                        <m:e>
                          <m:r>
                            <w:rPr>
                              <w:rFonts w:ascii="Cambria Math" w:hAnsi="Cambria Math"/>
                            </w:rPr>
                            <m:t>v</m:t>
                          </m:r>
                        </m:e>
                        <m:sub>
                          <m:r>
                            <w:rPr>
                              <w:rFonts w:ascii="Cambria Math" w:hAnsi="Cambria Math"/>
                            </w:rPr>
                            <m:t>dn</m:t>
                          </m:r>
                        </m:sub>
                      </m:sSub>
                      <m:sSub>
                        <m:sSubPr>
                          <m:ctrlPr>
                            <w:rPr>
                              <w:rFonts w:ascii="Cambria Math" w:hAnsi="Cambria Math"/>
                              <w:i/>
                            </w:rPr>
                          </m:ctrlPr>
                        </m:sSubPr>
                        <m:e>
                          <m:r>
                            <w:rPr>
                              <w:rFonts w:ascii="Cambria Math" w:hAnsi="Cambria Math"/>
                            </w:rPr>
                            <m:t>C</m:t>
                          </m:r>
                        </m:e>
                        <m:sub>
                          <m:r>
                            <w:rPr>
                              <w:rFonts w:ascii="Cambria Math" w:hAnsi="Cambria Math"/>
                            </w:rPr>
                            <m:t>x,1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bottom</m:t>
                              </m:r>
                            </m:sub>
                          </m:sSub>
                          <m:sSub>
                            <m:sSubPr>
                              <m:ctrlPr>
                                <w:rPr>
                                  <w:rFonts w:ascii="Cambria Math" w:hAnsi="Cambria Math"/>
                                  <w:i/>
                                </w:rPr>
                              </m:ctrlPr>
                            </m:sSubPr>
                            <m:e>
                              <m:r>
                                <w:rPr>
                                  <w:rFonts w:ascii="Cambria Math" w:hAnsi="Cambria Math"/>
                                </w:rPr>
                                <m:t>C</m:t>
                              </m:r>
                            </m:e>
                            <m:sub>
                              <m:r>
                                <w:rPr>
                                  <w:rFonts w:ascii="Cambria Math" w:hAnsi="Cambria Math"/>
                                </w:rPr>
                                <m:t>x,1</m:t>
                              </m:r>
                            </m:sub>
                          </m:sSub>
                        </m:num>
                        <m:den>
                          <m:sSub>
                            <m:sSubPr>
                              <m:ctrlPr>
                                <w:rPr>
                                  <w:rFonts w:ascii="Cambria Math" w:hAnsi="Cambria Math"/>
                                  <w:i/>
                                </w:rPr>
                              </m:ctrlPr>
                            </m:sSubPr>
                            <m:e>
                              <m:r>
                                <w:rPr>
                                  <w:rFonts w:ascii="Cambria Math" w:hAnsi="Cambria Math"/>
                                </w:rPr>
                                <m:t>A</m:t>
                              </m:r>
                            </m:e>
                            <m:sub>
                              <m:r>
                                <w:rPr>
                                  <w:rFonts w:ascii="Cambria Math" w:hAnsi="Cambria Math"/>
                                </w:rPr>
                                <m:t>sett</m:t>
                              </m:r>
                            </m:sub>
                          </m:sSub>
                        </m:den>
                      </m:f>
                    </m:oMath>
                  </m:oMathPara>
                </w:p>
              </w:txbxContent>
            </v:textbox>
          </v:shape>
        </w:pict>
      </w:r>
    </w:p>
    <w:p w:rsidR="00327719" w:rsidRDefault="00CE25ED" w:rsidP="00327719">
      <w:pPr>
        <w:jc w:val="center"/>
        <w:rPr>
          <w:rFonts w:ascii="Arial Unicode MS" w:eastAsia="Arial Unicode MS" w:hAnsi="Arial Unicode MS" w:cs="Arial Unicode MS"/>
          <w:sz w:val="24"/>
          <w:szCs w:val="24"/>
        </w:rPr>
      </w:pPr>
      <w:r w:rsidRPr="005E31B2">
        <w:rPr>
          <w:rFonts w:ascii="Arial Unicode MS" w:eastAsia="Arial Unicode MS" w:hAnsi="Arial Unicode MS" w:cs="Arial Unicode MS"/>
          <w:b/>
          <w:sz w:val="24"/>
          <w:szCs w:val="24"/>
        </w:rPr>
        <w:t>F</w:t>
      </w:r>
      <w:r w:rsidRPr="005E31B2">
        <w:rPr>
          <w:rFonts w:ascii="Arial Unicode MS" w:eastAsia="Arial Unicode MS" w:hAnsi="Arial Unicode MS" w:cs="Arial Unicode MS" w:hint="eastAsia"/>
          <w:b/>
          <w:sz w:val="24"/>
          <w:szCs w:val="24"/>
        </w:rPr>
        <w:t>igure 2.</w:t>
      </w:r>
      <w:r w:rsidR="00F46146">
        <w:rPr>
          <w:rFonts w:ascii="Arial Unicode MS" w:eastAsia="Arial Unicode MS" w:hAnsi="Arial Unicode MS" w:cs="Arial Unicode MS" w:hint="eastAsia"/>
          <w:b/>
          <w:sz w:val="24"/>
          <w:szCs w:val="24"/>
        </w:rPr>
        <w:t>11</w:t>
      </w:r>
      <w:r>
        <w:rPr>
          <w:rFonts w:ascii="Arial Unicode MS" w:eastAsia="Arial Unicode MS" w:hAnsi="Arial Unicode MS" w:cs="Arial Unicode MS" w:hint="eastAsia"/>
          <w:sz w:val="24"/>
          <w:szCs w:val="24"/>
        </w:rPr>
        <w:t xml:space="preserve"> Double-exponential</w:t>
      </w:r>
      <w:r w:rsidR="00091C63">
        <w:rPr>
          <w:rFonts w:ascii="Arial Unicode MS" w:eastAsia="Arial Unicode MS" w:hAnsi="Arial Unicode MS" w:cs="Arial Unicode MS" w:hint="eastAsia"/>
          <w:sz w:val="24"/>
          <w:szCs w:val="24"/>
        </w:rPr>
        <w:t xml:space="preserve"> settling velocity model</w:t>
      </w:r>
    </w:p>
    <w:p w:rsidR="00492A9E" w:rsidRDefault="00091C63" w:rsidP="00327719">
      <w:pPr>
        <w:jc w:val="right"/>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w:t>
      </w:r>
      <w:r w:rsidRPr="00091C63">
        <w:rPr>
          <w:rFonts w:ascii="Arial Unicode MS" w:eastAsia="Arial Unicode MS" w:hAnsi="Arial Unicode MS" w:cs="Arial Unicode MS"/>
          <w:kern w:val="0"/>
          <w:sz w:val="24"/>
          <w:szCs w:val="24"/>
        </w:rPr>
        <w:t>Takács</w:t>
      </w:r>
      <w:r w:rsidR="00CE25ED">
        <w:rPr>
          <w:rFonts w:ascii="Arial Unicode MS" w:eastAsia="Arial Unicode MS" w:hAnsi="Arial Unicode MS" w:cs="Arial Unicode MS" w:hint="eastAsia"/>
          <w:sz w:val="24"/>
          <w:szCs w:val="24"/>
        </w:rPr>
        <w:t xml:space="preserve"> et al., 1991)</w:t>
      </w:r>
    </w:p>
    <w:p w:rsidR="00F46146" w:rsidRDefault="00F46146" w:rsidP="00342D4B">
      <w:pPr>
        <w:rPr>
          <w:rFonts w:ascii="Arial Unicode MS" w:eastAsia="Arial Unicode MS" w:hAnsi="Arial Unicode MS" w:cs="Arial Unicode MS"/>
          <w:sz w:val="24"/>
          <w:szCs w:val="24"/>
        </w:rPr>
      </w:pPr>
    </w:p>
    <w:p w:rsidR="00E01426" w:rsidRDefault="007500BB" w:rsidP="00342D4B">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I</w:t>
      </w:r>
      <w:r>
        <w:rPr>
          <w:rFonts w:ascii="Arial Unicode MS" w:eastAsia="Arial Unicode MS" w:hAnsi="Arial Unicode MS" w:cs="Arial Unicode MS" w:hint="eastAsia"/>
          <w:sz w:val="24"/>
          <w:szCs w:val="24"/>
        </w:rPr>
        <w:t>t should be</w:t>
      </w:r>
      <w:r w:rsidR="00B6288A">
        <w:rPr>
          <w:rFonts w:ascii="Arial Unicode MS" w:eastAsia="Arial Unicode MS" w:hAnsi="Arial Unicode MS" w:cs="Arial Unicode MS" w:hint="eastAsia"/>
          <w:sz w:val="24"/>
          <w:szCs w:val="24"/>
        </w:rPr>
        <w:t xml:space="preserve"> noted that we decided not to use detailed </w:t>
      </w:r>
      <w:r>
        <w:rPr>
          <w:rFonts w:ascii="Arial Unicode MS" w:eastAsia="Arial Unicode MS" w:hAnsi="Arial Unicode MS" w:cs="Arial Unicode MS" w:hint="eastAsia"/>
          <w:sz w:val="24"/>
          <w:szCs w:val="24"/>
        </w:rPr>
        <w:t>settling model</w:t>
      </w:r>
      <w:r w:rsidR="00B6288A">
        <w:rPr>
          <w:rFonts w:ascii="Arial Unicode MS" w:eastAsia="Arial Unicode MS" w:hAnsi="Arial Unicode MS" w:cs="Arial Unicode MS" w:hint="eastAsia"/>
          <w:sz w:val="24"/>
          <w:szCs w:val="24"/>
        </w:rPr>
        <w:t xml:space="preserve">s such as that described above </w:t>
      </w:r>
      <w:r>
        <w:rPr>
          <w:rFonts w:ascii="Arial Unicode MS" w:eastAsia="Arial Unicode MS" w:hAnsi="Arial Unicode MS" w:cs="Arial Unicode MS" w:hint="eastAsia"/>
          <w:sz w:val="24"/>
          <w:szCs w:val="24"/>
        </w:rPr>
        <w:t xml:space="preserve">for our optimal designs due to the fact that it would introduce mathematical discontinuities into the model equations which can be </w:t>
      </w:r>
      <w:r>
        <w:rPr>
          <w:rFonts w:ascii="Arial Unicode MS" w:eastAsia="Arial Unicode MS" w:hAnsi="Arial Unicode MS" w:cs="Arial Unicode MS" w:hint="eastAsia"/>
          <w:sz w:val="24"/>
          <w:szCs w:val="24"/>
        </w:rPr>
        <w:lastRenderedPageBreak/>
        <w:t xml:space="preserve">problematic during optimization. In addition, we are not concerned with including the design of the settler unit. </w:t>
      </w:r>
      <w:r>
        <w:rPr>
          <w:rFonts w:ascii="Arial Unicode MS" w:eastAsia="Arial Unicode MS" w:hAnsi="Arial Unicode MS" w:cs="Arial Unicode MS"/>
          <w:sz w:val="24"/>
          <w:szCs w:val="24"/>
        </w:rPr>
        <w:t>S</w:t>
      </w:r>
      <w:r>
        <w:rPr>
          <w:rFonts w:ascii="Arial Unicode MS" w:eastAsia="Arial Unicode MS" w:hAnsi="Arial Unicode MS" w:cs="Arial Unicode MS" w:hint="eastAsia"/>
          <w:sz w:val="24"/>
          <w:szCs w:val="24"/>
        </w:rPr>
        <w:t xml:space="preserve">ince its purpose is to produce clarified effluent and recycle most of the solids fraction, </w:t>
      </w:r>
      <w:r w:rsidR="00B6288A">
        <w:rPr>
          <w:rFonts w:ascii="Arial Unicode MS" w:eastAsia="Arial Unicode MS" w:hAnsi="Arial Unicode MS" w:cs="Arial Unicode MS" w:hint="eastAsia"/>
          <w:sz w:val="24"/>
          <w:szCs w:val="24"/>
        </w:rPr>
        <w:t>we simply</w:t>
      </w:r>
      <w:r w:rsidR="00F46146">
        <w:rPr>
          <w:rFonts w:ascii="Arial Unicode MS" w:eastAsia="Arial Unicode MS" w:hAnsi="Arial Unicode MS" w:cs="Arial Unicode MS" w:hint="eastAsia"/>
          <w:sz w:val="24"/>
          <w:szCs w:val="24"/>
        </w:rPr>
        <w:t xml:space="preserve"> represent</w:t>
      </w:r>
      <w:r>
        <w:rPr>
          <w:rFonts w:ascii="Arial Unicode MS" w:eastAsia="Arial Unicode MS" w:hAnsi="Arial Unicode MS" w:cs="Arial Unicode MS" w:hint="eastAsia"/>
          <w:sz w:val="24"/>
          <w:szCs w:val="24"/>
        </w:rPr>
        <w:t xml:space="preserve"> this by two parameters, the solids retention time (SRT) and the hydraulic retention time (HRT).</w:t>
      </w:r>
    </w:p>
    <w:p w:rsidR="00B6288A" w:rsidRDefault="00B6288A" w:rsidP="00342D4B">
      <w:pPr>
        <w:rPr>
          <w:rFonts w:ascii="Arial Unicode MS" w:eastAsia="Arial Unicode MS" w:hAnsi="Arial Unicode MS" w:cs="Arial Unicode MS"/>
          <w:sz w:val="24"/>
          <w:szCs w:val="24"/>
        </w:rPr>
      </w:pPr>
    </w:p>
    <w:p w:rsidR="00A75386" w:rsidRDefault="00A75386" w:rsidP="00A7538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BSM no.1 is defined to be platform-independent. By definition, it should give the same results when implemented</w:t>
      </w:r>
      <w:r w:rsidR="00032B6E">
        <w:rPr>
          <w:rFonts w:ascii="Arial Unicode MS" w:eastAsia="Arial Unicode MS" w:hAnsi="Arial Unicode MS" w:cs="Arial Unicode MS" w:hint="eastAsia"/>
          <w:sz w:val="24"/>
          <w:szCs w:val="24"/>
        </w:rPr>
        <w:t xml:space="preserve"> </w:t>
      </w:r>
      <w:r w:rsidR="00631B13">
        <w:rPr>
          <w:rFonts w:ascii="Arial Unicode MS" w:eastAsia="Arial Unicode MS" w:hAnsi="Arial Unicode MS" w:cs="Arial Unicode MS" w:hint="eastAsia"/>
          <w:sz w:val="24"/>
          <w:szCs w:val="24"/>
        </w:rPr>
        <w:t>using</w:t>
      </w:r>
      <w:r w:rsidR="00032B6E">
        <w:rPr>
          <w:rFonts w:ascii="Arial Unicode MS" w:eastAsia="Arial Unicode MS" w:hAnsi="Arial Unicode MS" w:cs="Arial Unicode MS" w:hint="eastAsia"/>
          <w:sz w:val="24"/>
          <w:szCs w:val="24"/>
        </w:rPr>
        <w:t xml:space="preserve"> either self-coded or commercial software tools</w:t>
      </w:r>
      <w:r>
        <w:rPr>
          <w:rFonts w:ascii="Arial Unicode MS" w:eastAsia="Arial Unicode MS" w:hAnsi="Arial Unicode MS" w:cs="Arial Unicode MS" w:hint="eastAsia"/>
          <w:sz w:val="24"/>
          <w:szCs w:val="24"/>
        </w:rPr>
        <w:t xml:space="preserve">. However, this is not always the case as some of these </w:t>
      </w:r>
      <w:r w:rsidR="00032B6E">
        <w:rPr>
          <w:rFonts w:ascii="Arial Unicode MS" w:eastAsia="Arial Unicode MS" w:hAnsi="Arial Unicode MS" w:cs="Arial Unicode MS" w:hint="eastAsia"/>
          <w:sz w:val="24"/>
          <w:szCs w:val="24"/>
        </w:rPr>
        <w:t>tools</w:t>
      </w:r>
      <w:r>
        <w:rPr>
          <w:rFonts w:ascii="Arial Unicode MS" w:eastAsia="Arial Unicode MS" w:hAnsi="Arial Unicode MS" w:cs="Arial Unicode MS" w:hint="eastAsia"/>
          <w:sz w:val="24"/>
          <w:szCs w:val="24"/>
        </w:rPr>
        <w:t xml:space="preserve"> have </w:t>
      </w:r>
      <w:r w:rsidR="00B445C5">
        <w:rPr>
          <w:rFonts w:ascii="Arial Unicode MS" w:eastAsia="Arial Unicode MS" w:hAnsi="Arial Unicode MS" w:cs="Arial Unicode MS"/>
          <w:sz w:val="24"/>
          <w:szCs w:val="24"/>
        </w:rPr>
        <w:t>different</w:t>
      </w:r>
      <w:r w:rsidR="00B445C5">
        <w:rPr>
          <w:rFonts w:ascii="Arial Unicode MS" w:eastAsia="Arial Unicode MS" w:hAnsi="Arial Unicode MS" w:cs="Arial Unicode MS" w:hint="eastAsia"/>
          <w:sz w:val="24"/>
          <w:szCs w:val="24"/>
        </w:rPr>
        <w:t xml:space="preserve"> specifications of</w:t>
      </w:r>
      <w:r>
        <w:rPr>
          <w:rFonts w:ascii="Arial Unicode MS" w:eastAsia="Arial Unicode MS" w:hAnsi="Arial Unicode MS" w:cs="Arial Unicode MS" w:hint="eastAsia"/>
          <w:sz w:val="24"/>
          <w:szCs w:val="24"/>
        </w:rPr>
        <w:t xml:space="preserve"> </w:t>
      </w:r>
      <w:r w:rsidR="00032B6E">
        <w:rPr>
          <w:rFonts w:ascii="Arial Unicode MS" w:eastAsia="Arial Unicode MS" w:hAnsi="Arial Unicode MS" w:cs="Arial Unicode MS" w:hint="eastAsia"/>
          <w:sz w:val="24"/>
          <w:szCs w:val="24"/>
        </w:rPr>
        <w:t>modular units</w:t>
      </w:r>
      <w:r>
        <w:rPr>
          <w:rFonts w:ascii="Arial Unicode MS" w:eastAsia="Arial Unicode MS" w:hAnsi="Arial Unicode MS" w:cs="Arial Unicode MS" w:hint="eastAsia"/>
          <w:sz w:val="24"/>
          <w:szCs w:val="24"/>
        </w:rPr>
        <w:t xml:space="preserve"> for building models that</w:t>
      </w:r>
      <w:r w:rsidR="00B445C5">
        <w:rPr>
          <w:rFonts w:ascii="Arial Unicode MS" w:eastAsia="Arial Unicode MS" w:hAnsi="Arial Unicode MS" w:cs="Arial Unicode MS" w:hint="eastAsia"/>
          <w:sz w:val="24"/>
          <w:szCs w:val="24"/>
        </w:rPr>
        <w:t xml:space="preserve"> may </w:t>
      </w:r>
      <w:r>
        <w:rPr>
          <w:rFonts w:ascii="Arial Unicode MS" w:eastAsia="Arial Unicode MS" w:hAnsi="Arial Unicode MS" w:cs="Arial Unicode MS" w:hint="eastAsia"/>
          <w:sz w:val="24"/>
          <w:szCs w:val="24"/>
        </w:rPr>
        <w:t xml:space="preserve">result in different model outputs. As a result of </w:t>
      </w:r>
      <w:r w:rsidR="00EB0455">
        <w:rPr>
          <w:rFonts w:ascii="Arial Unicode MS" w:eastAsia="Arial Unicode MS" w:hAnsi="Arial Unicode MS" w:cs="Arial Unicode MS" w:hint="eastAsia"/>
          <w:sz w:val="24"/>
          <w:szCs w:val="24"/>
        </w:rPr>
        <w:t xml:space="preserve">further </w:t>
      </w:r>
      <w:r>
        <w:rPr>
          <w:rFonts w:ascii="Arial Unicode MS" w:eastAsia="Arial Unicode MS" w:hAnsi="Arial Unicode MS" w:cs="Arial Unicode MS" w:hint="eastAsia"/>
          <w:sz w:val="24"/>
          <w:szCs w:val="24"/>
        </w:rPr>
        <w:t>normalization by stipulating</w:t>
      </w:r>
      <w:r w:rsidR="00032B6E">
        <w:rPr>
          <w:rFonts w:ascii="Arial Unicode MS" w:eastAsia="Arial Unicode MS" w:hAnsi="Arial Unicode MS" w:cs="Arial Unicode MS" w:hint="eastAsia"/>
          <w:sz w:val="24"/>
          <w:szCs w:val="24"/>
        </w:rPr>
        <w:t xml:space="preserve"> the </w:t>
      </w:r>
      <w:r>
        <w:rPr>
          <w:rFonts w:ascii="Arial Unicode MS" w:eastAsia="Arial Unicode MS" w:hAnsi="Arial Unicode MS" w:cs="Arial Unicode MS" w:hint="eastAsia"/>
          <w:sz w:val="24"/>
          <w:szCs w:val="24"/>
        </w:rPr>
        <w:t xml:space="preserve">same model equations and modelling procedure, a </w:t>
      </w:r>
      <w:r w:rsidR="00631B13">
        <w:rPr>
          <w:rFonts w:ascii="Arial Unicode MS" w:eastAsia="Arial Unicode MS" w:hAnsi="Arial Unicode MS" w:cs="Arial Unicode MS" w:hint="eastAsia"/>
          <w:sz w:val="24"/>
          <w:szCs w:val="24"/>
        </w:rPr>
        <w:t>validated</w:t>
      </w:r>
      <w:r>
        <w:rPr>
          <w:rFonts w:ascii="Arial Unicode MS" w:eastAsia="Arial Unicode MS" w:hAnsi="Arial Unicode MS" w:cs="Arial Unicode MS" w:hint="eastAsia"/>
          <w:sz w:val="24"/>
          <w:szCs w:val="24"/>
        </w:rPr>
        <w:t xml:space="preserve"> cross-platform ben</w:t>
      </w:r>
      <w:r w:rsidR="00D76234">
        <w:rPr>
          <w:rFonts w:ascii="Arial Unicode MS" w:eastAsia="Arial Unicode MS" w:hAnsi="Arial Unicode MS" w:cs="Arial Unicode MS" w:hint="eastAsia"/>
          <w:sz w:val="24"/>
          <w:szCs w:val="24"/>
        </w:rPr>
        <w:t>chmark simulation model was</w:t>
      </w:r>
      <w:r>
        <w:rPr>
          <w:rFonts w:ascii="Arial Unicode MS" w:eastAsia="Arial Unicode MS" w:hAnsi="Arial Unicode MS" w:cs="Arial Unicode MS" w:hint="eastAsia"/>
          <w:sz w:val="24"/>
          <w:szCs w:val="24"/>
        </w:rPr>
        <w:t xml:space="preserve"> </w:t>
      </w:r>
      <w:r w:rsidR="00EB0455">
        <w:rPr>
          <w:rFonts w:ascii="Arial Unicode MS" w:eastAsia="Arial Unicode MS" w:hAnsi="Arial Unicode MS" w:cs="Arial Unicode MS" w:hint="eastAsia"/>
          <w:sz w:val="24"/>
          <w:szCs w:val="24"/>
        </w:rPr>
        <w:t>created</w:t>
      </w:r>
      <w:r w:rsidR="00D0287C">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This substantial effort offers great </w:t>
      </w:r>
      <w:r w:rsidR="00EB0455">
        <w:rPr>
          <w:rFonts w:ascii="Arial Unicode MS" w:eastAsia="Arial Unicode MS" w:hAnsi="Arial Unicode MS" w:cs="Arial Unicode MS" w:hint="eastAsia"/>
          <w:sz w:val="24"/>
          <w:szCs w:val="24"/>
        </w:rPr>
        <w:t>advantages</w:t>
      </w:r>
      <w:r>
        <w:rPr>
          <w:rFonts w:ascii="Arial Unicode MS" w:eastAsia="Arial Unicode MS" w:hAnsi="Arial Unicode MS" w:cs="Arial Unicode MS" w:hint="eastAsia"/>
          <w:sz w:val="24"/>
          <w:szCs w:val="24"/>
        </w:rPr>
        <w:t xml:space="preserve"> </w:t>
      </w:r>
      <w:r w:rsidR="00D76234">
        <w:rPr>
          <w:rFonts w:ascii="Arial Unicode MS" w:eastAsia="Arial Unicode MS" w:hAnsi="Arial Unicode MS" w:cs="Arial Unicode MS" w:hint="eastAsia"/>
          <w:sz w:val="24"/>
          <w:szCs w:val="24"/>
        </w:rPr>
        <w:t>for</w:t>
      </w:r>
      <w:r>
        <w:rPr>
          <w:rFonts w:ascii="Arial Unicode MS" w:eastAsia="Arial Unicode MS" w:hAnsi="Arial Unicode MS" w:cs="Arial Unicode MS" w:hint="eastAsia"/>
          <w:sz w:val="24"/>
          <w:szCs w:val="24"/>
        </w:rPr>
        <w:t xml:space="preserve"> researchers who are working on modelling of </w:t>
      </w:r>
      <w:r w:rsidR="00EB0455">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 xml:space="preserve">activated sludge process. </w:t>
      </w:r>
    </w:p>
    <w:p w:rsidR="00342D4B" w:rsidRPr="00A75386" w:rsidRDefault="00342D4B" w:rsidP="00D06BBD">
      <w:pPr>
        <w:rPr>
          <w:rFonts w:ascii="Arial Unicode MS" w:eastAsia="Arial Unicode MS" w:hAnsi="Arial Unicode MS" w:cs="Arial Unicode MS"/>
          <w:sz w:val="24"/>
          <w:szCs w:val="24"/>
        </w:rPr>
      </w:pPr>
    </w:p>
    <w:p w:rsidR="00342D4B" w:rsidRPr="00EE7C7E" w:rsidRDefault="00DE6688" w:rsidP="000E2AAC">
      <w:pPr>
        <w:rPr>
          <w:rFonts w:ascii="Arial Unicode MS" w:eastAsia="Arial Unicode MS" w:hAnsi="Arial Unicode MS" w:cs="Arial Unicode MS"/>
          <w:b/>
          <w:sz w:val="30"/>
          <w:szCs w:val="30"/>
        </w:rPr>
      </w:pPr>
      <w:r w:rsidRPr="00EE7C7E">
        <w:rPr>
          <w:rFonts w:ascii="Arial Unicode MS" w:eastAsia="Arial Unicode MS" w:hAnsi="Arial Unicode MS" w:cs="Arial Unicode MS" w:hint="eastAsia"/>
          <w:b/>
          <w:sz w:val="30"/>
          <w:szCs w:val="30"/>
        </w:rPr>
        <w:t>2.4</w:t>
      </w:r>
      <w:r w:rsidR="000E2AAC" w:rsidRPr="00EE7C7E">
        <w:rPr>
          <w:rFonts w:ascii="Arial Unicode MS" w:eastAsia="Arial Unicode MS" w:hAnsi="Arial Unicode MS" w:cs="Arial Unicode MS" w:hint="eastAsia"/>
          <w:b/>
          <w:sz w:val="30"/>
          <w:szCs w:val="30"/>
        </w:rPr>
        <w:t xml:space="preserve">.3 </w:t>
      </w:r>
      <w:r w:rsidR="00342D4B" w:rsidRPr="00EE7C7E">
        <w:rPr>
          <w:rFonts w:ascii="Arial Unicode MS" w:eastAsia="Arial Unicode MS" w:hAnsi="Arial Unicode MS" w:cs="Arial Unicode MS" w:hint="eastAsia"/>
          <w:b/>
          <w:sz w:val="30"/>
          <w:szCs w:val="30"/>
        </w:rPr>
        <w:t>In</w:t>
      </w:r>
      <w:r w:rsidR="00A51542" w:rsidRPr="00EE7C7E">
        <w:rPr>
          <w:rFonts w:ascii="Arial Unicode MS" w:eastAsia="Arial Unicode MS" w:hAnsi="Arial Unicode MS" w:cs="Arial Unicode MS" w:hint="eastAsia"/>
          <w:b/>
          <w:sz w:val="30"/>
          <w:szCs w:val="30"/>
        </w:rPr>
        <w:t>fluent C</w:t>
      </w:r>
      <w:r w:rsidR="00342D4B" w:rsidRPr="00EE7C7E">
        <w:rPr>
          <w:rFonts w:ascii="Arial Unicode MS" w:eastAsia="Arial Unicode MS" w:hAnsi="Arial Unicode MS" w:cs="Arial Unicode MS" w:hint="eastAsia"/>
          <w:b/>
          <w:sz w:val="30"/>
          <w:szCs w:val="30"/>
        </w:rPr>
        <w:t xml:space="preserve">omposition and </w:t>
      </w:r>
      <w:r w:rsidR="00A51542" w:rsidRPr="00EE7C7E">
        <w:rPr>
          <w:rFonts w:ascii="Arial Unicode MS" w:eastAsia="Arial Unicode MS" w:hAnsi="Arial Unicode MS" w:cs="Arial Unicode MS" w:hint="eastAsia"/>
          <w:b/>
          <w:sz w:val="30"/>
          <w:szCs w:val="30"/>
        </w:rPr>
        <w:t>Simulation P</w:t>
      </w:r>
      <w:r w:rsidR="00342D4B" w:rsidRPr="00EE7C7E">
        <w:rPr>
          <w:rFonts w:ascii="Arial Unicode MS" w:eastAsia="Arial Unicode MS" w:hAnsi="Arial Unicode MS" w:cs="Arial Unicode MS" w:hint="eastAsia"/>
          <w:b/>
          <w:sz w:val="30"/>
          <w:szCs w:val="30"/>
        </w:rPr>
        <w:t xml:space="preserve">rocedure </w:t>
      </w:r>
    </w:p>
    <w:p w:rsidR="00D0287C" w:rsidRDefault="009D2C5D" w:rsidP="00D0287C">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To test the</w:t>
      </w:r>
      <w:r w:rsidR="00342D4B">
        <w:rPr>
          <w:rFonts w:ascii="Arial Unicode MS" w:eastAsia="Arial Unicode MS" w:hAnsi="Arial Unicode MS" w:cs="Arial Unicode MS" w:hint="eastAsia"/>
          <w:sz w:val="24"/>
          <w:szCs w:val="24"/>
        </w:rPr>
        <w:t xml:space="preserve"> robust</w:t>
      </w:r>
      <w:r>
        <w:rPr>
          <w:rFonts w:ascii="Arial Unicode MS" w:eastAsia="Arial Unicode MS" w:hAnsi="Arial Unicode MS" w:cs="Arial Unicode MS" w:hint="eastAsia"/>
          <w:sz w:val="24"/>
          <w:szCs w:val="24"/>
        </w:rPr>
        <w:t>ness</w:t>
      </w:r>
      <w:r w:rsidR="00342D4B">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of the benchmark model configuration, BSM no.1 was simulated </w:t>
      </w:r>
      <w:r w:rsidR="00EB0455">
        <w:rPr>
          <w:rFonts w:ascii="Arial Unicode MS" w:eastAsia="Arial Unicode MS" w:hAnsi="Arial Unicode MS" w:cs="Arial Unicode MS" w:hint="eastAsia"/>
          <w:sz w:val="24"/>
          <w:szCs w:val="24"/>
        </w:rPr>
        <w:t xml:space="preserve">subjected to </w:t>
      </w:r>
      <w:r w:rsidR="00EB0455">
        <w:rPr>
          <w:rFonts w:ascii="Arial Unicode MS" w:eastAsia="Arial Unicode MS" w:hAnsi="Arial Unicode MS" w:cs="Arial Unicode MS"/>
          <w:sz w:val="24"/>
          <w:szCs w:val="24"/>
        </w:rPr>
        <w:t>dynamic</w:t>
      </w:r>
      <w:r w:rsidR="00EB0455">
        <w:rPr>
          <w:rFonts w:ascii="Arial Unicode MS" w:eastAsia="Arial Unicode MS" w:hAnsi="Arial Unicode MS" w:cs="Arial Unicode MS" w:hint="eastAsia"/>
          <w:sz w:val="24"/>
          <w:szCs w:val="24"/>
        </w:rPr>
        <w:t xml:space="preserve"> inputs by COST in co-operation </w:t>
      </w:r>
      <w:r w:rsidR="00EB0455">
        <w:rPr>
          <w:rFonts w:ascii="Arial Unicode MS" w:eastAsia="Arial Unicode MS" w:hAnsi="Arial Unicode MS" w:cs="Arial Unicode MS"/>
          <w:sz w:val="24"/>
          <w:szCs w:val="24"/>
        </w:rPr>
        <w:t>with</w:t>
      </w:r>
      <w:r w:rsidR="00EB0455">
        <w:rPr>
          <w:rFonts w:ascii="Arial Unicode MS" w:eastAsia="Arial Unicode MS" w:hAnsi="Arial Unicode MS" w:cs="Arial Unicode MS" w:hint="eastAsia"/>
          <w:sz w:val="24"/>
          <w:szCs w:val="24"/>
        </w:rPr>
        <w:t xml:space="preserve"> the second IAWQ task group usi</w:t>
      </w:r>
      <w:r w:rsidR="00131A26">
        <w:rPr>
          <w:rFonts w:ascii="Arial Unicode MS" w:eastAsia="Arial Unicode MS" w:hAnsi="Arial Unicode MS" w:cs="Arial Unicode MS" w:hint="eastAsia"/>
          <w:sz w:val="24"/>
          <w:szCs w:val="24"/>
        </w:rPr>
        <w:t>ng a variety of modelling tools</w:t>
      </w:r>
      <w:r w:rsidR="00EB0455">
        <w:rPr>
          <w:rFonts w:ascii="Arial Unicode MS" w:eastAsia="Arial Unicode MS" w:hAnsi="Arial Unicode MS" w:cs="Arial Unicode MS" w:hint="eastAsia"/>
          <w:sz w:val="24"/>
          <w:szCs w:val="24"/>
        </w:rPr>
        <w:t xml:space="preserve"> (Copp, 2000; Alex et al., 1999; Pons et al., 1999). T</w:t>
      </w:r>
      <w:r w:rsidR="00D0287C">
        <w:rPr>
          <w:rFonts w:ascii="Arial Unicode MS" w:eastAsia="Arial Unicode MS" w:hAnsi="Arial Unicode MS" w:cs="Arial Unicode MS" w:hint="eastAsia"/>
          <w:sz w:val="24"/>
          <w:szCs w:val="24"/>
        </w:rPr>
        <w:t>he</w:t>
      </w:r>
      <w:r w:rsidR="00D73058">
        <w:rPr>
          <w:rFonts w:ascii="Arial Unicode MS" w:eastAsia="Arial Unicode MS" w:hAnsi="Arial Unicode MS" w:cs="Arial Unicode MS" w:hint="eastAsia"/>
          <w:sz w:val="24"/>
          <w:szCs w:val="24"/>
        </w:rPr>
        <w:t xml:space="preserve"> time-</w:t>
      </w:r>
      <w:r w:rsidR="00324016">
        <w:rPr>
          <w:rFonts w:ascii="Arial Unicode MS" w:eastAsia="Arial Unicode MS" w:hAnsi="Arial Unicode MS" w:cs="Arial Unicode MS" w:hint="eastAsia"/>
          <w:sz w:val="24"/>
          <w:szCs w:val="24"/>
        </w:rPr>
        <w:t>varying inputs</w:t>
      </w:r>
      <w:r w:rsidR="00EB0455">
        <w:rPr>
          <w:rFonts w:ascii="Arial Unicode MS" w:eastAsia="Arial Unicode MS" w:hAnsi="Arial Unicode MS" w:cs="Arial Unicode MS" w:hint="eastAsia"/>
          <w:sz w:val="24"/>
          <w:szCs w:val="24"/>
        </w:rPr>
        <w:t xml:space="preserve"> were</w:t>
      </w:r>
      <w:r w:rsidR="00324016">
        <w:rPr>
          <w:rFonts w:ascii="Arial Unicode MS" w:eastAsia="Arial Unicode MS" w:hAnsi="Arial Unicode MS" w:cs="Arial Unicode MS" w:hint="eastAsia"/>
          <w:sz w:val="24"/>
          <w:szCs w:val="24"/>
        </w:rPr>
        <w:t xml:space="preserve"> sampled under three weather </w:t>
      </w:r>
      <w:r w:rsidR="00324016">
        <w:rPr>
          <w:rFonts w:ascii="Arial Unicode MS" w:eastAsia="Arial Unicode MS" w:hAnsi="Arial Unicode MS" w:cs="Arial Unicode MS"/>
          <w:sz w:val="24"/>
          <w:szCs w:val="24"/>
        </w:rPr>
        <w:t>conditions</w:t>
      </w:r>
      <w:r w:rsidR="00324016">
        <w:rPr>
          <w:rFonts w:ascii="Arial Unicode MS" w:eastAsia="Arial Unicode MS" w:hAnsi="Arial Unicode MS" w:cs="Arial Unicode MS" w:hint="eastAsia"/>
          <w:sz w:val="24"/>
          <w:szCs w:val="24"/>
        </w:rPr>
        <w:t xml:space="preserve">, namely: dry weather, rainy weather and stormy </w:t>
      </w:r>
      <w:r w:rsidR="00324016">
        <w:rPr>
          <w:rFonts w:ascii="Arial Unicode MS" w:eastAsia="Arial Unicode MS" w:hAnsi="Arial Unicode MS" w:cs="Arial Unicode MS" w:hint="eastAsia"/>
          <w:sz w:val="24"/>
          <w:szCs w:val="24"/>
        </w:rPr>
        <w:lastRenderedPageBreak/>
        <w:t>weather</w:t>
      </w:r>
      <w:r w:rsidR="00EB0455">
        <w:rPr>
          <w:rFonts w:ascii="Arial Unicode MS" w:eastAsia="Arial Unicode MS" w:hAnsi="Arial Unicode MS" w:cs="Arial Unicode MS" w:hint="eastAsia"/>
          <w:sz w:val="24"/>
          <w:szCs w:val="24"/>
        </w:rPr>
        <w:t xml:space="preserve"> (Copp, 1999; </w:t>
      </w:r>
      <w:bookmarkStart w:id="44" w:name="OLE_LINK98"/>
      <w:bookmarkStart w:id="45" w:name="OLE_LINK99"/>
      <w:r w:rsidR="00EB0455">
        <w:rPr>
          <w:rFonts w:ascii="Arial Unicode MS" w:eastAsia="Arial Unicode MS" w:hAnsi="Arial Unicode MS" w:cs="Arial Unicode MS" w:hint="eastAsia"/>
          <w:sz w:val="24"/>
          <w:szCs w:val="24"/>
        </w:rPr>
        <w:t>Vanhooren</w:t>
      </w:r>
      <w:bookmarkEnd w:id="44"/>
      <w:bookmarkEnd w:id="45"/>
      <w:r w:rsidR="00EB0455">
        <w:rPr>
          <w:rFonts w:ascii="Arial Unicode MS" w:eastAsia="Arial Unicode MS" w:hAnsi="Arial Unicode MS" w:cs="Arial Unicode MS" w:hint="eastAsia"/>
          <w:sz w:val="24"/>
          <w:szCs w:val="24"/>
        </w:rPr>
        <w:t xml:space="preserve"> and Nguyen, 1996)</w:t>
      </w:r>
      <w:r w:rsidR="00324016">
        <w:rPr>
          <w:rFonts w:ascii="Arial Unicode MS" w:eastAsia="Arial Unicode MS" w:hAnsi="Arial Unicode MS" w:cs="Arial Unicode MS" w:hint="eastAsia"/>
          <w:sz w:val="24"/>
          <w:szCs w:val="24"/>
        </w:rPr>
        <w:t xml:space="preserve">. </w:t>
      </w:r>
      <w:r w:rsidR="00324016">
        <w:rPr>
          <w:rFonts w:ascii="Arial Unicode MS" w:eastAsia="Arial Unicode MS" w:hAnsi="Arial Unicode MS" w:cs="Arial Unicode MS"/>
          <w:sz w:val="24"/>
          <w:szCs w:val="24"/>
        </w:rPr>
        <w:t>T</w:t>
      </w:r>
      <w:r w:rsidR="00324016">
        <w:rPr>
          <w:rFonts w:ascii="Arial Unicode MS" w:eastAsia="Arial Unicode MS" w:hAnsi="Arial Unicode MS" w:cs="Arial Unicode MS" w:hint="eastAsia"/>
          <w:sz w:val="24"/>
          <w:szCs w:val="24"/>
        </w:rPr>
        <w:t>he inputs of each disturbance i</w:t>
      </w:r>
      <w:r w:rsidR="00C36748">
        <w:rPr>
          <w:rFonts w:ascii="Arial Unicode MS" w:eastAsia="Arial Unicode MS" w:hAnsi="Arial Unicode MS" w:cs="Arial Unicode MS" w:hint="eastAsia"/>
          <w:sz w:val="24"/>
          <w:szCs w:val="24"/>
        </w:rPr>
        <w:t xml:space="preserve">nclude 14 days influent data with an interval of </w:t>
      </w:r>
      <w:r w:rsidR="00324016">
        <w:rPr>
          <w:rFonts w:ascii="Arial Unicode MS" w:eastAsia="Arial Unicode MS" w:hAnsi="Arial Unicode MS" w:cs="Arial Unicode MS" w:hint="eastAsia"/>
          <w:sz w:val="24"/>
          <w:szCs w:val="24"/>
        </w:rPr>
        <w:t>15 minutes</w:t>
      </w:r>
      <w:r w:rsidR="00EB0455">
        <w:rPr>
          <w:rFonts w:ascii="Arial Unicode MS" w:eastAsia="Arial Unicode MS" w:hAnsi="Arial Unicode MS" w:cs="Arial Unicode MS" w:hint="eastAsia"/>
          <w:sz w:val="24"/>
          <w:szCs w:val="24"/>
        </w:rPr>
        <w:t>, with</w:t>
      </w:r>
      <w:r w:rsidR="00D0287C">
        <w:rPr>
          <w:rFonts w:ascii="Arial Unicode MS" w:eastAsia="Arial Unicode MS" w:hAnsi="Arial Unicode MS" w:cs="Arial Unicode MS" w:hint="eastAsia"/>
          <w:sz w:val="24"/>
          <w:szCs w:val="24"/>
        </w:rPr>
        <w:t xml:space="preserve"> diurnal variation</w:t>
      </w:r>
      <w:r w:rsidR="00B445C5">
        <w:rPr>
          <w:rFonts w:ascii="Arial Unicode MS" w:eastAsia="Arial Unicode MS" w:hAnsi="Arial Unicode MS" w:cs="Arial Unicode MS" w:hint="eastAsia"/>
          <w:sz w:val="24"/>
          <w:szCs w:val="24"/>
        </w:rPr>
        <w:t>s</w:t>
      </w:r>
      <w:r w:rsidR="00D0287C">
        <w:rPr>
          <w:rFonts w:ascii="Arial Unicode MS" w:eastAsia="Arial Unicode MS" w:hAnsi="Arial Unicode MS" w:cs="Arial Unicode MS" w:hint="eastAsia"/>
          <w:sz w:val="24"/>
          <w:szCs w:val="24"/>
        </w:rPr>
        <w:t xml:space="preserve"> in inlet</w:t>
      </w:r>
      <w:r w:rsidR="005D3AB0">
        <w:rPr>
          <w:rFonts w:ascii="Arial Unicode MS" w:eastAsia="Arial Unicode MS" w:hAnsi="Arial Unicode MS" w:cs="Arial Unicode MS" w:hint="eastAsia"/>
          <w:sz w:val="24"/>
          <w:szCs w:val="24"/>
        </w:rPr>
        <w:t xml:space="preserve"> flow</w:t>
      </w:r>
      <w:r w:rsidR="005D4827">
        <w:rPr>
          <w:rFonts w:ascii="Arial Unicode MS" w:eastAsia="Arial Unicode MS" w:hAnsi="Arial Unicode MS" w:cs="Arial Unicode MS" w:hint="eastAsia"/>
          <w:sz w:val="24"/>
          <w:szCs w:val="24"/>
        </w:rPr>
        <w:t xml:space="preserve"> </w:t>
      </w:r>
      <w:r w:rsidR="005D3AB0">
        <w:rPr>
          <w:rFonts w:ascii="Arial Unicode MS" w:eastAsia="Arial Unicode MS" w:hAnsi="Arial Unicode MS" w:cs="Arial Unicode MS" w:hint="eastAsia"/>
          <w:sz w:val="24"/>
          <w:szCs w:val="24"/>
        </w:rPr>
        <w:t xml:space="preserve">rate, COD (including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S</m:t>
            </m:r>
          </m:sub>
        </m:sSub>
      </m:oMath>
      <w:r w:rsidR="00D0287C">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H</m:t>
            </m:r>
          </m:sub>
        </m:sSub>
      </m:oMath>
      <w:r w:rsidR="00D0287C">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I</m:t>
            </m:r>
          </m:sub>
        </m:sSub>
      </m:oMath>
      <w:r w:rsidR="005D3AB0">
        <w:rPr>
          <w:rFonts w:ascii="Arial Unicode MS" w:eastAsia="Arial Unicode MS" w:hAnsi="Arial Unicode MS" w:cs="Arial Unicode MS" w:hint="eastAsia"/>
          <w:sz w:val="24"/>
          <w:szCs w:val="24"/>
        </w:rPr>
        <w:t xml:space="preserve"> </w:t>
      </w:r>
      <w:r w:rsidR="00D0287C">
        <w:rPr>
          <w:rFonts w:ascii="Arial Unicode MS" w:eastAsia="Arial Unicode MS" w:hAnsi="Arial Unicode MS" w:cs="Arial Unicode MS" w:hint="eastAsia"/>
          <w:sz w:val="24"/>
          <w:szCs w:val="24"/>
        </w:rPr>
        <w:t>and</w:t>
      </w:r>
      <w:r w:rsidR="005D3AB0">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S</m:t>
            </m:r>
          </m:sub>
        </m:sSub>
      </m:oMath>
      <w:r w:rsidR="00D0287C">
        <w:rPr>
          <w:rFonts w:ascii="Arial Unicode MS" w:eastAsia="Arial Unicode MS" w:hAnsi="Arial Unicode MS" w:cs="Arial Unicode MS" w:hint="eastAsia"/>
          <w:sz w:val="24"/>
          <w:szCs w:val="24"/>
        </w:rPr>
        <w:t>) and nitrogen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NH4</m:t>
            </m:r>
          </m:sub>
        </m:sSub>
      </m:oMath>
      <w:r w:rsidR="005D3AB0">
        <w:rPr>
          <w:rFonts w:ascii="Arial Unicode MS" w:eastAsia="Arial Unicode MS" w:hAnsi="Arial Unicode MS" w:cs="Arial Unicode MS" w:hint="eastAsia"/>
          <w:sz w:val="24"/>
          <w:szCs w:val="24"/>
        </w:rPr>
        <w:t>,</w:t>
      </w:r>
      <w:r w:rsidR="00D0287C">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I</m:t>
            </m:r>
          </m:sub>
        </m:sSub>
      </m:oMath>
      <w:r w:rsidR="00D0287C">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ND</m:t>
            </m:r>
          </m:sub>
        </m:sSub>
      </m:oMath>
      <w:r w:rsidR="005D3AB0">
        <w:rPr>
          <w:rFonts w:ascii="Arial Unicode MS" w:eastAsia="Arial Unicode MS" w:hAnsi="Arial Unicode MS" w:cs="Arial Unicode MS" w:hint="eastAsia"/>
          <w:sz w:val="24"/>
          <w:szCs w:val="24"/>
        </w:rPr>
        <w:t xml:space="preserve"> </w:t>
      </w:r>
      <w:r w:rsidR="00D0287C">
        <w:rPr>
          <w:rFonts w:ascii="Arial Unicode MS" w:eastAsia="Arial Unicode MS" w:hAnsi="Arial Unicode MS" w:cs="Arial Unicode MS" w:hint="eastAsia"/>
          <w:sz w:val="24"/>
          <w:szCs w:val="24"/>
        </w:rPr>
        <w:t xml:space="preserve">and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ND</m:t>
            </m:r>
          </m:sub>
        </m:sSub>
      </m:oMath>
      <w:r w:rsidR="00D0287C">
        <w:rPr>
          <w:rFonts w:ascii="Arial Unicode MS" w:eastAsia="Arial Unicode MS" w:hAnsi="Arial Unicode MS" w:cs="Arial Unicode MS" w:hint="eastAsia"/>
          <w:sz w:val="24"/>
          <w:szCs w:val="24"/>
        </w:rPr>
        <w:t xml:space="preserve">) compounds. </w:t>
      </w:r>
      <w:r w:rsidR="00EB0455">
        <w:rPr>
          <w:rFonts w:ascii="Arial Unicode MS" w:eastAsia="Arial Unicode MS" w:hAnsi="Arial Unicode MS" w:cs="Arial Unicode MS" w:hint="eastAsia"/>
          <w:sz w:val="24"/>
          <w:szCs w:val="24"/>
        </w:rPr>
        <w:t>M</w:t>
      </w:r>
      <w:r w:rsidR="00D0287C">
        <w:rPr>
          <w:rFonts w:ascii="Arial Unicode MS" w:eastAsia="Arial Unicode MS" w:hAnsi="Arial Unicode MS" w:cs="Arial Unicode MS" w:hint="eastAsia"/>
          <w:sz w:val="24"/>
          <w:szCs w:val="24"/>
        </w:rPr>
        <w:t xml:space="preserve">odel performance at the </w:t>
      </w:r>
      <w:r w:rsidR="00D0287C">
        <w:rPr>
          <w:rFonts w:ascii="Arial Unicode MS" w:eastAsia="Arial Unicode MS" w:hAnsi="Arial Unicode MS" w:cs="Arial Unicode MS"/>
          <w:sz w:val="24"/>
          <w:szCs w:val="24"/>
        </w:rPr>
        <w:t>extremes</w:t>
      </w:r>
      <w:r w:rsidR="00C36748">
        <w:rPr>
          <w:rFonts w:ascii="Arial Unicode MS" w:eastAsia="Arial Unicode MS" w:hAnsi="Arial Unicode MS" w:cs="Arial Unicode MS" w:hint="eastAsia"/>
          <w:sz w:val="24"/>
          <w:szCs w:val="24"/>
        </w:rPr>
        <w:t xml:space="preserve"> of</w:t>
      </w:r>
      <w:r w:rsidR="00D0287C">
        <w:rPr>
          <w:rFonts w:ascii="Arial Unicode MS" w:eastAsia="Arial Unicode MS" w:hAnsi="Arial Unicode MS" w:cs="Arial Unicode MS" w:hint="eastAsia"/>
          <w:sz w:val="24"/>
          <w:szCs w:val="24"/>
        </w:rPr>
        <w:t xml:space="preserve"> variations in each disturbance is also</w:t>
      </w:r>
      <w:r w:rsidR="00EB0455">
        <w:rPr>
          <w:rFonts w:ascii="Arial Unicode MS" w:eastAsia="Arial Unicode MS" w:hAnsi="Arial Unicode MS" w:cs="Arial Unicode MS" w:hint="eastAsia"/>
          <w:sz w:val="24"/>
          <w:szCs w:val="24"/>
        </w:rPr>
        <w:t xml:space="preserve"> investigated</w:t>
      </w:r>
      <w:r w:rsidR="00D0287C">
        <w:rPr>
          <w:rFonts w:ascii="Arial Unicode MS" w:eastAsia="Arial Unicode MS" w:hAnsi="Arial Unicode MS" w:cs="Arial Unicode MS" w:hint="eastAsia"/>
          <w:sz w:val="24"/>
          <w:szCs w:val="24"/>
        </w:rPr>
        <w:t xml:space="preserve">.  </w:t>
      </w:r>
    </w:p>
    <w:p w:rsidR="00D0287C" w:rsidRDefault="00D0287C" w:rsidP="00342D4B">
      <w:pPr>
        <w:rPr>
          <w:rFonts w:ascii="Arial Unicode MS" w:eastAsia="Arial Unicode MS" w:hAnsi="Arial Unicode MS" w:cs="Arial Unicode MS"/>
          <w:sz w:val="24"/>
          <w:szCs w:val="24"/>
        </w:rPr>
      </w:pPr>
    </w:p>
    <w:p w:rsidR="00D0287C" w:rsidRDefault="00D76234" w:rsidP="00D0287C">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The simulation of BSM no.1 </w:t>
      </w:r>
      <w:r w:rsidR="00EB0455">
        <w:rPr>
          <w:rFonts w:ascii="Arial Unicode MS" w:eastAsia="Arial Unicode MS" w:hAnsi="Arial Unicode MS" w:cs="Arial Unicode MS" w:hint="eastAsia"/>
          <w:sz w:val="24"/>
          <w:szCs w:val="24"/>
        </w:rPr>
        <w:t>for</w:t>
      </w:r>
      <w:r>
        <w:rPr>
          <w:rFonts w:ascii="Arial Unicode MS" w:eastAsia="Arial Unicode MS" w:hAnsi="Arial Unicode MS" w:cs="Arial Unicode MS" w:hint="eastAsia"/>
          <w:sz w:val="24"/>
          <w:szCs w:val="24"/>
        </w:rPr>
        <w:t xml:space="preserve"> steady state conditions</w:t>
      </w:r>
      <w:r w:rsidR="00D0287C">
        <w:rPr>
          <w:rFonts w:ascii="Arial Unicode MS" w:eastAsia="Arial Unicode MS" w:hAnsi="Arial Unicode MS" w:cs="Arial Unicode MS" w:hint="eastAsia"/>
          <w:sz w:val="24"/>
          <w:szCs w:val="24"/>
        </w:rPr>
        <w:t xml:space="preserve"> provides </w:t>
      </w:r>
      <w:r w:rsidR="00D0287C">
        <w:rPr>
          <w:rFonts w:ascii="Arial Unicode MS" w:eastAsia="Arial Unicode MS" w:hAnsi="Arial Unicode MS" w:cs="Arial Unicode MS"/>
          <w:sz w:val="24"/>
          <w:szCs w:val="24"/>
        </w:rPr>
        <w:t xml:space="preserve">instructive </w:t>
      </w:r>
      <w:r w:rsidR="00D0287C">
        <w:rPr>
          <w:rFonts w:ascii="Arial Unicode MS" w:eastAsia="Arial Unicode MS" w:hAnsi="Arial Unicode MS" w:cs="Arial Unicode MS" w:hint="eastAsia"/>
          <w:sz w:val="24"/>
          <w:szCs w:val="24"/>
        </w:rPr>
        <w:t>information for design purposes. The simulation of</w:t>
      </w:r>
      <w:r w:rsidR="00C36748">
        <w:rPr>
          <w:rFonts w:ascii="Arial Unicode MS" w:eastAsia="Arial Unicode MS" w:hAnsi="Arial Unicode MS" w:cs="Arial Unicode MS" w:hint="eastAsia"/>
          <w:sz w:val="24"/>
          <w:szCs w:val="24"/>
        </w:rPr>
        <w:t xml:space="preserve"> BSM no.1 subject to </w:t>
      </w:r>
      <w:r w:rsidR="00D0287C">
        <w:rPr>
          <w:rFonts w:ascii="Arial Unicode MS" w:eastAsia="Arial Unicode MS" w:hAnsi="Arial Unicode MS" w:cs="Arial Unicode MS" w:hint="eastAsia"/>
          <w:sz w:val="24"/>
          <w:szCs w:val="24"/>
        </w:rPr>
        <w:t>time</w:t>
      </w:r>
      <w:r w:rsidR="00D73058">
        <w:rPr>
          <w:rFonts w:ascii="Arial Unicode MS" w:eastAsia="Arial Unicode MS" w:hAnsi="Arial Unicode MS" w:cs="Arial Unicode MS" w:hint="eastAsia"/>
          <w:sz w:val="24"/>
          <w:szCs w:val="24"/>
        </w:rPr>
        <w:t>-</w:t>
      </w:r>
      <w:r w:rsidR="00D0287C">
        <w:rPr>
          <w:rFonts w:ascii="Arial Unicode MS" w:eastAsia="Arial Unicode MS" w:hAnsi="Arial Unicode MS" w:cs="Arial Unicode MS" w:hint="eastAsia"/>
          <w:sz w:val="24"/>
          <w:szCs w:val="24"/>
        </w:rPr>
        <w:t xml:space="preserve">varying inputs </w:t>
      </w:r>
      <w:r>
        <w:rPr>
          <w:rFonts w:ascii="Arial Unicode MS" w:eastAsia="Arial Unicode MS" w:hAnsi="Arial Unicode MS" w:cs="Arial Unicode MS"/>
          <w:sz w:val="24"/>
          <w:szCs w:val="24"/>
        </w:rPr>
        <w:t>investigates</w:t>
      </w:r>
      <w:r>
        <w:rPr>
          <w:rFonts w:ascii="Arial Unicode MS" w:eastAsia="Arial Unicode MS" w:hAnsi="Arial Unicode MS" w:cs="Arial Unicode MS" w:hint="eastAsia"/>
          <w:sz w:val="24"/>
          <w:szCs w:val="24"/>
        </w:rPr>
        <w:t xml:space="preserve"> the behaviour </w:t>
      </w:r>
      <w:r w:rsidR="00C36748">
        <w:rPr>
          <w:rFonts w:ascii="Arial Unicode MS" w:eastAsia="Arial Unicode MS" w:hAnsi="Arial Unicode MS" w:cs="Arial Unicode MS" w:hint="eastAsia"/>
          <w:sz w:val="24"/>
          <w:szCs w:val="24"/>
        </w:rPr>
        <w:t>of</w:t>
      </w:r>
      <w:r w:rsidR="00D0287C">
        <w:rPr>
          <w:rFonts w:ascii="Arial Unicode MS" w:eastAsia="Arial Unicode MS" w:hAnsi="Arial Unicode MS" w:cs="Arial Unicode MS" w:hint="eastAsia"/>
          <w:sz w:val="24"/>
          <w:szCs w:val="24"/>
        </w:rPr>
        <w:t xml:space="preserve"> time-dependent system</w:t>
      </w:r>
      <w:r>
        <w:rPr>
          <w:rFonts w:ascii="Arial Unicode MS" w:eastAsia="Arial Unicode MS" w:hAnsi="Arial Unicode MS" w:cs="Arial Unicode MS" w:hint="eastAsia"/>
          <w:sz w:val="24"/>
          <w:szCs w:val="24"/>
        </w:rPr>
        <w:t>s</w:t>
      </w:r>
      <w:r w:rsidR="00D0287C">
        <w:rPr>
          <w:rFonts w:ascii="Arial Unicode MS" w:eastAsia="Arial Unicode MS" w:hAnsi="Arial Unicode MS" w:cs="Arial Unicode MS" w:hint="eastAsia"/>
          <w:sz w:val="24"/>
          <w:szCs w:val="24"/>
        </w:rPr>
        <w:t>.</w:t>
      </w:r>
      <w:r w:rsidR="00CB53BB">
        <w:rPr>
          <w:rFonts w:ascii="Arial Unicode MS" w:eastAsia="Arial Unicode MS" w:hAnsi="Arial Unicode MS" w:cs="Arial Unicode MS" w:hint="eastAsia"/>
          <w:sz w:val="24"/>
          <w:szCs w:val="24"/>
        </w:rPr>
        <w:t xml:space="preserve"> In </w:t>
      </w:r>
      <w:r w:rsidR="00CB53BB">
        <w:rPr>
          <w:rFonts w:ascii="Arial Unicode MS" w:eastAsia="Arial Unicode MS" w:hAnsi="Arial Unicode MS" w:cs="Arial Unicode MS"/>
          <w:sz w:val="24"/>
          <w:szCs w:val="24"/>
        </w:rPr>
        <w:t>addition</w:t>
      </w:r>
      <w:r w:rsidR="00CB53BB">
        <w:rPr>
          <w:rFonts w:ascii="Arial Unicode MS" w:eastAsia="Arial Unicode MS" w:hAnsi="Arial Unicode MS" w:cs="Arial Unicode MS" w:hint="eastAsia"/>
          <w:sz w:val="24"/>
          <w:szCs w:val="24"/>
        </w:rPr>
        <w:t>,</w:t>
      </w:r>
      <w:r w:rsidR="00D0287C">
        <w:rPr>
          <w:rFonts w:ascii="Arial Unicode MS" w:eastAsia="Arial Unicode MS" w:hAnsi="Arial Unicode MS" w:cs="Arial Unicode MS" w:hint="eastAsia"/>
          <w:sz w:val="24"/>
          <w:szCs w:val="24"/>
        </w:rPr>
        <w:t xml:space="preserve"> BSM no.1 extends the dynamic simulation by another 14 days to show a monthly output trend.</w:t>
      </w:r>
    </w:p>
    <w:p w:rsidR="00D0287C" w:rsidRDefault="00D0287C" w:rsidP="00D0287C">
      <w:pPr>
        <w:rPr>
          <w:rFonts w:ascii="Arial Unicode MS" w:eastAsia="Arial Unicode MS" w:hAnsi="Arial Unicode MS" w:cs="Arial Unicode MS"/>
          <w:sz w:val="24"/>
          <w:szCs w:val="24"/>
        </w:rPr>
      </w:pPr>
    </w:p>
    <w:p w:rsidR="00D0287C" w:rsidRPr="00EE7C7E" w:rsidRDefault="00DE6688" w:rsidP="000E2AAC">
      <w:pPr>
        <w:rPr>
          <w:rFonts w:ascii="Arial Unicode MS" w:eastAsia="Arial Unicode MS" w:hAnsi="Arial Unicode MS" w:cs="Arial Unicode MS"/>
          <w:b/>
          <w:sz w:val="30"/>
          <w:szCs w:val="30"/>
        </w:rPr>
      </w:pPr>
      <w:r w:rsidRPr="00EE7C7E">
        <w:rPr>
          <w:rFonts w:ascii="Arial Unicode MS" w:eastAsia="Arial Unicode MS" w:hAnsi="Arial Unicode MS" w:cs="Arial Unicode MS" w:hint="eastAsia"/>
          <w:b/>
          <w:sz w:val="30"/>
          <w:szCs w:val="30"/>
        </w:rPr>
        <w:t>2.4</w:t>
      </w:r>
      <w:r w:rsidR="000E2AAC" w:rsidRPr="00EE7C7E">
        <w:rPr>
          <w:rFonts w:ascii="Arial Unicode MS" w:eastAsia="Arial Unicode MS" w:hAnsi="Arial Unicode MS" w:cs="Arial Unicode MS" w:hint="eastAsia"/>
          <w:b/>
          <w:sz w:val="30"/>
          <w:szCs w:val="30"/>
        </w:rPr>
        <w:t xml:space="preserve">.4 </w:t>
      </w:r>
      <w:r w:rsidR="00A51542" w:rsidRPr="00EE7C7E">
        <w:rPr>
          <w:rFonts w:ascii="Arial Unicode MS" w:eastAsia="Arial Unicode MS" w:hAnsi="Arial Unicode MS" w:cs="Arial Unicode MS" w:hint="eastAsia"/>
          <w:b/>
          <w:sz w:val="30"/>
          <w:szCs w:val="30"/>
        </w:rPr>
        <w:t>Performance E</w:t>
      </w:r>
      <w:r w:rsidR="00D0287C" w:rsidRPr="00EE7C7E">
        <w:rPr>
          <w:rFonts w:ascii="Arial Unicode MS" w:eastAsia="Arial Unicode MS" w:hAnsi="Arial Unicode MS" w:cs="Arial Unicode MS" w:hint="eastAsia"/>
          <w:b/>
          <w:sz w:val="30"/>
          <w:szCs w:val="30"/>
        </w:rPr>
        <w:t>valuation</w:t>
      </w:r>
    </w:p>
    <w:p w:rsidR="008C15E2" w:rsidRDefault="00D0287C" w:rsidP="00D0287C">
      <w:pPr>
        <w:rPr>
          <w:rFonts w:ascii="Arial Unicode MS" w:eastAsia="Arial Unicode MS" w:hAnsi="Arial Unicode MS" w:cs="Arial Unicode MS"/>
          <w:sz w:val="24"/>
          <w:szCs w:val="24"/>
        </w:rPr>
      </w:pPr>
      <w:r w:rsidRPr="00A4265D">
        <w:rPr>
          <w:rFonts w:ascii="Arial Unicode MS" w:eastAsia="Arial Unicode MS" w:hAnsi="Arial Unicode MS" w:cs="Arial Unicode MS"/>
          <w:sz w:val="24"/>
          <w:szCs w:val="24"/>
        </w:rPr>
        <w:t>T</w:t>
      </w:r>
      <w:r w:rsidRPr="00A4265D">
        <w:rPr>
          <w:rFonts w:ascii="Arial Unicode MS" w:eastAsia="Arial Unicode MS" w:hAnsi="Arial Unicode MS" w:cs="Arial Unicode MS" w:hint="eastAsia"/>
          <w:sz w:val="24"/>
          <w:szCs w:val="24"/>
        </w:rPr>
        <w:t>o aid t</w:t>
      </w:r>
      <w:r>
        <w:rPr>
          <w:rFonts w:ascii="Arial Unicode MS" w:eastAsia="Arial Unicode MS" w:hAnsi="Arial Unicode MS" w:cs="Arial Unicode MS" w:hint="eastAsia"/>
          <w:sz w:val="24"/>
          <w:szCs w:val="24"/>
        </w:rPr>
        <w:t>he evaluation of the</w:t>
      </w:r>
      <w:r w:rsidRPr="00A4265D">
        <w:rPr>
          <w:rFonts w:ascii="Arial Unicode MS" w:eastAsia="Arial Unicode MS" w:hAnsi="Arial Unicode MS" w:cs="Arial Unicode MS" w:hint="eastAsia"/>
          <w:sz w:val="24"/>
          <w:szCs w:val="24"/>
        </w:rPr>
        <w:t xml:space="preserve"> output data determined </w:t>
      </w:r>
      <w:r w:rsidR="00EB0455">
        <w:rPr>
          <w:rFonts w:ascii="Arial Unicode MS" w:eastAsia="Arial Unicode MS" w:hAnsi="Arial Unicode MS" w:cs="Arial Unicode MS"/>
          <w:sz w:val="24"/>
          <w:szCs w:val="24"/>
        </w:rPr>
        <w:t>in t</w:t>
      </w:r>
      <w:r w:rsidR="00EB0455">
        <w:rPr>
          <w:rFonts w:ascii="Arial Unicode MS" w:eastAsia="Arial Unicode MS" w:hAnsi="Arial Unicode MS" w:cs="Arial Unicode MS" w:hint="eastAsia"/>
          <w:sz w:val="24"/>
          <w:szCs w:val="24"/>
        </w:rPr>
        <w:t>he</w:t>
      </w:r>
      <w:r w:rsidRPr="00A4265D">
        <w:rPr>
          <w:rFonts w:ascii="Arial Unicode MS" w:eastAsia="Arial Unicode MS" w:hAnsi="Arial Unicode MS" w:cs="Arial Unicode MS"/>
          <w:sz w:val="24"/>
          <w:szCs w:val="24"/>
        </w:rPr>
        <w:t xml:space="preserve"> dynamic model simulations, a performance index has been adopted for comparing model responses.</w:t>
      </w:r>
      <w:r w:rsidRPr="00A4265D">
        <w:rPr>
          <w:rFonts w:ascii="Arial Unicode MS" w:eastAsia="Arial Unicode MS" w:hAnsi="Arial Unicode MS" w:cs="Arial Unicode MS"/>
          <w:b/>
          <w:sz w:val="24"/>
          <w:szCs w:val="24"/>
        </w:rPr>
        <w:t xml:space="preserve"> </w:t>
      </w:r>
      <w:r>
        <w:rPr>
          <w:rFonts w:ascii="Arial Unicode MS" w:eastAsia="Arial Unicode MS" w:hAnsi="Arial Unicode MS" w:cs="Arial Unicode MS" w:hint="eastAsia"/>
          <w:sz w:val="24"/>
          <w:szCs w:val="24"/>
        </w:rPr>
        <w:t xml:space="preserve">The system performance assessment is divided into two levels. </w:t>
      </w: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 xml:space="preserve">he first level concentrates on the analysis of effluent quality, effluent </w:t>
      </w:r>
      <w:r>
        <w:rPr>
          <w:rFonts w:ascii="Arial Unicode MS" w:eastAsia="Arial Unicode MS" w:hAnsi="Arial Unicode MS" w:cs="Arial Unicode MS"/>
          <w:sz w:val="24"/>
          <w:szCs w:val="24"/>
        </w:rPr>
        <w:t>violatio</w:t>
      </w:r>
      <w:r>
        <w:rPr>
          <w:rFonts w:ascii="Arial Unicode MS" w:eastAsia="Arial Unicode MS" w:hAnsi="Arial Unicode MS" w:cs="Arial Unicode MS" w:hint="eastAsia"/>
          <w:sz w:val="24"/>
          <w:szCs w:val="24"/>
        </w:rPr>
        <w:t xml:space="preserve">ns and the estimation of </w:t>
      </w:r>
      <w:r>
        <w:rPr>
          <w:rFonts w:ascii="Arial Unicode MS" w:eastAsia="Arial Unicode MS" w:hAnsi="Arial Unicode MS" w:cs="Arial Unicode MS"/>
          <w:sz w:val="24"/>
          <w:szCs w:val="24"/>
        </w:rPr>
        <w:t>operating</w:t>
      </w:r>
      <w:r>
        <w:rPr>
          <w:rFonts w:ascii="Arial Unicode MS" w:eastAsia="Arial Unicode MS" w:hAnsi="Arial Unicode MS" w:cs="Arial Unicode MS" w:hint="eastAsia"/>
          <w:sz w:val="24"/>
          <w:szCs w:val="24"/>
        </w:rPr>
        <w:t xml:space="preserve"> costs. </w:t>
      </w: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 xml:space="preserve">he second level </w:t>
      </w:r>
      <w:r w:rsidR="00EB0455">
        <w:rPr>
          <w:rFonts w:ascii="Arial Unicode MS" w:eastAsia="Arial Unicode MS" w:hAnsi="Arial Unicode MS" w:cs="Arial Unicode MS" w:hint="eastAsia"/>
          <w:sz w:val="24"/>
          <w:szCs w:val="24"/>
        </w:rPr>
        <w:t>is concerned</w:t>
      </w:r>
      <w:r w:rsidR="00C36748">
        <w:rPr>
          <w:rFonts w:ascii="Arial Unicode MS" w:eastAsia="Arial Unicode MS" w:hAnsi="Arial Unicode MS" w:cs="Arial Unicode MS" w:hint="eastAsia"/>
          <w:sz w:val="24"/>
          <w:szCs w:val="24"/>
        </w:rPr>
        <w:t xml:space="preserve"> with</w:t>
      </w:r>
      <w:r>
        <w:rPr>
          <w:rFonts w:ascii="Arial Unicode MS" w:eastAsia="Arial Unicode MS" w:hAnsi="Arial Unicode MS" w:cs="Arial Unicode MS" w:hint="eastAsia"/>
          <w:sz w:val="24"/>
          <w:szCs w:val="24"/>
        </w:rPr>
        <w:t xml:space="preserve"> </w:t>
      </w:r>
      <w:r w:rsidR="00EB0455">
        <w:rPr>
          <w:rFonts w:ascii="Arial Unicode MS" w:eastAsia="Arial Unicode MS" w:hAnsi="Arial Unicode MS" w:cs="Arial Unicode MS" w:hint="eastAsia"/>
          <w:sz w:val="24"/>
          <w:szCs w:val="24"/>
        </w:rPr>
        <w:t>t</w:t>
      </w:r>
      <w:r>
        <w:rPr>
          <w:rFonts w:ascii="Arial Unicode MS" w:eastAsia="Arial Unicode MS" w:hAnsi="Arial Unicode MS" w:cs="Arial Unicode MS" w:hint="eastAsia"/>
          <w:sz w:val="24"/>
          <w:szCs w:val="24"/>
        </w:rPr>
        <w:t xml:space="preserve">he effect of control </w:t>
      </w:r>
      <w:r>
        <w:rPr>
          <w:rFonts w:ascii="Arial Unicode MS" w:eastAsia="Arial Unicode MS" w:hAnsi="Arial Unicode MS" w:cs="Arial Unicode MS"/>
          <w:sz w:val="24"/>
          <w:szCs w:val="24"/>
        </w:rPr>
        <w:t>strategies</w:t>
      </w:r>
      <w:r>
        <w:rPr>
          <w:rFonts w:ascii="Arial Unicode MS" w:eastAsia="Arial Unicode MS" w:hAnsi="Arial Unicode MS" w:cs="Arial Unicode MS" w:hint="eastAsia"/>
          <w:sz w:val="24"/>
          <w:szCs w:val="24"/>
        </w:rPr>
        <w:t xml:space="preserve"> on </w:t>
      </w:r>
      <w:r w:rsidR="00C36748">
        <w:rPr>
          <w:rFonts w:ascii="Arial Unicode MS" w:eastAsia="Arial Unicode MS" w:hAnsi="Arial Unicode MS" w:cs="Arial Unicode MS" w:hint="eastAsia"/>
          <w:sz w:val="24"/>
          <w:szCs w:val="24"/>
        </w:rPr>
        <w:t>model</w:t>
      </w:r>
      <w:r w:rsidR="00EB0455">
        <w:rPr>
          <w:rFonts w:ascii="Arial Unicode MS" w:eastAsia="Arial Unicode MS" w:hAnsi="Arial Unicode MS" w:cs="Arial Unicode MS" w:hint="eastAsia"/>
          <w:sz w:val="24"/>
          <w:szCs w:val="24"/>
        </w:rPr>
        <w:t xml:space="preserve"> performance</w:t>
      </w:r>
      <w:r w:rsidR="00C23599">
        <w:rPr>
          <w:rFonts w:ascii="Arial Unicode MS" w:eastAsia="Arial Unicode MS" w:hAnsi="Arial Unicode MS" w:cs="Arial Unicode MS" w:hint="eastAsia"/>
          <w:sz w:val="24"/>
          <w:szCs w:val="24"/>
        </w:rPr>
        <w:t xml:space="preserve"> (Alex et al., 2008)</w:t>
      </w:r>
      <w:r w:rsidR="00EB0455">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We</w:t>
      </w:r>
      <w:r>
        <w:rPr>
          <w:rFonts w:ascii="Arial Unicode MS" w:eastAsia="Arial Unicode MS" w:hAnsi="Arial Unicode MS" w:cs="Arial Unicode MS" w:hint="eastAsia"/>
          <w:sz w:val="24"/>
          <w:szCs w:val="24"/>
        </w:rPr>
        <w:t xml:space="preserve"> ar</w:t>
      </w:r>
      <w:r w:rsidR="00EB0455">
        <w:rPr>
          <w:rFonts w:ascii="Arial Unicode MS" w:eastAsia="Arial Unicode MS" w:hAnsi="Arial Unicode MS" w:cs="Arial Unicode MS" w:hint="eastAsia"/>
          <w:sz w:val="24"/>
          <w:szCs w:val="24"/>
        </w:rPr>
        <w:t xml:space="preserve">e not interested in this second level, rather we focus on the first level since this performance index is very similar to the variable cost component used in this project. </w:t>
      </w:r>
      <w:r w:rsidR="00EB0455">
        <w:rPr>
          <w:rFonts w:ascii="Arial Unicode MS" w:eastAsia="Arial Unicode MS" w:hAnsi="Arial Unicode MS" w:cs="Arial Unicode MS"/>
          <w:sz w:val="24"/>
          <w:szCs w:val="24"/>
        </w:rPr>
        <w:t>N</w:t>
      </w:r>
      <w:r w:rsidR="00EB0455">
        <w:rPr>
          <w:rFonts w:ascii="Arial Unicode MS" w:eastAsia="Arial Unicode MS" w:hAnsi="Arial Unicode MS" w:cs="Arial Unicode MS" w:hint="eastAsia"/>
          <w:sz w:val="24"/>
          <w:szCs w:val="24"/>
        </w:rPr>
        <w:t xml:space="preserve">ote that we also add capital costs to </w:t>
      </w:r>
      <w:r w:rsidR="008C15E2">
        <w:rPr>
          <w:rFonts w:ascii="Arial Unicode MS" w:eastAsia="Arial Unicode MS" w:hAnsi="Arial Unicode MS" w:cs="Arial Unicode MS" w:hint="eastAsia"/>
          <w:sz w:val="24"/>
          <w:szCs w:val="24"/>
        </w:rPr>
        <w:t xml:space="preserve">our overall Net </w:t>
      </w:r>
      <w:r w:rsidR="008C15E2">
        <w:rPr>
          <w:rFonts w:ascii="Arial Unicode MS" w:eastAsia="Arial Unicode MS" w:hAnsi="Arial Unicode MS" w:cs="Arial Unicode MS" w:hint="eastAsia"/>
          <w:sz w:val="24"/>
          <w:szCs w:val="24"/>
        </w:rPr>
        <w:lastRenderedPageBreak/>
        <w:t>Present V</w:t>
      </w:r>
      <w:r w:rsidR="00EB0455">
        <w:rPr>
          <w:rFonts w:ascii="Arial Unicode MS" w:eastAsia="Arial Unicode MS" w:hAnsi="Arial Unicode MS" w:cs="Arial Unicode MS" w:hint="eastAsia"/>
          <w:sz w:val="24"/>
          <w:szCs w:val="24"/>
        </w:rPr>
        <w:t>alue</w:t>
      </w:r>
      <w:r w:rsidR="001C29A1">
        <w:rPr>
          <w:rFonts w:ascii="Arial Unicode MS" w:eastAsia="Arial Unicode MS" w:hAnsi="Arial Unicode MS" w:cs="Arial Unicode MS" w:hint="eastAsia"/>
          <w:sz w:val="24"/>
          <w:szCs w:val="24"/>
        </w:rPr>
        <w:t>,</w:t>
      </w:r>
      <w:r w:rsidR="00EB0455">
        <w:rPr>
          <w:rFonts w:ascii="Arial Unicode MS" w:eastAsia="Arial Unicode MS" w:hAnsi="Arial Unicode MS" w:cs="Arial Unicode MS" w:hint="eastAsia"/>
          <w:sz w:val="24"/>
          <w:szCs w:val="24"/>
        </w:rPr>
        <w:t xml:space="preserve"> whereas the BSM no.1 design is fixed so capital costs are not considered.</w:t>
      </w:r>
    </w:p>
    <w:p w:rsidR="00D0287C" w:rsidRDefault="00D0287C" w:rsidP="00D0287C">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he effluent quality</w:t>
      </w:r>
      <w:r w:rsidR="00EB0455">
        <w:rPr>
          <w:rFonts w:ascii="Arial Unicode MS" w:eastAsia="Arial Unicode MS" w:hAnsi="Arial Unicode MS" w:cs="Arial Unicode MS" w:hint="eastAsia"/>
          <w:sz w:val="24"/>
          <w:szCs w:val="24"/>
        </w:rPr>
        <w:t xml:space="preserve"> in BSM no.1</w:t>
      </w:r>
      <w:r>
        <w:rPr>
          <w:rFonts w:ascii="Arial Unicode MS" w:eastAsia="Arial Unicode MS" w:hAnsi="Arial Unicode MS" w:cs="Arial Unicode MS" w:hint="eastAsia"/>
          <w:sz w:val="24"/>
          <w:szCs w:val="24"/>
        </w:rPr>
        <w:t xml:space="preserve"> is determined using an effluent </w:t>
      </w:r>
      <w:r>
        <w:rPr>
          <w:rFonts w:ascii="Arial Unicode MS" w:eastAsia="Arial Unicode MS" w:hAnsi="Arial Unicode MS" w:cs="Arial Unicode MS"/>
          <w:sz w:val="24"/>
          <w:szCs w:val="24"/>
        </w:rPr>
        <w:t>quality</w:t>
      </w:r>
      <w:r>
        <w:rPr>
          <w:rFonts w:ascii="Arial Unicode MS" w:eastAsia="Arial Unicode MS" w:hAnsi="Arial Unicode MS" w:cs="Arial Unicode MS" w:hint="eastAsia"/>
          <w:sz w:val="24"/>
          <w:szCs w:val="24"/>
        </w:rPr>
        <w:t xml:space="preserve"> index, which</w:t>
      </w:r>
      <w:r w:rsidR="00EB0455">
        <w:rPr>
          <w:rFonts w:ascii="Arial Unicode MS" w:eastAsia="Arial Unicode MS" w:hAnsi="Arial Unicode MS" w:cs="Arial Unicode MS" w:hint="eastAsia"/>
          <w:sz w:val="24"/>
          <w:szCs w:val="24"/>
        </w:rPr>
        <w:t xml:space="preserve"> maps</w:t>
      </w:r>
      <w:r>
        <w:rPr>
          <w:rFonts w:ascii="Arial Unicode MS" w:eastAsia="Arial Unicode MS" w:hAnsi="Arial Unicode MS" w:cs="Arial Unicode MS" w:hint="eastAsia"/>
          <w:sz w:val="24"/>
          <w:szCs w:val="24"/>
        </w:rPr>
        <w:t xml:space="preserve"> the effluent </w:t>
      </w:r>
      <w:r w:rsidR="00C36748">
        <w:rPr>
          <w:rFonts w:ascii="Arial Unicode MS" w:eastAsia="Arial Unicode MS" w:hAnsi="Arial Unicode MS" w:cs="Arial Unicode MS" w:hint="eastAsia"/>
          <w:sz w:val="24"/>
          <w:szCs w:val="24"/>
        </w:rPr>
        <w:t>contaminants</w:t>
      </w:r>
      <w:r>
        <w:rPr>
          <w:rFonts w:ascii="Arial Unicode MS" w:eastAsia="Arial Unicode MS" w:hAnsi="Arial Unicode MS" w:cs="Arial Unicode MS" w:hint="eastAsia"/>
          <w:sz w:val="24"/>
          <w:szCs w:val="24"/>
        </w:rPr>
        <w:t xml:space="preserve"> (such as COD</w:t>
      </w:r>
      <w:r w:rsidR="00C36748" w:rsidRPr="00C36748">
        <w:rPr>
          <w:rFonts w:ascii="Arial Unicode MS" w:eastAsia="Arial Unicode MS" w:hAnsi="Arial Unicode MS" w:cs="Arial Unicode MS" w:hint="eastAsia"/>
          <w:sz w:val="24"/>
          <w:szCs w:val="24"/>
          <w:vertAlign w:val="subscript"/>
        </w:rPr>
        <w:t>,ef</w:t>
      </w:r>
      <w:r>
        <w:rPr>
          <w:rFonts w:ascii="Arial Unicode MS" w:eastAsia="Arial Unicode MS" w:hAnsi="Arial Unicode MS" w:cs="Arial Unicode MS" w:hint="eastAsia"/>
          <w:sz w:val="24"/>
          <w:szCs w:val="24"/>
        </w:rPr>
        <w:t>, BOD</w:t>
      </w:r>
      <w:r w:rsidR="00C36748" w:rsidRPr="00C36748">
        <w:rPr>
          <w:rFonts w:ascii="Arial Unicode MS" w:eastAsia="Arial Unicode MS" w:hAnsi="Arial Unicode MS" w:cs="Arial Unicode MS" w:hint="eastAsia"/>
          <w:sz w:val="24"/>
          <w:szCs w:val="24"/>
          <w:vertAlign w:val="subscript"/>
        </w:rPr>
        <w:t>,ef</w:t>
      </w:r>
      <w:r>
        <w:rPr>
          <w:rFonts w:ascii="Arial Unicode MS" w:eastAsia="Arial Unicode MS" w:hAnsi="Arial Unicode MS" w:cs="Arial Unicode MS" w:hint="eastAsia"/>
          <w:sz w:val="24"/>
          <w:szCs w:val="24"/>
        </w:rPr>
        <w:t>, TKN</w:t>
      </w:r>
      <w:r w:rsidR="00C36748" w:rsidRPr="00C36748">
        <w:rPr>
          <w:rFonts w:ascii="Arial Unicode MS" w:eastAsia="Arial Unicode MS" w:hAnsi="Arial Unicode MS" w:cs="Arial Unicode MS" w:hint="eastAsia"/>
          <w:sz w:val="24"/>
          <w:szCs w:val="24"/>
          <w:vertAlign w:val="subscript"/>
        </w:rPr>
        <w:t>,ef</w:t>
      </w:r>
      <w:r w:rsidR="00EB0455">
        <w:rPr>
          <w:rFonts w:ascii="Arial Unicode MS" w:eastAsia="Arial Unicode MS" w:hAnsi="Arial Unicode MS" w:cs="Arial Unicode MS" w:hint="eastAsia"/>
          <w:sz w:val="24"/>
          <w:szCs w:val="24"/>
        </w:rPr>
        <w:t xml:space="preserve"> and so on) on</w:t>
      </w:r>
      <w:r>
        <w:rPr>
          <w:rFonts w:ascii="Arial Unicode MS" w:eastAsia="Arial Unicode MS" w:hAnsi="Arial Unicode MS" w:cs="Arial Unicode MS" w:hint="eastAsia"/>
          <w:sz w:val="24"/>
          <w:szCs w:val="24"/>
        </w:rPr>
        <w:t xml:space="preserve">to a single </w:t>
      </w:r>
      <w:r>
        <w:rPr>
          <w:rFonts w:ascii="Arial Unicode MS" w:eastAsia="Arial Unicode MS" w:hAnsi="Arial Unicode MS" w:cs="Arial Unicode MS"/>
          <w:sz w:val="24"/>
          <w:szCs w:val="24"/>
        </w:rPr>
        <w:t>variable</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A</w:t>
      </w:r>
      <w:r>
        <w:rPr>
          <w:rFonts w:ascii="Arial Unicode MS" w:eastAsia="Arial Unicode MS" w:hAnsi="Arial Unicode MS" w:cs="Arial Unicode MS" w:hint="eastAsia"/>
          <w:sz w:val="24"/>
          <w:szCs w:val="24"/>
        </w:rPr>
        <w:t xml:space="preserve">n example that </w:t>
      </w:r>
      <w:r>
        <w:rPr>
          <w:rFonts w:ascii="Arial Unicode MS" w:eastAsia="Arial Unicode MS" w:hAnsi="Arial Unicode MS" w:cs="Arial Unicode MS"/>
          <w:sz w:val="24"/>
          <w:szCs w:val="24"/>
        </w:rPr>
        <w:t>calculate</w:t>
      </w:r>
      <w:r>
        <w:rPr>
          <w:rFonts w:ascii="Arial Unicode MS" w:eastAsia="Arial Unicode MS" w:hAnsi="Arial Unicode MS" w:cs="Arial Unicode MS" w:hint="eastAsia"/>
          <w:sz w:val="24"/>
          <w:szCs w:val="24"/>
        </w:rPr>
        <w:t xml:space="preserve">s the effluent </w:t>
      </w:r>
      <w:r>
        <w:rPr>
          <w:rFonts w:ascii="Arial Unicode MS" w:eastAsia="Arial Unicode MS" w:hAnsi="Arial Unicode MS" w:cs="Arial Unicode MS"/>
          <w:sz w:val="24"/>
          <w:szCs w:val="24"/>
        </w:rPr>
        <w:t>quality</w:t>
      </w:r>
      <w:r>
        <w:rPr>
          <w:rFonts w:ascii="Arial Unicode MS" w:eastAsia="Arial Unicode MS" w:hAnsi="Arial Unicode MS" w:cs="Arial Unicode MS" w:hint="eastAsia"/>
          <w:sz w:val="24"/>
          <w:szCs w:val="24"/>
        </w:rPr>
        <w:t xml:space="preserve"> of the </w:t>
      </w:r>
      <w:r w:rsidR="00A125FA">
        <w:rPr>
          <w:rFonts w:ascii="Arial Unicode MS" w:eastAsia="Arial Unicode MS" w:hAnsi="Arial Unicode MS" w:cs="Arial Unicode MS" w:hint="eastAsia"/>
          <w:sz w:val="24"/>
          <w:szCs w:val="24"/>
        </w:rPr>
        <w:t xml:space="preserve">last 7 days of </w:t>
      </w:r>
      <w:r w:rsidR="00C36748">
        <w:rPr>
          <w:rFonts w:ascii="Arial Unicode MS" w:eastAsia="Arial Unicode MS" w:hAnsi="Arial Unicode MS" w:cs="Arial Unicode MS" w:hint="eastAsia"/>
          <w:sz w:val="24"/>
          <w:szCs w:val="24"/>
        </w:rPr>
        <w:t xml:space="preserve">the dynamic </w:t>
      </w:r>
      <w:r w:rsidR="00A125FA">
        <w:rPr>
          <w:rFonts w:ascii="Arial Unicode MS" w:eastAsia="Arial Unicode MS" w:hAnsi="Arial Unicode MS" w:cs="Arial Unicode MS" w:hint="eastAsia"/>
          <w:sz w:val="24"/>
          <w:szCs w:val="24"/>
        </w:rPr>
        <w:t>simulation</w:t>
      </w:r>
      <w:r w:rsidR="00C36748">
        <w:rPr>
          <w:rFonts w:ascii="Arial Unicode MS" w:eastAsia="Arial Unicode MS" w:hAnsi="Arial Unicode MS" w:cs="Arial Unicode MS" w:hint="eastAsia"/>
          <w:sz w:val="24"/>
          <w:szCs w:val="24"/>
        </w:rPr>
        <w:t xml:space="preserve"> under a weather condition</w:t>
      </w:r>
      <w:r>
        <w:rPr>
          <w:rFonts w:ascii="Arial Unicode MS" w:eastAsia="Arial Unicode MS" w:hAnsi="Arial Unicode MS" w:cs="Arial Unicode MS" w:hint="eastAsia"/>
          <w:sz w:val="24"/>
          <w:szCs w:val="24"/>
        </w:rPr>
        <w:t xml:space="preserve"> is expressed </w:t>
      </w:r>
      <w:r>
        <w:rPr>
          <w:rFonts w:ascii="Arial Unicode MS" w:eastAsia="Arial Unicode MS" w:hAnsi="Arial Unicode MS" w:cs="Arial Unicode MS"/>
          <w:sz w:val="24"/>
          <w:szCs w:val="24"/>
        </w:rPr>
        <w:t>as:</w:t>
      </w:r>
    </w:p>
    <w:p w:rsidR="00D0287C" w:rsidRDefault="00D0287C" w:rsidP="00D0287C">
      <w:pPr>
        <w:rPr>
          <w:rFonts w:ascii="Arial Unicode MS" w:eastAsia="Arial Unicode MS" w:hAnsi="Arial Unicode MS" w:cs="Arial Unicode MS"/>
          <w:sz w:val="24"/>
          <w:szCs w:val="24"/>
        </w:rPr>
      </w:pPr>
      <m:oMath>
        <m:r>
          <m:rPr>
            <m:sty m:val="p"/>
          </m:rPr>
          <w:rPr>
            <w:rFonts w:ascii="Cambria Math" w:eastAsia="Arial Unicode MS" w:hAnsi="Arial Unicode MS" w:cs="Arial Unicode MS"/>
            <w:sz w:val="24"/>
            <w:szCs w:val="24"/>
          </w:rPr>
          <m:t>EQ=</m:t>
        </m:r>
        <m:f>
          <m:fPr>
            <m:ctrlPr>
              <w:rPr>
                <w:rFonts w:ascii="Cambria Math" w:eastAsia="Arial Unicode MS" w:hAnsi="Arial Unicode MS" w:cs="Arial Unicode MS"/>
                <w:sz w:val="24"/>
                <w:szCs w:val="24"/>
              </w:rPr>
            </m:ctrlPr>
          </m:fPr>
          <m:num>
            <m:r>
              <w:rPr>
                <w:rFonts w:ascii="Cambria Math" w:eastAsia="Arial Unicode MS" w:hAnsi="Arial Unicode MS" w:cs="Arial Unicode MS"/>
                <w:sz w:val="24"/>
                <w:szCs w:val="24"/>
              </w:rPr>
              <m:t>1</m:t>
            </m:r>
          </m:num>
          <m:den>
            <m:r>
              <w:rPr>
                <w:rFonts w:ascii="Cambria Math" w:eastAsia="Arial Unicode MS" w:hAnsi="Cambria Math" w:cs="Arial Unicode MS"/>
                <w:sz w:val="24"/>
                <w:szCs w:val="24"/>
              </w:rPr>
              <m:t>T</m:t>
            </m:r>
            <m:r>
              <w:rPr>
                <w:rFonts w:ascii="Cambria Math" w:eastAsia="Arial Unicode MS" w:hAnsi="Cambria Math" w:cs="Arial Unicode MS" w:hint="eastAsia"/>
                <w:sz w:val="24"/>
                <w:szCs w:val="24"/>
              </w:rPr>
              <m:t>∙</m:t>
            </m:r>
            <m:r>
              <w:rPr>
                <w:rFonts w:ascii="Cambria Math" w:eastAsia="Arial Unicode MS" w:hAnsi="Arial Unicode MS" w:cs="Arial Unicode MS"/>
                <w:sz w:val="24"/>
                <w:szCs w:val="24"/>
              </w:rPr>
              <m:t>1000</m:t>
            </m:r>
          </m:den>
        </m:f>
        <m:nary>
          <m:naryPr>
            <m:limLoc m:val="subSup"/>
            <m:ctrlPr>
              <w:rPr>
                <w:rFonts w:ascii="Cambria Math" w:eastAsia="Arial Unicode MS" w:hAnsi="Arial Unicode MS" w:cs="Arial Unicode MS"/>
                <w:i/>
                <w:sz w:val="24"/>
                <w:szCs w:val="24"/>
              </w:rPr>
            </m:ctrlPr>
          </m:naryPr>
          <m:sub>
            <m:r>
              <w:rPr>
                <w:rFonts w:ascii="Cambria Math" w:eastAsia="Arial Unicode MS" w:hAnsi="Cambria Math" w:cs="Arial Unicode MS"/>
                <w:sz w:val="24"/>
                <w:szCs w:val="24"/>
              </w:rPr>
              <m:t>to</m:t>
            </m:r>
          </m:sub>
          <m:sup>
            <m:r>
              <w:rPr>
                <w:rFonts w:ascii="Cambria Math" w:eastAsia="Arial Unicode MS" w:hAnsi="Cambria Math" w:cs="Arial Unicode MS"/>
                <w:sz w:val="24"/>
                <w:szCs w:val="24"/>
              </w:rPr>
              <m:t>t</m:t>
            </m:r>
            <m:r>
              <w:rPr>
                <w:rFonts w:ascii="Cambria Math" w:eastAsia="Arial Unicode MS" w:hAnsi="Arial Unicode MS" w:cs="Arial Unicode MS"/>
                <w:sz w:val="24"/>
                <w:szCs w:val="24"/>
              </w:rPr>
              <m:t>=7</m:t>
            </m:r>
            <m:r>
              <w:rPr>
                <w:rFonts w:ascii="Cambria Math" w:eastAsia="Arial Unicode MS" w:hAnsi="Cambria Math" w:cs="Arial Unicode MS"/>
                <w:sz w:val="24"/>
                <w:szCs w:val="24"/>
              </w:rPr>
              <m:t>days</m:t>
            </m:r>
          </m:sup>
          <m:e>
            <m:r>
              <w:rPr>
                <w:rFonts w:ascii="Cambria Math" w:eastAsia="Arial Unicode MS" w:hAnsi="Arial Unicode MS" w:cs="Arial Unicode MS"/>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B</m:t>
                </m:r>
              </m:e>
              <m:sub>
                <m:r>
                  <w:rPr>
                    <w:rFonts w:ascii="Cambria Math" w:eastAsia="Arial Unicode MS" w:hAnsi="Cambria Math" w:cs="Arial Unicode MS"/>
                    <w:sz w:val="24"/>
                    <w:szCs w:val="24"/>
                  </w:rPr>
                  <m:t>SS</m:t>
                </m:r>
              </m:sub>
            </m:sSub>
            <m:r>
              <w:rPr>
                <w:rFonts w:ascii="Cambria Math" w:eastAsia="Arial Unicode MS" w:hAnsi="Cambria Math" w:cs="Arial Unicode MS" w:hint="eastAsia"/>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SS</m:t>
                </m:r>
              </m:e>
              <m:sub>
                <m:r>
                  <w:rPr>
                    <w:rFonts w:ascii="Cambria Math" w:eastAsia="Arial Unicode MS" w:hAnsi="Cambria Math" w:cs="Arial Unicode MS"/>
                    <w:sz w:val="24"/>
                    <w:szCs w:val="24"/>
                  </w:rPr>
                  <m:t>e</m:t>
                </m:r>
              </m:sub>
            </m:sSub>
            <m:d>
              <m:dPr>
                <m:ctrlPr>
                  <w:rPr>
                    <w:rFonts w:ascii="Cambria Math" w:eastAsia="Arial Unicode MS" w:hAnsi="Arial Unicode MS" w:cs="Arial Unicode MS"/>
                    <w:i/>
                    <w:sz w:val="24"/>
                    <w:szCs w:val="24"/>
                  </w:rPr>
                </m:ctrlPr>
              </m:dPr>
              <m:e>
                <m:r>
                  <w:rPr>
                    <w:rFonts w:ascii="Cambria Math" w:eastAsia="Arial Unicode MS" w:hAnsi="Cambria Math" w:cs="Arial Unicode MS"/>
                    <w:sz w:val="24"/>
                    <w:szCs w:val="24"/>
                  </w:rPr>
                  <m:t>t</m:t>
                </m:r>
              </m:e>
            </m:d>
            <m:r>
              <w:rPr>
                <w:rFonts w:ascii="Cambria Math" w:eastAsia="Arial Unicode MS" w:hAnsi="Arial Unicode MS" w:cs="Arial Unicode MS"/>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B</m:t>
                </m:r>
              </m:e>
              <m:sub>
                <m:r>
                  <w:rPr>
                    <w:rFonts w:ascii="Cambria Math" w:eastAsia="Arial Unicode MS" w:hAnsi="Cambria Math" w:cs="Arial Unicode MS"/>
                    <w:sz w:val="24"/>
                    <w:szCs w:val="24"/>
                  </w:rPr>
                  <m:t>COD</m:t>
                </m:r>
              </m:sub>
            </m:sSub>
            <m:r>
              <w:rPr>
                <w:rFonts w:ascii="Cambria Math" w:eastAsia="Arial Unicode MS" w:hAnsi="Cambria Math" w:cs="Arial Unicode MS" w:hint="eastAsia"/>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COD</m:t>
                </m:r>
              </m:e>
              <m:sub>
                <m:r>
                  <w:rPr>
                    <w:rFonts w:ascii="Cambria Math" w:eastAsia="Arial Unicode MS" w:hAnsi="Cambria Math" w:cs="Arial Unicode MS"/>
                    <w:sz w:val="24"/>
                    <w:szCs w:val="24"/>
                  </w:rPr>
                  <m:t>e</m:t>
                </m:r>
              </m:sub>
            </m:sSub>
            <m:d>
              <m:dPr>
                <m:ctrlPr>
                  <w:rPr>
                    <w:rFonts w:ascii="Cambria Math" w:eastAsia="Arial Unicode MS" w:hAnsi="Arial Unicode MS" w:cs="Arial Unicode MS"/>
                    <w:i/>
                    <w:sz w:val="24"/>
                    <w:szCs w:val="24"/>
                  </w:rPr>
                </m:ctrlPr>
              </m:dPr>
              <m:e>
                <m:r>
                  <w:rPr>
                    <w:rFonts w:ascii="Cambria Math" w:eastAsia="Arial Unicode MS" w:hAnsi="Cambria Math" w:cs="Arial Unicode MS"/>
                    <w:sz w:val="24"/>
                    <w:szCs w:val="24"/>
                  </w:rPr>
                  <m:t>t</m:t>
                </m:r>
              </m:e>
            </m:d>
            <m:r>
              <w:rPr>
                <w:rFonts w:ascii="Cambria Math" w:eastAsia="Arial Unicode MS" w:hAnsi="Arial Unicode MS" w:cs="Arial Unicode MS"/>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B</m:t>
                </m:r>
              </m:e>
              <m:sub>
                <m:r>
                  <w:rPr>
                    <w:rFonts w:ascii="Cambria Math" w:eastAsia="Arial Unicode MS" w:hAnsi="Cambria Math" w:cs="Arial Unicode MS"/>
                    <w:sz w:val="24"/>
                    <w:szCs w:val="24"/>
                  </w:rPr>
                  <m:t>BOD</m:t>
                </m:r>
                <m:r>
                  <w:rPr>
                    <w:rFonts w:ascii="Cambria Math" w:eastAsia="Arial Unicode MS" w:hAnsi="Arial Unicode MS" w:cs="Arial Unicode MS"/>
                    <w:sz w:val="24"/>
                    <w:szCs w:val="24"/>
                  </w:rPr>
                  <m:t>,5</m:t>
                </m:r>
              </m:sub>
            </m:sSub>
            <m:r>
              <w:rPr>
                <w:rFonts w:ascii="Cambria Math" w:eastAsia="Arial Unicode MS" w:hAnsi="Cambria Math" w:cs="Arial Unicode MS" w:hint="eastAsia"/>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BOD</m:t>
                </m:r>
              </m:e>
              <m:sub>
                <m:r>
                  <w:rPr>
                    <w:rFonts w:ascii="Cambria Math" w:eastAsia="Arial Unicode MS" w:hAnsi="Cambria Math" w:cs="Arial Unicode MS"/>
                    <w:sz w:val="24"/>
                    <w:szCs w:val="24"/>
                  </w:rPr>
                  <m:t>e</m:t>
                </m:r>
              </m:sub>
            </m:sSub>
            <m:d>
              <m:dPr>
                <m:ctrlPr>
                  <w:rPr>
                    <w:rFonts w:ascii="Cambria Math" w:eastAsia="Arial Unicode MS" w:hAnsi="Arial Unicode MS" w:cs="Arial Unicode MS"/>
                    <w:i/>
                    <w:sz w:val="24"/>
                    <w:szCs w:val="24"/>
                  </w:rPr>
                </m:ctrlPr>
              </m:dPr>
              <m:e>
                <m:r>
                  <w:rPr>
                    <w:rFonts w:ascii="Cambria Math" w:eastAsia="Arial Unicode MS" w:hAnsi="Cambria Math" w:cs="Arial Unicode MS"/>
                    <w:sz w:val="24"/>
                    <w:szCs w:val="24"/>
                  </w:rPr>
                  <m:t>t</m:t>
                </m:r>
              </m:e>
            </m:d>
            <m:r>
              <w:rPr>
                <w:rFonts w:ascii="Cambria Math" w:eastAsia="Arial Unicode MS" w:hAnsi="Arial Unicode MS" w:cs="Arial Unicode MS"/>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B</m:t>
                </m:r>
              </m:e>
              <m:sub>
                <m:r>
                  <w:rPr>
                    <w:rFonts w:ascii="Cambria Math" w:eastAsia="Arial Unicode MS" w:hAnsi="Cambria Math" w:cs="Arial Unicode MS"/>
                    <w:sz w:val="24"/>
                    <w:szCs w:val="24"/>
                  </w:rPr>
                  <m:t>TKN</m:t>
                </m:r>
              </m:sub>
            </m:sSub>
            <m:r>
              <w:rPr>
                <w:rFonts w:ascii="Cambria Math" w:eastAsia="Arial Unicode MS" w:hAnsi="Cambria Math" w:cs="Arial Unicode MS" w:hint="eastAsia"/>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TKN</m:t>
                </m:r>
              </m:e>
              <m:sub>
                <m:r>
                  <w:rPr>
                    <w:rFonts w:ascii="Cambria Math" w:eastAsia="Arial Unicode MS" w:hAnsi="Arial Unicode MS" w:cs="Arial Unicode MS"/>
                    <w:sz w:val="24"/>
                    <w:szCs w:val="24"/>
                  </w:rPr>
                  <m:t>e</m:t>
                </m:r>
              </m:sub>
            </m:sSub>
            <m:d>
              <m:dPr>
                <m:ctrlPr>
                  <w:rPr>
                    <w:rFonts w:ascii="Cambria Math" w:eastAsia="Arial Unicode MS" w:hAnsi="Arial Unicode MS" w:cs="Arial Unicode MS"/>
                    <w:i/>
                    <w:sz w:val="24"/>
                    <w:szCs w:val="24"/>
                  </w:rPr>
                </m:ctrlPr>
              </m:dPr>
              <m:e>
                <m:r>
                  <w:rPr>
                    <w:rFonts w:ascii="Cambria Math" w:eastAsia="Arial Unicode MS" w:hAnsi="Cambria Math" w:cs="Arial Unicode MS"/>
                    <w:sz w:val="24"/>
                    <w:szCs w:val="24"/>
                  </w:rPr>
                  <m:t>t</m:t>
                </m:r>
              </m:e>
            </m:d>
            <m:r>
              <w:rPr>
                <w:rFonts w:ascii="Cambria Math" w:eastAsia="Arial Unicode MS" w:hAnsi="Arial Unicode MS" w:cs="Arial Unicode MS"/>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B</m:t>
                </m:r>
              </m:e>
              <m:sub>
                <m:r>
                  <w:rPr>
                    <w:rFonts w:ascii="Cambria Math" w:eastAsia="Arial Unicode MS" w:hAnsi="Cambria Math" w:cs="Arial Unicode MS"/>
                    <w:sz w:val="24"/>
                    <w:szCs w:val="24"/>
                  </w:rPr>
                  <m:t>NO</m:t>
                </m:r>
              </m:sub>
            </m:sSub>
            <m:r>
              <w:rPr>
                <w:rFonts w:ascii="Cambria Math" w:eastAsia="Arial Unicode MS" w:hAnsi="Cambria Math" w:cs="Arial Unicode MS" w:hint="eastAsia"/>
                <w:sz w:val="24"/>
                <w:szCs w:val="24"/>
              </w:rPr>
              <m:t>∙</m:t>
            </m:r>
            <m:sSub>
              <m:sSubPr>
                <m:ctrlPr>
                  <w:rPr>
                    <w:rFonts w:ascii="Cambria Math" w:eastAsia="Arial Unicode MS" w:hAnsi="Arial Unicode MS" w:cs="Arial Unicode MS"/>
                    <w:i/>
                    <w:sz w:val="24"/>
                    <w:szCs w:val="24"/>
                  </w:rPr>
                </m:ctrlPr>
              </m:sSubPr>
              <m:e>
                <m:r>
                  <w:rPr>
                    <w:rFonts w:ascii="Cambria Math" w:eastAsia="Arial Unicode MS" w:hAnsi="Arial Unicode MS" w:cs="Arial Unicode MS"/>
                    <w:sz w:val="24"/>
                    <w:szCs w:val="24"/>
                  </w:rPr>
                  <m:t>NO</m:t>
                </m:r>
              </m:e>
              <m:sub>
                <m:r>
                  <w:rPr>
                    <w:rFonts w:ascii="Cambria Math" w:eastAsia="Arial Unicode MS" w:hAnsi="Arial Unicode MS" w:cs="Arial Unicode MS"/>
                    <w:sz w:val="24"/>
                    <w:szCs w:val="24"/>
                  </w:rPr>
                  <m:t>e</m:t>
                </m:r>
              </m:sub>
            </m:sSub>
            <m:r>
              <w:rPr>
                <w:rFonts w:ascii="Cambria Math" w:eastAsia="Arial Unicode MS" w:hAnsi="Arial Unicode MS" w:cs="Arial Unicode MS"/>
                <w:sz w:val="24"/>
                <w:szCs w:val="24"/>
              </w:rPr>
              <m:t>(</m:t>
            </m:r>
            <m:r>
              <w:rPr>
                <w:rFonts w:ascii="Cambria Math" w:eastAsia="Arial Unicode MS" w:hAnsi="Cambria Math" w:cs="Arial Unicode MS"/>
                <w:sz w:val="24"/>
                <w:szCs w:val="24"/>
              </w:rPr>
              <m:t>t</m:t>
            </m:r>
            <m:r>
              <w:rPr>
                <w:rFonts w:ascii="Cambria Math" w:eastAsia="Arial Unicode MS" w:hAnsi="Arial Unicode MS" w:cs="Arial Unicode MS"/>
                <w:sz w:val="24"/>
                <w:szCs w:val="24"/>
              </w:rPr>
              <m:t>)</m:t>
            </m:r>
          </m:e>
        </m:nary>
        <m:r>
          <w:rPr>
            <w:rFonts w:ascii="Cambria Math" w:eastAsia="Arial Unicode MS" w:hAnsi="Arial Unicode MS" w:cs="Arial Unicode MS"/>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Q</m:t>
            </m:r>
          </m:e>
          <m:sub>
            <m:r>
              <w:rPr>
                <w:rFonts w:ascii="Cambria Math" w:eastAsia="Arial Unicode MS" w:hAnsi="Cambria Math" w:cs="Arial Unicode MS"/>
                <w:sz w:val="24"/>
                <w:szCs w:val="24"/>
              </w:rPr>
              <m:t>e</m:t>
            </m:r>
          </m:sub>
        </m:sSub>
        <m:d>
          <m:dPr>
            <m:ctrlPr>
              <w:rPr>
                <w:rFonts w:ascii="Cambria Math" w:eastAsia="Arial Unicode MS" w:hAnsi="Arial Unicode MS" w:cs="Arial Unicode MS"/>
                <w:i/>
                <w:sz w:val="24"/>
                <w:szCs w:val="24"/>
              </w:rPr>
            </m:ctrlPr>
          </m:dPr>
          <m:e>
            <m:r>
              <w:rPr>
                <w:rFonts w:ascii="Cambria Math" w:eastAsia="Arial Unicode MS" w:hAnsi="Cambria Math" w:cs="Arial Unicode MS"/>
                <w:sz w:val="24"/>
                <w:szCs w:val="24"/>
              </w:rPr>
              <m:t>t</m:t>
            </m:r>
          </m:e>
        </m:d>
        <m:r>
          <m:rPr>
            <m:sty m:val="p"/>
          </m:rPr>
          <w:rPr>
            <w:rFonts w:ascii="Cambria Math" w:eastAsia="Arial Unicode MS" w:hAnsi="Arial Unicode MS" w:cs="Arial Unicode MS"/>
            <w:sz w:val="24"/>
            <w:szCs w:val="24"/>
          </w:rPr>
          <m:t>dt  (2.4)</m:t>
        </m:r>
      </m:oMath>
      <w:r>
        <w:rPr>
          <w:rFonts w:ascii="Arial Unicode MS" w:eastAsia="Arial Unicode MS" w:hAnsi="Arial Unicode MS" w:cs="Arial Unicode MS" w:hint="eastAsia"/>
          <w:sz w:val="24"/>
          <w:szCs w:val="24"/>
        </w:rPr>
        <w:t xml:space="preserve"> </w:t>
      </w:r>
      <w:r w:rsidR="005D2729" w:rsidRPr="009D20CB">
        <w:rPr>
          <w:rFonts w:ascii="Arial Unicode MS" w:eastAsia="Arial Unicode MS" w:hAnsi="Arial Unicode MS" w:cs="Arial Unicode MS"/>
          <w:sz w:val="24"/>
          <w:szCs w:val="24"/>
        </w:rPr>
        <w:fldChar w:fldCharType="begin"/>
      </w:r>
      <w:r w:rsidRPr="009D20CB">
        <w:rPr>
          <w:rFonts w:ascii="Arial Unicode MS" w:eastAsia="Arial Unicode MS" w:hAnsi="Arial Unicode MS" w:cs="Arial Unicode MS"/>
          <w:sz w:val="24"/>
          <w:szCs w:val="24"/>
        </w:rPr>
        <w:instrText xml:space="preserve"> ADDIN EN.CITE &lt;EndNote&gt;&lt;Cite&gt;&lt;Author&gt;Vanrolleghem&lt;/Author&gt;&lt;Year&gt;1996&lt;/Year&gt;&lt;RecNum&gt;105&lt;/RecNum&gt;&lt;DisplayText&gt;(Vanrolleghem et al., 1996)&lt;/DisplayText&gt;&lt;record&gt;&lt;rec-number&gt;105&lt;/rec-number&gt;&lt;foreign-keys&gt;&lt;key app="EN" db-id="tpdwzvd2z9r9wse2pdb5satxr0rv5w9szxsz"&gt;105&lt;/key&gt;&lt;/foreign-keys&gt;&lt;ref-type name="Journal Article"&gt;17&lt;/ref-type&gt;&lt;contributors&gt;&lt;authors&gt;&lt;author&gt;Vanrolleghem, Peter A&lt;/author&gt;&lt;author&gt;Jeppsson, Ulf&lt;/author&gt;&lt;author&gt;Carstensen, Jacob&lt;/author&gt;&lt;author&gt;Carlssont, Bengt&lt;/author&gt;&lt;author&gt;Olsson, Gustaf&lt;/author&gt;&lt;/authors&gt;&lt;/contributors&gt;&lt;titles&gt;&lt;title&gt;Integration of wastewater treatment plant design and operation—a systematic approach using cost functions&lt;/title&gt;&lt;secondary-title&gt;Water Science and Technology&lt;/secondary-title&gt;&lt;/titles&gt;&lt;periodical&gt;&lt;full-title&gt;Water Science and Technology&lt;/full-title&gt;&lt;/periodical&gt;&lt;pages&gt;159-171&lt;/pages&gt;&lt;volume&gt;34&lt;/volume&gt;&lt;number&gt;3&lt;/number&gt;&lt;dates&gt;&lt;year&gt;1996&lt;/year&gt;&lt;/dates&gt;&lt;isbn&gt;0273-1223&lt;/isbn&gt;&lt;urls&gt;&lt;/urls&gt;&lt;/record&gt;&lt;/Cite&gt;&lt;/EndNote&gt;</w:instrText>
      </w:r>
      <w:r w:rsidR="005D2729" w:rsidRPr="009D20CB">
        <w:rPr>
          <w:rFonts w:ascii="Arial Unicode MS" w:eastAsia="Arial Unicode MS" w:hAnsi="Arial Unicode MS" w:cs="Arial Unicode MS"/>
          <w:sz w:val="24"/>
          <w:szCs w:val="24"/>
        </w:rPr>
        <w:fldChar w:fldCharType="separate"/>
      </w:r>
      <w:r w:rsidRPr="009D20CB">
        <w:rPr>
          <w:rFonts w:ascii="Arial Unicode MS" w:eastAsia="Arial Unicode MS" w:hAnsi="Arial Unicode MS" w:cs="Arial Unicode MS"/>
          <w:noProof/>
          <w:sz w:val="24"/>
          <w:szCs w:val="24"/>
        </w:rPr>
        <w:t>(</w:t>
      </w:r>
      <w:hyperlink w:anchor="_ENREF_54" w:tooltip="Vanrolleghem, 1996 #105" w:history="1">
        <w:r w:rsidRPr="009D20CB">
          <w:rPr>
            <w:rFonts w:ascii="Arial Unicode MS" w:eastAsia="Arial Unicode MS" w:hAnsi="Arial Unicode MS" w:cs="Arial Unicode MS"/>
            <w:noProof/>
            <w:sz w:val="24"/>
            <w:szCs w:val="24"/>
          </w:rPr>
          <w:t>Vanrolleghem et al., 1996</w:t>
        </w:r>
      </w:hyperlink>
      <w:r w:rsidRPr="009D20CB">
        <w:rPr>
          <w:rFonts w:ascii="Arial Unicode MS" w:eastAsia="Arial Unicode MS" w:hAnsi="Arial Unicode MS" w:cs="Arial Unicode MS"/>
          <w:noProof/>
          <w:sz w:val="24"/>
          <w:szCs w:val="24"/>
        </w:rPr>
        <w:t>)</w:t>
      </w:r>
      <w:r w:rsidR="005D2729" w:rsidRPr="009D20CB">
        <w:rPr>
          <w:rFonts w:ascii="Arial Unicode MS" w:eastAsia="Arial Unicode MS" w:hAnsi="Arial Unicode MS" w:cs="Arial Unicode MS"/>
          <w:sz w:val="24"/>
          <w:szCs w:val="24"/>
        </w:rPr>
        <w:fldChar w:fldCharType="end"/>
      </w:r>
    </w:p>
    <w:p w:rsidR="007406A4" w:rsidRDefault="00C404A2" w:rsidP="00D0287C">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w</w:t>
      </w:r>
      <w:r w:rsidR="00D0287C">
        <w:rPr>
          <w:rFonts w:ascii="Arial Unicode MS" w:eastAsia="Arial Unicode MS" w:hAnsi="Arial Unicode MS" w:cs="Arial Unicode MS" w:hint="eastAsia"/>
          <w:sz w:val="24"/>
          <w:szCs w:val="24"/>
        </w:rPr>
        <w:t>here:</w:t>
      </w:r>
      <w:r>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sz w:val="24"/>
                <w:szCs w:val="24"/>
              </w:rPr>
            </m:ctrlPr>
          </m:sSubPr>
          <m:e>
            <m:r>
              <m:rPr>
                <m:sty m:val="p"/>
              </m:rPr>
              <w:rPr>
                <w:rFonts w:ascii="Cambria Math" w:eastAsia="Arial Unicode MS" w:hAnsi="Cambria Math" w:cs="Arial Unicode MS"/>
                <w:sz w:val="24"/>
                <w:szCs w:val="24"/>
              </w:rPr>
              <m:t>Q</m:t>
            </m:r>
          </m:e>
          <m:sub>
            <m:r>
              <m:rPr>
                <m:sty m:val="p"/>
              </m:rPr>
              <w:rPr>
                <w:rFonts w:ascii="Cambria Math" w:eastAsia="Arial Unicode MS" w:hAnsi="Cambria Math" w:cs="Arial Unicode MS"/>
                <w:sz w:val="24"/>
                <w:szCs w:val="24"/>
              </w:rPr>
              <m:t>e</m:t>
            </m:r>
          </m:sub>
        </m:sSub>
        <m:r>
          <m:rPr>
            <m:sty m:val="p"/>
          </m:rPr>
          <w:rPr>
            <w:rFonts w:ascii="Cambria Math" w:eastAsia="Arial Unicode MS" w:hAnsi="Cambria Math" w:cs="Arial Unicode MS"/>
            <w:sz w:val="24"/>
            <w:szCs w:val="24"/>
          </w:rPr>
          <m:t>(t)</m:t>
        </m:r>
      </m:oMath>
      <w:r w:rsidR="00D73058">
        <w:rPr>
          <w:rFonts w:ascii="Arial Unicode MS" w:eastAsia="Arial Unicode MS" w:hAnsi="Arial Unicode MS" w:cs="Arial Unicode MS" w:hint="eastAsia"/>
          <w:sz w:val="24"/>
          <w:szCs w:val="24"/>
        </w:rPr>
        <w:t xml:space="preserve"> is the time-</w:t>
      </w:r>
      <w:r w:rsidR="007406A4">
        <w:rPr>
          <w:rFonts w:ascii="Arial Unicode MS" w:eastAsia="Arial Unicode MS" w:hAnsi="Arial Unicode MS" w:cs="Arial Unicode MS" w:hint="eastAsia"/>
          <w:sz w:val="24"/>
          <w:szCs w:val="24"/>
        </w:rPr>
        <w:t>varying f</w:t>
      </w:r>
      <w:r w:rsidR="00D73058">
        <w:rPr>
          <w:rFonts w:ascii="Arial Unicode MS" w:eastAsia="Arial Unicode MS" w:hAnsi="Arial Unicode MS" w:cs="Arial Unicode MS" w:hint="eastAsia"/>
          <w:sz w:val="24"/>
          <w:szCs w:val="24"/>
        </w:rPr>
        <w:t>low rate and the following time-</w:t>
      </w:r>
      <w:r w:rsidR="007406A4">
        <w:rPr>
          <w:rFonts w:ascii="Arial Unicode MS" w:eastAsia="Arial Unicode MS" w:hAnsi="Arial Unicode MS" w:cs="Arial Unicode MS" w:hint="eastAsia"/>
          <w:sz w:val="24"/>
          <w:szCs w:val="24"/>
        </w:rPr>
        <w:t xml:space="preserve">varying variables are defined as: </w:t>
      </w:r>
    </w:p>
    <w:p w:rsidR="00D0287C" w:rsidRDefault="00C404A2" w:rsidP="00D0287C">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    </w:t>
      </w:r>
      <w:r w:rsidR="007406A4">
        <w:rPr>
          <w:rFonts w:ascii="Arial Unicode MS" w:eastAsia="Arial Unicode MS" w:hAnsi="Arial Unicode MS" w:cs="Arial Unicode MS" w:hint="eastAsia"/>
          <w:sz w:val="24"/>
          <w:szCs w:val="24"/>
        </w:rPr>
        <w:t xml:space="preserve">        </w:t>
      </w:r>
      <w:r w:rsidR="00D0287C">
        <w:rPr>
          <w:rFonts w:ascii="Arial Unicode MS" w:eastAsia="Arial Unicode MS" w:hAnsi="Arial Unicode MS" w:cs="Arial Unicode MS" w:hint="eastAsia"/>
          <w:sz w:val="24"/>
          <w:szCs w:val="24"/>
        </w:rPr>
        <w:t xml:space="preserve"> </w:t>
      </w:r>
      <m:oMath>
        <m:sSub>
          <m:sSubPr>
            <m:ctrlPr>
              <w:rPr>
                <w:rFonts w:ascii="Cambria Math" w:eastAsia="Arial Unicode MS" w:hAnsi="Arial Unicode MS" w:cs="Arial Unicode MS"/>
                <w:sz w:val="24"/>
                <w:szCs w:val="24"/>
              </w:rPr>
            </m:ctrlPr>
          </m:sSubPr>
          <m:e>
            <m:r>
              <w:rPr>
                <w:rFonts w:ascii="Cambria Math" w:eastAsia="Arial Unicode MS" w:hAnsi="Cambria Math" w:cs="Arial Unicode MS"/>
                <w:sz w:val="24"/>
                <w:szCs w:val="24"/>
              </w:rPr>
              <m:t>TSS</m:t>
            </m:r>
          </m:e>
          <m:sub>
            <m:r>
              <w:rPr>
                <w:rFonts w:ascii="Cambria Math" w:eastAsia="Arial Unicode MS" w:hAnsi="Cambria Math" w:cs="Arial Unicode MS"/>
                <w:sz w:val="24"/>
                <w:szCs w:val="24"/>
              </w:rPr>
              <m:t>e</m:t>
            </m:r>
          </m:sub>
        </m:sSub>
        <m:r>
          <w:rPr>
            <w:rFonts w:ascii="Cambria Math" w:eastAsia="Arial Unicode MS" w:hAnsi="Arial Unicode MS" w:cs="Arial Unicode MS"/>
            <w:sz w:val="24"/>
            <w:szCs w:val="24"/>
          </w:rPr>
          <m:t>=0.75(</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s</m:t>
            </m:r>
            <m:r>
              <w:rPr>
                <w:rFonts w:ascii="Cambria Math" w:eastAsia="Arial Unicode MS" w:hAnsi="Arial Unicode MS" w:cs="Arial Unicode MS"/>
                <w:sz w:val="24"/>
                <w:szCs w:val="24"/>
              </w:rPr>
              <m:t>,</m:t>
            </m:r>
            <m:r>
              <w:rPr>
                <w:rFonts w:ascii="Cambria Math" w:eastAsia="Arial Unicode MS" w:hAnsi="Cambria Math" w:cs="Arial Unicode MS"/>
                <w:sz w:val="24"/>
                <w:szCs w:val="24"/>
              </w:rPr>
              <m:t>e</m:t>
            </m:r>
          </m:sub>
        </m:sSub>
        <m:r>
          <w:rPr>
            <w:rFonts w:ascii="Cambria Math" w:eastAsia="Arial Unicode MS" w:hAnsi="Arial Unicode MS" w:cs="Arial Unicode MS"/>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H</m:t>
            </m:r>
            <m:r>
              <w:rPr>
                <w:rFonts w:ascii="Cambria Math" w:eastAsia="Arial Unicode MS" w:hAnsi="Arial Unicode MS" w:cs="Arial Unicode MS"/>
                <w:sz w:val="24"/>
                <w:szCs w:val="24"/>
              </w:rPr>
              <m:t>,</m:t>
            </m:r>
            <m:r>
              <w:rPr>
                <w:rFonts w:ascii="Cambria Math" w:eastAsia="Arial Unicode MS" w:hAnsi="Cambria Math" w:cs="Arial Unicode MS"/>
                <w:sz w:val="24"/>
                <w:szCs w:val="24"/>
              </w:rPr>
              <m:t>e</m:t>
            </m:r>
          </m:sub>
        </m:sSub>
        <m:r>
          <w:rPr>
            <w:rFonts w:ascii="Cambria Math" w:eastAsia="Arial Unicode MS" w:hAnsi="Arial Unicode MS" w:cs="Arial Unicode MS"/>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A</m:t>
            </m:r>
            <m:r>
              <w:rPr>
                <w:rFonts w:ascii="Cambria Math" w:eastAsia="Arial Unicode MS" w:hAnsi="Arial Unicode MS" w:cs="Arial Unicode MS"/>
                <w:sz w:val="24"/>
                <w:szCs w:val="24"/>
              </w:rPr>
              <m:t>,</m:t>
            </m:r>
            <m:r>
              <w:rPr>
                <w:rFonts w:ascii="Cambria Math" w:eastAsia="Arial Unicode MS" w:hAnsi="Cambria Math" w:cs="Arial Unicode MS"/>
                <w:sz w:val="24"/>
                <w:szCs w:val="24"/>
              </w:rPr>
              <m:t>e</m:t>
            </m:r>
          </m:sub>
        </m:sSub>
        <m:r>
          <w:rPr>
            <w:rFonts w:ascii="Cambria Math" w:eastAsia="Arial Unicode MS" w:hAnsi="Arial Unicode MS" w:cs="Arial Unicode MS"/>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P</m:t>
            </m:r>
            <m:r>
              <w:rPr>
                <w:rFonts w:ascii="Cambria Math" w:eastAsia="Arial Unicode MS" w:hAnsi="Arial Unicode MS" w:cs="Arial Unicode MS"/>
                <w:sz w:val="24"/>
                <w:szCs w:val="24"/>
              </w:rPr>
              <m:t>,</m:t>
            </m:r>
            <m:r>
              <w:rPr>
                <w:rFonts w:ascii="Cambria Math" w:eastAsia="Arial Unicode MS" w:hAnsi="Cambria Math" w:cs="Arial Unicode MS"/>
                <w:sz w:val="24"/>
                <w:szCs w:val="24"/>
              </w:rPr>
              <m:t>e</m:t>
            </m:r>
          </m:sub>
        </m:sSub>
        <m:r>
          <w:rPr>
            <w:rFonts w:ascii="Cambria Math" w:eastAsia="Arial Unicode MS" w:hAnsi="Arial Unicode MS" w:cs="Arial Unicode MS"/>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I</m:t>
            </m:r>
            <m:r>
              <w:rPr>
                <w:rFonts w:ascii="Cambria Math" w:eastAsia="Arial Unicode MS" w:hAnsi="Arial Unicode MS" w:cs="Arial Unicode MS"/>
                <w:sz w:val="24"/>
                <w:szCs w:val="24"/>
              </w:rPr>
              <m:t>,</m:t>
            </m:r>
            <m:r>
              <w:rPr>
                <w:rFonts w:ascii="Cambria Math" w:eastAsia="Arial Unicode MS" w:hAnsi="Cambria Math" w:cs="Arial Unicode MS"/>
                <w:sz w:val="24"/>
                <w:szCs w:val="24"/>
              </w:rPr>
              <m:t>e</m:t>
            </m:r>
          </m:sub>
        </m:sSub>
        <m:r>
          <w:rPr>
            <w:rFonts w:ascii="Cambria Math" w:eastAsia="Arial Unicode MS" w:hAnsi="Arial Unicode MS" w:cs="Arial Unicode MS"/>
            <w:sz w:val="24"/>
            <w:szCs w:val="24"/>
          </w:rPr>
          <m:t>)</m:t>
        </m:r>
      </m:oMath>
    </w:p>
    <w:p w:rsidR="00D0287C" w:rsidRDefault="005D2729" w:rsidP="00D0287C">
      <w:pPr>
        <w:rPr>
          <w:rFonts w:ascii="Arial Unicode MS" w:eastAsia="Arial Unicode MS" w:hAnsi="Arial Unicode MS" w:cs="Arial Unicode MS"/>
          <w:sz w:val="24"/>
          <w:szCs w:val="24"/>
        </w:rPr>
      </w:pPr>
      <m:oMathPara>
        <m:oMath>
          <m:sSub>
            <m:sSubPr>
              <m:ctrlPr>
                <w:rPr>
                  <w:rFonts w:ascii="Cambria Math" w:eastAsia="Arial Unicode MS" w:hAnsi="Arial Unicode MS" w:cs="Arial Unicode MS"/>
                  <w:sz w:val="24"/>
                  <w:szCs w:val="24"/>
                </w:rPr>
              </m:ctrlPr>
            </m:sSubPr>
            <m:e>
              <m:r>
                <w:rPr>
                  <w:rFonts w:ascii="Cambria Math" w:eastAsia="Arial Unicode MS" w:hAnsi="Cambria Math" w:cs="Arial Unicode MS"/>
                  <w:sz w:val="24"/>
                  <w:szCs w:val="24"/>
                </w:rPr>
                <m:t xml:space="preserve">    COD</m:t>
              </m:r>
            </m:e>
            <m:sub>
              <m:r>
                <w:rPr>
                  <w:rFonts w:ascii="Cambria Math" w:eastAsia="Arial Unicode MS" w:hAnsi="Cambria Math" w:cs="Arial Unicode MS"/>
                  <w:sz w:val="24"/>
                  <w:szCs w:val="24"/>
                </w:rPr>
                <m:t>e</m:t>
              </m:r>
            </m:sub>
          </m:sSub>
          <m:r>
            <w:rPr>
              <w:rFonts w:ascii="Cambria Math" w:eastAsia="Arial Unicode MS" w:hAnsi="Arial Unicode MS" w:cs="Arial Unicode MS"/>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s</m:t>
              </m:r>
              <m:r>
                <w:rPr>
                  <w:rFonts w:ascii="Cambria Math" w:eastAsia="Arial Unicode MS" w:hAnsi="Arial Unicode MS" w:cs="Arial Unicode MS"/>
                  <w:sz w:val="24"/>
                  <w:szCs w:val="24"/>
                </w:rPr>
                <m:t>,</m:t>
              </m:r>
              <m:r>
                <w:rPr>
                  <w:rFonts w:ascii="Cambria Math" w:eastAsia="Arial Unicode MS" w:hAnsi="Cambria Math" w:cs="Arial Unicode MS"/>
                  <w:sz w:val="24"/>
                  <w:szCs w:val="24"/>
                </w:rPr>
                <m:t>e</m:t>
              </m:r>
            </m:sub>
          </m:sSub>
          <m:r>
            <w:rPr>
              <w:rFonts w:ascii="Cambria Math" w:eastAsia="Arial Unicode MS" w:hAnsi="Arial Unicode MS" w:cs="Arial Unicode MS"/>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I</m:t>
              </m:r>
              <m:r>
                <w:rPr>
                  <w:rFonts w:ascii="Cambria Math" w:eastAsia="Arial Unicode MS" w:hAnsi="Arial Unicode MS" w:cs="Arial Unicode MS"/>
                  <w:sz w:val="24"/>
                  <w:szCs w:val="24"/>
                </w:rPr>
                <m:t>,</m:t>
              </m:r>
              <m:r>
                <w:rPr>
                  <w:rFonts w:ascii="Cambria Math" w:eastAsia="Arial Unicode MS" w:hAnsi="Cambria Math" w:cs="Arial Unicode MS"/>
                  <w:sz w:val="24"/>
                  <w:szCs w:val="24"/>
                </w:rPr>
                <m:t>e</m:t>
              </m:r>
            </m:sub>
          </m:sSub>
          <m:r>
            <w:rPr>
              <w:rFonts w:ascii="Cambria Math" w:eastAsia="Arial Unicode MS" w:hAnsi="Arial Unicode MS" w:cs="Arial Unicode MS"/>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S</m:t>
              </m:r>
              <m:r>
                <w:rPr>
                  <w:rFonts w:ascii="Cambria Math" w:eastAsia="Arial Unicode MS" w:hAnsi="Arial Unicode MS" w:cs="Arial Unicode MS"/>
                  <w:sz w:val="24"/>
                  <w:szCs w:val="24"/>
                </w:rPr>
                <m:t>,</m:t>
              </m:r>
              <m:r>
                <w:rPr>
                  <w:rFonts w:ascii="Cambria Math" w:eastAsia="Arial Unicode MS" w:hAnsi="Cambria Math" w:cs="Arial Unicode MS"/>
                  <w:sz w:val="24"/>
                  <w:szCs w:val="24"/>
                </w:rPr>
                <m:t>e</m:t>
              </m:r>
            </m:sub>
          </m:sSub>
          <m:r>
            <w:rPr>
              <w:rFonts w:ascii="Cambria Math" w:eastAsia="Arial Unicode MS" w:hAnsi="Arial Unicode MS" w:cs="Arial Unicode MS"/>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H</m:t>
              </m:r>
              <m:r>
                <w:rPr>
                  <w:rFonts w:ascii="Cambria Math" w:eastAsia="Arial Unicode MS" w:hAnsi="Arial Unicode MS" w:cs="Arial Unicode MS"/>
                  <w:sz w:val="24"/>
                  <w:szCs w:val="24"/>
                </w:rPr>
                <m:t>,</m:t>
              </m:r>
              <m:r>
                <w:rPr>
                  <w:rFonts w:ascii="Cambria Math" w:eastAsia="Arial Unicode MS" w:hAnsi="Cambria Math" w:cs="Arial Unicode MS"/>
                  <w:sz w:val="24"/>
                  <w:szCs w:val="24"/>
                </w:rPr>
                <m:t>e</m:t>
              </m:r>
            </m:sub>
          </m:sSub>
          <m:r>
            <w:rPr>
              <w:rFonts w:ascii="Cambria Math" w:eastAsia="Arial Unicode MS" w:hAnsi="Arial Unicode MS" w:cs="Arial Unicode MS"/>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A</m:t>
              </m:r>
              <m:r>
                <w:rPr>
                  <w:rFonts w:ascii="Cambria Math" w:eastAsia="Arial Unicode MS" w:hAnsi="Arial Unicode MS" w:cs="Arial Unicode MS"/>
                  <w:sz w:val="24"/>
                  <w:szCs w:val="24"/>
                </w:rPr>
                <m:t>,</m:t>
              </m:r>
              <m:r>
                <w:rPr>
                  <w:rFonts w:ascii="Cambria Math" w:eastAsia="Arial Unicode MS" w:hAnsi="Cambria Math" w:cs="Arial Unicode MS"/>
                  <w:sz w:val="24"/>
                  <w:szCs w:val="24"/>
                </w:rPr>
                <m:t>e</m:t>
              </m:r>
            </m:sub>
          </m:sSub>
          <m:r>
            <w:rPr>
              <w:rFonts w:ascii="Cambria Math" w:eastAsia="Arial Unicode MS" w:hAnsi="Arial Unicode MS" w:cs="Arial Unicode MS"/>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P</m:t>
              </m:r>
              <m:r>
                <w:rPr>
                  <w:rFonts w:ascii="Cambria Math" w:eastAsia="Arial Unicode MS" w:hAnsi="Arial Unicode MS" w:cs="Arial Unicode MS"/>
                  <w:sz w:val="24"/>
                  <w:szCs w:val="24"/>
                </w:rPr>
                <m:t>,</m:t>
              </m:r>
              <m:r>
                <w:rPr>
                  <w:rFonts w:ascii="Cambria Math" w:eastAsia="Arial Unicode MS" w:hAnsi="Cambria Math" w:cs="Arial Unicode MS"/>
                  <w:sz w:val="24"/>
                  <w:szCs w:val="24"/>
                </w:rPr>
                <m:t>e</m:t>
              </m:r>
            </m:sub>
          </m:sSub>
          <m:r>
            <w:rPr>
              <w:rFonts w:ascii="Cambria Math" w:eastAsia="Arial Unicode MS" w:hAnsi="Arial Unicode MS" w:cs="Arial Unicode MS"/>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I</m:t>
              </m:r>
              <m:r>
                <w:rPr>
                  <w:rFonts w:ascii="Cambria Math" w:eastAsia="Arial Unicode MS" w:hAnsi="Arial Unicode MS" w:cs="Arial Unicode MS"/>
                  <w:sz w:val="24"/>
                  <w:szCs w:val="24"/>
                </w:rPr>
                <m:t>,</m:t>
              </m:r>
              <m:r>
                <w:rPr>
                  <w:rFonts w:ascii="Cambria Math" w:eastAsia="Arial Unicode MS" w:hAnsi="Cambria Math" w:cs="Arial Unicode MS"/>
                  <w:sz w:val="24"/>
                  <w:szCs w:val="24"/>
                </w:rPr>
                <m:t>e</m:t>
              </m:r>
            </m:sub>
          </m:sSub>
        </m:oMath>
      </m:oMathPara>
    </w:p>
    <w:p w:rsidR="00D0287C" w:rsidRDefault="005D2729" w:rsidP="00D0287C">
      <w:pPr>
        <w:rPr>
          <w:rFonts w:ascii="Arial Unicode MS" w:eastAsia="Arial Unicode MS" w:hAnsi="Arial Unicode MS" w:cs="Arial Unicode MS"/>
          <w:sz w:val="24"/>
          <w:szCs w:val="24"/>
        </w:rPr>
      </w:pPr>
      <m:oMathPara>
        <m:oMath>
          <m:sSub>
            <m:sSubPr>
              <m:ctrlPr>
                <w:rPr>
                  <w:rFonts w:ascii="Cambria Math" w:eastAsia="Arial Unicode MS" w:hAnsi="Arial Unicode MS" w:cs="Arial Unicode MS"/>
                  <w:sz w:val="24"/>
                  <w:szCs w:val="24"/>
                </w:rPr>
              </m:ctrlPr>
            </m:sSubPr>
            <m:e>
              <m:r>
                <w:rPr>
                  <w:rFonts w:ascii="Cambria Math" w:eastAsia="Arial Unicode MS" w:hAnsi="Cambria Math" w:cs="Arial Unicode MS"/>
                  <w:sz w:val="24"/>
                  <w:szCs w:val="24"/>
                </w:rPr>
                <m:t>BOD</m:t>
              </m:r>
            </m:e>
            <m:sub>
              <m:r>
                <w:rPr>
                  <w:rFonts w:ascii="Cambria Math" w:eastAsia="Arial Unicode MS" w:hAnsi="Cambria Math" w:cs="Arial Unicode MS"/>
                  <w:sz w:val="24"/>
                  <w:szCs w:val="24"/>
                </w:rPr>
                <m:t>e</m:t>
              </m:r>
            </m:sub>
          </m:sSub>
          <m:r>
            <w:rPr>
              <w:rFonts w:ascii="Cambria Math" w:eastAsia="Arial Unicode MS" w:hAnsi="Arial Unicode MS" w:cs="Arial Unicode MS"/>
              <w:sz w:val="24"/>
              <w:szCs w:val="24"/>
            </w:rPr>
            <m:t>=0.25(</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S</m:t>
              </m:r>
              <m:r>
                <w:rPr>
                  <w:rFonts w:ascii="Cambria Math" w:eastAsia="Arial Unicode MS" w:hAnsi="Arial Unicode MS" w:cs="Arial Unicode MS"/>
                  <w:sz w:val="24"/>
                  <w:szCs w:val="24"/>
                </w:rPr>
                <m:t>,</m:t>
              </m:r>
              <m:r>
                <w:rPr>
                  <w:rFonts w:ascii="Cambria Math" w:eastAsia="Arial Unicode MS" w:hAnsi="Cambria Math" w:cs="Arial Unicode MS"/>
                  <w:sz w:val="24"/>
                  <w:szCs w:val="24"/>
                </w:rPr>
                <m:t>e</m:t>
              </m:r>
            </m:sub>
          </m:sSub>
          <m:r>
            <w:rPr>
              <w:rFonts w:ascii="Cambria Math" w:eastAsia="Arial Unicode MS" w:hAnsi="Arial Unicode MS" w:cs="Arial Unicode MS"/>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S</m:t>
              </m:r>
              <m:r>
                <w:rPr>
                  <w:rFonts w:ascii="Cambria Math" w:eastAsia="Arial Unicode MS" w:hAnsi="Arial Unicode MS" w:cs="Arial Unicode MS"/>
                  <w:sz w:val="24"/>
                  <w:szCs w:val="24"/>
                </w:rPr>
                <m:t>,</m:t>
              </m:r>
              <m:r>
                <w:rPr>
                  <w:rFonts w:ascii="Cambria Math" w:eastAsia="Arial Unicode MS" w:hAnsi="Cambria Math" w:cs="Arial Unicode MS"/>
                  <w:sz w:val="24"/>
                  <w:szCs w:val="24"/>
                </w:rPr>
                <m:t>e</m:t>
              </m:r>
            </m:sub>
          </m:sSub>
          <m:r>
            <w:rPr>
              <w:rFonts w:ascii="Cambria Math" w:eastAsia="Arial Unicode MS" w:hAnsi="Arial Unicode MS" w:cs="Arial Unicode MS"/>
              <w:sz w:val="24"/>
              <w:szCs w:val="24"/>
            </w:rPr>
            <m:t>+</m:t>
          </m:r>
          <m:d>
            <m:dPr>
              <m:ctrlPr>
                <w:rPr>
                  <w:rFonts w:ascii="Cambria Math" w:eastAsia="Arial Unicode MS" w:hAnsi="Arial Unicode MS" w:cs="Arial Unicode MS"/>
                  <w:i/>
                  <w:sz w:val="24"/>
                  <w:szCs w:val="24"/>
                </w:rPr>
              </m:ctrlPr>
            </m:dPr>
            <m:e>
              <m:r>
                <w:rPr>
                  <w:rFonts w:ascii="Cambria Math" w:eastAsia="Arial Unicode MS" w:hAnsi="Arial Unicode MS" w:cs="Arial Unicode MS"/>
                  <w:sz w:val="24"/>
                  <w:szCs w:val="24"/>
                </w:rPr>
                <m:t>1</m:t>
              </m:r>
              <m:r>
                <w:rPr>
                  <w:rFonts w:ascii="Cambria Math" w:eastAsia="Arial Unicode MS" w:hAnsi="Arial Unicode MS" w:cs="Arial Unicode MS" w:hint="eastAsia"/>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f</m:t>
                  </m:r>
                </m:e>
                <m:sub>
                  <m:r>
                    <w:rPr>
                      <w:rFonts w:ascii="Cambria Math" w:eastAsia="Arial Unicode MS" w:hAnsi="Cambria Math" w:cs="Arial Unicode MS"/>
                      <w:sz w:val="24"/>
                      <w:szCs w:val="24"/>
                    </w:rPr>
                    <m:t>P</m:t>
                  </m:r>
                </m:sub>
              </m:sSub>
            </m:e>
          </m:d>
          <m:d>
            <m:dPr>
              <m:ctrlPr>
                <w:rPr>
                  <w:rFonts w:ascii="Cambria Math" w:eastAsia="Arial Unicode MS" w:hAnsi="Arial Unicode MS" w:cs="Arial Unicode MS"/>
                  <w:i/>
                  <w:sz w:val="24"/>
                  <w:szCs w:val="24"/>
                </w:rPr>
              </m:ctrlPr>
            </m:dPr>
            <m:e>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H</m:t>
                  </m:r>
                  <m:r>
                    <w:rPr>
                      <w:rFonts w:ascii="Cambria Math" w:eastAsia="Arial Unicode MS" w:hAnsi="Arial Unicode MS" w:cs="Arial Unicode MS"/>
                      <w:sz w:val="24"/>
                      <w:szCs w:val="24"/>
                    </w:rPr>
                    <m:t>,</m:t>
                  </m:r>
                  <m:r>
                    <w:rPr>
                      <w:rFonts w:ascii="Cambria Math" w:eastAsia="Arial Unicode MS" w:hAnsi="Cambria Math" w:cs="Arial Unicode MS"/>
                      <w:sz w:val="24"/>
                      <w:szCs w:val="24"/>
                    </w:rPr>
                    <m:t>e</m:t>
                  </m:r>
                </m:sub>
              </m:sSub>
              <m:r>
                <w:rPr>
                  <w:rFonts w:ascii="Cambria Math" w:eastAsia="Arial Unicode MS" w:hAnsi="Arial Unicode MS" w:cs="Arial Unicode MS"/>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A</m:t>
                  </m:r>
                  <m:r>
                    <w:rPr>
                      <w:rFonts w:ascii="Cambria Math" w:eastAsia="Arial Unicode MS" w:hAnsi="Arial Unicode MS" w:cs="Arial Unicode MS"/>
                      <w:sz w:val="24"/>
                      <w:szCs w:val="24"/>
                    </w:rPr>
                    <m:t>,</m:t>
                  </m:r>
                  <m:r>
                    <w:rPr>
                      <w:rFonts w:ascii="Cambria Math" w:eastAsia="Arial Unicode MS" w:hAnsi="Cambria Math" w:cs="Arial Unicode MS"/>
                      <w:sz w:val="24"/>
                      <w:szCs w:val="24"/>
                    </w:rPr>
                    <m:t>e</m:t>
                  </m:r>
                </m:sub>
              </m:sSub>
            </m:e>
          </m:d>
          <m:r>
            <w:rPr>
              <w:rFonts w:ascii="Cambria Math" w:eastAsia="Arial Unicode MS" w:hAnsi="Arial Unicode MS" w:cs="Arial Unicode MS"/>
              <w:sz w:val="24"/>
              <w:szCs w:val="24"/>
            </w:rPr>
            <m:t>)</m:t>
          </m:r>
        </m:oMath>
      </m:oMathPara>
    </w:p>
    <w:p w:rsidR="00D0287C" w:rsidRDefault="005D2729" w:rsidP="00D0287C">
      <w:pPr>
        <w:rPr>
          <w:rFonts w:ascii="Arial Unicode MS" w:eastAsia="Arial Unicode MS" w:hAnsi="Arial Unicode MS" w:cs="Arial Unicode MS"/>
          <w:sz w:val="24"/>
          <w:szCs w:val="24"/>
        </w:rPr>
      </w:pPr>
      <m:oMathPara>
        <m:oMath>
          <m:sSub>
            <m:sSubPr>
              <m:ctrlPr>
                <w:rPr>
                  <w:rFonts w:ascii="Cambria Math" w:eastAsia="Arial Unicode MS" w:hAnsi="Arial Unicode MS" w:cs="Arial Unicode MS"/>
                  <w:sz w:val="24"/>
                  <w:szCs w:val="24"/>
                </w:rPr>
              </m:ctrlPr>
            </m:sSubPr>
            <m:e>
              <m:r>
                <w:rPr>
                  <w:rFonts w:ascii="Cambria Math" w:eastAsia="Arial Unicode MS" w:hAnsi="Cambria Math" w:cs="Arial Unicode MS"/>
                  <w:sz w:val="24"/>
                  <w:szCs w:val="24"/>
                </w:rPr>
                <m:t>TKN</m:t>
              </m:r>
            </m:e>
            <m:sub>
              <m:r>
                <w:rPr>
                  <w:rFonts w:ascii="Cambria Math" w:eastAsia="Arial Unicode MS" w:hAnsi="Cambria Math" w:cs="Arial Unicode MS"/>
                  <w:sz w:val="24"/>
                  <w:szCs w:val="24"/>
                </w:rPr>
                <m:t>e</m:t>
              </m:r>
            </m:sub>
          </m:sSub>
          <m:r>
            <w:rPr>
              <w:rFonts w:ascii="Cambria Math" w:eastAsia="Arial Unicode MS" w:hAnsi="Arial Unicode MS" w:cs="Arial Unicode MS"/>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NH</m:t>
              </m:r>
              <m:r>
                <w:rPr>
                  <w:rFonts w:ascii="Cambria Math" w:eastAsia="Arial Unicode MS" w:hAnsi="Arial Unicode MS" w:cs="Arial Unicode MS"/>
                  <w:sz w:val="24"/>
                  <w:szCs w:val="24"/>
                </w:rPr>
                <m:t>,</m:t>
              </m:r>
              <m:r>
                <w:rPr>
                  <w:rFonts w:ascii="Cambria Math" w:eastAsia="Arial Unicode MS" w:hAnsi="Cambria Math" w:cs="Arial Unicode MS"/>
                  <w:sz w:val="24"/>
                  <w:szCs w:val="24"/>
                </w:rPr>
                <m:t>e</m:t>
              </m:r>
            </m:sub>
          </m:sSub>
          <m:r>
            <w:rPr>
              <w:rFonts w:ascii="Cambria Math" w:eastAsia="Arial Unicode MS" w:hAnsi="Arial Unicode MS" w:cs="Arial Unicode MS"/>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ND</m:t>
              </m:r>
              <m:r>
                <w:rPr>
                  <w:rFonts w:ascii="Cambria Math" w:eastAsia="Arial Unicode MS" w:hAnsi="Arial Unicode MS" w:cs="Arial Unicode MS"/>
                  <w:sz w:val="24"/>
                  <w:szCs w:val="24"/>
                </w:rPr>
                <m:t>,</m:t>
              </m:r>
              <m:r>
                <w:rPr>
                  <w:rFonts w:ascii="Cambria Math" w:eastAsia="Arial Unicode MS" w:hAnsi="Cambria Math" w:cs="Arial Unicode MS"/>
                  <w:sz w:val="24"/>
                  <w:szCs w:val="24"/>
                </w:rPr>
                <m:t>e</m:t>
              </m:r>
            </m:sub>
          </m:sSub>
          <m:r>
            <w:rPr>
              <w:rFonts w:ascii="Cambria Math" w:eastAsia="Arial Unicode MS" w:hAnsi="Arial Unicode MS" w:cs="Arial Unicode MS"/>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ND</m:t>
              </m:r>
              <m:r>
                <w:rPr>
                  <w:rFonts w:ascii="Cambria Math" w:eastAsia="Arial Unicode MS" w:hAnsi="Arial Unicode MS" w:cs="Arial Unicode MS"/>
                  <w:sz w:val="24"/>
                  <w:szCs w:val="24"/>
                </w:rPr>
                <m:t>,</m:t>
              </m:r>
              <m:r>
                <w:rPr>
                  <w:rFonts w:ascii="Cambria Math" w:eastAsia="Arial Unicode MS" w:hAnsi="Cambria Math" w:cs="Arial Unicode MS"/>
                  <w:sz w:val="24"/>
                  <w:szCs w:val="24"/>
                </w:rPr>
                <m:t>e</m:t>
              </m:r>
            </m:sub>
          </m:sSub>
          <m:r>
            <w:rPr>
              <w:rFonts w:ascii="Cambria Math" w:eastAsia="Arial Unicode MS" w:hAnsi="Arial Unicode MS" w:cs="Arial Unicode MS"/>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i</m:t>
              </m:r>
            </m:e>
            <m:sub>
              <m:r>
                <w:rPr>
                  <w:rFonts w:ascii="Cambria Math" w:eastAsia="Arial Unicode MS" w:hAnsi="Cambria Math" w:cs="Arial Unicode MS"/>
                  <w:sz w:val="24"/>
                  <w:szCs w:val="24"/>
                </w:rPr>
                <m:t>XB</m:t>
              </m:r>
            </m:sub>
          </m:sSub>
          <m:d>
            <m:dPr>
              <m:ctrlPr>
                <w:rPr>
                  <w:rFonts w:ascii="Cambria Math" w:eastAsia="Arial Unicode MS" w:hAnsi="Arial Unicode MS" w:cs="Arial Unicode MS"/>
                  <w:sz w:val="24"/>
                  <w:szCs w:val="24"/>
                </w:rPr>
              </m:ctrlPr>
            </m:dPr>
            <m:e>
              <m:sSub>
                <m:sSubPr>
                  <m:ctrlPr>
                    <w:rPr>
                      <w:rFonts w:ascii="Cambria Math" w:eastAsia="Arial Unicode MS" w:hAnsi="Arial Unicode MS" w:cs="Arial Unicode MS"/>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H</m:t>
                  </m:r>
                  <m:r>
                    <w:rPr>
                      <w:rFonts w:ascii="Cambria Math" w:eastAsia="Arial Unicode MS" w:hAnsi="Arial Unicode MS" w:cs="Arial Unicode MS"/>
                      <w:sz w:val="24"/>
                      <w:szCs w:val="24"/>
                    </w:rPr>
                    <m:t>,</m:t>
                  </m:r>
                  <m:r>
                    <w:rPr>
                      <w:rFonts w:ascii="Cambria Math" w:eastAsia="Arial Unicode MS" w:hAnsi="Cambria Math" w:cs="Arial Unicode MS"/>
                      <w:sz w:val="24"/>
                      <w:szCs w:val="24"/>
                    </w:rPr>
                    <m:t>e</m:t>
                  </m:r>
                </m:sub>
              </m:sSub>
              <m:r>
                <w:rPr>
                  <w:rFonts w:ascii="Cambria Math" w:eastAsia="Arial Unicode MS" w:hAnsi="Arial Unicode MS" w:cs="Arial Unicode MS"/>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BA</m:t>
                  </m:r>
                  <m:r>
                    <w:rPr>
                      <w:rFonts w:ascii="Cambria Math" w:eastAsia="Arial Unicode MS" w:hAnsi="Arial Unicode MS" w:cs="Arial Unicode MS"/>
                      <w:sz w:val="24"/>
                      <w:szCs w:val="24"/>
                    </w:rPr>
                    <m:t>,</m:t>
                  </m:r>
                  <m:r>
                    <w:rPr>
                      <w:rFonts w:ascii="Cambria Math" w:eastAsia="Arial Unicode MS" w:hAnsi="Cambria Math" w:cs="Arial Unicode MS"/>
                      <w:sz w:val="24"/>
                      <w:szCs w:val="24"/>
                    </w:rPr>
                    <m:t>e</m:t>
                  </m:r>
                </m:sub>
              </m:sSub>
              <m:ctrlPr>
                <w:rPr>
                  <w:rFonts w:ascii="Cambria Math" w:eastAsia="Arial Unicode MS" w:hAnsi="Arial Unicode MS" w:cs="Arial Unicode MS"/>
                  <w:i/>
                  <w:sz w:val="24"/>
                  <w:szCs w:val="24"/>
                </w:rPr>
              </m:ctrlPr>
            </m:e>
          </m:d>
          <m:r>
            <w:rPr>
              <w:rFonts w:ascii="Cambria Math" w:eastAsia="Arial Unicode MS" w:hAnsi="Arial Unicode MS" w:cs="Arial Unicode MS"/>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i</m:t>
              </m:r>
            </m:e>
            <m:sub>
              <m:r>
                <w:rPr>
                  <w:rFonts w:ascii="Cambria Math" w:eastAsia="Arial Unicode MS" w:hAnsi="Cambria Math" w:cs="Arial Unicode MS"/>
                  <w:sz w:val="24"/>
                  <w:szCs w:val="24"/>
                </w:rPr>
                <m:t>XP</m:t>
              </m:r>
            </m:sub>
          </m:sSub>
          <m:r>
            <w:rPr>
              <w:rFonts w:ascii="Cambria Math" w:eastAsia="Arial Unicode MS" w:hAnsi="Arial Unicode MS" w:cs="Arial Unicode MS"/>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P</m:t>
              </m:r>
              <m:r>
                <w:rPr>
                  <w:rFonts w:ascii="Cambria Math" w:eastAsia="Arial Unicode MS" w:hAnsi="Arial Unicode MS" w:cs="Arial Unicode MS"/>
                  <w:sz w:val="24"/>
                  <w:szCs w:val="24"/>
                </w:rPr>
                <m:t>,</m:t>
              </m:r>
              <m:r>
                <w:rPr>
                  <w:rFonts w:ascii="Cambria Math" w:eastAsia="Arial Unicode MS" w:hAnsi="Cambria Math" w:cs="Arial Unicode MS"/>
                  <w:sz w:val="24"/>
                  <w:szCs w:val="24"/>
                </w:rPr>
                <m:t>e</m:t>
              </m:r>
            </m:sub>
          </m:sSub>
          <m:r>
            <w:rPr>
              <w:rFonts w:ascii="Cambria Math" w:eastAsia="Arial Unicode MS" w:hAnsi="Arial Unicode MS" w:cs="Arial Unicode MS"/>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I</m:t>
              </m:r>
              <m:r>
                <w:rPr>
                  <w:rFonts w:ascii="Cambria Math" w:eastAsia="Arial Unicode MS" w:hAnsi="Arial Unicode MS" w:cs="Arial Unicode MS"/>
                  <w:sz w:val="24"/>
                  <w:szCs w:val="24"/>
                </w:rPr>
                <m:t>,</m:t>
              </m:r>
              <m:r>
                <w:rPr>
                  <w:rFonts w:ascii="Cambria Math" w:eastAsia="Arial Unicode MS" w:hAnsi="Cambria Math" w:cs="Arial Unicode MS"/>
                  <w:sz w:val="24"/>
                  <w:szCs w:val="24"/>
                </w:rPr>
                <m:t>e</m:t>
              </m:r>
            </m:sub>
          </m:sSub>
          <m:r>
            <w:rPr>
              <w:rFonts w:ascii="Cambria Math" w:eastAsia="Arial Unicode MS" w:hAnsi="Arial Unicode MS" w:cs="Arial Unicode MS"/>
              <w:sz w:val="24"/>
              <w:szCs w:val="24"/>
            </w:rPr>
            <m:t>)</m:t>
          </m:r>
        </m:oMath>
      </m:oMathPara>
    </w:p>
    <w:p w:rsidR="00D0287C" w:rsidRDefault="005D2729" w:rsidP="00D0287C">
      <w:pPr>
        <w:rPr>
          <w:rFonts w:ascii="Arial Unicode MS" w:eastAsia="Arial Unicode MS" w:hAnsi="Arial Unicode MS" w:cs="Arial Unicode MS"/>
          <w:sz w:val="24"/>
          <w:szCs w:val="24"/>
        </w:rPr>
      </w:pPr>
      <m:oMathPara>
        <m:oMath>
          <m:sSub>
            <m:sSubPr>
              <m:ctrlPr>
                <w:rPr>
                  <w:rFonts w:ascii="Cambria Math" w:eastAsia="Arial Unicode MS" w:hAnsi="Arial Unicode MS" w:cs="Arial Unicode MS"/>
                  <w:sz w:val="24"/>
                  <w:szCs w:val="24"/>
                </w:rPr>
              </m:ctrlPr>
            </m:sSubPr>
            <m:e>
              <m:r>
                <w:rPr>
                  <w:rFonts w:ascii="Cambria Math" w:eastAsia="Arial Unicode MS" w:hAnsi="Cambria Math" w:cs="Arial Unicode MS"/>
                  <w:sz w:val="24"/>
                  <w:szCs w:val="24"/>
                </w:rPr>
                <m:t>NO</m:t>
              </m:r>
            </m:e>
            <m:sub>
              <m:r>
                <w:rPr>
                  <w:rFonts w:ascii="Cambria Math" w:eastAsia="Arial Unicode MS" w:hAnsi="Cambria Math" w:cs="Arial Unicode MS"/>
                  <w:sz w:val="24"/>
                  <w:szCs w:val="24"/>
                </w:rPr>
                <m:t>e</m:t>
              </m:r>
            </m:sub>
          </m:sSub>
          <m:r>
            <w:rPr>
              <w:rFonts w:ascii="Cambria Math" w:eastAsia="Arial Unicode MS" w:hAnsi="Arial Unicode MS" w:cs="Arial Unicode MS"/>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NO</m:t>
              </m:r>
              <m:r>
                <w:rPr>
                  <w:rFonts w:ascii="Cambria Math" w:eastAsia="Arial Unicode MS" w:hAnsi="Arial Unicode MS" w:cs="Arial Unicode MS"/>
                  <w:sz w:val="24"/>
                  <w:szCs w:val="24"/>
                </w:rPr>
                <m:t>,</m:t>
              </m:r>
              <m:r>
                <w:rPr>
                  <w:rFonts w:ascii="Cambria Math" w:eastAsia="Arial Unicode MS" w:hAnsi="Cambria Math" w:cs="Arial Unicode MS"/>
                  <w:sz w:val="24"/>
                  <w:szCs w:val="24"/>
                </w:rPr>
                <m:t>e</m:t>
              </m:r>
            </m:sub>
          </m:sSub>
        </m:oMath>
      </m:oMathPara>
    </w:p>
    <w:p w:rsidR="00D0287C" w:rsidRPr="00511E9C" w:rsidRDefault="005D2729" w:rsidP="00D0287C">
      <w:pPr>
        <w:rPr>
          <w:rFonts w:ascii="Arial Unicode MS" w:eastAsia="Arial Unicode MS" w:hAnsi="Arial Unicode MS" w:cs="Arial Unicode MS"/>
          <w:sz w:val="24"/>
          <w:szCs w:val="24"/>
        </w:rPr>
      </w:pPr>
      <m:oMathPara>
        <m:oMath>
          <m:sSub>
            <m:sSubPr>
              <m:ctrlPr>
                <w:rPr>
                  <w:rFonts w:ascii="Cambria Math" w:eastAsia="Arial Unicode MS" w:hAnsi="Arial Unicode MS" w:cs="Arial Unicode MS"/>
                  <w:sz w:val="24"/>
                  <w:szCs w:val="24"/>
                </w:rPr>
              </m:ctrlPr>
            </m:sSubPr>
            <m:e>
              <m:r>
                <w:rPr>
                  <w:rFonts w:ascii="Cambria Math" w:eastAsia="Arial Unicode MS" w:hAnsi="Cambria Math" w:cs="Arial Unicode MS"/>
                  <w:sz w:val="24"/>
                  <w:szCs w:val="24"/>
                </w:rPr>
                <m:t>N</m:t>
              </m:r>
            </m:e>
            <m:sub>
              <m:r>
                <w:rPr>
                  <w:rFonts w:ascii="Cambria Math" w:eastAsia="Arial Unicode MS" w:hAnsi="Cambria Math" w:cs="Arial Unicode MS"/>
                  <w:sz w:val="24"/>
                  <w:szCs w:val="24"/>
                </w:rPr>
                <m:t>tot</m:t>
              </m:r>
              <m:r>
                <w:rPr>
                  <w:rFonts w:ascii="Cambria Math" w:eastAsia="Arial Unicode MS" w:hAnsi="Arial Unicode MS" w:cs="Arial Unicode MS"/>
                  <w:sz w:val="24"/>
                  <w:szCs w:val="24"/>
                </w:rPr>
                <m:t>,</m:t>
              </m:r>
              <m:r>
                <w:rPr>
                  <w:rFonts w:ascii="Cambria Math" w:eastAsia="Arial Unicode MS" w:hAnsi="Cambria Math" w:cs="Arial Unicode MS"/>
                  <w:sz w:val="24"/>
                  <w:szCs w:val="24"/>
                </w:rPr>
                <m:t>e</m:t>
              </m:r>
            </m:sub>
          </m:sSub>
          <m:r>
            <w:rPr>
              <w:rFonts w:ascii="Cambria Math" w:eastAsia="Arial Unicode MS" w:hAnsi="Arial Unicode MS" w:cs="Arial Unicode MS"/>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TKN</m:t>
              </m:r>
            </m:e>
            <m:sub>
              <m:r>
                <w:rPr>
                  <w:rFonts w:ascii="Cambria Math" w:eastAsia="Arial Unicode MS" w:hAnsi="Cambria Math" w:cs="Arial Unicode MS"/>
                  <w:sz w:val="24"/>
                  <w:szCs w:val="24"/>
                </w:rPr>
                <m:t>e</m:t>
              </m:r>
            </m:sub>
          </m:sSub>
          <m:r>
            <w:rPr>
              <w:rFonts w:ascii="Cambria Math" w:eastAsia="Arial Unicode MS" w:hAnsi="Arial Unicode MS" w:cs="Arial Unicode MS"/>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NO</m:t>
              </m:r>
            </m:e>
            <m:sub>
              <m:r>
                <w:rPr>
                  <w:rFonts w:ascii="Cambria Math" w:eastAsia="Arial Unicode MS" w:hAnsi="Cambria Math" w:cs="Arial Unicode MS"/>
                  <w:sz w:val="24"/>
                  <w:szCs w:val="24"/>
                </w:rPr>
                <m:t>e</m:t>
              </m:r>
            </m:sub>
          </m:sSub>
        </m:oMath>
      </m:oMathPara>
    </w:p>
    <w:p w:rsidR="00D25DC7" w:rsidRDefault="00867876" w:rsidP="00E92673">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w</w:t>
      </w:r>
      <w:r w:rsidR="008326BD">
        <w:rPr>
          <w:rFonts w:ascii="Arial Unicode MS" w:eastAsia="Arial Unicode MS" w:hAnsi="Arial Unicode MS" w:cs="Arial Unicode MS" w:hint="eastAsia"/>
          <w:sz w:val="24"/>
          <w:szCs w:val="24"/>
        </w:rPr>
        <w:t xml:space="preserve">here: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SS</m:t>
            </m:r>
          </m:e>
          <m:sub>
            <m:r>
              <w:rPr>
                <w:rFonts w:ascii="Cambria Math" w:eastAsia="Arial Unicode MS" w:hAnsi="Cambria Math" w:cs="Arial Unicode MS"/>
                <w:sz w:val="24"/>
                <w:szCs w:val="24"/>
              </w:rPr>
              <m:t>e</m:t>
            </m:r>
          </m:sub>
        </m:sSub>
        <m:r>
          <w:rPr>
            <w:rFonts w:ascii="Cambria Math" w:eastAsia="Arial Unicode MS" w:hAnsi="Cambria Math" w:cs="Arial Unicode MS"/>
            <w:sz w:val="24"/>
            <w:szCs w:val="24"/>
          </w:rPr>
          <m:t>,</m:t>
        </m:r>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 xml:space="preserve"> NO</m:t>
            </m:r>
          </m:e>
          <m:sub>
            <m:r>
              <w:rPr>
                <w:rFonts w:ascii="Cambria Math" w:eastAsia="Arial Unicode MS" w:hAnsi="Cambria Math" w:cs="Arial Unicode MS"/>
                <w:sz w:val="24"/>
                <w:szCs w:val="24"/>
              </w:rPr>
              <m:t>e</m:t>
            </m:r>
          </m:sub>
        </m:sSub>
        <m:r>
          <w:rPr>
            <w:rFonts w:ascii="Cambria Math" w:eastAsia="Arial Unicode MS" w:hAnsi="Cambria Math" w:cs="Arial Unicode MS"/>
            <w:sz w:val="24"/>
            <w:szCs w:val="24"/>
          </w:rPr>
          <m:t>,</m:t>
        </m:r>
      </m:oMath>
      <w:r w:rsidR="000754CB">
        <w:rPr>
          <w:rFonts w:ascii="Arial Unicode MS" w:eastAsia="Arial Unicode MS" w:hAnsi="Arial Unicode MS" w:cs="Arial Unicode MS" w:hint="eastAsia"/>
          <w:sz w:val="24"/>
          <w:szCs w:val="24"/>
        </w:rPr>
        <w:t xml:space="preserve"> COD</w:t>
      </w:r>
      <w:r w:rsidR="000754CB" w:rsidRPr="000754CB">
        <w:rPr>
          <w:rFonts w:ascii="Arial Unicode MS" w:eastAsia="Arial Unicode MS" w:hAnsi="Arial Unicode MS" w:cs="Arial Unicode MS" w:hint="eastAsia"/>
          <w:sz w:val="24"/>
          <w:szCs w:val="24"/>
          <w:vertAlign w:val="subscript"/>
        </w:rPr>
        <w:t>e</w:t>
      </w:r>
      <w:r w:rsidR="000754CB">
        <w:rPr>
          <w:rFonts w:ascii="Arial Unicode MS" w:eastAsia="Arial Unicode MS" w:hAnsi="Arial Unicode MS" w:cs="Arial Unicode MS" w:hint="eastAsia"/>
          <w:sz w:val="24"/>
          <w:szCs w:val="24"/>
        </w:rPr>
        <w:t>, BOD</w:t>
      </w:r>
      <w:r w:rsidR="000754CB" w:rsidRPr="000754CB">
        <w:rPr>
          <w:rFonts w:ascii="Arial Unicode MS" w:eastAsia="Arial Unicode MS" w:hAnsi="Arial Unicode MS" w:cs="Arial Unicode MS" w:hint="eastAsia"/>
          <w:sz w:val="24"/>
          <w:szCs w:val="24"/>
          <w:vertAlign w:val="subscript"/>
        </w:rPr>
        <w:t>e</w:t>
      </w:r>
      <w:r w:rsidR="00891180">
        <w:rPr>
          <w:rFonts w:ascii="Arial Unicode MS" w:eastAsia="Arial Unicode MS" w:hAnsi="Arial Unicode MS" w:cs="Arial Unicode MS" w:hint="eastAsia"/>
          <w:sz w:val="24"/>
          <w:szCs w:val="24"/>
        </w:rPr>
        <w:t xml:space="preserve"> and </w:t>
      </w:r>
      <w:r w:rsidR="000754CB">
        <w:rPr>
          <w:rFonts w:ascii="Arial Unicode MS" w:eastAsia="Arial Unicode MS" w:hAnsi="Arial Unicode MS" w:cs="Arial Unicode MS" w:hint="eastAsia"/>
          <w:sz w:val="24"/>
          <w:szCs w:val="24"/>
        </w:rPr>
        <w:t>TKN</w:t>
      </w:r>
      <w:r w:rsidR="000754CB" w:rsidRPr="000754CB">
        <w:rPr>
          <w:rFonts w:ascii="Arial Unicode MS" w:eastAsia="Arial Unicode MS" w:hAnsi="Arial Unicode MS" w:cs="Arial Unicode MS" w:hint="eastAsia"/>
          <w:sz w:val="24"/>
          <w:szCs w:val="24"/>
          <w:vertAlign w:val="subscript"/>
        </w:rPr>
        <w:t>e</w:t>
      </w:r>
      <w:r w:rsidR="008E6429">
        <w:rPr>
          <w:rFonts w:ascii="Arial Unicode MS" w:eastAsia="Arial Unicode MS" w:hAnsi="Arial Unicode MS" w:cs="Arial Unicode MS" w:hint="eastAsia"/>
          <w:sz w:val="24"/>
          <w:szCs w:val="24"/>
        </w:rPr>
        <w:t xml:space="preserve"> </w:t>
      </w:r>
      <w:r w:rsidR="008E6429">
        <w:rPr>
          <w:rFonts w:ascii="Arial Unicode MS" w:eastAsia="Arial Unicode MS" w:hAnsi="Arial Unicode MS" w:cs="Arial Unicode MS"/>
          <w:sz w:val="24"/>
          <w:szCs w:val="24"/>
        </w:rPr>
        <w:t>are the concentrations</w:t>
      </w:r>
      <w:r w:rsidR="008E6429">
        <w:rPr>
          <w:rFonts w:ascii="Arial Unicode MS" w:eastAsia="Arial Unicode MS" w:hAnsi="Arial Unicode MS" w:cs="Arial Unicode MS" w:hint="eastAsia"/>
          <w:sz w:val="24"/>
          <w:szCs w:val="24"/>
        </w:rPr>
        <w:t xml:space="preserve"> of suspended solids, nitrate and nitrite nitrogen, </w:t>
      </w:r>
      <m:oMath>
        <m:r>
          <m:rPr>
            <m:sty m:val="p"/>
          </m:rPr>
          <w:rPr>
            <w:rFonts w:ascii="Cambria Math" w:eastAsia="Arial Unicode MS" w:hAnsi="Cambria Math" w:cs="Arial Unicode MS"/>
            <w:sz w:val="24"/>
            <w:szCs w:val="24"/>
          </w:rPr>
          <m:t>COD</m:t>
        </m:r>
      </m:oMath>
      <w:r w:rsidR="008E6429">
        <w:rPr>
          <w:rFonts w:ascii="Arial Unicode MS" w:eastAsia="Arial Unicode MS" w:hAnsi="Arial Unicode MS" w:cs="Arial Unicode MS" w:hint="eastAsia"/>
          <w:sz w:val="24"/>
          <w:szCs w:val="24"/>
        </w:rPr>
        <w:t xml:space="preserve">, </w:t>
      </w:r>
      <m:oMath>
        <m:r>
          <m:rPr>
            <m:sty m:val="p"/>
          </m:rPr>
          <w:rPr>
            <w:rFonts w:ascii="Cambria Math" w:eastAsia="Arial Unicode MS" w:hAnsi="Cambria Math" w:cs="Arial Unicode MS"/>
            <w:sz w:val="24"/>
            <w:szCs w:val="24"/>
          </w:rPr>
          <m:t>BOD</m:t>
        </m:r>
      </m:oMath>
      <w:r w:rsidR="008E6429">
        <w:rPr>
          <w:rFonts w:ascii="Arial Unicode MS" w:eastAsia="Arial Unicode MS" w:hAnsi="Arial Unicode MS" w:cs="Arial Unicode MS" w:hint="eastAsia"/>
          <w:sz w:val="24"/>
          <w:szCs w:val="24"/>
        </w:rPr>
        <w:t xml:space="preserve">, and the total Kjendal nitrogen in the effluent.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S,e</m:t>
            </m:r>
          </m:sub>
        </m:sSub>
        <m:r>
          <w:rPr>
            <w:rFonts w:ascii="Cambria Math" w:eastAsia="Arial Unicode MS" w:hAnsi="Cambria Math" w:cs="Arial Unicode MS"/>
            <w:sz w:val="24"/>
            <w:szCs w:val="24"/>
          </w:rPr>
          <m:t xml:space="preserve">, </m:t>
        </m:r>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H,e</m:t>
            </m:r>
          </m:sub>
        </m:sSub>
        <m:r>
          <w:rPr>
            <w:rFonts w:ascii="Cambria Math" w:eastAsia="Arial Unicode MS" w:hAnsi="Cambria Math" w:cs="Arial Unicode MS"/>
            <w:sz w:val="24"/>
            <w:szCs w:val="24"/>
          </w:rPr>
          <m:t>,</m:t>
        </m:r>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A,e</m:t>
            </m:r>
          </m:sub>
        </m:sSub>
        <m:r>
          <w:rPr>
            <w:rFonts w:ascii="Cambria Math" w:eastAsia="Arial Unicode MS" w:hAnsi="Cambria Math" w:cs="Arial Unicode MS"/>
            <w:sz w:val="24"/>
            <w:szCs w:val="24"/>
          </w:rPr>
          <m:t>,</m:t>
        </m:r>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P,e</m:t>
            </m:r>
          </m:sub>
        </m:sSub>
      </m:oMath>
      <w:r w:rsidR="00891180">
        <w:rPr>
          <w:rFonts w:ascii="Arial Unicode MS" w:eastAsia="Arial Unicode MS" w:hAnsi="Arial Unicode MS" w:cs="Arial Unicode MS" w:hint="eastAsia"/>
          <w:sz w:val="24"/>
          <w:szCs w:val="24"/>
        </w:rPr>
        <w:t xml:space="preserve">, and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I,e</m:t>
            </m:r>
          </m:sub>
        </m:sSub>
      </m:oMath>
      <w:r w:rsidR="008E6429">
        <w:rPr>
          <w:rFonts w:ascii="Arial Unicode MS" w:eastAsia="Arial Unicode MS" w:hAnsi="Arial Unicode MS" w:cs="Arial Unicode MS" w:hint="eastAsia"/>
          <w:sz w:val="24"/>
          <w:szCs w:val="24"/>
        </w:rPr>
        <w:t xml:space="preserve"> are the concentrations of particulate COD, heterotrophic biomass, autotrophic biomass, particulate solid</w:t>
      </w:r>
      <w:r w:rsidR="00295F9A">
        <w:rPr>
          <w:rFonts w:ascii="Arial Unicode MS" w:eastAsia="Arial Unicode MS" w:hAnsi="Arial Unicode MS" w:cs="Arial Unicode MS" w:hint="eastAsia"/>
          <w:sz w:val="24"/>
          <w:szCs w:val="24"/>
        </w:rPr>
        <w:t>s</w:t>
      </w:r>
      <w:r w:rsidR="008E6429">
        <w:rPr>
          <w:rFonts w:ascii="Arial Unicode MS" w:eastAsia="Arial Unicode MS" w:hAnsi="Arial Unicode MS" w:cs="Arial Unicode MS" w:hint="eastAsia"/>
          <w:sz w:val="24"/>
          <w:szCs w:val="24"/>
        </w:rPr>
        <w:t xml:space="preserve"> and particulate inert in the effluent.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s,e</m:t>
            </m:r>
          </m:sub>
        </m:sSub>
        <m:r>
          <w:rPr>
            <w:rFonts w:ascii="Cambria Math" w:eastAsia="Arial Unicode MS" w:hAnsi="Cambria Math" w:cs="Arial Unicode MS"/>
            <w:sz w:val="24"/>
            <w:szCs w:val="24"/>
          </w:rPr>
          <m:t>,</m:t>
        </m:r>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I,e</m:t>
            </m:r>
          </m:sub>
        </m:sSub>
        <m:r>
          <w:rPr>
            <w:rFonts w:ascii="Cambria Math" w:eastAsia="Arial Unicode MS" w:hAnsi="Cambria Math" w:cs="Arial Unicode MS"/>
            <w:sz w:val="24"/>
            <w:szCs w:val="24"/>
          </w:rPr>
          <m:t>,</m:t>
        </m:r>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NH,e</m:t>
            </m:r>
          </m:sub>
        </m:sSub>
      </m:oMath>
      <w:r w:rsidR="00891180">
        <w:rPr>
          <w:rFonts w:ascii="Arial Unicode MS" w:eastAsia="Arial Unicode MS" w:hAnsi="Arial Unicode MS" w:cs="Arial Unicode MS" w:hint="eastAsia"/>
          <w:sz w:val="24"/>
          <w:szCs w:val="24"/>
        </w:rPr>
        <w:t xml:space="preserve"> and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ND,e</m:t>
            </m:r>
          </m:sub>
        </m:sSub>
      </m:oMath>
      <w:r w:rsidR="0089075F">
        <w:rPr>
          <w:rFonts w:ascii="Arial Unicode MS" w:eastAsia="Arial Unicode MS" w:hAnsi="Arial Unicode MS" w:cs="Arial Unicode MS" w:hint="eastAsia"/>
          <w:sz w:val="24"/>
          <w:szCs w:val="24"/>
        </w:rPr>
        <w:t xml:space="preserve"> are the concentrations of readily </w:t>
      </w:r>
      <w:r w:rsidR="0089075F">
        <w:rPr>
          <w:rFonts w:ascii="Arial Unicode MS" w:eastAsia="Arial Unicode MS" w:hAnsi="Arial Unicode MS" w:cs="Arial Unicode MS"/>
          <w:sz w:val="24"/>
          <w:szCs w:val="24"/>
        </w:rPr>
        <w:t>biodegradable</w:t>
      </w:r>
      <w:r w:rsidR="0089075F">
        <w:rPr>
          <w:rFonts w:ascii="Arial Unicode MS" w:eastAsia="Arial Unicode MS" w:hAnsi="Arial Unicode MS" w:cs="Arial Unicode MS" w:hint="eastAsia"/>
          <w:sz w:val="24"/>
          <w:szCs w:val="24"/>
        </w:rPr>
        <w:t xml:space="preserve"> COD, soluble inert, ammonia and organic nitrogen in the effluent.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f</m:t>
            </m:r>
          </m:e>
          <m:sub>
            <m:r>
              <w:rPr>
                <w:rFonts w:ascii="Cambria Math" w:eastAsia="Arial Unicode MS" w:hAnsi="Cambria Math" w:cs="Arial Unicode MS"/>
                <w:sz w:val="24"/>
                <w:szCs w:val="24"/>
              </w:rPr>
              <m:t>p</m:t>
            </m:r>
          </m:sub>
        </m:sSub>
      </m:oMath>
      <w:r w:rsidR="000B09A9">
        <w:rPr>
          <w:rFonts w:ascii="Arial Unicode MS" w:eastAsia="Arial Unicode MS" w:hAnsi="Arial Unicode MS" w:cs="Arial Unicode MS" w:hint="eastAsia"/>
          <w:sz w:val="24"/>
          <w:szCs w:val="24"/>
        </w:rPr>
        <w:t xml:space="preserve"> is the fraction of biomass leading to </w:t>
      </w:r>
      <w:r w:rsidR="000B09A9">
        <w:rPr>
          <w:rFonts w:ascii="Arial Unicode MS" w:eastAsia="Arial Unicode MS" w:hAnsi="Arial Unicode MS" w:cs="Arial Unicode MS" w:hint="eastAsia"/>
          <w:sz w:val="24"/>
          <w:szCs w:val="24"/>
        </w:rPr>
        <w:lastRenderedPageBreak/>
        <w:t>particulate products</w:t>
      </w:r>
      <w:r w:rsidR="0089075F">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i</m:t>
            </m:r>
          </m:e>
          <m:sub>
            <m:r>
              <w:rPr>
                <w:rFonts w:ascii="Cambria Math" w:eastAsia="Arial Unicode MS" w:hAnsi="Cambria Math" w:cs="Arial Unicode MS"/>
                <w:sz w:val="24"/>
                <w:szCs w:val="24"/>
              </w:rPr>
              <m:t>XB</m:t>
            </m:r>
          </m:sub>
        </m:sSub>
      </m:oMath>
      <w:r w:rsidR="0089075F">
        <w:rPr>
          <w:rFonts w:ascii="Arial Unicode MS" w:eastAsia="Arial Unicode MS" w:hAnsi="Arial Unicode MS" w:cs="Arial Unicode MS" w:hint="eastAsia"/>
          <w:sz w:val="24"/>
          <w:szCs w:val="24"/>
        </w:rPr>
        <w:t xml:space="preserve"> is </w:t>
      </w:r>
      <w:r w:rsidR="00891180">
        <w:rPr>
          <w:rFonts w:ascii="Arial Unicode MS" w:eastAsia="Arial Unicode MS" w:hAnsi="Arial Unicode MS" w:cs="Arial Unicode MS" w:hint="eastAsia"/>
          <w:sz w:val="24"/>
          <w:szCs w:val="24"/>
        </w:rPr>
        <w:t xml:space="preserve">the mass of nitrogen per mass of COD in biomass, </w:t>
      </w:r>
      <w:r w:rsidR="0089075F">
        <w:rPr>
          <w:rFonts w:ascii="Arial Unicode MS" w:eastAsia="Arial Unicode MS" w:hAnsi="Arial Unicode MS" w:cs="Arial Unicode MS" w:hint="eastAsia"/>
          <w:sz w:val="24"/>
          <w:szCs w:val="24"/>
        </w:rPr>
        <w:t>g N (g COD)</w:t>
      </w:r>
      <w:r w:rsidR="0089075F" w:rsidRPr="0089075F">
        <w:rPr>
          <w:rFonts w:ascii="Arial Unicode MS" w:eastAsia="Arial Unicode MS" w:hAnsi="Arial Unicode MS" w:cs="Arial Unicode MS" w:hint="eastAsia"/>
          <w:sz w:val="24"/>
          <w:szCs w:val="24"/>
          <w:vertAlign w:val="superscript"/>
        </w:rPr>
        <w:t>-1</w:t>
      </w:r>
      <w:r w:rsidR="0089075F">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i</m:t>
            </m:r>
          </m:e>
          <m:sub>
            <m:r>
              <w:rPr>
                <w:rFonts w:ascii="Cambria Math" w:eastAsia="Arial Unicode MS" w:hAnsi="Cambria Math" w:cs="Arial Unicode MS"/>
                <w:sz w:val="24"/>
                <w:szCs w:val="24"/>
              </w:rPr>
              <m:t>XP</m:t>
            </m:r>
          </m:sub>
        </m:sSub>
      </m:oMath>
      <w:r w:rsidR="0089075F">
        <w:rPr>
          <w:rFonts w:ascii="Arial Unicode MS" w:eastAsia="Arial Unicode MS" w:hAnsi="Arial Unicode MS" w:cs="Arial Unicode MS" w:hint="eastAsia"/>
          <w:sz w:val="24"/>
          <w:szCs w:val="24"/>
        </w:rPr>
        <w:t xml:space="preserve"> is </w:t>
      </w:r>
      <w:r w:rsidR="00891180">
        <w:rPr>
          <w:rFonts w:ascii="Arial Unicode MS" w:eastAsia="Arial Unicode MS" w:hAnsi="Arial Unicode MS" w:cs="Arial Unicode MS" w:hint="eastAsia"/>
          <w:sz w:val="24"/>
          <w:szCs w:val="24"/>
        </w:rPr>
        <w:t xml:space="preserve">the mass of nitrogen per mass of COD in products from biomass, </w:t>
      </w:r>
      <w:r w:rsidR="0089075F">
        <w:rPr>
          <w:rFonts w:ascii="Arial Unicode MS" w:eastAsia="Arial Unicode MS" w:hAnsi="Arial Unicode MS" w:cs="Arial Unicode MS" w:hint="eastAsia"/>
          <w:sz w:val="24"/>
          <w:szCs w:val="24"/>
        </w:rPr>
        <w:t>g N (g COD)</w:t>
      </w:r>
      <w:r w:rsidR="0089075F" w:rsidRPr="0089075F">
        <w:rPr>
          <w:rFonts w:ascii="Arial Unicode MS" w:eastAsia="Arial Unicode MS" w:hAnsi="Arial Unicode MS" w:cs="Arial Unicode MS" w:hint="eastAsia"/>
          <w:sz w:val="24"/>
          <w:szCs w:val="24"/>
          <w:vertAlign w:val="superscript"/>
        </w:rPr>
        <w:t>-1</w:t>
      </w:r>
      <w:r w:rsidR="0089075F">
        <w:rPr>
          <w:rFonts w:ascii="Arial Unicode MS" w:eastAsia="Arial Unicode MS" w:hAnsi="Arial Unicode MS" w:cs="Arial Unicode MS" w:hint="eastAsia"/>
          <w:sz w:val="24"/>
          <w:szCs w:val="24"/>
        </w:rPr>
        <w:t>.</w:t>
      </w:r>
    </w:p>
    <w:p w:rsidR="00A50E32" w:rsidRPr="008E6429" w:rsidRDefault="00A50E32" w:rsidP="00E92673">
      <w:pPr>
        <w:rPr>
          <w:rFonts w:ascii="Arial Unicode MS" w:eastAsia="Arial Unicode MS" w:hAnsi="Arial Unicode MS" w:cs="Arial Unicode MS"/>
          <w:sz w:val="24"/>
          <w:szCs w:val="24"/>
        </w:rPr>
      </w:pPr>
    </w:p>
    <w:p w:rsidR="00D0287C" w:rsidRDefault="007406A4" w:rsidP="00D0287C">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The set of w</w:t>
      </w:r>
      <w:r w:rsidR="00D0287C">
        <w:rPr>
          <w:rFonts w:ascii="Arial Unicode MS" w:eastAsia="Arial Unicode MS" w:hAnsi="Arial Unicode MS" w:cs="Arial Unicode MS" w:hint="eastAsia"/>
          <w:sz w:val="24"/>
          <w:szCs w:val="24"/>
        </w:rPr>
        <w:t>eighting factor</w:t>
      </w:r>
      <w:r>
        <w:rPr>
          <w:rFonts w:ascii="Arial Unicode MS" w:eastAsia="Arial Unicode MS" w:hAnsi="Arial Unicode MS" w:cs="Arial Unicode MS" w:hint="eastAsia"/>
          <w:sz w:val="24"/>
          <w:szCs w:val="24"/>
        </w:rPr>
        <w:t xml:space="preserve">s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B</m:t>
            </m:r>
          </m:e>
          <m:sub>
            <m:r>
              <w:rPr>
                <w:rFonts w:ascii="Cambria Math" w:eastAsia="Arial Unicode MS" w:hAnsi="Cambria Math" w:cs="Arial Unicode MS"/>
                <w:sz w:val="24"/>
                <w:szCs w:val="24"/>
              </w:rPr>
              <m:t>i</m:t>
            </m:r>
          </m:sub>
        </m:sSub>
      </m:oMath>
      <w:r>
        <w:rPr>
          <w:rFonts w:ascii="Arial Unicode MS" w:eastAsia="Arial Unicode MS" w:hAnsi="Arial Unicode MS" w:cs="Arial Unicode MS" w:hint="eastAsia"/>
          <w:sz w:val="24"/>
          <w:szCs w:val="24"/>
        </w:rPr>
        <w:t xml:space="preserve"> convert</w:t>
      </w:r>
      <w:r w:rsidR="008C15E2">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xml:space="preserve"> the</w:t>
      </w:r>
      <w:r w:rsidR="00D0287C">
        <w:rPr>
          <w:rFonts w:ascii="Arial Unicode MS" w:eastAsia="Arial Unicode MS" w:hAnsi="Arial Unicode MS" w:cs="Arial Unicode MS" w:hint="eastAsia"/>
          <w:sz w:val="24"/>
          <w:szCs w:val="24"/>
        </w:rPr>
        <w:t xml:space="preserve"> pollution</w:t>
      </w:r>
      <w:r>
        <w:rPr>
          <w:rFonts w:ascii="Arial Unicode MS" w:eastAsia="Arial Unicode MS" w:hAnsi="Arial Unicode MS" w:cs="Arial Unicode MS" w:hint="eastAsia"/>
          <w:sz w:val="24"/>
          <w:szCs w:val="24"/>
        </w:rPr>
        <w:t xml:space="preserve"> components above</w:t>
      </w:r>
      <w:r w:rsidR="00D0287C">
        <w:rPr>
          <w:rFonts w:ascii="Arial Unicode MS" w:eastAsia="Arial Unicode MS" w:hAnsi="Arial Unicode MS" w:cs="Arial Unicode MS" w:hint="eastAsia"/>
          <w:sz w:val="24"/>
          <w:szCs w:val="24"/>
        </w:rPr>
        <w:t xml:space="preserve"> </w:t>
      </w:r>
      <w:r w:rsidR="00EB70DA">
        <w:rPr>
          <w:rFonts w:ascii="Arial Unicode MS" w:eastAsia="Arial Unicode MS" w:hAnsi="Arial Unicode MS" w:cs="Arial Unicode MS" w:hint="eastAsia"/>
          <w:sz w:val="24"/>
          <w:szCs w:val="24"/>
        </w:rPr>
        <w:t>into pollution units. The value</w:t>
      </w:r>
      <w:r w:rsidR="00B23D56">
        <w:rPr>
          <w:rFonts w:ascii="Arial Unicode MS" w:eastAsia="Arial Unicode MS" w:hAnsi="Arial Unicode MS" w:cs="Arial Unicode MS" w:hint="eastAsia"/>
          <w:sz w:val="24"/>
          <w:szCs w:val="24"/>
        </w:rPr>
        <w:t>s</w:t>
      </w:r>
      <w:r w:rsidR="00D0287C">
        <w:rPr>
          <w:rFonts w:ascii="Arial Unicode MS" w:eastAsia="Arial Unicode MS" w:hAnsi="Arial Unicode MS" w:cs="Arial Unicode MS" w:hint="eastAsia"/>
          <w:sz w:val="24"/>
          <w:szCs w:val="24"/>
        </w:rPr>
        <w:t xml:space="preserve"> of</w:t>
      </w:r>
      <w:r>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B</m:t>
            </m:r>
          </m:e>
          <m:sub>
            <m:r>
              <w:rPr>
                <w:rFonts w:ascii="Cambria Math" w:eastAsia="Arial Unicode MS" w:hAnsi="Cambria Math" w:cs="Arial Unicode MS"/>
                <w:sz w:val="24"/>
                <w:szCs w:val="24"/>
              </w:rPr>
              <m:t>i</m:t>
            </m:r>
          </m:sub>
        </m:sSub>
      </m:oMath>
      <w:r w:rsidR="00D0287C">
        <w:rPr>
          <w:rFonts w:ascii="Arial Unicode MS" w:eastAsia="Arial Unicode MS" w:hAnsi="Arial Unicode MS" w:cs="Arial Unicode MS" w:hint="eastAsia"/>
          <w:sz w:val="24"/>
          <w:szCs w:val="24"/>
        </w:rPr>
        <w:t xml:space="preserve"> for pollution</w:t>
      </w:r>
      <w:r w:rsidR="00B23D56">
        <w:rPr>
          <w:rFonts w:ascii="Arial Unicode MS" w:eastAsia="Arial Unicode MS" w:hAnsi="Arial Unicode MS" w:cs="Arial Unicode MS" w:hint="eastAsia"/>
          <w:sz w:val="24"/>
          <w:szCs w:val="24"/>
        </w:rPr>
        <w:t>s</w:t>
      </w:r>
      <w:r w:rsidR="00D0287C">
        <w:rPr>
          <w:rFonts w:ascii="Arial Unicode MS" w:eastAsia="Arial Unicode MS" w:hAnsi="Arial Unicode MS" w:cs="Arial Unicode MS" w:hint="eastAsia"/>
          <w:sz w:val="24"/>
          <w:szCs w:val="24"/>
        </w:rPr>
        <w:t xml:space="preserve">, given by </w:t>
      </w:r>
      <w:r w:rsidR="00D0287C" w:rsidRPr="009D20CB">
        <w:rPr>
          <w:rFonts w:ascii="Arial Unicode MS" w:eastAsia="Arial Unicode MS" w:hAnsi="Arial Unicode MS" w:cs="Arial Unicode MS" w:hint="eastAsia"/>
          <w:sz w:val="24"/>
          <w:szCs w:val="24"/>
        </w:rPr>
        <w:t>Vanrolleghem et al (1996)</w:t>
      </w:r>
      <w:r w:rsidR="008C15E2">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w:t>
      </w:r>
      <w:r w:rsidR="008C15E2">
        <w:rPr>
          <w:rFonts w:ascii="Arial Unicode MS" w:eastAsia="Arial Unicode MS" w:hAnsi="Arial Unicode MS" w:cs="Arial Unicode MS"/>
          <w:sz w:val="24"/>
          <w:szCs w:val="24"/>
        </w:rPr>
        <w:t>represent</w:t>
      </w:r>
      <w:r w:rsidR="008C15E2">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xml:space="preserve"> its </w:t>
      </w:r>
      <w:r>
        <w:rPr>
          <w:rFonts w:ascii="Arial Unicode MS" w:eastAsia="Arial Unicode MS" w:hAnsi="Arial Unicode MS" w:cs="Arial Unicode MS"/>
          <w:sz w:val="24"/>
          <w:szCs w:val="24"/>
        </w:rPr>
        <w:t>relative</w:t>
      </w:r>
      <w:r>
        <w:rPr>
          <w:rFonts w:ascii="Arial Unicode MS" w:eastAsia="Arial Unicode MS" w:hAnsi="Arial Unicode MS" w:cs="Arial Unicode MS" w:hint="eastAsia"/>
          <w:sz w:val="24"/>
          <w:szCs w:val="24"/>
        </w:rPr>
        <w:t xml:space="preserve"> environmental impact or cost and</w:t>
      </w:r>
      <w:r w:rsidR="00D0287C" w:rsidRPr="009D20CB">
        <w:rPr>
          <w:rFonts w:ascii="Arial Unicode MS" w:eastAsia="Arial Unicode MS" w:hAnsi="Arial Unicode MS" w:cs="Arial Unicode MS"/>
          <w:sz w:val="24"/>
          <w:szCs w:val="24"/>
        </w:rPr>
        <w:t xml:space="preserve"> are</w:t>
      </w:r>
      <w:r w:rsidR="002F6A22">
        <w:rPr>
          <w:rFonts w:ascii="Arial Unicode MS" w:eastAsia="Arial Unicode MS" w:hAnsi="Arial Unicode MS" w:cs="Arial Unicode MS" w:hint="eastAsia"/>
          <w:sz w:val="24"/>
          <w:szCs w:val="24"/>
        </w:rPr>
        <w:t xml:space="preserve"> summariz</w:t>
      </w:r>
      <w:r w:rsidR="002942EA">
        <w:rPr>
          <w:rFonts w:ascii="Arial Unicode MS" w:eastAsia="Arial Unicode MS" w:hAnsi="Arial Unicode MS" w:cs="Arial Unicode MS" w:hint="eastAsia"/>
          <w:sz w:val="24"/>
          <w:szCs w:val="24"/>
        </w:rPr>
        <w:t>ed in T</w:t>
      </w:r>
      <w:r w:rsidR="00E92673">
        <w:rPr>
          <w:rFonts w:ascii="Arial Unicode MS" w:eastAsia="Arial Unicode MS" w:hAnsi="Arial Unicode MS" w:cs="Arial Unicode MS" w:hint="eastAsia"/>
          <w:sz w:val="24"/>
          <w:szCs w:val="24"/>
        </w:rPr>
        <w:t>able 2.5</w:t>
      </w:r>
      <w:r w:rsidR="00D0287C">
        <w:rPr>
          <w:rFonts w:ascii="Arial Unicode MS" w:eastAsia="Arial Unicode MS" w:hAnsi="Arial Unicode MS" w:cs="Arial Unicode MS" w:hint="eastAsia"/>
          <w:sz w:val="24"/>
          <w:szCs w:val="24"/>
        </w:rPr>
        <w:t>.</w:t>
      </w:r>
    </w:p>
    <w:p w:rsidR="00A125FA" w:rsidRDefault="00A125FA" w:rsidP="00D0287C">
      <w:pPr>
        <w:rPr>
          <w:rFonts w:ascii="Arial Unicode MS" w:eastAsia="Arial Unicode MS" w:hAnsi="Arial Unicode MS" w:cs="Arial Unicode MS"/>
          <w:sz w:val="24"/>
          <w:szCs w:val="24"/>
        </w:rPr>
      </w:pPr>
    </w:p>
    <w:p w:rsidR="00D0287C" w:rsidRDefault="00D0287C" w:rsidP="00D0287C">
      <w:pPr>
        <w:rPr>
          <w:rFonts w:ascii="Arial Unicode MS" w:eastAsia="Arial Unicode MS" w:hAnsi="Arial Unicode MS" w:cs="Arial Unicode MS"/>
          <w:sz w:val="24"/>
          <w:szCs w:val="24"/>
        </w:rPr>
      </w:pPr>
      <w:r w:rsidRPr="003E0905">
        <w:rPr>
          <w:rFonts w:ascii="Arial Unicode MS" w:eastAsia="Arial Unicode MS" w:hAnsi="Arial Unicode MS" w:cs="Arial Unicode MS"/>
          <w:b/>
          <w:sz w:val="24"/>
          <w:szCs w:val="24"/>
        </w:rPr>
        <w:t>T</w:t>
      </w:r>
      <w:r w:rsidRPr="003E0905">
        <w:rPr>
          <w:rFonts w:ascii="Arial Unicode MS" w:eastAsia="Arial Unicode MS" w:hAnsi="Arial Unicode MS" w:cs="Arial Unicode MS" w:hint="eastAsia"/>
          <w:b/>
          <w:sz w:val="24"/>
          <w:szCs w:val="24"/>
        </w:rPr>
        <w:t xml:space="preserve">able </w:t>
      </w:r>
      <w:r w:rsidR="0066207E">
        <w:rPr>
          <w:rFonts w:ascii="Arial Unicode MS" w:eastAsia="Arial Unicode MS" w:hAnsi="Arial Unicode MS" w:cs="Arial Unicode MS"/>
          <w:b/>
          <w:sz w:val="24"/>
          <w:szCs w:val="24"/>
        </w:rPr>
        <w:t>2.</w:t>
      </w:r>
      <w:r w:rsidR="00E92673">
        <w:rPr>
          <w:rFonts w:ascii="Arial Unicode MS" w:eastAsia="Arial Unicode MS" w:hAnsi="Arial Unicode MS" w:cs="Arial Unicode MS" w:hint="eastAsia"/>
          <w:b/>
          <w:sz w:val="24"/>
          <w:szCs w:val="24"/>
        </w:rPr>
        <w:t>5</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sz w:val="24"/>
          <w:szCs w:val="24"/>
        </w:rPr>
        <w:t>Weighting</w:t>
      </w:r>
      <w:r>
        <w:rPr>
          <w:rFonts w:ascii="Arial Unicode MS" w:eastAsia="Arial Unicode MS" w:hAnsi="Arial Unicode MS" w:cs="Arial Unicode MS" w:hint="eastAsia"/>
          <w:sz w:val="24"/>
          <w:szCs w:val="24"/>
        </w:rPr>
        <w:t xml:space="preserve"> factors</w:t>
      </w:r>
    </w:p>
    <w:tbl>
      <w:tblPr>
        <w:tblW w:w="0" w:type="auto"/>
        <w:tblLook w:val="04A0"/>
      </w:tblPr>
      <w:tblGrid>
        <w:gridCol w:w="1420"/>
        <w:gridCol w:w="1420"/>
        <w:gridCol w:w="1420"/>
        <w:gridCol w:w="1420"/>
        <w:gridCol w:w="1421"/>
        <w:gridCol w:w="1421"/>
      </w:tblGrid>
      <w:tr w:rsidR="00D0287C" w:rsidTr="00AE4EA6">
        <w:tc>
          <w:tcPr>
            <w:tcW w:w="1420" w:type="dxa"/>
            <w:tcBorders>
              <w:top w:val="single" w:sz="4" w:space="0" w:color="auto"/>
              <w:left w:val="single" w:sz="4" w:space="0" w:color="auto"/>
              <w:bottom w:val="single" w:sz="4" w:space="0" w:color="auto"/>
              <w:right w:val="single" w:sz="4" w:space="0" w:color="auto"/>
            </w:tcBorders>
            <w:hideMark/>
          </w:tcPr>
          <w:p w:rsidR="00D0287C" w:rsidRDefault="00D0287C" w:rsidP="00AE4EA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Factor </w:t>
            </w:r>
          </w:p>
        </w:tc>
        <w:tc>
          <w:tcPr>
            <w:tcW w:w="1420" w:type="dxa"/>
            <w:tcBorders>
              <w:top w:val="single" w:sz="4" w:space="0" w:color="auto"/>
              <w:left w:val="single" w:sz="4" w:space="0" w:color="auto"/>
              <w:bottom w:val="single" w:sz="4" w:space="0" w:color="auto"/>
              <w:right w:val="single" w:sz="4" w:space="0" w:color="auto"/>
            </w:tcBorders>
            <w:hideMark/>
          </w:tcPr>
          <w:p w:rsidR="00D0287C" w:rsidRDefault="00D0287C" w:rsidP="00AE4EA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B</w:t>
            </w:r>
            <w:r>
              <w:rPr>
                <w:rFonts w:ascii="Arial Unicode MS" w:eastAsia="Arial Unicode MS" w:hAnsi="Arial Unicode MS" w:cs="Arial Unicode MS" w:hint="eastAsia"/>
                <w:sz w:val="24"/>
                <w:szCs w:val="24"/>
                <w:vertAlign w:val="subscript"/>
              </w:rPr>
              <w:t>SS</w:t>
            </w:r>
          </w:p>
        </w:tc>
        <w:tc>
          <w:tcPr>
            <w:tcW w:w="1420" w:type="dxa"/>
            <w:tcBorders>
              <w:top w:val="single" w:sz="4" w:space="0" w:color="auto"/>
              <w:left w:val="single" w:sz="4" w:space="0" w:color="auto"/>
              <w:bottom w:val="single" w:sz="4" w:space="0" w:color="auto"/>
              <w:right w:val="single" w:sz="4" w:space="0" w:color="auto"/>
            </w:tcBorders>
            <w:hideMark/>
          </w:tcPr>
          <w:p w:rsidR="00D0287C" w:rsidRDefault="00D0287C" w:rsidP="00AE4EA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B</w:t>
            </w:r>
            <w:r>
              <w:rPr>
                <w:rFonts w:ascii="Arial Unicode MS" w:eastAsia="Arial Unicode MS" w:hAnsi="Arial Unicode MS" w:cs="Arial Unicode MS" w:hint="eastAsia"/>
                <w:sz w:val="24"/>
                <w:szCs w:val="24"/>
                <w:vertAlign w:val="subscript"/>
              </w:rPr>
              <w:t>COD</w:t>
            </w:r>
          </w:p>
        </w:tc>
        <w:tc>
          <w:tcPr>
            <w:tcW w:w="1420" w:type="dxa"/>
            <w:tcBorders>
              <w:top w:val="single" w:sz="4" w:space="0" w:color="auto"/>
              <w:left w:val="single" w:sz="4" w:space="0" w:color="auto"/>
              <w:bottom w:val="single" w:sz="4" w:space="0" w:color="auto"/>
              <w:right w:val="single" w:sz="4" w:space="0" w:color="auto"/>
            </w:tcBorders>
            <w:hideMark/>
          </w:tcPr>
          <w:p w:rsidR="00D0287C" w:rsidRDefault="00D0287C" w:rsidP="00AE4EA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B</w:t>
            </w:r>
            <w:r>
              <w:rPr>
                <w:rFonts w:ascii="Arial Unicode MS" w:eastAsia="Arial Unicode MS" w:hAnsi="Arial Unicode MS" w:cs="Arial Unicode MS" w:hint="eastAsia"/>
                <w:sz w:val="24"/>
                <w:szCs w:val="24"/>
                <w:vertAlign w:val="subscript"/>
              </w:rPr>
              <w:t>TKN</w:t>
            </w:r>
          </w:p>
        </w:tc>
        <w:tc>
          <w:tcPr>
            <w:tcW w:w="1421" w:type="dxa"/>
            <w:tcBorders>
              <w:top w:val="single" w:sz="4" w:space="0" w:color="auto"/>
              <w:left w:val="single" w:sz="4" w:space="0" w:color="auto"/>
              <w:bottom w:val="single" w:sz="4" w:space="0" w:color="auto"/>
              <w:right w:val="single" w:sz="4" w:space="0" w:color="auto"/>
            </w:tcBorders>
            <w:hideMark/>
          </w:tcPr>
          <w:p w:rsidR="00D0287C" w:rsidRDefault="00D0287C" w:rsidP="00AE4EA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B</w:t>
            </w:r>
            <w:r>
              <w:rPr>
                <w:rFonts w:ascii="Arial Unicode MS" w:eastAsia="Arial Unicode MS" w:hAnsi="Arial Unicode MS" w:cs="Arial Unicode MS" w:hint="eastAsia"/>
                <w:sz w:val="24"/>
                <w:szCs w:val="24"/>
                <w:vertAlign w:val="subscript"/>
              </w:rPr>
              <w:t>NO</w:t>
            </w:r>
          </w:p>
        </w:tc>
        <w:tc>
          <w:tcPr>
            <w:tcW w:w="1421" w:type="dxa"/>
            <w:tcBorders>
              <w:top w:val="single" w:sz="4" w:space="0" w:color="auto"/>
              <w:left w:val="single" w:sz="4" w:space="0" w:color="auto"/>
              <w:bottom w:val="single" w:sz="4" w:space="0" w:color="auto"/>
              <w:right w:val="single" w:sz="4" w:space="0" w:color="auto"/>
            </w:tcBorders>
            <w:hideMark/>
          </w:tcPr>
          <w:p w:rsidR="00D0287C" w:rsidRDefault="00D0287C" w:rsidP="00AE4EA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B</w:t>
            </w:r>
            <w:r>
              <w:rPr>
                <w:rFonts w:ascii="Arial Unicode MS" w:eastAsia="Arial Unicode MS" w:hAnsi="Arial Unicode MS" w:cs="Arial Unicode MS" w:hint="eastAsia"/>
                <w:sz w:val="24"/>
                <w:szCs w:val="24"/>
                <w:vertAlign w:val="subscript"/>
              </w:rPr>
              <w:t>BOD</w:t>
            </w:r>
            <w:r w:rsidRPr="007C5B07">
              <w:rPr>
                <w:rFonts w:ascii="Arial Unicode MS" w:eastAsia="Arial Unicode MS" w:hAnsi="Arial Unicode MS" w:cs="Arial Unicode MS" w:hint="eastAsia"/>
                <w:sz w:val="24"/>
                <w:szCs w:val="24"/>
                <w:vertAlign w:val="subscript"/>
              </w:rPr>
              <w:t>5</w:t>
            </w:r>
          </w:p>
        </w:tc>
      </w:tr>
      <w:tr w:rsidR="00D0287C" w:rsidTr="00AE4EA6">
        <w:tc>
          <w:tcPr>
            <w:tcW w:w="1420" w:type="dxa"/>
            <w:tcBorders>
              <w:top w:val="single" w:sz="4" w:space="0" w:color="auto"/>
              <w:left w:val="single" w:sz="4" w:space="0" w:color="auto"/>
              <w:bottom w:val="single" w:sz="4" w:space="0" w:color="auto"/>
              <w:right w:val="single" w:sz="4" w:space="0" w:color="auto"/>
            </w:tcBorders>
            <w:hideMark/>
          </w:tcPr>
          <w:p w:rsidR="00D0287C" w:rsidRDefault="00D0287C" w:rsidP="00AE4EA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Value </w:t>
            </w:r>
          </w:p>
        </w:tc>
        <w:tc>
          <w:tcPr>
            <w:tcW w:w="1420" w:type="dxa"/>
            <w:tcBorders>
              <w:top w:val="single" w:sz="4" w:space="0" w:color="auto"/>
              <w:left w:val="single" w:sz="4" w:space="0" w:color="auto"/>
              <w:bottom w:val="single" w:sz="4" w:space="0" w:color="auto"/>
              <w:right w:val="single" w:sz="4" w:space="0" w:color="auto"/>
            </w:tcBorders>
            <w:hideMark/>
          </w:tcPr>
          <w:p w:rsidR="00D0287C" w:rsidRDefault="00D0287C" w:rsidP="00AE4EA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w:t>
            </w:r>
          </w:p>
        </w:tc>
        <w:tc>
          <w:tcPr>
            <w:tcW w:w="1420" w:type="dxa"/>
            <w:tcBorders>
              <w:top w:val="single" w:sz="4" w:space="0" w:color="auto"/>
              <w:left w:val="single" w:sz="4" w:space="0" w:color="auto"/>
              <w:bottom w:val="single" w:sz="4" w:space="0" w:color="auto"/>
              <w:right w:val="single" w:sz="4" w:space="0" w:color="auto"/>
            </w:tcBorders>
            <w:hideMark/>
          </w:tcPr>
          <w:p w:rsidR="00D0287C" w:rsidRDefault="00D0287C" w:rsidP="00AE4EA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w:t>
            </w:r>
          </w:p>
        </w:tc>
        <w:tc>
          <w:tcPr>
            <w:tcW w:w="1420" w:type="dxa"/>
            <w:tcBorders>
              <w:top w:val="single" w:sz="4" w:space="0" w:color="auto"/>
              <w:left w:val="single" w:sz="4" w:space="0" w:color="auto"/>
              <w:bottom w:val="single" w:sz="4" w:space="0" w:color="auto"/>
              <w:right w:val="single" w:sz="4" w:space="0" w:color="auto"/>
            </w:tcBorders>
            <w:hideMark/>
          </w:tcPr>
          <w:p w:rsidR="00D0287C" w:rsidRDefault="00D0287C" w:rsidP="00AE4EA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30</w:t>
            </w:r>
          </w:p>
        </w:tc>
        <w:tc>
          <w:tcPr>
            <w:tcW w:w="1421" w:type="dxa"/>
            <w:tcBorders>
              <w:top w:val="single" w:sz="4" w:space="0" w:color="auto"/>
              <w:left w:val="single" w:sz="4" w:space="0" w:color="auto"/>
              <w:bottom w:val="single" w:sz="4" w:space="0" w:color="auto"/>
              <w:right w:val="single" w:sz="4" w:space="0" w:color="auto"/>
            </w:tcBorders>
            <w:hideMark/>
          </w:tcPr>
          <w:p w:rsidR="00D0287C" w:rsidRDefault="00D0287C" w:rsidP="00AE4EA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10</w:t>
            </w:r>
          </w:p>
        </w:tc>
        <w:tc>
          <w:tcPr>
            <w:tcW w:w="1421" w:type="dxa"/>
            <w:tcBorders>
              <w:top w:val="single" w:sz="4" w:space="0" w:color="auto"/>
              <w:left w:val="single" w:sz="4" w:space="0" w:color="auto"/>
              <w:bottom w:val="single" w:sz="4" w:space="0" w:color="auto"/>
              <w:right w:val="single" w:sz="4" w:space="0" w:color="auto"/>
            </w:tcBorders>
            <w:hideMark/>
          </w:tcPr>
          <w:p w:rsidR="00D0287C" w:rsidRDefault="00D0287C" w:rsidP="00AE4EA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w:t>
            </w:r>
          </w:p>
        </w:tc>
      </w:tr>
    </w:tbl>
    <w:p w:rsidR="00A125FA" w:rsidRDefault="005D2729" w:rsidP="00B23D56">
      <w:pPr>
        <w:jc w:val="right"/>
        <w:rPr>
          <w:rFonts w:ascii="Arial Unicode MS" w:eastAsia="Arial Unicode MS" w:hAnsi="Arial Unicode MS" w:cs="Arial Unicode MS"/>
          <w:sz w:val="24"/>
          <w:szCs w:val="24"/>
        </w:rPr>
      </w:pPr>
      <w:r w:rsidRPr="009D20CB">
        <w:rPr>
          <w:rFonts w:ascii="Arial Unicode MS" w:eastAsia="Arial Unicode MS" w:hAnsi="Arial Unicode MS" w:cs="Arial Unicode MS"/>
          <w:sz w:val="24"/>
          <w:szCs w:val="24"/>
        </w:rPr>
        <w:fldChar w:fldCharType="begin"/>
      </w:r>
      <w:r w:rsidR="00B23D56" w:rsidRPr="009D20CB">
        <w:rPr>
          <w:rFonts w:ascii="Arial Unicode MS" w:eastAsia="Arial Unicode MS" w:hAnsi="Arial Unicode MS" w:cs="Arial Unicode MS"/>
          <w:sz w:val="24"/>
          <w:szCs w:val="24"/>
        </w:rPr>
        <w:instrText xml:space="preserve"> ADDIN EN.CITE &lt;EndNote&gt;&lt;Cite&gt;&lt;Author&gt;Vanrolleghem&lt;/Author&gt;&lt;Year&gt;1996&lt;/Year&gt;&lt;RecNum&gt;105&lt;/RecNum&gt;&lt;DisplayText&gt;(Vanrolleghem et al., 1996)&lt;/DisplayText&gt;&lt;record&gt;&lt;rec-number&gt;105&lt;/rec-number&gt;&lt;foreign-keys&gt;&lt;key app="EN" db-id="tpdwzvd2z9r9wse2pdb5satxr0rv5w9szxsz"&gt;105&lt;/key&gt;&lt;/foreign-keys&gt;&lt;ref-type name="Journal Article"&gt;17&lt;/ref-type&gt;&lt;contributors&gt;&lt;authors&gt;&lt;author&gt;Vanrolleghem, Peter A&lt;/author&gt;&lt;author&gt;Jeppsson, Ulf&lt;/author&gt;&lt;author&gt;Carstensen, Jacob&lt;/author&gt;&lt;author&gt;Carlssont, Bengt&lt;/author&gt;&lt;author&gt;Olsson, Gustaf&lt;/author&gt;&lt;/authors&gt;&lt;/contributors&gt;&lt;titles&gt;&lt;title&gt;Integration of wastewater treatment plant design and operation—a systematic approach using cost functions&lt;/title&gt;&lt;secondary-title&gt;Water Science and Technology&lt;/secondary-title&gt;&lt;/titles&gt;&lt;periodical&gt;&lt;full-title&gt;Water Science and Technology&lt;/full-title&gt;&lt;/periodical&gt;&lt;pages&gt;159-171&lt;/pages&gt;&lt;volume&gt;34&lt;/volume&gt;&lt;number&gt;3&lt;/number&gt;&lt;dates&gt;&lt;year&gt;1996&lt;/year&gt;&lt;/dates&gt;&lt;isbn&gt;0273-1223&lt;/isbn&gt;&lt;urls&gt;&lt;/urls&gt;&lt;/record&gt;&lt;/Cite&gt;&lt;/EndNote&gt;</w:instrText>
      </w:r>
      <w:r w:rsidRPr="009D20CB">
        <w:rPr>
          <w:rFonts w:ascii="Arial Unicode MS" w:eastAsia="Arial Unicode MS" w:hAnsi="Arial Unicode MS" w:cs="Arial Unicode MS"/>
          <w:sz w:val="24"/>
          <w:szCs w:val="24"/>
        </w:rPr>
        <w:fldChar w:fldCharType="separate"/>
      </w:r>
      <w:r w:rsidR="00B23D56" w:rsidRPr="009D20CB">
        <w:rPr>
          <w:rFonts w:ascii="Arial Unicode MS" w:eastAsia="Arial Unicode MS" w:hAnsi="Arial Unicode MS" w:cs="Arial Unicode MS"/>
          <w:noProof/>
          <w:sz w:val="24"/>
          <w:szCs w:val="24"/>
        </w:rPr>
        <w:t>(</w:t>
      </w:r>
      <w:hyperlink w:anchor="_ENREF_54" w:tooltip="Vanrolleghem, 1996 #105" w:history="1">
        <w:r w:rsidR="00B23D56" w:rsidRPr="009D20CB">
          <w:rPr>
            <w:rFonts w:ascii="Arial Unicode MS" w:eastAsia="Arial Unicode MS" w:hAnsi="Arial Unicode MS" w:cs="Arial Unicode MS"/>
            <w:noProof/>
            <w:sz w:val="24"/>
            <w:szCs w:val="24"/>
          </w:rPr>
          <w:t>Vanrolleghem et al., 1996</w:t>
        </w:r>
      </w:hyperlink>
      <w:r w:rsidR="00B23D56" w:rsidRPr="009D20CB">
        <w:rPr>
          <w:rFonts w:ascii="Arial Unicode MS" w:eastAsia="Arial Unicode MS" w:hAnsi="Arial Unicode MS" w:cs="Arial Unicode MS"/>
          <w:noProof/>
          <w:sz w:val="24"/>
          <w:szCs w:val="24"/>
        </w:rPr>
        <w:t>)</w:t>
      </w:r>
      <w:r w:rsidRPr="009D20CB">
        <w:rPr>
          <w:rFonts w:ascii="Arial Unicode MS" w:eastAsia="Arial Unicode MS" w:hAnsi="Arial Unicode MS" w:cs="Arial Unicode MS"/>
          <w:sz w:val="24"/>
          <w:szCs w:val="24"/>
        </w:rPr>
        <w:fldChar w:fldCharType="end"/>
      </w:r>
    </w:p>
    <w:p w:rsidR="00B44940" w:rsidRDefault="00B44940" w:rsidP="00D0287C">
      <w:pPr>
        <w:rPr>
          <w:rFonts w:ascii="Arial Unicode MS" w:eastAsia="Arial Unicode MS" w:hAnsi="Arial Unicode MS" w:cs="Arial Unicode MS"/>
          <w:sz w:val="24"/>
          <w:szCs w:val="24"/>
        </w:rPr>
      </w:pPr>
    </w:p>
    <w:p w:rsidR="00D06BBD" w:rsidRDefault="00C404A2" w:rsidP="00D0287C">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For</w:t>
      </w:r>
      <w:r w:rsidR="00D0287C">
        <w:rPr>
          <w:rFonts w:ascii="Arial Unicode MS" w:eastAsia="Arial Unicode MS" w:hAnsi="Arial Unicode MS" w:cs="Arial Unicode MS" w:hint="eastAsia"/>
          <w:sz w:val="24"/>
          <w:szCs w:val="24"/>
        </w:rPr>
        <w:t xml:space="preserve"> the effluent violations, </w:t>
      </w:r>
      <w:r w:rsidR="00C3588E">
        <w:rPr>
          <w:rFonts w:ascii="Arial Unicode MS" w:eastAsia="Arial Unicode MS" w:hAnsi="Arial Unicode MS" w:cs="Arial Unicode MS" w:hint="eastAsia"/>
          <w:sz w:val="24"/>
          <w:szCs w:val="24"/>
        </w:rPr>
        <w:t xml:space="preserve">some </w:t>
      </w:r>
      <w:r w:rsidR="00D0287C">
        <w:rPr>
          <w:rFonts w:ascii="Arial Unicode MS" w:eastAsia="Arial Unicode MS" w:hAnsi="Arial Unicode MS" w:cs="Arial Unicode MS" w:hint="eastAsia"/>
          <w:sz w:val="24"/>
          <w:szCs w:val="24"/>
        </w:rPr>
        <w:t xml:space="preserve">constraints </w:t>
      </w:r>
      <w:r w:rsidR="00A125FA">
        <w:rPr>
          <w:rFonts w:ascii="Arial Unicode MS" w:eastAsia="Arial Unicode MS" w:hAnsi="Arial Unicode MS" w:cs="Arial Unicode MS" w:hint="eastAsia"/>
          <w:sz w:val="24"/>
          <w:szCs w:val="24"/>
        </w:rPr>
        <w:t>for</w:t>
      </w:r>
      <w:r w:rsidR="00D0287C">
        <w:rPr>
          <w:rFonts w:ascii="Arial Unicode MS" w:eastAsia="Arial Unicode MS" w:hAnsi="Arial Unicode MS" w:cs="Arial Unicode MS" w:hint="eastAsia"/>
          <w:sz w:val="24"/>
          <w:szCs w:val="24"/>
        </w:rPr>
        <w:t xml:space="preserve"> ammonia, total nitrogen, BOD</w:t>
      </w:r>
      <w:r w:rsidR="00D0287C" w:rsidRPr="00E44F34">
        <w:rPr>
          <w:rFonts w:ascii="Arial Unicode MS" w:eastAsia="Arial Unicode MS" w:hAnsi="Arial Unicode MS" w:cs="Arial Unicode MS" w:hint="eastAsia"/>
          <w:sz w:val="24"/>
          <w:szCs w:val="24"/>
          <w:vertAlign w:val="subscript"/>
        </w:rPr>
        <w:t>5</w:t>
      </w:r>
      <w:r w:rsidR="00D0287C">
        <w:rPr>
          <w:rFonts w:ascii="Arial Unicode MS" w:eastAsia="Arial Unicode MS" w:hAnsi="Arial Unicode MS" w:cs="Arial Unicode MS" w:hint="eastAsia"/>
          <w:sz w:val="24"/>
          <w:szCs w:val="24"/>
        </w:rPr>
        <w:t>, total COD and suspended solids in the effluent are defined and the valu</w:t>
      </w:r>
      <w:r w:rsidR="002F6A22">
        <w:rPr>
          <w:rFonts w:ascii="Arial Unicode MS" w:eastAsia="Arial Unicode MS" w:hAnsi="Arial Unicode MS" w:cs="Arial Unicode MS" w:hint="eastAsia"/>
          <w:sz w:val="24"/>
          <w:szCs w:val="24"/>
        </w:rPr>
        <w:t>e of each constraint is summariz</w:t>
      </w:r>
      <w:r w:rsidR="002942EA">
        <w:rPr>
          <w:rFonts w:ascii="Arial Unicode MS" w:eastAsia="Arial Unicode MS" w:hAnsi="Arial Unicode MS" w:cs="Arial Unicode MS" w:hint="eastAsia"/>
          <w:sz w:val="24"/>
          <w:szCs w:val="24"/>
        </w:rPr>
        <w:t>ed in T</w:t>
      </w:r>
      <w:r w:rsidR="00D0287C">
        <w:rPr>
          <w:rFonts w:ascii="Arial Unicode MS" w:eastAsia="Arial Unicode MS" w:hAnsi="Arial Unicode MS" w:cs="Arial Unicode MS" w:hint="eastAsia"/>
          <w:sz w:val="24"/>
          <w:szCs w:val="24"/>
        </w:rPr>
        <w:t>abl</w:t>
      </w:r>
      <w:r w:rsidR="00E92673">
        <w:rPr>
          <w:rFonts w:ascii="Arial Unicode MS" w:eastAsia="Arial Unicode MS" w:hAnsi="Arial Unicode MS" w:cs="Arial Unicode MS" w:hint="eastAsia"/>
          <w:sz w:val="24"/>
          <w:szCs w:val="24"/>
        </w:rPr>
        <w:t>e 2.6</w:t>
      </w:r>
      <w:r w:rsidR="002D3435">
        <w:rPr>
          <w:rFonts w:ascii="Arial Unicode MS" w:eastAsia="Arial Unicode MS" w:hAnsi="Arial Unicode MS" w:cs="Arial Unicode MS" w:hint="eastAsia"/>
          <w:sz w:val="24"/>
          <w:szCs w:val="24"/>
        </w:rPr>
        <w:t xml:space="preserve"> (This is also treated as the</w:t>
      </w:r>
      <w:r w:rsidR="00D0287C">
        <w:rPr>
          <w:rFonts w:ascii="Arial Unicode MS" w:eastAsia="Arial Unicode MS" w:hAnsi="Arial Unicode MS" w:cs="Arial Unicode MS" w:hint="eastAsia"/>
          <w:sz w:val="24"/>
          <w:szCs w:val="24"/>
        </w:rPr>
        <w:t xml:space="preserve"> standard for the problems given in </w:t>
      </w:r>
      <w:r w:rsidR="00D0287C">
        <w:rPr>
          <w:rFonts w:ascii="Arial Unicode MS" w:eastAsia="Arial Unicode MS" w:hAnsi="Arial Unicode MS" w:cs="Arial Unicode MS"/>
          <w:sz w:val="24"/>
          <w:szCs w:val="24"/>
        </w:rPr>
        <w:t>chapter</w:t>
      </w:r>
      <w:r w:rsidR="00D0287C">
        <w:rPr>
          <w:rFonts w:ascii="Arial Unicode MS" w:eastAsia="Arial Unicode MS" w:hAnsi="Arial Unicode MS" w:cs="Arial Unicode MS" w:hint="eastAsia"/>
          <w:sz w:val="24"/>
          <w:szCs w:val="24"/>
        </w:rPr>
        <w:t xml:space="preserve"> 6</w:t>
      </w:r>
      <w:r w:rsidR="001910DA">
        <w:rPr>
          <w:rFonts w:ascii="Arial Unicode MS" w:eastAsia="Arial Unicode MS" w:hAnsi="Arial Unicode MS" w:cs="Arial Unicode MS" w:hint="eastAsia"/>
          <w:sz w:val="24"/>
          <w:szCs w:val="24"/>
        </w:rPr>
        <w:t xml:space="preserve"> of this thesis</w:t>
      </w:r>
      <w:r w:rsidR="00D0287C">
        <w:rPr>
          <w:rFonts w:ascii="Arial Unicode MS" w:eastAsia="Arial Unicode MS" w:hAnsi="Arial Unicode MS" w:cs="Arial Unicode MS" w:hint="eastAsia"/>
          <w:sz w:val="24"/>
          <w:szCs w:val="24"/>
        </w:rPr>
        <w:t xml:space="preserve">). An additional </w:t>
      </w:r>
      <w:r w:rsidR="00D0287C">
        <w:rPr>
          <w:rFonts w:ascii="Arial Unicode MS" w:eastAsia="Arial Unicode MS" w:hAnsi="Arial Unicode MS" w:cs="Arial Unicode MS"/>
          <w:sz w:val="24"/>
          <w:szCs w:val="24"/>
        </w:rPr>
        <w:t>methodology</w:t>
      </w:r>
      <w:r w:rsidR="00D0287C">
        <w:rPr>
          <w:rFonts w:ascii="Arial Unicode MS" w:eastAsia="Arial Unicode MS" w:hAnsi="Arial Unicode MS" w:cs="Arial Unicode MS" w:hint="eastAsia"/>
          <w:sz w:val="24"/>
          <w:szCs w:val="24"/>
        </w:rPr>
        <w:t xml:space="preserve"> is used during simulations to report the </w:t>
      </w:r>
      <w:r>
        <w:rPr>
          <w:rFonts w:ascii="Arial Unicode MS" w:eastAsia="Arial Unicode MS" w:hAnsi="Arial Unicode MS" w:cs="Arial Unicode MS" w:hint="eastAsia"/>
          <w:sz w:val="24"/>
          <w:szCs w:val="24"/>
        </w:rPr>
        <w:t xml:space="preserve">number and percentage of </w:t>
      </w:r>
      <w:r w:rsidR="00D0287C">
        <w:rPr>
          <w:rFonts w:ascii="Arial Unicode MS" w:eastAsia="Arial Unicode MS" w:hAnsi="Arial Unicode MS" w:cs="Arial Unicode MS" w:hint="eastAsia"/>
          <w:sz w:val="24"/>
          <w:szCs w:val="24"/>
        </w:rPr>
        <w:t xml:space="preserve">effluent </w:t>
      </w:r>
      <w:r w:rsidR="00D0287C">
        <w:rPr>
          <w:rFonts w:ascii="Arial Unicode MS" w:eastAsia="Arial Unicode MS" w:hAnsi="Arial Unicode MS" w:cs="Arial Unicode MS"/>
          <w:sz w:val="24"/>
          <w:szCs w:val="24"/>
        </w:rPr>
        <w:t>violation</w:t>
      </w:r>
      <w:r w:rsidR="00D0287C">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xml:space="preserve"> when the </w:t>
      </w:r>
      <w:r>
        <w:rPr>
          <w:rFonts w:ascii="Arial Unicode MS" w:eastAsia="Arial Unicode MS" w:hAnsi="Arial Unicode MS" w:cs="Arial Unicode MS"/>
          <w:sz w:val="24"/>
          <w:szCs w:val="24"/>
        </w:rPr>
        <w:t>discharged</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contaminants</w:t>
      </w:r>
      <w:r w:rsidR="00C3588E">
        <w:rPr>
          <w:rFonts w:ascii="Arial Unicode MS" w:eastAsia="Arial Unicode MS" w:hAnsi="Arial Unicode MS" w:cs="Arial Unicode MS" w:hint="eastAsia"/>
          <w:sz w:val="24"/>
          <w:szCs w:val="24"/>
        </w:rPr>
        <w:t xml:space="preserve"> fail</w:t>
      </w:r>
      <w:r>
        <w:rPr>
          <w:rFonts w:ascii="Arial Unicode MS" w:eastAsia="Arial Unicode MS" w:hAnsi="Arial Unicode MS" w:cs="Arial Unicode MS" w:hint="eastAsia"/>
          <w:sz w:val="24"/>
          <w:szCs w:val="24"/>
        </w:rPr>
        <w:t xml:space="preserve"> to meet their constraints</w:t>
      </w:r>
      <w:r w:rsidR="00D0287C">
        <w:rPr>
          <w:rFonts w:ascii="Arial Unicode MS" w:eastAsia="Arial Unicode MS" w:hAnsi="Arial Unicode MS" w:cs="Arial Unicode MS" w:hint="eastAsia"/>
          <w:sz w:val="24"/>
          <w:szCs w:val="24"/>
        </w:rPr>
        <w:t xml:space="preserve">. </w:t>
      </w:r>
    </w:p>
    <w:p w:rsidR="00D25DC7" w:rsidRPr="00C404A2" w:rsidRDefault="00D25DC7" w:rsidP="00D0287C">
      <w:pPr>
        <w:rPr>
          <w:rFonts w:ascii="Arial Unicode MS" w:eastAsia="Arial Unicode MS" w:hAnsi="Arial Unicode MS" w:cs="Arial Unicode MS"/>
          <w:sz w:val="24"/>
          <w:szCs w:val="24"/>
        </w:rPr>
      </w:pPr>
    </w:p>
    <w:p w:rsidR="00D0287C" w:rsidRDefault="00D0287C" w:rsidP="00D0287C">
      <w:pPr>
        <w:rPr>
          <w:rFonts w:ascii="Arial Unicode MS" w:eastAsia="Arial Unicode MS" w:hAnsi="Arial Unicode MS" w:cs="Arial Unicode MS"/>
          <w:sz w:val="24"/>
          <w:szCs w:val="24"/>
        </w:rPr>
      </w:pPr>
      <w:r w:rsidRPr="003E0905">
        <w:rPr>
          <w:rFonts w:ascii="Arial Unicode MS" w:eastAsia="Arial Unicode MS" w:hAnsi="Arial Unicode MS" w:cs="Arial Unicode MS" w:hint="eastAsia"/>
          <w:b/>
          <w:sz w:val="24"/>
          <w:szCs w:val="24"/>
        </w:rPr>
        <w:lastRenderedPageBreak/>
        <w:t>Table 2.</w:t>
      </w:r>
      <w:r w:rsidR="00E92673">
        <w:rPr>
          <w:rFonts w:ascii="Arial Unicode MS" w:eastAsia="Arial Unicode MS" w:hAnsi="Arial Unicode MS" w:cs="Arial Unicode MS" w:hint="eastAsia"/>
          <w:b/>
          <w:sz w:val="24"/>
          <w:szCs w:val="24"/>
        </w:rPr>
        <w:t>6</w:t>
      </w:r>
      <w:r w:rsidR="005E31B2">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Thr</w:t>
      </w:r>
      <w:r w:rsidR="00E9412D">
        <w:rPr>
          <w:rFonts w:ascii="Arial Unicode MS" w:eastAsia="Arial Unicode MS" w:hAnsi="Arial Unicode MS" w:cs="Arial Unicode MS" w:hint="eastAsia"/>
          <w:sz w:val="24"/>
          <w:szCs w:val="24"/>
        </w:rPr>
        <w:t>eshold value for each component</w:t>
      </w:r>
    </w:p>
    <w:tbl>
      <w:tblPr>
        <w:tblW w:w="0" w:type="auto"/>
        <w:tblLook w:val="04A0"/>
      </w:tblPr>
      <w:tblGrid>
        <w:gridCol w:w="4077"/>
        <w:gridCol w:w="2268"/>
        <w:gridCol w:w="2177"/>
      </w:tblGrid>
      <w:tr w:rsidR="00D0287C" w:rsidTr="004304A7">
        <w:tc>
          <w:tcPr>
            <w:tcW w:w="4077" w:type="dxa"/>
            <w:tcBorders>
              <w:top w:val="single" w:sz="4" w:space="0" w:color="auto"/>
              <w:left w:val="single" w:sz="4" w:space="0" w:color="auto"/>
              <w:bottom w:val="single" w:sz="4" w:space="0" w:color="auto"/>
              <w:right w:val="single" w:sz="4" w:space="0" w:color="auto"/>
            </w:tcBorders>
            <w:hideMark/>
          </w:tcPr>
          <w:p w:rsidR="00D0287C" w:rsidRDefault="00D0287C" w:rsidP="00AE4EA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Component </w:t>
            </w:r>
          </w:p>
        </w:tc>
        <w:tc>
          <w:tcPr>
            <w:tcW w:w="2268" w:type="dxa"/>
            <w:tcBorders>
              <w:top w:val="single" w:sz="4" w:space="0" w:color="auto"/>
              <w:left w:val="single" w:sz="4" w:space="0" w:color="auto"/>
              <w:bottom w:val="single" w:sz="4" w:space="0" w:color="auto"/>
              <w:right w:val="single" w:sz="4" w:space="0" w:color="auto"/>
            </w:tcBorders>
            <w:hideMark/>
          </w:tcPr>
          <w:p w:rsidR="00D0287C" w:rsidRDefault="00D0287C" w:rsidP="00AE4EA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Threshold value </w:t>
            </w:r>
          </w:p>
        </w:tc>
        <w:tc>
          <w:tcPr>
            <w:tcW w:w="2177" w:type="dxa"/>
            <w:tcBorders>
              <w:top w:val="single" w:sz="4" w:space="0" w:color="auto"/>
              <w:left w:val="single" w:sz="4" w:space="0" w:color="auto"/>
              <w:bottom w:val="single" w:sz="4" w:space="0" w:color="auto"/>
              <w:right w:val="single" w:sz="4" w:space="0" w:color="auto"/>
            </w:tcBorders>
            <w:hideMark/>
          </w:tcPr>
          <w:p w:rsidR="00D0287C" w:rsidRDefault="00D0287C" w:rsidP="00FF032C">
            <w:pPr>
              <w:jc w:val="cente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U</w:t>
            </w:r>
            <w:r>
              <w:rPr>
                <w:rFonts w:ascii="Arial Unicode MS" w:eastAsia="Arial Unicode MS" w:hAnsi="Arial Unicode MS" w:cs="Arial Unicode MS" w:hint="eastAsia"/>
                <w:sz w:val="24"/>
                <w:szCs w:val="24"/>
              </w:rPr>
              <w:t>nit</w:t>
            </w:r>
          </w:p>
        </w:tc>
      </w:tr>
      <w:tr w:rsidR="00D0287C" w:rsidTr="004304A7">
        <w:tc>
          <w:tcPr>
            <w:tcW w:w="4077" w:type="dxa"/>
            <w:tcBorders>
              <w:top w:val="single" w:sz="4" w:space="0" w:color="auto"/>
              <w:left w:val="single" w:sz="4" w:space="0" w:color="auto"/>
              <w:bottom w:val="single" w:sz="4" w:space="0" w:color="auto"/>
              <w:right w:val="single" w:sz="4" w:space="0" w:color="auto"/>
            </w:tcBorders>
            <w:hideMark/>
          </w:tcPr>
          <w:p w:rsidR="00D0287C" w:rsidRDefault="004304A7" w:rsidP="00AE4EA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Ammonium plus ammonia nitrogen</w:t>
            </w:r>
            <w:r w:rsidR="00D0287C">
              <w:rPr>
                <w:rFonts w:ascii="Arial Unicode MS" w:eastAsia="Arial Unicode MS" w:hAnsi="Arial Unicode MS" w:cs="Arial Unicode MS" w:hint="eastAsia"/>
                <w:sz w:val="24"/>
                <w:szCs w:val="24"/>
              </w:rPr>
              <w:t xml:space="preserve"> </w:t>
            </w:r>
          </w:p>
        </w:tc>
        <w:tc>
          <w:tcPr>
            <w:tcW w:w="2268" w:type="dxa"/>
            <w:tcBorders>
              <w:top w:val="single" w:sz="4" w:space="0" w:color="auto"/>
              <w:left w:val="single" w:sz="4" w:space="0" w:color="auto"/>
              <w:bottom w:val="single" w:sz="4" w:space="0" w:color="auto"/>
              <w:right w:val="single" w:sz="4" w:space="0" w:color="auto"/>
            </w:tcBorders>
            <w:hideMark/>
          </w:tcPr>
          <w:p w:rsidR="00D0287C" w:rsidRDefault="00D0287C" w:rsidP="00FF032C">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4</w:t>
            </w:r>
          </w:p>
        </w:tc>
        <w:tc>
          <w:tcPr>
            <w:tcW w:w="2177" w:type="dxa"/>
            <w:tcBorders>
              <w:top w:val="single" w:sz="4" w:space="0" w:color="auto"/>
              <w:left w:val="single" w:sz="4" w:space="0" w:color="auto"/>
              <w:bottom w:val="single" w:sz="4" w:space="0" w:color="auto"/>
              <w:right w:val="single" w:sz="4" w:space="0" w:color="auto"/>
            </w:tcBorders>
            <w:hideMark/>
          </w:tcPr>
          <w:p w:rsidR="00D0287C" w:rsidRDefault="00D0287C" w:rsidP="00FF032C">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g N m</w:t>
            </w:r>
            <w:r>
              <w:rPr>
                <w:rFonts w:ascii="Arial Unicode MS" w:eastAsia="Arial Unicode MS" w:hAnsi="Arial Unicode MS" w:cs="Arial Unicode MS" w:hint="eastAsia"/>
                <w:sz w:val="24"/>
                <w:szCs w:val="24"/>
                <w:vertAlign w:val="superscript"/>
              </w:rPr>
              <w:t>-3</w:t>
            </w:r>
          </w:p>
        </w:tc>
      </w:tr>
      <w:tr w:rsidR="00D0287C" w:rsidTr="004304A7">
        <w:tc>
          <w:tcPr>
            <w:tcW w:w="4077" w:type="dxa"/>
            <w:tcBorders>
              <w:top w:val="single" w:sz="4" w:space="0" w:color="auto"/>
              <w:left w:val="single" w:sz="4" w:space="0" w:color="auto"/>
              <w:bottom w:val="single" w:sz="4" w:space="0" w:color="auto"/>
              <w:right w:val="single" w:sz="4" w:space="0" w:color="auto"/>
            </w:tcBorders>
            <w:hideMark/>
          </w:tcPr>
          <w:p w:rsidR="00D0287C" w:rsidRDefault="00D0287C" w:rsidP="00AE4EA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Total nitrogen </w:t>
            </w:r>
          </w:p>
        </w:tc>
        <w:tc>
          <w:tcPr>
            <w:tcW w:w="2268" w:type="dxa"/>
            <w:tcBorders>
              <w:top w:val="single" w:sz="4" w:space="0" w:color="auto"/>
              <w:left w:val="single" w:sz="4" w:space="0" w:color="auto"/>
              <w:bottom w:val="single" w:sz="4" w:space="0" w:color="auto"/>
              <w:right w:val="single" w:sz="4" w:space="0" w:color="auto"/>
            </w:tcBorders>
            <w:hideMark/>
          </w:tcPr>
          <w:p w:rsidR="00D0287C" w:rsidRDefault="00D0287C" w:rsidP="00FF032C">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18</w:t>
            </w:r>
          </w:p>
        </w:tc>
        <w:tc>
          <w:tcPr>
            <w:tcW w:w="2177" w:type="dxa"/>
            <w:tcBorders>
              <w:top w:val="single" w:sz="4" w:space="0" w:color="auto"/>
              <w:left w:val="single" w:sz="4" w:space="0" w:color="auto"/>
              <w:bottom w:val="single" w:sz="4" w:space="0" w:color="auto"/>
              <w:right w:val="single" w:sz="4" w:space="0" w:color="auto"/>
            </w:tcBorders>
            <w:hideMark/>
          </w:tcPr>
          <w:p w:rsidR="00D0287C" w:rsidRDefault="00D0287C" w:rsidP="00FF032C">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g N m</w:t>
            </w:r>
            <w:r>
              <w:rPr>
                <w:rFonts w:ascii="Arial Unicode MS" w:eastAsia="Arial Unicode MS" w:hAnsi="Arial Unicode MS" w:cs="Arial Unicode MS" w:hint="eastAsia"/>
                <w:sz w:val="24"/>
                <w:szCs w:val="24"/>
                <w:vertAlign w:val="superscript"/>
              </w:rPr>
              <w:t>-3</w:t>
            </w:r>
          </w:p>
        </w:tc>
      </w:tr>
      <w:tr w:rsidR="00D0287C" w:rsidTr="004304A7">
        <w:tc>
          <w:tcPr>
            <w:tcW w:w="4077" w:type="dxa"/>
            <w:tcBorders>
              <w:top w:val="single" w:sz="4" w:space="0" w:color="auto"/>
              <w:left w:val="single" w:sz="4" w:space="0" w:color="auto"/>
              <w:bottom w:val="single" w:sz="4" w:space="0" w:color="auto"/>
              <w:right w:val="single" w:sz="4" w:space="0" w:color="auto"/>
            </w:tcBorders>
            <w:hideMark/>
          </w:tcPr>
          <w:p w:rsidR="00D0287C" w:rsidRDefault="00D0287C" w:rsidP="00AE4EA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BOD</w:t>
            </w:r>
            <w:r>
              <w:rPr>
                <w:rFonts w:ascii="Arial Unicode MS" w:eastAsia="Arial Unicode MS" w:hAnsi="Arial Unicode MS" w:cs="Arial Unicode MS" w:hint="eastAsia"/>
                <w:sz w:val="24"/>
                <w:szCs w:val="24"/>
                <w:vertAlign w:val="subscript"/>
              </w:rPr>
              <w:t>5</w:t>
            </w:r>
          </w:p>
        </w:tc>
        <w:tc>
          <w:tcPr>
            <w:tcW w:w="2268" w:type="dxa"/>
            <w:tcBorders>
              <w:top w:val="single" w:sz="4" w:space="0" w:color="auto"/>
              <w:left w:val="single" w:sz="4" w:space="0" w:color="auto"/>
              <w:bottom w:val="single" w:sz="4" w:space="0" w:color="auto"/>
              <w:right w:val="single" w:sz="4" w:space="0" w:color="auto"/>
            </w:tcBorders>
            <w:hideMark/>
          </w:tcPr>
          <w:p w:rsidR="00D0287C" w:rsidRDefault="00D0287C" w:rsidP="00FF032C">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10</w:t>
            </w:r>
          </w:p>
        </w:tc>
        <w:tc>
          <w:tcPr>
            <w:tcW w:w="2177" w:type="dxa"/>
            <w:tcBorders>
              <w:top w:val="single" w:sz="4" w:space="0" w:color="auto"/>
              <w:left w:val="single" w:sz="4" w:space="0" w:color="auto"/>
              <w:bottom w:val="single" w:sz="4" w:space="0" w:color="auto"/>
              <w:right w:val="single" w:sz="4" w:space="0" w:color="auto"/>
            </w:tcBorders>
            <w:hideMark/>
          </w:tcPr>
          <w:p w:rsidR="00D0287C" w:rsidRDefault="00D0287C" w:rsidP="00FF032C">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g BOD m</w:t>
            </w:r>
            <w:r>
              <w:rPr>
                <w:rFonts w:ascii="Arial Unicode MS" w:eastAsia="Arial Unicode MS" w:hAnsi="Arial Unicode MS" w:cs="Arial Unicode MS" w:hint="eastAsia"/>
                <w:sz w:val="24"/>
                <w:szCs w:val="24"/>
                <w:vertAlign w:val="superscript"/>
              </w:rPr>
              <w:t>-3</w:t>
            </w:r>
          </w:p>
        </w:tc>
      </w:tr>
      <w:tr w:rsidR="00D0287C" w:rsidTr="004304A7">
        <w:tc>
          <w:tcPr>
            <w:tcW w:w="4077" w:type="dxa"/>
            <w:tcBorders>
              <w:top w:val="single" w:sz="4" w:space="0" w:color="auto"/>
              <w:left w:val="single" w:sz="4" w:space="0" w:color="auto"/>
              <w:bottom w:val="single" w:sz="4" w:space="0" w:color="auto"/>
              <w:right w:val="single" w:sz="4" w:space="0" w:color="auto"/>
            </w:tcBorders>
            <w:hideMark/>
          </w:tcPr>
          <w:p w:rsidR="00D0287C" w:rsidRDefault="00D0287C" w:rsidP="00AE4EA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Total COD</w:t>
            </w:r>
          </w:p>
        </w:tc>
        <w:tc>
          <w:tcPr>
            <w:tcW w:w="2268" w:type="dxa"/>
            <w:tcBorders>
              <w:top w:val="single" w:sz="4" w:space="0" w:color="auto"/>
              <w:left w:val="single" w:sz="4" w:space="0" w:color="auto"/>
              <w:bottom w:val="single" w:sz="4" w:space="0" w:color="auto"/>
              <w:right w:val="single" w:sz="4" w:space="0" w:color="auto"/>
            </w:tcBorders>
            <w:hideMark/>
          </w:tcPr>
          <w:p w:rsidR="00D0287C" w:rsidRDefault="00D0287C" w:rsidP="00FF032C">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100</w:t>
            </w:r>
          </w:p>
        </w:tc>
        <w:tc>
          <w:tcPr>
            <w:tcW w:w="2177" w:type="dxa"/>
            <w:tcBorders>
              <w:top w:val="single" w:sz="4" w:space="0" w:color="auto"/>
              <w:left w:val="single" w:sz="4" w:space="0" w:color="auto"/>
              <w:bottom w:val="single" w:sz="4" w:space="0" w:color="auto"/>
              <w:right w:val="single" w:sz="4" w:space="0" w:color="auto"/>
            </w:tcBorders>
            <w:hideMark/>
          </w:tcPr>
          <w:p w:rsidR="00D0287C" w:rsidRDefault="00D0287C" w:rsidP="00FF032C">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g COD m</w:t>
            </w:r>
            <w:r>
              <w:rPr>
                <w:rFonts w:ascii="Arial Unicode MS" w:eastAsia="Arial Unicode MS" w:hAnsi="Arial Unicode MS" w:cs="Arial Unicode MS" w:hint="eastAsia"/>
                <w:sz w:val="24"/>
                <w:szCs w:val="24"/>
                <w:vertAlign w:val="superscript"/>
              </w:rPr>
              <w:t>-3</w:t>
            </w:r>
          </w:p>
        </w:tc>
      </w:tr>
      <w:tr w:rsidR="00D0287C" w:rsidTr="004304A7">
        <w:tc>
          <w:tcPr>
            <w:tcW w:w="4077" w:type="dxa"/>
            <w:tcBorders>
              <w:top w:val="single" w:sz="4" w:space="0" w:color="auto"/>
              <w:left w:val="single" w:sz="4" w:space="0" w:color="auto"/>
              <w:bottom w:val="single" w:sz="4" w:space="0" w:color="auto"/>
              <w:right w:val="single" w:sz="4" w:space="0" w:color="auto"/>
            </w:tcBorders>
            <w:hideMark/>
          </w:tcPr>
          <w:p w:rsidR="00D0287C" w:rsidRDefault="00D0287C" w:rsidP="00AE4EA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Suspended solids</w:t>
            </w:r>
          </w:p>
        </w:tc>
        <w:tc>
          <w:tcPr>
            <w:tcW w:w="2268" w:type="dxa"/>
            <w:tcBorders>
              <w:top w:val="single" w:sz="4" w:space="0" w:color="auto"/>
              <w:left w:val="single" w:sz="4" w:space="0" w:color="auto"/>
              <w:bottom w:val="single" w:sz="4" w:space="0" w:color="auto"/>
              <w:right w:val="single" w:sz="4" w:space="0" w:color="auto"/>
            </w:tcBorders>
            <w:hideMark/>
          </w:tcPr>
          <w:p w:rsidR="00D0287C" w:rsidRDefault="00D0287C" w:rsidP="00FF032C">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30</w:t>
            </w:r>
          </w:p>
        </w:tc>
        <w:tc>
          <w:tcPr>
            <w:tcW w:w="2177" w:type="dxa"/>
            <w:tcBorders>
              <w:top w:val="single" w:sz="4" w:space="0" w:color="auto"/>
              <w:left w:val="single" w:sz="4" w:space="0" w:color="auto"/>
              <w:bottom w:val="single" w:sz="4" w:space="0" w:color="auto"/>
              <w:right w:val="single" w:sz="4" w:space="0" w:color="auto"/>
            </w:tcBorders>
            <w:hideMark/>
          </w:tcPr>
          <w:p w:rsidR="00D0287C" w:rsidRDefault="00D0287C" w:rsidP="00FF032C">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g SS m</w:t>
            </w:r>
            <w:r>
              <w:rPr>
                <w:rFonts w:ascii="Arial Unicode MS" w:eastAsia="Arial Unicode MS" w:hAnsi="Arial Unicode MS" w:cs="Arial Unicode MS" w:hint="eastAsia"/>
                <w:sz w:val="24"/>
                <w:szCs w:val="24"/>
                <w:vertAlign w:val="superscript"/>
              </w:rPr>
              <w:t>-3</w:t>
            </w:r>
          </w:p>
        </w:tc>
      </w:tr>
    </w:tbl>
    <w:p w:rsidR="00D0287C" w:rsidRDefault="005D2729" w:rsidP="00D0287C">
      <w:pPr>
        <w:jc w:val="right"/>
        <w:rPr>
          <w:rFonts w:ascii="Arial Unicode MS" w:eastAsia="Arial Unicode MS" w:hAnsi="Arial Unicode MS" w:cs="Arial Unicode MS"/>
          <w:b/>
          <w:sz w:val="24"/>
          <w:szCs w:val="24"/>
        </w:rPr>
      </w:pPr>
      <w:r w:rsidRPr="000758CC">
        <w:rPr>
          <w:rFonts w:ascii="Arial Unicode MS" w:eastAsia="Arial Unicode MS" w:hAnsi="Arial Unicode MS" w:cs="Arial Unicode MS"/>
          <w:b/>
          <w:sz w:val="24"/>
          <w:szCs w:val="24"/>
        </w:rPr>
        <w:fldChar w:fldCharType="begin"/>
      </w:r>
      <w:r w:rsidR="00D0287C" w:rsidRPr="000758CC">
        <w:rPr>
          <w:rFonts w:ascii="Arial Unicode MS" w:eastAsia="Arial Unicode MS" w:hAnsi="Arial Unicode MS" w:cs="Arial Unicode MS"/>
          <w:b/>
          <w:sz w:val="24"/>
          <w:szCs w:val="24"/>
        </w:rPr>
        <w:instrText xml:space="preserve"> ADDIN EN.CITE &lt;EndNote&gt;&lt;Cite&gt;&lt;Author&gt;Alasino&lt;/Author&gt;&lt;Year&gt;2007&lt;/Year&gt;&lt;RecNum&gt;78&lt;/RecNum&gt;&lt;DisplayText&gt;(Alasino et al., 2007)&lt;/DisplayText&gt;&lt;record&gt;&lt;rec-number&gt;78&lt;/rec-number&gt;&lt;foreign-keys&gt;&lt;key app="EN" db-id="tpdwzvd2z9r9wse2pdb5satxr0rv5w9szxsz"&gt;78&lt;/key&gt;&lt;key app="ENWeb" db-id=""&gt;0&lt;/key&gt;&lt;/foreign-keys&gt;&lt;ref-type name="Journal Article"&gt;17&lt;/ref-type&gt;&lt;contributors&gt;&lt;authors&gt;&lt;author&gt;Alasino,N.&lt;/author&gt;&lt;author&gt;C.Mussati,M.&lt;/author&gt;&lt;author&gt;Scenna,N.&lt;/author&gt;&lt;/authors&gt;&lt;/contributors&gt;&lt;titles&gt;&lt;title&gt;Wastewater Treatment Plant Synthesis and Design&lt;/title&gt;&lt;secondary-title&gt;Industial&amp;amp;Engineering Chemistry Research&lt;/secondary-title&gt;&lt;/titles&gt;&lt;periodical&gt;&lt;full-title&gt;Industial&amp;amp;Engineering Chemistry Research&lt;/full-title&gt;&lt;/periodical&gt;&lt;volume&gt;46&lt;/volume&gt;&lt;number&gt;23&lt;/number&gt;&lt;edition&gt;7511&lt;/edition&gt;&lt;section&gt;7497&lt;/section&gt;&lt;dates&gt;&lt;year&gt;2007&lt;/year&gt;&lt;/dates&gt;&lt;urls&gt;&lt;/urls&gt;&lt;/record&gt;&lt;/Cite&gt;&lt;/EndNote&gt;</w:instrText>
      </w:r>
      <w:r w:rsidRPr="000758CC">
        <w:rPr>
          <w:rFonts w:ascii="Arial Unicode MS" w:eastAsia="Arial Unicode MS" w:hAnsi="Arial Unicode MS" w:cs="Arial Unicode MS"/>
          <w:b/>
          <w:sz w:val="24"/>
          <w:szCs w:val="24"/>
        </w:rPr>
        <w:fldChar w:fldCharType="separate"/>
      </w:r>
      <w:r w:rsidR="001354EC" w:rsidRPr="005D6E8A">
        <w:rPr>
          <w:rFonts w:ascii="Arial Unicode MS" w:eastAsia="Arial Unicode MS" w:hAnsi="Arial Unicode MS" w:cs="Arial Unicode MS" w:hint="eastAsia"/>
          <w:sz w:val="24"/>
          <w:szCs w:val="24"/>
        </w:rPr>
        <w:t>(</w:t>
      </w:r>
      <w:r w:rsidR="00C23599">
        <w:rPr>
          <w:rFonts w:ascii="Arial Unicode MS" w:eastAsia="Arial Unicode MS" w:hAnsi="Arial Unicode MS" w:cs="Arial Unicode MS" w:hint="eastAsia"/>
          <w:sz w:val="24"/>
          <w:szCs w:val="24"/>
        </w:rPr>
        <w:t>Alex et al., 2008</w:t>
      </w:r>
      <w:r w:rsidR="001354EC" w:rsidRPr="005D6E8A">
        <w:rPr>
          <w:rFonts w:ascii="Arial Unicode MS" w:eastAsia="Arial Unicode MS" w:hAnsi="Arial Unicode MS" w:cs="Arial Unicode MS" w:hint="eastAsia"/>
          <w:sz w:val="24"/>
          <w:szCs w:val="24"/>
        </w:rPr>
        <w:t>)</w:t>
      </w:r>
      <w:r w:rsidRPr="000758CC">
        <w:rPr>
          <w:rFonts w:ascii="Arial Unicode MS" w:eastAsia="Arial Unicode MS" w:hAnsi="Arial Unicode MS" w:cs="Arial Unicode MS"/>
          <w:b/>
          <w:sz w:val="24"/>
          <w:szCs w:val="24"/>
        </w:rPr>
        <w:fldChar w:fldCharType="end"/>
      </w:r>
    </w:p>
    <w:p w:rsidR="00D25DC7" w:rsidRDefault="00D25DC7" w:rsidP="00D0287C">
      <w:pPr>
        <w:rPr>
          <w:rFonts w:ascii="Arial Unicode MS" w:eastAsia="Arial Unicode MS" w:hAnsi="Arial Unicode MS" w:cs="Arial Unicode MS"/>
          <w:sz w:val="24"/>
          <w:szCs w:val="24"/>
        </w:rPr>
      </w:pPr>
    </w:p>
    <w:p w:rsidR="00D0287C" w:rsidRDefault="00D0287C" w:rsidP="00D0287C">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The details of </w:t>
      </w:r>
      <w:r w:rsidR="00897938">
        <w:rPr>
          <w:rFonts w:ascii="Arial Unicode MS" w:eastAsia="Arial Unicode MS" w:hAnsi="Arial Unicode MS" w:cs="Arial Unicode MS" w:hint="eastAsia"/>
          <w:sz w:val="24"/>
          <w:szCs w:val="24"/>
        </w:rPr>
        <w:t xml:space="preserve">operating cost functions of BSM no.1 for evaluating process </w:t>
      </w:r>
      <w:r w:rsidR="00897938">
        <w:rPr>
          <w:rFonts w:ascii="Arial Unicode MS" w:eastAsia="Arial Unicode MS" w:hAnsi="Arial Unicode MS" w:cs="Arial Unicode MS"/>
          <w:sz w:val="24"/>
          <w:szCs w:val="24"/>
        </w:rPr>
        <w:t>performance</w:t>
      </w:r>
      <w:r w:rsidR="00897938">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will be </w:t>
      </w:r>
      <w:r>
        <w:rPr>
          <w:rFonts w:ascii="Arial Unicode MS" w:eastAsia="Arial Unicode MS" w:hAnsi="Arial Unicode MS" w:cs="Arial Unicode MS"/>
          <w:sz w:val="24"/>
          <w:szCs w:val="24"/>
        </w:rPr>
        <w:t>exclusively</w:t>
      </w:r>
      <w:r>
        <w:rPr>
          <w:rFonts w:ascii="Arial Unicode MS" w:eastAsia="Arial Unicode MS" w:hAnsi="Arial Unicode MS" w:cs="Arial Unicode MS" w:hint="eastAsia"/>
          <w:sz w:val="24"/>
          <w:szCs w:val="24"/>
        </w:rPr>
        <w:t xml:space="preserve"> discussed in chapter 6 in which we demonstrate a comprehensive analysis of </w:t>
      </w:r>
      <w:r w:rsidR="00897938">
        <w:rPr>
          <w:rFonts w:ascii="Arial Unicode MS" w:eastAsia="Arial Unicode MS" w:hAnsi="Arial Unicode MS" w:cs="Arial Unicode MS"/>
          <w:sz w:val="24"/>
          <w:szCs w:val="24"/>
        </w:rPr>
        <w:t>the</w:t>
      </w:r>
      <w:r w:rsidR="00897938">
        <w:rPr>
          <w:rFonts w:ascii="Arial Unicode MS" w:eastAsia="Arial Unicode MS" w:hAnsi="Arial Unicode MS" w:cs="Arial Unicode MS" w:hint="eastAsia"/>
          <w:sz w:val="24"/>
          <w:szCs w:val="24"/>
        </w:rPr>
        <w:t xml:space="preserve"> </w:t>
      </w:r>
      <w:r w:rsidR="00CE309B">
        <w:rPr>
          <w:rFonts w:ascii="Arial Unicode MS" w:eastAsia="Arial Unicode MS" w:hAnsi="Arial Unicode MS" w:cs="Arial Unicode MS" w:hint="eastAsia"/>
          <w:sz w:val="24"/>
          <w:szCs w:val="24"/>
        </w:rPr>
        <w:t>t</w:t>
      </w:r>
      <w:r>
        <w:rPr>
          <w:rFonts w:ascii="Arial Unicode MS" w:eastAsia="Arial Unicode MS" w:hAnsi="Arial Unicode MS" w:cs="Arial Unicode MS" w:hint="eastAsia"/>
          <w:sz w:val="24"/>
          <w:szCs w:val="24"/>
        </w:rPr>
        <w:t xml:space="preserve">otal plant cost </w:t>
      </w:r>
      <w:r w:rsidR="00897938">
        <w:rPr>
          <w:rFonts w:ascii="Arial Unicode MS" w:eastAsia="Arial Unicode MS" w:hAnsi="Arial Unicode MS" w:cs="Arial Unicode MS"/>
          <w:sz w:val="24"/>
          <w:szCs w:val="24"/>
        </w:rPr>
        <w:t>function</w:t>
      </w:r>
      <w:r w:rsidR="00897938">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including investment and operating costs for </w:t>
      </w:r>
      <w:r>
        <w:rPr>
          <w:rFonts w:ascii="Arial Unicode MS" w:eastAsia="Arial Unicode MS" w:hAnsi="Arial Unicode MS" w:cs="Arial Unicode MS"/>
          <w:sz w:val="24"/>
          <w:szCs w:val="24"/>
        </w:rPr>
        <w:t>industrial</w:t>
      </w:r>
      <w:r w:rsidR="00C6602D">
        <w:rPr>
          <w:rFonts w:ascii="Arial Unicode MS" w:eastAsia="Arial Unicode MS" w:hAnsi="Arial Unicode MS" w:cs="Arial Unicode MS" w:hint="eastAsia"/>
          <w:sz w:val="24"/>
          <w:szCs w:val="24"/>
        </w:rPr>
        <w:t xml:space="preserve"> plants.</w:t>
      </w:r>
    </w:p>
    <w:p w:rsidR="00D0287C" w:rsidRPr="00D25DC7" w:rsidRDefault="00D0287C" w:rsidP="00D0287C">
      <w:pPr>
        <w:rPr>
          <w:rFonts w:ascii="Arial Unicode MS" w:eastAsia="Arial Unicode MS" w:hAnsi="Arial Unicode MS" w:cs="Arial Unicode MS"/>
          <w:sz w:val="24"/>
          <w:szCs w:val="24"/>
        </w:rPr>
      </w:pPr>
    </w:p>
    <w:p w:rsidR="00D0287C" w:rsidRDefault="00D0287C" w:rsidP="00D0287C">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The </w:t>
      </w:r>
      <w:r w:rsidR="001910DA">
        <w:rPr>
          <w:rFonts w:ascii="Arial Unicode MS" w:eastAsia="Arial Unicode MS" w:hAnsi="Arial Unicode MS" w:cs="Arial Unicode MS" w:hint="eastAsia"/>
          <w:sz w:val="24"/>
          <w:szCs w:val="24"/>
        </w:rPr>
        <w:t>advantage</w:t>
      </w:r>
      <w:r>
        <w:rPr>
          <w:rFonts w:ascii="Arial Unicode MS" w:eastAsia="Arial Unicode MS" w:hAnsi="Arial Unicode MS" w:cs="Arial Unicode MS" w:hint="eastAsia"/>
          <w:sz w:val="24"/>
          <w:szCs w:val="24"/>
        </w:rPr>
        <w:t xml:space="preserve"> of </w:t>
      </w:r>
      <w:r w:rsidR="001910DA">
        <w:rPr>
          <w:rFonts w:ascii="Arial Unicode MS" w:eastAsia="Arial Unicode MS" w:hAnsi="Arial Unicode MS" w:cs="Arial Unicode MS" w:hint="eastAsia"/>
          <w:sz w:val="24"/>
          <w:szCs w:val="24"/>
        </w:rPr>
        <w:t xml:space="preserve">using a fixed process configuration such as BSM no.1 is that it </w:t>
      </w:r>
      <w:r>
        <w:rPr>
          <w:rFonts w:ascii="Arial Unicode MS" w:eastAsia="Arial Unicode MS" w:hAnsi="Arial Unicode MS" w:cs="Arial Unicode MS" w:hint="eastAsia"/>
          <w:sz w:val="24"/>
          <w:szCs w:val="24"/>
        </w:rPr>
        <w:t xml:space="preserve">provides </w:t>
      </w:r>
      <w:r>
        <w:rPr>
          <w:rFonts w:ascii="Arial Unicode MS" w:eastAsia="Arial Unicode MS" w:hAnsi="Arial Unicode MS" w:cs="Arial Unicode MS"/>
          <w:sz w:val="24"/>
          <w:szCs w:val="24"/>
        </w:rPr>
        <w:t>designer</w:t>
      </w:r>
      <w:r>
        <w:rPr>
          <w:rFonts w:ascii="Arial Unicode MS" w:eastAsia="Arial Unicode MS" w:hAnsi="Arial Unicode MS" w:cs="Arial Unicode MS" w:hint="eastAsia"/>
          <w:sz w:val="24"/>
          <w:szCs w:val="24"/>
        </w:rPr>
        <w:t xml:space="preserve">s a systematic approach to </w:t>
      </w:r>
      <w:r w:rsidR="002F6A22">
        <w:rPr>
          <w:rFonts w:ascii="Arial Unicode MS" w:eastAsia="Arial Unicode MS" w:hAnsi="Arial Unicode MS" w:cs="Arial Unicode MS"/>
          <w:sz w:val="24"/>
          <w:szCs w:val="24"/>
        </w:rPr>
        <w:t>analyze</w:t>
      </w:r>
      <w:r w:rsidR="00897938">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the effect of a variety of control </w:t>
      </w:r>
      <w:r>
        <w:rPr>
          <w:rFonts w:ascii="Arial Unicode MS" w:eastAsia="Arial Unicode MS" w:hAnsi="Arial Unicode MS" w:cs="Arial Unicode MS"/>
          <w:sz w:val="24"/>
          <w:szCs w:val="24"/>
        </w:rPr>
        <w:t>strategies</w:t>
      </w:r>
      <w:r>
        <w:rPr>
          <w:rFonts w:ascii="Arial Unicode MS" w:eastAsia="Arial Unicode MS" w:hAnsi="Arial Unicode MS" w:cs="Arial Unicode MS" w:hint="eastAsia"/>
          <w:sz w:val="24"/>
          <w:szCs w:val="24"/>
        </w:rPr>
        <w:t xml:space="preserve"> </w:t>
      </w:r>
      <w:r w:rsidR="00C3588E">
        <w:rPr>
          <w:rFonts w:ascii="Arial Unicode MS" w:eastAsia="Arial Unicode MS" w:hAnsi="Arial Unicode MS" w:cs="Arial Unicode MS" w:hint="eastAsia"/>
          <w:sz w:val="24"/>
          <w:szCs w:val="24"/>
        </w:rPr>
        <w:t>on</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existing</w:t>
      </w:r>
      <w:r>
        <w:rPr>
          <w:rFonts w:ascii="Arial Unicode MS" w:eastAsia="Arial Unicode MS" w:hAnsi="Arial Unicode MS" w:cs="Arial Unicode MS" w:hint="eastAsia"/>
          <w:sz w:val="24"/>
          <w:szCs w:val="24"/>
        </w:rPr>
        <w:t xml:space="preserve"> plants </w:t>
      </w:r>
      <w:r w:rsidR="00897938">
        <w:rPr>
          <w:rFonts w:ascii="Arial Unicode MS" w:eastAsia="Arial Unicode MS" w:hAnsi="Arial Unicode MS" w:cs="Arial Unicode MS"/>
          <w:sz w:val="24"/>
          <w:szCs w:val="24"/>
        </w:rPr>
        <w:t>and assess</w:t>
      </w:r>
      <w:r w:rsidR="00897938">
        <w:rPr>
          <w:rFonts w:ascii="Arial Unicode MS" w:eastAsia="Arial Unicode MS" w:hAnsi="Arial Unicode MS" w:cs="Arial Unicode MS" w:hint="eastAsia"/>
          <w:sz w:val="24"/>
          <w:szCs w:val="24"/>
        </w:rPr>
        <w:t xml:space="preserve"> </w:t>
      </w:r>
      <w:r w:rsidR="00C3588E">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 xml:space="preserve">model performance using </w:t>
      </w:r>
      <w:r>
        <w:rPr>
          <w:rFonts w:ascii="Arial Unicode MS" w:eastAsia="Arial Unicode MS" w:hAnsi="Arial Unicode MS" w:cs="Arial Unicode MS"/>
          <w:sz w:val="24"/>
          <w:szCs w:val="24"/>
        </w:rPr>
        <w:t>monetary</w:t>
      </w:r>
      <w:r>
        <w:rPr>
          <w:rFonts w:ascii="Arial Unicode MS" w:eastAsia="Arial Unicode MS" w:hAnsi="Arial Unicode MS" w:cs="Arial Unicode MS" w:hint="eastAsia"/>
          <w:sz w:val="24"/>
          <w:szCs w:val="24"/>
        </w:rPr>
        <w:t xml:space="preserve"> measurement. </w:t>
      </w: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 xml:space="preserve">he adoption of this method in many </w:t>
      </w:r>
      <w:r>
        <w:rPr>
          <w:rFonts w:ascii="Arial Unicode MS" w:eastAsia="Arial Unicode MS" w:hAnsi="Arial Unicode MS" w:cs="Arial Unicode MS"/>
          <w:sz w:val="24"/>
          <w:szCs w:val="24"/>
        </w:rPr>
        <w:t>applications</w:t>
      </w:r>
      <w:r>
        <w:rPr>
          <w:rFonts w:ascii="Arial Unicode MS" w:eastAsia="Arial Unicode MS" w:hAnsi="Arial Unicode MS" w:cs="Arial Unicode MS" w:hint="eastAsia"/>
          <w:sz w:val="24"/>
          <w:szCs w:val="24"/>
        </w:rPr>
        <w:t xml:space="preserve"> has </w:t>
      </w:r>
      <w:r w:rsidR="00897938">
        <w:rPr>
          <w:rFonts w:ascii="Arial Unicode MS" w:eastAsia="Arial Unicode MS" w:hAnsi="Arial Unicode MS" w:cs="Arial Unicode MS"/>
          <w:sz w:val="24"/>
          <w:szCs w:val="24"/>
        </w:rPr>
        <w:t>significantly</w:t>
      </w:r>
      <w:r w:rsidR="00897938">
        <w:rPr>
          <w:rFonts w:ascii="Arial Unicode MS" w:eastAsia="Arial Unicode MS" w:hAnsi="Arial Unicode MS" w:cs="Arial Unicode MS" w:hint="eastAsia"/>
          <w:sz w:val="24"/>
          <w:szCs w:val="24"/>
        </w:rPr>
        <w:t xml:space="preserve"> reduced</w:t>
      </w:r>
      <w:r>
        <w:rPr>
          <w:rFonts w:ascii="Arial Unicode MS" w:eastAsia="Arial Unicode MS" w:hAnsi="Arial Unicode MS" w:cs="Arial Unicode MS" w:hint="eastAsia"/>
          <w:sz w:val="24"/>
          <w:szCs w:val="24"/>
        </w:rPr>
        <w:t xml:space="preserve"> the excessive dependence on effluent quality to judge </w:t>
      </w:r>
      <w:r w:rsidR="00897938">
        <w:rPr>
          <w:rFonts w:ascii="Arial Unicode MS" w:eastAsia="Arial Unicode MS" w:hAnsi="Arial Unicode MS" w:cs="Arial Unicode MS" w:hint="eastAsia"/>
          <w:sz w:val="24"/>
          <w:szCs w:val="24"/>
        </w:rPr>
        <w:t>process design</w:t>
      </w:r>
      <w:r>
        <w:rPr>
          <w:rFonts w:ascii="Arial Unicode MS" w:eastAsia="Arial Unicode MS" w:hAnsi="Arial Unicode MS" w:cs="Arial Unicode MS" w:hint="eastAsia"/>
          <w:sz w:val="24"/>
          <w:szCs w:val="24"/>
        </w:rPr>
        <w:t xml:space="preserve">. </w:t>
      </w:r>
    </w:p>
    <w:p w:rsidR="00C828C4" w:rsidRDefault="00C828C4" w:rsidP="00342D4B">
      <w:pPr>
        <w:rPr>
          <w:rFonts w:ascii="Arial Unicode MS" w:eastAsia="Arial Unicode MS" w:hAnsi="Arial Unicode MS" w:cs="Arial Unicode MS"/>
          <w:b/>
          <w:sz w:val="24"/>
          <w:szCs w:val="24"/>
        </w:rPr>
      </w:pPr>
    </w:p>
    <w:p w:rsidR="00B44940" w:rsidRPr="00D0287C" w:rsidRDefault="00B44940" w:rsidP="00342D4B">
      <w:pPr>
        <w:rPr>
          <w:rFonts w:ascii="Arial Unicode MS" w:eastAsia="Arial Unicode MS" w:hAnsi="Arial Unicode MS" w:cs="Arial Unicode MS"/>
          <w:b/>
          <w:sz w:val="24"/>
          <w:szCs w:val="24"/>
        </w:rPr>
      </w:pPr>
    </w:p>
    <w:p w:rsidR="00342D4B" w:rsidRPr="00EE7C7E" w:rsidRDefault="00DE6688" w:rsidP="00342D4B">
      <w:pPr>
        <w:rPr>
          <w:rFonts w:ascii="Arial Unicode MS" w:eastAsia="Arial Unicode MS" w:hAnsi="Arial Unicode MS" w:cs="Arial Unicode MS"/>
          <w:b/>
          <w:sz w:val="32"/>
          <w:szCs w:val="32"/>
        </w:rPr>
      </w:pPr>
      <w:bookmarkStart w:id="46" w:name="OLE_LINK3"/>
      <w:bookmarkStart w:id="47" w:name="OLE_LINK4"/>
      <w:r w:rsidRPr="00EE7C7E">
        <w:rPr>
          <w:rFonts w:ascii="Arial Unicode MS" w:eastAsia="Arial Unicode MS" w:hAnsi="Arial Unicode MS" w:cs="Arial Unicode MS" w:hint="eastAsia"/>
          <w:b/>
          <w:sz w:val="32"/>
          <w:szCs w:val="32"/>
        </w:rPr>
        <w:lastRenderedPageBreak/>
        <w:t>2.5</w:t>
      </w:r>
      <w:r w:rsidR="005618E3" w:rsidRPr="00EE7C7E">
        <w:rPr>
          <w:rFonts w:ascii="Arial Unicode MS" w:eastAsia="Arial Unicode MS" w:hAnsi="Arial Unicode MS" w:cs="Arial Unicode MS" w:hint="eastAsia"/>
          <w:b/>
          <w:sz w:val="32"/>
          <w:szCs w:val="32"/>
        </w:rPr>
        <w:t xml:space="preserve"> Optimiz</w:t>
      </w:r>
      <w:r w:rsidR="00342D4B" w:rsidRPr="00EE7C7E">
        <w:rPr>
          <w:rFonts w:ascii="Arial Unicode MS" w:eastAsia="Arial Unicode MS" w:hAnsi="Arial Unicode MS" w:cs="Arial Unicode MS" w:hint="eastAsia"/>
          <w:b/>
          <w:sz w:val="32"/>
          <w:szCs w:val="32"/>
        </w:rPr>
        <w:t xml:space="preserve">ation </w:t>
      </w:r>
    </w:p>
    <w:p w:rsidR="002609D4" w:rsidRDefault="005618E3" w:rsidP="002C6B6C">
      <w:pPr>
        <w:rPr>
          <w:rFonts w:ascii="Arial Unicode MS" w:eastAsia="Arial Unicode MS" w:hAnsi="Arial Unicode MS" w:cs="Arial Unicode MS"/>
          <w:sz w:val="24"/>
          <w:szCs w:val="24"/>
        </w:rPr>
      </w:pPr>
      <w:bookmarkStart w:id="48" w:name="OLE_LINK47"/>
      <w:bookmarkStart w:id="49" w:name="OLE_LINK48"/>
      <w:r>
        <w:rPr>
          <w:rFonts w:ascii="Arial Unicode MS" w:eastAsia="Arial Unicode MS" w:hAnsi="Arial Unicode MS" w:cs="Arial Unicode MS" w:hint="eastAsia"/>
          <w:sz w:val="24"/>
          <w:szCs w:val="24"/>
        </w:rPr>
        <w:t>Optimiz</w:t>
      </w:r>
      <w:r w:rsidR="002C6B6C">
        <w:rPr>
          <w:rFonts w:ascii="Arial Unicode MS" w:eastAsia="Arial Unicode MS" w:hAnsi="Arial Unicode MS" w:cs="Arial Unicode MS" w:hint="eastAsia"/>
          <w:sz w:val="24"/>
          <w:szCs w:val="24"/>
        </w:rPr>
        <w:t>ation is</w:t>
      </w:r>
      <w:r w:rsidR="002609D4">
        <w:rPr>
          <w:rFonts w:ascii="Arial Unicode MS" w:eastAsia="Arial Unicode MS" w:hAnsi="Arial Unicode MS" w:cs="Arial Unicode MS" w:hint="eastAsia"/>
          <w:sz w:val="24"/>
          <w:szCs w:val="24"/>
        </w:rPr>
        <w:t xml:space="preserve"> a key concept in this research and, in general terms, is</w:t>
      </w:r>
      <w:r w:rsidR="002C6B6C">
        <w:rPr>
          <w:rFonts w:ascii="Arial Unicode MS" w:eastAsia="Arial Unicode MS" w:hAnsi="Arial Unicode MS" w:cs="Arial Unicode MS" w:hint="eastAsia"/>
          <w:sz w:val="24"/>
          <w:szCs w:val="24"/>
        </w:rPr>
        <w:t xml:space="preserve"> the use of specific methods to determine the most cost effective and efficient solution to a problem or design for a process </w:t>
      </w:r>
      <w:r w:rsidR="005D2729" w:rsidRPr="009D20CB">
        <w:rPr>
          <w:rFonts w:ascii="Arial Unicode MS" w:eastAsia="Arial Unicode MS" w:hAnsi="Arial Unicode MS" w:cs="Arial Unicode MS"/>
          <w:sz w:val="24"/>
          <w:szCs w:val="24"/>
        </w:rPr>
        <w:fldChar w:fldCharType="begin"/>
      </w:r>
      <w:r w:rsidR="002C6B6C" w:rsidRPr="009D20CB">
        <w:rPr>
          <w:rFonts w:ascii="Arial Unicode MS" w:eastAsia="Arial Unicode MS" w:hAnsi="Arial Unicode MS" w:cs="Arial Unicode MS"/>
          <w:sz w:val="24"/>
          <w:szCs w:val="24"/>
        </w:rPr>
        <w:instrText xml:space="preserve"> ADDIN EN.CITE &lt;EndNote&gt;&lt;Cite&gt;&lt;Author&gt;Seider&lt;/Author&gt;&lt;Year&gt;2009&lt;/Year&gt;&lt;RecNum&gt;108&lt;/RecNum&gt;&lt;DisplayText&gt;(Seider et al., 2009)&lt;/DisplayText&gt;&lt;record&gt;&lt;rec-number&gt;108&lt;/rec-number&gt;&lt;foreign-keys&gt;&lt;key app="EN" db-id="tpdwzvd2z9r9wse2pdb5satxr0rv5w9szxsz"&gt;108&lt;/key&gt;&lt;/foreign-keys&gt;&lt;ref-type name="Book"&gt;6&lt;/ref-type&gt;&lt;contributors&gt;&lt;authors&gt;&lt;author&gt;Seider, Warren D&lt;/author&gt;&lt;author&gt;Seader, Junior D&lt;/author&gt;&lt;author&gt;Lewin, Daniel R&lt;/author&gt;&lt;/authors&gt;&lt;/contributors&gt;&lt;titles&gt;&lt;title&gt;PRODUCT &amp;amp; PROCESS DESIGN PRINCIPLES: SYNTHESIS, ANALYSIS AND EVALUATION, (With CD)&lt;/title&gt;&lt;/titles&gt;&lt;dates&gt;&lt;year&gt;2009&lt;/year&gt;&lt;/dates&gt;&lt;publisher&gt;Wiley. com&lt;/publisher&gt;&lt;isbn&gt;8126520329&lt;/isbn&gt;&lt;urls&gt;&lt;/urls&gt;&lt;/record&gt;&lt;/Cite&gt;&lt;/EndNote&gt;</w:instrText>
      </w:r>
      <w:r w:rsidR="005D2729" w:rsidRPr="009D20CB">
        <w:rPr>
          <w:rFonts w:ascii="Arial Unicode MS" w:eastAsia="Arial Unicode MS" w:hAnsi="Arial Unicode MS" w:cs="Arial Unicode MS"/>
          <w:sz w:val="24"/>
          <w:szCs w:val="24"/>
        </w:rPr>
        <w:fldChar w:fldCharType="separate"/>
      </w:r>
      <w:r w:rsidR="002C6B6C" w:rsidRPr="009D20CB">
        <w:rPr>
          <w:rFonts w:ascii="Arial Unicode MS" w:eastAsia="Arial Unicode MS" w:hAnsi="Arial Unicode MS" w:cs="Arial Unicode MS"/>
          <w:noProof/>
          <w:sz w:val="24"/>
          <w:szCs w:val="24"/>
        </w:rPr>
        <w:t>(</w:t>
      </w:r>
      <w:hyperlink w:anchor="_ENREF_49" w:tooltip="Seider, 2009 #108" w:history="1">
        <w:r w:rsidR="002C6B6C" w:rsidRPr="009D20CB">
          <w:rPr>
            <w:rFonts w:ascii="Arial Unicode MS" w:eastAsia="Arial Unicode MS" w:hAnsi="Arial Unicode MS" w:cs="Arial Unicode MS"/>
            <w:noProof/>
            <w:sz w:val="24"/>
            <w:szCs w:val="24"/>
          </w:rPr>
          <w:t>Seider et al., 2009</w:t>
        </w:r>
      </w:hyperlink>
      <w:r w:rsidR="002C6B6C" w:rsidRPr="009D20CB">
        <w:rPr>
          <w:rFonts w:ascii="Arial Unicode MS" w:eastAsia="Arial Unicode MS" w:hAnsi="Arial Unicode MS" w:cs="Arial Unicode MS"/>
          <w:noProof/>
          <w:sz w:val="24"/>
          <w:szCs w:val="24"/>
        </w:rPr>
        <w:t>)</w:t>
      </w:r>
      <w:r w:rsidR="005D2729" w:rsidRPr="009D20CB">
        <w:rPr>
          <w:rFonts w:ascii="Arial Unicode MS" w:eastAsia="Arial Unicode MS" w:hAnsi="Arial Unicode MS" w:cs="Arial Unicode MS"/>
          <w:sz w:val="24"/>
          <w:szCs w:val="24"/>
        </w:rPr>
        <w:fldChar w:fldCharType="end"/>
      </w:r>
      <w:r w:rsidR="00331F9B">
        <w:rPr>
          <w:rFonts w:ascii="Arial Unicode MS" w:eastAsia="Arial Unicode MS" w:hAnsi="Arial Unicode MS" w:cs="Arial Unicode MS" w:hint="eastAsia"/>
          <w:sz w:val="24"/>
          <w:szCs w:val="24"/>
        </w:rPr>
        <w:t xml:space="preserve">. </w:t>
      </w:r>
      <w:r w:rsidR="002609D4">
        <w:rPr>
          <w:rFonts w:ascii="Arial Unicode MS" w:eastAsia="Arial Unicode MS" w:hAnsi="Arial Unicode MS" w:cs="Arial Unicode MS"/>
          <w:sz w:val="24"/>
          <w:szCs w:val="24"/>
        </w:rPr>
        <w:t>I</w:t>
      </w:r>
      <w:r w:rsidR="002609D4">
        <w:rPr>
          <w:rFonts w:ascii="Arial Unicode MS" w:eastAsia="Arial Unicode MS" w:hAnsi="Arial Unicode MS" w:cs="Arial Unicode MS" w:hint="eastAsia"/>
          <w:sz w:val="24"/>
          <w:szCs w:val="24"/>
        </w:rPr>
        <w:t>n this section we carry out a selective review of the following areas:</w:t>
      </w:r>
    </w:p>
    <w:p w:rsidR="000754CB" w:rsidRDefault="000754CB" w:rsidP="002C6B6C">
      <w:pPr>
        <w:rPr>
          <w:rFonts w:ascii="Arial Unicode MS" w:eastAsia="Arial Unicode MS" w:hAnsi="Arial Unicode MS" w:cs="Arial Unicode MS"/>
          <w:sz w:val="24"/>
          <w:szCs w:val="24"/>
        </w:rPr>
      </w:pPr>
    </w:p>
    <w:p w:rsidR="002609D4" w:rsidRDefault="002609D4" w:rsidP="00F022B7">
      <w:pPr>
        <w:pStyle w:val="a5"/>
        <w:numPr>
          <w:ilvl w:val="0"/>
          <w:numId w:val="8"/>
        </w:numPr>
        <w:ind w:firstLineChars="0"/>
        <w:rPr>
          <w:rFonts w:ascii="Arial Unicode MS" w:eastAsia="Arial Unicode MS" w:hAnsi="Arial Unicode MS" w:cs="Arial Unicode MS"/>
          <w:sz w:val="24"/>
          <w:szCs w:val="24"/>
        </w:rPr>
      </w:pPr>
      <w:r>
        <w:rPr>
          <w:rFonts w:ascii="Arial Unicode MS" w:eastAsia="Arial Unicode MS" w:hAnsi="Arial Unicode MS" w:cs="Arial Unicode MS"/>
          <w:sz w:val="24"/>
          <w:szCs w:val="24"/>
        </w:rPr>
        <w:t>F</w:t>
      </w:r>
      <w:r>
        <w:rPr>
          <w:rFonts w:ascii="Arial Unicode MS" w:eastAsia="Arial Unicode MS" w:hAnsi="Arial Unicode MS" w:cs="Arial Unicode MS" w:hint="eastAsia"/>
          <w:sz w:val="24"/>
          <w:szCs w:val="24"/>
        </w:rPr>
        <w:t>ormulation: how diverse engineering problems are mapped onto a single mathematical framework.</w:t>
      </w:r>
    </w:p>
    <w:p w:rsidR="002609D4" w:rsidRDefault="002609D4" w:rsidP="00F022B7">
      <w:pPr>
        <w:pStyle w:val="a5"/>
        <w:numPr>
          <w:ilvl w:val="0"/>
          <w:numId w:val="8"/>
        </w:numPr>
        <w:ind w:firstLineChars="0"/>
        <w:rPr>
          <w:rFonts w:ascii="Arial Unicode MS" w:eastAsia="Arial Unicode MS" w:hAnsi="Arial Unicode MS" w:cs="Arial Unicode MS"/>
          <w:sz w:val="24"/>
          <w:szCs w:val="24"/>
        </w:rPr>
      </w:pPr>
      <w:r>
        <w:rPr>
          <w:rFonts w:ascii="Arial Unicode MS" w:eastAsia="Arial Unicode MS" w:hAnsi="Arial Unicode MS" w:cs="Arial Unicode MS"/>
          <w:sz w:val="24"/>
          <w:szCs w:val="24"/>
        </w:rPr>
        <w:t>C</w:t>
      </w:r>
      <w:r>
        <w:rPr>
          <w:rFonts w:ascii="Arial Unicode MS" w:eastAsia="Arial Unicode MS" w:hAnsi="Arial Unicode MS" w:cs="Arial Unicode MS" w:hint="eastAsia"/>
          <w:sz w:val="24"/>
          <w:szCs w:val="24"/>
        </w:rPr>
        <w:t xml:space="preserve">omplexity: what features make </w:t>
      </w:r>
      <w:r>
        <w:rPr>
          <w:rFonts w:ascii="Arial Unicode MS" w:eastAsia="Arial Unicode MS" w:hAnsi="Arial Unicode MS" w:cs="Arial Unicode MS"/>
          <w:sz w:val="24"/>
          <w:szCs w:val="24"/>
        </w:rPr>
        <w:t>optimization</w:t>
      </w:r>
      <w:r>
        <w:rPr>
          <w:rFonts w:ascii="Arial Unicode MS" w:eastAsia="Arial Unicode MS" w:hAnsi="Arial Unicode MS" w:cs="Arial Unicode MS" w:hint="eastAsia"/>
          <w:sz w:val="24"/>
          <w:szCs w:val="24"/>
        </w:rPr>
        <w:t xml:space="preserve"> problems especially difficult to solve.</w:t>
      </w:r>
    </w:p>
    <w:p w:rsidR="002609D4" w:rsidRDefault="002609D4" w:rsidP="00F022B7">
      <w:pPr>
        <w:pStyle w:val="a5"/>
        <w:numPr>
          <w:ilvl w:val="0"/>
          <w:numId w:val="8"/>
        </w:numPr>
        <w:ind w:firstLineChars="0"/>
        <w:rPr>
          <w:rFonts w:ascii="Arial Unicode MS" w:eastAsia="Arial Unicode MS" w:hAnsi="Arial Unicode MS" w:cs="Arial Unicode MS"/>
          <w:sz w:val="24"/>
          <w:szCs w:val="24"/>
        </w:rPr>
      </w:pPr>
      <w:r>
        <w:rPr>
          <w:rFonts w:ascii="Arial Unicode MS" w:eastAsia="Arial Unicode MS" w:hAnsi="Arial Unicode MS" w:cs="Arial Unicode MS"/>
          <w:sz w:val="24"/>
          <w:szCs w:val="24"/>
        </w:rPr>
        <w:t>A</w:t>
      </w:r>
      <w:r>
        <w:rPr>
          <w:rFonts w:ascii="Arial Unicode MS" w:eastAsia="Arial Unicode MS" w:hAnsi="Arial Unicode MS" w:cs="Arial Unicode MS" w:hint="eastAsia"/>
          <w:sz w:val="24"/>
          <w:szCs w:val="24"/>
        </w:rPr>
        <w:t xml:space="preserve">pplications: some uses to which optimization has been put </w:t>
      </w:r>
      <w:r>
        <w:rPr>
          <w:rFonts w:ascii="Arial Unicode MS" w:eastAsia="Arial Unicode MS" w:hAnsi="Arial Unicode MS" w:cs="Arial Unicode MS"/>
          <w:sz w:val="24"/>
          <w:szCs w:val="24"/>
        </w:rPr>
        <w:t>–</w:t>
      </w:r>
      <w:r>
        <w:rPr>
          <w:rFonts w:ascii="Arial Unicode MS" w:eastAsia="Arial Unicode MS" w:hAnsi="Arial Unicode MS" w:cs="Arial Unicode MS" w:hint="eastAsia"/>
          <w:sz w:val="24"/>
          <w:szCs w:val="24"/>
        </w:rPr>
        <w:t xml:space="preserve"> particularly in</w:t>
      </w:r>
      <w:r w:rsidR="007C5B70">
        <w:rPr>
          <w:rFonts w:ascii="Arial Unicode MS" w:eastAsia="Arial Unicode MS" w:hAnsi="Arial Unicode MS" w:cs="Arial Unicode MS" w:hint="eastAsia"/>
          <w:sz w:val="24"/>
          <w:szCs w:val="24"/>
        </w:rPr>
        <w:t xml:space="preserve"> the field of chemical engineering.</w:t>
      </w:r>
    </w:p>
    <w:p w:rsidR="007C5B70" w:rsidRDefault="007C5B70" w:rsidP="00F022B7">
      <w:pPr>
        <w:pStyle w:val="a5"/>
        <w:numPr>
          <w:ilvl w:val="0"/>
          <w:numId w:val="8"/>
        </w:numPr>
        <w:ind w:firstLineChars="0"/>
        <w:rPr>
          <w:rFonts w:ascii="Arial Unicode MS" w:eastAsia="Arial Unicode MS" w:hAnsi="Arial Unicode MS" w:cs="Arial Unicode MS"/>
          <w:sz w:val="24"/>
          <w:szCs w:val="24"/>
        </w:rPr>
      </w:pPr>
      <w:r>
        <w:rPr>
          <w:rFonts w:ascii="Arial Unicode MS" w:eastAsia="Arial Unicode MS" w:hAnsi="Arial Unicode MS" w:cs="Arial Unicode MS"/>
          <w:sz w:val="24"/>
          <w:szCs w:val="24"/>
        </w:rPr>
        <w:t>A</w:t>
      </w:r>
      <w:r>
        <w:rPr>
          <w:rFonts w:ascii="Arial Unicode MS" w:eastAsia="Arial Unicode MS" w:hAnsi="Arial Unicode MS" w:cs="Arial Unicode MS" w:hint="eastAsia"/>
          <w:sz w:val="24"/>
          <w:szCs w:val="24"/>
        </w:rPr>
        <w:t xml:space="preserve">lgorithms: </w:t>
      </w:r>
      <w:r>
        <w:rPr>
          <w:rFonts w:ascii="Arial Unicode MS" w:eastAsia="Arial Unicode MS" w:hAnsi="Arial Unicode MS" w:cs="Arial Unicode MS"/>
          <w:sz w:val="24"/>
          <w:szCs w:val="24"/>
        </w:rPr>
        <w:t>the</w:t>
      </w:r>
      <w:r>
        <w:rPr>
          <w:rFonts w:ascii="Arial Unicode MS" w:eastAsia="Arial Unicode MS" w:hAnsi="Arial Unicode MS" w:cs="Arial Unicode MS" w:hint="eastAsia"/>
          <w:sz w:val="24"/>
          <w:szCs w:val="24"/>
        </w:rPr>
        <w:t xml:space="preserve"> systematic search techniques that are compared on the design problem posed in this work.</w:t>
      </w:r>
    </w:p>
    <w:p w:rsidR="007C5B70" w:rsidRPr="007C5B70" w:rsidRDefault="007C5B70" w:rsidP="007C5B70">
      <w:pPr>
        <w:rPr>
          <w:rFonts w:ascii="Arial Unicode MS" w:eastAsia="Arial Unicode MS" w:hAnsi="Arial Unicode MS" w:cs="Arial Unicode MS"/>
          <w:sz w:val="24"/>
          <w:szCs w:val="24"/>
        </w:rPr>
      </w:pPr>
    </w:p>
    <w:p w:rsidR="00C96D16" w:rsidRDefault="001910DA" w:rsidP="002C6B6C">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Mathematical</w:t>
      </w:r>
      <w:r>
        <w:rPr>
          <w:rFonts w:ascii="Arial Unicode MS" w:eastAsia="Arial Unicode MS" w:hAnsi="Arial Unicode MS" w:cs="Arial Unicode MS" w:hint="eastAsia"/>
          <w:sz w:val="24"/>
          <w:szCs w:val="24"/>
        </w:rPr>
        <w:t xml:space="preserve"> o</w:t>
      </w:r>
      <w:r w:rsidR="005618E3">
        <w:rPr>
          <w:rFonts w:ascii="Arial Unicode MS" w:eastAsia="Arial Unicode MS" w:hAnsi="Arial Unicode MS" w:cs="Arial Unicode MS" w:hint="eastAsia"/>
          <w:sz w:val="24"/>
          <w:szCs w:val="24"/>
        </w:rPr>
        <w:t>ptimiz</w:t>
      </w:r>
      <w:r w:rsidR="002C6B6C">
        <w:rPr>
          <w:rFonts w:ascii="Arial Unicode MS" w:eastAsia="Arial Unicode MS" w:hAnsi="Arial Unicode MS" w:cs="Arial Unicode MS" w:hint="eastAsia"/>
          <w:sz w:val="24"/>
          <w:szCs w:val="24"/>
        </w:rPr>
        <w:t xml:space="preserve">ation has been widely used in many applications in the fields of science, engineering and business. </w:t>
      </w:r>
      <w:r w:rsidR="002C6B6C">
        <w:rPr>
          <w:rFonts w:ascii="Arial Unicode MS" w:eastAsia="Arial Unicode MS" w:hAnsi="Arial Unicode MS" w:cs="Arial Unicode MS"/>
          <w:sz w:val="24"/>
          <w:szCs w:val="24"/>
        </w:rPr>
        <w:t>I</w:t>
      </w:r>
      <w:r w:rsidR="00331F9B">
        <w:rPr>
          <w:rFonts w:ascii="Arial Unicode MS" w:eastAsia="Arial Unicode MS" w:hAnsi="Arial Unicode MS" w:cs="Arial Unicode MS" w:hint="eastAsia"/>
          <w:sz w:val="24"/>
          <w:szCs w:val="24"/>
        </w:rPr>
        <w:t>t is concerned</w:t>
      </w:r>
      <w:r w:rsidR="002C6B6C">
        <w:rPr>
          <w:rFonts w:ascii="Arial Unicode MS" w:eastAsia="Arial Unicode MS" w:hAnsi="Arial Unicode MS" w:cs="Arial Unicode MS" w:hint="eastAsia"/>
          <w:sz w:val="24"/>
          <w:szCs w:val="24"/>
        </w:rPr>
        <w:t xml:space="preserve"> with developing </w:t>
      </w:r>
      <w:r w:rsidR="002C6B6C">
        <w:rPr>
          <w:rFonts w:ascii="Arial Unicode MS" w:eastAsia="Arial Unicode MS" w:hAnsi="Arial Unicode MS" w:cs="Arial Unicode MS"/>
          <w:sz w:val="24"/>
          <w:szCs w:val="24"/>
        </w:rPr>
        <w:t>quantitative</w:t>
      </w:r>
      <w:r w:rsidR="002C6B6C">
        <w:rPr>
          <w:rFonts w:ascii="Arial Unicode MS" w:eastAsia="Arial Unicode MS" w:hAnsi="Arial Unicode MS" w:cs="Arial Unicode MS" w:hint="eastAsia"/>
          <w:sz w:val="24"/>
          <w:szCs w:val="24"/>
        </w:rPr>
        <w:t xml:space="preserve"> expressions (e.g. mathematical models) that allow </w:t>
      </w:r>
      <w:r w:rsidR="002C6B6C">
        <w:rPr>
          <w:rFonts w:ascii="Arial Unicode MS" w:eastAsia="Arial Unicode MS" w:hAnsi="Arial Unicode MS" w:cs="Arial Unicode MS"/>
          <w:sz w:val="24"/>
          <w:szCs w:val="24"/>
        </w:rPr>
        <w:t>designers</w:t>
      </w:r>
      <w:r w:rsidR="002C6B6C">
        <w:rPr>
          <w:rFonts w:ascii="Arial Unicode MS" w:eastAsia="Arial Unicode MS" w:hAnsi="Arial Unicode MS" w:cs="Arial Unicode MS" w:hint="eastAsia"/>
          <w:sz w:val="24"/>
          <w:szCs w:val="24"/>
        </w:rPr>
        <w:t xml:space="preserve"> to use </w:t>
      </w:r>
      <w:r w:rsidR="002C6B6C">
        <w:rPr>
          <w:rFonts w:ascii="Arial Unicode MS" w:eastAsia="Arial Unicode MS" w:hAnsi="Arial Unicode MS" w:cs="Arial Unicode MS"/>
          <w:sz w:val="24"/>
          <w:szCs w:val="24"/>
        </w:rPr>
        <w:t>mathematical</w:t>
      </w:r>
      <w:r w:rsidR="002C6B6C">
        <w:rPr>
          <w:rFonts w:ascii="Arial Unicode MS" w:eastAsia="Arial Unicode MS" w:hAnsi="Arial Unicode MS" w:cs="Arial Unicode MS" w:hint="eastAsia"/>
          <w:sz w:val="24"/>
          <w:szCs w:val="24"/>
        </w:rPr>
        <w:t xml:space="preserve"> approaches and computer software tools to extract useful information. </w:t>
      </w:r>
      <w:r w:rsidR="002C6B6C">
        <w:rPr>
          <w:rFonts w:ascii="Arial Unicode MS" w:eastAsia="Arial Unicode MS" w:hAnsi="Arial Unicode MS" w:cs="Arial Unicode MS"/>
          <w:sz w:val="24"/>
          <w:szCs w:val="24"/>
        </w:rPr>
        <w:t>T</w:t>
      </w:r>
      <w:r w:rsidR="002C6B6C">
        <w:rPr>
          <w:rFonts w:ascii="Arial Unicode MS" w:eastAsia="Arial Unicode MS" w:hAnsi="Arial Unicode MS" w:cs="Arial Unicode MS" w:hint="eastAsia"/>
          <w:sz w:val="24"/>
          <w:szCs w:val="24"/>
        </w:rPr>
        <w:t xml:space="preserve">he </w:t>
      </w:r>
      <w:r w:rsidR="002C6B6C">
        <w:rPr>
          <w:rFonts w:ascii="Arial Unicode MS" w:eastAsia="Arial Unicode MS" w:hAnsi="Arial Unicode MS" w:cs="Arial Unicode MS"/>
          <w:sz w:val="24"/>
          <w:szCs w:val="24"/>
        </w:rPr>
        <w:t>formulation</w:t>
      </w:r>
      <w:r w:rsidR="002C6B6C">
        <w:rPr>
          <w:rFonts w:ascii="Arial Unicode MS" w:eastAsia="Arial Unicode MS" w:hAnsi="Arial Unicode MS" w:cs="Arial Unicode MS" w:hint="eastAsia"/>
          <w:sz w:val="24"/>
          <w:szCs w:val="24"/>
        </w:rPr>
        <w:t xml:space="preserve"> of </w:t>
      </w:r>
      <w:r w:rsidR="005C0523">
        <w:rPr>
          <w:rFonts w:ascii="Arial Unicode MS" w:eastAsia="Arial Unicode MS" w:hAnsi="Arial Unicode MS" w:cs="Arial Unicode MS"/>
          <w:sz w:val="24"/>
          <w:szCs w:val="24"/>
        </w:rPr>
        <w:t>optimi</w:t>
      </w:r>
      <w:r w:rsidR="005618E3">
        <w:rPr>
          <w:rFonts w:ascii="Arial Unicode MS" w:eastAsia="Arial Unicode MS" w:hAnsi="Arial Unicode MS" w:cs="Arial Unicode MS" w:hint="eastAsia"/>
          <w:sz w:val="24"/>
          <w:szCs w:val="24"/>
        </w:rPr>
        <w:t>z</w:t>
      </w:r>
      <w:r w:rsidR="002C6B6C">
        <w:rPr>
          <w:rFonts w:ascii="Arial Unicode MS" w:eastAsia="Arial Unicode MS" w:hAnsi="Arial Unicode MS" w:cs="Arial Unicode MS"/>
          <w:sz w:val="24"/>
          <w:szCs w:val="24"/>
        </w:rPr>
        <w:t>ation</w:t>
      </w:r>
      <w:r w:rsidR="002C6B6C">
        <w:rPr>
          <w:rFonts w:ascii="Arial Unicode MS" w:eastAsia="Arial Unicode MS" w:hAnsi="Arial Unicode MS" w:cs="Arial Unicode MS" w:hint="eastAsia"/>
          <w:sz w:val="24"/>
          <w:szCs w:val="24"/>
        </w:rPr>
        <w:t xml:space="preserve"> problems for a </w:t>
      </w:r>
      <w:r w:rsidR="002C6B6C">
        <w:rPr>
          <w:rFonts w:ascii="Arial Unicode MS" w:eastAsia="Arial Unicode MS" w:hAnsi="Arial Unicode MS" w:cs="Arial Unicode MS"/>
          <w:sz w:val="24"/>
          <w:szCs w:val="24"/>
        </w:rPr>
        <w:t>variety</w:t>
      </w:r>
      <w:r w:rsidR="002C6B6C">
        <w:rPr>
          <w:rFonts w:ascii="Arial Unicode MS" w:eastAsia="Arial Unicode MS" w:hAnsi="Arial Unicode MS" w:cs="Arial Unicode MS" w:hint="eastAsia"/>
          <w:sz w:val="24"/>
          <w:szCs w:val="24"/>
        </w:rPr>
        <w:t xml:space="preserve"> of prac</w:t>
      </w:r>
      <w:r w:rsidR="00393C21">
        <w:rPr>
          <w:rFonts w:ascii="Arial Unicode MS" w:eastAsia="Arial Unicode MS" w:hAnsi="Arial Unicode MS" w:cs="Arial Unicode MS" w:hint="eastAsia"/>
          <w:sz w:val="24"/>
          <w:szCs w:val="24"/>
        </w:rPr>
        <w:t xml:space="preserve">tical applications has </w:t>
      </w:r>
      <w:r w:rsidR="00393C21">
        <w:rPr>
          <w:rFonts w:ascii="Arial Unicode MS" w:eastAsia="Arial Unicode MS" w:hAnsi="Arial Unicode MS" w:cs="Arial Unicode MS"/>
          <w:sz w:val="24"/>
          <w:szCs w:val="24"/>
        </w:rPr>
        <w:t>surprisingly</w:t>
      </w:r>
      <w:r w:rsidR="00393C21">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similar</w:t>
      </w:r>
      <w:r w:rsidR="002C6B6C">
        <w:rPr>
          <w:rFonts w:ascii="Arial Unicode MS" w:eastAsia="Arial Unicode MS" w:hAnsi="Arial Unicode MS" w:cs="Arial Unicode MS" w:hint="eastAsia"/>
          <w:sz w:val="24"/>
          <w:szCs w:val="24"/>
        </w:rPr>
        <w:t xml:space="preserve"> </w:t>
      </w:r>
      <w:r w:rsidR="002C6B6C">
        <w:rPr>
          <w:rFonts w:ascii="Arial Unicode MS" w:eastAsia="Arial Unicode MS" w:hAnsi="Arial Unicode MS" w:cs="Arial Unicode MS"/>
          <w:sz w:val="24"/>
          <w:szCs w:val="24"/>
        </w:rPr>
        <w:t>structure</w:t>
      </w:r>
      <w:r w:rsidR="002C6B6C">
        <w:rPr>
          <w:rFonts w:ascii="Arial Unicode MS" w:eastAsia="Arial Unicode MS" w:hAnsi="Arial Unicode MS" w:cs="Arial Unicode MS" w:hint="eastAsia"/>
          <w:sz w:val="24"/>
          <w:szCs w:val="24"/>
        </w:rPr>
        <w:t xml:space="preserve">. It is this similarity that enables the </w:t>
      </w:r>
      <w:r w:rsidR="002C6B6C">
        <w:rPr>
          <w:rFonts w:ascii="Arial Unicode MS" w:eastAsia="Arial Unicode MS" w:hAnsi="Arial Unicode MS" w:cs="Arial Unicode MS"/>
          <w:sz w:val="24"/>
          <w:szCs w:val="24"/>
        </w:rPr>
        <w:t>develop</w:t>
      </w:r>
      <w:r w:rsidR="002C6B6C">
        <w:rPr>
          <w:rFonts w:ascii="Arial Unicode MS" w:eastAsia="Arial Unicode MS" w:hAnsi="Arial Unicode MS" w:cs="Arial Unicode MS" w:hint="eastAsia"/>
          <w:sz w:val="24"/>
          <w:szCs w:val="24"/>
        </w:rPr>
        <w:t xml:space="preserve">ment of a methodology that can be used to solve a range of design </w:t>
      </w:r>
      <w:r w:rsidR="002C6B6C">
        <w:rPr>
          <w:rFonts w:ascii="Arial Unicode MS" w:eastAsia="Arial Unicode MS" w:hAnsi="Arial Unicode MS" w:cs="Arial Unicode MS" w:hint="eastAsia"/>
          <w:sz w:val="24"/>
          <w:szCs w:val="24"/>
        </w:rPr>
        <w:lastRenderedPageBreak/>
        <w:t>problems.</w:t>
      </w:r>
    </w:p>
    <w:p w:rsidR="000754CB" w:rsidRDefault="000754CB" w:rsidP="002C6B6C">
      <w:pPr>
        <w:rPr>
          <w:rFonts w:ascii="Arial Unicode MS" w:eastAsia="Arial Unicode MS" w:hAnsi="Arial Unicode MS" w:cs="Arial Unicode MS"/>
          <w:sz w:val="24"/>
          <w:szCs w:val="24"/>
        </w:rPr>
      </w:pPr>
    </w:p>
    <w:p w:rsidR="007C5B70" w:rsidRPr="00E84994" w:rsidRDefault="007C5B70" w:rsidP="007C5B70">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O</w:t>
      </w:r>
      <w:r>
        <w:rPr>
          <w:rFonts w:ascii="Arial Unicode MS" w:eastAsia="Arial Unicode MS" w:hAnsi="Arial Unicode MS" w:cs="Arial Unicode MS" w:hint="eastAsia"/>
          <w:sz w:val="24"/>
          <w:szCs w:val="24"/>
        </w:rPr>
        <w:t xml:space="preserve">ptimization has been applied to </w:t>
      </w:r>
      <w:r>
        <w:rPr>
          <w:rFonts w:ascii="Arial Unicode MS" w:eastAsia="Arial Unicode MS" w:hAnsi="Arial Unicode MS" w:cs="Arial Unicode MS"/>
          <w:sz w:val="24"/>
          <w:szCs w:val="24"/>
        </w:rPr>
        <w:t xml:space="preserve">chemical </w:t>
      </w:r>
      <w:r>
        <w:rPr>
          <w:rFonts w:ascii="Arial Unicode MS" w:eastAsia="Arial Unicode MS" w:hAnsi="Arial Unicode MS" w:cs="Arial Unicode MS" w:hint="eastAsia"/>
          <w:sz w:val="24"/>
          <w:szCs w:val="24"/>
        </w:rPr>
        <w:t xml:space="preserve">engineering </w:t>
      </w:r>
      <w:r>
        <w:rPr>
          <w:rFonts w:ascii="Arial Unicode MS" w:eastAsia="Arial Unicode MS" w:hAnsi="Arial Unicode MS" w:cs="Arial Unicode MS"/>
          <w:sz w:val="24"/>
          <w:szCs w:val="24"/>
        </w:rPr>
        <w:t>applications</w:t>
      </w:r>
      <w:r>
        <w:rPr>
          <w:rFonts w:ascii="Arial Unicode MS" w:eastAsia="Arial Unicode MS" w:hAnsi="Arial Unicode MS" w:cs="Arial Unicode MS" w:hint="eastAsia"/>
          <w:sz w:val="24"/>
          <w:szCs w:val="24"/>
        </w:rPr>
        <w:t xml:space="preserve"> since the late 1940s and a variety of methods with examples can be found in several excellent texts (Beveridge and </w:t>
      </w:r>
      <w:r>
        <w:rPr>
          <w:rFonts w:ascii="Arial Unicode MS" w:eastAsia="Arial Unicode MS" w:hAnsi="Arial Unicode MS" w:cs="Arial Unicode MS"/>
          <w:sz w:val="24"/>
          <w:szCs w:val="24"/>
        </w:rPr>
        <w:t>Schechter</w:t>
      </w:r>
      <w:r w:rsidR="008C3C7E">
        <w:rPr>
          <w:rFonts w:ascii="Arial Unicode MS" w:eastAsia="Arial Unicode MS" w:hAnsi="Arial Unicode MS" w:cs="Arial Unicode MS" w:hint="eastAsia"/>
          <w:sz w:val="24"/>
          <w:szCs w:val="24"/>
        </w:rPr>
        <w:t>, 1970; Bryson and Ho, 1975</w:t>
      </w:r>
      <w:r w:rsidR="00DF6B0E">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Lapidus and Luus, 1967). Optimization problems are everywhere in </w:t>
      </w:r>
      <w:r>
        <w:rPr>
          <w:rFonts w:ascii="Arial Unicode MS" w:eastAsia="Arial Unicode MS" w:hAnsi="Arial Unicode MS" w:cs="Arial Unicode MS"/>
          <w:sz w:val="24"/>
          <w:szCs w:val="24"/>
        </w:rPr>
        <w:t>chemical</w:t>
      </w:r>
      <w:r>
        <w:rPr>
          <w:rFonts w:ascii="Arial Unicode MS" w:eastAsia="Arial Unicode MS" w:hAnsi="Arial Unicode MS" w:cs="Arial Unicode MS" w:hint="eastAsia"/>
          <w:sz w:val="24"/>
          <w:szCs w:val="24"/>
        </w:rPr>
        <w:t xml:space="preserve"> engineering </w:t>
      </w:r>
      <w:r>
        <w:rPr>
          <w:rFonts w:ascii="Arial Unicode MS" w:eastAsia="Arial Unicode MS" w:hAnsi="Arial Unicode MS" w:cs="Arial Unicode MS"/>
          <w:sz w:val="24"/>
          <w:szCs w:val="24"/>
        </w:rPr>
        <w:t>a</w:t>
      </w:r>
      <w:r>
        <w:rPr>
          <w:rFonts w:ascii="Arial Unicode MS" w:eastAsia="Arial Unicode MS" w:hAnsi="Arial Unicode MS" w:cs="Arial Unicode MS" w:hint="eastAsia"/>
          <w:sz w:val="24"/>
          <w:szCs w:val="24"/>
        </w:rPr>
        <w:t xml:space="preserve">rising in process design, process control, model development, process </w:t>
      </w:r>
      <w:r>
        <w:rPr>
          <w:rFonts w:ascii="Arial Unicode MS" w:eastAsia="Arial Unicode MS" w:hAnsi="Arial Unicode MS" w:cs="Arial Unicode MS"/>
          <w:sz w:val="24"/>
          <w:szCs w:val="24"/>
        </w:rPr>
        <w:t>identification</w:t>
      </w:r>
      <w:r>
        <w:rPr>
          <w:rFonts w:ascii="Arial Unicode MS" w:eastAsia="Arial Unicode MS" w:hAnsi="Arial Unicode MS" w:cs="Arial Unicode MS" w:hint="eastAsia"/>
          <w:sz w:val="24"/>
          <w:szCs w:val="24"/>
        </w:rPr>
        <w:t xml:space="preserve"> and real time optimization. </w:t>
      </w:r>
      <w:r w:rsidR="00EF5E15">
        <w:rPr>
          <w:rFonts w:ascii="Arial Unicode MS" w:eastAsia="Arial Unicode MS" w:hAnsi="Arial Unicode MS" w:cs="Arial Unicode MS" w:hint="eastAsia"/>
          <w:sz w:val="24"/>
          <w:szCs w:val="24"/>
        </w:rPr>
        <w:t xml:space="preserve">Recent </w:t>
      </w:r>
      <w:r w:rsidR="007B23C1">
        <w:rPr>
          <w:rFonts w:ascii="Arial Unicode MS" w:eastAsia="Arial Unicode MS" w:hAnsi="Arial Unicode MS" w:cs="Arial Unicode MS" w:hint="eastAsia"/>
          <w:sz w:val="24"/>
          <w:szCs w:val="24"/>
        </w:rPr>
        <w:t>work</w:t>
      </w:r>
      <w:r w:rsidR="00E8753F">
        <w:rPr>
          <w:rFonts w:ascii="Arial Unicode MS" w:eastAsia="Arial Unicode MS" w:hAnsi="Arial Unicode MS" w:cs="Arial Unicode MS" w:hint="eastAsia"/>
          <w:sz w:val="24"/>
          <w:szCs w:val="24"/>
        </w:rPr>
        <w:t xml:space="preserve"> include</w:t>
      </w:r>
      <w:r w:rsidR="007B23C1">
        <w:rPr>
          <w:rFonts w:ascii="Arial Unicode MS" w:eastAsia="Arial Unicode MS" w:hAnsi="Arial Unicode MS" w:cs="Arial Unicode MS" w:hint="eastAsia"/>
          <w:sz w:val="24"/>
          <w:szCs w:val="24"/>
        </w:rPr>
        <w:t>s</w:t>
      </w:r>
      <w:r w:rsidR="00DF6B0E">
        <w:rPr>
          <w:rFonts w:ascii="Arial Unicode MS" w:eastAsia="Arial Unicode MS" w:hAnsi="Arial Unicode MS" w:cs="Arial Unicode MS" w:hint="eastAsia"/>
          <w:sz w:val="24"/>
          <w:szCs w:val="24"/>
        </w:rPr>
        <w:t>:</w:t>
      </w:r>
      <w:r w:rsidR="00F776CA">
        <w:rPr>
          <w:rFonts w:ascii="Arial Unicode MS" w:eastAsia="Arial Unicode MS" w:hAnsi="Arial Unicode MS" w:cs="Arial Unicode MS" w:hint="eastAsia"/>
          <w:sz w:val="24"/>
          <w:szCs w:val="24"/>
        </w:rPr>
        <w:t xml:space="preserve"> optimization of chemical process with dependent uncertain p</w:t>
      </w:r>
      <w:r w:rsidR="004C072D">
        <w:rPr>
          <w:rFonts w:ascii="Arial Unicode MS" w:eastAsia="Arial Unicode MS" w:hAnsi="Arial Unicode MS" w:cs="Arial Unicode MS" w:hint="eastAsia"/>
          <w:sz w:val="24"/>
          <w:szCs w:val="24"/>
        </w:rPr>
        <w:t xml:space="preserve">arameters (Ostrovsky </w:t>
      </w:r>
      <w:r w:rsidR="006F306F">
        <w:rPr>
          <w:rFonts w:ascii="Arial Unicode MS" w:eastAsia="Arial Unicode MS" w:hAnsi="Arial Unicode MS" w:cs="Arial Unicode MS" w:hint="eastAsia"/>
          <w:sz w:val="24"/>
          <w:szCs w:val="24"/>
        </w:rPr>
        <w:t>et al; 2012</w:t>
      </w:r>
      <w:r w:rsidR="00F776CA">
        <w:rPr>
          <w:rFonts w:ascii="Arial Unicode MS" w:eastAsia="Arial Unicode MS" w:hAnsi="Arial Unicode MS" w:cs="Arial Unicode MS" w:hint="eastAsia"/>
          <w:sz w:val="24"/>
          <w:szCs w:val="24"/>
        </w:rPr>
        <w:t>);</w:t>
      </w:r>
      <w:r w:rsidR="00870CF6">
        <w:rPr>
          <w:rFonts w:ascii="Arial Unicode MS" w:eastAsia="Arial Unicode MS" w:hAnsi="Arial Unicode MS" w:cs="Arial Unicode MS" w:hint="eastAsia"/>
          <w:sz w:val="24"/>
          <w:szCs w:val="24"/>
        </w:rPr>
        <w:t xml:space="preserve"> </w:t>
      </w:r>
      <w:r w:rsidR="00870CF6">
        <w:rPr>
          <w:rFonts w:ascii="Arial Unicode MS" w:eastAsia="Arial Unicode MS" w:hAnsi="Arial Unicode MS" w:cs="Arial Unicode MS"/>
          <w:sz w:val="24"/>
          <w:szCs w:val="24"/>
        </w:rPr>
        <w:t>optimizing</w:t>
      </w:r>
      <w:r w:rsidR="00870CF6">
        <w:rPr>
          <w:rFonts w:ascii="Arial Unicode MS" w:eastAsia="Arial Unicode MS" w:hAnsi="Arial Unicode MS" w:cs="Arial Unicode MS" w:hint="eastAsia"/>
          <w:sz w:val="24"/>
          <w:szCs w:val="24"/>
        </w:rPr>
        <w:t xml:space="preserve"> reactors selection and </w:t>
      </w:r>
      <w:r w:rsidR="00870CF6">
        <w:rPr>
          <w:rFonts w:ascii="Arial Unicode MS" w:eastAsia="Arial Unicode MS" w:hAnsi="Arial Unicode MS" w:cs="Arial Unicode MS"/>
          <w:sz w:val="24"/>
          <w:szCs w:val="24"/>
        </w:rPr>
        <w:t>sequencing</w:t>
      </w:r>
      <w:r w:rsidR="00870CF6">
        <w:rPr>
          <w:rFonts w:ascii="Arial Unicode MS" w:eastAsia="Arial Unicode MS" w:hAnsi="Arial Unicode MS" w:cs="Arial Unicode MS" w:hint="eastAsia"/>
          <w:sz w:val="24"/>
          <w:szCs w:val="24"/>
        </w:rPr>
        <w:t>: minimum cost versus minimum volume (Chebbi, 2014)</w:t>
      </w:r>
      <w:r w:rsidR="00870CF6">
        <w:rPr>
          <w:rFonts w:ascii="Arial Unicode MS" w:eastAsia="Arial Unicode MS" w:hAnsi="Arial Unicode MS" w:cs="Arial Unicode MS"/>
          <w:sz w:val="24"/>
          <w:szCs w:val="24"/>
        </w:rPr>
        <w:t>;</w:t>
      </w:r>
      <w:r w:rsidR="00F776CA">
        <w:rPr>
          <w:rFonts w:ascii="Arial Unicode MS" w:eastAsia="Arial Unicode MS" w:hAnsi="Arial Unicode MS" w:cs="Arial Unicode MS" w:hint="eastAsia"/>
          <w:sz w:val="24"/>
          <w:szCs w:val="24"/>
        </w:rPr>
        <w:t xml:space="preserve"> modelling and optimization for scheduling of chemical batch proces</w:t>
      </w:r>
      <w:r w:rsidR="006F306F">
        <w:rPr>
          <w:rFonts w:ascii="Arial Unicode MS" w:eastAsia="Arial Unicode MS" w:hAnsi="Arial Unicode MS" w:cs="Arial Unicode MS" w:hint="eastAsia"/>
          <w:sz w:val="24"/>
          <w:szCs w:val="24"/>
        </w:rPr>
        <w:t>ses (Qian</w:t>
      </w:r>
      <w:r w:rsidR="00DF6B0E">
        <w:rPr>
          <w:rFonts w:ascii="Arial Unicode MS" w:eastAsia="Arial Unicode MS" w:hAnsi="Arial Unicode MS" w:cs="Arial Unicode MS" w:hint="eastAsia"/>
          <w:sz w:val="24"/>
          <w:szCs w:val="24"/>
        </w:rPr>
        <w:t xml:space="preserve"> et al., 2009) and so on</w:t>
      </w:r>
      <w:r w:rsidR="00F776CA">
        <w:rPr>
          <w:rFonts w:ascii="Arial Unicode MS" w:eastAsia="Arial Unicode MS" w:hAnsi="Arial Unicode MS" w:cs="Arial Unicode MS" w:hint="eastAsia"/>
          <w:sz w:val="24"/>
          <w:szCs w:val="24"/>
        </w:rPr>
        <w:t>.</w:t>
      </w:r>
      <w:r w:rsidR="00C841E1">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The problems in proce</w:t>
      </w:r>
      <w:r w:rsidR="00C04764">
        <w:rPr>
          <w:rFonts w:ascii="Arial Unicode MS" w:eastAsia="Arial Unicode MS" w:hAnsi="Arial Unicode MS" w:cs="Arial Unicode MS" w:hint="eastAsia"/>
          <w:sz w:val="24"/>
          <w:szCs w:val="24"/>
        </w:rPr>
        <w:t xml:space="preserve">ss design and model development </w:t>
      </w:r>
      <w:r>
        <w:rPr>
          <w:rFonts w:ascii="Arial Unicode MS" w:eastAsia="Arial Unicode MS" w:hAnsi="Arial Unicode MS" w:cs="Arial Unicode MS" w:hint="eastAsia"/>
          <w:sz w:val="24"/>
          <w:szCs w:val="24"/>
        </w:rPr>
        <w:t xml:space="preserve">are the major concerns of this work. </w:t>
      </w:r>
      <w:r w:rsidR="00ED1EBA">
        <w:rPr>
          <w:rFonts w:ascii="Arial Unicode MS" w:eastAsia="Arial Unicode MS" w:hAnsi="Arial Unicode MS" w:cs="Arial Unicode MS" w:hint="eastAsia"/>
          <w:sz w:val="24"/>
          <w:szCs w:val="24"/>
        </w:rPr>
        <w:t>I</w:t>
      </w:r>
      <w:r>
        <w:rPr>
          <w:rFonts w:ascii="Arial Unicode MS" w:eastAsia="Arial Unicode MS" w:hAnsi="Arial Unicode MS" w:cs="Arial Unicode MS" w:hint="eastAsia"/>
          <w:sz w:val="24"/>
          <w:szCs w:val="24"/>
        </w:rPr>
        <w:t xml:space="preserve">t is very common that continuous and discrete variables are </w:t>
      </w:r>
      <w:r>
        <w:rPr>
          <w:rFonts w:ascii="Arial Unicode MS" w:eastAsia="Arial Unicode MS" w:hAnsi="Arial Unicode MS" w:cs="Arial Unicode MS"/>
          <w:sz w:val="24"/>
          <w:szCs w:val="24"/>
        </w:rPr>
        <w:t>simultaneously</w:t>
      </w:r>
      <w:r>
        <w:rPr>
          <w:rFonts w:ascii="Arial Unicode MS" w:eastAsia="Arial Unicode MS" w:hAnsi="Arial Unicode MS" w:cs="Arial Unicode MS" w:hint="eastAsia"/>
          <w:sz w:val="24"/>
          <w:szCs w:val="24"/>
        </w:rPr>
        <w:t xml:space="preserve"> combined in a </w:t>
      </w:r>
      <w:r w:rsidR="00ED1EBA">
        <w:rPr>
          <w:rFonts w:ascii="Arial Unicode MS" w:eastAsia="Arial Unicode MS" w:hAnsi="Arial Unicode MS" w:cs="Arial Unicode MS" w:hint="eastAsia"/>
          <w:sz w:val="24"/>
          <w:szCs w:val="24"/>
        </w:rPr>
        <w:t xml:space="preserve">single </w:t>
      </w:r>
      <w:r>
        <w:rPr>
          <w:rFonts w:ascii="Arial Unicode MS" w:eastAsia="Arial Unicode MS" w:hAnsi="Arial Unicode MS" w:cs="Arial Unicode MS" w:hint="eastAsia"/>
          <w:sz w:val="24"/>
          <w:szCs w:val="24"/>
        </w:rPr>
        <w:t xml:space="preserve">problem. </w:t>
      </w:r>
      <w:r w:rsidR="00ED1EBA">
        <w:rPr>
          <w:rFonts w:ascii="Arial Unicode MS" w:eastAsia="Arial Unicode MS" w:hAnsi="Arial Unicode MS" w:cs="Arial Unicode MS"/>
          <w:sz w:val="24"/>
          <w:szCs w:val="24"/>
        </w:rPr>
        <w:t>Such</w:t>
      </w:r>
      <w:r w:rsidR="00ED1EBA">
        <w:rPr>
          <w:rFonts w:ascii="Arial Unicode MS" w:eastAsia="Arial Unicode MS" w:hAnsi="Arial Unicode MS" w:cs="Arial Unicode MS" w:hint="eastAsia"/>
          <w:sz w:val="24"/>
          <w:szCs w:val="24"/>
        </w:rPr>
        <w:t xml:space="preserve"> a problem is </w:t>
      </w:r>
      <w:r w:rsidR="00ED1EBA">
        <w:rPr>
          <w:rFonts w:ascii="Arial Unicode MS" w:eastAsia="Arial Unicode MS" w:hAnsi="Arial Unicode MS" w:cs="Arial Unicode MS"/>
          <w:sz w:val="24"/>
          <w:szCs w:val="24"/>
        </w:rPr>
        <w:t>referred</w:t>
      </w:r>
      <w:r w:rsidR="00ED1EBA">
        <w:rPr>
          <w:rFonts w:ascii="Arial Unicode MS" w:eastAsia="Arial Unicode MS" w:hAnsi="Arial Unicode MS" w:cs="Arial Unicode MS" w:hint="eastAsia"/>
          <w:sz w:val="24"/>
          <w:szCs w:val="24"/>
        </w:rPr>
        <w:t xml:space="preserve"> to as </w:t>
      </w:r>
      <w:r w:rsidR="00866EEC">
        <w:rPr>
          <w:rFonts w:ascii="Arial Unicode MS" w:eastAsia="Arial Unicode MS" w:hAnsi="Arial Unicode MS" w:cs="Arial Unicode MS" w:hint="eastAsia"/>
          <w:sz w:val="24"/>
          <w:szCs w:val="24"/>
        </w:rPr>
        <w:t xml:space="preserve">a </w:t>
      </w:r>
      <w:r w:rsidR="00ED1EBA">
        <w:rPr>
          <w:rFonts w:ascii="Arial Unicode MS" w:eastAsia="Arial Unicode MS" w:hAnsi="Arial Unicode MS" w:cs="Arial Unicode MS" w:hint="eastAsia"/>
          <w:sz w:val="24"/>
          <w:szCs w:val="24"/>
        </w:rPr>
        <w:t>mix</w:t>
      </w:r>
      <w:r w:rsidR="00866EEC">
        <w:rPr>
          <w:rFonts w:ascii="Arial Unicode MS" w:eastAsia="Arial Unicode MS" w:hAnsi="Arial Unicode MS" w:cs="Arial Unicode MS" w:hint="eastAsia"/>
          <w:sz w:val="24"/>
          <w:szCs w:val="24"/>
        </w:rPr>
        <w:t>ed integer optimization problem</w:t>
      </w:r>
      <w:r w:rsidR="00ED1EBA">
        <w:rPr>
          <w:rFonts w:ascii="Arial Unicode MS" w:eastAsia="Arial Unicode MS" w:hAnsi="Arial Unicode MS" w:cs="Arial Unicode MS" w:hint="eastAsia"/>
          <w:sz w:val="24"/>
          <w:szCs w:val="24"/>
        </w:rPr>
        <w:t>.</w:t>
      </w:r>
      <w:r w:rsidR="00866EEC">
        <w:rPr>
          <w:rFonts w:ascii="Arial Unicode MS" w:eastAsia="Arial Unicode MS" w:hAnsi="Arial Unicode MS" w:cs="Arial Unicode MS" w:hint="eastAsia"/>
          <w:sz w:val="24"/>
          <w:szCs w:val="24"/>
        </w:rPr>
        <w:t xml:space="preserve"> </w:t>
      </w:r>
      <w:r w:rsidR="00ED1EBA">
        <w:rPr>
          <w:rFonts w:ascii="Arial Unicode MS" w:eastAsia="Arial Unicode MS" w:hAnsi="Arial Unicode MS" w:cs="Arial Unicode MS" w:hint="eastAsia"/>
          <w:sz w:val="24"/>
          <w:szCs w:val="24"/>
        </w:rPr>
        <w:t xml:space="preserve">An example of a discrete variable is the decision </w:t>
      </w:r>
      <w:r w:rsidR="00866EEC">
        <w:rPr>
          <w:rFonts w:ascii="Arial Unicode MS" w:eastAsia="Arial Unicode MS" w:hAnsi="Arial Unicode MS" w:cs="Arial Unicode MS" w:hint="eastAsia"/>
          <w:sz w:val="24"/>
          <w:szCs w:val="24"/>
        </w:rPr>
        <w:t xml:space="preserve">whether </w:t>
      </w:r>
      <w:r w:rsidR="00ED1EBA">
        <w:rPr>
          <w:rFonts w:ascii="Arial Unicode MS" w:eastAsia="Arial Unicode MS" w:hAnsi="Arial Unicode MS" w:cs="Arial Unicode MS" w:hint="eastAsia"/>
          <w:sz w:val="24"/>
          <w:szCs w:val="24"/>
        </w:rPr>
        <w:t xml:space="preserve">to use a process unit or not which can be modelled as a binary 0-1 variable. </w:t>
      </w:r>
      <w:r w:rsidR="00866EEC">
        <w:rPr>
          <w:rFonts w:ascii="Arial Unicode MS" w:eastAsia="Arial Unicode MS" w:hAnsi="Arial Unicode MS" w:cs="Arial Unicode MS" w:hint="eastAsia"/>
          <w:sz w:val="24"/>
          <w:szCs w:val="24"/>
        </w:rPr>
        <w:t xml:space="preserve">In this work we </w:t>
      </w:r>
      <w:r w:rsidR="00866EEC">
        <w:rPr>
          <w:rFonts w:ascii="Arial Unicode MS" w:eastAsia="Arial Unicode MS" w:hAnsi="Arial Unicode MS" w:cs="Arial Unicode MS"/>
          <w:sz w:val="24"/>
          <w:szCs w:val="24"/>
        </w:rPr>
        <w:t>could</w:t>
      </w:r>
      <w:r w:rsidR="00866EEC">
        <w:rPr>
          <w:rFonts w:ascii="Arial Unicode MS" w:eastAsia="Arial Unicode MS" w:hAnsi="Arial Unicode MS" w:cs="Arial Unicode MS" w:hint="eastAsia"/>
          <w:sz w:val="24"/>
          <w:szCs w:val="24"/>
        </w:rPr>
        <w:t xml:space="preserve"> have specified N (i.e. many) activated sl</w:t>
      </w:r>
      <w:r w:rsidR="00C04764">
        <w:rPr>
          <w:rFonts w:ascii="Arial Unicode MS" w:eastAsia="Arial Unicode MS" w:hAnsi="Arial Unicode MS" w:cs="Arial Unicode MS" w:hint="eastAsia"/>
          <w:sz w:val="24"/>
          <w:szCs w:val="24"/>
        </w:rPr>
        <w:t>udge compartments and introduce</w:t>
      </w:r>
      <w:r w:rsidR="00866EEC">
        <w:rPr>
          <w:rFonts w:ascii="Arial Unicode MS" w:eastAsia="Arial Unicode MS" w:hAnsi="Arial Unicode MS" w:cs="Arial Unicode MS" w:hint="eastAsia"/>
          <w:sz w:val="24"/>
          <w:szCs w:val="24"/>
        </w:rPr>
        <w:t xml:space="preserve"> binary variables to allow the optimizer to decide </w:t>
      </w:r>
      <w:r w:rsidR="00866EEC">
        <w:rPr>
          <w:rFonts w:ascii="Arial Unicode MS" w:eastAsia="Arial Unicode MS" w:hAnsi="Arial Unicode MS" w:cs="Arial Unicode MS"/>
          <w:sz w:val="24"/>
          <w:szCs w:val="24"/>
        </w:rPr>
        <w:t>wh</w:t>
      </w:r>
      <w:r w:rsidR="00866EEC">
        <w:rPr>
          <w:rFonts w:ascii="Arial Unicode MS" w:eastAsia="Arial Unicode MS" w:hAnsi="Arial Unicode MS" w:cs="Arial Unicode MS" w:hint="eastAsia"/>
          <w:sz w:val="24"/>
          <w:szCs w:val="24"/>
        </w:rPr>
        <w:t>ich compartments to use. This, however, as not done in this work since it would have massively increased problem size. P</w:t>
      </w:r>
      <w:r>
        <w:rPr>
          <w:rFonts w:ascii="Arial Unicode MS" w:eastAsia="Arial Unicode MS" w:hAnsi="Arial Unicode MS" w:cs="Arial Unicode MS" w:hint="eastAsia"/>
          <w:sz w:val="24"/>
          <w:szCs w:val="24"/>
        </w:rPr>
        <w:t xml:space="preserve">roblems only including continuous variables are </w:t>
      </w:r>
      <w:r w:rsidR="00866EEC">
        <w:rPr>
          <w:rFonts w:ascii="Arial Unicode MS" w:eastAsia="Arial Unicode MS" w:hAnsi="Arial Unicode MS" w:cs="Arial Unicode MS" w:hint="eastAsia"/>
          <w:sz w:val="24"/>
          <w:szCs w:val="24"/>
        </w:rPr>
        <w:t>generally</w:t>
      </w:r>
      <w:r>
        <w:rPr>
          <w:rFonts w:ascii="Arial Unicode MS" w:eastAsia="Arial Unicode MS" w:hAnsi="Arial Unicode MS" w:cs="Arial Unicode MS" w:hint="eastAsia"/>
          <w:sz w:val="24"/>
          <w:szCs w:val="24"/>
        </w:rPr>
        <w:t xml:space="preserve"> defined as </w:t>
      </w:r>
      <w:r>
        <w:rPr>
          <w:rFonts w:ascii="Arial Unicode MS" w:eastAsia="Arial Unicode MS" w:hAnsi="Arial Unicode MS" w:cs="Arial Unicode MS" w:hint="eastAsia"/>
          <w:sz w:val="24"/>
          <w:szCs w:val="24"/>
        </w:rPr>
        <w:lastRenderedPageBreak/>
        <w:t xml:space="preserve">nonlinear programming problems. </w:t>
      </w:r>
      <w:r>
        <w:rPr>
          <w:rFonts w:ascii="Arial Unicode MS" w:eastAsia="Arial Unicode MS" w:hAnsi="Arial Unicode MS" w:cs="Arial Unicode MS"/>
          <w:sz w:val="24"/>
          <w:szCs w:val="24"/>
        </w:rPr>
        <w:t>O</w:t>
      </w:r>
      <w:r>
        <w:rPr>
          <w:rFonts w:ascii="Arial Unicode MS" w:eastAsia="Arial Unicode MS" w:hAnsi="Arial Unicode MS" w:cs="Arial Unicode MS" w:hint="eastAsia"/>
          <w:sz w:val="24"/>
          <w:szCs w:val="24"/>
        </w:rPr>
        <w:t xml:space="preserve">ver the </w:t>
      </w:r>
      <w:r w:rsidR="008326BD">
        <w:rPr>
          <w:rFonts w:ascii="Arial Unicode MS" w:eastAsia="Arial Unicode MS" w:hAnsi="Arial Unicode MS" w:cs="Arial Unicode MS" w:hint="eastAsia"/>
          <w:sz w:val="24"/>
          <w:szCs w:val="24"/>
        </w:rPr>
        <w:t>last</w:t>
      </w:r>
      <w:r>
        <w:rPr>
          <w:rFonts w:ascii="Arial Unicode MS" w:eastAsia="Arial Unicode MS" w:hAnsi="Arial Unicode MS" w:cs="Arial Unicode MS" w:hint="eastAsia"/>
          <w:sz w:val="24"/>
          <w:szCs w:val="24"/>
        </w:rPr>
        <w:t xml:space="preserve"> two decades, a great number of papers </w:t>
      </w:r>
      <w:r w:rsidR="00866EEC">
        <w:rPr>
          <w:rFonts w:ascii="Arial Unicode MS" w:eastAsia="Arial Unicode MS" w:hAnsi="Arial Unicode MS" w:cs="Arial Unicode MS" w:hint="eastAsia"/>
          <w:sz w:val="24"/>
          <w:szCs w:val="24"/>
        </w:rPr>
        <w:t>on</w:t>
      </w:r>
      <w:r>
        <w:rPr>
          <w:rFonts w:ascii="Arial Unicode MS" w:eastAsia="Arial Unicode MS" w:hAnsi="Arial Unicode MS" w:cs="Arial Unicode MS" w:hint="eastAsia"/>
          <w:sz w:val="24"/>
          <w:szCs w:val="24"/>
        </w:rPr>
        <w:t xml:space="preserve"> nonlinear and mixed integer optimization problems in chemical </w:t>
      </w:r>
      <w:r>
        <w:rPr>
          <w:rFonts w:ascii="Arial Unicode MS" w:eastAsia="Arial Unicode MS" w:hAnsi="Arial Unicode MS" w:cs="Arial Unicode MS"/>
          <w:sz w:val="24"/>
          <w:szCs w:val="24"/>
        </w:rPr>
        <w:t>engineering</w:t>
      </w:r>
      <w:r>
        <w:rPr>
          <w:rFonts w:ascii="Arial Unicode MS" w:eastAsia="Arial Unicode MS" w:hAnsi="Arial Unicode MS" w:cs="Arial Unicode MS" w:hint="eastAsia"/>
          <w:sz w:val="24"/>
          <w:szCs w:val="24"/>
        </w:rPr>
        <w:t xml:space="preserve"> based on different optimization approaches have been published. </w:t>
      </w:r>
      <w:r>
        <w:rPr>
          <w:rFonts w:ascii="Arial Unicode MS" w:eastAsia="Arial Unicode MS" w:hAnsi="Arial Unicode MS" w:cs="Arial Unicode MS"/>
          <w:sz w:val="24"/>
          <w:szCs w:val="24"/>
        </w:rPr>
        <w:t>S</w:t>
      </w:r>
      <w:r>
        <w:rPr>
          <w:rFonts w:ascii="Arial Unicode MS" w:eastAsia="Arial Unicode MS" w:hAnsi="Arial Unicode MS" w:cs="Arial Unicode MS" w:hint="eastAsia"/>
          <w:sz w:val="24"/>
          <w:szCs w:val="24"/>
        </w:rPr>
        <w:t>ome typical examples include: continuous-domain mathematical models for optimal plant layout (Papageorgiou and Rotstein, 1998);</w:t>
      </w:r>
      <w:r w:rsidR="00297A87">
        <w:rPr>
          <w:rFonts w:ascii="Arial Unicode MS" w:eastAsia="Arial Unicode MS" w:hAnsi="Arial Unicode MS" w:cs="Arial Unicode MS" w:hint="eastAsia"/>
          <w:sz w:val="24"/>
          <w:szCs w:val="24"/>
        </w:rPr>
        <w:t xml:space="preserve"> t</w:t>
      </w:r>
      <w:r>
        <w:rPr>
          <w:rFonts w:ascii="Arial Unicode MS" w:eastAsia="Arial Unicode MS" w:hAnsi="Arial Unicode MS" w:cs="Arial Unicode MS" w:hint="eastAsia"/>
          <w:sz w:val="24"/>
          <w:szCs w:val="24"/>
        </w:rPr>
        <w:t xml:space="preserve">he optimal design of membrane systems </w:t>
      </w:r>
      <w:r w:rsidRPr="00E84994">
        <w:rPr>
          <w:rFonts w:ascii="Arial Unicode MS" w:eastAsia="Arial Unicode MS" w:hAnsi="Arial Unicode MS" w:cs="Arial Unicode MS" w:hint="eastAsia"/>
          <w:sz w:val="24"/>
          <w:szCs w:val="24"/>
        </w:rPr>
        <w:t xml:space="preserve">(Marriott and </w:t>
      </w:r>
      <w:r w:rsidRPr="00E84994">
        <w:rPr>
          <w:rFonts w:ascii="Arial Unicode MS" w:eastAsia="Arial Unicode MS" w:hAnsi="Arial Unicode MS" w:cs="Arial Unicode MS"/>
          <w:kern w:val="0"/>
          <w:sz w:val="24"/>
          <w:szCs w:val="24"/>
        </w:rPr>
        <w:t>Sørensen</w:t>
      </w:r>
      <w:r>
        <w:rPr>
          <w:rFonts w:ascii="Arial Unicode MS" w:eastAsia="Arial Unicode MS" w:hAnsi="Arial Unicode MS" w:cs="Arial Unicode MS" w:hint="eastAsia"/>
          <w:kern w:val="0"/>
          <w:sz w:val="24"/>
          <w:szCs w:val="24"/>
        </w:rPr>
        <w:t>, 2003);</w:t>
      </w:r>
      <w:r>
        <w:rPr>
          <w:rFonts w:ascii="Arial Unicode MS" w:eastAsia="Arial Unicode MS" w:hAnsi="Arial Unicode MS" w:cs="Arial Unicode MS" w:hint="eastAsia"/>
          <w:sz w:val="24"/>
          <w:szCs w:val="24"/>
        </w:rPr>
        <w:t xml:space="preserve"> systematic network synthesis and design-problem formulation, superstructure generation, data </w:t>
      </w:r>
      <w:r>
        <w:rPr>
          <w:rFonts w:ascii="Arial Unicode MS" w:eastAsia="Arial Unicode MS" w:hAnsi="Arial Unicode MS" w:cs="Arial Unicode MS"/>
          <w:sz w:val="24"/>
          <w:szCs w:val="24"/>
        </w:rPr>
        <w:t>management</w:t>
      </w:r>
      <w:r>
        <w:rPr>
          <w:rFonts w:ascii="Arial Unicode MS" w:eastAsia="Arial Unicode MS" w:hAnsi="Arial Unicode MS" w:cs="Arial Unicode MS" w:hint="eastAsia"/>
          <w:sz w:val="24"/>
          <w:szCs w:val="24"/>
        </w:rPr>
        <w:t xml:space="preserve"> and solution (Quaglia et al., 2014)</w:t>
      </w:r>
      <w:r>
        <w:rPr>
          <w:rFonts w:ascii="Arial Unicode MS" w:eastAsia="Arial Unicode MS" w:hAnsi="Arial Unicode MS" w:cs="Arial Unicode MS" w:hint="eastAsia"/>
          <w:kern w:val="0"/>
          <w:sz w:val="24"/>
          <w:szCs w:val="24"/>
        </w:rPr>
        <w:t xml:space="preserve"> and so on.</w:t>
      </w:r>
      <w:r w:rsidR="00866EEC">
        <w:rPr>
          <w:rFonts w:ascii="Arial Unicode MS" w:eastAsia="Arial Unicode MS" w:hAnsi="Arial Unicode MS" w:cs="Arial Unicode MS" w:hint="eastAsia"/>
          <w:kern w:val="0"/>
          <w:sz w:val="24"/>
          <w:szCs w:val="24"/>
        </w:rPr>
        <w:t xml:space="preserve"> In general these problems are very challenging and simplifications have to be made to render them tractable. Even then, provably optimal solutions are rare.</w:t>
      </w:r>
    </w:p>
    <w:p w:rsidR="007C5B70" w:rsidRDefault="007C5B70" w:rsidP="002C6B6C">
      <w:pPr>
        <w:rPr>
          <w:rFonts w:ascii="Arial Unicode MS" w:eastAsia="Arial Unicode MS" w:hAnsi="Arial Unicode MS" w:cs="Arial Unicode MS"/>
          <w:sz w:val="24"/>
          <w:szCs w:val="24"/>
        </w:rPr>
      </w:pPr>
    </w:p>
    <w:p w:rsidR="007C5B70" w:rsidRDefault="007C5B70" w:rsidP="007C5B7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In general, </w:t>
      </w:r>
      <w:r w:rsidR="00866EEC">
        <w:rPr>
          <w:rFonts w:ascii="Arial Unicode MS" w:eastAsia="Arial Unicode MS" w:hAnsi="Arial Unicode MS" w:cs="Arial Unicode MS" w:hint="eastAsia"/>
          <w:sz w:val="24"/>
          <w:szCs w:val="24"/>
        </w:rPr>
        <w:t xml:space="preserve">the aim of </w:t>
      </w:r>
      <w:r>
        <w:rPr>
          <w:rFonts w:ascii="Arial Unicode MS" w:eastAsia="Arial Unicode MS" w:hAnsi="Arial Unicode MS" w:cs="Arial Unicode MS" w:hint="eastAsia"/>
          <w:sz w:val="24"/>
          <w:szCs w:val="24"/>
        </w:rPr>
        <w:t xml:space="preserve">optimization in wastewater treatment plants is to yield a cost effective treatment for a variety of wastewater compositions. </w:t>
      </w:r>
      <w:r>
        <w:rPr>
          <w:rFonts w:ascii="Arial Unicode MS" w:eastAsia="Arial Unicode MS" w:hAnsi="Arial Unicode MS" w:cs="Arial Unicode MS"/>
          <w:sz w:val="24"/>
          <w:szCs w:val="24"/>
        </w:rPr>
        <w:t>D</w:t>
      </w:r>
      <w:r>
        <w:rPr>
          <w:rFonts w:ascii="Arial Unicode MS" w:eastAsia="Arial Unicode MS" w:hAnsi="Arial Unicode MS" w:cs="Arial Unicode MS" w:hint="eastAsia"/>
          <w:sz w:val="24"/>
          <w:szCs w:val="24"/>
        </w:rPr>
        <w:t xml:space="preserve">ue to the importance of biological </w:t>
      </w:r>
      <w:r>
        <w:rPr>
          <w:rFonts w:ascii="Arial Unicode MS" w:eastAsia="Arial Unicode MS" w:hAnsi="Arial Unicode MS" w:cs="Arial Unicode MS"/>
          <w:sz w:val="24"/>
          <w:szCs w:val="24"/>
        </w:rPr>
        <w:t>wastewater</w:t>
      </w:r>
      <w:r>
        <w:rPr>
          <w:rFonts w:ascii="Arial Unicode MS" w:eastAsia="Arial Unicode MS" w:hAnsi="Arial Unicode MS" w:cs="Arial Unicode MS" w:hint="eastAsia"/>
          <w:sz w:val="24"/>
          <w:szCs w:val="24"/>
        </w:rPr>
        <w:t xml:space="preserve"> treatment processes and a great number of existing facilities, there has been a </w:t>
      </w:r>
      <w:r>
        <w:rPr>
          <w:rFonts w:ascii="Arial Unicode MS" w:eastAsia="Arial Unicode MS" w:hAnsi="Arial Unicode MS" w:cs="Arial Unicode MS"/>
          <w:sz w:val="24"/>
          <w:szCs w:val="24"/>
        </w:rPr>
        <w:t>considerable amount</w:t>
      </w:r>
      <w:r>
        <w:rPr>
          <w:rFonts w:ascii="Arial Unicode MS" w:eastAsia="Arial Unicode MS" w:hAnsi="Arial Unicode MS" w:cs="Arial Unicode MS" w:hint="eastAsia"/>
          <w:sz w:val="24"/>
          <w:szCs w:val="24"/>
        </w:rPr>
        <w:t xml:space="preserve"> of research dedicated to the use of optimization combined with mathematical modelling to improve the </w:t>
      </w:r>
      <w:r>
        <w:rPr>
          <w:rFonts w:ascii="Arial Unicode MS" w:eastAsia="Arial Unicode MS" w:hAnsi="Arial Unicode MS" w:cs="Arial Unicode MS"/>
          <w:sz w:val="24"/>
          <w:szCs w:val="24"/>
        </w:rPr>
        <w:t>design</w:t>
      </w:r>
      <w:r>
        <w:rPr>
          <w:rFonts w:ascii="Arial Unicode MS" w:eastAsia="Arial Unicode MS" w:hAnsi="Arial Unicode MS" w:cs="Arial Unicode MS" w:hint="eastAsia"/>
          <w:sz w:val="24"/>
          <w:szCs w:val="24"/>
        </w:rPr>
        <w:t xml:space="preserve"> and performance o</w:t>
      </w:r>
      <w:r w:rsidR="00866EEC">
        <w:rPr>
          <w:rFonts w:ascii="Arial Unicode MS" w:eastAsia="Arial Unicode MS" w:hAnsi="Arial Unicode MS" w:cs="Arial Unicode MS" w:hint="eastAsia"/>
          <w:sz w:val="24"/>
          <w:szCs w:val="24"/>
        </w:rPr>
        <w:t>f wastewater treatment plants. S</w:t>
      </w:r>
      <w:r>
        <w:rPr>
          <w:rFonts w:ascii="Arial Unicode MS" w:eastAsia="Arial Unicode MS" w:hAnsi="Arial Unicode MS" w:cs="Arial Unicode MS" w:hint="eastAsia"/>
          <w:sz w:val="24"/>
          <w:szCs w:val="24"/>
        </w:rPr>
        <w:t>ome</w:t>
      </w:r>
      <w:r w:rsidR="00934666">
        <w:rPr>
          <w:rFonts w:ascii="Arial Unicode MS" w:eastAsia="Arial Unicode MS" w:hAnsi="Arial Unicode MS" w:cs="Arial Unicode MS" w:hint="eastAsia"/>
          <w:sz w:val="24"/>
          <w:szCs w:val="24"/>
        </w:rPr>
        <w:t xml:space="preserve"> of</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representative</w:t>
      </w:r>
      <w:r>
        <w:rPr>
          <w:rFonts w:ascii="Arial Unicode MS" w:eastAsia="Arial Unicode MS" w:hAnsi="Arial Unicode MS" w:cs="Arial Unicode MS" w:hint="eastAsia"/>
          <w:sz w:val="24"/>
          <w:szCs w:val="24"/>
        </w:rPr>
        <w:t xml:space="preserve"> </w:t>
      </w:r>
      <w:r w:rsidR="00934666">
        <w:rPr>
          <w:rFonts w:ascii="Arial Unicode MS" w:eastAsia="Arial Unicode MS" w:hAnsi="Arial Unicode MS" w:cs="Arial Unicode MS" w:hint="eastAsia"/>
          <w:sz w:val="24"/>
          <w:szCs w:val="24"/>
        </w:rPr>
        <w:t>contributions</w:t>
      </w:r>
      <w:r>
        <w:rPr>
          <w:rFonts w:ascii="Arial Unicode MS" w:eastAsia="Arial Unicode MS" w:hAnsi="Arial Unicode MS" w:cs="Arial Unicode MS" w:hint="eastAsia"/>
          <w:sz w:val="24"/>
          <w:szCs w:val="24"/>
        </w:rPr>
        <w:t xml:space="preserve"> </w:t>
      </w:r>
      <w:r w:rsidR="00934666">
        <w:rPr>
          <w:rFonts w:ascii="Arial Unicode MS" w:eastAsia="Arial Unicode MS" w:hAnsi="Arial Unicode MS" w:cs="Arial Unicode MS" w:hint="eastAsia"/>
          <w:sz w:val="24"/>
          <w:szCs w:val="24"/>
        </w:rPr>
        <w:t>are</w:t>
      </w:r>
      <w:r>
        <w:rPr>
          <w:rFonts w:ascii="Arial Unicode MS" w:eastAsia="Arial Unicode MS" w:hAnsi="Arial Unicode MS" w:cs="Arial Unicode MS" w:hint="eastAsia"/>
          <w:sz w:val="24"/>
          <w:szCs w:val="24"/>
        </w:rPr>
        <w:t xml:space="preserve">: the selection of operational strategies in the activated </w:t>
      </w:r>
      <w:r>
        <w:rPr>
          <w:rFonts w:ascii="Arial Unicode MS" w:eastAsia="Arial Unicode MS" w:hAnsi="Arial Unicode MS" w:cs="Arial Unicode MS"/>
          <w:sz w:val="24"/>
          <w:szCs w:val="24"/>
        </w:rPr>
        <w:t>sludge</w:t>
      </w:r>
      <w:r>
        <w:rPr>
          <w:rFonts w:ascii="Arial Unicode MS" w:eastAsia="Arial Unicode MS" w:hAnsi="Arial Unicode MS" w:cs="Arial Unicode MS" w:hint="eastAsia"/>
          <w:sz w:val="24"/>
          <w:szCs w:val="24"/>
        </w:rPr>
        <w:t xml:space="preserve"> process based on optimization algorithms (Ayesa et al., 1998); the </w:t>
      </w:r>
      <w:r>
        <w:rPr>
          <w:rFonts w:ascii="Arial Unicode MS" w:eastAsia="Arial Unicode MS" w:hAnsi="Arial Unicode MS" w:cs="Arial Unicode MS"/>
          <w:sz w:val="24"/>
          <w:szCs w:val="24"/>
        </w:rPr>
        <w:t>optimi</w:t>
      </w:r>
      <w:r>
        <w:rPr>
          <w:rFonts w:ascii="Arial Unicode MS" w:eastAsia="Arial Unicode MS" w:hAnsi="Arial Unicode MS" w:cs="Arial Unicode MS" w:hint="eastAsia"/>
          <w:sz w:val="24"/>
          <w:szCs w:val="24"/>
        </w:rPr>
        <w:t>z</w:t>
      </w:r>
      <w:r>
        <w:rPr>
          <w:rFonts w:ascii="Arial Unicode MS" w:eastAsia="Arial Unicode MS" w:hAnsi="Arial Unicode MS" w:cs="Arial Unicode MS"/>
          <w:sz w:val="24"/>
          <w:szCs w:val="24"/>
        </w:rPr>
        <w:t>ation</w:t>
      </w:r>
      <w:r>
        <w:rPr>
          <w:rFonts w:ascii="Arial Unicode MS" w:eastAsia="Arial Unicode MS" w:hAnsi="Arial Unicode MS" w:cs="Arial Unicode MS" w:hint="eastAsia"/>
          <w:sz w:val="24"/>
          <w:szCs w:val="24"/>
        </w:rPr>
        <w:t xml:space="preserve"> of activated </w:t>
      </w:r>
      <w:r>
        <w:rPr>
          <w:rFonts w:ascii="Arial Unicode MS" w:eastAsia="Arial Unicode MS" w:hAnsi="Arial Unicode MS" w:cs="Arial Unicode MS"/>
          <w:sz w:val="24"/>
          <w:szCs w:val="24"/>
        </w:rPr>
        <w:t>sludge</w:t>
      </w:r>
      <w:r>
        <w:rPr>
          <w:rFonts w:ascii="Arial Unicode MS" w:eastAsia="Arial Unicode MS" w:hAnsi="Arial Unicode MS" w:cs="Arial Unicode MS" w:hint="eastAsia"/>
          <w:sz w:val="24"/>
          <w:szCs w:val="24"/>
        </w:rPr>
        <w:t xml:space="preserve"> reactor configuration: kinetic </w:t>
      </w:r>
      <w:r>
        <w:rPr>
          <w:rFonts w:ascii="Arial Unicode MS" w:eastAsia="Arial Unicode MS" w:hAnsi="Arial Unicode MS" w:cs="Arial Unicode MS"/>
          <w:sz w:val="24"/>
          <w:szCs w:val="24"/>
        </w:rPr>
        <w:t>consideration</w:t>
      </w:r>
      <w:r w:rsidR="00297A87">
        <w:rPr>
          <w:rFonts w:ascii="Arial Unicode MS" w:eastAsia="Arial Unicode MS" w:hAnsi="Arial Unicode MS" w:cs="Arial Unicode MS" w:hint="eastAsia"/>
          <w:sz w:val="24"/>
          <w:szCs w:val="24"/>
        </w:rPr>
        <w:t>s (Scuras et al., 2001); optimal policies for activated sludge treatment systems with multi effluent stream generation (Gouveia and Pinto</w:t>
      </w:r>
      <w:r w:rsidR="003D5DDF">
        <w:rPr>
          <w:rFonts w:ascii="Arial Unicode MS" w:eastAsia="Arial Unicode MS" w:hAnsi="Arial Unicode MS" w:cs="Arial Unicode MS" w:hint="eastAsia"/>
          <w:sz w:val="24"/>
          <w:szCs w:val="24"/>
        </w:rPr>
        <w:t xml:space="preserve">, </w:t>
      </w:r>
      <w:r w:rsidR="003D5DDF">
        <w:rPr>
          <w:rFonts w:ascii="Arial Unicode MS" w:eastAsia="Arial Unicode MS" w:hAnsi="Arial Unicode MS" w:cs="Arial Unicode MS" w:hint="eastAsia"/>
          <w:sz w:val="24"/>
          <w:szCs w:val="24"/>
        </w:rPr>
        <w:lastRenderedPageBreak/>
        <w:t>2000</w:t>
      </w:r>
      <w:r w:rsidR="00297A87">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the application of mathematical tools to </w:t>
      </w:r>
      <w:r>
        <w:rPr>
          <w:rFonts w:ascii="Arial Unicode MS" w:eastAsia="Arial Unicode MS" w:hAnsi="Arial Unicode MS" w:cs="Arial Unicode MS"/>
          <w:sz w:val="24"/>
          <w:szCs w:val="24"/>
        </w:rPr>
        <w:t>improve</w:t>
      </w:r>
      <w:r>
        <w:rPr>
          <w:rFonts w:ascii="Arial Unicode MS" w:eastAsia="Arial Unicode MS" w:hAnsi="Arial Unicode MS" w:cs="Arial Unicode MS" w:hint="eastAsia"/>
          <w:sz w:val="24"/>
          <w:szCs w:val="24"/>
        </w:rPr>
        <w:t xml:space="preserve"> the design and </w:t>
      </w:r>
      <w:r>
        <w:rPr>
          <w:rFonts w:ascii="Arial Unicode MS" w:eastAsia="Arial Unicode MS" w:hAnsi="Arial Unicode MS" w:cs="Arial Unicode MS"/>
          <w:sz w:val="24"/>
          <w:szCs w:val="24"/>
        </w:rPr>
        <w:t>operation</w:t>
      </w:r>
      <w:r>
        <w:rPr>
          <w:rFonts w:ascii="Arial Unicode MS" w:eastAsia="Arial Unicode MS" w:hAnsi="Arial Unicode MS" w:cs="Arial Unicode MS" w:hint="eastAsia"/>
          <w:sz w:val="24"/>
          <w:szCs w:val="24"/>
        </w:rPr>
        <w:t xml:space="preserve"> of activated </w:t>
      </w:r>
      <w:r>
        <w:rPr>
          <w:rFonts w:ascii="Arial Unicode MS" w:eastAsia="Arial Unicode MS" w:hAnsi="Arial Unicode MS" w:cs="Arial Unicode MS"/>
          <w:sz w:val="24"/>
          <w:szCs w:val="24"/>
        </w:rPr>
        <w:t>sludge</w:t>
      </w:r>
      <w:r w:rsidR="001C33E1">
        <w:rPr>
          <w:rFonts w:ascii="Arial Unicode MS" w:eastAsia="Arial Unicode MS" w:hAnsi="Arial Unicode MS" w:cs="Arial Unicode MS" w:hint="eastAsia"/>
          <w:sz w:val="24"/>
          <w:szCs w:val="24"/>
        </w:rPr>
        <w:t xml:space="preserve"> plants (Rivas</w:t>
      </w:r>
      <w:r>
        <w:rPr>
          <w:rFonts w:ascii="Arial Unicode MS" w:eastAsia="Arial Unicode MS" w:hAnsi="Arial Unicode MS" w:cs="Arial Unicode MS" w:hint="eastAsia"/>
          <w:sz w:val="24"/>
          <w:szCs w:val="24"/>
        </w:rPr>
        <w:t xml:space="preserve"> et al., 2001)</w:t>
      </w:r>
      <w:r w:rsidR="00934666">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However, all of this effort only focused on </w:t>
      </w:r>
      <w:r>
        <w:rPr>
          <w:rFonts w:ascii="Arial Unicode MS" w:eastAsia="Arial Unicode MS" w:hAnsi="Arial Unicode MS" w:cs="Arial Unicode MS"/>
          <w:sz w:val="24"/>
          <w:szCs w:val="24"/>
        </w:rPr>
        <w:t>optimi</w:t>
      </w:r>
      <w:r>
        <w:rPr>
          <w:rFonts w:ascii="Arial Unicode MS" w:eastAsia="Arial Unicode MS" w:hAnsi="Arial Unicode MS" w:cs="Arial Unicode MS" w:hint="eastAsia"/>
          <w:sz w:val="24"/>
          <w:szCs w:val="24"/>
        </w:rPr>
        <w:t>z</w:t>
      </w:r>
      <w:r>
        <w:rPr>
          <w:rFonts w:ascii="Arial Unicode MS" w:eastAsia="Arial Unicode MS" w:hAnsi="Arial Unicode MS" w:cs="Arial Unicode MS"/>
          <w:sz w:val="24"/>
          <w:szCs w:val="24"/>
        </w:rPr>
        <w:t>ation</w:t>
      </w:r>
      <w:r>
        <w:rPr>
          <w:rFonts w:ascii="Arial Unicode MS" w:eastAsia="Arial Unicode MS" w:hAnsi="Arial Unicode MS" w:cs="Arial Unicode MS" w:hint="eastAsia"/>
          <w:sz w:val="24"/>
          <w:szCs w:val="24"/>
        </w:rPr>
        <w:t xml:space="preserve"> based on static models and overlooked a fact that </w:t>
      </w:r>
      <w:r>
        <w:rPr>
          <w:rFonts w:ascii="Arial Unicode MS" w:eastAsia="Arial Unicode MS" w:hAnsi="Arial Unicode MS" w:cs="Arial Unicode MS"/>
          <w:sz w:val="24"/>
          <w:szCs w:val="24"/>
        </w:rPr>
        <w:t>wastewater</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treatment</w:t>
      </w:r>
      <w:r>
        <w:rPr>
          <w:rFonts w:ascii="Arial Unicode MS" w:eastAsia="Arial Unicode MS" w:hAnsi="Arial Unicode MS" w:cs="Arial Unicode MS" w:hint="eastAsia"/>
          <w:sz w:val="24"/>
          <w:szCs w:val="24"/>
        </w:rPr>
        <w:t xml:space="preserve"> plants are inherent</w:t>
      </w:r>
      <w:r w:rsidR="00866EEC">
        <w:rPr>
          <w:rFonts w:ascii="Arial Unicode MS" w:eastAsia="Arial Unicode MS" w:hAnsi="Arial Unicode MS" w:cs="Arial Unicode MS" w:hint="eastAsia"/>
          <w:sz w:val="24"/>
          <w:szCs w:val="24"/>
        </w:rPr>
        <w:t>ly</w:t>
      </w:r>
      <w:r>
        <w:rPr>
          <w:rFonts w:ascii="Arial Unicode MS" w:eastAsia="Arial Unicode MS" w:hAnsi="Arial Unicode MS" w:cs="Arial Unicode MS" w:hint="eastAsia"/>
          <w:sz w:val="24"/>
          <w:szCs w:val="24"/>
        </w:rPr>
        <w:t xml:space="preserve"> dynamic due to the varying flow and loads. </w:t>
      </w:r>
      <w:r w:rsidR="004C6376">
        <w:rPr>
          <w:rFonts w:ascii="Arial Unicode MS" w:eastAsia="Arial Unicode MS" w:hAnsi="Arial Unicode MS" w:cs="Arial Unicode MS" w:hint="eastAsia"/>
          <w:sz w:val="24"/>
          <w:szCs w:val="24"/>
        </w:rPr>
        <w:t>The</w:t>
      </w:r>
      <w:r>
        <w:rPr>
          <w:rFonts w:ascii="Arial Unicode MS" w:eastAsia="Arial Unicode MS" w:hAnsi="Arial Unicode MS" w:cs="Arial Unicode MS" w:hint="eastAsia"/>
          <w:sz w:val="24"/>
          <w:szCs w:val="24"/>
        </w:rPr>
        <w:t xml:space="preserve"> optimal designs determined were only suitable for </w:t>
      </w:r>
      <w:r w:rsidR="004C6376">
        <w:rPr>
          <w:rFonts w:ascii="Arial Unicode MS" w:eastAsia="Arial Unicode MS" w:hAnsi="Arial Unicode MS" w:cs="Arial Unicode MS" w:hint="eastAsia"/>
          <w:sz w:val="24"/>
          <w:szCs w:val="24"/>
        </w:rPr>
        <w:t xml:space="preserve">incoming </w:t>
      </w:r>
      <w:r>
        <w:rPr>
          <w:rFonts w:ascii="Arial Unicode MS" w:eastAsia="Arial Unicode MS" w:hAnsi="Arial Unicode MS" w:cs="Arial Unicode MS" w:hint="eastAsia"/>
          <w:sz w:val="24"/>
          <w:szCs w:val="24"/>
        </w:rPr>
        <w:t xml:space="preserve">wastewater with a constant flow rate. </w:t>
      </w:r>
      <w:r>
        <w:rPr>
          <w:rFonts w:ascii="Arial Unicode MS" w:eastAsia="Arial Unicode MS" w:hAnsi="Arial Unicode MS" w:cs="Arial Unicode MS"/>
          <w:sz w:val="24"/>
          <w:szCs w:val="24"/>
        </w:rPr>
        <w:t>S</w:t>
      </w:r>
      <w:r>
        <w:rPr>
          <w:rFonts w:ascii="Arial Unicode MS" w:eastAsia="Arial Unicode MS" w:hAnsi="Arial Unicode MS" w:cs="Arial Unicode MS" w:hint="eastAsia"/>
          <w:sz w:val="24"/>
          <w:szCs w:val="24"/>
        </w:rPr>
        <w:t xml:space="preserve">uch designs in </w:t>
      </w:r>
      <w:r w:rsidR="004C6376">
        <w:rPr>
          <w:rFonts w:ascii="Arial Unicode MS" w:eastAsia="Arial Unicode MS" w:hAnsi="Arial Unicode MS" w:cs="Arial Unicode MS" w:hint="eastAsia"/>
          <w:sz w:val="24"/>
          <w:szCs w:val="24"/>
        </w:rPr>
        <w:t>practice</w:t>
      </w:r>
      <w:r>
        <w:rPr>
          <w:rFonts w:ascii="Arial Unicode MS" w:eastAsia="Arial Unicode MS" w:hAnsi="Arial Unicode MS" w:cs="Arial Unicode MS" w:hint="eastAsia"/>
          <w:sz w:val="24"/>
          <w:szCs w:val="24"/>
        </w:rPr>
        <w:t xml:space="preserve"> </w:t>
      </w:r>
      <w:r w:rsidR="00866EEC">
        <w:rPr>
          <w:rFonts w:ascii="Arial Unicode MS" w:eastAsia="Arial Unicode MS" w:hAnsi="Arial Unicode MS" w:cs="Arial Unicode MS" w:hint="eastAsia"/>
          <w:sz w:val="24"/>
          <w:szCs w:val="24"/>
        </w:rPr>
        <w:t>might</w:t>
      </w:r>
      <w:r>
        <w:rPr>
          <w:rFonts w:ascii="Arial Unicode MS" w:eastAsia="Arial Unicode MS" w:hAnsi="Arial Unicode MS" w:cs="Arial Unicode MS" w:hint="eastAsia"/>
          <w:sz w:val="24"/>
          <w:szCs w:val="24"/>
        </w:rPr>
        <w:t xml:space="preserve"> perform poorly in dealing with </w:t>
      </w:r>
      <w:r w:rsidR="004C6376">
        <w:rPr>
          <w:rFonts w:ascii="Arial Unicode MS" w:eastAsia="Arial Unicode MS" w:hAnsi="Arial Unicode MS" w:cs="Arial Unicode MS" w:hint="eastAsia"/>
          <w:sz w:val="24"/>
          <w:szCs w:val="24"/>
        </w:rPr>
        <w:t>varying inputs (both flow rate and compositions)</w:t>
      </w:r>
      <w:r>
        <w:rPr>
          <w:rFonts w:ascii="Arial Unicode MS" w:eastAsia="Arial Unicode MS" w:hAnsi="Arial Unicode MS" w:cs="Arial Unicode MS" w:hint="eastAsia"/>
          <w:sz w:val="24"/>
          <w:szCs w:val="24"/>
        </w:rPr>
        <w:t>.</w:t>
      </w:r>
    </w:p>
    <w:p w:rsidR="007C5B70" w:rsidRPr="00ED4EC9" w:rsidRDefault="007C5B70" w:rsidP="002C6B6C">
      <w:pPr>
        <w:rPr>
          <w:rFonts w:ascii="Arial Unicode MS" w:eastAsia="Arial Unicode MS" w:hAnsi="Arial Unicode MS" w:cs="Arial Unicode MS"/>
          <w:sz w:val="24"/>
          <w:szCs w:val="24"/>
        </w:rPr>
      </w:pPr>
    </w:p>
    <w:p w:rsidR="00EB286C" w:rsidRPr="00EE7C7E" w:rsidRDefault="00DE6688" w:rsidP="00EB286C">
      <w:pPr>
        <w:rPr>
          <w:rFonts w:ascii="Arial Unicode MS" w:eastAsia="Arial Unicode MS" w:hAnsi="Arial Unicode MS" w:cs="Arial Unicode MS"/>
          <w:b/>
          <w:sz w:val="30"/>
          <w:szCs w:val="30"/>
        </w:rPr>
      </w:pPr>
      <w:r w:rsidRPr="00EE7C7E">
        <w:rPr>
          <w:rFonts w:ascii="Arial Unicode MS" w:eastAsia="Arial Unicode MS" w:hAnsi="Arial Unicode MS" w:cs="Arial Unicode MS" w:hint="eastAsia"/>
          <w:b/>
          <w:sz w:val="30"/>
          <w:szCs w:val="30"/>
        </w:rPr>
        <w:t>2.5</w:t>
      </w:r>
      <w:r w:rsidR="00EB286C" w:rsidRPr="00EE7C7E">
        <w:rPr>
          <w:rFonts w:ascii="Arial Unicode MS" w:eastAsia="Arial Unicode MS" w:hAnsi="Arial Unicode MS" w:cs="Arial Unicode MS" w:hint="eastAsia"/>
          <w:b/>
          <w:sz w:val="30"/>
          <w:szCs w:val="30"/>
        </w:rPr>
        <w:t xml:space="preserve">.1 Formulation of </w:t>
      </w:r>
      <w:r w:rsidR="00477840" w:rsidRPr="00EE7C7E">
        <w:rPr>
          <w:rFonts w:ascii="Arial Unicode MS" w:eastAsia="Arial Unicode MS" w:hAnsi="Arial Unicode MS" w:cs="Arial Unicode MS" w:hint="eastAsia"/>
          <w:b/>
          <w:sz w:val="30"/>
          <w:szCs w:val="30"/>
        </w:rPr>
        <w:t>O</w:t>
      </w:r>
      <w:r w:rsidR="005C0523" w:rsidRPr="00EE7C7E">
        <w:rPr>
          <w:rFonts w:ascii="Arial Unicode MS" w:eastAsia="Arial Unicode MS" w:hAnsi="Arial Unicode MS" w:cs="Arial Unicode MS"/>
          <w:b/>
          <w:sz w:val="30"/>
          <w:szCs w:val="30"/>
        </w:rPr>
        <w:t>ptimi</w:t>
      </w:r>
      <w:r w:rsidR="005618E3" w:rsidRPr="00EE7C7E">
        <w:rPr>
          <w:rFonts w:ascii="Arial Unicode MS" w:eastAsia="Arial Unicode MS" w:hAnsi="Arial Unicode MS" w:cs="Arial Unicode MS" w:hint="eastAsia"/>
          <w:b/>
          <w:sz w:val="30"/>
          <w:szCs w:val="30"/>
        </w:rPr>
        <w:t>z</w:t>
      </w:r>
      <w:r w:rsidR="00EB286C" w:rsidRPr="00EE7C7E">
        <w:rPr>
          <w:rFonts w:ascii="Arial Unicode MS" w:eastAsia="Arial Unicode MS" w:hAnsi="Arial Unicode MS" w:cs="Arial Unicode MS"/>
          <w:b/>
          <w:sz w:val="30"/>
          <w:szCs w:val="30"/>
        </w:rPr>
        <w:t>ation</w:t>
      </w:r>
      <w:r w:rsidR="00477840" w:rsidRPr="00EE7C7E">
        <w:rPr>
          <w:rFonts w:ascii="Arial Unicode MS" w:eastAsia="Arial Unicode MS" w:hAnsi="Arial Unicode MS" w:cs="Arial Unicode MS" w:hint="eastAsia"/>
          <w:b/>
          <w:sz w:val="30"/>
          <w:szCs w:val="30"/>
        </w:rPr>
        <w:t xml:space="preserve"> P</w:t>
      </w:r>
      <w:r w:rsidR="00EB286C" w:rsidRPr="00EE7C7E">
        <w:rPr>
          <w:rFonts w:ascii="Arial Unicode MS" w:eastAsia="Arial Unicode MS" w:hAnsi="Arial Unicode MS" w:cs="Arial Unicode MS" w:hint="eastAsia"/>
          <w:b/>
          <w:sz w:val="30"/>
          <w:szCs w:val="30"/>
        </w:rPr>
        <w:t xml:space="preserve">roblems </w:t>
      </w:r>
    </w:p>
    <w:p w:rsidR="00EB286C" w:rsidRDefault="00EB286C" w:rsidP="00EB286C">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E</w:t>
      </w:r>
      <w:r w:rsidR="005618E3">
        <w:rPr>
          <w:rFonts w:ascii="Arial Unicode MS" w:eastAsia="Arial Unicode MS" w:hAnsi="Arial Unicode MS" w:cs="Arial Unicode MS" w:hint="eastAsia"/>
          <w:sz w:val="24"/>
          <w:szCs w:val="24"/>
        </w:rPr>
        <w:t>very optimiz</w:t>
      </w:r>
      <w:r>
        <w:rPr>
          <w:rFonts w:ascii="Arial Unicode MS" w:eastAsia="Arial Unicode MS" w:hAnsi="Arial Unicode MS" w:cs="Arial Unicode MS" w:hint="eastAsia"/>
          <w:sz w:val="24"/>
          <w:szCs w:val="24"/>
        </w:rPr>
        <w:t xml:space="preserve">ation problem consists of the </w:t>
      </w:r>
      <w:r>
        <w:rPr>
          <w:rFonts w:ascii="Arial Unicode MS" w:eastAsia="Arial Unicode MS" w:hAnsi="Arial Unicode MS" w:cs="Arial Unicode MS"/>
          <w:sz w:val="24"/>
          <w:szCs w:val="24"/>
        </w:rPr>
        <w:t>following</w:t>
      </w:r>
      <w:r>
        <w:rPr>
          <w:rFonts w:ascii="Arial Unicode MS" w:eastAsia="Arial Unicode MS" w:hAnsi="Arial Unicode MS" w:cs="Arial Unicode MS" w:hint="eastAsia"/>
          <w:sz w:val="24"/>
          <w:szCs w:val="24"/>
        </w:rPr>
        <w:t xml:space="preserve"> components:</w:t>
      </w:r>
    </w:p>
    <w:p w:rsidR="00EB286C" w:rsidRPr="00DE6688" w:rsidRDefault="00EB286C" w:rsidP="00F022B7">
      <w:pPr>
        <w:pStyle w:val="a5"/>
        <w:numPr>
          <w:ilvl w:val="0"/>
          <w:numId w:val="16"/>
        </w:numPr>
        <w:ind w:firstLineChars="0"/>
        <w:rPr>
          <w:rFonts w:ascii="Arial Unicode MS" w:eastAsia="Arial Unicode MS" w:hAnsi="Arial Unicode MS" w:cs="Arial Unicode MS"/>
          <w:sz w:val="24"/>
          <w:szCs w:val="24"/>
        </w:rPr>
      </w:pPr>
      <w:r w:rsidRPr="00DE6688">
        <w:rPr>
          <w:rFonts w:ascii="Arial Unicode MS" w:eastAsia="Arial Unicode MS" w:hAnsi="Arial Unicode MS" w:cs="Arial Unicode MS" w:hint="eastAsia"/>
          <w:sz w:val="24"/>
          <w:szCs w:val="24"/>
        </w:rPr>
        <w:t>A set of variables</w:t>
      </w:r>
    </w:p>
    <w:p w:rsidR="001311E0" w:rsidRPr="001311E0" w:rsidRDefault="00EB286C" w:rsidP="001311E0">
      <w:pPr>
        <w:pStyle w:val="a5"/>
        <w:numPr>
          <w:ilvl w:val="0"/>
          <w:numId w:val="16"/>
        </w:numPr>
        <w:ind w:firstLineChars="0"/>
        <w:rPr>
          <w:rFonts w:ascii="Arial Unicode MS" w:eastAsia="Arial Unicode MS" w:hAnsi="Arial Unicode MS" w:cs="Arial Unicode MS"/>
          <w:sz w:val="24"/>
          <w:szCs w:val="24"/>
        </w:rPr>
      </w:pPr>
      <w:r w:rsidRPr="00DE6688">
        <w:rPr>
          <w:rFonts w:ascii="Arial Unicode MS" w:eastAsia="Arial Unicode MS" w:hAnsi="Arial Unicode MS" w:cs="Arial Unicode MS" w:hint="eastAsia"/>
          <w:sz w:val="24"/>
          <w:szCs w:val="24"/>
        </w:rPr>
        <w:t>A</w:t>
      </w:r>
      <w:r w:rsidR="00393C21" w:rsidRPr="00DE6688">
        <w:rPr>
          <w:rFonts w:ascii="Arial Unicode MS" w:eastAsia="Arial Unicode MS" w:hAnsi="Arial Unicode MS" w:cs="Arial Unicode MS" w:hint="eastAsia"/>
          <w:sz w:val="24"/>
          <w:szCs w:val="24"/>
        </w:rPr>
        <w:t>n</w:t>
      </w:r>
      <w:r w:rsidRPr="00DE6688">
        <w:rPr>
          <w:rFonts w:ascii="Arial Unicode MS" w:eastAsia="Arial Unicode MS" w:hAnsi="Arial Unicode MS" w:cs="Arial Unicode MS" w:hint="eastAsia"/>
          <w:sz w:val="24"/>
          <w:szCs w:val="24"/>
        </w:rPr>
        <w:t xml:space="preserve"> objective function </w:t>
      </w:r>
    </w:p>
    <w:p w:rsidR="00DE6688" w:rsidRDefault="00EB286C" w:rsidP="00F022B7">
      <w:pPr>
        <w:pStyle w:val="a5"/>
        <w:numPr>
          <w:ilvl w:val="0"/>
          <w:numId w:val="16"/>
        </w:numPr>
        <w:ind w:firstLineChars="0"/>
        <w:rPr>
          <w:rFonts w:ascii="Arial Unicode MS" w:eastAsia="Arial Unicode MS" w:hAnsi="Arial Unicode MS" w:cs="Arial Unicode MS"/>
          <w:sz w:val="24"/>
          <w:szCs w:val="24"/>
        </w:rPr>
      </w:pPr>
      <w:r w:rsidRPr="00DE6688">
        <w:rPr>
          <w:rFonts w:ascii="Arial Unicode MS" w:eastAsia="Arial Unicode MS" w:hAnsi="Arial Unicode MS" w:cs="Arial Unicode MS" w:hint="eastAsia"/>
          <w:sz w:val="24"/>
          <w:szCs w:val="24"/>
        </w:rPr>
        <w:t>Equality constraints (equations)</w:t>
      </w:r>
    </w:p>
    <w:p w:rsidR="00DE6688" w:rsidRDefault="00EB286C" w:rsidP="00F022B7">
      <w:pPr>
        <w:pStyle w:val="a5"/>
        <w:numPr>
          <w:ilvl w:val="0"/>
          <w:numId w:val="16"/>
        </w:numPr>
        <w:ind w:firstLineChars="0"/>
        <w:rPr>
          <w:rFonts w:ascii="Arial Unicode MS" w:eastAsia="Arial Unicode MS" w:hAnsi="Arial Unicode MS" w:cs="Arial Unicode MS"/>
          <w:sz w:val="24"/>
          <w:szCs w:val="24"/>
        </w:rPr>
      </w:pPr>
      <w:r w:rsidRPr="00DE6688">
        <w:rPr>
          <w:rFonts w:ascii="Arial Unicode MS" w:eastAsia="Arial Unicode MS" w:hAnsi="Arial Unicode MS" w:cs="Arial Unicode MS" w:hint="eastAsia"/>
          <w:sz w:val="24"/>
          <w:szCs w:val="24"/>
        </w:rPr>
        <w:t>Inequality constraints (inequalities)</w:t>
      </w:r>
    </w:p>
    <w:p w:rsidR="00EB286C" w:rsidRPr="00DE6688" w:rsidRDefault="00EB286C" w:rsidP="00F022B7">
      <w:pPr>
        <w:pStyle w:val="a5"/>
        <w:numPr>
          <w:ilvl w:val="0"/>
          <w:numId w:val="16"/>
        </w:numPr>
        <w:ind w:firstLineChars="0"/>
        <w:rPr>
          <w:rFonts w:ascii="Arial Unicode MS" w:eastAsia="Arial Unicode MS" w:hAnsi="Arial Unicode MS" w:cs="Arial Unicode MS"/>
          <w:sz w:val="24"/>
          <w:szCs w:val="24"/>
        </w:rPr>
      </w:pPr>
      <w:r w:rsidRPr="00DE6688">
        <w:rPr>
          <w:rFonts w:ascii="Arial Unicode MS" w:eastAsia="Arial Unicode MS" w:hAnsi="Arial Unicode MS" w:cs="Arial Unicode MS" w:hint="eastAsia"/>
          <w:sz w:val="24"/>
          <w:szCs w:val="24"/>
        </w:rPr>
        <w:t xml:space="preserve">Lower and upper bounds on some or all of the variables </w:t>
      </w:r>
      <w:r w:rsidR="005D2729" w:rsidRPr="00DE6688">
        <w:rPr>
          <w:rFonts w:ascii="Arial Unicode MS" w:eastAsia="Arial Unicode MS" w:hAnsi="Arial Unicode MS" w:cs="Arial Unicode MS"/>
          <w:b/>
          <w:sz w:val="24"/>
          <w:szCs w:val="24"/>
        </w:rPr>
        <w:fldChar w:fldCharType="begin"/>
      </w:r>
      <w:r w:rsidRPr="00DE6688">
        <w:rPr>
          <w:rFonts w:ascii="Arial Unicode MS" w:eastAsia="Arial Unicode MS" w:hAnsi="Arial Unicode MS" w:cs="Arial Unicode MS"/>
          <w:b/>
          <w:sz w:val="24"/>
          <w:szCs w:val="24"/>
        </w:rPr>
        <w:instrText xml:space="preserve"> ADDIN EN.CITE &lt;EndNote&gt;&lt;Cite&gt;&lt;Author&gt;Seider&lt;/Author&gt;&lt;Year&gt;2009&lt;/Year&gt;&lt;RecNum&gt;108&lt;/RecNum&gt;&lt;DisplayText&gt;(Seider et al., 2009)&lt;/DisplayText&gt;&lt;record&gt;&lt;rec-number&gt;108&lt;/rec-number&gt;&lt;foreign-keys&gt;&lt;key app="EN" db-id="tpdwzvd2z9r9wse2pdb5satxr0rv5w9szxsz"&gt;108&lt;/key&gt;&lt;/foreign-keys&gt;&lt;ref-type name="Book"&gt;6&lt;/ref-type&gt;&lt;contributors&gt;&lt;authors&gt;&lt;author&gt;Seider, Warren D&lt;/author&gt;&lt;author&gt;Seader, Junior D&lt;/author&gt;&lt;author&gt;Lewin, Daniel R&lt;/author&gt;&lt;/authors&gt;&lt;/contributors&gt;&lt;titles&gt;&lt;title&gt;PRODUCT &amp;amp; PROCESS DESIGN PRINCIPLES: SYNTHESIS, ANALYSIS AND EVALUATION, (With CD)&lt;/title&gt;&lt;/titles&gt;&lt;dates&gt;&lt;year&gt;2009&lt;/year&gt;&lt;/dates&gt;&lt;publisher&gt;Wiley. com&lt;/publisher&gt;&lt;isbn&gt;8126520329&lt;/isbn&gt;&lt;urls&gt;&lt;/urls&gt;&lt;/record&gt;&lt;/Cite&gt;&lt;/EndNote&gt;</w:instrText>
      </w:r>
      <w:r w:rsidR="005D2729" w:rsidRPr="00DE6688">
        <w:rPr>
          <w:rFonts w:ascii="Arial Unicode MS" w:eastAsia="Arial Unicode MS" w:hAnsi="Arial Unicode MS" w:cs="Arial Unicode MS"/>
          <w:b/>
          <w:sz w:val="24"/>
          <w:szCs w:val="24"/>
        </w:rPr>
        <w:fldChar w:fldCharType="separate"/>
      </w:r>
      <w:r w:rsidRPr="00DE6688">
        <w:rPr>
          <w:rFonts w:ascii="Arial Unicode MS" w:eastAsia="Arial Unicode MS" w:hAnsi="Arial Unicode MS" w:cs="Arial Unicode MS"/>
          <w:noProof/>
          <w:sz w:val="24"/>
          <w:szCs w:val="24"/>
        </w:rPr>
        <w:t>(</w:t>
      </w:r>
      <w:hyperlink w:anchor="_ENREF_49" w:tooltip="Seider, 2009 #108" w:history="1">
        <w:r w:rsidRPr="00DE6688">
          <w:rPr>
            <w:rFonts w:ascii="Arial Unicode MS" w:eastAsia="Arial Unicode MS" w:hAnsi="Arial Unicode MS" w:cs="Arial Unicode MS"/>
            <w:noProof/>
            <w:sz w:val="24"/>
            <w:szCs w:val="24"/>
          </w:rPr>
          <w:t>Seider et al., 2009</w:t>
        </w:r>
      </w:hyperlink>
      <w:r w:rsidRPr="00DE6688">
        <w:rPr>
          <w:rFonts w:ascii="Arial Unicode MS" w:eastAsia="Arial Unicode MS" w:hAnsi="Arial Unicode MS" w:cs="Arial Unicode MS"/>
          <w:noProof/>
          <w:sz w:val="24"/>
          <w:szCs w:val="24"/>
        </w:rPr>
        <w:t>)</w:t>
      </w:r>
      <w:r w:rsidR="005D2729" w:rsidRPr="00DE6688">
        <w:rPr>
          <w:rFonts w:ascii="Arial Unicode MS" w:eastAsia="Arial Unicode MS" w:hAnsi="Arial Unicode MS" w:cs="Arial Unicode MS"/>
          <w:b/>
          <w:sz w:val="24"/>
          <w:szCs w:val="24"/>
        </w:rPr>
        <w:fldChar w:fldCharType="end"/>
      </w:r>
    </w:p>
    <w:p w:rsidR="00EB286C" w:rsidRPr="00FC127A" w:rsidRDefault="00EB286C" w:rsidP="00EB286C">
      <w:pPr>
        <w:rPr>
          <w:rFonts w:ascii="Arial Unicode MS" w:eastAsia="Arial Unicode MS" w:hAnsi="Arial Unicode MS" w:cs="Arial Unicode MS"/>
          <w:b/>
          <w:sz w:val="24"/>
          <w:szCs w:val="24"/>
        </w:rPr>
      </w:pPr>
    </w:p>
    <w:p w:rsidR="00EB286C" w:rsidRDefault="005618E3" w:rsidP="00EB286C">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A general form for optimiz</w:t>
      </w:r>
      <w:r w:rsidR="00EB286C">
        <w:rPr>
          <w:rFonts w:ascii="Arial Unicode MS" w:eastAsia="Arial Unicode MS" w:hAnsi="Arial Unicode MS" w:cs="Arial Unicode MS" w:hint="eastAsia"/>
          <w:sz w:val="24"/>
          <w:szCs w:val="24"/>
        </w:rPr>
        <w:t xml:space="preserve">ation problems is displayed as follows: </w:t>
      </w:r>
    </w:p>
    <w:p w:rsidR="00EB286C" w:rsidRDefault="00EB286C" w:rsidP="00EB286C">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Minimize/maximize: </w:t>
      </w:r>
      <m:oMath>
        <m:r>
          <w:rPr>
            <w:rFonts w:ascii="Cambria Math" w:eastAsia="Arial Unicode MS" w:hAnsi="Arial Unicode MS" w:cs="Arial Unicode MS"/>
            <w:sz w:val="24"/>
            <w:szCs w:val="24"/>
          </w:rPr>
          <m:t>f</m:t>
        </m:r>
        <m:d>
          <m:dPr>
            <m:begChr m:val="{"/>
            <m:endChr m:val="}"/>
            <m:ctrlPr>
              <w:rPr>
                <w:rFonts w:ascii="Cambria Math" w:eastAsia="Arial Unicode MS" w:hAnsi="Arial Unicode MS" w:cs="Arial Unicode MS"/>
                <w:i/>
                <w:sz w:val="24"/>
                <w:szCs w:val="24"/>
              </w:rPr>
            </m:ctrlPr>
          </m:dPr>
          <m:e>
            <m:r>
              <w:rPr>
                <w:rFonts w:ascii="Cambria Math" w:eastAsia="Arial Unicode MS" w:hAnsi="Arial Unicode MS" w:cs="Arial Unicode MS"/>
                <w:sz w:val="24"/>
                <w:szCs w:val="24"/>
              </w:rPr>
              <m:t>x</m:t>
            </m:r>
          </m:e>
        </m:d>
        <m:r>
          <w:rPr>
            <w:rFonts w:ascii="Cambria Math" w:eastAsia="Arial Unicode MS" w:hAnsi="Arial Unicode MS" w:cs="Arial Unicode MS"/>
            <w:sz w:val="24"/>
            <w:szCs w:val="24"/>
          </w:rPr>
          <m:t>,</m:t>
        </m:r>
        <m:r>
          <m:rPr>
            <m:sty m:val="p"/>
          </m:rPr>
          <w:rPr>
            <w:rFonts w:ascii="Cambria Math" w:eastAsia="Arial Unicode MS" w:hAnsi="Cambria Math" w:cs="Arial Unicode MS"/>
            <w:sz w:val="24"/>
            <w:szCs w:val="24"/>
          </w:rPr>
          <m:t>the</m:t>
        </m:r>
        <m:r>
          <m:rPr>
            <m:sty m:val="p"/>
          </m:rPr>
          <w:rPr>
            <w:rFonts w:ascii="Cambria Math" w:eastAsia="Arial Unicode MS" w:hAnsi="Arial Unicode MS" w:cs="Arial Unicode MS"/>
            <w:sz w:val="24"/>
            <w:szCs w:val="24"/>
          </w:rPr>
          <m:t xml:space="preserve"> </m:t>
        </m:r>
        <m:r>
          <m:rPr>
            <m:sty m:val="p"/>
          </m:rPr>
          <w:rPr>
            <w:rFonts w:ascii="Cambria Math" w:eastAsia="Arial Unicode MS" w:hAnsi="Cambria Math" w:cs="Arial Unicode MS"/>
            <w:sz w:val="24"/>
            <w:szCs w:val="24"/>
          </w:rPr>
          <m:t>objective</m:t>
        </m:r>
        <m:r>
          <m:rPr>
            <m:sty m:val="p"/>
          </m:rPr>
          <w:rPr>
            <w:rFonts w:ascii="Cambria Math" w:eastAsia="Arial Unicode MS" w:hAnsi="Arial Unicode MS" w:cs="Arial Unicode MS"/>
            <w:sz w:val="24"/>
            <w:szCs w:val="24"/>
          </w:rPr>
          <m:t xml:space="preserve"> </m:t>
        </m:r>
        <m:r>
          <m:rPr>
            <m:sty m:val="p"/>
          </m:rPr>
          <w:rPr>
            <w:rFonts w:ascii="Cambria Math" w:eastAsia="Arial Unicode MS" w:hAnsi="Cambria Math" w:cs="Arial Unicode MS"/>
            <w:sz w:val="24"/>
            <w:szCs w:val="24"/>
          </w:rPr>
          <m:t>functio</m:t>
        </m:r>
        <m:r>
          <w:rPr>
            <w:rFonts w:ascii="Cambria Math" w:eastAsia="Arial Unicode MS" w:hAnsi="Cambria Math" w:cs="Arial Unicode MS"/>
            <w:sz w:val="24"/>
            <w:szCs w:val="24"/>
          </w:rPr>
          <m:t>n</m:t>
        </m:r>
      </m:oMath>
    </w:p>
    <w:p w:rsidR="00EB286C" w:rsidRDefault="00EB286C" w:rsidP="00EB286C">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Subject to :       </w:t>
      </w:r>
      <w:r w:rsidRPr="00FE2816">
        <w:rPr>
          <w:rFonts w:ascii="Arial Unicode MS" w:eastAsia="Arial Unicode MS" w:hAnsi="Arial Unicode MS" w:cs="Arial Unicode MS" w:hint="eastAsia"/>
          <w:i/>
          <w:sz w:val="24"/>
          <w:szCs w:val="24"/>
        </w:rPr>
        <w:t xml:space="preserve"> </w:t>
      </w:r>
      <m:oMath>
        <m:r>
          <w:rPr>
            <w:rFonts w:ascii="Cambria Math" w:eastAsia="Arial Unicode MS" w:hAnsi="Arial Unicode MS" w:cs="Arial Unicode MS"/>
            <w:sz w:val="24"/>
            <w:szCs w:val="24"/>
          </w:rPr>
          <m:t>h</m:t>
        </m:r>
        <m:r>
          <w:rPr>
            <w:rFonts w:ascii="Cambria Math" w:eastAsia="Arial Unicode MS" w:hAnsi="Arial Unicode MS" w:cs="Arial Unicode MS"/>
            <w:sz w:val="24"/>
            <w:szCs w:val="24"/>
          </w:rPr>
          <m:t xml:space="preserve">{x}=0, </m:t>
        </m:r>
        <m:r>
          <w:rPr>
            <w:rFonts w:ascii="Cambria Math" w:eastAsia="Arial Unicode MS" w:hAnsi="Cambria Math" w:cs="Arial Unicode MS"/>
            <w:sz w:val="24"/>
            <w:szCs w:val="24"/>
          </w:rPr>
          <m:t>equality</m:t>
        </m:r>
        <m:r>
          <w:rPr>
            <w:rFonts w:ascii="Cambria Math" w:eastAsia="Arial Unicode MS" w:hAnsi="Arial Unicode MS" w:cs="Arial Unicode MS"/>
            <w:sz w:val="24"/>
            <w:szCs w:val="24"/>
          </w:rPr>
          <m:t xml:space="preserve"> </m:t>
        </m:r>
        <m:r>
          <w:rPr>
            <w:rFonts w:ascii="Cambria Math" w:eastAsia="Arial Unicode MS" w:hAnsi="Cambria Math" w:cs="Arial Unicode MS"/>
            <w:sz w:val="24"/>
            <w:szCs w:val="24"/>
          </w:rPr>
          <m:t>constraints</m:t>
        </m:r>
      </m:oMath>
    </w:p>
    <w:p w:rsidR="00EB286C" w:rsidRDefault="00EB286C" w:rsidP="00EB286C">
      <w:pPr>
        <w:rPr>
          <w:rFonts w:ascii="Arial Unicode MS" w:eastAsia="Arial Unicode MS" w:hAnsi="Arial Unicode MS" w:cs="Arial Unicode MS"/>
          <w:b/>
          <w:sz w:val="24"/>
          <w:szCs w:val="24"/>
        </w:rPr>
      </w:pPr>
      <w:r>
        <w:rPr>
          <w:rFonts w:ascii="Arial Unicode MS" w:eastAsia="Arial Unicode MS" w:hAnsi="Arial Unicode MS" w:cs="Arial Unicode MS" w:hint="eastAsia"/>
          <w:sz w:val="24"/>
          <w:szCs w:val="24"/>
        </w:rPr>
        <w:t xml:space="preserve">                  </w:t>
      </w:r>
      <m:oMath>
        <m:r>
          <w:rPr>
            <w:rFonts w:ascii="Cambria Math" w:eastAsia="Arial Unicode MS" w:hAnsi="Arial Unicode MS" w:cs="Arial Unicode MS"/>
            <w:sz w:val="24"/>
            <w:szCs w:val="24"/>
          </w:rPr>
          <m:t>g{x}</m:t>
        </m:r>
        <m:r>
          <w:rPr>
            <w:rFonts w:ascii="Cambria Math" w:eastAsia="Arial Unicode MS" w:hAnsi="Cambria Math" w:cs="Arial Unicode MS" w:hint="eastAsia"/>
            <w:sz w:val="24"/>
            <w:szCs w:val="24"/>
          </w:rPr>
          <m:t>≥</m:t>
        </m:r>
        <m:r>
          <w:rPr>
            <w:rFonts w:ascii="Cambria Math" w:eastAsia="Arial Unicode MS" w:hAnsi="Arial Unicode MS" w:cs="Arial Unicode MS"/>
            <w:sz w:val="24"/>
            <w:szCs w:val="24"/>
          </w:rPr>
          <m:t xml:space="preserve">0, </m:t>
        </m:r>
        <m:r>
          <w:rPr>
            <w:rFonts w:ascii="Cambria Math" w:eastAsia="Arial Unicode MS" w:hAnsi="Cambria Math" w:cs="Arial Unicode MS"/>
            <w:sz w:val="24"/>
            <w:szCs w:val="24"/>
          </w:rPr>
          <m:t>inequality</m:t>
        </m:r>
        <m:r>
          <w:rPr>
            <w:rFonts w:ascii="Cambria Math" w:eastAsia="Arial Unicode MS" w:hAnsi="Arial Unicode MS" w:cs="Arial Unicode MS"/>
            <w:sz w:val="24"/>
            <w:szCs w:val="24"/>
          </w:rPr>
          <m:t xml:space="preserve"> </m:t>
        </m:r>
        <m:r>
          <w:rPr>
            <w:rFonts w:ascii="Cambria Math" w:eastAsia="Arial Unicode MS" w:hAnsi="Cambria Math" w:cs="Arial Unicode MS"/>
            <w:sz w:val="24"/>
            <w:szCs w:val="24"/>
          </w:rPr>
          <m:t>constraints</m:t>
        </m:r>
      </m:oMath>
      <w:r>
        <w:rPr>
          <w:rFonts w:ascii="Arial Unicode MS" w:eastAsia="Arial Unicode MS" w:hAnsi="Arial Unicode MS" w:cs="Arial Unicode MS" w:hint="eastAsia"/>
          <w:sz w:val="24"/>
          <w:szCs w:val="24"/>
        </w:rPr>
        <w:t xml:space="preserve"> </w:t>
      </w:r>
      <w:r w:rsidRPr="00A624F2">
        <w:rPr>
          <w:rFonts w:ascii="Arial Unicode MS" w:eastAsia="Arial Unicode MS" w:hAnsi="Arial Unicode MS" w:cs="Arial Unicode MS" w:hint="eastAsia"/>
          <w:sz w:val="24"/>
          <w:szCs w:val="24"/>
        </w:rPr>
        <w:t>(Edgar et al, 2001)</w:t>
      </w:r>
    </w:p>
    <w:p w:rsidR="00EB286C" w:rsidRDefault="00CE309B" w:rsidP="00EB286C">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w</w:t>
      </w:r>
      <w:r w:rsidR="00EB286C">
        <w:rPr>
          <w:rFonts w:ascii="Arial Unicode MS" w:eastAsia="Arial Unicode MS" w:hAnsi="Arial Unicode MS" w:cs="Arial Unicode MS"/>
          <w:sz w:val="24"/>
          <w:szCs w:val="24"/>
        </w:rPr>
        <w:t>here</w:t>
      </w:r>
      <w:r w:rsidR="00EB286C">
        <w:rPr>
          <w:rFonts w:ascii="Arial Unicode MS" w:eastAsia="Arial Unicode MS" w:hAnsi="Arial Unicode MS" w:cs="Arial Unicode MS" w:hint="eastAsia"/>
          <w:sz w:val="24"/>
          <w:szCs w:val="24"/>
        </w:rPr>
        <w:t xml:space="preserve">: </w:t>
      </w:r>
      <m:oMath>
        <m:r>
          <w:rPr>
            <w:rFonts w:ascii="Cambria Math" w:eastAsia="Arial Unicode MS" w:hAnsi="Cambria Math" w:cs="Arial Unicode MS"/>
            <w:sz w:val="24"/>
            <w:szCs w:val="24"/>
          </w:rPr>
          <m:t>x</m:t>
        </m:r>
      </m:oMath>
      <w:r w:rsidR="00EB286C">
        <w:rPr>
          <w:rFonts w:ascii="Arial Unicode MS" w:eastAsia="Arial Unicode MS" w:hAnsi="Arial Unicode MS" w:cs="Arial Unicode MS" w:hint="eastAsia"/>
          <w:sz w:val="24"/>
          <w:szCs w:val="24"/>
        </w:rPr>
        <w:t xml:space="preserve"> is a vector of n variables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1</m:t>
            </m:r>
          </m:sub>
        </m:sSub>
        <m:r>
          <w:rPr>
            <w:rFonts w:ascii="Cambria Math" w:eastAsia="Arial Unicode MS" w:hAnsi="Cambria Math" w:cs="Arial Unicode MS"/>
            <w:sz w:val="24"/>
            <w:szCs w:val="24"/>
          </w:rPr>
          <m:t xml:space="preserve">,  </m:t>
        </m:r>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2</m:t>
            </m:r>
          </m:sub>
        </m:sSub>
      </m:oMath>
      <w:r w:rsidR="00EB286C">
        <w:rPr>
          <w:rFonts w:ascii="Arial Unicode MS" w:eastAsia="Arial Unicode MS" w:hAnsi="Arial Unicode MS" w:cs="Arial Unicode MS"/>
          <w:sz w:val="24"/>
          <w:szCs w:val="24"/>
        </w:rPr>
        <w:t>…</w:t>
      </w:r>
      <w:r w:rsidR="00EB286C">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n</m:t>
            </m:r>
          </m:sub>
        </m:sSub>
      </m:oMath>
      <w:r w:rsidR="00EB286C">
        <w:rPr>
          <w:rFonts w:ascii="Arial Unicode MS" w:eastAsia="Arial Unicode MS" w:hAnsi="Arial Unicode MS" w:cs="Arial Unicode MS" w:hint="eastAsia"/>
          <w:sz w:val="24"/>
          <w:szCs w:val="24"/>
        </w:rPr>
        <w:t xml:space="preserve">). </w:t>
      </w:r>
      <m:oMath>
        <m:r>
          <w:rPr>
            <w:rFonts w:ascii="Cambria Math" w:eastAsia="Arial Unicode MS" w:hAnsi="Cambria Math" w:cs="Arial Unicode MS"/>
            <w:sz w:val="24"/>
            <w:szCs w:val="24"/>
          </w:rPr>
          <m:t>h{x}</m:t>
        </m:r>
      </m:oMath>
      <w:r w:rsidR="00393C21">
        <w:rPr>
          <w:rFonts w:ascii="Arial Unicode MS" w:eastAsia="Arial Unicode MS" w:hAnsi="Arial Unicode MS" w:cs="Arial Unicode MS" w:hint="eastAsia"/>
          <w:sz w:val="24"/>
          <w:szCs w:val="24"/>
        </w:rPr>
        <w:t xml:space="preserve"> is a vector of </w:t>
      </w:r>
      <w:r w:rsidR="00393C21">
        <w:rPr>
          <w:rFonts w:ascii="Arial Unicode MS" w:eastAsia="Arial Unicode MS" w:hAnsi="Arial Unicode MS" w:cs="Arial Unicode MS" w:hint="eastAsia"/>
          <w:sz w:val="24"/>
          <w:szCs w:val="24"/>
        </w:rPr>
        <w:lastRenderedPageBreak/>
        <w:t>equations and</w:t>
      </w:r>
      <w:r w:rsidR="00EB286C">
        <w:rPr>
          <w:rFonts w:ascii="Arial Unicode MS" w:eastAsia="Arial Unicode MS" w:hAnsi="Arial Unicode MS" w:cs="Arial Unicode MS" w:hint="eastAsia"/>
          <w:sz w:val="24"/>
          <w:szCs w:val="24"/>
        </w:rPr>
        <w:t xml:space="preserve"> </w:t>
      </w:r>
      <m:oMath>
        <m:r>
          <w:rPr>
            <w:rFonts w:ascii="Cambria Math" w:eastAsia="Arial Unicode MS" w:hAnsi="Cambria Math" w:cs="Arial Unicode MS"/>
            <w:sz w:val="24"/>
            <w:szCs w:val="24"/>
          </w:rPr>
          <m:t>g{x}</m:t>
        </m:r>
      </m:oMath>
      <w:r w:rsidR="00EB286C">
        <w:rPr>
          <w:rFonts w:ascii="Arial Unicode MS" w:eastAsia="Arial Unicode MS" w:hAnsi="Arial Unicode MS" w:cs="Arial Unicode MS" w:hint="eastAsia"/>
          <w:sz w:val="24"/>
          <w:szCs w:val="24"/>
        </w:rPr>
        <w:t xml:space="preserve"> is a vector of inequalities.</w:t>
      </w:r>
    </w:p>
    <w:p w:rsidR="001311E0" w:rsidRDefault="001311E0" w:rsidP="00EB286C">
      <w:pPr>
        <w:rPr>
          <w:rFonts w:ascii="Arial Unicode MS" w:eastAsia="Arial Unicode MS" w:hAnsi="Arial Unicode MS" w:cs="Arial Unicode MS"/>
          <w:sz w:val="24"/>
          <w:szCs w:val="24"/>
        </w:rPr>
      </w:pPr>
    </w:p>
    <w:p w:rsidR="00342D4B" w:rsidRDefault="00EB286C" w:rsidP="00342D4B">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E</w:t>
      </w:r>
      <w:r w:rsidRPr="00E3317C">
        <w:rPr>
          <w:rFonts w:ascii="Arial Unicode MS" w:eastAsia="Arial Unicode MS" w:hAnsi="Arial Unicode MS" w:cs="Arial Unicode MS" w:hint="eastAsia"/>
          <w:sz w:val="24"/>
          <w:szCs w:val="24"/>
        </w:rPr>
        <w:t xml:space="preserve">quality </w:t>
      </w:r>
      <w:r>
        <w:rPr>
          <w:rFonts w:ascii="Arial Unicode MS" w:eastAsia="Arial Unicode MS" w:hAnsi="Arial Unicode MS" w:cs="Arial Unicode MS"/>
          <w:sz w:val="24"/>
          <w:szCs w:val="24"/>
        </w:rPr>
        <w:t>constraints</w:t>
      </w:r>
      <w:r>
        <w:rPr>
          <w:rFonts w:ascii="Arial Unicode MS" w:eastAsia="Arial Unicode MS" w:hAnsi="Arial Unicode MS" w:cs="Arial Unicode MS" w:hint="eastAsia"/>
          <w:sz w:val="24"/>
          <w:szCs w:val="24"/>
        </w:rPr>
        <w:t xml:space="preserve"> are usually defined as process model expressions. </w:t>
      </w:r>
      <w:r>
        <w:rPr>
          <w:rFonts w:ascii="Arial Unicode MS" w:eastAsia="Arial Unicode MS" w:hAnsi="Arial Unicode MS" w:cs="Arial Unicode MS"/>
          <w:sz w:val="24"/>
          <w:szCs w:val="24"/>
        </w:rPr>
        <w:t>They</w:t>
      </w:r>
      <w:r>
        <w:rPr>
          <w:rFonts w:ascii="Arial Unicode MS" w:eastAsia="Arial Unicode MS" w:hAnsi="Arial Unicode MS" w:cs="Arial Unicode MS" w:hint="eastAsia"/>
          <w:sz w:val="24"/>
          <w:szCs w:val="24"/>
        </w:rPr>
        <w:t xml:space="preserve"> describe</w:t>
      </w:r>
      <w:r w:rsidRPr="00E3317C">
        <w:rPr>
          <w:rFonts w:ascii="Arial Unicode MS" w:eastAsia="Arial Unicode MS" w:hAnsi="Arial Unicode MS" w:cs="Arial Unicode MS" w:hint="eastAsia"/>
          <w:sz w:val="24"/>
          <w:szCs w:val="24"/>
        </w:rPr>
        <w:t xml:space="preserve"> the</w:t>
      </w:r>
      <w:r w:rsidR="007B23C1">
        <w:rPr>
          <w:rFonts w:ascii="Arial Unicode MS" w:eastAsia="Arial Unicode MS" w:hAnsi="Arial Unicode MS" w:cs="Arial Unicode MS" w:hint="eastAsia"/>
          <w:sz w:val="24"/>
          <w:szCs w:val="24"/>
        </w:rPr>
        <w:t xml:space="preserve"> chemical, </w:t>
      </w:r>
      <w:r>
        <w:rPr>
          <w:rFonts w:ascii="Arial Unicode MS" w:eastAsia="Arial Unicode MS" w:hAnsi="Arial Unicode MS" w:cs="Arial Unicode MS" w:hint="eastAsia"/>
          <w:sz w:val="24"/>
          <w:szCs w:val="24"/>
        </w:rPr>
        <w:t xml:space="preserve">physical and </w:t>
      </w:r>
      <w:r>
        <w:rPr>
          <w:rFonts w:ascii="Arial Unicode MS" w:eastAsia="Arial Unicode MS" w:hAnsi="Arial Unicode MS" w:cs="Arial Unicode MS"/>
          <w:sz w:val="24"/>
          <w:szCs w:val="24"/>
        </w:rPr>
        <w:t>biological</w:t>
      </w:r>
      <w:r w:rsidRPr="00E3317C">
        <w:rPr>
          <w:rFonts w:ascii="Arial Unicode MS" w:eastAsia="Arial Unicode MS" w:hAnsi="Arial Unicode MS" w:cs="Arial Unicode MS" w:hint="eastAsia"/>
          <w:sz w:val="24"/>
          <w:szCs w:val="24"/>
        </w:rPr>
        <w:t xml:space="preserve"> behaviour </w:t>
      </w:r>
      <w:r>
        <w:rPr>
          <w:rFonts w:ascii="Arial Unicode MS" w:eastAsia="Arial Unicode MS" w:hAnsi="Arial Unicode MS" w:cs="Arial Unicode MS"/>
          <w:sz w:val="24"/>
          <w:szCs w:val="24"/>
        </w:rPr>
        <w:t>of</w:t>
      </w:r>
      <w:r>
        <w:rPr>
          <w:rFonts w:ascii="Arial Unicode MS" w:eastAsia="Arial Unicode MS" w:hAnsi="Arial Unicode MS" w:cs="Arial Unicode MS" w:hint="eastAsia"/>
          <w:sz w:val="24"/>
          <w:szCs w:val="24"/>
        </w:rPr>
        <w:t xml:space="preserve"> </w:t>
      </w:r>
      <w:r w:rsidRPr="00E3317C">
        <w:rPr>
          <w:rFonts w:ascii="Arial Unicode MS" w:eastAsia="Arial Unicode MS" w:hAnsi="Arial Unicode MS" w:cs="Arial Unicode MS"/>
          <w:sz w:val="24"/>
          <w:szCs w:val="24"/>
        </w:rPr>
        <w:t>process</w:t>
      </w:r>
      <w:r w:rsidRPr="00E3317C">
        <w:rPr>
          <w:rFonts w:ascii="Arial Unicode MS" w:eastAsia="Arial Unicode MS" w:hAnsi="Arial Unicode MS" w:cs="Arial Unicode MS" w:hint="eastAsia"/>
          <w:sz w:val="24"/>
          <w:szCs w:val="24"/>
        </w:rPr>
        <w:t xml:space="preserve">. The role of inequality </w:t>
      </w:r>
      <w:r w:rsidRPr="00E3317C">
        <w:rPr>
          <w:rFonts w:ascii="Arial Unicode MS" w:eastAsia="Arial Unicode MS" w:hAnsi="Arial Unicode MS" w:cs="Arial Unicode MS"/>
          <w:sz w:val="24"/>
          <w:szCs w:val="24"/>
        </w:rPr>
        <w:t>constraints is</w:t>
      </w:r>
      <w:r w:rsidRPr="00E3317C">
        <w:rPr>
          <w:rFonts w:ascii="Arial Unicode MS" w:eastAsia="Arial Unicode MS" w:hAnsi="Arial Unicode MS" w:cs="Arial Unicode MS" w:hint="eastAsia"/>
          <w:sz w:val="24"/>
          <w:szCs w:val="24"/>
        </w:rPr>
        <w:t xml:space="preserve"> to </w:t>
      </w:r>
      <w:r w:rsidR="00866EEC">
        <w:rPr>
          <w:rFonts w:ascii="Arial Unicode MS" w:eastAsia="Arial Unicode MS" w:hAnsi="Arial Unicode MS" w:cs="Arial Unicode MS" w:hint="eastAsia"/>
          <w:sz w:val="24"/>
          <w:szCs w:val="24"/>
        </w:rPr>
        <w:t>define</w:t>
      </w:r>
      <w:r w:rsidRPr="00E3317C">
        <w:rPr>
          <w:rFonts w:ascii="Arial Unicode MS" w:eastAsia="Arial Unicode MS" w:hAnsi="Arial Unicode MS" w:cs="Arial Unicode MS" w:hint="eastAsia"/>
          <w:sz w:val="24"/>
          <w:szCs w:val="24"/>
        </w:rPr>
        <w:t xml:space="preserve"> a feasible region for </w:t>
      </w:r>
      <w:r>
        <w:rPr>
          <w:rFonts w:ascii="Arial Unicode MS" w:eastAsia="Arial Unicode MS" w:hAnsi="Arial Unicode MS" w:cs="Arial Unicode MS" w:hint="eastAsia"/>
          <w:sz w:val="24"/>
          <w:szCs w:val="24"/>
        </w:rPr>
        <w:t xml:space="preserve">the </w:t>
      </w:r>
      <w:r w:rsidRPr="00E3317C">
        <w:rPr>
          <w:rFonts w:ascii="Arial Unicode MS" w:eastAsia="Arial Unicode MS" w:hAnsi="Arial Unicode MS" w:cs="Arial Unicode MS" w:hint="eastAsia"/>
          <w:sz w:val="24"/>
          <w:szCs w:val="24"/>
        </w:rPr>
        <w:t>se</w:t>
      </w:r>
      <w:r w:rsidR="00866EEC">
        <w:rPr>
          <w:rFonts w:ascii="Arial Unicode MS" w:eastAsia="Arial Unicode MS" w:hAnsi="Arial Unicode MS" w:cs="Arial Unicode MS" w:hint="eastAsia"/>
          <w:sz w:val="24"/>
          <w:szCs w:val="24"/>
        </w:rPr>
        <w:t>lection of optimal solutions. The constraints could include simple</w:t>
      </w:r>
      <w:r w:rsidRPr="00E3317C">
        <w:rPr>
          <w:rFonts w:ascii="Arial Unicode MS" w:eastAsia="Arial Unicode MS" w:hAnsi="Arial Unicode MS" w:cs="Arial Unicode MS" w:hint="eastAsia"/>
          <w:sz w:val="24"/>
          <w:szCs w:val="24"/>
        </w:rPr>
        <w:t xml:space="preserve"> upper and lower bounds on variables. </w:t>
      </w:r>
      <w:r w:rsidRPr="00E3317C">
        <w:rPr>
          <w:rFonts w:ascii="Arial Unicode MS" w:eastAsia="Arial Unicode MS" w:hAnsi="Arial Unicode MS" w:cs="Arial Unicode MS"/>
          <w:sz w:val="24"/>
          <w:szCs w:val="24"/>
        </w:rPr>
        <w:t>T</w:t>
      </w:r>
      <w:r w:rsidR="00393C21">
        <w:rPr>
          <w:rFonts w:ascii="Arial Unicode MS" w:eastAsia="Arial Unicode MS" w:hAnsi="Arial Unicode MS" w:cs="Arial Unicode MS" w:hint="eastAsia"/>
          <w:sz w:val="24"/>
          <w:szCs w:val="24"/>
        </w:rPr>
        <w:t>he</w:t>
      </w:r>
      <w:r w:rsidRPr="00E3317C">
        <w:rPr>
          <w:rFonts w:ascii="Arial Unicode MS" w:eastAsia="Arial Unicode MS" w:hAnsi="Arial Unicode MS" w:cs="Arial Unicode MS" w:hint="eastAsia"/>
          <w:sz w:val="24"/>
          <w:szCs w:val="24"/>
        </w:rPr>
        <w:t xml:space="preserve"> solutions</w:t>
      </w:r>
      <w:r w:rsidR="00393C21">
        <w:rPr>
          <w:rFonts w:ascii="Arial Unicode MS" w:eastAsia="Arial Unicode MS" w:hAnsi="Arial Unicode MS" w:cs="Arial Unicode MS" w:hint="eastAsia"/>
          <w:sz w:val="24"/>
          <w:szCs w:val="24"/>
        </w:rPr>
        <w:t xml:space="preserve"> determined</w:t>
      </w:r>
      <w:r w:rsidRPr="00E3317C">
        <w:rPr>
          <w:rFonts w:ascii="Arial Unicode MS" w:eastAsia="Arial Unicode MS" w:hAnsi="Arial Unicode MS" w:cs="Arial Unicode MS" w:hint="eastAsia"/>
          <w:sz w:val="24"/>
          <w:szCs w:val="24"/>
        </w:rPr>
        <w:t xml:space="preserve"> that </w:t>
      </w:r>
      <w:r w:rsidRPr="00E3317C">
        <w:rPr>
          <w:rFonts w:ascii="Arial Unicode MS" w:eastAsia="Arial Unicode MS" w:hAnsi="Arial Unicode MS" w:cs="Arial Unicode MS"/>
          <w:sz w:val="24"/>
          <w:szCs w:val="24"/>
        </w:rPr>
        <w:t>satisfy</w:t>
      </w:r>
      <w:r w:rsidRPr="00E3317C">
        <w:rPr>
          <w:rFonts w:ascii="Arial Unicode MS" w:eastAsia="Arial Unicode MS" w:hAnsi="Arial Unicode MS" w:cs="Arial Unicode MS" w:hint="eastAsia"/>
          <w:sz w:val="24"/>
          <w:szCs w:val="24"/>
        </w:rPr>
        <w:t xml:space="preserve"> all</w:t>
      </w:r>
      <w:r w:rsidR="00393C21">
        <w:rPr>
          <w:rFonts w:ascii="Arial Unicode MS" w:eastAsia="Arial Unicode MS" w:hAnsi="Arial Unicode MS" w:cs="Arial Unicode MS" w:hint="eastAsia"/>
          <w:sz w:val="24"/>
          <w:szCs w:val="24"/>
        </w:rPr>
        <w:t xml:space="preserve"> the above restrictions while</w:t>
      </w:r>
      <w:r w:rsidRPr="00E3317C">
        <w:rPr>
          <w:rFonts w:ascii="Arial Unicode MS" w:eastAsia="Arial Unicode MS" w:hAnsi="Arial Unicode MS" w:cs="Arial Unicode MS" w:hint="eastAsia"/>
          <w:sz w:val="24"/>
          <w:szCs w:val="24"/>
        </w:rPr>
        <w:t xml:space="preserve"> maximizing or minimizing the objective function</w:t>
      </w:r>
      <w:r w:rsidR="00014B2C">
        <w:rPr>
          <w:rFonts w:ascii="Arial Unicode MS" w:eastAsia="Arial Unicode MS" w:hAnsi="Arial Unicode MS" w:cs="Arial Unicode MS" w:hint="eastAsia"/>
          <w:sz w:val="24"/>
          <w:szCs w:val="24"/>
        </w:rPr>
        <w:t xml:space="preserve"> over a given domain</w:t>
      </w:r>
      <w:r w:rsidRPr="00E3317C">
        <w:rPr>
          <w:rFonts w:ascii="Arial Unicode MS" w:eastAsia="Arial Unicode MS" w:hAnsi="Arial Unicode MS" w:cs="Arial Unicode MS" w:hint="eastAsia"/>
          <w:sz w:val="24"/>
          <w:szCs w:val="24"/>
        </w:rPr>
        <w:t xml:space="preserve">, are treated as local/global optimal solutions. </w:t>
      </w:r>
      <w:r w:rsidR="00393C21">
        <w:rPr>
          <w:rFonts w:ascii="Arial Unicode MS" w:eastAsia="Arial Unicode MS" w:hAnsi="Arial Unicode MS" w:cs="Arial Unicode MS" w:hint="eastAsia"/>
          <w:sz w:val="24"/>
          <w:szCs w:val="24"/>
        </w:rPr>
        <w:t>T</w:t>
      </w:r>
      <w:r>
        <w:rPr>
          <w:rFonts w:ascii="Arial Unicode MS" w:eastAsia="Arial Unicode MS" w:hAnsi="Arial Unicode MS" w:cs="Arial Unicode MS" w:hint="eastAsia"/>
          <w:sz w:val="24"/>
          <w:szCs w:val="24"/>
        </w:rPr>
        <w:t>he objective function</w:t>
      </w:r>
      <w:r w:rsidR="00014B2C">
        <w:rPr>
          <w:rFonts w:ascii="Arial Unicode MS" w:eastAsia="Arial Unicode MS" w:hAnsi="Arial Unicode MS" w:cs="Arial Unicode MS" w:hint="eastAsia"/>
          <w:sz w:val="24"/>
          <w:szCs w:val="24"/>
        </w:rPr>
        <w:t xml:space="preserve"> for</w:t>
      </w:r>
      <w:r w:rsidR="00393C21">
        <w:rPr>
          <w:rFonts w:ascii="Arial Unicode MS" w:eastAsia="Arial Unicode MS" w:hAnsi="Arial Unicode MS" w:cs="Arial Unicode MS" w:hint="eastAsia"/>
          <w:sz w:val="24"/>
          <w:szCs w:val="24"/>
        </w:rPr>
        <w:t xml:space="preserve"> industrial </w:t>
      </w:r>
      <w:r w:rsidR="00393C21">
        <w:rPr>
          <w:rFonts w:ascii="Arial Unicode MS" w:eastAsia="Arial Unicode MS" w:hAnsi="Arial Unicode MS" w:cs="Arial Unicode MS"/>
          <w:sz w:val="24"/>
          <w:szCs w:val="24"/>
        </w:rPr>
        <w:t>applications</w:t>
      </w:r>
      <w:r>
        <w:rPr>
          <w:rFonts w:ascii="Arial Unicode MS" w:eastAsia="Arial Unicode MS" w:hAnsi="Arial Unicode MS" w:cs="Arial Unicode MS" w:hint="eastAsia"/>
          <w:sz w:val="24"/>
          <w:szCs w:val="24"/>
        </w:rPr>
        <w:t xml:space="preserve"> is commonly expressed in </w:t>
      </w:r>
      <w:r>
        <w:rPr>
          <w:rFonts w:ascii="Arial Unicode MS" w:eastAsia="Arial Unicode MS" w:hAnsi="Arial Unicode MS" w:cs="Arial Unicode MS"/>
          <w:sz w:val="24"/>
          <w:szCs w:val="24"/>
        </w:rPr>
        <w:t>monetary</w:t>
      </w:r>
      <w:r>
        <w:rPr>
          <w:rFonts w:ascii="Arial Unicode MS" w:eastAsia="Arial Unicode MS" w:hAnsi="Arial Unicode MS" w:cs="Arial Unicode MS" w:hint="eastAsia"/>
          <w:sz w:val="24"/>
          <w:szCs w:val="24"/>
        </w:rPr>
        <w:t xml:space="preserve"> unit</w:t>
      </w:r>
      <w:r w:rsidR="00393C21">
        <w:rPr>
          <w:rFonts w:ascii="Arial Unicode MS" w:eastAsia="Arial Unicode MS" w:hAnsi="Arial Unicode MS" w:cs="Arial Unicode MS" w:hint="eastAsia"/>
          <w:sz w:val="24"/>
          <w:szCs w:val="24"/>
        </w:rPr>
        <w:t>s</w:t>
      </w:r>
      <w:r w:rsidR="00014B2C">
        <w:rPr>
          <w:rFonts w:ascii="Arial Unicode MS" w:eastAsia="Arial Unicode MS" w:hAnsi="Arial Unicode MS" w:cs="Arial Unicode MS" w:hint="eastAsia"/>
          <w:sz w:val="24"/>
          <w:szCs w:val="24"/>
        </w:rPr>
        <w:t xml:space="preserve"> since</w:t>
      </w:r>
      <w:r>
        <w:rPr>
          <w:rFonts w:ascii="Arial Unicode MS" w:eastAsia="Arial Unicode MS" w:hAnsi="Arial Unicode MS" w:cs="Arial Unicode MS" w:hint="eastAsia"/>
          <w:sz w:val="24"/>
          <w:szCs w:val="24"/>
        </w:rPr>
        <w:t xml:space="preserve"> the </w:t>
      </w:r>
      <w:r>
        <w:rPr>
          <w:rFonts w:ascii="Arial Unicode MS" w:eastAsia="Arial Unicode MS" w:hAnsi="Arial Unicode MS" w:cs="Arial Unicode MS"/>
          <w:sz w:val="24"/>
          <w:szCs w:val="24"/>
        </w:rPr>
        <w:t>major</w:t>
      </w:r>
      <w:r>
        <w:rPr>
          <w:rFonts w:ascii="Arial Unicode MS" w:eastAsia="Arial Unicode MS" w:hAnsi="Arial Unicode MS" w:cs="Arial Unicode MS" w:hint="eastAsia"/>
          <w:sz w:val="24"/>
          <w:szCs w:val="24"/>
        </w:rPr>
        <w:t xml:space="preserve"> objective of enterprises is to maximize profit or minimize costs. </w:t>
      </w:r>
      <w:r>
        <w:rPr>
          <w:rFonts w:ascii="Arial Unicode MS" w:eastAsia="Arial Unicode MS" w:hAnsi="Arial Unicode MS" w:cs="Arial Unicode MS"/>
          <w:sz w:val="24"/>
          <w:szCs w:val="24"/>
        </w:rPr>
        <w:t>F</w:t>
      </w:r>
      <w:r>
        <w:rPr>
          <w:rFonts w:ascii="Arial Unicode MS" w:eastAsia="Arial Unicode MS" w:hAnsi="Arial Unicode MS" w:cs="Arial Unicode MS" w:hint="eastAsia"/>
          <w:sz w:val="24"/>
          <w:szCs w:val="24"/>
        </w:rPr>
        <w:t xml:space="preserve">or example, the </w:t>
      </w:r>
      <w:r>
        <w:rPr>
          <w:rFonts w:ascii="Arial Unicode MS" w:eastAsia="Arial Unicode MS" w:hAnsi="Arial Unicode MS" w:cs="Arial Unicode MS"/>
          <w:sz w:val="24"/>
          <w:szCs w:val="24"/>
        </w:rPr>
        <w:t>objective</w:t>
      </w:r>
      <w:r>
        <w:rPr>
          <w:rFonts w:ascii="Arial Unicode MS" w:eastAsia="Arial Unicode MS" w:hAnsi="Arial Unicode MS" w:cs="Arial Unicode MS" w:hint="eastAsia"/>
          <w:sz w:val="24"/>
          <w:szCs w:val="24"/>
        </w:rPr>
        <w:t xml:space="preserve"> of this study is to yield an optimal design for </w:t>
      </w:r>
      <w:r>
        <w:rPr>
          <w:rFonts w:ascii="Arial Unicode MS" w:eastAsia="Arial Unicode MS" w:hAnsi="Arial Unicode MS" w:cs="Arial Unicode MS"/>
          <w:sz w:val="24"/>
          <w:szCs w:val="24"/>
        </w:rPr>
        <w:t>wastewater</w:t>
      </w:r>
      <w:r>
        <w:rPr>
          <w:rFonts w:ascii="Arial Unicode MS" w:eastAsia="Arial Unicode MS" w:hAnsi="Arial Unicode MS" w:cs="Arial Unicode MS" w:hint="eastAsia"/>
          <w:sz w:val="24"/>
          <w:szCs w:val="24"/>
        </w:rPr>
        <w:t xml:space="preserve"> treatment plants at a minimum cost while meeting </w:t>
      </w:r>
      <w:r w:rsidR="00C3588E">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 xml:space="preserve">effluent discharge standards. </w:t>
      </w:r>
    </w:p>
    <w:p w:rsidR="00D23BC0" w:rsidRDefault="00D23BC0" w:rsidP="00342D4B">
      <w:pPr>
        <w:rPr>
          <w:rFonts w:ascii="Arial Unicode MS" w:eastAsia="Arial Unicode MS" w:hAnsi="Arial Unicode MS" w:cs="Arial Unicode MS"/>
          <w:sz w:val="24"/>
          <w:szCs w:val="24"/>
        </w:rPr>
      </w:pPr>
    </w:p>
    <w:p w:rsidR="00014B2C" w:rsidRDefault="00EB286C" w:rsidP="00EB286C">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N</w:t>
      </w:r>
      <w:r>
        <w:rPr>
          <w:rFonts w:ascii="Arial Unicode MS" w:eastAsia="Arial Unicode MS" w:hAnsi="Arial Unicode MS" w:cs="Arial Unicode MS" w:hint="eastAsia"/>
          <w:sz w:val="24"/>
          <w:szCs w:val="24"/>
        </w:rPr>
        <w:t xml:space="preserve">umerous </w:t>
      </w:r>
      <w:r w:rsidR="005C0523">
        <w:rPr>
          <w:rFonts w:ascii="Arial Unicode MS" w:eastAsia="Arial Unicode MS" w:hAnsi="Arial Unicode MS" w:cs="Arial Unicode MS"/>
          <w:sz w:val="24"/>
          <w:szCs w:val="24"/>
        </w:rPr>
        <w:t>optimi</w:t>
      </w:r>
      <w:r w:rsidR="005618E3">
        <w:rPr>
          <w:rFonts w:ascii="Arial Unicode MS" w:eastAsia="Arial Unicode MS" w:hAnsi="Arial Unicode MS" w:cs="Arial Unicode MS" w:hint="eastAsia"/>
          <w:sz w:val="24"/>
          <w:szCs w:val="24"/>
        </w:rPr>
        <w:t>z</w:t>
      </w:r>
      <w:r>
        <w:rPr>
          <w:rFonts w:ascii="Arial Unicode MS" w:eastAsia="Arial Unicode MS" w:hAnsi="Arial Unicode MS" w:cs="Arial Unicode MS"/>
          <w:sz w:val="24"/>
          <w:szCs w:val="24"/>
        </w:rPr>
        <w:t>ation</w:t>
      </w:r>
      <w:r>
        <w:rPr>
          <w:rFonts w:ascii="Arial Unicode MS" w:eastAsia="Arial Unicode MS" w:hAnsi="Arial Unicode MS" w:cs="Arial Unicode MS" w:hint="eastAsia"/>
          <w:sz w:val="24"/>
          <w:szCs w:val="24"/>
        </w:rPr>
        <w:t xml:space="preserve"> methods (e.g. numerical and heuristic </w:t>
      </w:r>
      <w:r w:rsidR="00ED4EC9">
        <w:rPr>
          <w:rFonts w:ascii="Arial Unicode MS" w:eastAsia="Arial Unicode MS" w:hAnsi="Arial Unicode MS" w:cs="Arial Unicode MS"/>
          <w:sz w:val="24"/>
          <w:szCs w:val="24"/>
        </w:rPr>
        <w:t>search</w:t>
      </w:r>
      <w:r w:rsidR="00ED4EC9">
        <w:rPr>
          <w:rFonts w:ascii="Arial Unicode MS" w:eastAsia="Arial Unicode MS" w:hAnsi="Arial Unicode MS" w:cs="Arial Unicode MS" w:hint="eastAsia"/>
          <w:sz w:val="24"/>
          <w:szCs w:val="24"/>
        </w:rPr>
        <w:t xml:space="preserve"> algorithm</w:t>
      </w:r>
      <w:r>
        <w:rPr>
          <w:rFonts w:ascii="Arial Unicode MS" w:eastAsia="Arial Unicode MS" w:hAnsi="Arial Unicode MS" w:cs="Arial Unicode MS" w:hint="eastAsia"/>
          <w:sz w:val="24"/>
          <w:szCs w:val="24"/>
        </w:rPr>
        <w:t xml:space="preserve">s) </w:t>
      </w:r>
      <w:r>
        <w:rPr>
          <w:rFonts w:ascii="Arial Unicode MS" w:eastAsia="Arial Unicode MS" w:hAnsi="Arial Unicode MS" w:cs="Arial Unicode MS"/>
          <w:sz w:val="24"/>
          <w:szCs w:val="24"/>
        </w:rPr>
        <w:t>have</w:t>
      </w:r>
      <w:r>
        <w:rPr>
          <w:rFonts w:ascii="Arial Unicode MS" w:eastAsia="Arial Unicode MS" w:hAnsi="Arial Unicode MS" w:cs="Arial Unicode MS" w:hint="eastAsia"/>
          <w:sz w:val="24"/>
          <w:szCs w:val="24"/>
        </w:rPr>
        <w:t xml:space="preserve"> been developed </w:t>
      </w:r>
      <w:r>
        <w:rPr>
          <w:rFonts w:ascii="Arial Unicode MS" w:eastAsia="Arial Unicode MS" w:hAnsi="Arial Unicode MS" w:cs="Arial Unicode MS"/>
          <w:sz w:val="24"/>
          <w:szCs w:val="24"/>
        </w:rPr>
        <w:t>during</w:t>
      </w:r>
      <w:r>
        <w:rPr>
          <w:rFonts w:ascii="Arial Unicode MS" w:eastAsia="Arial Unicode MS" w:hAnsi="Arial Unicode MS" w:cs="Arial Unicode MS" w:hint="eastAsia"/>
          <w:sz w:val="24"/>
          <w:szCs w:val="24"/>
        </w:rPr>
        <w:t xml:space="preserve"> the last few </w:t>
      </w:r>
      <w:r>
        <w:rPr>
          <w:rFonts w:ascii="Arial Unicode MS" w:eastAsia="Arial Unicode MS" w:hAnsi="Arial Unicode MS" w:cs="Arial Unicode MS"/>
          <w:sz w:val="24"/>
          <w:szCs w:val="24"/>
        </w:rPr>
        <w:t xml:space="preserve">decades. </w:t>
      </w:r>
      <w:r w:rsidR="00393C21">
        <w:rPr>
          <w:rFonts w:ascii="Arial Unicode MS" w:eastAsia="Arial Unicode MS" w:hAnsi="Arial Unicode MS" w:cs="Arial Unicode MS" w:hint="eastAsia"/>
          <w:sz w:val="24"/>
          <w:szCs w:val="24"/>
        </w:rPr>
        <w:t>The</w:t>
      </w:r>
      <w:r>
        <w:rPr>
          <w:rFonts w:ascii="Arial Unicode MS" w:eastAsia="Arial Unicode MS" w:hAnsi="Arial Unicode MS" w:cs="Arial Unicode MS" w:hint="eastAsia"/>
          <w:sz w:val="24"/>
          <w:szCs w:val="24"/>
        </w:rPr>
        <w:t xml:space="preserve"> rapid progress in computer</w:t>
      </w:r>
      <w:r w:rsidR="00393C21">
        <w:rPr>
          <w:rFonts w:ascii="Arial Unicode MS" w:eastAsia="Arial Unicode MS" w:hAnsi="Arial Unicode MS" w:cs="Arial Unicode MS" w:hint="eastAsia"/>
          <w:sz w:val="24"/>
          <w:szCs w:val="24"/>
        </w:rPr>
        <w:t xml:space="preserve"> </w:t>
      </w:r>
      <w:r w:rsidR="00393C21">
        <w:rPr>
          <w:rFonts w:ascii="Arial Unicode MS" w:eastAsia="Arial Unicode MS" w:hAnsi="Arial Unicode MS" w:cs="Arial Unicode MS"/>
          <w:sz w:val="24"/>
          <w:szCs w:val="24"/>
        </w:rPr>
        <w:t>technology</w:t>
      </w:r>
      <w:r>
        <w:rPr>
          <w:rFonts w:ascii="Arial Unicode MS" w:eastAsia="Arial Unicode MS" w:hAnsi="Arial Unicode MS" w:cs="Arial Unicode MS" w:hint="eastAsia"/>
          <w:sz w:val="24"/>
          <w:szCs w:val="24"/>
        </w:rPr>
        <w:t xml:space="preserve"> makes these methods more efficient </w:t>
      </w:r>
      <w:r w:rsidR="00393C21">
        <w:rPr>
          <w:rFonts w:ascii="Arial Unicode MS" w:eastAsia="Arial Unicode MS" w:hAnsi="Arial Unicode MS" w:cs="Arial Unicode MS" w:hint="eastAsia"/>
          <w:sz w:val="24"/>
          <w:szCs w:val="24"/>
        </w:rPr>
        <w:t>for</w:t>
      </w:r>
      <w:r>
        <w:rPr>
          <w:rFonts w:ascii="Arial Unicode MS" w:eastAsia="Arial Unicode MS" w:hAnsi="Arial Unicode MS" w:cs="Arial Unicode MS" w:hint="eastAsia"/>
          <w:sz w:val="24"/>
          <w:szCs w:val="24"/>
        </w:rPr>
        <w:t xml:space="preserve"> searching optimal solutions. Choosing an appropriate method for any particular cases, however, is a complicated step. It depends very much on the nature of </w:t>
      </w:r>
      <w:r w:rsidR="00393C21">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 xml:space="preserve">problems and the characteristics of </w:t>
      </w:r>
      <w:r w:rsidR="00393C21">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objective functions as well as the number of depen</w:t>
      </w:r>
      <w:r w:rsidR="00014B2C">
        <w:rPr>
          <w:rFonts w:ascii="Arial Unicode MS" w:eastAsia="Arial Unicode MS" w:hAnsi="Arial Unicode MS" w:cs="Arial Unicode MS" w:hint="eastAsia"/>
          <w:sz w:val="24"/>
          <w:szCs w:val="24"/>
        </w:rPr>
        <w:t xml:space="preserve">dent and independent variables. A challenging feature </w:t>
      </w:r>
      <w:r w:rsidR="00014B2C">
        <w:rPr>
          <w:rFonts w:ascii="Arial Unicode MS" w:eastAsia="Arial Unicode MS" w:hAnsi="Arial Unicode MS" w:cs="Arial Unicode MS" w:hint="eastAsia"/>
          <w:sz w:val="24"/>
          <w:szCs w:val="24"/>
        </w:rPr>
        <w:lastRenderedPageBreak/>
        <w:t>of optimization pro</w:t>
      </w:r>
      <w:r w:rsidR="00934666">
        <w:rPr>
          <w:rFonts w:ascii="Arial Unicode MS" w:eastAsia="Arial Unicode MS" w:hAnsi="Arial Unicode MS" w:cs="Arial Unicode MS" w:hint="eastAsia"/>
          <w:sz w:val="24"/>
          <w:szCs w:val="24"/>
        </w:rPr>
        <w:t>blems is their unpredictability.</w:t>
      </w:r>
      <w:r w:rsidR="00014B2C">
        <w:rPr>
          <w:rFonts w:ascii="Arial Unicode MS" w:eastAsia="Arial Unicode MS" w:hAnsi="Arial Unicode MS" w:cs="Arial Unicode MS" w:hint="eastAsia"/>
          <w:sz w:val="24"/>
          <w:szCs w:val="24"/>
        </w:rPr>
        <w:t xml:space="preserve"> </w:t>
      </w:r>
      <w:r w:rsidR="00934666">
        <w:rPr>
          <w:rFonts w:ascii="Arial Unicode MS" w:eastAsia="Arial Unicode MS" w:hAnsi="Arial Unicode MS" w:cs="Arial Unicode MS" w:hint="eastAsia"/>
          <w:sz w:val="24"/>
          <w:szCs w:val="24"/>
        </w:rPr>
        <w:t>S</w:t>
      </w:r>
      <w:r w:rsidR="00014B2C">
        <w:rPr>
          <w:rFonts w:ascii="Arial Unicode MS" w:eastAsia="Arial Unicode MS" w:hAnsi="Arial Unicode MS" w:cs="Arial Unicode MS" w:hint="eastAsia"/>
          <w:sz w:val="24"/>
          <w:szCs w:val="24"/>
        </w:rPr>
        <w:t xml:space="preserve">ometimes one algorithm can perform well, whereas another completely fails to find any solution at all </w:t>
      </w:r>
      <w:r w:rsidR="00D23BC0">
        <w:rPr>
          <w:rFonts w:ascii="Arial Unicode MS" w:eastAsia="Arial Unicode MS" w:hAnsi="Arial Unicode MS" w:cs="Arial Unicode MS" w:hint="eastAsia"/>
          <w:sz w:val="24"/>
          <w:szCs w:val="24"/>
        </w:rPr>
        <w:t>(</w:t>
      </w:r>
      <w:r w:rsidR="00014B2C" w:rsidRPr="00A624F2">
        <w:rPr>
          <w:rFonts w:ascii="Arial Unicode MS" w:eastAsia="Arial Unicode MS" w:hAnsi="Arial Unicode MS" w:cs="Arial Unicode MS" w:hint="eastAsia"/>
          <w:sz w:val="24"/>
          <w:szCs w:val="24"/>
        </w:rPr>
        <w:t>Edgar et al</w:t>
      </w:r>
      <w:r w:rsidR="00D23BC0">
        <w:rPr>
          <w:rFonts w:ascii="Arial Unicode MS" w:eastAsia="Arial Unicode MS" w:hAnsi="Arial Unicode MS" w:cs="Arial Unicode MS" w:hint="eastAsia"/>
          <w:sz w:val="24"/>
          <w:szCs w:val="24"/>
        </w:rPr>
        <w:t>.,</w:t>
      </w:r>
      <w:r w:rsidR="00014B2C">
        <w:rPr>
          <w:rFonts w:ascii="Arial Unicode MS" w:eastAsia="Arial Unicode MS" w:hAnsi="Arial Unicode MS" w:cs="Arial Unicode MS" w:hint="eastAsia"/>
          <w:b/>
          <w:sz w:val="24"/>
          <w:szCs w:val="24"/>
        </w:rPr>
        <w:t xml:space="preserve"> </w:t>
      </w:r>
      <w:r w:rsidR="00014B2C" w:rsidRPr="00100440">
        <w:rPr>
          <w:rFonts w:ascii="Arial Unicode MS" w:eastAsia="Arial Unicode MS" w:hAnsi="Arial Unicode MS" w:cs="Arial Unicode MS" w:hint="eastAsia"/>
          <w:sz w:val="24"/>
          <w:szCs w:val="24"/>
        </w:rPr>
        <w:t>2001</w:t>
      </w:r>
      <w:r w:rsidR="00D23BC0">
        <w:rPr>
          <w:rFonts w:ascii="Arial Unicode MS" w:eastAsia="Arial Unicode MS" w:hAnsi="Arial Unicode MS" w:cs="Arial Unicode MS" w:hint="eastAsia"/>
          <w:sz w:val="24"/>
          <w:szCs w:val="24"/>
        </w:rPr>
        <w:t>)</w:t>
      </w:r>
      <w:r w:rsidR="00014B2C">
        <w:rPr>
          <w:rFonts w:ascii="Arial Unicode MS" w:eastAsia="Arial Unicode MS" w:hAnsi="Arial Unicode MS" w:cs="Arial Unicode MS" w:hint="eastAsia"/>
          <w:sz w:val="24"/>
          <w:szCs w:val="24"/>
        </w:rPr>
        <w:t>.</w:t>
      </w:r>
      <w:r w:rsidR="00C841E1">
        <w:rPr>
          <w:rFonts w:ascii="Arial Unicode MS" w:eastAsia="Arial Unicode MS" w:hAnsi="Arial Unicode MS" w:cs="Arial Unicode MS" w:hint="eastAsia"/>
          <w:sz w:val="24"/>
          <w:szCs w:val="24"/>
        </w:rPr>
        <w:t xml:space="preserve"> In this work, the complexity of the process considered means that we have sought to avoid the introduction of discrete or binary variables. Instead we use continuous </w:t>
      </w:r>
      <w:r w:rsidR="008074BC">
        <w:rPr>
          <w:rFonts w:ascii="Arial Unicode MS" w:eastAsia="Arial Unicode MS" w:hAnsi="Arial Unicode MS" w:cs="Arial Unicode MS" w:hint="eastAsia"/>
          <w:sz w:val="24"/>
          <w:szCs w:val="24"/>
        </w:rPr>
        <w:t xml:space="preserve">cost curves to represent the economies of scale for capital costs. Below we </w:t>
      </w:r>
      <w:r w:rsidR="00333C48">
        <w:rPr>
          <w:rFonts w:ascii="Arial Unicode MS" w:eastAsia="Arial Unicode MS" w:hAnsi="Arial Unicode MS" w:cs="Arial Unicode MS"/>
          <w:sz w:val="24"/>
          <w:szCs w:val="24"/>
        </w:rPr>
        <w:t>emphasize</w:t>
      </w:r>
      <w:r w:rsidR="008074BC">
        <w:rPr>
          <w:rFonts w:ascii="Arial Unicode MS" w:eastAsia="Arial Unicode MS" w:hAnsi="Arial Unicode MS" w:cs="Arial Unicode MS" w:hint="eastAsia"/>
          <w:sz w:val="24"/>
          <w:szCs w:val="24"/>
        </w:rPr>
        <w:t xml:space="preserve"> some of the challenges of tackling continuous problems.</w:t>
      </w:r>
    </w:p>
    <w:p w:rsidR="00014B2C" w:rsidRDefault="00014B2C" w:rsidP="00EB286C">
      <w:pPr>
        <w:rPr>
          <w:rFonts w:ascii="Arial Unicode MS" w:eastAsia="Arial Unicode MS" w:hAnsi="Arial Unicode MS" w:cs="Arial Unicode MS"/>
          <w:sz w:val="24"/>
          <w:szCs w:val="24"/>
        </w:rPr>
      </w:pPr>
    </w:p>
    <w:bookmarkEnd w:id="48"/>
    <w:bookmarkEnd w:id="49"/>
    <w:p w:rsidR="00342D4B" w:rsidRPr="00956D5D" w:rsidRDefault="00DE6688" w:rsidP="00342D4B">
      <w:pPr>
        <w:rPr>
          <w:rFonts w:ascii="Arial Unicode MS" w:eastAsia="Arial Unicode MS" w:hAnsi="Arial Unicode MS" w:cs="Arial Unicode MS"/>
          <w:sz w:val="30"/>
          <w:szCs w:val="30"/>
        </w:rPr>
      </w:pPr>
      <w:r w:rsidRPr="00956D5D">
        <w:rPr>
          <w:rFonts w:ascii="Arial Unicode MS" w:eastAsia="Arial Unicode MS" w:hAnsi="Arial Unicode MS" w:cs="Arial Unicode MS" w:hint="eastAsia"/>
          <w:b/>
          <w:sz w:val="30"/>
          <w:szCs w:val="30"/>
        </w:rPr>
        <w:t>2.5</w:t>
      </w:r>
      <w:r w:rsidR="000C244D" w:rsidRPr="00956D5D">
        <w:rPr>
          <w:rFonts w:ascii="Arial Unicode MS" w:eastAsia="Arial Unicode MS" w:hAnsi="Arial Unicode MS" w:cs="Arial Unicode MS" w:hint="eastAsia"/>
          <w:b/>
          <w:sz w:val="30"/>
          <w:szCs w:val="30"/>
        </w:rPr>
        <w:t>.2 Challenging F</w:t>
      </w:r>
      <w:r w:rsidR="00014B2C" w:rsidRPr="00956D5D">
        <w:rPr>
          <w:rFonts w:ascii="Arial Unicode MS" w:eastAsia="Arial Unicode MS" w:hAnsi="Arial Unicode MS" w:cs="Arial Unicode MS" w:hint="eastAsia"/>
          <w:b/>
          <w:sz w:val="30"/>
          <w:szCs w:val="30"/>
        </w:rPr>
        <w:t xml:space="preserve">eatures of </w:t>
      </w:r>
      <w:r w:rsidR="000C244D" w:rsidRPr="00956D5D">
        <w:rPr>
          <w:rFonts w:ascii="Arial Unicode MS" w:eastAsia="Arial Unicode MS" w:hAnsi="Arial Unicode MS" w:cs="Arial Unicode MS" w:hint="eastAsia"/>
          <w:b/>
          <w:sz w:val="30"/>
          <w:szCs w:val="30"/>
        </w:rPr>
        <w:t>Engineering O</w:t>
      </w:r>
      <w:r w:rsidR="00014B2C" w:rsidRPr="00956D5D">
        <w:rPr>
          <w:rFonts w:ascii="Arial Unicode MS" w:eastAsia="Arial Unicode MS" w:hAnsi="Arial Unicode MS" w:cs="Arial Unicode MS" w:hint="eastAsia"/>
          <w:b/>
          <w:sz w:val="30"/>
          <w:szCs w:val="30"/>
        </w:rPr>
        <w:t xml:space="preserve">ptimization </w:t>
      </w:r>
      <w:r w:rsidR="000C244D" w:rsidRPr="00956D5D">
        <w:rPr>
          <w:rFonts w:ascii="Arial Unicode MS" w:eastAsia="Arial Unicode MS" w:hAnsi="Arial Unicode MS" w:cs="Arial Unicode MS" w:hint="eastAsia"/>
          <w:b/>
          <w:sz w:val="30"/>
          <w:szCs w:val="30"/>
        </w:rPr>
        <w:t>P</w:t>
      </w:r>
      <w:r w:rsidR="00014B2C" w:rsidRPr="00956D5D">
        <w:rPr>
          <w:rFonts w:ascii="Arial Unicode MS" w:eastAsia="Arial Unicode MS" w:hAnsi="Arial Unicode MS" w:cs="Arial Unicode MS" w:hint="eastAsia"/>
          <w:b/>
          <w:sz w:val="30"/>
          <w:szCs w:val="30"/>
        </w:rPr>
        <w:t>roblems</w:t>
      </w:r>
      <w:r w:rsidR="00342D4B" w:rsidRPr="00956D5D">
        <w:rPr>
          <w:rFonts w:ascii="Arial Unicode MS" w:eastAsia="Arial Unicode MS" w:hAnsi="Arial Unicode MS" w:cs="Arial Unicode MS" w:hint="eastAsia"/>
          <w:b/>
          <w:sz w:val="30"/>
          <w:szCs w:val="30"/>
        </w:rPr>
        <w:t xml:space="preserve"> </w:t>
      </w:r>
    </w:p>
    <w:p w:rsidR="00F1035F" w:rsidRDefault="009058F1" w:rsidP="00F1035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The o</w:t>
      </w:r>
      <w:r w:rsidR="005618E3">
        <w:rPr>
          <w:rFonts w:ascii="Arial Unicode MS" w:eastAsia="Arial Unicode MS" w:hAnsi="Arial Unicode MS" w:cs="Arial Unicode MS" w:hint="eastAsia"/>
          <w:sz w:val="24"/>
          <w:szCs w:val="24"/>
        </w:rPr>
        <w:t>ptimiz</w:t>
      </w:r>
      <w:r w:rsidR="00F1035F">
        <w:rPr>
          <w:rFonts w:ascii="Arial Unicode MS" w:eastAsia="Arial Unicode MS" w:hAnsi="Arial Unicode MS" w:cs="Arial Unicode MS" w:hint="eastAsia"/>
          <w:sz w:val="24"/>
          <w:szCs w:val="24"/>
        </w:rPr>
        <w:t xml:space="preserve">ation problems </w:t>
      </w:r>
      <w:r w:rsidR="00F1035F">
        <w:rPr>
          <w:rFonts w:ascii="Arial Unicode MS" w:eastAsia="Arial Unicode MS" w:hAnsi="Arial Unicode MS" w:cs="Arial Unicode MS"/>
          <w:sz w:val="24"/>
          <w:szCs w:val="24"/>
        </w:rPr>
        <w:t>encountered</w:t>
      </w:r>
      <w:r w:rsidR="00F1035F">
        <w:rPr>
          <w:rFonts w:ascii="Arial Unicode MS" w:eastAsia="Arial Unicode MS" w:hAnsi="Arial Unicode MS" w:cs="Arial Unicode MS" w:hint="eastAsia"/>
          <w:sz w:val="24"/>
          <w:szCs w:val="24"/>
        </w:rPr>
        <w:t xml:space="preserve"> in engineering application</w:t>
      </w:r>
      <w:r w:rsidR="00C841E1">
        <w:rPr>
          <w:rFonts w:ascii="Arial Unicode MS" w:eastAsia="Arial Unicode MS" w:hAnsi="Arial Unicode MS" w:cs="Arial Unicode MS" w:hint="eastAsia"/>
          <w:sz w:val="24"/>
          <w:szCs w:val="24"/>
        </w:rPr>
        <w:t>s can be classified into</w:t>
      </w:r>
      <w:r w:rsidR="00F1035F">
        <w:rPr>
          <w:rFonts w:ascii="Arial Unicode MS" w:eastAsia="Arial Unicode MS" w:hAnsi="Arial Unicode MS" w:cs="Arial Unicode MS" w:hint="eastAsia"/>
          <w:sz w:val="24"/>
          <w:szCs w:val="24"/>
        </w:rPr>
        <w:t xml:space="preserve"> two categories</w:t>
      </w:r>
      <w:r>
        <w:rPr>
          <w:rFonts w:ascii="Arial Unicode MS" w:eastAsia="Arial Unicode MS" w:hAnsi="Arial Unicode MS" w:cs="Arial Unicode MS" w:hint="eastAsia"/>
          <w:sz w:val="24"/>
          <w:szCs w:val="24"/>
        </w:rPr>
        <w:t>,</w:t>
      </w:r>
      <w:r w:rsidR="00393C21">
        <w:rPr>
          <w:rFonts w:ascii="Arial Unicode MS" w:eastAsia="Arial Unicode MS" w:hAnsi="Arial Unicode MS" w:cs="Arial Unicode MS" w:hint="eastAsia"/>
          <w:sz w:val="24"/>
          <w:szCs w:val="24"/>
        </w:rPr>
        <w:t xml:space="preserve"> </w:t>
      </w:r>
      <w:r w:rsidR="00756342">
        <w:rPr>
          <w:rFonts w:ascii="Arial Unicode MS" w:eastAsia="Arial Unicode MS" w:hAnsi="Arial Unicode MS" w:cs="Arial Unicode MS" w:hint="eastAsia"/>
          <w:sz w:val="24"/>
          <w:szCs w:val="24"/>
        </w:rPr>
        <w:t>linear and non</w:t>
      </w:r>
      <w:r w:rsidR="00F1035F">
        <w:rPr>
          <w:rFonts w:ascii="Arial Unicode MS" w:eastAsia="Arial Unicode MS" w:hAnsi="Arial Unicode MS" w:cs="Arial Unicode MS" w:hint="eastAsia"/>
          <w:sz w:val="24"/>
          <w:szCs w:val="24"/>
        </w:rPr>
        <w:t>linear</w:t>
      </w:r>
      <w:r w:rsidR="00616D5C">
        <w:rPr>
          <w:rFonts w:ascii="Arial Unicode MS" w:eastAsia="Arial Unicode MS" w:hAnsi="Arial Unicode MS" w:cs="Arial Unicode MS" w:hint="eastAsia"/>
          <w:sz w:val="24"/>
          <w:szCs w:val="24"/>
        </w:rPr>
        <w:t>, with the latter being far more difficult to solve</w:t>
      </w:r>
      <w:r w:rsidR="00F1035F">
        <w:rPr>
          <w:rFonts w:ascii="Arial Unicode MS" w:eastAsia="Arial Unicode MS" w:hAnsi="Arial Unicode MS" w:cs="Arial Unicode MS" w:hint="eastAsia"/>
          <w:sz w:val="24"/>
          <w:szCs w:val="24"/>
        </w:rPr>
        <w:t xml:space="preserve">. The </w:t>
      </w:r>
      <w:r w:rsidR="003C7B54">
        <w:rPr>
          <w:rFonts w:ascii="Arial Unicode MS" w:eastAsia="Arial Unicode MS" w:hAnsi="Arial Unicode MS" w:cs="Arial Unicode MS" w:hint="eastAsia"/>
          <w:sz w:val="24"/>
          <w:szCs w:val="24"/>
        </w:rPr>
        <w:t xml:space="preserve">design </w:t>
      </w:r>
      <w:r w:rsidR="00F1035F">
        <w:rPr>
          <w:rFonts w:ascii="Arial Unicode MS" w:eastAsia="Arial Unicode MS" w:hAnsi="Arial Unicode MS" w:cs="Arial Unicode MS" w:hint="eastAsia"/>
          <w:sz w:val="24"/>
          <w:szCs w:val="24"/>
        </w:rPr>
        <w:t>p</w:t>
      </w:r>
      <w:r w:rsidR="00F1035F">
        <w:rPr>
          <w:rFonts w:ascii="Arial Unicode MS" w:eastAsia="Arial Unicode MS" w:hAnsi="Arial Unicode MS" w:cs="Arial Unicode MS"/>
          <w:sz w:val="24"/>
          <w:szCs w:val="24"/>
        </w:rPr>
        <w:t>roblems</w:t>
      </w:r>
      <w:r>
        <w:rPr>
          <w:rFonts w:ascii="Arial Unicode MS" w:eastAsia="Arial Unicode MS" w:hAnsi="Arial Unicode MS" w:cs="Arial Unicode MS" w:hint="eastAsia"/>
          <w:sz w:val="24"/>
          <w:szCs w:val="24"/>
        </w:rPr>
        <w:t xml:space="preserve"> in</w:t>
      </w:r>
      <w:r w:rsidR="00F1035F">
        <w:rPr>
          <w:rFonts w:ascii="Arial Unicode MS" w:eastAsia="Arial Unicode MS" w:hAnsi="Arial Unicode MS" w:cs="Arial Unicode MS" w:hint="eastAsia"/>
          <w:sz w:val="24"/>
          <w:szCs w:val="24"/>
        </w:rPr>
        <w:t xml:space="preserve"> </w:t>
      </w:r>
      <w:r w:rsidR="00F1035F">
        <w:rPr>
          <w:rFonts w:ascii="Arial Unicode MS" w:eastAsia="Arial Unicode MS" w:hAnsi="Arial Unicode MS" w:cs="Arial Unicode MS"/>
          <w:sz w:val="24"/>
          <w:szCs w:val="24"/>
        </w:rPr>
        <w:t>wastewater</w:t>
      </w:r>
      <w:r w:rsidR="00F1035F">
        <w:rPr>
          <w:rFonts w:ascii="Arial Unicode MS" w:eastAsia="Arial Unicode MS" w:hAnsi="Arial Unicode MS" w:cs="Arial Unicode MS" w:hint="eastAsia"/>
          <w:sz w:val="24"/>
          <w:szCs w:val="24"/>
        </w:rPr>
        <w:t xml:space="preserve"> </w:t>
      </w:r>
      <w:r w:rsidR="00F1035F">
        <w:rPr>
          <w:rFonts w:ascii="Arial Unicode MS" w:eastAsia="Arial Unicode MS" w:hAnsi="Arial Unicode MS" w:cs="Arial Unicode MS"/>
          <w:sz w:val="24"/>
          <w:szCs w:val="24"/>
        </w:rPr>
        <w:t>treatment</w:t>
      </w:r>
      <w:r w:rsidR="00616D5C">
        <w:rPr>
          <w:rFonts w:ascii="Arial Unicode MS" w:eastAsia="Arial Unicode MS" w:hAnsi="Arial Unicode MS" w:cs="Arial Unicode MS" w:hint="eastAsia"/>
          <w:sz w:val="24"/>
          <w:szCs w:val="24"/>
        </w:rPr>
        <w:t xml:space="preserve"> plants, like many others,</w:t>
      </w:r>
      <w:r w:rsidR="00756342">
        <w:rPr>
          <w:rFonts w:ascii="Arial Unicode MS" w:eastAsia="Arial Unicode MS" w:hAnsi="Arial Unicode MS" w:cs="Arial Unicode MS" w:hint="eastAsia"/>
          <w:sz w:val="24"/>
          <w:szCs w:val="24"/>
        </w:rPr>
        <w:t xml:space="preserve"> behave in a non</w:t>
      </w:r>
      <w:r w:rsidR="00F1035F">
        <w:rPr>
          <w:rFonts w:ascii="Arial Unicode MS" w:eastAsia="Arial Unicode MS" w:hAnsi="Arial Unicode MS" w:cs="Arial Unicode MS" w:hint="eastAsia"/>
          <w:sz w:val="24"/>
          <w:szCs w:val="24"/>
        </w:rPr>
        <w:t xml:space="preserve">linear fashion. A </w:t>
      </w:r>
      <w:r w:rsidR="00F1035F">
        <w:rPr>
          <w:rFonts w:ascii="Arial Unicode MS" w:eastAsia="Arial Unicode MS" w:hAnsi="Arial Unicode MS" w:cs="Arial Unicode MS"/>
          <w:sz w:val="24"/>
          <w:szCs w:val="24"/>
        </w:rPr>
        <w:t>simple</w:t>
      </w:r>
      <w:r w:rsidR="00F1035F">
        <w:rPr>
          <w:rFonts w:ascii="Arial Unicode MS" w:eastAsia="Arial Unicode MS" w:hAnsi="Arial Unicode MS" w:cs="Arial Unicode MS" w:hint="eastAsia"/>
          <w:sz w:val="24"/>
          <w:szCs w:val="24"/>
        </w:rPr>
        <w:t xml:space="preserve"> example </w:t>
      </w:r>
      <w:r w:rsidR="00393C21">
        <w:rPr>
          <w:rFonts w:ascii="Arial Unicode MS" w:eastAsia="Arial Unicode MS" w:hAnsi="Arial Unicode MS" w:cs="Arial Unicode MS" w:hint="eastAsia"/>
          <w:sz w:val="24"/>
          <w:szCs w:val="24"/>
        </w:rPr>
        <w:t xml:space="preserve">that </w:t>
      </w:r>
      <w:r w:rsidR="00F1035F">
        <w:rPr>
          <w:rFonts w:ascii="Arial Unicode MS" w:eastAsia="Arial Unicode MS" w:hAnsi="Arial Unicode MS" w:cs="Arial Unicode MS" w:hint="eastAsia"/>
          <w:sz w:val="24"/>
          <w:szCs w:val="24"/>
        </w:rPr>
        <w:t>represent</w:t>
      </w:r>
      <w:r w:rsidR="00393C21">
        <w:rPr>
          <w:rFonts w:ascii="Arial Unicode MS" w:eastAsia="Arial Unicode MS" w:hAnsi="Arial Unicode MS" w:cs="Arial Unicode MS" w:hint="eastAsia"/>
          <w:sz w:val="24"/>
          <w:szCs w:val="24"/>
        </w:rPr>
        <w:t>s</w:t>
      </w:r>
      <w:r w:rsidR="00756342">
        <w:rPr>
          <w:rFonts w:ascii="Arial Unicode MS" w:eastAsia="Arial Unicode MS" w:hAnsi="Arial Unicode MS" w:cs="Arial Unicode MS" w:hint="eastAsia"/>
          <w:sz w:val="24"/>
          <w:szCs w:val="24"/>
        </w:rPr>
        <w:t xml:space="preserve"> such a non</w:t>
      </w:r>
      <w:r w:rsidR="00F1035F">
        <w:rPr>
          <w:rFonts w:ascii="Arial Unicode MS" w:eastAsia="Arial Unicode MS" w:hAnsi="Arial Unicode MS" w:cs="Arial Unicode MS" w:hint="eastAsia"/>
          <w:sz w:val="24"/>
          <w:szCs w:val="24"/>
        </w:rPr>
        <w:t xml:space="preserve">linear behaviour </w:t>
      </w:r>
      <w:r w:rsidR="00393C21">
        <w:rPr>
          <w:rFonts w:ascii="Arial Unicode MS" w:eastAsia="Arial Unicode MS" w:hAnsi="Arial Unicode MS" w:cs="Arial Unicode MS" w:hint="eastAsia"/>
          <w:sz w:val="24"/>
          <w:szCs w:val="24"/>
        </w:rPr>
        <w:t>is</w:t>
      </w:r>
      <w:r w:rsidR="00F1035F">
        <w:rPr>
          <w:rFonts w:ascii="Arial Unicode MS" w:eastAsia="Arial Unicode MS" w:hAnsi="Arial Unicode MS" w:cs="Arial Unicode MS" w:hint="eastAsia"/>
          <w:sz w:val="24"/>
          <w:szCs w:val="24"/>
        </w:rPr>
        <w:t xml:space="preserve"> the </w:t>
      </w:r>
      <w:r w:rsidR="00F1035F">
        <w:rPr>
          <w:rFonts w:ascii="Arial Unicode MS" w:eastAsia="Arial Unicode MS" w:hAnsi="Arial Unicode MS" w:cs="Arial Unicode MS"/>
          <w:sz w:val="24"/>
          <w:szCs w:val="24"/>
        </w:rPr>
        <w:t>microorganism</w:t>
      </w:r>
      <w:r w:rsidR="00F1035F">
        <w:rPr>
          <w:rFonts w:ascii="Arial Unicode MS" w:eastAsia="Arial Unicode MS" w:hAnsi="Arial Unicode MS" w:cs="Arial Unicode MS" w:hint="eastAsia"/>
          <w:sz w:val="24"/>
          <w:szCs w:val="24"/>
        </w:rPr>
        <w:t xml:space="preserve"> growth in a batch culture</w:t>
      </w:r>
      <w:r w:rsidR="00393C21">
        <w:rPr>
          <w:rFonts w:ascii="Arial Unicode MS" w:eastAsia="Arial Unicode MS" w:hAnsi="Arial Unicode MS" w:cs="Arial Unicode MS" w:hint="eastAsia"/>
          <w:sz w:val="24"/>
          <w:szCs w:val="24"/>
        </w:rPr>
        <w:t xml:space="preserve"> in Fig</w:t>
      </w:r>
      <w:r w:rsidR="004331BC">
        <w:rPr>
          <w:rFonts w:ascii="Arial Unicode MS" w:eastAsia="Arial Unicode MS" w:hAnsi="Arial Unicode MS" w:cs="Arial Unicode MS" w:hint="eastAsia"/>
          <w:sz w:val="24"/>
          <w:szCs w:val="24"/>
        </w:rPr>
        <w:t>ure</w:t>
      </w:r>
      <w:r w:rsidR="00B44940">
        <w:rPr>
          <w:rFonts w:ascii="Arial Unicode MS" w:eastAsia="Arial Unicode MS" w:hAnsi="Arial Unicode MS" w:cs="Arial Unicode MS" w:hint="eastAsia"/>
          <w:sz w:val="24"/>
          <w:szCs w:val="24"/>
        </w:rPr>
        <w:t xml:space="preserve"> 2.12</w:t>
      </w:r>
      <w:r w:rsidR="00393C21">
        <w:rPr>
          <w:rFonts w:ascii="Arial Unicode MS" w:eastAsia="Arial Unicode MS" w:hAnsi="Arial Unicode MS" w:cs="Arial Unicode MS" w:hint="eastAsia"/>
          <w:sz w:val="24"/>
          <w:szCs w:val="24"/>
        </w:rPr>
        <w:t xml:space="preserve">, although it only </w:t>
      </w:r>
      <w:r w:rsidR="00F1035F">
        <w:rPr>
          <w:rFonts w:ascii="Arial Unicode MS" w:eastAsia="Arial Unicode MS" w:hAnsi="Arial Unicode MS" w:cs="Arial Unicode MS"/>
          <w:sz w:val="24"/>
          <w:szCs w:val="24"/>
        </w:rPr>
        <w:t>partially</w:t>
      </w:r>
      <w:r w:rsidR="00F1035F">
        <w:rPr>
          <w:rFonts w:ascii="Arial Unicode MS" w:eastAsia="Arial Unicode MS" w:hAnsi="Arial Unicode MS" w:cs="Arial Unicode MS" w:hint="eastAsia"/>
          <w:sz w:val="24"/>
          <w:szCs w:val="24"/>
        </w:rPr>
        <w:t xml:space="preserve"> reflects the real behaviour of the </w:t>
      </w:r>
      <w:r w:rsidR="00F1035F">
        <w:rPr>
          <w:rFonts w:ascii="Arial Unicode MS" w:eastAsia="Arial Unicode MS" w:hAnsi="Arial Unicode MS" w:cs="Arial Unicode MS"/>
          <w:sz w:val="24"/>
          <w:szCs w:val="24"/>
        </w:rPr>
        <w:t>biological</w:t>
      </w:r>
      <w:r w:rsidR="00F1035F">
        <w:rPr>
          <w:rFonts w:ascii="Arial Unicode MS" w:eastAsia="Arial Unicode MS" w:hAnsi="Arial Unicode MS" w:cs="Arial Unicode MS" w:hint="eastAsia"/>
          <w:sz w:val="24"/>
          <w:szCs w:val="24"/>
        </w:rPr>
        <w:t xml:space="preserve"> processes in wastewater </w:t>
      </w:r>
      <w:r w:rsidR="00F1035F">
        <w:rPr>
          <w:rFonts w:ascii="Arial Unicode MS" w:eastAsia="Arial Unicode MS" w:hAnsi="Arial Unicode MS" w:cs="Arial Unicode MS"/>
          <w:sz w:val="24"/>
          <w:szCs w:val="24"/>
        </w:rPr>
        <w:t>treatment</w:t>
      </w:r>
      <w:r w:rsidR="00F1035F">
        <w:rPr>
          <w:rFonts w:ascii="Arial Unicode MS" w:eastAsia="Arial Unicode MS" w:hAnsi="Arial Unicode MS" w:cs="Arial Unicode MS" w:hint="eastAsia"/>
          <w:sz w:val="24"/>
          <w:szCs w:val="24"/>
        </w:rPr>
        <w:t xml:space="preserve"> plants. It can be seen that the metabolism of</w:t>
      </w:r>
      <w:r w:rsidR="00393C21">
        <w:rPr>
          <w:rFonts w:ascii="Arial Unicode MS" w:eastAsia="Arial Unicode MS" w:hAnsi="Arial Unicode MS" w:cs="Arial Unicode MS" w:hint="eastAsia"/>
          <w:sz w:val="24"/>
          <w:szCs w:val="24"/>
        </w:rPr>
        <w:t xml:space="preserve"> the</w:t>
      </w:r>
      <w:r w:rsidR="00F1035F">
        <w:rPr>
          <w:rFonts w:ascii="Arial Unicode MS" w:eastAsia="Arial Unicode MS" w:hAnsi="Arial Unicode MS" w:cs="Arial Unicode MS" w:hint="eastAsia"/>
          <w:sz w:val="24"/>
          <w:szCs w:val="24"/>
        </w:rPr>
        <w:t xml:space="preserve"> bacter</w:t>
      </w:r>
      <w:r w:rsidR="00756342">
        <w:rPr>
          <w:rFonts w:ascii="Arial Unicode MS" w:eastAsia="Arial Unicode MS" w:hAnsi="Arial Unicode MS" w:cs="Arial Unicode MS" w:hint="eastAsia"/>
          <w:sz w:val="24"/>
          <w:szCs w:val="24"/>
        </w:rPr>
        <w:t>ia in the batch reactor are non</w:t>
      </w:r>
      <w:r w:rsidR="00F1035F">
        <w:rPr>
          <w:rFonts w:ascii="Arial Unicode MS" w:eastAsia="Arial Unicode MS" w:hAnsi="Arial Unicode MS" w:cs="Arial Unicode MS" w:hint="eastAsia"/>
          <w:sz w:val="24"/>
          <w:szCs w:val="24"/>
        </w:rPr>
        <w:t>linear with respect to the concentration of substrate (e.g. COD and BOD) as well as time. The growth of the micro-organisms starts from the acclimatization and then goes through an acceleration phase in which the amou</w:t>
      </w:r>
      <w:r w:rsidR="008747F4">
        <w:rPr>
          <w:rFonts w:ascii="Arial Unicode MS" w:eastAsia="Arial Unicode MS" w:hAnsi="Arial Unicode MS" w:cs="Arial Unicode MS" w:hint="eastAsia"/>
          <w:sz w:val="24"/>
          <w:szCs w:val="24"/>
        </w:rPr>
        <w:t>nt</w:t>
      </w:r>
      <w:r w:rsidR="00F1035F">
        <w:rPr>
          <w:rFonts w:ascii="Arial Unicode MS" w:eastAsia="Arial Unicode MS" w:hAnsi="Arial Unicode MS" w:cs="Arial Unicode MS" w:hint="eastAsia"/>
          <w:sz w:val="24"/>
          <w:szCs w:val="24"/>
        </w:rPr>
        <w:t xml:space="preserve"> of</w:t>
      </w:r>
      <w:r w:rsidR="00F45CA3">
        <w:rPr>
          <w:rFonts w:ascii="Arial Unicode MS" w:eastAsia="Arial Unicode MS" w:hAnsi="Arial Unicode MS" w:cs="Arial Unicode MS" w:hint="eastAsia"/>
          <w:sz w:val="24"/>
          <w:szCs w:val="24"/>
        </w:rPr>
        <w:t xml:space="preserve"> biomass increase</w:t>
      </w:r>
      <w:r w:rsidR="008747F4">
        <w:rPr>
          <w:rFonts w:ascii="Arial Unicode MS" w:eastAsia="Arial Unicode MS" w:hAnsi="Arial Unicode MS" w:cs="Arial Unicode MS" w:hint="eastAsia"/>
          <w:sz w:val="24"/>
          <w:szCs w:val="24"/>
        </w:rPr>
        <w:t>s</w:t>
      </w:r>
      <w:r w:rsidR="00F1035F">
        <w:rPr>
          <w:rFonts w:ascii="Arial Unicode MS" w:eastAsia="Arial Unicode MS" w:hAnsi="Arial Unicode MS" w:cs="Arial Unicode MS" w:hint="eastAsia"/>
          <w:sz w:val="24"/>
          <w:szCs w:val="24"/>
        </w:rPr>
        <w:t xml:space="preserve"> exponentially within a short generation time. </w:t>
      </w:r>
      <w:r w:rsidR="00F1035F">
        <w:rPr>
          <w:rFonts w:ascii="Arial Unicode MS" w:eastAsia="Arial Unicode MS" w:hAnsi="Arial Unicode MS" w:cs="Arial Unicode MS"/>
          <w:sz w:val="24"/>
          <w:szCs w:val="24"/>
        </w:rPr>
        <w:t>H</w:t>
      </w:r>
      <w:r w:rsidR="00F1035F">
        <w:rPr>
          <w:rFonts w:ascii="Arial Unicode MS" w:eastAsia="Arial Unicode MS" w:hAnsi="Arial Unicode MS" w:cs="Arial Unicode MS" w:hint="eastAsia"/>
          <w:sz w:val="24"/>
          <w:szCs w:val="24"/>
        </w:rPr>
        <w:t xml:space="preserve">owever, the trend reverses and </w:t>
      </w:r>
      <w:r w:rsidR="00F1035F">
        <w:rPr>
          <w:rFonts w:ascii="Arial Unicode MS" w:eastAsia="Arial Unicode MS" w:hAnsi="Arial Unicode MS" w:cs="Arial Unicode MS" w:hint="eastAsia"/>
          <w:sz w:val="24"/>
          <w:szCs w:val="24"/>
        </w:rPr>
        <w:lastRenderedPageBreak/>
        <w:t>goes down dramatically when the substrate becomes limit</w:t>
      </w:r>
      <w:r w:rsidR="00393C21">
        <w:rPr>
          <w:rFonts w:ascii="Arial Unicode MS" w:eastAsia="Arial Unicode MS" w:hAnsi="Arial Unicode MS" w:cs="Arial Unicode MS" w:hint="eastAsia"/>
          <w:sz w:val="24"/>
          <w:szCs w:val="24"/>
        </w:rPr>
        <w:t>ed</w:t>
      </w:r>
      <w:r w:rsidR="00F1035F">
        <w:rPr>
          <w:rFonts w:ascii="Arial Unicode MS" w:eastAsia="Arial Unicode MS" w:hAnsi="Arial Unicode MS" w:cs="Arial Unicode MS" w:hint="eastAsia"/>
          <w:sz w:val="24"/>
          <w:szCs w:val="24"/>
        </w:rPr>
        <w:t xml:space="preserve">. </w:t>
      </w:r>
      <w:r w:rsidR="00616D5C">
        <w:rPr>
          <w:rFonts w:ascii="Arial Unicode MS" w:eastAsia="Arial Unicode MS" w:hAnsi="Arial Unicode MS" w:cs="Arial Unicode MS" w:hint="eastAsia"/>
          <w:sz w:val="24"/>
          <w:szCs w:val="24"/>
        </w:rPr>
        <w:t xml:space="preserve">It should be noted that, </w:t>
      </w:r>
      <w:r w:rsidR="00616D5C">
        <w:rPr>
          <w:rFonts w:ascii="Arial Unicode MS" w:eastAsia="Arial Unicode MS" w:hAnsi="Arial Unicode MS" w:cs="Arial Unicode MS"/>
          <w:sz w:val="24"/>
          <w:szCs w:val="24"/>
        </w:rPr>
        <w:t>although</w:t>
      </w:r>
      <w:r w:rsidR="00616D5C">
        <w:rPr>
          <w:rFonts w:ascii="Arial Unicode MS" w:eastAsia="Arial Unicode MS" w:hAnsi="Arial Unicode MS" w:cs="Arial Unicode MS" w:hint="eastAsia"/>
          <w:sz w:val="24"/>
          <w:szCs w:val="24"/>
        </w:rPr>
        <w:t xml:space="preserve"> most problems are nonlinear, it is still possible to solve them using locally linear methods employed in an iterative manner, such as sequential linear programming </w:t>
      </w:r>
      <w:r w:rsidR="00C841E1">
        <w:rPr>
          <w:rFonts w:ascii="Arial Unicode MS" w:eastAsia="Arial Unicode MS" w:hAnsi="Arial Unicode MS" w:cs="Arial Unicode MS" w:hint="eastAsia"/>
          <w:sz w:val="24"/>
          <w:szCs w:val="24"/>
        </w:rPr>
        <w:t>(</w:t>
      </w:r>
      <w:r w:rsidR="004C072D">
        <w:rPr>
          <w:rFonts w:ascii="Arial Unicode MS" w:eastAsia="Arial Unicode MS" w:hAnsi="Arial Unicode MS" w:cs="Arial Unicode MS" w:hint="eastAsia"/>
          <w:sz w:val="24"/>
          <w:szCs w:val="24"/>
        </w:rPr>
        <w:t>Wilkinson</w:t>
      </w:r>
      <w:r w:rsidR="00CE530F">
        <w:rPr>
          <w:rFonts w:ascii="Arial Unicode MS" w:eastAsia="Arial Unicode MS" w:hAnsi="Arial Unicode MS" w:cs="Arial Unicode MS" w:hint="eastAsia"/>
          <w:sz w:val="24"/>
          <w:szCs w:val="24"/>
        </w:rPr>
        <w:t xml:space="preserve"> et al., 2008</w:t>
      </w:r>
      <w:r w:rsidR="00616D5C">
        <w:rPr>
          <w:rFonts w:ascii="Arial Unicode MS" w:eastAsia="Arial Unicode MS" w:hAnsi="Arial Unicode MS" w:cs="Arial Unicode MS" w:hint="eastAsia"/>
          <w:sz w:val="24"/>
          <w:szCs w:val="24"/>
        </w:rPr>
        <w:t>)</w:t>
      </w:r>
      <w:r w:rsidR="00C841E1">
        <w:rPr>
          <w:rFonts w:ascii="Arial Unicode MS" w:eastAsia="Arial Unicode MS" w:hAnsi="Arial Unicode MS" w:cs="Arial Unicode MS" w:hint="eastAsia"/>
          <w:sz w:val="24"/>
          <w:szCs w:val="24"/>
        </w:rPr>
        <w:t>. Indeed, this is one of the approaches used in this work.</w:t>
      </w:r>
    </w:p>
    <w:p w:rsidR="00F1035F" w:rsidRPr="00F1035F" w:rsidRDefault="00F1035F" w:rsidP="00342D4B">
      <w:pPr>
        <w:rPr>
          <w:rFonts w:ascii="Arial Unicode MS" w:eastAsia="Arial Unicode MS" w:hAnsi="Arial Unicode MS" w:cs="Arial Unicode MS"/>
          <w:sz w:val="24"/>
          <w:szCs w:val="24"/>
        </w:rPr>
      </w:pPr>
    </w:p>
    <w:p w:rsidR="00342D4B" w:rsidRDefault="00342D4B" w:rsidP="00342D4B">
      <w:pP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rPr>
        <w:drawing>
          <wp:inline distT="0" distB="0" distL="0" distR="0">
            <wp:extent cx="4143375" cy="2114550"/>
            <wp:effectExtent l="0" t="0" r="9525" b="0"/>
            <wp:docPr id="7" name="图片 5" descr="QQ截图20140117020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QQ截图20140117020303.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143375" cy="2114550"/>
                    </a:xfrm>
                    <a:prstGeom prst="rect">
                      <a:avLst/>
                    </a:prstGeom>
                    <a:noFill/>
                    <a:ln>
                      <a:noFill/>
                    </a:ln>
                  </pic:spPr>
                </pic:pic>
              </a:graphicData>
            </a:graphic>
          </wp:inline>
        </w:drawing>
      </w:r>
    </w:p>
    <w:p w:rsidR="00342D4B" w:rsidRDefault="00342D4B" w:rsidP="00327719">
      <w:pPr>
        <w:ind w:firstLineChars="550" w:firstLine="1321"/>
        <w:jc w:val="center"/>
        <w:rPr>
          <w:rFonts w:ascii="Arial Unicode MS" w:eastAsia="Arial Unicode MS" w:hAnsi="Arial Unicode MS" w:cs="Arial Unicode MS"/>
          <w:b/>
          <w:sz w:val="24"/>
          <w:szCs w:val="24"/>
        </w:rPr>
      </w:pPr>
      <w:r w:rsidRPr="00B12754">
        <w:rPr>
          <w:rFonts w:ascii="Arial Unicode MS" w:eastAsia="Arial Unicode MS" w:hAnsi="Arial Unicode MS" w:cs="Arial Unicode MS" w:hint="eastAsia"/>
          <w:b/>
          <w:sz w:val="24"/>
          <w:szCs w:val="24"/>
        </w:rPr>
        <w:t>Figure 2.</w:t>
      </w:r>
      <w:r w:rsidR="005E31B2">
        <w:rPr>
          <w:rFonts w:ascii="Arial Unicode MS" w:eastAsia="Arial Unicode MS" w:hAnsi="Arial Unicode MS" w:cs="Arial Unicode MS" w:hint="eastAsia"/>
          <w:b/>
          <w:sz w:val="24"/>
          <w:szCs w:val="24"/>
        </w:rPr>
        <w:t>1</w:t>
      </w:r>
      <w:r w:rsidR="00B44940">
        <w:rPr>
          <w:rFonts w:ascii="Arial Unicode MS" w:eastAsia="Arial Unicode MS" w:hAnsi="Arial Unicode MS" w:cs="Arial Unicode MS" w:hint="eastAsia"/>
          <w:b/>
          <w:sz w:val="24"/>
          <w:szCs w:val="24"/>
        </w:rPr>
        <w:t>2</w:t>
      </w:r>
      <w:r w:rsidRPr="00B12754">
        <w:rPr>
          <w:rFonts w:ascii="Arial Unicode MS" w:eastAsia="Arial Unicode MS" w:hAnsi="Arial Unicode MS" w:cs="Arial Unicode MS" w:hint="eastAsia"/>
          <w:sz w:val="24"/>
          <w:szCs w:val="24"/>
        </w:rPr>
        <w:t xml:space="preserve"> Microbial growth curve</w:t>
      </w:r>
      <w:r w:rsidR="002D3435">
        <w:rPr>
          <w:rFonts w:ascii="Arial Unicode MS" w:eastAsia="Arial Unicode MS" w:hAnsi="Arial Unicode MS" w:cs="Arial Unicode MS" w:hint="eastAsia"/>
          <w:sz w:val="24"/>
          <w:szCs w:val="24"/>
        </w:rPr>
        <w:t xml:space="preserve">    </w:t>
      </w:r>
      <w:r w:rsidR="00E9412D">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i/>
          <w:sz w:val="24"/>
          <w:szCs w:val="24"/>
        </w:rPr>
        <w:t xml:space="preserve"> </w:t>
      </w:r>
      <w:r w:rsidRPr="005D6E8A">
        <w:rPr>
          <w:rFonts w:ascii="Arial Unicode MS" w:eastAsia="Arial Unicode MS" w:hAnsi="Arial Unicode MS" w:cs="Arial Unicode MS" w:hint="eastAsia"/>
          <w:sz w:val="24"/>
          <w:szCs w:val="24"/>
        </w:rPr>
        <w:t>(EBS, 2013)</w:t>
      </w:r>
    </w:p>
    <w:p w:rsidR="00342D4B" w:rsidRPr="00B96310" w:rsidRDefault="00342D4B" w:rsidP="00342D4B">
      <w:pPr>
        <w:jc w:val="center"/>
        <w:rPr>
          <w:rFonts w:ascii="Arial Unicode MS" w:eastAsia="Arial Unicode MS" w:hAnsi="Arial Unicode MS" w:cs="Arial Unicode MS"/>
          <w:i/>
          <w:sz w:val="24"/>
          <w:szCs w:val="24"/>
        </w:rPr>
      </w:pPr>
    </w:p>
    <w:p w:rsidR="00F1035F" w:rsidRDefault="00C841E1" w:rsidP="00F1035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As mentioned earlier, linear programming, </w:t>
      </w:r>
      <w:r w:rsidR="00F1035F">
        <w:rPr>
          <w:rFonts w:ascii="Arial Unicode MS" w:eastAsia="Arial Unicode MS" w:hAnsi="Arial Unicode MS" w:cs="Arial Unicode MS"/>
          <w:sz w:val="24"/>
          <w:szCs w:val="24"/>
        </w:rPr>
        <w:t>nonlinear</w:t>
      </w:r>
      <w:r w:rsidR="00F1035F">
        <w:rPr>
          <w:rFonts w:ascii="Arial Unicode MS" w:eastAsia="Arial Unicode MS" w:hAnsi="Arial Unicode MS" w:cs="Arial Unicode MS" w:hint="eastAsia"/>
          <w:sz w:val="24"/>
          <w:szCs w:val="24"/>
        </w:rPr>
        <w:t xml:space="preserve"> </w:t>
      </w:r>
      <w:r w:rsidR="00F1035F">
        <w:rPr>
          <w:rFonts w:ascii="Arial Unicode MS" w:eastAsia="Arial Unicode MS" w:hAnsi="Arial Unicode MS" w:cs="Arial Unicode MS"/>
          <w:sz w:val="24"/>
          <w:szCs w:val="24"/>
        </w:rPr>
        <w:t>problems</w:t>
      </w:r>
      <w:r w:rsidR="00F1035F">
        <w:rPr>
          <w:rFonts w:ascii="Arial Unicode MS" w:eastAsia="Arial Unicode MS" w:hAnsi="Arial Unicode MS" w:cs="Arial Unicode MS" w:hint="eastAsia"/>
          <w:sz w:val="24"/>
          <w:szCs w:val="24"/>
        </w:rPr>
        <w:t xml:space="preserve"> are inherently difficult to optimi</w:t>
      </w:r>
      <w:r w:rsidR="005618E3">
        <w:rPr>
          <w:rFonts w:ascii="Arial Unicode MS" w:eastAsia="Arial Unicode MS" w:hAnsi="Arial Unicode MS" w:cs="Arial Unicode MS" w:hint="eastAsia"/>
          <w:sz w:val="24"/>
          <w:szCs w:val="24"/>
        </w:rPr>
        <w:t>z</w:t>
      </w:r>
      <w:r w:rsidR="00F1035F">
        <w:rPr>
          <w:rFonts w:ascii="Arial Unicode MS" w:eastAsia="Arial Unicode MS" w:hAnsi="Arial Unicode MS" w:cs="Arial Unicode MS" w:hint="eastAsia"/>
          <w:sz w:val="24"/>
          <w:szCs w:val="24"/>
        </w:rPr>
        <w:t>e due to their unpredictable behaviour, even</w:t>
      </w:r>
      <w:r>
        <w:rPr>
          <w:rFonts w:ascii="Arial Unicode MS" w:eastAsia="Arial Unicode MS" w:hAnsi="Arial Unicode MS" w:cs="Arial Unicode MS" w:hint="eastAsia"/>
          <w:sz w:val="24"/>
          <w:szCs w:val="24"/>
        </w:rPr>
        <w:t xml:space="preserve"> with </w:t>
      </w:r>
      <w:r w:rsidR="00F1035F">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 xml:space="preserve">advent of high-speed computers. </w:t>
      </w: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 xml:space="preserve">he presence of constraints adds another level of problem complexity. Those problems having one or more equality and inequality constraints are referred to as </w:t>
      </w:r>
      <w:r>
        <w:rPr>
          <w:rFonts w:ascii="Arial Unicode MS" w:eastAsia="Arial Unicode MS" w:hAnsi="Arial Unicode MS" w:cs="Arial Unicode MS"/>
          <w:sz w:val="24"/>
          <w:szCs w:val="24"/>
        </w:rPr>
        <w:t>constrained</w:t>
      </w:r>
      <w:r>
        <w:rPr>
          <w:rFonts w:ascii="Arial Unicode MS" w:eastAsia="Arial Unicode MS" w:hAnsi="Arial Unicode MS" w:cs="Arial Unicode MS" w:hint="eastAsia"/>
          <w:sz w:val="24"/>
          <w:szCs w:val="24"/>
        </w:rPr>
        <w:t xml:space="preserve"> optimization. In this work, for example, a key set of constraints are the material balance </w:t>
      </w:r>
      <w:r>
        <w:rPr>
          <w:rFonts w:ascii="Arial Unicode MS" w:eastAsia="Arial Unicode MS" w:hAnsi="Arial Unicode MS" w:cs="Arial Unicode MS"/>
          <w:sz w:val="24"/>
          <w:szCs w:val="24"/>
        </w:rPr>
        <w:t>equality</w:t>
      </w:r>
      <w:r>
        <w:rPr>
          <w:rFonts w:ascii="Arial Unicode MS" w:eastAsia="Arial Unicode MS" w:hAnsi="Arial Unicode MS" w:cs="Arial Unicode MS" w:hint="eastAsia"/>
          <w:sz w:val="24"/>
          <w:szCs w:val="24"/>
        </w:rPr>
        <w:t xml:space="preserve"> constraints linking each process compartment. It is worth listing a</w:t>
      </w:r>
      <w:r w:rsidR="00393C21">
        <w:rPr>
          <w:rFonts w:ascii="Arial Unicode MS" w:eastAsia="Arial Unicode MS" w:hAnsi="Arial Unicode MS" w:cs="Arial Unicode MS" w:hint="eastAsia"/>
          <w:sz w:val="24"/>
          <w:szCs w:val="24"/>
        </w:rPr>
        <w:t xml:space="preserve"> number</w:t>
      </w:r>
      <w:r w:rsidR="00F1035F">
        <w:rPr>
          <w:rFonts w:ascii="Arial Unicode MS" w:eastAsia="Arial Unicode MS" w:hAnsi="Arial Unicode MS" w:cs="Arial Unicode MS" w:hint="eastAsia"/>
          <w:sz w:val="24"/>
          <w:szCs w:val="24"/>
        </w:rPr>
        <w:t xml:space="preserve"> </w:t>
      </w:r>
      <w:r w:rsidR="00393C21">
        <w:rPr>
          <w:rFonts w:ascii="Arial Unicode MS" w:eastAsia="Arial Unicode MS" w:hAnsi="Arial Unicode MS" w:cs="Arial Unicode MS" w:hint="eastAsia"/>
          <w:sz w:val="24"/>
          <w:szCs w:val="24"/>
        </w:rPr>
        <w:t xml:space="preserve">of </w:t>
      </w:r>
      <w:r w:rsidR="00F1035F">
        <w:rPr>
          <w:rFonts w:ascii="Arial Unicode MS" w:eastAsia="Arial Unicode MS" w:hAnsi="Arial Unicode MS" w:cs="Arial Unicode MS" w:hint="eastAsia"/>
          <w:sz w:val="24"/>
          <w:szCs w:val="24"/>
        </w:rPr>
        <w:t>difficulties when s</w:t>
      </w:r>
      <w:r>
        <w:rPr>
          <w:rFonts w:ascii="Arial Unicode MS" w:eastAsia="Arial Unicode MS" w:hAnsi="Arial Unicode MS" w:cs="Arial Unicode MS" w:hint="eastAsia"/>
          <w:sz w:val="24"/>
          <w:szCs w:val="24"/>
        </w:rPr>
        <w:t xml:space="preserve">olving such constrained, nonlinear problems </w:t>
      </w:r>
      <w:r w:rsidR="00F1035F">
        <w:rPr>
          <w:rFonts w:ascii="Arial Unicode MS" w:eastAsia="Arial Unicode MS" w:hAnsi="Arial Unicode MS" w:cs="Arial Unicode MS" w:hint="eastAsia"/>
          <w:sz w:val="24"/>
          <w:szCs w:val="24"/>
        </w:rPr>
        <w:t>below:</w:t>
      </w:r>
    </w:p>
    <w:p w:rsidR="00F1035F" w:rsidRPr="00C841E1" w:rsidRDefault="00F1035F" w:rsidP="00F1035F">
      <w:pPr>
        <w:rPr>
          <w:rFonts w:ascii="Arial Unicode MS" w:eastAsia="Arial Unicode MS" w:hAnsi="Arial Unicode MS" w:cs="Arial Unicode MS"/>
          <w:sz w:val="24"/>
          <w:szCs w:val="24"/>
        </w:rPr>
      </w:pPr>
    </w:p>
    <w:p w:rsidR="00F1035F" w:rsidRPr="00C90203" w:rsidRDefault="00F1035F" w:rsidP="00F022B7">
      <w:pPr>
        <w:pStyle w:val="a5"/>
        <w:numPr>
          <w:ilvl w:val="0"/>
          <w:numId w:val="13"/>
        </w:numPr>
        <w:ind w:firstLineChars="0"/>
        <w:rPr>
          <w:rFonts w:ascii="Arial Unicode MS" w:eastAsia="Arial Unicode MS" w:hAnsi="Arial Unicode MS" w:cs="Arial Unicode MS"/>
          <w:sz w:val="24"/>
          <w:szCs w:val="24"/>
        </w:rPr>
      </w:pPr>
      <w:r w:rsidRPr="00C90203">
        <w:rPr>
          <w:rFonts w:ascii="Arial Unicode MS" w:eastAsia="Arial Unicode MS" w:hAnsi="Arial Unicode MS" w:cs="Arial Unicode MS" w:hint="eastAsia"/>
          <w:sz w:val="24"/>
          <w:szCs w:val="24"/>
        </w:rPr>
        <w:lastRenderedPageBreak/>
        <w:t>Local/global optimum</w:t>
      </w:r>
    </w:p>
    <w:p w:rsidR="00F1035F" w:rsidRDefault="00F1035F" w:rsidP="00F1035F">
      <w:pPr>
        <w:rPr>
          <w:rFonts w:ascii="Arial Unicode MS" w:eastAsia="Arial Unicode MS" w:hAnsi="Arial Unicode MS" w:cs="Arial Unicode MS"/>
          <w:sz w:val="24"/>
          <w:szCs w:val="24"/>
        </w:rPr>
      </w:pPr>
      <w:r w:rsidRPr="000D4166">
        <w:rPr>
          <w:rFonts w:ascii="Arial Unicode MS" w:eastAsia="Arial Unicode MS" w:hAnsi="Arial Unicode MS" w:cs="Arial Unicode MS" w:hint="eastAsia"/>
          <w:sz w:val="24"/>
          <w:szCs w:val="24"/>
        </w:rPr>
        <w:t xml:space="preserve">It is </w:t>
      </w:r>
      <w:r>
        <w:rPr>
          <w:rFonts w:ascii="Arial Unicode MS" w:eastAsia="Arial Unicode MS" w:hAnsi="Arial Unicode MS" w:cs="Arial Unicode MS" w:hint="eastAsia"/>
          <w:sz w:val="24"/>
          <w:szCs w:val="24"/>
        </w:rPr>
        <w:t xml:space="preserve">very </w:t>
      </w:r>
      <w:r w:rsidRPr="000D4166">
        <w:rPr>
          <w:rFonts w:ascii="Arial Unicode MS" w:eastAsia="Arial Unicode MS" w:hAnsi="Arial Unicode MS" w:cs="Arial Unicode MS" w:hint="eastAsia"/>
          <w:sz w:val="24"/>
          <w:szCs w:val="24"/>
        </w:rPr>
        <w:t>difficult to differentiate a local optimum from a global one.</w:t>
      </w:r>
    </w:p>
    <w:p w:rsidR="00F1035F" w:rsidRPr="00C90203" w:rsidRDefault="00F1035F" w:rsidP="00F022B7">
      <w:pPr>
        <w:pStyle w:val="a5"/>
        <w:numPr>
          <w:ilvl w:val="0"/>
          <w:numId w:val="13"/>
        </w:numPr>
        <w:ind w:firstLineChars="0"/>
        <w:rPr>
          <w:rFonts w:ascii="Arial Unicode MS" w:eastAsia="Arial Unicode MS" w:hAnsi="Arial Unicode MS" w:cs="Arial Unicode MS"/>
          <w:sz w:val="24"/>
          <w:szCs w:val="24"/>
        </w:rPr>
      </w:pPr>
      <w:r w:rsidRPr="00C90203">
        <w:rPr>
          <w:rFonts w:ascii="Arial Unicode MS" w:eastAsia="Arial Unicode MS" w:hAnsi="Arial Unicode MS" w:cs="Arial Unicode MS" w:hint="eastAsia"/>
          <w:sz w:val="24"/>
          <w:szCs w:val="24"/>
        </w:rPr>
        <w:t>Multiple disconnected feasible regions</w:t>
      </w:r>
    </w:p>
    <w:p w:rsidR="00F1035F" w:rsidRDefault="00F1035F" w:rsidP="00F1035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In the presence of nonlinear constraints with complex characteristics, several different feasible regions providing optimal solutions could exist </w:t>
      </w:r>
      <w:r w:rsidR="00393C21">
        <w:rPr>
          <w:rFonts w:ascii="Arial Unicode MS" w:eastAsia="Arial Unicode MS" w:hAnsi="Arial Unicode MS" w:cs="Arial Unicode MS" w:hint="eastAsia"/>
          <w:sz w:val="24"/>
          <w:szCs w:val="24"/>
        </w:rPr>
        <w:t>but be unconnected</w:t>
      </w:r>
      <w:r>
        <w:rPr>
          <w:rFonts w:ascii="Arial Unicode MS" w:eastAsia="Arial Unicode MS" w:hAnsi="Arial Unicode MS" w:cs="Arial Unicode MS" w:hint="eastAsia"/>
          <w:sz w:val="24"/>
          <w:szCs w:val="24"/>
        </w:rPr>
        <w:t xml:space="preserve">. The search </w:t>
      </w:r>
      <w:r w:rsidR="00393C21">
        <w:rPr>
          <w:rFonts w:ascii="Arial Unicode MS" w:eastAsia="Arial Unicode MS" w:hAnsi="Arial Unicode MS" w:cs="Arial Unicode MS" w:hint="eastAsia"/>
          <w:sz w:val="24"/>
          <w:szCs w:val="24"/>
        </w:rPr>
        <w:t>for a</w:t>
      </w:r>
      <w:r>
        <w:rPr>
          <w:rFonts w:ascii="Arial Unicode MS" w:eastAsia="Arial Unicode MS" w:hAnsi="Arial Unicode MS" w:cs="Arial Unicode MS" w:hint="eastAsia"/>
          <w:sz w:val="24"/>
          <w:szCs w:val="24"/>
        </w:rPr>
        <w:t xml:space="preserve"> global optimum covering all possible regions </w:t>
      </w:r>
      <w:r w:rsidR="00393C21">
        <w:rPr>
          <w:rFonts w:ascii="Arial Unicode MS" w:eastAsia="Arial Unicode MS" w:hAnsi="Arial Unicode MS" w:cs="Arial Unicode MS" w:hint="eastAsia"/>
          <w:sz w:val="24"/>
          <w:szCs w:val="24"/>
        </w:rPr>
        <w:t>would</w:t>
      </w:r>
      <w:r>
        <w:rPr>
          <w:rFonts w:ascii="Arial Unicode MS" w:eastAsia="Arial Unicode MS" w:hAnsi="Arial Unicode MS" w:cs="Arial Unicode MS" w:hint="eastAsia"/>
          <w:sz w:val="24"/>
          <w:szCs w:val="24"/>
        </w:rPr>
        <w:t xml:space="preserve"> be time-consuming. </w:t>
      </w:r>
    </w:p>
    <w:p w:rsidR="00F1035F" w:rsidRPr="00C90203" w:rsidRDefault="00F1035F" w:rsidP="00F022B7">
      <w:pPr>
        <w:pStyle w:val="a5"/>
        <w:numPr>
          <w:ilvl w:val="0"/>
          <w:numId w:val="13"/>
        </w:numPr>
        <w:ind w:firstLineChars="0"/>
        <w:rPr>
          <w:rFonts w:ascii="Arial Unicode MS" w:eastAsia="Arial Unicode MS" w:hAnsi="Arial Unicode MS" w:cs="Arial Unicode MS"/>
          <w:sz w:val="24"/>
          <w:szCs w:val="24"/>
        </w:rPr>
      </w:pPr>
      <w:r w:rsidRPr="00C90203">
        <w:rPr>
          <w:rFonts w:ascii="Arial Unicode MS" w:eastAsia="Arial Unicode MS" w:hAnsi="Arial Unicode MS" w:cs="Arial Unicode MS" w:hint="eastAsia"/>
          <w:sz w:val="24"/>
          <w:szCs w:val="24"/>
        </w:rPr>
        <w:t xml:space="preserve">Starting point </w:t>
      </w:r>
    </w:p>
    <w:p w:rsidR="00C90203" w:rsidRDefault="00F1035F" w:rsidP="00F1035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Different starting points may lead to different optimal solutions due to the multimodal feature of objective functions. </w:t>
      </w:r>
    </w:p>
    <w:p w:rsidR="00F1035F" w:rsidRPr="00C90203" w:rsidRDefault="00F1035F" w:rsidP="00F022B7">
      <w:pPr>
        <w:pStyle w:val="a5"/>
        <w:numPr>
          <w:ilvl w:val="0"/>
          <w:numId w:val="13"/>
        </w:numPr>
        <w:ind w:firstLineChars="0"/>
        <w:rPr>
          <w:rFonts w:ascii="Arial Unicode MS" w:eastAsia="Arial Unicode MS" w:hAnsi="Arial Unicode MS" w:cs="Arial Unicode MS"/>
          <w:sz w:val="24"/>
          <w:szCs w:val="24"/>
        </w:rPr>
      </w:pPr>
      <w:r w:rsidRPr="00C90203">
        <w:rPr>
          <w:rFonts w:ascii="Arial Unicode MS" w:eastAsia="Arial Unicode MS" w:hAnsi="Arial Unicode MS" w:cs="Arial Unicode MS" w:hint="eastAsia"/>
          <w:sz w:val="24"/>
          <w:szCs w:val="24"/>
        </w:rPr>
        <w:t xml:space="preserve">Algorithm selection </w:t>
      </w:r>
    </w:p>
    <w:p w:rsidR="00F1035F" w:rsidRDefault="00F1035F" w:rsidP="00F1035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Choosing an appropriate </w:t>
      </w:r>
      <w:r w:rsidR="005C0523">
        <w:rPr>
          <w:rFonts w:ascii="Arial Unicode MS" w:eastAsia="Arial Unicode MS" w:hAnsi="Arial Unicode MS" w:cs="Arial Unicode MS"/>
          <w:sz w:val="24"/>
          <w:szCs w:val="24"/>
        </w:rPr>
        <w:t>optimi</w:t>
      </w:r>
      <w:r w:rsidR="005618E3">
        <w:rPr>
          <w:rFonts w:ascii="Arial Unicode MS" w:eastAsia="Arial Unicode MS" w:hAnsi="Arial Unicode MS" w:cs="Arial Unicode MS" w:hint="eastAsia"/>
          <w:sz w:val="24"/>
          <w:szCs w:val="24"/>
        </w:rPr>
        <w:t>z</w:t>
      </w:r>
      <w:r>
        <w:rPr>
          <w:rFonts w:ascii="Arial Unicode MS" w:eastAsia="Arial Unicode MS" w:hAnsi="Arial Unicode MS" w:cs="Arial Unicode MS"/>
          <w:sz w:val="24"/>
          <w:szCs w:val="24"/>
        </w:rPr>
        <w:t>ation</w:t>
      </w:r>
      <w:r>
        <w:rPr>
          <w:rFonts w:ascii="Arial Unicode MS" w:eastAsia="Arial Unicode MS" w:hAnsi="Arial Unicode MS" w:cs="Arial Unicode MS" w:hint="eastAsia"/>
          <w:sz w:val="24"/>
          <w:szCs w:val="24"/>
        </w:rPr>
        <w:t xml:space="preserve"> algorithm </w:t>
      </w:r>
      <w:r w:rsidR="008074BC" w:rsidRPr="008074BC">
        <w:rPr>
          <w:rFonts w:ascii="Arial Unicode MS" w:eastAsia="Arial Unicode MS" w:hAnsi="Arial Unicode MS" w:cs="Arial Unicode MS" w:hint="eastAsia"/>
          <w:i/>
          <w:sz w:val="24"/>
          <w:szCs w:val="24"/>
        </w:rPr>
        <w:t>a priori</w:t>
      </w:r>
      <w:r w:rsidR="008074BC">
        <w:rPr>
          <w:rFonts w:ascii="Arial Unicode MS" w:eastAsia="Arial Unicode MS" w:hAnsi="Arial Unicode MS" w:cs="Arial Unicode MS" w:hint="eastAsia"/>
          <w:sz w:val="24"/>
          <w:szCs w:val="24"/>
        </w:rPr>
        <w:t xml:space="preserve"> </w:t>
      </w:r>
      <w:r w:rsidR="00393C21">
        <w:rPr>
          <w:rFonts w:ascii="Arial Unicode MS" w:eastAsia="Arial Unicode MS" w:hAnsi="Arial Unicode MS" w:cs="Arial Unicode MS" w:hint="eastAsia"/>
          <w:sz w:val="24"/>
          <w:szCs w:val="24"/>
        </w:rPr>
        <w:t>from</w:t>
      </w:r>
      <w:r>
        <w:rPr>
          <w:rFonts w:ascii="Arial Unicode MS" w:eastAsia="Arial Unicode MS" w:hAnsi="Arial Unicode MS" w:cs="Arial Unicode MS" w:hint="eastAsia"/>
          <w:sz w:val="24"/>
          <w:szCs w:val="24"/>
        </w:rPr>
        <w:t xml:space="preserve"> numerous methods for a specific problem is difficult.</w:t>
      </w:r>
      <w:r w:rsidR="00393C21">
        <w:rPr>
          <w:rFonts w:ascii="Arial Unicode MS" w:eastAsia="Arial Unicode MS" w:hAnsi="Arial Unicode MS" w:cs="Arial Unicode MS" w:hint="eastAsia"/>
          <w:sz w:val="24"/>
          <w:szCs w:val="24"/>
        </w:rPr>
        <w:t xml:space="preserve"> The t</w:t>
      </w:r>
      <w:r>
        <w:rPr>
          <w:rFonts w:ascii="Arial Unicode MS" w:eastAsia="Arial Unicode MS" w:hAnsi="Arial Unicode MS" w:cs="Arial Unicode MS" w:hint="eastAsia"/>
          <w:sz w:val="24"/>
          <w:szCs w:val="24"/>
        </w:rPr>
        <w:t>rade-off between accuracy and computatio</w:t>
      </w:r>
      <w:r w:rsidR="00A624F2">
        <w:rPr>
          <w:rFonts w:ascii="Arial Unicode MS" w:eastAsia="Arial Unicode MS" w:hAnsi="Arial Unicode MS" w:cs="Arial Unicode MS" w:hint="eastAsia"/>
          <w:sz w:val="24"/>
          <w:szCs w:val="24"/>
        </w:rPr>
        <w:t>nal effort should be considered</w:t>
      </w:r>
      <w:r w:rsidR="00AE74DA">
        <w:rPr>
          <w:rFonts w:ascii="Arial Unicode MS" w:eastAsia="Arial Unicode MS" w:hAnsi="Arial Unicode MS" w:cs="Arial Unicode MS" w:hint="eastAsia"/>
          <w:sz w:val="24"/>
          <w:szCs w:val="24"/>
        </w:rPr>
        <w:t xml:space="preserve">.        </w:t>
      </w:r>
      <w:r w:rsidR="00295F9A">
        <w:rPr>
          <w:rFonts w:ascii="Arial Unicode MS" w:eastAsia="Arial Unicode MS" w:hAnsi="Arial Unicode MS" w:cs="Arial Unicode MS" w:hint="eastAsia"/>
          <w:sz w:val="24"/>
          <w:szCs w:val="24"/>
        </w:rPr>
        <w:t xml:space="preserve">    </w:t>
      </w:r>
      <w:r w:rsidR="00AE74DA">
        <w:rPr>
          <w:rFonts w:ascii="Arial Unicode MS" w:eastAsia="Arial Unicode MS" w:hAnsi="Arial Unicode MS" w:cs="Arial Unicode MS" w:hint="eastAsia"/>
          <w:sz w:val="24"/>
          <w:szCs w:val="24"/>
        </w:rPr>
        <w:t xml:space="preserve">  </w:t>
      </w:r>
      <w:r w:rsidR="00295F9A" w:rsidRPr="00A624F2">
        <w:rPr>
          <w:rFonts w:ascii="Arial Unicode MS" w:eastAsia="Arial Unicode MS" w:hAnsi="Arial Unicode MS" w:cs="Arial Unicode MS" w:hint="eastAsia"/>
          <w:sz w:val="24"/>
          <w:szCs w:val="24"/>
        </w:rPr>
        <w:t>(</w:t>
      </w:r>
      <w:r w:rsidR="00691E6E">
        <w:rPr>
          <w:rFonts w:ascii="Arial Unicode MS" w:eastAsia="Arial Unicode MS" w:hAnsi="Arial Unicode MS" w:cs="Arial Unicode MS" w:hint="eastAsia"/>
          <w:sz w:val="24"/>
          <w:szCs w:val="24"/>
        </w:rPr>
        <w:t>Seider et al., 2009</w:t>
      </w:r>
      <w:r w:rsidR="00295F9A">
        <w:rPr>
          <w:rFonts w:ascii="Arial Unicode MS" w:eastAsia="Arial Unicode MS" w:hAnsi="Arial Unicode MS" w:cs="Arial Unicode MS" w:hint="eastAsia"/>
          <w:sz w:val="24"/>
          <w:szCs w:val="24"/>
        </w:rPr>
        <w:t xml:space="preserve">) </w:t>
      </w:r>
      <w:r w:rsidR="00AE74DA">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 </w:t>
      </w:r>
      <w:r w:rsidR="00295F9A">
        <w:rPr>
          <w:rFonts w:ascii="Arial Unicode MS" w:eastAsia="Arial Unicode MS" w:hAnsi="Arial Unicode MS" w:cs="Arial Unicode MS" w:hint="eastAsia"/>
          <w:sz w:val="24"/>
          <w:szCs w:val="24"/>
        </w:rPr>
        <w:t xml:space="preserve">      </w:t>
      </w:r>
    </w:p>
    <w:p w:rsidR="00F1035F" w:rsidRDefault="00F1035F" w:rsidP="00F1035F">
      <w:pPr>
        <w:rPr>
          <w:rFonts w:ascii="Arial Unicode MS" w:eastAsia="Arial Unicode MS" w:hAnsi="Arial Unicode MS" w:cs="Arial Unicode MS"/>
          <w:sz w:val="24"/>
          <w:szCs w:val="24"/>
        </w:rPr>
      </w:pPr>
    </w:p>
    <w:p w:rsidR="008074BC" w:rsidRPr="00956D5D" w:rsidRDefault="00DE6688" w:rsidP="00F1035F">
      <w:pPr>
        <w:rPr>
          <w:rFonts w:ascii="Arial Unicode MS" w:eastAsia="Arial Unicode MS" w:hAnsi="Arial Unicode MS" w:cs="Arial Unicode MS"/>
          <w:b/>
          <w:sz w:val="30"/>
          <w:szCs w:val="30"/>
        </w:rPr>
      </w:pPr>
      <w:r w:rsidRPr="00956D5D">
        <w:rPr>
          <w:rFonts w:ascii="Arial Unicode MS" w:eastAsia="Arial Unicode MS" w:hAnsi="Arial Unicode MS" w:cs="Arial Unicode MS" w:hint="eastAsia"/>
          <w:b/>
          <w:sz w:val="30"/>
          <w:szCs w:val="30"/>
        </w:rPr>
        <w:t>2.5</w:t>
      </w:r>
      <w:r w:rsidR="000C244D" w:rsidRPr="00956D5D">
        <w:rPr>
          <w:rFonts w:ascii="Arial Unicode MS" w:eastAsia="Arial Unicode MS" w:hAnsi="Arial Unicode MS" w:cs="Arial Unicode MS" w:hint="eastAsia"/>
          <w:b/>
          <w:sz w:val="30"/>
          <w:szCs w:val="30"/>
        </w:rPr>
        <w:t>.3 Analytical vs. N</w:t>
      </w:r>
      <w:r w:rsidR="008074BC" w:rsidRPr="00956D5D">
        <w:rPr>
          <w:rFonts w:ascii="Arial Unicode MS" w:eastAsia="Arial Unicode MS" w:hAnsi="Arial Unicode MS" w:cs="Arial Unicode MS" w:hint="eastAsia"/>
          <w:b/>
          <w:sz w:val="30"/>
          <w:szCs w:val="30"/>
        </w:rPr>
        <w:t xml:space="preserve">umerical </w:t>
      </w:r>
      <w:r w:rsidR="000C244D" w:rsidRPr="00956D5D">
        <w:rPr>
          <w:rFonts w:ascii="Arial Unicode MS" w:eastAsia="Arial Unicode MS" w:hAnsi="Arial Unicode MS" w:cs="Arial Unicode MS" w:hint="eastAsia"/>
          <w:b/>
          <w:sz w:val="30"/>
          <w:szCs w:val="30"/>
        </w:rPr>
        <w:t>M</w:t>
      </w:r>
      <w:r w:rsidR="008074BC" w:rsidRPr="00956D5D">
        <w:rPr>
          <w:rFonts w:ascii="Arial Unicode MS" w:eastAsia="Arial Unicode MS" w:hAnsi="Arial Unicode MS" w:cs="Arial Unicode MS"/>
          <w:b/>
          <w:sz w:val="30"/>
          <w:szCs w:val="30"/>
        </w:rPr>
        <w:t>ethods</w:t>
      </w:r>
    </w:p>
    <w:p w:rsidR="00F1035F" w:rsidRDefault="008074BC" w:rsidP="00342D4B">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A</w:t>
      </w:r>
      <w:r w:rsidR="00F1035F">
        <w:rPr>
          <w:rFonts w:ascii="Arial Unicode MS" w:eastAsia="Arial Unicode MS" w:hAnsi="Arial Unicode MS" w:cs="Arial Unicode MS" w:hint="eastAsia"/>
          <w:sz w:val="24"/>
          <w:szCs w:val="24"/>
        </w:rPr>
        <w:t>nalytical method</w:t>
      </w:r>
      <w:r>
        <w:rPr>
          <w:rFonts w:ascii="Arial Unicode MS" w:eastAsia="Arial Unicode MS" w:hAnsi="Arial Unicode MS" w:cs="Arial Unicode MS" w:hint="eastAsia"/>
          <w:sz w:val="24"/>
          <w:szCs w:val="24"/>
        </w:rPr>
        <w:t>s</w:t>
      </w:r>
      <w:r w:rsidR="00292F6B">
        <w:rPr>
          <w:rFonts w:ascii="Arial Unicode MS" w:eastAsia="Arial Unicode MS" w:hAnsi="Arial Unicode MS" w:cs="Arial Unicode MS" w:hint="eastAsia"/>
          <w:sz w:val="24"/>
          <w:szCs w:val="24"/>
        </w:rPr>
        <w:t>, prior to the computer era, were</w:t>
      </w:r>
      <w:r w:rsidR="00F1035F">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the main method for</w:t>
      </w:r>
      <w:r w:rsidR="005618E3">
        <w:rPr>
          <w:rFonts w:ascii="Arial Unicode MS" w:eastAsia="Arial Unicode MS" w:hAnsi="Arial Unicode MS" w:cs="Arial Unicode MS" w:hint="eastAsia"/>
          <w:sz w:val="24"/>
          <w:szCs w:val="24"/>
        </w:rPr>
        <w:t xml:space="preserve"> optimiz</w:t>
      </w:r>
      <w:r w:rsidR="00292F6B">
        <w:rPr>
          <w:rFonts w:ascii="Arial Unicode MS" w:eastAsia="Arial Unicode MS" w:hAnsi="Arial Unicode MS" w:cs="Arial Unicode MS" w:hint="eastAsia"/>
          <w:sz w:val="24"/>
          <w:szCs w:val="24"/>
        </w:rPr>
        <w:t xml:space="preserve">ation. </w:t>
      </w:r>
      <w:r w:rsidR="00D317AE">
        <w:rPr>
          <w:rFonts w:ascii="Arial Unicode MS" w:eastAsia="Arial Unicode MS" w:hAnsi="Arial Unicode MS" w:cs="Arial Unicode MS" w:hint="eastAsia"/>
          <w:sz w:val="24"/>
          <w:szCs w:val="24"/>
        </w:rPr>
        <w:t>In this work we use the analytical method of</w:t>
      </w:r>
      <w:r w:rsidR="00D23BC0">
        <w:rPr>
          <w:rFonts w:ascii="Arial Unicode MS" w:eastAsia="Arial Unicode MS" w:hAnsi="Arial Unicode MS" w:cs="Arial Unicode MS" w:hint="eastAsia"/>
          <w:sz w:val="24"/>
          <w:szCs w:val="24"/>
        </w:rPr>
        <w:t xml:space="preserve"> Harmand et al (2003</w:t>
      </w:r>
      <w:r w:rsidR="008D56D7">
        <w:rPr>
          <w:rFonts w:ascii="Arial Unicode MS" w:eastAsia="Arial Unicode MS" w:hAnsi="Arial Unicode MS" w:cs="Arial Unicode MS" w:hint="eastAsia"/>
          <w:sz w:val="24"/>
          <w:szCs w:val="24"/>
        </w:rPr>
        <w:t xml:space="preserve">, 2004, </w:t>
      </w:r>
      <w:r w:rsidR="008D56D7">
        <w:rPr>
          <w:rFonts w:ascii="Arial Unicode MS" w:eastAsia="Arial Unicode MS" w:hAnsi="Arial Unicode MS" w:cs="Arial Unicode MS"/>
          <w:sz w:val="24"/>
          <w:szCs w:val="24"/>
        </w:rPr>
        <w:t>and 2005</w:t>
      </w:r>
      <w:r w:rsidR="00D23BC0">
        <w:rPr>
          <w:rFonts w:ascii="Arial Unicode MS" w:eastAsia="Arial Unicode MS" w:hAnsi="Arial Unicode MS" w:cs="Arial Unicode MS" w:hint="eastAsia"/>
          <w:sz w:val="24"/>
          <w:szCs w:val="24"/>
        </w:rPr>
        <w:t>)</w:t>
      </w:r>
      <w:r w:rsidR="00D317AE">
        <w:rPr>
          <w:rFonts w:ascii="Arial Unicode MS" w:eastAsia="Arial Unicode MS" w:hAnsi="Arial Unicode MS" w:cs="Arial Unicode MS" w:hint="eastAsia"/>
          <w:sz w:val="24"/>
          <w:szCs w:val="24"/>
        </w:rPr>
        <w:t xml:space="preserve"> to compare the performance of a range of numerical methods. </w:t>
      </w:r>
      <w:r w:rsidR="00292F6B">
        <w:rPr>
          <w:rFonts w:ascii="Arial Unicode MS" w:eastAsia="Arial Unicode MS" w:hAnsi="Arial Unicode MS" w:cs="Arial Unicode MS" w:hint="eastAsia"/>
          <w:sz w:val="24"/>
          <w:szCs w:val="24"/>
        </w:rPr>
        <w:t>For the unconstrained case, i</w:t>
      </w:r>
      <w:r w:rsidR="00F1035F">
        <w:rPr>
          <w:rFonts w:ascii="Arial Unicode MS" w:eastAsia="Arial Unicode MS" w:hAnsi="Arial Unicode MS" w:cs="Arial Unicode MS" w:hint="eastAsia"/>
          <w:sz w:val="24"/>
          <w:szCs w:val="24"/>
        </w:rPr>
        <w:t xml:space="preserve">t is based on </w:t>
      </w:r>
      <w:r w:rsidR="00292F6B">
        <w:rPr>
          <w:rFonts w:ascii="Arial Unicode MS" w:eastAsia="Arial Unicode MS" w:hAnsi="Arial Unicode MS" w:cs="Arial Unicode MS" w:hint="eastAsia"/>
          <w:sz w:val="24"/>
          <w:szCs w:val="24"/>
        </w:rPr>
        <w:t xml:space="preserve">deriving </w:t>
      </w:r>
      <w:r w:rsidR="00292F6B">
        <w:rPr>
          <w:rFonts w:ascii="Arial Unicode MS" w:eastAsia="Arial Unicode MS" w:hAnsi="Arial Unicode MS" w:cs="Arial Unicode MS"/>
          <w:sz w:val="24"/>
          <w:szCs w:val="24"/>
        </w:rPr>
        <w:t>expressions</w:t>
      </w:r>
      <w:r w:rsidR="00292F6B">
        <w:rPr>
          <w:rFonts w:ascii="Arial Unicode MS" w:eastAsia="Arial Unicode MS" w:hAnsi="Arial Unicode MS" w:cs="Arial Unicode MS" w:hint="eastAsia"/>
          <w:sz w:val="24"/>
          <w:szCs w:val="24"/>
        </w:rPr>
        <w:t xml:space="preserve"> for</w:t>
      </w:r>
      <w:r w:rsidR="00F1035F">
        <w:rPr>
          <w:rFonts w:ascii="Arial Unicode MS" w:eastAsia="Arial Unicode MS" w:hAnsi="Arial Unicode MS" w:cs="Arial Unicode MS" w:hint="eastAsia"/>
          <w:sz w:val="24"/>
          <w:szCs w:val="24"/>
        </w:rPr>
        <w:t xml:space="preserve"> the derivative of </w:t>
      </w:r>
      <w:r w:rsidR="00292F6B">
        <w:rPr>
          <w:rFonts w:ascii="Arial Unicode MS" w:eastAsia="Arial Unicode MS" w:hAnsi="Arial Unicode MS" w:cs="Arial Unicode MS" w:hint="eastAsia"/>
          <w:sz w:val="24"/>
          <w:szCs w:val="24"/>
        </w:rPr>
        <w:t>the objective function and then</w:t>
      </w:r>
      <w:r w:rsidR="00F1035F">
        <w:rPr>
          <w:rFonts w:ascii="Arial Unicode MS" w:eastAsia="Arial Unicode MS" w:hAnsi="Arial Unicode MS" w:cs="Arial Unicode MS" w:hint="eastAsia"/>
          <w:sz w:val="24"/>
          <w:szCs w:val="24"/>
        </w:rPr>
        <w:t xml:space="preserve"> mak</w:t>
      </w:r>
      <w:r w:rsidR="00393C21">
        <w:rPr>
          <w:rFonts w:ascii="Arial Unicode MS" w:eastAsia="Arial Unicode MS" w:hAnsi="Arial Unicode MS" w:cs="Arial Unicode MS" w:hint="eastAsia"/>
          <w:sz w:val="24"/>
          <w:szCs w:val="24"/>
        </w:rPr>
        <w:t>ing</w:t>
      </w:r>
      <w:r w:rsidR="00F1035F">
        <w:rPr>
          <w:rFonts w:ascii="Arial Unicode MS" w:eastAsia="Arial Unicode MS" w:hAnsi="Arial Unicode MS" w:cs="Arial Unicode MS" w:hint="eastAsia"/>
          <w:sz w:val="24"/>
          <w:szCs w:val="24"/>
        </w:rPr>
        <w:t xml:space="preserve"> them equal to zero to </w:t>
      </w:r>
      <w:r w:rsidR="00F1035F">
        <w:rPr>
          <w:rFonts w:ascii="Arial Unicode MS" w:eastAsia="Arial Unicode MS" w:hAnsi="Arial Unicode MS" w:cs="Arial Unicode MS"/>
          <w:sz w:val="24"/>
          <w:szCs w:val="24"/>
        </w:rPr>
        <w:t>determine</w:t>
      </w:r>
      <w:r w:rsidR="00393C21">
        <w:rPr>
          <w:rFonts w:ascii="Arial Unicode MS" w:eastAsia="Arial Unicode MS" w:hAnsi="Arial Unicode MS" w:cs="Arial Unicode MS" w:hint="eastAsia"/>
          <w:sz w:val="24"/>
          <w:szCs w:val="24"/>
        </w:rPr>
        <w:t xml:space="preserve"> the</w:t>
      </w:r>
      <w:r w:rsidR="00F1035F">
        <w:rPr>
          <w:rFonts w:ascii="Arial Unicode MS" w:eastAsia="Arial Unicode MS" w:hAnsi="Arial Unicode MS" w:cs="Arial Unicode MS"/>
          <w:sz w:val="24"/>
          <w:szCs w:val="24"/>
        </w:rPr>
        <w:t xml:space="preserve"> optimal</w:t>
      </w:r>
      <w:r w:rsidR="00292F6B">
        <w:rPr>
          <w:rFonts w:ascii="Arial Unicode MS" w:eastAsia="Arial Unicode MS" w:hAnsi="Arial Unicode MS" w:cs="Arial Unicode MS" w:hint="eastAsia"/>
          <w:sz w:val="24"/>
          <w:szCs w:val="24"/>
        </w:rPr>
        <w:t xml:space="preserve"> solution</w:t>
      </w:r>
      <w:r w:rsidR="00F1035F">
        <w:rPr>
          <w:rFonts w:ascii="Arial Unicode MS" w:eastAsia="Arial Unicode MS" w:hAnsi="Arial Unicode MS" w:cs="Arial Unicode MS" w:hint="eastAsia"/>
          <w:sz w:val="24"/>
          <w:szCs w:val="24"/>
        </w:rPr>
        <w:t xml:space="preserve">. </w:t>
      </w:r>
      <w:r w:rsidR="00292F6B">
        <w:rPr>
          <w:rFonts w:ascii="Arial Unicode MS" w:eastAsia="Arial Unicode MS" w:hAnsi="Arial Unicode MS" w:cs="Arial Unicode MS" w:hint="eastAsia"/>
          <w:sz w:val="24"/>
          <w:szCs w:val="24"/>
        </w:rPr>
        <w:t xml:space="preserve">For the constrained case, the derivatives of the </w:t>
      </w:r>
      <w:r w:rsidR="00292F6B">
        <w:rPr>
          <w:rFonts w:ascii="Arial Unicode MS" w:eastAsia="Arial Unicode MS" w:hAnsi="Arial Unicode MS" w:cs="Arial Unicode MS" w:hint="eastAsia"/>
          <w:sz w:val="24"/>
          <w:szCs w:val="24"/>
        </w:rPr>
        <w:lastRenderedPageBreak/>
        <w:t>constraints are also required to conform to a set of conditions called the Karush-Kuhn-Tucker conditions at optimality. If constraints are active then the gradient of the objective function will be non-zero at optimality. However, analytical</w:t>
      </w:r>
      <w:r w:rsidR="00F1035F">
        <w:rPr>
          <w:rFonts w:ascii="Arial Unicode MS" w:eastAsia="Arial Unicode MS" w:hAnsi="Arial Unicode MS" w:cs="Arial Unicode MS" w:hint="eastAsia"/>
          <w:sz w:val="24"/>
          <w:szCs w:val="24"/>
        </w:rPr>
        <w:t xml:space="preserve"> technique</w:t>
      </w:r>
      <w:r w:rsidR="00292F6B">
        <w:rPr>
          <w:rFonts w:ascii="Arial Unicode MS" w:eastAsia="Arial Unicode MS" w:hAnsi="Arial Unicode MS" w:cs="Arial Unicode MS" w:hint="eastAsia"/>
          <w:sz w:val="24"/>
          <w:szCs w:val="24"/>
        </w:rPr>
        <w:t>s are strongly limited and</w:t>
      </w:r>
      <w:r w:rsidR="00F1035F">
        <w:rPr>
          <w:rFonts w:ascii="Arial Unicode MS" w:eastAsia="Arial Unicode MS" w:hAnsi="Arial Unicode MS" w:cs="Arial Unicode MS" w:hint="eastAsia"/>
          <w:sz w:val="24"/>
          <w:szCs w:val="24"/>
        </w:rPr>
        <w:t xml:space="preserve"> only </w:t>
      </w:r>
      <w:r w:rsidR="00292F6B">
        <w:rPr>
          <w:rFonts w:ascii="Arial Unicode MS" w:eastAsia="Arial Unicode MS" w:hAnsi="Arial Unicode MS" w:cs="Arial Unicode MS" w:hint="eastAsia"/>
          <w:sz w:val="24"/>
          <w:szCs w:val="24"/>
        </w:rPr>
        <w:t xml:space="preserve">tend to be </w:t>
      </w:r>
      <w:r w:rsidR="00F1035F">
        <w:rPr>
          <w:rFonts w:ascii="Arial Unicode MS" w:eastAsia="Arial Unicode MS" w:hAnsi="Arial Unicode MS" w:cs="Arial Unicode MS" w:hint="eastAsia"/>
          <w:sz w:val="24"/>
          <w:szCs w:val="24"/>
        </w:rPr>
        <w:t xml:space="preserve">used </w:t>
      </w:r>
      <w:r w:rsidR="00393C21">
        <w:rPr>
          <w:rFonts w:ascii="Arial Unicode MS" w:eastAsia="Arial Unicode MS" w:hAnsi="Arial Unicode MS" w:cs="Arial Unicode MS" w:hint="eastAsia"/>
          <w:sz w:val="24"/>
          <w:szCs w:val="24"/>
        </w:rPr>
        <w:t>for</w:t>
      </w:r>
      <w:r w:rsidR="00F1035F">
        <w:rPr>
          <w:rFonts w:ascii="Arial Unicode MS" w:eastAsia="Arial Unicode MS" w:hAnsi="Arial Unicode MS" w:cs="Arial Unicode MS" w:hint="eastAsia"/>
          <w:sz w:val="24"/>
          <w:szCs w:val="24"/>
        </w:rPr>
        <w:t xml:space="preserve"> cases where nonlinear objective functions </w:t>
      </w:r>
      <w:r w:rsidR="00F1035F">
        <w:rPr>
          <w:rFonts w:ascii="Arial Unicode MS" w:eastAsia="Arial Unicode MS" w:hAnsi="Arial Unicode MS" w:cs="Arial Unicode MS"/>
          <w:sz w:val="24"/>
          <w:szCs w:val="24"/>
        </w:rPr>
        <w:t xml:space="preserve">have </w:t>
      </w:r>
      <w:r w:rsidR="00F1035F" w:rsidRPr="00421A57">
        <w:rPr>
          <w:rFonts w:ascii="Arial Unicode MS" w:eastAsia="Arial Unicode MS" w:hAnsi="Arial Unicode MS" w:cs="Arial Unicode MS" w:hint="eastAsia"/>
          <w:sz w:val="24"/>
          <w:szCs w:val="24"/>
        </w:rPr>
        <w:t>one or two</w:t>
      </w:r>
      <w:r w:rsidR="00F1035F">
        <w:rPr>
          <w:rFonts w:ascii="Arial Unicode MS" w:eastAsia="Arial Unicode MS" w:hAnsi="Arial Unicode MS" w:cs="Arial Unicode MS" w:hint="eastAsia"/>
          <w:b/>
          <w:sz w:val="24"/>
          <w:szCs w:val="24"/>
        </w:rPr>
        <w:t xml:space="preserve"> </w:t>
      </w:r>
      <w:r w:rsidR="00292F6B">
        <w:rPr>
          <w:rFonts w:ascii="Arial Unicode MS" w:eastAsia="Arial Unicode MS" w:hAnsi="Arial Unicode MS" w:cs="Arial Unicode MS" w:hint="eastAsia"/>
          <w:sz w:val="24"/>
          <w:szCs w:val="24"/>
        </w:rPr>
        <w:t xml:space="preserve">variables. Analytical solutions for </w:t>
      </w:r>
      <w:r w:rsidR="00F1035F">
        <w:rPr>
          <w:rFonts w:ascii="Arial Unicode MS" w:eastAsia="Arial Unicode MS" w:hAnsi="Arial Unicode MS" w:cs="Arial Unicode MS" w:hint="eastAsia"/>
          <w:sz w:val="24"/>
          <w:szCs w:val="24"/>
        </w:rPr>
        <w:t>problems having several dependent variables (e.g.</w:t>
      </w:r>
      <w:r w:rsidR="00292F6B">
        <w:rPr>
          <w:rFonts w:ascii="Arial Unicode MS" w:eastAsia="Arial Unicode MS" w:hAnsi="Arial Unicode MS" w:cs="Arial Unicode MS" w:hint="eastAsia"/>
          <w:sz w:val="24"/>
          <w:szCs w:val="24"/>
        </w:rPr>
        <w:t xml:space="preserve"> more than 5) do not exist</w:t>
      </w:r>
      <w:r w:rsidR="00CE2845">
        <w:rPr>
          <w:rFonts w:ascii="Arial Unicode MS" w:eastAsia="Arial Unicode MS" w:hAnsi="Arial Unicode MS" w:cs="Arial Unicode MS" w:hint="eastAsia"/>
          <w:sz w:val="24"/>
          <w:szCs w:val="24"/>
        </w:rPr>
        <w:t xml:space="preserve">, unless for simple unconstrained examples. </w:t>
      </w:r>
      <w:r w:rsidR="00393C21">
        <w:rPr>
          <w:rFonts w:ascii="Arial Unicode MS" w:eastAsia="Arial Unicode MS" w:hAnsi="Arial Unicode MS" w:cs="Arial Unicode MS" w:hint="eastAsia"/>
          <w:sz w:val="24"/>
          <w:szCs w:val="24"/>
        </w:rPr>
        <w:t>T</w:t>
      </w:r>
      <w:r w:rsidR="00F1035F">
        <w:rPr>
          <w:rFonts w:ascii="Arial Unicode MS" w:eastAsia="Arial Unicode MS" w:hAnsi="Arial Unicode MS" w:cs="Arial Unicode MS"/>
          <w:sz w:val="24"/>
          <w:szCs w:val="24"/>
        </w:rPr>
        <w:t>herefore</w:t>
      </w:r>
      <w:r w:rsidR="00F1035F">
        <w:rPr>
          <w:rFonts w:ascii="Arial Unicode MS" w:eastAsia="Arial Unicode MS" w:hAnsi="Arial Unicode MS" w:cs="Arial Unicode MS" w:hint="eastAsia"/>
          <w:sz w:val="24"/>
          <w:szCs w:val="24"/>
        </w:rPr>
        <w:t>, most researchers shift their preferences to the use of numerical methods to solve more compl</w:t>
      </w:r>
      <w:r w:rsidR="005618E3">
        <w:rPr>
          <w:rFonts w:ascii="Arial Unicode MS" w:eastAsia="Arial Unicode MS" w:hAnsi="Arial Unicode MS" w:cs="Arial Unicode MS" w:hint="eastAsia"/>
          <w:sz w:val="24"/>
          <w:szCs w:val="24"/>
        </w:rPr>
        <w:t>ex optimiz</w:t>
      </w:r>
      <w:r w:rsidR="00CE2845">
        <w:rPr>
          <w:rFonts w:ascii="Arial Unicode MS" w:eastAsia="Arial Unicode MS" w:hAnsi="Arial Unicode MS" w:cs="Arial Unicode MS" w:hint="eastAsia"/>
          <w:sz w:val="24"/>
          <w:szCs w:val="24"/>
        </w:rPr>
        <w:t>ation problems.</w:t>
      </w:r>
    </w:p>
    <w:p w:rsidR="00295F9A" w:rsidRPr="00F1035F" w:rsidRDefault="00295F9A" w:rsidP="00342D4B">
      <w:pPr>
        <w:rPr>
          <w:rFonts w:ascii="Arial Unicode MS" w:eastAsia="Arial Unicode MS" w:hAnsi="Arial Unicode MS" w:cs="Arial Unicode MS"/>
          <w:sz w:val="24"/>
          <w:szCs w:val="24"/>
        </w:rPr>
      </w:pPr>
    </w:p>
    <w:p w:rsidR="003E065B" w:rsidRDefault="00CE2845" w:rsidP="003E065B">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Examples of iterative numerical techniques, similar in principle to those employed in this work </w:t>
      </w:r>
      <w:r w:rsidR="00393C21">
        <w:rPr>
          <w:rFonts w:ascii="Arial Unicode MS" w:eastAsia="Arial Unicode MS" w:hAnsi="Arial Unicode MS" w:cs="Arial Unicode MS" w:hint="eastAsia"/>
          <w:sz w:val="24"/>
          <w:szCs w:val="24"/>
        </w:rPr>
        <w:t xml:space="preserve">include </w:t>
      </w:r>
      <w:r w:rsidR="003E065B">
        <w:rPr>
          <w:rFonts w:ascii="Arial Unicode MS" w:eastAsia="Arial Unicode MS" w:hAnsi="Arial Unicode MS" w:cs="Arial Unicode MS" w:hint="eastAsia"/>
          <w:sz w:val="24"/>
          <w:szCs w:val="24"/>
        </w:rPr>
        <w:t>Newton</w:t>
      </w:r>
      <w:r w:rsidR="00426D7B">
        <w:rPr>
          <w:rFonts w:ascii="Arial Unicode MS" w:eastAsia="Arial Unicode MS" w:hAnsi="Arial Unicode MS" w:cs="Arial Unicode MS" w:hint="eastAsia"/>
          <w:sz w:val="24"/>
          <w:szCs w:val="24"/>
        </w:rPr>
        <w:t xml:space="preserve"> </w:t>
      </w:r>
      <w:r w:rsidR="003E065B">
        <w:rPr>
          <w:rFonts w:ascii="Arial Unicode MS" w:eastAsia="Arial Unicode MS" w:hAnsi="Arial Unicode MS" w:cs="Arial Unicode MS" w:hint="eastAsia"/>
          <w:sz w:val="24"/>
          <w:szCs w:val="24"/>
        </w:rPr>
        <w:t xml:space="preserve">and Quasi-Newton methods and polynomial approximation methods. The principle of these techniques is to iteratively evaluate the values of </w:t>
      </w:r>
      <w:r w:rsidR="009058F1">
        <w:rPr>
          <w:rFonts w:ascii="Arial Unicode MS" w:eastAsia="Arial Unicode MS" w:hAnsi="Arial Unicode MS" w:cs="Arial Unicode MS" w:hint="eastAsia"/>
          <w:sz w:val="24"/>
          <w:szCs w:val="24"/>
        </w:rPr>
        <w:t xml:space="preserve">the </w:t>
      </w:r>
      <w:r w:rsidR="003E065B">
        <w:rPr>
          <w:rFonts w:ascii="Arial Unicode MS" w:eastAsia="Arial Unicode MS" w:hAnsi="Arial Unicode MS" w:cs="Arial Unicode MS" w:hint="eastAsia"/>
          <w:sz w:val="24"/>
          <w:szCs w:val="24"/>
        </w:rPr>
        <w:t>functions by successively narrowing down a bracket of minimum expressed as an interval. As long as the bracket is sufficient</w:t>
      </w:r>
      <w:r w:rsidR="00393C21">
        <w:rPr>
          <w:rFonts w:ascii="Arial Unicode MS" w:eastAsia="Arial Unicode MS" w:hAnsi="Arial Unicode MS" w:cs="Arial Unicode MS" w:hint="eastAsia"/>
          <w:sz w:val="24"/>
          <w:szCs w:val="24"/>
        </w:rPr>
        <w:t>ly reduced, the</w:t>
      </w:r>
      <w:r w:rsidR="003E065B">
        <w:rPr>
          <w:rFonts w:ascii="Arial Unicode MS" w:eastAsia="Arial Unicode MS" w:hAnsi="Arial Unicode MS" w:cs="Arial Unicode MS" w:hint="eastAsia"/>
          <w:sz w:val="24"/>
          <w:szCs w:val="24"/>
        </w:rPr>
        <w:t xml:space="preserve"> minimum is considered to be at the center of that interval </w:t>
      </w:r>
      <w:r w:rsidR="005D2729" w:rsidRPr="00A624F2">
        <w:rPr>
          <w:rFonts w:ascii="Arial Unicode MS" w:eastAsia="Arial Unicode MS" w:hAnsi="Arial Unicode MS" w:cs="Arial Unicode MS"/>
          <w:sz w:val="24"/>
          <w:szCs w:val="24"/>
        </w:rPr>
        <w:fldChar w:fldCharType="begin"/>
      </w:r>
      <w:r w:rsidR="003E065B" w:rsidRPr="00A624F2">
        <w:rPr>
          <w:rFonts w:ascii="Arial Unicode MS" w:eastAsia="Arial Unicode MS" w:hAnsi="Arial Unicode MS" w:cs="Arial Unicode MS"/>
          <w:sz w:val="24"/>
          <w:szCs w:val="24"/>
        </w:rPr>
        <w:instrText xml:space="preserve"> ADDIN EN.CITE &lt;EndNote&gt;&lt;Cite&gt;&lt;Author&gt;Antoniou&lt;/Author&gt;&lt;Year&gt;2007&lt;/Year&gt;&lt;RecNum&gt;110&lt;/RecNum&gt;&lt;DisplayText&gt;(Antoniou and Lu, 2007)&lt;/DisplayText&gt;&lt;record&gt;&lt;rec-number&gt;110&lt;/rec-number&gt;&lt;foreign-keys&gt;&lt;key app="EN" db-id="tpdwzvd2z9r9wse2pdb5satxr0rv5w9szxsz"&gt;110&lt;/key&gt;&lt;/foreign-keys&gt;&lt;ref-type name="Journal Article"&gt;17&lt;/ref-type&gt;&lt;contributors&gt;&lt;authors&gt;&lt;author&gt;Antoniou, Andreas&lt;/author&gt;&lt;author&gt;Lu, Wu-Sheng&lt;/author&gt;&lt;/authors&gt;&lt;/contributors&gt;&lt;titles&gt;&lt;title&gt;One-Dimensional Optimization&lt;/title&gt;&lt;secondary-title&gt;Practical Optimization: Algorithms and Engineering Applications&lt;/secondary-title&gt;&lt;/titles&gt;&lt;periodical&gt;&lt;full-title&gt;Practical Optimization: Algorithms and Engineering Applications&lt;/full-title&gt;&lt;/periodical&gt;&lt;pages&gt;81-117&lt;/pages&gt;&lt;dates&gt;&lt;year&gt;2007&lt;/year&gt;&lt;/dates&gt;&lt;isbn&gt;0387711066&lt;/isbn&gt;&lt;urls&gt;&lt;/urls&gt;&lt;/record&gt;&lt;/Cite&gt;&lt;/EndNote&gt;</w:instrText>
      </w:r>
      <w:r w:rsidR="005D2729" w:rsidRPr="00A624F2">
        <w:rPr>
          <w:rFonts w:ascii="Arial Unicode MS" w:eastAsia="Arial Unicode MS" w:hAnsi="Arial Unicode MS" w:cs="Arial Unicode MS"/>
          <w:sz w:val="24"/>
          <w:szCs w:val="24"/>
        </w:rPr>
        <w:fldChar w:fldCharType="separate"/>
      </w:r>
      <w:r w:rsidR="003E065B" w:rsidRPr="00A624F2">
        <w:rPr>
          <w:rFonts w:ascii="Arial Unicode MS" w:eastAsia="Arial Unicode MS" w:hAnsi="Arial Unicode MS" w:cs="Arial Unicode MS"/>
          <w:noProof/>
          <w:sz w:val="24"/>
          <w:szCs w:val="24"/>
        </w:rPr>
        <w:t>(</w:t>
      </w:r>
      <w:hyperlink w:anchor="_ENREF_5" w:tooltip="Antoniou, 2007 #110" w:history="1">
        <w:r w:rsidR="003E065B" w:rsidRPr="00A624F2">
          <w:rPr>
            <w:rFonts w:ascii="Arial Unicode MS" w:eastAsia="Arial Unicode MS" w:hAnsi="Arial Unicode MS" w:cs="Arial Unicode MS"/>
            <w:noProof/>
            <w:sz w:val="24"/>
            <w:szCs w:val="24"/>
          </w:rPr>
          <w:t>Antoniou and Lu, 2007</w:t>
        </w:r>
      </w:hyperlink>
      <w:r w:rsidR="003E065B" w:rsidRPr="00A624F2">
        <w:rPr>
          <w:rFonts w:ascii="Arial Unicode MS" w:eastAsia="Arial Unicode MS" w:hAnsi="Arial Unicode MS" w:cs="Arial Unicode MS"/>
          <w:noProof/>
          <w:sz w:val="24"/>
          <w:szCs w:val="24"/>
        </w:rPr>
        <w:t>)</w:t>
      </w:r>
      <w:r w:rsidR="005D2729" w:rsidRPr="00A624F2">
        <w:rPr>
          <w:rFonts w:ascii="Arial Unicode MS" w:eastAsia="Arial Unicode MS" w:hAnsi="Arial Unicode MS" w:cs="Arial Unicode MS"/>
          <w:sz w:val="24"/>
          <w:szCs w:val="24"/>
        </w:rPr>
        <w:fldChar w:fldCharType="end"/>
      </w:r>
      <w:r w:rsidR="003E065B">
        <w:rPr>
          <w:rFonts w:ascii="Arial Unicode MS" w:eastAsia="Arial Unicode MS" w:hAnsi="Arial Unicode MS" w:cs="Arial Unicode MS" w:hint="eastAsia"/>
          <w:sz w:val="24"/>
          <w:szCs w:val="24"/>
        </w:rPr>
        <w:t xml:space="preserve">. </w:t>
      </w:r>
      <w:r w:rsidR="003E065B">
        <w:rPr>
          <w:rFonts w:ascii="Arial Unicode MS" w:eastAsia="Arial Unicode MS" w:hAnsi="Arial Unicode MS" w:cs="Arial Unicode MS"/>
          <w:sz w:val="24"/>
          <w:szCs w:val="24"/>
        </w:rPr>
        <w:t>A</w:t>
      </w:r>
      <w:r w:rsidR="003E065B">
        <w:rPr>
          <w:rFonts w:ascii="Arial Unicode MS" w:eastAsia="Arial Unicode MS" w:hAnsi="Arial Unicode MS" w:cs="Arial Unicode MS" w:hint="eastAsia"/>
          <w:sz w:val="24"/>
          <w:szCs w:val="24"/>
        </w:rPr>
        <w:t xml:space="preserve">part from these methods, some others depending solely on function evaluation </w:t>
      </w:r>
      <w:r w:rsidR="00426D7B">
        <w:rPr>
          <w:rFonts w:ascii="Arial Unicode MS" w:eastAsia="Arial Unicode MS" w:hAnsi="Arial Unicode MS" w:cs="Arial Unicode MS" w:hint="eastAsia"/>
          <w:sz w:val="24"/>
          <w:szCs w:val="24"/>
        </w:rPr>
        <w:t xml:space="preserve">also </w:t>
      </w:r>
      <w:r w:rsidR="003E065B">
        <w:rPr>
          <w:rFonts w:ascii="Arial Unicode MS" w:eastAsia="Arial Unicode MS" w:hAnsi="Arial Unicode MS" w:cs="Arial Unicode MS" w:hint="eastAsia"/>
          <w:sz w:val="24"/>
          <w:szCs w:val="24"/>
        </w:rPr>
        <w:t xml:space="preserve">can achieve model </w:t>
      </w:r>
      <w:r w:rsidR="005C0523">
        <w:rPr>
          <w:rFonts w:ascii="Arial Unicode MS" w:eastAsia="Arial Unicode MS" w:hAnsi="Arial Unicode MS" w:cs="Arial Unicode MS"/>
          <w:sz w:val="24"/>
          <w:szCs w:val="24"/>
        </w:rPr>
        <w:t>optimi</w:t>
      </w:r>
      <w:r w:rsidR="005618E3">
        <w:rPr>
          <w:rFonts w:ascii="Arial Unicode MS" w:eastAsia="Arial Unicode MS" w:hAnsi="Arial Unicode MS" w:cs="Arial Unicode MS" w:hint="eastAsia"/>
          <w:sz w:val="24"/>
          <w:szCs w:val="24"/>
        </w:rPr>
        <w:t>z</w:t>
      </w:r>
      <w:r w:rsidR="003E065B">
        <w:rPr>
          <w:rFonts w:ascii="Arial Unicode MS" w:eastAsia="Arial Unicode MS" w:hAnsi="Arial Unicode MS" w:cs="Arial Unicode MS"/>
          <w:sz w:val="24"/>
          <w:szCs w:val="24"/>
        </w:rPr>
        <w:t>ation</w:t>
      </w:r>
      <w:r w:rsidR="003E065B">
        <w:rPr>
          <w:rFonts w:ascii="Arial Unicode MS" w:eastAsia="Arial Unicode MS" w:hAnsi="Arial Unicode MS" w:cs="Arial Unicode MS" w:hint="eastAsia"/>
          <w:sz w:val="24"/>
          <w:szCs w:val="24"/>
        </w:rPr>
        <w:t xml:space="preserve">. They are random search, grid </w:t>
      </w:r>
      <w:r w:rsidR="00393C21">
        <w:rPr>
          <w:rFonts w:ascii="Arial Unicode MS" w:eastAsia="Arial Unicode MS" w:hAnsi="Arial Unicode MS" w:cs="Arial Unicode MS"/>
          <w:sz w:val="24"/>
          <w:szCs w:val="24"/>
        </w:rPr>
        <w:t>search</w:t>
      </w:r>
      <w:r w:rsidR="003E065B">
        <w:rPr>
          <w:rFonts w:ascii="Arial Unicode MS" w:eastAsia="Arial Unicode MS" w:hAnsi="Arial Unicode MS" w:cs="Arial Unicode MS" w:hint="eastAsia"/>
          <w:sz w:val="24"/>
          <w:szCs w:val="24"/>
        </w:rPr>
        <w:t>, univariate search and simple search method</w:t>
      </w:r>
      <w:r w:rsidR="003E065B">
        <w:rPr>
          <w:rFonts w:ascii="Arial Unicode MS" w:eastAsia="Arial Unicode MS" w:hAnsi="Arial Unicode MS" w:cs="Arial Unicode MS" w:hint="eastAsia"/>
          <w:b/>
          <w:sz w:val="24"/>
          <w:szCs w:val="24"/>
        </w:rPr>
        <w:t xml:space="preserve"> </w:t>
      </w:r>
      <w:r w:rsidR="00691E6E">
        <w:rPr>
          <w:rFonts w:ascii="Arial Unicode MS" w:eastAsia="Arial Unicode MS" w:hAnsi="Arial Unicode MS" w:cs="Arial Unicode MS" w:hint="eastAsia"/>
          <w:sz w:val="24"/>
          <w:szCs w:val="24"/>
        </w:rPr>
        <w:t>(Seider et al., 2009</w:t>
      </w:r>
      <w:r w:rsidR="003E065B" w:rsidRPr="00A624F2">
        <w:rPr>
          <w:rFonts w:ascii="Arial Unicode MS" w:eastAsia="Arial Unicode MS" w:hAnsi="Arial Unicode MS" w:cs="Arial Unicode MS" w:hint="eastAsia"/>
          <w:sz w:val="24"/>
          <w:szCs w:val="24"/>
        </w:rPr>
        <w:t>)</w:t>
      </w:r>
      <w:r w:rsidR="003E065B">
        <w:rPr>
          <w:rFonts w:ascii="Arial Unicode MS" w:eastAsia="Arial Unicode MS" w:hAnsi="Arial Unicode MS" w:cs="Arial Unicode MS" w:hint="eastAsia"/>
          <w:sz w:val="24"/>
          <w:szCs w:val="24"/>
        </w:rPr>
        <w:t xml:space="preserve">. </w:t>
      </w:r>
      <w:r w:rsidR="003E065B">
        <w:rPr>
          <w:rFonts w:ascii="Arial Unicode MS" w:eastAsia="Arial Unicode MS" w:hAnsi="Arial Unicode MS" w:cs="Arial Unicode MS"/>
          <w:sz w:val="24"/>
          <w:szCs w:val="24"/>
        </w:rPr>
        <w:t>T</w:t>
      </w:r>
      <w:r w:rsidR="003E065B">
        <w:rPr>
          <w:rFonts w:ascii="Arial Unicode MS" w:eastAsia="Arial Unicode MS" w:hAnsi="Arial Unicode MS" w:cs="Arial Unicode MS" w:hint="eastAsia"/>
          <w:sz w:val="24"/>
          <w:szCs w:val="24"/>
        </w:rPr>
        <w:t>hese methods are very simple to understand and are commonly preferred when dealing with objective functions with non</w:t>
      </w:r>
      <w:r w:rsidR="008343C9">
        <w:rPr>
          <w:rFonts w:ascii="Arial Unicode MS" w:eastAsia="Arial Unicode MS" w:hAnsi="Arial Unicode MS" w:cs="Arial Unicode MS" w:hint="eastAsia"/>
          <w:sz w:val="24"/>
          <w:szCs w:val="24"/>
        </w:rPr>
        <w:t>-</w:t>
      </w:r>
      <w:r w:rsidR="003E065B">
        <w:rPr>
          <w:rFonts w:ascii="Arial Unicode MS" w:eastAsia="Arial Unicode MS" w:hAnsi="Arial Unicode MS" w:cs="Arial Unicode MS" w:hint="eastAsia"/>
          <w:sz w:val="24"/>
          <w:szCs w:val="24"/>
        </w:rPr>
        <w:t>smooth characteristic</w:t>
      </w:r>
      <w:r w:rsidR="00393C21">
        <w:rPr>
          <w:rFonts w:ascii="Arial Unicode MS" w:eastAsia="Arial Unicode MS" w:hAnsi="Arial Unicode MS" w:cs="Arial Unicode MS" w:hint="eastAsia"/>
          <w:sz w:val="24"/>
          <w:szCs w:val="24"/>
        </w:rPr>
        <w:t>s</w:t>
      </w:r>
      <w:r w:rsidR="003E065B">
        <w:rPr>
          <w:rFonts w:ascii="Arial Unicode MS" w:eastAsia="Arial Unicode MS" w:hAnsi="Arial Unicode MS" w:cs="Arial Unicode MS" w:hint="eastAsia"/>
          <w:sz w:val="24"/>
          <w:szCs w:val="24"/>
        </w:rPr>
        <w:t>.</w:t>
      </w:r>
    </w:p>
    <w:p w:rsidR="00342D4B" w:rsidRDefault="003E065B" w:rsidP="00342D4B">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lastRenderedPageBreak/>
        <w:t>Multidimensional unconstrained problems are the other class of no</w:t>
      </w:r>
      <w:r w:rsidR="00393C21">
        <w:rPr>
          <w:rFonts w:ascii="Arial Unicode MS" w:eastAsia="Arial Unicode MS" w:hAnsi="Arial Unicode MS" w:cs="Arial Unicode MS" w:hint="eastAsia"/>
          <w:sz w:val="24"/>
          <w:szCs w:val="24"/>
        </w:rPr>
        <w:t>nlinear optimi</w:t>
      </w:r>
      <w:r w:rsidR="005618E3">
        <w:rPr>
          <w:rFonts w:ascii="Arial Unicode MS" w:eastAsia="Arial Unicode MS" w:hAnsi="Arial Unicode MS" w:cs="Arial Unicode MS" w:hint="eastAsia"/>
          <w:sz w:val="24"/>
          <w:szCs w:val="24"/>
        </w:rPr>
        <w:t>z</w:t>
      </w:r>
      <w:r w:rsidR="00393C21">
        <w:rPr>
          <w:rFonts w:ascii="Arial Unicode MS" w:eastAsia="Arial Unicode MS" w:hAnsi="Arial Unicode MS" w:cs="Arial Unicode MS" w:hint="eastAsia"/>
          <w:sz w:val="24"/>
          <w:szCs w:val="24"/>
        </w:rPr>
        <w:t>ation problems. The</w:t>
      </w:r>
      <w:r>
        <w:rPr>
          <w:rFonts w:ascii="Arial Unicode MS" w:eastAsia="Arial Unicode MS" w:hAnsi="Arial Unicode MS" w:cs="Arial Unicode MS" w:hint="eastAsia"/>
          <w:sz w:val="24"/>
          <w:szCs w:val="24"/>
        </w:rPr>
        <w:t xml:space="preserve"> method of steepest descent, evolved based on the line search method, is commonly used for unconstrained problems with </w:t>
      </w:r>
      <w:r w:rsidR="00393C21">
        <w:rPr>
          <w:rFonts w:ascii="Arial Unicode MS" w:eastAsia="Arial Unicode MS" w:hAnsi="Arial Unicode MS" w:cs="Arial Unicode MS" w:hint="eastAsia"/>
          <w:sz w:val="24"/>
          <w:szCs w:val="24"/>
        </w:rPr>
        <w:t xml:space="preserve">a number of </w:t>
      </w:r>
      <w:r>
        <w:rPr>
          <w:rFonts w:ascii="Arial Unicode MS" w:eastAsia="Arial Unicode MS" w:hAnsi="Arial Unicode MS" w:cs="Arial Unicode MS"/>
          <w:sz w:val="24"/>
          <w:szCs w:val="24"/>
        </w:rPr>
        <w:t>variable</w:t>
      </w:r>
      <w:r w:rsidR="00393C21">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I</w:t>
      </w:r>
      <w:r w:rsidR="00581173">
        <w:rPr>
          <w:rFonts w:ascii="Arial Unicode MS" w:eastAsia="Arial Unicode MS" w:hAnsi="Arial Unicode MS" w:cs="Arial Unicode MS" w:hint="eastAsia"/>
          <w:sz w:val="24"/>
          <w:szCs w:val="24"/>
        </w:rPr>
        <w:t>t is an iterative procedure to locate</w:t>
      </w:r>
      <w:r>
        <w:rPr>
          <w:rFonts w:ascii="Arial Unicode MS" w:eastAsia="Arial Unicode MS" w:hAnsi="Arial Unicode MS" w:cs="Arial Unicode MS" w:hint="eastAsia"/>
          <w:sz w:val="24"/>
          <w:szCs w:val="24"/>
        </w:rPr>
        <w:t xml:space="preserve"> </w:t>
      </w:r>
      <w:r w:rsidR="00AE74DA">
        <w:rPr>
          <w:rFonts w:ascii="Arial Unicode MS" w:eastAsia="Arial Unicode MS" w:hAnsi="Arial Unicode MS" w:cs="Arial Unicode MS" w:hint="eastAsia"/>
          <w:sz w:val="24"/>
          <w:szCs w:val="24"/>
        </w:rPr>
        <w:t>the</w:t>
      </w:r>
      <w:r>
        <w:rPr>
          <w:rFonts w:ascii="Arial Unicode MS" w:eastAsia="Arial Unicode MS" w:hAnsi="Arial Unicode MS" w:cs="Arial Unicode MS" w:hint="eastAsia"/>
          <w:sz w:val="24"/>
          <w:szCs w:val="24"/>
        </w:rPr>
        <w:t xml:space="preserve"> local minimum of functions by conducting a line search strategy to the computed descent direction. This process </w:t>
      </w:r>
      <w:r w:rsidR="00F30D4C">
        <w:rPr>
          <w:rFonts w:ascii="Arial Unicode MS" w:eastAsia="Arial Unicode MS" w:hAnsi="Arial Unicode MS" w:cs="Arial Unicode MS"/>
          <w:sz w:val="24"/>
          <w:szCs w:val="24"/>
        </w:rPr>
        <w:t>repeats</w:t>
      </w:r>
      <w:r w:rsidR="00F30D4C">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until some necessary conditions are met. In addition, other methods deal</w:t>
      </w:r>
      <w:r w:rsidR="00F30D4C">
        <w:rPr>
          <w:rFonts w:ascii="Arial Unicode MS" w:eastAsia="Arial Unicode MS" w:hAnsi="Arial Unicode MS" w:cs="Arial Unicode MS" w:hint="eastAsia"/>
          <w:sz w:val="24"/>
          <w:szCs w:val="24"/>
        </w:rPr>
        <w:t xml:space="preserve">ing with multivariable </w:t>
      </w:r>
      <w:r w:rsidR="00CE2845">
        <w:rPr>
          <w:rFonts w:ascii="Arial Unicode MS" w:eastAsia="Arial Unicode MS" w:hAnsi="Arial Unicode MS" w:cs="Arial Unicode MS" w:hint="eastAsia"/>
          <w:sz w:val="24"/>
          <w:szCs w:val="24"/>
        </w:rPr>
        <w:t xml:space="preserve">constrained </w:t>
      </w:r>
      <w:r w:rsidR="00F30D4C">
        <w:rPr>
          <w:rFonts w:ascii="Arial Unicode MS" w:eastAsia="Arial Unicode MS" w:hAnsi="Arial Unicode MS" w:cs="Arial Unicode MS" w:hint="eastAsia"/>
          <w:sz w:val="24"/>
          <w:szCs w:val="24"/>
        </w:rPr>
        <w:t xml:space="preserve">problems </w:t>
      </w:r>
      <w:r w:rsidR="00426D7B">
        <w:rPr>
          <w:rFonts w:ascii="Arial Unicode MS" w:eastAsia="Arial Unicode MS" w:hAnsi="Arial Unicode MS" w:cs="Arial Unicode MS" w:hint="eastAsia"/>
          <w:sz w:val="24"/>
          <w:szCs w:val="24"/>
        </w:rPr>
        <w:t>include</w:t>
      </w:r>
      <w:r>
        <w:rPr>
          <w:rFonts w:ascii="Arial Unicode MS" w:eastAsia="Arial Unicode MS" w:hAnsi="Arial Unicode MS" w:cs="Arial Unicode MS" w:hint="eastAsia"/>
          <w:sz w:val="24"/>
          <w:szCs w:val="24"/>
        </w:rPr>
        <w:t xml:space="preserve"> successive linear programming, successive quadratic programming and the generalized reduced gradient method. </w:t>
      </w:r>
      <w:r w:rsidR="00581173">
        <w:rPr>
          <w:rFonts w:ascii="Arial Unicode MS" w:eastAsia="Arial Unicode MS" w:hAnsi="Arial Unicode MS" w:cs="Arial Unicode MS" w:hint="eastAsia"/>
          <w:sz w:val="24"/>
          <w:szCs w:val="24"/>
        </w:rPr>
        <w:t>A m</w:t>
      </w:r>
      <w:r>
        <w:rPr>
          <w:rFonts w:ascii="Arial Unicode MS" w:eastAsia="Arial Unicode MS" w:hAnsi="Arial Unicode MS" w:cs="Arial Unicode MS" w:hint="eastAsia"/>
          <w:sz w:val="24"/>
          <w:szCs w:val="24"/>
        </w:rPr>
        <w:t xml:space="preserve">ore detailed description </w:t>
      </w:r>
      <w:r w:rsidR="00426D7B">
        <w:rPr>
          <w:rFonts w:ascii="Arial Unicode MS" w:eastAsia="Arial Unicode MS" w:hAnsi="Arial Unicode MS" w:cs="Arial Unicode MS" w:hint="eastAsia"/>
          <w:sz w:val="24"/>
          <w:szCs w:val="24"/>
        </w:rPr>
        <w:t>for</w:t>
      </w:r>
      <w:r>
        <w:rPr>
          <w:rFonts w:ascii="Arial Unicode MS" w:eastAsia="Arial Unicode MS" w:hAnsi="Arial Unicode MS" w:cs="Arial Unicode MS" w:hint="eastAsia"/>
          <w:sz w:val="24"/>
          <w:szCs w:val="24"/>
        </w:rPr>
        <w:t xml:space="preserve"> the nonlinear programming can be found in </w:t>
      </w:r>
      <w:r w:rsidRPr="00A624F2">
        <w:rPr>
          <w:rFonts w:ascii="Arial Unicode MS" w:eastAsia="Arial Unicode MS" w:hAnsi="Arial Unicode MS" w:cs="Arial Unicode MS" w:hint="eastAsia"/>
          <w:sz w:val="24"/>
          <w:szCs w:val="24"/>
        </w:rPr>
        <w:t>Edgar et al (2001).</w:t>
      </w:r>
    </w:p>
    <w:p w:rsidR="00EE7025" w:rsidRPr="00D6383C" w:rsidRDefault="00EE7025" w:rsidP="00342D4B">
      <w:pPr>
        <w:rPr>
          <w:rFonts w:ascii="Arial Unicode MS" w:eastAsia="Arial Unicode MS" w:hAnsi="Arial Unicode MS" w:cs="Arial Unicode MS"/>
          <w:b/>
          <w:sz w:val="24"/>
          <w:szCs w:val="24"/>
        </w:rPr>
      </w:pPr>
    </w:p>
    <w:p w:rsidR="00342D4B" w:rsidRPr="00956D5D" w:rsidRDefault="00DE6688" w:rsidP="00342D4B">
      <w:pPr>
        <w:rPr>
          <w:rFonts w:ascii="Arial Unicode MS" w:eastAsia="Arial Unicode MS" w:hAnsi="Arial Unicode MS" w:cs="Arial Unicode MS"/>
          <w:b/>
          <w:sz w:val="30"/>
          <w:szCs w:val="30"/>
        </w:rPr>
      </w:pPr>
      <w:r w:rsidRPr="00956D5D">
        <w:rPr>
          <w:rFonts w:ascii="Arial Unicode MS" w:eastAsia="Arial Unicode MS" w:hAnsi="Arial Unicode MS" w:cs="Arial Unicode MS" w:hint="eastAsia"/>
          <w:b/>
          <w:sz w:val="30"/>
          <w:szCs w:val="30"/>
        </w:rPr>
        <w:t>2.5</w:t>
      </w:r>
      <w:r w:rsidR="000C244D" w:rsidRPr="00956D5D">
        <w:rPr>
          <w:rFonts w:ascii="Arial Unicode MS" w:eastAsia="Arial Unicode MS" w:hAnsi="Arial Unicode MS" w:cs="Arial Unicode MS" w:hint="eastAsia"/>
          <w:b/>
          <w:sz w:val="30"/>
          <w:szCs w:val="30"/>
        </w:rPr>
        <w:t>.4</w:t>
      </w:r>
      <w:r w:rsidR="00477840" w:rsidRPr="00956D5D">
        <w:rPr>
          <w:rFonts w:ascii="Arial Unicode MS" w:eastAsia="Arial Unicode MS" w:hAnsi="Arial Unicode MS" w:cs="Arial Unicode MS" w:hint="eastAsia"/>
          <w:b/>
          <w:sz w:val="30"/>
          <w:szCs w:val="30"/>
        </w:rPr>
        <w:t xml:space="preserve"> </w:t>
      </w:r>
      <w:r w:rsidR="001311E0">
        <w:rPr>
          <w:rFonts w:ascii="Arial Unicode MS" w:eastAsia="Arial Unicode MS" w:hAnsi="Arial Unicode MS" w:cs="Arial Unicode MS" w:hint="eastAsia"/>
          <w:b/>
          <w:sz w:val="30"/>
          <w:szCs w:val="30"/>
        </w:rPr>
        <w:t>Optimization M</w:t>
      </w:r>
      <w:r w:rsidR="00523403" w:rsidRPr="00956D5D">
        <w:rPr>
          <w:rFonts w:ascii="Arial Unicode MS" w:eastAsia="Arial Unicode MS" w:hAnsi="Arial Unicode MS" w:cs="Arial Unicode MS" w:hint="eastAsia"/>
          <w:b/>
          <w:sz w:val="30"/>
          <w:szCs w:val="30"/>
        </w:rPr>
        <w:t>ethods in Sentero and Copasi</w:t>
      </w:r>
    </w:p>
    <w:p w:rsidR="004050FF" w:rsidRDefault="00B6672C" w:rsidP="005503AE">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As was mentioned, the aim of this work is to address the </w:t>
      </w:r>
      <w:r>
        <w:rPr>
          <w:rFonts w:ascii="Arial Unicode MS" w:eastAsia="Arial Unicode MS" w:hAnsi="Arial Unicode MS" w:cs="Arial Unicode MS"/>
          <w:sz w:val="24"/>
          <w:szCs w:val="24"/>
        </w:rPr>
        <w:t>simultaneous</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optimization</w:t>
      </w:r>
      <w:r>
        <w:rPr>
          <w:rFonts w:ascii="Arial Unicode MS" w:eastAsia="Arial Unicode MS" w:hAnsi="Arial Unicode MS" w:cs="Arial Unicode MS" w:hint="eastAsia"/>
          <w:sz w:val="24"/>
          <w:szCs w:val="24"/>
        </w:rPr>
        <w:t xml:space="preserve"> of the system structure and operating </w:t>
      </w:r>
      <w:r>
        <w:rPr>
          <w:rFonts w:ascii="Arial Unicode MS" w:eastAsia="Arial Unicode MS" w:hAnsi="Arial Unicode MS" w:cs="Arial Unicode MS"/>
          <w:sz w:val="24"/>
          <w:szCs w:val="24"/>
        </w:rPr>
        <w:t>conditions</w:t>
      </w:r>
      <w:r>
        <w:rPr>
          <w:rFonts w:ascii="Arial Unicode MS" w:eastAsia="Arial Unicode MS" w:hAnsi="Arial Unicode MS" w:cs="Arial Unicode MS" w:hint="eastAsia"/>
          <w:sz w:val="24"/>
          <w:szCs w:val="24"/>
        </w:rPr>
        <w:t xml:space="preserve"> of wastewater treatment plants to yield </w:t>
      </w:r>
      <w:r w:rsidR="00A36445">
        <w:rPr>
          <w:rFonts w:ascii="Arial Unicode MS" w:eastAsia="Arial Unicode MS" w:hAnsi="Arial Unicode MS" w:cs="Arial Unicode MS" w:hint="eastAsia"/>
          <w:sz w:val="24"/>
          <w:szCs w:val="24"/>
        </w:rPr>
        <w:t xml:space="preserve">a </w:t>
      </w:r>
      <w:r>
        <w:rPr>
          <w:rFonts w:ascii="Arial Unicode MS" w:eastAsia="Arial Unicode MS" w:hAnsi="Arial Unicode MS" w:cs="Arial Unicode MS" w:hint="eastAsia"/>
          <w:sz w:val="24"/>
          <w:szCs w:val="24"/>
        </w:rPr>
        <w:t xml:space="preserve">cost effective design for a variety of </w:t>
      </w:r>
      <w:r w:rsidR="00A36445">
        <w:rPr>
          <w:rFonts w:ascii="Arial Unicode MS" w:eastAsia="Arial Unicode MS" w:hAnsi="Arial Unicode MS" w:cs="Arial Unicode MS"/>
          <w:sz w:val="24"/>
          <w:szCs w:val="24"/>
        </w:rPr>
        <w:t>compositions</w:t>
      </w:r>
      <w:r w:rsidR="00A36445">
        <w:rPr>
          <w:rFonts w:ascii="Arial Unicode MS" w:eastAsia="Arial Unicode MS" w:hAnsi="Arial Unicode MS" w:cs="Arial Unicode MS" w:hint="eastAsia"/>
          <w:sz w:val="24"/>
          <w:szCs w:val="24"/>
        </w:rPr>
        <w:t xml:space="preserve">. </w:t>
      </w:r>
      <w:r w:rsidR="00A36445">
        <w:rPr>
          <w:rFonts w:ascii="Arial Unicode MS" w:eastAsia="Arial Unicode MS" w:hAnsi="Arial Unicode MS" w:cs="Arial Unicode MS"/>
          <w:sz w:val="24"/>
          <w:szCs w:val="24"/>
        </w:rPr>
        <w:t>T</w:t>
      </w:r>
      <w:r w:rsidR="00A36445">
        <w:rPr>
          <w:rFonts w:ascii="Arial Unicode MS" w:eastAsia="Arial Unicode MS" w:hAnsi="Arial Unicode MS" w:cs="Arial Unicode MS" w:hint="eastAsia"/>
          <w:sz w:val="24"/>
          <w:szCs w:val="24"/>
        </w:rPr>
        <w:t>o do this, some</w:t>
      </w:r>
      <w:r w:rsidR="005503AE">
        <w:rPr>
          <w:rFonts w:ascii="Arial Unicode MS" w:eastAsia="Arial Unicode MS" w:hAnsi="Arial Unicode MS" w:cs="Arial Unicode MS" w:hint="eastAsia"/>
          <w:sz w:val="24"/>
          <w:szCs w:val="24"/>
        </w:rPr>
        <w:t xml:space="preserve"> </w:t>
      </w:r>
      <w:r w:rsidR="00A36445">
        <w:rPr>
          <w:rFonts w:ascii="Arial Unicode MS" w:eastAsia="Arial Unicode MS" w:hAnsi="Arial Unicode MS" w:cs="Arial Unicode MS"/>
          <w:sz w:val="24"/>
          <w:szCs w:val="24"/>
        </w:rPr>
        <w:t>available</w:t>
      </w:r>
      <w:r w:rsidR="00A36445">
        <w:rPr>
          <w:rFonts w:ascii="Arial Unicode MS" w:eastAsia="Arial Unicode MS" w:hAnsi="Arial Unicode MS" w:cs="Arial Unicode MS" w:hint="eastAsia"/>
          <w:sz w:val="24"/>
          <w:szCs w:val="24"/>
        </w:rPr>
        <w:t xml:space="preserve"> </w:t>
      </w:r>
      <w:r w:rsidR="00426D7B">
        <w:rPr>
          <w:rFonts w:ascii="Arial Unicode MS" w:eastAsia="Arial Unicode MS" w:hAnsi="Arial Unicode MS" w:cs="Arial Unicode MS" w:hint="eastAsia"/>
          <w:sz w:val="24"/>
          <w:szCs w:val="24"/>
        </w:rPr>
        <w:t xml:space="preserve">numerical optimization </w:t>
      </w:r>
      <w:r w:rsidR="00D6383C">
        <w:rPr>
          <w:rFonts w:ascii="Arial Unicode MS" w:eastAsia="Arial Unicode MS" w:hAnsi="Arial Unicode MS" w:cs="Arial Unicode MS" w:hint="eastAsia"/>
          <w:sz w:val="24"/>
          <w:szCs w:val="24"/>
        </w:rPr>
        <w:t>methods</w:t>
      </w:r>
      <w:r w:rsidR="005503AE" w:rsidRPr="00054ACD">
        <w:rPr>
          <w:rFonts w:ascii="Arial Unicode MS" w:eastAsia="Arial Unicode MS" w:hAnsi="Arial Unicode MS" w:cs="Arial Unicode MS" w:hint="eastAsia"/>
          <w:sz w:val="24"/>
          <w:szCs w:val="24"/>
        </w:rPr>
        <w:t xml:space="preserve"> and heuristic search algorithms</w:t>
      </w:r>
      <w:r w:rsidR="005503AE">
        <w:rPr>
          <w:rFonts w:ascii="Arial Unicode MS" w:eastAsia="Arial Unicode MS" w:hAnsi="Arial Unicode MS" w:cs="Arial Unicode MS" w:hint="eastAsia"/>
          <w:sz w:val="24"/>
          <w:szCs w:val="24"/>
        </w:rPr>
        <w:t xml:space="preserve"> </w:t>
      </w:r>
      <w:r w:rsidR="004050FF" w:rsidRPr="004050FF">
        <w:rPr>
          <w:rFonts w:ascii="Arial Unicode MS" w:eastAsia="Arial Unicode MS" w:hAnsi="Arial Unicode MS" w:cs="Arial Unicode MS" w:hint="eastAsia"/>
          <w:sz w:val="24"/>
          <w:szCs w:val="24"/>
        </w:rPr>
        <w:t>in Sentero and B</w:t>
      </w:r>
      <w:r w:rsidR="00D57E1A" w:rsidRPr="004050FF">
        <w:rPr>
          <w:rFonts w:ascii="Arial Unicode MS" w:eastAsia="Arial Unicode MS" w:hAnsi="Arial Unicode MS" w:cs="Arial Unicode MS" w:hint="eastAsia"/>
          <w:sz w:val="24"/>
          <w:szCs w:val="24"/>
        </w:rPr>
        <w:t>io</w:t>
      </w:r>
      <w:r w:rsidR="00EE2EE2">
        <w:rPr>
          <w:rFonts w:ascii="Arial Unicode MS" w:eastAsia="Arial Unicode MS" w:hAnsi="Arial Unicode MS" w:cs="Arial Unicode MS" w:hint="eastAsia"/>
          <w:sz w:val="24"/>
          <w:szCs w:val="24"/>
        </w:rPr>
        <w:t>W</w:t>
      </w:r>
      <w:r w:rsidR="00D57E1A" w:rsidRPr="004050FF">
        <w:rPr>
          <w:rFonts w:ascii="Arial Unicode MS" w:eastAsia="Arial Unicode MS" w:hAnsi="Arial Unicode MS" w:cs="Arial Unicode MS" w:hint="eastAsia"/>
          <w:sz w:val="24"/>
          <w:szCs w:val="24"/>
        </w:rPr>
        <w:t>in</w:t>
      </w:r>
      <w:r w:rsidR="00A36445">
        <w:rPr>
          <w:rFonts w:ascii="Arial Unicode MS" w:eastAsia="Arial Unicode MS" w:hAnsi="Arial Unicode MS" w:cs="Arial Unicode MS" w:hint="eastAsia"/>
          <w:sz w:val="24"/>
          <w:szCs w:val="24"/>
        </w:rPr>
        <w:t xml:space="preserve"> are</w:t>
      </w:r>
      <w:r w:rsidR="001F68A3">
        <w:rPr>
          <w:rFonts w:ascii="Arial Unicode MS" w:eastAsia="Arial Unicode MS" w:hAnsi="Arial Unicode MS" w:cs="Arial Unicode MS" w:hint="eastAsia"/>
          <w:sz w:val="24"/>
          <w:szCs w:val="24"/>
        </w:rPr>
        <w:t xml:space="preserve"> </w:t>
      </w:r>
      <w:r w:rsidR="009341F9">
        <w:rPr>
          <w:rFonts w:ascii="Arial Unicode MS" w:eastAsia="Arial Unicode MS" w:hAnsi="Arial Unicode MS" w:cs="Arial Unicode MS" w:hint="eastAsia"/>
          <w:sz w:val="24"/>
          <w:szCs w:val="24"/>
        </w:rPr>
        <w:t xml:space="preserve">applied and </w:t>
      </w:r>
      <w:r w:rsidR="00A36445">
        <w:rPr>
          <w:rFonts w:ascii="Arial Unicode MS" w:eastAsia="Arial Unicode MS" w:hAnsi="Arial Unicode MS" w:cs="Arial Unicode MS" w:hint="eastAsia"/>
          <w:sz w:val="24"/>
          <w:szCs w:val="24"/>
        </w:rPr>
        <w:t>implemented</w:t>
      </w:r>
      <w:r w:rsidR="009341F9">
        <w:rPr>
          <w:rFonts w:ascii="Arial Unicode MS" w:eastAsia="Arial Unicode MS" w:hAnsi="Arial Unicode MS" w:cs="Arial Unicode MS" w:hint="eastAsia"/>
          <w:sz w:val="24"/>
          <w:szCs w:val="24"/>
        </w:rPr>
        <w:t xml:space="preserve"> to solve the </w:t>
      </w:r>
      <w:r w:rsidR="005503AE">
        <w:rPr>
          <w:rFonts w:ascii="Arial Unicode MS" w:eastAsia="Arial Unicode MS" w:hAnsi="Arial Unicode MS" w:cs="Arial Unicode MS" w:hint="eastAsia"/>
          <w:sz w:val="24"/>
          <w:szCs w:val="24"/>
        </w:rPr>
        <w:t xml:space="preserve">process </w:t>
      </w:r>
      <w:r w:rsidR="005503AE">
        <w:rPr>
          <w:rFonts w:ascii="Arial Unicode MS" w:eastAsia="Arial Unicode MS" w:hAnsi="Arial Unicode MS" w:cs="Arial Unicode MS"/>
          <w:sz w:val="24"/>
          <w:szCs w:val="24"/>
        </w:rPr>
        <w:t>synthesis</w:t>
      </w:r>
      <w:r w:rsidR="005503AE">
        <w:rPr>
          <w:rFonts w:ascii="Arial Unicode MS" w:eastAsia="Arial Unicode MS" w:hAnsi="Arial Unicode MS" w:cs="Arial Unicode MS" w:hint="eastAsia"/>
          <w:sz w:val="24"/>
          <w:szCs w:val="24"/>
        </w:rPr>
        <w:t xml:space="preserve"> </w:t>
      </w:r>
      <w:r w:rsidR="005503AE">
        <w:rPr>
          <w:rFonts w:ascii="Arial Unicode MS" w:eastAsia="Arial Unicode MS" w:hAnsi="Arial Unicode MS" w:cs="Arial Unicode MS"/>
          <w:sz w:val="24"/>
          <w:szCs w:val="24"/>
        </w:rPr>
        <w:t>problems</w:t>
      </w:r>
      <w:r w:rsidR="005503AE">
        <w:rPr>
          <w:rFonts w:ascii="Arial Unicode MS" w:eastAsia="Arial Unicode MS" w:hAnsi="Arial Unicode MS" w:cs="Arial Unicode MS" w:hint="eastAsia"/>
          <w:sz w:val="24"/>
          <w:szCs w:val="24"/>
        </w:rPr>
        <w:t xml:space="preserve"> </w:t>
      </w:r>
      <w:r w:rsidR="00A36445">
        <w:rPr>
          <w:rFonts w:ascii="Arial Unicode MS" w:eastAsia="Arial Unicode MS" w:hAnsi="Arial Unicode MS" w:cs="Arial Unicode MS" w:hint="eastAsia"/>
          <w:sz w:val="24"/>
          <w:szCs w:val="24"/>
        </w:rPr>
        <w:t>in chapter 4-6.</w:t>
      </w:r>
      <w:r w:rsidR="005503AE" w:rsidRPr="00054ACD">
        <w:rPr>
          <w:rFonts w:ascii="Arial Unicode MS" w:eastAsia="Arial Unicode MS" w:hAnsi="Arial Unicode MS" w:cs="Arial Unicode MS" w:hint="eastAsia"/>
          <w:sz w:val="24"/>
          <w:szCs w:val="24"/>
        </w:rPr>
        <w:t xml:space="preserve"> </w:t>
      </w:r>
      <w:r w:rsidR="004050FF">
        <w:rPr>
          <w:rFonts w:ascii="Arial Unicode MS" w:eastAsia="Arial Unicode MS" w:hAnsi="Arial Unicode MS" w:cs="Arial Unicode MS"/>
          <w:sz w:val="24"/>
          <w:szCs w:val="24"/>
        </w:rPr>
        <w:t>A</w:t>
      </w:r>
      <w:r w:rsidR="004050FF">
        <w:rPr>
          <w:rFonts w:ascii="Arial Unicode MS" w:eastAsia="Arial Unicode MS" w:hAnsi="Arial Unicode MS" w:cs="Arial Unicode MS" w:hint="eastAsia"/>
          <w:sz w:val="24"/>
          <w:szCs w:val="24"/>
        </w:rPr>
        <w:t xml:space="preserve"> </w:t>
      </w:r>
      <w:r w:rsidR="004050FF">
        <w:rPr>
          <w:rFonts w:ascii="Arial Unicode MS" w:eastAsia="Arial Unicode MS" w:hAnsi="Arial Unicode MS" w:cs="Arial Unicode MS"/>
          <w:sz w:val="24"/>
          <w:szCs w:val="24"/>
        </w:rPr>
        <w:t>brief</w:t>
      </w:r>
      <w:r w:rsidR="001F68A3">
        <w:rPr>
          <w:rFonts w:ascii="Arial Unicode MS" w:eastAsia="Arial Unicode MS" w:hAnsi="Arial Unicode MS" w:cs="Arial Unicode MS" w:hint="eastAsia"/>
          <w:sz w:val="24"/>
          <w:szCs w:val="24"/>
        </w:rPr>
        <w:t xml:space="preserve"> introduction</w:t>
      </w:r>
      <w:r w:rsidR="009341F9">
        <w:rPr>
          <w:rFonts w:ascii="Arial Unicode MS" w:eastAsia="Arial Unicode MS" w:hAnsi="Arial Unicode MS" w:cs="Arial Unicode MS" w:hint="eastAsia"/>
          <w:sz w:val="24"/>
          <w:szCs w:val="24"/>
        </w:rPr>
        <w:t xml:space="preserve"> of</w:t>
      </w:r>
      <w:r w:rsidR="004050FF">
        <w:rPr>
          <w:rFonts w:ascii="Arial Unicode MS" w:eastAsia="Arial Unicode MS" w:hAnsi="Arial Unicode MS" w:cs="Arial Unicode MS" w:hint="eastAsia"/>
          <w:sz w:val="24"/>
          <w:szCs w:val="24"/>
        </w:rPr>
        <w:t xml:space="preserve"> these methods is given as follows:</w:t>
      </w:r>
    </w:p>
    <w:p w:rsidR="004050FF" w:rsidRDefault="004050FF" w:rsidP="005503AE">
      <w:pPr>
        <w:rPr>
          <w:rFonts w:ascii="Arial Unicode MS" w:eastAsia="Arial Unicode MS" w:hAnsi="Arial Unicode MS" w:cs="Arial Unicode MS"/>
          <w:sz w:val="24"/>
          <w:szCs w:val="24"/>
        </w:rPr>
      </w:pPr>
    </w:p>
    <w:p w:rsidR="005503AE" w:rsidRDefault="004050FF" w:rsidP="005503AE">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F</w:t>
      </w:r>
      <w:r>
        <w:rPr>
          <w:rFonts w:ascii="Arial Unicode MS" w:eastAsia="Arial Unicode MS" w:hAnsi="Arial Unicode MS" w:cs="Arial Unicode MS" w:hint="eastAsia"/>
          <w:sz w:val="24"/>
          <w:szCs w:val="24"/>
        </w:rPr>
        <w:t xml:space="preserve">irst, </w:t>
      </w:r>
      <w:r w:rsidR="00D6383C">
        <w:rPr>
          <w:rFonts w:ascii="Arial Unicode MS" w:eastAsia="Arial Unicode MS" w:hAnsi="Arial Unicode MS" w:cs="Arial Unicode MS" w:hint="eastAsia"/>
          <w:sz w:val="24"/>
          <w:szCs w:val="24"/>
        </w:rPr>
        <w:t xml:space="preserve">the </w:t>
      </w:r>
      <w:r w:rsidR="00581173">
        <w:rPr>
          <w:rFonts w:ascii="Arial Unicode MS" w:eastAsia="Arial Unicode MS" w:hAnsi="Arial Unicode MS" w:cs="Arial Unicode MS" w:hint="eastAsia"/>
          <w:sz w:val="24"/>
          <w:szCs w:val="24"/>
        </w:rPr>
        <w:t>proximate parameter t</w:t>
      </w:r>
      <w:r w:rsidR="005503AE">
        <w:rPr>
          <w:rFonts w:ascii="Arial Unicode MS" w:eastAsia="Arial Unicode MS" w:hAnsi="Arial Unicode MS" w:cs="Arial Unicode MS" w:hint="eastAsia"/>
          <w:sz w:val="24"/>
          <w:szCs w:val="24"/>
        </w:rPr>
        <w:t>uning</w:t>
      </w:r>
      <w:r w:rsidR="00D6383C">
        <w:rPr>
          <w:rFonts w:ascii="Arial Unicode MS" w:eastAsia="Arial Unicode MS" w:hAnsi="Arial Unicode MS" w:cs="Arial Unicode MS" w:hint="eastAsia"/>
          <w:sz w:val="24"/>
          <w:szCs w:val="24"/>
        </w:rPr>
        <w:t xml:space="preserve"> algorithm</w:t>
      </w:r>
      <w:r w:rsidR="005503AE">
        <w:rPr>
          <w:rFonts w:ascii="Arial Unicode MS" w:eastAsia="Arial Unicode MS" w:hAnsi="Arial Unicode MS" w:cs="Arial Unicode MS" w:hint="eastAsia"/>
          <w:sz w:val="24"/>
          <w:szCs w:val="24"/>
        </w:rPr>
        <w:t xml:space="preserve"> (PPT) in Sentero is </w:t>
      </w:r>
      <w:r w:rsidR="005503AE">
        <w:rPr>
          <w:rFonts w:ascii="Arial Unicode MS" w:eastAsia="Arial Unicode MS" w:hAnsi="Arial Unicode MS" w:cs="Arial Unicode MS"/>
          <w:sz w:val="24"/>
          <w:szCs w:val="24"/>
        </w:rPr>
        <w:t>introduced</w:t>
      </w:r>
      <w:r w:rsidR="00514D66">
        <w:rPr>
          <w:rFonts w:ascii="Arial Unicode MS" w:eastAsia="Arial Unicode MS" w:hAnsi="Arial Unicode MS" w:cs="Arial Unicode MS" w:hint="eastAsia"/>
          <w:sz w:val="24"/>
          <w:szCs w:val="24"/>
        </w:rPr>
        <w:t xml:space="preserve"> </w:t>
      </w:r>
      <w:r w:rsidR="00CE530F">
        <w:rPr>
          <w:rFonts w:ascii="Arial Unicode MS" w:eastAsia="Arial Unicode MS" w:hAnsi="Arial Unicode MS" w:cs="Arial Unicode MS" w:hint="eastAsia"/>
          <w:sz w:val="24"/>
          <w:szCs w:val="24"/>
        </w:rPr>
        <w:t>(Wilkinson et al., 2008</w:t>
      </w:r>
      <w:r w:rsidR="00514D66" w:rsidRPr="00A624F2">
        <w:rPr>
          <w:rFonts w:ascii="Arial Unicode MS" w:eastAsia="Arial Unicode MS" w:hAnsi="Arial Unicode MS" w:cs="Arial Unicode MS" w:hint="eastAsia"/>
          <w:sz w:val="24"/>
          <w:szCs w:val="24"/>
        </w:rPr>
        <w:t>)</w:t>
      </w:r>
      <w:r w:rsidR="005503AE">
        <w:rPr>
          <w:rFonts w:ascii="Arial Unicode MS" w:eastAsia="Arial Unicode MS" w:hAnsi="Arial Unicode MS" w:cs="Arial Unicode MS" w:hint="eastAsia"/>
          <w:sz w:val="24"/>
          <w:szCs w:val="24"/>
        </w:rPr>
        <w:t xml:space="preserve">. Similar to Newton’s method, it </w:t>
      </w:r>
      <w:r w:rsidR="00F30D4C">
        <w:rPr>
          <w:rFonts w:ascii="Arial Unicode MS" w:eastAsia="Arial Unicode MS" w:hAnsi="Arial Unicode MS" w:cs="Arial Unicode MS" w:hint="eastAsia"/>
          <w:sz w:val="24"/>
          <w:szCs w:val="24"/>
        </w:rPr>
        <w:t>utilizes</w:t>
      </w:r>
      <w:r w:rsidR="005503AE">
        <w:rPr>
          <w:rFonts w:ascii="Arial Unicode MS" w:eastAsia="Arial Unicode MS" w:hAnsi="Arial Unicode MS" w:cs="Arial Unicode MS" w:hint="eastAsia"/>
          <w:sz w:val="24"/>
          <w:szCs w:val="24"/>
        </w:rPr>
        <w:t xml:space="preserve"> </w:t>
      </w:r>
      <w:r w:rsidR="00D6383C">
        <w:rPr>
          <w:rFonts w:ascii="Arial Unicode MS" w:eastAsia="Arial Unicode MS" w:hAnsi="Arial Unicode MS" w:cs="Arial Unicode MS" w:hint="eastAsia"/>
          <w:sz w:val="24"/>
          <w:szCs w:val="24"/>
        </w:rPr>
        <w:t xml:space="preserve">the </w:t>
      </w:r>
      <w:r w:rsidR="005503AE">
        <w:rPr>
          <w:rFonts w:ascii="Arial Unicode MS" w:eastAsia="Arial Unicode MS" w:hAnsi="Arial Unicode MS" w:cs="Arial Unicode MS" w:hint="eastAsia"/>
          <w:sz w:val="24"/>
          <w:szCs w:val="24"/>
        </w:rPr>
        <w:t xml:space="preserve">gradient </w:t>
      </w:r>
      <w:r w:rsidR="005503AE">
        <w:rPr>
          <w:rFonts w:ascii="Arial Unicode MS" w:eastAsia="Arial Unicode MS" w:hAnsi="Arial Unicode MS" w:cs="Arial Unicode MS" w:hint="eastAsia"/>
          <w:sz w:val="24"/>
          <w:szCs w:val="24"/>
        </w:rPr>
        <w:lastRenderedPageBreak/>
        <w:t xml:space="preserve">method to calculate the first order sensitivities of required model output features with respect to each </w:t>
      </w:r>
      <w:r w:rsidR="00514D66">
        <w:rPr>
          <w:rFonts w:ascii="Arial Unicode MS" w:eastAsia="Arial Unicode MS" w:hAnsi="Arial Unicode MS" w:cs="Arial Unicode MS" w:hint="eastAsia"/>
          <w:sz w:val="24"/>
          <w:szCs w:val="24"/>
        </w:rPr>
        <w:t>parameter in order to calculate</w:t>
      </w:r>
      <w:r w:rsidR="005503AE">
        <w:rPr>
          <w:rFonts w:ascii="Arial Unicode MS" w:eastAsia="Arial Unicode MS" w:hAnsi="Arial Unicode MS" w:cs="Arial Unicode MS" w:hint="eastAsia"/>
          <w:sz w:val="24"/>
          <w:szCs w:val="24"/>
        </w:rPr>
        <w:t xml:space="preserve"> new parameter value</w:t>
      </w:r>
      <w:r w:rsidR="00514D66">
        <w:rPr>
          <w:rFonts w:ascii="Arial Unicode MS" w:eastAsia="Arial Unicode MS" w:hAnsi="Arial Unicode MS" w:cs="Arial Unicode MS" w:hint="eastAsia"/>
          <w:sz w:val="24"/>
          <w:szCs w:val="24"/>
        </w:rPr>
        <w:t>s</w:t>
      </w:r>
      <w:r w:rsidR="005503AE">
        <w:rPr>
          <w:rFonts w:ascii="Arial Unicode MS" w:eastAsia="Arial Unicode MS" w:hAnsi="Arial Unicode MS" w:cs="Arial Unicode MS" w:hint="eastAsia"/>
          <w:sz w:val="24"/>
          <w:szCs w:val="24"/>
        </w:rPr>
        <w:t xml:space="preserve"> that can shorten the distance between the real target </w:t>
      </w:r>
      <w:r w:rsidR="00D6383C">
        <w:rPr>
          <w:rFonts w:ascii="Arial Unicode MS" w:eastAsia="Arial Unicode MS" w:hAnsi="Arial Unicode MS" w:cs="Arial Unicode MS" w:hint="eastAsia"/>
          <w:sz w:val="24"/>
          <w:szCs w:val="24"/>
        </w:rPr>
        <w:t xml:space="preserve">features </w:t>
      </w:r>
      <w:r w:rsidR="005503AE">
        <w:rPr>
          <w:rFonts w:ascii="Arial Unicode MS" w:eastAsia="Arial Unicode MS" w:hAnsi="Arial Unicode MS" w:cs="Arial Unicode MS" w:hint="eastAsia"/>
          <w:sz w:val="24"/>
          <w:szCs w:val="24"/>
        </w:rPr>
        <w:t>and the nominal model output</w:t>
      </w:r>
      <w:r w:rsidR="00D6383C">
        <w:rPr>
          <w:rFonts w:ascii="Arial Unicode MS" w:eastAsia="Arial Unicode MS" w:hAnsi="Arial Unicode MS" w:cs="Arial Unicode MS" w:hint="eastAsia"/>
          <w:sz w:val="24"/>
          <w:szCs w:val="24"/>
        </w:rPr>
        <w:t>s</w:t>
      </w:r>
      <w:r w:rsidR="005503AE">
        <w:rPr>
          <w:rFonts w:ascii="Arial Unicode MS" w:eastAsia="Arial Unicode MS" w:hAnsi="Arial Unicode MS" w:cs="Arial Unicode MS" w:hint="eastAsia"/>
          <w:sz w:val="24"/>
          <w:szCs w:val="24"/>
        </w:rPr>
        <w:t xml:space="preserve">. </w:t>
      </w:r>
      <w:r w:rsidR="00D6383C">
        <w:rPr>
          <w:rFonts w:ascii="Arial Unicode MS" w:eastAsia="Arial Unicode MS" w:hAnsi="Arial Unicode MS" w:cs="Arial Unicode MS" w:hint="eastAsia"/>
          <w:sz w:val="24"/>
          <w:szCs w:val="24"/>
        </w:rPr>
        <w:t>T</w:t>
      </w:r>
      <w:r w:rsidR="005503AE">
        <w:rPr>
          <w:rFonts w:ascii="Arial Unicode MS" w:eastAsia="Arial Unicode MS" w:hAnsi="Arial Unicode MS" w:cs="Arial Unicode MS" w:hint="eastAsia"/>
          <w:sz w:val="24"/>
          <w:szCs w:val="24"/>
        </w:rPr>
        <w:t>his algorithm search</w:t>
      </w:r>
      <w:r w:rsidR="00D6383C">
        <w:rPr>
          <w:rFonts w:ascii="Arial Unicode MS" w:eastAsia="Arial Unicode MS" w:hAnsi="Arial Unicode MS" w:cs="Arial Unicode MS" w:hint="eastAsia"/>
          <w:sz w:val="24"/>
          <w:szCs w:val="24"/>
        </w:rPr>
        <w:t>es for</w:t>
      </w:r>
      <w:r w:rsidR="005503AE">
        <w:rPr>
          <w:rFonts w:ascii="Arial Unicode MS" w:eastAsia="Arial Unicode MS" w:hAnsi="Arial Unicode MS" w:cs="Arial Unicode MS" w:hint="eastAsia"/>
          <w:sz w:val="24"/>
          <w:szCs w:val="24"/>
        </w:rPr>
        <w:t xml:space="preserve"> new parameters</w:t>
      </w:r>
      <w:r w:rsidR="00D6383C">
        <w:rPr>
          <w:rFonts w:ascii="Arial Unicode MS" w:eastAsia="Arial Unicode MS" w:hAnsi="Arial Unicode MS" w:cs="Arial Unicode MS" w:hint="eastAsia"/>
          <w:sz w:val="24"/>
          <w:szCs w:val="24"/>
        </w:rPr>
        <w:t xml:space="preserve"> in an </w:t>
      </w:r>
      <w:r w:rsidR="00D6383C">
        <w:rPr>
          <w:rFonts w:ascii="Arial Unicode MS" w:eastAsia="Arial Unicode MS" w:hAnsi="Arial Unicode MS" w:cs="Arial Unicode MS"/>
          <w:sz w:val="24"/>
          <w:szCs w:val="24"/>
        </w:rPr>
        <w:t>iterative</w:t>
      </w:r>
      <w:r w:rsidR="00D6383C">
        <w:rPr>
          <w:rFonts w:ascii="Arial Unicode MS" w:eastAsia="Arial Unicode MS" w:hAnsi="Arial Unicode MS" w:cs="Arial Unicode MS" w:hint="eastAsia"/>
          <w:sz w:val="24"/>
          <w:szCs w:val="24"/>
        </w:rPr>
        <w:t xml:space="preserve"> manner</w:t>
      </w:r>
      <w:r w:rsidR="005503AE">
        <w:rPr>
          <w:rFonts w:ascii="Arial Unicode MS" w:eastAsia="Arial Unicode MS" w:hAnsi="Arial Unicode MS" w:cs="Arial Unicode MS" w:hint="eastAsia"/>
          <w:sz w:val="24"/>
          <w:szCs w:val="24"/>
        </w:rPr>
        <w:t xml:space="preserve"> with </w:t>
      </w:r>
      <w:r w:rsidR="00D6383C">
        <w:rPr>
          <w:rFonts w:ascii="Arial Unicode MS" w:eastAsia="Arial Unicode MS" w:hAnsi="Arial Unicode MS" w:cs="Arial Unicode MS" w:hint="eastAsia"/>
          <w:sz w:val="24"/>
          <w:szCs w:val="24"/>
        </w:rPr>
        <w:t xml:space="preserve">a </w:t>
      </w:r>
      <w:r w:rsidR="005503AE">
        <w:rPr>
          <w:rFonts w:ascii="Arial Unicode MS" w:eastAsia="Arial Unicode MS" w:hAnsi="Arial Unicode MS" w:cs="Arial Unicode MS" w:hint="eastAsia"/>
          <w:sz w:val="24"/>
          <w:szCs w:val="24"/>
        </w:rPr>
        <w:t xml:space="preserve">certain step length and stops </w:t>
      </w:r>
      <w:r w:rsidR="00F30D4C">
        <w:rPr>
          <w:rFonts w:ascii="Arial Unicode MS" w:eastAsia="Arial Unicode MS" w:hAnsi="Arial Unicode MS" w:cs="Arial Unicode MS" w:hint="eastAsia"/>
          <w:sz w:val="24"/>
          <w:szCs w:val="24"/>
        </w:rPr>
        <w:t>when</w:t>
      </w:r>
      <w:r w:rsidR="005503AE">
        <w:rPr>
          <w:rFonts w:ascii="Arial Unicode MS" w:eastAsia="Arial Unicode MS" w:hAnsi="Arial Unicode MS" w:cs="Arial Unicode MS" w:hint="eastAsia"/>
          <w:sz w:val="24"/>
          <w:szCs w:val="24"/>
        </w:rPr>
        <w:t xml:space="preserve"> the maximum number of iterations or the optimum criterion is achieved</w:t>
      </w:r>
      <w:r w:rsidR="00F30D4C">
        <w:rPr>
          <w:rFonts w:ascii="Arial Unicode MS" w:eastAsia="Arial Unicode MS" w:hAnsi="Arial Unicode MS" w:cs="Arial Unicode MS" w:hint="eastAsia"/>
          <w:sz w:val="24"/>
          <w:szCs w:val="24"/>
        </w:rPr>
        <w:t>. The schematic diagram of</w:t>
      </w:r>
      <w:r w:rsidR="005503AE">
        <w:rPr>
          <w:rFonts w:ascii="Arial Unicode MS" w:eastAsia="Arial Unicode MS" w:hAnsi="Arial Unicode MS" w:cs="Arial Unicode MS" w:hint="eastAsia"/>
          <w:sz w:val="24"/>
          <w:szCs w:val="24"/>
        </w:rPr>
        <w:t xml:space="preserve"> </w:t>
      </w:r>
      <w:r w:rsidR="00D6383C">
        <w:rPr>
          <w:rFonts w:ascii="Arial Unicode MS" w:eastAsia="Arial Unicode MS" w:hAnsi="Arial Unicode MS" w:cs="Arial Unicode MS" w:hint="eastAsia"/>
          <w:sz w:val="24"/>
          <w:szCs w:val="24"/>
        </w:rPr>
        <w:t xml:space="preserve">the </w:t>
      </w:r>
      <w:r w:rsidR="005503AE">
        <w:rPr>
          <w:rFonts w:ascii="Arial Unicode MS" w:eastAsia="Arial Unicode MS" w:hAnsi="Arial Unicode MS" w:cs="Arial Unicode MS" w:hint="eastAsia"/>
          <w:sz w:val="24"/>
          <w:szCs w:val="24"/>
        </w:rPr>
        <w:t xml:space="preserve">PPT </w:t>
      </w:r>
      <w:r w:rsidR="00D6383C">
        <w:rPr>
          <w:rFonts w:ascii="Arial Unicode MS" w:eastAsia="Arial Unicode MS" w:hAnsi="Arial Unicode MS" w:cs="Arial Unicode MS" w:hint="eastAsia"/>
          <w:sz w:val="24"/>
          <w:szCs w:val="24"/>
        </w:rPr>
        <w:t xml:space="preserve">algorithm </w:t>
      </w:r>
      <w:r w:rsidR="005503AE">
        <w:rPr>
          <w:rFonts w:ascii="Arial Unicode MS" w:eastAsia="Arial Unicode MS" w:hAnsi="Arial Unicode MS" w:cs="Arial Unicode MS" w:hint="eastAsia"/>
          <w:sz w:val="24"/>
          <w:szCs w:val="24"/>
        </w:rPr>
        <w:t xml:space="preserve">is below displayed </w:t>
      </w:r>
    </w:p>
    <w:p w:rsidR="005503AE" w:rsidRDefault="005503AE" w:rsidP="005503AE">
      <w:pPr>
        <w:rPr>
          <w:rFonts w:ascii="Arial Unicode MS" w:eastAsia="Arial Unicode MS" w:hAnsi="Arial Unicode MS" w:cs="Arial Unicode MS"/>
          <w:sz w:val="24"/>
          <w:szCs w:val="24"/>
        </w:rPr>
      </w:pPr>
    </w:p>
    <w:p w:rsidR="00327719" w:rsidRDefault="005503AE" w:rsidP="00327719">
      <w:pPr>
        <w:jc w:val="center"/>
        <w:rPr>
          <w:rFonts w:ascii="Arial Unicode MS" w:eastAsia="Arial Unicode MS" w:hAnsi="Arial Unicode MS" w:cs="Arial Unicode MS"/>
          <w:sz w:val="24"/>
          <w:szCs w:val="24"/>
        </w:rPr>
      </w:pPr>
      <w:r w:rsidRPr="004938F9">
        <w:rPr>
          <w:rFonts w:ascii="Arial Unicode MS" w:eastAsia="Arial Unicode MS" w:hAnsi="Arial Unicode MS" w:cs="Arial Unicode MS" w:hint="eastAsia"/>
          <w:noProof/>
          <w:sz w:val="24"/>
          <w:szCs w:val="24"/>
        </w:rPr>
        <w:drawing>
          <wp:inline distT="0" distB="0" distL="0" distR="0">
            <wp:extent cx="5274310" cy="3838575"/>
            <wp:effectExtent l="19050" t="0" r="2540" b="0"/>
            <wp:docPr id="1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1.jpg"/>
                    <pic:cNvPicPr/>
                  </pic:nvPicPr>
                  <pic:blipFill>
                    <a:blip r:embed="rId1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3838575"/>
                    </a:xfrm>
                    <a:prstGeom prst="rect">
                      <a:avLst/>
                    </a:prstGeom>
                  </pic:spPr>
                </pic:pic>
              </a:graphicData>
            </a:graphic>
          </wp:inline>
        </w:drawing>
      </w:r>
      <w:r w:rsidRPr="00DF003C">
        <w:rPr>
          <w:rFonts w:ascii="Arial Unicode MS" w:eastAsia="Arial Unicode MS" w:hAnsi="Arial Unicode MS" w:cs="Arial Unicode MS"/>
          <w:b/>
          <w:sz w:val="24"/>
          <w:szCs w:val="24"/>
        </w:rPr>
        <w:t>F</w:t>
      </w:r>
      <w:r w:rsidRPr="00DF003C">
        <w:rPr>
          <w:rFonts w:ascii="Arial Unicode MS" w:eastAsia="Arial Unicode MS" w:hAnsi="Arial Unicode MS" w:cs="Arial Unicode MS" w:hint="eastAsia"/>
          <w:b/>
          <w:sz w:val="24"/>
          <w:szCs w:val="24"/>
        </w:rPr>
        <w:t>igure 2.1</w:t>
      </w:r>
      <w:r w:rsidR="00B44940">
        <w:rPr>
          <w:rFonts w:ascii="Arial Unicode MS" w:eastAsia="Arial Unicode MS" w:hAnsi="Arial Unicode MS" w:cs="Arial Unicode MS" w:hint="eastAsia"/>
          <w:b/>
          <w:sz w:val="24"/>
          <w:szCs w:val="24"/>
        </w:rPr>
        <w:t>3</w:t>
      </w:r>
      <w:r w:rsidRPr="00DF003C">
        <w:rPr>
          <w:rFonts w:ascii="Arial Unicode MS" w:eastAsia="Arial Unicode MS" w:hAnsi="Arial Unicode MS" w:cs="Arial Unicode MS" w:hint="eastAsia"/>
          <w:sz w:val="24"/>
          <w:szCs w:val="24"/>
        </w:rPr>
        <w:t xml:space="preserve"> Proximate Parameter Tuning Algorithm</w:t>
      </w:r>
    </w:p>
    <w:p w:rsidR="005503AE" w:rsidRDefault="00E9412D" w:rsidP="00327719">
      <w:pPr>
        <w:jc w:val="right"/>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 </w:t>
      </w:r>
      <w:r w:rsidR="00CE530F">
        <w:rPr>
          <w:rFonts w:ascii="Arial Unicode MS" w:eastAsia="Arial Unicode MS" w:hAnsi="Arial Unicode MS" w:cs="Arial Unicode MS" w:hint="eastAsia"/>
          <w:sz w:val="24"/>
          <w:szCs w:val="24"/>
        </w:rPr>
        <w:t>(Wilkinson et al., 2008</w:t>
      </w:r>
      <w:r w:rsidR="002D3435">
        <w:rPr>
          <w:rFonts w:ascii="Arial Unicode MS" w:eastAsia="Arial Unicode MS" w:hAnsi="Arial Unicode MS" w:cs="Arial Unicode MS" w:hint="eastAsia"/>
          <w:sz w:val="24"/>
          <w:szCs w:val="24"/>
        </w:rPr>
        <w:t>)</w:t>
      </w:r>
    </w:p>
    <w:p w:rsidR="00CE530F" w:rsidRPr="002D3435" w:rsidRDefault="00CE530F" w:rsidP="00CE530F">
      <w:pPr>
        <w:ind w:right="960"/>
        <w:jc w:val="right"/>
        <w:rPr>
          <w:rFonts w:ascii="Arial Unicode MS" w:eastAsia="Arial Unicode MS" w:hAnsi="Arial Unicode MS" w:cs="Arial Unicode MS"/>
          <w:sz w:val="24"/>
          <w:szCs w:val="24"/>
        </w:rPr>
      </w:pPr>
    </w:p>
    <w:p w:rsidR="004050FF" w:rsidRDefault="005503AE" w:rsidP="005503AE">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T</w:t>
      </w:r>
      <w:r w:rsidR="00F30D4C">
        <w:rPr>
          <w:rFonts w:ascii="Arial Unicode MS" w:eastAsia="Arial Unicode MS" w:hAnsi="Arial Unicode MS" w:cs="Arial Unicode MS" w:hint="eastAsia"/>
          <w:sz w:val="24"/>
          <w:szCs w:val="24"/>
        </w:rPr>
        <w:t>his method is</w:t>
      </w:r>
      <w:r>
        <w:rPr>
          <w:rFonts w:ascii="Arial Unicode MS" w:eastAsia="Arial Unicode MS" w:hAnsi="Arial Unicode MS" w:cs="Arial Unicode MS" w:hint="eastAsia"/>
          <w:sz w:val="24"/>
          <w:szCs w:val="24"/>
        </w:rPr>
        <w:t xml:space="preserve"> used in chapter 4 </w:t>
      </w:r>
      <w:r w:rsidR="00C01238">
        <w:rPr>
          <w:rFonts w:ascii="Arial Unicode MS" w:eastAsia="Arial Unicode MS" w:hAnsi="Arial Unicode MS" w:cs="Arial Unicode MS" w:hint="eastAsia"/>
          <w:sz w:val="24"/>
          <w:szCs w:val="24"/>
        </w:rPr>
        <w:t>to determine</w:t>
      </w:r>
      <w:r w:rsidR="00D6383C">
        <w:rPr>
          <w:rFonts w:ascii="Arial Unicode MS" w:eastAsia="Arial Unicode MS" w:hAnsi="Arial Unicode MS" w:cs="Arial Unicode MS" w:hint="eastAsia"/>
          <w:sz w:val="24"/>
          <w:szCs w:val="24"/>
        </w:rPr>
        <w:t xml:space="preserve"> the</w:t>
      </w:r>
      <w:r w:rsidR="00C01238">
        <w:rPr>
          <w:rFonts w:ascii="Arial Unicode MS" w:eastAsia="Arial Unicode MS" w:hAnsi="Arial Unicode MS" w:cs="Arial Unicode MS" w:hint="eastAsia"/>
          <w:sz w:val="24"/>
          <w:szCs w:val="24"/>
        </w:rPr>
        <w:t xml:space="preserve"> optimal</w:t>
      </w:r>
      <w:r w:rsidR="00D6383C">
        <w:rPr>
          <w:rFonts w:ascii="Arial Unicode MS" w:eastAsia="Arial Unicode MS" w:hAnsi="Arial Unicode MS" w:cs="Arial Unicode MS" w:hint="eastAsia"/>
          <w:sz w:val="24"/>
          <w:szCs w:val="24"/>
        </w:rPr>
        <w:t xml:space="preserve"> design </w:t>
      </w:r>
      <w:r w:rsidR="00D6383C">
        <w:rPr>
          <w:rFonts w:ascii="Arial Unicode MS" w:eastAsia="Arial Unicode MS" w:hAnsi="Arial Unicode MS" w:cs="Arial Unicode MS"/>
          <w:sz w:val="24"/>
          <w:szCs w:val="24"/>
        </w:rPr>
        <w:t>parameters</w:t>
      </w:r>
      <w:r w:rsidR="00D6383C">
        <w:rPr>
          <w:rFonts w:ascii="Arial Unicode MS" w:eastAsia="Arial Unicode MS" w:hAnsi="Arial Unicode MS" w:cs="Arial Unicode MS" w:hint="eastAsia"/>
          <w:sz w:val="24"/>
          <w:szCs w:val="24"/>
        </w:rPr>
        <w:t xml:space="preserve"> </w:t>
      </w:r>
      <w:r w:rsidR="00D6383C">
        <w:rPr>
          <w:rFonts w:ascii="Arial Unicode MS" w:eastAsia="Arial Unicode MS" w:hAnsi="Arial Unicode MS" w:cs="Arial Unicode MS" w:hint="eastAsia"/>
          <w:sz w:val="24"/>
          <w:szCs w:val="24"/>
        </w:rPr>
        <w:lastRenderedPageBreak/>
        <w:t>of a minimum WWTP model</w:t>
      </w:r>
      <w:r>
        <w:rPr>
          <w:rFonts w:ascii="Arial Unicode MS" w:eastAsia="Arial Unicode MS" w:hAnsi="Arial Unicode MS" w:cs="Arial Unicode MS" w:hint="eastAsia"/>
          <w:sz w:val="24"/>
          <w:szCs w:val="24"/>
        </w:rPr>
        <w:t>.</w:t>
      </w:r>
    </w:p>
    <w:p w:rsidR="004050FF" w:rsidRDefault="004050FF" w:rsidP="005503AE">
      <w:pPr>
        <w:rPr>
          <w:rFonts w:ascii="Arial Unicode MS" w:eastAsia="Arial Unicode MS" w:hAnsi="Arial Unicode MS" w:cs="Arial Unicode MS"/>
          <w:sz w:val="24"/>
          <w:szCs w:val="24"/>
        </w:rPr>
      </w:pPr>
    </w:p>
    <w:p w:rsidR="009341F9" w:rsidRDefault="00D57E1A" w:rsidP="005503AE">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 xml:space="preserve">he </w:t>
      </w:r>
      <w:r w:rsidR="004050FF">
        <w:rPr>
          <w:rFonts w:ascii="Arial Unicode MS" w:eastAsia="Arial Unicode MS" w:hAnsi="Arial Unicode MS" w:cs="Arial Unicode MS" w:hint="eastAsia"/>
          <w:sz w:val="24"/>
          <w:szCs w:val="24"/>
        </w:rPr>
        <w:t xml:space="preserve">optimization </w:t>
      </w:r>
      <w:r>
        <w:rPr>
          <w:rFonts w:ascii="Arial Unicode MS" w:eastAsia="Arial Unicode MS" w:hAnsi="Arial Unicode MS" w:cs="Arial Unicode MS"/>
          <w:sz w:val="24"/>
          <w:szCs w:val="24"/>
        </w:rPr>
        <w:t>algorithm</w:t>
      </w:r>
      <w:r>
        <w:rPr>
          <w:rFonts w:ascii="Arial Unicode MS" w:eastAsia="Arial Unicode MS" w:hAnsi="Arial Unicode MS" w:cs="Arial Unicode MS" w:hint="eastAsia"/>
          <w:sz w:val="24"/>
          <w:szCs w:val="24"/>
        </w:rPr>
        <w:t>s in Copasi</w:t>
      </w:r>
      <w:r w:rsidR="009341F9">
        <w:rPr>
          <w:rFonts w:ascii="Arial Unicode MS" w:eastAsia="Arial Unicode MS" w:hAnsi="Arial Unicode MS" w:cs="Arial Unicode MS" w:hint="eastAsia"/>
          <w:sz w:val="24"/>
          <w:szCs w:val="24"/>
        </w:rPr>
        <w:t xml:space="preserve"> implemented in this work</w:t>
      </w:r>
      <w:r>
        <w:rPr>
          <w:rFonts w:ascii="Arial Unicode MS" w:eastAsia="Arial Unicode MS" w:hAnsi="Arial Unicode MS" w:cs="Arial Unicode MS" w:hint="eastAsia"/>
          <w:sz w:val="24"/>
          <w:szCs w:val="24"/>
        </w:rPr>
        <w:t xml:space="preserve"> </w:t>
      </w:r>
      <w:r w:rsidR="00523403">
        <w:rPr>
          <w:rFonts w:ascii="Arial Unicode MS" w:eastAsia="Arial Unicode MS" w:hAnsi="Arial Unicode MS" w:cs="Arial Unicode MS" w:hint="eastAsia"/>
          <w:sz w:val="24"/>
          <w:szCs w:val="24"/>
        </w:rPr>
        <w:t xml:space="preserve">include Levenberg-Marquart, random search, evolutionary algorithm, simulated annealing and particle swarm </w:t>
      </w:r>
      <w:r w:rsidR="00523403" w:rsidRPr="00A624F2">
        <w:rPr>
          <w:rFonts w:ascii="Arial Unicode MS" w:eastAsia="Arial Unicode MS" w:hAnsi="Arial Unicode MS" w:cs="Arial Unicode MS" w:hint="eastAsia"/>
          <w:sz w:val="24"/>
          <w:szCs w:val="24"/>
        </w:rPr>
        <w:t>(Videolectures, 2013; Gentle et al., 2012; Fouskaki</w:t>
      </w:r>
      <w:r w:rsidR="00523403">
        <w:rPr>
          <w:rFonts w:ascii="Arial Unicode MS" w:eastAsia="Arial Unicode MS" w:hAnsi="Arial Unicode MS" w:cs="Arial Unicode MS" w:hint="eastAsia"/>
          <w:sz w:val="24"/>
          <w:szCs w:val="24"/>
        </w:rPr>
        <w:t>s &amp; Draper, 2002; Collet, 2006)</w:t>
      </w:r>
      <w:r w:rsidR="009341F9">
        <w:rPr>
          <w:rFonts w:ascii="Arial Unicode MS" w:eastAsia="Arial Unicode MS" w:hAnsi="Arial Unicode MS" w:cs="Arial Unicode MS" w:hint="eastAsia"/>
          <w:sz w:val="24"/>
          <w:szCs w:val="24"/>
        </w:rPr>
        <w:t xml:space="preserve">. </w:t>
      </w:r>
      <w:r w:rsidR="009341F9">
        <w:rPr>
          <w:rFonts w:ascii="Arial Unicode MS" w:eastAsia="Arial Unicode MS" w:hAnsi="Arial Unicode MS" w:cs="Arial Unicode MS"/>
          <w:sz w:val="24"/>
          <w:szCs w:val="24"/>
        </w:rPr>
        <w:t>T</w:t>
      </w:r>
      <w:r w:rsidR="009341F9">
        <w:rPr>
          <w:rFonts w:ascii="Arial Unicode MS" w:eastAsia="Arial Unicode MS" w:hAnsi="Arial Unicode MS" w:cs="Arial Unicode MS" w:hint="eastAsia"/>
          <w:sz w:val="24"/>
          <w:szCs w:val="24"/>
        </w:rPr>
        <w:t>hese algorithms are</w:t>
      </w:r>
      <w:r w:rsidR="00523403">
        <w:rPr>
          <w:rFonts w:ascii="Arial Unicode MS" w:eastAsia="Arial Unicode MS" w:hAnsi="Arial Unicode MS" w:cs="Arial Unicode MS" w:hint="eastAsia"/>
          <w:sz w:val="24"/>
          <w:szCs w:val="24"/>
        </w:rPr>
        <w:t xml:space="preserve"> further</w:t>
      </w:r>
      <w:r>
        <w:rPr>
          <w:rFonts w:ascii="Arial Unicode MS" w:eastAsia="Arial Unicode MS" w:hAnsi="Arial Unicode MS" w:cs="Arial Unicode MS" w:hint="eastAsia"/>
          <w:sz w:val="24"/>
          <w:szCs w:val="24"/>
        </w:rPr>
        <w:t xml:space="preserve"> clas</w:t>
      </w:r>
      <w:r w:rsidR="00523403">
        <w:rPr>
          <w:rFonts w:ascii="Arial Unicode MS" w:eastAsia="Arial Unicode MS" w:hAnsi="Arial Unicode MS" w:cs="Arial Unicode MS" w:hint="eastAsia"/>
          <w:sz w:val="24"/>
          <w:szCs w:val="24"/>
        </w:rPr>
        <w:t>sified in</w:t>
      </w:r>
      <w:r w:rsidR="004050FF">
        <w:rPr>
          <w:rFonts w:ascii="Arial Unicode MS" w:eastAsia="Arial Unicode MS" w:hAnsi="Arial Unicode MS" w:cs="Arial Unicode MS" w:hint="eastAsia"/>
          <w:sz w:val="24"/>
          <w:szCs w:val="24"/>
        </w:rPr>
        <w:t xml:space="preserve"> two categories: nu</w:t>
      </w:r>
      <w:r>
        <w:rPr>
          <w:rFonts w:ascii="Arial Unicode MS" w:eastAsia="Arial Unicode MS" w:hAnsi="Arial Unicode MS" w:cs="Arial Unicode MS" w:hint="eastAsia"/>
          <w:sz w:val="24"/>
          <w:szCs w:val="24"/>
        </w:rPr>
        <w:t>m</w:t>
      </w:r>
      <w:r w:rsidR="004050FF">
        <w:rPr>
          <w:rFonts w:ascii="Arial Unicode MS" w:eastAsia="Arial Unicode MS" w:hAnsi="Arial Unicode MS" w:cs="Arial Unicode MS" w:hint="eastAsia"/>
          <w:sz w:val="24"/>
          <w:szCs w:val="24"/>
        </w:rPr>
        <w:t>erica</w:t>
      </w:r>
      <w:r>
        <w:rPr>
          <w:rFonts w:ascii="Arial Unicode MS" w:eastAsia="Arial Unicode MS" w:hAnsi="Arial Unicode MS" w:cs="Arial Unicode MS" w:hint="eastAsia"/>
          <w:sz w:val="24"/>
          <w:szCs w:val="24"/>
        </w:rPr>
        <w:t xml:space="preserve">l and </w:t>
      </w:r>
      <w:r w:rsidR="004050FF">
        <w:rPr>
          <w:rFonts w:ascii="Arial Unicode MS" w:eastAsia="Arial Unicode MS" w:hAnsi="Arial Unicode MS" w:cs="Arial Unicode MS"/>
          <w:sz w:val="24"/>
          <w:szCs w:val="24"/>
        </w:rPr>
        <w:t>heuristic</w:t>
      </w:r>
      <w:r>
        <w:rPr>
          <w:rFonts w:ascii="Arial Unicode MS" w:eastAsia="Arial Unicode MS" w:hAnsi="Arial Unicode MS" w:cs="Arial Unicode MS" w:hint="eastAsia"/>
          <w:sz w:val="24"/>
          <w:szCs w:val="24"/>
        </w:rPr>
        <w:t xml:space="preserve"> search algorithms.</w:t>
      </w:r>
      <w:r w:rsidR="009341F9">
        <w:rPr>
          <w:rFonts w:ascii="Arial Unicode MS" w:eastAsia="Arial Unicode MS" w:hAnsi="Arial Unicode MS" w:cs="Arial Unicode MS" w:hint="eastAsia"/>
          <w:sz w:val="24"/>
          <w:szCs w:val="24"/>
        </w:rPr>
        <w:t xml:space="preserve"> More details of the</w:t>
      </w:r>
      <w:r w:rsidR="00193A35">
        <w:rPr>
          <w:rFonts w:ascii="Arial Unicode MS" w:eastAsia="Arial Unicode MS" w:hAnsi="Arial Unicode MS" w:cs="Arial Unicode MS" w:hint="eastAsia"/>
          <w:sz w:val="24"/>
          <w:szCs w:val="24"/>
        </w:rPr>
        <w:t>se</w:t>
      </w:r>
      <w:r w:rsidR="009341F9">
        <w:rPr>
          <w:rFonts w:ascii="Arial Unicode MS" w:eastAsia="Arial Unicode MS" w:hAnsi="Arial Unicode MS" w:cs="Arial Unicode MS" w:hint="eastAsia"/>
          <w:sz w:val="24"/>
          <w:szCs w:val="24"/>
        </w:rPr>
        <w:t xml:space="preserve"> optimization approaches </w:t>
      </w:r>
      <w:r w:rsidR="00193A35">
        <w:rPr>
          <w:rFonts w:ascii="Arial Unicode MS" w:eastAsia="Arial Unicode MS" w:hAnsi="Arial Unicode MS" w:cs="Arial Unicode MS" w:hint="eastAsia"/>
          <w:sz w:val="24"/>
          <w:szCs w:val="24"/>
        </w:rPr>
        <w:t xml:space="preserve">are </w:t>
      </w:r>
      <w:r w:rsidR="009341F9">
        <w:rPr>
          <w:rFonts w:ascii="Arial Unicode MS" w:eastAsia="Arial Unicode MS" w:hAnsi="Arial Unicode MS" w:cs="Arial Unicode MS" w:hint="eastAsia"/>
          <w:sz w:val="24"/>
          <w:szCs w:val="24"/>
        </w:rPr>
        <w:t>given as follows:</w:t>
      </w:r>
    </w:p>
    <w:p w:rsidR="009341F9" w:rsidRDefault="009341F9" w:rsidP="005503AE">
      <w:pPr>
        <w:rPr>
          <w:rFonts w:ascii="Arial Unicode MS" w:eastAsia="Arial Unicode MS" w:hAnsi="Arial Unicode MS" w:cs="Arial Unicode MS"/>
          <w:sz w:val="24"/>
          <w:szCs w:val="24"/>
        </w:rPr>
      </w:pPr>
    </w:p>
    <w:p w:rsidR="005503AE" w:rsidRPr="00E9412D" w:rsidRDefault="002D3435" w:rsidP="00F022B7">
      <w:pPr>
        <w:pStyle w:val="a5"/>
        <w:numPr>
          <w:ilvl w:val="0"/>
          <w:numId w:val="12"/>
        </w:numPr>
        <w:ind w:firstLineChars="0"/>
        <w:rPr>
          <w:rFonts w:ascii="Arial Unicode MS" w:eastAsia="Arial Unicode MS" w:hAnsi="Arial Unicode MS" w:cs="Arial Unicode MS"/>
          <w:sz w:val="24"/>
          <w:szCs w:val="24"/>
        </w:rPr>
      </w:pPr>
      <w:bookmarkStart w:id="50" w:name="OLE_LINK77"/>
      <w:bookmarkStart w:id="51" w:name="OLE_LINK78"/>
      <w:r w:rsidRPr="00E9412D">
        <w:rPr>
          <w:rFonts w:ascii="Arial Unicode MS" w:eastAsia="Arial Unicode MS" w:hAnsi="Arial Unicode MS" w:cs="Arial Unicode MS" w:hint="eastAsia"/>
          <w:sz w:val="24"/>
          <w:szCs w:val="24"/>
        </w:rPr>
        <w:t>Levenberg-M</w:t>
      </w:r>
      <w:r w:rsidR="005503AE" w:rsidRPr="00E9412D">
        <w:rPr>
          <w:rFonts w:ascii="Arial Unicode MS" w:eastAsia="Arial Unicode MS" w:hAnsi="Arial Unicode MS" w:cs="Arial Unicode MS" w:hint="eastAsia"/>
          <w:sz w:val="24"/>
          <w:szCs w:val="24"/>
        </w:rPr>
        <w:t xml:space="preserve">arquardt </w:t>
      </w:r>
      <w:bookmarkEnd w:id="50"/>
      <w:bookmarkEnd w:id="51"/>
    </w:p>
    <w:p w:rsidR="005503AE" w:rsidRDefault="005503AE" w:rsidP="005503AE">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Levenberg-Mar</w:t>
      </w:r>
      <w:r w:rsidR="005618E3">
        <w:rPr>
          <w:rFonts w:ascii="Arial Unicode MS" w:eastAsia="Arial Unicode MS" w:hAnsi="Arial Unicode MS" w:cs="Arial Unicode MS" w:hint="eastAsia"/>
          <w:sz w:val="24"/>
          <w:szCs w:val="24"/>
        </w:rPr>
        <w:t>quardt is a mathematical optimiz</w:t>
      </w:r>
      <w:r>
        <w:rPr>
          <w:rFonts w:ascii="Arial Unicode MS" w:eastAsia="Arial Unicode MS" w:hAnsi="Arial Unicode MS" w:cs="Arial Unicode MS" w:hint="eastAsia"/>
          <w:sz w:val="24"/>
          <w:szCs w:val="24"/>
        </w:rPr>
        <w:t xml:space="preserve">ation method that combines </w:t>
      </w:r>
      <w:r w:rsidR="00D565D7">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Gauss-Newton algorithm and the gradient descent</w:t>
      </w:r>
      <w:r w:rsidR="00E178DB">
        <w:rPr>
          <w:rFonts w:ascii="Arial Unicode MS" w:eastAsia="Arial Unicode MS" w:hAnsi="Arial Unicode MS" w:cs="Arial Unicode MS" w:hint="eastAsia"/>
          <w:sz w:val="24"/>
          <w:szCs w:val="24"/>
        </w:rPr>
        <w:t xml:space="preserve"> method</w:t>
      </w:r>
      <w:r>
        <w:rPr>
          <w:rFonts w:ascii="Arial Unicode MS" w:eastAsia="Arial Unicode MS" w:hAnsi="Arial Unicode MS" w:cs="Arial Unicode MS" w:hint="eastAsia"/>
          <w:sz w:val="24"/>
          <w:szCs w:val="24"/>
        </w:rPr>
        <w:t xml:space="preserve">. </w:t>
      </w:r>
      <w:r w:rsidR="00D6383C">
        <w:rPr>
          <w:rFonts w:ascii="Arial Unicode MS" w:eastAsia="Arial Unicode MS" w:hAnsi="Arial Unicode MS" w:cs="Arial Unicode MS"/>
          <w:sz w:val="24"/>
          <w:szCs w:val="24"/>
        </w:rPr>
        <w:t>U</w:t>
      </w:r>
      <w:r w:rsidR="00D6383C">
        <w:rPr>
          <w:rFonts w:ascii="Arial Unicode MS" w:eastAsia="Arial Unicode MS" w:hAnsi="Arial Unicode MS" w:cs="Arial Unicode MS" w:hint="eastAsia"/>
          <w:sz w:val="24"/>
          <w:szCs w:val="24"/>
        </w:rPr>
        <w:t xml:space="preserve">sing this method, </w:t>
      </w:r>
      <w:r w:rsidR="00F30D4C">
        <w:rPr>
          <w:rFonts w:ascii="Arial Unicode MS" w:eastAsia="Arial Unicode MS" w:hAnsi="Arial Unicode MS" w:cs="Arial Unicode MS" w:hint="eastAsia"/>
          <w:sz w:val="24"/>
          <w:szCs w:val="24"/>
        </w:rPr>
        <w:t xml:space="preserve">the minimum of </w:t>
      </w:r>
      <w:r w:rsidR="00D565D7">
        <w:rPr>
          <w:rFonts w:ascii="Arial Unicode MS" w:eastAsia="Arial Unicode MS" w:hAnsi="Arial Unicode MS" w:cs="Arial Unicode MS" w:hint="eastAsia"/>
          <w:sz w:val="24"/>
          <w:szCs w:val="24"/>
        </w:rPr>
        <w:t xml:space="preserve">a </w:t>
      </w:r>
      <w:r w:rsidR="00F30D4C">
        <w:rPr>
          <w:rFonts w:ascii="Arial Unicode MS" w:eastAsia="Arial Unicode MS" w:hAnsi="Arial Unicode MS" w:cs="Arial Unicode MS" w:hint="eastAsia"/>
          <w:sz w:val="24"/>
          <w:szCs w:val="24"/>
        </w:rPr>
        <w:t>multivariable</w:t>
      </w:r>
      <w:r w:rsidR="00D565D7">
        <w:rPr>
          <w:rFonts w:ascii="Arial Unicode MS" w:eastAsia="Arial Unicode MS" w:hAnsi="Arial Unicode MS" w:cs="Arial Unicode MS" w:hint="eastAsia"/>
          <w:sz w:val="24"/>
          <w:szCs w:val="24"/>
        </w:rPr>
        <w:t xml:space="preserve"> function</w:t>
      </w:r>
      <w:r>
        <w:rPr>
          <w:rFonts w:ascii="Arial Unicode MS" w:eastAsia="Arial Unicode MS" w:hAnsi="Arial Unicode MS" w:cs="Arial Unicode MS" w:hint="eastAsia"/>
          <w:sz w:val="24"/>
          <w:szCs w:val="24"/>
        </w:rPr>
        <w:t xml:space="preserve"> can be </w:t>
      </w:r>
      <w:r w:rsidR="00F30D4C">
        <w:rPr>
          <w:rFonts w:ascii="Arial Unicode MS" w:eastAsia="Arial Unicode MS" w:hAnsi="Arial Unicode MS" w:cs="Arial Unicode MS" w:hint="eastAsia"/>
          <w:sz w:val="24"/>
          <w:szCs w:val="24"/>
        </w:rPr>
        <w:t>determined</w:t>
      </w:r>
      <w:r>
        <w:rPr>
          <w:rFonts w:ascii="Arial Unicode MS" w:eastAsia="Arial Unicode MS" w:hAnsi="Arial Unicode MS" w:cs="Arial Unicode MS" w:hint="eastAsia"/>
          <w:sz w:val="24"/>
          <w:szCs w:val="24"/>
        </w:rPr>
        <w:t xml:space="preserve"> and navigated no matter </w:t>
      </w:r>
      <w:r w:rsidR="00D565D7">
        <w:rPr>
          <w:rFonts w:ascii="Arial Unicode MS" w:eastAsia="Arial Unicode MS" w:hAnsi="Arial Unicode MS" w:cs="Arial Unicode MS" w:hint="eastAsia"/>
          <w:sz w:val="24"/>
          <w:szCs w:val="24"/>
        </w:rPr>
        <w:t xml:space="preserve">how far </w:t>
      </w:r>
      <w:r>
        <w:rPr>
          <w:rFonts w:ascii="Arial Unicode MS" w:eastAsia="Arial Unicode MS" w:hAnsi="Arial Unicode MS" w:cs="Arial Unicode MS" w:hint="eastAsia"/>
          <w:sz w:val="24"/>
          <w:szCs w:val="24"/>
        </w:rPr>
        <w:t>the cur</w:t>
      </w:r>
      <w:r w:rsidR="00D565D7">
        <w:rPr>
          <w:rFonts w:ascii="Arial Unicode MS" w:eastAsia="Arial Unicode MS" w:hAnsi="Arial Unicode MS" w:cs="Arial Unicode MS" w:hint="eastAsia"/>
          <w:sz w:val="24"/>
          <w:szCs w:val="24"/>
        </w:rPr>
        <w:t>rent solution is away</w:t>
      </w:r>
      <w:r>
        <w:rPr>
          <w:rFonts w:ascii="Arial Unicode MS" w:eastAsia="Arial Unicode MS" w:hAnsi="Arial Unicode MS" w:cs="Arial Unicode MS" w:hint="eastAsia"/>
          <w:sz w:val="24"/>
          <w:szCs w:val="24"/>
        </w:rPr>
        <w:t xml:space="preserve"> the best one </w:t>
      </w:r>
      <w:r w:rsidRPr="00A624F2">
        <w:rPr>
          <w:rFonts w:ascii="Arial Unicode MS" w:eastAsia="Arial Unicode MS" w:hAnsi="Arial Unicode MS" w:cs="Arial Unicode MS" w:hint="eastAsia"/>
          <w:sz w:val="24"/>
          <w:szCs w:val="24"/>
        </w:rPr>
        <w:t>(Lourakis, 2005)</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his method has been widely used for solving the nonlinear least</w:t>
      </w:r>
      <w:r w:rsidR="009E04F7">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squares prob</w:t>
      </w:r>
      <w:r w:rsidR="00D6383C">
        <w:rPr>
          <w:rFonts w:ascii="Arial Unicode MS" w:eastAsia="Arial Unicode MS" w:hAnsi="Arial Unicode MS" w:cs="Arial Unicode MS" w:hint="eastAsia"/>
          <w:sz w:val="24"/>
          <w:szCs w:val="24"/>
        </w:rPr>
        <w:t>lems, which arise from fitting the</w:t>
      </w:r>
      <w:r>
        <w:rPr>
          <w:rFonts w:ascii="Arial Unicode MS" w:eastAsia="Arial Unicode MS" w:hAnsi="Arial Unicode MS" w:cs="Arial Unicode MS" w:hint="eastAsia"/>
          <w:sz w:val="24"/>
          <w:szCs w:val="24"/>
        </w:rPr>
        <w:t xml:space="preserve"> parameterized function to </w:t>
      </w:r>
      <w:r w:rsidR="00C96D16">
        <w:rPr>
          <w:rFonts w:ascii="Arial Unicode MS" w:eastAsia="Arial Unicode MS" w:hAnsi="Arial Unicode MS" w:cs="Arial Unicode MS" w:hint="eastAsia"/>
          <w:sz w:val="24"/>
          <w:szCs w:val="24"/>
        </w:rPr>
        <w:t>a number of meaningful data</w:t>
      </w:r>
      <w:r>
        <w:rPr>
          <w:rFonts w:ascii="Arial Unicode MS" w:eastAsia="Arial Unicode MS" w:hAnsi="Arial Unicode MS" w:cs="Arial Unicode MS" w:hint="eastAsia"/>
          <w:sz w:val="24"/>
          <w:szCs w:val="24"/>
        </w:rPr>
        <w:t xml:space="preserve"> by mi</w:t>
      </w:r>
      <w:r w:rsidR="00E178DB">
        <w:rPr>
          <w:rFonts w:ascii="Arial Unicode MS" w:eastAsia="Arial Unicode MS" w:hAnsi="Arial Unicode MS" w:cs="Arial Unicode MS" w:hint="eastAsia"/>
          <w:sz w:val="24"/>
          <w:szCs w:val="24"/>
        </w:rPr>
        <w:t>nimizing the sum of the squared error of residuals</w:t>
      </w:r>
      <w:r>
        <w:rPr>
          <w:rFonts w:ascii="Arial Unicode MS" w:eastAsia="Arial Unicode MS" w:hAnsi="Arial Unicode MS" w:cs="Arial Unicode MS" w:hint="eastAsia"/>
          <w:sz w:val="24"/>
          <w:szCs w:val="24"/>
        </w:rPr>
        <w:t xml:space="preserve"> between functions and data </w:t>
      </w:r>
      <w:r w:rsidRPr="00A624F2">
        <w:rPr>
          <w:rFonts w:ascii="Arial Unicode MS" w:eastAsia="Arial Unicode MS" w:hAnsi="Arial Unicode MS" w:cs="Arial Unicode MS" w:hint="eastAsia"/>
          <w:sz w:val="24"/>
          <w:szCs w:val="24"/>
        </w:rPr>
        <w:t>(Gavin, 2011)</w:t>
      </w:r>
      <w:r>
        <w:rPr>
          <w:rFonts w:ascii="Arial Unicode MS" w:eastAsia="Arial Unicode MS" w:hAnsi="Arial Unicode MS" w:cs="Arial Unicode MS" w:hint="eastAsia"/>
          <w:b/>
          <w:sz w:val="24"/>
          <w:szCs w:val="24"/>
        </w:rPr>
        <w:t xml:space="preserve">. </w:t>
      </w:r>
      <w:r w:rsidR="00D565D7">
        <w:rPr>
          <w:rFonts w:ascii="Arial Unicode MS" w:eastAsia="Arial Unicode MS" w:hAnsi="Arial Unicode MS" w:cs="Arial Unicode MS" w:hint="eastAsia"/>
          <w:sz w:val="24"/>
          <w:szCs w:val="24"/>
        </w:rPr>
        <w:t>It utilizes a</w:t>
      </w:r>
      <w:r>
        <w:rPr>
          <w:rFonts w:ascii="Arial Unicode MS" w:eastAsia="Arial Unicode MS" w:hAnsi="Arial Unicode MS" w:cs="Arial Unicode MS" w:hint="eastAsia"/>
          <w:sz w:val="24"/>
          <w:szCs w:val="24"/>
        </w:rPr>
        <w:t xml:space="preserve"> curve-fitting method to update new parameters in the direct</w:t>
      </w:r>
      <w:r w:rsidR="00E178DB">
        <w:rPr>
          <w:rFonts w:ascii="Arial Unicode MS" w:eastAsia="Arial Unicode MS" w:hAnsi="Arial Unicode MS" w:cs="Arial Unicode MS" w:hint="eastAsia"/>
          <w:sz w:val="24"/>
          <w:szCs w:val="24"/>
        </w:rPr>
        <w:t>ion of the reduced least squares</w:t>
      </w:r>
      <w:r>
        <w:rPr>
          <w:rFonts w:ascii="Arial Unicode MS" w:eastAsia="Arial Unicode MS" w:hAnsi="Arial Unicode MS" w:cs="Arial Unicode MS" w:hint="eastAsia"/>
          <w:sz w:val="24"/>
          <w:szCs w:val="24"/>
        </w:rPr>
        <w:t xml:space="preserve"> objective when the parameters are far from the optimal solutions. It also treats functions as quadratic functions as to estimate the optimal solutions through </w:t>
      </w:r>
      <w:r w:rsidR="00D6383C">
        <w:rPr>
          <w:rFonts w:ascii="Arial Unicode MS" w:eastAsia="Arial Unicode MS" w:hAnsi="Arial Unicode MS" w:cs="Arial Unicode MS" w:hint="eastAsia"/>
          <w:sz w:val="24"/>
          <w:szCs w:val="24"/>
        </w:rPr>
        <w:t xml:space="preserve">an </w:t>
      </w:r>
      <w:r>
        <w:rPr>
          <w:rFonts w:ascii="Arial Unicode MS" w:eastAsia="Arial Unicode MS" w:hAnsi="Arial Unicode MS" w:cs="Arial Unicode MS" w:hint="eastAsia"/>
          <w:sz w:val="24"/>
          <w:szCs w:val="24"/>
        </w:rPr>
        <w:t xml:space="preserve">approximation when the parameter values are close to their optimal values. </w:t>
      </w:r>
    </w:p>
    <w:p w:rsidR="005503AE" w:rsidRPr="00A64C01" w:rsidRDefault="002D3435" w:rsidP="00F022B7">
      <w:pPr>
        <w:pStyle w:val="a5"/>
        <w:numPr>
          <w:ilvl w:val="0"/>
          <w:numId w:val="12"/>
        </w:numPr>
        <w:ind w:firstLineChars="0"/>
        <w:rPr>
          <w:rFonts w:ascii="Arial Unicode MS" w:eastAsia="Arial Unicode MS" w:hAnsi="Arial Unicode MS" w:cs="Arial Unicode MS"/>
          <w:sz w:val="24"/>
          <w:szCs w:val="24"/>
        </w:rPr>
      </w:pPr>
      <w:r w:rsidRPr="00A64C01">
        <w:rPr>
          <w:rFonts w:ascii="Arial Unicode MS" w:eastAsia="Arial Unicode MS" w:hAnsi="Arial Unicode MS" w:cs="Arial Unicode MS" w:hint="eastAsia"/>
          <w:sz w:val="24"/>
          <w:szCs w:val="24"/>
        </w:rPr>
        <w:lastRenderedPageBreak/>
        <w:t>Random s</w:t>
      </w:r>
      <w:r w:rsidR="005503AE" w:rsidRPr="00A64C01">
        <w:rPr>
          <w:rFonts w:ascii="Arial Unicode MS" w:eastAsia="Arial Unicode MS" w:hAnsi="Arial Unicode MS" w:cs="Arial Unicode MS" w:hint="eastAsia"/>
          <w:sz w:val="24"/>
          <w:szCs w:val="24"/>
        </w:rPr>
        <w:t>earch</w:t>
      </w:r>
    </w:p>
    <w:p w:rsidR="005503AE" w:rsidRDefault="005503AE" w:rsidP="005503AE">
      <w:r>
        <w:rPr>
          <w:rFonts w:ascii="Arial Unicode MS" w:eastAsia="Arial Unicode MS" w:hAnsi="Arial Unicode MS" w:cs="Arial Unicode MS" w:hint="eastAsia"/>
          <w:sz w:val="24"/>
          <w:szCs w:val="24"/>
        </w:rPr>
        <w:t xml:space="preserve">Random search is one of the most </w:t>
      </w:r>
      <w:r w:rsidR="00D6383C">
        <w:rPr>
          <w:rFonts w:ascii="Arial Unicode MS" w:eastAsia="Arial Unicode MS" w:hAnsi="Arial Unicode MS" w:cs="Arial Unicode MS" w:hint="eastAsia"/>
          <w:sz w:val="24"/>
          <w:szCs w:val="24"/>
        </w:rPr>
        <w:t xml:space="preserve">widely </w:t>
      </w:r>
      <w:r>
        <w:rPr>
          <w:rFonts w:ascii="Arial Unicode MS" w:eastAsia="Arial Unicode MS" w:hAnsi="Arial Unicode MS" w:cs="Arial Unicode MS" w:hint="eastAsia"/>
          <w:sz w:val="24"/>
          <w:szCs w:val="24"/>
        </w:rPr>
        <w:t>used n</w:t>
      </w:r>
      <w:r w:rsidR="005618E3">
        <w:rPr>
          <w:rFonts w:ascii="Arial Unicode MS" w:eastAsia="Arial Unicode MS" w:hAnsi="Arial Unicode MS" w:cs="Arial Unicode MS" w:hint="eastAsia"/>
          <w:sz w:val="24"/>
          <w:szCs w:val="24"/>
        </w:rPr>
        <w:t>umerical optimiz</w:t>
      </w:r>
      <w:r>
        <w:rPr>
          <w:rFonts w:ascii="Arial Unicode MS" w:eastAsia="Arial Unicode MS" w:hAnsi="Arial Unicode MS" w:cs="Arial Unicode MS" w:hint="eastAsia"/>
          <w:sz w:val="24"/>
          <w:szCs w:val="24"/>
        </w:rPr>
        <w:t>ation methods. It does not require</w:t>
      </w:r>
      <w:r w:rsidR="00426D7B">
        <w:rPr>
          <w:rFonts w:ascii="Arial Unicode MS" w:eastAsia="Arial Unicode MS" w:hAnsi="Arial Unicode MS" w:cs="Arial Unicode MS" w:hint="eastAsia"/>
          <w:sz w:val="24"/>
          <w:szCs w:val="24"/>
        </w:rPr>
        <w:t xml:space="preserve"> </w:t>
      </w:r>
      <w:r w:rsidR="00D565D7">
        <w:rPr>
          <w:rFonts w:ascii="Arial Unicode MS" w:eastAsia="Arial Unicode MS" w:hAnsi="Arial Unicode MS" w:cs="Arial Unicode MS" w:hint="eastAsia"/>
          <w:sz w:val="24"/>
          <w:szCs w:val="24"/>
        </w:rPr>
        <w:t xml:space="preserve">the </w:t>
      </w:r>
      <w:r w:rsidR="00D565D7">
        <w:rPr>
          <w:rFonts w:ascii="Arial Unicode MS" w:eastAsia="Arial Unicode MS" w:hAnsi="Arial Unicode MS" w:cs="Arial Unicode MS"/>
          <w:sz w:val="24"/>
          <w:szCs w:val="24"/>
        </w:rPr>
        <w:t>calculati</w:t>
      </w:r>
      <w:r w:rsidR="00D565D7">
        <w:rPr>
          <w:rFonts w:ascii="Arial Unicode MS" w:eastAsia="Arial Unicode MS" w:hAnsi="Arial Unicode MS" w:cs="Arial Unicode MS" w:hint="eastAsia"/>
          <w:sz w:val="24"/>
          <w:szCs w:val="24"/>
        </w:rPr>
        <w:t>on</w:t>
      </w:r>
      <w:r>
        <w:rPr>
          <w:rFonts w:ascii="Arial Unicode MS" w:eastAsia="Arial Unicode MS" w:hAnsi="Arial Unicode MS" w:cs="Arial Unicode MS" w:hint="eastAsia"/>
          <w:sz w:val="24"/>
          <w:szCs w:val="24"/>
        </w:rPr>
        <w:t xml:space="preserve"> </w:t>
      </w:r>
      <w:r w:rsidR="00D565D7">
        <w:rPr>
          <w:rFonts w:ascii="Arial Unicode MS" w:eastAsia="Arial Unicode MS" w:hAnsi="Arial Unicode MS" w:cs="Arial Unicode MS" w:hint="eastAsia"/>
          <w:sz w:val="24"/>
          <w:szCs w:val="24"/>
        </w:rPr>
        <w:t xml:space="preserve">of </w:t>
      </w:r>
      <w:r w:rsidR="004A6B67">
        <w:rPr>
          <w:rFonts w:ascii="Arial Unicode MS" w:eastAsia="Arial Unicode MS" w:hAnsi="Arial Unicode MS" w:cs="Arial Unicode MS"/>
          <w:sz w:val="24"/>
          <w:szCs w:val="24"/>
        </w:rPr>
        <w:t>gradient</w:t>
      </w:r>
      <w:r>
        <w:rPr>
          <w:rFonts w:ascii="Arial Unicode MS" w:eastAsia="Arial Unicode MS" w:hAnsi="Arial Unicode MS" w:cs="Arial Unicode MS" w:hint="eastAsia"/>
          <w:sz w:val="24"/>
          <w:szCs w:val="24"/>
        </w:rPr>
        <w:t xml:space="preserve"> to search</w:t>
      </w:r>
      <w:r w:rsidR="00D6383C">
        <w:rPr>
          <w:rFonts w:ascii="Arial Unicode MS" w:eastAsia="Arial Unicode MS" w:hAnsi="Arial Unicode MS" w:cs="Arial Unicode MS" w:hint="eastAsia"/>
          <w:sz w:val="24"/>
          <w:szCs w:val="24"/>
        </w:rPr>
        <w:t xml:space="preserve"> for optimal solutions </w:t>
      </w:r>
      <w:r w:rsidR="00B1010D">
        <w:rPr>
          <w:rFonts w:ascii="Arial Unicode MS" w:eastAsia="Arial Unicode MS" w:hAnsi="Arial Unicode MS" w:cs="Arial Unicode MS" w:hint="eastAsia"/>
          <w:sz w:val="24"/>
          <w:szCs w:val="24"/>
        </w:rPr>
        <w:t>with</w:t>
      </w:r>
      <w:r w:rsidR="00D6383C">
        <w:rPr>
          <w:rFonts w:ascii="Arial Unicode MS" w:eastAsia="Arial Unicode MS" w:hAnsi="Arial Unicode MS" w:cs="Arial Unicode MS" w:hint="eastAsia"/>
          <w:sz w:val="24"/>
          <w:szCs w:val="24"/>
        </w:rPr>
        <w:t>in</w:t>
      </w:r>
      <w:r>
        <w:rPr>
          <w:rFonts w:ascii="Arial Unicode MS" w:eastAsia="Arial Unicode MS" w:hAnsi="Arial Unicode MS" w:cs="Arial Unicode MS" w:hint="eastAsia"/>
          <w:sz w:val="24"/>
          <w:szCs w:val="24"/>
        </w:rPr>
        <w:t xml:space="preserve"> a continuous domain. Functions to be </w:t>
      </w:r>
      <w:r w:rsidR="00663D89">
        <w:rPr>
          <w:rFonts w:ascii="Arial Unicode MS" w:eastAsia="Arial Unicode MS" w:hAnsi="Arial Unicode MS" w:cs="Arial Unicode MS" w:hint="eastAsia"/>
          <w:sz w:val="24"/>
          <w:szCs w:val="24"/>
        </w:rPr>
        <w:t>solved</w:t>
      </w:r>
      <w:r>
        <w:rPr>
          <w:rFonts w:ascii="Arial Unicode MS" w:eastAsia="Arial Unicode MS" w:hAnsi="Arial Unicode MS" w:cs="Arial Unicode MS" w:hint="eastAsia"/>
          <w:sz w:val="24"/>
          <w:szCs w:val="24"/>
        </w:rPr>
        <w:t xml:space="preserve"> </w:t>
      </w:r>
      <w:r w:rsidR="00E178DB">
        <w:rPr>
          <w:rFonts w:ascii="Arial Unicode MS" w:eastAsia="Arial Unicode MS" w:hAnsi="Arial Unicode MS" w:cs="Arial Unicode MS" w:hint="eastAsia"/>
          <w:sz w:val="24"/>
          <w:szCs w:val="24"/>
        </w:rPr>
        <w:t>using</w:t>
      </w:r>
      <w:r>
        <w:rPr>
          <w:rFonts w:ascii="Arial Unicode MS" w:eastAsia="Arial Unicode MS" w:hAnsi="Arial Unicode MS" w:cs="Arial Unicode MS" w:hint="eastAsia"/>
          <w:sz w:val="24"/>
          <w:szCs w:val="24"/>
        </w:rPr>
        <w:t xml:space="preserve"> this algorithm can be either </w:t>
      </w:r>
      <w:r w:rsidR="00B1010D">
        <w:rPr>
          <w:rFonts w:ascii="Arial Unicode MS" w:eastAsia="Arial Unicode MS" w:hAnsi="Arial Unicode MS" w:cs="Arial Unicode MS" w:hint="eastAsia"/>
          <w:sz w:val="24"/>
          <w:szCs w:val="24"/>
        </w:rPr>
        <w:t xml:space="preserve">continuous or discontinuous. </w:t>
      </w:r>
      <w:r w:rsidR="00B1010D">
        <w:rPr>
          <w:rFonts w:ascii="Arial Unicode MS" w:eastAsia="Arial Unicode MS" w:hAnsi="Arial Unicode MS" w:cs="Arial Unicode MS"/>
          <w:sz w:val="24"/>
          <w:szCs w:val="24"/>
        </w:rPr>
        <w:t>T</w:t>
      </w:r>
      <w:r w:rsidR="00B1010D">
        <w:rPr>
          <w:rFonts w:ascii="Arial Unicode MS" w:eastAsia="Arial Unicode MS" w:hAnsi="Arial Unicode MS" w:cs="Arial Unicode MS" w:hint="eastAsia"/>
          <w:sz w:val="24"/>
          <w:szCs w:val="24"/>
        </w:rPr>
        <w:t xml:space="preserve">his method </w:t>
      </w:r>
      <w:r>
        <w:rPr>
          <w:rFonts w:ascii="Arial Unicode MS" w:eastAsia="Arial Unicode MS" w:hAnsi="Arial Unicode MS" w:cs="Arial Unicode MS" w:hint="eastAsia"/>
          <w:sz w:val="24"/>
          <w:szCs w:val="24"/>
        </w:rPr>
        <w:t xml:space="preserve">iteratively locates the best solutions </w:t>
      </w:r>
      <w:r w:rsidR="00D6383C">
        <w:rPr>
          <w:rFonts w:ascii="Arial Unicode MS" w:eastAsia="Arial Unicode MS" w:hAnsi="Arial Unicode MS" w:cs="Arial Unicode MS" w:hint="eastAsia"/>
          <w:sz w:val="24"/>
          <w:szCs w:val="24"/>
        </w:rPr>
        <w:t>for</w:t>
      </w:r>
      <w:r>
        <w:rPr>
          <w:rFonts w:ascii="Arial Unicode MS" w:eastAsia="Arial Unicode MS" w:hAnsi="Arial Unicode MS" w:cs="Arial Unicode MS" w:hint="eastAsia"/>
          <w:sz w:val="24"/>
          <w:szCs w:val="24"/>
        </w:rPr>
        <w:t xml:space="preserve"> a given objective problem </w:t>
      </w:r>
      <w:r w:rsidR="00D6383C">
        <w:rPr>
          <w:rFonts w:ascii="Arial Unicode MS" w:eastAsia="Arial Unicode MS" w:hAnsi="Arial Unicode MS" w:cs="Arial Unicode MS" w:hint="eastAsia"/>
          <w:sz w:val="24"/>
          <w:szCs w:val="24"/>
        </w:rPr>
        <w:t>in</w:t>
      </w:r>
      <w:r>
        <w:rPr>
          <w:rFonts w:ascii="Arial Unicode MS" w:eastAsia="Arial Unicode MS" w:hAnsi="Arial Unicode MS" w:cs="Arial Unicode MS" w:hint="eastAsia"/>
          <w:sz w:val="24"/>
          <w:szCs w:val="24"/>
        </w:rPr>
        <w:t xml:space="preserve"> a search space that has been selected from a certain </w:t>
      </w:r>
      <w:r w:rsidR="00D565D7">
        <w:rPr>
          <w:rFonts w:ascii="Arial Unicode MS" w:eastAsia="Arial Unicode MS" w:hAnsi="Arial Unicode MS" w:cs="Arial Unicode MS" w:hint="eastAsia"/>
          <w:sz w:val="24"/>
          <w:szCs w:val="24"/>
        </w:rPr>
        <w:t>range</w:t>
      </w:r>
      <w:r>
        <w:rPr>
          <w:rFonts w:ascii="Arial Unicode MS" w:eastAsia="Arial Unicode MS" w:hAnsi="Arial Unicode MS" w:cs="Arial Unicode MS" w:hint="eastAsia"/>
          <w:sz w:val="24"/>
          <w:szCs w:val="24"/>
        </w:rPr>
        <w:t xml:space="preserve"> surrounding the current solution. This method is quite useful for the estimation </w:t>
      </w:r>
      <w:r>
        <w:rPr>
          <w:rFonts w:ascii="Arial Unicode MS" w:eastAsia="Arial Unicode MS" w:hAnsi="Arial Unicode MS" w:cs="Arial Unicode MS"/>
          <w:sz w:val="24"/>
          <w:szCs w:val="24"/>
        </w:rPr>
        <w:t>of the</w:t>
      </w:r>
      <w:r>
        <w:rPr>
          <w:rFonts w:ascii="Arial Unicode MS" w:eastAsia="Arial Unicode MS" w:hAnsi="Arial Unicode MS" w:cs="Arial Unicode MS" w:hint="eastAsia"/>
          <w:sz w:val="24"/>
          <w:szCs w:val="24"/>
        </w:rPr>
        <w:t xml:space="preserve"> location of roots or </w:t>
      </w:r>
      <w:r>
        <w:rPr>
          <w:rFonts w:ascii="Arial Unicode MS" w:eastAsia="Arial Unicode MS" w:hAnsi="Arial Unicode MS" w:cs="Arial Unicode MS"/>
          <w:sz w:val="24"/>
          <w:szCs w:val="24"/>
        </w:rPr>
        <w:t>optima</w:t>
      </w:r>
      <w:r w:rsidR="00B1010D">
        <w:rPr>
          <w:rFonts w:ascii="Arial Unicode MS" w:eastAsia="Arial Unicode MS" w:hAnsi="Arial Unicode MS" w:cs="Arial Unicode MS" w:hint="eastAsia"/>
          <w:sz w:val="24"/>
          <w:szCs w:val="24"/>
        </w:rPr>
        <w:t xml:space="preserve">. </w:t>
      </w:r>
      <w:r w:rsidR="00B1010D">
        <w:rPr>
          <w:rFonts w:ascii="Arial Unicode MS" w:eastAsia="Arial Unicode MS" w:hAnsi="Arial Unicode MS" w:cs="Arial Unicode MS"/>
          <w:sz w:val="24"/>
          <w:szCs w:val="24"/>
        </w:rPr>
        <w:t>H</w:t>
      </w:r>
      <w:r w:rsidR="00B1010D">
        <w:rPr>
          <w:rFonts w:ascii="Arial Unicode MS" w:eastAsia="Arial Unicode MS" w:hAnsi="Arial Unicode MS" w:cs="Arial Unicode MS" w:hint="eastAsia"/>
          <w:sz w:val="24"/>
          <w:szCs w:val="24"/>
        </w:rPr>
        <w:t xml:space="preserve">owever, </w:t>
      </w:r>
      <w:r w:rsidR="00E178DB">
        <w:rPr>
          <w:rFonts w:ascii="Arial Unicode MS" w:eastAsia="Arial Unicode MS" w:hAnsi="Arial Unicode MS" w:cs="Arial Unicode MS" w:hint="eastAsia"/>
          <w:sz w:val="24"/>
          <w:szCs w:val="24"/>
        </w:rPr>
        <w:t xml:space="preserve">some </w:t>
      </w:r>
      <w:r>
        <w:rPr>
          <w:rFonts w:ascii="Arial Unicode MS" w:eastAsia="Arial Unicode MS" w:hAnsi="Arial Unicode MS" w:cs="Arial Unicode MS" w:hint="eastAsia"/>
          <w:sz w:val="24"/>
          <w:szCs w:val="24"/>
        </w:rPr>
        <w:t xml:space="preserve">further </w:t>
      </w:r>
      <w:r>
        <w:rPr>
          <w:rFonts w:ascii="Arial Unicode MS" w:eastAsia="Arial Unicode MS" w:hAnsi="Arial Unicode MS" w:cs="Arial Unicode MS"/>
          <w:sz w:val="24"/>
          <w:szCs w:val="24"/>
        </w:rPr>
        <w:t>refinement</w:t>
      </w:r>
      <w:r>
        <w:rPr>
          <w:rFonts w:ascii="Arial Unicode MS" w:eastAsia="Arial Unicode MS" w:hAnsi="Arial Unicode MS" w:cs="Arial Unicode MS" w:hint="eastAsia"/>
          <w:sz w:val="24"/>
          <w:szCs w:val="24"/>
        </w:rPr>
        <w:t xml:space="preserve"> by numerical </w:t>
      </w:r>
      <w:r>
        <w:rPr>
          <w:rFonts w:ascii="Arial Unicode MS" w:eastAsia="Arial Unicode MS" w:hAnsi="Arial Unicode MS" w:cs="Arial Unicode MS"/>
          <w:sz w:val="24"/>
          <w:szCs w:val="24"/>
        </w:rPr>
        <w:t>techniques</w:t>
      </w:r>
      <w:r>
        <w:rPr>
          <w:rFonts w:ascii="Arial Unicode MS" w:eastAsia="Arial Unicode MS" w:hAnsi="Arial Unicode MS" w:cs="Arial Unicode MS" w:hint="eastAsia"/>
          <w:sz w:val="24"/>
          <w:szCs w:val="24"/>
        </w:rPr>
        <w:t xml:space="preserve"> </w:t>
      </w:r>
      <w:r w:rsidR="00B1010D">
        <w:rPr>
          <w:rFonts w:ascii="Arial Unicode MS" w:eastAsia="Arial Unicode MS" w:hAnsi="Arial Unicode MS" w:cs="Arial Unicode MS" w:hint="eastAsia"/>
          <w:sz w:val="24"/>
          <w:szCs w:val="24"/>
        </w:rPr>
        <w:t xml:space="preserve">is required </w:t>
      </w:r>
      <w:r w:rsidRPr="00A624F2">
        <w:rPr>
          <w:rFonts w:ascii="Arial Unicode MS" w:eastAsia="Arial Unicode MS" w:hAnsi="Arial Unicode MS" w:cs="Arial Unicode MS" w:hint="eastAsia"/>
          <w:sz w:val="24"/>
          <w:szCs w:val="24"/>
        </w:rPr>
        <w:t>(Cooper and Steinberg, 1970)</w:t>
      </w:r>
      <w:r>
        <w:rPr>
          <w:rFonts w:ascii="Arial Unicode MS" w:eastAsia="Arial Unicode MS" w:hAnsi="Arial Unicode MS" w:cs="Arial Unicode MS" w:hint="eastAsia"/>
          <w:sz w:val="24"/>
          <w:szCs w:val="24"/>
        </w:rPr>
        <w:t>.</w:t>
      </w:r>
    </w:p>
    <w:p w:rsidR="00A64C01" w:rsidRPr="00CC75F8" w:rsidRDefault="00A64C01" w:rsidP="005503AE">
      <w:pPr>
        <w:rPr>
          <w:rFonts w:ascii="Arial Unicode MS" w:eastAsia="Arial Unicode MS" w:hAnsi="Arial Unicode MS" w:cs="Arial Unicode MS"/>
          <w:sz w:val="24"/>
          <w:szCs w:val="24"/>
        </w:rPr>
      </w:pPr>
    </w:p>
    <w:p w:rsidR="000138EC" w:rsidRPr="00CC75F8" w:rsidRDefault="000138EC" w:rsidP="000138EC">
      <w:pPr>
        <w:pStyle w:val="a5"/>
        <w:numPr>
          <w:ilvl w:val="0"/>
          <w:numId w:val="12"/>
        </w:numPr>
        <w:ind w:firstLineChars="0"/>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Evolutionary algorithm</w:t>
      </w:r>
    </w:p>
    <w:p w:rsidR="001C588A" w:rsidRPr="00CC75F8" w:rsidRDefault="000120B7" w:rsidP="000138EC">
      <w:pP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 xml:space="preserve">An </w:t>
      </w:r>
      <w:r w:rsidR="00A94D4F" w:rsidRPr="00CC75F8">
        <w:rPr>
          <w:rFonts w:ascii="Arial Unicode MS" w:eastAsia="Arial Unicode MS" w:hAnsi="Arial Unicode MS" w:cs="Arial Unicode MS" w:hint="eastAsia"/>
          <w:sz w:val="24"/>
          <w:szCs w:val="24"/>
        </w:rPr>
        <w:t>e</w:t>
      </w:r>
      <w:r w:rsidRPr="00CC75F8">
        <w:rPr>
          <w:rFonts w:ascii="Arial Unicode MS" w:eastAsia="Arial Unicode MS" w:hAnsi="Arial Unicode MS" w:cs="Arial Unicode MS"/>
          <w:sz w:val="24"/>
          <w:szCs w:val="24"/>
        </w:rPr>
        <w:t>volutionary</w:t>
      </w:r>
      <w:r w:rsidRPr="00CC75F8">
        <w:rPr>
          <w:rFonts w:ascii="Arial Unicode MS" w:eastAsia="Arial Unicode MS" w:hAnsi="Arial Unicode MS" w:cs="Arial Unicode MS" w:hint="eastAsia"/>
          <w:sz w:val="24"/>
          <w:szCs w:val="24"/>
        </w:rPr>
        <w:t xml:space="preserve"> algorithm is a heuristic </w:t>
      </w:r>
      <w:r w:rsidRPr="00CC75F8">
        <w:rPr>
          <w:rFonts w:ascii="Arial Unicode MS" w:eastAsia="Arial Unicode MS" w:hAnsi="Arial Unicode MS" w:cs="Arial Unicode MS"/>
          <w:sz w:val="24"/>
          <w:szCs w:val="24"/>
        </w:rPr>
        <w:t>optimization</w:t>
      </w:r>
      <w:r w:rsidRPr="00CC75F8">
        <w:rPr>
          <w:rFonts w:ascii="Arial Unicode MS" w:eastAsia="Arial Unicode MS" w:hAnsi="Arial Unicode MS" w:cs="Arial Unicode MS" w:hint="eastAsia"/>
          <w:sz w:val="24"/>
          <w:szCs w:val="24"/>
        </w:rPr>
        <w:t xml:space="preserve"> algorithm using </w:t>
      </w:r>
      <w:r w:rsidRPr="00CC75F8">
        <w:rPr>
          <w:rFonts w:ascii="Arial Unicode MS" w:eastAsia="Arial Unicode MS" w:hAnsi="Arial Unicode MS" w:cs="Arial Unicode MS"/>
          <w:sz w:val="24"/>
          <w:szCs w:val="24"/>
        </w:rPr>
        <w:t>approaches</w:t>
      </w:r>
      <w:r w:rsidRPr="00CC75F8">
        <w:rPr>
          <w:rFonts w:ascii="Arial Unicode MS" w:eastAsia="Arial Unicode MS" w:hAnsi="Arial Unicode MS" w:cs="Arial Unicode MS" w:hint="eastAsia"/>
          <w:sz w:val="24"/>
          <w:szCs w:val="24"/>
        </w:rPr>
        <w:t xml:space="preserve"> inspired by behaviour of evolution found in nature to find an optimal solution for a given problem. </w:t>
      </w:r>
      <w:r w:rsidR="00DF6AA2" w:rsidRPr="00CC75F8">
        <w:rPr>
          <w:rFonts w:ascii="Arial Unicode MS" w:eastAsia="Arial Unicode MS" w:hAnsi="Arial Unicode MS" w:cs="Arial Unicode MS"/>
          <w:sz w:val="24"/>
          <w:szCs w:val="24"/>
        </w:rPr>
        <w:t>T</w:t>
      </w:r>
      <w:r w:rsidR="00DF6AA2" w:rsidRPr="00CC75F8">
        <w:rPr>
          <w:rFonts w:ascii="Arial Unicode MS" w:eastAsia="Arial Unicode MS" w:hAnsi="Arial Unicode MS" w:cs="Arial Unicode MS" w:hint="eastAsia"/>
          <w:sz w:val="24"/>
          <w:szCs w:val="24"/>
        </w:rPr>
        <w:t>here are a variety of evolutionary algorithms (</w:t>
      </w:r>
      <w:r w:rsidR="00327719" w:rsidRPr="00CC75F8">
        <w:rPr>
          <w:rFonts w:ascii="Arial Unicode MS" w:eastAsia="Arial Unicode MS" w:hAnsi="Arial Unicode MS" w:cs="Arial Unicode MS" w:hint="eastAsia"/>
          <w:sz w:val="24"/>
          <w:szCs w:val="24"/>
        </w:rPr>
        <w:t xml:space="preserve">e.g. </w:t>
      </w:r>
      <w:r w:rsidR="00DF6AA2" w:rsidRPr="00CC75F8">
        <w:rPr>
          <w:rFonts w:ascii="Arial Unicode MS" w:eastAsia="Arial Unicode MS" w:hAnsi="Arial Unicode MS" w:cs="Arial Unicode MS" w:hint="eastAsia"/>
          <w:sz w:val="24"/>
          <w:szCs w:val="24"/>
        </w:rPr>
        <w:t xml:space="preserve">genetic algorithm, </w:t>
      </w:r>
      <w:r w:rsidR="00DF6AA2" w:rsidRPr="00CC75F8">
        <w:rPr>
          <w:rFonts w:ascii="Arial Unicode MS" w:eastAsia="Arial Unicode MS" w:hAnsi="Arial Unicode MS" w:cs="Arial Unicode MS"/>
          <w:sz w:val="24"/>
          <w:szCs w:val="24"/>
        </w:rPr>
        <w:t>evolutionary</w:t>
      </w:r>
      <w:r w:rsidR="0009628B" w:rsidRPr="00CC75F8">
        <w:rPr>
          <w:rFonts w:ascii="Arial Unicode MS" w:eastAsia="Arial Unicode MS" w:hAnsi="Arial Unicode MS" w:cs="Arial Unicode MS" w:hint="eastAsia"/>
          <w:sz w:val="24"/>
          <w:szCs w:val="24"/>
        </w:rPr>
        <w:t xml:space="preserve"> programming, </w:t>
      </w:r>
      <w:r w:rsidR="0009628B" w:rsidRPr="00CC75F8">
        <w:rPr>
          <w:rFonts w:ascii="Arial Unicode MS" w:eastAsia="Arial Unicode MS" w:hAnsi="Arial Unicode MS" w:cs="Arial Unicode MS"/>
          <w:sz w:val="24"/>
          <w:szCs w:val="24"/>
        </w:rPr>
        <w:t>genetic</w:t>
      </w:r>
      <w:r w:rsidR="00DF6AA2" w:rsidRPr="00CC75F8">
        <w:rPr>
          <w:rFonts w:ascii="Arial Unicode MS" w:eastAsia="Arial Unicode MS" w:hAnsi="Arial Unicode MS" w:cs="Arial Unicode MS" w:hint="eastAsia"/>
          <w:sz w:val="24"/>
          <w:szCs w:val="24"/>
        </w:rPr>
        <w:t xml:space="preserve"> programming and classifier systems) that have been widely in many applications in the fields of </w:t>
      </w:r>
      <w:r w:rsidR="00DF6AA2" w:rsidRPr="00CC75F8">
        <w:rPr>
          <w:rFonts w:ascii="Arial Unicode MS" w:eastAsia="Arial Unicode MS" w:hAnsi="Arial Unicode MS" w:cs="Arial Unicode MS"/>
          <w:sz w:val="24"/>
          <w:szCs w:val="24"/>
        </w:rPr>
        <w:t>science</w:t>
      </w:r>
      <w:r w:rsidR="00DF6AA2" w:rsidRPr="00CC75F8">
        <w:rPr>
          <w:rFonts w:ascii="Arial Unicode MS" w:eastAsia="Arial Unicode MS" w:hAnsi="Arial Unicode MS" w:cs="Arial Unicode MS" w:hint="eastAsia"/>
          <w:sz w:val="24"/>
          <w:szCs w:val="24"/>
        </w:rPr>
        <w:t xml:space="preserve"> and </w:t>
      </w:r>
      <w:r w:rsidR="00DF6AA2" w:rsidRPr="00CC75F8">
        <w:rPr>
          <w:rFonts w:ascii="Arial Unicode MS" w:eastAsia="Arial Unicode MS" w:hAnsi="Arial Unicode MS" w:cs="Arial Unicode MS"/>
          <w:sz w:val="24"/>
          <w:szCs w:val="24"/>
        </w:rPr>
        <w:t>engineering</w:t>
      </w:r>
      <w:r w:rsidR="00DF6AA2" w:rsidRPr="00CC75F8">
        <w:rPr>
          <w:rFonts w:ascii="Arial Unicode MS" w:eastAsia="Arial Unicode MS" w:hAnsi="Arial Unicode MS" w:cs="Arial Unicode MS" w:hint="eastAsia"/>
          <w:sz w:val="24"/>
          <w:szCs w:val="24"/>
        </w:rPr>
        <w:t xml:space="preserve">. </w:t>
      </w:r>
      <w:r w:rsidR="001303E5" w:rsidRPr="00CC75F8">
        <w:rPr>
          <w:rFonts w:ascii="Arial Unicode MS" w:eastAsia="Arial Unicode MS" w:hAnsi="Arial Unicode MS" w:cs="Arial Unicode MS"/>
          <w:sz w:val="24"/>
          <w:szCs w:val="24"/>
        </w:rPr>
        <w:t>A</w:t>
      </w:r>
      <w:r w:rsidR="001303E5" w:rsidRPr="00CC75F8">
        <w:rPr>
          <w:rFonts w:ascii="Arial Unicode MS" w:eastAsia="Arial Unicode MS" w:hAnsi="Arial Unicode MS" w:cs="Arial Unicode MS" w:hint="eastAsia"/>
          <w:sz w:val="24"/>
          <w:szCs w:val="24"/>
        </w:rPr>
        <w:t xml:space="preserve">ll of these methods are based on the same underlying principle that </w:t>
      </w:r>
      <w:r w:rsidR="00327719" w:rsidRPr="00CC75F8">
        <w:rPr>
          <w:rFonts w:ascii="Arial Unicode MS" w:eastAsia="Arial Unicode MS" w:hAnsi="Arial Unicode MS" w:cs="Arial Unicode MS" w:hint="eastAsia"/>
          <w:sz w:val="24"/>
          <w:szCs w:val="24"/>
        </w:rPr>
        <w:t xml:space="preserve">the </w:t>
      </w:r>
      <w:r w:rsidR="001303E5" w:rsidRPr="00CC75F8">
        <w:rPr>
          <w:rFonts w:ascii="Arial Unicode MS" w:eastAsia="Arial Unicode MS" w:hAnsi="Arial Unicode MS" w:cs="Arial Unicode MS" w:hint="eastAsia"/>
          <w:sz w:val="24"/>
          <w:szCs w:val="24"/>
        </w:rPr>
        <w:t>object</w:t>
      </w:r>
      <w:r w:rsidR="00A94D4F" w:rsidRPr="00CC75F8">
        <w:rPr>
          <w:rFonts w:ascii="Arial Unicode MS" w:eastAsia="Arial Unicode MS" w:hAnsi="Arial Unicode MS" w:cs="Arial Unicode MS" w:hint="eastAsia"/>
          <w:sz w:val="24"/>
          <w:szCs w:val="24"/>
        </w:rPr>
        <w:t>s to be modelled are</w:t>
      </w:r>
      <w:r w:rsidR="001303E5" w:rsidRPr="00CC75F8">
        <w:rPr>
          <w:rFonts w:ascii="Arial Unicode MS" w:eastAsia="Arial Unicode MS" w:hAnsi="Arial Unicode MS" w:cs="Arial Unicode MS" w:hint="eastAsia"/>
          <w:sz w:val="24"/>
          <w:szCs w:val="24"/>
        </w:rPr>
        <w:t xml:space="preserve"> treated as an ecosystem. </w:t>
      </w:r>
      <w:r w:rsidR="001303E5" w:rsidRPr="00CC75F8">
        <w:rPr>
          <w:rFonts w:ascii="Arial Unicode MS" w:eastAsia="Arial Unicode MS" w:hAnsi="Arial Unicode MS" w:cs="Arial Unicode MS"/>
          <w:sz w:val="24"/>
          <w:szCs w:val="24"/>
        </w:rPr>
        <w:t>W</w:t>
      </w:r>
      <w:r w:rsidR="001303E5" w:rsidRPr="00CC75F8">
        <w:rPr>
          <w:rFonts w:ascii="Arial Unicode MS" w:eastAsia="Arial Unicode MS" w:hAnsi="Arial Unicode MS" w:cs="Arial Unicode MS" w:hint="eastAsia"/>
          <w:sz w:val="24"/>
          <w:szCs w:val="24"/>
        </w:rPr>
        <w:t xml:space="preserve">ith given a </w:t>
      </w:r>
      <w:r w:rsidR="001303E5" w:rsidRPr="00CC75F8">
        <w:rPr>
          <w:rFonts w:ascii="Arial Unicode MS" w:eastAsia="Arial Unicode MS" w:hAnsi="Arial Unicode MS" w:cs="Arial Unicode MS"/>
          <w:sz w:val="24"/>
          <w:szCs w:val="24"/>
        </w:rPr>
        <w:t>population</w:t>
      </w:r>
      <w:r w:rsidR="001303E5" w:rsidRPr="00CC75F8">
        <w:rPr>
          <w:rFonts w:ascii="Arial Unicode MS" w:eastAsia="Arial Unicode MS" w:hAnsi="Arial Unicode MS" w:cs="Arial Unicode MS" w:hint="eastAsia"/>
          <w:sz w:val="24"/>
          <w:szCs w:val="24"/>
        </w:rPr>
        <w:t xml:space="preserve"> of individuals, the </w:t>
      </w:r>
      <w:r w:rsidR="0009628B" w:rsidRPr="00CC75F8">
        <w:rPr>
          <w:rFonts w:ascii="Arial Unicode MS" w:eastAsia="Arial Unicode MS" w:hAnsi="Arial Unicode MS" w:cs="Arial Unicode MS"/>
          <w:sz w:val="24"/>
          <w:szCs w:val="24"/>
        </w:rPr>
        <w:t>ecosystem forces</w:t>
      </w:r>
      <w:r w:rsidR="000138EC" w:rsidRPr="00CC75F8">
        <w:rPr>
          <w:rFonts w:ascii="Arial Unicode MS" w:eastAsia="Arial Unicode MS" w:hAnsi="Arial Unicode MS" w:cs="Arial Unicode MS" w:hint="eastAsia"/>
          <w:sz w:val="24"/>
          <w:szCs w:val="24"/>
        </w:rPr>
        <w:t xml:space="preserve"> </w:t>
      </w:r>
      <w:bookmarkStart w:id="52" w:name="OLE_LINK81"/>
      <w:r w:rsidR="000138EC" w:rsidRPr="00CC75F8">
        <w:rPr>
          <w:rFonts w:ascii="Arial Unicode MS" w:eastAsia="Arial Unicode MS" w:hAnsi="Arial Unicode MS" w:cs="Arial Unicode MS" w:hint="eastAsia"/>
          <w:sz w:val="24"/>
          <w:szCs w:val="24"/>
        </w:rPr>
        <w:t>a population of individuals</w:t>
      </w:r>
      <w:bookmarkEnd w:id="52"/>
      <w:r w:rsidR="000138EC" w:rsidRPr="00CC75F8">
        <w:rPr>
          <w:rFonts w:ascii="Arial Unicode MS" w:eastAsia="Arial Unicode MS" w:hAnsi="Arial Unicode MS" w:cs="Arial Unicode MS" w:hint="eastAsia"/>
          <w:sz w:val="24"/>
          <w:szCs w:val="24"/>
        </w:rPr>
        <w:t xml:space="preserve"> to produce generations. </w:t>
      </w:r>
      <w:r w:rsidR="000138EC" w:rsidRPr="00CC75F8">
        <w:rPr>
          <w:rFonts w:ascii="Arial Unicode MS" w:eastAsia="Arial Unicode MS" w:hAnsi="Arial Unicode MS" w:cs="Arial Unicode MS"/>
          <w:sz w:val="24"/>
          <w:szCs w:val="24"/>
        </w:rPr>
        <w:t>This improves</w:t>
      </w:r>
      <w:r w:rsidR="000138EC" w:rsidRPr="00CC75F8">
        <w:rPr>
          <w:rFonts w:ascii="Arial Unicode MS" w:eastAsia="Arial Unicode MS" w:hAnsi="Arial Unicode MS" w:cs="Arial Unicode MS" w:hint="eastAsia"/>
          <w:sz w:val="24"/>
          <w:szCs w:val="24"/>
        </w:rPr>
        <w:t xml:space="preserve"> </w:t>
      </w:r>
      <w:r w:rsidR="000138EC" w:rsidRPr="00CC75F8">
        <w:rPr>
          <w:rFonts w:ascii="Arial Unicode MS" w:eastAsia="Arial Unicode MS" w:hAnsi="Arial Unicode MS" w:cs="Arial Unicode MS"/>
          <w:sz w:val="24"/>
          <w:szCs w:val="24"/>
        </w:rPr>
        <w:t>the</w:t>
      </w:r>
      <w:r w:rsidR="000138EC" w:rsidRPr="00CC75F8">
        <w:rPr>
          <w:rFonts w:ascii="Arial Unicode MS" w:eastAsia="Arial Unicode MS" w:hAnsi="Arial Unicode MS" w:cs="Arial Unicode MS" w:hint="eastAsia"/>
          <w:sz w:val="24"/>
          <w:szCs w:val="24"/>
        </w:rPr>
        <w:t xml:space="preserve"> fitness of </w:t>
      </w:r>
      <w:r w:rsidR="000138EC" w:rsidRPr="00CC75F8">
        <w:rPr>
          <w:rFonts w:ascii="Arial Unicode MS" w:eastAsia="Arial Unicode MS" w:hAnsi="Arial Unicode MS" w:cs="Arial Unicode MS"/>
          <w:sz w:val="24"/>
          <w:szCs w:val="24"/>
        </w:rPr>
        <w:t>individuals</w:t>
      </w:r>
      <w:r w:rsidR="000138EC" w:rsidRPr="00CC75F8">
        <w:rPr>
          <w:rFonts w:ascii="Arial Unicode MS" w:eastAsia="Arial Unicode MS" w:hAnsi="Arial Unicode MS" w:cs="Arial Unicode MS" w:hint="eastAsia"/>
          <w:sz w:val="24"/>
          <w:szCs w:val="24"/>
        </w:rPr>
        <w:t xml:space="preserve"> (</w:t>
      </w:r>
      <w:bookmarkStart w:id="53" w:name="OLE_LINK110"/>
      <w:bookmarkStart w:id="54" w:name="OLE_LINK111"/>
      <w:r w:rsidR="000138EC" w:rsidRPr="00CC75F8">
        <w:rPr>
          <w:rFonts w:ascii="Arial Unicode MS" w:eastAsia="Arial Unicode MS" w:hAnsi="Arial Unicode MS" w:cs="Arial Unicode MS" w:hint="eastAsia"/>
          <w:sz w:val="24"/>
          <w:szCs w:val="24"/>
        </w:rPr>
        <w:t>Eiben</w:t>
      </w:r>
      <w:bookmarkEnd w:id="53"/>
      <w:bookmarkEnd w:id="54"/>
      <w:r w:rsidR="000138EC" w:rsidRPr="00CC75F8">
        <w:rPr>
          <w:rFonts w:ascii="Arial Unicode MS" w:eastAsia="Arial Unicode MS" w:hAnsi="Arial Unicode MS" w:cs="Arial Unicode MS" w:hint="eastAsia"/>
          <w:sz w:val="24"/>
          <w:szCs w:val="24"/>
        </w:rPr>
        <w:t xml:space="preserve"> and Smith, 2010). With given a set of candidate </w:t>
      </w:r>
      <w:r w:rsidR="000138EC" w:rsidRPr="00CC75F8">
        <w:rPr>
          <w:rFonts w:ascii="Arial Unicode MS" w:eastAsia="Arial Unicode MS" w:hAnsi="Arial Unicode MS" w:cs="Arial Unicode MS" w:hint="eastAsia"/>
          <w:sz w:val="24"/>
          <w:szCs w:val="24"/>
        </w:rPr>
        <w:lastRenderedPageBreak/>
        <w:t xml:space="preserve">solutions, this </w:t>
      </w:r>
      <w:r w:rsidR="000138EC" w:rsidRPr="00CC75F8">
        <w:rPr>
          <w:rFonts w:ascii="Arial Unicode MS" w:eastAsia="Arial Unicode MS" w:hAnsi="Arial Unicode MS" w:cs="Arial Unicode MS"/>
          <w:sz w:val="24"/>
          <w:szCs w:val="24"/>
        </w:rPr>
        <w:t>algorithm eliminates</w:t>
      </w:r>
      <w:r w:rsidR="000138EC" w:rsidRPr="00CC75F8">
        <w:rPr>
          <w:rFonts w:ascii="Arial Unicode MS" w:eastAsia="Arial Unicode MS" w:hAnsi="Arial Unicode MS" w:cs="Arial Unicode MS" w:hint="eastAsia"/>
          <w:sz w:val="24"/>
          <w:szCs w:val="24"/>
        </w:rPr>
        <w:t xml:space="preserve"> the </w:t>
      </w:r>
      <w:r w:rsidR="000138EC" w:rsidRPr="00CC75F8">
        <w:rPr>
          <w:rFonts w:ascii="Arial Unicode MS" w:eastAsia="Arial Unicode MS" w:hAnsi="Arial Unicode MS" w:cs="Arial Unicode MS"/>
          <w:sz w:val="24"/>
          <w:szCs w:val="24"/>
        </w:rPr>
        <w:t>individuals with</w:t>
      </w:r>
      <w:r w:rsidR="000138EC" w:rsidRPr="00CC75F8">
        <w:rPr>
          <w:rFonts w:ascii="Arial Unicode MS" w:eastAsia="Arial Unicode MS" w:hAnsi="Arial Unicode MS" w:cs="Arial Unicode MS" w:hint="eastAsia"/>
          <w:sz w:val="24"/>
          <w:szCs w:val="24"/>
        </w:rPr>
        <w:t xml:space="preserve"> lower fitness and keeps others seeding the next generation by applying recombination and mutation. Two or more selected candidates</w:t>
      </w:r>
      <w:r w:rsidR="00C4616F" w:rsidRPr="00CC75F8">
        <w:rPr>
          <w:rFonts w:ascii="Arial Unicode MS" w:eastAsia="Arial Unicode MS" w:hAnsi="Arial Unicode MS" w:cs="Arial Unicode MS" w:hint="eastAsia"/>
          <w:sz w:val="24"/>
          <w:szCs w:val="24"/>
        </w:rPr>
        <w:t xml:space="preserve"> (the so-called parents)</w:t>
      </w:r>
      <w:r w:rsidR="000138EC" w:rsidRPr="00CC75F8">
        <w:rPr>
          <w:rFonts w:ascii="Arial Unicode MS" w:eastAsia="Arial Unicode MS" w:hAnsi="Arial Unicode MS" w:cs="Arial Unicode MS" w:hint="eastAsia"/>
          <w:sz w:val="24"/>
          <w:szCs w:val="24"/>
        </w:rPr>
        <w:t xml:space="preserve"> are combined into one or more new candidates</w:t>
      </w:r>
      <w:r w:rsidR="00C4616F" w:rsidRPr="00CC75F8">
        <w:rPr>
          <w:rFonts w:ascii="Arial Unicode MS" w:eastAsia="Arial Unicode MS" w:hAnsi="Arial Unicode MS" w:cs="Arial Unicode MS" w:hint="eastAsia"/>
          <w:sz w:val="24"/>
          <w:szCs w:val="24"/>
        </w:rPr>
        <w:t xml:space="preserve"> (the children)</w:t>
      </w:r>
      <w:r w:rsidR="000138EC" w:rsidRPr="00CC75F8">
        <w:rPr>
          <w:rFonts w:ascii="Arial Unicode MS" w:eastAsia="Arial Unicode MS" w:hAnsi="Arial Unicode MS" w:cs="Arial Unicode MS" w:hint="eastAsia"/>
          <w:sz w:val="24"/>
          <w:szCs w:val="24"/>
        </w:rPr>
        <w:t xml:space="preserve">. This is the purpose of the recombination. </w:t>
      </w:r>
      <w:r w:rsidR="001C588A" w:rsidRPr="00CC75F8">
        <w:rPr>
          <w:rFonts w:ascii="Arial Unicode MS" w:eastAsia="Arial Unicode MS" w:hAnsi="Arial Unicode MS" w:cs="Arial Unicode MS" w:hint="eastAsia"/>
          <w:sz w:val="24"/>
          <w:szCs w:val="24"/>
        </w:rPr>
        <w:t>M</w:t>
      </w:r>
      <w:r w:rsidR="000138EC" w:rsidRPr="00CC75F8">
        <w:rPr>
          <w:rFonts w:ascii="Arial Unicode MS" w:eastAsia="Arial Unicode MS" w:hAnsi="Arial Unicode MS" w:cs="Arial Unicode MS" w:hint="eastAsia"/>
          <w:sz w:val="24"/>
          <w:szCs w:val="24"/>
        </w:rPr>
        <w:t xml:space="preserve">utation is for the conversion of </w:t>
      </w:r>
      <w:r w:rsidR="000138EC" w:rsidRPr="00CC75F8">
        <w:rPr>
          <w:rFonts w:ascii="Arial Unicode MS" w:eastAsia="Arial Unicode MS" w:hAnsi="Arial Unicode MS" w:cs="Arial Unicode MS"/>
          <w:sz w:val="24"/>
          <w:szCs w:val="24"/>
        </w:rPr>
        <w:t>an</w:t>
      </w:r>
      <w:r w:rsidR="000138EC" w:rsidRPr="00CC75F8">
        <w:rPr>
          <w:rFonts w:ascii="Arial Unicode MS" w:eastAsia="Arial Unicode MS" w:hAnsi="Arial Unicode MS" w:cs="Arial Unicode MS" w:hint="eastAsia"/>
          <w:sz w:val="24"/>
          <w:szCs w:val="24"/>
        </w:rPr>
        <w:t xml:space="preserve"> old </w:t>
      </w:r>
      <w:r w:rsidR="000138EC" w:rsidRPr="00CC75F8">
        <w:rPr>
          <w:rFonts w:ascii="Arial Unicode MS" w:eastAsia="Arial Unicode MS" w:hAnsi="Arial Unicode MS" w:cs="Arial Unicode MS"/>
          <w:sz w:val="24"/>
          <w:szCs w:val="24"/>
        </w:rPr>
        <w:t>candidate</w:t>
      </w:r>
      <w:r w:rsidR="000138EC" w:rsidRPr="00CC75F8">
        <w:rPr>
          <w:rFonts w:ascii="Arial Unicode MS" w:eastAsia="Arial Unicode MS" w:hAnsi="Arial Unicode MS" w:cs="Arial Unicode MS" w:hint="eastAsia"/>
          <w:sz w:val="24"/>
          <w:szCs w:val="24"/>
        </w:rPr>
        <w:t xml:space="preserve"> to a new one.</w:t>
      </w:r>
      <w:r w:rsidR="00C4616F" w:rsidRPr="00CC75F8">
        <w:rPr>
          <w:rFonts w:ascii="Arial Unicode MS" w:eastAsia="Arial Unicode MS" w:hAnsi="Arial Unicode MS" w:cs="Arial Unicode MS" w:hint="eastAsia"/>
          <w:sz w:val="24"/>
          <w:szCs w:val="24"/>
        </w:rPr>
        <w:t xml:space="preserve"> </w:t>
      </w:r>
      <w:r w:rsidR="000138EC" w:rsidRPr="00CC75F8">
        <w:rPr>
          <w:rFonts w:ascii="Arial Unicode MS" w:eastAsia="Arial Unicode MS" w:hAnsi="Arial Unicode MS" w:cs="Arial Unicode MS" w:hint="eastAsia"/>
          <w:sz w:val="24"/>
          <w:szCs w:val="24"/>
        </w:rPr>
        <w:t>By executing the two processes, a</w:t>
      </w:r>
      <w:r w:rsidR="001C588A" w:rsidRPr="00CC75F8">
        <w:rPr>
          <w:rFonts w:ascii="Arial Unicode MS" w:eastAsia="Arial Unicode MS" w:hAnsi="Arial Unicode MS" w:cs="Arial Unicode MS" w:hint="eastAsia"/>
          <w:sz w:val="24"/>
          <w:szCs w:val="24"/>
        </w:rPr>
        <w:t xml:space="preserve"> set of</w:t>
      </w:r>
      <w:r w:rsidR="000138EC" w:rsidRPr="00CC75F8">
        <w:rPr>
          <w:rFonts w:ascii="Arial Unicode MS" w:eastAsia="Arial Unicode MS" w:hAnsi="Arial Unicode MS" w:cs="Arial Unicode MS" w:hint="eastAsia"/>
          <w:sz w:val="24"/>
          <w:szCs w:val="24"/>
        </w:rPr>
        <w:t xml:space="preserve"> new candidate</w:t>
      </w:r>
      <w:r w:rsidR="001C588A" w:rsidRPr="00CC75F8">
        <w:rPr>
          <w:rFonts w:ascii="Arial Unicode MS" w:eastAsia="Arial Unicode MS" w:hAnsi="Arial Unicode MS" w:cs="Arial Unicode MS" w:hint="eastAsia"/>
          <w:sz w:val="24"/>
          <w:szCs w:val="24"/>
        </w:rPr>
        <w:t>s</w:t>
      </w:r>
      <w:r w:rsidR="00C4616F" w:rsidRPr="00CC75F8">
        <w:rPr>
          <w:rFonts w:ascii="Arial Unicode MS" w:eastAsia="Arial Unicode MS" w:hAnsi="Arial Unicode MS" w:cs="Arial Unicode MS" w:hint="eastAsia"/>
          <w:sz w:val="24"/>
          <w:szCs w:val="24"/>
        </w:rPr>
        <w:t xml:space="preserve"> (the offspring)</w:t>
      </w:r>
      <w:r w:rsidR="000138EC" w:rsidRPr="00CC75F8">
        <w:rPr>
          <w:rFonts w:ascii="Arial Unicode MS" w:eastAsia="Arial Unicode MS" w:hAnsi="Arial Unicode MS" w:cs="Arial Unicode MS" w:hint="eastAsia"/>
          <w:sz w:val="24"/>
          <w:szCs w:val="24"/>
        </w:rPr>
        <w:t xml:space="preserve"> with </w:t>
      </w:r>
      <w:r w:rsidR="001C588A" w:rsidRPr="00CC75F8">
        <w:rPr>
          <w:rFonts w:ascii="Arial Unicode MS" w:eastAsia="Arial Unicode MS" w:hAnsi="Arial Unicode MS" w:cs="Arial Unicode MS" w:hint="eastAsia"/>
          <w:sz w:val="24"/>
          <w:szCs w:val="24"/>
        </w:rPr>
        <w:t>high fitness</w:t>
      </w:r>
      <w:r w:rsidR="000138EC" w:rsidRPr="00CC75F8">
        <w:rPr>
          <w:rFonts w:ascii="Arial Unicode MS" w:eastAsia="Arial Unicode MS" w:hAnsi="Arial Unicode MS" w:cs="Arial Unicode MS"/>
          <w:sz w:val="24"/>
          <w:szCs w:val="24"/>
        </w:rPr>
        <w:t xml:space="preserve"> will</w:t>
      </w:r>
      <w:r w:rsidR="000138EC" w:rsidRPr="00CC75F8">
        <w:rPr>
          <w:rFonts w:ascii="Arial Unicode MS" w:eastAsia="Arial Unicode MS" w:hAnsi="Arial Unicode MS" w:cs="Arial Unicode MS" w:hint="eastAsia"/>
          <w:sz w:val="24"/>
          <w:szCs w:val="24"/>
        </w:rPr>
        <w:t xml:space="preserve"> be finally selected through a competition (Deb, 2001). </w:t>
      </w:r>
      <w:r w:rsidR="001C588A" w:rsidRPr="00CC75F8">
        <w:rPr>
          <w:rFonts w:ascii="Arial Unicode MS" w:eastAsia="Arial Unicode MS" w:hAnsi="Arial Unicode MS" w:cs="Arial Unicode MS"/>
          <w:sz w:val="24"/>
          <w:szCs w:val="24"/>
        </w:rPr>
        <w:t>A</w:t>
      </w:r>
      <w:r w:rsidR="001C588A" w:rsidRPr="00CC75F8">
        <w:rPr>
          <w:rFonts w:ascii="Arial Unicode MS" w:eastAsia="Arial Unicode MS" w:hAnsi="Arial Unicode MS" w:cs="Arial Unicode MS" w:hint="eastAsia"/>
          <w:sz w:val="24"/>
          <w:szCs w:val="24"/>
        </w:rPr>
        <w:t xml:space="preserve"> flow sheet that represents an </w:t>
      </w:r>
      <w:r w:rsidR="00A94D4F" w:rsidRPr="00CC75F8">
        <w:rPr>
          <w:rFonts w:ascii="Arial Unicode MS" w:eastAsia="Arial Unicode MS" w:hAnsi="Arial Unicode MS" w:cs="Arial Unicode MS" w:hint="eastAsia"/>
          <w:sz w:val="24"/>
          <w:szCs w:val="24"/>
        </w:rPr>
        <w:t>e</w:t>
      </w:r>
      <w:r w:rsidR="001C588A" w:rsidRPr="00CC75F8">
        <w:rPr>
          <w:rFonts w:ascii="Arial Unicode MS" w:eastAsia="Arial Unicode MS" w:hAnsi="Arial Unicode MS" w:cs="Arial Unicode MS"/>
          <w:sz w:val="24"/>
          <w:szCs w:val="24"/>
        </w:rPr>
        <w:t>volutionary</w:t>
      </w:r>
      <w:r w:rsidR="001C588A" w:rsidRPr="00CC75F8">
        <w:rPr>
          <w:rFonts w:ascii="Arial Unicode MS" w:eastAsia="Arial Unicode MS" w:hAnsi="Arial Unicode MS" w:cs="Arial Unicode MS" w:hint="eastAsia"/>
          <w:sz w:val="24"/>
          <w:szCs w:val="24"/>
        </w:rPr>
        <w:t xml:space="preserve"> algorithm is given as follows:</w:t>
      </w:r>
      <w:r w:rsidR="005D2729" w:rsidRPr="00CC75F8">
        <w:rPr>
          <w:rFonts w:ascii="Arial Unicode MS" w:eastAsia="Arial Unicode MS" w:hAnsi="Arial Unicode MS" w:cs="Arial Unicode MS"/>
          <w:noProof/>
          <w:sz w:val="24"/>
          <w:szCs w:val="24"/>
        </w:rPr>
        <w:pict>
          <v:shapetype id="_x0000_t109" coordsize="21600,21600" o:spt="109" path="m,l,21600r21600,l21600,xe">
            <v:stroke joinstyle="miter"/>
            <v:path gradientshapeok="t" o:connecttype="rect"/>
          </v:shapetype>
          <v:shape id="_x0000_s102507" type="#_x0000_t109" style="position:absolute;left:0;text-align:left;margin-left:1.65pt;margin-top:25.2pt;width:429.2pt;height:221.6pt;z-index:252219904;mso-position-horizontal-relative:text;mso-position-vertical-relative:text" filled="f" stroked="f"/>
        </w:pict>
      </w:r>
    </w:p>
    <w:p w:rsidR="001C588A" w:rsidRPr="00CC75F8" w:rsidRDefault="005D2729" w:rsidP="000138EC">
      <w:pPr>
        <w:rPr>
          <w:rFonts w:ascii="Arial Unicode MS" w:eastAsia="Arial Unicode MS" w:hAnsi="Arial Unicode MS" w:cs="Arial Unicode MS"/>
          <w:sz w:val="24"/>
          <w:szCs w:val="24"/>
        </w:rPr>
      </w:pPr>
      <w:r w:rsidRPr="00CC75F8">
        <w:rPr>
          <w:rFonts w:ascii="Arial Unicode MS" w:eastAsia="Arial Unicode MS" w:hAnsi="Arial Unicode MS" w:cs="Arial Unicode MS"/>
          <w:noProof/>
          <w:sz w:val="24"/>
          <w:szCs w:val="24"/>
        </w:rPr>
        <w:pict>
          <v:shape id="_x0000_s102525" type="#_x0000_t202" style="position:absolute;left:0;text-align:left;margin-left:9.1pt;margin-top:8.8pt;width:121.6pt;height:39.25pt;z-index:252235264" filled="f" stroked="f">
            <v:textbox style="mso-next-textbox:#_x0000_s102525">
              <w:txbxContent>
                <w:p w:rsidR="006526EB" w:rsidRPr="003A1A3A" w:rsidRDefault="006526EB">
                  <w:pPr>
                    <w:rPr>
                      <w:rFonts w:ascii="Arial Unicode MS" w:eastAsia="Arial Unicode MS" w:hAnsi="Arial Unicode MS" w:cs="Arial Unicode MS"/>
                    </w:rPr>
                  </w:pPr>
                  <w:r>
                    <w:rPr>
                      <w:rFonts w:ascii="Arial Unicode MS" w:eastAsia="Arial Unicode MS" w:hAnsi="Arial Unicode MS" w:cs="Arial Unicode MS"/>
                    </w:rPr>
                    <w:t>Initialization</w:t>
                  </w:r>
                  <w:r>
                    <w:rPr>
                      <w:rFonts w:ascii="Arial Unicode MS" w:eastAsia="Arial Unicode MS" w:hAnsi="Arial Unicode MS" w:cs="Arial Unicode MS" w:hint="eastAsia"/>
                    </w:rPr>
                    <w:t xml:space="preserve"> </w:t>
                  </w:r>
                </w:p>
              </w:txbxContent>
            </v:textbox>
          </v:shape>
        </w:pict>
      </w:r>
      <w:r w:rsidRPr="00CC75F8">
        <w:rPr>
          <w:rFonts w:ascii="Arial Unicode MS" w:eastAsia="Arial Unicode MS" w:hAnsi="Arial Unicode MS" w:cs="Arial Unicode MS"/>
          <w:noProof/>
          <w:sz w:val="24"/>
          <w:szCs w:val="24"/>
        </w:rPr>
        <w:pict>
          <v:shape id="_x0000_s102512" type="#_x0000_t202" style="position:absolute;left:0;text-align:left;margin-left:225.95pt;margin-top:16.85pt;width:112.2pt;height:60.8pt;z-index:252222976">
            <v:textbox style="mso-next-textbox:#_x0000_s102512">
              <w:txbxContent>
                <w:p w:rsidR="006526EB" w:rsidRPr="003A1A3A" w:rsidRDefault="006526EB" w:rsidP="003A1A3A">
                  <w:pPr>
                    <w:jc w:val="center"/>
                    <w:rPr>
                      <w:rFonts w:ascii="Arial Unicode MS" w:eastAsia="Arial Unicode MS" w:hAnsi="Arial Unicode MS" w:cs="Arial Unicode MS"/>
                    </w:rPr>
                  </w:pPr>
                  <w:r>
                    <w:rPr>
                      <w:rFonts w:ascii="Arial Unicode MS" w:eastAsia="Arial Unicode MS" w:hAnsi="Arial Unicode MS" w:cs="Arial Unicode MS" w:hint="eastAsia"/>
                    </w:rPr>
                    <w:t>Parents</w:t>
                  </w:r>
                </w:p>
              </w:txbxContent>
            </v:textbox>
          </v:shape>
        </w:pict>
      </w:r>
    </w:p>
    <w:p w:rsidR="001C588A" w:rsidRPr="00CC75F8" w:rsidRDefault="005D2729" w:rsidP="000138EC">
      <w:pPr>
        <w:rPr>
          <w:rFonts w:ascii="Arial Unicode MS" w:eastAsia="Arial Unicode MS" w:hAnsi="Arial Unicode MS" w:cs="Arial Unicode MS"/>
          <w:sz w:val="24"/>
          <w:szCs w:val="24"/>
        </w:rPr>
      </w:pPr>
      <w:r w:rsidRPr="00CC75F8">
        <w:rPr>
          <w:rFonts w:ascii="Arial Unicode MS" w:eastAsia="Arial Unicode MS" w:hAnsi="Arial Unicode MS" w:cs="Arial Unicode MS"/>
          <w:noProof/>
          <w:sz w:val="24"/>
          <w:szCs w:val="24"/>
        </w:rPr>
        <w:pict>
          <v:shape id="_x0000_s102519" type="#_x0000_t32" style="position:absolute;left:0;text-align:left;margin-left:27.8pt;margin-top:16.7pt;width:0;height:40.2pt;z-index:252230144" o:connectortype="straight"/>
        </w:pict>
      </w:r>
      <w:r w:rsidRPr="00CC75F8">
        <w:rPr>
          <w:rFonts w:ascii="Arial Unicode MS" w:eastAsia="Arial Unicode MS" w:hAnsi="Arial Unicode MS" w:cs="Arial Unicode MS"/>
          <w:noProof/>
          <w:sz w:val="24"/>
          <w:szCs w:val="24"/>
        </w:rPr>
        <w:pict>
          <v:shape id="_x0000_s102515" type="#_x0000_t32" style="position:absolute;left:0;text-align:left;margin-left:121.3pt;margin-top:4.55pt;width:0;height:29.9pt;z-index:252226048" o:connectortype="straight"/>
        </w:pict>
      </w:r>
      <w:r w:rsidRPr="00CC75F8">
        <w:rPr>
          <w:rFonts w:ascii="Arial Unicode MS" w:eastAsia="Arial Unicode MS" w:hAnsi="Arial Unicode MS" w:cs="Arial Unicode MS"/>
          <w:noProof/>
          <w:sz w:val="24"/>
          <w:szCs w:val="24"/>
        </w:rPr>
        <w:pict>
          <v:shape id="_x0000_s102514" type="#_x0000_t32" style="position:absolute;left:0;text-align:left;margin-left:121.3pt;margin-top:4.55pt;width:104.65pt;height:0;z-index:252225024" o:connectortype="straight">
            <v:stroke endarrow="block"/>
          </v:shape>
        </w:pict>
      </w:r>
    </w:p>
    <w:p w:rsidR="001C588A" w:rsidRPr="00CC75F8" w:rsidRDefault="005D2729" w:rsidP="000138EC">
      <w:pPr>
        <w:rPr>
          <w:rFonts w:ascii="Arial Unicode MS" w:eastAsia="Arial Unicode MS" w:hAnsi="Arial Unicode MS" w:cs="Arial Unicode MS"/>
          <w:sz w:val="24"/>
          <w:szCs w:val="24"/>
        </w:rPr>
      </w:pPr>
      <w:r w:rsidRPr="00CC75F8">
        <w:rPr>
          <w:rFonts w:ascii="Arial Unicode MS" w:eastAsia="Arial Unicode MS" w:hAnsi="Arial Unicode MS" w:cs="Arial Unicode MS"/>
          <w:noProof/>
          <w:sz w:val="24"/>
          <w:szCs w:val="24"/>
        </w:rPr>
        <w:pict>
          <v:shape id="_x0000_s102524" type="#_x0000_t202" style="position:absolute;left:0;text-align:left;margin-left:283.1pt;margin-top:20.1pt;width:142.1pt;height:43.95pt;z-index:252234240" filled="f" stroked="f">
            <v:textbox style="mso-next-textbox:#_x0000_s102524">
              <w:txbxContent>
                <w:p w:rsidR="006526EB" w:rsidRPr="003A1A3A" w:rsidRDefault="006526EB">
                  <w:pPr>
                    <w:rPr>
                      <w:rFonts w:ascii="Arial Unicode MS" w:eastAsia="Arial Unicode MS" w:hAnsi="Arial Unicode MS" w:cs="Arial Unicode MS"/>
                    </w:rPr>
                  </w:pPr>
                  <w:r>
                    <w:rPr>
                      <w:rFonts w:ascii="Arial Unicode MS" w:eastAsia="Arial Unicode MS" w:hAnsi="Arial Unicode MS" w:cs="Arial Unicode MS"/>
                    </w:rPr>
                    <w:t>R</w:t>
                  </w:r>
                  <w:r>
                    <w:rPr>
                      <w:rFonts w:ascii="Arial Unicode MS" w:eastAsia="Arial Unicode MS" w:hAnsi="Arial Unicode MS" w:cs="Arial Unicode MS" w:hint="eastAsia"/>
                    </w:rPr>
                    <w:t xml:space="preserve">ecombination &amp; Mutation </w:t>
                  </w:r>
                </w:p>
              </w:txbxContent>
            </v:textbox>
          </v:shape>
        </w:pict>
      </w:r>
      <w:r w:rsidRPr="00CC75F8">
        <w:rPr>
          <w:rFonts w:ascii="Arial Unicode MS" w:eastAsia="Arial Unicode MS" w:hAnsi="Arial Unicode MS" w:cs="Arial Unicode MS"/>
          <w:noProof/>
          <w:sz w:val="24"/>
          <w:szCs w:val="24"/>
        </w:rPr>
        <w:pict>
          <v:shape id="_x0000_s102520" type="#_x0000_t32" style="position:absolute;left:0;text-align:left;margin-left:27.8pt;margin-top:25.7pt;width:42.1pt;height:0;z-index:252231168" o:connectortype="straight">
            <v:stroke endarrow="block"/>
          </v:shape>
        </w:pict>
      </w:r>
      <w:r w:rsidRPr="00CC75F8">
        <w:rPr>
          <w:rFonts w:ascii="Arial Unicode MS" w:eastAsia="Arial Unicode MS" w:hAnsi="Arial Unicode MS" w:cs="Arial Unicode MS"/>
          <w:noProof/>
          <w:sz w:val="24"/>
          <w:szCs w:val="24"/>
        </w:rPr>
        <w:pict>
          <v:shape id="_x0000_s102516" type="#_x0000_t32" style="position:absolute;left:0;text-align:left;margin-left:278.4pt;margin-top:15.25pt;width:0;height:48.8pt;z-index:252227072" o:connectortype="straight">
            <v:stroke endarrow="block"/>
          </v:shape>
        </w:pict>
      </w:r>
      <w:r w:rsidRPr="00CC75F8">
        <w:rPr>
          <w:rFonts w:ascii="Arial Unicode MS" w:eastAsia="Arial Unicode MS" w:hAnsi="Arial Unicode MS" w:cs="Arial Unicode MS"/>
          <w:noProof/>
          <w:sz w:val="24"/>
          <w:szCs w:val="24"/>
        </w:rPr>
        <w:pict>
          <v:rect id="_x0000_s102508" style="position:absolute;left:0;text-align:left;margin-left:69.9pt;margin-top:3.25pt;width:112.2pt;height:60.8pt;z-index:252220928"/>
        </w:pict>
      </w:r>
      <w:r w:rsidRPr="00CC75F8">
        <w:rPr>
          <w:rFonts w:ascii="Arial Unicode MS" w:eastAsia="Arial Unicode MS" w:hAnsi="Arial Unicode MS" w:cs="Arial Unicode MS"/>
          <w:noProof/>
          <w:sz w:val="24"/>
          <w:szCs w:val="24"/>
        </w:rPr>
        <w:pict>
          <v:shape id="_x0000_s102509" type="#_x0000_t202" style="position:absolute;left:0;text-align:left;margin-left:69.9pt;margin-top:3.25pt;width:112.2pt;height:60.8pt;z-index:252221952">
            <v:textbox style="mso-next-textbox:#_x0000_s102509">
              <w:txbxContent>
                <w:p w:rsidR="006526EB" w:rsidRPr="003A1A3A" w:rsidRDefault="006526EB" w:rsidP="003A1A3A">
                  <w:pPr>
                    <w:jc w:val="center"/>
                    <w:rPr>
                      <w:rFonts w:ascii="Arial Unicode MS" w:eastAsia="Arial Unicode MS" w:hAnsi="Arial Unicode MS" w:cs="Arial Unicode MS"/>
                    </w:rPr>
                  </w:pPr>
                  <w:r>
                    <w:rPr>
                      <w:rFonts w:ascii="Arial Unicode MS" w:eastAsia="Arial Unicode MS" w:hAnsi="Arial Unicode MS" w:cs="Arial Unicode MS"/>
                    </w:rPr>
                    <w:t>P</w:t>
                  </w:r>
                  <w:r>
                    <w:rPr>
                      <w:rFonts w:ascii="Arial Unicode MS" w:eastAsia="Arial Unicode MS" w:hAnsi="Arial Unicode MS" w:cs="Arial Unicode MS" w:hint="eastAsia"/>
                    </w:rPr>
                    <w:t>opulation</w:t>
                  </w:r>
                </w:p>
              </w:txbxContent>
            </v:textbox>
          </v:shape>
        </w:pict>
      </w:r>
    </w:p>
    <w:p w:rsidR="001C588A" w:rsidRPr="00CC75F8" w:rsidRDefault="005D2729" w:rsidP="000138EC">
      <w:pPr>
        <w:rPr>
          <w:rFonts w:ascii="Arial Unicode MS" w:eastAsia="Arial Unicode MS" w:hAnsi="Arial Unicode MS" w:cs="Arial Unicode MS"/>
          <w:sz w:val="24"/>
          <w:szCs w:val="24"/>
        </w:rPr>
      </w:pPr>
      <w:r w:rsidRPr="00CC75F8">
        <w:rPr>
          <w:rFonts w:ascii="Arial Unicode MS" w:eastAsia="Arial Unicode MS" w:hAnsi="Arial Unicode MS" w:cs="Arial Unicode MS"/>
          <w:noProof/>
          <w:sz w:val="24"/>
          <w:szCs w:val="24"/>
        </w:rPr>
        <w:pict>
          <v:shape id="_x0000_s102523" type="#_x0000_t32" style="position:absolute;left:0;text-align:left;margin-left:27.8pt;margin-top:17.9pt;width:0;height:42.05pt;z-index:252233216" o:connectortype="straight">
            <v:stroke endarrow="block"/>
          </v:shape>
        </w:pict>
      </w:r>
      <w:r w:rsidRPr="00CC75F8">
        <w:rPr>
          <w:rFonts w:ascii="Arial Unicode MS" w:eastAsia="Arial Unicode MS" w:hAnsi="Arial Unicode MS" w:cs="Arial Unicode MS"/>
          <w:noProof/>
          <w:sz w:val="24"/>
          <w:szCs w:val="24"/>
        </w:rPr>
        <w:pict>
          <v:shape id="_x0000_s102522" type="#_x0000_t32" style="position:absolute;left:0;text-align:left;margin-left:27.8pt;margin-top:17.9pt;width:42.1pt;height:0;flip:x;z-index:252232192" o:connectortype="straight"/>
        </w:pict>
      </w:r>
    </w:p>
    <w:p w:rsidR="001C588A" w:rsidRPr="00CC75F8" w:rsidRDefault="005D2729" w:rsidP="000138EC">
      <w:pPr>
        <w:rPr>
          <w:rFonts w:ascii="Arial Unicode MS" w:eastAsia="Arial Unicode MS" w:hAnsi="Arial Unicode MS" w:cs="Arial Unicode MS"/>
          <w:sz w:val="24"/>
          <w:szCs w:val="24"/>
        </w:rPr>
      </w:pPr>
      <w:r w:rsidRPr="00CC75F8">
        <w:rPr>
          <w:rFonts w:ascii="Arial Unicode MS" w:eastAsia="Arial Unicode MS" w:hAnsi="Arial Unicode MS" w:cs="Arial Unicode MS"/>
          <w:noProof/>
          <w:sz w:val="24"/>
          <w:szCs w:val="24"/>
        </w:rPr>
        <w:pict>
          <v:shape id="_x0000_s102526" type="#_x0000_t202" style="position:absolute;left:0;text-align:left;margin-left:13.8pt;margin-top:28.75pt;width:107.5pt;height:43.95pt;z-index:252236288" filled="f" stroked="f">
            <v:textbox style="mso-next-textbox:#_x0000_s102526">
              <w:txbxContent>
                <w:p w:rsidR="006526EB" w:rsidRPr="0009628B" w:rsidRDefault="006526EB">
                  <w:pPr>
                    <w:rPr>
                      <w:rFonts w:ascii="Arial Unicode MS" w:eastAsia="Arial Unicode MS" w:hAnsi="Arial Unicode MS" w:cs="Arial Unicode MS"/>
                    </w:rPr>
                  </w:pPr>
                  <w:r w:rsidRPr="0009628B">
                    <w:rPr>
                      <w:rFonts w:ascii="Arial Unicode MS" w:eastAsia="Arial Unicode MS" w:hAnsi="Arial Unicode MS" w:cs="Arial Unicode MS" w:hint="eastAsia"/>
                    </w:rPr>
                    <w:t xml:space="preserve">Termination </w:t>
                  </w:r>
                </w:p>
              </w:txbxContent>
            </v:textbox>
          </v:shape>
        </w:pict>
      </w:r>
      <w:r w:rsidRPr="00CC75F8">
        <w:rPr>
          <w:rFonts w:ascii="Arial Unicode MS" w:eastAsia="Arial Unicode MS" w:hAnsi="Arial Unicode MS" w:cs="Arial Unicode MS"/>
          <w:noProof/>
          <w:sz w:val="24"/>
          <w:szCs w:val="24"/>
        </w:rPr>
        <w:pict>
          <v:shape id="_x0000_s102518" type="#_x0000_t32" style="position:absolute;left:0;text-align:left;margin-left:121.3pt;margin-top:1.65pt;width:0;height:34.6pt;flip:y;z-index:252229120" o:connectortype="straight">
            <v:stroke endarrow="block"/>
          </v:shape>
        </w:pict>
      </w:r>
      <w:r w:rsidRPr="00CC75F8">
        <w:rPr>
          <w:rFonts w:ascii="Arial Unicode MS" w:eastAsia="Arial Unicode MS" w:hAnsi="Arial Unicode MS" w:cs="Arial Unicode MS"/>
          <w:noProof/>
          <w:sz w:val="24"/>
          <w:szCs w:val="24"/>
        </w:rPr>
        <w:pict>
          <v:shape id="_x0000_s102513" type="#_x0000_t202" style="position:absolute;left:0;text-align:left;margin-left:231.5pt;margin-top:1.65pt;width:112.2pt;height:60.8pt;z-index:252224000">
            <v:textbox style="mso-next-textbox:#_x0000_s102513">
              <w:txbxContent>
                <w:p w:rsidR="006526EB" w:rsidRPr="003A1A3A" w:rsidRDefault="006526EB" w:rsidP="003A1A3A">
                  <w:pPr>
                    <w:jc w:val="center"/>
                    <w:rPr>
                      <w:rFonts w:ascii="Arial Unicode MS" w:eastAsia="Arial Unicode MS" w:hAnsi="Arial Unicode MS" w:cs="Arial Unicode MS"/>
                    </w:rPr>
                  </w:pPr>
                  <w:r>
                    <w:rPr>
                      <w:rFonts w:ascii="Arial Unicode MS" w:eastAsia="Arial Unicode MS" w:hAnsi="Arial Unicode MS" w:cs="Arial Unicode MS"/>
                    </w:rPr>
                    <w:t>O</w:t>
                  </w:r>
                  <w:r>
                    <w:rPr>
                      <w:rFonts w:ascii="Arial Unicode MS" w:eastAsia="Arial Unicode MS" w:hAnsi="Arial Unicode MS" w:cs="Arial Unicode MS" w:hint="eastAsia"/>
                    </w:rPr>
                    <w:t>ffspring</w:t>
                  </w:r>
                </w:p>
              </w:txbxContent>
            </v:textbox>
          </v:shape>
        </w:pict>
      </w:r>
    </w:p>
    <w:p w:rsidR="00D8715E" w:rsidRPr="00CC75F8" w:rsidRDefault="005D2729" w:rsidP="005503AE">
      <w:pPr>
        <w:rPr>
          <w:rFonts w:ascii="Arial Unicode MS" w:eastAsia="Arial Unicode MS" w:hAnsi="Arial Unicode MS" w:cs="Arial Unicode MS"/>
          <w:sz w:val="24"/>
          <w:szCs w:val="24"/>
        </w:rPr>
      </w:pPr>
      <w:r w:rsidRPr="00CC75F8">
        <w:rPr>
          <w:rFonts w:ascii="Arial Unicode MS" w:eastAsia="Arial Unicode MS" w:hAnsi="Arial Unicode MS" w:cs="Arial Unicode MS"/>
          <w:noProof/>
          <w:sz w:val="24"/>
          <w:szCs w:val="24"/>
        </w:rPr>
        <w:pict>
          <v:shape id="_x0000_s102517" type="#_x0000_t32" style="position:absolute;left:0;text-align:left;margin-left:121.3pt;margin-top:5.05pt;width:110.2pt;height:0;flip:x;z-index:252228096" o:connectortype="straight"/>
        </w:pict>
      </w:r>
    </w:p>
    <w:p w:rsidR="000138EC" w:rsidRPr="00CC75F8" w:rsidRDefault="001C588A" w:rsidP="005503AE">
      <w:pP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 xml:space="preserve"> </w:t>
      </w:r>
    </w:p>
    <w:p w:rsidR="00327719" w:rsidRPr="00CC75F8" w:rsidRDefault="003A1A3A" w:rsidP="00327719">
      <w:pPr>
        <w:jc w:val="center"/>
        <w:rPr>
          <w:rFonts w:ascii="Arial Unicode MS" w:eastAsia="Arial Unicode MS" w:hAnsi="Arial Unicode MS" w:cs="Arial Unicode MS"/>
          <w:sz w:val="24"/>
          <w:szCs w:val="24"/>
        </w:rPr>
      </w:pPr>
      <w:r w:rsidRPr="00CC75F8">
        <w:rPr>
          <w:rFonts w:ascii="Arial Unicode MS" w:eastAsia="Arial Unicode MS" w:hAnsi="Arial Unicode MS" w:cs="Arial Unicode MS"/>
          <w:b/>
          <w:sz w:val="24"/>
          <w:szCs w:val="24"/>
        </w:rPr>
        <w:t>F</w:t>
      </w:r>
      <w:r w:rsidRPr="00CC75F8">
        <w:rPr>
          <w:rFonts w:ascii="Arial Unicode MS" w:eastAsia="Arial Unicode MS" w:hAnsi="Arial Unicode MS" w:cs="Arial Unicode MS" w:hint="eastAsia"/>
          <w:b/>
          <w:sz w:val="24"/>
          <w:szCs w:val="24"/>
        </w:rPr>
        <w:t>igure</w:t>
      </w:r>
      <w:r w:rsidR="00C60B76" w:rsidRPr="00CC75F8">
        <w:rPr>
          <w:rFonts w:ascii="Arial Unicode MS" w:eastAsia="Arial Unicode MS" w:hAnsi="Arial Unicode MS" w:cs="Arial Unicode MS" w:hint="eastAsia"/>
          <w:b/>
          <w:sz w:val="24"/>
          <w:szCs w:val="24"/>
        </w:rPr>
        <w:t xml:space="preserve"> 2.14</w:t>
      </w:r>
      <w:r w:rsidR="00A94D4F" w:rsidRPr="00CC75F8">
        <w:rPr>
          <w:rFonts w:ascii="Arial Unicode MS" w:eastAsia="Arial Unicode MS" w:hAnsi="Arial Unicode MS" w:cs="Arial Unicode MS" w:hint="eastAsia"/>
          <w:sz w:val="24"/>
          <w:szCs w:val="24"/>
        </w:rPr>
        <w:t xml:space="preserve"> The general scheme of an e</w:t>
      </w:r>
      <w:r w:rsidRPr="00CC75F8">
        <w:rPr>
          <w:rFonts w:ascii="Arial Unicode MS" w:eastAsia="Arial Unicode MS" w:hAnsi="Arial Unicode MS" w:cs="Arial Unicode MS" w:hint="eastAsia"/>
          <w:sz w:val="24"/>
          <w:szCs w:val="24"/>
        </w:rPr>
        <w:t>volutionary Algorithm</w:t>
      </w:r>
    </w:p>
    <w:p w:rsidR="00D8715E" w:rsidRPr="00CC75F8" w:rsidRDefault="0044677F" w:rsidP="00327719">
      <w:pPr>
        <w:jc w:val="right"/>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(Eiben and Smith,</w:t>
      </w:r>
      <w:r w:rsidR="008E040D" w:rsidRPr="00CC75F8">
        <w:rPr>
          <w:rFonts w:ascii="Arial Unicode MS" w:eastAsia="Arial Unicode MS" w:hAnsi="Arial Unicode MS" w:cs="Arial Unicode MS" w:hint="eastAsia"/>
          <w:sz w:val="24"/>
          <w:szCs w:val="24"/>
        </w:rPr>
        <w:t xml:space="preserve"> </w:t>
      </w:r>
      <w:r w:rsidRPr="00CC75F8">
        <w:rPr>
          <w:rFonts w:ascii="Arial Unicode MS" w:eastAsia="Arial Unicode MS" w:hAnsi="Arial Unicode MS" w:cs="Arial Unicode MS" w:hint="eastAsia"/>
          <w:sz w:val="24"/>
          <w:szCs w:val="24"/>
        </w:rPr>
        <w:t>2010)</w:t>
      </w:r>
    </w:p>
    <w:p w:rsidR="0044677F" w:rsidRPr="00CC75F8" w:rsidRDefault="0044677F" w:rsidP="005503AE">
      <w:pPr>
        <w:rPr>
          <w:rFonts w:ascii="Arial Unicode MS" w:eastAsia="Arial Unicode MS" w:hAnsi="Arial Unicode MS" w:cs="Arial Unicode MS"/>
          <w:sz w:val="24"/>
          <w:szCs w:val="24"/>
        </w:rPr>
      </w:pPr>
    </w:p>
    <w:p w:rsidR="00072922" w:rsidRPr="00CC75F8" w:rsidRDefault="00072922" w:rsidP="005503AE">
      <w:pPr>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t>A</w:t>
      </w:r>
      <w:r w:rsidRPr="00CC75F8">
        <w:rPr>
          <w:rFonts w:ascii="Arial Unicode MS" w:eastAsia="Arial Unicode MS" w:hAnsi="Arial Unicode MS" w:cs="Arial Unicode MS" w:hint="eastAsia"/>
          <w:sz w:val="24"/>
          <w:szCs w:val="24"/>
        </w:rPr>
        <w:t xml:space="preserve">lthough most evolutionary algorithms have similar techniques, they differ from each other in details. </w:t>
      </w:r>
      <w:r w:rsidRPr="00CC75F8">
        <w:rPr>
          <w:rFonts w:ascii="Arial Unicode MS" w:eastAsia="Arial Unicode MS" w:hAnsi="Arial Unicode MS" w:cs="Arial Unicode MS"/>
          <w:sz w:val="24"/>
          <w:szCs w:val="24"/>
        </w:rPr>
        <w:t>F</w:t>
      </w:r>
      <w:r w:rsidRPr="00CC75F8">
        <w:rPr>
          <w:rFonts w:ascii="Arial Unicode MS" w:eastAsia="Arial Unicode MS" w:hAnsi="Arial Unicode MS" w:cs="Arial Unicode MS" w:hint="eastAsia"/>
          <w:sz w:val="24"/>
          <w:szCs w:val="24"/>
        </w:rPr>
        <w:t xml:space="preserve">or </w:t>
      </w:r>
      <w:r w:rsidRPr="00CC75F8">
        <w:rPr>
          <w:rFonts w:ascii="Arial Unicode MS" w:eastAsia="Arial Unicode MS" w:hAnsi="Arial Unicode MS" w:cs="Arial Unicode MS"/>
          <w:sz w:val="24"/>
          <w:szCs w:val="24"/>
        </w:rPr>
        <w:t>example:</w:t>
      </w:r>
      <w:r w:rsidRPr="00CC75F8">
        <w:rPr>
          <w:rFonts w:ascii="Arial Unicode MS" w:eastAsia="Arial Unicode MS" w:hAnsi="Arial Unicode MS" w:cs="Arial Unicode MS" w:hint="eastAsia"/>
          <w:sz w:val="24"/>
          <w:szCs w:val="24"/>
        </w:rPr>
        <w:t xml:space="preserve"> the genetic algorithm </w:t>
      </w:r>
      <w:r w:rsidR="00D8715E" w:rsidRPr="00CC75F8">
        <w:rPr>
          <w:rFonts w:ascii="Arial Unicode MS" w:eastAsia="Arial Unicode MS" w:hAnsi="Arial Unicode MS" w:cs="Arial Unicode MS" w:hint="eastAsia"/>
          <w:sz w:val="24"/>
          <w:szCs w:val="24"/>
        </w:rPr>
        <w:t xml:space="preserve">seeks the solution of a problem in the form of strings of numbers by applying recombination and mutation. </w:t>
      </w:r>
      <w:r w:rsidR="00D8715E" w:rsidRPr="00CC75F8">
        <w:rPr>
          <w:rFonts w:ascii="Arial Unicode MS" w:eastAsia="Arial Unicode MS" w:hAnsi="Arial Unicode MS" w:cs="Arial Unicode MS"/>
          <w:sz w:val="24"/>
          <w:szCs w:val="24"/>
        </w:rPr>
        <w:t>I</w:t>
      </w:r>
      <w:r w:rsidR="00D8715E" w:rsidRPr="00CC75F8">
        <w:rPr>
          <w:rFonts w:ascii="Arial Unicode MS" w:eastAsia="Arial Unicode MS" w:hAnsi="Arial Unicode MS" w:cs="Arial Unicode MS" w:hint="eastAsia"/>
          <w:sz w:val="24"/>
          <w:szCs w:val="24"/>
        </w:rPr>
        <w:t>t is commonly used fo</w:t>
      </w:r>
      <w:r w:rsidR="00EA56FC" w:rsidRPr="00CC75F8">
        <w:rPr>
          <w:rFonts w:ascii="Arial Unicode MS" w:eastAsia="Arial Unicode MS" w:hAnsi="Arial Unicode MS" w:cs="Arial Unicode MS" w:hint="eastAsia"/>
          <w:sz w:val="24"/>
          <w:szCs w:val="24"/>
        </w:rPr>
        <w:t xml:space="preserve">r solving optimization </w:t>
      </w:r>
      <w:r w:rsidR="00EA56FC" w:rsidRPr="00CC75F8">
        <w:rPr>
          <w:rFonts w:ascii="Arial Unicode MS" w:eastAsia="Arial Unicode MS" w:hAnsi="Arial Unicode MS" w:cs="Arial Unicode MS" w:hint="eastAsia"/>
          <w:sz w:val="24"/>
          <w:szCs w:val="24"/>
        </w:rPr>
        <w:lastRenderedPageBreak/>
        <w:t>problems.</w:t>
      </w:r>
      <w:r w:rsidR="00D8715E" w:rsidRPr="00CC75F8">
        <w:rPr>
          <w:rFonts w:ascii="Arial Unicode MS" w:eastAsia="Arial Unicode MS" w:hAnsi="Arial Unicode MS" w:cs="Arial Unicode MS" w:hint="eastAsia"/>
          <w:sz w:val="24"/>
          <w:szCs w:val="24"/>
        </w:rPr>
        <w:t xml:space="preserve"> </w:t>
      </w:r>
      <w:r w:rsidR="00EA56FC" w:rsidRPr="00CC75F8">
        <w:rPr>
          <w:rFonts w:ascii="Arial Unicode MS" w:eastAsia="Arial Unicode MS" w:hAnsi="Arial Unicode MS" w:cs="Arial Unicode MS"/>
          <w:sz w:val="24"/>
          <w:szCs w:val="24"/>
        </w:rPr>
        <w:t>The</w:t>
      </w:r>
      <w:r w:rsidR="00D8715E" w:rsidRPr="00CC75F8">
        <w:rPr>
          <w:rFonts w:ascii="Arial Unicode MS" w:eastAsia="Arial Unicode MS" w:hAnsi="Arial Unicode MS" w:cs="Arial Unicode MS" w:hint="eastAsia"/>
          <w:sz w:val="24"/>
          <w:szCs w:val="24"/>
        </w:rPr>
        <w:t xml:space="preserve"> evolutionary programming is similar to the genetic</w:t>
      </w:r>
      <w:r w:rsidR="0044677F" w:rsidRPr="00CC75F8">
        <w:rPr>
          <w:rFonts w:ascii="Arial Unicode MS" w:eastAsia="Arial Unicode MS" w:hAnsi="Arial Unicode MS" w:cs="Arial Unicode MS" w:hint="eastAsia"/>
          <w:sz w:val="24"/>
          <w:szCs w:val="24"/>
        </w:rPr>
        <w:t xml:space="preserve"> algorithm</w:t>
      </w:r>
      <w:r w:rsidR="00D8715E" w:rsidRPr="00CC75F8">
        <w:rPr>
          <w:rFonts w:ascii="Arial Unicode MS" w:eastAsia="Arial Unicode MS" w:hAnsi="Arial Unicode MS" w:cs="Arial Unicode MS" w:hint="eastAsia"/>
          <w:sz w:val="24"/>
          <w:szCs w:val="24"/>
        </w:rPr>
        <w:t xml:space="preserve">, but the structure of the program is fixed and its numerical parameters are allowed to </w:t>
      </w:r>
      <w:r w:rsidR="0044677F" w:rsidRPr="00CC75F8">
        <w:rPr>
          <w:rFonts w:ascii="Arial Unicode MS" w:eastAsia="Arial Unicode MS" w:hAnsi="Arial Unicode MS" w:cs="Arial Unicode MS" w:hint="eastAsia"/>
          <w:sz w:val="24"/>
          <w:szCs w:val="24"/>
        </w:rPr>
        <w:t>evolve.</w:t>
      </w:r>
    </w:p>
    <w:p w:rsidR="00072922" w:rsidRPr="000138EC" w:rsidRDefault="00072922" w:rsidP="005503AE">
      <w:pPr>
        <w:rPr>
          <w:rFonts w:ascii="Arial Unicode MS" w:eastAsia="Arial Unicode MS" w:hAnsi="Arial Unicode MS" w:cs="Arial Unicode MS"/>
          <w:sz w:val="24"/>
          <w:szCs w:val="24"/>
        </w:rPr>
      </w:pPr>
    </w:p>
    <w:p w:rsidR="005503AE" w:rsidRPr="00A64C01" w:rsidRDefault="002D3435" w:rsidP="00F022B7">
      <w:pPr>
        <w:pStyle w:val="a5"/>
        <w:numPr>
          <w:ilvl w:val="0"/>
          <w:numId w:val="12"/>
        </w:numPr>
        <w:ind w:firstLineChars="0"/>
        <w:rPr>
          <w:rFonts w:ascii="Arial Unicode MS" w:eastAsia="Arial Unicode MS" w:hAnsi="Arial Unicode MS" w:cs="Arial Unicode MS"/>
          <w:sz w:val="24"/>
          <w:szCs w:val="24"/>
        </w:rPr>
      </w:pPr>
      <w:r w:rsidRPr="00A64C01">
        <w:rPr>
          <w:rFonts w:ascii="Arial Unicode MS" w:eastAsia="Arial Unicode MS" w:hAnsi="Arial Unicode MS" w:cs="Arial Unicode MS" w:hint="eastAsia"/>
          <w:sz w:val="24"/>
          <w:szCs w:val="24"/>
        </w:rPr>
        <w:t>Simulated a</w:t>
      </w:r>
      <w:r w:rsidR="005503AE" w:rsidRPr="00A64C01">
        <w:rPr>
          <w:rFonts w:ascii="Arial Unicode MS" w:eastAsia="Arial Unicode MS" w:hAnsi="Arial Unicode MS" w:cs="Arial Unicode MS" w:hint="eastAsia"/>
          <w:sz w:val="24"/>
          <w:szCs w:val="24"/>
        </w:rPr>
        <w:t xml:space="preserve">nnealing </w:t>
      </w:r>
    </w:p>
    <w:p w:rsidR="005503AE" w:rsidRDefault="002D3435" w:rsidP="005503AE">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Simulated a</w:t>
      </w:r>
      <w:r w:rsidR="005503AE">
        <w:rPr>
          <w:rFonts w:ascii="Arial Unicode MS" w:eastAsia="Arial Unicode MS" w:hAnsi="Arial Unicode MS" w:cs="Arial Unicode MS" w:hint="eastAsia"/>
          <w:sz w:val="24"/>
          <w:szCs w:val="24"/>
        </w:rPr>
        <w:t>nnealing is a probabilistic method proposed by</w:t>
      </w:r>
      <w:r w:rsidR="005503AE">
        <w:rPr>
          <w:rFonts w:ascii="Arial Unicode MS" w:eastAsia="Arial Unicode MS" w:hAnsi="Arial Unicode MS" w:cs="Arial Unicode MS" w:hint="eastAsia"/>
          <w:b/>
          <w:sz w:val="24"/>
          <w:szCs w:val="24"/>
        </w:rPr>
        <w:t xml:space="preserve"> </w:t>
      </w:r>
      <w:r w:rsidR="00D21088">
        <w:rPr>
          <w:rFonts w:ascii="Arial Unicode MS" w:eastAsia="Arial Unicode MS" w:hAnsi="Arial Unicode MS" w:cs="Arial Unicode MS" w:hint="eastAsia"/>
          <w:sz w:val="24"/>
          <w:szCs w:val="24"/>
        </w:rPr>
        <w:t xml:space="preserve">Kirkpatrick et al (1983) and </w:t>
      </w:r>
      <w:r w:rsidR="00D21088" w:rsidRPr="00D21088">
        <w:rPr>
          <w:rFonts w:ascii="Arial Unicode MS" w:eastAsia="Arial Unicode MS" w:hAnsi="Arial Unicode MS" w:cs="Arial Unicode MS"/>
          <w:kern w:val="0"/>
          <w:sz w:val="24"/>
          <w:szCs w:val="24"/>
        </w:rPr>
        <w:t>Černý</w:t>
      </w:r>
      <w:r w:rsidR="008E7DCB" w:rsidRPr="00A624F2">
        <w:rPr>
          <w:rFonts w:ascii="Arial Unicode MS" w:eastAsia="Arial Unicode MS" w:hAnsi="Arial Unicode MS" w:cs="Arial Unicode MS" w:hint="eastAsia"/>
          <w:sz w:val="24"/>
          <w:szCs w:val="24"/>
        </w:rPr>
        <w:t xml:space="preserve"> </w:t>
      </w:r>
      <w:r w:rsidR="005503AE" w:rsidRPr="00A624F2">
        <w:rPr>
          <w:rFonts w:ascii="Arial Unicode MS" w:eastAsia="Arial Unicode MS" w:hAnsi="Arial Unicode MS" w:cs="Arial Unicode MS" w:hint="eastAsia"/>
          <w:sz w:val="24"/>
          <w:szCs w:val="24"/>
        </w:rPr>
        <w:t>(1985)</w:t>
      </w:r>
      <w:r w:rsidR="005503AE">
        <w:rPr>
          <w:rFonts w:ascii="Arial Unicode MS" w:eastAsia="Arial Unicode MS" w:hAnsi="Arial Unicode MS" w:cs="Arial Unicode MS" w:hint="eastAsia"/>
          <w:sz w:val="24"/>
          <w:szCs w:val="24"/>
        </w:rPr>
        <w:t xml:space="preserve"> to </w:t>
      </w:r>
      <w:r w:rsidR="002B4773">
        <w:rPr>
          <w:rFonts w:ascii="Arial Unicode MS" w:eastAsia="Arial Unicode MS" w:hAnsi="Arial Unicode MS" w:cs="Arial Unicode MS"/>
          <w:sz w:val="24"/>
          <w:szCs w:val="24"/>
        </w:rPr>
        <w:t>iteratively</w:t>
      </w:r>
      <w:r w:rsidR="002B4773">
        <w:rPr>
          <w:rFonts w:ascii="Arial Unicode MS" w:eastAsia="Arial Unicode MS" w:hAnsi="Arial Unicode MS" w:cs="Arial Unicode MS" w:hint="eastAsia"/>
          <w:sz w:val="24"/>
          <w:szCs w:val="24"/>
        </w:rPr>
        <w:t xml:space="preserve"> </w:t>
      </w:r>
      <w:r w:rsidR="00426D7B">
        <w:rPr>
          <w:rFonts w:ascii="Arial Unicode MS" w:eastAsia="Arial Unicode MS" w:hAnsi="Arial Unicode MS" w:cs="Arial Unicode MS" w:hint="eastAsia"/>
          <w:sz w:val="24"/>
          <w:szCs w:val="24"/>
        </w:rPr>
        <w:t>determine</w:t>
      </w:r>
      <w:r w:rsidR="005503AE">
        <w:rPr>
          <w:rFonts w:ascii="Arial Unicode MS" w:eastAsia="Arial Unicode MS" w:hAnsi="Arial Unicode MS" w:cs="Arial Unicode MS" w:hint="eastAsia"/>
          <w:sz w:val="24"/>
          <w:szCs w:val="24"/>
        </w:rPr>
        <w:t xml:space="preserve"> the</w:t>
      </w:r>
      <w:r w:rsidR="00B1010D">
        <w:rPr>
          <w:rFonts w:ascii="Arial Unicode MS" w:eastAsia="Arial Unicode MS" w:hAnsi="Arial Unicode MS" w:cs="Arial Unicode MS" w:hint="eastAsia"/>
          <w:sz w:val="24"/>
          <w:szCs w:val="24"/>
        </w:rPr>
        <w:t xml:space="preserve"> global</w:t>
      </w:r>
      <w:r w:rsidR="005503AE">
        <w:rPr>
          <w:rFonts w:ascii="Arial Unicode MS" w:eastAsia="Arial Unicode MS" w:hAnsi="Arial Unicode MS" w:cs="Arial Unicode MS" w:hint="eastAsia"/>
          <w:sz w:val="24"/>
          <w:szCs w:val="24"/>
        </w:rPr>
        <w:t xml:space="preserve"> minimum </w:t>
      </w:r>
      <w:r w:rsidR="00426D7B">
        <w:rPr>
          <w:rFonts w:ascii="Arial Unicode MS" w:eastAsia="Arial Unicode MS" w:hAnsi="Arial Unicode MS" w:cs="Arial Unicode MS" w:hint="eastAsia"/>
          <w:sz w:val="24"/>
          <w:szCs w:val="24"/>
        </w:rPr>
        <w:t xml:space="preserve">from a </w:t>
      </w:r>
      <w:r w:rsidR="00426D7B">
        <w:rPr>
          <w:rFonts w:ascii="Arial Unicode MS" w:eastAsia="Arial Unicode MS" w:hAnsi="Arial Unicode MS" w:cs="Arial Unicode MS"/>
          <w:sz w:val="24"/>
          <w:szCs w:val="24"/>
        </w:rPr>
        <w:t>number</w:t>
      </w:r>
      <w:r w:rsidR="00426D7B">
        <w:rPr>
          <w:rFonts w:ascii="Arial Unicode MS" w:eastAsia="Arial Unicode MS" w:hAnsi="Arial Unicode MS" w:cs="Arial Unicode MS" w:hint="eastAsia"/>
          <w:sz w:val="24"/>
          <w:szCs w:val="24"/>
        </w:rPr>
        <w:t xml:space="preserve"> of </w:t>
      </w:r>
      <w:r w:rsidR="005503AE">
        <w:rPr>
          <w:rFonts w:ascii="Arial Unicode MS" w:eastAsia="Arial Unicode MS" w:hAnsi="Arial Unicode MS" w:cs="Arial Unicode MS" w:hint="eastAsia"/>
          <w:sz w:val="24"/>
          <w:szCs w:val="24"/>
        </w:rPr>
        <w:t xml:space="preserve">local minima. In fact, it models </w:t>
      </w:r>
      <w:r w:rsidR="002B4773">
        <w:rPr>
          <w:rFonts w:ascii="Arial Unicode MS" w:eastAsia="Arial Unicode MS" w:hAnsi="Arial Unicode MS" w:cs="Arial Unicode MS" w:hint="eastAsia"/>
          <w:sz w:val="24"/>
          <w:szCs w:val="24"/>
        </w:rPr>
        <w:t xml:space="preserve">a </w:t>
      </w:r>
      <w:r w:rsidR="005503AE">
        <w:rPr>
          <w:rFonts w:ascii="Arial Unicode MS" w:eastAsia="Arial Unicode MS" w:hAnsi="Arial Unicode MS" w:cs="Arial Unicode MS" w:hint="eastAsia"/>
          <w:sz w:val="24"/>
          <w:szCs w:val="24"/>
        </w:rPr>
        <w:t>physical process</w:t>
      </w:r>
      <w:r w:rsidR="002B4773">
        <w:rPr>
          <w:rFonts w:ascii="Arial Unicode MS" w:eastAsia="Arial Unicode MS" w:hAnsi="Arial Unicode MS" w:cs="Arial Unicode MS" w:hint="eastAsia"/>
          <w:sz w:val="24"/>
          <w:szCs w:val="24"/>
        </w:rPr>
        <w:t xml:space="preserve"> </w:t>
      </w:r>
      <w:r w:rsidR="005503AE">
        <w:rPr>
          <w:rFonts w:ascii="Arial Unicode MS" w:eastAsia="Arial Unicode MS" w:hAnsi="Arial Unicode MS" w:cs="Arial Unicode MS" w:hint="eastAsia"/>
          <w:sz w:val="24"/>
          <w:szCs w:val="24"/>
        </w:rPr>
        <w:t xml:space="preserve">where a solid is gradually heating up and </w:t>
      </w:r>
      <w:r w:rsidR="008F5BF2">
        <w:rPr>
          <w:rFonts w:ascii="Arial Unicode MS" w:eastAsia="Arial Unicode MS" w:hAnsi="Arial Unicode MS" w:cs="Arial Unicode MS" w:hint="eastAsia"/>
          <w:sz w:val="24"/>
          <w:szCs w:val="24"/>
        </w:rPr>
        <w:t xml:space="preserve">is </w:t>
      </w:r>
      <w:r w:rsidR="005503AE">
        <w:rPr>
          <w:rFonts w:ascii="Arial Unicode MS" w:eastAsia="Arial Unicode MS" w:hAnsi="Arial Unicode MS" w:cs="Arial Unicode MS" w:hint="eastAsia"/>
          <w:sz w:val="24"/>
          <w:szCs w:val="24"/>
        </w:rPr>
        <w:t>then slowl</w:t>
      </w:r>
      <w:r w:rsidR="00D565D7">
        <w:rPr>
          <w:rFonts w:ascii="Arial Unicode MS" w:eastAsia="Arial Unicode MS" w:hAnsi="Arial Unicode MS" w:cs="Arial Unicode MS" w:hint="eastAsia"/>
          <w:sz w:val="24"/>
          <w:szCs w:val="24"/>
        </w:rPr>
        <w:t>y cooling down.</w:t>
      </w:r>
      <w:r w:rsidR="004313F0">
        <w:rPr>
          <w:rFonts w:ascii="Arial Unicode MS" w:eastAsia="Arial Unicode MS" w:hAnsi="Arial Unicode MS" w:cs="Arial Unicode MS" w:hint="eastAsia"/>
          <w:sz w:val="24"/>
          <w:szCs w:val="24"/>
        </w:rPr>
        <w:t xml:space="preserve"> </w:t>
      </w:r>
    </w:p>
    <w:p w:rsidR="004313F0" w:rsidRDefault="004313F0" w:rsidP="005503AE">
      <w:pPr>
        <w:rPr>
          <w:rFonts w:ascii="Arial Unicode MS" w:eastAsia="Arial Unicode MS" w:hAnsi="Arial Unicode MS" w:cs="Arial Unicode MS"/>
          <w:sz w:val="24"/>
          <w:szCs w:val="24"/>
        </w:rPr>
      </w:pPr>
    </w:p>
    <w:p w:rsidR="00E9412D" w:rsidRDefault="005503AE" w:rsidP="005503AE">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A new point </w:t>
      </w:r>
      <w:r w:rsidR="00045045">
        <w:rPr>
          <w:rFonts w:ascii="Arial Unicode MS" w:eastAsia="Arial Unicode MS" w:hAnsi="Arial Unicode MS" w:cs="Arial Unicode MS" w:hint="eastAsia"/>
          <w:sz w:val="24"/>
          <w:szCs w:val="24"/>
        </w:rPr>
        <w:t xml:space="preserve">(a </w:t>
      </w:r>
      <w:r w:rsidR="00045045">
        <w:rPr>
          <w:rFonts w:ascii="Arial Unicode MS" w:eastAsia="Arial Unicode MS" w:hAnsi="Arial Unicode MS" w:cs="Arial Unicode MS"/>
          <w:sz w:val="24"/>
          <w:szCs w:val="24"/>
        </w:rPr>
        <w:t>minimum</w:t>
      </w:r>
      <w:r w:rsidR="00045045">
        <w:rPr>
          <w:rFonts w:ascii="Arial Unicode MS" w:eastAsia="Arial Unicode MS" w:hAnsi="Arial Unicode MS" w:cs="Arial Unicode MS" w:hint="eastAsia"/>
          <w:sz w:val="24"/>
          <w:szCs w:val="24"/>
        </w:rPr>
        <w:t xml:space="preserve"> point) </w:t>
      </w:r>
      <w:r>
        <w:rPr>
          <w:rFonts w:ascii="Arial Unicode MS" w:eastAsia="Arial Unicode MS" w:hAnsi="Arial Unicode MS" w:cs="Arial Unicode MS" w:hint="eastAsia"/>
          <w:sz w:val="24"/>
          <w:szCs w:val="24"/>
        </w:rPr>
        <w:t>that lowers the objective</w:t>
      </w:r>
      <w:r w:rsidR="002B4773">
        <w:rPr>
          <w:rFonts w:ascii="Arial Unicode MS" w:eastAsia="Arial Unicode MS" w:hAnsi="Arial Unicode MS" w:cs="Arial Unicode MS" w:hint="eastAsia"/>
          <w:sz w:val="24"/>
          <w:szCs w:val="24"/>
        </w:rPr>
        <w:t xml:space="preserve"> of the process</w:t>
      </w:r>
      <w:r w:rsidR="008326BD">
        <w:rPr>
          <w:rFonts w:ascii="Arial Unicode MS" w:eastAsia="Arial Unicode MS" w:hAnsi="Arial Unicode MS" w:cs="Arial Unicode MS" w:hint="eastAsia"/>
          <w:sz w:val="24"/>
          <w:szCs w:val="24"/>
        </w:rPr>
        <w:t xml:space="preserve"> is generated in</w:t>
      </w:r>
      <w:r>
        <w:rPr>
          <w:rFonts w:ascii="Arial Unicode MS" w:eastAsia="Arial Unicode MS" w:hAnsi="Arial Unicode MS" w:cs="Arial Unicode MS" w:hint="eastAsia"/>
          <w:sz w:val="24"/>
          <w:szCs w:val="24"/>
        </w:rPr>
        <w:t xml:space="preserve"> each iteration</w:t>
      </w:r>
      <w:r w:rsidR="004313F0">
        <w:rPr>
          <w:rFonts w:ascii="Arial Unicode MS" w:eastAsia="Arial Unicode MS" w:hAnsi="Arial Unicode MS" w:cs="Arial Unicode MS" w:hint="eastAsia"/>
          <w:sz w:val="24"/>
          <w:szCs w:val="24"/>
        </w:rPr>
        <w:t xml:space="preserve"> when the solid is cooled slowly with the temperature held steady at a series of levels long enough for the solid to reach thermal equilibrium with its </w:t>
      </w:r>
      <w:r w:rsidR="00147340">
        <w:rPr>
          <w:rFonts w:ascii="Arial Unicode MS" w:eastAsia="Arial Unicode MS" w:hAnsi="Arial Unicode MS" w:cs="Arial Unicode MS"/>
          <w:sz w:val="24"/>
          <w:szCs w:val="24"/>
        </w:rPr>
        <w:t>environment</w:t>
      </w:r>
      <w:r>
        <w:rPr>
          <w:rFonts w:ascii="Arial Unicode MS" w:eastAsia="Arial Unicode MS" w:hAnsi="Arial Unicode MS" w:cs="Arial Unicode MS" w:hint="eastAsia"/>
          <w:sz w:val="24"/>
          <w:szCs w:val="24"/>
        </w:rPr>
        <w:t xml:space="preserve">. It also keeps a distance between the new and the current </w:t>
      </w:r>
      <w:r w:rsidR="002B4773">
        <w:rPr>
          <w:rFonts w:ascii="Arial Unicode MS" w:eastAsia="Arial Unicode MS" w:hAnsi="Arial Unicode MS" w:cs="Arial Unicode MS" w:hint="eastAsia"/>
          <w:sz w:val="24"/>
          <w:szCs w:val="24"/>
        </w:rPr>
        <w:t>points</w:t>
      </w:r>
      <w:r>
        <w:rPr>
          <w:rFonts w:ascii="Arial Unicode MS" w:eastAsia="Arial Unicode MS" w:hAnsi="Arial Unicode MS" w:cs="Arial Unicode MS" w:hint="eastAsia"/>
          <w:sz w:val="24"/>
          <w:szCs w:val="24"/>
        </w:rPr>
        <w:t xml:space="preserve"> by a probability distribution with a scale proportional to temperature</w:t>
      </w:r>
      <w:r>
        <w:rPr>
          <w:rFonts w:ascii="Arial Unicode MS" w:eastAsia="Arial Unicode MS" w:hAnsi="Arial Unicode MS" w:cs="Arial Unicode MS" w:hint="eastAsia"/>
          <w:b/>
          <w:sz w:val="24"/>
          <w:szCs w:val="24"/>
        </w:rPr>
        <w:t xml:space="preserve"> </w:t>
      </w:r>
      <w:r w:rsidR="008E040D">
        <w:rPr>
          <w:rFonts w:ascii="Arial Unicode MS" w:eastAsia="Arial Unicode MS" w:hAnsi="Arial Unicode MS" w:cs="Arial Unicode MS" w:hint="eastAsia"/>
          <w:sz w:val="24"/>
          <w:szCs w:val="24"/>
        </w:rPr>
        <w:t xml:space="preserve">(MathWorks, </w:t>
      </w:r>
      <w:r w:rsidRPr="00A624F2">
        <w:rPr>
          <w:rFonts w:ascii="Arial Unicode MS" w:eastAsia="Arial Unicode MS" w:hAnsi="Arial Unicode MS" w:cs="Arial Unicode MS" w:hint="eastAsia"/>
          <w:sz w:val="24"/>
          <w:szCs w:val="24"/>
        </w:rPr>
        <w:t>2013).</w:t>
      </w:r>
    </w:p>
    <w:p w:rsidR="009341F9" w:rsidRPr="005C2056" w:rsidRDefault="009341F9" w:rsidP="005503AE">
      <w:pPr>
        <w:rPr>
          <w:rFonts w:ascii="Arial Unicode MS" w:eastAsia="Arial Unicode MS" w:hAnsi="Arial Unicode MS" w:cs="Arial Unicode MS"/>
          <w:sz w:val="24"/>
          <w:szCs w:val="24"/>
        </w:rPr>
      </w:pPr>
    </w:p>
    <w:p w:rsidR="0044677F" w:rsidRPr="00147340" w:rsidRDefault="002D3435" w:rsidP="00342D4B">
      <w:pPr>
        <w:pStyle w:val="a5"/>
        <w:numPr>
          <w:ilvl w:val="0"/>
          <w:numId w:val="12"/>
        </w:numPr>
        <w:ind w:firstLineChars="0"/>
        <w:rPr>
          <w:rFonts w:ascii="Arial Unicode MS" w:eastAsia="Arial Unicode MS" w:hAnsi="Arial Unicode MS" w:cs="Arial Unicode MS"/>
          <w:sz w:val="24"/>
          <w:szCs w:val="24"/>
        </w:rPr>
      </w:pPr>
      <w:r w:rsidRPr="00A64C01">
        <w:rPr>
          <w:rFonts w:ascii="Arial Unicode MS" w:eastAsia="Arial Unicode MS" w:hAnsi="Arial Unicode MS" w:cs="Arial Unicode MS" w:hint="eastAsia"/>
          <w:sz w:val="24"/>
          <w:szCs w:val="24"/>
        </w:rPr>
        <w:t>Particle s</w:t>
      </w:r>
      <w:r w:rsidR="005503AE" w:rsidRPr="00A64C01">
        <w:rPr>
          <w:rFonts w:ascii="Arial Unicode MS" w:eastAsia="Arial Unicode MS" w:hAnsi="Arial Unicode MS" w:cs="Arial Unicode MS" w:hint="eastAsia"/>
          <w:sz w:val="24"/>
          <w:szCs w:val="24"/>
        </w:rPr>
        <w:t>wam</w:t>
      </w:r>
    </w:p>
    <w:p w:rsidR="00147340" w:rsidRDefault="00147340" w:rsidP="0014734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Particle swarm is a population-based stochastic approach for solving continuous and discrete optimization problems</w:t>
      </w:r>
      <w:r w:rsidRPr="005D6E8A">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w:t>
      </w:r>
      <w:r w:rsidRPr="005D6E8A">
        <w:rPr>
          <w:rFonts w:ascii="Arial Unicode MS" w:eastAsia="Arial Unicode MS" w:hAnsi="Arial Unicode MS" w:cs="Arial Unicode MS" w:hint="eastAsia"/>
          <w:sz w:val="24"/>
          <w:szCs w:val="24"/>
        </w:rPr>
        <w:t>Dorigo et al, 2008).</w:t>
      </w:r>
      <w:r>
        <w:rPr>
          <w:rFonts w:ascii="Arial Unicode MS" w:eastAsia="Arial Unicode MS" w:hAnsi="Arial Unicode MS" w:cs="Arial Unicode MS" w:hint="eastAsia"/>
          <w:sz w:val="24"/>
          <w:szCs w:val="24"/>
        </w:rPr>
        <w:t xml:space="preserve"> Inspired by the behaviour of flocking bird, each particle has a velocity when it moves in the search space with the aim of searching for the optimum value of a </w:t>
      </w:r>
      <w:r>
        <w:rPr>
          <w:rFonts w:ascii="Arial Unicode MS" w:eastAsia="Arial Unicode MS" w:hAnsi="Arial Unicode MS" w:cs="Arial Unicode MS"/>
          <w:sz w:val="24"/>
          <w:szCs w:val="24"/>
        </w:rPr>
        <w:t>specified</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lastRenderedPageBreak/>
        <w:t xml:space="preserve">objective. Particles also remember the positions they were in for good candidate solutions to the optimization problem found previously. As the particles co-operate, during the search, they exchange the information about what they have discovered in the places they have visited. On receiving such information about better positions from its neighbour, a particle will immediately move towards it with an adjusted velocity. The new position it will take is the sum of its old position and the new velocity. By appropriately defining the particle velocity and population size, it may facilitate the search for the optimal solutions.  </w:t>
      </w:r>
    </w:p>
    <w:p w:rsidR="00147340" w:rsidRPr="00147340" w:rsidRDefault="00147340" w:rsidP="00342D4B">
      <w:pPr>
        <w:rPr>
          <w:rFonts w:ascii="Arial Unicode MS" w:eastAsia="Arial Unicode MS" w:hAnsi="Arial Unicode MS" w:cs="Arial Unicode MS"/>
          <w:sz w:val="24"/>
          <w:szCs w:val="24"/>
        </w:rPr>
      </w:pPr>
    </w:p>
    <w:p w:rsidR="00342D4B" w:rsidRPr="00956D5D" w:rsidRDefault="00DE6688" w:rsidP="00342D4B">
      <w:pPr>
        <w:rPr>
          <w:rFonts w:ascii="Arial Unicode MS" w:eastAsia="Arial Unicode MS" w:hAnsi="Arial Unicode MS" w:cs="Arial Unicode MS"/>
          <w:b/>
          <w:sz w:val="32"/>
          <w:szCs w:val="32"/>
        </w:rPr>
      </w:pPr>
      <w:r w:rsidRPr="00956D5D">
        <w:rPr>
          <w:rFonts w:ascii="Arial Unicode MS" w:eastAsia="Arial Unicode MS" w:hAnsi="Arial Unicode MS" w:cs="Arial Unicode MS" w:hint="eastAsia"/>
          <w:b/>
          <w:sz w:val="32"/>
          <w:szCs w:val="32"/>
        </w:rPr>
        <w:t>2.6</w:t>
      </w:r>
      <w:r w:rsidR="00477840" w:rsidRPr="00956D5D">
        <w:rPr>
          <w:rFonts w:ascii="Arial Unicode MS" w:eastAsia="Arial Unicode MS" w:hAnsi="Arial Unicode MS" w:cs="Arial Unicode MS" w:hint="eastAsia"/>
          <w:b/>
          <w:sz w:val="32"/>
          <w:szCs w:val="32"/>
        </w:rPr>
        <w:t xml:space="preserve"> Process S</w:t>
      </w:r>
      <w:r w:rsidR="00342D4B" w:rsidRPr="00956D5D">
        <w:rPr>
          <w:rFonts w:ascii="Arial Unicode MS" w:eastAsia="Arial Unicode MS" w:hAnsi="Arial Unicode MS" w:cs="Arial Unicode MS" w:hint="eastAsia"/>
          <w:b/>
          <w:sz w:val="32"/>
          <w:szCs w:val="32"/>
        </w:rPr>
        <w:t xml:space="preserve">ynthesis </w:t>
      </w:r>
    </w:p>
    <w:p w:rsidR="00F31E65" w:rsidRDefault="00F33FB3" w:rsidP="00F33FB3">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For engineers, </w:t>
      </w:r>
      <w:r w:rsidR="00F31E65">
        <w:rPr>
          <w:rFonts w:ascii="Arial Unicode MS" w:eastAsia="Arial Unicode MS" w:hAnsi="Arial Unicode MS" w:cs="Arial Unicode MS" w:hint="eastAsia"/>
          <w:sz w:val="24"/>
          <w:szCs w:val="24"/>
        </w:rPr>
        <w:t xml:space="preserve">the term </w:t>
      </w:r>
      <w:r>
        <w:rPr>
          <w:rFonts w:ascii="Arial Unicode MS" w:eastAsia="Arial Unicode MS" w:hAnsi="Arial Unicode MS" w:cs="Arial Unicode MS" w:hint="eastAsia"/>
          <w:sz w:val="24"/>
          <w:szCs w:val="24"/>
        </w:rPr>
        <w:t xml:space="preserve">process synthesis </w:t>
      </w:r>
      <w:r w:rsidR="00021F40">
        <w:rPr>
          <w:rFonts w:ascii="Arial Unicode MS" w:eastAsia="Arial Unicode MS" w:hAnsi="Arial Unicode MS" w:cs="Arial Unicode MS" w:hint="eastAsia"/>
          <w:sz w:val="24"/>
          <w:szCs w:val="24"/>
        </w:rPr>
        <w:t>means</w:t>
      </w:r>
      <w:r>
        <w:rPr>
          <w:rFonts w:ascii="Arial Unicode MS" w:eastAsia="Arial Unicode MS" w:hAnsi="Arial Unicode MS" w:cs="Arial Unicode MS" w:hint="eastAsia"/>
          <w:sz w:val="24"/>
          <w:szCs w:val="24"/>
        </w:rPr>
        <w:t xml:space="preserve"> to translate new academic discoveries into a process flowsheet and a base-case design. This </w:t>
      </w:r>
      <w:r>
        <w:rPr>
          <w:rFonts w:ascii="Arial Unicode MS" w:eastAsia="Arial Unicode MS" w:hAnsi="Arial Unicode MS" w:cs="Arial Unicode MS"/>
          <w:sz w:val="24"/>
          <w:szCs w:val="24"/>
        </w:rPr>
        <w:t>concept was</w:t>
      </w:r>
      <w:r>
        <w:rPr>
          <w:rFonts w:ascii="Arial Unicode MS" w:eastAsia="Arial Unicode MS" w:hAnsi="Arial Unicode MS" w:cs="Arial Unicode MS" w:hint="eastAsia"/>
          <w:sz w:val="24"/>
          <w:szCs w:val="24"/>
        </w:rPr>
        <w:t xml:space="preserve"> proposed half </w:t>
      </w:r>
      <w:r w:rsidR="00B2639D">
        <w:rPr>
          <w:rFonts w:ascii="Arial Unicode MS" w:eastAsia="Arial Unicode MS" w:hAnsi="Arial Unicode MS" w:cs="Arial Unicode MS" w:hint="eastAsia"/>
          <w:sz w:val="24"/>
          <w:szCs w:val="24"/>
        </w:rPr>
        <w:t xml:space="preserve">a </w:t>
      </w:r>
      <w:r>
        <w:rPr>
          <w:rFonts w:ascii="Arial Unicode MS" w:eastAsia="Arial Unicode MS" w:hAnsi="Arial Unicode MS" w:cs="Arial Unicode MS" w:hint="eastAsia"/>
          <w:sz w:val="24"/>
          <w:szCs w:val="24"/>
        </w:rPr>
        <w:t xml:space="preserve">century ago by </w:t>
      </w:r>
      <w:r w:rsidRPr="00A624F2">
        <w:rPr>
          <w:rFonts w:ascii="Arial Unicode MS" w:eastAsia="Arial Unicode MS" w:hAnsi="Arial Unicode MS" w:cs="Arial Unicode MS" w:hint="eastAsia"/>
          <w:sz w:val="24"/>
          <w:szCs w:val="24"/>
        </w:rPr>
        <w:t>Rudd</w:t>
      </w:r>
      <w:r>
        <w:rPr>
          <w:rFonts w:ascii="Arial Unicode MS" w:eastAsia="Arial Unicode MS" w:hAnsi="Arial Unicode MS" w:cs="Arial Unicode MS" w:hint="eastAsia"/>
          <w:sz w:val="24"/>
          <w:szCs w:val="24"/>
        </w:rPr>
        <w:t xml:space="preserve"> and his students</w:t>
      </w:r>
      <w:r w:rsidR="00021F40">
        <w:rPr>
          <w:rFonts w:ascii="Arial Unicode MS" w:eastAsia="Arial Unicode MS" w:hAnsi="Arial Unicode MS" w:cs="Arial Unicode MS" w:hint="eastAsia"/>
          <w:sz w:val="24"/>
          <w:szCs w:val="24"/>
        </w:rPr>
        <w:t xml:space="preserve"> (Si</w:t>
      </w:r>
      <w:r w:rsidR="000708EE">
        <w:rPr>
          <w:rFonts w:ascii="Arial Unicode MS" w:eastAsia="Arial Unicode MS" w:hAnsi="Arial Unicode MS" w:cs="Arial Unicode MS" w:hint="eastAsia"/>
          <w:sz w:val="24"/>
          <w:szCs w:val="24"/>
        </w:rPr>
        <w:t>irola et al., 1971; Siirola and Rudd, 1971; Powers, 1972)</w:t>
      </w:r>
      <w:r>
        <w:rPr>
          <w:rFonts w:ascii="Arial Unicode MS" w:eastAsia="Arial Unicode MS" w:hAnsi="Arial Unicode MS" w:cs="Arial Unicode MS" w:hint="eastAsia"/>
          <w:sz w:val="24"/>
          <w:szCs w:val="24"/>
        </w:rPr>
        <w:t>. It primarily focused on the development of a functional process system including a variety of process operations which are capable of achieving a desired task</w:t>
      </w:r>
      <w:r w:rsidRPr="00A624F2">
        <w:rPr>
          <w:rFonts w:ascii="Arial Unicode MS" w:eastAsia="Arial Unicode MS" w:hAnsi="Arial Unicode MS" w:cs="Arial Unicode MS" w:hint="eastAsia"/>
          <w:sz w:val="24"/>
          <w:szCs w:val="24"/>
        </w:rPr>
        <w:t xml:space="preserve"> </w:t>
      </w:r>
      <w:r w:rsidR="005D2729" w:rsidRPr="00A624F2">
        <w:rPr>
          <w:rFonts w:ascii="Arial Unicode MS" w:eastAsia="Arial Unicode MS" w:hAnsi="Arial Unicode MS" w:cs="Arial Unicode MS"/>
          <w:sz w:val="24"/>
          <w:szCs w:val="24"/>
        </w:rPr>
        <w:fldChar w:fldCharType="begin"/>
      </w:r>
      <w:r w:rsidRPr="00A624F2">
        <w:rPr>
          <w:rFonts w:ascii="Arial Unicode MS" w:eastAsia="Arial Unicode MS" w:hAnsi="Arial Unicode MS" w:cs="Arial Unicode MS"/>
          <w:sz w:val="24"/>
          <w:szCs w:val="24"/>
        </w:rPr>
        <w:instrText xml:space="preserve"> ADDIN EN.CITE &lt;EndNote&gt;&lt;Cite&gt;&lt;Author&gt;Nishida&lt;/Author&gt;&lt;Year&gt;1981&lt;/Year&gt;&lt;RecNum&gt;96&lt;/RecNum&gt;&lt;DisplayText&gt;(Nishida et al., 1981)&lt;/DisplayText&gt;&lt;record&gt;&lt;rec-number&gt;96&lt;/rec-number&gt;&lt;foreign-keys&gt;&lt;key app="EN" db-id="tpdwzvd2z9r9wse2pdb5satxr0rv5w9szxsz"&gt;96&lt;/key&gt;&lt;/foreign-keys&gt;&lt;ref-type name="Journal Article"&gt;17&lt;/ref-type&gt;&lt;contributors&gt;&lt;authors&gt;&lt;author&gt;Nishida, Naonori&lt;/author&gt;&lt;author&gt;Stephanopoulos, George&lt;/author&gt;&lt;author&gt;Westerberg, Arthur W&lt;/author&gt;&lt;/authors&gt;&lt;/contributors&gt;&lt;titles&gt;&lt;title&gt;A review of process synthesis&lt;/title&gt;&lt;secondary-title&gt;AIChE Journal&lt;/secondary-title&gt;&lt;/titles&gt;&lt;periodical&gt;&lt;full-title&gt;AIChE Journal&lt;/full-title&gt;&lt;/periodical&gt;&lt;pages&gt;321-351&lt;/pages&gt;&lt;volume&gt;27&lt;/volume&gt;&lt;number&gt;3&lt;/number&gt;&lt;dates&gt;&lt;year&gt;1981&lt;/year&gt;&lt;/dates&gt;&lt;isbn&gt;1547-5905&lt;/isbn&gt;&lt;urls&gt;&lt;/urls&gt;&lt;/record&gt;&lt;/Cite&gt;&lt;/EndNote&gt;</w:instrText>
      </w:r>
      <w:r w:rsidR="005D2729" w:rsidRPr="00A624F2">
        <w:rPr>
          <w:rFonts w:ascii="Arial Unicode MS" w:eastAsia="Arial Unicode MS" w:hAnsi="Arial Unicode MS" w:cs="Arial Unicode MS"/>
          <w:sz w:val="24"/>
          <w:szCs w:val="24"/>
        </w:rPr>
        <w:fldChar w:fldCharType="separate"/>
      </w:r>
      <w:r w:rsidRPr="00A624F2">
        <w:rPr>
          <w:rFonts w:ascii="Arial Unicode MS" w:eastAsia="Arial Unicode MS" w:hAnsi="Arial Unicode MS" w:cs="Arial Unicode MS"/>
          <w:noProof/>
          <w:sz w:val="24"/>
          <w:szCs w:val="24"/>
        </w:rPr>
        <w:t>(</w:t>
      </w:r>
      <w:hyperlink w:anchor="_ENREF_42" w:tooltip="Nishida, 1981 #96" w:history="1">
        <w:r w:rsidRPr="00A624F2">
          <w:rPr>
            <w:rFonts w:ascii="Arial Unicode MS" w:eastAsia="Arial Unicode MS" w:hAnsi="Arial Unicode MS" w:cs="Arial Unicode MS"/>
            <w:noProof/>
            <w:sz w:val="24"/>
            <w:szCs w:val="24"/>
          </w:rPr>
          <w:t>Nishida et al., 1981</w:t>
        </w:r>
      </w:hyperlink>
      <w:r w:rsidRPr="00A624F2">
        <w:rPr>
          <w:rFonts w:ascii="Arial Unicode MS" w:eastAsia="Arial Unicode MS" w:hAnsi="Arial Unicode MS" w:cs="Arial Unicode MS"/>
          <w:noProof/>
          <w:sz w:val="24"/>
          <w:szCs w:val="24"/>
        </w:rPr>
        <w:t>)</w:t>
      </w:r>
      <w:r w:rsidR="005D2729" w:rsidRPr="00A624F2">
        <w:rPr>
          <w:rFonts w:ascii="Arial Unicode MS" w:eastAsia="Arial Unicode MS" w:hAnsi="Arial Unicode MS" w:cs="Arial Unicode MS"/>
          <w:sz w:val="24"/>
          <w:szCs w:val="24"/>
        </w:rPr>
        <w:fldChar w:fldCharType="end"/>
      </w:r>
      <w:r w:rsidR="00F31E65" w:rsidRPr="00A624F2">
        <w:rPr>
          <w:rFonts w:ascii="Arial Unicode MS" w:eastAsia="Arial Unicode MS" w:hAnsi="Arial Unicode MS" w:cs="Arial Unicode MS" w:hint="eastAsia"/>
          <w:sz w:val="24"/>
          <w:szCs w:val="24"/>
        </w:rPr>
        <w:t>.</w:t>
      </w:r>
      <w:r w:rsidR="00F31E65">
        <w:rPr>
          <w:rFonts w:ascii="Arial Unicode MS" w:eastAsia="Arial Unicode MS" w:hAnsi="Arial Unicode MS" w:cs="Arial Unicode MS" w:hint="eastAsia"/>
          <w:sz w:val="24"/>
          <w:szCs w:val="24"/>
        </w:rPr>
        <w:t xml:space="preserve"> </w:t>
      </w:r>
      <w:r w:rsidR="00F31E65">
        <w:rPr>
          <w:rFonts w:ascii="Arial Unicode MS" w:eastAsia="Arial Unicode MS" w:hAnsi="Arial Unicode MS" w:cs="Arial Unicode MS"/>
          <w:sz w:val="24"/>
          <w:szCs w:val="24"/>
        </w:rPr>
        <w:t>T</w:t>
      </w:r>
      <w:r w:rsidR="00F31E65">
        <w:rPr>
          <w:rFonts w:ascii="Arial Unicode MS" w:eastAsia="Arial Unicode MS" w:hAnsi="Arial Unicode MS" w:cs="Arial Unicode MS" w:hint="eastAsia"/>
          <w:sz w:val="24"/>
          <w:szCs w:val="24"/>
        </w:rPr>
        <w:t xml:space="preserve">hese </w:t>
      </w:r>
      <w:r w:rsidR="00F31E65">
        <w:rPr>
          <w:rFonts w:ascii="Arial Unicode MS" w:eastAsia="Arial Unicode MS" w:hAnsi="Arial Unicode MS" w:cs="Arial Unicode MS"/>
          <w:sz w:val="24"/>
          <w:szCs w:val="24"/>
        </w:rPr>
        <w:t>operations</w:t>
      </w:r>
      <w:r w:rsidR="00F31E65">
        <w:rPr>
          <w:rFonts w:ascii="Arial Unicode MS" w:eastAsia="Arial Unicode MS" w:hAnsi="Arial Unicode MS" w:cs="Arial Unicode MS" w:hint="eastAsia"/>
          <w:sz w:val="24"/>
          <w:szCs w:val="24"/>
        </w:rPr>
        <w:t xml:space="preserve"> include</w:t>
      </w:r>
      <w:r>
        <w:rPr>
          <w:rFonts w:ascii="Arial Unicode MS" w:eastAsia="Arial Unicode MS" w:hAnsi="Arial Unicode MS" w:cs="Arial Unicode MS" w:hint="eastAsia"/>
          <w:sz w:val="24"/>
          <w:szCs w:val="24"/>
        </w:rPr>
        <w:t xml:space="preserve"> the conversion of raw material into </w:t>
      </w:r>
      <w:r w:rsidR="00F31E65">
        <w:rPr>
          <w:rFonts w:ascii="Arial Unicode MS" w:eastAsia="Arial Unicode MS" w:hAnsi="Arial Unicode MS" w:cs="Arial Unicode MS" w:hint="eastAsia"/>
          <w:sz w:val="24"/>
          <w:szCs w:val="24"/>
        </w:rPr>
        <w:t>new products and</w:t>
      </w:r>
      <w:r w:rsidR="00021F40">
        <w:rPr>
          <w:rFonts w:ascii="Arial Unicode MS" w:eastAsia="Arial Unicode MS" w:hAnsi="Arial Unicode MS" w:cs="Arial Unicode MS" w:hint="eastAsia"/>
          <w:sz w:val="24"/>
          <w:szCs w:val="24"/>
        </w:rPr>
        <w:t xml:space="preserve"> the separation of </w:t>
      </w:r>
      <w:r>
        <w:rPr>
          <w:rFonts w:ascii="Arial Unicode MS" w:eastAsia="Arial Unicode MS" w:hAnsi="Arial Unicode MS" w:cs="Arial Unicode MS" w:hint="eastAsia"/>
          <w:sz w:val="24"/>
          <w:szCs w:val="24"/>
        </w:rPr>
        <w:t>multi-component mixture</w:t>
      </w:r>
      <w:r w:rsidR="00021F40">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xml:space="preserve">. The concern of other </w:t>
      </w:r>
      <w:r w:rsidR="00021F40">
        <w:rPr>
          <w:rFonts w:ascii="Arial Unicode MS" w:eastAsia="Arial Unicode MS" w:hAnsi="Arial Unicode MS" w:cs="Arial Unicode MS" w:hint="eastAsia"/>
          <w:sz w:val="24"/>
          <w:szCs w:val="24"/>
        </w:rPr>
        <w:t>aspects (e.g. providing a safe operating</w:t>
      </w:r>
      <w:r>
        <w:rPr>
          <w:rFonts w:ascii="Arial Unicode MS" w:eastAsia="Arial Unicode MS" w:hAnsi="Arial Unicode MS" w:cs="Arial Unicode MS" w:hint="eastAsia"/>
          <w:sz w:val="24"/>
          <w:szCs w:val="24"/>
        </w:rPr>
        <w:t xml:space="preserve"> environment, maximizing potential profits, maximizing producti</w:t>
      </w:r>
      <w:r w:rsidR="00021F40">
        <w:rPr>
          <w:rFonts w:ascii="Arial Unicode MS" w:eastAsia="Arial Unicode MS" w:hAnsi="Arial Unicode MS" w:cs="Arial Unicode MS" w:hint="eastAsia"/>
          <w:sz w:val="24"/>
          <w:szCs w:val="24"/>
        </w:rPr>
        <w:t>on rate and so on) did not</w:t>
      </w:r>
      <w:r w:rsidR="003E648E">
        <w:rPr>
          <w:rFonts w:ascii="Arial Unicode MS" w:eastAsia="Arial Unicode MS" w:hAnsi="Arial Unicode MS" w:cs="Arial Unicode MS" w:hint="eastAsia"/>
          <w:sz w:val="24"/>
          <w:szCs w:val="24"/>
        </w:rPr>
        <w:t xml:space="preserve"> draw</w:t>
      </w:r>
      <w:r>
        <w:rPr>
          <w:rFonts w:ascii="Arial Unicode MS" w:eastAsia="Arial Unicode MS" w:hAnsi="Arial Unicode MS" w:cs="Arial Unicode MS" w:hint="eastAsia"/>
          <w:sz w:val="24"/>
          <w:szCs w:val="24"/>
        </w:rPr>
        <w:t xml:space="preserve"> much attention.</w:t>
      </w:r>
      <w:r w:rsidR="006E3792">
        <w:rPr>
          <w:rFonts w:ascii="Arial Unicode MS" w:eastAsia="Arial Unicode MS" w:hAnsi="Arial Unicode MS" w:cs="Arial Unicode MS" w:hint="eastAsia"/>
          <w:sz w:val="24"/>
          <w:szCs w:val="24"/>
        </w:rPr>
        <w:t xml:space="preserve"> Taking such aspects into </w:t>
      </w:r>
      <w:r w:rsidR="006E3792">
        <w:rPr>
          <w:rFonts w:ascii="Arial Unicode MS" w:eastAsia="Arial Unicode MS" w:hAnsi="Arial Unicode MS" w:cs="Arial Unicode MS"/>
          <w:sz w:val="24"/>
          <w:szCs w:val="24"/>
        </w:rPr>
        <w:t>consideration</w:t>
      </w:r>
      <w:r w:rsidR="006E3792">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w:t>
      </w:r>
      <w:r w:rsidR="006E3792">
        <w:rPr>
          <w:rFonts w:ascii="Arial Unicode MS" w:eastAsia="Arial Unicode MS" w:hAnsi="Arial Unicode MS" w:cs="Arial Unicode MS"/>
          <w:sz w:val="24"/>
          <w:szCs w:val="24"/>
        </w:rPr>
        <w:t>a</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number</w:t>
      </w:r>
      <w:r>
        <w:rPr>
          <w:rFonts w:ascii="Arial Unicode MS" w:eastAsia="Arial Unicode MS" w:hAnsi="Arial Unicode MS" w:cs="Arial Unicode MS" w:hint="eastAsia"/>
          <w:sz w:val="24"/>
          <w:szCs w:val="24"/>
        </w:rPr>
        <w:t xml:space="preserve"> of promising </w:t>
      </w:r>
      <w:r>
        <w:rPr>
          <w:rFonts w:ascii="Arial Unicode MS" w:eastAsia="Arial Unicode MS" w:hAnsi="Arial Unicode MS" w:cs="Arial Unicode MS"/>
          <w:sz w:val="24"/>
          <w:szCs w:val="24"/>
        </w:rPr>
        <w:t>approaches</w:t>
      </w:r>
      <w:r>
        <w:rPr>
          <w:rFonts w:ascii="Arial Unicode MS" w:eastAsia="Arial Unicode MS" w:hAnsi="Arial Unicode MS" w:cs="Arial Unicode MS" w:hint="eastAsia"/>
          <w:sz w:val="24"/>
          <w:szCs w:val="24"/>
        </w:rPr>
        <w:t xml:space="preserve"> were </w:t>
      </w:r>
      <w:r>
        <w:rPr>
          <w:rFonts w:ascii="Arial Unicode MS" w:eastAsia="Arial Unicode MS" w:hAnsi="Arial Unicode MS" w:cs="Arial Unicode MS"/>
          <w:sz w:val="24"/>
          <w:szCs w:val="24"/>
        </w:rPr>
        <w:lastRenderedPageBreak/>
        <w:t>developed</w:t>
      </w:r>
      <w:r>
        <w:rPr>
          <w:rFonts w:ascii="Arial Unicode MS" w:eastAsia="Arial Unicode MS" w:hAnsi="Arial Unicode MS" w:cs="Arial Unicode MS" w:hint="eastAsia"/>
          <w:sz w:val="24"/>
          <w:szCs w:val="24"/>
        </w:rPr>
        <w:t xml:space="preserve"> in the later </w:t>
      </w:r>
      <w:r w:rsidR="006E3792">
        <w:rPr>
          <w:rFonts w:ascii="Arial Unicode MS" w:eastAsia="Arial Unicode MS" w:hAnsi="Arial Unicode MS" w:cs="Arial Unicode MS" w:hint="eastAsia"/>
          <w:sz w:val="24"/>
          <w:szCs w:val="24"/>
        </w:rPr>
        <w:t>twenty years</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 xml:space="preserve">hese </w:t>
      </w:r>
      <w:r>
        <w:rPr>
          <w:rFonts w:ascii="Arial Unicode MS" w:eastAsia="Arial Unicode MS" w:hAnsi="Arial Unicode MS" w:cs="Arial Unicode MS"/>
          <w:sz w:val="24"/>
          <w:szCs w:val="24"/>
        </w:rPr>
        <w:t>approaches</w:t>
      </w:r>
      <w:r w:rsidR="007F4AC9">
        <w:rPr>
          <w:rFonts w:ascii="Arial Unicode MS" w:eastAsia="Arial Unicode MS" w:hAnsi="Arial Unicode MS" w:cs="Arial Unicode MS" w:hint="eastAsia"/>
          <w:sz w:val="24"/>
          <w:szCs w:val="24"/>
        </w:rPr>
        <w:t xml:space="preserve"> can be</w:t>
      </w:r>
      <w:r w:rsidR="00F31E65">
        <w:rPr>
          <w:rFonts w:ascii="Arial Unicode MS" w:eastAsia="Arial Unicode MS" w:hAnsi="Arial Unicode MS" w:cs="Arial Unicode MS" w:hint="eastAsia"/>
          <w:sz w:val="24"/>
          <w:szCs w:val="24"/>
        </w:rPr>
        <w:t xml:space="preserve"> classified</w:t>
      </w:r>
      <w:r>
        <w:rPr>
          <w:rFonts w:ascii="Arial Unicode MS" w:eastAsia="Arial Unicode MS" w:hAnsi="Arial Unicode MS" w:cs="Arial Unicode MS" w:hint="eastAsia"/>
          <w:sz w:val="24"/>
          <w:szCs w:val="24"/>
        </w:rPr>
        <w:t xml:space="preserve"> into </w:t>
      </w:r>
      <w:r w:rsidR="007F4AC9">
        <w:rPr>
          <w:rFonts w:ascii="Arial Unicode MS" w:eastAsia="Arial Unicode MS" w:hAnsi="Arial Unicode MS" w:cs="Arial Unicode MS" w:hint="eastAsia"/>
          <w:sz w:val="24"/>
          <w:szCs w:val="24"/>
        </w:rPr>
        <w:t>two</w:t>
      </w:r>
      <w:r>
        <w:rPr>
          <w:rFonts w:ascii="Arial Unicode MS" w:eastAsia="Arial Unicode MS" w:hAnsi="Arial Unicode MS" w:cs="Arial Unicode MS" w:hint="eastAsia"/>
          <w:sz w:val="24"/>
          <w:szCs w:val="24"/>
        </w:rPr>
        <w:t xml:space="preserve"> types: hierarchical decomposition approaches including rules of thumb or heuristics </w:t>
      </w:r>
      <w:r w:rsidR="00FE6559">
        <w:rPr>
          <w:rFonts w:ascii="Arial Unicode MS" w:eastAsia="Arial Unicode MS" w:hAnsi="Arial Unicode MS" w:cs="Arial Unicode MS" w:hint="eastAsia"/>
          <w:sz w:val="24"/>
          <w:szCs w:val="24"/>
        </w:rPr>
        <w:t xml:space="preserve">(Douglas, </w:t>
      </w:r>
      <w:r w:rsidRPr="00A624F2">
        <w:rPr>
          <w:rFonts w:ascii="Arial Unicode MS" w:eastAsia="Arial Unicode MS" w:hAnsi="Arial Unicode MS" w:cs="Arial Unicode MS" w:hint="eastAsia"/>
          <w:sz w:val="24"/>
          <w:szCs w:val="24"/>
        </w:rPr>
        <w:t>1988)</w:t>
      </w:r>
      <w:r w:rsidR="007F4AC9">
        <w:rPr>
          <w:rFonts w:ascii="Arial Unicode MS" w:eastAsia="Arial Unicode MS" w:hAnsi="Arial Unicode MS" w:cs="Arial Unicode MS" w:hint="eastAsia"/>
          <w:sz w:val="24"/>
          <w:szCs w:val="24"/>
        </w:rPr>
        <w:t xml:space="preserve"> and </w:t>
      </w:r>
      <w:r>
        <w:rPr>
          <w:rFonts w:ascii="Arial Unicode MS" w:eastAsia="Arial Unicode MS" w:hAnsi="Arial Unicode MS" w:cs="Arial Unicode MS" w:hint="eastAsia"/>
          <w:sz w:val="24"/>
          <w:szCs w:val="24"/>
        </w:rPr>
        <w:t>a</w:t>
      </w:r>
      <w:r>
        <w:rPr>
          <w:rFonts w:ascii="Arial Unicode MS" w:eastAsia="Arial Unicode MS" w:hAnsi="Arial Unicode MS" w:cs="Arial Unicode MS"/>
          <w:sz w:val="24"/>
          <w:szCs w:val="24"/>
        </w:rPr>
        <w:t>lgorithmic</w:t>
      </w:r>
      <w:r>
        <w:rPr>
          <w:rFonts w:ascii="Arial Unicode MS" w:eastAsia="Arial Unicode MS" w:hAnsi="Arial Unicode MS" w:cs="Arial Unicode MS" w:hint="eastAsia"/>
          <w:sz w:val="24"/>
          <w:szCs w:val="24"/>
        </w:rPr>
        <w:t xml:space="preserve"> methods using mathematical programming theories </w:t>
      </w:r>
      <w:r w:rsidRPr="00A624F2">
        <w:rPr>
          <w:rFonts w:ascii="Arial Unicode MS" w:eastAsia="Arial Unicode MS" w:hAnsi="Arial Unicode MS" w:cs="Arial Unicode MS" w:hint="eastAsia"/>
          <w:sz w:val="24"/>
          <w:szCs w:val="24"/>
        </w:rPr>
        <w:t>(Grossmann, 1</w:t>
      </w:r>
      <w:r w:rsidR="00FE6559">
        <w:rPr>
          <w:rFonts w:ascii="Arial Unicode MS" w:eastAsia="Arial Unicode MS" w:hAnsi="Arial Unicode MS" w:cs="Arial Unicode MS" w:hint="eastAsia"/>
          <w:sz w:val="24"/>
          <w:szCs w:val="24"/>
        </w:rPr>
        <w:t>985, 1989, 1990</w:t>
      </w:r>
      <w:r w:rsidRPr="00A624F2">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w:t>
      </w:r>
    </w:p>
    <w:p w:rsidR="006C5113" w:rsidRDefault="006C5113" w:rsidP="00F33FB3">
      <w:pPr>
        <w:rPr>
          <w:rFonts w:ascii="Arial Unicode MS" w:eastAsia="Arial Unicode MS" w:hAnsi="Arial Unicode MS" w:cs="Arial Unicode MS"/>
          <w:sz w:val="24"/>
          <w:szCs w:val="24"/>
        </w:rPr>
      </w:pPr>
    </w:p>
    <w:p w:rsidR="00F31E65" w:rsidRDefault="00B2639D" w:rsidP="00F31E65">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S</w:t>
      </w:r>
      <w:r w:rsidR="003C7B54">
        <w:rPr>
          <w:rFonts w:ascii="Arial Unicode MS" w:eastAsia="Arial Unicode MS" w:hAnsi="Arial Unicode MS" w:cs="Arial Unicode MS" w:hint="eastAsia"/>
          <w:sz w:val="24"/>
          <w:szCs w:val="24"/>
        </w:rPr>
        <w:t xml:space="preserve">ynthesis problems </w:t>
      </w:r>
      <w:r w:rsidR="00F576DE">
        <w:rPr>
          <w:rFonts w:ascii="Arial Unicode MS" w:eastAsia="Arial Unicode MS" w:hAnsi="Arial Unicode MS" w:cs="Arial Unicode MS" w:hint="eastAsia"/>
          <w:sz w:val="24"/>
          <w:szCs w:val="24"/>
        </w:rPr>
        <w:t>in</w:t>
      </w:r>
      <w:r w:rsidR="00F31E65">
        <w:rPr>
          <w:rFonts w:ascii="Arial Unicode MS" w:eastAsia="Arial Unicode MS" w:hAnsi="Arial Unicode MS" w:cs="Arial Unicode MS" w:hint="eastAsia"/>
          <w:sz w:val="24"/>
          <w:szCs w:val="24"/>
        </w:rPr>
        <w:t xml:space="preserve"> engineering applications are </w:t>
      </w:r>
      <w:r w:rsidR="00B6288A">
        <w:rPr>
          <w:rFonts w:ascii="Arial Unicode MS" w:eastAsia="Arial Unicode MS" w:hAnsi="Arial Unicode MS" w:cs="Arial Unicode MS" w:hint="eastAsia"/>
          <w:sz w:val="24"/>
          <w:szCs w:val="24"/>
        </w:rPr>
        <w:t xml:space="preserve">sometimes </w:t>
      </w:r>
      <w:r w:rsidR="00F31E65">
        <w:rPr>
          <w:rFonts w:ascii="Arial Unicode MS" w:eastAsia="Arial Unicode MS" w:hAnsi="Arial Unicode MS" w:cs="Arial Unicode MS" w:hint="eastAsia"/>
          <w:sz w:val="24"/>
          <w:szCs w:val="24"/>
        </w:rPr>
        <w:t xml:space="preserve">solved </w:t>
      </w:r>
      <w:r w:rsidR="00B6288A">
        <w:rPr>
          <w:rFonts w:ascii="Arial Unicode MS" w:eastAsia="Arial Unicode MS" w:hAnsi="Arial Unicode MS" w:cs="Arial Unicode MS" w:hint="eastAsia"/>
          <w:sz w:val="24"/>
          <w:szCs w:val="24"/>
        </w:rPr>
        <w:t xml:space="preserve">by </w:t>
      </w:r>
      <w:r w:rsidR="00F31E65">
        <w:rPr>
          <w:rFonts w:ascii="Arial Unicode MS" w:eastAsia="Arial Unicode MS" w:hAnsi="Arial Unicode MS" w:cs="Arial Unicode MS" w:hint="eastAsia"/>
          <w:sz w:val="24"/>
          <w:szCs w:val="24"/>
        </w:rPr>
        <w:t>hierarchical decomposition approaches using a sequential decomposi</w:t>
      </w:r>
      <w:r w:rsidR="006E3792">
        <w:rPr>
          <w:rFonts w:ascii="Arial Unicode MS" w:eastAsia="Arial Unicode MS" w:hAnsi="Arial Unicode MS" w:cs="Arial Unicode MS" w:hint="eastAsia"/>
          <w:sz w:val="24"/>
          <w:szCs w:val="24"/>
        </w:rPr>
        <w:t>tion strategy. Breaking down</w:t>
      </w:r>
      <w:r w:rsidR="00F31E65">
        <w:rPr>
          <w:rFonts w:ascii="Arial Unicode MS" w:eastAsia="Arial Unicode MS" w:hAnsi="Arial Unicode MS" w:cs="Arial Unicode MS" w:hint="eastAsia"/>
          <w:sz w:val="24"/>
          <w:szCs w:val="24"/>
        </w:rPr>
        <w:t xml:space="preserve"> problems into a hierarchy of decis</w:t>
      </w:r>
      <w:r w:rsidR="006C5113">
        <w:rPr>
          <w:rFonts w:ascii="Arial Unicode MS" w:eastAsia="Arial Unicode MS" w:hAnsi="Arial Unicode MS" w:cs="Arial Unicode MS" w:hint="eastAsia"/>
          <w:sz w:val="24"/>
          <w:szCs w:val="24"/>
        </w:rPr>
        <w:t xml:space="preserve">ions, the potential solutions </w:t>
      </w:r>
      <w:r w:rsidR="00E82E8D">
        <w:rPr>
          <w:rFonts w:ascii="Arial Unicode MS" w:eastAsia="Arial Unicode MS" w:hAnsi="Arial Unicode MS" w:cs="Arial Unicode MS" w:hint="eastAsia"/>
          <w:sz w:val="24"/>
          <w:szCs w:val="24"/>
        </w:rPr>
        <w:t>at each decision level are</w:t>
      </w:r>
      <w:r w:rsidR="00F31E65">
        <w:rPr>
          <w:rFonts w:ascii="Arial Unicode MS" w:eastAsia="Arial Unicode MS" w:hAnsi="Arial Unicode MS" w:cs="Arial Unicode MS"/>
          <w:sz w:val="24"/>
          <w:szCs w:val="24"/>
        </w:rPr>
        <w:t xml:space="preserve"> determined</w:t>
      </w:r>
      <w:r w:rsidR="00126F30">
        <w:rPr>
          <w:rFonts w:ascii="Arial Unicode MS" w:eastAsia="Arial Unicode MS" w:hAnsi="Arial Unicode MS" w:cs="Arial Unicode MS" w:hint="eastAsia"/>
          <w:sz w:val="24"/>
          <w:szCs w:val="24"/>
        </w:rPr>
        <w:t xml:space="preserve">, </w:t>
      </w:r>
      <w:r w:rsidR="002F6A22">
        <w:rPr>
          <w:rFonts w:ascii="Arial Unicode MS" w:eastAsia="Arial Unicode MS" w:hAnsi="Arial Unicode MS" w:cs="Arial Unicode MS"/>
          <w:sz w:val="24"/>
          <w:szCs w:val="24"/>
        </w:rPr>
        <w:t>analyzed</w:t>
      </w:r>
      <w:r>
        <w:rPr>
          <w:rFonts w:ascii="Arial Unicode MS" w:eastAsia="Arial Unicode MS" w:hAnsi="Arial Unicode MS" w:cs="Arial Unicode MS" w:hint="eastAsia"/>
          <w:sz w:val="24"/>
          <w:szCs w:val="24"/>
        </w:rPr>
        <w:t xml:space="preserve"> and evaluated</w:t>
      </w:r>
      <w:r w:rsidR="00F31E65">
        <w:rPr>
          <w:rFonts w:ascii="Arial Unicode MS" w:eastAsia="Arial Unicode MS" w:hAnsi="Arial Unicode MS" w:cs="Arial Unicode MS" w:hint="eastAsia"/>
          <w:sz w:val="24"/>
          <w:szCs w:val="24"/>
        </w:rPr>
        <w:t xml:space="preserve">. A number of alternative </w:t>
      </w:r>
      <w:r w:rsidR="00F31E65">
        <w:rPr>
          <w:rFonts w:ascii="Arial Unicode MS" w:eastAsia="Arial Unicode MS" w:hAnsi="Arial Unicode MS" w:cs="Arial Unicode MS"/>
          <w:sz w:val="24"/>
          <w:szCs w:val="24"/>
        </w:rPr>
        <w:t>designs are</w:t>
      </w:r>
      <w:r w:rsidR="006C5113">
        <w:rPr>
          <w:rFonts w:ascii="Arial Unicode MS" w:eastAsia="Arial Unicode MS" w:hAnsi="Arial Unicode MS" w:cs="Arial Unicode MS" w:hint="eastAsia"/>
          <w:sz w:val="24"/>
          <w:szCs w:val="24"/>
        </w:rPr>
        <w:t xml:space="preserve"> thus</w:t>
      </w:r>
      <w:r w:rsidR="00E82E8D">
        <w:rPr>
          <w:rFonts w:ascii="Arial Unicode MS" w:eastAsia="Arial Unicode MS" w:hAnsi="Arial Unicode MS" w:cs="Arial Unicode MS" w:hint="eastAsia"/>
          <w:sz w:val="24"/>
          <w:szCs w:val="24"/>
        </w:rPr>
        <w:t xml:space="preserve"> formed as a result of exploring new decisions on</w:t>
      </w:r>
      <w:r w:rsidR="00F31E65">
        <w:rPr>
          <w:rFonts w:ascii="Arial Unicode MS" w:eastAsia="Arial Unicode MS" w:hAnsi="Arial Unicode MS" w:cs="Arial Unicode MS" w:hint="eastAsia"/>
          <w:sz w:val="24"/>
          <w:szCs w:val="24"/>
        </w:rPr>
        <w:t xml:space="preserve"> process flowsheets. However, due to the sequential nature </w:t>
      </w:r>
      <w:r w:rsidR="00F31E65">
        <w:rPr>
          <w:rFonts w:ascii="Arial Unicode MS" w:eastAsia="Arial Unicode MS" w:hAnsi="Arial Unicode MS" w:cs="Arial Unicode MS"/>
          <w:sz w:val="24"/>
          <w:szCs w:val="24"/>
        </w:rPr>
        <w:t>of decisions</w:t>
      </w:r>
      <w:r w:rsidR="00B6288A">
        <w:rPr>
          <w:rFonts w:ascii="Arial Unicode MS" w:eastAsia="Arial Unicode MS" w:hAnsi="Arial Unicode MS" w:cs="Arial Unicode MS" w:hint="eastAsia"/>
          <w:sz w:val="24"/>
          <w:szCs w:val="24"/>
        </w:rPr>
        <w:t xml:space="preserve"> </w:t>
      </w:r>
      <w:r w:rsidR="00F31E65">
        <w:rPr>
          <w:rFonts w:ascii="Arial Unicode MS" w:eastAsia="Arial Unicode MS" w:hAnsi="Arial Unicode MS" w:cs="Arial Unicode MS" w:hint="eastAsia"/>
          <w:sz w:val="24"/>
          <w:szCs w:val="24"/>
        </w:rPr>
        <w:t xml:space="preserve">ignoring the interactions between </w:t>
      </w:r>
      <w:r w:rsidR="006C5113">
        <w:rPr>
          <w:rFonts w:ascii="Arial Unicode MS" w:eastAsia="Arial Unicode MS" w:hAnsi="Arial Unicode MS" w:cs="Arial Unicode MS" w:hint="eastAsia"/>
          <w:sz w:val="24"/>
          <w:szCs w:val="24"/>
        </w:rPr>
        <w:t xml:space="preserve">decisions in </w:t>
      </w:r>
      <w:r w:rsidR="00F31E65">
        <w:rPr>
          <w:rFonts w:ascii="Arial Unicode MS" w:eastAsia="Arial Unicode MS" w:hAnsi="Arial Unicode MS" w:cs="Arial Unicode MS" w:hint="eastAsia"/>
          <w:sz w:val="24"/>
          <w:szCs w:val="24"/>
        </w:rPr>
        <w:t>different de</w:t>
      </w:r>
      <w:r w:rsidR="00B6288A">
        <w:rPr>
          <w:rFonts w:ascii="Arial Unicode MS" w:eastAsia="Arial Unicode MS" w:hAnsi="Arial Unicode MS" w:cs="Arial Unicode MS" w:hint="eastAsia"/>
          <w:sz w:val="24"/>
          <w:szCs w:val="24"/>
        </w:rPr>
        <w:t>composition levels</w:t>
      </w:r>
      <w:r w:rsidR="00E82E8D">
        <w:rPr>
          <w:rFonts w:ascii="Arial Unicode MS" w:eastAsia="Arial Unicode MS" w:hAnsi="Arial Unicode MS" w:cs="Arial Unicode MS" w:hint="eastAsia"/>
          <w:sz w:val="24"/>
          <w:szCs w:val="24"/>
        </w:rPr>
        <w:t xml:space="preserve"> often </w:t>
      </w:r>
      <w:r w:rsidR="00F31E65">
        <w:rPr>
          <w:rFonts w:ascii="Arial Unicode MS" w:eastAsia="Arial Unicode MS" w:hAnsi="Arial Unicode MS" w:cs="Arial Unicode MS" w:hint="eastAsia"/>
          <w:sz w:val="24"/>
          <w:szCs w:val="24"/>
        </w:rPr>
        <w:t>lead</w:t>
      </w:r>
      <w:r w:rsidR="00B6288A">
        <w:rPr>
          <w:rFonts w:ascii="Arial Unicode MS" w:eastAsia="Arial Unicode MS" w:hAnsi="Arial Unicode MS" w:cs="Arial Unicode MS" w:hint="eastAsia"/>
          <w:sz w:val="24"/>
          <w:szCs w:val="24"/>
        </w:rPr>
        <w:t>s</w:t>
      </w:r>
      <w:r w:rsidR="00F31E65">
        <w:rPr>
          <w:rFonts w:ascii="Arial Unicode MS" w:eastAsia="Arial Unicode MS" w:hAnsi="Arial Unicode MS" w:cs="Arial Unicode MS" w:hint="eastAsia"/>
          <w:sz w:val="24"/>
          <w:szCs w:val="24"/>
        </w:rPr>
        <w:t xml:space="preserve"> to sub-optimal solutions</w:t>
      </w:r>
      <w:r w:rsidR="00287F4C">
        <w:rPr>
          <w:rFonts w:ascii="Arial Unicode MS" w:eastAsia="Arial Unicode MS" w:hAnsi="Arial Unicode MS" w:cs="Arial Unicode MS" w:hint="eastAsia"/>
          <w:sz w:val="24"/>
          <w:szCs w:val="24"/>
        </w:rPr>
        <w:t xml:space="preserve"> (Yeomans and Grossmann, 1999)</w:t>
      </w:r>
      <w:r w:rsidR="00F31E65">
        <w:rPr>
          <w:rFonts w:ascii="Arial Unicode MS" w:eastAsia="Arial Unicode MS" w:hAnsi="Arial Unicode MS" w:cs="Arial Unicode MS" w:hint="eastAsia"/>
          <w:sz w:val="24"/>
          <w:szCs w:val="24"/>
        </w:rPr>
        <w:t xml:space="preserve">. </w:t>
      </w:r>
    </w:p>
    <w:p w:rsidR="00F31E65" w:rsidRDefault="00F31E65" w:rsidP="00F31E65">
      <w:pPr>
        <w:rPr>
          <w:rFonts w:ascii="Arial Unicode MS" w:eastAsia="Arial Unicode MS" w:hAnsi="Arial Unicode MS" w:cs="Arial Unicode MS"/>
          <w:sz w:val="24"/>
          <w:szCs w:val="24"/>
        </w:rPr>
      </w:pPr>
    </w:p>
    <w:p w:rsidR="00D217A9" w:rsidRDefault="00E82E8D" w:rsidP="00F31E65">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Since they are </w:t>
      </w:r>
      <w:r w:rsidR="00F31E65">
        <w:rPr>
          <w:rFonts w:ascii="Arial Unicode MS" w:eastAsia="Arial Unicode MS" w:hAnsi="Arial Unicode MS" w:cs="Arial Unicode MS" w:hint="eastAsia"/>
          <w:sz w:val="24"/>
          <w:szCs w:val="24"/>
        </w:rPr>
        <w:t>capable of si</w:t>
      </w:r>
      <w:r w:rsidR="005618E3">
        <w:rPr>
          <w:rFonts w:ascii="Arial Unicode MS" w:eastAsia="Arial Unicode MS" w:hAnsi="Arial Unicode MS" w:cs="Arial Unicode MS" w:hint="eastAsia"/>
          <w:sz w:val="24"/>
          <w:szCs w:val="24"/>
        </w:rPr>
        <w:t>multaneously optimiz</w:t>
      </w:r>
      <w:r w:rsidR="00F31E65">
        <w:rPr>
          <w:rFonts w:ascii="Arial Unicode MS" w:eastAsia="Arial Unicode MS" w:hAnsi="Arial Unicode MS" w:cs="Arial Unicode MS" w:hint="eastAsia"/>
          <w:sz w:val="24"/>
          <w:szCs w:val="24"/>
        </w:rPr>
        <w:t>ing process synthesis problems, algorithmic methods based on mathematical programming techniques</w:t>
      </w:r>
      <w:r w:rsidR="00552694">
        <w:rPr>
          <w:rFonts w:ascii="Arial Unicode MS" w:eastAsia="Arial Unicode MS" w:hAnsi="Arial Unicode MS" w:cs="Arial Unicode MS" w:hint="eastAsia"/>
          <w:sz w:val="24"/>
          <w:szCs w:val="24"/>
        </w:rPr>
        <w:t xml:space="preserve"> (i.e.</w:t>
      </w:r>
      <w:r w:rsidR="00882459">
        <w:rPr>
          <w:rFonts w:ascii="Arial Unicode MS" w:eastAsia="Arial Unicode MS" w:hAnsi="Arial Unicode MS" w:cs="Arial Unicode MS" w:hint="eastAsia"/>
          <w:sz w:val="24"/>
          <w:szCs w:val="24"/>
        </w:rPr>
        <w:t xml:space="preserve"> Mixed-Integer Nonlinear Programming</w:t>
      </w:r>
      <w:r w:rsidR="00552694">
        <w:rPr>
          <w:rFonts w:ascii="Arial Unicode MS" w:eastAsia="Arial Unicode MS" w:hAnsi="Arial Unicode MS" w:cs="Arial Unicode MS" w:hint="eastAsia"/>
          <w:sz w:val="24"/>
          <w:szCs w:val="24"/>
        </w:rPr>
        <w:t>)</w:t>
      </w:r>
      <w:r w:rsidR="00F31E65">
        <w:rPr>
          <w:rFonts w:ascii="Arial Unicode MS" w:eastAsia="Arial Unicode MS" w:hAnsi="Arial Unicode MS" w:cs="Arial Unicode MS" w:hint="eastAsia"/>
          <w:sz w:val="24"/>
          <w:szCs w:val="24"/>
        </w:rPr>
        <w:t xml:space="preserve"> have been widely used in many industrial applications. The </w:t>
      </w:r>
      <w:r w:rsidR="00F31E65">
        <w:rPr>
          <w:rFonts w:ascii="Arial Unicode MS" w:eastAsia="Arial Unicode MS" w:hAnsi="Arial Unicode MS" w:cs="Arial Unicode MS"/>
          <w:sz w:val="24"/>
          <w:szCs w:val="24"/>
        </w:rPr>
        <w:t>approach</w:t>
      </w:r>
      <w:r w:rsidR="006C5113">
        <w:rPr>
          <w:rFonts w:ascii="Arial Unicode MS" w:eastAsia="Arial Unicode MS" w:hAnsi="Arial Unicode MS" w:cs="Arial Unicode MS" w:hint="eastAsia"/>
          <w:sz w:val="24"/>
          <w:szCs w:val="24"/>
        </w:rPr>
        <w:t>es</w:t>
      </w:r>
      <w:r w:rsidR="006C5113">
        <w:rPr>
          <w:rFonts w:ascii="Arial Unicode MS" w:eastAsia="Arial Unicode MS" w:hAnsi="Arial Unicode MS" w:cs="Arial Unicode MS"/>
          <w:sz w:val="24"/>
          <w:szCs w:val="24"/>
        </w:rPr>
        <w:t xml:space="preserve"> complement</w:t>
      </w:r>
      <w:r w:rsidR="00F31E65">
        <w:rPr>
          <w:rFonts w:ascii="Arial Unicode MS" w:eastAsia="Arial Unicode MS" w:hAnsi="Arial Unicode MS" w:cs="Arial Unicode MS" w:hint="eastAsia"/>
          <w:sz w:val="24"/>
          <w:szCs w:val="24"/>
        </w:rPr>
        <w:t xml:space="preserve"> the defects of </w:t>
      </w:r>
      <w:r w:rsidR="006C5113">
        <w:rPr>
          <w:rFonts w:ascii="Arial Unicode MS" w:eastAsia="Arial Unicode MS" w:hAnsi="Arial Unicode MS" w:cs="Arial Unicode MS" w:hint="eastAsia"/>
          <w:sz w:val="24"/>
          <w:szCs w:val="24"/>
        </w:rPr>
        <w:t>hierarchical</w:t>
      </w:r>
      <w:r w:rsidR="00F31E65">
        <w:rPr>
          <w:rFonts w:ascii="Arial Unicode MS" w:eastAsia="Arial Unicode MS" w:hAnsi="Arial Unicode MS" w:cs="Arial Unicode MS"/>
          <w:sz w:val="24"/>
          <w:szCs w:val="24"/>
        </w:rPr>
        <w:t xml:space="preserve"> decomposition</w:t>
      </w:r>
      <w:r w:rsidR="00F31E65">
        <w:rPr>
          <w:rFonts w:ascii="Arial Unicode MS" w:eastAsia="Arial Unicode MS" w:hAnsi="Arial Unicode MS" w:cs="Arial Unicode MS" w:hint="eastAsia"/>
          <w:sz w:val="24"/>
          <w:szCs w:val="24"/>
        </w:rPr>
        <w:t xml:space="preserve"> </w:t>
      </w:r>
      <w:r w:rsidR="006C5113">
        <w:rPr>
          <w:rFonts w:ascii="Arial Unicode MS" w:eastAsia="Arial Unicode MS" w:hAnsi="Arial Unicode MS" w:cs="Arial Unicode MS" w:hint="eastAsia"/>
          <w:sz w:val="24"/>
          <w:szCs w:val="24"/>
        </w:rPr>
        <w:t>methods</w:t>
      </w:r>
      <w:r w:rsidR="00F31E65">
        <w:rPr>
          <w:rFonts w:ascii="Arial Unicode MS" w:eastAsia="Arial Unicode MS" w:hAnsi="Arial Unicode MS" w:cs="Arial Unicode MS" w:hint="eastAsia"/>
          <w:sz w:val="24"/>
          <w:szCs w:val="24"/>
        </w:rPr>
        <w:t>, al</w:t>
      </w:r>
      <w:r w:rsidR="006C5113">
        <w:rPr>
          <w:rFonts w:ascii="Arial Unicode MS" w:eastAsia="Arial Unicode MS" w:hAnsi="Arial Unicode MS" w:cs="Arial Unicode MS" w:hint="eastAsia"/>
          <w:sz w:val="24"/>
          <w:szCs w:val="24"/>
        </w:rPr>
        <w:t xml:space="preserve">lowing interactions between </w:t>
      </w:r>
      <w:r>
        <w:rPr>
          <w:rFonts w:ascii="Arial Unicode MS" w:eastAsia="Arial Unicode MS" w:hAnsi="Arial Unicode MS" w:cs="Arial Unicode MS" w:hint="eastAsia"/>
          <w:sz w:val="24"/>
          <w:szCs w:val="24"/>
        </w:rPr>
        <w:t xml:space="preserve">system </w:t>
      </w:r>
      <w:r w:rsidR="00F31E65">
        <w:rPr>
          <w:rFonts w:ascii="Arial Unicode MS" w:eastAsia="Arial Unicode MS" w:hAnsi="Arial Unicode MS" w:cs="Arial Unicode MS" w:hint="eastAsia"/>
          <w:sz w:val="24"/>
          <w:szCs w:val="24"/>
        </w:rPr>
        <w:t>component</w:t>
      </w:r>
      <w:r w:rsidR="006C5113">
        <w:rPr>
          <w:rFonts w:ascii="Arial Unicode MS" w:eastAsia="Arial Unicode MS" w:hAnsi="Arial Unicode MS" w:cs="Arial Unicode MS" w:hint="eastAsia"/>
          <w:sz w:val="24"/>
          <w:szCs w:val="24"/>
        </w:rPr>
        <w:t>s</w:t>
      </w:r>
      <w:r w:rsidR="00F31E65">
        <w:rPr>
          <w:rFonts w:ascii="Arial Unicode MS" w:eastAsia="Arial Unicode MS" w:hAnsi="Arial Unicode MS" w:cs="Arial Unicode MS" w:hint="eastAsia"/>
          <w:sz w:val="24"/>
          <w:szCs w:val="24"/>
        </w:rPr>
        <w:t xml:space="preserve">. </w:t>
      </w:r>
      <w:r w:rsidR="00F31E65">
        <w:rPr>
          <w:rFonts w:ascii="Arial Unicode MS" w:eastAsia="Arial Unicode MS" w:hAnsi="Arial Unicode MS" w:cs="Arial Unicode MS"/>
          <w:sz w:val="24"/>
          <w:szCs w:val="24"/>
        </w:rPr>
        <w:t>T</w:t>
      </w:r>
      <w:r w:rsidR="00F31E65">
        <w:rPr>
          <w:rFonts w:ascii="Arial Unicode MS" w:eastAsia="Arial Unicode MS" w:hAnsi="Arial Unicode MS" w:cs="Arial Unicode MS" w:hint="eastAsia"/>
          <w:sz w:val="24"/>
          <w:szCs w:val="24"/>
        </w:rPr>
        <w:t xml:space="preserve">his increases the possibility to </w:t>
      </w:r>
      <w:r w:rsidR="00F31E65">
        <w:rPr>
          <w:rFonts w:ascii="Arial Unicode MS" w:eastAsia="Arial Unicode MS" w:hAnsi="Arial Unicode MS" w:cs="Arial Unicode MS"/>
          <w:sz w:val="24"/>
          <w:szCs w:val="24"/>
        </w:rPr>
        <w:t>determine near</w:t>
      </w:r>
      <w:r w:rsidR="00F31E65">
        <w:rPr>
          <w:rFonts w:ascii="Arial Unicode MS" w:eastAsia="Arial Unicode MS" w:hAnsi="Arial Unicode MS" w:cs="Arial Unicode MS" w:hint="eastAsia"/>
          <w:sz w:val="24"/>
          <w:szCs w:val="24"/>
        </w:rPr>
        <w:t>-optimal</w:t>
      </w:r>
      <w:r>
        <w:rPr>
          <w:rFonts w:ascii="Arial Unicode MS" w:eastAsia="Arial Unicode MS" w:hAnsi="Arial Unicode MS" w:cs="Arial Unicode MS" w:hint="eastAsia"/>
          <w:sz w:val="24"/>
          <w:szCs w:val="24"/>
        </w:rPr>
        <w:t xml:space="preserve"> or even optimal</w:t>
      </w:r>
      <w:r w:rsidR="00F31E65">
        <w:rPr>
          <w:rFonts w:ascii="Arial Unicode MS" w:eastAsia="Arial Unicode MS" w:hAnsi="Arial Unicode MS" w:cs="Arial Unicode MS" w:hint="eastAsia"/>
          <w:sz w:val="24"/>
          <w:szCs w:val="24"/>
        </w:rPr>
        <w:t xml:space="preserve"> solutions</w:t>
      </w:r>
      <w:r w:rsidR="00287F4C">
        <w:rPr>
          <w:rFonts w:ascii="Arial Unicode MS" w:eastAsia="Arial Unicode MS" w:hAnsi="Arial Unicode MS" w:cs="Arial Unicode MS" w:hint="eastAsia"/>
          <w:sz w:val="24"/>
          <w:szCs w:val="24"/>
        </w:rPr>
        <w:t xml:space="preserve"> (Daichendt and Grossmann, 1998)</w:t>
      </w:r>
      <w:r w:rsidR="00F31E65">
        <w:rPr>
          <w:rFonts w:ascii="Arial Unicode MS" w:eastAsia="Arial Unicode MS" w:hAnsi="Arial Unicode MS" w:cs="Arial Unicode MS" w:hint="eastAsia"/>
          <w:sz w:val="24"/>
          <w:szCs w:val="24"/>
        </w:rPr>
        <w:t>.</w:t>
      </w:r>
      <w:r w:rsidR="00117DAB">
        <w:rPr>
          <w:rFonts w:ascii="Arial Unicode MS" w:eastAsia="Arial Unicode MS" w:hAnsi="Arial Unicode MS" w:cs="Arial Unicode MS" w:hint="eastAsia"/>
          <w:sz w:val="24"/>
          <w:szCs w:val="24"/>
        </w:rPr>
        <w:t xml:space="preserve"> A</w:t>
      </w:r>
      <w:r w:rsidR="00D217A9">
        <w:rPr>
          <w:rFonts w:ascii="Arial Unicode MS" w:eastAsia="Arial Unicode MS" w:hAnsi="Arial Unicode MS" w:cs="Arial Unicode MS" w:hint="eastAsia"/>
          <w:sz w:val="24"/>
          <w:szCs w:val="24"/>
        </w:rPr>
        <w:t xml:space="preserve"> typical</w:t>
      </w:r>
      <w:r w:rsidR="00552694">
        <w:rPr>
          <w:rFonts w:ascii="Arial Unicode MS" w:eastAsia="Arial Unicode MS" w:hAnsi="Arial Unicode MS" w:cs="Arial Unicode MS" w:hint="eastAsia"/>
          <w:sz w:val="24"/>
          <w:szCs w:val="24"/>
        </w:rPr>
        <w:t xml:space="preserve"> </w:t>
      </w:r>
      <w:r w:rsidR="00117DAB">
        <w:rPr>
          <w:rFonts w:ascii="Arial Unicode MS" w:eastAsia="Arial Unicode MS" w:hAnsi="Arial Unicode MS" w:cs="Arial Unicode MS" w:hint="eastAsia"/>
          <w:sz w:val="24"/>
          <w:szCs w:val="24"/>
        </w:rPr>
        <w:t>exa</w:t>
      </w:r>
      <w:r w:rsidR="00B6288A">
        <w:rPr>
          <w:rFonts w:ascii="Arial Unicode MS" w:eastAsia="Arial Unicode MS" w:hAnsi="Arial Unicode MS" w:cs="Arial Unicode MS" w:hint="eastAsia"/>
          <w:sz w:val="24"/>
          <w:szCs w:val="24"/>
        </w:rPr>
        <w:t xml:space="preserve">mple of </w:t>
      </w:r>
      <w:r w:rsidR="00B6288A">
        <w:rPr>
          <w:rFonts w:ascii="Arial Unicode MS" w:eastAsia="Arial Unicode MS" w:hAnsi="Arial Unicode MS" w:cs="Arial Unicode MS" w:hint="eastAsia"/>
          <w:sz w:val="24"/>
          <w:szCs w:val="24"/>
        </w:rPr>
        <w:lastRenderedPageBreak/>
        <w:t>using such approaches for</w:t>
      </w:r>
      <w:r w:rsidR="00115319">
        <w:rPr>
          <w:rFonts w:ascii="Arial Unicode MS" w:eastAsia="Arial Unicode MS" w:hAnsi="Arial Unicode MS" w:cs="Arial Unicode MS" w:hint="eastAsia"/>
          <w:sz w:val="24"/>
          <w:szCs w:val="24"/>
        </w:rPr>
        <w:t xml:space="preserve"> wastewater treatment applications</w:t>
      </w:r>
      <w:r w:rsidR="00552694">
        <w:rPr>
          <w:rFonts w:ascii="Arial Unicode MS" w:eastAsia="Arial Unicode MS" w:hAnsi="Arial Unicode MS" w:cs="Arial Unicode MS" w:hint="eastAsia"/>
          <w:sz w:val="24"/>
          <w:szCs w:val="24"/>
        </w:rPr>
        <w:t xml:space="preserve"> is </w:t>
      </w:r>
      <w:r w:rsidR="00115319">
        <w:rPr>
          <w:rFonts w:ascii="Arial Unicode MS" w:eastAsia="Arial Unicode MS" w:hAnsi="Arial Unicode MS" w:cs="Arial Unicode MS" w:hint="eastAsia"/>
          <w:sz w:val="24"/>
          <w:szCs w:val="24"/>
        </w:rPr>
        <w:t>by</w:t>
      </w:r>
      <w:r w:rsidR="00D217A9">
        <w:rPr>
          <w:rFonts w:ascii="Arial Unicode MS" w:eastAsia="Arial Unicode MS" w:hAnsi="Arial Unicode MS" w:cs="Arial Unicode MS" w:hint="eastAsia"/>
          <w:sz w:val="24"/>
          <w:szCs w:val="24"/>
        </w:rPr>
        <w:t xml:space="preserve"> </w:t>
      </w:r>
      <w:bookmarkStart w:id="55" w:name="OLE_LINK83"/>
      <w:bookmarkStart w:id="56" w:name="OLE_LINK84"/>
      <w:r w:rsidR="00D217A9">
        <w:rPr>
          <w:rFonts w:ascii="Arial Unicode MS" w:eastAsia="Arial Unicode MS" w:hAnsi="Arial Unicode MS" w:cs="Arial Unicode MS" w:hint="eastAsia"/>
          <w:sz w:val="24"/>
          <w:szCs w:val="24"/>
        </w:rPr>
        <w:t>Mussati</w:t>
      </w:r>
      <w:bookmarkEnd w:id="55"/>
      <w:bookmarkEnd w:id="56"/>
      <w:r w:rsidR="00D217A9">
        <w:rPr>
          <w:rFonts w:ascii="Arial Unicode MS" w:eastAsia="Arial Unicode MS" w:hAnsi="Arial Unicode MS" w:cs="Arial Unicode MS" w:hint="eastAsia"/>
          <w:sz w:val="24"/>
          <w:szCs w:val="24"/>
        </w:rPr>
        <w:t xml:space="preserve"> et al (2005)</w:t>
      </w:r>
      <w:r w:rsidR="00934666">
        <w:rPr>
          <w:rFonts w:ascii="Arial Unicode MS" w:eastAsia="Arial Unicode MS" w:hAnsi="Arial Unicode MS" w:cs="Arial Unicode MS" w:hint="eastAsia"/>
          <w:sz w:val="24"/>
          <w:szCs w:val="24"/>
        </w:rPr>
        <w:t>,</w:t>
      </w:r>
      <w:r w:rsidR="00D217A9">
        <w:rPr>
          <w:rFonts w:ascii="Arial Unicode MS" w:eastAsia="Arial Unicode MS" w:hAnsi="Arial Unicode MS" w:cs="Arial Unicode MS" w:hint="eastAsia"/>
          <w:sz w:val="24"/>
          <w:szCs w:val="24"/>
        </w:rPr>
        <w:t xml:space="preserve"> who proposed a superstructure </w:t>
      </w:r>
      <w:r w:rsidR="00D217A9">
        <w:rPr>
          <w:rFonts w:ascii="Arial Unicode MS" w:eastAsia="Arial Unicode MS" w:hAnsi="Arial Unicode MS" w:cs="Arial Unicode MS"/>
          <w:sz w:val="24"/>
          <w:szCs w:val="24"/>
        </w:rPr>
        <w:t>representation</w:t>
      </w:r>
      <w:r w:rsidR="00D217A9">
        <w:rPr>
          <w:rFonts w:ascii="Arial Unicode MS" w:eastAsia="Arial Unicode MS" w:hAnsi="Arial Unicode MS" w:cs="Arial Unicode MS" w:hint="eastAsia"/>
          <w:sz w:val="24"/>
          <w:szCs w:val="24"/>
        </w:rPr>
        <w:t xml:space="preserve"> and a MINLP models for the simultaneous </w:t>
      </w:r>
      <w:r w:rsidR="00D217A9">
        <w:rPr>
          <w:rFonts w:ascii="Arial Unicode MS" w:eastAsia="Arial Unicode MS" w:hAnsi="Arial Unicode MS" w:cs="Arial Unicode MS"/>
          <w:sz w:val="24"/>
          <w:szCs w:val="24"/>
        </w:rPr>
        <w:t>optimization</w:t>
      </w:r>
      <w:r w:rsidR="00D217A9">
        <w:rPr>
          <w:rFonts w:ascii="Arial Unicode MS" w:eastAsia="Arial Unicode MS" w:hAnsi="Arial Unicode MS" w:cs="Arial Unicode MS" w:hint="eastAsia"/>
          <w:sz w:val="24"/>
          <w:szCs w:val="24"/>
        </w:rPr>
        <w:t xml:space="preserve"> of process configuration and operating </w:t>
      </w:r>
      <w:r w:rsidR="00453ECB">
        <w:rPr>
          <w:rFonts w:ascii="Arial Unicode MS" w:eastAsia="Arial Unicode MS" w:hAnsi="Arial Unicode MS" w:cs="Arial Unicode MS"/>
          <w:sz w:val="24"/>
          <w:szCs w:val="24"/>
        </w:rPr>
        <w:t>conditions</w:t>
      </w:r>
      <w:r w:rsidR="00D217A9">
        <w:rPr>
          <w:rFonts w:ascii="Arial Unicode MS" w:eastAsia="Arial Unicode MS" w:hAnsi="Arial Unicode MS" w:cs="Arial Unicode MS" w:hint="eastAsia"/>
          <w:sz w:val="24"/>
          <w:szCs w:val="24"/>
        </w:rPr>
        <w:t xml:space="preserve"> of activated </w:t>
      </w:r>
      <w:r w:rsidR="00D217A9">
        <w:rPr>
          <w:rFonts w:ascii="Arial Unicode MS" w:eastAsia="Arial Unicode MS" w:hAnsi="Arial Unicode MS" w:cs="Arial Unicode MS"/>
          <w:sz w:val="24"/>
          <w:szCs w:val="24"/>
        </w:rPr>
        <w:t>sludge</w:t>
      </w:r>
      <w:r w:rsidR="00D217A9">
        <w:rPr>
          <w:rFonts w:ascii="Arial Unicode MS" w:eastAsia="Arial Unicode MS" w:hAnsi="Arial Unicode MS" w:cs="Arial Unicode MS" w:hint="eastAsia"/>
          <w:sz w:val="24"/>
          <w:szCs w:val="24"/>
        </w:rPr>
        <w:t xml:space="preserve"> plants.</w:t>
      </w:r>
    </w:p>
    <w:p w:rsidR="001F4CDA" w:rsidRDefault="001F4CDA" w:rsidP="00F31E65">
      <w:pPr>
        <w:rPr>
          <w:rFonts w:ascii="Arial Unicode MS" w:eastAsia="Arial Unicode MS" w:hAnsi="Arial Unicode MS" w:cs="Arial Unicode MS"/>
          <w:sz w:val="24"/>
          <w:szCs w:val="24"/>
        </w:rPr>
      </w:pPr>
    </w:p>
    <w:p w:rsidR="00EE7025" w:rsidRDefault="0075670E" w:rsidP="00F31E65">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Other </w:t>
      </w:r>
      <w:r w:rsidR="00934666">
        <w:rPr>
          <w:rFonts w:ascii="Arial Unicode MS" w:eastAsia="Arial Unicode MS" w:hAnsi="Arial Unicode MS" w:cs="Arial Unicode MS" w:hint="eastAsia"/>
          <w:sz w:val="24"/>
          <w:szCs w:val="24"/>
        </w:rPr>
        <w:t>studies</w:t>
      </w:r>
      <w:r w:rsidR="00D217A9">
        <w:rPr>
          <w:rFonts w:ascii="Arial Unicode MS" w:eastAsia="Arial Unicode MS" w:hAnsi="Arial Unicode MS" w:cs="Arial Unicode MS" w:hint="eastAsia"/>
          <w:sz w:val="24"/>
          <w:szCs w:val="24"/>
        </w:rPr>
        <w:t xml:space="preserve"> addressing </w:t>
      </w:r>
      <w:r w:rsidR="00060741">
        <w:rPr>
          <w:rFonts w:ascii="Arial Unicode MS" w:eastAsia="Arial Unicode MS" w:hAnsi="Arial Unicode MS" w:cs="Arial Unicode MS" w:hint="eastAsia"/>
          <w:sz w:val="24"/>
          <w:szCs w:val="24"/>
        </w:rPr>
        <w:t>pro</w:t>
      </w:r>
      <w:r w:rsidR="00F60B04">
        <w:rPr>
          <w:rFonts w:ascii="Arial Unicode MS" w:eastAsia="Arial Unicode MS" w:hAnsi="Arial Unicode MS" w:cs="Arial Unicode MS" w:hint="eastAsia"/>
          <w:sz w:val="24"/>
          <w:szCs w:val="24"/>
        </w:rPr>
        <w:t>cess synthesis in</w:t>
      </w:r>
      <w:r w:rsidR="00D217A9">
        <w:rPr>
          <w:rFonts w:ascii="Arial Unicode MS" w:eastAsia="Arial Unicode MS" w:hAnsi="Arial Unicode MS" w:cs="Arial Unicode MS" w:hint="eastAsia"/>
          <w:sz w:val="24"/>
          <w:szCs w:val="24"/>
        </w:rPr>
        <w:t xml:space="preserve"> wastewater treatment plants </w:t>
      </w:r>
      <w:r w:rsidR="006748BF">
        <w:rPr>
          <w:rFonts w:ascii="Arial Unicode MS" w:eastAsia="Arial Unicode MS" w:hAnsi="Arial Unicode MS" w:cs="Arial Unicode MS" w:hint="eastAsia"/>
          <w:sz w:val="24"/>
          <w:szCs w:val="24"/>
        </w:rPr>
        <w:t>based on</w:t>
      </w:r>
      <w:r w:rsidR="00D217A9">
        <w:rPr>
          <w:rFonts w:ascii="Arial Unicode MS" w:eastAsia="Arial Unicode MS" w:hAnsi="Arial Unicode MS" w:cs="Arial Unicode MS" w:hint="eastAsia"/>
          <w:sz w:val="24"/>
          <w:szCs w:val="24"/>
        </w:rPr>
        <w:t xml:space="preserve"> heuristic </w:t>
      </w:r>
      <w:r w:rsidR="00D217A9">
        <w:rPr>
          <w:rFonts w:ascii="Arial Unicode MS" w:eastAsia="Arial Unicode MS" w:hAnsi="Arial Unicode MS" w:cs="Arial Unicode MS"/>
          <w:sz w:val="24"/>
          <w:szCs w:val="24"/>
        </w:rPr>
        <w:t>optimization</w:t>
      </w:r>
      <w:r w:rsidR="00D217A9">
        <w:rPr>
          <w:rFonts w:ascii="Arial Unicode MS" w:eastAsia="Arial Unicode MS" w:hAnsi="Arial Unicode MS" w:cs="Arial Unicode MS" w:hint="eastAsia"/>
          <w:sz w:val="24"/>
          <w:szCs w:val="24"/>
        </w:rPr>
        <w:t xml:space="preserve"> </w:t>
      </w:r>
      <w:r w:rsidR="00D217A9">
        <w:rPr>
          <w:rFonts w:ascii="Arial Unicode MS" w:eastAsia="Arial Unicode MS" w:hAnsi="Arial Unicode MS" w:cs="Arial Unicode MS"/>
          <w:sz w:val="24"/>
          <w:szCs w:val="24"/>
        </w:rPr>
        <w:t>approaches</w:t>
      </w:r>
      <w:r w:rsidR="00D217A9">
        <w:rPr>
          <w:rFonts w:ascii="Arial Unicode MS" w:eastAsia="Arial Unicode MS" w:hAnsi="Arial Unicode MS" w:cs="Arial Unicode MS" w:hint="eastAsia"/>
          <w:sz w:val="24"/>
          <w:szCs w:val="24"/>
        </w:rPr>
        <w:t xml:space="preserve"> have also been reported over the past 10 years. </w:t>
      </w:r>
      <w:r w:rsidR="00060741">
        <w:rPr>
          <w:rFonts w:ascii="Arial Unicode MS" w:eastAsia="Arial Unicode MS" w:hAnsi="Arial Unicode MS" w:cs="Arial Unicode MS" w:hint="eastAsia"/>
          <w:sz w:val="24"/>
          <w:szCs w:val="24"/>
        </w:rPr>
        <w:t xml:space="preserve">Rigopoulos &amp; Linke (2002) </w:t>
      </w:r>
      <w:r w:rsidR="006748BF">
        <w:rPr>
          <w:rFonts w:ascii="Arial Unicode MS" w:eastAsia="Arial Unicode MS" w:hAnsi="Arial Unicode MS" w:cs="Arial Unicode MS" w:hint="eastAsia"/>
          <w:sz w:val="24"/>
          <w:szCs w:val="24"/>
        </w:rPr>
        <w:t xml:space="preserve">applied </w:t>
      </w:r>
      <w:r w:rsidR="006748BF">
        <w:rPr>
          <w:rFonts w:ascii="Arial Unicode MS" w:eastAsia="Arial Unicode MS" w:hAnsi="Arial Unicode MS" w:cs="Arial Unicode MS"/>
          <w:sz w:val="24"/>
          <w:szCs w:val="24"/>
        </w:rPr>
        <w:t>heuristic</w:t>
      </w:r>
      <w:r w:rsidR="006748BF">
        <w:rPr>
          <w:rFonts w:ascii="Arial Unicode MS" w:eastAsia="Arial Unicode MS" w:hAnsi="Arial Unicode MS" w:cs="Arial Unicode MS" w:hint="eastAsia"/>
          <w:sz w:val="24"/>
          <w:szCs w:val="24"/>
        </w:rPr>
        <w:t xml:space="preserve"> </w:t>
      </w:r>
      <w:r w:rsidR="006748BF">
        <w:rPr>
          <w:rFonts w:ascii="Arial Unicode MS" w:eastAsia="Arial Unicode MS" w:hAnsi="Arial Unicode MS" w:cs="Arial Unicode MS"/>
          <w:sz w:val="24"/>
          <w:szCs w:val="24"/>
        </w:rPr>
        <w:t>optimization</w:t>
      </w:r>
      <w:r w:rsidR="006748BF">
        <w:rPr>
          <w:rFonts w:ascii="Arial Unicode MS" w:eastAsia="Arial Unicode MS" w:hAnsi="Arial Unicode MS" w:cs="Arial Unicode MS" w:hint="eastAsia"/>
          <w:sz w:val="24"/>
          <w:szCs w:val="24"/>
        </w:rPr>
        <w:t xml:space="preserve"> </w:t>
      </w:r>
      <w:r w:rsidR="006748BF">
        <w:rPr>
          <w:rFonts w:ascii="Arial Unicode MS" w:eastAsia="Arial Unicode MS" w:hAnsi="Arial Unicode MS" w:cs="Arial Unicode MS"/>
          <w:sz w:val="24"/>
          <w:szCs w:val="24"/>
        </w:rPr>
        <w:t>approaches</w:t>
      </w:r>
      <w:r w:rsidR="006748BF">
        <w:rPr>
          <w:rFonts w:ascii="Arial Unicode MS" w:eastAsia="Arial Unicode MS" w:hAnsi="Arial Unicode MS" w:cs="Arial Unicode MS" w:hint="eastAsia"/>
          <w:sz w:val="24"/>
          <w:szCs w:val="24"/>
        </w:rPr>
        <w:t xml:space="preserve"> in the form of simulated annealing to a superstructure model of the activated </w:t>
      </w:r>
      <w:r w:rsidR="006748BF">
        <w:rPr>
          <w:rFonts w:ascii="Arial Unicode MS" w:eastAsia="Arial Unicode MS" w:hAnsi="Arial Unicode MS" w:cs="Arial Unicode MS"/>
          <w:sz w:val="24"/>
          <w:szCs w:val="24"/>
        </w:rPr>
        <w:t>sludge</w:t>
      </w:r>
      <w:r w:rsidR="006748BF">
        <w:rPr>
          <w:rFonts w:ascii="Arial Unicode MS" w:eastAsia="Arial Unicode MS" w:hAnsi="Arial Unicode MS" w:cs="Arial Unicode MS" w:hint="eastAsia"/>
          <w:sz w:val="24"/>
          <w:szCs w:val="24"/>
        </w:rPr>
        <w:t xml:space="preserve"> process to </w:t>
      </w:r>
      <w:r w:rsidR="00260C09">
        <w:rPr>
          <w:rFonts w:ascii="Arial Unicode MS" w:eastAsia="Arial Unicode MS" w:hAnsi="Arial Unicode MS" w:cs="Arial Unicode MS" w:hint="eastAsia"/>
          <w:sz w:val="24"/>
          <w:szCs w:val="24"/>
        </w:rPr>
        <w:t xml:space="preserve">search for optimal solutions in order to meet target performance. </w:t>
      </w:r>
      <w:r w:rsidR="009D70E9">
        <w:rPr>
          <w:rFonts w:ascii="Arial Unicode MS" w:eastAsia="Arial Unicode MS" w:hAnsi="Arial Unicode MS" w:cs="Arial Unicode MS" w:hint="eastAsia"/>
          <w:sz w:val="24"/>
          <w:szCs w:val="24"/>
        </w:rPr>
        <w:t xml:space="preserve">They </w:t>
      </w:r>
      <w:r w:rsidR="00B6288A">
        <w:rPr>
          <w:rFonts w:ascii="Arial Unicode MS" w:eastAsia="Arial Unicode MS" w:hAnsi="Arial Unicode MS" w:cs="Arial Unicode MS" w:hint="eastAsia"/>
          <w:sz w:val="24"/>
          <w:szCs w:val="24"/>
        </w:rPr>
        <w:t>suggested</w:t>
      </w:r>
      <w:r w:rsidR="009D70E9">
        <w:rPr>
          <w:rFonts w:ascii="Arial Unicode MS" w:eastAsia="Arial Unicode MS" w:hAnsi="Arial Unicode MS" w:cs="Arial Unicode MS" w:hint="eastAsia"/>
          <w:sz w:val="24"/>
          <w:szCs w:val="24"/>
        </w:rPr>
        <w:t xml:space="preserve"> that </w:t>
      </w:r>
      <w:r w:rsidR="0076119B">
        <w:rPr>
          <w:rFonts w:ascii="Arial Unicode MS" w:eastAsia="Arial Unicode MS" w:hAnsi="Arial Unicode MS" w:cs="Arial Unicode MS" w:hint="eastAsia"/>
          <w:sz w:val="24"/>
          <w:szCs w:val="24"/>
        </w:rPr>
        <w:t xml:space="preserve">the use of mathematical programming in the form of MINLPs for </w:t>
      </w:r>
      <w:r w:rsidR="009D70E9">
        <w:rPr>
          <w:rFonts w:ascii="Arial Unicode MS" w:eastAsia="Arial Unicode MS" w:hAnsi="Arial Unicode MS" w:cs="Arial Unicode MS" w:hint="eastAsia"/>
          <w:sz w:val="24"/>
          <w:szCs w:val="24"/>
        </w:rPr>
        <w:t>the</w:t>
      </w:r>
      <w:r>
        <w:rPr>
          <w:rFonts w:ascii="Arial Unicode MS" w:eastAsia="Arial Unicode MS" w:hAnsi="Arial Unicode MS" w:cs="Arial Unicode MS" w:hint="eastAsia"/>
          <w:sz w:val="24"/>
          <w:szCs w:val="24"/>
        </w:rPr>
        <w:t xml:space="preserve"> highly</w:t>
      </w:r>
      <w:r w:rsidR="009D70E9">
        <w:rPr>
          <w:rFonts w:ascii="Arial Unicode MS" w:eastAsia="Arial Unicode MS" w:hAnsi="Arial Unicode MS" w:cs="Arial Unicode MS" w:hint="eastAsia"/>
          <w:sz w:val="24"/>
          <w:szCs w:val="24"/>
        </w:rPr>
        <w:t xml:space="preserve"> </w:t>
      </w:r>
      <w:r w:rsidR="0076119B">
        <w:rPr>
          <w:rFonts w:ascii="Arial Unicode MS" w:eastAsia="Arial Unicode MS" w:hAnsi="Arial Unicode MS" w:cs="Arial Unicode MS" w:hint="eastAsia"/>
          <w:sz w:val="24"/>
          <w:szCs w:val="24"/>
        </w:rPr>
        <w:t xml:space="preserve">nonlinear and discrete nature of synthesis problems </w:t>
      </w:r>
      <w:r w:rsidR="00F60B04">
        <w:rPr>
          <w:rFonts w:ascii="Arial Unicode MS" w:eastAsia="Arial Unicode MS" w:hAnsi="Arial Unicode MS" w:cs="Arial Unicode MS" w:hint="eastAsia"/>
          <w:sz w:val="24"/>
          <w:szCs w:val="24"/>
        </w:rPr>
        <w:t>extracted from</w:t>
      </w:r>
      <w:r w:rsidR="0076119B">
        <w:rPr>
          <w:rFonts w:ascii="Arial Unicode MS" w:eastAsia="Arial Unicode MS" w:hAnsi="Arial Unicode MS" w:cs="Arial Unicode MS" w:hint="eastAsia"/>
          <w:sz w:val="24"/>
          <w:szCs w:val="24"/>
        </w:rPr>
        <w:t xml:space="preserve"> the </w:t>
      </w:r>
      <w:r w:rsidR="0076119B">
        <w:rPr>
          <w:rFonts w:ascii="Arial Unicode MS" w:eastAsia="Arial Unicode MS" w:hAnsi="Arial Unicode MS" w:cs="Arial Unicode MS"/>
          <w:sz w:val="24"/>
          <w:szCs w:val="24"/>
        </w:rPr>
        <w:t>superstructure</w:t>
      </w:r>
      <w:r w:rsidR="0076119B">
        <w:rPr>
          <w:rFonts w:ascii="Arial Unicode MS" w:eastAsia="Arial Unicode MS" w:hAnsi="Arial Unicode MS" w:cs="Arial Unicode MS" w:hint="eastAsia"/>
          <w:sz w:val="24"/>
          <w:szCs w:val="24"/>
        </w:rPr>
        <w:t xml:space="preserve"> </w:t>
      </w:r>
      <w:r w:rsidR="00E92673">
        <w:rPr>
          <w:rFonts w:ascii="Arial Unicode MS" w:eastAsia="Arial Unicode MS" w:hAnsi="Arial Unicode MS" w:cs="Arial Unicode MS" w:hint="eastAsia"/>
          <w:sz w:val="24"/>
          <w:szCs w:val="24"/>
        </w:rPr>
        <w:t>should be</w:t>
      </w:r>
      <w:r w:rsidR="0076119B">
        <w:rPr>
          <w:rFonts w:ascii="Arial Unicode MS" w:eastAsia="Arial Unicode MS" w:hAnsi="Arial Unicode MS" w:cs="Arial Unicode MS" w:hint="eastAsia"/>
          <w:sz w:val="24"/>
          <w:szCs w:val="24"/>
        </w:rPr>
        <w:t xml:space="preserve"> restricted to </w:t>
      </w:r>
      <w:r w:rsidR="0076119B">
        <w:rPr>
          <w:rFonts w:ascii="Arial Unicode MS" w:eastAsia="Arial Unicode MS" w:hAnsi="Arial Unicode MS" w:cs="Arial Unicode MS"/>
          <w:sz w:val="24"/>
          <w:szCs w:val="24"/>
        </w:rPr>
        <w:t>search</w:t>
      </w:r>
      <w:r w:rsidR="0076119B">
        <w:rPr>
          <w:rFonts w:ascii="Arial Unicode MS" w:eastAsia="Arial Unicode MS" w:hAnsi="Arial Unicode MS" w:cs="Arial Unicode MS" w:hint="eastAsia"/>
          <w:sz w:val="24"/>
          <w:szCs w:val="24"/>
        </w:rPr>
        <w:t xml:space="preserve"> for local improvements, </w:t>
      </w:r>
      <w:r w:rsidR="0076119B">
        <w:rPr>
          <w:rFonts w:ascii="Arial Unicode MS" w:eastAsia="Arial Unicode MS" w:hAnsi="Arial Unicode MS" w:cs="Arial Unicode MS"/>
          <w:sz w:val="24"/>
          <w:szCs w:val="24"/>
        </w:rPr>
        <w:t>whereas</w:t>
      </w:r>
      <w:r w:rsidR="0076119B">
        <w:rPr>
          <w:rFonts w:ascii="Arial Unicode MS" w:eastAsia="Arial Unicode MS" w:hAnsi="Arial Unicode MS" w:cs="Arial Unicode MS" w:hint="eastAsia"/>
          <w:sz w:val="24"/>
          <w:szCs w:val="24"/>
        </w:rPr>
        <w:t xml:space="preserve"> </w:t>
      </w:r>
      <w:r w:rsidR="00B6288A">
        <w:rPr>
          <w:rFonts w:ascii="Arial Unicode MS" w:eastAsia="Arial Unicode MS" w:hAnsi="Arial Unicode MS" w:cs="Arial Unicode MS" w:hint="eastAsia"/>
          <w:sz w:val="24"/>
          <w:szCs w:val="24"/>
        </w:rPr>
        <w:t>a</w:t>
      </w:r>
      <w:r w:rsidR="0076119B">
        <w:rPr>
          <w:rFonts w:ascii="Arial Unicode MS" w:eastAsia="Arial Unicode MS" w:hAnsi="Arial Unicode MS" w:cs="Arial Unicode MS" w:hint="eastAsia"/>
          <w:sz w:val="24"/>
          <w:szCs w:val="24"/>
        </w:rPr>
        <w:t xml:space="preserve"> heuristic </w:t>
      </w:r>
      <w:r w:rsidR="0076119B">
        <w:rPr>
          <w:rFonts w:ascii="Arial Unicode MS" w:eastAsia="Arial Unicode MS" w:hAnsi="Arial Unicode MS" w:cs="Arial Unicode MS"/>
          <w:sz w:val="24"/>
          <w:szCs w:val="24"/>
        </w:rPr>
        <w:t>optimization</w:t>
      </w:r>
      <w:r w:rsidR="004A7E32">
        <w:rPr>
          <w:rFonts w:ascii="Arial Unicode MS" w:eastAsia="Arial Unicode MS" w:hAnsi="Arial Unicode MS" w:cs="Arial Unicode MS" w:hint="eastAsia"/>
          <w:sz w:val="24"/>
          <w:szCs w:val="24"/>
        </w:rPr>
        <w:t xml:space="preserve"> algorithm</w:t>
      </w:r>
      <w:r w:rsidR="00FA3A8F">
        <w:rPr>
          <w:rFonts w:ascii="Arial Unicode MS" w:eastAsia="Arial Unicode MS" w:hAnsi="Arial Unicode MS" w:cs="Arial Unicode MS" w:hint="eastAsia"/>
          <w:sz w:val="24"/>
          <w:szCs w:val="24"/>
        </w:rPr>
        <w:t xml:space="preserve"> used</w:t>
      </w:r>
      <w:r w:rsidR="0076119B">
        <w:rPr>
          <w:rFonts w:ascii="Arial Unicode MS" w:eastAsia="Arial Unicode MS" w:hAnsi="Arial Unicode MS" w:cs="Arial Unicode MS" w:hint="eastAsia"/>
          <w:sz w:val="24"/>
          <w:szCs w:val="24"/>
        </w:rPr>
        <w:t xml:space="preserve"> w</w:t>
      </w:r>
      <w:r w:rsidR="004A7E32">
        <w:rPr>
          <w:rFonts w:ascii="Arial Unicode MS" w:eastAsia="Arial Unicode MS" w:hAnsi="Arial Unicode MS" w:cs="Arial Unicode MS" w:hint="eastAsia"/>
          <w:sz w:val="24"/>
          <w:szCs w:val="24"/>
        </w:rPr>
        <w:t>as</w:t>
      </w:r>
      <w:r w:rsidR="00FA3A8F">
        <w:rPr>
          <w:rFonts w:ascii="Arial Unicode MS" w:eastAsia="Arial Unicode MS" w:hAnsi="Arial Unicode MS" w:cs="Arial Unicode MS" w:hint="eastAsia"/>
          <w:sz w:val="24"/>
          <w:szCs w:val="24"/>
        </w:rPr>
        <w:t xml:space="preserve"> used</w:t>
      </w:r>
      <w:r w:rsidR="00B6288A">
        <w:rPr>
          <w:rFonts w:ascii="Arial Unicode MS" w:eastAsia="Arial Unicode MS" w:hAnsi="Arial Unicode MS" w:cs="Arial Unicode MS" w:hint="eastAsia"/>
          <w:sz w:val="24"/>
          <w:szCs w:val="24"/>
        </w:rPr>
        <w:t xml:space="preserve"> to find globally good solutions</w:t>
      </w:r>
      <w:r w:rsidR="0076119B">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O</w:t>
      </w:r>
      <w:r>
        <w:rPr>
          <w:rFonts w:ascii="Arial Unicode MS" w:eastAsia="Arial Unicode MS" w:hAnsi="Arial Unicode MS" w:cs="Arial Unicode MS" w:hint="eastAsia"/>
          <w:sz w:val="24"/>
          <w:szCs w:val="24"/>
        </w:rPr>
        <w:t>ther</w:t>
      </w:r>
      <w:r w:rsidR="00455E02">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exam</w:t>
      </w:r>
      <w:r w:rsidR="00455E02">
        <w:rPr>
          <w:rFonts w:ascii="Arial Unicode MS" w:eastAsia="Arial Unicode MS" w:hAnsi="Arial Unicode MS" w:cs="Arial Unicode MS" w:hint="eastAsia"/>
          <w:sz w:val="24"/>
          <w:szCs w:val="24"/>
        </w:rPr>
        <w:t xml:space="preserve">ples of using heuristic </w:t>
      </w:r>
      <w:r w:rsidR="00455E02">
        <w:rPr>
          <w:rFonts w:ascii="Arial Unicode MS" w:eastAsia="Arial Unicode MS" w:hAnsi="Arial Unicode MS" w:cs="Arial Unicode MS"/>
          <w:sz w:val="24"/>
          <w:szCs w:val="24"/>
        </w:rPr>
        <w:t>algorithms</w:t>
      </w:r>
      <w:r w:rsidR="00455E02">
        <w:rPr>
          <w:rFonts w:ascii="Arial Unicode MS" w:eastAsia="Arial Unicode MS" w:hAnsi="Arial Unicode MS" w:cs="Arial Unicode MS" w:hint="eastAsia"/>
          <w:sz w:val="24"/>
          <w:szCs w:val="24"/>
        </w:rPr>
        <w:t xml:space="preserve"> to solve the </w:t>
      </w:r>
      <w:r w:rsidR="00530C7E">
        <w:rPr>
          <w:rFonts w:ascii="Arial Unicode MS" w:eastAsia="Arial Unicode MS" w:hAnsi="Arial Unicode MS" w:cs="Arial Unicode MS" w:hint="eastAsia"/>
          <w:sz w:val="24"/>
          <w:szCs w:val="24"/>
        </w:rPr>
        <w:t>similar</w:t>
      </w:r>
      <w:r w:rsidR="00455E02">
        <w:rPr>
          <w:rFonts w:ascii="Arial Unicode MS" w:eastAsia="Arial Unicode MS" w:hAnsi="Arial Unicode MS" w:cs="Arial Unicode MS" w:hint="eastAsia"/>
          <w:sz w:val="24"/>
          <w:szCs w:val="24"/>
        </w:rPr>
        <w:t xml:space="preserve"> synthesis problem</w:t>
      </w:r>
      <w:r w:rsidR="00530C7E">
        <w:rPr>
          <w:rFonts w:ascii="Arial Unicode MS" w:eastAsia="Arial Unicode MS" w:hAnsi="Arial Unicode MS" w:cs="Arial Unicode MS" w:hint="eastAsia"/>
          <w:sz w:val="24"/>
          <w:szCs w:val="24"/>
        </w:rPr>
        <w:t>s</w:t>
      </w:r>
      <w:r w:rsidR="00455E02">
        <w:rPr>
          <w:rFonts w:ascii="Arial Unicode MS" w:eastAsia="Arial Unicode MS" w:hAnsi="Arial Unicode MS" w:cs="Arial Unicode MS" w:hint="eastAsia"/>
          <w:sz w:val="24"/>
          <w:szCs w:val="24"/>
        </w:rPr>
        <w:t xml:space="preserve"> include: </w:t>
      </w:r>
      <w:r w:rsidR="00A73400">
        <w:rPr>
          <w:rFonts w:ascii="Arial Unicode MS" w:eastAsia="Arial Unicode MS" w:hAnsi="Arial Unicode MS" w:cs="Arial Unicode MS" w:hint="eastAsia"/>
          <w:sz w:val="24"/>
          <w:szCs w:val="24"/>
        </w:rPr>
        <w:t>Balku and Berber (2006</w:t>
      </w:r>
      <w:r w:rsidR="00CD753A">
        <w:rPr>
          <w:rFonts w:ascii="Arial Unicode MS" w:eastAsia="Arial Unicode MS" w:hAnsi="Arial Unicode MS" w:cs="Arial Unicode MS" w:hint="eastAsia"/>
          <w:sz w:val="24"/>
          <w:szCs w:val="24"/>
        </w:rPr>
        <w:t xml:space="preserve">) </w:t>
      </w:r>
      <w:r w:rsidR="00B6288A">
        <w:rPr>
          <w:rFonts w:ascii="Arial Unicode MS" w:eastAsia="Arial Unicode MS" w:hAnsi="Arial Unicode MS" w:cs="Arial Unicode MS" w:hint="eastAsia"/>
          <w:sz w:val="24"/>
          <w:szCs w:val="24"/>
        </w:rPr>
        <w:t>who used an</w:t>
      </w:r>
      <w:r w:rsidR="00CD753A">
        <w:rPr>
          <w:rFonts w:ascii="Arial Unicode MS" w:eastAsia="Arial Unicode MS" w:hAnsi="Arial Unicode MS" w:cs="Arial Unicode MS" w:hint="eastAsia"/>
          <w:sz w:val="24"/>
          <w:szCs w:val="24"/>
        </w:rPr>
        <w:t xml:space="preserve"> evolutionary algorithm to solve the </w:t>
      </w:r>
      <w:r w:rsidR="00CD753A">
        <w:rPr>
          <w:rFonts w:ascii="Arial Unicode MS" w:eastAsia="Arial Unicode MS" w:hAnsi="Arial Unicode MS" w:cs="Arial Unicode MS"/>
          <w:sz w:val="24"/>
          <w:szCs w:val="24"/>
        </w:rPr>
        <w:t>aeration</w:t>
      </w:r>
      <w:r w:rsidR="00CD753A">
        <w:rPr>
          <w:rFonts w:ascii="Arial Unicode MS" w:eastAsia="Arial Unicode MS" w:hAnsi="Arial Unicode MS" w:cs="Arial Unicode MS" w:hint="eastAsia"/>
          <w:sz w:val="24"/>
          <w:szCs w:val="24"/>
        </w:rPr>
        <w:t xml:space="preserve"> schedule </w:t>
      </w:r>
      <w:r w:rsidR="00CD753A">
        <w:rPr>
          <w:rFonts w:ascii="Arial Unicode MS" w:eastAsia="Arial Unicode MS" w:hAnsi="Arial Unicode MS" w:cs="Arial Unicode MS"/>
          <w:sz w:val="24"/>
          <w:szCs w:val="24"/>
        </w:rPr>
        <w:t>optimization</w:t>
      </w:r>
      <w:r w:rsidR="00CD753A">
        <w:rPr>
          <w:rFonts w:ascii="Arial Unicode MS" w:eastAsia="Arial Unicode MS" w:hAnsi="Arial Unicode MS" w:cs="Arial Unicode MS" w:hint="eastAsia"/>
          <w:sz w:val="24"/>
          <w:szCs w:val="24"/>
        </w:rPr>
        <w:t xml:space="preserve"> problem in the activated </w:t>
      </w:r>
      <w:r w:rsidR="00CD753A">
        <w:rPr>
          <w:rFonts w:ascii="Arial Unicode MS" w:eastAsia="Arial Unicode MS" w:hAnsi="Arial Unicode MS" w:cs="Arial Unicode MS"/>
          <w:sz w:val="24"/>
          <w:szCs w:val="24"/>
        </w:rPr>
        <w:t>sludge</w:t>
      </w:r>
      <w:r w:rsidR="00CD753A">
        <w:rPr>
          <w:rFonts w:ascii="Arial Unicode MS" w:eastAsia="Arial Unicode MS" w:hAnsi="Arial Unicode MS" w:cs="Arial Unicode MS" w:hint="eastAsia"/>
          <w:sz w:val="24"/>
          <w:szCs w:val="24"/>
        </w:rPr>
        <w:t xml:space="preserve"> process to minimize the energy </w:t>
      </w:r>
      <w:r w:rsidR="004A7E32">
        <w:rPr>
          <w:rFonts w:ascii="Arial Unicode MS" w:eastAsia="Arial Unicode MS" w:hAnsi="Arial Unicode MS" w:cs="Arial Unicode MS" w:hint="eastAsia"/>
          <w:sz w:val="24"/>
          <w:szCs w:val="24"/>
        </w:rPr>
        <w:t>consumption due to the aeration</w:t>
      </w:r>
      <w:r w:rsidR="00416EE2">
        <w:rPr>
          <w:rFonts w:ascii="Arial Unicode MS" w:eastAsia="Arial Unicode MS" w:hAnsi="Arial Unicode MS" w:cs="Arial Unicode MS" w:hint="eastAsia"/>
          <w:sz w:val="24"/>
          <w:szCs w:val="24"/>
        </w:rPr>
        <w:t>.</w:t>
      </w:r>
      <w:r w:rsidR="00CD753A">
        <w:rPr>
          <w:rFonts w:ascii="Arial Unicode MS" w:eastAsia="Arial Unicode MS" w:hAnsi="Arial Unicode MS" w:cs="Arial Unicode MS" w:hint="eastAsia"/>
          <w:sz w:val="24"/>
          <w:szCs w:val="24"/>
        </w:rPr>
        <w:t xml:space="preserve"> </w:t>
      </w:r>
      <w:bookmarkStart w:id="57" w:name="OLE_LINK96"/>
      <w:bookmarkStart w:id="58" w:name="OLE_LINK97"/>
      <w:r w:rsidR="00260C09">
        <w:rPr>
          <w:rFonts w:ascii="Arial Unicode MS" w:eastAsia="Arial Unicode MS" w:hAnsi="Arial Unicode MS" w:cs="Arial Unicode MS" w:hint="eastAsia"/>
          <w:sz w:val="24"/>
          <w:szCs w:val="24"/>
        </w:rPr>
        <w:t>Kusiak</w:t>
      </w:r>
      <w:bookmarkEnd w:id="57"/>
      <w:bookmarkEnd w:id="58"/>
      <w:r w:rsidR="00260C09">
        <w:rPr>
          <w:rFonts w:ascii="Arial Unicode MS" w:eastAsia="Arial Unicode MS" w:hAnsi="Arial Unicode MS" w:cs="Arial Unicode MS" w:hint="eastAsia"/>
          <w:sz w:val="24"/>
          <w:szCs w:val="24"/>
        </w:rPr>
        <w:t xml:space="preserve"> &amp; Wei (2012)</w:t>
      </w:r>
      <w:r w:rsidR="00530C7E">
        <w:rPr>
          <w:rFonts w:ascii="Arial Unicode MS" w:eastAsia="Arial Unicode MS" w:hAnsi="Arial Unicode MS" w:cs="Arial Unicode MS" w:hint="eastAsia"/>
          <w:sz w:val="24"/>
          <w:szCs w:val="24"/>
        </w:rPr>
        <w:t xml:space="preserve"> employed the particle swarm </w:t>
      </w:r>
      <w:r w:rsidR="00530C7E">
        <w:rPr>
          <w:rFonts w:ascii="Arial Unicode MS" w:eastAsia="Arial Unicode MS" w:hAnsi="Arial Unicode MS" w:cs="Arial Unicode MS"/>
          <w:sz w:val="24"/>
          <w:szCs w:val="24"/>
        </w:rPr>
        <w:t>algorithm</w:t>
      </w:r>
      <w:r w:rsidR="00530C7E">
        <w:rPr>
          <w:rFonts w:ascii="Arial Unicode MS" w:eastAsia="Arial Unicode MS" w:hAnsi="Arial Unicode MS" w:cs="Arial Unicode MS" w:hint="eastAsia"/>
          <w:sz w:val="24"/>
          <w:szCs w:val="24"/>
        </w:rPr>
        <w:t xml:space="preserve"> to</w:t>
      </w:r>
      <w:r w:rsidR="00260C09">
        <w:rPr>
          <w:rFonts w:ascii="Arial Unicode MS" w:eastAsia="Arial Unicode MS" w:hAnsi="Arial Unicode MS" w:cs="Arial Unicode MS" w:hint="eastAsia"/>
          <w:sz w:val="24"/>
          <w:szCs w:val="24"/>
        </w:rPr>
        <w:t xml:space="preserve"> a multi</w:t>
      </w:r>
      <w:r w:rsidR="00B44940">
        <w:rPr>
          <w:rFonts w:ascii="Arial Unicode MS" w:eastAsia="Arial Unicode MS" w:hAnsi="Arial Unicode MS" w:cs="Arial Unicode MS" w:hint="eastAsia"/>
          <w:sz w:val="24"/>
          <w:szCs w:val="24"/>
        </w:rPr>
        <w:t>-</w:t>
      </w:r>
      <w:r w:rsidR="00260C09">
        <w:rPr>
          <w:rFonts w:ascii="Arial Unicode MS" w:eastAsia="Arial Unicode MS" w:hAnsi="Arial Unicode MS" w:cs="Arial Unicode MS" w:hint="eastAsia"/>
          <w:sz w:val="24"/>
          <w:szCs w:val="24"/>
        </w:rPr>
        <w:t>objective model</w:t>
      </w:r>
      <w:r w:rsidR="00530C7E">
        <w:rPr>
          <w:rFonts w:ascii="Arial Unicode MS" w:eastAsia="Arial Unicode MS" w:hAnsi="Arial Unicode MS" w:cs="Arial Unicode MS" w:hint="eastAsia"/>
          <w:sz w:val="24"/>
          <w:szCs w:val="24"/>
        </w:rPr>
        <w:t xml:space="preserve"> of</w:t>
      </w:r>
      <w:r w:rsidR="00260C09">
        <w:rPr>
          <w:rFonts w:ascii="Arial Unicode MS" w:eastAsia="Arial Unicode MS" w:hAnsi="Arial Unicode MS" w:cs="Arial Unicode MS" w:hint="eastAsia"/>
          <w:sz w:val="24"/>
          <w:szCs w:val="24"/>
        </w:rPr>
        <w:t xml:space="preserve"> the activated </w:t>
      </w:r>
      <w:r w:rsidR="00260C09">
        <w:rPr>
          <w:rFonts w:ascii="Arial Unicode MS" w:eastAsia="Arial Unicode MS" w:hAnsi="Arial Unicode MS" w:cs="Arial Unicode MS"/>
          <w:sz w:val="24"/>
          <w:szCs w:val="24"/>
        </w:rPr>
        <w:t>sludge</w:t>
      </w:r>
      <w:r w:rsidR="00260C09">
        <w:rPr>
          <w:rFonts w:ascii="Arial Unicode MS" w:eastAsia="Arial Unicode MS" w:hAnsi="Arial Unicode MS" w:cs="Arial Unicode MS" w:hint="eastAsia"/>
          <w:sz w:val="24"/>
          <w:szCs w:val="24"/>
        </w:rPr>
        <w:t xml:space="preserve"> </w:t>
      </w:r>
      <w:r w:rsidR="00530C7E">
        <w:rPr>
          <w:rFonts w:ascii="Arial Unicode MS" w:eastAsia="Arial Unicode MS" w:hAnsi="Arial Unicode MS" w:cs="Arial Unicode MS" w:hint="eastAsia"/>
          <w:sz w:val="24"/>
          <w:szCs w:val="24"/>
        </w:rPr>
        <w:t xml:space="preserve">process to maximize the </w:t>
      </w:r>
      <w:r w:rsidR="00530C7E">
        <w:rPr>
          <w:rFonts w:ascii="Arial Unicode MS" w:eastAsia="Arial Unicode MS" w:hAnsi="Arial Unicode MS" w:cs="Arial Unicode MS"/>
          <w:sz w:val="24"/>
          <w:szCs w:val="24"/>
        </w:rPr>
        <w:t>effluent</w:t>
      </w:r>
      <w:r w:rsidR="00530C7E">
        <w:rPr>
          <w:rFonts w:ascii="Arial Unicode MS" w:eastAsia="Arial Unicode MS" w:hAnsi="Arial Unicode MS" w:cs="Arial Unicode MS" w:hint="eastAsia"/>
          <w:sz w:val="24"/>
          <w:szCs w:val="24"/>
        </w:rPr>
        <w:t xml:space="preserve"> </w:t>
      </w:r>
      <w:r w:rsidR="00530C7E">
        <w:rPr>
          <w:rFonts w:ascii="Arial Unicode MS" w:eastAsia="Arial Unicode MS" w:hAnsi="Arial Unicode MS" w:cs="Arial Unicode MS"/>
          <w:sz w:val="24"/>
          <w:szCs w:val="24"/>
        </w:rPr>
        <w:t>quality</w:t>
      </w:r>
      <w:r w:rsidR="00530C7E">
        <w:rPr>
          <w:rFonts w:ascii="Arial Unicode MS" w:eastAsia="Arial Unicode MS" w:hAnsi="Arial Unicode MS" w:cs="Arial Unicode MS" w:hint="eastAsia"/>
          <w:sz w:val="24"/>
          <w:szCs w:val="24"/>
        </w:rPr>
        <w:t xml:space="preserve"> while minimizing the energy consumption.</w:t>
      </w:r>
    </w:p>
    <w:p w:rsidR="00117DAB" w:rsidRDefault="00117DAB" w:rsidP="00F31E65">
      <w:pPr>
        <w:rPr>
          <w:rFonts w:ascii="Arial Unicode MS" w:eastAsia="Arial Unicode MS" w:hAnsi="Arial Unicode MS" w:cs="Arial Unicode MS"/>
          <w:sz w:val="24"/>
          <w:szCs w:val="24"/>
        </w:rPr>
      </w:pPr>
    </w:p>
    <w:p w:rsidR="00F31E65" w:rsidRDefault="00F31E65" w:rsidP="00F60B04">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lastRenderedPageBreak/>
        <w:t xml:space="preserve">In this study, </w:t>
      </w:r>
      <w:r w:rsidR="00F60B04">
        <w:rPr>
          <w:rFonts w:ascii="Arial Unicode MS" w:eastAsia="Arial Unicode MS" w:hAnsi="Arial Unicode MS" w:cs="Arial Unicode MS" w:hint="eastAsia"/>
          <w:sz w:val="24"/>
          <w:szCs w:val="24"/>
        </w:rPr>
        <w:t>we</w:t>
      </w:r>
      <w:r w:rsidR="00453ECB">
        <w:rPr>
          <w:rFonts w:ascii="Arial Unicode MS" w:eastAsia="Arial Unicode MS" w:hAnsi="Arial Unicode MS" w:cs="Arial Unicode MS" w:hint="eastAsia"/>
          <w:sz w:val="24"/>
          <w:szCs w:val="24"/>
        </w:rPr>
        <w:t xml:space="preserve"> mainly</w:t>
      </w:r>
      <w:r w:rsidR="00F60B04">
        <w:rPr>
          <w:rFonts w:ascii="Arial Unicode MS" w:eastAsia="Arial Unicode MS" w:hAnsi="Arial Unicode MS" w:cs="Arial Unicode MS" w:hint="eastAsia"/>
          <w:sz w:val="24"/>
          <w:szCs w:val="24"/>
        </w:rPr>
        <w:t xml:space="preserve"> use </w:t>
      </w:r>
      <w:r w:rsidR="00416EE2">
        <w:rPr>
          <w:rFonts w:ascii="Arial Unicode MS" w:eastAsia="Arial Unicode MS" w:hAnsi="Arial Unicode MS" w:cs="Arial Unicode MS" w:hint="eastAsia"/>
          <w:sz w:val="24"/>
          <w:szCs w:val="24"/>
        </w:rPr>
        <w:t>a</w:t>
      </w:r>
      <w:r w:rsidR="00F60B04">
        <w:rPr>
          <w:rFonts w:ascii="Arial Unicode MS" w:eastAsia="Arial Unicode MS" w:hAnsi="Arial Unicode MS" w:cs="Arial Unicode MS" w:hint="eastAsia"/>
          <w:sz w:val="24"/>
          <w:szCs w:val="24"/>
        </w:rPr>
        <w:t xml:space="preserve"> heuristic </w:t>
      </w:r>
      <w:r w:rsidR="00F60B04">
        <w:rPr>
          <w:rFonts w:ascii="Arial Unicode MS" w:eastAsia="Arial Unicode MS" w:hAnsi="Arial Unicode MS" w:cs="Arial Unicode MS"/>
          <w:sz w:val="24"/>
          <w:szCs w:val="24"/>
        </w:rPr>
        <w:t>optimization</w:t>
      </w:r>
      <w:r w:rsidR="00F60B04">
        <w:rPr>
          <w:rFonts w:ascii="Arial Unicode MS" w:eastAsia="Arial Unicode MS" w:hAnsi="Arial Unicode MS" w:cs="Arial Unicode MS" w:hint="eastAsia"/>
          <w:sz w:val="24"/>
          <w:szCs w:val="24"/>
        </w:rPr>
        <w:t xml:space="preserve"> algorithm in the</w:t>
      </w:r>
      <w:r w:rsidR="00530C7E">
        <w:rPr>
          <w:rFonts w:ascii="Arial Unicode MS" w:eastAsia="Arial Unicode MS" w:hAnsi="Arial Unicode MS" w:cs="Arial Unicode MS" w:hint="eastAsia"/>
          <w:sz w:val="24"/>
          <w:szCs w:val="24"/>
        </w:rPr>
        <w:t xml:space="preserve"> form </w:t>
      </w:r>
      <w:r w:rsidR="00530C7E">
        <w:rPr>
          <w:rFonts w:ascii="Arial Unicode MS" w:eastAsia="Arial Unicode MS" w:hAnsi="Arial Unicode MS" w:cs="Arial Unicode MS"/>
          <w:sz w:val="24"/>
          <w:szCs w:val="24"/>
        </w:rPr>
        <w:t>of particle</w:t>
      </w:r>
      <w:r w:rsidR="00F60B04">
        <w:rPr>
          <w:rFonts w:ascii="Arial Unicode MS" w:eastAsia="Arial Unicode MS" w:hAnsi="Arial Unicode MS" w:cs="Arial Unicode MS" w:hint="eastAsia"/>
          <w:sz w:val="24"/>
          <w:szCs w:val="24"/>
        </w:rPr>
        <w:t xml:space="preserve"> swarm </w:t>
      </w:r>
      <w:r>
        <w:rPr>
          <w:rFonts w:ascii="Arial Unicode MS" w:eastAsia="Arial Unicode MS" w:hAnsi="Arial Unicode MS" w:cs="Arial Unicode MS" w:hint="eastAsia"/>
          <w:sz w:val="24"/>
          <w:szCs w:val="24"/>
        </w:rPr>
        <w:t>to solve the process synthesis</w:t>
      </w:r>
      <w:r w:rsidR="00416EE2">
        <w:rPr>
          <w:rFonts w:ascii="Arial Unicode MS" w:eastAsia="Arial Unicode MS" w:hAnsi="Arial Unicode MS" w:cs="Arial Unicode MS" w:hint="eastAsia"/>
          <w:sz w:val="24"/>
          <w:szCs w:val="24"/>
        </w:rPr>
        <w:t xml:space="preserve"> problem</w:t>
      </w:r>
      <w:r w:rsidR="00FA3A8F">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xml:space="preserve"> in wastewater trea</w:t>
      </w:r>
      <w:r w:rsidR="00F60B04">
        <w:rPr>
          <w:rFonts w:ascii="Arial Unicode MS" w:eastAsia="Arial Unicode MS" w:hAnsi="Arial Unicode MS" w:cs="Arial Unicode MS" w:hint="eastAsia"/>
          <w:sz w:val="24"/>
          <w:szCs w:val="24"/>
        </w:rPr>
        <w:t>tment plants.</w:t>
      </w:r>
      <w:r w:rsidR="00530C7E">
        <w:rPr>
          <w:rFonts w:ascii="Arial Unicode MS" w:eastAsia="Arial Unicode MS" w:hAnsi="Arial Unicode MS" w:cs="Arial Unicode MS" w:hint="eastAsia"/>
          <w:sz w:val="24"/>
          <w:szCs w:val="24"/>
        </w:rPr>
        <w:t xml:space="preserve"> In contrast to the examples just delivered, w</w:t>
      </w:r>
      <w:r w:rsidR="00F60B04">
        <w:rPr>
          <w:rFonts w:ascii="Arial Unicode MS" w:eastAsia="Arial Unicode MS" w:hAnsi="Arial Unicode MS" w:cs="Arial Unicode MS"/>
          <w:sz w:val="24"/>
          <w:szCs w:val="24"/>
        </w:rPr>
        <w:t>e</w:t>
      </w:r>
      <w:r w:rsidR="0073659B">
        <w:rPr>
          <w:rFonts w:ascii="Arial Unicode MS" w:eastAsia="Arial Unicode MS" w:hAnsi="Arial Unicode MS" w:cs="Arial Unicode MS" w:hint="eastAsia"/>
          <w:sz w:val="24"/>
          <w:szCs w:val="24"/>
        </w:rPr>
        <w:t xml:space="preserve"> tackle the complexity of dynamic inputs but save on the complexity of having discrete variables</w:t>
      </w:r>
      <w:r w:rsidR="00A91C12">
        <w:rPr>
          <w:rFonts w:ascii="Arial Unicode MS" w:eastAsia="Arial Unicode MS" w:hAnsi="Arial Unicode MS" w:cs="Arial Unicode MS" w:hint="eastAsia"/>
          <w:sz w:val="24"/>
          <w:szCs w:val="24"/>
        </w:rPr>
        <w:t xml:space="preserve"> (we consider that the </w:t>
      </w:r>
      <w:r w:rsidR="00A91C12">
        <w:rPr>
          <w:rFonts w:ascii="Arial Unicode MS" w:eastAsia="Arial Unicode MS" w:hAnsi="Arial Unicode MS" w:cs="Arial Unicode MS"/>
          <w:sz w:val="24"/>
          <w:szCs w:val="24"/>
        </w:rPr>
        <w:t>tractability</w:t>
      </w:r>
      <w:r w:rsidR="00A91C12">
        <w:rPr>
          <w:rFonts w:ascii="Arial Unicode MS" w:eastAsia="Arial Unicode MS" w:hAnsi="Arial Unicode MS" w:cs="Arial Unicode MS" w:hint="eastAsia"/>
          <w:sz w:val="24"/>
          <w:szCs w:val="24"/>
        </w:rPr>
        <w:t xml:space="preserve"> of mathematical programming techniques for such complexity is under question)</w:t>
      </w:r>
      <w:r w:rsidR="0073659B">
        <w:rPr>
          <w:rFonts w:ascii="Arial Unicode MS" w:eastAsia="Arial Unicode MS" w:hAnsi="Arial Unicode MS" w:cs="Arial Unicode MS" w:hint="eastAsia"/>
          <w:sz w:val="24"/>
          <w:szCs w:val="24"/>
        </w:rPr>
        <w:t>.</w:t>
      </w:r>
      <w:r w:rsidR="00530C7E">
        <w:rPr>
          <w:rFonts w:ascii="Arial Unicode MS" w:eastAsia="Arial Unicode MS" w:hAnsi="Arial Unicode MS" w:cs="Arial Unicode MS" w:hint="eastAsia"/>
          <w:sz w:val="24"/>
          <w:szCs w:val="24"/>
        </w:rPr>
        <w:t xml:space="preserve"> The objective</w:t>
      </w:r>
      <w:r>
        <w:rPr>
          <w:rFonts w:ascii="Arial Unicode MS" w:eastAsia="Arial Unicode MS" w:hAnsi="Arial Unicode MS" w:cs="Arial Unicode MS" w:hint="eastAsia"/>
          <w:sz w:val="24"/>
          <w:szCs w:val="24"/>
        </w:rPr>
        <w:t xml:space="preserve"> to be achieved in </w:t>
      </w:r>
      <w:r w:rsidR="0073659B">
        <w:rPr>
          <w:rFonts w:ascii="Arial Unicode MS" w:eastAsia="Arial Unicode MS" w:hAnsi="Arial Unicode MS" w:cs="Arial Unicode MS" w:hint="eastAsia"/>
          <w:sz w:val="24"/>
          <w:szCs w:val="24"/>
        </w:rPr>
        <w:t>this research</w:t>
      </w:r>
      <w:r>
        <w:rPr>
          <w:rFonts w:ascii="Arial Unicode MS" w:eastAsia="Arial Unicode MS" w:hAnsi="Arial Unicode MS" w:cs="Arial Unicode MS" w:hint="eastAsia"/>
          <w:sz w:val="24"/>
          <w:szCs w:val="24"/>
        </w:rPr>
        <w:t xml:space="preserve"> is to ensure a </w:t>
      </w:r>
      <w:r>
        <w:rPr>
          <w:rFonts w:ascii="Arial Unicode MS" w:eastAsia="Arial Unicode MS" w:hAnsi="Arial Unicode MS" w:cs="Arial Unicode MS"/>
          <w:sz w:val="24"/>
          <w:szCs w:val="24"/>
        </w:rPr>
        <w:t>good effluent</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quality</w:t>
      </w:r>
      <w:r>
        <w:rPr>
          <w:rFonts w:ascii="Arial Unicode MS" w:eastAsia="Arial Unicode MS" w:hAnsi="Arial Unicode MS" w:cs="Arial Unicode MS" w:hint="eastAsia"/>
          <w:sz w:val="24"/>
          <w:szCs w:val="24"/>
        </w:rPr>
        <w:t xml:space="preserve"> at a minimum cost.</w:t>
      </w:r>
      <w:r w:rsidR="00F60B04">
        <w:rPr>
          <w:rFonts w:ascii="Arial Unicode MS" w:eastAsia="Arial Unicode MS" w:hAnsi="Arial Unicode MS" w:cs="Arial Unicode MS" w:hint="eastAsia"/>
          <w:sz w:val="24"/>
          <w:szCs w:val="24"/>
        </w:rPr>
        <w:t xml:space="preserve"> </w:t>
      </w:r>
      <w:r w:rsidR="00416EE2">
        <w:rPr>
          <w:rFonts w:ascii="Arial Unicode MS" w:eastAsia="Arial Unicode MS" w:hAnsi="Arial Unicode MS" w:cs="Arial Unicode MS" w:hint="eastAsia"/>
          <w:sz w:val="24"/>
          <w:szCs w:val="24"/>
        </w:rPr>
        <w:t>The level of decision making for the</w:t>
      </w:r>
      <w:r w:rsidR="00F60B04">
        <w:rPr>
          <w:rFonts w:ascii="Arial Unicode MS" w:eastAsia="Arial Unicode MS" w:hAnsi="Arial Unicode MS" w:cs="Arial Unicode MS" w:hint="eastAsia"/>
          <w:sz w:val="24"/>
          <w:szCs w:val="24"/>
        </w:rPr>
        <w:t xml:space="preserve"> general process synthesis for </w:t>
      </w:r>
      <w:r w:rsidR="00F60B04">
        <w:rPr>
          <w:rFonts w:ascii="Arial Unicode MS" w:eastAsia="Arial Unicode MS" w:hAnsi="Arial Unicode MS" w:cs="Arial Unicode MS"/>
          <w:sz w:val="24"/>
          <w:szCs w:val="24"/>
        </w:rPr>
        <w:t>activated</w:t>
      </w:r>
      <w:r w:rsidR="00F60B04">
        <w:rPr>
          <w:rFonts w:ascii="Arial Unicode MS" w:eastAsia="Arial Unicode MS" w:hAnsi="Arial Unicode MS" w:cs="Arial Unicode MS" w:hint="eastAsia"/>
          <w:sz w:val="24"/>
          <w:szCs w:val="24"/>
        </w:rPr>
        <w:t xml:space="preserve"> sludge plants </w:t>
      </w:r>
      <w:r w:rsidR="00416EE2">
        <w:rPr>
          <w:rFonts w:ascii="Arial Unicode MS" w:eastAsia="Arial Unicode MS" w:hAnsi="Arial Unicode MS" w:cs="Arial Unicode MS" w:hint="eastAsia"/>
          <w:sz w:val="24"/>
          <w:szCs w:val="24"/>
        </w:rPr>
        <w:t>are</w:t>
      </w:r>
      <w:r w:rsidR="00F60B04">
        <w:rPr>
          <w:rFonts w:ascii="Arial Unicode MS" w:eastAsia="Arial Unicode MS" w:hAnsi="Arial Unicode MS" w:cs="Arial Unicode MS" w:hint="eastAsia"/>
          <w:sz w:val="24"/>
          <w:szCs w:val="24"/>
        </w:rPr>
        <w:t xml:space="preserve"> </w:t>
      </w:r>
      <w:r w:rsidR="002F6A22">
        <w:rPr>
          <w:rFonts w:ascii="Arial Unicode MS" w:eastAsia="Arial Unicode MS" w:hAnsi="Arial Unicode MS" w:cs="Arial Unicode MS" w:hint="eastAsia"/>
          <w:sz w:val="24"/>
          <w:szCs w:val="24"/>
        </w:rPr>
        <w:t>summariz</w:t>
      </w:r>
      <w:r>
        <w:rPr>
          <w:rFonts w:ascii="Arial Unicode MS" w:eastAsia="Arial Unicode MS" w:hAnsi="Arial Unicode MS" w:cs="Arial Unicode MS" w:hint="eastAsia"/>
          <w:sz w:val="24"/>
          <w:szCs w:val="24"/>
        </w:rPr>
        <w:t>ed into the</w:t>
      </w:r>
      <w:r w:rsidR="00416EE2">
        <w:rPr>
          <w:rFonts w:ascii="Arial Unicode MS" w:eastAsia="Arial Unicode MS" w:hAnsi="Arial Unicode MS" w:cs="Arial Unicode MS" w:hint="eastAsia"/>
          <w:sz w:val="24"/>
          <w:szCs w:val="24"/>
        </w:rPr>
        <w:t xml:space="preserve"> following</w:t>
      </w:r>
      <w:r>
        <w:rPr>
          <w:rFonts w:ascii="Arial Unicode MS" w:eastAsia="Arial Unicode MS" w:hAnsi="Arial Unicode MS" w:cs="Arial Unicode MS" w:hint="eastAsia"/>
          <w:sz w:val="24"/>
          <w:szCs w:val="24"/>
        </w:rPr>
        <w:t xml:space="preserve"> sequential steps:</w:t>
      </w:r>
    </w:p>
    <w:p w:rsidR="00F60B04" w:rsidRPr="00F60B04" w:rsidRDefault="00F60B04" w:rsidP="00F60B04">
      <w:pPr>
        <w:rPr>
          <w:rFonts w:ascii="Arial Unicode MS" w:eastAsia="Arial Unicode MS" w:hAnsi="Arial Unicode MS" w:cs="Arial Unicode MS"/>
          <w:sz w:val="24"/>
          <w:szCs w:val="24"/>
        </w:rPr>
      </w:pPr>
    </w:p>
    <w:p w:rsidR="00F31E65" w:rsidRPr="00B97ABD" w:rsidRDefault="00F31E65" w:rsidP="00F022B7">
      <w:pPr>
        <w:pStyle w:val="a5"/>
        <w:numPr>
          <w:ilvl w:val="0"/>
          <w:numId w:val="11"/>
        </w:numPr>
        <w:ind w:firstLineChars="0"/>
        <w:rPr>
          <w:rFonts w:ascii="Arial Unicode MS" w:eastAsia="Arial Unicode MS" w:hAnsi="Arial Unicode MS" w:cs="Arial Unicode MS"/>
          <w:sz w:val="28"/>
          <w:szCs w:val="28"/>
        </w:rPr>
      </w:pPr>
      <w:r w:rsidRPr="00B97ABD">
        <w:rPr>
          <w:rFonts w:ascii="Arial Unicode MS" w:eastAsia="Arial Unicode MS" w:hAnsi="Arial Unicode MS" w:cs="Arial Unicode MS" w:hint="eastAsia"/>
          <w:sz w:val="28"/>
          <w:szCs w:val="28"/>
        </w:rPr>
        <w:t xml:space="preserve">Batch or continuous </w:t>
      </w:r>
    </w:p>
    <w:p w:rsidR="00F60B04" w:rsidRDefault="008326BD" w:rsidP="00F31E65">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T</w:t>
      </w:r>
      <w:r w:rsidR="002E530C">
        <w:rPr>
          <w:rFonts w:ascii="Arial Unicode MS" w:eastAsia="Arial Unicode MS" w:hAnsi="Arial Unicode MS" w:cs="Arial Unicode MS" w:hint="eastAsia"/>
          <w:sz w:val="24"/>
          <w:szCs w:val="24"/>
        </w:rPr>
        <w:t>reating</w:t>
      </w:r>
      <w:r w:rsidR="006C5113">
        <w:rPr>
          <w:rFonts w:ascii="Arial Unicode MS" w:eastAsia="Arial Unicode MS" w:hAnsi="Arial Unicode MS" w:cs="Arial Unicode MS" w:hint="eastAsia"/>
          <w:sz w:val="24"/>
          <w:szCs w:val="24"/>
        </w:rPr>
        <w:t xml:space="preserve"> </w:t>
      </w:r>
      <w:r w:rsidR="00F42C5E">
        <w:rPr>
          <w:rFonts w:ascii="Arial Unicode MS" w:eastAsia="Arial Unicode MS" w:hAnsi="Arial Unicode MS" w:cs="Arial Unicode MS" w:hint="eastAsia"/>
          <w:sz w:val="24"/>
          <w:szCs w:val="24"/>
        </w:rPr>
        <w:t xml:space="preserve">the </w:t>
      </w:r>
      <w:r w:rsidR="00F31E65">
        <w:rPr>
          <w:rFonts w:ascii="Arial Unicode MS" w:eastAsia="Arial Unicode MS" w:hAnsi="Arial Unicode MS" w:cs="Arial Unicode MS"/>
          <w:sz w:val="24"/>
          <w:szCs w:val="24"/>
        </w:rPr>
        <w:t>large amount</w:t>
      </w:r>
      <w:r w:rsidR="00F45CA3">
        <w:rPr>
          <w:rFonts w:ascii="Arial Unicode MS" w:eastAsia="Arial Unicode MS" w:hAnsi="Arial Unicode MS" w:cs="Arial Unicode MS" w:hint="eastAsia"/>
          <w:sz w:val="24"/>
          <w:szCs w:val="24"/>
        </w:rPr>
        <w:t>s</w:t>
      </w:r>
      <w:r w:rsidR="00F31E65">
        <w:rPr>
          <w:rFonts w:ascii="Arial Unicode MS" w:eastAsia="Arial Unicode MS" w:hAnsi="Arial Unicode MS" w:cs="Arial Unicode MS" w:hint="eastAsia"/>
          <w:sz w:val="24"/>
          <w:szCs w:val="24"/>
        </w:rPr>
        <w:t xml:space="preserve"> of influent wastewater, continuous processing units are selected.</w:t>
      </w:r>
    </w:p>
    <w:p w:rsidR="00B97ABD" w:rsidRDefault="00B97ABD" w:rsidP="00F31E65">
      <w:pPr>
        <w:rPr>
          <w:rFonts w:ascii="Arial Unicode MS" w:eastAsia="Arial Unicode MS" w:hAnsi="Arial Unicode MS" w:cs="Arial Unicode MS"/>
          <w:sz w:val="24"/>
          <w:szCs w:val="24"/>
        </w:rPr>
      </w:pPr>
    </w:p>
    <w:p w:rsidR="00F31E65" w:rsidRPr="00B97ABD" w:rsidRDefault="00F31E65" w:rsidP="00F022B7">
      <w:pPr>
        <w:pStyle w:val="a5"/>
        <w:numPr>
          <w:ilvl w:val="0"/>
          <w:numId w:val="11"/>
        </w:numPr>
        <w:ind w:firstLineChars="0"/>
        <w:rPr>
          <w:rFonts w:ascii="Arial Unicode MS" w:eastAsia="Arial Unicode MS" w:hAnsi="Arial Unicode MS" w:cs="Arial Unicode MS"/>
          <w:sz w:val="28"/>
          <w:szCs w:val="28"/>
        </w:rPr>
      </w:pPr>
      <w:r w:rsidRPr="00B97ABD">
        <w:rPr>
          <w:rFonts w:ascii="Arial Unicode MS" w:eastAsia="Arial Unicode MS" w:hAnsi="Arial Unicode MS" w:cs="Arial Unicode MS" w:hint="eastAsia"/>
          <w:sz w:val="28"/>
          <w:szCs w:val="28"/>
        </w:rPr>
        <w:t>Input-output structure of the flowsheet</w:t>
      </w:r>
    </w:p>
    <w:p w:rsidR="00D25DC7" w:rsidRDefault="00F31E65" w:rsidP="00F31E65">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It is important to identify the characteristics of incoming raw material to systems </w:t>
      </w:r>
      <w:r w:rsidR="00A91C12">
        <w:rPr>
          <w:rFonts w:ascii="Arial Unicode MS" w:eastAsia="Arial Unicode MS" w:hAnsi="Arial Unicode MS" w:cs="Arial Unicode MS" w:hint="eastAsia"/>
          <w:sz w:val="24"/>
          <w:szCs w:val="24"/>
        </w:rPr>
        <w:t>and verify</w:t>
      </w:r>
      <w:r>
        <w:rPr>
          <w:rFonts w:ascii="Arial Unicode MS" w:eastAsia="Arial Unicode MS" w:hAnsi="Arial Unicode MS" w:cs="Arial Unicode MS" w:hint="eastAsia"/>
          <w:sz w:val="24"/>
          <w:szCs w:val="24"/>
        </w:rPr>
        <w:t xml:space="preserve"> the specification</w:t>
      </w:r>
      <w:r w:rsidR="004A3D85">
        <w:rPr>
          <w:rFonts w:ascii="Arial Unicode MS" w:eastAsia="Arial Unicode MS" w:hAnsi="Arial Unicode MS" w:cs="Arial Unicode MS" w:hint="eastAsia"/>
          <w:sz w:val="24"/>
          <w:szCs w:val="24"/>
        </w:rPr>
        <w:t>s of</w:t>
      </w:r>
      <w:r>
        <w:rPr>
          <w:rFonts w:ascii="Arial Unicode MS" w:eastAsia="Arial Unicode MS" w:hAnsi="Arial Unicode MS" w:cs="Arial Unicode MS" w:hint="eastAsia"/>
          <w:sz w:val="24"/>
          <w:szCs w:val="24"/>
        </w:rPr>
        <w:t xml:space="preserve"> desired products before formulating process flowsheet</w:t>
      </w:r>
      <w:r w:rsidR="004A3D85">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xml:space="preserve">. This provides designers instructive information and leads them to choose </w:t>
      </w:r>
      <w:r w:rsidR="00B2639D">
        <w:rPr>
          <w:rFonts w:ascii="Arial Unicode MS" w:eastAsia="Arial Unicode MS" w:hAnsi="Arial Unicode MS" w:cs="Arial Unicode MS" w:hint="eastAsia"/>
          <w:sz w:val="24"/>
          <w:szCs w:val="24"/>
        </w:rPr>
        <w:t>appropriate equipment. T</w:t>
      </w:r>
      <w:r>
        <w:rPr>
          <w:rFonts w:ascii="Arial Unicode MS" w:eastAsia="Arial Unicode MS" w:hAnsi="Arial Unicode MS" w:cs="Arial Unicode MS"/>
          <w:sz w:val="24"/>
          <w:szCs w:val="24"/>
        </w:rPr>
        <w:t>he</w:t>
      </w:r>
      <w:r>
        <w:rPr>
          <w:rFonts w:ascii="Arial Unicode MS" w:eastAsia="Arial Unicode MS" w:hAnsi="Arial Unicode MS" w:cs="Arial Unicode MS" w:hint="eastAsia"/>
          <w:sz w:val="24"/>
          <w:szCs w:val="24"/>
        </w:rPr>
        <w:t xml:space="preserve"> equipment used in chemical engineering</w:t>
      </w:r>
      <w:r w:rsidR="00A67972">
        <w:rPr>
          <w:rFonts w:ascii="Arial Unicode MS" w:eastAsia="Arial Unicode MS" w:hAnsi="Arial Unicode MS" w:cs="Arial Unicode MS" w:hint="eastAsia"/>
          <w:sz w:val="24"/>
          <w:szCs w:val="24"/>
        </w:rPr>
        <w:t xml:space="preserve"> based on </w:t>
      </w:r>
      <w:r w:rsidR="00A67972">
        <w:rPr>
          <w:rFonts w:ascii="Arial Unicode MS" w:eastAsia="Arial Unicode MS" w:hAnsi="Arial Unicode MS" w:cs="Arial Unicode MS"/>
          <w:sz w:val="24"/>
          <w:szCs w:val="24"/>
        </w:rPr>
        <w:t>distinct</w:t>
      </w:r>
      <w:r w:rsidR="00A67972">
        <w:rPr>
          <w:rFonts w:ascii="Arial Unicode MS" w:eastAsia="Arial Unicode MS" w:hAnsi="Arial Unicode MS" w:cs="Arial Unicode MS" w:hint="eastAsia"/>
          <w:sz w:val="24"/>
          <w:szCs w:val="24"/>
        </w:rPr>
        <w:t xml:space="preserve"> functionalities </w:t>
      </w:r>
      <w:r>
        <w:rPr>
          <w:rFonts w:ascii="Arial Unicode MS" w:eastAsia="Arial Unicode MS" w:hAnsi="Arial Unicode MS" w:cs="Arial Unicode MS" w:hint="eastAsia"/>
          <w:sz w:val="24"/>
          <w:szCs w:val="24"/>
        </w:rPr>
        <w:t xml:space="preserve">is classified into a number of types in which the most representative ones are distillation columns, absorbers, strippers, evaporators, heat exchangers, </w:t>
      </w:r>
      <w:r>
        <w:rPr>
          <w:rFonts w:ascii="Arial Unicode MS" w:eastAsia="Arial Unicode MS" w:hAnsi="Arial Unicode MS" w:cs="Arial Unicode MS"/>
          <w:sz w:val="24"/>
          <w:szCs w:val="24"/>
        </w:rPr>
        <w:t>bioreactors, sedimentation</w:t>
      </w:r>
      <w:r>
        <w:rPr>
          <w:rFonts w:ascii="Arial Unicode MS" w:eastAsia="Arial Unicode MS" w:hAnsi="Arial Unicode MS" w:cs="Arial Unicode MS" w:hint="eastAsia"/>
          <w:sz w:val="24"/>
          <w:szCs w:val="24"/>
        </w:rPr>
        <w:t xml:space="preserve"> and so on. </w:t>
      </w:r>
      <w:r w:rsidR="00A91C12">
        <w:rPr>
          <w:rFonts w:ascii="Arial Unicode MS" w:eastAsia="Arial Unicode MS" w:hAnsi="Arial Unicode MS" w:cs="Arial Unicode MS" w:hint="eastAsia"/>
          <w:sz w:val="24"/>
          <w:szCs w:val="24"/>
        </w:rPr>
        <w:lastRenderedPageBreak/>
        <w:t>B</w:t>
      </w:r>
      <w:r w:rsidR="006C5113">
        <w:rPr>
          <w:rFonts w:ascii="Arial Unicode MS" w:eastAsia="Arial Unicode MS" w:hAnsi="Arial Unicode MS" w:cs="Arial Unicode MS" w:hint="eastAsia"/>
          <w:sz w:val="24"/>
          <w:szCs w:val="24"/>
        </w:rPr>
        <w:t>iological reactor</w:t>
      </w:r>
      <w:r>
        <w:rPr>
          <w:rFonts w:ascii="Arial Unicode MS" w:eastAsia="Arial Unicode MS" w:hAnsi="Arial Unicode MS" w:cs="Arial Unicode MS" w:hint="eastAsia"/>
          <w:sz w:val="24"/>
          <w:szCs w:val="24"/>
        </w:rPr>
        <w:t xml:space="preserve"> and </w:t>
      </w:r>
      <w:r w:rsidR="006C5113">
        <w:rPr>
          <w:rFonts w:ascii="Arial Unicode MS" w:eastAsia="Arial Unicode MS" w:hAnsi="Arial Unicode MS" w:cs="Arial Unicode MS" w:hint="eastAsia"/>
          <w:sz w:val="24"/>
          <w:szCs w:val="24"/>
        </w:rPr>
        <w:t>sedimentation tank</w:t>
      </w:r>
      <w:r>
        <w:rPr>
          <w:rFonts w:ascii="Arial Unicode MS" w:eastAsia="Arial Unicode MS" w:hAnsi="Arial Unicode MS" w:cs="Arial Unicode MS" w:hint="eastAsia"/>
          <w:sz w:val="24"/>
          <w:szCs w:val="24"/>
        </w:rPr>
        <w:t xml:space="preserve"> are the key</w:t>
      </w:r>
      <w:r w:rsidR="00DA33AC">
        <w:rPr>
          <w:rFonts w:ascii="Arial Unicode MS" w:eastAsia="Arial Unicode MS" w:hAnsi="Arial Unicode MS" w:cs="Arial Unicode MS" w:hint="eastAsia"/>
          <w:sz w:val="24"/>
          <w:szCs w:val="24"/>
        </w:rPr>
        <w:t xml:space="preserve"> components</w:t>
      </w:r>
      <w:r w:rsidR="00A91C12">
        <w:rPr>
          <w:rFonts w:ascii="Arial Unicode MS" w:eastAsia="Arial Unicode MS" w:hAnsi="Arial Unicode MS" w:cs="Arial Unicode MS" w:hint="eastAsia"/>
          <w:sz w:val="24"/>
          <w:szCs w:val="24"/>
        </w:rPr>
        <w:t xml:space="preserve"> in the activated </w:t>
      </w:r>
      <w:r w:rsidR="00A91C12">
        <w:rPr>
          <w:rFonts w:ascii="Arial Unicode MS" w:eastAsia="Arial Unicode MS" w:hAnsi="Arial Unicode MS" w:cs="Arial Unicode MS"/>
          <w:sz w:val="24"/>
          <w:szCs w:val="24"/>
        </w:rPr>
        <w:t>sludge</w:t>
      </w:r>
      <w:r w:rsidR="00A91C12">
        <w:rPr>
          <w:rFonts w:ascii="Arial Unicode MS" w:eastAsia="Arial Unicode MS" w:hAnsi="Arial Unicode MS" w:cs="Arial Unicode MS" w:hint="eastAsia"/>
          <w:sz w:val="24"/>
          <w:szCs w:val="24"/>
        </w:rPr>
        <w:t xml:space="preserve"> process.</w:t>
      </w:r>
    </w:p>
    <w:p w:rsidR="00F31E65" w:rsidRDefault="005D2729" w:rsidP="00F31E65">
      <w:r>
        <w:rPr>
          <w:noProof/>
        </w:rPr>
        <w:pict>
          <v:shape id="文本框 390" o:spid="_x0000_s1745" type="#_x0000_t202" style="position:absolute;left:0;text-align:left;margin-left:2.85pt;margin-top:7.2pt;width:329.1pt;height:161.9pt;z-index:2519966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" fillcolor="white [3201]" strokecolor="#f79646 [3209]" strokeweight="2pt">
            <v:path arrowok="t"/>
            <v:textbox style="mso-next-textbox:#文本框 390">
              <w:txbxContent>
                <w:p w:rsidR="006526EB" w:rsidRDefault="006526EB" w:rsidP="00F31E65"/>
              </w:txbxContent>
            </v:textbox>
          </v:shape>
        </w:pict>
      </w:r>
      <w:r>
        <w:rPr>
          <w:noProof/>
        </w:rPr>
        <w:pict>
          <v:shape id="文本框 385" o:spid="_x0000_s1750" type="#_x0000_t202" style="position:absolute;left:0;text-align:left;margin-left:10.25pt;margin-top:21.4pt;width:140.6pt;height:41.65pt;z-index:25200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" filled="f" stroked="f" strokeweight=".5pt">
            <v:path arrowok="t"/>
            <v:textbox style="mso-next-textbox:#文本框 385">
              <w:txbxContent>
                <w:p w:rsidR="006526EB" w:rsidRDefault="006526EB" w:rsidP="00F31E65">
                  <w:r>
                    <w:t xml:space="preserve">Feed </w:t>
                  </w:r>
                </w:p>
                <w:p w:rsidR="006526EB" w:rsidRDefault="006526EB" w:rsidP="00F31E65">
                  <w:pPr>
                    <w:rPr>
                      <w:szCs w:val="21"/>
                    </w:rPr>
                  </w:pPr>
                  <w:r>
                    <w:rPr>
                      <w:szCs w:val="21"/>
                    </w:rPr>
                    <w:t>(COD &amp; S</w:t>
                  </w:r>
                  <w:r>
                    <w:rPr>
                      <w:szCs w:val="21"/>
                      <w:vertAlign w:val="subscript"/>
                    </w:rPr>
                    <w:t>NH4</w:t>
                  </w:r>
                  <w:r>
                    <w:rPr>
                      <w:szCs w:val="21"/>
                    </w:rPr>
                    <w:t>)</w:t>
                  </w:r>
                </w:p>
              </w:txbxContent>
            </v:textbox>
          </v:shape>
        </w:pict>
      </w:r>
    </w:p>
    <w:p w:rsidR="00F31E65" w:rsidRDefault="00F31E65" w:rsidP="00F31E65"/>
    <w:p w:rsidR="00F31E65" w:rsidRDefault="005D2729" w:rsidP="00F31E65">
      <w:r>
        <w:rPr>
          <w:noProof/>
        </w:rPr>
        <w:pict>
          <v:shape id="文本框 382" o:spid="_x0000_s1753" type="#_x0000_t202" style="position:absolute;left:0;text-align:left;margin-left:226pt;margin-top:11.65pt;width:70.65pt;height:37.7pt;z-index:2520048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" filled="f" stroked="f" strokeweight=".5pt">
            <v:path arrowok="t"/>
            <v:textbox style="mso-next-textbox:#文本框 382">
              <w:txbxContent>
                <w:p w:rsidR="006526EB" w:rsidRDefault="006526EB" w:rsidP="00F31E65">
                  <w:r>
                    <w:t xml:space="preserve">Purified effluent </w:t>
                  </w:r>
                </w:p>
              </w:txbxContent>
            </v:textbox>
          </v:shape>
        </w:pict>
      </w:r>
      <w:r>
        <w:rPr>
          <w:noProof/>
        </w:rPr>
        <w:pict>
          <v:rect id="矩形 389" o:spid="_x0000_s1746" style="position:absolute;left:0;text-align:left;margin-left:90.95pt;margin-top:15.25pt;width:131.5pt;height:77.15pt;z-index:2519976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" fillcolor="white [3201]" strokecolor="#f79646 [3209]" strokeweight="2pt">
            <v:path arrowok="t"/>
          </v:rect>
        </w:pict>
      </w:r>
    </w:p>
    <w:p w:rsidR="00F31E65" w:rsidRDefault="005D2729" w:rsidP="00F31E65">
      <w:r>
        <w:rPr>
          <w:noProof/>
        </w:rPr>
        <w:pict>
          <v:shape id="文本框 388" o:spid="_x0000_s1747" type="#_x0000_t202" style="position:absolute;left:0;text-align:left;margin-left:96.8pt;margin-top:4.35pt;width:107pt;height:52.75pt;z-index:25199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" filled="f" stroked="f" strokeweight=".5pt">
            <v:path arrowok="t"/>
            <v:textbox style="mso-next-textbox:#文本框 388">
              <w:txbxContent>
                <w:p w:rsidR="006526EB" w:rsidRDefault="006526EB" w:rsidP="00F31E65">
                  <w:pPr>
                    <w:rPr>
                      <w:szCs w:val="21"/>
                    </w:rPr>
                  </w:pPr>
                  <w:r>
                    <w:rPr>
                      <w:szCs w:val="21"/>
                    </w:rPr>
                    <w:t xml:space="preserve">Wastewater treatment process </w:t>
                  </w:r>
                </w:p>
              </w:txbxContent>
            </v:textbox>
          </v:shape>
        </w:pict>
      </w:r>
    </w:p>
    <w:p w:rsidR="00F31E65" w:rsidRDefault="005D2729" w:rsidP="00F31E65">
      <w:r>
        <w:rPr>
          <w:noProof/>
        </w:rPr>
        <w:pict>
          <v:shape id="_x0000_s1978" type="#_x0000_t32" style="position:absolute;left:0;text-align:left;margin-left:13.6pt;margin-top:.65pt;width:77.35pt;height:0;z-index:252152320" o:connectortype="straight" strokecolor="#4f81bd [3204]">
            <v:stroke endarrow="block"/>
          </v:shape>
        </w:pict>
      </w:r>
    </w:p>
    <w:p w:rsidR="00F31E65" w:rsidRDefault="005D2729" w:rsidP="00F31E65">
      <w:r>
        <w:rPr>
          <w:noProof/>
        </w:rPr>
        <w:pict>
          <v:shape id="文本框 384" o:spid="_x0000_s1751" type="#_x0000_t202" style="position:absolute;left:0;text-align:left;margin-left:14.95pt;margin-top:8.95pt;width:63.95pt;height:30.9pt;z-index:25200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" filled="f" stroked="f" strokeweight=".5pt">
            <v:path arrowok="t"/>
            <v:textbox style="mso-next-textbox:#文本框 384">
              <w:txbxContent>
                <w:p w:rsidR="006526EB" w:rsidRDefault="006526EB" w:rsidP="00F31E65">
                  <w:r>
                    <w:t xml:space="preserve">Streams </w:t>
                  </w:r>
                </w:p>
              </w:txbxContent>
            </v:textbox>
          </v:shape>
        </w:pict>
      </w:r>
      <w:r>
        <w:rPr>
          <w:noProof/>
        </w:rPr>
        <w:pict>
          <v:shape id="_x0000_s1977" type="#_x0000_t32" style="position:absolute;left:0;text-align:left;margin-left:222.45pt;margin-top:2.65pt;width:63.95pt;height:0;z-index:252151296" o:connectortype="straight" strokecolor="#4f81bd [3204]">
            <v:stroke endarrow="block"/>
          </v:shape>
        </w:pict>
      </w:r>
    </w:p>
    <w:p w:rsidR="00F31E65" w:rsidRDefault="005D2729" w:rsidP="00F31E65">
      <w:r>
        <w:rPr>
          <w:noProof/>
        </w:rPr>
        <w:pict>
          <v:shape id="_x0000_s1979" type="#_x0000_t32" style="position:absolute;left:0;text-align:left;margin-left:13.6pt;margin-top:13.9pt;width:76pt;height:0;z-index:252153344" o:connectortype="straight" strokecolor="#4f81bd [3204]">
            <v:stroke endarrow="block"/>
          </v:shape>
        </w:pict>
      </w:r>
    </w:p>
    <w:p w:rsidR="00F31E65" w:rsidRDefault="00F31E65" w:rsidP="00F31E65"/>
    <w:p w:rsidR="00F31E65" w:rsidRDefault="00F31E65" w:rsidP="00F31E65"/>
    <w:p w:rsidR="00CE530F" w:rsidRDefault="00CE530F" w:rsidP="00F60B04">
      <w:pPr>
        <w:ind w:firstLineChars="700" w:firstLine="1681"/>
        <w:rPr>
          <w:rFonts w:ascii="Arial Unicode MS" w:eastAsia="Arial Unicode MS" w:hAnsi="Arial Unicode MS" w:cs="Arial Unicode MS"/>
          <w:b/>
          <w:sz w:val="24"/>
          <w:szCs w:val="24"/>
        </w:rPr>
      </w:pPr>
    </w:p>
    <w:p w:rsidR="00F31E65" w:rsidRDefault="00F31E65" w:rsidP="00F60B04">
      <w:pPr>
        <w:ind w:firstLineChars="700" w:firstLine="1681"/>
        <w:rPr>
          <w:rFonts w:ascii="Arial Unicode MS" w:eastAsia="Arial Unicode MS" w:hAnsi="Arial Unicode MS" w:cs="Arial Unicode MS"/>
          <w:sz w:val="24"/>
          <w:szCs w:val="24"/>
        </w:rPr>
      </w:pPr>
      <w:r w:rsidRPr="00B12754">
        <w:rPr>
          <w:rFonts w:ascii="Arial Unicode MS" w:eastAsia="Arial Unicode MS" w:hAnsi="Arial Unicode MS" w:cs="Arial Unicode MS" w:hint="eastAsia"/>
          <w:b/>
          <w:sz w:val="24"/>
          <w:szCs w:val="24"/>
        </w:rPr>
        <w:t>Figure 2.1</w:t>
      </w:r>
      <w:r w:rsidR="00C60B76">
        <w:rPr>
          <w:rFonts w:ascii="Arial Unicode MS" w:eastAsia="Arial Unicode MS" w:hAnsi="Arial Unicode MS" w:cs="Arial Unicode MS" w:hint="eastAsia"/>
          <w:b/>
          <w:sz w:val="24"/>
          <w:szCs w:val="24"/>
        </w:rPr>
        <w:t>5</w:t>
      </w:r>
      <w:r w:rsidRPr="00B12754">
        <w:rPr>
          <w:rFonts w:ascii="Arial Unicode MS" w:eastAsia="Arial Unicode MS" w:hAnsi="Arial Unicode MS" w:cs="Arial Unicode MS" w:hint="eastAsia"/>
          <w:sz w:val="24"/>
          <w:szCs w:val="24"/>
        </w:rPr>
        <w:t xml:space="preserve"> Input-output </w:t>
      </w:r>
      <w:r>
        <w:rPr>
          <w:rFonts w:ascii="Arial Unicode MS" w:eastAsia="Arial Unicode MS" w:hAnsi="Arial Unicode MS" w:cs="Arial Unicode MS"/>
          <w:sz w:val="24"/>
          <w:szCs w:val="24"/>
        </w:rPr>
        <w:t>structure</w:t>
      </w:r>
    </w:p>
    <w:p w:rsidR="00F40272" w:rsidRDefault="00F40272" w:rsidP="00F40272">
      <w:pPr>
        <w:ind w:firstLineChars="700" w:firstLine="1680"/>
        <w:rPr>
          <w:rFonts w:ascii="Arial Unicode MS" w:eastAsia="Arial Unicode MS" w:hAnsi="Arial Unicode MS" w:cs="Arial Unicode MS"/>
          <w:sz w:val="24"/>
          <w:szCs w:val="24"/>
        </w:rPr>
      </w:pPr>
    </w:p>
    <w:p w:rsidR="00F31E65" w:rsidRPr="00B97ABD" w:rsidRDefault="00B97ABD" w:rsidP="00F022B7">
      <w:pPr>
        <w:pStyle w:val="a5"/>
        <w:numPr>
          <w:ilvl w:val="0"/>
          <w:numId w:val="11"/>
        </w:numPr>
        <w:ind w:firstLineChars="0"/>
        <w:rPr>
          <w:rFonts w:ascii="Arial Unicode MS" w:eastAsia="Arial Unicode MS" w:hAnsi="Arial Unicode MS" w:cs="Arial Unicode MS"/>
          <w:sz w:val="28"/>
          <w:szCs w:val="28"/>
        </w:rPr>
      </w:pPr>
      <w:r>
        <w:rPr>
          <w:rFonts w:ascii="Arial Unicode MS" w:eastAsia="Arial Unicode MS" w:hAnsi="Arial Unicode MS" w:cs="Arial Unicode MS" w:hint="eastAsia"/>
          <w:sz w:val="28"/>
          <w:szCs w:val="28"/>
        </w:rPr>
        <w:t>Process flowsheet determination</w:t>
      </w:r>
    </w:p>
    <w:p w:rsidR="005E31B2" w:rsidRDefault="00F31E65" w:rsidP="00F31E65">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Having identified the spe</w:t>
      </w:r>
      <w:r w:rsidR="00A91C12">
        <w:rPr>
          <w:rFonts w:ascii="Arial Unicode MS" w:eastAsia="Arial Unicode MS" w:hAnsi="Arial Unicode MS" w:cs="Arial Unicode MS" w:hint="eastAsia"/>
          <w:sz w:val="24"/>
          <w:szCs w:val="24"/>
        </w:rPr>
        <w:t>cifications of desired products,</w:t>
      </w:r>
      <w:r>
        <w:rPr>
          <w:rFonts w:ascii="Arial Unicode MS" w:eastAsia="Arial Unicode MS" w:hAnsi="Arial Unicode MS" w:cs="Arial Unicode MS" w:hint="eastAsia"/>
          <w:sz w:val="24"/>
          <w:szCs w:val="24"/>
        </w:rPr>
        <w:t xml:space="preserve"> the characteristics of selected equipment</w:t>
      </w:r>
      <w:r w:rsidR="00A91C12">
        <w:rPr>
          <w:rFonts w:ascii="Arial Unicode MS" w:eastAsia="Arial Unicode MS" w:hAnsi="Arial Unicode MS" w:cs="Arial Unicode MS" w:hint="eastAsia"/>
          <w:sz w:val="24"/>
          <w:szCs w:val="24"/>
        </w:rPr>
        <w:t xml:space="preserve"> </w:t>
      </w:r>
      <w:r w:rsidR="00D1629A">
        <w:rPr>
          <w:rFonts w:ascii="Arial Unicode MS" w:eastAsia="Arial Unicode MS" w:hAnsi="Arial Unicode MS" w:cs="Arial Unicode MS" w:hint="eastAsia"/>
          <w:sz w:val="24"/>
          <w:szCs w:val="24"/>
        </w:rPr>
        <w:t>and</w:t>
      </w:r>
      <w:r w:rsidR="00A91C12">
        <w:rPr>
          <w:rFonts w:ascii="Arial Unicode MS" w:eastAsia="Arial Unicode MS" w:hAnsi="Arial Unicode MS" w:cs="Arial Unicode MS" w:hint="eastAsia"/>
          <w:sz w:val="24"/>
          <w:szCs w:val="24"/>
        </w:rPr>
        <w:t xml:space="preserve"> </w:t>
      </w:r>
      <w:r w:rsidR="00D1629A">
        <w:rPr>
          <w:rFonts w:ascii="Arial Unicode MS" w:eastAsia="Arial Unicode MS" w:hAnsi="Arial Unicode MS" w:cs="Arial Unicode MS"/>
          <w:sz w:val="24"/>
          <w:szCs w:val="24"/>
        </w:rPr>
        <w:t>interconnecting</w:t>
      </w:r>
      <w:r w:rsidR="00D1629A">
        <w:rPr>
          <w:rFonts w:ascii="Arial Unicode MS" w:eastAsia="Arial Unicode MS" w:hAnsi="Arial Unicode MS" w:cs="Arial Unicode MS" w:hint="eastAsia"/>
          <w:sz w:val="24"/>
          <w:szCs w:val="24"/>
        </w:rPr>
        <w:t xml:space="preserve"> streams</w:t>
      </w:r>
      <w:r>
        <w:rPr>
          <w:rFonts w:ascii="Arial Unicode MS" w:eastAsia="Arial Unicode MS" w:hAnsi="Arial Unicode MS" w:cs="Arial Unicode MS" w:hint="eastAsia"/>
          <w:sz w:val="24"/>
          <w:szCs w:val="24"/>
        </w:rPr>
        <w:t xml:space="preserve">, </w:t>
      </w:r>
      <w:r w:rsidR="00A91C12">
        <w:rPr>
          <w:rFonts w:ascii="Arial Unicode MS" w:eastAsia="Arial Unicode MS" w:hAnsi="Arial Unicode MS" w:cs="Arial Unicode MS" w:hint="eastAsia"/>
          <w:sz w:val="24"/>
          <w:szCs w:val="24"/>
        </w:rPr>
        <w:t>the synthesized process flowsheet</w:t>
      </w:r>
      <w:r>
        <w:rPr>
          <w:rFonts w:ascii="Arial Unicode MS" w:eastAsia="Arial Unicode MS" w:hAnsi="Arial Unicode MS" w:cs="Arial Unicode MS" w:hint="eastAsia"/>
          <w:sz w:val="24"/>
          <w:szCs w:val="24"/>
        </w:rPr>
        <w:t xml:space="preserve"> of the conventional activated sludge process is displayed in Fig</w:t>
      </w:r>
      <w:r w:rsidR="004331BC">
        <w:rPr>
          <w:rFonts w:ascii="Arial Unicode MS" w:eastAsia="Arial Unicode MS" w:hAnsi="Arial Unicode MS" w:cs="Arial Unicode MS" w:hint="eastAsia"/>
          <w:sz w:val="24"/>
          <w:szCs w:val="24"/>
        </w:rPr>
        <w:t>ure</w:t>
      </w:r>
      <w:r>
        <w:rPr>
          <w:rFonts w:ascii="Arial Unicode MS" w:eastAsia="Arial Unicode MS" w:hAnsi="Arial Unicode MS" w:cs="Arial Unicode MS" w:hint="eastAsia"/>
          <w:sz w:val="24"/>
          <w:szCs w:val="24"/>
        </w:rPr>
        <w:t xml:space="preserve"> 2.1</w:t>
      </w:r>
      <w:r w:rsidR="00C60B76">
        <w:rPr>
          <w:rFonts w:ascii="Arial Unicode MS" w:eastAsia="Arial Unicode MS" w:hAnsi="Arial Unicode MS" w:cs="Arial Unicode MS" w:hint="eastAsia"/>
          <w:sz w:val="24"/>
          <w:szCs w:val="24"/>
        </w:rPr>
        <w:t>6</w:t>
      </w:r>
      <w:r>
        <w:rPr>
          <w:rFonts w:ascii="Arial Unicode MS" w:eastAsia="Arial Unicode MS" w:hAnsi="Arial Unicode MS" w:cs="Arial Unicode MS" w:hint="eastAsia"/>
          <w:sz w:val="24"/>
          <w:szCs w:val="24"/>
        </w:rPr>
        <w:t xml:space="preserve">.  The process consists of a bioreactor and a sedimentation tank. </w:t>
      </w: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he b</w:t>
      </w:r>
      <w:r>
        <w:rPr>
          <w:rFonts w:ascii="Arial Unicode MS" w:eastAsia="Arial Unicode MS" w:hAnsi="Arial Unicode MS" w:cs="Arial Unicode MS"/>
          <w:sz w:val="24"/>
          <w:szCs w:val="24"/>
        </w:rPr>
        <w:t>iodegradable</w:t>
      </w:r>
      <w:r>
        <w:rPr>
          <w:rFonts w:ascii="Arial Unicode MS" w:eastAsia="Arial Unicode MS" w:hAnsi="Arial Unicode MS" w:cs="Arial Unicode MS" w:hint="eastAsia"/>
          <w:sz w:val="24"/>
          <w:szCs w:val="24"/>
        </w:rPr>
        <w:t xml:space="preserve"> COD and nitrogen material </w:t>
      </w:r>
      <w:r w:rsidR="00D1629A">
        <w:rPr>
          <w:rFonts w:ascii="Arial Unicode MS" w:eastAsia="Arial Unicode MS" w:hAnsi="Arial Unicode MS" w:cs="Arial Unicode MS" w:hint="eastAsia"/>
          <w:sz w:val="24"/>
          <w:szCs w:val="24"/>
        </w:rPr>
        <w:t>feeding to</w:t>
      </w:r>
      <w:r>
        <w:rPr>
          <w:rFonts w:ascii="Arial Unicode MS" w:eastAsia="Arial Unicode MS" w:hAnsi="Arial Unicode MS" w:cs="Arial Unicode MS" w:hint="eastAsia"/>
          <w:sz w:val="24"/>
          <w:szCs w:val="24"/>
        </w:rPr>
        <w:t xml:space="preserve"> the process are expected to be removed due to the microbiological </w:t>
      </w:r>
      <w:r>
        <w:rPr>
          <w:rFonts w:ascii="Arial Unicode MS" w:eastAsia="Arial Unicode MS" w:hAnsi="Arial Unicode MS" w:cs="Arial Unicode MS"/>
          <w:sz w:val="24"/>
          <w:szCs w:val="24"/>
        </w:rPr>
        <w:t>activities</w:t>
      </w:r>
      <w:r>
        <w:rPr>
          <w:rFonts w:ascii="Arial Unicode MS" w:eastAsia="Arial Unicode MS" w:hAnsi="Arial Unicode MS" w:cs="Arial Unicode MS" w:hint="eastAsia"/>
          <w:sz w:val="24"/>
          <w:szCs w:val="24"/>
        </w:rPr>
        <w:t xml:space="preserve"> in </w:t>
      </w:r>
      <w:r w:rsidR="00DA33AC">
        <w:rPr>
          <w:rFonts w:ascii="Arial Unicode MS" w:eastAsia="Arial Unicode MS" w:hAnsi="Arial Unicode MS" w:cs="Arial Unicode MS" w:hint="eastAsia"/>
          <w:sz w:val="24"/>
          <w:szCs w:val="24"/>
        </w:rPr>
        <w:t xml:space="preserve">the </w:t>
      </w:r>
      <w:r w:rsidR="00DA33AC">
        <w:rPr>
          <w:rFonts w:ascii="Arial Unicode MS" w:eastAsia="Arial Unicode MS" w:hAnsi="Arial Unicode MS" w:cs="Arial Unicode MS"/>
          <w:sz w:val="24"/>
          <w:szCs w:val="24"/>
        </w:rPr>
        <w:t>reactor</w:t>
      </w:r>
      <w:r w:rsidR="00DA33AC">
        <w:rPr>
          <w:rFonts w:ascii="Arial Unicode MS" w:eastAsia="Arial Unicode MS" w:hAnsi="Arial Unicode MS" w:cs="Arial Unicode MS" w:hint="eastAsia"/>
          <w:sz w:val="24"/>
          <w:szCs w:val="24"/>
        </w:rPr>
        <w:t xml:space="preserve">. </w:t>
      </w:r>
      <w:r w:rsidR="00DA33AC">
        <w:rPr>
          <w:rFonts w:ascii="Arial Unicode MS" w:eastAsia="Arial Unicode MS" w:hAnsi="Arial Unicode MS" w:cs="Arial Unicode MS"/>
          <w:sz w:val="24"/>
          <w:szCs w:val="24"/>
        </w:rPr>
        <w:t>Such</w:t>
      </w:r>
      <w:r>
        <w:rPr>
          <w:rFonts w:ascii="Arial Unicode MS" w:eastAsia="Arial Unicode MS" w:hAnsi="Arial Unicode MS" w:cs="Arial Unicode MS" w:hint="eastAsia"/>
          <w:sz w:val="24"/>
          <w:szCs w:val="24"/>
        </w:rPr>
        <w:t xml:space="preserve"> conversion processes are usually based on the reaction of electron t</w:t>
      </w:r>
      <w:r w:rsidR="00DA33AC">
        <w:rPr>
          <w:rFonts w:ascii="Arial Unicode MS" w:eastAsia="Arial Unicode MS" w:hAnsi="Arial Unicode MS" w:cs="Arial Unicode MS" w:hint="eastAsia"/>
          <w:sz w:val="24"/>
          <w:szCs w:val="24"/>
        </w:rPr>
        <w:t>ransfers, free-radical exchange</w:t>
      </w:r>
      <w:r>
        <w:rPr>
          <w:rFonts w:ascii="Arial Unicode MS" w:eastAsia="Arial Unicode MS" w:hAnsi="Arial Unicode MS" w:cs="Arial Unicode MS" w:hint="eastAsia"/>
          <w:sz w:val="24"/>
          <w:szCs w:val="24"/>
        </w:rPr>
        <w:t xml:space="preserve">s and other </w:t>
      </w:r>
      <w:r w:rsidR="00D1629A">
        <w:rPr>
          <w:rFonts w:ascii="Arial Unicode MS" w:eastAsia="Arial Unicode MS" w:hAnsi="Arial Unicode MS" w:cs="Arial Unicode MS" w:hint="eastAsia"/>
          <w:sz w:val="24"/>
          <w:szCs w:val="24"/>
        </w:rPr>
        <w:t xml:space="preserve">reaction </w:t>
      </w:r>
      <w:r>
        <w:rPr>
          <w:rFonts w:ascii="Arial Unicode MS" w:eastAsia="Arial Unicode MS" w:hAnsi="Arial Unicode MS" w:cs="Arial Unicode MS" w:hint="eastAsia"/>
          <w:sz w:val="24"/>
          <w:szCs w:val="24"/>
        </w:rPr>
        <w:t>mechanism</w:t>
      </w:r>
      <w:r w:rsidR="00D1629A">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The formulation of the overall</w:t>
      </w:r>
      <w:r w:rsidR="00DA33AC">
        <w:rPr>
          <w:rFonts w:ascii="Arial Unicode MS" w:eastAsia="Arial Unicode MS" w:hAnsi="Arial Unicode MS" w:cs="Arial Unicode MS" w:hint="eastAsia"/>
          <w:sz w:val="24"/>
          <w:szCs w:val="24"/>
        </w:rPr>
        <w:t xml:space="preserve"> material balance equations </w:t>
      </w:r>
      <w:r>
        <w:rPr>
          <w:rFonts w:ascii="Arial Unicode MS" w:eastAsia="Arial Unicode MS" w:hAnsi="Arial Unicode MS" w:cs="Arial Unicode MS" w:hint="eastAsia"/>
          <w:sz w:val="24"/>
          <w:szCs w:val="24"/>
        </w:rPr>
        <w:t xml:space="preserve">is also </w:t>
      </w:r>
      <w:r w:rsidR="00416EE2">
        <w:rPr>
          <w:rFonts w:ascii="Arial Unicode MS" w:eastAsia="Arial Unicode MS" w:hAnsi="Arial Unicode MS" w:cs="Arial Unicode MS" w:hint="eastAsia"/>
          <w:sz w:val="24"/>
          <w:szCs w:val="24"/>
        </w:rPr>
        <w:t>done</w:t>
      </w:r>
      <w:r>
        <w:rPr>
          <w:rFonts w:ascii="Arial Unicode MS" w:eastAsia="Arial Unicode MS" w:hAnsi="Arial Unicode MS" w:cs="Arial Unicode MS" w:hint="eastAsia"/>
          <w:sz w:val="24"/>
          <w:szCs w:val="24"/>
        </w:rPr>
        <w:t xml:space="preserve"> at this stage.</w:t>
      </w:r>
    </w:p>
    <w:p w:rsidR="00921539" w:rsidRDefault="00921539" w:rsidP="00F31E65">
      <w:pPr>
        <w:rPr>
          <w:rFonts w:ascii="Arial Unicode MS" w:eastAsia="Arial Unicode MS" w:hAnsi="Arial Unicode MS" w:cs="Arial Unicode MS"/>
          <w:sz w:val="24"/>
          <w:szCs w:val="24"/>
        </w:rPr>
      </w:pPr>
    </w:p>
    <w:p w:rsidR="00F40272" w:rsidRDefault="00F40272" w:rsidP="00F31E65">
      <w:pPr>
        <w:rPr>
          <w:rFonts w:ascii="Arial Unicode MS" w:eastAsia="Arial Unicode MS" w:hAnsi="Arial Unicode MS" w:cs="Arial Unicode MS"/>
          <w:sz w:val="24"/>
          <w:szCs w:val="24"/>
        </w:rPr>
      </w:pPr>
    </w:p>
    <w:p w:rsidR="007B3926" w:rsidRPr="003D5DDF" w:rsidRDefault="007B3926" w:rsidP="00F31E65">
      <w:pPr>
        <w:rPr>
          <w:rFonts w:ascii="Arial Unicode MS" w:eastAsia="Arial Unicode MS" w:hAnsi="Arial Unicode MS" w:cs="Arial Unicode MS"/>
          <w:sz w:val="24"/>
          <w:szCs w:val="24"/>
        </w:rPr>
      </w:pPr>
    </w:p>
    <w:p w:rsidR="00F31E65" w:rsidRDefault="005D2729" w:rsidP="00F31E65">
      <w:r>
        <w:rPr>
          <w:noProof/>
        </w:rPr>
        <w:lastRenderedPageBreak/>
        <w:pict>
          <v:shape id="文本框 381" o:spid="_x0000_s1754" type="#_x0000_t202" style="position:absolute;left:0;text-align:left;margin-left:2.85pt;margin-top:4.6pt;width:348.55pt;height:172.95pt;z-index:25200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" fillcolor="white [3201]" strokecolor="#f79646 [3209]" strokeweight="2pt">
            <v:path arrowok="t"/>
            <v:textbox style="mso-next-textbox:#文本框 381">
              <w:txbxContent>
                <w:p w:rsidR="006526EB" w:rsidRDefault="006526EB" w:rsidP="00F31E65"/>
              </w:txbxContent>
            </v:textbox>
          </v:shape>
        </w:pict>
      </w:r>
      <w:r>
        <w:rPr>
          <w:noProof/>
        </w:rPr>
        <w:pict>
          <v:rect id="矩形 378" o:spid="_x0000_s1757" style="position:absolute;left:0;text-align:left;margin-left:95.7pt;margin-top:36.35pt;width:75.35pt;height:75.35pt;z-index:252008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" fillcolor="white [3201]" strokecolor="#f79646 [3209]" strokeweight="2pt">
            <v:path arrowok="t"/>
          </v:rect>
        </w:pict>
      </w:r>
      <w:r>
        <w:rPr>
          <w:noProof/>
        </w:rPr>
        <w:pict>
          <v:shape id="文本框 377" o:spid="_x0000_s1758" type="#_x0000_t202" style="position:absolute;left:0;text-align:left;margin-left:102.4pt;margin-top:39.7pt;width:68.6pt;height:58.5pt;z-index:25200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" filled="f" stroked="f" strokeweight=".5pt">
            <v:path arrowok="t"/>
            <v:textbox style="mso-next-textbox:#文本框 377">
              <w:txbxContent>
                <w:p w:rsidR="006526EB" w:rsidRDefault="006526EB" w:rsidP="00F31E65"/>
                <w:p w:rsidR="006526EB" w:rsidRDefault="006526EB" w:rsidP="00F31E65">
                  <w:r>
                    <w:t xml:space="preserve">Reactor </w:t>
                  </w:r>
                </w:p>
              </w:txbxContent>
            </v:textbox>
          </v:shape>
        </w:pict>
      </w:r>
    </w:p>
    <w:p w:rsidR="00F31E65" w:rsidRDefault="005D2729" w:rsidP="00F31E65">
      <w:r>
        <w:rPr>
          <w:noProof/>
        </w:rPr>
        <w:pict>
          <v:shape id="_x0000_s1970" type="#_x0000_t32" style="position:absolute;left:0;text-align:left;margin-left:255.65pt;margin-top:1.4pt;width:0;height:19.35pt;flip:y;z-index:252145152" o:connectortype="straight" strokecolor="#4f81bd [3204]"/>
        </w:pict>
      </w:r>
      <w:r>
        <w:rPr>
          <w:noProof/>
        </w:rPr>
        <w:pict>
          <v:shape id="_x0000_s1971" type="#_x0000_t32" style="position:absolute;left:0;text-align:left;margin-left:255.6pt;margin-top:1.4pt;width:68.1pt;height:0;z-index:252146176" o:connectortype="straight" strokecolor="#4f81bd [3204]">
            <v:stroke endarrow="block"/>
          </v:shape>
        </w:pict>
      </w:r>
    </w:p>
    <w:p w:rsidR="00F31E65" w:rsidRDefault="005D2729" w:rsidP="00F31E65">
      <w:r>
        <w:rPr>
          <w:noProof/>
        </w:rPr>
        <w:pict>
          <v:shape id="_x0000_s102473" type="#_x0000_t202" style="position:absolute;left:0;text-align:left;margin-left:229.15pt;margin-top:5.15pt;width:63.4pt;height:31.45pt;z-index:252216832" filled="f" stroked="f">
            <v:textbox style="mso-next-textbox:#_x0000_s102473">
              <w:txbxContent>
                <w:p w:rsidR="006526EB" w:rsidRDefault="006526EB">
                  <w:r>
                    <w:rPr>
                      <w:rFonts w:hint="eastAsia"/>
                    </w:rPr>
                    <w:t xml:space="preserve">Separation </w:t>
                  </w:r>
                </w:p>
              </w:txbxContent>
            </v:textbox>
          </v:shape>
        </w:pict>
      </w:r>
      <w:r>
        <w:rPr>
          <w:noProof/>
        </w:rPr>
        <w:pict>
          <v:shape id="_x0000_s102472" type="#_x0000_t128" style="position:absolute;left:0;text-align:left;margin-left:224.9pt;margin-top:5.15pt;width:67.65pt;height:88.8pt;z-index:252215808" fillcolor="#bfbfbf [2412]"/>
        </w:pict>
      </w:r>
    </w:p>
    <w:p w:rsidR="00F31E65" w:rsidRDefault="005D2729" w:rsidP="00F31E65">
      <w:r>
        <w:rPr>
          <w:noProof/>
        </w:rPr>
        <w:pict>
          <v:shape id="文本框 373" o:spid="_x0000_s1762" type="#_x0000_t202" style="position:absolute;left:0;text-align:left;margin-left:10.95pt;margin-top:3.5pt;width:64.6pt;height:20.85pt;z-index:25201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" filled="f" stroked="f" strokeweight=".5pt">
            <v:path arrowok="t"/>
            <v:textbox style="mso-next-textbox:#文本框 373">
              <w:txbxContent>
                <w:p w:rsidR="006526EB" w:rsidRDefault="006526EB" w:rsidP="00F31E65">
                  <w:r>
                    <w:t xml:space="preserve">Feed </w:t>
                  </w:r>
                </w:p>
              </w:txbxContent>
            </v:textbox>
          </v:shape>
        </w:pict>
      </w:r>
    </w:p>
    <w:p w:rsidR="00F31E65" w:rsidRDefault="005D2729" w:rsidP="00F31E65">
      <w:r>
        <w:rPr>
          <w:noProof/>
        </w:rPr>
        <w:pict>
          <v:shape id="_x0000_s1968" type="#_x0000_t32" style="position:absolute;left:0;text-align:left;margin-left:173.05pt;margin-top:11.75pt;width:64.7pt;height:.05pt;z-index:252144128" o:connectortype="straight" strokecolor="#4f81bd [3204]">
            <v:stroke endarrow="block"/>
          </v:shape>
        </w:pict>
      </w:r>
      <w:r>
        <w:rPr>
          <w:noProof/>
        </w:rPr>
        <w:pict>
          <v:shape id="_x0000_s1974" type="#_x0000_t32" style="position:absolute;left:0;text-align:left;margin-left:51.3pt;margin-top:11.7pt;width:0;height:76.1pt;flip:y;z-index:252149248" o:connectortype="straight" strokecolor="#4f81bd [3204]">
            <v:stroke endarrow="block"/>
          </v:shape>
        </w:pict>
      </w:r>
      <w:r>
        <w:rPr>
          <w:noProof/>
        </w:rPr>
        <w:pict>
          <v:shape id="_x0000_s1966" type="#_x0000_t32" style="position:absolute;left:0;text-align:left;margin-left:2.85pt;margin-top:11.7pt;width:92.85pt;height:0;z-index:252142080" o:connectortype="straight" strokecolor="#4f81bd [3204]">
            <v:stroke endarrow="block"/>
          </v:shape>
        </w:pict>
      </w:r>
    </w:p>
    <w:p w:rsidR="00F31E65" w:rsidRDefault="00F31E65" w:rsidP="00F31E65"/>
    <w:p w:rsidR="00F31E65" w:rsidRDefault="00F31E65" w:rsidP="00F31E65">
      <w:r>
        <w:t xml:space="preserve"> </w:t>
      </w:r>
    </w:p>
    <w:p w:rsidR="00F31E65" w:rsidRDefault="00F31E65" w:rsidP="00F31E65"/>
    <w:p w:rsidR="00F31E65" w:rsidRDefault="005D2729" w:rsidP="00F31E65">
      <w:r>
        <w:rPr>
          <w:noProof/>
        </w:rPr>
        <w:pict>
          <v:shape id="_x0000_s1972" type="#_x0000_t32" style="position:absolute;left:0;text-align:left;margin-left:259.1pt;margin-top:.35pt;width:0;height:25.05pt;z-index:252147200" o:connectortype="straight" strokecolor="#4f81bd [3204]"/>
        </w:pict>
      </w:r>
    </w:p>
    <w:p w:rsidR="00F31E65" w:rsidRDefault="005D2729" w:rsidP="00F31E65">
      <w:r>
        <w:rPr>
          <w:noProof/>
        </w:rPr>
        <w:pict>
          <v:shape id="_x0000_s1975" type="#_x0000_t32" style="position:absolute;left:0;text-align:left;margin-left:259.1pt;margin-top:9.8pt;width:64.6pt;height:0;z-index:252150272" o:connectortype="straight" strokecolor="#4f81bd [3204]">
            <v:stroke endarrow="block"/>
          </v:shape>
        </w:pict>
      </w:r>
      <w:r>
        <w:rPr>
          <w:noProof/>
        </w:rPr>
        <w:pict>
          <v:shape id="_x0000_s1973" type="#_x0000_t32" style="position:absolute;left:0;text-align:left;margin-left:51.3pt;margin-top:9.8pt;width:207.8pt;height:0;flip:x;z-index:252148224" o:connectortype="straight" strokecolor="#4f81bd [3204]"/>
        </w:pict>
      </w:r>
    </w:p>
    <w:p w:rsidR="00F31E65" w:rsidRDefault="00F31E65" w:rsidP="00F31E65"/>
    <w:p w:rsidR="00F31E65" w:rsidRDefault="00F31E65" w:rsidP="00F31E65"/>
    <w:p w:rsidR="00F31E65" w:rsidRDefault="00F31E65" w:rsidP="00F31E65">
      <w:pPr>
        <w:ind w:firstLineChars="900" w:firstLine="2161"/>
        <w:rPr>
          <w:rFonts w:ascii="Arial Unicode MS" w:eastAsia="Arial Unicode MS" w:hAnsi="Arial Unicode MS" w:cs="Arial Unicode MS"/>
          <w:sz w:val="24"/>
          <w:szCs w:val="24"/>
        </w:rPr>
      </w:pPr>
      <w:r>
        <w:rPr>
          <w:rFonts w:ascii="Arial Unicode MS" w:eastAsia="Arial Unicode MS" w:hAnsi="Arial Unicode MS" w:cs="Arial Unicode MS" w:hint="eastAsia"/>
          <w:b/>
          <w:sz w:val="24"/>
          <w:szCs w:val="24"/>
        </w:rPr>
        <w:t>Figu</w:t>
      </w:r>
      <w:r w:rsidR="005E31B2">
        <w:rPr>
          <w:rFonts w:ascii="Arial Unicode MS" w:eastAsia="Arial Unicode MS" w:hAnsi="Arial Unicode MS" w:cs="Arial Unicode MS" w:hint="eastAsia"/>
          <w:b/>
          <w:sz w:val="24"/>
          <w:szCs w:val="24"/>
        </w:rPr>
        <w:t>re 2.1</w:t>
      </w:r>
      <w:r w:rsidR="00C60B76">
        <w:rPr>
          <w:rFonts w:ascii="Arial Unicode MS" w:eastAsia="Arial Unicode MS" w:hAnsi="Arial Unicode MS" w:cs="Arial Unicode MS" w:hint="eastAsia"/>
          <w:b/>
          <w:sz w:val="24"/>
          <w:szCs w:val="24"/>
        </w:rPr>
        <w:t>6</w:t>
      </w:r>
      <w:r>
        <w:rPr>
          <w:rFonts w:ascii="Arial Unicode MS" w:eastAsia="Arial Unicode MS" w:hAnsi="Arial Unicode MS" w:cs="Arial Unicode MS" w:hint="eastAsia"/>
          <w:b/>
          <w:sz w:val="24"/>
          <w:szCs w:val="24"/>
        </w:rPr>
        <w:t xml:space="preserve"> </w:t>
      </w:r>
      <w:r w:rsidRPr="00B12754">
        <w:rPr>
          <w:rFonts w:ascii="Arial Unicode MS" w:eastAsia="Arial Unicode MS" w:hAnsi="Arial Unicode MS" w:cs="Arial Unicode MS" w:hint="eastAsia"/>
          <w:sz w:val="24"/>
          <w:szCs w:val="24"/>
        </w:rPr>
        <w:t>Simple process flowsheet</w:t>
      </w:r>
    </w:p>
    <w:p w:rsidR="00B97ABD" w:rsidRPr="00B12754" w:rsidRDefault="00B97ABD" w:rsidP="00B97ABD">
      <w:pPr>
        <w:ind w:firstLineChars="900" w:firstLine="2160"/>
        <w:rPr>
          <w:rFonts w:ascii="Arial Unicode MS" w:eastAsia="Arial Unicode MS" w:hAnsi="Arial Unicode MS" w:cs="Arial Unicode MS"/>
          <w:sz w:val="24"/>
          <w:szCs w:val="24"/>
        </w:rPr>
      </w:pPr>
    </w:p>
    <w:p w:rsidR="00F31E65" w:rsidRPr="00B97ABD" w:rsidRDefault="005618E3" w:rsidP="00F022B7">
      <w:pPr>
        <w:pStyle w:val="a5"/>
        <w:numPr>
          <w:ilvl w:val="0"/>
          <w:numId w:val="11"/>
        </w:numPr>
        <w:ind w:firstLineChars="0"/>
        <w:rPr>
          <w:rFonts w:ascii="Arial Unicode MS" w:eastAsia="Arial Unicode MS" w:hAnsi="Arial Unicode MS" w:cs="Arial Unicode MS"/>
          <w:sz w:val="28"/>
          <w:szCs w:val="28"/>
        </w:rPr>
      </w:pPr>
      <w:r w:rsidRPr="00B97ABD">
        <w:rPr>
          <w:rFonts w:ascii="Arial Unicode MS" w:eastAsia="Arial Unicode MS" w:hAnsi="Arial Unicode MS" w:cs="Arial Unicode MS" w:hint="eastAsia"/>
          <w:sz w:val="28"/>
          <w:szCs w:val="28"/>
        </w:rPr>
        <w:t>Simulation and optimiz</w:t>
      </w:r>
      <w:r w:rsidR="00F31E65" w:rsidRPr="00B97ABD">
        <w:rPr>
          <w:rFonts w:ascii="Arial Unicode MS" w:eastAsia="Arial Unicode MS" w:hAnsi="Arial Unicode MS" w:cs="Arial Unicode MS" w:hint="eastAsia"/>
          <w:sz w:val="28"/>
          <w:szCs w:val="28"/>
        </w:rPr>
        <w:t xml:space="preserve">ation </w:t>
      </w:r>
    </w:p>
    <w:p w:rsidR="00B53C60" w:rsidRDefault="00F31E65" w:rsidP="00F31E65">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Simulators are software tools that allow desi</w:t>
      </w:r>
      <w:r w:rsidR="00126F30">
        <w:rPr>
          <w:rFonts w:ascii="Arial Unicode MS" w:eastAsia="Arial Unicode MS" w:hAnsi="Arial Unicode MS" w:cs="Arial Unicode MS" w:hint="eastAsia"/>
          <w:sz w:val="24"/>
          <w:szCs w:val="24"/>
        </w:rPr>
        <w:t xml:space="preserve">gners to build, solve and </w:t>
      </w:r>
      <w:r w:rsidR="002F6A22">
        <w:rPr>
          <w:rFonts w:ascii="Arial Unicode MS" w:eastAsia="Arial Unicode MS" w:hAnsi="Arial Unicode MS" w:cs="Arial Unicode MS"/>
          <w:sz w:val="24"/>
          <w:szCs w:val="24"/>
        </w:rPr>
        <w:t>analyze</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mechanis</w:t>
      </w:r>
      <w:r>
        <w:rPr>
          <w:rFonts w:ascii="Arial Unicode MS" w:eastAsia="Arial Unicode MS" w:hAnsi="Arial Unicode MS" w:cs="Arial Unicode MS" w:hint="eastAsia"/>
          <w:sz w:val="24"/>
          <w:szCs w:val="24"/>
        </w:rPr>
        <w:t>tic models</w:t>
      </w:r>
      <w:r w:rsidR="00A67972">
        <w:rPr>
          <w:rFonts w:ascii="Arial Unicode MS" w:eastAsia="Arial Unicode MS" w:hAnsi="Arial Unicode MS" w:cs="Arial Unicode MS" w:hint="eastAsia"/>
          <w:sz w:val="24"/>
          <w:szCs w:val="24"/>
        </w:rPr>
        <w:t xml:space="preserve"> using</w:t>
      </w:r>
      <w:r>
        <w:rPr>
          <w:rFonts w:ascii="Arial Unicode MS" w:eastAsia="Arial Unicode MS" w:hAnsi="Arial Unicode MS" w:cs="Arial Unicode MS" w:hint="eastAsia"/>
          <w:sz w:val="24"/>
          <w:szCs w:val="24"/>
        </w:rPr>
        <w:t xml:space="preserve"> a number of solvers. </w:t>
      </w:r>
      <w:r>
        <w:rPr>
          <w:rFonts w:ascii="Arial Unicode MS" w:eastAsia="Arial Unicode MS" w:hAnsi="Arial Unicode MS" w:cs="Arial Unicode MS"/>
          <w:sz w:val="24"/>
          <w:szCs w:val="24"/>
        </w:rPr>
        <w:t>S</w:t>
      </w:r>
      <w:r w:rsidR="00CD3F71">
        <w:rPr>
          <w:rFonts w:ascii="Arial Unicode MS" w:eastAsia="Arial Unicode MS" w:hAnsi="Arial Unicode MS" w:cs="Arial Unicode MS" w:hint="eastAsia"/>
          <w:sz w:val="24"/>
          <w:szCs w:val="24"/>
        </w:rPr>
        <w:t xml:space="preserve">imulation is a key </w:t>
      </w:r>
      <w:r w:rsidR="00CD3F71">
        <w:rPr>
          <w:rFonts w:ascii="Arial Unicode MS" w:eastAsia="Arial Unicode MS" w:hAnsi="Arial Unicode MS" w:cs="Arial Unicode MS"/>
          <w:sz w:val="24"/>
          <w:szCs w:val="24"/>
        </w:rPr>
        <w:t>component</w:t>
      </w:r>
      <w:r w:rsidR="00CD3F71">
        <w:rPr>
          <w:rFonts w:ascii="Arial Unicode MS" w:eastAsia="Arial Unicode MS" w:hAnsi="Arial Unicode MS" w:cs="Arial Unicode MS" w:hint="eastAsia"/>
          <w:sz w:val="24"/>
          <w:szCs w:val="24"/>
        </w:rPr>
        <w:t xml:space="preserve"> in process </w:t>
      </w:r>
      <w:r w:rsidR="00CD3F71">
        <w:rPr>
          <w:rFonts w:ascii="Arial Unicode MS" w:eastAsia="Arial Unicode MS" w:hAnsi="Arial Unicode MS" w:cs="Arial Unicode MS"/>
          <w:sz w:val="24"/>
          <w:szCs w:val="24"/>
        </w:rPr>
        <w:t>synthesis</w:t>
      </w:r>
      <w:r w:rsidR="00CD3F71">
        <w:rPr>
          <w:rFonts w:ascii="Arial Unicode MS" w:eastAsia="Arial Unicode MS" w:hAnsi="Arial Unicode MS" w:cs="Arial Unicode MS" w:hint="eastAsia"/>
          <w:sz w:val="24"/>
          <w:szCs w:val="24"/>
        </w:rPr>
        <w:t xml:space="preserve"> as it</w:t>
      </w:r>
      <w:r w:rsidR="00126F30">
        <w:rPr>
          <w:rFonts w:ascii="Arial Unicode MS" w:eastAsia="Arial Unicode MS" w:hAnsi="Arial Unicode MS" w:cs="Arial Unicode MS" w:hint="eastAsia"/>
          <w:sz w:val="24"/>
          <w:szCs w:val="24"/>
        </w:rPr>
        <w:t xml:space="preserve"> </w:t>
      </w:r>
      <w:r w:rsidR="00CD3F71">
        <w:rPr>
          <w:rFonts w:ascii="Arial Unicode MS" w:eastAsia="Arial Unicode MS" w:hAnsi="Arial Unicode MS" w:cs="Arial Unicode MS"/>
          <w:sz w:val="24"/>
          <w:szCs w:val="24"/>
        </w:rPr>
        <w:t>checks</w:t>
      </w:r>
      <w:r w:rsidR="00126F30">
        <w:rPr>
          <w:rFonts w:ascii="Arial Unicode MS" w:eastAsia="Arial Unicode MS" w:hAnsi="Arial Unicode MS" w:cs="Arial Unicode MS" w:hint="eastAsia"/>
          <w:sz w:val="24"/>
          <w:szCs w:val="24"/>
        </w:rPr>
        <w:t xml:space="preserve"> whether the </w:t>
      </w:r>
      <w:r w:rsidR="008326BD">
        <w:rPr>
          <w:rFonts w:ascii="Arial Unicode MS" w:eastAsia="Arial Unicode MS" w:hAnsi="Arial Unicode MS" w:cs="Arial Unicode MS"/>
          <w:sz w:val="24"/>
          <w:szCs w:val="24"/>
        </w:rPr>
        <w:t>synthesized</w:t>
      </w:r>
      <w:r>
        <w:rPr>
          <w:rFonts w:ascii="Arial Unicode MS" w:eastAsia="Arial Unicode MS" w:hAnsi="Arial Unicode MS" w:cs="Arial Unicode MS" w:hint="eastAsia"/>
          <w:sz w:val="24"/>
          <w:szCs w:val="24"/>
        </w:rPr>
        <w:t xml:space="preserve"> process yields reasonable products with similar specifications as th</w:t>
      </w:r>
      <w:r w:rsidR="006C5113">
        <w:rPr>
          <w:rFonts w:ascii="Arial Unicode MS" w:eastAsia="Arial Unicode MS" w:hAnsi="Arial Unicode MS" w:cs="Arial Unicode MS" w:hint="eastAsia"/>
          <w:sz w:val="24"/>
          <w:szCs w:val="24"/>
        </w:rPr>
        <w:t>e desired ones and also evaluate</w:t>
      </w:r>
      <w:r w:rsidR="00B93A15">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xml:space="preserve"> </w:t>
      </w:r>
      <w:r w:rsidR="00A67972">
        <w:rPr>
          <w:rFonts w:ascii="Arial Unicode MS" w:eastAsia="Arial Unicode MS" w:hAnsi="Arial Unicode MS" w:cs="Arial Unicode MS" w:hint="eastAsia"/>
          <w:sz w:val="24"/>
          <w:szCs w:val="24"/>
        </w:rPr>
        <w:t xml:space="preserve">the </w:t>
      </w:r>
      <w:r w:rsidR="00DA33AC">
        <w:rPr>
          <w:rFonts w:ascii="Arial Unicode MS" w:eastAsia="Arial Unicode MS" w:hAnsi="Arial Unicode MS" w:cs="Arial Unicode MS" w:hint="eastAsia"/>
          <w:sz w:val="24"/>
          <w:szCs w:val="24"/>
        </w:rPr>
        <w:t>behaviour of process</w:t>
      </w:r>
      <w:r w:rsidR="002743CE">
        <w:rPr>
          <w:rFonts w:ascii="Arial Unicode MS" w:eastAsia="Arial Unicode MS" w:hAnsi="Arial Unicode MS" w:cs="Arial Unicode MS" w:hint="eastAsia"/>
          <w:sz w:val="24"/>
          <w:szCs w:val="24"/>
        </w:rPr>
        <w:t>es</w:t>
      </w:r>
      <w:r>
        <w:rPr>
          <w:rFonts w:ascii="Arial Unicode MS" w:eastAsia="Arial Unicode MS" w:hAnsi="Arial Unicode MS" w:cs="Arial Unicode MS" w:hint="eastAsia"/>
          <w:sz w:val="24"/>
          <w:szCs w:val="24"/>
        </w:rPr>
        <w:t xml:space="preserve">. </w:t>
      </w:r>
      <w:r w:rsidR="00CD3F71">
        <w:rPr>
          <w:rFonts w:ascii="Arial Unicode MS" w:eastAsia="Arial Unicode MS" w:hAnsi="Arial Unicode MS" w:cs="Arial Unicode MS" w:hint="eastAsia"/>
          <w:sz w:val="24"/>
          <w:szCs w:val="24"/>
        </w:rPr>
        <w:t xml:space="preserve">Biology software tools are </w:t>
      </w:r>
      <w:r w:rsidR="00416EE2">
        <w:rPr>
          <w:rFonts w:ascii="Arial Unicode MS" w:eastAsia="Arial Unicode MS" w:hAnsi="Arial Unicode MS" w:cs="Arial Unicode MS" w:hint="eastAsia"/>
          <w:sz w:val="24"/>
          <w:szCs w:val="24"/>
        </w:rPr>
        <w:t xml:space="preserve">applicable to </w:t>
      </w:r>
      <w:r w:rsidR="002743CE">
        <w:rPr>
          <w:rFonts w:ascii="Arial Unicode MS" w:eastAsia="Arial Unicode MS" w:hAnsi="Arial Unicode MS" w:cs="Arial Unicode MS" w:hint="eastAsia"/>
          <w:sz w:val="24"/>
          <w:szCs w:val="24"/>
        </w:rPr>
        <w:t xml:space="preserve">the </w:t>
      </w:r>
      <w:r w:rsidR="002743CE">
        <w:rPr>
          <w:rFonts w:ascii="Arial Unicode MS" w:eastAsia="Arial Unicode MS" w:hAnsi="Arial Unicode MS" w:cs="Arial Unicode MS"/>
          <w:sz w:val="24"/>
          <w:szCs w:val="24"/>
        </w:rPr>
        <w:t>activated</w:t>
      </w:r>
      <w:r w:rsidR="002743CE">
        <w:rPr>
          <w:rFonts w:ascii="Arial Unicode MS" w:eastAsia="Arial Unicode MS" w:hAnsi="Arial Unicode MS" w:cs="Arial Unicode MS" w:hint="eastAsia"/>
          <w:sz w:val="24"/>
          <w:szCs w:val="24"/>
        </w:rPr>
        <w:t xml:space="preserve"> </w:t>
      </w:r>
      <w:r w:rsidR="002743CE">
        <w:rPr>
          <w:rFonts w:ascii="Arial Unicode MS" w:eastAsia="Arial Unicode MS" w:hAnsi="Arial Unicode MS" w:cs="Arial Unicode MS"/>
          <w:sz w:val="24"/>
          <w:szCs w:val="24"/>
        </w:rPr>
        <w:t>sludge</w:t>
      </w:r>
      <w:r w:rsidR="002743CE">
        <w:rPr>
          <w:rFonts w:ascii="Arial Unicode MS" w:eastAsia="Arial Unicode MS" w:hAnsi="Arial Unicode MS" w:cs="Arial Unicode MS" w:hint="eastAsia"/>
          <w:sz w:val="24"/>
          <w:szCs w:val="24"/>
        </w:rPr>
        <w:t xml:space="preserve"> process</w:t>
      </w:r>
      <w:r w:rsidR="00CD3F71">
        <w:rPr>
          <w:rFonts w:ascii="Arial Unicode MS" w:eastAsia="Arial Unicode MS" w:hAnsi="Arial Unicode MS" w:cs="Arial Unicode MS" w:hint="eastAsia"/>
          <w:sz w:val="24"/>
          <w:szCs w:val="24"/>
        </w:rPr>
        <w:t xml:space="preserve"> to evaluate the behaviour of biological reactions</w:t>
      </w:r>
      <w:r w:rsidR="00DA26E4">
        <w:rPr>
          <w:rFonts w:ascii="Arial Unicode MS" w:eastAsia="Arial Unicode MS" w:hAnsi="Arial Unicode MS" w:cs="Arial Unicode MS" w:hint="eastAsia"/>
          <w:sz w:val="24"/>
          <w:szCs w:val="24"/>
        </w:rPr>
        <w:t xml:space="preserve"> </w:t>
      </w:r>
      <w:r w:rsidR="00CD3F71">
        <w:rPr>
          <w:rFonts w:ascii="Arial Unicode MS" w:eastAsia="Arial Unicode MS" w:hAnsi="Arial Unicode MS" w:cs="Arial Unicode MS" w:hint="eastAsia"/>
          <w:sz w:val="24"/>
          <w:szCs w:val="24"/>
        </w:rPr>
        <w:t xml:space="preserve">in </w:t>
      </w:r>
      <w:r w:rsidR="00DA26E4">
        <w:rPr>
          <w:rFonts w:ascii="Arial Unicode MS" w:eastAsia="Arial Unicode MS" w:hAnsi="Arial Unicode MS" w:cs="Arial Unicode MS" w:hint="eastAsia"/>
          <w:sz w:val="24"/>
          <w:szCs w:val="24"/>
        </w:rPr>
        <w:t xml:space="preserve">the </w:t>
      </w:r>
      <w:r w:rsidR="002743CE">
        <w:rPr>
          <w:rFonts w:ascii="Arial Unicode MS" w:eastAsia="Arial Unicode MS" w:hAnsi="Arial Unicode MS" w:cs="Arial Unicode MS" w:hint="eastAsia"/>
          <w:sz w:val="24"/>
          <w:szCs w:val="24"/>
        </w:rPr>
        <w:t xml:space="preserve">steady state </w:t>
      </w:r>
      <w:r w:rsidR="00CD3F71">
        <w:rPr>
          <w:rFonts w:ascii="Arial Unicode MS" w:eastAsia="Arial Unicode MS" w:hAnsi="Arial Unicode MS" w:cs="Arial Unicode MS" w:hint="eastAsia"/>
          <w:sz w:val="24"/>
          <w:szCs w:val="24"/>
        </w:rPr>
        <w:t xml:space="preserve">by solving material or energy balance </w:t>
      </w:r>
      <w:r w:rsidR="00CD3F71">
        <w:rPr>
          <w:rFonts w:ascii="Arial Unicode MS" w:eastAsia="Arial Unicode MS" w:hAnsi="Arial Unicode MS" w:cs="Arial Unicode MS"/>
          <w:sz w:val="24"/>
          <w:szCs w:val="24"/>
        </w:rPr>
        <w:t>equations</w:t>
      </w:r>
      <w:r w:rsidR="00DA26E4">
        <w:rPr>
          <w:rFonts w:ascii="Arial Unicode MS" w:eastAsia="Arial Unicode MS" w:hAnsi="Arial Unicode MS" w:cs="Arial Unicode MS" w:hint="eastAsia"/>
          <w:sz w:val="24"/>
          <w:szCs w:val="24"/>
        </w:rPr>
        <w:t>.</w:t>
      </w:r>
      <w:r w:rsidR="00B53C60">
        <w:rPr>
          <w:rFonts w:ascii="Arial Unicode MS" w:eastAsia="Arial Unicode MS" w:hAnsi="Arial Unicode MS" w:cs="Arial Unicode MS" w:hint="eastAsia"/>
          <w:sz w:val="24"/>
          <w:szCs w:val="24"/>
        </w:rPr>
        <w:t xml:space="preserve"> </w:t>
      </w:r>
      <w:r w:rsidR="00B53C60">
        <w:rPr>
          <w:rFonts w:ascii="Arial Unicode MS" w:eastAsia="Arial Unicode MS" w:hAnsi="Arial Unicode MS" w:cs="Arial Unicode MS"/>
          <w:sz w:val="24"/>
          <w:szCs w:val="24"/>
        </w:rPr>
        <w:t>T</w:t>
      </w:r>
      <w:r w:rsidR="00B53C60">
        <w:rPr>
          <w:rFonts w:ascii="Arial Unicode MS" w:eastAsia="Arial Unicode MS" w:hAnsi="Arial Unicode MS" w:cs="Arial Unicode MS" w:hint="eastAsia"/>
          <w:sz w:val="24"/>
          <w:szCs w:val="24"/>
        </w:rPr>
        <w:t xml:space="preserve">he objective of the </w:t>
      </w:r>
      <w:r w:rsidR="00B53C60">
        <w:rPr>
          <w:rFonts w:ascii="Arial Unicode MS" w:eastAsia="Arial Unicode MS" w:hAnsi="Arial Unicode MS" w:cs="Arial Unicode MS"/>
          <w:sz w:val="24"/>
          <w:szCs w:val="24"/>
        </w:rPr>
        <w:t>activated</w:t>
      </w:r>
      <w:r w:rsidR="00B53C60">
        <w:rPr>
          <w:rFonts w:ascii="Arial Unicode MS" w:eastAsia="Arial Unicode MS" w:hAnsi="Arial Unicode MS" w:cs="Arial Unicode MS" w:hint="eastAsia"/>
          <w:sz w:val="24"/>
          <w:szCs w:val="24"/>
        </w:rPr>
        <w:t xml:space="preserve"> </w:t>
      </w:r>
      <w:r w:rsidR="00B53C60">
        <w:rPr>
          <w:rFonts w:ascii="Arial Unicode MS" w:eastAsia="Arial Unicode MS" w:hAnsi="Arial Unicode MS" w:cs="Arial Unicode MS"/>
          <w:sz w:val="24"/>
          <w:szCs w:val="24"/>
        </w:rPr>
        <w:t>sludge</w:t>
      </w:r>
      <w:r w:rsidR="00B53C60">
        <w:rPr>
          <w:rFonts w:ascii="Arial Unicode MS" w:eastAsia="Arial Unicode MS" w:hAnsi="Arial Unicode MS" w:cs="Arial Unicode MS" w:hint="eastAsia"/>
          <w:sz w:val="24"/>
          <w:szCs w:val="24"/>
        </w:rPr>
        <w:t xml:space="preserve"> process model is to</w:t>
      </w:r>
      <w:r w:rsidR="002743CE">
        <w:rPr>
          <w:rFonts w:ascii="Arial Unicode MS" w:eastAsia="Arial Unicode MS" w:hAnsi="Arial Unicode MS" w:cs="Arial Unicode MS" w:hint="eastAsia"/>
          <w:sz w:val="24"/>
          <w:szCs w:val="24"/>
        </w:rPr>
        <w:t xml:space="preserve"> eliminate COD and nitrogen matter in the process and yield clean effluents that meet discharge </w:t>
      </w:r>
      <w:r w:rsidR="002743CE">
        <w:rPr>
          <w:rFonts w:ascii="Arial Unicode MS" w:eastAsia="Arial Unicode MS" w:hAnsi="Arial Unicode MS" w:cs="Arial Unicode MS"/>
          <w:sz w:val="24"/>
          <w:szCs w:val="24"/>
        </w:rPr>
        <w:t>standards</w:t>
      </w:r>
      <w:r w:rsidR="002743CE">
        <w:rPr>
          <w:rFonts w:ascii="Arial Unicode MS" w:eastAsia="Arial Unicode MS" w:hAnsi="Arial Unicode MS" w:cs="Arial Unicode MS" w:hint="eastAsia"/>
          <w:sz w:val="24"/>
          <w:szCs w:val="24"/>
        </w:rPr>
        <w:t>.</w:t>
      </w:r>
      <w:r w:rsidR="00336980">
        <w:rPr>
          <w:rFonts w:ascii="Arial Unicode MS" w:eastAsia="Arial Unicode MS" w:hAnsi="Arial Unicode MS" w:cs="Arial Unicode MS" w:hint="eastAsia"/>
          <w:sz w:val="24"/>
          <w:szCs w:val="24"/>
        </w:rPr>
        <w:t xml:space="preserve"> </w:t>
      </w:r>
      <w:r w:rsidR="00B53C60">
        <w:rPr>
          <w:rFonts w:ascii="Arial Unicode MS" w:eastAsia="Arial Unicode MS" w:hAnsi="Arial Unicode MS" w:cs="Arial Unicode MS" w:hint="eastAsia"/>
          <w:sz w:val="24"/>
          <w:szCs w:val="24"/>
        </w:rPr>
        <w:t xml:space="preserve">Depending on the quality of simulation results, designer/modellers can decide </w:t>
      </w:r>
      <w:r w:rsidR="00B53C60">
        <w:rPr>
          <w:rFonts w:ascii="Arial Unicode MS" w:eastAsia="Arial Unicode MS" w:hAnsi="Arial Unicode MS" w:cs="Arial Unicode MS"/>
          <w:sz w:val="24"/>
          <w:szCs w:val="24"/>
        </w:rPr>
        <w:t>whether</w:t>
      </w:r>
      <w:r w:rsidR="00B53C60">
        <w:rPr>
          <w:rFonts w:ascii="Arial Unicode MS" w:eastAsia="Arial Unicode MS" w:hAnsi="Arial Unicode MS" w:cs="Arial Unicode MS" w:hint="eastAsia"/>
          <w:sz w:val="24"/>
          <w:szCs w:val="24"/>
        </w:rPr>
        <w:t xml:space="preserve"> to apply </w:t>
      </w:r>
      <w:r w:rsidR="00B53C60">
        <w:rPr>
          <w:rFonts w:ascii="Arial Unicode MS" w:eastAsia="Arial Unicode MS" w:hAnsi="Arial Unicode MS" w:cs="Arial Unicode MS"/>
          <w:sz w:val="24"/>
          <w:szCs w:val="24"/>
        </w:rPr>
        <w:t>optimization</w:t>
      </w:r>
      <w:r w:rsidR="00B53C60">
        <w:rPr>
          <w:rFonts w:ascii="Arial Unicode MS" w:eastAsia="Arial Unicode MS" w:hAnsi="Arial Unicode MS" w:cs="Arial Unicode MS" w:hint="eastAsia"/>
          <w:sz w:val="24"/>
          <w:szCs w:val="24"/>
        </w:rPr>
        <w:t xml:space="preserve"> or</w:t>
      </w:r>
      <w:r w:rsidR="00416EE2">
        <w:rPr>
          <w:rFonts w:ascii="Arial Unicode MS" w:eastAsia="Arial Unicode MS" w:hAnsi="Arial Unicode MS" w:cs="Arial Unicode MS" w:hint="eastAsia"/>
          <w:sz w:val="24"/>
          <w:szCs w:val="24"/>
        </w:rPr>
        <w:t xml:space="preserve"> whether to ret</w:t>
      </w:r>
      <w:r w:rsidR="00B53C60">
        <w:rPr>
          <w:rFonts w:ascii="Arial Unicode MS" w:eastAsia="Arial Unicode MS" w:hAnsi="Arial Unicode MS" w:cs="Arial Unicode MS" w:hint="eastAsia"/>
          <w:sz w:val="24"/>
          <w:szCs w:val="24"/>
        </w:rPr>
        <w:t xml:space="preserve">ain the original </w:t>
      </w:r>
      <w:r w:rsidR="00416EE2">
        <w:rPr>
          <w:rFonts w:ascii="Arial Unicode MS" w:eastAsia="Arial Unicode MS" w:hAnsi="Arial Unicode MS" w:cs="Arial Unicode MS" w:hint="eastAsia"/>
          <w:sz w:val="24"/>
          <w:szCs w:val="24"/>
        </w:rPr>
        <w:t xml:space="preserve">process </w:t>
      </w:r>
      <w:r w:rsidR="00B53C60">
        <w:rPr>
          <w:rFonts w:ascii="Arial Unicode MS" w:eastAsia="Arial Unicode MS" w:hAnsi="Arial Unicode MS" w:cs="Arial Unicode MS" w:hint="eastAsia"/>
          <w:sz w:val="24"/>
          <w:szCs w:val="24"/>
        </w:rPr>
        <w:t xml:space="preserve">structure. </w:t>
      </w:r>
    </w:p>
    <w:p w:rsidR="00B53C60" w:rsidRDefault="00B53C60" w:rsidP="00F31E65">
      <w:pPr>
        <w:rPr>
          <w:rFonts w:ascii="Arial Unicode MS" w:eastAsia="Arial Unicode MS" w:hAnsi="Arial Unicode MS" w:cs="Arial Unicode MS"/>
          <w:sz w:val="24"/>
          <w:szCs w:val="24"/>
        </w:rPr>
      </w:pPr>
    </w:p>
    <w:p w:rsidR="0031239D" w:rsidRDefault="0031239D" w:rsidP="00F31E65">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lastRenderedPageBreak/>
        <w:t xml:space="preserve">In this work we </w:t>
      </w:r>
      <w:r w:rsidR="00416EE2">
        <w:rPr>
          <w:rFonts w:ascii="Arial Unicode MS" w:eastAsia="Arial Unicode MS" w:hAnsi="Arial Unicode MS" w:cs="Arial Unicode MS" w:hint="eastAsia"/>
          <w:sz w:val="24"/>
          <w:szCs w:val="24"/>
        </w:rPr>
        <w:t xml:space="preserve">use </w:t>
      </w:r>
      <w:r>
        <w:rPr>
          <w:rFonts w:ascii="Arial Unicode MS" w:eastAsia="Arial Unicode MS" w:hAnsi="Arial Unicode MS" w:cs="Arial Unicode MS"/>
          <w:sz w:val="24"/>
          <w:szCs w:val="24"/>
        </w:rPr>
        <w:t>heuristic</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optimization</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approaches</w:t>
      </w:r>
      <w:r>
        <w:rPr>
          <w:rFonts w:ascii="Arial Unicode MS" w:eastAsia="Arial Unicode MS" w:hAnsi="Arial Unicode MS" w:cs="Arial Unicode MS" w:hint="eastAsia"/>
          <w:sz w:val="24"/>
          <w:szCs w:val="24"/>
        </w:rPr>
        <w:t xml:space="preserve"> </w:t>
      </w:r>
      <w:r w:rsidR="00416EE2">
        <w:rPr>
          <w:rFonts w:ascii="Arial Unicode MS" w:eastAsia="Arial Unicode MS" w:hAnsi="Arial Unicode MS" w:cs="Arial Unicode MS" w:hint="eastAsia"/>
          <w:sz w:val="24"/>
          <w:szCs w:val="24"/>
        </w:rPr>
        <w:t>for stages 3 and 4 to</w:t>
      </w:r>
      <w:r>
        <w:rPr>
          <w:rFonts w:ascii="Arial Unicode MS" w:eastAsia="Arial Unicode MS" w:hAnsi="Arial Unicode MS" w:cs="Arial Unicode MS" w:hint="eastAsia"/>
          <w:sz w:val="24"/>
          <w:szCs w:val="24"/>
        </w:rPr>
        <w:t xml:space="preserve"> </w:t>
      </w:r>
      <w:r w:rsidR="00195C4A">
        <w:rPr>
          <w:rFonts w:ascii="Arial Unicode MS" w:eastAsia="Arial Unicode MS" w:hAnsi="Arial Unicode MS" w:cs="Arial Unicode MS" w:hint="eastAsia"/>
          <w:sz w:val="24"/>
          <w:szCs w:val="24"/>
        </w:rPr>
        <w:t>determine optimal design</w:t>
      </w:r>
      <w:r w:rsidR="00921539">
        <w:rPr>
          <w:rFonts w:ascii="Arial Unicode MS" w:eastAsia="Arial Unicode MS" w:hAnsi="Arial Unicode MS" w:cs="Arial Unicode MS" w:hint="eastAsia"/>
          <w:sz w:val="24"/>
          <w:szCs w:val="24"/>
        </w:rPr>
        <w:t>s</w:t>
      </w:r>
      <w:r w:rsidR="00195C4A">
        <w:rPr>
          <w:rFonts w:ascii="Arial Unicode MS" w:eastAsia="Arial Unicode MS" w:hAnsi="Arial Unicode MS" w:cs="Arial Unicode MS" w:hint="eastAsia"/>
          <w:sz w:val="24"/>
          <w:szCs w:val="24"/>
        </w:rPr>
        <w:t xml:space="preserve"> for more complex wastewater treatment</w:t>
      </w:r>
      <w:r w:rsidR="004A7E32">
        <w:rPr>
          <w:rFonts w:ascii="Arial Unicode MS" w:eastAsia="Arial Unicode MS" w:hAnsi="Arial Unicode MS" w:cs="Arial Unicode MS" w:hint="eastAsia"/>
          <w:sz w:val="24"/>
          <w:szCs w:val="24"/>
        </w:rPr>
        <w:t xml:space="preserve"> plants. The detailed method </w:t>
      </w:r>
      <w:r w:rsidR="00195C4A">
        <w:rPr>
          <w:rFonts w:ascii="Arial Unicode MS" w:eastAsia="Arial Unicode MS" w:hAnsi="Arial Unicode MS" w:cs="Arial Unicode MS" w:hint="eastAsia"/>
          <w:sz w:val="24"/>
          <w:szCs w:val="24"/>
        </w:rPr>
        <w:t xml:space="preserve">to achieve such an objective is given in the </w:t>
      </w:r>
      <w:r w:rsidR="004A7E32">
        <w:rPr>
          <w:rFonts w:ascii="Arial Unicode MS" w:eastAsia="Arial Unicode MS" w:hAnsi="Arial Unicode MS" w:cs="Arial Unicode MS" w:hint="eastAsia"/>
          <w:sz w:val="24"/>
          <w:szCs w:val="24"/>
        </w:rPr>
        <w:t>next</w:t>
      </w:r>
      <w:r w:rsidR="00195C4A">
        <w:rPr>
          <w:rFonts w:ascii="Arial Unicode MS" w:eastAsia="Arial Unicode MS" w:hAnsi="Arial Unicode MS" w:cs="Arial Unicode MS" w:hint="eastAsia"/>
          <w:sz w:val="24"/>
          <w:szCs w:val="24"/>
        </w:rPr>
        <w:t xml:space="preserve"> chapter. </w:t>
      </w:r>
    </w:p>
    <w:p w:rsidR="0031239D" w:rsidRPr="00CC75F8" w:rsidRDefault="0031239D" w:rsidP="00F31E65">
      <w:pPr>
        <w:rPr>
          <w:rFonts w:ascii="Arial Unicode MS" w:eastAsia="Arial Unicode MS" w:hAnsi="Arial Unicode MS" w:cs="Arial Unicode MS"/>
          <w:sz w:val="24"/>
          <w:szCs w:val="24"/>
        </w:rPr>
      </w:pPr>
    </w:p>
    <w:p w:rsidR="00E56B51" w:rsidRPr="00CC75F8" w:rsidRDefault="00E56B51" w:rsidP="00E56B51">
      <w:pPr>
        <w:rPr>
          <w:rFonts w:ascii="Arial Unicode MS" w:eastAsia="Arial Unicode MS" w:hAnsi="Arial Unicode MS" w:cs="Arial Unicode MS"/>
          <w:b/>
          <w:sz w:val="32"/>
          <w:szCs w:val="32"/>
        </w:rPr>
      </w:pPr>
      <w:r w:rsidRPr="00CC75F8">
        <w:rPr>
          <w:rFonts w:ascii="Arial Unicode MS" w:eastAsia="Arial Unicode MS" w:hAnsi="Arial Unicode MS" w:cs="Arial Unicode MS" w:hint="eastAsia"/>
          <w:b/>
          <w:sz w:val="32"/>
          <w:szCs w:val="32"/>
        </w:rPr>
        <w:t xml:space="preserve">2.7 </w:t>
      </w:r>
      <w:r w:rsidRPr="00CC75F8">
        <w:rPr>
          <w:rFonts w:ascii="Arial Unicode MS" w:eastAsia="Arial Unicode MS" w:hAnsi="Arial Unicode MS" w:cs="Arial Unicode MS"/>
          <w:b/>
          <w:sz w:val="32"/>
          <w:szCs w:val="32"/>
        </w:rPr>
        <w:t>S</w:t>
      </w:r>
      <w:r w:rsidRPr="00CC75F8">
        <w:rPr>
          <w:rFonts w:ascii="Arial Unicode MS" w:eastAsia="Arial Unicode MS" w:hAnsi="Arial Unicode MS" w:cs="Arial Unicode MS" w:hint="eastAsia"/>
          <w:b/>
          <w:sz w:val="32"/>
          <w:szCs w:val="32"/>
        </w:rPr>
        <w:t xml:space="preserve">ummary </w:t>
      </w:r>
    </w:p>
    <w:p w:rsidR="00E56B51" w:rsidRPr="00CC75F8" w:rsidRDefault="00E56B51" w:rsidP="00E56B51">
      <w:pPr>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t>I</w:t>
      </w:r>
      <w:r w:rsidRPr="00CC75F8">
        <w:rPr>
          <w:rFonts w:ascii="Arial Unicode MS" w:eastAsia="Arial Unicode MS" w:hAnsi="Arial Unicode MS" w:cs="Arial Unicode MS" w:hint="eastAsia"/>
          <w:sz w:val="24"/>
          <w:szCs w:val="24"/>
        </w:rPr>
        <w:t xml:space="preserve">n this chapter, the activated sludge and the anaerobic </w:t>
      </w:r>
      <w:r w:rsidRPr="00CC75F8">
        <w:rPr>
          <w:rFonts w:ascii="Arial Unicode MS" w:eastAsia="Arial Unicode MS" w:hAnsi="Arial Unicode MS" w:cs="Arial Unicode MS"/>
          <w:sz w:val="24"/>
          <w:szCs w:val="24"/>
        </w:rPr>
        <w:t>digestion</w:t>
      </w:r>
      <w:r w:rsidRPr="00CC75F8">
        <w:rPr>
          <w:rFonts w:ascii="Arial Unicode MS" w:eastAsia="Arial Unicode MS" w:hAnsi="Arial Unicode MS" w:cs="Arial Unicode MS" w:hint="eastAsia"/>
          <w:sz w:val="24"/>
          <w:szCs w:val="24"/>
        </w:rPr>
        <w:t xml:space="preserve"> processes are presented. </w:t>
      </w:r>
      <w:r w:rsidRPr="00CC75F8">
        <w:rPr>
          <w:rFonts w:ascii="Arial Unicode MS" w:eastAsia="Arial Unicode MS" w:hAnsi="Arial Unicode MS" w:cs="Arial Unicode MS"/>
          <w:sz w:val="24"/>
          <w:szCs w:val="24"/>
        </w:rPr>
        <w:t>B</w:t>
      </w:r>
      <w:r w:rsidRPr="00CC75F8">
        <w:rPr>
          <w:rFonts w:ascii="Arial Unicode MS" w:eastAsia="Arial Unicode MS" w:hAnsi="Arial Unicode MS" w:cs="Arial Unicode MS" w:hint="eastAsia"/>
          <w:sz w:val="24"/>
          <w:szCs w:val="24"/>
        </w:rPr>
        <w:t xml:space="preserve">oth have shown their </w:t>
      </w:r>
      <w:r w:rsidRPr="00CC75F8">
        <w:rPr>
          <w:rFonts w:ascii="Arial Unicode MS" w:eastAsia="Arial Unicode MS" w:hAnsi="Arial Unicode MS" w:cs="Arial Unicode MS"/>
          <w:sz w:val="24"/>
          <w:szCs w:val="24"/>
        </w:rPr>
        <w:t>abilities</w:t>
      </w:r>
      <w:r w:rsidRPr="00CC75F8">
        <w:rPr>
          <w:rFonts w:ascii="Arial Unicode MS" w:eastAsia="Arial Unicode MS" w:hAnsi="Arial Unicode MS" w:cs="Arial Unicode MS" w:hint="eastAsia"/>
          <w:sz w:val="24"/>
          <w:szCs w:val="24"/>
        </w:rPr>
        <w:t xml:space="preserve"> to degrade COD and nitrogen in municipal and industrial wastewater</w:t>
      </w:r>
      <w:r w:rsidR="005F0DD3" w:rsidRPr="00CC75F8">
        <w:rPr>
          <w:rFonts w:ascii="Arial Unicode MS" w:eastAsia="Arial Unicode MS" w:hAnsi="Arial Unicode MS" w:cs="Arial Unicode MS" w:hint="eastAsia"/>
          <w:sz w:val="24"/>
          <w:szCs w:val="24"/>
        </w:rPr>
        <w:t xml:space="preserve"> with a high removal rate</w:t>
      </w:r>
      <w:r w:rsidRPr="00CC75F8">
        <w:rPr>
          <w:rFonts w:ascii="Arial Unicode MS" w:eastAsia="Arial Unicode MS" w:hAnsi="Arial Unicode MS" w:cs="Arial Unicode MS"/>
          <w:sz w:val="24"/>
          <w:szCs w:val="24"/>
        </w:rPr>
        <w:t xml:space="preserve">. </w:t>
      </w:r>
      <w:r w:rsidRPr="00CC75F8">
        <w:rPr>
          <w:rFonts w:ascii="Arial Unicode MS" w:eastAsia="Arial Unicode MS" w:hAnsi="Arial Unicode MS" w:cs="Arial Unicode MS" w:hint="eastAsia"/>
          <w:sz w:val="24"/>
          <w:szCs w:val="24"/>
        </w:rPr>
        <w:t xml:space="preserve">However, different shortcomings of their evolved configurations are also addressed as these designs </w:t>
      </w:r>
      <w:r w:rsidR="00A43C3F" w:rsidRPr="00CC75F8">
        <w:rPr>
          <w:rFonts w:ascii="Arial Unicode MS" w:eastAsia="Arial Unicode MS" w:hAnsi="Arial Unicode MS" w:cs="Arial Unicode MS" w:hint="eastAsia"/>
          <w:sz w:val="24"/>
          <w:szCs w:val="24"/>
        </w:rPr>
        <w:t xml:space="preserve">that are </w:t>
      </w:r>
      <w:r w:rsidRPr="00CC75F8">
        <w:rPr>
          <w:rFonts w:ascii="Arial Unicode MS" w:eastAsia="Arial Unicode MS" w:hAnsi="Arial Unicode MS" w:cs="Arial Unicode MS" w:hint="eastAsia"/>
          <w:sz w:val="24"/>
          <w:szCs w:val="24"/>
        </w:rPr>
        <w:t xml:space="preserve">mainly based on </w:t>
      </w:r>
      <w:r w:rsidRPr="00CC75F8">
        <w:rPr>
          <w:rFonts w:ascii="Arial Unicode MS" w:eastAsia="Arial Unicode MS" w:hAnsi="Arial Unicode MS" w:cs="Arial Unicode MS"/>
          <w:sz w:val="24"/>
          <w:szCs w:val="24"/>
        </w:rPr>
        <w:t>empirical</w:t>
      </w:r>
      <w:r w:rsidRPr="00CC75F8">
        <w:rPr>
          <w:rFonts w:ascii="Arial Unicode MS" w:eastAsia="Arial Unicode MS" w:hAnsi="Arial Unicode MS" w:cs="Arial Unicode MS" w:hint="eastAsia"/>
          <w:sz w:val="24"/>
          <w:szCs w:val="24"/>
        </w:rPr>
        <w:t xml:space="preserve"> knowledge or pilot plants yield high </w:t>
      </w:r>
      <w:r w:rsidRPr="00CC75F8">
        <w:rPr>
          <w:rFonts w:ascii="Arial Unicode MS" w:eastAsia="Arial Unicode MS" w:hAnsi="Arial Unicode MS" w:cs="Arial Unicode MS"/>
          <w:sz w:val="24"/>
          <w:szCs w:val="24"/>
        </w:rPr>
        <w:t>operating</w:t>
      </w:r>
      <w:r w:rsidRPr="00CC75F8">
        <w:rPr>
          <w:rFonts w:ascii="Arial Unicode MS" w:eastAsia="Arial Unicode MS" w:hAnsi="Arial Unicode MS" w:cs="Arial Unicode MS" w:hint="eastAsia"/>
          <w:sz w:val="24"/>
          <w:szCs w:val="24"/>
        </w:rPr>
        <w:t xml:space="preserve"> costs. </w:t>
      </w:r>
      <w:r w:rsidRPr="00CC75F8">
        <w:rPr>
          <w:rFonts w:ascii="Arial Unicode MS" w:eastAsia="Arial Unicode MS" w:hAnsi="Arial Unicode MS" w:cs="Arial Unicode MS"/>
          <w:sz w:val="24"/>
          <w:szCs w:val="24"/>
        </w:rPr>
        <w:t>I</w:t>
      </w:r>
      <w:r w:rsidRPr="00CC75F8">
        <w:rPr>
          <w:rFonts w:ascii="Arial Unicode MS" w:eastAsia="Arial Unicode MS" w:hAnsi="Arial Unicode MS" w:cs="Arial Unicode MS" w:hint="eastAsia"/>
          <w:sz w:val="24"/>
          <w:szCs w:val="24"/>
        </w:rPr>
        <w:t xml:space="preserve">t is thus decided to adopt mathematical </w:t>
      </w:r>
      <w:r w:rsidRPr="00CC75F8">
        <w:rPr>
          <w:rFonts w:ascii="Arial Unicode MS" w:eastAsia="Arial Unicode MS" w:hAnsi="Arial Unicode MS" w:cs="Arial Unicode MS"/>
          <w:sz w:val="24"/>
          <w:szCs w:val="24"/>
        </w:rPr>
        <w:t>model</w:t>
      </w:r>
      <w:r w:rsidRPr="00CC75F8">
        <w:rPr>
          <w:rFonts w:ascii="Arial Unicode MS" w:eastAsia="Arial Unicode MS" w:hAnsi="Arial Unicode MS" w:cs="Arial Unicode MS" w:hint="eastAsia"/>
          <w:sz w:val="24"/>
          <w:szCs w:val="24"/>
        </w:rPr>
        <w:t>l</w:t>
      </w:r>
      <w:r w:rsidRPr="00CC75F8">
        <w:rPr>
          <w:rFonts w:ascii="Arial Unicode MS" w:eastAsia="Arial Unicode MS" w:hAnsi="Arial Unicode MS" w:cs="Arial Unicode MS"/>
          <w:sz w:val="24"/>
          <w:szCs w:val="24"/>
        </w:rPr>
        <w:t>ing</w:t>
      </w:r>
      <w:r w:rsidRPr="00CC75F8">
        <w:rPr>
          <w:rFonts w:ascii="Arial Unicode MS" w:eastAsia="Arial Unicode MS" w:hAnsi="Arial Unicode MS" w:cs="Arial Unicode MS" w:hint="eastAsia"/>
          <w:sz w:val="24"/>
          <w:szCs w:val="24"/>
        </w:rPr>
        <w:t xml:space="preserve"> to investigate the details of internal cause-effect relationship within processes, thus </w:t>
      </w:r>
      <w:r w:rsidRPr="00CC75F8">
        <w:rPr>
          <w:rFonts w:ascii="Arial Unicode MS" w:eastAsia="Arial Unicode MS" w:hAnsi="Arial Unicode MS" w:cs="Arial Unicode MS"/>
          <w:sz w:val="24"/>
          <w:szCs w:val="24"/>
        </w:rPr>
        <w:t>evaluating</w:t>
      </w:r>
      <w:r w:rsidRPr="00CC75F8">
        <w:rPr>
          <w:rFonts w:ascii="Arial Unicode MS" w:eastAsia="Arial Unicode MS" w:hAnsi="Arial Unicode MS" w:cs="Arial Unicode MS" w:hint="eastAsia"/>
          <w:sz w:val="24"/>
          <w:szCs w:val="24"/>
        </w:rPr>
        <w:t xml:space="preserve"> the impact of design parameters/variables on model output</w:t>
      </w:r>
      <w:r w:rsidR="005F0DD3" w:rsidRPr="00CC75F8">
        <w:rPr>
          <w:rFonts w:ascii="Arial Unicode MS" w:eastAsia="Arial Unicode MS" w:hAnsi="Arial Unicode MS" w:cs="Arial Unicode MS" w:hint="eastAsia"/>
          <w:sz w:val="24"/>
          <w:szCs w:val="24"/>
        </w:rPr>
        <w:t xml:space="preserve"> features</w:t>
      </w:r>
      <w:r w:rsidRPr="00CC75F8">
        <w:rPr>
          <w:rFonts w:ascii="Arial Unicode MS" w:eastAsia="Arial Unicode MS" w:hAnsi="Arial Unicode MS" w:cs="Arial Unicode MS" w:hint="eastAsia"/>
          <w:sz w:val="24"/>
          <w:szCs w:val="24"/>
        </w:rPr>
        <w:t xml:space="preserve">. </w:t>
      </w:r>
      <w:r w:rsidRPr="00CC75F8">
        <w:rPr>
          <w:rFonts w:ascii="Arial Unicode MS" w:eastAsia="Arial Unicode MS" w:hAnsi="Arial Unicode MS" w:cs="Arial Unicode MS"/>
          <w:sz w:val="24"/>
          <w:szCs w:val="24"/>
        </w:rPr>
        <w:t>T</w:t>
      </w:r>
      <w:r w:rsidRPr="00CC75F8">
        <w:rPr>
          <w:rFonts w:ascii="Arial Unicode MS" w:eastAsia="Arial Unicode MS" w:hAnsi="Arial Unicode MS" w:cs="Arial Unicode MS" w:hint="eastAsia"/>
          <w:sz w:val="24"/>
          <w:szCs w:val="24"/>
        </w:rPr>
        <w:t xml:space="preserve">he subsequent </w:t>
      </w:r>
      <w:r w:rsidRPr="00CC75F8">
        <w:rPr>
          <w:rFonts w:ascii="Arial Unicode MS" w:eastAsia="Arial Unicode MS" w:hAnsi="Arial Unicode MS" w:cs="Arial Unicode MS"/>
          <w:sz w:val="24"/>
          <w:szCs w:val="24"/>
        </w:rPr>
        <w:t>introduction</w:t>
      </w:r>
      <w:r w:rsidRPr="00CC75F8">
        <w:rPr>
          <w:rFonts w:ascii="Arial Unicode MS" w:eastAsia="Arial Unicode MS" w:hAnsi="Arial Unicode MS" w:cs="Arial Unicode MS" w:hint="eastAsia"/>
          <w:sz w:val="24"/>
          <w:szCs w:val="24"/>
        </w:rPr>
        <w:t xml:space="preserve"> of optimization methods coupled with </w:t>
      </w:r>
      <w:r w:rsidR="005F0DD3" w:rsidRPr="00CC75F8">
        <w:rPr>
          <w:rFonts w:ascii="Arial Unicode MS" w:eastAsia="Arial Unicode MS" w:hAnsi="Arial Unicode MS" w:cs="Arial Unicode MS" w:hint="eastAsia"/>
          <w:sz w:val="24"/>
          <w:szCs w:val="24"/>
        </w:rPr>
        <w:t>mathematic modelling</w:t>
      </w:r>
      <w:r w:rsidRPr="00CC75F8">
        <w:rPr>
          <w:rFonts w:ascii="Arial Unicode MS" w:eastAsia="Arial Unicode MS" w:hAnsi="Arial Unicode MS" w:cs="Arial Unicode MS" w:hint="eastAsia"/>
          <w:sz w:val="24"/>
          <w:szCs w:val="24"/>
        </w:rPr>
        <w:t xml:space="preserve"> allows the </w:t>
      </w:r>
      <w:r w:rsidRPr="00CC75F8">
        <w:rPr>
          <w:rFonts w:ascii="Arial Unicode MS" w:eastAsia="Arial Unicode MS" w:hAnsi="Arial Unicode MS" w:cs="Arial Unicode MS"/>
          <w:sz w:val="24"/>
          <w:szCs w:val="24"/>
        </w:rPr>
        <w:t>automa</w:t>
      </w:r>
      <w:r w:rsidR="005F0DD3" w:rsidRPr="00CC75F8">
        <w:rPr>
          <w:rFonts w:ascii="Arial Unicode MS" w:eastAsia="Arial Unicode MS" w:hAnsi="Arial Unicode MS" w:cs="Arial Unicode MS"/>
          <w:sz w:val="24"/>
          <w:szCs w:val="24"/>
        </w:rPr>
        <w:t>ti</w:t>
      </w:r>
      <w:r w:rsidR="005F0DD3" w:rsidRPr="00CC75F8">
        <w:rPr>
          <w:rFonts w:ascii="Arial Unicode MS" w:eastAsia="Arial Unicode MS" w:hAnsi="Arial Unicode MS" w:cs="Arial Unicode MS" w:hint="eastAsia"/>
          <w:sz w:val="24"/>
          <w:szCs w:val="24"/>
        </w:rPr>
        <w:t>ng</w:t>
      </w:r>
      <w:r w:rsidRPr="00CC75F8">
        <w:rPr>
          <w:rFonts w:ascii="Arial Unicode MS" w:eastAsia="Arial Unicode MS" w:hAnsi="Arial Unicode MS" w:cs="Arial Unicode MS"/>
          <w:sz w:val="24"/>
          <w:szCs w:val="24"/>
        </w:rPr>
        <w:t xml:space="preserve"> </w:t>
      </w:r>
      <w:r w:rsidRPr="00CC75F8">
        <w:rPr>
          <w:rFonts w:ascii="Arial Unicode MS" w:eastAsia="Arial Unicode MS" w:hAnsi="Arial Unicode MS" w:cs="Arial Unicode MS" w:hint="eastAsia"/>
          <w:sz w:val="24"/>
          <w:szCs w:val="24"/>
        </w:rPr>
        <w:t xml:space="preserve">search for the best design </w:t>
      </w:r>
      <w:r w:rsidRPr="00CC75F8">
        <w:rPr>
          <w:rFonts w:ascii="Arial Unicode MS" w:eastAsia="Arial Unicode MS" w:hAnsi="Arial Unicode MS" w:cs="Arial Unicode MS"/>
          <w:sz w:val="24"/>
          <w:szCs w:val="24"/>
        </w:rPr>
        <w:t>candidates</w:t>
      </w:r>
      <w:r w:rsidR="005F0DD3" w:rsidRPr="00CC75F8">
        <w:rPr>
          <w:rFonts w:ascii="Arial Unicode MS" w:eastAsia="Arial Unicode MS" w:hAnsi="Arial Unicode MS" w:cs="Arial Unicode MS" w:hint="eastAsia"/>
          <w:sz w:val="24"/>
          <w:szCs w:val="24"/>
        </w:rPr>
        <w:t xml:space="preserve"> from a variety of parameter </w:t>
      </w:r>
      <w:r w:rsidR="005F0DD3" w:rsidRPr="00CC75F8">
        <w:rPr>
          <w:rFonts w:ascii="Arial Unicode MS" w:eastAsia="Arial Unicode MS" w:hAnsi="Arial Unicode MS" w:cs="Arial Unicode MS"/>
          <w:sz w:val="24"/>
          <w:szCs w:val="24"/>
        </w:rPr>
        <w:t>combinations</w:t>
      </w:r>
      <w:r w:rsidR="005F0DD3" w:rsidRPr="00CC75F8">
        <w:rPr>
          <w:rFonts w:ascii="Arial Unicode MS" w:eastAsia="Arial Unicode MS" w:hAnsi="Arial Unicode MS" w:cs="Arial Unicode MS" w:hint="eastAsia"/>
          <w:sz w:val="24"/>
          <w:szCs w:val="24"/>
        </w:rPr>
        <w:t xml:space="preserve"> to achieve</w:t>
      </w:r>
      <w:r w:rsidRPr="00CC75F8">
        <w:rPr>
          <w:rFonts w:ascii="Arial Unicode MS" w:eastAsia="Arial Unicode MS" w:hAnsi="Arial Unicode MS" w:cs="Arial Unicode MS" w:hint="eastAsia"/>
          <w:sz w:val="24"/>
          <w:szCs w:val="24"/>
        </w:rPr>
        <w:t xml:space="preserve"> the dual wastewater treatment objectives of minimum total cost and </w:t>
      </w:r>
      <w:r w:rsidR="005F0DD3" w:rsidRPr="00CC75F8">
        <w:rPr>
          <w:rFonts w:ascii="Arial Unicode MS" w:eastAsia="Arial Unicode MS" w:hAnsi="Arial Unicode MS" w:cs="Arial Unicode MS" w:hint="eastAsia"/>
          <w:sz w:val="24"/>
          <w:szCs w:val="24"/>
        </w:rPr>
        <w:t>low</w:t>
      </w:r>
      <w:r w:rsidRPr="00CC75F8">
        <w:rPr>
          <w:rFonts w:ascii="Arial Unicode MS" w:eastAsia="Arial Unicode MS" w:hAnsi="Arial Unicode MS" w:cs="Arial Unicode MS" w:hint="eastAsia"/>
          <w:sz w:val="24"/>
          <w:szCs w:val="24"/>
        </w:rPr>
        <w:t xml:space="preserve"> </w:t>
      </w:r>
      <w:r w:rsidRPr="00CC75F8">
        <w:rPr>
          <w:rFonts w:ascii="Arial Unicode MS" w:eastAsia="Arial Unicode MS" w:hAnsi="Arial Unicode MS" w:cs="Arial Unicode MS"/>
          <w:sz w:val="24"/>
          <w:szCs w:val="24"/>
        </w:rPr>
        <w:t>effluent</w:t>
      </w:r>
      <w:r w:rsidR="005F0DD3" w:rsidRPr="00CC75F8">
        <w:rPr>
          <w:rFonts w:ascii="Arial Unicode MS" w:eastAsia="Arial Unicode MS" w:hAnsi="Arial Unicode MS" w:cs="Arial Unicode MS" w:hint="eastAsia"/>
          <w:sz w:val="24"/>
          <w:szCs w:val="24"/>
        </w:rPr>
        <w:t xml:space="preserve"> compositions</w:t>
      </w:r>
      <w:r w:rsidRPr="00CC75F8">
        <w:rPr>
          <w:rFonts w:ascii="Arial Unicode MS" w:eastAsia="Arial Unicode MS" w:hAnsi="Arial Unicode MS" w:cs="Arial Unicode MS" w:hint="eastAsia"/>
          <w:sz w:val="24"/>
          <w:szCs w:val="24"/>
        </w:rPr>
        <w:t>.</w:t>
      </w:r>
    </w:p>
    <w:p w:rsidR="0031239D" w:rsidRPr="00E56B51" w:rsidRDefault="0031239D" w:rsidP="00F31E65">
      <w:pPr>
        <w:rPr>
          <w:rFonts w:ascii="Arial Unicode MS" w:eastAsia="Arial Unicode MS" w:hAnsi="Arial Unicode MS" w:cs="Arial Unicode MS"/>
          <w:sz w:val="24"/>
          <w:szCs w:val="24"/>
        </w:rPr>
      </w:pPr>
    </w:p>
    <w:p w:rsidR="00630F87" w:rsidRDefault="00630F87" w:rsidP="00342D4B">
      <w:pPr>
        <w:rPr>
          <w:rFonts w:ascii="Arial Unicode MS" w:eastAsia="Arial Unicode MS" w:hAnsi="Arial Unicode MS" w:cs="Arial Unicode MS"/>
          <w:sz w:val="24"/>
          <w:szCs w:val="24"/>
        </w:rPr>
      </w:pPr>
    </w:p>
    <w:bookmarkEnd w:id="46"/>
    <w:bookmarkEnd w:id="47"/>
    <w:p w:rsidR="002338A4" w:rsidRDefault="002338A4" w:rsidP="00342D4B">
      <w:pPr>
        <w:rPr>
          <w:rFonts w:ascii="Arial Unicode MS" w:eastAsia="Arial Unicode MS" w:hAnsi="Arial Unicode MS" w:cs="Arial Unicode MS"/>
          <w:sz w:val="24"/>
          <w:szCs w:val="24"/>
        </w:rPr>
      </w:pPr>
    </w:p>
    <w:p w:rsidR="002338A4" w:rsidRDefault="002338A4" w:rsidP="00342D4B">
      <w:pPr>
        <w:rPr>
          <w:rFonts w:ascii="Arial Unicode MS" w:eastAsia="Arial Unicode MS" w:hAnsi="Arial Unicode MS" w:cs="Arial Unicode MS"/>
          <w:sz w:val="24"/>
          <w:szCs w:val="24"/>
        </w:rPr>
      </w:pPr>
    </w:p>
    <w:p w:rsidR="002338A4" w:rsidRDefault="002338A4" w:rsidP="00342D4B">
      <w:pPr>
        <w:rPr>
          <w:rFonts w:ascii="Arial Unicode MS" w:eastAsia="Arial Unicode MS" w:hAnsi="Arial Unicode MS" w:cs="Arial Unicode MS"/>
          <w:sz w:val="24"/>
          <w:szCs w:val="24"/>
        </w:rPr>
      </w:pPr>
    </w:p>
    <w:p w:rsidR="002338A4" w:rsidRDefault="002338A4" w:rsidP="00342D4B">
      <w:pPr>
        <w:rPr>
          <w:rFonts w:ascii="Arial Unicode MS" w:eastAsia="Arial Unicode MS" w:hAnsi="Arial Unicode MS" w:cs="Arial Unicode MS"/>
          <w:sz w:val="24"/>
          <w:szCs w:val="24"/>
        </w:rPr>
      </w:pPr>
    </w:p>
    <w:p w:rsidR="002338A4" w:rsidRDefault="002338A4" w:rsidP="00342D4B">
      <w:pPr>
        <w:rPr>
          <w:rFonts w:ascii="Arial Unicode MS" w:eastAsia="Arial Unicode MS" w:hAnsi="Arial Unicode MS" w:cs="Arial Unicode MS"/>
          <w:sz w:val="24"/>
          <w:szCs w:val="24"/>
        </w:rPr>
      </w:pPr>
    </w:p>
    <w:p w:rsidR="002338A4" w:rsidRDefault="002338A4" w:rsidP="00342D4B">
      <w:pPr>
        <w:rPr>
          <w:rFonts w:ascii="Arial Unicode MS" w:eastAsia="Arial Unicode MS" w:hAnsi="Arial Unicode MS" w:cs="Arial Unicode MS"/>
          <w:sz w:val="24"/>
          <w:szCs w:val="24"/>
        </w:rPr>
      </w:pPr>
    </w:p>
    <w:p w:rsidR="00C41015" w:rsidRDefault="00C41015" w:rsidP="00195C4A">
      <w:pPr>
        <w:tabs>
          <w:tab w:val="left" w:pos="1590"/>
        </w:tabs>
        <w:rPr>
          <w:rFonts w:ascii="Arial Unicode MS" w:eastAsia="Arial Unicode MS" w:hAnsi="Arial Unicode MS" w:cs="Arial Unicode MS"/>
          <w:sz w:val="24"/>
          <w:szCs w:val="24"/>
        </w:rPr>
      </w:pPr>
    </w:p>
    <w:p w:rsidR="00C41015" w:rsidRDefault="00C41015" w:rsidP="00195C4A">
      <w:pPr>
        <w:tabs>
          <w:tab w:val="left" w:pos="1590"/>
        </w:tabs>
        <w:rPr>
          <w:rFonts w:ascii="Arial Unicode MS" w:eastAsia="Arial Unicode MS" w:hAnsi="Arial Unicode MS" w:cs="Arial Unicode MS"/>
          <w:sz w:val="24"/>
          <w:szCs w:val="24"/>
        </w:rPr>
      </w:pPr>
    </w:p>
    <w:p w:rsidR="00F40272" w:rsidRDefault="00F40272" w:rsidP="00195C4A">
      <w:pPr>
        <w:tabs>
          <w:tab w:val="left" w:pos="1590"/>
        </w:tabs>
        <w:rPr>
          <w:rFonts w:ascii="Arial Unicode MS" w:eastAsia="Arial Unicode MS" w:hAnsi="Arial Unicode MS" w:cs="Arial Unicode MS"/>
          <w:sz w:val="24"/>
          <w:szCs w:val="24"/>
        </w:rPr>
      </w:pPr>
    </w:p>
    <w:p w:rsidR="00F40272" w:rsidRDefault="00F40272" w:rsidP="00195C4A">
      <w:pPr>
        <w:tabs>
          <w:tab w:val="left" w:pos="1590"/>
        </w:tabs>
        <w:rPr>
          <w:rFonts w:ascii="Arial Unicode MS" w:eastAsia="Arial Unicode MS" w:hAnsi="Arial Unicode MS" w:cs="Arial Unicode MS"/>
          <w:sz w:val="24"/>
          <w:szCs w:val="24"/>
        </w:rPr>
      </w:pPr>
    </w:p>
    <w:p w:rsidR="00F40272" w:rsidRPr="00DA33AC" w:rsidRDefault="00F40272" w:rsidP="00195C4A">
      <w:pPr>
        <w:tabs>
          <w:tab w:val="left" w:pos="1590"/>
        </w:tabs>
        <w:rPr>
          <w:rFonts w:ascii="Arial Unicode MS" w:eastAsia="Arial Unicode MS" w:hAnsi="Arial Unicode MS" w:cs="Arial Unicode MS"/>
          <w:sz w:val="24"/>
          <w:szCs w:val="24"/>
        </w:rPr>
      </w:pPr>
    </w:p>
    <w:p w:rsidR="00E759AB" w:rsidRPr="00956D5D" w:rsidRDefault="00E759AB" w:rsidP="00956D5D">
      <w:pPr>
        <w:pStyle w:val="a5"/>
        <w:numPr>
          <w:ilvl w:val="0"/>
          <w:numId w:val="15"/>
        </w:numPr>
        <w:ind w:firstLineChars="0"/>
        <w:jc w:val="center"/>
        <w:rPr>
          <w:rFonts w:ascii="Arial Unicode MS" w:eastAsia="Arial Unicode MS" w:hAnsi="Arial Unicode MS" w:cs="Arial Unicode MS"/>
          <w:b/>
          <w:sz w:val="36"/>
          <w:szCs w:val="36"/>
        </w:rPr>
      </w:pPr>
      <w:bookmarkStart w:id="59" w:name="OLE_LINK7"/>
      <w:bookmarkStart w:id="60" w:name="OLE_LINK8"/>
      <w:bookmarkStart w:id="61" w:name="OLE_LINK82"/>
      <w:r w:rsidRPr="00956D5D">
        <w:rPr>
          <w:rFonts w:ascii="Arial Unicode MS" w:eastAsia="Arial Unicode MS" w:hAnsi="Arial Unicode MS" w:cs="Arial Unicode MS" w:hint="eastAsia"/>
          <w:b/>
          <w:sz w:val="36"/>
          <w:szCs w:val="36"/>
        </w:rPr>
        <w:t>Method</w:t>
      </w:r>
    </w:p>
    <w:p w:rsidR="00956D5D" w:rsidRDefault="00956D5D" w:rsidP="00956D5D">
      <w:pPr>
        <w:rPr>
          <w:rFonts w:ascii="Arial Unicode MS" w:eastAsia="Arial Unicode MS" w:hAnsi="Arial Unicode MS" w:cs="Arial Unicode MS"/>
          <w:b/>
          <w:sz w:val="30"/>
          <w:szCs w:val="30"/>
        </w:rPr>
      </w:pPr>
    </w:p>
    <w:p w:rsidR="00956D5D" w:rsidRDefault="00956D5D" w:rsidP="00956D5D">
      <w:pPr>
        <w:rPr>
          <w:rFonts w:ascii="Arial Unicode MS" w:eastAsia="Arial Unicode MS" w:hAnsi="Arial Unicode MS" w:cs="Arial Unicode MS"/>
          <w:b/>
          <w:sz w:val="30"/>
          <w:szCs w:val="30"/>
        </w:rPr>
      </w:pPr>
    </w:p>
    <w:p w:rsidR="00956D5D" w:rsidRDefault="00956D5D" w:rsidP="00956D5D">
      <w:pPr>
        <w:rPr>
          <w:rFonts w:ascii="Arial Unicode MS" w:eastAsia="Arial Unicode MS" w:hAnsi="Arial Unicode MS" w:cs="Arial Unicode MS"/>
          <w:b/>
          <w:sz w:val="30"/>
          <w:szCs w:val="30"/>
        </w:rPr>
      </w:pPr>
    </w:p>
    <w:p w:rsidR="00956D5D" w:rsidRDefault="00956D5D" w:rsidP="00956D5D">
      <w:pPr>
        <w:rPr>
          <w:rFonts w:ascii="Arial Unicode MS" w:eastAsia="Arial Unicode MS" w:hAnsi="Arial Unicode MS" w:cs="Arial Unicode MS"/>
          <w:b/>
          <w:sz w:val="30"/>
          <w:szCs w:val="30"/>
        </w:rPr>
      </w:pPr>
    </w:p>
    <w:p w:rsidR="00956D5D" w:rsidRDefault="00956D5D" w:rsidP="00956D5D">
      <w:pPr>
        <w:rPr>
          <w:rFonts w:ascii="Arial Unicode MS" w:eastAsia="Arial Unicode MS" w:hAnsi="Arial Unicode MS" w:cs="Arial Unicode MS"/>
          <w:b/>
          <w:sz w:val="30"/>
          <w:szCs w:val="30"/>
        </w:rPr>
      </w:pPr>
    </w:p>
    <w:p w:rsidR="00956D5D" w:rsidRDefault="00956D5D" w:rsidP="00956D5D">
      <w:pPr>
        <w:rPr>
          <w:rFonts w:ascii="Arial Unicode MS" w:eastAsia="Arial Unicode MS" w:hAnsi="Arial Unicode MS" w:cs="Arial Unicode MS"/>
          <w:b/>
          <w:sz w:val="30"/>
          <w:szCs w:val="30"/>
        </w:rPr>
      </w:pPr>
    </w:p>
    <w:p w:rsidR="00956D5D" w:rsidRDefault="00956D5D" w:rsidP="00956D5D">
      <w:pPr>
        <w:rPr>
          <w:rFonts w:ascii="Arial Unicode MS" w:eastAsia="Arial Unicode MS" w:hAnsi="Arial Unicode MS" w:cs="Arial Unicode MS"/>
          <w:b/>
          <w:sz w:val="30"/>
          <w:szCs w:val="30"/>
        </w:rPr>
      </w:pPr>
    </w:p>
    <w:p w:rsidR="00956D5D" w:rsidRDefault="00956D5D" w:rsidP="00956D5D">
      <w:pPr>
        <w:rPr>
          <w:rFonts w:ascii="Arial Unicode MS" w:eastAsia="Arial Unicode MS" w:hAnsi="Arial Unicode MS" w:cs="Arial Unicode MS"/>
          <w:b/>
          <w:sz w:val="30"/>
          <w:szCs w:val="30"/>
        </w:rPr>
      </w:pPr>
    </w:p>
    <w:p w:rsidR="00956D5D" w:rsidRDefault="00956D5D" w:rsidP="00956D5D">
      <w:pPr>
        <w:rPr>
          <w:rFonts w:ascii="Arial Unicode MS" w:eastAsia="Arial Unicode MS" w:hAnsi="Arial Unicode MS" w:cs="Arial Unicode MS"/>
          <w:b/>
          <w:sz w:val="30"/>
          <w:szCs w:val="30"/>
        </w:rPr>
      </w:pPr>
    </w:p>
    <w:p w:rsidR="00956D5D" w:rsidRDefault="00956D5D" w:rsidP="00956D5D">
      <w:pPr>
        <w:rPr>
          <w:rFonts w:ascii="Arial Unicode MS" w:eastAsia="Arial Unicode MS" w:hAnsi="Arial Unicode MS" w:cs="Arial Unicode MS"/>
          <w:b/>
          <w:sz w:val="30"/>
          <w:szCs w:val="30"/>
        </w:rPr>
      </w:pPr>
    </w:p>
    <w:p w:rsidR="001311E0" w:rsidRDefault="001311E0" w:rsidP="00E759AB">
      <w:pPr>
        <w:rPr>
          <w:rFonts w:ascii="Arial Unicode MS" w:eastAsia="Arial Unicode MS" w:hAnsi="Arial Unicode MS" w:cs="Arial Unicode MS"/>
          <w:b/>
          <w:sz w:val="30"/>
          <w:szCs w:val="30"/>
        </w:rPr>
      </w:pPr>
    </w:p>
    <w:p w:rsidR="00C41015" w:rsidRDefault="00C41015" w:rsidP="00E759AB">
      <w:pPr>
        <w:rPr>
          <w:rFonts w:ascii="Arial Unicode MS" w:eastAsia="Arial Unicode MS" w:hAnsi="Arial Unicode MS" w:cs="Arial Unicode MS"/>
          <w:sz w:val="24"/>
          <w:szCs w:val="24"/>
        </w:rPr>
      </w:pPr>
    </w:p>
    <w:p w:rsidR="00092690" w:rsidRDefault="00E759AB" w:rsidP="00E759AB">
      <w:pPr>
        <w:rPr>
          <w:rFonts w:ascii="Arial Unicode MS" w:eastAsia="Arial Unicode MS" w:hAnsi="Arial Unicode MS" w:cs="Arial Unicode MS"/>
          <w:sz w:val="24"/>
          <w:szCs w:val="24"/>
        </w:rPr>
      </w:pPr>
      <w:r w:rsidRPr="0072644D">
        <w:rPr>
          <w:rFonts w:ascii="Arial Unicode MS" w:eastAsia="Arial Unicode MS" w:hAnsi="Arial Unicode MS" w:cs="Arial Unicode MS" w:hint="eastAsia"/>
          <w:sz w:val="24"/>
          <w:szCs w:val="24"/>
        </w:rPr>
        <w:lastRenderedPageBreak/>
        <w:t xml:space="preserve">The method </w:t>
      </w:r>
      <w:r w:rsidR="00092690">
        <w:rPr>
          <w:rFonts w:ascii="Arial Unicode MS" w:eastAsia="Arial Unicode MS" w:hAnsi="Arial Unicode MS" w:cs="Arial Unicode MS" w:hint="eastAsia"/>
          <w:sz w:val="24"/>
          <w:szCs w:val="24"/>
        </w:rPr>
        <w:t>use</w:t>
      </w:r>
      <w:r w:rsidR="00E7416A">
        <w:rPr>
          <w:rFonts w:ascii="Arial Unicode MS" w:eastAsia="Arial Unicode MS" w:hAnsi="Arial Unicode MS" w:cs="Arial Unicode MS" w:hint="eastAsia"/>
          <w:sz w:val="24"/>
          <w:szCs w:val="24"/>
        </w:rPr>
        <w:t>d</w:t>
      </w:r>
      <w:r w:rsidR="00092690">
        <w:rPr>
          <w:rFonts w:ascii="Arial Unicode MS" w:eastAsia="Arial Unicode MS" w:hAnsi="Arial Unicode MS" w:cs="Arial Unicode MS" w:hint="eastAsia"/>
          <w:sz w:val="24"/>
          <w:szCs w:val="24"/>
        </w:rPr>
        <w:t xml:space="preserve"> in this</w:t>
      </w:r>
      <w:r w:rsidRPr="0072644D">
        <w:rPr>
          <w:rFonts w:ascii="Arial Unicode MS" w:eastAsia="Arial Unicode MS" w:hAnsi="Arial Unicode MS" w:cs="Arial Unicode MS" w:hint="eastAsia"/>
          <w:sz w:val="24"/>
          <w:szCs w:val="24"/>
        </w:rPr>
        <w:t xml:space="preserve"> thesis is divided into two parts, modelling and </w:t>
      </w:r>
      <w:r w:rsidR="005C0523">
        <w:rPr>
          <w:rFonts w:ascii="Arial Unicode MS" w:eastAsia="Arial Unicode MS" w:hAnsi="Arial Unicode MS" w:cs="Arial Unicode MS"/>
          <w:sz w:val="24"/>
          <w:szCs w:val="24"/>
        </w:rPr>
        <w:t>optimi</w:t>
      </w:r>
      <w:r w:rsidR="005618E3">
        <w:rPr>
          <w:rFonts w:ascii="Arial Unicode MS" w:eastAsia="Arial Unicode MS" w:hAnsi="Arial Unicode MS" w:cs="Arial Unicode MS" w:hint="eastAsia"/>
          <w:sz w:val="24"/>
          <w:szCs w:val="24"/>
        </w:rPr>
        <w:t>z</w:t>
      </w:r>
      <w:r w:rsidRPr="0072644D">
        <w:rPr>
          <w:rFonts w:ascii="Arial Unicode MS" w:eastAsia="Arial Unicode MS" w:hAnsi="Arial Unicode MS" w:cs="Arial Unicode MS"/>
          <w:sz w:val="24"/>
          <w:szCs w:val="24"/>
        </w:rPr>
        <w:t>ation</w:t>
      </w:r>
      <w:r w:rsidRPr="0072644D">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In the fir</w:t>
      </w:r>
      <w:r w:rsidR="00E7416A">
        <w:rPr>
          <w:rFonts w:ascii="Arial Unicode MS" w:eastAsia="Arial Unicode MS" w:hAnsi="Arial Unicode MS" w:cs="Arial Unicode MS" w:hint="eastAsia"/>
          <w:sz w:val="24"/>
          <w:szCs w:val="24"/>
        </w:rPr>
        <w:t xml:space="preserve">st part we </w:t>
      </w:r>
      <w:r w:rsidR="00534F97">
        <w:rPr>
          <w:rFonts w:ascii="Arial Unicode MS" w:eastAsia="Arial Unicode MS" w:hAnsi="Arial Unicode MS" w:cs="Arial Unicode MS" w:hint="eastAsia"/>
          <w:sz w:val="24"/>
          <w:szCs w:val="24"/>
        </w:rPr>
        <w:t>focus on</w:t>
      </w:r>
      <w:r w:rsidR="00092690">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modelling of </w:t>
      </w:r>
      <w:r>
        <w:rPr>
          <w:rFonts w:ascii="Arial Unicode MS" w:eastAsia="Arial Unicode MS" w:hAnsi="Arial Unicode MS" w:cs="Arial Unicode MS"/>
          <w:sz w:val="24"/>
          <w:szCs w:val="24"/>
        </w:rPr>
        <w:t>wastewater</w:t>
      </w:r>
      <w:r>
        <w:rPr>
          <w:rFonts w:ascii="Arial Unicode MS" w:eastAsia="Arial Unicode MS" w:hAnsi="Arial Unicode MS" w:cs="Arial Unicode MS" w:hint="eastAsia"/>
          <w:sz w:val="24"/>
          <w:szCs w:val="24"/>
        </w:rPr>
        <w:t xml:space="preserve"> treatment plants. </w:t>
      </w:r>
      <w:r w:rsidR="007D240C">
        <w:rPr>
          <w:rFonts w:ascii="Arial Unicode MS" w:eastAsia="Arial Unicode MS" w:hAnsi="Arial Unicode MS" w:cs="Arial Unicode MS" w:hint="eastAsia"/>
          <w:sz w:val="24"/>
          <w:szCs w:val="24"/>
        </w:rPr>
        <w:t>Using m</w:t>
      </w:r>
      <w:r w:rsidR="00092690">
        <w:rPr>
          <w:rFonts w:ascii="Arial Unicode MS" w:eastAsia="Arial Unicode MS" w:hAnsi="Arial Unicode MS" w:cs="Arial Unicode MS" w:hint="eastAsia"/>
          <w:sz w:val="24"/>
          <w:szCs w:val="24"/>
        </w:rPr>
        <w:t>odelling approaches</w:t>
      </w:r>
      <w:r w:rsidR="007D240C">
        <w:rPr>
          <w:rFonts w:ascii="Arial Unicode MS" w:eastAsia="Arial Unicode MS" w:hAnsi="Arial Unicode MS" w:cs="Arial Unicode MS" w:hint="eastAsia"/>
          <w:sz w:val="24"/>
          <w:szCs w:val="24"/>
        </w:rPr>
        <w:t xml:space="preserve"> can</w:t>
      </w:r>
      <w:r>
        <w:rPr>
          <w:rFonts w:ascii="Arial Unicode MS" w:eastAsia="Arial Unicode MS" w:hAnsi="Arial Unicode MS" w:cs="Arial Unicode MS" w:hint="eastAsia"/>
          <w:sz w:val="24"/>
          <w:szCs w:val="24"/>
        </w:rPr>
        <w:t xml:space="preserve"> transla</w:t>
      </w:r>
      <w:r w:rsidR="00710E70">
        <w:rPr>
          <w:rFonts w:ascii="Arial Unicode MS" w:eastAsia="Arial Unicode MS" w:hAnsi="Arial Unicode MS" w:cs="Arial Unicode MS" w:hint="eastAsia"/>
          <w:sz w:val="24"/>
          <w:szCs w:val="24"/>
        </w:rPr>
        <w:t xml:space="preserve">te the </w:t>
      </w:r>
      <w:r w:rsidR="00416EE2">
        <w:rPr>
          <w:rFonts w:ascii="Arial Unicode MS" w:eastAsia="Arial Unicode MS" w:hAnsi="Arial Unicode MS" w:cs="Arial Unicode MS" w:hint="eastAsia"/>
          <w:sz w:val="24"/>
          <w:szCs w:val="24"/>
        </w:rPr>
        <w:t>physical, chemical and biological aspects</w:t>
      </w:r>
      <w:r w:rsidR="00710E70">
        <w:rPr>
          <w:rFonts w:ascii="Arial Unicode MS" w:eastAsia="Arial Unicode MS" w:hAnsi="Arial Unicode MS" w:cs="Arial Unicode MS"/>
          <w:sz w:val="24"/>
          <w:szCs w:val="24"/>
        </w:rPr>
        <w:t xml:space="preserve"> of</w:t>
      </w:r>
      <w:r w:rsidR="00710E70">
        <w:rPr>
          <w:rFonts w:ascii="Arial Unicode MS" w:eastAsia="Arial Unicode MS" w:hAnsi="Arial Unicode MS" w:cs="Arial Unicode MS" w:hint="eastAsia"/>
          <w:sz w:val="24"/>
          <w:szCs w:val="24"/>
        </w:rPr>
        <w:t xml:space="preserve"> processes into the</w:t>
      </w:r>
      <w:r w:rsidR="00306600">
        <w:rPr>
          <w:rFonts w:ascii="Arial Unicode MS" w:eastAsia="Arial Unicode MS" w:hAnsi="Arial Unicode MS" w:cs="Arial Unicode MS" w:hint="eastAsia"/>
          <w:sz w:val="24"/>
          <w:szCs w:val="24"/>
        </w:rPr>
        <w:t xml:space="preserve"> form of amen</w:t>
      </w:r>
      <w:r>
        <w:rPr>
          <w:rFonts w:ascii="Arial Unicode MS" w:eastAsia="Arial Unicode MS" w:hAnsi="Arial Unicode MS" w:cs="Arial Unicode MS" w:hint="eastAsia"/>
          <w:sz w:val="24"/>
          <w:szCs w:val="24"/>
        </w:rPr>
        <w:t>able mathematical</w:t>
      </w:r>
      <w:r w:rsidR="00416EE2">
        <w:rPr>
          <w:rFonts w:ascii="Arial Unicode MS" w:eastAsia="Arial Unicode MS" w:hAnsi="Arial Unicode MS" w:cs="Arial Unicode MS" w:hint="eastAsia"/>
          <w:sz w:val="24"/>
          <w:szCs w:val="24"/>
        </w:rPr>
        <w:t xml:space="preserve"> equations</w:t>
      </w:r>
      <w:r w:rsidR="00710E70">
        <w:rPr>
          <w:rFonts w:ascii="Arial Unicode MS" w:eastAsia="Arial Unicode MS" w:hAnsi="Arial Unicode MS" w:cs="Arial Unicode MS" w:hint="eastAsia"/>
          <w:sz w:val="24"/>
          <w:szCs w:val="24"/>
        </w:rPr>
        <w:t xml:space="preserve">. </w:t>
      </w:r>
      <w:r w:rsidR="00710E70">
        <w:rPr>
          <w:rFonts w:ascii="Arial Unicode MS" w:eastAsia="Arial Unicode MS" w:hAnsi="Arial Unicode MS" w:cs="Arial Unicode MS"/>
          <w:sz w:val="24"/>
          <w:szCs w:val="24"/>
        </w:rPr>
        <w:t>T</w:t>
      </w:r>
      <w:r w:rsidR="00710E70">
        <w:rPr>
          <w:rFonts w:ascii="Arial Unicode MS" w:eastAsia="Arial Unicode MS" w:hAnsi="Arial Unicode MS" w:cs="Arial Unicode MS" w:hint="eastAsia"/>
          <w:sz w:val="24"/>
          <w:szCs w:val="24"/>
        </w:rPr>
        <w:t>hese mathematical expressions</w:t>
      </w:r>
      <w:r w:rsidR="00416EE2">
        <w:rPr>
          <w:rFonts w:ascii="Arial Unicode MS" w:eastAsia="Arial Unicode MS" w:hAnsi="Arial Unicode MS" w:cs="Arial Unicode MS" w:hint="eastAsia"/>
          <w:sz w:val="24"/>
          <w:szCs w:val="24"/>
        </w:rPr>
        <w:t xml:space="preserve"> include, for example,</w:t>
      </w:r>
      <w:r>
        <w:rPr>
          <w:rFonts w:ascii="Arial Unicode MS" w:eastAsia="Arial Unicode MS" w:hAnsi="Arial Unicode MS" w:cs="Arial Unicode MS" w:hint="eastAsia"/>
          <w:sz w:val="24"/>
          <w:szCs w:val="24"/>
        </w:rPr>
        <w:t xml:space="preserve"> </w:t>
      </w:r>
      <w:r w:rsidR="00092690">
        <w:rPr>
          <w:rFonts w:ascii="Arial Unicode MS" w:eastAsia="Arial Unicode MS" w:hAnsi="Arial Unicode MS" w:cs="Arial Unicode MS" w:hint="eastAsia"/>
          <w:sz w:val="24"/>
          <w:szCs w:val="24"/>
        </w:rPr>
        <w:t xml:space="preserve">the </w:t>
      </w:r>
      <w:r w:rsidR="00416EE2">
        <w:rPr>
          <w:rFonts w:ascii="Arial Unicode MS" w:eastAsia="Arial Unicode MS" w:hAnsi="Arial Unicode MS" w:cs="Arial Unicode MS" w:hint="eastAsia"/>
          <w:sz w:val="24"/>
          <w:szCs w:val="24"/>
        </w:rPr>
        <w:t>dynamic</w:t>
      </w:r>
      <w:r>
        <w:rPr>
          <w:rFonts w:ascii="Arial Unicode MS" w:eastAsia="Arial Unicode MS" w:hAnsi="Arial Unicode MS" w:cs="Arial Unicode MS" w:hint="eastAsia"/>
          <w:sz w:val="24"/>
          <w:szCs w:val="24"/>
        </w:rPr>
        <w:t xml:space="preserve"> balance </w:t>
      </w:r>
      <w:r>
        <w:rPr>
          <w:rFonts w:ascii="Arial Unicode MS" w:eastAsia="Arial Unicode MS" w:hAnsi="Arial Unicode MS" w:cs="Arial Unicode MS"/>
          <w:sz w:val="24"/>
          <w:szCs w:val="24"/>
        </w:rPr>
        <w:t>equations</w:t>
      </w:r>
      <w:r>
        <w:rPr>
          <w:rFonts w:ascii="Arial Unicode MS" w:eastAsia="Arial Unicode MS" w:hAnsi="Arial Unicode MS" w:cs="Arial Unicode MS" w:hint="eastAsia"/>
          <w:sz w:val="24"/>
          <w:szCs w:val="24"/>
        </w:rPr>
        <w:t xml:space="preserve"> describing reaction kinetics and reactor hydraulics. </w:t>
      </w:r>
      <w:r w:rsidR="00416EE2">
        <w:rPr>
          <w:rFonts w:ascii="Arial Unicode MS" w:eastAsia="Arial Unicode MS" w:hAnsi="Arial Unicode MS" w:cs="Arial Unicode MS" w:hint="eastAsia"/>
          <w:sz w:val="24"/>
          <w:szCs w:val="24"/>
        </w:rPr>
        <w:t xml:space="preserve">Numerical integration methods can then be </w:t>
      </w:r>
      <w:r w:rsidR="004F6FA6">
        <w:rPr>
          <w:rFonts w:ascii="Arial Unicode MS" w:eastAsia="Arial Unicode MS" w:hAnsi="Arial Unicode MS" w:cs="Arial Unicode MS" w:hint="eastAsia"/>
          <w:sz w:val="24"/>
          <w:szCs w:val="24"/>
        </w:rPr>
        <w:t>employed</w:t>
      </w:r>
      <w:r w:rsidR="00092690">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to solve these </w:t>
      </w:r>
      <w:r w:rsidR="00416EE2">
        <w:rPr>
          <w:rFonts w:ascii="Arial Unicode MS" w:eastAsia="Arial Unicode MS" w:hAnsi="Arial Unicode MS" w:cs="Arial Unicode MS" w:hint="eastAsia"/>
          <w:sz w:val="24"/>
          <w:szCs w:val="24"/>
        </w:rPr>
        <w:t xml:space="preserve">differential </w:t>
      </w:r>
      <w:r>
        <w:rPr>
          <w:rFonts w:ascii="Arial Unicode MS" w:eastAsia="Arial Unicode MS" w:hAnsi="Arial Unicode MS" w:cs="Arial Unicode MS" w:hint="eastAsia"/>
          <w:sz w:val="24"/>
          <w:szCs w:val="24"/>
        </w:rPr>
        <w:t>equations in order to determine the</w:t>
      </w:r>
      <w:r w:rsidR="00416EE2">
        <w:rPr>
          <w:rFonts w:ascii="Arial Unicode MS" w:eastAsia="Arial Unicode MS" w:hAnsi="Arial Unicode MS" w:cs="Arial Unicode MS" w:hint="eastAsia"/>
          <w:sz w:val="24"/>
          <w:szCs w:val="24"/>
        </w:rPr>
        <w:t xml:space="preserve"> profile of </w:t>
      </w:r>
      <w:r>
        <w:rPr>
          <w:rFonts w:ascii="Arial Unicode MS" w:eastAsia="Arial Unicode MS" w:hAnsi="Arial Unicode MS" w:cs="Arial Unicode MS" w:hint="eastAsia"/>
          <w:sz w:val="24"/>
          <w:szCs w:val="24"/>
        </w:rPr>
        <w:t xml:space="preserve">each </w:t>
      </w:r>
      <w:r>
        <w:rPr>
          <w:rFonts w:ascii="Arial Unicode MS" w:eastAsia="Arial Unicode MS" w:hAnsi="Arial Unicode MS" w:cs="Arial Unicode MS"/>
          <w:sz w:val="24"/>
          <w:szCs w:val="24"/>
        </w:rPr>
        <w:t>species</w:t>
      </w:r>
      <w:r>
        <w:rPr>
          <w:rFonts w:ascii="Arial Unicode MS" w:eastAsia="Arial Unicode MS" w:hAnsi="Arial Unicode MS" w:cs="Arial Unicode MS" w:hint="eastAsia"/>
          <w:sz w:val="24"/>
          <w:szCs w:val="24"/>
        </w:rPr>
        <w:t xml:space="preserve"> over time in a </w:t>
      </w:r>
      <w:r>
        <w:rPr>
          <w:rFonts w:ascii="Arial Unicode MS" w:eastAsia="Arial Unicode MS" w:hAnsi="Arial Unicode MS" w:cs="Arial Unicode MS"/>
          <w:sz w:val="24"/>
          <w:szCs w:val="24"/>
        </w:rPr>
        <w:t>controlled</w:t>
      </w:r>
      <w:r>
        <w:rPr>
          <w:rFonts w:ascii="Arial Unicode MS" w:eastAsia="Arial Unicode MS" w:hAnsi="Arial Unicode MS" w:cs="Arial Unicode MS" w:hint="eastAsia"/>
          <w:sz w:val="24"/>
          <w:szCs w:val="24"/>
        </w:rPr>
        <w:t xml:space="preserve"> volume of reactor. </w:t>
      </w:r>
      <w:r w:rsidR="007D240C">
        <w:rPr>
          <w:rFonts w:ascii="Arial Unicode MS" w:eastAsia="Arial Unicode MS" w:hAnsi="Arial Unicode MS" w:cs="Arial Unicode MS"/>
          <w:sz w:val="24"/>
          <w:szCs w:val="24"/>
        </w:rPr>
        <w:t>T</w:t>
      </w:r>
      <w:r w:rsidR="007D240C">
        <w:rPr>
          <w:rFonts w:ascii="Arial Unicode MS" w:eastAsia="Arial Unicode MS" w:hAnsi="Arial Unicode MS" w:cs="Arial Unicode MS" w:hint="eastAsia"/>
          <w:sz w:val="24"/>
          <w:szCs w:val="24"/>
        </w:rPr>
        <w:t xml:space="preserve">he second part is dedicated to seeking to improve the design and performance of wastewater treatment plants using a variety of </w:t>
      </w:r>
      <w:r w:rsidR="007D240C">
        <w:rPr>
          <w:rFonts w:ascii="Arial Unicode MS" w:eastAsia="Arial Unicode MS" w:hAnsi="Arial Unicode MS" w:cs="Arial Unicode MS"/>
          <w:sz w:val="24"/>
          <w:szCs w:val="24"/>
        </w:rPr>
        <w:t>optimization</w:t>
      </w:r>
      <w:r w:rsidR="007D240C">
        <w:rPr>
          <w:rFonts w:ascii="Arial Unicode MS" w:eastAsia="Arial Unicode MS" w:hAnsi="Arial Unicode MS" w:cs="Arial Unicode MS" w:hint="eastAsia"/>
          <w:sz w:val="24"/>
          <w:szCs w:val="24"/>
        </w:rPr>
        <w:t xml:space="preserve"> approaches in Copasi. Unlike traditional design </w:t>
      </w:r>
      <w:r w:rsidR="007D240C">
        <w:rPr>
          <w:rFonts w:ascii="Arial Unicode MS" w:eastAsia="Arial Unicode MS" w:hAnsi="Arial Unicode MS" w:cs="Arial Unicode MS"/>
          <w:sz w:val="24"/>
          <w:szCs w:val="24"/>
        </w:rPr>
        <w:t>approaches</w:t>
      </w:r>
      <w:r w:rsidR="00D4202E">
        <w:rPr>
          <w:rFonts w:ascii="Arial Unicode MS" w:eastAsia="Arial Unicode MS" w:hAnsi="Arial Unicode MS" w:cs="Arial Unicode MS" w:hint="eastAsia"/>
          <w:sz w:val="24"/>
          <w:szCs w:val="24"/>
        </w:rPr>
        <w:t xml:space="preserve"> based on </w:t>
      </w:r>
      <w:r w:rsidR="00D4202E">
        <w:rPr>
          <w:rFonts w:ascii="Arial Unicode MS" w:eastAsia="Arial Unicode MS" w:hAnsi="Arial Unicode MS" w:cs="Arial Unicode MS"/>
          <w:sz w:val="24"/>
          <w:szCs w:val="24"/>
        </w:rPr>
        <w:t>averaged</w:t>
      </w:r>
      <w:r w:rsidR="00D4202E">
        <w:rPr>
          <w:rFonts w:ascii="Arial Unicode MS" w:eastAsia="Arial Unicode MS" w:hAnsi="Arial Unicode MS" w:cs="Arial Unicode MS" w:hint="eastAsia"/>
          <w:sz w:val="24"/>
          <w:szCs w:val="24"/>
        </w:rPr>
        <w:t xml:space="preserve"> inputs</w:t>
      </w:r>
      <w:r w:rsidR="007D240C">
        <w:rPr>
          <w:rFonts w:ascii="Arial Unicode MS" w:eastAsia="Arial Unicode MS" w:hAnsi="Arial Unicode MS" w:cs="Arial Unicode MS" w:hint="eastAsia"/>
          <w:sz w:val="24"/>
          <w:szCs w:val="24"/>
        </w:rPr>
        <w:t xml:space="preserve">, we aim to </w:t>
      </w:r>
      <w:r w:rsidR="007D240C">
        <w:rPr>
          <w:rFonts w:ascii="Arial Unicode MS" w:eastAsia="Arial Unicode MS" w:hAnsi="Arial Unicode MS" w:cs="Arial Unicode MS"/>
          <w:sz w:val="24"/>
          <w:szCs w:val="24"/>
        </w:rPr>
        <w:t>develop</w:t>
      </w:r>
      <w:r w:rsidR="007D240C">
        <w:rPr>
          <w:rFonts w:ascii="Arial Unicode MS" w:eastAsia="Arial Unicode MS" w:hAnsi="Arial Unicode MS" w:cs="Arial Unicode MS" w:hint="eastAsia"/>
          <w:sz w:val="24"/>
          <w:szCs w:val="24"/>
        </w:rPr>
        <w:t xml:space="preserve"> a novel one that takes </w:t>
      </w:r>
      <w:r w:rsidR="007D240C">
        <w:rPr>
          <w:rFonts w:ascii="Arial Unicode MS" w:eastAsia="Arial Unicode MS" w:hAnsi="Arial Unicode MS" w:cs="Arial Unicode MS"/>
          <w:sz w:val="24"/>
          <w:szCs w:val="24"/>
        </w:rPr>
        <w:t>dynamic</w:t>
      </w:r>
      <w:r w:rsidR="007D240C">
        <w:rPr>
          <w:rFonts w:ascii="Arial Unicode MS" w:eastAsia="Arial Unicode MS" w:hAnsi="Arial Unicode MS" w:cs="Arial Unicode MS" w:hint="eastAsia"/>
          <w:sz w:val="24"/>
          <w:szCs w:val="24"/>
        </w:rPr>
        <w:t xml:space="preserve"> variations in both feed </w:t>
      </w:r>
      <w:r w:rsidR="007D240C">
        <w:rPr>
          <w:rFonts w:ascii="Arial Unicode MS" w:eastAsia="Arial Unicode MS" w:hAnsi="Arial Unicode MS" w:cs="Arial Unicode MS"/>
          <w:sz w:val="24"/>
          <w:szCs w:val="24"/>
        </w:rPr>
        <w:t>compositions</w:t>
      </w:r>
      <w:r w:rsidR="007D240C">
        <w:rPr>
          <w:rFonts w:ascii="Arial Unicode MS" w:eastAsia="Arial Unicode MS" w:hAnsi="Arial Unicode MS" w:cs="Arial Unicode MS" w:hint="eastAsia"/>
          <w:sz w:val="24"/>
          <w:szCs w:val="24"/>
        </w:rPr>
        <w:t xml:space="preserve"> and flow rate int</w:t>
      </w:r>
      <w:r w:rsidR="00D4202E">
        <w:rPr>
          <w:rFonts w:ascii="Arial Unicode MS" w:eastAsia="Arial Unicode MS" w:hAnsi="Arial Unicode MS" w:cs="Arial Unicode MS" w:hint="eastAsia"/>
          <w:sz w:val="24"/>
          <w:szCs w:val="24"/>
        </w:rPr>
        <w:t xml:space="preserve">o consideration as a part of optimization. </w:t>
      </w:r>
      <w:r w:rsidR="00D4202E">
        <w:rPr>
          <w:rFonts w:ascii="Arial Unicode MS" w:eastAsia="Arial Unicode MS" w:hAnsi="Arial Unicode MS" w:cs="Arial Unicode MS"/>
          <w:sz w:val="24"/>
          <w:szCs w:val="24"/>
        </w:rPr>
        <w:t>A</w:t>
      </w:r>
      <w:r w:rsidR="00D4202E">
        <w:rPr>
          <w:rFonts w:ascii="Arial Unicode MS" w:eastAsia="Arial Unicode MS" w:hAnsi="Arial Unicode MS" w:cs="Arial Unicode MS" w:hint="eastAsia"/>
          <w:sz w:val="24"/>
          <w:szCs w:val="24"/>
        </w:rPr>
        <w:t xml:space="preserve"> further comparison between the traditional and our novel </w:t>
      </w:r>
      <w:r w:rsidR="00D4202E">
        <w:rPr>
          <w:rFonts w:ascii="Arial Unicode MS" w:eastAsia="Arial Unicode MS" w:hAnsi="Arial Unicode MS" w:cs="Arial Unicode MS"/>
          <w:sz w:val="24"/>
          <w:szCs w:val="24"/>
        </w:rPr>
        <w:t>approaches</w:t>
      </w:r>
      <w:r w:rsidR="00D4202E">
        <w:rPr>
          <w:rFonts w:ascii="Arial Unicode MS" w:eastAsia="Arial Unicode MS" w:hAnsi="Arial Unicode MS" w:cs="Arial Unicode MS" w:hint="eastAsia"/>
          <w:sz w:val="24"/>
          <w:szCs w:val="24"/>
        </w:rPr>
        <w:t xml:space="preserve"> will be </w:t>
      </w:r>
      <w:r w:rsidR="00D4202E">
        <w:rPr>
          <w:rFonts w:ascii="Arial Unicode MS" w:eastAsia="Arial Unicode MS" w:hAnsi="Arial Unicode MS" w:cs="Arial Unicode MS"/>
          <w:sz w:val="24"/>
          <w:szCs w:val="24"/>
        </w:rPr>
        <w:t>presented</w:t>
      </w:r>
      <w:r w:rsidR="00D4202E">
        <w:rPr>
          <w:rFonts w:ascii="Arial Unicode MS" w:eastAsia="Arial Unicode MS" w:hAnsi="Arial Unicode MS" w:cs="Arial Unicode MS" w:hint="eastAsia"/>
          <w:sz w:val="24"/>
          <w:szCs w:val="24"/>
        </w:rPr>
        <w:t xml:space="preserve"> and discussed in Chapter 6.</w:t>
      </w:r>
    </w:p>
    <w:p w:rsidR="00092690" w:rsidRDefault="00092690" w:rsidP="00E759AB">
      <w:pPr>
        <w:rPr>
          <w:rFonts w:ascii="Arial Unicode MS" w:eastAsia="Arial Unicode MS" w:hAnsi="Arial Unicode MS" w:cs="Arial Unicode MS"/>
          <w:sz w:val="24"/>
          <w:szCs w:val="24"/>
        </w:rPr>
      </w:pPr>
    </w:p>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To facilitate the</w:t>
      </w:r>
      <w:r w:rsidR="00306600">
        <w:rPr>
          <w:rFonts w:ascii="Arial Unicode MS" w:eastAsia="Arial Unicode MS" w:hAnsi="Arial Unicode MS" w:cs="Arial Unicode MS" w:hint="eastAsia"/>
          <w:sz w:val="24"/>
          <w:szCs w:val="24"/>
        </w:rPr>
        <w:t xml:space="preserve"> understanding of the dynamic behaviour</w:t>
      </w:r>
      <w:r>
        <w:rPr>
          <w:rFonts w:ascii="Arial Unicode MS" w:eastAsia="Arial Unicode MS" w:hAnsi="Arial Unicode MS" w:cs="Arial Unicode MS" w:hint="eastAsia"/>
          <w:sz w:val="24"/>
          <w:szCs w:val="24"/>
        </w:rPr>
        <w:t xml:space="preserve"> of bacteria</w:t>
      </w:r>
      <w:r w:rsidR="00E7416A">
        <w:rPr>
          <w:rFonts w:ascii="Arial Unicode MS" w:eastAsia="Arial Unicode MS" w:hAnsi="Arial Unicode MS" w:cs="Arial Unicode MS" w:hint="eastAsia"/>
          <w:sz w:val="24"/>
          <w:szCs w:val="24"/>
        </w:rPr>
        <w:t>l</w:t>
      </w:r>
      <w:r>
        <w:rPr>
          <w:rFonts w:ascii="Arial Unicode MS" w:eastAsia="Arial Unicode MS" w:hAnsi="Arial Unicode MS" w:cs="Arial Unicode MS" w:hint="eastAsia"/>
          <w:sz w:val="24"/>
          <w:szCs w:val="24"/>
        </w:rPr>
        <w:t xml:space="preserve"> growth in </w:t>
      </w:r>
      <w:r>
        <w:rPr>
          <w:rFonts w:ascii="Arial Unicode MS" w:eastAsia="Arial Unicode MS" w:hAnsi="Arial Unicode MS" w:cs="Arial Unicode MS"/>
          <w:sz w:val="24"/>
          <w:szCs w:val="24"/>
        </w:rPr>
        <w:t>wastewater</w:t>
      </w:r>
      <w:r>
        <w:rPr>
          <w:rFonts w:ascii="Arial Unicode MS" w:eastAsia="Arial Unicode MS" w:hAnsi="Arial Unicode MS" w:cs="Arial Unicode MS" w:hint="eastAsia"/>
          <w:sz w:val="24"/>
          <w:szCs w:val="24"/>
        </w:rPr>
        <w:t xml:space="preserve"> treatment </w:t>
      </w:r>
      <w:r w:rsidR="00306600">
        <w:rPr>
          <w:rFonts w:ascii="Arial Unicode MS" w:eastAsia="Arial Unicode MS" w:hAnsi="Arial Unicode MS" w:cs="Arial Unicode MS" w:hint="eastAsia"/>
          <w:sz w:val="24"/>
          <w:szCs w:val="24"/>
        </w:rPr>
        <w:t>processes</w:t>
      </w:r>
      <w:r w:rsidR="005F3E78">
        <w:rPr>
          <w:rFonts w:ascii="Arial Unicode MS" w:eastAsia="Arial Unicode MS" w:hAnsi="Arial Unicode MS" w:cs="Arial Unicode MS" w:hint="eastAsia"/>
          <w:sz w:val="24"/>
          <w:szCs w:val="24"/>
        </w:rPr>
        <w:t xml:space="preserve"> and provide</w:t>
      </w:r>
      <w:r>
        <w:rPr>
          <w:rFonts w:ascii="Arial Unicode MS" w:eastAsia="Arial Unicode MS" w:hAnsi="Arial Unicode MS" w:cs="Arial Unicode MS" w:hint="eastAsia"/>
          <w:sz w:val="24"/>
          <w:szCs w:val="24"/>
        </w:rPr>
        <w:t xml:space="preserve"> a basis for </w:t>
      </w:r>
      <w:r>
        <w:rPr>
          <w:rFonts w:ascii="Arial Unicode MS" w:eastAsia="Arial Unicode MS" w:hAnsi="Arial Unicode MS" w:cs="Arial Unicode MS"/>
          <w:sz w:val="24"/>
          <w:szCs w:val="24"/>
        </w:rPr>
        <w:t>evaluating</w:t>
      </w:r>
      <w:r>
        <w:rPr>
          <w:rFonts w:ascii="Arial Unicode MS" w:eastAsia="Arial Unicode MS" w:hAnsi="Arial Unicode MS" w:cs="Arial Unicode MS" w:hint="eastAsia"/>
          <w:sz w:val="24"/>
          <w:szCs w:val="24"/>
        </w:rPr>
        <w:t xml:space="preserve"> a range of </w:t>
      </w:r>
      <w:r w:rsidR="005C0523">
        <w:rPr>
          <w:rFonts w:ascii="Arial Unicode MS" w:eastAsia="Arial Unicode MS" w:hAnsi="Arial Unicode MS" w:cs="Arial Unicode MS"/>
          <w:sz w:val="24"/>
          <w:szCs w:val="24"/>
        </w:rPr>
        <w:t>optimi</w:t>
      </w:r>
      <w:r w:rsidR="005618E3">
        <w:rPr>
          <w:rFonts w:ascii="Arial Unicode MS" w:eastAsia="Arial Unicode MS" w:hAnsi="Arial Unicode MS" w:cs="Arial Unicode MS" w:hint="eastAsia"/>
          <w:sz w:val="24"/>
          <w:szCs w:val="24"/>
        </w:rPr>
        <w:t>z</w:t>
      </w:r>
      <w:r>
        <w:rPr>
          <w:rFonts w:ascii="Arial Unicode MS" w:eastAsia="Arial Unicode MS" w:hAnsi="Arial Unicode MS" w:cs="Arial Unicode MS"/>
          <w:sz w:val="24"/>
          <w:szCs w:val="24"/>
        </w:rPr>
        <w:t>ation</w:t>
      </w:r>
      <w:r>
        <w:rPr>
          <w:rFonts w:ascii="Arial Unicode MS" w:eastAsia="Arial Unicode MS" w:hAnsi="Arial Unicode MS" w:cs="Arial Unicode MS" w:hint="eastAsia"/>
          <w:sz w:val="24"/>
          <w:szCs w:val="24"/>
        </w:rPr>
        <w:t xml:space="preserve"> algorithms, a simple motivating </w:t>
      </w:r>
      <w:r>
        <w:rPr>
          <w:rFonts w:ascii="Arial Unicode MS" w:eastAsia="Arial Unicode MS" w:hAnsi="Arial Unicode MS" w:cs="Arial Unicode MS"/>
          <w:sz w:val="24"/>
          <w:szCs w:val="24"/>
        </w:rPr>
        <w:t>example</w:t>
      </w:r>
      <w:r>
        <w:rPr>
          <w:rFonts w:ascii="Arial Unicode MS" w:eastAsia="Arial Unicode MS" w:hAnsi="Arial Unicode MS" w:cs="Arial Unicode MS" w:hint="eastAsia"/>
          <w:sz w:val="24"/>
          <w:szCs w:val="24"/>
        </w:rPr>
        <w:t xml:space="preserve"> considered as a minimal model of </w:t>
      </w:r>
      <w:r>
        <w:rPr>
          <w:rFonts w:ascii="Arial Unicode MS" w:eastAsia="Arial Unicode MS" w:hAnsi="Arial Unicode MS" w:cs="Arial Unicode MS"/>
          <w:sz w:val="24"/>
          <w:szCs w:val="24"/>
        </w:rPr>
        <w:t>wastewater</w:t>
      </w:r>
      <w:r>
        <w:rPr>
          <w:rFonts w:ascii="Arial Unicode MS" w:eastAsia="Arial Unicode MS" w:hAnsi="Arial Unicode MS" w:cs="Arial Unicode MS" w:hint="eastAsia"/>
          <w:sz w:val="24"/>
          <w:szCs w:val="24"/>
        </w:rPr>
        <w:t xml:space="preserve"> treatment plant is </w:t>
      </w:r>
      <w:r>
        <w:rPr>
          <w:rFonts w:ascii="Arial Unicode MS" w:eastAsia="Arial Unicode MS" w:hAnsi="Arial Unicode MS" w:cs="Arial Unicode MS"/>
          <w:sz w:val="24"/>
          <w:szCs w:val="24"/>
        </w:rPr>
        <w:t>structured</w:t>
      </w:r>
      <w:r>
        <w:rPr>
          <w:rFonts w:ascii="Arial Unicode MS" w:eastAsia="Arial Unicode MS" w:hAnsi="Arial Unicode MS" w:cs="Arial Unicode MS" w:hint="eastAsia"/>
          <w:sz w:val="24"/>
          <w:szCs w:val="24"/>
        </w:rPr>
        <w:t xml:space="preserve"> and simulated in chapter 4. Modelling of an industrial wastewater treatment plant using </w:t>
      </w:r>
      <w:r w:rsidR="00306600">
        <w:rPr>
          <w:rFonts w:ascii="Arial Unicode MS" w:eastAsia="Arial Unicode MS" w:hAnsi="Arial Unicode MS" w:cs="Arial Unicode MS" w:hint="eastAsia"/>
          <w:sz w:val="24"/>
          <w:szCs w:val="24"/>
        </w:rPr>
        <w:t>several</w:t>
      </w:r>
      <w:r>
        <w:rPr>
          <w:rFonts w:ascii="Arial Unicode MS" w:eastAsia="Arial Unicode MS" w:hAnsi="Arial Unicode MS" w:cs="Arial Unicode MS" w:hint="eastAsia"/>
          <w:sz w:val="24"/>
          <w:szCs w:val="24"/>
        </w:rPr>
        <w:t xml:space="preserve"> simulation </w:t>
      </w:r>
      <w:r>
        <w:rPr>
          <w:rFonts w:ascii="Arial Unicode MS" w:eastAsia="Arial Unicode MS" w:hAnsi="Arial Unicode MS" w:cs="Arial Unicode MS" w:hint="eastAsia"/>
          <w:sz w:val="24"/>
          <w:szCs w:val="24"/>
        </w:rPr>
        <w:lastRenderedPageBreak/>
        <w:t xml:space="preserve">software tools </w:t>
      </w:r>
      <w:r>
        <w:rPr>
          <w:rFonts w:ascii="Arial Unicode MS" w:eastAsia="Arial Unicode MS" w:hAnsi="Arial Unicode MS" w:cs="Arial Unicode MS"/>
          <w:sz w:val="24"/>
          <w:szCs w:val="24"/>
        </w:rPr>
        <w:t xml:space="preserve">is </w:t>
      </w:r>
      <w:r>
        <w:rPr>
          <w:rFonts w:ascii="Arial Unicode MS" w:eastAsia="Arial Unicode MS" w:hAnsi="Arial Unicode MS" w:cs="Arial Unicode MS" w:hint="eastAsia"/>
          <w:sz w:val="24"/>
          <w:szCs w:val="24"/>
        </w:rPr>
        <w:t xml:space="preserve">carried out in chapter 5 and chapter 6 respectively. </w:t>
      </w:r>
      <w:r w:rsidR="004F6FA6">
        <w:rPr>
          <w:rFonts w:ascii="Arial Unicode MS" w:eastAsia="Arial Unicode MS" w:hAnsi="Arial Unicode MS" w:cs="Arial Unicode MS" w:hint="eastAsia"/>
          <w:sz w:val="24"/>
          <w:szCs w:val="24"/>
        </w:rPr>
        <w:t>The</w:t>
      </w:r>
      <w:r>
        <w:rPr>
          <w:rFonts w:ascii="Arial Unicode MS" w:eastAsia="Arial Unicode MS" w:hAnsi="Arial Unicode MS" w:cs="Arial Unicode MS" w:hint="eastAsia"/>
          <w:sz w:val="24"/>
          <w:szCs w:val="24"/>
        </w:rPr>
        <w:t xml:space="preserve"> modelling method</w:t>
      </w:r>
      <w:r w:rsidR="002F6A22">
        <w:rPr>
          <w:rFonts w:ascii="Arial Unicode MS" w:eastAsia="Arial Unicode MS" w:hAnsi="Arial Unicode MS" w:cs="Arial Unicode MS" w:hint="eastAsia"/>
          <w:sz w:val="24"/>
          <w:szCs w:val="24"/>
        </w:rPr>
        <w:t xml:space="preserve"> is here summariz</w:t>
      </w:r>
      <w:r w:rsidR="008503AB">
        <w:rPr>
          <w:rFonts w:ascii="Arial Unicode MS" w:eastAsia="Arial Unicode MS" w:hAnsi="Arial Unicode MS" w:cs="Arial Unicode MS" w:hint="eastAsia"/>
          <w:sz w:val="24"/>
          <w:szCs w:val="24"/>
        </w:rPr>
        <w:t>ed into five</w:t>
      </w:r>
      <w:r>
        <w:rPr>
          <w:rFonts w:ascii="Arial Unicode MS" w:eastAsia="Arial Unicode MS" w:hAnsi="Arial Unicode MS" w:cs="Arial Unicode MS" w:hint="eastAsia"/>
          <w:sz w:val="24"/>
          <w:szCs w:val="24"/>
        </w:rPr>
        <w:t xml:space="preserve"> steps:</w:t>
      </w:r>
    </w:p>
    <w:p w:rsidR="00092690" w:rsidRDefault="00092690" w:rsidP="00092690">
      <w:pPr>
        <w:rPr>
          <w:rFonts w:ascii="Arial Unicode MS" w:eastAsia="Arial Unicode MS" w:hAnsi="Arial Unicode MS" w:cs="Arial Unicode MS"/>
          <w:sz w:val="24"/>
          <w:szCs w:val="24"/>
        </w:rPr>
      </w:pPr>
    </w:p>
    <w:p w:rsidR="00092690" w:rsidRPr="001311E0" w:rsidRDefault="007B3926" w:rsidP="001311E0">
      <w:pPr>
        <w:pStyle w:val="a5"/>
        <w:numPr>
          <w:ilvl w:val="0"/>
          <w:numId w:val="11"/>
        </w:numPr>
        <w:ind w:firstLineChars="0"/>
        <w:rPr>
          <w:rFonts w:ascii="Arial Unicode MS" w:eastAsia="Arial Unicode MS" w:hAnsi="Arial Unicode MS" w:cs="Arial Unicode MS"/>
          <w:sz w:val="28"/>
          <w:szCs w:val="28"/>
        </w:rPr>
      </w:pPr>
      <w:r>
        <w:rPr>
          <w:rFonts w:ascii="Arial Unicode MS" w:eastAsia="Arial Unicode MS" w:hAnsi="Arial Unicode MS" w:cs="Arial Unicode MS" w:hint="eastAsia"/>
          <w:sz w:val="28"/>
          <w:szCs w:val="28"/>
        </w:rPr>
        <w:t>Synthesis of U</w:t>
      </w:r>
      <w:r w:rsidR="00092690" w:rsidRPr="001311E0">
        <w:rPr>
          <w:rFonts w:ascii="Arial Unicode MS" w:eastAsia="Arial Unicode MS" w:hAnsi="Arial Unicode MS" w:cs="Arial Unicode MS" w:hint="eastAsia"/>
          <w:sz w:val="28"/>
          <w:szCs w:val="28"/>
        </w:rPr>
        <w:t xml:space="preserve">nit </w:t>
      </w:r>
      <w:r>
        <w:rPr>
          <w:rFonts w:ascii="Arial Unicode MS" w:eastAsia="Arial Unicode MS" w:hAnsi="Arial Unicode MS" w:cs="Arial Unicode MS" w:hint="eastAsia"/>
          <w:sz w:val="28"/>
          <w:szCs w:val="28"/>
        </w:rPr>
        <w:t>C</w:t>
      </w:r>
      <w:r w:rsidR="00092690" w:rsidRPr="001311E0">
        <w:rPr>
          <w:rFonts w:ascii="Arial Unicode MS" w:eastAsia="Arial Unicode MS" w:hAnsi="Arial Unicode MS" w:cs="Arial Unicode MS"/>
          <w:sz w:val="28"/>
          <w:szCs w:val="28"/>
        </w:rPr>
        <w:t>onnectivity</w:t>
      </w:r>
      <w:r w:rsidR="00092690" w:rsidRPr="001311E0">
        <w:rPr>
          <w:rFonts w:ascii="Arial Unicode MS" w:eastAsia="Arial Unicode MS" w:hAnsi="Arial Unicode MS" w:cs="Arial Unicode MS" w:hint="eastAsia"/>
          <w:sz w:val="28"/>
          <w:szCs w:val="28"/>
        </w:rPr>
        <w:t xml:space="preserve"> </w:t>
      </w:r>
    </w:p>
    <w:p w:rsidR="00092690" w:rsidRDefault="00416EE2"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Since we concentrate</w:t>
      </w:r>
      <w:r w:rsidR="00092690">
        <w:rPr>
          <w:rFonts w:ascii="Arial Unicode MS" w:eastAsia="Arial Unicode MS" w:hAnsi="Arial Unicode MS" w:cs="Arial Unicode MS" w:hint="eastAsia"/>
          <w:sz w:val="24"/>
          <w:szCs w:val="24"/>
        </w:rPr>
        <w:t xml:space="preserve"> on </w:t>
      </w:r>
      <w:r w:rsidR="00534F97">
        <w:rPr>
          <w:rFonts w:ascii="Arial Unicode MS" w:eastAsia="Arial Unicode MS" w:hAnsi="Arial Unicode MS" w:cs="Arial Unicode MS" w:hint="eastAsia"/>
          <w:sz w:val="24"/>
          <w:szCs w:val="24"/>
        </w:rPr>
        <w:t xml:space="preserve">the </w:t>
      </w:r>
      <w:r w:rsidR="00092690">
        <w:rPr>
          <w:rFonts w:ascii="Arial Unicode MS" w:eastAsia="Arial Unicode MS" w:hAnsi="Arial Unicode MS" w:cs="Arial Unicode MS" w:hint="eastAsia"/>
          <w:sz w:val="24"/>
          <w:szCs w:val="24"/>
        </w:rPr>
        <w:t xml:space="preserve">modelling of biological treatment processes, the </w:t>
      </w:r>
      <w:r w:rsidR="00306600">
        <w:rPr>
          <w:rFonts w:ascii="Arial Unicode MS" w:eastAsia="Arial Unicode MS" w:hAnsi="Arial Unicode MS" w:cs="Arial Unicode MS" w:hint="eastAsia"/>
          <w:sz w:val="24"/>
          <w:szCs w:val="24"/>
        </w:rPr>
        <w:t>physical process design</w:t>
      </w:r>
      <w:r>
        <w:rPr>
          <w:rFonts w:ascii="Arial Unicode MS" w:eastAsia="Arial Unicode MS" w:hAnsi="Arial Unicode MS" w:cs="Arial Unicode MS" w:hint="eastAsia"/>
          <w:sz w:val="24"/>
          <w:szCs w:val="24"/>
        </w:rPr>
        <w:t xml:space="preserve"> of the preliminary </w:t>
      </w:r>
      <w:r>
        <w:rPr>
          <w:rFonts w:ascii="Arial Unicode MS" w:eastAsia="Arial Unicode MS" w:hAnsi="Arial Unicode MS" w:cs="Arial Unicode MS"/>
          <w:sz w:val="24"/>
          <w:szCs w:val="24"/>
        </w:rPr>
        <w:t>treatment</w:t>
      </w:r>
      <w:r>
        <w:rPr>
          <w:rFonts w:ascii="Arial Unicode MS" w:eastAsia="Arial Unicode MS" w:hAnsi="Arial Unicode MS" w:cs="Arial Unicode MS" w:hint="eastAsia"/>
          <w:sz w:val="24"/>
          <w:szCs w:val="24"/>
        </w:rPr>
        <w:t xml:space="preserve"> stages</w:t>
      </w:r>
      <w:r w:rsidR="00092690">
        <w:rPr>
          <w:rFonts w:ascii="Arial Unicode MS" w:eastAsia="Arial Unicode MS" w:hAnsi="Arial Unicode MS" w:cs="Arial Unicode MS" w:hint="eastAsia"/>
          <w:sz w:val="24"/>
          <w:szCs w:val="24"/>
        </w:rPr>
        <w:t xml:space="preserve"> (such as the </w:t>
      </w:r>
      <w:r w:rsidR="004F6FA6">
        <w:rPr>
          <w:rFonts w:ascii="Arial Unicode MS" w:eastAsia="Arial Unicode MS" w:hAnsi="Arial Unicode MS" w:cs="Arial Unicode MS" w:hint="eastAsia"/>
          <w:sz w:val="24"/>
          <w:szCs w:val="24"/>
        </w:rPr>
        <w:t xml:space="preserve">design of </w:t>
      </w:r>
      <w:r>
        <w:rPr>
          <w:rFonts w:ascii="Arial Unicode MS" w:eastAsia="Arial Unicode MS" w:hAnsi="Arial Unicode MS" w:cs="Arial Unicode MS" w:hint="eastAsia"/>
          <w:sz w:val="24"/>
          <w:szCs w:val="24"/>
        </w:rPr>
        <w:t xml:space="preserve">the </w:t>
      </w:r>
      <w:r w:rsidR="00092690">
        <w:rPr>
          <w:rFonts w:ascii="Arial Unicode MS" w:eastAsia="Arial Unicode MS" w:hAnsi="Arial Unicode MS" w:cs="Arial Unicode MS" w:hint="eastAsia"/>
          <w:sz w:val="24"/>
          <w:szCs w:val="24"/>
        </w:rPr>
        <w:t>primary processes for the removal of gr</w:t>
      </w:r>
      <w:r w:rsidR="00611B59">
        <w:rPr>
          <w:rFonts w:ascii="Arial Unicode MS" w:eastAsia="Arial Unicode MS" w:hAnsi="Arial Unicode MS" w:cs="Arial Unicode MS" w:hint="eastAsia"/>
          <w:sz w:val="24"/>
          <w:szCs w:val="24"/>
        </w:rPr>
        <w:t xml:space="preserve">oss solids and grit) </w:t>
      </w:r>
      <w:r w:rsidR="00092690">
        <w:rPr>
          <w:rFonts w:ascii="Arial Unicode MS" w:eastAsia="Arial Unicode MS" w:hAnsi="Arial Unicode MS" w:cs="Arial Unicode MS" w:hint="eastAsia"/>
          <w:sz w:val="24"/>
          <w:szCs w:val="24"/>
        </w:rPr>
        <w:t xml:space="preserve">is not considered in this work. </w:t>
      </w:r>
      <w:r>
        <w:rPr>
          <w:rFonts w:ascii="Arial Unicode MS" w:eastAsia="Arial Unicode MS" w:hAnsi="Arial Unicode MS" w:cs="Arial Unicode MS"/>
          <w:sz w:val="24"/>
          <w:szCs w:val="24"/>
        </w:rPr>
        <w:t>F</w:t>
      </w:r>
      <w:r>
        <w:rPr>
          <w:rFonts w:ascii="Arial Unicode MS" w:eastAsia="Arial Unicode MS" w:hAnsi="Arial Unicode MS" w:cs="Arial Unicode MS" w:hint="eastAsia"/>
          <w:sz w:val="24"/>
          <w:szCs w:val="24"/>
        </w:rPr>
        <w:t xml:space="preserve">or this work we consider a </w:t>
      </w:r>
      <w:r w:rsidR="00E7416A">
        <w:rPr>
          <w:rFonts w:ascii="Arial Unicode MS" w:eastAsia="Arial Unicode MS" w:hAnsi="Arial Unicode MS" w:cs="Arial Unicode MS" w:hint="eastAsia"/>
          <w:sz w:val="24"/>
          <w:szCs w:val="24"/>
        </w:rPr>
        <w:t>flo</w:t>
      </w:r>
      <w:r w:rsidR="00092690">
        <w:rPr>
          <w:rFonts w:ascii="Arial Unicode MS" w:eastAsia="Arial Unicode MS" w:hAnsi="Arial Unicode MS" w:cs="Arial Unicode MS" w:hint="eastAsia"/>
          <w:sz w:val="24"/>
          <w:szCs w:val="24"/>
        </w:rPr>
        <w:t>wsheet (Fig</w:t>
      </w:r>
      <w:r w:rsidR="004331BC">
        <w:rPr>
          <w:rFonts w:ascii="Arial Unicode MS" w:eastAsia="Arial Unicode MS" w:hAnsi="Arial Unicode MS" w:cs="Arial Unicode MS" w:hint="eastAsia"/>
          <w:sz w:val="24"/>
          <w:szCs w:val="24"/>
        </w:rPr>
        <w:t>ure</w:t>
      </w:r>
      <w:r>
        <w:rPr>
          <w:rFonts w:ascii="Arial Unicode MS" w:eastAsia="Arial Unicode MS" w:hAnsi="Arial Unicode MS" w:cs="Arial Unicode MS" w:hint="eastAsia"/>
          <w:sz w:val="24"/>
          <w:szCs w:val="24"/>
        </w:rPr>
        <w:t xml:space="preserve"> 3.1) consisting</w:t>
      </w:r>
      <w:r w:rsidR="00092690">
        <w:rPr>
          <w:rFonts w:ascii="Arial Unicode MS" w:eastAsia="Arial Unicode MS" w:hAnsi="Arial Unicode MS" w:cs="Arial Unicode MS" w:hint="eastAsia"/>
          <w:sz w:val="24"/>
          <w:szCs w:val="24"/>
        </w:rPr>
        <w:t xml:space="preserve"> of </w:t>
      </w:r>
      <w:r w:rsidR="00092690">
        <w:rPr>
          <w:rFonts w:ascii="Arial Unicode MS" w:eastAsia="Arial Unicode MS" w:hAnsi="Arial Unicode MS" w:cs="Arial Unicode MS"/>
          <w:sz w:val="24"/>
          <w:szCs w:val="24"/>
        </w:rPr>
        <w:t>three</w:t>
      </w:r>
      <w:r w:rsidR="00092690">
        <w:rPr>
          <w:rFonts w:ascii="Arial Unicode MS" w:eastAsia="Arial Unicode MS" w:hAnsi="Arial Unicode MS" w:cs="Arial Unicode MS" w:hint="eastAsia"/>
          <w:sz w:val="24"/>
          <w:szCs w:val="24"/>
        </w:rPr>
        <w:t xml:space="preserve"> CSTRs in series and a sedimentation tank. </w:t>
      </w:r>
      <w:r w:rsidR="00092690">
        <w:rPr>
          <w:rFonts w:ascii="Arial Unicode MS" w:eastAsia="Arial Unicode MS" w:hAnsi="Arial Unicode MS" w:cs="Arial Unicode MS"/>
          <w:sz w:val="24"/>
          <w:szCs w:val="24"/>
        </w:rPr>
        <w:t>T</w:t>
      </w:r>
      <w:r w:rsidR="00092690">
        <w:rPr>
          <w:rFonts w:ascii="Arial Unicode MS" w:eastAsia="Arial Unicode MS" w:hAnsi="Arial Unicode MS" w:cs="Arial Unicode MS" w:hint="eastAsia"/>
          <w:sz w:val="24"/>
          <w:szCs w:val="24"/>
        </w:rPr>
        <w:t xml:space="preserve">his </w:t>
      </w:r>
      <w:r w:rsidR="00306600">
        <w:rPr>
          <w:rFonts w:ascii="Arial Unicode MS" w:eastAsia="Arial Unicode MS" w:hAnsi="Arial Unicode MS" w:cs="Arial Unicode MS" w:hint="eastAsia"/>
          <w:sz w:val="24"/>
          <w:szCs w:val="24"/>
        </w:rPr>
        <w:t xml:space="preserve">process </w:t>
      </w:r>
      <w:r w:rsidR="00092690">
        <w:rPr>
          <w:rFonts w:ascii="Arial Unicode MS" w:eastAsia="Arial Unicode MS" w:hAnsi="Arial Unicode MS" w:cs="Arial Unicode MS"/>
          <w:sz w:val="24"/>
          <w:szCs w:val="24"/>
        </w:rPr>
        <w:t>configuration</w:t>
      </w:r>
      <w:r w:rsidR="00092690">
        <w:rPr>
          <w:rFonts w:ascii="Arial Unicode MS" w:eastAsia="Arial Unicode MS" w:hAnsi="Arial Unicode MS" w:cs="Arial Unicode MS" w:hint="eastAsia"/>
          <w:sz w:val="24"/>
          <w:szCs w:val="24"/>
        </w:rPr>
        <w:t xml:space="preserve"> is treated as an </w:t>
      </w:r>
      <w:r w:rsidR="00092690">
        <w:rPr>
          <w:rFonts w:ascii="Arial Unicode MS" w:eastAsia="Arial Unicode MS" w:hAnsi="Arial Unicode MS" w:cs="Arial Unicode MS"/>
          <w:sz w:val="24"/>
          <w:szCs w:val="24"/>
        </w:rPr>
        <w:t>evolved</w:t>
      </w:r>
      <w:r w:rsidR="00092690">
        <w:rPr>
          <w:rFonts w:ascii="Arial Unicode MS" w:eastAsia="Arial Unicode MS" w:hAnsi="Arial Unicode MS" w:cs="Arial Unicode MS" w:hint="eastAsia"/>
          <w:sz w:val="24"/>
          <w:szCs w:val="24"/>
        </w:rPr>
        <w:t xml:space="preserve"> version of the conventional activated sludge</w:t>
      </w:r>
      <w:r w:rsidR="00E7416A">
        <w:rPr>
          <w:rFonts w:ascii="Arial Unicode MS" w:eastAsia="Arial Unicode MS" w:hAnsi="Arial Unicode MS" w:cs="Arial Unicode MS" w:hint="eastAsia"/>
          <w:sz w:val="24"/>
          <w:szCs w:val="24"/>
        </w:rPr>
        <w:t xml:space="preserve"> process</w:t>
      </w:r>
      <w:r w:rsidR="00092690">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Constraining the final process design a maximum of </w:t>
      </w:r>
      <w:r w:rsidR="00092690">
        <w:rPr>
          <w:rFonts w:ascii="Arial Unicode MS" w:eastAsia="Arial Unicode MS" w:hAnsi="Arial Unicode MS" w:cs="Arial Unicode MS" w:hint="eastAsia"/>
          <w:sz w:val="24"/>
          <w:szCs w:val="24"/>
        </w:rPr>
        <w:t xml:space="preserve">three CSTRs </w:t>
      </w:r>
      <w:r w:rsidR="001A4B9D">
        <w:rPr>
          <w:rFonts w:ascii="Arial Unicode MS" w:eastAsia="Arial Unicode MS" w:hAnsi="Arial Unicode MS" w:cs="Arial Unicode MS" w:hint="eastAsia"/>
          <w:sz w:val="24"/>
          <w:szCs w:val="24"/>
        </w:rPr>
        <w:t xml:space="preserve">is a decision that is made necessary by the complexity of the dynamic optimization problem we are tackling. </w:t>
      </w:r>
      <w:r w:rsidR="001A4B9D">
        <w:rPr>
          <w:rFonts w:ascii="Arial Unicode MS" w:eastAsia="Arial Unicode MS" w:hAnsi="Arial Unicode MS" w:cs="Arial Unicode MS"/>
          <w:sz w:val="24"/>
          <w:szCs w:val="24"/>
        </w:rPr>
        <w:t>T</w:t>
      </w:r>
      <w:r w:rsidR="001A4B9D">
        <w:rPr>
          <w:rFonts w:ascii="Arial Unicode MS" w:eastAsia="Arial Unicode MS" w:hAnsi="Arial Unicode MS" w:cs="Arial Unicode MS" w:hint="eastAsia"/>
          <w:sz w:val="24"/>
          <w:szCs w:val="24"/>
        </w:rPr>
        <w:t xml:space="preserve">he minimum number to achieve reduction of both COD and total nitrogen is </w:t>
      </w:r>
      <w:r w:rsidR="0094484F">
        <w:rPr>
          <w:rFonts w:ascii="Arial Unicode MS" w:eastAsia="Arial Unicode MS" w:hAnsi="Arial Unicode MS" w:cs="Arial Unicode MS" w:hint="eastAsia"/>
          <w:sz w:val="24"/>
          <w:szCs w:val="24"/>
        </w:rPr>
        <w:t xml:space="preserve">two since at least one aerobic reactor and one anoxic reactor are required. </w:t>
      </w:r>
      <w:r w:rsidR="0094484F">
        <w:rPr>
          <w:rFonts w:ascii="Arial Unicode MS" w:eastAsia="Arial Unicode MS" w:hAnsi="Arial Unicode MS" w:cs="Arial Unicode MS"/>
          <w:sz w:val="24"/>
          <w:szCs w:val="24"/>
        </w:rPr>
        <w:t>M</w:t>
      </w:r>
      <w:r w:rsidR="0094484F">
        <w:rPr>
          <w:rFonts w:ascii="Arial Unicode MS" w:eastAsia="Arial Unicode MS" w:hAnsi="Arial Unicode MS" w:cs="Arial Unicode MS" w:hint="eastAsia"/>
          <w:sz w:val="24"/>
          <w:szCs w:val="24"/>
        </w:rPr>
        <w:t xml:space="preserve">ore generally, it has found that CSTRs in series </w:t>
      </w:r>
      <w:r w:rsidR="00092690">
        <w:rPr>
          <w:rFonts w:ascii="Arial Unicode MS" w:eastAsia="Arial Unicode MS" w:hAnsi="Arial Unicode MS" w:cs="Arial Unicode MS" w:hint="eastAsia"/>
          <w:sz w:val="24"/>
          <w:szCs w:val="24"/>
        </w:rPr>
        <w:t>can greatly save total required tank volume</w:t>
      </w:r>
      <w:r w:rsidR="00092690" w:rsidRPr="00092690">
        <w:rPr>
          <w:rFonts w:ascii="Arial Unicode MS" w:eastAsia="Arial Unicode MS" w:hAnsi="Arial Unicode MS" w:cs="Arial Unicode MS" w:hint="eastAsia"/>
          <w:sz w:val="24"/>
          <w:szCs w:val="24"/>
        </w:rPr>
        <w:t xml:space="preserve"> (Hill and Robinson, 1989).</w:t>
      </w:r>
      <w:r w:rsidR="00092690" w:rsidRPr="009D2D81">
        <w:rPr>
          <w:rFonts w:ascii="Arial Unicode MS" w:eastAsia="Arial Unicode MS" w:hAnsi="Arial Unicode MS" w:cs="Arial Unicode MS" w:hint="eastAsia"/>
          <w:b/>
          <w:sz w:val="24"/>
          <w:szCs w:val="24"/>
        </w:rPr>
        <w:t xml:space="preserve"> </w:t>
      </w:r>
      <w:r w:rsidR="00092690">
        <w:rPr>
          <w:rFonts w:ascii="Arial Unicode MS" w:eastAsia="Arial Unicode MS" w:hAnsi="Arial Unicode MS" w:cs="Arial Unicode MS"/>
          <w:sz w:val="24"/>
          <w:szCs w:val="24"/>
        </w:rPr>
        <w:t>T</w:t>
      </w:r>
      <w:r w:rsidR="00092690">
        <w:rPr>
          <w:rFonts w:ascii="Arial Unicode MS" w:eastAsia="Arial Unicode MS" w:hAnsi="Arial Unicode MS" w:cs="Arial Unicode MS" w:hint="eastAsia"/>
          <w:sz w:val="24"/>
          <w:szCs w:val="24"/>
        </w:rPr>
        <w:t>his configuration</w:t>
      </w:r>
      <w:r w:rsidR="00092690" w:rsidRPr="009D2D81">
        <w:rPr>
          <w:rFonts w:ascii="Arial Unicode MS" w:eastAsia="Arial Unicode MS" w:hAnsi="Arial Unicode MS" w:cs="Arial Unicode MS" w:hint="eastAsia"/>
          <w:sz w:val="24"/>
          <w:szCs w:val="24"/>
        </w:rPr>
        <w:t xml:space="preserve"> allows</w:t>
      </w:r>
      <w:r w:rsidR="00306600">
        <w:rPr>
          <w:rFonts w:ascii="Arial Unicode MS" w:eastAsia="Arial Unicode MS" w:hAnsi="Arial Unicode MS" w:cs="Arial Unicode MS" w:hint="eastAsia"/>
          <w:sz w:val="24"/>
          <w:szCs w:val="24"/>
        </w:rPr>
        <w:t xml:space="preserve"> the</w:t>
      </w:r>
      <w:r w:rsidR="00092690" w:rsidRPr="009D2D81">
        <w:rPr>
          <w:rFonts w:ascii="Arial Unicode MS" w:eastAsia="Arial Unicode MS" w:hAnsi="Arial Unicode MS" w:cs="Arial Unicode MS" w:hint="eastAsia"/>
          <w:sz w:val="24"/>
          <w:szCs w:val="24"/>
        </w:rPr>
        <w:t xml:space="preserve"> </w:t>
      </w:r>
      <w:r w:rsidR="00306600">
        <w:rPr>
          <w:rFonts w:ascii="Arial Unicode MS" w:eastAsia="Arial Unicode MS" w:hAnsi="Arial Unicode MS" w:cs="Arial Unicode MS"/>
          <w:sz w:val="24"/>
          <w:szCs w:val="24"/>
        </w:rPr>
        <w:t>investigati</w:t>
      </w:r>
      <w:r w:rsidR="00306600">
        <w:rPr>
          <w:rFonts w:ascii="Arial Unicode MS" w:eastAsia="Arial Unicode MS" w:hAnsi="Arial Unicode MS" w:cs="Arial Unicode MS" w:hint="eastAsia"/>
          <w:sz w:val="24"/>
          <w:szCs w:val="24"/>
        </w:rPr>
        <w:t>on of</w:t>
      </w:r>
      <w:r w:rsidR="00092690">
        <w:rPr>
          <w:rFonts w:ascii="Arial Unicode MS" w:eastAsia="Arial Unicode MS" w:hAnsi="Arial Unicode MS" w:cs="Arial Unicode MS" w:hint="eastAsia"/>
          <w:sz w:val="24"/>
          <w:szCs w:val="24"/>
        </w:rPr>
        <w:t xml:space="preserve"> the possible benefit of using </w:t>
      </w:r>
      <w:r w:rsidR="00843DB0">
        <w:rPr>
          <w:rFonts w:ascii="Arial Unicode MS" w:eastAsia="Arial Unicode MS" w:hAnsi="Arial Unicode MS" w:cs="Arial Unicode MS" w:hint="eastAsia"/>
          <w:sz w:val="24"/>
          <w:szCs w:val="24"/>
        </w:rPr>
        <w:t xml:space="preserve">a </w:t>
      </w:r>
      <w:r w:rsidR="00092690">
        <w:rPr>
          <w:rFonts w:ascii="Arial Unicode MS" w:eastAsia="Arial Unicode MS" w:hAnsi="Arial Unicode MS" w:cs="Arial Unicode MS"/>
          <w:sz w:val="24"/>
          <w:szCs w:val="24"/>
        </w:rPr>
        <w:t>distribut</w:t>
      </w:r>
      <w:r w:rsidR="00092690">
        <w:rPr>
          <w:rFonts w:ascii="Arial Unicode MS" w:eastAsia="Arial Unicode MS" w:hAnsi="Arial Unicode MS" w:cs="Arial Unicode MS" w:hint="eastAsia"/>
          <w:sz w:val="24"/>
          <w:szCs w:val="24"/>
        </w:rPr>
        <w:t>ed</w:t>
      </w:r>
      <w:r w:rsidR="00843DB0">
        <w:rPr>
          <w:rFonts w:ascii="Arial Unicode MS" w:eastAsia="Arial Unicode MS" w:hAnsi="Arial Unicode MS" w:cs="Arial Unicode MS" w:hint="eastAsia"/>
          <w:sz w:val="24"/>
          <w:szCs w:val="24"/>
        </w:rPr>
        <w:t xml:space="preserve"> feeding system</w:t>
      </w:r>
      <w:r w:rsidR="00092690" w:rsidRPr="009D2D81">
        <w:rPr>
          <w:rFonts w:ascii="Arial Unicode MS" w:eastAsia="Arial Unicode MS" w:hAnsi="Arial Unicode MS" w:cs="Arial Unicode MS" w:hint="eastAsia"/>
          <w:sz w:val="24"/>
          <w:szCs w:val="24"/>
        </w:rPr>
        <w:t xml:space="preserve"> </w:t>
      </w:r>
      <w:r w:rsidR="00843DB0">
        <w:rPr>
          <w:rFonts w:ascii="Arial Unicode MS" w:eastAsia="Arial Unicode MS" w:hAnsi="Arial Unicode MS" w:cs="Arial Unicode MS" w:hint="eastAsia"/>
          <w:sz w:val="24"/>
          <w:szCs w:val="24"/>
        </w:rPr>
        <w:t>and</w:t>
      </w:r>
      <w:r w:rsidR="00092690">
        <w:rPr>
          <w:rFonts w:ascii="Arial Unicode MS" w:eastAsia="Arial Unicode MS" w:hAnsi="Arial Unicode MS" w:cs="Arial Unicode MS" w:hint="eastAsia"/>
          <w:sz w:val="24"/>
          <w:szCs w:val="24"/>
        </w:rPr>
        <w:t xml:space="preserve"> </w:t>
      </w:r>
      <w:r w:rsidR="00843DB0">
        <w:rPr>
          <w:rFonts w:ascii="Arial Unicode MS" w:eastAsia="Arial Unicode MS" w:hAnsi="Arial Unicode MS" w:cs="Arial Unicode MS" w:hint="eastAsia"/>
          <w:sz w:val="24"/>
          <w:szCs w:val="24"/>
        </w:rPr>
        <w:t xml:space="preserve">a </w:t>
      </w:r>
      <w:r w:rsidR="00092690">
        <w:rPr>
          <w:rFonts w:ascii="Arial Unicode MS" w:eastAsia="Arial Unicode MS" w:hAnsi="Arial Unicode MS" w:cs="Arial Unicode MS" w:hint="eastAsia"/>
          <w:sz w:val="24"/>
          <w:szCs w:val="24"/>
        </w:rPr>
        <w:t xml:space="preserve">recycle stream. </w:t>
      </w:r>
      <w:r w:rsidR="00306600">
        <w:rPr>
          <w:rFonts w:ascii="Arial Unicode MS" w:eastAsia="Arial Unicode MS" w:hAnsi="Arial Unicode MS" w:cs="Arial Unicode MS" w:hint="eastAsia"/>
          <w:sz w:val="24"/>
          <w:szCs w:val="24"/>
        </w:rPr>
        <w:t xml:space="preserve">The </w:t>
      </w:r>
      <w:r w:rsidR="00092690">
        <w:rPr>
          <w:rFonts w:ascii="Arial Unicode MS" w:eastAsia="Arial Unicode MS" w:hAnsi="Arial Unicode MS" w:cs="Arial Unicode MS" w:hint="eastAsia"/>
          <w:sz w:val="24"/>
          <w:szCs w:val="24"/>
        </w:rPr>
        <w:t>sedimentation tank</w:t>
      </w:r>
      <w:r w:rsidR="00306600">
        <w:rPr>
          <w:rFonts w:ascii="Arial Unicode MS" w:eastAsia="Arial Unicode MS" w:hAnsi="Arial Unicode MS" w:cs="Arial Unicode MS" w:hint="eastAsia"/>
          <w:sz w:val="24"/>
          <w:szCs w:val="24"/>
        </w:rPr>
        <w:t xml:space="preserve"> allocated</w:t>
      </w:r>
      <w:r w:rsidR="00092690">
        <w:rPr>
          <w:rFonts w:ascii="Arial Unicode MS" w:eastAsia="Arial Unicode MS" w:hAnsi="Arial Unicode MS" w:cs="Arial Unicode MS" w:hint="eastAsia"/>
          <w:sz w:val="24"/>
          <w:szCs w:val="24"/>
        </w:rPr>
        <w:t xml:space="preserve"> at the tail end of the flowsheet aims to separate the mixed </w:t>
      </w:r>
      <w:r w:rsidR="005244B9">
        <w:rPr>
          <w:rFonts w:ascii="Arial Unicode MS" w:eastAsia="Arial Unicode MS" w:hAnsi="Arial Unicode MS" w:cs="Arial Unicode MS"/>
          <w:sz w:val="24"/>
          <w:szCs w:val="24"/>
        </w:rPr>
        <w:t>liquor</w:t>
      </w:r>
      <w:r w:rsidR="00843DB0">
        <w:rPr>
          <w:rFonts w:ascii="Arial Unicode MS" w:eastAsia="Arial Unicode MS" w:hAnsi="Arial Unicode MS" w:cs="Arial Unicode MS" w:hint="eastAsia"/>
          <w:sz w:val="24"/>
          <w:szCs w:val="24"/>
        </w:rPr>
        <w:t xml:space="preserve"> </w:t>
      </w:r>
      <w:r w:rsidR="00092690">
        <w:rPr>
          <w:rFonts w:ascii="Arial Unicode MS" w:eastAsia="Arial Unicode MS" w:hAnsi="Arial Unicode MS" w:cs="Arial Unicode MS" w:hint="eastAsia"/>
          <w:sz w:val="24"/>
          <w:szCs w:val="24"/>
        </w:rPr>
        <w:t>suspended solids generated in the last reactor into clean effluent and sludge</w:t>
      </w:r>
      <w:r w:rsidR="0094484F">
        <w:rPr>
          <w:rFonts w:ascii="Arial Unicode MS" w:eastAsia="Arial Unicode MS" w:hAnsi="Arial Unicode MS" w:cs="Arial Unicode MS" w:hint="eastAsia"/>
          <w:sz w:val="24"/>
          <w:szCs w:val="24"/>
        </w:rPr>
        <w:t>. As discussed in t</w:t>
      </w:r>
      <w:r w:rsidR="00FF2672">
        <w:rPr>
          <w:rFonts w:ascii="Arial Unicode MS" w:eastAsia="Arial Unicode MS" w:hAnsi="Arial Unicode MS" w:cs="Arial Unicode MS" w:hint="eastAsia"/>
          <w:sz w:val="24"/>
          <w:szCs w:val="24"/>
        </w:rPr>
        <w:t>he previous chapter (section 2.4</w:t>
      </w:r>
      <w:r w:rsidR="0094484F">
        <w:rPr>
          <w:rFonts w:ascii="Arial Unicode MS" w:eastAsia="Arial Unicode MS" w:hAnsi="Arial Unicode MS" w:cs="Arial Unicode MS" w:hint="eastAsia"/>
          <w:sz w:val="24"/>
          <w:szCs w:val="24"/>
        </w:rPr>
        <w:t>)</w:t>
      </w:r>
      <w:r w:rsidR="00611B59">
        <w:rPr>
          <w:rFonts w:ascii="Arial Unicode MS" w:eastAsia="Arial Unicode MS" w:hAnsi="Arial Unicode MS" w:cs="Arial Unicode MS" w:hint="eastAsia"/>
          <w:sz w:val="24"/>
          <w:szCs w:val="24"/>
        </w:rPr>
        <w:t>,</w:t>
      </w:r>
      <w:r w:rsidR="0094484F">
        <w:rPr>
          <w:rFonts w:ascii="Arial Unicode MS" w:eastAsia="Arial Unicode MS" w:hAnsi="Arial Unicode MS" w:cs="Arial Unicode MS" w:hint="eastAsia"/>
          <w:sz w:val="24"/>
          <w:szCs w:val="24"/>
        </w:rPr>
        <w:t xml:space="preserve"> w</w:t>
      </w:r>
      <w:r w:rsidR="00306600">
        <w:rPr>
          <w:rFonts w:ascii="Arial Unicode MS" w:eastAsia="Arial Unicode MS" w:hAnsi="Arial Unicode MS" w:cs="Arial Unicode MS" w:hint="eastAsia"/>
          <w:sz w:val="24"/>
          <w:szCs w:val="24"/>
        </w:rPr>
        <w:t>e</w:t>
      </w:r>
      <w:r w:rsidR="00092690">
        <w:rPr>
          <w:rFonts w:ascii="Arial Unicode MS" w:eastAsia="Arial Unicode MS" w:hAnsi="Arial Unicode MS" w:cs="Arial Unicode MS" w:hint="eastAsia"/>
          <w:sz w:val="24"/>
          <w:szCs w:val="24"/>
        </w:rPr>
        <w:t xml:space="preserve"> assume that there is a perfect separation in this pro</w:t>
      </w:r>
      <w:r w:rsidR="0094484F">
        <w:rPr>
          <w:rFonts w:ascii="Arial Unicode MS" w:eastAsia="Arial Unicode MS" w:hAnsi="Arial Unicode MS" w:cs="Arial Unicode MS" w:hint="eastAsia"/>
          <w:sz w:val="24"/>
          <w:szCs w:val="24"/>
        </w:rPr>
        <w:t>cess</w:t>
      </w:r>
      <w:r w:rsidR="00092690">
        <w:rPr>
          <w:rFonts w:ascii="Arial Unicode MS" w:eastAsia="Arial Unicode MS" w:hAnsi="Arial Unicode MS" w:cs="Arial Unicode MS" w:hint="eastAsia"/>
          <w:sz w:val="24"/>
          <w:szCs w:val="24"/>
        </w:rPr>
        <w:t xml:space="preserve">. Some sludge </w:t>
      </w:r>
      <w:r w:rsidR="00306600">
        <w:rPr>
          <w:rFonts w:ascii="Arial Unicode MS" w:eastAsia="Arial Unicode MS" w:hAnsi="Arial Unicode MS" w:cs="Arial Unicode MS" w:hint="eastAsia"/>
          <w:sz w:val="24"/>
          <w:szCs w:val="24"/>
        </w:rPr>
        <w:t xml:space="preserve">from </w:t>
      </w:r>
      <w:r w:rsidR="00306600">
        <w:rPr>
          <w:rFonts w:ascii="Arial Unicode MS" w:eastAsia="Arial Unicode MS" w:hAnsi="Arial Unicode MS" w:cs="Arial Unicode MS" w:hint="eastAsia"/>
          <w:sz w:val="24"/>
          <w:szCs w:val="24"/>
        </w:rPr>
        <w:lastRenderedPageBreak/>
        <w:t>the</w:t>
      </w:r>
      <w:r w:rsidR="00092690">
        <w:rPr>
          <w:rFonts w:ascii="Arial Unicode MS" w:eastAsia="Arial Unicode MS" w:hAnsi="Arial Unicode MS" w:cs="Arial Unicode MS" w:hint="eastAsia"/>
          <w:sz w:val="24"/>
          <w:szCs w:val="24"/>
        </w:rPr>
        <w:t xml:space="preserve"> settler is recycled back to the first reactor with a flow</w:t>
      </w:r>
      <w:r w:rsidR="005D4827">
        <w:rPr>
          <w:rFonts w:ascii="Arial Unicode MS" w:eastAsia="Arial Unicode MS" w:hAnsi="Arial Unicode MS" w:cs="Arial Unicode MS" w:hint="eastAsia"/>
          <w:sz w:val="24"/>
          <w:szCs w:val="24"/>
        </w:rPr>
        <w:t xml:space="preserve"> </w:t>
      </w:r>
      <w:r w:rsidR="00092690">
        <w:rPr>
          <w:rFonts w:ascii="Arial Unicode MS" w:eastAsia="Arial Unicode MS" w:hAnsi="Arial Unicode MS" w:cs="Arial Unicode MS" w:hint="eastAsia"/>
          <w:sz w:val="24"/>
          <w:szCs w:val="24"/>
        </w:rPr>
        <w:t>rate of</w:t>
      </w:r>
      <w:r w:rsidR="00092690" w:rsidRPr="004654F6">
        <w:rPr>
          <w:rFonts w:ascii="Arial Unicode MS" w:eastAsia="Arial Unicode MS" w:hAnsi="Arial Unicode MS" w:cs="Arial Unicode MS" w:hint="eastAsia"/>
          <w:sz w:val="24"/>
          <w:szCs w:val="24"/>
        </w:rPr>
        <w:t xml:space="preserve"> </w:t>
      </w:r>
      <m:oMath>
        <m:r>
          <w:rPr>
            <w:rFonts w:ascii="Cambria Math" w:eastAsia="Arial Unicode MS" w:hAnsi="Cambria Math" w:cs="Arial Unicode MS"/>
            <w:sz w:val="24"/>
            <w:szCs w:val="24"/>
          </w:rPr>
          <m:t>β</m:t>
        </m:r>
        <m:r>
          <w:rPr>
            <w:rFonts w:ascii="Cambria Math" w:eastAsia="Arial Unicode MS" w:hAnsi="Arial Unicode MS" w:cs="Arial Unicode MS"/>
            <w:sz w:val="24"/>
            <w:szCs w:val="24"/>
          </w:rPr>
          <m:t>Q</m:t>
        </m:r>
      </m:oMath>
      <w:r w:rsidR="0094484F">
        <w:rPr>
          <w:rFonts w:ascii="Arial Unicode MS" w:eastAsia="Arial Unicode MS" w:hAnsi="Arial Unicode MS" w:cs="Arial Unicode MS" w:hint="eastAsia"/>
          <w:sz w:val="24"/>
          <w:szCs w:val="24"/>
        </w:rPr>
        <w:t xml:space="preserve">. </w:t>
      </w:r>
      <w:r w:rsidR="0094484F">
        <w:rPr>
          <w:rFonts w:ascii="Arial Unicode MS" w:eastAsia="Arial Unicode MS" w:hAnsi="Arial Unicode MS" w:cs="Arial Unicode MS"/>
          <w:sz w:val="24"/>
          <w:szCs w:val="24"/>
        </w:rPr>
        <w:t>T</w:t>
      </w:r>
      <w:r w:rsidR="0094484F">
        <w:rPr>
          <w:rFonts w:ascii="Arial Unicode MS" w:eastAsia="Arial Unicode MS" w:hAnsi="Arial Unicode MS" w:cs="Arial Unicode MS" w:hint="eastAsia"/>
          <w:sz w:val="24"/>
          <w:szCs w:val="24"/>
        </w:rPr>
        <w:t xml:space="preserve">he parameter </w:t>
      </w:r>
      <m:oMath>
        <m:r>
          <w:rPr>
            <w:rFonts w:ascii="Cambria Math" w:eastAsia="Arial Unicode MS" w:hAnsi="Cambria Math" w:cs="Arial Unicode MS"/>
            <w:sz w:val="24"/>
            <w:szCs w:val="24"/>
          </w:rPr>
          <m:t>β</m:t>
        </m:r>
      </m:oMath>
      <w:r w:rsidR="0094484F">
        <w:rPr>
          <w:rFonts w:ascii="Arial Unicode MS" w:eastAsia="Arial Unicode MS" w:hAnsi="Arial Unicode MS" w:cs="Arial Unicode MS" w:hint="eastAsia"/>
          <w:sz w:val="24"/>
          <w:szCs w:val="24"/>
        </w:rPr>
        <w:t xml:space="preserve"> is </w:t>
      </w:r>
      <w:r w:rsidR="001E232B">
        <w:rPr>
          <w:rFonts w:ascii="Arial Unicode MS" w:eastAsia="Arial Unicode MS" w:hAnsi="Arial Unicode MS" w:cs="Arial Unicode MS"/>
          <w:sz w:val="24"/>
          <w:szCs w:val="24"/>
        </w:rPr>
        <w:t>treated</w:t>
      </w:r>
      <w:r w:rsidR="0094484F">
        <w:rPr>
          <w:rFonts w:ascii="Arial Unicode MS" w:eastAsia="Arial Unicode MS" w:hAnsi="Arial Unicode MS" w:cs="Arial Unicode MS" w:hint="eastAsia"/>
          <w:sz w:val="24"/>
          <w:szCs w:val="24"/>
        </w:rPr>
        <w:t xml:space="preserve"> as a key decision variable in the optimizer and is in a range of 0 to 30 </w:t>
      </w:r>
      <w:r w:rsidR="0094484F">
        <w:rPr>
          <w:rFonts w:ascii="Arial Unicode MS" w:eastAsia="Arial Unicode MS" w:hAnsi="Arial Unicode MS" w:cs="Arial Unicode MS"/>
          <w:sz w:val="24"/>
          <w:szCs w:val="24"/>
        </w:rPr>
        <w:t>–</w:t>
      </w:r>
      <w:r w:rsidR="0094484F">
        <w:rPr>
          <w:rFonts w:ascii="Arial Unicode MS" w:eastAsia="Arial Unicode MS" w:hAnsi="Arial Unicode MS" w:cs="Arial Unicode MS" w:hint="eastAsia"/>
          <w:sz w:val="24"/>
          <w:szCs w:val="24"/>
        </w:rPr>
        <w:t xml:space="preserve"> i.e. several multiples of the external flows can be </w:t>
      </w:r>
      <w:r w:rsidR="0094484F">
        <w:rPr>
          <w:rFonts w:ascii="Arial Unicode MS" w:eastAsia="Arial Unicode MS" w:hAnsi="Arial Unicode MS" w:cs="Arial Unicode MS"/>
          <w:sz w:val="24"/>
          <w:szCs w:val="24"/>
        </w:rPr>
        <w:t>re</w:t>
      </w:r>
      <w:r w:rsidR="0094484F">
        <w:rPr>
          <w:rFonts w:ascii="Arial Unicode MS" w:eastAsia="Arial Unicode MS" w:hAnsi="Arial Unicode MS" w:cs="Arial Unicode MS" w:hint="eastAsia"/>
          <w:sz w:val="24"/>
          <w:szCs w:val="24"/>
        </w:rPr>
        <w:t>circulated internally. T</w:t>
      </w:r>
      <w:r w:rsidR="004F6FA6">
        <w:rPr>
          <w:rFonts w:ascii="Arial Unicode MS" w:eastAsia="Arial Unicode MS" w:hAnsi="Arial Unicode MS" w:cs="Arial Unicode MS" w:hint="eastAsia"/>
          <w:sz w:val="24"/>
          <w:szCs w:val="24"/>
        </w:rPr>
        <w:t>he remaining</w:t>
      </w:r>
      <w:r w:rsidR="0094484F">
        <w:rPr>
          <w:rFonts w:ascii="Arial Unicode MS" w:eastAsia="Arial Unicode MS" w:hAnsi="Arial Unicode MS" w:cs="Arial Unicode MS" w:hint="eastAsia"/>
          <w:sz w:val="24"/>
          <w:szCs w:val="24"/>
        </w:rPr>
        <w:t xml:space="preserve"> </w:t>
      </w:r>
      <w:r w:rsidR="0094484F">
        <w:rPr>
          <w:rFonts w:ascii="Arial Unicode MS" w:eastAsia="Arial Unicode MS" w:hAnsi="Arial Unicode MS" w:cs="Arial Unicode MS"/>
          <w:sz w:val="24"/>
          <w:szCs w:val="24"/>
        </w:rPr>
        <w:t>sludge</w:t>
      </w:r>
      <w:r w:rsidR="0094484F">
        <w:rPr>
          <w:rFonts w:ascii="Arial Unicode MS" w:eastAsia="Arial Unicode MS" w:hAnsi="Arial Unicode MS" w:cs="Arial Unicode MS" w:hint="eastAsia"/>
          <w:sz w:val="24"/>
          <w:szCs w:val="24"/>
        </w:rPr>
        <w:t xml:space="preserve"> (a much smaller fraction) is treated as waste and removed from the system</w:t>
      </w:r>
      <w:r w:rsidR="00092690" w:rsidRPr="004654F6">
        <w:rPr>
          <w:rFonts w:ascii="Arial Unicode MS" w:eastAsia="Arial Unicode MS" w:hAnsi="Arial Unicode MS" w:cs="Arial Unicode MS" w:hint="eastAsia"/>
          <w:sz w:val="24"/>
          <w:szCs w:val="24"/>
        </w:rPr>
        <w:t>.</w:t>
      </w:r>
      <w:r w:rsidR="00092690">
        <w:rPr>
          <w:rFonts w:ascii="Arial Unicode MS" w:eastAsia="Arial Unicode MS" w:hAnsi="Arial Unicode MS" w:cs="Arial Unicode MS" w:hint="eastAsia"/>
          <w:sz w:val="24"/>
          <w:szCs w:val="24"/>
        </w:rPr>
        <w:t xml:space="preserve"> </w:t>
      </w:r>
      <w:r w:rsidR="0094484F">
        <w:rPr>
          <w:rFonts w:ascii="Arial Unicode MS" w:eastAsia="Arial Unicode MS" w:hAnsi="Arial Unicode MS" w:cs="Arial Unicode MS" w:hint="eastAsia"/>
          <w:sz w:val="24"/>
          <w:szCs w:val="24"/>
        </w:rPr>
        <w:t>In steady state, t</w:t>
      </w:r>
      <w:r w:rsidR="004F6FA6">
        <w:rPr>
          <w:rFonts w:ascii="Arial Unicode MS" w:eastAsia="Arial Unicode MS" w:hAnsi="Arial Unicode MS" w:cs="Arial Unicode MS" w:hint="eastAsia"/>
          <w:sz w:val="24"/>
          <w:szCs w:val="24"/>
        </w:rPr>
        <w:t xml:space="preserve">he </w:t>
      </w:r>
      <w:r w:rsidR="0094484F">
        <w:rPr>
          <w:rFonts w:ascii="Arial Unicode MS" w:eastAsia="Arial Unicode MS" w:hAnsi="Arial Unicode MS" w:cs="Arial Unicode MS" w:hint="eastAsia"/>
          <w:sz w:val="24"/>
          <w:szCs w:val="24"/>
        </w:rPr>
        <w:t xml:space="preserve">wasted </w:t>
      </w:r>
      <w:r w:rsidR="0094484F">
        <w:rPr>
          <w:rFonts w:ascii="Arial Unicode MS" w:eastAsia="Arial Unicode MS" w:hAnsi="Arial Unicode MS" w:cs="Arial Unicode MS"/>
          <w:sz w:val="24"/>
          <w:szCs w:val="24"/>
        </w:rPr>
        <w:t>sludge</w:t>
      </w:r>
      <w:r w:rsidR="0094484F">
        <w:rPr>
          <w:rFonts w:ascii="Arial Unicode MS" w:eastAsia="Arial Unicode MS" w:hAnsi="Arial Unicode MS" w:cs="Arial Unicode MS" w:hint="eastAsia"/>
          <w:sz w:val="24"/>
          <w:szCs w:val="24"/>
        </w:rPr>
        <w:t xml:space="preserve"> balances the overall generation of sludge in all the reactors produced by growth of the </w:t>
      </w:r>
      <w:r w:rsidR="0094484F">
        <w:rPr>
          <w:rFonts w:ascii="Arial Unicode MS" w:eastAsia="Arial Unicode MS" w:hAnsi="Arial Unicode MS" w:cs="Arial Unicode MS"/>
          <w:sz w:val="24"/>
          <w:szCs w:val="24"/>
        </w:rPr>
        <w:t>microorganism</w:t>
      </w:r>
      <w:r w:rsidR="0094484F">
        <w:rPr>
          <w:rFonts w:ascii="Arial Unicode MS" w:eastAsia="Arial Unicode MS" w:hAnsi="Arial Unicode MS" w:cs="Arial Unicode MS" w:hint="eastAsia"/>
          <w:sz w:val="24"/>
          <w:szCs w:val="24"/>
        </w:rPr>
        <w:t xml:space="preserve">s. The </w:t>
      </w:r>
      <w:r w:rsidR="004F6FA6">
        <w:rPr>
          <w:rFonts w:ascii="Arial Unicode MS" w:eastAsia="Arial Unicode MS" w:hAnsi="Arial Unicode MS" w:cs="Arial Unicode MS" w:hint="eastAsia"/>
          <w:sz w:val="24"/>
          <w:szCs w:val="24"/>
        </w:rPr>
        <w:t xml:space="preserve">aim of the recycled sludge is to </w:t>
      </w:r>
      <w:r w:rsidR="00E7416A">
        <w:rPr>
          <w:rFonts w:ascii="Arial Unicode MS" w:eastAsia="Arial Unicode MS" w:hAnsi="Arial Unicode MS" w:cs="Arial Unicode MS" w:hint="eastAsia"/>
          <w:sz w:val="24"/>
          <w:szCs w:val="24"/>
        </w:rPr>
        <w:t>ensure sufficient amount</w:t>
      </w:r>
      <w:r w:rsidR="004E2132">
        <w:rPr>
          <w:rFonts w:ascii="Arial Unicode MS" w:eastAsia="Arial Unicode MS" w:hAnsi="Arial Unicode MS" w:cs="Arial Unicode MS" w:hint="eastAsia"/>
          <w:sz w:val="24"/>
          <w:szCs w:val="24"/>
        </w:rPr>
        <w:t>s</w:t>
      </w:r>
      <w:r w:rsidR="00092690">
        <w:rPr>
          <w:rFonts w:ascii="Arial Unicode MS" w:eastAsia="Arial Unicode MS" w:hAnsi="Arial Unicode MS" w:cs="Arial Unicode MS" w:hint="eastAsia"/>
          <w:sz w:val="24"/>
          <w:szCs w:val="24"/>
        </w:rPr>
        <w:t xml:space="preserve"> of biomass remaining in the first reactor for COD degradation</w:t>
      </w:r>
    </w:p>
    <w:p w:rsidR="00092690" w:rsidRDefault="005D2729" w:rsidP="00092690">
      <w:r>
        <w:rPr>
          <w:noProof/>
        </w:rPr>
        <w:pict>
          <v:shape id="文本框 321" o:spid="_x0000_s1789" type="#_x0000_t202" style="position:absolute;left:0;text-align:left;margin-left:10pt;margin-top:6.2pt;width:1in;height:32.75pt;z-index:25204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" filled="f" stroked="f">
            <v:textbox style="mso-next-textbox:#文本框 321">
              <w:txbxContent>
                <w:p w:rsidR="006526EB" w:rsidRDefault="006526EB" w:rsidP="00092690">
                  <w:r>
                    <w:t>Feed</w:t>
                  </w:r>
                </w:p>
              </w:txbxContent>
            </v:textbox>
          </v:shape>
        </w:pict>
      </w:r>
      <w:r>
        <w:rPr>
          <w:noProof/>
        </w:rPr>
        <w:pict>
          <v:rect id="矩形 340" o:spid="_x0000_s1770" style="position:absolute;left:0;text-align:left;margin-left:3.75pt;margin-top:6.2pt;width:423.95pt;height:208.15pt;z-index:25202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" strokecolor="#4f81bd [3204]"/>
        </w:pict>
      </w:r>
      <w:r>
        <w:rPr>
          <w:noProof/>
        </w:rPr>
        <w:pict>
          <v:roundrect id="圆角矩形 339" o:spid="_x0000_s1771" style="position:absolute;left:0;text-align:left;margin-left:135.5pt;margin-top:56.35pt;width:72.7pt;height:1in;z-index:2520243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" fillcolor="white [3201]" strokecolor="#f79646 [3209]" strokeweight="2.5pt">
            <v:shadow color="#868686"/>
          </v:roundrect>
        </w:pict>
      </w:r>
      <w:r>
        <w:rPr>
          <w:noProof/>
        </w:rPr>
        <w:pict>
          <v:roundrect id="圆角矩形 338" o:spid="_x0000_s1772" style="position:absolute;left:0;text-align:left;margin-left:28.9pt;margin-top:56.35pt;width:1in;height:1in;z-index:2520253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" fillcolor="white [3201]" strokecolor="#f79646 [3209]" strokeweight="2.5pt">
            <v:shadow color="#868686"/>
          </v:roundrect>
        </w:pict>
      </w:r>
      <w:r>
        <w:rPr>
          <w:noProof/>
        </w:rPr>
        <w:pict>
          <v:roundrect id="圆角矩形 337" o:spid="_x0000_s1773" style="position:absolute;left:0;text-align:left;margin-left:239.45pt;margin-top:56.35pt;width:74.7pt;height:1in;z-index:252026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" fillcolor="white [3201]" strokecolor="#f79646 [3209]" strokeweight="2.5pt">
            <v:shadow color="#868686"/>
          </v:roundrect>
        </w:pict>
      </w:r>
      <w:r>
        <w:rPr>
          <w:noProof/>
        </w:rPr>
        <w:pict>
          <v:shape id="直接箭头连接符 334" o:spid="_x0000_s1776" type="#_x0000_t32" style="position:absolute;left:0;text-align:left;margin-left:100.9pt;margin-top:93.15pt;width:34.6pt;height:0;z-index:25202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" strokecolor="#4f81bd [3204]">
            <v:stroke endarrow="block"/>
          </v:shape>
        </w:pict>
      </w:r>
      <w:r>
        <w:rPr>
          <w:noProof/>
        </w:rPr>
        <w:pict>
          <v:shape id="直接箭头连接符 333" o:spid="_x0000_s1777" type="#_x0000_t32" style="position:absolute;left:0;text-align:left;margin-left:208.2pt;margin-top:93.15pt;width:31.25pt;height:.05pt;z-index:25203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" strokecolor="#4f81bd [3204]">
            <v:stroke endarrow="block"/>
          </v:shape>
        </w:pict>
      </w:r>
      <w:r>
        <w:rPr>
          <w:noProof/>
        </w:rPr>
        <w:pict>
          <v:shape id="直接箭头连接符 327" o:spid="_x0000_s1783" type="#_x0000_t32" style="position:absolute;left:0;text-align:left;margin-left:370.55pt;margin-top:157.45pt;width:48.9pt;height:.05pt;z-index:25203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" strokecolor="#4f81bd [3204]">
            <v:stroke endarrow="block"/>
          </v:shape>
        </w:pict>
      </w:r>
      <w:r>
        <w:rPr>
          <w:noProof/>
        </w:rPr>
        <w:pict>
          <v:shape id="直接箭头连接符 325" o:spid="_x0000_s1785" type="#_x0000_t32" style="position:absolute;left:0;text-align:left;margin-left:370.55pt;margin-top:32.5pt;width:48.9pt;height:.05pt;z-index:25203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" strokecolor="#4f81bd [3204]">
            <v:stroke endarrow="block"/>
          </v:shape>
        </w:pict>
      </w:r>
      <w:r>
        <w:rPr>
          <w:noProof/>
        </w:rPr>
        <w:pict>
          <v:shape id="文本框 324" o:spid="_x0000_s1786" type="#_x0000_t202" style="position:absolute;left:0;text-align:left;margin-left:41.85pt;margin-top:79.6pt;width:59.05pt;height:55.35pt;z-index:25203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" filled="f" stroked="f">
            <v:textbox style="mso-next-textbox:#文本框 324">
              <w:txbxContent>
                <w:p w:rsidR="006526EB" w:rsidRDefault="006526EB" w:rsidP="00092690">
                  <w:r>
                    <w:t>Unit 1</w:t>
                  </w:r>
                </w:p>
              </w:txbxContent>
            </v:textbox>
          </v:shape>
        </w:pict>
      </w:r>
      <w:r>
        <w:rPr>
          <w:noProof/>
        </w:rPr>
        <w:pict>
          <v:shape id="文本框 323" o:spid="_x0000_s1787" type="#_x0000_t202" style="position:absolute;left:0;text-align:left;margin-left:145pt;margin-top:79.6pt;width:59.05pt;height:55.35pt;z-index:25204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" filled="f" stroked="f">
            <v:textbox style="mso-next-textbox:#文本框 323">
              <w:txbxContent>
                <w:p w:rsidR="006526EB" w:rsidRDefault="006526EB" w:rsidP="00092690">
                  <w:r>
                    <w:t>Unit 2</w:t>
                  </w:r>
                </w:p>
              </w:txbxContent>
            </v:textbox>
          </v:shape>
        </w:pict>
      </w:r>
      <w:r>
        <w:rPr>
          <w:noProof/>
        </w:rPr>
        <w:pict>
          <v:shape id="文本框 322" o:spid="_x0000_s1788" type="#_x0000_t202" style="position:absolute;left:0;text-align:left;margin-left:248.8pt;margin-top:79.6pt;width:59.05pt;height:55.35pt;z-index:25204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" filled="f" stroked="f">
            <v:textbox style="mso-next-textbox:#文本框 322">
              <w:txbxContent>
                <w:p w:rsidR="006526EB" w:rsidRDefault="006526EB" w:rsidP="00092690">
                  <w:r>
                    <w:t>Unit 3</w:t>
                  </w:r>
                </w:p>
              </w:txbxContent>
            </v:textbox>
          </v:shape>
        </w:pict>
      </w:r>
      <w:r>
        <w:rPr>
          <w:noProof/>
        </w:rPr>
        <w:pict>
          <v:shape id="文本框 320" o:spid="_x0000_s1790" type="#_x0000_t202" style="position:absolute;left:0;text-align:left;margin-left:359.65pt;margin-top:11.3pt;width:68.05pt;height:22.35pt;z-index:25204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" filled="f" stroked="f">
            <v:textbox style="mso-next-textbox:#文本框 320">
              <w:txbxContent>
                <w:p w:rsidR="006526EB" w:rsidRDefault="006526EB" w:rsidP="00092690">
                  <w:r>
                    <w:t>Effluent</w:t>
                  </w:r>
                </w:p>
              </w:txbxContent>
            </v:textbox>
          </v:shape>
        </w:pict>
      </w:r>
      <w:r>
        <w:rPr>
          <w:noProof/>
        </w:rPr>
        <w:pict>
          <v:shape id="文本框 318" o:spid="_x0000_s1792" type="#_x0000_t202" style="position:absolute;left:0;text-align:left;margin-left:154.55pt;margin-top:161.5pt;width:102.55pt;height:22.1pt;z-index:25204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" filled="f" stroked="f">
            <v:textbox style="mso-next-textbox:#文本框 318">
              <w:txbxContent>
                <w:p w:rsidR="006526EB" w:rsidRDefault="006526EB" w:rsidP="00092690">
                  <w:r>
                    <w:t>Recycle stream</w:t>
                  </w:r>
                </w:p>
              </w:txbxContent>
            </v:textbox>
          </v:shape>
        </w:pict>
      </w:r>
      <w:r>
        <w:rPr>
          <w:noProof/>
        </w:rPr>
        <w:pict>
          <v:shape id="直接箭头连接符 316" o:spid="_x0000_s1794" type="#_x0000_t32" style="position:absolute;left:0;text-align:left;margin-left:168.8pt;margin-top:32.55pt;width:0;height:24.4pt;z-index:25204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" strokecolor="#4f81bd [3204]">
            <v:stroke endarrow="block"/>
          </v:shape>
        </w:pict>
      </w:r>
      <w:r>
        <w:rPr>
          <w:noProof/>
        </w:rPr>
        <w:pict>
          <v:shape id="文本框 314" o:spid="_x0000_s1796" type="#_x0000_t202" style="position:absolute;left:0;text-align:left;margin-left:168.8pt;margin-top:32.55pt;width:63.85pt;height:21.05pt;z-index:25204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" filled="f" stroked="f">
            <v:textbox style="mso-next-textbox:#文本框 314">
              <w:txbxContent>
                <w:p w:rsidR="006526EB" w:rsidRPr="001179CA" w:rsidRDefault="006526EB" w:rsidP="00092690">
                  <w:pPr>
                    <w:rPr>
                      <w:i/>
                    </w:rPr>
                  </w:pPr>
                  <m:oMathPara>
                    <m:oMath>
                      <m:r>
                        <w:rPr>
                          <w:rFonts w:ascii="Cambria Math" w:hAnsi="Cambria Math"/>
                        </w:rPr>
                        <m:t>(1-α)Q</m:t>
                      </m:r>
                    </m:oMath>
                  </m:oMathPara>
                </w:p>
              </w:txbxContent>
            </v:textbox>
          </v:shape>
        </w:pict>
      </w:r>
      <w:r>
        <w:rPr>
          <w:noProof/>
        </w:rPr>
        <w:pict>
          <v:shape id="文本框 313" o:spid="_x0000_s1797" type="#_x0000_t202" style="position:absolute;left:0;text-align:left;margin-left:163.9pt;margin-top:136.55pt;width:84.9pt;height:29.65pt;z-index:25205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" filled="f" stroked="f">
            <v:textbox style="mso-next-textbox:#文本框 313">
              <w:txbxContent>
                <w:p w:rsidR="006526EB" w:rsidRPr="001179CA" w:rsidRDefault="006526EB" w:rsidP="00092690">
                  <w:pPr>
                    <w:rPr>
                      <w:i/>
                    </w:rPr>
                  </w:pPr>
                  <m:oMathPara>
                    <m:oMath>
                      <m:r>
                        <w:rPr>
                          <w:rFonts w:ascii="Cambria Math" w:hAnsi="Cambria Math"/>
                        </w:rPr>
                        <m:t>βQ</m:t>
                      </m:r>
                    </m:oMath>
                  </m:oMathPara>
                </w:p>
              </w:txbxContent>
            </v:textbox>
          </v:shape>
        </w:pict>
      </w:r>
    </w:p>
    <w:p w:rsidR="00092690" w:rsidRDefault="00092690" w:rsidP="00092690"/>
    <w:p w:rsidR="00092690" w:rsidRDefault="005D2729" w:rsidP="00092690">
      <w:r>
        <w:rPr>
          <w:noProof/>
        </w:rPr>
        <w:pict>
          <v:shape id="_x0000_s1911" type="#_x0000_t32" style="position:absolute;left:0;text-align:left;margin-left:370.55pt;margin-top:1.25pt;width:0;height:23.9pt;z-index:252114432" o:connectortype="straight" strokecolor="#4f81bd [3204]"/>
        </w:pict>
      </w:r>
      <w:r>
        <w:rPr>
          <w:noProof/>
        </w:rPr>
        <w:pict>
          <v:shape id="文本框 315" o:spid="_x0000_s1795" type="#_x0000_t202" style="position:absolute;left:0;text-align:left;margin-left:23.45pt;margin-top:4.7pt;width:47.5pt;height:21.05pt;z-index:25204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" filled="f" stroked="f">
            <v:textbox style="mso-next-textbox:#文本框 315">
              <w:txbxContent>
                <w:p w:rsidR="006526EB" w:rsidRPr="001179CA" w:rsidRDefault="006526EB" w:rsidP="00092690">
                  <w:pPr>
                    <w:rPr>
                      <w:i/>
                    </w:rPr>
                  </w:pPr>
                  <m:oMathPara>
                    <m:oMath>
                      <m:r>
                        <w:rPr>
                          <w:rFonts w:ascii="Cambria Math" w:hAnsi="Cambria Math"/>
                        </w:rPr>
                        <m:t>αQ</m:t>
                      </m:r>
                    </m:oMath>
                  </m:oMathPara>
                </w:p>
              </w:txbxContent>
            </v:textbox>
          </v:shape>
        </w:pict>
      </w:r>
      <w:r>
        <w:rPr>
          <w:noProof/>
        </w:rPr>
        <w:pict>
          <v:shape id="直接箭头连接符 335" o:spid="_x0000_s1775" type="#_x0000_t32" style="position:absolute;left:0;text-align:left;margin-left:59.05pt;margin-top:13.25pt;width:23.8pt;height:0;rotation:90;z-index:25202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" adj="-146072,-1,-146072" strokecolor="#4f81bd [3204]">
            <v:stroke endarrow="block"/>
          </v:shape>
        </w:pict>
      </w:r>
      <w:r>
        <w:rPr>
          <w:noProof/>
        </w:rPr>
        <w:pict>
          <v:shape id="直接箭头连接符 317" o:spid="_x0000_s1793" type="#_x0000_t34" style="position:absolute;left:0;text-align:left;margin-left:14.2pt;margin-top:1.25pt;width:154.6pt;height:.15pt;z-index:25204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" adj=",-73447200,-14558" strokecolor="#4f81bd [3204]">
            <v:stroke endarrow="block"/>
          </v:shape>
        </w:pict>
      </w:r>
    </w:p>
    <w:p w:rsidR="00092690" w:rsidRDefault="005D2729" w:rsidP="00092690">
      <w:r>
        <w:rPr>
          <w:noProof/>
        </w:rPr>
        <w:pict>
          <v:shape id="流程图: 合并 332" o:spid="_x0000_s1778" type="#_x0000_t128" style="position:absolute;left:0;text-align:left;margin-left:340.65pt;margin-top:9.55pt;width:59.3pt;height:64.85pt;z-index:25203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" fillcolor="#bfbfbf [2412]"/>
        </w:pict>
      </w:r>
    </w:p>
    <w:p w:rsidR="00092690" w:rsidRDefault="005D2729" w:rsidP="00092690">
      <w:r>
        <w:rPr>
          <w:noProof/>
        </w:rPr>
        <w:pict>
          <v:shape id="_x0000_s102493" type="#_x0000_t202" style="position:absolute;left:0;text-align:left;margin-left:349.15pt;margin-top:2.8pt;width:61.85pt;height:36.2pt;z-index:252217856" filled="f" stroked="f">
            <v:textbox style="mso-next-textbox:#_x0000_s102493">
              <w:txbxContent>
                <w:p w:rsidR="006526EB" w:rsidRDefault="006526EB">
                  <w:r>
                    <w:rPr>
                      <w:rFonts w:hint="eastAsia"/>
                    </w:rPr>
                    <w:t>Settler</w:t>
                  </w:r>
                </w:p>
              </w:txbxContent>
            </v:textbox>
          </v:shape>
        </w:pict>
      </w:r>
    </w:p>
    <w:p w:rsidR="00092690" w:rsidRDefault="005D2729" w:rsidP="00092690">
      <w:r>
        <w:rPr>
          <w:noProof/>
        </w:rPr>
        <w:pict>
          <v:shape id="直接箭头连接符 328" o:spid="_x0000_s1782" type="#_x0000_t34" style="position:absolute;left:0;text-align:left;margin-left:314.15pt;margin-top:15.15pt;width:40.45pt;height:.05pt;z-index:25203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" adj="10787,-246564000,-215813" strokecolor="#4f81bd [3204]">
            <v:stroke endarrow="block"/>
          </v:shape>
        </w:pict>
      </w:r>
    </w:p>
    <w:p w:rsidR="00092690" w:rsidRDefault="00092690" w:rsidP="00092690"/>
    <w:p w:rsidR="00092690" w:rsidRDefault="005D2729" w:rsidP="00092690">
      <w:r>
        <w:rPr>
          <w:noProof/>
        </w:rPr>
        <w:pict>
          <v:shape id="_x0000_s102461" type="#_x0000_t32" style="position:absolute;left:0;text-align:left;margin-left:370.55pt;margin-top:12pt;width:0;height:36.25pt;z-index:252214784" o:connectortype="straight" strokecolor="#4f81bd [3204]">
            <v:stroke endarrow="block"/>
          </v:shape>
        </w:pict>
      </w:r>
    </w:p>
    <w:p w:rsidR="00092690" w:rsidRDefault="005D2729" w:rsidP="00092690">
      <w:r>
        <w:rPr>
          <w:noProof/>
        </w:rPr>
        <w:pict>
          <v:shape id="直接箭头连接符 329" o:spid="_x0000_s1781" type="#_x0000_t32" style="position:absolute;left:0;text-align:left;margin-left:48.3pt;margin-top:16.65pt;width:32.15pt;height:0;rotation:270;z-index:25203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" adj="-103734,-1,-103734" strokecolor="#4f81bd [3204]">
            <v:stroke endarrow="block"/>
          </v:shape>
        </w:pict>
      </w:r>
    </w:p>
    <w:p w:rsidR="00092690" w:rsidRDefault="00092690" w:rsidP="00092690"/>
    <w:p w:rsidR="00092690" w:rsidRDefault="005D2729" w:rsidP="00092690">
      <w:r>
        <w:rPr>
          <w:noProof/>
        </w:rPr>
        <w:pict>
          <v:shape id="文本框 319" o:spid="_x0000_s1791" type="#_x0000_t202" style="position:absolute;left:0;text-align:left;margin-left:345.4pt;margin-top:5.5pt;width:102.6pt;height:27.45pt;z-index:25204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" filled="f" stroked="f">
            <v:textbox style="mso-next-textbox:#文本框 319">
              <w:txbxContent>
                <w:p w:rsidR="006526EB" w:rsidRDefault="006526EB" w:rsidP="00092690">
                  <w:r>
                    <w:t>Wast</w:t>
                  </w:r>
                  <w:r>
                    <w:rPr>
                      <w:rFonts w:hint="eastAsia"/>
                    </w:rPr>
                    <w:t>e</w:t>
                  </w:r>
                  <w:r>
                    <w:t xml:space="preserve"> sludge </w:t>
                  </w:r>
                </w:p>
              </w:txbxContent>
            </v:textbox>
          </v:shape>
        </w:pict>
      </w:r>
      <w:r>
        <w:rPr>
          <w:noProof/>
        </w:rPr>
        <w:pict>
          <v:shape id="直接箭头连接符 330" o:spid="_x0000_s1780" type="#_x0000_t32" style="position:absolute;left:0;text-align:left;margin-left:64.35pt;margin-top:1.45pt;width:306.2pt;height:0;rotation:180;z-index:25203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" adj="-32488,-1,-32488" strokecolor="#4f81bd [3204]">
            <v:stroke endarrow="block"/>
          </v:shape>
        </w:pict>
      </w:r>
    </w:p>
    <w:p w:rsidR="00092690" w:rsidRDefault="00092690" w:rsidP="00092690"/>
    <w:p w:rsidR="00092690" w:rsidRDefault="00092690" w:rsidP="00092690">
      <w:pPr>
        <w:tabs>
          <w:tab w:val="left" w:pos="15"/>
        </w:tabs>
      </w:pPr>
      <w:r>
        <w:tab/>
      </w:r>
    </w:p>
    <w:p w:rsidR="00092690" w:rsidRDefault="00092690" w:rsidP="00092690"/>
    <w:p w:rsidR="00E7416A" w:rsidRDefault="00092690" w:rsidP="00843DB0">
      <w:pPr>
        <w:jc w:val="center"/>
        <w:rPr>
          <w:rFonts w:ascii="Arial Unicode MS" w:eastAsia="Arial Unicode MS" w:hAnsi="Arial Unicode MS" w:cs="Arial Unicode MS"/>
          <w:sz w:val="24"/>
          <w:szCs w:val="24"/>
        </w:rPr>
      </w:pPr>
      <w:r w:rsidRPr="007748DF">
        <w:rPr>
          <w:rFonts w:ascii="Arial Unicode MS" w:eastAsia="Arial Unicode MS" w:hAnsi="Arial Unicode MS" w:cs="Arial Unicode MS" w:hint="eastAsia"/>
          <w:b/>
          <w:sz w:val="24"/>
          <w:szCs w:val="24"/>
        </w:rPr>
        <w:t>Figure 3.1</w:t>
      </w:r>
      <w:r w:rsidRPr="007748DF">
        <w:rPr>
          <w:rFonts w:ascii="Arial Unicode MS" w:eastAsia="Arial Unicode MS" w:hAnsi="Arial Unicode MS" w:cs="Arial Unicode MS" w:hint="eastAsia"/>
          <w:sz w:val="24"/>
          <w:szCs w:val="24"/>
        </w:rPr>
        <w:t xml:space="preserve"> </w:t>
      </w:r>
      <w:r w:rsidR="004F6FA6">
        <w:rPr>
          <w:rFonts w:ascii="Arial Unicode MS" w:eastAsia="Arial Unicode MS" w:hAnsi="Arial Unicode MS" w:cs="Arial Unicode MS" w:hint="eastAsia"/>
          <w:sz w:val="24"/>
          <w:szCs w:val="24"/>
        </w:rPr>
        <w:t>Flowsheet of the</w:t>
      </w:r>
      <w:r w:rsidRPr="007748DF">
        <w:rPr>
          <w:rFonts w:ascii="Arial Unicode MS" w:eastAsia="Arial Unicode MS" w:hAnsi="Arial Unicode MS" w:cs="Arial Unicode MS" w:hint="eastAsia"/>
          <w:sz w:val="24"/>
          <w:szCs w:val="24"/>
        </w:rPr>
        <w:t xml:space="preserve"> activated sludge process</w:t>
      </w:r>
    </w:p>
    <w:p w:rsidR="00B97ABD" w:rsidRDefault="00B97ABD" w:rsidP="00843DB0">
      <w:pPr>
        <w:jc w:val="center"/>
        <w:rPr>
          <w:rFonts w:ascii="Arial Unicode MS" w:eastAsia="Arial Unicode MS" w:hAnsi="Arial Unicode MS" w:cs="Arial Unicode MS"/>
          <w:sz w:val="24"/>
          <w:szCs w:val="24"/>
        </w:rPr>
      </w:pPr>
    </w:p>
    <w:p w:rsidR="00092690" w:rsidRPr="001311E0" w:rsidRDefault="00092690" w:rsidP="001311E0">
      <w:pPr>
        <w:pStyle w:val="a5"/>
        <w:numPr>
          <w:ilvl w:val="0"/>
          <w:numId w:val="11"/>
        </w:numPr>
        <w:ind w:firstLineChars="0"/>
        <w:jc w:val="left"/>
        <w:rPr>
          <w:rFonts w:ascii="Arial Unicode MS" w:eastAsia="Arial Unicode MS" w:hAnsi="Arial Unicode MS" w:cs="Arial Unicode MS"/>
          <w:sz w:val="28"/>
          <w:szCs w:val="28"/>
        </w:rPr>
      </w:pPr>
      <w:r w:rsidRPr="001311E0">
        <w:rPr>
          <w:rFonts w:ascii="Arial Unicode MS" w:eastAsia="Arial Unicode MS" w:hAnsi="Arial Unicode MS" w:cs="Arial Unicode MS" w:hint="eastAsia"/>
          <w:sz w:val="28"/>
          <w:szCs w:val="28"/>
        </w:rPr>
        <w:t xml:space="preserve">Process </w:t>
      </w:r>
      <w:r w:rsidR="007B3926">
        <w:rPr>
          <w:rFonts w:ascii="Arial Unicode MS" w:eastAsia="Arial Unicode MS" w:hAnsi="Arial Unicode MS" w:cs="Arial Unicode MS" w:hint="eastAsia"/>
          <w:sz w:val="28"/>
          <w:szCs w:val="28"/>
        </w:rPr>
        <w:t>Model D</w:t>
      </w:r>
      <w:r w:rsidRPr="001311E0">
        <w:rPr>
          <w:rFonts w:ascii="Arial Unicode MS" w:eastAsia="Arial Unicode MS" w:hAnsi="Arial Unicode MS" w:cs="Arial Unicode MS" w:hint="eastAsia"/>
          <w:sz w:val="28"/>
          <w:szCs w:val="28"/>
        </w:rPr>
        <w:t>esign</w:t>
      </w:r>
    </w:p>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C</w:t>
      </w:r>
      <w:r>
        <w:rPr>
          <w:rFonts w:ascii="Arial Unicode MS" w:eastAsia="Arial Unicode MS" w:hAnsi="Arial Unicode MS" w:cs="Arial Unicode MS" w:hint="eastAsia"/>
          <w:sz w:val="24"/>
          <w:szCs w:val="24"/>
        </w:rPr>
        <w:t xml:space="preserve">hoosing </w:t>
      </w:r>
      <w:r>
        <w:rPr>
          <w:rFonts w:ascii="Arial Unicode MS" w:eastAsia="Arial Unicode MS" w:hAnsi="Arial Unicode MS" w:cs="Arial Unicode MS"/>
          <w:sz w:val="24"/>
          <w:szCs w:val="24"/>
        </w:rPr>
        <w:t>appropriate</w:t>
      </w:r>
      <w:r>
        <w:rPr>
          <w:rFonts w:ascii="Arial Unicode MS" w:eastAsia="Arial Unicode MS" w:hAnsi="Arial Unicode MS" w:cs="Arial Unicode MS" w:hint="eastAsia"/>
          <w:sz w:val="24"/>
          <w:szCs w:val="24"/>
        </w:rPr>
        <w:t xml:space="preserve"> models that sufficiently represent the </w:t>
      </w:r>
      <w:r>
        <w:rPr>
          <w:rFonts w:ascii="Arial Unicode MS" w:eastAsia="Arial Unicode MS" w:hAnsi="Arial Unicode MS" w:cs="Arial Unicode MS"/>
          <w:sz w:val="24"/>
          <w:szCs w:val="24"/>
        </w:rPr>
        <w:t>physical</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chemical</w:t>
      </w:r>
      <w:r>
        <w:rPr>
          <w:rFonts w:ascii="Arial Unicode MS" w:eastAsia="Arial Unicode MS" w:hAnsi="Arial Unicode MS" w:cs="Arial Unicode MS" w:hint="eastAsia"/>
          <w:sz w:val="24"/>
          <w:szCs w:val="24"/>
        </w:rPr>
        <w:t xml:space="preserve"> and</w:t>
      </w:r>
      <w:r w:rsidR="0094484F">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biological </w:t>
      </w:r>
      <w:r>
        <w:rPr>
          <w:rFonts w:ascii="Arial Unicode MS" w:eastAsia="Arial Unicode MS" w:hAnsi="Arial Unicode MS" w:cs="Arial Unicode MS"/>
          <w:sz w:val="24"/>
          <w:szCs w:val="24"/>
        </w:rPr>
        <w:t>behavio</w:t>
      </w:r>
      <w:r>
        <w:rPr>
          <w:rFonts w:ascii="Arial Unicode MS" w:eastAsia="Arial Unicode MS" w:hAnsi="Arial Unicode MS" w:cs="Arial Unicode MS" w:hint="eastAsia"/>
          <w:sz w:val="24"/>
          <w:szCs w:val="24"/>
        </w:rPr>
        <w:t>u</w:t>
      </w:r>
      <w:r>
        <w:rPr>
          <w:rFonts w:ascii="Arial Unicode MS" w:eastAsia="Arial Unicode MS" w:hAnsi="Arial Unicode MS" w:cs="Arial Unicode MS"/>
          <w:sz w:val="24"/>
          <w:szCs w:val="24"/>
        </w:rPr>
        <w:t>r</w:t>
      </w:r>
      <w:r>
        <w:rPr>
          <w:rFonts w:ascii="Arial Unicode MS" w:eastAsia="Arial Unicode MS" w:hAnsi="Arial Unicode MS" w:cs="Arial Unicode MS" w:hint="eastAsia"/>
          <w:sz w:val="24"/>
          <w:szCs w:val="24"/>
        </w:rPr>
        <w:t xml:space="preserve"> of wastewater treatment processes is of prime </w:t>
      </w:r>
      <w:r>
        <w:rPr>
          <w:rFonts w:ascii="Arial Unicode MS" w:eastAsia="Arial Unicode MS" w:hAnsi="Arial Unicode MS" w:cs="Arial Unicode MS"/>
          <w:sz w:val="24"/>
          <w:szCs w:val="24"/>
        </w:rPr>
        <w:t>importance</w:t>
      </w:r>
      <w:r>
        <w:rPr>
          <w:rFonts w:ascii="Arial Unicode MS" w:eastAsia="Arial Unicode MS" w:hAnsi="Arial Unicode MS" w:cs="Arial Unicode MS" w:hint="eastAsia"/>
          <w:sz w:val="24"/>
          <w:szCs w:val="24"/>
        </w:rPr>
        <w:t xml:space="preserve">. </w:t>
      </w:r>
    </w:p>
    <w:p w:rsidR="00092690" w:rsidRDefault="00092690" w:rsidP="00092690">
      <w:pPr>
        <w:rPr>
          <w:rFonts w:ascii="Arial Unicode MS" w:eastAsia="Arial Unicode MS" w:hAnsi="Arial Unicode MS" w:cs="Arial Unicode MS"/>
          <w:sz w:val="24"/>
          <w:szCs w:val="24"/>
        </w:rPr>
      </w:pPr>
    </w:p>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lastRenderedPageBreak/>
        <w:t xml:space="preserve">The term wastewater treatment plant model, by </w:t>
      </w:r>
      <w:r>
        <w:rPr>
          <w:rFonts w:ascii="Arial Unicode MS" w:eastAsia="Arial Unicode MS" w:hAnsi="Arial Unicode MS" w:cs="Arial Unicode MS"/>
          <w:sz w:val="24"/>
          <w:szCs w:val="24"/>
        </w:rPr>
        <w:t>definition</w:t>
      </w:r>
      <w:r>
        <w:rPr>
          <w:rFonts w:ascii="Arial Unicode MS" w:eastAsia="Arial Unicode MS" w:hAnsi="Arial Unicode MS" w:cs="Arial Unicode MS" w:hint="eastAsia"/>
          <w:sz w:val="24"/>
          <w:szCs w:val="24"/>
        </w:rPr>
        <w:t xml:space="preserve">, is an ensemble of activated sludge process model, </w:t>
      </w:r>
      <w:r>
        <w:rPr>
          <w:rFonts w:ascii="Arial Unicode MS" w:eastAsia="Arial Unicode MS" w:hAnsi="Arial Unicode MS" w:cs="Arial Unicode MS"/>
          <w:sz w:val="24"/>
          <w:szCs w:val="24"/>
        </w:rPr>
        <w:t>hydraulic</w:t>
      </w:r>
      <w:r>
        <w:rPr>
          <w:rFonts w:ascii="Arial Unicode MS" w:eastAsia="Arial Unicode MS" w:hAnsi="Arial Unicode MS" w:cs="Arial Unicode MS" w:hint="eastAsia"/>
          <w:sz w:val="24"/>
          <w:szCs w:val="24"/>
        </w:rPr>
        <w:t xml:space="preserve"> model, oxygen transfer model and settler model so that a complete wastewater treatment plant can be fully </w:t>
      </w:r>
      <w:r w:rsidR="0094484F">
        <w:rPr>
          <w:rFonts w:ascii="Arial Unicode MS" w:eastAsia="Arial Unicode MS" w:hAnsi="Arial Unicode MS" w:cs="Arial Unicode MS" w:hint="eastAsia"/>
          <w:sz w:val="24"/>
          <w:szCs w:val="24"/>
        </w:rPr>
        <w:t>represented</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Wastewater</w:t>
      </w:r>
      <w:r>
        <w:rPr>
          <w:rFonts w:ascii="Arial Unicode MS" w:eastAsia="Arial Unicode MS" w:hAnsi="Arial Unicode MS" w:cs="Arial Unicode MS" w:hint="eastAsia"/>
          <w:sz w:val="24"/>
          <w:szCs w:val="24"/>
        </w:rPr>
        <w:t xml:space="preserve"> treatment </w:t>
      </w:r>
      <w:r>
        <w:rPr>
          <w:rFonts w:ascii="Arial Unicode MS" w:eastAsia="Arial Unicode MS" w:hAnsi="Arial Unicode MS" w:cs="Arial Unicode MS"/>
          <w:sz w:val="24"/>
          <w:szCs w:val="24"/>
        </w:rPr>
        <w:t>plant</w:t>
      </w:r>
      <w:r w:rsidR="00843DB0">
        <w:rPr>
          <w:rFonts w:ascii="Arial Unicode MS" w:eastAsia="Arial Unicode MS" w:hAnsi="Arial Unicode MS" w:cs="Arial Unicode MS" w:hint="eastAsia"/>
          <w:sz w:val="24"/>
          <w:szCs w:val="24"/>
        </w:rPr>
        <w:t xml:space="preserve"> models consider</w:t>
      </w:r>
      <w:r>
        <w:rPr>
          <w:rFonts w:ascii="Arial Unicode MS" w:eastAsia="Arial Unicode MS" w:hAnsi="Arial Unicode MS" w:cs="Arial Unicode MS" w:hint="eastAsia"/>
          <w:sz w:val="24"/>
          <w:szCs w:val="24"/>
        </w:rPr>
        <w:t xml:space="preserve"> both aspects of conversion and </w:t>
      </w:r>
      <w:r>
        <w:rPr>
          <w:rFonts w:ascii="Arial Unicode MS" w:eastAsia="Arial Unicode MS" w:hAnsi="Arial Unicode MS" w:cs="Arial Unicode MS"/>
          <w:sz w:val="24"/>
          <w:szCs w:val="24"/>
        </w:rPr>
        <w:t>transport</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processes, the former of which are</w:t>
      </w:r>
      <w:r>
        <w:rPr>
          <w:rFonts w:ascii="Arial Unicode MS" w:eastAsia="Arial Unicode MS" w:hAnsi="Arial Unicode MS" w:cs="Arial Unicode MS" w:hint="eastAsia"/>
          <w:sz w:val="24"/>
          <w:szCs w:val="24"/>
        </w:rPr>
        <w:t xml:space="preserve"> associated with the </w:t>
      </w:r>
      <w:r w:rsidR="006A7238">
        <w:rPr>
          <w:rFonts w:ascii="Arial Unicode MS" w:eastAsia="Arial Unicode MS" w:hAnsi="Arial Unicode MS" w:cs="Arial Unicode MS" w:hint="eastAsia"/>
          <w:sz w:val="24"/>
          <w:szCs w:val="24"/>
        </w:rPr>
        <w:t>biological</w:t>
      </w:r>
      <w:r>
        <w:rPr>
          <w:rFonts w:ascii="Arial Unicode MS" w:eastAsia="Arial Unicode MS" w:hAnsi="Arial Unicode MS" w:cs="Arial Unicode MS" w:hint="eastAsia"/>
          <w:sz w:val="24"/>
          <w:szCs w:val="24"/>
        </w:rPr>
        <w:t xml:space="preserve"> reactions taking place in </w:t>
      </w:r>
      <w:r w:rsidR="00306600">
        <w:rPr>
          <w:rFonts w:ascii="Arial Unicode MS" w:eastAsia="Arial Unicode MS" w:hAnsi="Arial Unicode MS" w:cs="Arial Unicode MS" w:hint="eastAsia"/>
          <w:sz w:val="24"/>
          <w:szCs w:val="24"/>
        </w:rPr>
        <w:t>processes</w:t>
      </w:r>
      <w:r>
        <w:rPr>
          <w:rFonts w:ascii="Arial Unicode MS" w:eastAsia="Arial Unicode MS" w:hAnsi="Arial Unicode MS" w:cs="Arial Unicode MS" w:hint="eastAsia"/>
          <w:sz w:val="24"/>
          <w:szCs w:val="24"/>
        </w:rPr>
        <w:t xml:space="preserve"> and are independent of the type of reactor and the size of reactor.  ASM3 is </w:t>
      </w:r>
      <w:r w:rsidR="00306600">
        <w:rPr>
          <w:rFonts w:ascii="Arial Unicode MS" w:eastAsia="Arial Unicode MS" w:hAnsi="Arial Unicode MS" w:cs="Arial Unicode MS" w:hint="eastAsia"/>
          <w:sz w:val="24"/>
          <w:szCs w:val="24"/>
        </w:rPr>
        <w:t>used</w:t>
      </w:r>
      <w:r>
        <w:rPr>
          <w:rFonts w:ascii="Arial Unicode MS" w:eastAsia="Arial Unicode MS" w:hAnsi="Arial Unicode MS" w:cs="Arial Unicode MS" w:hint="eastAsia"/>
          <w:sz w:val="24"/>
          <w:szCs w:val="24"/>
        </w:rPr>
        <w:t xml:space="preserve"> to represent the conversion processes</w:t>
      </w:r>
      <w:r w:rsidR="0094484F">
        <w:rPr>
          <w:rFonts w:ascii="Arial Unicode MS" w:eastAsia="Arial Unicode MS" w:hAnsi="Arial Unicode MS" w:cs="Arial Unicode MS" w:hint="eastAsia"/>
          <w:sz w:val="24"/>
          <w:szCs w:val="24"/>
        </w:rPr>
        <w:t xml:space="preserve"> in this work</w:t>
      </w:r>
      <w:r>
        <w:rPr>
          <w:rFonts w:ascii="Arial Unicode MS" w:eastAsia="Arial Unicode MS" w:hAnsi="Arial Unicode MS" w:cs="Arial Unicode MS" w:hint="eastAsia"/>
          <w:sz w:val="24"/>
          <w:szCs w:val="24"/>
        </w:rPr>
        <w:t xml:space="preserve">. The </w:t>
      </w:r>
      <w:r>
        <w:rPr>
          <w:rFonts w:ascii="Arial Unicode MS" w:eastAsia="Arial Unicode MS" w:hAnsi="Arial Unicode MS" w:cs="Arial Unicode MS"/>
          <w:sz w:val="24"/>
          <w:szCs w:val="24"/>
        </w:rPr>
        <w:t>transport</w:t>
      </w:r>
      <w:r>
        <w:rPr>
          <w:rFonts w:ascii="Arial Unicode MS" w:eastAsia="Arial Unicode MS" w:hAnsi="Arial Unicode MS" w:cs="Arial Unicode MS" w:hint="eastAsia"/>
          <w:sz w:val="24"/>
          <w:szCs w:val="24"/>
        </w:rPr>
        <w:t xml:space="preserve"> processes, on the other hand, are characteristic for the design of physical systems. </w:t>
      </w:r>
      <w:r>
        <w:rPr>
          <w:rFonts w:ascii="Arial Unicode MS" w:eastAsia="Arial Unicode MS" w:hAnsi="Arial Unicode MS" w:cs="Arial Unicode MS"/>
          <w:sz w:val="24"/>
          <w:szCs w:val="24"/>
        </w:rPr>
        <w:t>Th</w:t>
      </w:r>
      <w:r>
        <w:rPr>
          <w:rFonts w:ascii="Arial Unicode MS" w:eastAsia="Arial Unicode MS" w:hAnsi="Arial Unicode MS" w:cs="Arial Unicode MS" w:hint="eastAsia"/>
          <w:sz w:val="24"/>
          <w:szCs w:val="24"/>
        </w:rPr>
        <w:t xml:space="preserve">ese processes describe tank </w:t>
      </w:r>
      <w:r w:rsidR="00E7416A">
        <w:rPr>
          <w:rFonts w:ascii="Arial Unicode MS" w:eastAsia="Arial Unicode MS" w:hAnsi="Arial Unicode MS" w:cs="Arial Unicode MS"/>
          <w:sz w:val="24"/>
          <w:szCs w:val="24"/>
        </w:rPr>
        <w:t>volume</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hydraulic</w:t>
      </w:r>
      <w:r>
        <w:rPr>
          <w:rFonts w:ascii="Arial Unicode MS" w:eastAsia="Arial Unicode MS" w:hAnsi="Arial Unicode MS" w:cs="Arial Unicode MS" w:hint="eastAsia"/>
          <w:sz w:val="24"/>
          <w:szCs w:val="24"/>
        </w:rPr>
        <w:t xml:space="preserve"> tank behavi</w:t>
      </w:r>
      <w:r w:rsidR="00843DB0">
        <w:rPr>
          <w:rFonts w:ascii="Arial Unicode MS" w:eastAsia="Arial Unicode MS" w:hAnsi="Arial Unicode MS" w:cs="Arial Unicode MS" w:hint="eastAsia"/>
          <w:sz w:val="24"/>
          <w:szCs w:val="24"/>
        </w:rPr>
        <w:t>our and flow</w:t>
      </w:r>
      <w:r w:rsidR="005D4827">
        <w:rPr>
          <w:rFonts w:ascii="Arial Unicode MS" w:eastAsia="Arial Unicode MS" w:hAnsi="Arial Unicode MS" w:cs="Arial Unicode MS" w:hint="eastAsia"/>
          <w:sz w:val="24"/>
          <w:szCs w:val="24"/>
        </w:rPr>
        <w:t xml:space="preserve"> </w:t>
      </w:r>
      <w:r w:rsidR="00843DB0">
        <w:rPr>
          <w:rFonts w:ascii="Arial Unicode MS" w:eastAsia="Arial Unicode MS" w:hAnsi="Arial Unicode MS" w:cs="Arial Unicode MS" w:hint="eastAsia"/>
          <w:sz w:val="24"/>
          <w:szCs w:val="24"/>
        </w:rPr>
        <w:t>rate (such as</w:t>
      </w:r>
      <w:r w:rsidR="00C37AFA">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internal and </w:t>
      </w:r>
      <w:r>
        <w:rPr>
          <w:rFonts w:ascii="Arial Unicode MS" w:eastAsia="Arial Unicode MS" w:hAnsi="Arial Unicode MS" w:cs="Arial Unicode MS"/>
          <w:sz w:val="24"/>
          <w:szCs w:val="24"/>
        </w:rPr>
        <w:t>external</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recycle</w:t>
      </w:r>
      <w:r>
        <w:rPr>
          <w:rFonts w:ascii="Arial Unicode MS" w:eastAsia="Arial Unicode MS" w:hAnsi="Arial Unicode MS" w:cs="Arial Unicode MS" w:hint="eastAsia"/>
          <w:sz w:val="24"/>
          <w:szCs w:val="24"/>
        </w:rPr>
        <w:t xml:space="preserve"> flow</w:t>
      </w:r>
      <w:r w:rsidR="005D4827">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rate</w:t>
      </w:r>
      <w:r w:rsidR="00C37AFA">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A</w:t>
      </w:r>
      <w:r>
        <w:rPr>
          <w:rFonts w:ascii="Arial Unicode MS" w:eastAsia="Arial Unicode MS" w:hAnsi="Arial Unicode MS" w:cs="Arial Unicode MS" w:hint="eastAsia"/>
          <w:sz w:val="24"/>
          <w:szCs w:val="24"/>
        </w:rPr>
        <w:t>ll these define</w:t>
      </w:r>
      <w:r w:rsidR="002F6A22">
        <w:rPr>
          <w:rFonts w:ascii="Arial Unicode MS" w:eastAsia="Arial Unicode MS" w:hAnsi="Arial Unicode MS" w:cs="Arial Unicode MS" w:hint="eastAsia"/>
          <w:sz w:val="24"/>
          <w:szCs w:val="24"/>
        </w:rPr>
        <w:t>d processes are finally summariz</w:t>
      </w:r>
      <w:r w:rsidR="0094484F">
        <w:rPr>
          <w:rFonts w:ascii="Arial Unicode MS" w:eastAsia="Arial Unicode MS" w:hAnsi="Arial Unicode MS" w:cs="Arial Unicode MS" w:hint="eastAsia"/>
          <w:sz w:val="24"/>
          <w:szCs w:val="24"/>
        </w:rPr>
        <w:t>ed in</w:t>
      </w:r>
      <w:r w:rsidR="00C37AFA">
        <w:rPr>
          <w:rFonts w:ascii="Arial Unicode MS" w:eastAsia="Arial Unicode MS" w:hAnsi="Arial Unicode MS" w:cs="Arial Unicode MS" w:hint="eastAsia"/>
          <w:sz w:val="24"/>
          <w:szCs w:val="24"/>
        </w:rPr>
        <w:t xml:space="preserve"> the</w:t>
      </w:r>
      <w:r>
        <w:rPr>
          <w:rFonts w:ascii="Arial Unicode MS" w:eastAsia="Arial Unicode MS" w:hAnsi="Arial Unicode MS" w:cs="Arial Unicode MS" w:hint="eastAsia"/>
          <w:sz w:val="24"/>
          <w:szCs w:val="24"/>
        </w:rPr>
        <w:t xml:space="preserve"> form of balance </w:t>
      </w:r>
      <w:r>
        <w:rPr>
          <w:rFonts w:ascii="Arial Unicode MS" w:eastAsia="Arial Unicode MS" w:hAnsi="Arial Unicode MS" w:cs="Arial Unicode MS"/>
          <w:sz w:val="24"/>
          <w:szCs w:val="24"/>
        </w:rPr>
        <w:t>equation</w:t>
      </w:r>
      <w:r>
        <w:rPr>
          <w:rFonts w:ascii="Arial Unicode MS" w:eastAsia="Arial Unicode MS" w:hAnsi="Arial Unicode MS" w:cs="Arial Unicode MS" w:hint="eastAsia"/>
          <w:sz w:val="24"/>
          <w:szCs w:val="24"/>
        </w:rPr>
        <w:t>s.</w:t>
      </w:r>
    </w:p>
    <w:p w:rsidR="00092690" w:rsidRPr="00647912" w:rsidRDefault="00092690" w:rsidP="00092690">
      <w:pPr>
        <w:rPr>
          <w:rFonts w:ascii="Arial Unicode MS" w:eastAsia="Arial Unicode MS" w:hAnsi="Arial Unicode MS" w:cs="Arial Unicode MS"/>
          <w:sz w:val="24"/>
          <w:szCs w:val="24"/>
        </w:rPr>
      </w:pPr>
    </w:p>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The b</w:t>
      </w:r>
      <w:r>
        <w:rPr>
          <w:rFonts w:ascii="Arial Unicode MS" w:eastAsia="Arial Unicode MS" w:hAnsi="Arial Unicode MS" w:cs="Arial Unicode MS"/>
          <w:sz w:val="24"/>
          <w:szCs w:val="24"/>
        </w:rPr>
        <w:t>alance equation</w:t>
      </w:r>
      <w:r>
        <w:rPr>
          <w:rFonts w:ascii="Arial Unicode MS" w:eastAsia="Arial Unicode MS" w:hAnsi="Arial Unicode MS" w:cs="Arial Unicode MS" w:hint="eastAsia"/>
          <w:sz w:val="24"/>
          <w:szCs w:val="24"/>
        </w:rPr>
        <w:t>s</w:t>
      </w:r>
      <w:r>
        <w:rPr>
          <w:rFonts w:ascii="Arial Unicode MS" w:eastAsia="Arial Unicode MS" w:hAnsi="Arial Unicode MS" w:cs="Arial Unicode MS"/>
          <w:sz w:val="24"/>
          <w:szCs w:val="24"/>
        </w:rPr>
        <w:t xml:space="preserve"> </w:t>
      </w:r>
      <w:r>
        <w:rPr>
          <w:rFonts w:ascii="Arial Unicode MS" w:eastAsia="Arial Unicode MS" w:hAnsi="Arial Unicode MS" w:cs="Arial Unicode MS" w:hint="eastAsia"/>
          <w:sz w:val="24"/>
          <w:szCs w:val="24"/>
        </w:rPr>
        <w:t xml:space="preserve">are the combination of </w:t>
      </w:r>
      <w:r w:rsidR="00AE4EA6">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mixing and</w:t>
      </w:r>
      <w:r w:rsidR="00E7416A">
        <w:rPr>
          <w:rFonts w:ascii="Arial Unicode MS" w:eastAsia="Arial Unicode MS" w:hAnsi="Arial Unicode MS" w:cs="Arial Unicode MS" w:hint="eastAsia"/>
          <w:sz w:val="24"/>
          <w:szCs w:val="24"/>
        </w:rPr>
        <w:t xml:space="preserve"> the</w:t>
      </w:r>
      <w:r>
        <w:rPr>
          <w:rFonts w:ascii="Arial Unicode MS" w:eastAsia="Arial Unicode MS" w:hAnsi="Arial Unicode MS" w:cs="Arial Unicode MS" w:hint="eastAsia"/>
          <w:sz w:val="24"/>
          <w:szCs w:val="24"/>
        </w:rPr>
        <w:t xml:space="preserve"> mass transfer </w:t>
      </w:r>
      <w:r>
        <w:rPr>
          <w:rFonts w:ascii="Arial Unicode MS" w:eastAsia="Arial Unicode MS" w:hAnsi="Arial Unicode MS" w:cs="Arial Unicode MS"/>
          <w:sz w:val="24"/>
          <w:szCs w:val="24"/>
        </w:rPr>
        <w:t>characteristics</w:t>
      </w:r>
      <w:r>
        <w:rPr>
          <w:rFonts w:ascii="Arial Unicode MS" w:eastAsia="Arial Unicode MS" w:hAnsi="Arial Unicode MS" w:cs="Arial Unicode MS" w:hint="eastAsia"/>
          <w:sz w:val="24"/>
          <w:szCs w:val="24"/>
        </w:rPr>
        <w:t xml:space="preserve"> of each individual reactor compartment. </w:t>
      </w: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 xml:space="preserve">herefore, the </w:t>
      </w:r>
      <w:r>
        <w:rPr>
          <w:rFonts w:ascii="Arial Unicode MS" w:eastAsia="Arial Unicode MS" w:hAnsi="Arial Unicode MS" w:cs="Arial Unicode MS"/>
          <w:sz w:val="24"/>
          <w:szCs w:val="24"/>
        </w:rPr>
        <w:t>equation for each species</w:t>
      </w:r>
      <w:r>
        <w:rPr>
          <w:rFonts w:ascii="Arial Unicode MS" w:eastAsia="Arial Unicode MS" w:hAnsi="Arial Unicode MS" w:cs="Arial Unicode MS" w:hint="eastAsia"/>
          <w:sz w:val="24"/>
          <w:szCs w:val="24"/>
        </w:rPr>
        <w:t xml:space="preserve"> should couple concentrations and flow</w:t>
      </w:r>
      <w:r w:rsidR="005D4827">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rates in the links between compartments. </w:t>
      </w:r>
      <w:r>
        <w:rPr>
          <w:rFonts w:ascii="Arial Unicode MS" w:eastAsia="Arial Unicode MS" w:hAnsi="Arial Unicode MS" w:cs="Arial Unicode MS"/>
          <w:sz w:val="24"/>
          <w:szCs w:val="24"/>
        </w:rPr>
        <w:t>A</w:t>
      </w:r>
      <w:r>
        <w:rPr>
          <w:rFonts w:ascii="Arial Unicode MS" w:eastAsia="Arial Unicode MS" w:hAnsi="Arial Unicode MS" w:cs="Arial Unicode MS" w:hint="eastAsia"/>
          <w:sz w:val="24"/>
          <w:szCs w:val="24"/>
        </w:rPr>
        <w:t xml:space="preserve">n example of this </w:t>
      </w:r>
      <w:r w:rsidRPr="00A624F2">
        <w:rPr>
          <w:rFonts w:ascii="Arial Unicode MS" w:eastAsia="Arial Unicode MS" w:hAnsi="Arial Unicode MS" w:cs="Arial Unicode MS" w:hint="eastAsia"/>
          <w:sz w:val="24"/>
          <w:szCs w:val="24"/>
        </w:rPr>
        <w:t>(Eq</w:t>
      </w:r>
      <w:r w:rsidR="008E0D87">
        <w:rPr>
          <w:rFonts w:ascii="Arial Unicode MS" w:eastAsia="Arial Unicode MS" w:hAnsi="Arial Unicode MS" w:cs="Arial Unicode MS" w:hint="eastAsia"/>
          <w:sz w:val="24"/>
          <w:szCs w:val="24"/>
        </w:rPr>
        <w:t>uation</w:t>
      </w:r>
      <w:r w:rsidRPr="00A624F2">
        <w:rPr>
          <w:rFonts w:ascii="Arial Unicode MS" w:eastAsia="Arial Unicode MS" w:hAnsi="Arial Unicode MS" w:cs="Arial Unicode MS" w:hint="eastAsia"/>
          <w:sz w:val="24"/>
          <w:szCs w:val="24"/>
        </w:rPr>
        <w:t xml:space="preserve"> 3.1)</w:t>
      </w:r>
      <w:r>
        <w:rPr>
          <w:rFonts w:ascii="Arial Unicode MS" w:eastAsia="Arial Unicode MS" w:hAnsi="Arial Unicode MS" w:cs="Arial Unicode MS" w:hint="eastAsia"/>
          <w:sz w:val="24"/>
          <w:szCs w:val="24"/>
        </w:rPr>
        <w:t xml:space="preserve"> is the general mass balance equation for soluble or </w:t>
      </w:r>
      <w:r w:rsidR="00AE4EA6">
        <w:rPr>
          <w:rFonts w:ascii="Arial Unicode MS" w:eastAsia="Arial Unicode MS" w:hAnsi="Arial Unicode MS" w:cs="Arial Unicode MS" w:hint="eastAsia"/>
          <w:sz w:val="24"/>
          <w:szCs w:val="24"/>
        </w:rPr>
        <w:t xml:space="preserve">particulate </w:t>
      </w:r>
      <w:r>
        <w:rPr>
          <w:rFonts w:ascii="Arial Unicode MS" w:eastAsia="Arial Unicode MS" w:hAnsi="Arial Unicode MS" w:cs="Arial Unicode MS" w:hint="eastAsia"/>
          <w:sz w:val="24"/>
          <w:szCs w:val="24"/>
        </w:rPr>
        <w:t>components when continuous stirred tank reactors are employed:</w:t>
      </w:r>
    </w:p>
    <w:p w:rsidR="00092690" w:rsidRPr="00D67FD9" w:rsidRDefault="005D2729" w:rsidP="00092690">
      <w:pPr>
        <w:rPr>
          <w:rFonts w:ascii="Arial Unicode MS" w:eastAsia="Arial Unicode MS" w:hAnsi="Arial Unicode MS" w:cs="Arial Unicode MS"/>
          <w:i/>
          <w:sz w:val="28"/>
          <w:szCs w:val="28"/>
        </w:rPr>
      </w:pPr>
      <m:oMathPara>
        <m:oMath>
          <m:sSub>
            <m:sSubPr>
              <m:ctrlPr>
                <w:rPr>
                  <w:rFonts w:ascii="Cambria Math" w:eastAsia="Arial Unicode MS" w:hAnsi="Arial Unicode MS" w:cs="Arial Unicode MS"/>
                  <w:i/>
                  <w:sz w:val="28"/>
                  <w:szCs w:val="28"/>
                </w:rPr>
              </m:ctrlPr>
            </m:sSubPr>
            <m:e>
              <m:r>
                <w:rPr>
                  <w:rFonts w:ascii="Cambria Math" w:eastAsia="Arial Unicode MS" w:hAnsi="Cambria Math" w:cs="Arial Unicode MS"/>
                  <w:sz w:val="28"/>
                  <w:szCs w:val="28"/>
                </w:rPr>
                <m:t>V</m:t>
              </m:r>
            </m:e>
            <m:sub>
              <m:r>
                <w:rPr>
                  <w:rFonts w:ascii="Cambria Math" w:eastAsia="Arial Unicode MS" w:hAnsi="Arial Unicode MS" w:cs="Arial Unicode MS"/>
                  <w:sz w:val="28"/>
                  <w:szCs w:val="28"/>
                </w:rPr>
                <m:t>k</m:t>
              </m:r>
            </m:sub>
          </m:sSub>
          <m:f>
            <m:fPr>
              <m:ctrlPr>
                <w:rPr>
                  <w:rFonts w:ascii="Cambria Math" w:eastAsia="Arial Unicode MS" w:hAnsi="Arial Unicode MS" w:cs="Arial Unicode MS"/>
                  <w:i/>
                  <w:sz w:val="28"/>
                  <w:szCs w:val="28"/>
                </w:rPr>
              </m:ctrlPr>
            </m:fPr>
            <m:num>
              <m:r>
                <w:rPr>
                  <w:rFonts w:ascii="Cambria Math" w:eastAsia="Arial Unicode MS" w:hAnsi="Cambria Math" w:cs="Arial Unicode MS"/>
                  <w:sz w:val="28"/>
                  <w:szCs w:val="28"/>
                </w:rPr>
                <m:t>dC</m:t>
              </m:r>
            </m:num>
            <m:den>
              <m:r>
                <w:rPr>
                  <w:rFonts w:ascii="Cambria Math" w:eastAsia="Arial Unicode MS" w:hAnsi="Cambria Math" w:cs="Arial Unicode MS"/>
                  <w:sz w:val="28"/>
                  <w:szCs w:val="28"/>
                </w:rPr>
                <m:t>dt</m:t>
              </m:r>
            </m:den>
          </m:f>
          <m:r>
            <w:rPr>
              <w:rFonts w:ascii="Cambria Math" w:eastAsia="Arial Unicode MS" w:hAnsi="Arial Unicode MS" w:cs="Arial Unicode MS"/>
              <w:sz w:val="28"/>
              <w:szCs w:val="28"/>
            </w:rPr>
            <m:t>=Q</m:t>
          </m:r>
          <m:d>
            <m:dPr>
              <m:ctrlPr>
                <w:rPr>
                  <w:rFonts w:ascii="Cambria Math" w:eastAsia="Arial Unicode MS" w:hAnsi="Arial Unicode MS" w:cs="Arial Unicode MS"/>
                  <w:i/>
                  <w:sz w:val="28"/>
                  <w:szCs w:val="28"/>
                </w:rPr>
              </m:ctrlPr>
            </m:dPr>
            <m:e>
              <m:sSub>
                <m:sSubPr>
                  <m:ctrlPr>
                    <w:rPr>
                      <w:rFonts w:ascii="Cambria Math" w:eastAsia="Arial Unicode MS" w:hAnsi="Arial Unicode MS" w:cs="Arial Unicode MS"/>
                      <w:i/>
                      <w:sz w:val="28"/>
                      <w:szCs w:val="28"/>
                    </w:rPr>
                  </m:ctrlPr>
                </m:sSubPr>
                <m:e>
                  <m:r>
                    <w:rPr>
                      <w:rFonts w:ascii="Cambria Math" w:eastAsia="Arial Unicode MS" w:hAnsi="Cambria Math" w:cs="Arial Unicode MS"/>
                      <w:sz w:val="28"/>
                      <w:szCs w:val="28"/>
                    </w:rPr>
                    <m:t>C</m:t>
                  </m:r>
                </m:e>
                <m:sub>
                  <m:r>
                    <w:rPr>
                      <w:rFonts w:ascii="Cambria Math" w:eastAsia="Arial Unicode MS" w:hAnsi="Cambria Math" w:cs="Arial Unicode MS"/>
                      <w:sz w:val="28"/>
                      <w:szCs w:val="28"/>
                    </w:rPr>
                    <m:t>i,l</m:t>
                  </m:r>
                </m:sub>
              </m:sSub>
              <m:r>
                <w:rPr>
                  <w:rFonts w:ascii="Cambria Math" w:eastAsia="Arial Unicode MS" w:hAnsi="Cambria Math" w:cs="Arial Unicode MS" w:hint="eastAsia"/>
                  <w:sz w:val="28"/>
                  <w:szCs w:val="28"/>
                </w:rPr>
                <m:t>-</m:t>
              </m:r>
              <m:sSub>
                <m:sSubPr>
                  <m:ctrlPr>
                    <w:rPr>
                      <w:rFonts w:ascii="Cambria Math" w:eastAsia="Arial Unicode MS" w:hAnsi="Arial Unicode MS" w:cs="Arial Unicode MS"/>
                      <w:i/>
                      <w:sz w:val="28"/>
                      <w:szCs w:val="28"/>
                    </w:rPr>
                  </m:ctrlPr>
                </m:sSubPr>
                <m:e>
                  <m:r>
                    <w:rPr>
                      <w:rFonts w:ascii="Cambria Math" w:eastAsia="Arial Unicode MS" w:hAnsi="Cambria Math" w:cs="Arial Unicode MS"/>
                      <w:sz w:val="28"/>
                      <w:szCs w:val="28"/>
                    </w:rPr>
                    <m:t>C</m:t>
                  </m:r>
                </m:e>
                <m:sub>
                  <m:r>
                    <w:rPr>
                      <w:rFonts w:ascii="Cambria Math" w:eastAsia="Arial Unicode MS" w:hAnsi="Arial Unicode MS" w:cs="Arial Unicode MS"/>
                      <w:sz w:val="28"/>
                      <w:szCs w:val="28"/>
                    </w:rPr>
                    <m:t>i</m:t>
                  </m:r>
                </m:sub>
              </m:sSub>
            </m:e>
          </m:d>
          <m:r>
            <w:rPr>
              <w:rFonts w:ascii="Cambria Math" w:eastAsia="Arial Unicode MS" w:hAnsi="Arial Unicode MS" w:cs="Arial Unicode MS"/>
              <w:sz w:val="28"/>
              <w:szCs w:val="28"/>
            </w:rPr>
            <m:t>+</m:t>
          </m:r>
          <m:sSub>
            <m:sSubPr>
              <m:ctrlPr>
                <w:rPr>
                  <w:rFonts w:ascii="Cambria Math" w:eastAsia="Arial Unicode MS" w:hAnsi="Arial Unicode MS" w:cs="Arial Unicode MS"/>
                  <w:i/>
                  <w:sz w:val="28"/>
                  <w:szCs w:val="28"/>
                </w:rPr>
              </m:ctrlPr>
            </m:sSubPr>
            <m:e>
              <m:r>
                <w:rPr>
                  <w:rFonts w:ascii="Cambria Math" w:eastAsia="Arial Unicode MS" w:hAnsi="Cambria Math" w:cs="Arial Unicode MS"/>
                  <w:sz w:val="28"/>
                  <w:szCs w:val="28"/>
                </w:rPr>
                <m:t>r</m:t>
              </m:r>
            </m:e>
            <m:sub>
              <m:r>
                <w:rPr>
                  <w:rFonts w:ascii="Cambria Math" w:eastAsia="Arial Unicode MS" w:hAnsi="Arial Unicode MS" w:cs="Arial Unicode MS"/>
                  <w:sz w:val="28"/>
                  <w:szCs w:val="28"/>
                </w:rPr>
                <m:t>i</m:t>
              </m:r>
            </m:sub>
          </m:sSub>
          <m:sSub>
            <m:sSubPr>
              <m:ctrlPr>
                <w:rPr>
                  <w:rFonts w:ascii="Cambria Math" w:eastAsia="Arial Unicode MS" w:hAnsi="Arial Unicode MS" w:cs="Arial Unicode MS"/>
                  <w:i/>
                  <w:sz w:val="28"/>
                  <w:szCs w:val="28"/>
                </w:rPr>
              </m:ctrlPr>
            </m:sSubPr>
            <m:e>
              <m:r>
                <w:rPr>
                  <w:rFonts w:ascii="Cambria Math" w:eastAsia="Arial Unicode MS" w:hAnsi="Arial Unicode MS" w:cs="Arial Unicode MS" w:hint="eastAsia"/>
                  <w:sz w:val="28"/>
                  <w:szCs w:val="28"/>
                </w:rPr>
                <m:t>V</m:t>
              </m:r>
            </m:e>
            <m:sub>
              <m:r>
                <w:rPr>
                  <w:rFonts w:ascii="Cambria Math" w:eastAsia="Arial Unicode MS" w:hAnsi="Arial Unicode MS" w:cs="Arial Unicode MS"/>
                  <w:sz w:val="28"/>
                  <w:szCs w:val="28"/>
                </w:rPr>
                <m:t>k</m:t>
              </m:r>
            </m:sub>
          </m:sSub>
          <m:r>
            <w:rPr>
              <w:rFonts w:ascii="Cambria Math" w:eastAsia="Arial Unicode MS" w:hAnsi="Arial Unicode MS" w:cs="Arial Unicode MS"/>
              <w:sz w:val="28"/>
              <w:szCs w:val="28"/>
            </w:rPr>
            <m:t xml:space="preserve">    (3.1)</m:t>
          </m:r>
        </m:oMath>
      </m:oMathPara>
    </w:p>
    <w:p w:rsidR="00092690" w:rsidRPr="002B516B" w:rsidRDefault="005D2729" w:rsidP="00092690">
      <w:pPr>
        <w:rPr>
          <w:rFonts w:ascii="Arial Unicode MS" w:eastAsia="Arial Unicode MS" w:hAnsi="Arial Unicode MS" w:cs="Arial Unicode MS"/>
          <w:i/>
          <w:sz w:val="28"/>
          <w:szCs w:val="28"/>
        </w:rPr>
      </w:pPr>
      <m:oMathPara>
        <m:oMath>
          <m:sSub>
            <m:sSubPr>
              <m:ctrlPr>
                <w:rPr>
                  <w:rFonts w:ascii="Cambria Math" w:eastAsia="Arial Unicode MS" w:hAnsi="Arial Unicode MS" w:cs="Arial Unicode MS"/>
                  <w:i/>
                  <w:sz w:val="28"/>
                  <w:szCs w:val="28"/>
                </w:rPr>
              </m:ctrlPr>
            </m:sSubPr>
            <m:e>
              <m:r>
                <w:rPr>
                  <w:rFonts w:ascii="Cambria Math" w:eastAsia="Arial Unicode MS" w:hAnsi="Cambria Math" w:cs="Arial Unicode MS"/>
                  <w:sz w:val="28"/>
                  <w:szCs w:val="28"/>
                </w:rPr>
                <m:t>r</m:t>
              </m:r>
            </m:e>
            <m:sub>
              <m:r>
                <w:rPr>
                  <w:rFonts w:ascii="Cambria Math" w:eastAsia="Arial Unicode MS" w:hAnsi="Cambria Math" w:cs="Arial Unicode MS"/>
                  <w:sz w:val="28"/>
                  <w:szCs w:val="28"/>
                </w:rPr>
                <m:t>i</m:t>
              </m:r>
            </m:sub>
          </m:sSub>
          <m:r>
            <w:rPr>
              <w:rFonts w:ascii="Cambria Math" w:eastAsia="Arial Unicode MS" w:hAnsi="Arial Unicode MS" w:cs="Arial Unicode MS"/>
              <w:sz w:val="28"/>
              <w:szCs w:val="28"/>
            </w:rPr>
            <m:t>=</m:t>
          </m:r>
          <m:nary>
            <m:naryPr>
              <m:chr m:val="∑"/>
              <m:limLoc m:val="undOvr"/>
              <m:supHide m:val="on"/>
              <m:ctrlPr>
                <w:rPr>
                  <w:rFonts w:ascii="Cambria Math" w:eastAsia="Arial Unicode MS" w:hAnsi="Arial Unicode MS" w:cs="Arial Unicode MS"/>
                  <w:i/>
                  <w:sz w:val="28"/>
                  <w:szCs w:val="28"/>
                </w:rPr>
              </m:ctrlPr>
            </m:naryPr>
            <m:sub>
              <m:r>
                <w:rPr>
                  <w:rFonts w:ascii="Cambria Math" w:eastAsia="Arial Unicode MS" w:hAnsi="Cambria Math" w:cs="Arial Unicode MS"/>
                  <w:sz w:val="28"/>
                  <w:szCs w:val="28"/>
                </w:rPr>
                <m:t>j</m:t>
              </m:r>
            </m:sub>
            <m:sup/>
            <m:e>
              <m:sSub>
                <m:sSubPr>
                  <m:ctrlPr>
                    <w:rPr>
                      <w:rFonts w:ascii="Cambria Math" w:eastAsia="Arial Unicode MS" w:hAnsi="Arial Unicode MS" w:cs="Arial Unicode MS"/>
                      <w:i/>
                      <w:sz w:val="28"/>
                      <w:szCs w:val="28"/>
                    </w:rPr>
                  </m:ctrlPr>
                </m:sSubPr>
                <m:e>
                  <m:r>
                    <w:rPr>
                      <w:rFonts w:ascii="Cambria Math" w:eastAsia="Arial Unicode MS" w:hAnsi="Cambria Math" w:cs="Arial Unicode MS"/>
                      <w:sz w:val="28"/>
                      <w:szCs w:val="28"/>
                    </w:rPr>
                    <m:t>φ</m:t>
                  </m:r>
                </m:e>
                <m:sub>
                  <m:r>
                    <w:rPr>
                      <w:rFonts w:ascii="Cambria Math" w:eastAsia="Arial Unicode MS" w:hAnsi="Cambria Math" w:cs="Arial Unicode MS"/>
                      <w:sz w:val="28"/>
                      <w:szCs w:val="28"/>
                    </w:rPr>
                    <m:t>ij</m:t>
                  </m:r>
                </m:sub>
              </m:sSub>
              <m:sSub>
                <m:sSubPr>
                  <m:ctrlPr>
                    <w:rPr>
                      <w:rFonts w:ascii="Cambria Math" w:eastAsia="Arial Unicode MS" w:hAnsi="Arial Unicode MS" w:cs="Arial Unicode MS"/>
                      <w:i/>
                      <w:sz w:val="28"/>
                      <w:szCs w:val="28"/>
                    </w:rPr>
                  </m:ctrlPr>
                </m:sSubPr>
                <m:e>
                  <m:r>
                    <w:rPr>
                      <w:rFonts w:ascii="Cambria Math" w:eastAsia="Arial Unicode MS" w:hAnsi="Cambria Math" w:cs="Arial Unicode MS"/>
                      <w:sz w:val="28"/>
                      <w:szCs w:val="28"/>
                    </w:rPr>
                    <m:t>ρ</m:t>
                  </m:r>
                </m:e>
                <m:sub>
                  <m:r>
                    <w:rPr>
                      <w:rFonts w:ascii="Cambria Math" w:eastAsia="Arial Unicode MS" w:hAnsi="Cambria Math" w:cs="Arial Unicode MS"/>
                      <w:sz w:val="28"/>
                      <w:szCs w:val="28"/>
                    </w:rPr>
                    <m:t>j</m:t>
                  </m:r>
                </m:sub>
              </m:sSub>
            </m:e>
          </m:nary>
          <m:r>
            <w:rPr>
              <w:rFonts w:ascii="Cambria Math" w:eastAsia="Arial Unicode MS" w:hAnsi="Arial Unicode MS" w:cs="Arial Unicode MS"/>
              <w:sz w:val="28"/>
              <w:szCs w:val="28"/>
            </w:rPr>
            <m:t xml:space="preserve">    (3.2)</m:t>
          </m:r>
        </m:oMath>
      </m:oMathPara>
    </w:p>
    <w:p w:rsidR="00092690" w:rsidRDefault="00C37AFA"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lastRenderedPageBreak/>
        <w:t>w</w:t>
      </w:r>
      <w:r w:rsidR="00092690">
        <w:rPr>
          <w:rFonts w:ascii="Arial Unicode MS" w:eastAsia="Arial Unicode MS" w:hAnsi="Arial Unicode MS" w:cs="Arial Unicode MS" w:hint="eastAsia"/>
          <w:sz w:val="24"/>
          <w:szCs w:val="24"/>
        </w:rPr>
        <w:t xml:space="preserve">here: </w:t>
      </w:r>
      <m:oMath>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V</m:t>
            </m:r>
          </m:e>
          <m:sub>
            <m:r>
              <w:rPr>
                <w:rFonts w:ascii="Cambria Math" w:eastAsia="Arial Unicode MS" w:hAnsi="Arial Unicode MS" w:cs="Arial Unicode MS"/>
                <w:sz w:val="24"/>
                <w:szCs w:val="24"/>
              </w:rPr>
              <m:t>k</m:t>
            </m:r>
          </m:sub>
        </m:sSub>
      </m:oMath>
      <w:r w:rsidR="00092690">
        <w:rPr>
          <w:rFonts w:ascii="Arial Unicode MS" w:eastAsia="Arial Unicode MS" w:hAnsi="Arial Unicode MS" w:cs="Arial Unicode MS" w:hint="eastAsia"/>
          <w:sz w:val="24"/>
          <w:szCs w:val="24"/>
        </w:rPr>
        <w:t xml:space="preserve"> is </w:t>
      </w:r>
      <w:r>
        <w:rPr>
          <w:rFonts w:ascii="Arial Unicode MS" w:eastAsia="Arial Unicode MS" w:hAnsi="Arial Unicode MS" w:cs="Arial Unicode MS" w:hint="eastAsia"/>
          <w:sz w:val="24"/>
          <w:szCs w:val="24"/>
        </w:rPr>
        <w:t xml:space="preserve">the </w:t>
      </w:r>
      <w:r w:rsidR="00092690">
        <w:rPr>
          <w:rFonts w:ascii="Arial Unicode MS" w:eastAsia="Arial Unicode MS" w:hAnsi="Arial Unicode MS" w:cs="Arial Unicode MS" w:hint="eastAsia"/>
          <w:sz w:val="24"/>
          <w:szCs w:val="24"/>
        </w:rPr>
        <w:t xml:space="preserve">control volume of </w:t>
      </w:r>
      <w:r>
        <w:rPr>
          <w:rFonts w:ascii="Arial Unicode MS" w:eastAsia="Arial Unicode MS" w:hAnsi="Arial Unicode MS" w:cs="Arial Unicode MS" w:hint="eastAsia"/>
          <w:sz w:val="24"/>
          <w:szCs w:val="24"/>
        </w:rPr>
        <w:t xml:space="preserve">the </w:t>
      </w:r>
      <w:r w:rsidR="00092690">
        <w:rPr>
          <w:rFonts w:ascii="Arial Unicode MS" w:eastAsia="Arial Unicode MS" w:hAnsi="Arial Unicode MS" w:cs="Arial Unicode MS" w:hint="eastAsia"/>
          <w:sz w:val="24"/>
          <w:szCs w:val="24"/>
        </w:rPr>
        <w:t>compartment</w:t>
      </w:r>
      <w:r w:rsidR="00B04197">
        <w:rPr>
          <w:rFonts w:ascii="Arial Unicode MS" w:eastAsia="Arial Unicode MS" w:hAnsi="Arial Unicode MS" w:cs="Arial Unicode MS" w:hint="eastAsia"/>
          <w:sz w:val="24"/>
          <w:szCs w:val="24"/>
        </w:rPr>
        <w:t xml:space="preserve"> unit</w:t>
      </w:r>
      <m:oMath>
        <m:r>
          <m:rPr>
            <m:sty m:val="p"/>
          </m:rPr>
          <w:rPr>
            <w:rFonts w:ascii="Cambria Math" w:eastAsia="Arial Unicode MS" w:hAnsi="Cambria Math" w:cs="Arial Unicode MS"/>
            <w:sz w:val="24"/>
            <w:szCs w:val="24"/>
          </w:rPr>
          <m:t xml:space="preserve"> </m:t>
        </m:r>
        <m:r>
          <w:rPr>
            <w:rFonts w:ascii="Cambria Math" w:eastAsia="Arial Unicode MS" w:hAnsi="Cambria Math" w:cs="Arial Unicode MS"/>
            <w:sz w:val="24"/>
            <w:szCs w:val="24"/>
          </w:rPr>
          <m:t xml:space="preserve"> k</m:t>
        </m:r>
      </m:oMath>
      <w:r w:rsidR="0094484F">
        <w:rPr>
          <w:rFonts w:ascii="Arial Unicode MS" w:eastAsia="Arial Unicode MS" w:hAnsi="Arial Unicode MS" w:cs="Arial Unicode MS" w:hint="eastAsia"/>
          <w:sz w:val="24"/>
          <w:szCs w:val="24"/>
        </w:rPr>
        <w:t>;</w:t>
      </w:r>
      <w:r w:rsidR="00092690">
        <w:rPr>
          <w:rFonts w:ascii="Arial Unicode MS" w:eastAsia="Arial Unicode MS" w:hAnsi="Arial Unicode MS" w:cs="Arial Unicode MS" w:hint="eastAsia"/>
          <w:sz w:val="24"/>
          <w:szCs w:val="24"/>
        </w:rPr>
        <w:t xml:space="preserve"> </w:t>
      </w:r>
      <m:oMath>
        <m:r>
          <w:rPr>
            <w:rFonts w:ascii="Cambria Math" w:eastAsia="Arial Unicode MS" w:hAnsi="Arial Unicode MS" w:cs="Arial Unicode MS"/>
            <w:sz w:val="24"/>
            <w:szCs w:val="24"/>
          </w:rPr>
          <m:t>Q</m:t>
        </m:r>
      </m:oMath>
      <w:r w:rsidR="00092690">
        <w:rPr>
          <w:rFonts w:ascii="Arial Unicode MS" w:eastAsia="Arial Unicode MS" w:hAnsi="Arial Unicode MS" w:cs="Arial Unicode MS" w:hint="eastAsia"/>
          <w:sz w:val="24"/>
          <w:szCs w:val="24"/>
        </w:rPr>
        <w:t xml:space="preserve"> is the volumetric flow</w:t>
      </w:r>
      <w:r w:rsidR="005D4827">
        <w:rPr>
          <w:rFonts w:ascii="Arial Unicode MS" w:eastAsia="Arial Unicode MS" w:hAnsi="Arial Unicode MS" w:cs="Arial Unicode MS" w:hint="eastAsia"/>
          <w:sz w:val="24"/>
          <w:szCs w:val="24"/>
        </w:rPr>
        <w:t xml:space="preserve"> </w:t>
      </w:r>
      <w:r w:rsidR="00092690">
        <w:rPr>
          <w:rFonts w:ascii="Arial Unicode MS" w:eastAsia="Arial Unicode MS" w:hAnsi="Arial Unicode MS" w:cs="Arial Unicode MS" w:hint="eastAsia"/>
          <w:sz w:val="24"/>
          <w:szCs w:val="24"/>
        </w:rPr>
        <w:t>rate entering and leaving the compartment</w:t>
      </w:r>
      <m:oMath>
        <m:r>
          <m:rPr>
            <m:sty m:val="p"/>
          </m:rPr>
          <w:rPr>
            <w:rFonts w:ascii="Cambria Math" w:eastAsia="Arial Unicode MS" w:hAnsi="Cambria Math" w:cs="Arial Unicode MS"/>
            <w:sz w:val="24"/>
            <w:szCs w:val="24"/>
          </w:rPr>
          <m:t xml:space="preserve"> </m:t>
        </m:r>
        <m:r>
          <w:rPr>
            <w:rFonts w:ascii="Cambria Math" w:eastAsia="Arial Unicode MS" w:hAnsi="Cambria Math" w:cs="Arial Unicode MS"/>
            <w:sz w:val="24"/>
            <w:szCs w:val="24"/>
          </w:rPr>
          <m:t>k</m:t>
        </m:r>
      </m:oMath>
      <w:r w:rsidR="0094484F">
        <w:rPr>
          <w:rFonts w:ascii="Arial Unicode MS" w:eastAsia="Arial Unicode MS" w:hAnsi="Arial Unicode MS" w:cs="Arial Unicode MS" w:hint="eastAsia"/>
          <w:sz w:val="24"/>
          <w:szCs w:val="24"/>
        </w:rPr>
        <w:t>;</w:t>
      </w:r>
      <w:r w:rsidR="00092690">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C</m:t>
            </m:r>
          </m:e>
          <m:sub>
            <m:r>
              <w:rPr>
                <w:rFonts w:ascii="Cambria Math" w:eastAsia="Arial Unicode MS" w:hAnsi="Cambria Math" w:cs="Arial Unicode MS"/>
                <w:sz w:val="24"/>
                <w:szCs w:val="24"/>
              </w:rPr>
              <m:t>i,l</m:t>
            </m:r>
          </m:sub>
        </m:sSub>
      </m:oMath>
      <w:r w:rsidR="00092690">
        <w:rPr>
          <w:rFonts w:ascii="Arial Unicode MS" w:eastAsia="Arial Unicode MS" w:hAnsi="Arial Unicode MS" w:cs="Arial Unicode MS" w:hint="eastAsia"/>
          <w:sz w:val="24"/>
          <w:szCs w:val="24"/>
        </w:rPr>
        <w:t xml:space="preserve"> is</w:t>
      </w:r>
      <w:r w:rsidR="00D91A6E">
        <w:rPr>
          <w:rFonts w:ascii="Arial Unicode MS" w:eastAsia="Arial Unicode MS" w:hAnsi="Arial Unicode MS" w:cs="Arial Unicode MS" w:hint="eastAsia"/>
          <w:sz w:val="24"/>
          <w:szCs w:val="24"/>
        </w:rPr>
        <w:t xml:space="preserve"> the</w:t>
      </w:r>
      <w:r w:rsidR="00092690">
        <w:rPr>
          <w:rFonts w:ascii="Arial Unicode MS" w:eastAsia="Arial Unicode MS" w:hAnsi="Arial Unicode MS" w:cs="Arial Unicode MS" w:hint="eastAsia"/>
          <w:sz w:val="24"/>
          <w:szCs w:val="24"/>
        </w:rPr>
        <w:t xml:space="preserve"> influent</w:t>
      </w:r>
      <w:r w:rsidR="0094484F">
        <w:rPr>
          <w:rFonts w:ascii="Arial Unicode MS" w:eastAsia="Arial Unicode MS" w:hAnsi="Arial Unicode MS" w:cs="Arial Unicode MS" w:hint="eastAsia"/>
          <w:sz w:val="24"/>
          <w:szCs w:val="24"/>
        </w:rPr>
        <w:t xml:space="preserve"> concentration of the component</w:t>
      </w:r>
      <w:r w:rsidR="00092690">
        <w:rPr>
          <w:rFonts w:ascii="Arial Unicode MS" w:eastAsia="Arial Unicode MS" w:hAnsi="Arial Unicode MS" w:cs="Arial Unicode MS" w:hint="eastAsia"/>
          <w:sz w:val="24"/>
          <w:szCs w:val="24"/>
        </w:rPr>
        <w:t xml:space="preserve"> </w:t>
      </w:r>
      <m:oMath>
        <m:r>
          <w:rPr>
            <w:rFonts w:ascii="Cambria Math" w:eastAsia="Arial Unicode MS" w:hAnsi="Cambria Math" w:cs="Arial Unicode MS"/>
            <w:sz w:val="24"/>
            <w:szCs w:val="24"/>
          </w:rPr>
          <m:t>i</m:t>
        </m:r>
      </m:oMath>
      <w:r w:rsidR="0094484F">
        <w:rPr>
          <w:rFonts w:ascii="Arial Unicode MS" w:eastAsia="Arial Unicode MS" w:hAnsi="Arial Unicode MS" w:cs="Arial Unicode MS" w:hint="eastAsia"/>
          <w:sz w:val="24"/>
          <w:szCs w:val="24"/>
        </w:rPr>
        <w:t>;</w:t>
      </w:r>
      <w:r w:rsidR="00092690">
        <w:rPr>
          <w:rFonts w:ascii="Arial Unicode MS" w:eastAsia="Arial Unicode MS" w:hAnsi="Arial Unicode MS" w:cs="Arial Unicode MS"/>
          <w:i/>
          <w:sz w:val="24"/>
          <w:szCs w:val="24"/>
        </w:rPr>
        <w:t xml:space="preserve"> </w:t>
      </w:r>
      <w:r w:rsidR="00092690">
        <w:rPr>
          <w:rFonts w:ascii="Arial Unicode MS" w:eastAsia="Arial Unicode MS" w:hAnsi="Arial Unicode MS" w:cs="Arial Unicode MS" w:hint="eastAsia"/>
          <w:sz w:val="24"/>
          <w:szCs w:val="24"/>
        </w:rPr>
        <w:t xml:space="preserve">and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C</m:t>
            </m:r>
          </m:e>
          <m:sub>
            <m:r>
              <w:rPr>
                <w:rFonts w:ascii="Cambria Math" w:eastAsia="Arial Unicode MS" w:hAnsi="Cambria Math" w:cs="Arial Unicode MS"/>
                <w:sz w:val="24"/>
                <w:szCs w:val="24"/>
              </w:rPr>
              <m:t>i</m:t>
            </m:r>
          </m:sub>
        </m:sSub>
      </m:oMath>
      <w:r w:rsidR="00092690">
        <w:rPr>
          <w:rFonts w:ascii="Arial Unicode MS" w:eastAsia="Arial Unicode MS" w:hAnsi="Arial Unicode MS" w:cs="Arial Unicode MS" w:hint="eastAsia"/>
          <w:sz w:val="24"/>
          <w:szCs w:val="24"/>
        </w:rPr>
        <w:t xml:space="preserve"> is</w:t>
      </w:r>
      <w:r>
        <w:rPr>
          <w:rFonts w:ascii="Arial Unicode MS" w:eastAsia="Arial Unicode MS" w:hAnsi="Arial Unicode MS" w:cs="Arial Unicode MS" w:hint="eastAsia"/>
          <w:sz w:val="24"/>
          <w:szCs w:val="24"/>
        </w:rPr>
        <w:t xml:space="preserve"> the</w:t>
      </w:r>
      <w:r w:rsidR="00092690">
        <w:rPr>
          <w:rFonts w:ascii="Arial Unicode MS" w:eastAsia="Arial Unicode MS" w:hAnsi="Arial Unicode MS" w:cs="Arial Unicode MS" w:hint="eastAsia"/>
          <w:sz w:val="24"/>
          <w:szCs w:val="24"/>
        </w:rPr>
        <w:t xml:space="preserve"> reactor </w:t>
      </w:r>
      <w:r w:rsidR="00092690">
        <w:rPr>
          <w:rFonts w:ascii="Arial Unicode MS" w:eastAsia="Arial Unicode MS" w:hAnsi="Arial Unicode MS" w:cs="Arial Unicode MS"/>
          <w:sz w:val="24"/>
          <w:szCs w:val="24"/>
        </w:rPr>
        <w:t>concentration</w:t>
      </w:r>
      <w:r w:rsidR="00092690">
        <w:rPr>
          <w:rFonts w:ascii="Arial Unicode MS" w:eastAsia="Arial Unicode MS" w:hAnsi="Arial Unicode MS" w:cs="Arial Unicode MS" w:hint="eastAsia"/>
          <w:sz w:val="24"/>
          <w:szCs w:val="24"/>
        </w:rPr>
        <w:t xml:space="preserve"> of </w:t>
      </w:r>
      <w:r>
        <w:rPr>
          <w:rFonts w:ascii="Arial Unicode MS" w:eastAsia="Arial Unicode MS" w:hAnsi="Arial Unicode MS" w:cs="Arial Unicode MS" w:hint="eastAsia"/>
          <w:sz w:val="24"/>
          <w:szCs w:val="24"/>
        </w:rPr>
        <w:t xml:space="preserve">the </w:t>
      </w:r>
      <w:r w:rsidR="00092690">
        <w:rPr>
          <w:rFonts w:ascii="Arial Unicode MS" w:eastAsia="Arial Unicode MS" w:hAnsi="Arial Unicode MS" w:cs="Arial Unicode MS" w:hint="eastAsia"/>
          <w:sz w:val="24"/>
          <w:szCs w:val="24"/>
        </w:rPr>
        <w:t xml:space="preserve">component </w:t>
      </w:r>
      <m:oMath>
        <m:r>
          <w:rPr>
            <w:rFonts w:ascii="Cambria Math" w:eastAsia="Arial Unicode MS" w:hAnsi="Cambria Math" w:cs="Arial Unicode MS"/>
            <w:sz w:val="24"/>
            <w:szCs w:val="24"/>
          </w:rPr>
          <m:t>i</m:t>
        </m:r>
      </m:oMath>
      <w:r w:rsidR="00092690">
        <w:rPr>
          <w:rFonts w:ascii="Arial Unicode MS" w:eastAsia="Arial Unicode MS" w:hAnsi="Arial Unicode MS" w:cs="Arial Unicode MS" w:hint="eastAsia"/>
          <w:sz w:val="24"/>
          <w:szCs w:val="24"/>
        </w:rPr>
        <w:t xml:space="preserve">. As was </w:t>
      </w:r>
      <w:r w:rsidR="00092690">
        <w:rPr>
          <w:rFonts w:ascii="Arial Unicode MS" w:eastAsia="Arial Unicode MS" w:hAnsi="Arial Unicode MS" w:cs="Arial Unicode MS"/>
          <w:sz w:val="24"/>
          <w:szCs w:val="24"/>
        </w:rPr>
        <w:t>previously</w:t>
      </w:r>
      <w:r w:rsidR="00092690">
        <w:rPr>
          <w:rFonts w:ascii="Arial Unicode MS" w:eastAsia="Arial Unicode MS" w:hAnsi="Arial Unicode MS" w:cs="Arial Unicode MS" w:hint="eastAsia"/>
          <w:sz w:val="24"/>
          <w:szCs w:val="24"/>
        </w:rPr>
        <w:t xml:space="preserve"> </w:t>
      </w:r>
      <w:r w:rsidR="00092690">
        <w:rPr>
          <w:rFonts w:ascii="Arial Unicode MS" w:eastAsia="Arial Unicode MS" w:hAnsi="Arial Unicode MS" w:cs="Arial Unicode MS"/>
          <w:sz w:val="24"/>
          <w:szCs w:val="24"/>
        </w:rPr>
        <w:t>m</w:t>
      </w:r>
      <w:r w:rsidR="00092690">
        <w:rPr>
          <w:rFonts w:ascii="Arial Unicode MS" w:eastAsia="Arial Unicode MS" w:hAnsi="Arial Unicode MS" w:cs="Arial Unicode MS" w:hint="eastAsia"/>
          <w:sz w:val="24"/>
          <w:szCs w:val="24"/>
        </w:rPr>
        <w:t>en</w:t>
      </w:r>
      <w:r w:rsidR="00092690">
        <w:rPr>
          <w:rFonts w:ascii="Arial Unicode MS" w:eastAsia="Arial Unicode MS" w:hAnsi="Arial Unicode MS" w:cs="Arial Unicode MS"/>
          <w:sz w:val="24"/>
          <w:szCs w:val="24"/>
        </w:rPr>
        <w:t>tioned</w:t>
      </w:r>
      <w:r w:rsidR="00092690">
        <w:rPr>
          <w:rFonts w:ascii="Arial Unicode MS" w:eastAsia="Arial Unicode MS" w:hAnsi="Arial Unicode MS" w:cs="Arial Unicode MS" w:hint="eastAsia"/>
          <w:sz w:val="24"/>
          <w:szCs w:val="24"/>
        </w:rPr>
        <w:t xml:space="preserve"> in process </w:t>
      </w:r>
      <w:r w:rsidR="00A837AA">
        <w:rPr>
          <w:rFonts w:ascii="Arial Unicode MS" w:eastAsia="Arial Unicode MS" w:hAnsi="Arial Unicode MS" w:cs="Arial Unicode MS" w:hint="eastAsia"/>
          <w:sz w:val="24"/>
          <w:szCs w:val="24"/>
        </w:rPr>
        <w:t xml:space="preserve">kinetics </w:t>
      </w:r>
      <w:r w:rsidR="00092690">
        <w:rPr>
          <w:rFonts w:ascii="Arial Unicode MS" w:eastAsia="Arial Unicode MS" w:hAnsi="Arial Unicode MS" w:cs="Arial Unicode MS" w:hint="eastAsia"/>
          <w:sz w:val="24"/>
          <w:szCs w:val="24"/>
        </w:rPr>
        <w:t>section in chapter 2, the system reaction term (</w:t>
      </w:r>
      <m:oMath>
        <m:sSub>
          <m:sSubPr>
            <m:ctrlPr>
              <w:rPr>
                <w:rFonts w:ascii="Cambria Math" w:eastAsia="Arial Unicode MS" w:hAnsi="Arial Unicode MS" w:cs="Arial Unicode MS"/>
                <w:sz w:val="24"/>
                <w:szCs w:val="24"/>
              </w:rPr>
            </m:ctrlPr>
          </m:sSubPr>
          <m:e>
            <m:r>
              <w:rPr>
                <w:rFonts w:ascii="Cambria Math" w:eastAsia="Arial Unicode MS" w:hAnsi="Cambria Math" w:cs="Arial Unicode MS"/>
                <w:sz w:val="24"/>
                <w:szCs w:val="24"/>
              </w:rPr>
              <m:t>r</m:t>
            </m:r>
          </m:e>
          <m:sub>
            <m:r>
              <w:rPr>
                <w:rFonts w:ascii="Cambria Math" w:eastAsia="Arial Unicode MS" w:hAnsi="Cambria Math" w:cs="Arial Unicode MS"/>
                <w:sz w:val="24"/>
                <w:szCs w:val="24"/>
              </w:rPr>
              <m:t>i</m:t>
            </m:r>
          </m:sub>
        </m:sSub>
      </m:oMath>
      <w:r w:rsidR="00092690">
        <w:rPr>
          <w:rFonts w:ascii="Arial Unicode MS" w:eastAsia="Arial Unicode MS" w:hAnsi="Arial Unicode MS" w:cs="Arial Unicode MS" w:hint="eastAsia"/>
          <w:sz w:val="24"/>
          <w:szCs w:val="24"/>
        </w:rPr>
        <w:t xml:space="preserve">) is the sum of the products of the stoichiometric coefficient </w:t>
      </w:r>
      <m:oMath>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φ</m:t>
            </m:r>
          </m:e>
          <m:sub>
            <m:r>
              <w:rPr>
                <w:rFonts w:ascii="Cambria Math" w:eastAsia="Arial Unicode MS" w:hAnsi="Cambria Math" w:cs="Arial Unicode MS"/>
                <w:sz w:val="24"/>
                <w:szCs w:val="24"/>
              </w:rPr>
              <m:t>i,j</m:t>
            </m:r>
          </m:sub>
        </m:sSub>
      </m:oMath>
      <w:r w:rsidR="00092690">
        <w:rPr>
          <w:rFonts w:ascii="Arial Unicode MS" w:eastAsia="Arial Unicode MS" w:hAnsi="Arial Unicode MS" w:cs="Arial Unicode MS" w:hint="eastAsia"/>
          <w:sz w:val="24"/>
          <w:szCs w:val="24"/>
        </w:rPr>
        <w:t xml:space="preserve"> and the process rate expression </w:t>
      </w:r>
      <m:oMath>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ρ</m:t>
            </m:r>
          </m:e>
          <m:sub>
            <m:r>
              <w:rPr>
                <w:rFonts w:ascii="Cambria Math" w:eastAsia="Arial Unicode MS" w:hAnsi="Cambria Math" w:cs="Arial Unicode MS"/>
                <w:sz w:val="24"/>
                <w:szCs w:val="24"/>
              </w:rPr>
              <m:t>j</m:t>
            </m:r>
          </m:sub>
        </m:sSub>
      </m:oMath>
      <w:r w:rsidR="00092690">
        <w:rPr>
          <w:rFonts w:ascii="Arial Unicode MS" w:eastAsia="Arial Unicode MS" w:hAnsi="Arial Unicode MS" w:cs="Arial Unicode MS" w:hint="eastAsia"/>
          <w:sz w:val="24"/>
          <w:szCs w:val="24"/>
        </w:rPr>
        <w:t xml:space="preserve"> for the </w:t>
      </w:r>
      <w:r w:rsidR="00092690">
        <w:rPr>
          <w:rFonts w:ascii="Arial Unicode MS" w:eastAsia="Arial Unicode MS" w:hAnsi="Arial Unicode MS" w:cs="Arial Unicode MS"/>
          <w:sz w:val="24"/>
          <w:szCs w:val="24"/>
        </w:rPr>
        <w:t>component</w:t>
      </w:r>
      <w:r w:rsidR="004E2132">
        <w:rPr>
          <w:rFonts w:ascii="Arial Unicode MS" w:eastAsia="Arial Unicode MS" w:hAnsi="Arial Unicode MS" w:cs="Arial Unicode MS" w:hint="eastAsia"/>
          <w:sz w:val="24"/>
          <w:szCs w:val="24"/>
        </w:rPr>
        <w:t xml:space="preserve"> </w:t>
      </w:r>
      <m:oMath>
        <m:r>
          <w:rPr>
            <w:rFonts w:ascii="Cambria Math" w:eastAsia="Arial Unicode MS" w:hAnsi="Cambria Math" w:cs="Arial Unicode MS"/>
            <w:sz w:val="24"/>
            <w:szCs w:val="24"/>
          </w:rPr>
          <m:t>i</m:t>
        </m:r>
      </m:oMath>
      <w:r w:rsidR="00092690">
        <w:rPr>
          <w:rFonts w:ascii="Arial Unicode MS" w:eastAsia="Arial Unicode MS" w:hAnsi="Arial Unicode MS" w:cs="Arial Unicode MS" w:hint="eastAsia"/>
          <w:sz w:val="24"/>
          <w:szCs w:val="24"/>
        </w:rPr>
        <w:t>. The detailed information of stoichiometry and process rate equ</w:t>
      </w:r>
      <w:r>
        <w:rPr>
          <w:rFonts w:ascii="Arial Unicode MS" w:eastAsia="Arial Unicode MS" w:hAnsi="Arial Unicode MS" w:cs="Arial Unicode MS" w:hint="eastAsia"/>
          <w:sz w:val="24"/>
          <w:szCs w:val="24"/>
        </w:rPr>
        <w:t>ations of ASM3 can be found in Table 2.3 and T</w:t>
      </w:r>
      <w:r w:rsidR="00092690">
        <w:rPr>
          <w:rFonts w:ascii="Arial Unicode MS" w:eastAsia="Arial Unicode MS" w:hAnsi="Arial Unicode MS" w:cs="Arial Unicode MS" w:hint="eastAsia"/>
          <w:sz w:val="24"/>
          <w:szCs w:val="24"/>
        </w:rPr>
        <w:t>able 2.4.</w:t>
      </w:r>
    </w:p>
    <w:p w:rsidR="00092690" w:rsidRPr="001B0EFF" w:rsidRDefault="00092690" w:rsidP="00092690">
      <w:pPr>
        <w:rPr>
          <w:rFonts w:ascii="Arial Unicode MS" w:eastAsia="Arial Unicode MS" w:hAnsi="Arial Unicode MS" w:cs="Arial Unicode MS"/>
          <w:sz w:val="24"/>
          <w:szCs w:val="24"/>
        </w:rPr>
      </w:pPr>
    </w:p>
    <w:p w:rsidR="00092690" w:rsidRDefault="00814627"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The f</w:t>
      </w:r>
      <w:r w:rsidR="00092690">
        <w:rPr>
          <w:rFonts w:ascii="Arial Unicode MS" w:eastAsia="Arial Unicode MS" w:hAnsi="Arial Unicode MS" w:cs="Arial Unicode MS"/>
          <w:sz w:val="24"/>
          <w:szCs w:val="24"/>
        </w:rPr>
        <w:t>ormulation</w:t>
      </w:r>
      <w:r w:rsidR="00092690">
        <w:rPr>
          <w:rFonts w:ascii="Arial Unicode MS" w:eastAsia="Arial Unicode MS" w:hAnsi="Arial Unicode MS" w:cs="Arial Unicode MS" w:hint="eastAsia"/>
          <w:sz w:val="24"/>
          <w:szCs w:val="24"/>
        </w:rPr>
        <w:t xml:space="preserve"> of the balance equation for any gaseous phase products in processes is slig</w:t>
      </w:r>
      <w:r w:rsidR="0094484F">
        <w:rPr>
          <w:rFonts w:ascii="Arial Unicode MS" w:eastAsia="Arial Unicode MS" w:hAnsi="Arial Unicode MS" w:cs="Arial Unicode MS" w:hint="eastAsia"/>
          <w:sz w:val="24"/>
          <w:szCs w:val="24"/>
        </w:rPr>
        <w:t xml:space="preserve">htly different as it considers the </w:t>
      </w:r>
      <w:r w:rsidR="00092690">
        <w:rPr>
          <w:rFonts w:ascii="Arial Unicode MS" w:eastAsia="Arial Unicode MS" w:hAnsi="Arial Unicode MS" w:cs="Arial Unicode MS" w:hint="eastAsia"/>
          <w:sz w:val="24"/>
          <w:szCs w:val="24"/>
        </w:rPr>
        <w:t xml:space="preserve">rate of liquid-gas mass </w:t>
      </w:r>
      <w:r w:rsidR="00092690">
        <w:rPr>
          <w:rFonts w:ascii="Arial Unicode MS" w:eastAsia="Arial Unicode MS" w:hAnsi="Arial Unicode MS" w:cs="Arial Unicode MS"/>
          <w:sz w:val="24"/>
          <w:szCs w:val="24"/>
        </w:rPr>
        <w:t>transfer</w:t>
      </w:r>
      <w:r w:rsidR="00092690">
        <w:rPr>
          <w:rFonts w:ascii="Arial Unicode MS" w:eastAsia="Arial Unicode MS" w:hAnsi="Arial Unicode MS" w:cs="Arial Unicode MS" w:hint="eastAsia"/>
          <w:sz w:val="24"/>
          <w:szCs w:val="24"/>
        </w:rPr>
        <w:t xml:space="preserve"> for a s</w:t>
      </w:r>
      <w:r w:rsidR="00631EB4">
        <w:rPr>
          <w:rFonts w:ascii="Arial Unicode MS" w:eastAsia="Arial Unicode MS" w:hAnsi="Arial Unicode MS" w:cs="Arial Unicode MS" w:hint="eastAsia"/>
          <w:sz w:val="24"/>
          <w:szCs w:val="24"/>
        </w:rPr>
        <w:t xml:space="preserve">oluble gas, which is </w:t>
      </w:r>
      <w:r w:rsidR="005124E7">
        <w:rPr>
          <w:rFonts w:ascii="Arial Unicode MS" w:eastAsia="Arial Unicode MS" w:hAnsi="Arial Unicode MS" w:cs="Arial Unicode MS"/>
          <w:sz w:val="24"/>
          <w:szCs w:val="24"/>
        </w:rPr>
        <w:t>characterized</w:t>
      </w:r>
      <w:r w:rsidR="00092690">
        <w:rPr>
          <w:rFonts w:ascii="Arial Unicode MS" w:eastAsia="Arial Unicode MS" w:hAnsi="Arial Unicode MS" w:cs="Arial Unicode MS" w:hint="eastAsia"/>
          <w:sz w:val="24"/>
          <w:szCs w:val="24"/>
        </w:rPr>
        <w:t xml:space="preserve"> by the value of parameter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k</m:t>
            </m:r>
          </m:e>
          <m:sub>
            <m:r>
              <w:rPr>
                <w:rFonts w:ascii="Cambria Math" w:eastAsia="Arial Unicode MS" w:hAnsi="Cambria Math" w:cs="Arial Unicode MS"/>
                <w:sz w:val="24"/>
                <w:szCs w:val="24"/>
              </w:rPr>
              <m:t>L</m:t>
            </m:r>
          </m:sub>
        </m:sSub>
      </m:oMath>
      <w:r w:rsidR="00092690">
        <w:rPr>
          <w:rFonts w:ascii="Arial Unicode MS" w:eastAsia="Arial Unicode MS" w:hAnsi="Arial Unicode MS" w:cs="Arial Unicode MS" w:hint="eastAsia"/>
          <w:sz w:val="24"/>
          <w:szCs w:val="24"/>
        </w:rPr>
        <w:t xml:space="preserve">a. An </w:t>
      </w:r>
      <w:r w:rsidR="00092690">
        <w:rPr>
          <w:rFonts w:ascii="Arial Unicode MS" w:eastAsia="Arial Unicode MS" w:hAnsi="Arial Unicode MS" w:cs="Arial Unicode MS"/>
          <w:sz w:val="24"/>
          <w:szCs w:val="24"/>
        </w:rPr>
        <w:t>example</w:t>
      </w:r>
      <w:r w:rsidR="00092690">
        <w:rPr>
          <w:rFonts w:ascii="Arial Unicode MS" w:eastAsia="Arial Unicode MS" w:hAnsi="Arial Unicode MS" w:cs="Arial Unicode MS" w:hint="eastAsia"/>
          <w:sz w:val="24"/>
          <w:szCs w:val="24"/>
        </w:rPr>
        <w:t xml:space="preserve"> describing the mass transfer of the dissolved oxygen between </w:t>
      </w:r>
      <w:r w:rsidR="0094484F">
        <w:rPr>
          <w:rFonts w:ascii="Arial Unicode MS" w:eastAsia="Arial Unicode MS" w:hAnsi="Arial Unicode MS" w:cs="Arial Unicode MS" w:hint="eastAsia"/>
          <w:sz w:val="24"/>
          <w:szCs w:val="24"/>
        </w:rPr>
        <w:t xml:space="preserve">the </w:t>
      </w:r>
      <w:r w:rsidR="00092690">
        <w:rPr>
          <w:rFonts w:ascii="Arial Unicode MS" w:eastAsia="Arial Unicode MS" w:hAnsi="Arial Unicode MS" w:cs="Arial Unicode MS" w:hint="eastAsia"/>
          <w:sz w:val="24"/>
          <w:szCs w:val="24"/>
        </w:rPr>
        <w:t>gas and liquid phases in processes can be expressed as:</w:t>
      </w:r>
    </w:p>
    <w:p w:rsidR="00092690" w:rsidRPr="00D67FD9" w:rsidRDefault="005D2729" w:rsidP="00092690">
      <w:pPr>
        <w:rPr>
          <w:rFonts w:ascii="Arial Unicode MS" w:eastAsia="Arial Unicode MS" w:hAnsi="Arial Unicode MS" w:cs="Arial Unicode MS"/>
          <w:i/>
          <w:sz w:val="28"/>
          <w:szCs w:val="28"/>
        </w:rPr>
      </w:pPr>
      <m:oMathPara>
        <m:oMath>
          <m:sSub>
            <m:sSubPr>
              <m:ctrlPr>
                <w:rPr>
                  <w:rFonts w:ascii="Cambria Math" w:eastAsia="Arial Unicode MS" w:hAnsi="Cambria Math" w:cs="Arial Unicode MS"/>
                  <w:i/>
                  <w:sz w:val="28"/>
                  <w:szCs w:val="28"/>
                </w:rPr>
              </m:ctrlPr>
            </m:sSubPr>
            <m:e>
              <m:r>
                <w:rPr>
                  <w:rFonts w:ascii="Cambria Math" w:eastAsia="Arial Unicode MS" w:hAnsi="Cambria Math" w:cs="Arial Unicode MS"/>
                  <w:sz w:val="28"/>
                  <w:szCs w:val="28"/>
                </w:rPr>
                <m:t>V</m:t>
              </m:r>
            </m:e>
            <m:sub>
              <m:r>
                <w:rPr>
                  <w:rFonts w:ascii="Cambria Math" w:eastAsia="Arial Unicode MS" w:hAnsi="Cambria Math" w:cs="Arial Unicode MS"/>
                  <w:sz w:val="28"/>
                  <w:szCs w:val="28"/>
                </w:rPr>
                <m:t>k</m:t>
              </m:r>
            </m:sub>
          </m:sSub>
          <m:f>
            <m:fPr>
              <m:ctrlPr>
                <w:rPr>
                  <w:rFonts w:ascii="Cambria Math" w:eastAsia="Arial Unicode MS" w:hAnsi="Cambria Math" w:cs="Arial Unicode MS"/>
                  <w:i/>
                  <w:sz w:val="28"/>
                  <w:szCs w:val="28"/>
                </w:rPr>
              </m:ctrlPr>
            </m:fPr>
            <m:num>
              <m:sSub>
                <m:sSubPr>
                  <m:ctrlPr>
                    <w:rPr>
                      <w:rFonts w:ascii="Cambria Math" w:eastAsia="Arial Unicode MS" w:hAnsi="Cambria Math" w:cs="Arial Unicode MS"/>
                      <w:i/>
                      <w:sz w:val="28"/>
                      <w:szCs w:val="28"/>
                    </w:rPr>
                  </m:ctrlPr>
                </m:sSubPr>
                <m:e>
                  <m:r>
                    <w:rPr>
                      <w:rFonts w:ascii="Cambria Math" w:eastAsia="Arial Unicode MS" w:hAnsi="Cambria Math" w:cs="Arial Unicode MS"/>
                      <w:sz w:val="28"/>
                      <w:szCs w:val="28"/>
                    </w:rPr>
                    <m:t>dS</m:t>
                  </m:r>
                </m:e>
                <m:sub>
                  <m:r>
                    <w:rPr>
                      <w:rFonts w:ascii="Cambria Math" w:eastAsia="Arial Unicode MS" w:hAnsi="Cambria Math" w:cs="Arial Unicode MS"/>
                      <w:sz w:val="28"/>
                      <w:szCs w:val="28"/>
                    </w:rPr>
                    <m:t>O2</m:t>
                  </m:r>
                </m:sub>
              </m:sSub>
            </m:num>
            <m:den>
              <m:r>
                <w:rPr>
                  <w:rFonts w:ascii="Cambria Math" w:eastAsia="Arial Unicode MS" w:hAnsi="Cambria Math" w:cs="Arial Unicode MS"/>
                  <w:sz w:val="28"/>
                  <w:szCs w:val="28"/>
                </w:rPr>
                <m:t>dt</m:t>
              </m:r>
            </m:den>
          </m:f>
          <m:r>
            <w:rPr>
              <w:rFonts w:ascii="Cambria Math" w:eastAsia="Arial Unicode MS" w:hAnsi="Cambria Math" w:cs="Arial Unicode MS"/>
              <w:sz w:val="28"/>
              <w:szCs w:val="28"/>
            </w:rPr>
            <m:t>=Q</m:t>
          </m:r>
          <m:d>
            <m:dPr>
              <m:ctrlPr>
                <w:rPr>
                  <w:rFonts w:ascii="Cambria Math" w:eastAsia="Arial Unicode MS" w:hAnsi="Cambria Math" w:cs="Arial Unicode MS"/>
                  <w:i/>
                  <w:sz w:val="28"/>
                  <w:szCs w:val="28"/>
                </w:rPr>
              </m:ctrlPr>
            </m:dPr>
            <m:e>
              <m:sSub>
                <m:sSubPr>
                  <m:ctrlPr>
                    <w:rPr>
                      <w:rFonts w:ascii="Cambria Math" w:eastAsia="Arial Unicode MS" w:hAnsi="Cambria Math" w:cs="Arial Unicode MS"/>
                      <w:i/>
                      <w:sz w:val="28"/>
                      <w:szCs w:val="28"/>
                    </w:rPr>
                  </m:ctrlPr>
                </m:sSubPr>
                <m:e>
                  <m:r>
                    <w:rPr>
                      <w:rFonts w:ascii="Cambria Math" w:eastAsia="Arial Unicode MS" w:hAnsi="Cambria Math" w:cs="Arial Unicode MS"/>
                      <w:sz w:val="28"/>
                      <w:szCs w:val="28"/>
                    </w:rPr>
                    <m:t>S</m:t>
                  </m:r>
                </m:e>
                <m:sub>
                  <m:r>
                    <w:rPr>
                      <w:rFonts w:ascii="Cambria Math" w:eastAsia="Arial Unicode MS" w:hAnsi="Cambria Math" w:cs="Arial Unicode MS"/>
                      <w:sz w:val="28"/>
                      <w:szCs w:val="28"/>
                    </w:rPr>
                    <m:t>O2,in</m:t>
                  </m:r>
                </m:sub>
              </m:sSub>
              <m:r>
                <w:rPr>
                  <w:rFonts w:ascii="Cambria Math" w:eastAsia="Arial Unicode MS" w:hAnsi="Cambria Math" w:cs="Arial Unicode MS"/>
                  <w:sz w:val="28"/>
                  <w:szCs w:val="28"/>
                </w:rPr>
                <m:t>-</m:t>
              </m:r>
              <m:sSub>
                <m:sSubPr>
                  <m:ctrlPr>
                    <w:rPr>
                      <w:rFonts w:ascii="Cambria Math" w:eastAsia="Arial Unicode MS" w:hAnsi="Cambria Math" w:cs="Arial Unicode MS"/>
                      <w:i/>
                      <w:sz w:val="28"/>
                      <w:szCs w:val="28"/>
                    </w:rPr>
                  </m:ctrlPr>
                </m:sSubPr>
                <m:e>
                  <m:r>
                    <w:rPr>
                      <w:rFonts w:ascii="Cambria Math" w:eastAsia="Arial Unicode MS" w:hAnsi="Cambria Math" w:cs="Arial Unicode MS"/>
                      <w:sz w:val="28"/>
                      <w:szCs w:val="28"/>
                    </w:rPr>
                    <m:t>S</m:t>
                  </m:r>
                </m:e>
                <m:sub>
                  <m:r>
                    <w:rPr>
                      <w:rFonts w:ascii="Cambria Math" w:eastAsia="Arial Unicode MS" w:hAnsi="Cambria Math" w:cs="Arial Unicode MS"/>
                      <w:sz w:val="28"/>
                      <w:szCs w:val="28"/>
                    </w:rPr>
                    <m:t>O2,out</m:t>
                  </m:r>
                </m:sub>
              </m:sSub>
            </m:e>
          </m:d>
          <m:r>
            <w:rPr>
              <w:rFonts w:ascii="Cambria Math" w:eastAsia="Arial Unicode MS" w:hAnsi="Cambria Math" w:cs="Arial Unicode MS"/>
              <w:sz w:val="28"/>
              <w:szCs w:val="28"/>
            </w:rPr>
            <m:t>+</m:t>
          </m:r>
          <m:sSub>
            <m:sSubPr>
              <m:ctrlPr>
                <w:rPr>
                  <w:rFonts w:ascii="Cambria Math" w:eastAsia="Arial Unicode MS" w:hAnsi="Cambria Math" w:cs="Arial Unicode MS"/>
                  <w:i/>
                  <w:sz w:val="28"/>
                  <w:szCs w:val="28"/>
                </w:rPr>
              </m:ctrlPr>
            </m:sSubPr>
            <m:e>
              <m:r>
                <w:rPr>
                  <w:rFonts w:ascii="Cambria Math" w:eastAsia="Arial Unicode MS" w:hAnsi="Cambria Math" w:cs="Arial Unicode MS"/>
                  <w:sz w:val="28"/>
                  <w:szCs w:val="28"/>
                </w:rPr>
                <m:t>r</m:t>
              </m:r>
            </m:e>
            <m:sub>
              <m:r>
                <w:rPr>
                  <w:rFonts w:ascii="Cambria Math" w:eastAsia="Arial Unicode MS" w:hAnsi="Cambria Math" w:cs="Arial Unicode MS"/>
                  <w:sz w:val="28"/>
                  <w:szCs w:val="28"/>
                </w:rPr>
                <m:t>i</m:t>
              </m:r>
            </m:sub>
          </m:sSub>
          <m:sSub>
            <m:sSubPr>
              <m:ctrlPr>
                <w:rPr>
                  <w:rFonts w:ascii="Cambria Math" w:eastAsia="Arial Unicode MS" w:hAnsi="Cambria Math" w:cs="Arial Unicode MS"/>
                  <w:i/>
                  <w:sz w:val="28"/>
                  <w:szCs w:val="28"/>
                </w:rPr>
              </m:ctrlPr>
            </m:sSubPr>
            <m:e>
              <m:r>
                <w:rPr>
                  <w:rFonts w:ascii="Cambria Math" w:eastAsia="Arial Unicode MS" w:hAnsi="Cambria Math" w:cs="Arial Unicode MS"/>
                  <w:sz w:val="28"/>
                  <w:szCs w:val="28"/>
                </w:rPr>
                <m:t>V</m:t>
              </m:r>
            </m:e>
            <m:sub>
              <m:r>
                <w:rPr>
                  <w:rFonts w:ascii="Cambria Math" w:eastAsia="Arial Unicode MS" w:hAnsi="Cambria Math" w:cs="Arial Unicode MS"/>
                  <w:sz w:val="28"/>
                  <w:szCs w:val="28"/>
                </w:rPr>
                <m:t>k</m:t>
              </m:r>
            </m:sub>
          </m:sSub>
          <m:r>
            <w:rPr>
              <w:rFonts w:ascii="Cambria Math" w:eastAsia="Arial Unicode MS" w:hAnsi="Cambria Math" w:cs="Arial Unicode MS"/>
              <w:sz w:val="28"/>
              <w:szCs w:val="28"/>
            </w:rPr>
            <m:t>+</m:t>
          </m:r>
          <m:sSub>
            <m:sSubPr>
              <m:ctrlPr>
                <w:rPr>
                  <w:rFonts w:ascii="Cambria Math" w:eastAsia="Arial Unicode MS" w:hAnsi="Cambria Math" w:cs="Arial Unicode MS"/>
                  <w:i/>
                  <w:sz w:val="28"/>
                  <w:szCs w:val="28"/>
                </w:rPr>
              </m:ctrlPr>
            </m:sSubPr>
            <m:e>
              <m:r>
                <w:rPr>
                  <w:rFonts w:ascii="Cambria Math" w:eastAsia="Arial Unicode MS" w:hAnsi="Cambria Math" w:cs="Arial Unicode MS"/>
                  <w:sz w:val="28"/>
                  <w:szCs w:val="28"/>
                </w:rPr>
                <m:t>k</m:t>
              </m:r>
            </m:e>
            <m:sub>
              <m:r>
                <w:rPr>
                  <w:rFonts w:ascii="Cambria Math" w:eastAsia="Arial Unicode MS" w:hAnsi="Cambria Math" w:cs="Arial Unicode MS"/>
                  <w:sz w:val="28"/>
                  <w:szCs w:val="28"/>
                </w:rPr>
                <m:t>L</m:t>
              </m:r>
            </m:sub>
          </m:sSub>
          <m:r>
            <w:rPr>
              <w:rFonts w:ascii="Cambria Math" w:eastAsia="Arial Unicode MS" w:hAnsi="Cambria Math" w:cs="Arial Unicode MS"/>
              <w:sz w:val="28"/>
              <w:szCs w:val="28"/>
            </w:rPr>
            <m:t>a</m:t>
          </m:r>
          <m:d>
            <m:dPr>
              <m:ctrlPr>
                <w:rPr>
                  <w:rFonts w:ascii="Cambria Math" w:eastAsia="Arial Unicode MS" w:hAnsi="Cambria Math" w:cs="Arial Unicode MS"/>
                  <w:i/>
                  <w:sz w:val="28"/>
                  <w:szCs w:val="28"/>
                </w:rPr>
              </m:ctrlPr>
            </m:dPr>
            <m:e>
              <m:sSub>
                <m:sSubPr>
                  <m:ctrlPr>
                    <w:rPr>
                      <w:rFonts w:ascii="Cambria Math" w:eastAsia="Arial Unicode MS" w:hAnsi="Cambria Math" w:cs="Arial Unicode MS"/>
                      <w:i/>
                      <w:sz w:val="28"/>
                      <w:szCs w:val="28"/>
                    </w:rPr>
                  </m:ctrlPr>
                </m:sSubPr>
                <m:e>
                  <m:r>
                    <w:rPr>
                      <w:rFonts w:ascii="Cambria Math" w:eastAsia="Arial Unicode MS" w:hAnsi="Cambria Math" w:cs="Arial Unicode MS"/>
                      <w:sz w:val="28"/>
                      <w:szCs w:val="28"/>
                    </w:rPr>
                    <m:t>S</m:t>
                  </m:r>
                </m:e>
                <m:sub>
                  <m:r>
                    <w:rPr>
                      <w:rFonts w:ascii="Cambria Math" w:eastAsia="Arial Unicode MS" w:hAnsi="Cambria Math" w:cs="Arial Unicode MS"/>
                      <w:sz w:val="28"/>
                      <w:szCs w:val="28"/>
                    </w:rPr>
                    <m:t>O2,sat</m:t>
                  </m:r>
                </m:sub>
              </m:sSub>
              <m:r>
                <w:rPr>
                  <w:rFonts w:ascii="Cambria Math" w:eastAsia="Arial Unicode MS" w:hAnsi="Cambria Math" w:cs="Arial Unicode MS"/>
                  <w:sz w:val="28"/>
                  <w:szCs w:val="28"/>
                </w:rPr>
                <m:t>-</m:t>
              </m:r>
              <m:sSub>
                <m:sSubPr>
                  <m:ctrlPr>
                    <w:rPr>
                      <w:rFonts w:ascii="Cambria Math" w:eastAsia="Arial Unicode MS" w:hAnsi="Cambria Math" w:cs="Arial Unicode MS"/>
                      <w:i/>
                      <w:sz w:val="28"/>
                      <w:szCs w:val="28"/>
                    </w:rPr>
                  </m:ctrlPr>
                </m:sSubPr>
                <m:e>
                  <m:r>
                    <w:rPr>
                      <w:rFonts w:ascii="Cambria Math" w:eastAsia="Arial Unicode MS" w:hAnsi="Cambria Math" w:cs="Arial Unicode MS"/>
                      <w:sz w:val="28"/>
                      <w:szCs w:val="28"/>
                    </w:rPr>
                    <m:t>S</m:t>
                  </m:r>
                </m:e>
                <m:sub>
                  <m:r>
                    <w:rPr>
                      <w:rFonts w:ascii="Cambria Math" w:eastAsia="Arial Unicode MS" w:hAnsi="Cambria Math" w:cs="Arial Unicode MS"/>
                      <w:sz w:val="28"/>
                      <w:szCs w:val="28"/>
                    </w:rPr>
                    <m:t>O2,</m:t>
                  </m:r>
                </m:sub>
              </m:sSub>
            </m:e>
          </m:d>
          <m:sSub>
            <m:sSubPr>
              <m:ctrlPr>
                <w:rPr>
                  <w:rFonts w:ascii="Cambria Math" w:eastAsia="Arial Unicode MS" w:hAnsi="Cambria Math" w:cs="Arial Unicode MS"/>
                  <w:i/>
                  <w:sz w:val="28"/>
                  <w:szCs w:val="28"/>
                </w:rPr>
              </m:ctrlPr>
            </m:sSubPr>
            <m:e>
              <m:r>
                <w:rPr>
                  <w:rFonts w:ascii="Cambria Math" w:eastAsia="Arial Unicode MS" w:hAnsi="Cambria Math" w:cs="Arial Unicode MS"/>
                  <w:sz w:val="28"/>
                  <w:szCs w:val="28"/>
                </w:rPr>
                <m:t>V</m:t>
              </m:r>
            </m:e>
            <m:sub>
              <m:r>
                <w:rPr>
                  <w:rFonts w:ascii="Cambria Math" w:eastAsia="Arial Unicode MS" w:hAnsi="Cambria Math" w:cs="Arial Unicode MS"/>
                  <w:sz w:val="28"/>
                  <w:szCs w:val="28"/>
                </w:rPr>
                <m:t>k</m:t>
              </m:r>
            </m:sub>
          </m:sSub>
          <m:r>
            <w:rPr>
              <w:rFonts w:ascii="Cambria Math" w:eastAsia="Arial Unicode MS" w:hAnsi="Cambria Math" w:cs="Arial Unicode MS"/>
              <w:sz w:val="28"/>
              <w:szCs w:val="28"/>
            </w:rPr>
            <m:t xml:space="preserve"> (3.3)</m:t>
          </m:r>
        </m:oMath>
      </m:oMathPara>
    </w:p>
    <w:p w:rsidR="00092690" w:rsidRDefault="00D91A6E"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w</w:t>
      </w:r>
      <w:r w:rsidR="00092690">
        <w:rPr>
          <w:rFonts w:ascii="Arial Unicode MS" w:eastAsia="Arial Unicode MS" w:hAnsi="Arial Unicode MS" w:cs="Arial Unicode MS" w:hint="eastAsia"/>
          <w:sz w:val="24"/>
          <w:szCs w:val="24"/>
        </w:rPr>
        <w:t>here</w:t>
      </w:r>
      <w:r>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O2</m:t>
            </m:r>
          </m:sub>
        </m:sSub>
        <m:r>
          <w:rPr>
            <w:rFonts w:ascii="Cambria Math" w:eastAsia="Arial Unicode MS" w:hAnsi="Cambria Math" w:cs="Arial Unicode MS"/>
            <w:sz w:val="24"/>
            <w:szCs w:val="24"/>
          </w:rPr>
          <m:t xml:space="preserve"> </m:t>
        </m:r>
      </m:oMath>
      <w:r w:rsidR="00092690">
        <w:rPr>
          <w:rFonts w:ascii="Arial Unicode MS" w:eastAsia="Arial Unicode MS" w:hAnsi="Arial Unicode MS" w:cs="Arial Unicode MS" w:hint="eastAsia"/>
          <w:sz w:val="24"/>
          <w:szCs w:val="24"/>
        </w:rPr>
        <w:t xml:space="preserve">is </w:t>
      </w:r>
      <w:r w:rsidR="00092690">
        <w:rPr>
          <w:rFonts w:ascii="Arial Unicode MS" w:eastAsia="Arial Unicode MS" w:hAnsi="Arial Unicode MS" w:cs="Arial Unicode MS"/>
          <w:sz w:val="24"/>
          <w:szCs w:val="24"/>
        </w:rPr>
        <w:t>dissolve</w:t>
      </w:r>
      <w:r w:rsidR="00092690">
        <w:rPr>
          <w:rFonts w:ascii="Arial Unicode MS" w:eastAsia="Arial Unicode MS" w:hAnsi="Arial Unicode MS" w:cs="Arial Unicode MS" w:hint="eastAsia"/>
          <w:sz w:val="24"/>
          <w:szCs w:val="24"/>
        </w:rPr>
        <w:t xml:space="preserve">d </w:t>
      </w:r>
      <w:r w:rsidR="00092690">
        <w:rPr>
          <w:rFonts w:ascii="Arial Unicode MS" w:eastAsia="Arial Unicode MS" w:hAnsi="Arial Unicode MS" w:cs="Arial Unicode MS"/>
          <w:sz w:val="24"/>
          <w:szCs w:val="24"/>
        </w:rPr>
        <w:t>oxygen</w:t>
      </w:r>
      <w:r w:rsidR="00092690">
        <w:rPr>
          <w:rFonts w:ascii="Arial Unicode MS" w:eastAsia="Arial Unicode MS" w:hAnsi="Arial Unicode MS" w:cs="Arial Unicode MS" w:hint="eastAsia"/>
          <w:sz w:val="24"/>
          <w:szCs w:val="24"/>
        </w:rPr>
        <w:t xml:space="preserve"> </w:t>
      </w:r>
      <w:r w:rsidR="00092690">
        <w:rPr>
          <w:rFonts w:ascii="Arial Unicode MS" w:eastAsia="Arial Unicode MS" w:hAnsi="Arial Unicode MS" w:cs="Arial Unicode MS"/>
          <w:sz w:val="24"/>
          <w:szCs w:val="24"/>
        </w:rPr>
        <w:t>concentration</w:t>
      </w:r>
      <w:r w:rsidR="004A5C67">
        <w:rPr>
          <w:rFonts w:ascii="Arial Unicode MS" w:eastAsia="Arial Unicode MS" w:hAnsi="Arial Unicode MS" w:cs="Arial Unicode MS" w:hint="eastAsia"/>
          <w:sz w:val="24"/>
          <w:szCs w:val="24"/>
        </w:rPr>
        <w:t>;</w:t>
      </w:r>
      <w:r w:rsidR="00092690">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O2,sat</m:t>
            </m:r>
          </m:sub>
        </m:sSub>
      </m:oMath>
      <w:r>
        <w:rPr>
          <w:rFonts w:ascii="Arial Unicode MS" w:eastAsia="Arial Unicode MS" w:hAnsi="Arial Unicode MS" w:cs="Arial Unicode MS" w:hint="eastAsia"/>
          <w:sz w:val="24"/>
          <w:szCs w:val="24"/>
        </w:rPr>
        <w:t xml:space="preserve"> </w:t>
      </w:r>
      <w:r w:rsidR="00092690">
        <w:rPr>
          <w:rFonts w:ascii="Arial Unicode MS" w:eastAsia="Arial Unicode MS" w:hAnsi="Arial Unicode MS" w:cs="Arial Unicode MS" w:hint="eastAsia"/>
          <w:sz w:val="24"/>
          <w:szCs w:val="24"/>
        </w:rPr>
        <w:t xml:space="preserve">is oxygen </w:t>
      </w:r>
      <w:r w:rsidR="00092690">
        <w:rPr>
          <w:rFonts w:ascii="Arial Unicode MS" w:eastAsia="Arial Unicode MS" w:hAnsi="Arial Unicode MS" w:cs="Arial Unicode MS"/>
          <w:sz w:val="24"/>
          <w:szCs w:val="24"/>
        </w:rPr>
        <w:t>saturation</w:t>
      </w:r>
      <w:r w:rsidR="00092690">
        <w:rPr>
          <w:rFonts w:ascii="Arial Unicode MS" w:eastAsia="Arial Unicode MS" w:hAnsi="Arial Unicode MS" w:cs="Arial Unicode MS" w:hint="eastAsia"/>
          <w:sz w:val="24"/>
          <w:szCs w:val="24"/>
        </w:rPr>
        <w:t xml:space="preserve"> constant at 15</w:t>
      </w:r>
      <w:r w:rsidR="00092690" w:rsidRPr="00EA4C33">
        <w:rPr>
          <w:rFonts w:ascii="Arial Unicode MS" w:eastAsia="Arial Unicode MS" w:hAnsi="Arial Unicode MS" w:cs="Arial Unicode MS" w:hint="eastAsia"/>
          <w:sz w:val="24"/>
          <w:szCs w:val="24"/>
          <w:vertAlign w:val="superscript"/>
        </w:rPr>
        <w:t>o</w:t>
      </w:r>
      <w:r w:rsidR="0094484F">
        <w:rPr>
          <w:rFonts w:ascii="Arial Unicode MS" w:eastAsia="Arial Unicode MS" w:hAnsi="Arial Unicode MS" w:cs="Arial Unicode MS" w:hint="eastAsia"/>
          <w:sz w:val="24"/>
          <w:szCs w:val="24"/>
        </w:rPr>
        <w:t>C;</w:t>
      </w:r>
      <w:r w:rsidR="001D2811">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O2,out</m:t>
            </m:r>
          </m:sub>
        </m:sSub>
      </m:oMath>
      <w:r w:rsidR="001D2811">
        <w:rPr>
          <w:rFonts w:ascii="Arial Unicode MS" w:eastAsia="Arial Unicode MS" w:hAnsi="Arial Unicode MS" w:cs="Arial Unicode MS" w:hint="eastAsia"/>
          <w:sz w:val="24"/>
          <w:szCs w:val="24"/>
        </w:rPr>
        <w:t xml:space="preserve"> is </w:t>
      </w:r>
      <w:r w:rsidR="0094484F">
        <w:rPr>
          <w:rFonts w:ascii="Arial Unicode MS" w:eastAsia="Arial Unicode MS" w:hAnsi="Arial Unicode MS" w:cs="Arial Unicode MS" w:hint="eastAsia"/>
          <w:sz w:val="24"/>
          <w:szCs w:val="24"/>
        </w:rPr>
        <w:t xml:space="preserve">the </w:t>
      </w:r>
      <w:r w:rsidR="001D2811">
        <w:rPr>
          <w:rFonts w:ascii="Arial Unicode MS" w:eastAsia="Arial Unicode MS" w:hAnsi="Arial Unicode MS" w:cs="Arial Unicode MS" w:hint="eastAsia"/>
          <w:sz w:val="24"/>
          <w:szCs w:val="24"/>
        </w:rPr>
        <w:t>dissolve</w:t>
      </w:r>
      <w:r w:rsidR="004828C6">
        <w:rPr>
          <w:rFonts w:ascii="Arial Unicode MS" w:eastAsia="Arial Unicode MS" w:hAnsi="Arial Unicode MS" w:cs="Arial Unicode MS" w:hint="eastAsia"/>
          <w:sz w:val="24"/>
          <w:szCs w:val="24"/>
        </w:rPr>
        <w:t>d</w:t>
      </w:r>
      <w:r w:rsidR="001D2811">
        <w:rPr>
          <w:rFonts w:ascii="Arial Unicode MS" w:eastAsia="Arial Unicode MS" w:hAnsi="Arial Unicode MS" w:cs="Arial Unicode MS" w:hint="eastAsia"/>
          <w:sz w:val="24"/>
          <w:szCs w:val="24"/>
        </w:rPr>
        <w:t xml:space="preserve"> oxygen</w:t>
      </w:r>
      <w:r w:rsidR="004828C6">
        <w:rPr>
          <w:rFonts w:ascii="Arial Unicode MS" w:eastAsia="Arial Unicode MS" w:hAnsi="Arial Unicode MS" w:cs="Arial Unicode MS" w:hint="eastAsia"/>
          <w:sz w:val="24"/>
          <w:szCs w:val="24"/>
        </w:rPr>
        <w:t xml:space="preserve"> concentration</w:t>
      </w:r>
      <w:r w:rsidR="001D2811">
        <w:rPr>
          <w:rFonts w:ascii="Arial Unicode MS" w:eastAsia="Arial Unicode MS" w:hAnsi="Arial Unicode MS" w:cs="Arial Unicode MS" w:hint="eastAsia"/>
          <w:sz w:val="24"/>
          <w:szCs w:val="24"/>
        </w:rPr>
        <w:t xml:space="preserve"> in </w:t>
      </w:r>
      <w:r w:rsidR="004828C6">
        <w:rPr>
          <w:rFonts w:ascii="Arial Unicode MS" w:eastAsia="Arial Unicode MS" w:hAnsi="Arial Unicode MS" w:cs="Arial Unicode MS" w:hint="eastAsia"/>
          <w:sz w:val="24"/>
          <w:szCs w:val="24"/>
        </w:rPr>
        <w:t xml:space="preserve">the </w:t>
      </w:r>
      <w:r w:rsidR="001D2811">
        <w:rPr>
          <w:rFonts w:ascii="Arial Unicode MS" w:eastAsia="Arial Unicode MS" w:hAnsi="Arial Unicode MS" w:cs="Arial Unicode MS" w:hint="eastAsia"/>
          <w:sz w:val="24"/>
          <w:szCs w:val="24"/>
        </w:rPr>
        <w:t>effluent</w:t>
      </w:r>
      <w:r w:rsidR="004828C6">
        <w:rPr>
          <w:rFonts w:ascii="Arial Unicode MS" w:eastAsia="Arial Unicode MS" w:hAnsi="Arial Unicode MS" w:cs="Arial Unicode MS" w:hint="eastAsia"/>
          <w:sz w:val="24"/>
          <w:szCs w:val="24"/>
        </w:rPr>
        <w:t>;</w:t>
      </w:r>
      <w:r w:rsidR="001D2811">
        <w:rPr>
          <w:rFonts w:ascii="Arial Unicode MS" w:eastAsia="Arial Unicode MS" w:hAnsi="Arial Unicode MS" w:cs="Arial Unicode MS" w:hint="eastAsia"/>
          <w:sz w:val="24"/>
          <w:szCs w:val="24"/>
        </w:rPr>
        <w:t xml:space="preserve"> and</w:t>
      </w:r>
      <w:r w:rsidR="00092690">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k</m:t>
            </m:r>
          </m:e>
          <m:sub>
            <m:r>
              <w:rPr>
                <w:rFonts w:ascii="Cambria Math" w:eastAsia="Arial Unicode MS" w:hAnsi="Cambria Math" w:cs="Arial Unicode MS"/>
                <w:sz w:val="24"/>
                <w:szCs w:val="24"/>
              </w:rPr>
              <m:t>L</m:t>
            </m:r>
          </m:sub>
        </m:sSub>
        <m:r>
          <w:rPr>
            <w:rFonts w:ascii="Cambria Math" w:eastAsia="Arial Unicode MS" w:hAnsi="Cambria Math" w:cs="Arial Unicode MS"/>
            <w:sz w:val="24"/>
            <w:szCs w:val="24"/>
          </w:rPr>
          <m:t>a</m:t>
        </m:r>
      </m:oMath>
      <w:r w:rsidR="00092690">
        <w:rPr>
          <w:rFonts w:ascii="Arial Unicode MS" w:eastAsia="Arial Unicode MS" w:hAnsi="Arial Unicode MS" w:cs="Arial Unicode MS" w:hint="eastAsia"/>
          <w:sz w:val="24"/>
          <w:szCs w:val="24"/>
        </w:rPr>
        <w:t xml:space="preserve"> is </w:t>
      </w:r>
      <w:r w:rsidR="004828C6">
        <w:rPr>
          <w:rFonts w:ascii="Arial Unicode MS" w:eastAsia="Arial Unicode MS" w:hAnsi="Arial Unicode MS" w:cs="Arial Unicode MS" w:hint="eastAsia"/>
          <w:sz w:val="24"/>
          <w:szCs w:val="24"/>
        </w:rPr>
        <w:t xml:space="preserve">the liquid side </w:t>
      </w:r>
      <w:r w:rsidR="00092690">
        <w:rPr>
          <w:rFonts w:ascii="Arial Unicode MS" w:eastAsia="Arial Unicode MS" w:hAnsi="Arial Unicode MS" w:cs="Arial Unicode MS" w:hint="eastAsia"/>
          <w:sz w:val="24"/>
          <w:szCs w:val="24"/>
        </w:rPr>
        <w:t xml:space="preserve">dissolved oxygen transfer coefficient. </w:t>
      </w:r>
    </w:p>
    <w:p w:rsidR="00A837AA" w:rsidRDefault="00A837AA" w:rsidP="00092690">
      <w:pPr>
        <w:rPr>
          <w:rFonts w:ascii="Arial Unicode MS" w:eastAsia="Arial Unicode MS" w:hAnsi="Arial Unicode MS" w:cs="Arial Unicode MS"/>
          <w:sz w:val="24"/>
          <w:szCs w:val="24"/>
        </w:rPr>
      </w:pPr>
    </w:p>
    <w:p w:rsidR="00092690" w:rsidRPr="001311E0" w:rsidRDefault="007B3926" w:rsidP="001311E0">
      <w:pPr>
        <w:pStyle w:val="a5"/>
        <w:numPr>
          <w:ilvl w:val="0"/>
          <w:numId w:val="11"/>
        </w:numPr>
        <w:ind w:firstLineChars="0"/>
        <w:jc w:val="left"/>
        <w:rPr>
          <w:rFonts w:ascii="Arial Unicode MS" w:eastAsia="Arial Unicode MS" w:hAnsi="Arial Unicode MS" w:cs="Arial Unicode MS"/>
          <w:sz w:val="28"/>
          <w:szCs w:val="28"/>
        </w:rPr>
      </w:pPr>
      <w:r>
        <w:rPr>
          <w:rFonts w:ascii="Arial Unicode MS" w:eastAsia="Arial Unicode MS" w:hAnsi="Arial Unicode MS" w:cs="Arial Unicode MS" w:hint="eastAsia"/>
          <w:sz w:val="28"/>
          <w:szCs w:val="28"/>
        </w:rPr>
        <w:t>Model Development in Different S</w:t>
      </w:r>
      <w:r w:rsidR="00092690" w:rsidRPr="001311E0">
        <w:rPr>
          <w:rFonts w:ascii="Arial Unicode MS" w:eastAsia="Arial Unicode MS" w:hAnsi="Arial Unicode MS" w:cs="Arial Unicode MS" w:hint="eastAsia"/>
          <w:sz w:val="28"/>
          <w:szCs w:val="28"/>
        </w:rPr>
        <w:t xml:space="preserve">imulator </w:t>
      </w:r>
      <w:r>
        <w:rPr>
          <w:rFonts w:ascii="Arial Unicode MS" w:eastAsia="Arial Unicode MS" w:hAnsi="Arial Unicode MS" w:cs="Arial Unicode MS" w:hint="eastAsia"/>
          <w:sz w:val="28"/>
          <w:szCs w:val="28"/>
        </w:rPr>
        <w:t>E</w:t>
      </w:r>
      <w:r w:rsidR="00092690" w:rsidRPr="001311E0">
        <w:rPr>
          <w:rFonts w:ascii="Arial Unicode MS" w:eastAsia="Arial Unicode MS" w:hAnsi="Arial Unicode MS" w:cs="Arial Unicode MS" w:hint="eastAsia"/>
          <w:sz w:val="28"/>
          <w:szCs w:val="28"/>
        </w:rPr>
        <w:t>nvironments</w:t>
      </w:r>
    </w:p>
    <w:p w:rsidR="00092690" w:rsidRDefault="00D91A6E"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Since we defined</w:t>
      </w:r>
      <w:r w:rsidR="00A837AA">
        <w:rPr>
          <w:rFonts w:ascii="Arial Unicode MS" w:eastAsia="Arial Unicode MS" w:hAnsi="Arial Unicode MS" w:cs="Arial Unicode MS" w:hint="eastAsia"/>
          <w:sz w:val="24"/>
          <w:szCs w:val="24"/>
        </w:rPr>
        <w:t xml:space="preserve"> the</w:t>
      </w:r>
      <w:r w:rsidR="00092690">
        <w:rPr>
          <w:rFonts w:ascii="Arial Unicode MS" w:eastAsia="Arial Unicode MS" w:hAnsi="Arial Unicode MS" w:cs="Arial Unicode MS" w:hint="eastAsia"/>
          <w:sz w:val="24"/>
          <w:szCs w:val="24"/>
        </w:rPr>
        <w:t xml:space="preserve"> </w:t>
      </w:r>
      <w:r w:rsidR="00092690">
        <w:rPr>
          <w:rFonts w:ascii="Arial Unicode MS" w:eastAsia="Arial Unicode MS" w:hAnsi="Arial Unicode MS" w:cs="Arial Unicode MS"/>
          <w:sz w:val="24"/>
          <w:szCs w:val="24"/>
        </w:rPr>
        <w:t>wastewater</w:t>
      </w:r>
      <w:r w:rsidR="00A837AA">
        <w:rPr>
          <w:rFonts w:ascii="Arial Unicode MS" w:eastAsia="Arial Unicode MS" w:hAnsi="Arial Unicode MS" w:cs="Arial Unicode MS" w:hint="eastAsia"/>
          <w:sz w:val="24"/>
          <w:szCs w:val="24"/>
        </w:rPr>
        <w:t xml:space="preserve"> treatment plant model</w:t>
      </w:r>
      <w:r w:rsidR="00092690">
        <w:rPr>
          <w:rFonts w:ascii="Arial Unicode MS" w:eastAsia="Arial Unicode MS" w:hAnsi="Arial Unicode MS" w:cs="Arial Unicode MS" w:hint="eastAsia"/>
          <w:sz w:val="24"/>
          <w:szCs w:val="24"/>
        </w:rPr>
        <w:t xml:space="preserve"> in the form of differential </w:t>
      </w:r>
      <w:r w:rsidR="00092690">
        <w:rPr>
          <w:rFonts w:ascii="Arial Unicode MS" w:eastAsia="Arial Unicode MS" w:hAnsi="Arial Unicode MS" w:cs="Arial Unicode MS"/>
          <w:sz w:val="24"/>
          <w:szCs w:val="24"/>
        </w:rPr>
        <w:t>equations</w:t>
      </w:r>
      <w:r w:rsidR="00092690">
        <w:rPr>
          <w:rFonts w:ascii="Arial Unicode MS" w:eastAsia="Arial Unicode MS" w:hAnsi="Arial Unicode MS" w:cs="Arial Unicode MS" w:hint="eastAsia"/>
          <w:sz w:val="24"/>
          <w:szCs w:val="24"/>
        </w:rPr>
        <w:t xml:space="preserve">, we </w:t>
      </w:r>
      <w:r w:rsidR="00306600">
        <w:rPr>
          <w:rFonts w:ascii="Arial Unicode MS" w:eastAsia="Arial Unicode MS" w:hAnsi="Arial Unicode MS" w:cs="Arial Unicode MS" w:hint="eastAsia"/>
          <w:sz w:val="24"/>
          <w:szCs w:val="24"/>
        </w:rPr>
        <w:t>choose</w:t>
      </w:r>
      <w:r w:rsidR="00092690">
        <w:rPr>
          <w:rFonts w:ascii="Arial Unicode MS" w:eastAsia="Arial Unicode MS" w:hAnsi="Arial Unicode MS" w:cs="Arial Unicode MS" w:hint="eastAsia"/>
          <w:sz w:val="24"/>
          <w:szCs w:val="24"/>
        </w:rPr>
        <w:t xml:space="preserve"> four kinetic simulator </w:t>
      </w:r>
      <w:r w:rsidR="00092690">
        <w:rPr>
          <w:rFonts w:ascii="Arial Unicode MS" w:eastAsia="Arial Unicode MS" w:hAnsi="Arial Unicode MS" w:cs="Arial Unicode MS"/>
          <w:sz w:val="24"/>
          <w:szCs w:val="24"/>
        </w:rPr>
        <w:t>software</w:t>
      </w:r>
      <w:r w:rsidR="004828C6">
        <w:rPr>
          <w:rFonts w:ascii="Arial Unicode MS" w:eastAsia="Arial Unicode MS" w:hAnsi="Arial Unicode MS" w:cs="Arial Unicode MS" w:hint="eastAsia"/>
          <w:sz w:val="24"/>
          <w:szCs w:val="24"/>
        </w:rPr>
        <w:t xml:space="preserve"> tools</w:t>
      </w:r>
      <w:r w:rsidR="00092690">
        <w:rPr>
          <w:rFonts w:ascii="Arial Unicode MS" w:eastAsia="Arial Unicode MS" w:hAnsi="Arial Unicode MS" w:cs="Arial Unicode MS" w:hint="eastAsia"/>
          <w:sz w:val="24"/>
          <w:szCs w:val="24"/>
        </w:rPr>
        <w:t xml:space="preserve">: </w:t>
      </w:r>
      <w:r w:rsidR="00092690">
        <w:rPr>
          <w:rFonts w:ascii="Arial Unicode MS" w:eastAsia="Arial Unicode MS" w:hAnsi="Arial Unicode MS" w:cs="Arial Unicode MS" w:hint="eastAsia"/>
          <w:sz w:val="24"/>
          <w:szCs w:val="24"/>
        </w:rPr>
        <w:lastRenderedPageBreak/>
        <w:t>CellDesigner (</w:t>
      </w:r>
      <w:hyperlink r:id="rId20" w:history="1">
        <w:r w:rsidR="00092690" w:rsidRPr="00173EC1">
          <w:rPr>
            <w:rStyle w:val="a6"/>
            <w:rFonts w:ascii="Arial Unicode MS" w:eastAsia="Arial Unicode MS" w:hAnsi="Arial Unicode MS" w:cs="Arial Unicode MS"/>
            <w:color w:val="0000FF"/>
            <w:sz w:val="24"/>
            <w:szCs w:val="24"/>
          </w:rPr>
          <w:t>http://www.celldesigner.org</w:t>
        </w:r>
      </w:hyperlink>
      <w:r w:rsidR="00092690" w:rsidRPr="00783B3F">
        <w:rPr>
          <w:rFonts w:ascii="Arial Unicode MS" w:eastAsia="Arial Unicode MS" w:hAnsi="Arial Unicode MS" w:cs="Arial Unicode MS" w:hint="eastAsia"/>
          <w:sz w:val="24"/>
          <w:szCs w:val="24"/>
        </w:rPr>
        <w:t>)</w:t>
      </w:r>
      <w:r w:rsidR="00092690">
        <w:rPr>
          <w:rFonts w:ascii="Arial Unicode MS" w:eastAsia="Arial Unicode MS" w:hAnsi="Arial Unicode MS" w:cs="Arial Unicode MS" w:hint="eastAsia"/>
          <w:sz w:val="24"/>
          <w:szCs w:val="24"/>
        </w:rPr>
        <w:t>, Copasi (</w:t>
      </w:r>
      <w:hyperlink r:id="rId21" w:history="1">
        <w:r w:rsidR="00092690" w:rsidRPr="00173EC1">
          <w:rPr>
            <w:rStyle w:val="a6"/>
            <w:rFonts w:ascii="Arial Unicode MS" w:eastAsia="Arial Unicode MS" w:hAnsi="Arial Unicode MS" w:cs="Arial Unicode MS"/>
            <w:color w:val="0000FF"/>
            <w:sz w:val="24"/>
            <w:szCs w:val="24"/>
          </w:rPr>
          <w:t>http://www.copasi.org</w:t>
        </w:r>
      </w:hyperlink>
      <w:r w:rsidR="00EF7EA8">
        <w:rPr>
          <w:rFonts w:ascii="Arial Unicode MS" w:eastAsia="Arial Unicode MS" w:hAnsi="Arial Unicode MS" w:cs="Arial Unicode MS" w:hint="eastAsia"/>
          <w:sz w:val="24"/>
          <w:szCs w:val="24"/>
        </w:rPr>
        <w:t>), BioW</w:t>
      </w:r>
      <w:r w:rsidR="004A5C67">
        <w:rPr>
          <w:rFonts w:ascii="Arial Unicode MS" w:eastAsia="Arial Unicode MS" w:hAnsi="Arial Unicode MS" w:cs="Arial Unicode MS" w:hint="eastAsia"/>
          <w:sz w:val="24"/>
          <w:szCs w:val="24"/>
        </w:rPr>
        <w:t xml:space="preserve">in </w:t>
      </w:r>
      <w:r w:rsidR="00092690">
        <w:rPr>
          <w:rFonts w:ascii="Arial Unicode MS" w:eastAsia="Arial Unicode MS" w:hAnsi="Arial Unicode MS" w:cs="Arial Unicode MS" w:hint="eastAsia"/>
          <w:sz w:val="24"/>
          <w:szCs w:val="24"/>
        </w:rPr>
        <w:t>(</w:t>
      </w:r>
      <w:hyperlink r:id="rId22" w:history="1">
        <w:r w:rsidR="00092690" w:rsidRPr="00173EC1">
          <w:rPr>
            <w:rStyle w:val="a6"/>
            <w:rFonts w:ascii="Arial Unicode MS" w:eastAsia="Arial Unicode MS" w:hAnsi="Arial Unicode MS" w:cs="Arial Unicode MS"/>
            <w:color w:val="0000FF"/>
            <w:sz w:val="24"/>
            <w:szCs w:val="24"/>
          </w:rPr>
          <w:t>http://envirosim.com/</w:t>
        </w:r>
      </w:hyperlink>
      <w:r w:rsidR="00092690">
        <w:rPr>
          <w:rFonts w:ascii="Arial Unicode MS" w:eastAsia="Arial Unicode MS" w:hAnsi="Arial Unicode MS" w:cs="Arial Unicode MS" w:hint="eastAsia"/>
          <w:sz w:val="24"/>
          <w:szCs w:val="24"/>
        </w:rPr>
        <w:t>) and Sentero (</w:t>
      </w:r>
      <w:hyperlink r:id="rId23" w:history="1">
        <w:r w:rsidR="004828C6" w:rsidRPr="004828C6">
          <w:rPr>
            <w:rStyle w:val="a6"/>
            <w:rFonts w:ascii="Arial Unicode MS" w:eastAsia="Arial Unicode MS" w:hAnsi="Arial Unicode MS" w:cs="Arial Unicode MS"/>
            <w:sz w:val="24"/>
            <w:szCs w:val="24"/>
          </w:rPr>
          <w:t>https://www.sheffield.ac.uk/polopoly_fs/1.48155!/file/Sentero.pdf</w:t>
        </w:r>
      </w:hyperlink>
      <w:r w:rsidR="00092690">
        <w:rPr>
          <w:rFonts w:ascii="Arial Unicode MS" w:eastAsia="Arial Unicode MS" w:hAnsi="Arial Unicode MS" w:cs="Arial Unicode MS" w:hint="eastAsia"/>
          <w:sz w:val="24"/>
          <w:szCs w:val="24"/>
        </w:rPr>
        <w:t xml:space="preserve">), to solve </w:t>
      </w:r>
      <w:r w:rsidR="00A837AA">
        <w:rPr>
          <w:rFonts w:ascii="Arial Unicode MS" w:eastAsia="Arial Unicode MS" w:hAnsi="Arial Unicode MS" w:cs="Arial Unicode MS" w:hint="eastAsia"/>
          <w:sz w:val="24"/>
          <w:szCs w:val="24"/>
        </w:rPr>
        <w:t xml:space="preserve">the </w:t>
      </w:r>
      <w:r w:rsidR="00A837AA">
        <w:rPr>
          <w:rFonts w:ascii="Arial Unicode MS" w:eastAsia="Arial Unicode MS" w:hAnsi="Arial Unicode MS" w:cs="Arial Unicode MS"/>
          <w:sz w:val="24"/>
          <w:szCs w:val="24"/>
        </w:rPr>
        <w:t>synthesis</w:t>
      </w:r>
      <w:r w:rsidR="00A837AA">
        <w:rPr>
          <w:rFonts w:ascii="Arial Unicode MS" w:eastAsia="Arial Unicode MS" w:hAnsi="Arial Unicode MS" w:cs="Arial Unicode MS" w:hint="eastAsia"/>
          <w:sz w:val="24"/>
          <w:szCs w:val="24"/>
        </w:rPr>
        <w:t xml:space="preserve"> problems in this work</w:t>
      </w:r>
      <w:r w:rsidR="00092690">
        <w:rPr>
          <w:rFonts w:ascii="Arial Unicode MS" w:eastAsia="Arial Unicode MS" w:hAnsi="Arial Unicode MS" w:cs="Arial Unicode MS" w:hint="eastAsia"/>
          <w:sz w:val="24"/>
          <w:szCs w:val="24"/>
        </w:rPr>
        <w:t xml:space="preserve">. </w:t>
      </w:r>
      <w:r w:rsidR="00092690">
        <w:rPr>
          <w:rFonts w:ascii="Arial Unicode MS" w:eastAsia="Arial Unicode MS" w:hAnsi="Arial Unicode MS" w:cs="Arial Unicode MS"/>
          <w:sz w:val="24"/>
          <w:szCs w:val="24"/>
        </w:rPr>
        <w:t>I</w:t>
      </w:r>
      <w:r w:rsidR="00092690">
        <w:rPr>
          <w:rFonts w:ascii="Arial Unicode MS" w:eastAsia="Arial Unicode MS" w:hAnsi="Arial Unicode MS" w:cs="Arial Unicode MS" w:hint="eastAsia"/>
          <w:sz w:val="24"/>
          <w:szCs w:val="24"/>
        </w:rPr>
        <w:t xml:space="preserve">n terms of functionality, we </w:t>
      </w:r>
      <w:r w:rsidR="00A837AA">
        <w:rPr>
          <w:rFonts w:ascii="Arial Unicode MS" w:eastAsia="Arial Unicode MS" w:hAnsi="Arial Unicode MS" w:cs="Arial Unicode MS" w:hint="eastAsia"/>
          <w:sz w:val="24"/>
          <w:szCs w:val="24"/>
        </w:rPr>
        <w:t xml:space="preserve">also </w:t>
      </w:r>
      <w:r w:rsidR="00092690">
        <w:rPr>
          <w:rFonts w:ascii="Arial Unicode MS" w:eastAsia="Arial Unicode MS" w:hAnsi="Arial Unicode MS" w:cs="Arial Unicode MS" w:hint="eastAsia"/>
          <w:sz w:val="24"/>
          <w:szCs w:val="24"/>
        </w:rPr>
        <w:t xml:space="preserve">compare and </w:t>
      </w:r>
      <w:r w:rsidR="00092690">
        <w:rPr>
          <w:rFonts w:ascii="Arial Unicode MS" w:eastAsia="Arial Unicode MS" w:hAnsi="Arial Unicode MS" w:cs="Arial Unicode MS"/>
          <w:sz w:val="24"/>
          <w:szCs w:val="24"/>
        </w:rPr>
        <w:t>contrast</w:t>
      </w:r>
      <w:r w:rsidR="00092690">
        <w:rPr>
          <w:rFonts w:ascii="Arial Unicode MS" w:eastAsia="Arial Unicode MS" w:hAnsi="Arial Unicode MS" w:cs="Arial Unicode MS" w:hint="eastAsia"/>
          <w:sz w:val="24"/>
          <w:szCs w:val="24"/>
        </w:rPr>
        <w:t xml:space="preserve"> </w:t>
      </w:r>
      <w:r w:rsidR="00814627">
        <w:rPr>
          <w:rFonts w:ascii="Arial Unicode MS" w:eastAsia="Arial Unicode MS" w:hAnsi="Arial Unicode MS" w:cs="Arial Unicode MS" w:hint="eastAsia"/>
          <w:sz w:val="24"/>
          <w:szCs w:val="24"/>
        </w:rPr>
        <w:t>the</w:t>
      </w:r>
      <w:r w:rsidR="00092690">
        <w:rPr>
          <w:rFonts w:ascii="Arial Unicode MS" w:eastAsia="Arial Unicode MS" w:hAnsi="Arial Unicode MS" w:cs="Arial Unicode MS" w:hint="eastAsia"/>
          <w:sz w:val="24"/>
          <w:szCs w:val="24"/>
        </w:rPr>
        <w:t xml:space="preserve"> analytical capability and </w:t>
      </w:r>
      <w:r w:rsidR="00814627">
        <w:rPr>
          <w:rFonts w:ascii="Arial Unicode MS" w:eastAsia="Arial Unicode MS" w:hAnsi="Arial Unicode MS" w:cs="Arial Unicode MS" w:hint="eastAsia"/>
          <w:sz w:val="24"/>
          <w:szCs w:val="24"/>
        </w:rPr>
        <w:t xml:space="preserve">the </w:t>
      </w:r>
      <w:r w:rsidR="00092690">
        <w:rPr>
          <w:rFonts w:ascii="Arial Unicode MS" w:eastAsia="Arial Unicode MS" w:hAnsi="Arial Unicode MS" w:cs="Arial Unicode MS" w:hint="eastAsia"/>
          <w:sz w:val="24"/>
          <w:szCs w:val="24"/>
        </w:rPr>
        <w:t>user interface</w:t>
      </w:r>
      <w:r w:rsidR="00814627">
        <w:rPr>
          <w:rFonts w:ascii="Arial Unicode MS" w:eastAsia="Arial Unicode MS" w:hAnsi="Arial Unicode MS" w:cs="Arial Unicode MS" w:hint="eastAsia"/>
          <w:sz w:val="24"/>
          <w:szCs w:val="24"/>
        </w:rPr>
        <w:t xml:space="preserve"> between these tools</w:t>
      </w:r>
      <w:r w:rsidR="00092690">
        <w:rPr>
          <w:rFonts w:ascii="Arial Unicode MS" w:eastAsia="Arial Unicode MS" w:hAnsi="Arial Unicode MS" w:cs="Arial Unicode MS" w:hint="eastAsia"/>
          <w:sz w:val="24"/>
          <w:szCs w:val="24"/>
        </w:rPr>
        <w:t>. A detailed discussion is given as follows:</w:t>
      </w:r>
    </w:p>
    <w:p w:rsidR="00027A37" w:rsidRDefault="00027A37" w:rsidP="00092690">
      <w:pPr>
        <w:rPr>
          <w:rFonts w:ascii="Arial Unicode MS" w:eastAsia="Arial Unicode MS" w:hAnsi="Arial Unicode MS" w:cs="Arial Unicode MS"/>
          <w:sz w:val="24"/>
          <w:szCs w:val="24"/>
        </w:rPr>
      </w:pPr>
    </w:p>
    <w:p w:rsidR="00092690" w:rsidRPr="002625E9"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User interface is a key function in the determination of model definition in simulators. </w:t>
      </w:r>
      <w:r w:rsidR="004828C6">
        <w:rPr>
          <w:rFonts w:ascii="Arial Unicode MS" w:eastAsia="Arial Unicode MS" w:hAnsi="Arial Unicode MS" w:cs="Arial Unicode MS" w:hint="eastAsia"/>
          <w:sz w:val="24"/>
          <w:szCs w:val="24"/>
        </w:rPr>
        <w:t>There are</w:t>
      </w:r>
      <w:r>
        <w:rPr>
          <w:rFonts w:ascii="Arial Unicode MS" w:eastAsia="Arial Unicode MS" w:hAnsi="Arial Unicode MS" w:cs="Arial Unicode MS" w:hint="eastAsia"/>
          <w:sz w:val="24"/>
          <w:szCs w:val="24"/>
        </w:rPr>
        <w:t xml:space="preserve"> two major types: </w:t>
      </w:r>
      <w:r w:rsidR="004828C6">
        <w:rPr>
          <w:rFonts w:ascii="Arial Unicode MS" w:eastAsia="Arial Unicode MS" w:hAnsi="Arial Unicode MS" w:cs="Arial Unicode MS"/>
          <w:sz w:val="24"/>
          <w:szCs w:val="24"/>
        </w:rPr>
        <w:t>the</w:t>
      </w:r>
      <w:r w:rsidR="004828C6">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dialog box interface and </w:t>
      </w:r>
      <w:r w:rsidR="004828C6">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diagrammatic interface. For example, models in Copasi are defined through the dialog box interface (Fig</w:t>
      </w:r>
      <w:r w:rsidR="004331BC">
        <w:rPr>
          <w:rFonts w:ascii="Arial Unicode MS" w:eastAsia="Arial Unicode MS" w:hAnsi="Arial Unicode MS" w:cs="Arial Unicode MS" w:hint="eastAsia"/>
          <w:sz w:val="24"/>
          <w:szCs w:val="24"/>
        </w:rPr>
        <w:t xml:space="preserve">ure </w:t>
      </w:r>
      <w:r>
        <w:rPr>
          <w:rFonts w:ascii="Arial Unicode MS" w:eastAsia="Arial Unicode MS" w:hAnsi="Arial Unicode MS" w:cs="Arial Unicode MS" w:hint="eastAsia"/>
          <w:sz w:val="24"/>
          <w:szCs w:val="24"/>
        </w:rPr>
        <w:t>3.2) in which there is no need to explicitly write kinetic e</w:t>
      </w:r>
      <w:r w:rsidR="00A837AA">
        <w:rPr>
          <w:rFonts w:ascii="Arial Unicode MS" w:eastAsia="Arial Unicode MS" w:hAnsi="Arial Unicode MS" w:cs="Arial Unicode MS" w:hint="eastAsia"/>
          <w:sz w:val="24"/>
          <w:szCs w:val="24"/>
        </w:rPr>
        <w:t xml:space="preserve">quations. It </w:t>
      </w:r>
      <w:r w:rsidR="004828C6">
        <w:rPr>
          <w:rFonts w:ascii="Arial Unicode MS" w:eastAsia="Arial Unicode MS" w:hAnsi="Arial Unicode MS" w:cs="Arial Unicode MS" w:hint="eastAsia"/>
          <w:sz w:val="24"/>
          <w:szCs w:val="24"/>
        </w:rPr>
        <w:t xml:space="preserve">is only necessary </w:t>
      </w:r>
      <w:r w:rsidR="00A837AA">
        <w:rPr>
          <w:rFonts w:ascii="Arial Unicode MS" w:eastAsia="Arial Unicode MS" w:hAnsi="Arial Unicode MS" w:cs="Arial Unicode MS" w:hint="eastAsia"/>
          <w:sz w:val="24"/>
          <w:szCs w:val="24"/>
        </w:rPr>
        <w:t>to</w:t>
      </w:r>
      <w:r>
        <w:rPr>
          <w:rFonts w:ascii="Arial Unicode MS" w:eastAsia="Arial Unicode MS" w:hAnsi="Arial Unicode MS" w:cs="Arial Unicode MS" w:hint="eastAsia"/>
          <w:sz w:val="24"/>
          <w:szCs w:val="24"/>
        </w:rPr>
        <w:t xml:space="preserve"> </w:t>
      </w:r>
      <w:r w:rsidR="00BC20AE">
        <w:rPr>
          <w:rFonts w:ascii="Arial Unicode MS" w:eastAsia="Arial Unicode MS" w:hAnsi="Arial Unicode MS" w:cs="Arial Unicode MS" w:hint="eastAsia"/>
          <w:sz w:val="24"/>
          <w:szCs w:val="24"/>
        </w:rPr>
        <w:t>input</w:t>
      </w:r>
      <w:r w:rsidR="00814627">
        <w:rPr>
          <w:rFonts w:ascii="Arial Unicode MS" w:eastAsia="Arial Unicode MS" w:hAnsi="Arial Unicode MS" w:cs="Arial Unicode MS" w:hint="eastAsia"/>
          <w:sz w:val="24"/>
          <w:szCs w:val="24"/>
        </w:rPr>
        <w:t xml:space="preserve"> the specific </w:t>
      </w:r>
      <w:r>
        <w:rPr>
          <w:rFonts w:ascii="Arial Unicode MS" w:eastAsia="Arial Unicode MS" w:hAnsi="Arial Unicode MS" w:cs="Arial Unicode MS" w:hint="eastAsia"/>
          <w:sz w:val="24"/>
          <w:szCs w:val="24"/>
        </w:rPr>
        <w:t>reactions and reaction rate expressions with defined parameters</w:t>
      </w:r>
      <w:r>
        <w:rPr>
          <w:rFonts w:ascii="Arial Unicode MS" w:eastAsia="Arial Unicode MS" w:hAnsi="Arial Unicode MS" w:cs="Arial Unicode MS"/>
          <w:sz w:val="24"/>
          <w:szCs w:val="24"/>
        </w:rPr>
        <w:t>. T</w:t>
      </w:r>
      <w:r>
        <w:rPr>
          <w:rFonts w:ascii="Arial Unicode MS" w:eastAsia="Arial Unicode MS" w:hAnsi="Arial Unicode MS" w:cs="Arial Unicode MS" w:hint="eastAsia"/>
          <w:sz w:val="24"/>
          <w:szCs w:val="24"/>
        </w:rPr>
        <w:t>his provides an indication of which compartment</w:t>
      </w:r>
      <w:r w:rsidR="00814627">
        <w:rPr>
          <w:rFonts w:ascii="Arial Unicode MS" w:eastAsia="Arial Unicode MS" w:hAnsi="Arial Unicode MS" w:cs="Arial Unicode MS" w:hint="eastAsia"/>
          <w:sz w:val="24"/>
          <w:szCs w:val="24"/>
        </w:rPr>
        <w:t xml:space="preserve"> the reactions are confined to</w:t>
      </w:r>
      <w:r>
        <w:rPr>
          <w:rFonts w:ascii="Arial Unicode MS" w:eastAsia="Arial Unicode MS" w:hAnsi="Arial Unicode MS" w:cs="Arial Unicode MS" w:hint="eastAsia"/>
          <w:sz w:val="24"/>
          <w:szCs w:val="24"/>
        </w:rPr>
        <w:t xml:space="preserve">. However, the visualization of </w:t>
      </w:r>
      <w:r w:rsidR="004828C6">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 xml:space="preserve">network </w:t>
      </w:r>
      <w:r w:rsidR="00631EB4">
        <w:rPr>
          <w:rFonts w:ascii="Arial Unicode MS" w:eastAsia="Arial Unicode MS" w:hAnsi="Arial Unicode MS" w:cs="Arial Unicode MS"/>
          <w:sz w:val="24"/>
          <w:szCs w:val="24"/>
        </w:rPr>
        <w:t>configuration</w:t>
      </w:r>
      <w:r>
        <w:rPr>
          <w:rFonts w:ascii="Arial Unicode MS" w:eastAsia="Arial Unicode MS" w:hAnsi="Arial Unicode MS" w:cs="Arial Unicode MS" w:hint="eastAsia"/>
          <w:sz w:val="24"/>
          <w:szCs w:val="24"/>
        </w:rPr>
        <w:t xml:space="preserve"> is not available</w:t>
      </w:r>
      <w:r w:rsidR="00BC20AE">
        <w:rPr>
          <w:rFonts w:ascii="Arial Unicode MS" w:eastAsia="Arial Unicode MS" w:hAnsi="Arial Unicode MS" w:cs="Arial Unicode MS" w:hint="eastAsia"/>
          <w:sz w:val="24"/>
          <w:szCs w:val="24"/>
        </w:rPr>
        <w:t xml:space="preserve"> using the dialog box interface</w:t>
      </w:r>
      <w:r>
        <w:rPr>
          <w:rFonts w:ascii="Arial Unicode MS" w:eastAsia="Arial Unicode MS" w:hAnsi="Arial Unicode MS" w:cs="Arial Unicode MS" w:hint="eastAsia"/>
          <w:sz w:val="24"/>
          <w:szCs w:val="24"/>
        </w:rPr>
        <w:t>. T</w:t>
      </w:r>
      <w:r>
        <w:rPr>
          <w:rFonts w:ascii="Arial Unicode MS" w:eastAsia="Arial Unicode MS" w:hAnsi="Arial Unicode MS" w:cs="Arial Unicode MS"/>
          <w:sz w:val="24"/>
          <w:szCs w:val="24"/>
        </w:rPr>
        <w:t>h</w:t>
      </w:r>
      <w:r>
        <w:rPr>
          <w:rFonts w:ascii="Arial Unicode MS" w:eastAsia="Arial Unicode MS" w:hAnsi="Arial Unicode MS" w:cs="Arial Unicode MS" w:hint="eastAsia"/>
          <w:sz w:val="24"/>
          <w:szCs w:val="24"/>
        </w:rPr>
        <w:t>e diagrammatic interface (Fig</w:t>
      </w:r>
      <w:r w:rsidR="004331BC">
        <w:rPr>
          <w:rFonts w:ascii="Arial Unicode MS" w:eastAsia="Arial Unicode MS" w:hAnsi="Arial Unicode MS" w:cs="Arial Unicode MS" w:hint="eastAsia"/>
          <w:sz w:val="24"/>
          <w:szCs w:val="24"/>
        </w:rPr>
        <w:t>ure</w:t>
      </w:r>
      <w:r>
        <w:rPr>
          <w:rFonts w:ascii="Arial Unicode MS" w:eastAsia="Arial Unicode MS" w:hAnsi="Arial Unicode MS" w:cs="Arial Unicode MS" w:hint="eastAsia"/>
          <w:sz w:val="24"/>
          <w:szCs w:val="24"/>
        </w:rPr>
        <w:t xml:space="preserve"> 3.3) used i</w:t>
      </w:r>
      <w:r w:rsidR="00EF7EA8">
        <w:rPr>
          <w:rFonts w:ascii="Arial Unicode MS" w:eastAsia="Arial Unicode MS" w:hAnsi="Arial Unicode MS" w:cs="Arial Unicode MS" w:hint="eastAsia"/>
          <w:sz w:val="24"/>
          <w:szCs w:val="24"/>
        </w:rPr>
        <w:t>n CellDesigner, Sentero and BioW</w:t>
      </w:r>
      <w:r>
        <w:rPr>
          <w:rFonts w:ascii="Arial Unicode MS" w:eastAsia="Arial Unicode MS" w:hAnsi="Arial Unicode MS" w:cs="Arial Unicode MS" w:hint="eastAsia"/>
          <w:sz w:val="24"/>
          <w:szCs w:val="24"/>
        </w:rPr>
        <w:t xml:space="preserve">in complements the above defect as it enables modellers to draw diagrams rather than </w:t>
      </w:r>
      <w:r w:rsidR="0084488E">
        <w:rPr>
          <w:rFonts w:ascii="Arial Unicode MS" w:eastAsia="Arial Unicode MS" w:hAnsi="Arial Unicode MS" w:cs="Arial Unicode MS" w:hint="eastAsia"/>
          <w:sz w:val="24"/>
          <w:szCs w:val="24"/>
        </w:rPr>
        <w:t>coding</w:t>
      </w:r>
      <w:r>
        <w:rPr>
          <w:rFonts w:ascii="Arial Unicode MS" w:eastAsia="Arial Unicode MS" w:hAnsi="Arial Unicode MS" w:cs="Arial Unicode MS" w:hint="eastAsia"/>
          <w:sz w:val="24"/>
          <w:szCs w:val="24"/>
        </w:rPr>
        <w:t xml:space="preserve"> equations. Rate expressions and parameter values can be added </w:t>
      </w:r>
      <w:r>
        <w:rPr>
          <w:rFonts w:ascii="Arial Unicode MS" w:eastAsia="Arial Unicode MS" w:hAnsi="Arial Unicode MS" w:cs="Arial Unicode MS"/>
          <w:sz w:val="24"/>
          <w:szCs w:val="24"/>
        </w:rPr>
        <w:t>to models</w:t>
      </w:r>
      <w:r>
        <w:rPr>
          <w:rFonts w:ascii="Arial Unicode MS" w:eastAsia="Arial Unicode MS" w:hAnsi="Arial Unicode MS" w:cs="Arial Unicode MS" w:hint="eastAsia"/>
          <w:sz w:val="24"/>
          <w:szCs w:val="24"/>
        </w:rPr>
        <w:t xml:space="preserve"> by double clicking the corresponding objects in diagrams </w:t>
      </w:r>
      <w:r w:rsidRPr="00A624F2">
        <w:rPr>
          <w:rFonts w:ascii="Arial Unicode MS" w:eastAsia="Arial Unicode MS" w:hAnsi="Arial Unicode MS" w:cs="Arial Unicode MS" w:hint="eastAsia"/>
          <w:sz w:val="24"/>
          <w:szCs w:val="24"/>
        </w:rPr>
        <w:t>(Funahashi et al., 2003)</w:t>
      </w:r>
      <w:r>
        <w:rPr>
          <w:rFonts w:ascii="Arial Unicode MS" w:eastAsia="Arial Unicode MS" w:hAnsi="Arial Unicode MS" w:cs="Arial Unicode MS" w:hint="eastAsia"/>
          <w:sz w:val="24"/>
          <w:szCs w:val="24"/>
        </w:rPr>
        <w:t xml:space="preserve">. There is a common feature </w:t>
      </w:r>
      <w:r>
        <w:rPr>
          <w:rFonts w:ascii="Arial Unicode MS" w:eastAsia="Arial Unicode MS" w:hAnsi="Arial Unicode MS" w:cs="Arial Unicode MS"/>
          <w:sz w:val="24"/>
          <w:szCs w:val="24"/>
        </w:rPr>
        <w:t>existing</w:t>
      </w:r>
      <w:r>
        <w:rPr>
          <w:rFonts w:ascii="Arial Unicode MS" w:eastAsia="Arial Unicode MS" w:hAnsi="Arial Unicode MS" w:cs="Arial Unicode MS" w:hint="eastAsia"/>
          <w:sz w:val="24"/>
          <w:szCs w:val="24"/>
        </w:rPr>
        <w:t xml:space="preserve"> among these four simulators that </w:t>
      </w:r>
      <w:r w:rsidR="004828C6">
        <w:rPr>
          <w:rFonts w:ascii="Arial Unicode MS" w:eastAsia="Arial Unicode MS" w:hAnsi="Arial Unicode MS" w:cs="Arial Unicode MS" w:hint="eastAsia"/>
          <w:sz w:val="24"/>
          <w:szCs w:val="24"/>
        </w:rPr>
        <w:t>a</w:t>
      </w:r>
      <w:r>
        <w:rPr>
          <w:rFonts w:ascii="Arial Unicode MS" w:eastAsia="Arial Unicode MS" w:hAnsi="Arial Unicode MS" w:cs="Arial Unicode MS" w:hint="eastAsia"/>
          <w:sz w:val="24"/>
          <w:szCs w:val="24"/>
        </w:rPr>
        <w:t xml:space="preserve"> predefined library of rate expression</w:t>
      </w:r>
      <w:r w:rsidR="00814627">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xml:space="preserve"> </w:t>
      </w:r>
      <w:r w:rsidR="00631EB4">
        <w:rPr>
          <w:rFonts w:ascii="Arial Unicode MS" w:eastAsia="Arial Unicode MS" w:hAnsi="Arial Unicode MS" w:cs="Arial Unicode MS" w:hint="eastAsia"/>
          <w:sz w:val="24"/>
          <w:szCs w:val="24"/>
        </w:rPr>
        <w:t xml:space="preserve">for </w:t>
      </w:r>
      <w:r>
        <w:rPr>
          <w:rFonts w:ascii="Arial Unicode MS" w:eastAsia="Arial Unicode MS" w:hAnsi="Arial Unicode MS" w:cs="Arial Unicode MS" w:hint="eastAsia"/>
          <w:sz w:val="24"/>
          <w:szCs w:val="24"/>
        </w:rPr>
        <w:t>various metabolism reactions is pr</w:t>
      </w:r>
      <w:r w:rsidR="00BC20AE">
        <w:rPr>
          <w:rFonts w:ascii="Arial Unicode MS" w:eastAsia="Arial Unicode MS" w:hAnsi="Arial Unicode MS" w:cs="Arial Unicode MS" w:hint="eastAsia"/>
          <w:sz w:val="24"/>
          <w:szCs w:val="24"/>
        </w:rPr>
        <w:t>ovided.</w:t>
      </w:r>
      <w:r>
        <w:rPr>
          <w:rFonts w:ascii="Arial Unicode MS" w:eastAsia="Arial Unicode MS" w:hAnsi="Arial Unicode MS" w:cs="Arial Unicode MS" w:hint="eastAsia"/>
          <w:sz w:val="24"/>
          <w:szCs w:val="24"/>
        </w:rPr>
        <w:t xml:space="preserve"> </w:t>
      </w:r>
      <w:r w:rsidR="00BC20AE">
        <w:rPr>
          <w:rFonts w:ascii="Arial Unicode MS" w:eastAsia="Arial Unicode MS" w:hAnsi="Arial Unicode MS" w:cs="Arial Unicode MS" w:hint="eastAsia"/>
          <w:sz w:val="24"/>
          <w:szCs w:val="24"/>
        </w:rPr>
        <w:t>This</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simplifies</w:t>
      </w:r>
      <w:r w:rsidR="0084488E">
        <w:rPr>
          <w:rFonts w:ascii="Arial Unicode MS" w:eastAsia="Arial Unicode MS" w:hAnsi="Arial Unicode MS" w:cs="Arial Unicode MS" w:hint="eastAsia"/>
          <w:sz w:val="24"/>
          <w:szCs w:val="24"/>
        </w:rPr>
        <w:t xml:space="preserve"> the</w:t>
      </w:r>
      <w:r w:rsidR="00814627">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model construction in some cases. </w:t>
      </w:r>
      <w:r>
        <w:rPr>
          <w:rFonts w:ascii="Arial Unicode MS" w:eastAsia="Arial Unicode MS" w:hAnsi="Arial Unicode MS" w:cs="Arial Unicode MS" w:hint="eastAsia"/>
          <w:sz w:val="24"/>
          <w:szCs w:val="24"/>
        </w:rPr>
        <w:lastRenderedPageBreak/>
        <w:t xml:space="preserve">Figure 3.2 displays a minimal model defined in Copasi. </w:t>
      </w:r>
      <w:r>
        <w:rPr>
          <w:rFonts w:ascii="Arial Unicode MS" w:eastAsia="Arial Unicode MS" w:hAnsi="Arial Unicode MS" w:cs="Arial Unicode MS"/>
          <w:sz w:val="24"/>
          <w:szCs w:val="24"/>
        </w:rPr>
        <w:t>F</w:t>
      </w:r>
      <w:r>
        <w:rPr>
          <w:rFonts w:ascii="Arial Unicode MS" w:eastAsia="Arial Unicode MS" w:hAnsi="Arial Unicode MS" w:cs="Arial Unicode MS" w:hint="eastAsia"/>
          <w:sz w:val="24"/>
          <w:szCs w:val="24"/>
        </w:rPr>
        <w:t>igure 3.3 shows the netw</w:t>
      </w:r>
      <w:r w:rsidR="00BC20AE">
        <w:rPr>
          <w:rFonts w:ascii="Arial Unicode MS" w:eastAsia="Arial Unicode MS" w:hAnsi="Arial Unicode MS" w:cs="Arial Unicode MS" w:hint="eastAsia"/>
          <w:sz w:val="24"/>
          <w:szCs w:val="24"/>
        </w:rPr>
        <w:t>ork of the</w:t>
      </w:r>
      <w:r>
        <w:rPr>
          <w:rFonts w:ascii="Arial Unicode MS" w:eastAsia="Arial Unicode MS" w:hAnsi="Arial Unicode MS" w:cs="Arial Unicode MS" w:hint="eastAsia"/>
          <w:sz w:val="24"/>
          <w:szCs w:val="24"/>
        </w:rPr>
        <w:t xml:space="preserve"> minimal model in CellDesigner. </w:t>
      </w: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 xml:space="preserve">able 3.1 </w:t>
      </w:r>
      <w:r w:rsidR="00306600">
        <w:rPr>
          <w:rFonts w:ascii="Arial Unicode MS" w:eastAsia="Arial Unicode MS" w:hAnsi="Arial Unicode MS" w:cs="Arial Unicode MS" w:hint="eastAsia"/>
          <w:sz w:val="24"/>
          <w:szCs w:val="24"/>
        </w:rPr>
        <w:t xml:space="preserve">shows </w:t>
      </w:r>
      <w:r w:rsidR="004828C6">
        <w:rPr>
          <w:rFonts w:ascii="Arial Unicode MS" w:eastAsia="Arial Unicode MS" w:hAnsi="Arial Unicode MS" w:cs="Arial Unicode MS" w:hint="eastAsia"/>
          <w:sz w:val="24"/>
          <w:szCs w:val="24"/>
        </w:rPr>
        <w:t>a</w:t>
      </w:r>
      <w:r w:rsidR="00306600">
        <w:rPr>
          <w:rFonts w:ascii="Arial Unicode MS" w:eastAsia="Arial Unicode MS" w:hAnsi="Arial Unicode MS" w:cs="Arial Unicode MS" w:hint="eastAsia"/>
          <w:sz w:val="24"/>
          <w:szCs w:val="24"/>
        </w:rPr>
        <w:t xml:space="preserve"> comparison of</w:t>
      </w:r>
      <w:r>
        <w:rPr>
          <w:rFonts w:ascii="Arial Unicode MS" w:eastAsia="Arial Unicode MS" w:hAnsi="Arial Unicode MS" w:cs="Arial Unicode MS" w:hint="eastAsia"/>
          <w:sz w:val="24"/>
          <w:szCs w:val="24"/>
        </w:rPr>
        <w:t xml:space="preserve"> the features between dialog box and diagrammatic user interfaces.</w:t>
      </w:r>
    </w:p>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rPr>
        <w:drawing>
          <wp:inline distT="0" distB="0" distL="0" distR="0">
            <wp:extent cx="5273749" cy="3551274"/>
            <wp:effectExtent l="19050" t="0" r="3101" b="0"/>
            <wp:docPr id="17" name="图片 7" descr="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26.11.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276850" cy="3553362"/>
                    </a:xfrm>
                    <a:prstGeom prst="rect">
                      <a:avLst/>
                    </a:prstGeom>
                    <a:noFill/>
                    <a:ln>
                      <a:noFill/>
                    </a:ln>
                  </pic:spPr>
                </pic:pic>
              </a:graphicData>
            </a:graphic>
          </wp:inline>
        </w:drawing>
      </w:r>
    </w:p>
    <w:p w:rsidR="00092690" w:rsidRPr="007748DF" w:rsidRDefault="00092690" w:rsidP="00092690">
      <w:pPr>
        <w:jc w:val="center"/>
        <w:rPr>
          <w:rFonts w:ascii="Arial Unicode MS" w:eastAsia="Arial Unicode MS" w:hAnsi="Arial Unicode MS" w:cs="Arial Unicode MS"/>
          <w:sz w:val="24"/>
          <w:szCs w:val="24"/>
        </w:rPr>
      </w:pPr>
      <w:r w:rsidRPr="007748DF">
        <w:rPr>
          <w:rFonts w:ascii="Arial Unicode MS" w:eastAsia="Arial Unicode MS" w:hAnsi="Arial Unicode MS" w:cs="Arial Unicode MS" w:hint="eastAsia"/>
          <w:b/>
          <w:sz w:val="24"/>
          <w:szCs w:val="24"/>
        </w:rPr>
        <w:t>Figure 3.2</w:t>
      </w:r>
      <w:r w:rsidRPr="007748DF">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A s</w:t>
      </w:r>
      <w:r w:rsidRPr="007748DF">
        <w:rPr>
          <w:rFonts w:ascii="Arial Unicode MS" w:eastAsia="Arial Unicode MS" w:hAnsi="Arial Unicode MS" w:cs="Arial Unicode MS" w:hint="eastAsia"/>
          <w:sz w:val="24"/>
          <w:szCs w:val="24"/>
        </w:rPr>
        <w:t>imple model defined in Copasi</w:t>
      </w:r>
    </w:p>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rPr>
        <w:drawing>
          <wp:inline distT="0" distB="0" distL="0" distR="0">
            <wp:extent cx="5276850" cy="3095625"/>
            <wp:effectExtent l="0" t="0" r="0" b="9525"/>
            <wp:docPr id="23" name="图片 6" descr="26.1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26.11311.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276850" cy="3095625"/>
                    </a:xfrm>
                    <a:prstGeom prst="rect">
                      <a:avLst/>
                    </a:prstGeom>
                    <a:noFill/>
                    <a:ln>
                      <a:noFill/>
                    </a:ln>
                  </pic:spPr>
                </pic:pic>
              </a:graphicData>
            </a:graphic>
          </wp:inline>
        </w:drawing>
      </w:r>
    </w:p>
    <w:p w:rsidR="00E057D7" w:rsidRPr="00B97ABD" w:rsidRDefault="00092690" w:rsidP="00B97ABD">
      <w:pPr>
        <w:jc w:val="center"/>
        <w:rPr>
          <w:rFonts w:ascii="Arial Unicode MS" w:eastAsia="Arial Unicode MS" w:hAnsi="Arial Unicode MS" w:cs="Arial Unicode MS"/>
          <w:sz w:val="24"/>
          <w:szCs w:val="24"/>
        </w:rPr>
      </w:pPr>
      <w:r w:rsidRPr="007748DF">
        <w:rPr>
          <w:rFonts w:ascii="Arial Unicode MS" w:eastAsia="Arial Unicode MS" w:hAnsi="Arial Unicode MS" w:cs="Arial Unicode MS" w:hint="eastAsia"/>
          <w:b/>
          <w:sz w:val="24"/>
          <w:szCs w:val="24"/>
        </w:rPr>
        <w:t xml:space="preserve">Figure 3.3 </w:t>
      </w:r>
      <w:r w:rsidR="007708D6">
        <w:rPr>
          <w:rFonts w:ascii="Arial Unicode MS" w:eastAsia="Arial Unicode MS" w:hAnsi="Arial Unicode MS" w:cs="Arial Unicode MS" w:hint="eastAsia"/>
          <w:sz w:val="24"/>
          <w:szCs w:val="24"/>
        </w:rPr>
        <w:t>D</w:t>
      </w:r>
      <w:r>
        <w:rPr>
          <w:rFonts w:ascii="Arial Unicode MS" w:eastAsia="Arial Unicode MS" w:hAnsi="Arial Unicode MS" w:cs="Arial Unicode MS" w:hint="eastAsia"/>
          <w:sz w:val="24"/>
          <w:szCs w:val="24"/>
        </w:rPr>
        <w:t>iagrammatic interface of</w:t>
      </w:r>
      <w:r w:rsidRPr="007748DF">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CellDesigner</w:t>
      </w:r>
    </w:p>
    <w:p w:rsidR="00092690" w:rsidRDefault="00092690" w:rsidP="00092690">
      <w:pPr>
        <w:rPr>
          <w:rFonts w:ascii="Arial Unicode MS" w:eastAsia="Arial Unicode MS" w:hAnsi="Arial Unicode MS" w:cs="Arial Unicode MS"/>
          <w:sz w:val="24"/>
          <w:szCs w:val="24"/>
        </w:rPr>
      </w:pPr>
      <w:r w:rsidRPr="007748DF">
        <w:rPr>
          <w:rFonts w:ascii="Arial Unicode MS" w:eastAsia="Arial Unicode MS" w:hAnsi="Arial Unicode MS" w:cs="Arial Unicode MS" w:hint="eastAsia"/>
          <w:b/>
          <w:sz w:val="24"/>
          <w:szCs w:val="24"/>
        </w:rPr>
        <w:lastRenderedPageBreak/>
        <w:t>Table 3.1</w:t>
      </w:r>
      <w:r>
        <w:rPr>
          <w:rFonts w:ascii="Arial Unicode MS" w:eastAsia="Arial Unicode MS" w:hAnsi="Arial Unicode MS" w:cs="Arial Unicode MS" w:hint="eastAsia"/>
          <w:sz w:val="24"/>
          <w:szCs w:val="24"/>
        </w:rPr>
        <w:t xml:space="preserve"> Dialog box a</w:t>
      </w:r>
      <w:r w:rsidR="00C90203">
        <w:rPr>
          <w:rFonts w:ascii="Arial Unicode MS" w:eastAsia="Arial Unicode MS" w:hAnsi="Arial Unicode MS" w:cs="Arial Unicode MS" w:hint="eastAsia"/>
          <w:sz w:val="24"/>
          <w:szCs w:val="24"/>
        </w:rPr>
        <w:t>nd diagrammatic user interfaces</w:t>
      </w:r>
    </w:p>
    <w:tbl>
      <w:tblPr>
        <w:tblW w:w="8330" w:type="dxa"/>
        <w:tblLayout w:type="fixed"/>
        <w:tblLook w:val="04A0"/>
      </w:tblPr>
      <w:tblGrid>
        <w:gridCol w:w="1243"/>
        <w:gridCol w:w="1700"/>
        <w:gridCol w:w="851"/>
        <w:gridCol w:w="992"/>
        <w:gridCol w:w="851"/>
        <w:gridCol w:w="992"/>
        <w:gridCol w:w="850"/>
        <w:gridCol w:w="851"/>
      </w:tblGrid>
      <w:tr w:rsidR="00092690" w:rsidTr="00092690">
        <w:trPr>
          <w:cantSplit/>
          <w:trHeight w:val="2684"/>
        </w:trPr>
        <w:tc>
          <w:tcPr>
            <w:tcW w:w="1243" w:type="dxa"/>
            <w:tcBorders>
              <w:top w:val="single" w:sz="4" w:space="0" w:color="auto"/>
              <w:left w:val="single" w:sz="4" w:space="0" w:color="auto"/>
              <w:bottom w:val="single" w:sz="4" w:space="0" w:color="auto"/>
              <w:right w:val="single" w:sz="4" w:space="0" w:color="auto"/>
            </w:tcBorders>
            <w:textDirection w:val="btLr"/>
            <w:hideMark/>
          </w:tcPr>
          <w:p w:rsidR="00092690" w:rsidRDefault="00092690" w:rsidP="00092690">
            <w:pPr>
              <w:ind w:left="113" w:right="113"/>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Type of software</w:t>
            </w:r>
          </w:p>
        </w:tc>
        <w:tc>
          <w:tcPr>
            <w:tcW w:w="1700" w:type="dxa"/>
            <w:tcBorders>
              <w:top w:val="single" w:sz="4" w:space="0" w:color="auto"/>
              <w:left w:val="single" w:sz="4" w:space="0" w:color="auto"/>
              <w:bottom w:val="single" w:sz="4" w:space="0" w:color="auto"/>
              <w:right w:val="single" w:sz="4" w:space="0" w:color="auto"/>
            </w:tcBorders>
            <w:textDirection w:val="btLr"/>
            <w:hideMark/>
          </w:tcPr>
          <w:p w:rsidR="00092690" w:rsidRDefault="00092690" w:rsidP="00092690">
            <w:pPr>
              <w:ind w:left="113" w:right="113"/>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Program </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092690" w:rsidRDefault="00092690" w:rsidP="00092690">
            <w:pPr>
              <w:ind w:left="113" w:right="113"/>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Type of interface</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092690" w:rsidRDefault="00092690" w:rsidP="00092690">
            <w:pPr>
              <w:ind w:left="113" w:right="113"/>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GORM*</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092690" w:rsidRDefault="00092690" w:rsidP="00092690">
            <w:pPr>
              <w:ind w:left="113" w:right="113"/>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ROIRRTI*</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092690" w:rsidRDefault="00092690" w:rsidP="00092690">
            <w:pPr>
              <w:ind w:left="113" w:right="113"/>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LOPRX*</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092690" w:rsidRDefault="00092690" w:rsidP="00092690">
            <w:pPr>
              <w:ind w:left="113" w:right="113"/>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ELOAPC*</w:t>
            </w:r>
          </w:p>
        </w:tc>
        <w:tc>
          <w:tcPr>
            <w:tcW w:w="851" w:type="dxa"/>
            <w:tcBorders>
              <w:top w:val="single" w:sz="4" w:space="0" w:color="auto"/>
              <w:left w:val="single" w:sz="4" w:space="0" w:color="auto"/>
              <w:bottom w:val="single" w:sz="4" w:space="0" w:color="auto"/>
              <w:right w:val="single" w:sz="4" w:space="0" w:color="auto"/>
            </w:tcBorders>
            <w:textDirection w:val="btLr"/>
          </w:tcPr>
          <w:p w:rsidR="00092690" w:rsidRDefault="00092690" w:rsidP="00092690">
            <w:pPr>
              <w:ind w:left="113" w:right="113"/>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AAFANL*</w:t>
            </w:r>
          </w:p>
        </w:tc>
      </w:tr>
      <w:tr w:rsidR="00092690" w:rsidTr="00092690">
        <w:tc>
          <w:tcPr>
            <w:tcW w:w="1243" w:type="dxa"/>
            <w:vMerge w:val="restart"/>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SAS*</w:t>
            </w:r>
          </w:p>
        </w:tc>
        <w:tc>
          <w:tcPr>
            <w:tcW w:w="1700"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CellDesigner</w:t>
            </w:r>
          </w:p>
        </w:tc>
        <w:tc>
          <w:tcPr>
            <w:tcW w:w="851"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D*</w:t>
            </w:r>
          </w:p>
        </w:tc>
        <w:tc>
          <w:tcPr>
            <w:tcW w:w="992"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Yes</w:t>
            </w:r>
          </w:p>
        </w:tc>
        <w:tc>
          <w:tcPr>
            <w:tcW w:w="851"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Yes</w:t>
            </w:r>
          </w:p>
        </w:tc>
        <w:tc>
          <w:tcPr>
            <w:tcW w:w="992"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Yes</w:t>
            </w:r>
          </w:p>
        </w:tc>
        <w:tc>
          <w:tcPr>
            <w:tcW w:w="850"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NA</w:t>
            </w:r>
          </w:p>
        </w:tc>
        <w:tc>
          <w:tcPr>
            <w:tcW w:w="851" w:type="dxa"/>
            <w:tcBorders>
              <w:top w:val="single" w:sz="4" w:space="0" w:color="auto"/>
              <w:left w:val="single" w:sz="4" w:space="0" w:color="auto"/>
              <w:bottom w:val="single" w:sz="4" w:space="0" w:color="auto"/>
              <w:right w:val="single" w:sz="4" w:space="0" w:color="auto"/>
            </w:tcBorders>
            <w:hideMark/>
          </w:tcPr>
          <w:p w:rsidR="00092690" w:rsidRDefault="004828C6"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Yes</w:t>
            </w:r>
          </w:p>
        </w:tc>
      </w:tr>
      <w:tr w:rsidR="00092690" w:rsidTr="00092690">
        <w:tc>
          <w:tcPr>
            <w:tcW w:w="1243" w:type="dxa"/>
            <w:vMerge/>
            <w:tcBorders>
              <w:top w:val="single" w:sz="4" w:space="0" w:color="auto"/>
              <w:left w:val="single" w:sz="4" w:space="0" w:color="auto"/>
              <w:bottom w:val="single" w:sz="4" w:space="0" w:color="auto"/>
              <w:right w:val="single" w:sz="4" w:space="0" w:color="auto"/>
            </w:tcBorders>
            <w:vAlign w:val="center"/>
            <w:hideMark/>
          </w:tcPr>
          <w:p w:rsidR="00092690" w:rsidRDefault="00092690" w:rsidP="00092690">
            <w:pPr>
              <w:widowControl/>
              <w:jc w:val="left"/>
              <w:rPr>
                <w:rFonts w:ascii="Arial Unicode MS" w:eastAsia="Arial Unicode MS" w:hAnsi="Arial Unicode MS" w:cs="Arial Unicode MS"/>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Sentero</w:t>
            </w:r>
          </w:p>
        </w:tc>
        <w:tc>
          <w:tcPr>
            <w:tcW w:w="851"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D*</w:t>
            </w:r>
          </w:p>
        </w:tc>
        <w:tc>
          <w:tcPr>
            <w:tcW w:w="992"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Yes</w:t>
            </w:r>
          </w:p>
        </w:tc>
        <w:tc>
          <w:tcPr>
            <w:tcW w:w="851"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Yes</w:t>
            </w:r>
          </w:p>
        </w:tc>
        <w:tc>
          <w:tcPr>
            <w:tcW w:w="992"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Yes</w:t>
            </w:r>
          </w:p>
        </w:tc>
        <w:tc>
          <w:tcPr>
            <w:tcW w:w="850"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Yes</w:t>
            </w:r>
          </w:p>
        </w:tc>
        <w:tc>
          <w:tcPr>
            <w:tcW w:w="851" w:type="dxa"/>
            <w:tcBorders>
              <w:top w:val="single" w:sz="4" w:space="0" w:color="auto"/>
              <w:left w:val="single" w:sz="4" w:space="0" w:color="auto"/>
              <w:bottom w:val="single" w:sz="4" w:space="0" w:color="auto"/>
              <w:right w:val="single" w:sz="4" w:space="0" w:color="auto"/>
            </w:tcBorders>
            <w:hideMark/>
          </w:tcPr>
          <w:p w:rsidR="00092690" w:rsidRDefault="004828C6"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NA</w:t>
            </w:r>
          </w:p>
        </w:tc>
      </w:tr>
      <w:tr w:rsidR="00092690" w:rsidTr="00092690">
        <w:tc>
          <w:tcPr>
            <w:tcW w:w="1243" w:type="dxa"/>
            <w:vMerge/>
            <w:tcBorders>
              <w:top w:val="single" w:sz="4" w:space="0" w:color="auto"/>
              <w:left w:val="single" w:sz="4" w:space="0" w:color="auto"/>
              <w:bottom w:val="single" w:sz="4" w:space="0" w:color="auto"/>
              <w:right w:val="single" w:sz="4" w:space="0" w:color="auto"/>
            </w:tcBorders>
            <w:vAlign w:val="center"/>
            <w:hideMark/>
          </w:tcPr>
          <w:p w:rsidR="00092690" w:rsidRDefault="00092690" w:rsidP="00092690">
            <w:pPr>
              <w:widowControl/>
              <w:jc w:val="left"/>
              <w:rPr>
                <w:rFonts w:ascii="Arial Unicode MS" w:eastAsia="Arial Unicode MS" w:hAnsi="Arial Unicode MS" w:cs="Arial Unicode MS"/>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Copasi</w:t>
            </w:r>
          </w:p>
        </w:tc>
        <w:tc>
          <w:tcPr>
            <w:tcW w:w="851"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DB*</w:t>
            </w:r>
          </w:p>
        </w:tc>
        <w:tc>
          <w:tcPr>
            <w:tcW w:w="992"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NA</w:t>
            </w:r>
          </w:p>
        </w:tc>
        <w:tc>
          <w:tcPr>
            <w:tcW w:w="851"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NA</w:t>
            </w:r>
          </w:p>
        </w:tc>
        <w:tc>
          <w:tcPr>
            <w:tcW w:w="992"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Yes</w:t>
            </w:r>
          </w:p>
        </w:tc>
        <w:tc>
          <w:tcPr>
            <w:tcW w:w="850"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Yes</w:t>
            </w:r>
          </w:p>
        </w:tc>
        <w:tc>
          <w:tcPr>
            <w:tcW w:w="851"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NA</w:t>
            </w:r>
          </w:p>
        </w:tc>
      </w:tr>
      <w:tr w:rsidR="00092690" w:rsidTr="00092690">
        <w:tc>
          <w:tcPr>
            <w:tcW w:w="1243" w:type="dxa"/>
            <w:vMerge/>
            <w:tcBorders>
              <w:top w:val="single" w:sz="4" w:space="0" w:color="auto"/>
              <w:left w:val="single" w:sz="4" w:space="0" w:color="auto"/>
              <w:bottom w:val="single" w:sz="4" w:space="0" w:color="auto"/>
              <w:right w:val="single" w:sz="4" w:space="0" w:color="auto"/>
            </w:tcBorders>
            <w:vAlign w:val="center"/>
            <w:hideMark/>
          </w:tcPr>
          <w:p w:rsidR="00092690" w:rsidRDefault="00092690" w:rsidP="00092690">
            <w:pPr>
              <w:widowControl/>
              <w:jc w:val="left"/>
              <w:rPr>
                <w:rFonts w:ascii="Arial Unicode MS" w:eastAsia="Arial Unicode MS" w:hAnsi="Arial Unicode MS" w:cs="Arial Unicode MS"/>
                <w:sz w:val="24"/>
                <w:szCs w:val="24"/>
              </w:rPr>
            </w:pPr>
          </w:p>
        </w:tc>
        <w:tc>
          <w:tcPr>
            <w:tcW w:w="1700"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BioWin</w:t>
            </w:r>
          </w:p>
        </w:tc>
        <w:tc>
          <w:tcPr>
            <w:tcW w:w="851"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D*</w:t>
            </w:r>
          </w:p>
        </w:tc>
        <w:tc>
          <w:tcPr>
            <w:tcW w:w="992"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Yes</w:t>
            </w:r>
          </w:p>
        </w:tc>
        <w:tc>
          <w:tcPr>
            <w:tcW w:w="851"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Yes</w:t>
            </w:r>
          </w:p>
        </w:tc>
        <w:tc>
          <w:tcPr>
            <w:tcW w:w="992"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Yes</w:t>
            </w:r>
          </w:p>
        </w:tc>
        <w:tc>
          <w:tcPr>
            <w:tcW w:w="850"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NA</w:t>
            </w:r>
          </w:p>
        </w:tc>
        <w:tc>
          <w:tcPr>
            <w:tcW w:w="851"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NA</w:t>
            </w:r>
          </w:p>
        </w:tc>
      </w:tr>
    </w:tbl>
    <w:p w:rsidR="00092690" w:rsidRPr="00A624F2" w:rsidRDefault="005D2729" w:rsidP="00092690">
      <w:pPr>
        <w:jc w:val="right"/>
        <w:rPr>
          <w:rFonts w:ascii="Arial Unicode MS" w:eastAsia="Arial Unicode MS" w:hAnsi="Arial Unicode MS" w:cs="Arial Unicode MS"/>
          <w:sz w:val="24"/>
          <w:szCs w:val="24"/>
        </w:rPr>
      </w:pPr>
      <w:r w:rsidRPr="00A624F2">
        <w:rPr>
          <w:rFonts w:ascii="Arial Unicode MS" w:eastAsia="Arial Unicode MS" w:hAnsi="Arial Unicode MS" w:cs="Arial Unicode MS"/>
          <w:sz w:val="24"/>
          <w:szCs w:val="24"/>
        </w:rPr>
        <w:fldChar w:fldCharType="begin"/>
      </w:r>
      <w:r w:rsidR="00092690" w:rsidRPr="00A624F2">
        <w:rPr>
          <w:rFonts w:ascii="Arial Unicode MS" w:eastAsia="Arial Unicode MS" w:hAnsi="Arial Unicode MS" w:cs="Arial Unicode MS"/>
          <w:sz w:val="24"/>
          <w:szCs w:val="24"/>
        </w:rPr>
        <w:instrText xml:space="preserve"> ADDIN EN.CITE &lt;EndNote&gt;&lt;Cite&gt;&lt;Author&gt;Alves&lt;/Author&gt;&lt;Year&gt;2006&lt;/Year&gt;&lt;RecNum&gt;107&lt;/RecNum&gt;&lt;DisplayText&gt;(Alves et al., 2006)&lt;/DisplayText&gt;&lt;record&gt;&lt;rec-number&gt;107&lt;/rec-number&gt;&lt;foreign-keys&gt;&lt;key app="EN" db-id="tpdwzvd2z9r9wse2pdb5satxr0rv5w9szxsz"&gt;107&lt;/key&gt;&lt;/foreign-keys&gt;&lt;ref-type name="Journal Article"&gt;17&lt;/ref-type&gt;&lt;contributors&gt;&lt;authors&gt;&lt;author&gt;Alves, Rui&lt;/author&gt;&lt;author&gt;Antunes, Fernando&lt;/author&gt;&lt;author&gt;Salvador, Armindo&lt;/author&gt;&lt;/authors&gt;&lt;/contributors&gt;&lt;titles&gt;&lt;title&gt;Tools for kinetic modeling of biochemical networks&lt;/title&gt;&lt;secondary-title&gt;Nature biotechnology&lt;/secondary-title&gt;&lt;/titles&gt;&lt;periodical&gt;&lt;full-title&gt;Nature biotechnology&lt;/full-title&gt;&lt;/periodical&gt;&lt;pages&gt;667-672&lt;/pages&gt;&lt;volume&gt;24&lt;/volume&gt;&lt;number&gt;6&lt;/number&gt;&lt;dates&gt;&lt;year&gt;2006&lt;/year&gt;&lt;/dates&gt;&lt;isbn&gt;1087-0156&lt;/isbn&gt;&lt;urls&gt;&lt;/urls&gt;&lt;/record&gt;&lt;/Cite&gt;&lt;/EndNote&gt;</w:instrText>
      </w:r>
      <w:r w:rsidRPr="00A624F2">
        <w:rPr>
          <w:rFonts w:ascii="Arial Unicode MS" w:eastAsia="Arial Unicode MS" w:hAnsi="Arial Unicode MS" w:cs="Arial Unicode MS"/>
          <w:sz w:val="24"/>
          <w:szCs w:val="24"/>
        </w:rPr>
        <w:fldChar w:fldCharType="separate"/>
      </w:r>
      <w:r w:rsidR="00092690" w:rsidRPr="00A624F2">
        <w:rPr>
          <w:rFonts w:ascii="Arial Unicode MS" w:eastAsia="Arial Unicode MS" w:hAnsi="Arial Unicode MS" w:cs="Arial Unicode MS"/>
          <w:noProof/>
          <w:sz w:val="24"/>
          <w:szCs w:val="24"/>
        </w:rPr>
        <w:t>(</w:t>
      </w:r>
      <w:hyperlink w:anchor="_ENREF_4" w:tooltip="Alves, 2006 #107" w:history="1">
        <w:r w:rsidR="00092690" w:rsidRPr="00A624F2">
          <w:rPr>
            <w:rFonts w:ascii="Arial Unicode MS" w:eastAsia="Arial Unicode MS" w:hAnsi="Arial Unicode MS" w:cs="Arial Unicode MS"/>
            <w:noProof/>
            <w:sz w:val="24"/>
            <w:szCs w:val="24"/>
          </w:rPr>
          <w:t>Alves et al., 2006</w:t>
        </w:r>
      </w:hyperlink>
      <w:r w:rsidR="00092690" w:rsidRPr="00A624F2">
        <w:rPr>
          <w:rFonts w:ascii="Arial Unicode MS" w:eastAsia="Arial Unicode MS" w:hAnsi="Arial Unicode MS" w:cs="Arial Unicode MS"/>
          <w:noProof/>
          <w:sz w:val="24"/>
          <w:szCs w:val="24"/>
        </w:rPr>
        <w:t>)</w:t>
      </w:r>
      <w:r w:rsidRPr="00A624F2">
        <w:rPr>
          <w:rFonts w:ascii="Arial Unicode MS" w:eastAsia="Arial Unicode MS" w:hAnsi="Arial Unicode MS" w:cs="Arial Unicode MS"/>
          <w:sz w:val="24"/>
          <w:szCs w:val="24"/>
        </w:rPr>
        <w:fldChar w:fldCharType="end"/>
      </w:r>
    </w:p>
    <w:p w:rsidR="00092690" w:rsidRPr="0068088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w:t>
      </w:r>
      <w:r w:rsidRPr="00A624F2">
        <w:rPr>
          <w:rFonts w:ascii="Arial Unicode MS" w:eastAsia="Arial Unicode MS" w:hAnsi="Arial Unicode MS" w:cs="Arial Unicode MS" w:hint="eastAsia"/>
          <w:sz w:val="24"/>
          <w:szCs w:val="24"/>
        </w:rPr>
        <w:t>Abb: SAS*:</w:t>
      </w:r>
      <w:r w:rsidR="00306600">
        <w:rPr>
          <w:rFonts w:ascii="Arial Unicode MS" w:eastAsia="Arial Unicode MS" w:hAnsi="Arial Unicode MS" w:cs="Arial Unicode MS" w:hint="eastAsia"/>
          <w:sz w:val="24"/>
          <w:szCs w:val="24"/>
        </w:rPr>
        <w:t xml:space="preserve"> s</w:t>
      </w:r>
      <w:r>
        <w:rPr>
          <w:rFonts w:ascii="Arial Unicode MS" w:eastAsia="Arial Unicode MS" w:hAnsi="Arial Unicode MS" w:cs="Arial Unicode MS" w:hint="eastAsia"/>
          <w:sz w:val="24"/>
          <w:szCs w:val="24"/>
        </w:rPr>
        <w:t xml:space="preserve">tand-alone simulator; </w:t>
      </w:r>
      <w:r w:rsidRPr="00A624F2">
        <w:rPr>
          <w:rFonts w:ascii="Arial Unicode MS" w:eastAsia="Arial Unicode MS" w:hAnsi="Arial Unicode MS" w:cs="Arial Unicode MS" w:hint="eastAsia"/>
          <w:sz w:val="24"/>
          <w:szCs w:val="24"/>
        </w:rPr>
        <w:t>D*</w:t>
      </w:r>
      <w:r w:rsidR="00306600">
        <w:rPr>
          <w:rFonts w:ascii="Arial Unicode MS" w:eastAsia="Arial Unicode MS" w:hAnsi="Arial Unicode MS" w:cs="Arial Unicode MS" w:hint="eastAsia"/>
          <w:sz w:val="24"/>
          <w:szCs w:val="24"/>
        </w:rPr>
        <w:t>:d</w:t>
      </w:r>
      <w:r>
        <w:rPr>
          <w:rFonts w:ascii="Arial Unicode MS" w:eastAsia="Arial Unicode MS" w:hAnsi="Arial Unicode MS" w:cs="Arial Unicode MS" w:hint="eastAsia"/>
          <w:sz w:val="24"/>
          <w:szCs w:val="24"/>
        </w:rPr>
        <w:t xml:space="preserve">iagrammatic; </w:t>
      </w:r>
      <w:r w:rsidRPr="00A624F2">
        <w:rPr>
          <w:rFonts w:ascii="Arial Unicode MS" w:eastAsia="Arial Unicode MS" w:hAnsi="Arial Unicode MS" w:cs="Arial Unicode MS" w:hint="eastAsia"/>
          <w:sz w:val="24"/>
          <w:szCs w:val="24"/>
        </w:rPr>
        <w:t>DB*:</w:t>
      </w:r>
      <w:r w:rsidR="00306600">
        <w:rPr>
          <w:rFonts w:ascii="Arial Unicode MS" w:eastAsia="Arial Unicode MS" w:hAnsi="Arial Unicode MS" w:cs="Arial Unicode MS" w:hint="eastAsia"/>
          <w:sz w:val="24"/>
          <w:szCs w:val="24"/>
        </w:rPr>
        <w:t xml:space="preserve"> d</w:t>
      </w:r>
      <w:r>
        <w:rPr>
          <w:rFonts w:ascii="Arial Unicode MS" w:eastAsia="Arial Unicode MS" w:hAnsi="Arial Unicode MS" w:cs="Arial Unicode MS" w:hint="eastAsia"/>
          <w:sz w:val="24"/>
          <w:szCs w:val="24"/>
        </w:rPr>
        <w:t xml:space="preserve">iolag box; </w:t>
      </w:r>
      <w:r w:rsidRPr="00A624F2">
        <w:rPr>
          <w:rFonts w:ascii="Arial Unicode MS" w:eastAsia="Arial Unicode MS" w:hAnsi="Arial Unicode MS" w:cs="Arial Unicode MS" w:hint="eastAsia"/>
          <w:sz w:val="24"/>
          <w:szCs w:val="24"/>
        </w:rPr>
        <w:t>GORM:</w:t>
      </w:r>
      <w:r w:rsidR="00306600">
        <w:rPr>
          <w:rFonts w:ascii="Arial Unicode MS" w:eastAsia="Arial Unicode MS" w:hAnsi="Arial Unicode MS" w:cs="Arial Unicode MS" w:hint="eastAsia"/>
          <w:sz w:val="24"/>
          <w:szCs w:val="24"/>
        </w:rPr>
        <w:t xml:space="preserve"> g</w:t>
      </w:r>
      <w:r>
        <w:rPr>
          <w:rFonts w:ascii="Arial Unicode MS" w:eastAsia="Arial Unicode MS" w:hAnsi="Arial Unicode MS" w:cs="Arial Unicode MS" w:hint="eastAsia"/>
          <w:sz w:val="24"/>
          <w:szCs w:val="24"/>
        </w:rPr>
        <w:t xml:space="preserve">raphic of representation </w:t>
      </w:r>
      <w:r>
        <w:rPr>
          <w:rFonts w:ascii="Arial Unicode MS" w:eastAsia="Arial Unicode MS" w:hAnsi="Arial Unicode MS" w:cs="Arial Unicode MS"/>
          <w:sz w:val="24"/>
          <w:szCs w:val="24"/>
        </w:rPr>
        <w:t>multiple</w:t>
      </w:r>
      <w:r>
        <w:rPr>
          <w:rFonts w:ascii="Arial Unicode MS" w:eastAsia="Arial Unicode MS" w:hAnsi="Arial Unicode MS" w:cs="Arial Unicode MS" w:hint="eastAsia"/>
          <w:sz w:val="24"/>
          <w:szCs w:val="24"/>
        </w:rPr>
        <w:t xml:space="preserve"> compartments; </w:t>
      </w:r>
      <w:r w:rsidRPr="00A624F2">
        <w:rPr>
          <w:rFonts w:ascii="Arial Unicode MS" w:eastAsia="Arial Unicode MS" w:hAnsi="Arial Unicode MS" w:cs="Arial Unicode MS" w:hint="eastAsia"/>
          <w:sz w:val="24"/>
          <w:szCs w:val="24"/>
        </w:rPr>
        <w:t>ROIRRTI*</w:t>
      </w:r>
      <w:r>
        <w:rPr>
          <w:rFonts w:ascii="Arial Unicode MS" w:eastAsia="Arial Unicode MS" w:hAnsi="Arial Unicode MS" w:cs="Arial Unicode MS" w:hint="eastAsia"/>
          <w:sz w:val="24"/>
          <w:szCs w:val="24"/>
        </w:rPr>
        <w:t>:</w:t>
      </w:r>
      <w:r w:rsidRPr="00330AA1">
        <w:rPr>
          <w:rFonts w:ascii="Arial Unicode MS" w:eastAsia="Arial Unicode MS" w:hAnsi="Arial Unicode MS" w:cs="Arial Unicode MS" w:hint="eastAsia"/>
          <w:sz w:val="24"/>
          <w:szCs w:val="24"/>
        </w:rPr>
        <w:t xml:space="preserve"> </w:t>
      </w:r>
      <w:r w:rsidR="00306600">
        <w:rPr>
          <w:rFonts w:ascii="Arial Unicode MS" w:eastAsia="Arial Unicode MS" w:hAnsi="Arial Unicode MS" w:cs="Arial Unicode MS" w:hint="eastAsia"/>
          <w:sz w:val="24"/>
          <w:szCs w:val="24"/>
        </w:rPr>
        <w:t>r</w:t>
      </w:r>
      <w:r>
        <w:rPr>
          <w:rFonts w:ascii="Arial Unicode MS" w:eastAsia="Arial Unicode MS" w:hAnsi="Arial Unicode MS" w:cs="Arial Unicode MS" w:hint="eastAsia"/>
          <w:sz w:val="24"/>
          <w:szCs w:val="24"/>
        </w:rPr>
        <w:t>epresentation of interface reaction, reactant types and interaction;</w:t>
      </w:r>
      <w:r w:rsidRPr="00A624F2">
        <w:rPr>
          <w:rFonts w:ascii="Arial Unicode MS" w:eastAsia="Arial Unicode MS" w:hAnsi="Arial Unicode MS" w:cs="Arial Unicode MS" w:hint="eastAsia"/>
          <w:sz w:val="24"/>
          <w:szCs w:val="24"/>
        </w:rPr>
        <w:t xml:space="preserve"> LOPRX*</w:t>
      </w:r>
      <w:r w:rsidR="00306600">
        <w:rPr>
          <w:rFonts w:ascii="Arial Unicode MS" w:eastAsia="Arial Unicode MS" w:hAnsi="Arial Unicode MS" w:cs="Arial Unicode MS" w:hint="eastAsia"/>
          <w:sz w:val="24"/>
          <w:szCs w:val="24"/>
        </w:rPr>
        <w:t>: l</w:t>
      </w:r>
      <w:r>
        <w:rPr>
          <w:rFonts w:ascii="Arial Unicode MS" w:eastAsia="Arial Unicode MS" w:hAnsi="Arial Unicode MS" w:cs="Arial Unicode MS" w:hint="eastAsia"/>
          <w:sz w:val="24"/>
          <w:szCs w:val="24"/>
        </w:rPr>
        <w:t xml:space="preserve">ibrary of predefined rate expressions; </w:t>
      </w:r>
      <w:r w:rsidRPr="00A624F2">
        <w:rPr>
          <w:rFonts w:ascii="Arial Unicode MS" w:eastAsia="Arial Unicode MS" w:hAnsi="Arial Unicode MS" w:cs="Arial Unicode MS" w:hint="eastAsia"/>
          <w:sz w:val="24"/>
          <w:szCs w:val="24"/>
        </w:rPr>
        <w:t>ELOAPC*</w:t>
      </w:r>
      <w:r w:rsidR="00306600">
        <w:rPr>
          <w:rFonts w:ascii="Arial Unicode MS" w:eastAsia="Arial Unicode MS" w:hAnsi="Arial Unicode MS" w:cs="Arial Unicode MS" w:hint="eastAsia"/>
          <w:sz w:val="24"/>
          <w:szCs w:val="24"/>
        </w:rPr>
        <w:t>: e</w:t>
      </w:r>
      <w:r>
        <w:rPr>
          <w:rFonts w:ascii="Arial Unicode MS" w:eastAsia="Arial Unicode MS" w:hAnsi="Arial Unicode MS" w:cs="Arial Unicode MS" w:hint="eastAsia"/>
          <w:sz w:val="24"/>
          <w:szCs w:val="24"/>
        </w:rPr>
        <w:t xml:space="preserve">ditable lists of all parameter conditions; </w:t>
      </w:r>
      <w:r w:rsidRPr="00A624F2">
        <w:rPr>
          <w:rFonts w:ascii="Arial Unicode MS" w:eastAsia="Arial Unicode MS" w:hAnsi="Arial Unicode MS" w:cs="Arial Unicode MS" w:hint="eastAsia"/>
          <w:sz w:val="24"/>
          <w:szCs w:val="24"/>
        </w:rPr>
        <w:t>AAFANL*</w:t>
      </w:r>
      <w:r w:rsidR="00306600">
        <w:rPr>
          <w:rFonts w:ascii="Arial Unicode MS" w:eastAsia="Arial Unicode MS" w:hAnsi="Arial Unicode MS" w:cs="Arial Unicode MS" w:hint="eastAsia"/>
          <w:sz w:val="24"/>
          <w:szCs w:val="24"/>
        </w:rPr>
        <w:t>: a</w:t>
      </w:r>
      <w:r>
        <w:rPr>
          <w:rFonts w:ascii="Arial Unicode MS" w:eastAsia="Arial Unicode MS" w:hAnsi="Arial Unicode MS" w:cs="Arial Unicode MS" w:hint="eastAsia"/>
          <w:sz w:val="24"/>
          <w:szCs w:val="24"/>
        </w:rPr>
        <w:t>lternative algorithms for automated network layout)</w:t>
      </w:r>
    </w:p>
    <w:p w:rsidR="00092690" w:rsidRPr="00027A37" w:rsidRDefault="00092690" w:rsidP="00027A37">
      <w:pPr>
        <w:rPr>
          <w:rFonts w:ascii="Arial Unicode MS" w:eastAsia="Arial Unicode MS" w:hAnsi="Arial Unicode MS" w:cs="Arial Unicode MS"/>
          <w:sz w:val="24"/>
          <w:szCs w:val="24"/>
        </w:rPr>
      </w:pPr>
    </w:p>
    <w:p w:rsidR="002338A4" w:rsidRDefault="004828C6"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The core functionality of all simulators is the ability to </w:t>
      </w:r>
      <w:r>
        <w:rPr>
          <w:rFonts w:ascii="Arial Unicode MS" w:eastAsia="Arial Unicode MS" w:hAnsi="Arial Unicode MS" w:cs="Arial Unicode MS"/>
          <w:sz w:val="24"/>
          <w:szCs w:val="24"/>
        </w:rPr>
        <w:t>numerically</w:t>
      </w:r>
      <w:r>
        <w:rPr>
          <w:rFonts w:ascii="Arial Unicode MS" w:eastAsia="Arial Unicode MS" w:hAnsi="Arial Unicode MS" w:cs="Arial Unicode MS" w:hint="eastAsia"/>
          <w:sz w:val="24"/>
          <w:szCs w:val="24"/>
        </w:rPr>
        <w:t xml:space="preserve"> solve large systems of ordinary differential equations (ODEs) a</w:t>
      </w:r>
      <w:r w:rsidR="00B31CEC">
        <w:rPr>
          <w:rFonts w:ascii="Arial Unicode MS" w:eastAsia="Arial Unicode MS" w:hAnsi="Arial Unicode MS" w:cs="Arial Unicode MS" w:hint="eastAsia"/>
          <w:sz w:val="24"/>
          <w:szCs w:val="24"/>
        </w:rPr>
        <w:t>s</w:t>
      </w:r>
      <w:r w:rsidR="004A7A6D">
        <w:rPr>
          <w:rFonts w:ascii="Arial Unicode MS" w:eastAsia="Arial Unicode MS" w:hAnsi="Arial Unicode MS" w:cs="Arial Unicode MS" w:hint="eastAsia"/>
          <w:sz w:val="24"/>
          <w:szCs w:val="24"/>
        </w:rPr>
        <w:t xml:space="preserve"> illustrated in T</w:t>
      </w:r>
      <w:r>
        <w:rPr>
          <w:rFonts w:ascii="Arial Unicode MS" w:eastAsia="Arial Unicode MS" w:hAnsi="Arial Unicode MS" w:cs="Arial Unicode MS" w:hint="eastAsia"/>
          <w:sz w:val="24"/>
          <w:szCs w:val="24"/>
        </w:rPr>
        <w:t>able 3.2.</w:t>
      </w:r>
      <w:r w:rsidR="00B31CEC">
        <w:rPr>
          <w:rFonts w:ascii="Arial Unicode MS" w:eastAsia="Arial Unicode MS" w:hAnsi="Arial Unicode MS" w:cs="Arial Unicode MS" w:hint="eastAsia"/>
          <w:sz w:val="24"/>
          <w:szCs w:val="24"/>
        </w:rPr>
        <w:t xml:space="preserve"> The ability to specify and solve partial differential equations that might be required to model, for </w:t>
      </w:r>
      <w:r w:rsidR="00B31CEC">
        <w:rPr>
          <w:rFonts w:ascii="Arial Unicode MS" w:eastAsia="Arial Unicode MS" w:hAnsi="Arial Unicode MS" w:cs="Arial Unicode MS"/>
          <w:sz w:val="24"/>
          <w:szCs w:val="24"/>
        </w:rPr>
        <w:t>example</w:t>
      </w:r>
      <w:r w:rsidR="00B31CEC">
        <w:rPr>
          <w:rFonts w:ascii="Arial Unicode MS" w:eastAsia="Arial Unicode MS" w:hAnsi="Arial Unicode MS" w:cs="Arial Unicode MS" w:hint="eastAsia"/>
          <w:sz w:val="24"/>
          <w:szCs w:val="24"/>
        </w:rPr>
        <w:t xml:space="preserve">, spatial effects, are absent from all of the simulators. Instead, spatial effects can be approximated using compartments </w:t>
      </w:r>
      <w:r w:rsidR="00B31CEC">
        <w:rPr>
          <w:rFonts w:ascii="Arial Unicode MS" w:eastAsia="Arial Unicode MS" w:hAnsi="Arial Unicode MS" w:cs="Arial Unicode MS"/>
          <w:sz w:val="24"/>
          <w:szCs w:val="24"/>
        </w:rPr>
        <w:t>assuming</w:t>
      </w:r>
      <w:r w:rsidR="00B31CEC">
        <w:rPr>
          <w:rFonts w:ascii="Arial Unicode MS" w:eastAsia="Arial Unicode MS" w:hAnsi="Arial Unicode MS" w:cs="Arial Unicode MS" w:hint="eastAsia"/>
          <w:sz w:val="24"/>
          <w:szCs w:val="24"/>
        </w:rPr>
        <w:t xml:space="preserve"> that spatial </w:t>
      </w:r>
      <w:r w:rsidR="00B31CEC">
        <w:rPr>
          <w:rFonts w:ascii="Arial Unicode MS" w:eastAsia="Arial Unicode MS" w:hAnsi="Arial Unicode MS" w:cs="Arial Unicode MS"/>
          <w:sz w:val="24"/>
          <w:szCs w:val="24"/>
        </w:rPr>
        <w:t>heterogeneities</w:t>
      </w:r>
      <w:r w:rsidR="00B31CEC">
        <w:rPr>
          <w:rFonts w:ascii="Arial Unicode MS" w:eastAsia="Arial Unicode MS" w:hAnsi="Arial Unicode MS" w:cs="Arial Unicode MS" w:hint="eastAsia"/>
          <w:sz w:val="24"/>
          <w:szCs w:val="24"/>
        </w:rPr>
        <w:t xml:space="preserve"> within compartments are </w:t>
      </w:r>
      <w:r w:rsidR="00B31CEC">
        <w:rPr>
          <w:rFonts w:ascii="Arial Unicode MS" w:eastAsia="Arial Unicode MS" w:hAnsi="Arial Unicode MS" w:cs="Arial Unicode MS"/>
          <w:sz w:val="24"/>
          <w:szCs w:val="24"/>
        </w:rPr>
        <w:t>neglected</w:t>
      </w:r>
      <w:r w:rsidR="00B31CEC">
        <w:rPr>
          <w:rFonts w:ascii="Arial Unicode MS" w:eastAsia="Arial Unicode MS" w:hAnsi="Arial Unicode MS" w:cs="Arial Unicode MS" w:hint="eastAsia"/>
          <w:sz w:val="24"/>
          <w:szCs w:val="24"/>
        </w:rPr>
        <w:t xml:space="preserve">. </w:t>
      </w:r>
      <w:r w:rsidR="00092690">
        <w:rPr>
          <w:rFonts w:ascii="Arial Unicode MS" w:eastAsia="Arial Unicode MS" w:hAnsi="Arial Unicode MS" w:cs="Arial Unicode MS" w:hint="eastAsia"/>
          <w:sz w:val="24"/>
          <w:szCs w:val="24"/>
        </w:rPr>
        <w:t>The</w:t>
      </w:r>
      <w:r w:rsidR="00B31CEC">
        <w:rPr>
          <w:rFonts w:ascii="Arial Unicode MS" w:eastAsia="Arial Unicode MS" w:hAnsi="Arial Unicode MS" w:cs="Arial Unicode MS" w:hint="eastAsia"/>
          <w:sz w:val="24"/>
          <w:szCs w:val="24"/>
        </w:rPr>
        <w:t xml:space="preserve"> </w:t>
      </w:r>
      <w:r w:rsidR="00B31CEC">
        <w:rPr>
          <w:rFonts w:ascii="Arial Unicode MS" w:eastAsia="Arial Unicode MS" w:hAnsi="Arial Unicode MS" w:cs="Arial Unicode MS" w:hint="eastAsia"/>
          <w:sz w:val="24"/>
          <w:szCs w:val="24"/>
        </w:rPr>
        <w:lastRenderedPageBreak/>
        <w:t>ability to perform</w:t>
      </w:r>
      <w:r w:rsidR="00092690">
        <w:rPr>
          <w:rFonts w:ascii="Arial Unicode MS" w:eastAsia="Arial Unicode MS" w:hAnsi="Arial Unicode MS" w:cs="Arial Unicode MS" w:hint="eastAsia"/>
          <w:sz w:val="24"/>
          <w:szCs w:val="24"/>
        </w:rPr>
        <w:t xml:space="preserve"> stochastic simulations </w:t>
      </w:r>
      <w:r w:rsidR="00B31CEC">
        <w:rPr>
          <w:rFonts w:ascii="Arial Unicode MS" w:eastAsia="Arial Unicode MS" w:hAnsi="Arial Unicode MS" w:cs="Arial Unicode MS" w:hint="eastAsia"/>
          <w:sz w:val="24"/>
          <w:szCs w:val="24"/>
        </w:rPr>
        <w:t xml:space="preserve">is only available in Copasi. The stochastic modelling approach treats molecules </w:t>
      </w:r>
      <w:r w:rsidR="00092690">
        <w:rPr>
          <w:rFonts w:ascii="Arial Unicode MS" w:eastAsia="Arial Unicode MS" w:hAnsi="Arial Unicode MS" w:cs="Arial Unicode MS" w:hint="eastAsia"/>
          <w:sz w:val="24"/>
          <w:szCs w:val="24"/>
        </w:rPr>
        <w:t>as discrete entities</w:t>
      </w:r>
      <w:r w:rsidR="00B31CEC">
        <w:rPr>
          <w:rFonts w:ascii="Arial Unicode MS" w:eastAsia="Arial Unicode MS" w:hAnsi="Arial Unicode MS" w:cs="Arial Unicode MS" w:hint="eastAsia"/>
          <w:sz w:val="24"/>
          <w:szCs w:val="24"/>
        </w:rPr>
        <w:t xml:space="preserve"> with </w:t>
      </w:r>
      <w:r w:rsidR="00B31CEC">
        <w:rPr>
          <w:rFonts w:ascii="Arial Unicode MS" w:eastAsia="Arial Unicode MS" w:hAnsi="Arial Unicode MS" w:cs="Arial Unicode MS"/>
          <w:sz w:val="24"/>
          <w:szCs w:val="24"/>
        </w:rPr>
        <w:t>productive</w:t>
      </w:r>
      <w:r w:rsidR="00B31CEC">
        <w:rPr>
          <w:rFonts w:ascii="Arial Unicode MS" w:eastAsia="Arial Unicode MS" w:hAnsi="Arial Unicode MS" w:cs="Arial Unicode MS" w:hint="eastAsia"/>
          <w:sz w:val="24"/>
          <w:szCs w:val="24"/>
        </w:rPr>
        <w:t xml:space="preserve"> molecular collisions </w:t>
      </w:r>
      <w:r w:rsidR="00B31CEC">
        <w:rPr>
          <w:rFonts w:ascii="Arial Unicode MS" w:eastAsia="Arial Unicode MS" w:hAnsi="Arial Unicode MS" w:cs="Arial Unicode MS"/>
          <w:sz w:val="24"/>
          <w:szCs w:val="24"/>
        </w:rPr>
        <w:t>occurring</w:t>
      </w:r>
      <w:r w:rsidR="00B31CEC">
        <w:rPr>
          <w:rFonts w:ascii="Arial Unicode MS" w:eastAsia="Arial Unicode MS" w:hAnsi="Arial Unicode MS" w:cs="Arial Unicode MS" w:hint="eastAsia"/>
          <w:sz w:val="24"/>
          <w:szCs w:val="24"/>
        </w:rPr>
        <w:t xml:space="preserve"> at </w:t>
      </w:r>
      <w:r w:rsidR="00092690">
        <w:rPr>
          <w:rFonts w:ascii="Arial Unicode MS" w:eastAsia="Arial Unicode MS" w:hAnsi="Arial Unicode MS" w:cs="Arial Unicode MS" w:hint="eastAsia"/>
          <w:sz w:val="24"/>
          <w:szCs w:val="24"/>
        </w:rPr>
        <w:t>discrete events</w:t>
      </w:r>
      <w:r w:rsidR="00B31CEC">
        <w:rPr>
          <w:rFonts w:ascii="Arial Unicode MS" w:eastAsia="Arial Unicode MS" w:hAnsi="Arial Unicode MS" w:cs="Arial Unicode MS" w:hint="eastAsia"/>
          <w:sz w:val="24"/>
          <w:szCs w:val="24"/>
        </w:rPr>
        <w:t xml:space="preserve"> in time</w:t>
      </w:r>
      <w:r w:rsidR="00092690">
        <w:rPr>
          <w:rFonts w:ascii="Arial Unicode MS" w:eastAsia="Arial Unicode MS" w:hAnsi="Arial Unicode MS" w:cs="Arial Unicode MS" w:hint="eastAsia"/>
          <w:sz w:val="24"/>
          <w:szCs w:val="24"/>
        </w:rPr>
        <w:t>.</w:t>
      </w:r>
      <w:r w:rsidR="00B31CEC">
        <w:rPr>
          <w:rFonts w:ascii="Arial Unicode MS" w:eastAsia="Arial Unicode MS" w:hAnsi="Arial Unicode MS" w:cs="Arial Unicode MS" w:hint="eastAsia"/>
          <w:sz w:val="24"/>
          <w:szCs w:val="24"/>
        </w:rPr>
        <w:t xml:space="preserve"> Such modelling</w:t>
      </w:r>
      <w:r w:rsidR="00BF3DB0">
        <w:rPr>
          <w:rFonts w:ascii="Arial Unicode MS" w:eastAsia="Arial Unicode MS" w:hAnsi="Arial Unicode MS" w:cs="Arial Unicode MS" w:hint="eastAsia"/>
          <w:sz w:val="24"/>
          <w:szCs w:val="24"/>
        </w:rPr>
        <w:t xml:space="preserve">, however, is not of interest in this work. </w:t>
      </w:r>
      <w:r w:rsidR="00BF3DB0">
        <w:rPr>
          <w:rFonts w:ascii="Arial Unicode MS" w:eastAsia="Arial Unicode MS" w:hAnsi="Arial Unicode MS" w:cs="Arial Unicode MS"/>
          <w:sz w:val="24"/>
          <w:szCs w:val="24"/>
        </w:rPr>
        <w:t>I</w:t>
      </w:r>
      <w:r w:rsidR="00BF3DB0">
        <w:rPr>
          <w:rFonts w:ascii="Arial Unicode MS" w:eastAsia="Arial Unicode MS" w:hAnsi="Arial Unicode MS" w:cs="Arial Unicode MS" w:hint="eastAsia"/>
          <w:sz w:val="24"/>
          <w:szCs w:val="24"/>
        </w:rPr>
        <w:t>t is</w:t>
      </w:r>
      <w:r w:rsidR="00092690">
        <w:rPr>
          <w:rFonts w:ascii="Arial Unicode MS" w:eastAsia="Arial Unicode MS" w:hAnsi="Arial Unicode MS" w:cs="Arial Unicode MS" w:hint="eastAsia"/>
          <w:sz w:val="24"/>
          <w:szCs w:val="24"/>
        </w:rPr>
        <w:t xml:space="preserve"> computationally intensive</w:t>
      </w:r>
      <w:r w:rsidR="00B31CEC">
        <w:rPr>
          <w:rFonts w:ascii="Arial Unicode MS" w:eastAsia="Arial Unicode MS" w:hAnsi="Arial Unicode MS" w:cs="Arial Unicode MS" w:hint="eastAsia"/>
          <w:sz w:val="24"/>
          <w:szCs w:val="24"/>
        </w:rPr>
        <w:t xml:space="preserve"> and applicable to modelling low copy number </w:t>
      </w:r>
      <w:r w:rsidR="00BF3DB0">
        <w:rPr>
          <w:rFonts w:ascii="Arial Unicode MS" w:eastAsia="Arial Unicode MS" w:hAnsi="Arial Unicode MS" w:cs="Arial Unicode MS" w:hint="eastAsia"/>
          <w:sz w:val="24"/>
          <w:szCs w:val="24"/>
        </w:rPr>
        <w:t>proteins and mRNA within cells.</w:t>
      </w:r>
    </w:p>
    <w:p w:rsidR="002338A4" w:rsidRDefault="002338A4" w:rsidP="00092690">
      <w:pPr>
        <w:rPr>
          <w:rFonts w:ascii="Arial Unicode MS" w:eastAsia="Arial Unicode MS" w:hAnsi="Arial Unicode MS" w:cs="Arial Unicode MS"/>
          <w:sz w:val="24"/>
          <w:szCs w:val="24"/>
        </w:rPr>
      </w:pPr>
    </w:p>
    <w:p w:rsidR="00B31CEC" w:rsidRDefault="00B31CEC"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Another specialized functionality for the analysis of dynamic models is the ability to produce a steady state solution to the set of ODEs. This is done by setting the left hand side accumulation terms to zero and finding a solution to the resulting non-linear </w:t>
      </w:r>
      <w:r>
        <w:rPr>
          <w:rFonts w:ascii="Arial Unicode MS" w:eastAsia="Arial Unicode MS" w:hAnsi="Arial Unicode MS" w:cs="Arial Unicode MS"/>
          <w:sz w:val="24"/>
          <w:szCs w:val="24"/>
        </w:rPr>
        <w:t>algebraic</w:t>
      </w:r>
      <w:r>
        <w:rPr>
          <w:rFonts w:ascii="Arial Unicode MS" w:eastAsia="Arial Unicode MS" w:hAnsi="Arial Unicode MS" w:cs="Arial Unicode MS" w:hint="eastAsia"/>
          <w:sz w:val="24"/>
          <w:szCs w:val="24"/>
        </w:rPr>
        <w:t xml:space="preserve"> equation set. This is offered only by Sentero and Copasi, allowing steady state sensitivity analysis to be performed. </w:t>
      </w:r>
      <w:r>
        <w:rPr>
          <w:rFonts w:ascii="Arial Unicode MS" w:eastAsia="Arial Unicode MS" w:hAnsi="Arial Unicode MS" w:cs="Arial Unicode MS"/>
          <w:sz w:val="24"/>
          <w:szCs w:val="24"/>
        </w:rPr>
        <w:t>A</w:t>
      </w:r>
      <w:r>
        <w:rPr>
          <w:rFonts w:ascii="Arial Unicode MS" w:eastAsia="Arial Unicode MS" w:hAnsi="Arial Unicode MS" w:cs="Arial Unicode MS" w:hint="eastAsia"/>
          <w:sz w:val="24"/>
          <w:szCs w:val="24"/>
        </w:rPr>
        <w:t xml:space="preserve">nother feature, only offered by Sentero is time-dependent sensitivity analysis in which, for example, the sensitivity of the height of peak value of species concentration to each parameter can </w:t>
      </w:r>
      <w:r w:rsidR="00BF3DB0">
        <w:rPr>
          <w:rFonts w:ascii="Arial Unicode MS" w:eastAsia="Arial Unicode MS" w:hAnsi="Arial Unicode MS" w:cs="Arial Unicode MS" w:hint="eastAsia"/>
          <w:sz w:val="24"/>
          <w:szCs w:val="24"/>
        </w:rPr>
        <w:t xml:space="preserve">be </w:t>
      </w:r>
      <w:r>
        <w:rPr>
          <w:rFonts w:ascii="Arial Unicode MS" w:eastAsia="Arial Unicode MS" w:hAnsi="Arial Unicode MS" w:cs="Arial Unicode MS" w:hint="eastAsia"/>
          <w:sz w:val="24"/>
          <w:szCs w:val="24"/>
        </w:rPr>
        <w:t xml:space="preserve">automatically calculated. </w:t>
      </w:r>
    </w:p>
    <w:p w:rsidR="00B31CEC" w:rsidRDefault="00B31CEC" w:rsidP="00092690">
      <w:pPr>
        <w:rPr>
          <w:rFonts w:ascii="Arial Unicode MS" w:eastAsia="Arial Unicode MS" w:hAnsi="Arial Unicode MS" w:cs="Arial Unicode MS"/>
          <w:sz w:val="24"/>
          <w:szCs w:val="24"/>
        </w:rPr>
      </w:pPr>
    </w:p>
    <w:p w:rsidR="00E057D7" w:rsidRPr="00887446" w:rsidRDefault="00B31CEC" w:rsidP="00092690">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F</w:t>
      </w:r>
      <w:r>
        <w:rPr>
          <w:rFonts w:ascii="Arial Unicode MS" w:eastAsia="Arial Unicode MS" w:hAnsi="Arial Unicode MS" w:cs="Arial Unicode MS" w:hint="eastAsia"/>
          <w:sz w:val="24"/>
          <w:szCs w:val="24"/>
        </w:rPr>
        <w:t xml:space="preserve">inally, a capability which is of deep interest in this work is the ability to perform optimization whether as part of a parameter estimation routine or standalone. </w:t>
      </w: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he user is able to specify an objective function made up of outputs from the model simulation and optimize it by varying key parameters. Only Sentero a</w:t>
      </w:r>
      <w:r w:rsidR="00636F02">
        <w:rPr>
          <w:rFonts w:ascii="Arial Unicode MS" w:eastAsia="Arial Unicode MS" w:hAnsi="Arial Unicode MS" w:cs="Arial Unicode MS" w:hint="eastAsia"/>
          <w:sz w:val="24"/>
          <w:szCs w:val="24"/>
        </w:rPr>
        <w:t>nd Copasi can be used for this work w</w:t>
      </w:r>
      <w:r w:rsidR="00081638">
        <w:rPr>
          <w:rFonts w:ascii="Arial Unicode MS" w:eastAsia="Arial Unicode MS" w:hAnsi="Arial Unicode MS" w:cs="Arial Unicode MS" w:hint="eastAsia"/>
          <w:sz w:val="24"/>
          <w:szCs w:val="24"/>
        </w:rPr>
        <w:t>ith Copasi having the advantage that it</w:t>
      </w:r>
      <w:r w:rsidR="00636F02">
        <w:rPr>
          <w:rFonts w:ascii="Arial Unicode MS" w:eastAsia="Arial Unicode MS" w:hAnsi="Arial Unicode MS" w:cs="Arial Unicode MS" w:hint="eastAsia"/>
          <w:sz w:val="24"/>
          <w:szCs w:val="24"/>
        </w:rPr>
        <w:t xml:space="preserve"> offers a range of alternative algorithms.</w:t>
      </w:r>
    </w:p>
    <w:p w:rsidR="00092690" w:rsidRDefault="00092690" w:rsidP="00092690">
      <w:pPr>
        <w:rPr>
          <w:rFonts w:ascii="Arial Unicode MS" w:eastAsia="Arial Unicode MS" w:hAnsi="Arial Unicode MS" w:cs="Arial Unicode MS"/>
          <w:sz w:val="24"/>
          <w:szCs w:val="24"/>
        </w:rPr>
      </w:pPr>
      <w:r w:rsidRPr="007748DF">
        <w:rPr>
          <w:rFonts w:ascii="Arial Unicode MS" w:eastAsia="Arial Unicode MS" w:hAnsi="Arial Unicode MS" w:cs="Arial Unicode MS" w:hint="eastAsia"/>
          <w:b/>
          <w:sz w:val="24"/>
          <w:szCs w:val="24"/>
        </w:rPr>
        <w:lastRenderedPageBreak/>
        <w:t>Table 3.2</w:t>
      </w:r>
      <w:r>
        <w:rPr>
          <w:rFonts w:ascii="Arial Unicode MS" w:eastAsia="Arial Unicode MS" w:hAnsi="Arial Unicode MS" w:cs="Arial Unicode MS" w:hint="eastAsia"/>
          <w:sz w:val="24"/>
          <w:szCs w:val="24"/>
        </w:rPr>
        <w:t xml:space="preserve"> Analytical</w:t>
      </w:r>
      <w:r w:rsidR="00C90203">
        <w:rPr>
          <w:rFonts w:ascii="Arial Unicode MS" w:eastAsia="Arial Unicode MS" w:hAnsi="Arial Unicode MS" w:cs="Arial Unicode MS" w:hint="eastAsia"/>
          <w:sz w:val="24"/>
          <w:szCs w:val="24"/>
        </w:rPr>
        <w:t xml:space="preserve"> capabilities of each simulator</w:t>
      </w:r>
    </w:p>
    <w:tbl>
      <w:tblPr>
        <w:tblW w:w="0" w:type="auto"/>
        <w:tblLayout w:type="fixed"/>
        <w:tblLook w:val="04A0"/>
      </w:tblPr>
      <w:tblGrid>
        <w:gridCol w:w="1668"/>
        <w:gridCol w:w="1778"/>
        <w:gridCol w:w="846"/>
        <w:gridCol w:w="846"/>
        <w:gridCol w:w="846"/>
        <w:gridCol w:w="846"/>
        <w:gridCol w:w="846"/>
        <w:gridCol w:w="846"/>
      </w:tblGrid>
      <w:tr w:rsidR="00092690" w:rsidTr="00081638">
        <w:trPr>
          <w:cantSplit/>
          <w:trHeight w:val="4039"/>
        </w:trPr>
        <w:tc>
          <w:tcPr>
            <w:tcW w:w="1668" w:type="dxa"/>
            <w:tcBorders>
              <w:top w:val="single" w:sz="4" w:space="0" w:color="auto"/>
              <w:left w:val="single" w:sz="4" w:space="0" w:color="auto"/>
              <w:bottom w:val="single" w:sz="4" w:space="0" w:color="auto"/>
              <w:right w:val="single" w:sz="4" w:space="0" w:color="auto"/>
            </w:tcBorders>
            <w:textDirection w:val="btLr"/>
            <w:hideMark/>
          </w:tcPr>
          <w:p w:rsidR="00092690" w:rsidRDefault="00092690" w:rsidP="00092690">
            <w:pPr>
              <w:ind w:left="113" w:right="113"/>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Type of software</w:t>
            </w:r>
          </w:p>
        </w:tc>
        <w:tc>
          <w:tcPr>
            <w:tcW w:w="1778" w:type="dxa"/>
            <w:tcBorders>
              <w:top w:val="single" w:sz="4" w:space="0" w:color="auto"/>
              <w:left w:val="single" w:sz="4" w:space="0" w:color="auto"/>
              <w:bottom w:val="single" w:sz="4" w:space="0" w:color="auto"/>
              <w:right w:val="single" w:sz="4" w:space="0" w:color="auto"/>
            </w:tcBorders>
            <w:textDirection w:val="btLr"/>
            <w:hideMark/>
          </w:tcPr>
          <w:p w:rsidR="00092690" w:rsidRDefault="00092690" w:rsidP="00092690">
            <w:pPr>
              <w:ind w:left="113" w:right="113"/>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Program </w:t>
            </w:r>
          </w:p>
        </w:tc>
        <w:tc>
          <w:tcPr>
            <w:tcW w:w="846" w:type="dxa"/>
            <w:tcBorders>
              <w:top w:val="single" w:sz="4" w:space="0" w:color="auto"/>
              <w:left w:val="single" w:sz="4" w:space="0" w:color="auto"/>
              <w:bottom w:val="single" w:sz="4" w:space="0" w:color="auto"/>
              <w:right w:val="single" w:sz="4" w:space="0" w:color="auto"/>
            </w:tcBorders>
            <w:textDirection w:val="btLr"/>
            <w:hideMark/>
          </w:tcPr>
          <w:p w:rsidR="00092690" w:rsidRDefault="00092690" w:rsidP="00092690">
            <w:pPr>
              <w:ind w:left="113" w:right="113"/>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ODE</w:t>
            </w:r>
          </w:p>
        </w:tc>
        <w:tc>
          <w:tcPr>
            <w:tcW w:w="846" w:type="dxa"/>
            <w:tcBorders>
              <w:top w:val="single" w:sz="4" w:space="0" w:color="auto"/>
              <w:left w:val="single" w:sz="4" w:space="0" w:color="auto"/>
              <w:bottom w:val="single" w:sz="4" w:space="0" w:color="auto"/>
              <w:right w:val="single" w:sz="4" w:space="0" w:color="auto"/>
            </w:tcBorders>
            <w:textDirection w:val="btLr"/>
            <w:hideMark/>
          </w:tcPr>
          <w:p w:rsidR="00092690" w:rsidRDefault="00092690" w:rsidP="00081638">
            <w:pPr>
              <w:ind w:left="113" w:right="113"/>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Partial differential</w:t>
            </w:r>
            <w:r w:rsidR="00081638">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equation </w:t>
            </w:r>
          </w:p>
        </w:tc>
        <w:tc>
          <w:tcPr>
            <w:tcW w:w="846" w:type="dxa"/>
            <w:tcBorders>
              <w:top w:val="single" w:sz="4" w:space="0" w:color="auto"/>
              <w:left w:val="single" w:sz="4" w:space="0" w:color="auto"/>
              <w:bottom w:val="single" w:sz="4" w:space="0" w:color="auto"/>
              <w:right w:val="single" w:sz="4" w:space="0" w:color="auto"/>
            </w:tcBorders>
            <w:textDirection w:val="btLr"/>
            <w:hideMark/>
          </w:tcPr>
          <w:p w:rsidR="00092690" w:rsidRDefault="00092690" w:rsidP="00092690">
            <w:pPr>
              <w:ind w:left="113" w:right="113"/>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Stochastic </w:t>
            </w:r>
          </w:p>
        </w:tc>
        <w:tc>
          <w:tcPr>
            <w:tcW w:w="846" w:type="dxa"/>
            <w:tcBorders>
              <w:top w:val="single" w:sz="4" w:space="0" w:color="auto"/>
              <w:left w:val="single" w:sz="4" w:space="0" w:color="auto"/>
              <w:bottom w:val="single" w:sz="4" w:space="0" w:color="auto"/>
              <w:right w:val="single" w:sz="4" w:space="0" w:color="auto"/>
            </w:tcBorders>
            <w:textDirection w:val="btLr"/>
            <w:hideMark/>
          </w:tcPr>
          <w:p w:rsidR="00092690" w:rsidRDefault="00092690" w:rsidP="00092690">
            <w:pPr>
              <w:ind w:left="113" w:right="113"/>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Steady state sensitivity analysis</w:t>
            </w:r>
          </w:p>
        </w:tc>
        <w:tc>
          <w:tcPr>
            <w:tcW w:w="846" w:type="dxa"/>
            <w:tcBorders>
              <w:top w:val="single" w:sz="4" w:space="0" w:color="auto"/>
              <w:left w:val="single" w:sz="4" w:space="0" w:color="auto"/>
              <w:bottom w:val="single" w:sz="4" w:space="0" w:color="auto"/>
              <w:right w:val="single" w:sz="4" w:space="0" w:color="auto"/>
            </w:tcBorders>
            <w:textDirection w:val="btLr"/>
            <w:hideMark/>
          </w:tcPr>
          <w:p w:rsidR="00092690" w:rsidRDefault="00092690" w:rsidP="00092690">
            <w:pPr>
              <w:ind w:left="113" w:right="113"/>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Time-dependent sensitivity analysis </w:t>
            </w:r>
          </w:p>
        </w:tc>
        <w:tc>
          <w:tcPr>
            <w:tcW w:w="846" w:type="dxa"/>
            <w:tcBorders>
              <w:top w:val="single" w:sz="4" w:space="0" w:color="auto"/>
              <w:left w:val="single" w:sz="4" w:space="0" w:color="auto"/>
              <w:bottom w:val="single" w:sz="4" w:space="0" w:color="auto"/>
              <w:right w:val="single" w:sz="4" w:space="0" w:color="auto"/>
            </w:tcBorders>
            <w:textDirection w:val="btLr"/>
            <w:hideMark/>
          </w:tcPr>
          <w:p w:rsidR="00092690" w:rsidRDefault="00092690" w:rsidP="00092690">
            <w:pPr>
              <w:ind w:left="113" w:right="113"/>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Parameter estimation/ optimization  </w:t>
            </w:r>
          </w:p>
        </w:tc>
      </w:tr>
      <w:tr w:rsidR="00092690" w:rsidTr="00092690">
        <w:trPr>
          <w:trHeight w:val="620"/>
        </w:trPr>
        <w:tc>
          <w:tcPr>
            <w:tcW w:w="1668" w:type="dxa"/>
            <w:vMerge w:val="restart"/>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SAS*</w:t>
            </w:r>
          </w:p>
        </w:tc>
        <w:tc>
          <w:tcPr>
            <w:tcW w:w="1778"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CellDesigner</w:t>
            </w:r>
          </w:p>
        </w:tc>
        <w:tc>
          <w:tcPr>
            <w:tcW w:w="846"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Yes</w:t>
            </w:r>
          </w:p>
        </w:tc>
        <w:tc>
          <w:tcPr>
            <w:tcW w:w="846"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NA</w:t>
            </w:r>
          </w:p>
        </w:tc>
        <w:tc>
          <w:tcPr>
            <w:tcW w:w="846"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NA</w:t>
            </w:r>
          </w:p>
        </w:tc>
        <w:tc>
          <w:tcPr>
            <w:tcW w:w="846"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NA</w:t>
            </w:r>
          </w:p>
        </w:tc>
        <w:tc>
          <w:tcPr>
            <w:tcW w:w="846"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NA</w:t>
            </w:r>
          </w:p>
        </w:tc>
        <w:tc>
          <w:tcPr>
            <w:tcW w:w="846"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NA</w:t>
            </w:r>
          </w:p>
        </w:tc>
      </w:tr>
      <w:tr w:rsidR="00092690" w:rsidTr="00092690">
        <w:trPr>
          <w:trHeight w:val="317"/>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92690" w:rsidRDefault="00092690" w:rsidP="00092690">
            <w:pPr>
              <w:widowControl/>
              <w:jc w:val="left"/>
              <w:rPr>
                <w:rFonts w:ascii="Arial Unicode MS" w:eastAsia="Arial Unicode MS" w:hAnsi="Arial Unicode MS" w:cs="Arial Unicode MS"/>
                <w:sz w:val="24"/>
                <w:szCs w:val="24"/>
              </w:rPr>
            </w:pPr>
          </w:p>
        </w:tc>
        <w:tc>
          <w:tcPr>
            <w:tcW w:w="1778"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Sentero</w:t>
            </w:r>
          </w:p>
        </w:tc>
        <w:tc>
          <w:tcPr>
            <w:tcW w:w="846"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Yes</w:t>
            </w:r>
          </w:p>
        </w:tc>
        <w:tc>
          <w:tcPr>
            <w:tcW w:w="846"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NA</w:t>
            </w:r>
          </w:p>
        </w:tc>
        <w:tc>
          <w:tcPr>
            <w:tcW w:w="846"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NA</w:t>
            </w:r>
          </w:p>
        </w:tc>
        <w:tc>
          <w:tcPr>
            <w:tcW w:w="846"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Yes</w:t>
            </w:r>
          </w:p>
        </w:tc>
        <w:tc>
          <w:tcPr>
            <w:tcW w:w="846"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Yes</w:t>
            </w:r>
          </w:p>
        </w:tc>
        <w:tc>
          <w:tcPr>
            <w:tcW w:w="846"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Yes</w:t>
            </w:r>
          </w:p>
        </w:tc>
      </w:tr>
      <w:tr w:rsidR="00092690" w:rsidTr="00092690">
        <w:trPr>
          <w:trHeight w:val="317"/>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92690" w:rsidRDefault="00092690" w:rsidP="00092690">
            <w:pPr>
              <w:widowControl/>
              <w:jc w:val="left"/>
              <w:rPr>
                <w:rFonts w:ascii="Arial Unicode MS" w:eastAsia="Arial Unicode MS" w:hAnsi="Arial Unicode MS" w:cs="Arial Unicode MS"/>
                <w:sz w:val="24"/>
                <w:szCs w:val="24"/>
              </w:rPr>
            </w:pPr>
          </w:p>
        </w:tc>
        <w:tc>
          <w:tcPr>
            <w:tcW w:w="1778"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Copasi</w:t>
            </w:r>
          </w:p>
        </w:tc>
        <w:tc>
          <w:tcPr>
            <w:tcW w:w="846"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Yes</w:t>
            </w:r>
          </w:p>
        </w:tc>
        <w:tc>
          <w:tcPr>
            <w:tcW w:w="846"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NA</w:t>
            </w:r>
          </w:p>
        </w:tc>
        <w:tc>
          <w:tcPr>
            <w:tcW w:w="846"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Yes</w:t>
            </w:r>
          </w:p>
        </w:tc>
        <w:tc>
          <w:tcPr>
            <w:tcW w:w="846"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Yes</w:t>
            </w:r>
          </w:p>
        </w:tc>
        <w:tc>
          <w:tcPr>
            <w:tcW w:w="846"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NA</w:t>
            </w:r>
          </w:p>
        </w:tc>
        <w:tc>
          <w:tcPr>
            <w:tcW w:w="846"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Yes</w:t>
            </w:r>
          </w:p>
        </w:tc>
      </w:tr>
      <w:tr w:rsidR="00092690" w:rsidTr="00092690">
        <w:trPr>
          <w:trHeight w:val="317"/>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92690" w:rsidRDefault="00092690" w:rsidP="00092690">
            <w:pPr>
              <w:widowControl/>
              <w:jc w:val="left"/>
              <w:rPr>
                <w:rFonts w:ascii="Arial Unicode MS" w:eastAsia="Arial Unicode MS" w:hAnsi="Arial Unicode MS" w:cs="Arial Unicode MS"/>
                <w:sz w:val="24"/>
                <w:szCs w:val="24"/>
              </w:rPr>
            </w:pPr>
          </w:p>
        </w:tc>
        <w:tc>
          <w:tcPr>
            <w:tcW w:w="1778"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BioWin</w:t>
            </w:r>
          </w:p>
        </w:tc>
        <w:tc>
          <w:tcPr>
            <w:tcW w:w="846"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Yes</w:t>
            </w:r>
          </w:p>
        </w:tc>
        <w:tc>
          <w:tcPr>
            <w:tcW w:w="846"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NA</w:t>
            </w:r>
          </w:p>
        </w:tc>
        <w:tc>
          <w:tcPr>
            <w:tcW w:w="846"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NA</w:t>
            </w:r>
          </w:p>
        </w:tc>
        <w:tc>
          <w:tcPr>
            <w:tcW w:w="846"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NA</w:t>
            </w:r>
          </w:p>
        </w:tc>
        <w:tc>
          <w:tcPr>
            <w:tcW w:w="846"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NA</w:t>
            </w:r>
          </w:p>
        </w:tc>
        <w:tc>
          <w:tcPr>
            <w:tcW w:w="846" w:type="dxa"/>
            <w:tcBorders>
              <w:top w:val="single" w:sz="4" w:space="0" w:color="auto"/>
              <w:left w:val="single" w:sz="4" w:space="0" w:color="auto"/>
              <w:bottom w:val="single" w:sz="4" w:space="0" w:color="auto"/>
              <w:right w:val="single" w:sz="4" w:space="0" w:color="auto"/>
            </w:tcBorders>
            <w:hideMark/>
          </w:tcPr>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NA</w:t>
            </w:r>
          </w:p>
        </w:tc>
      </w:tr>
    </w:tbl>
    <w:p w:rsidR="00092690" w:rsidRPr="00A624F2" w:rsidRDefault="005D2729" w:rsidP="00092690">
      <w:pPr>
        <w:jc w:val="right"/>
        <w:rPr>
          <w:rFonts w:ascii="Arial Unicode MS" w:eastAsia="Arial Unicode MS" w:hAnsi="Arial Unicode MS" w:cs="Arial Unicode MS"/>
          <w:sz w:val="24"/>
          <w:szCs w:val="24"/>
        </w:rPr>
      </w:pPr>
      <w:r w:rsidRPr="00A624F2">
        <w:rPr>
          <w:rFonts w:ascii="Arial Unicode MS" w:eastAsia="Arial Unicode MS" w:hAnsi="Arial Unicode MS" w:cs="Arial Unicode MS"/>
          <w:sz w:val="24"/>
          <w:szCs w:val="24"/>
        </w:rPr>
        <w:fldChar w:fldCharType="begin"/>
      </w:r>
      <w:r w:rsidR="00092690" w:rsidRPr="00A624F2">
        <w:rPr>
          <w:rFonts w:ascii="Arial Unicode MS" w:eastAsia="Arial Unicode MS" w:hAnsi="Arial Unicode MS" w:cs="Arial Unicode MS"/>
          <w:sz w:val="24"/>
          <w:szCs w:val="24"/>
        </w:rPr>
        <w:instrText xml:space="preserve"> ADDIN EN.CITE &lt;EndNote&gt;&lt;Cite&gt;&lt;Author&gt;Alves&lt;/Author&gt;&lt;Year&gt;2006&lt;/Year&gt;&lt;RecNum&gt;107&lt;/RecNum&gt;&lt;DisplayText&gt;(Alves et al., 2006)&lt;/DisplayText&gt;&lt;record&gt;&lt;rec-number&gt;107&lt;/rec-number&gt;&lt;foreign-keys&gt;&lt;key app="EN" db-id="tpdwzvd2z9r9wse2pdb5satxr0rv5w9szxsz"&gt;107&lt;/key&gt;&lt;/foreign-keys&gt;&lt;ref-type name="Journal Article"&gt;17&lt;/ref-type&gt;&lt;contributors&gt;&lt;authors&gt;&lt;author&gt;Alves, Rui&lt;/author&gt;&lt;author&gt;Antunes, Fernando&lt;/author&gt;&lt;author&gt;Salvador, Armindo&lt;/author&gt;&lt;/authors&gt;&lt;/contributors&gt;&lt;titles&gt;&lt;title&gt;Tools for kinetic modeling of biochemical networks&lt;/title&gt;&lt;secondary-title&gt;Nature biotechnology&lt;/secondary-title&gt;&lt;/titles&gt;&lt;periodical&gt;&lt;full-title&gt;Nature biotechnology&lt;/full-title&gt;&lt;/periodical&gt;&lt;pages&gt;667-672&lt;/pages&gt;&lt;volume&gt;24&lt;/volume&gt;&lt;number&gt;6&lt;/number&gt;&lt;dates&gt;&lt;year&gt;2006&lt;/year&gt;&lt;/dates&gt;&lt;isbn&gt;1087-0156&lt;/isbn&gt;&lt;urls&gt;&lt;/urls&gt;&lt;/record&gt;&lt;/Cite&gt;&lt;/EndNote&gt;</w:instrText>
      </w:r>
      <w:r w:rsidRPr="00A624F2">
        <w:rPr>
          <w:rFonts w:ascii="Arial Unicode MS" w:eastAsia="Arial Unicode MS" w:hAnsi="Arial Unicode MS" w:cs="Arial Unicode MS"/>
          <w:sz w:val="24"/>
          <w:szCs w:val="24"/>
        </w:rPr>
        <w:fldChar w:fldCharType="separate"/>
      </w:r>
      <w:r w:rsidR="00092690" w:rsidRPr="00A624F2">
        <w:rPr>
          <w:rFonts w:ascii="Arial Unicode MS" w:eastAsia="Arial Unicode MS" w:hAnsi="Arial Unicode MS" w:cs="Arial Unicode MS"/>
          <w:noProof/>
          <w:sz w:val="24"/>
          <w:szCs w:val="24"/>
        </w:rPr>
        <w:t>(</w:t>
      </w:r>
      <w:hyperlink w:anchor="_ENREF_4" w:tooltip="Alves, 2006 #107" w:history="1">
        <w:r w:rsidR="00092690" w:rsidRPr="00A624F2">
          <w:rPr>
            <w:rFonts w:ascii="Arial Unicode MS" w:eastAsia="Arial Unicode MS" w:hAnsi="Arial Unicode MS" w:cs="Arial Unicode MS"/>
            <w:noProof/>
            <w:sz w:val="24"/>
            <w:szCs w:val="24"/>
          </w:rPr>
          <w:t>Alves et al., 2006</w:t>
        </w:r>
      </w:hyperlink>
      <w:r w:rsidR="00092690" w:rsidRPr="00A624F2">
        <w:rPr>
          <w:rFonts w:ascii="Arial Unicode MS" w:eastAsia="Arial Unicode MS" w:hAnsi="Arial Unicode MS" w:cs="Arial Unicode MS"/>
          <w:noProof/>
          <w:sz w:val="24"/>
          <w:szCs w:val="24"/>
        </w:rPr>
        <w:t>)</w:t>
      </w:r>
      <w:r w:rsidRPr="00A624F2">
        <w:rPr>
          <w:rFonts w:ascii="Arial Unicode MS" w:eastAsia="Arial Unicode MS" w:hAnsi="Arial Unicode MS" w:cs="Arial Unicode MS"/>
          <w:sz w:val="24"/>
          <w:szCs w:val="24"/>
        </w:rPr>
        <w:fldChar w:fldCharType="end"/>
      </w:r>
    </w:p>
    <w:p w:rsidR="00092690" w:rsidRDefault="00A30D58"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(SAS*: stand-alone </w:t>
      </w:r>
      <w:r>
        <w:rPr>
          <w:rFonts w:ascii="Arial Unicode MS" w:eastAsia="Arial Unicode MS" w:hAnsi="Arial Unicode MS" w:cs="Arial Unicode MS"/>
          <w:sz w:val="24"/>
          <w:szCs w:val="24"/>
        </w:rPr>
        <w:t>simulator</w:t>
      </w:r>
      <w:r>
        <w:rPr>
          <w:rFonts w:ascii="Arial Unicode MS" w:eastAsia="Arial Unicode MS" w:hAnsi="Arial Unicode MS" w:cs="Arial Unicode MS" w:hint="eastAsia"/>
          <w:sz w:val="24"/>
          <w:szCs w:val="24"/>
        </w:rPr>
        <w:t>)</w:t>
      </w:r>
    </w:p>
    <w:p w:rsidR="00A30D58" w:rsidRDefault="00A30D58" w:rsidP="00092690">
      <w:pPr>
        <w:rPr>
          <w:rFonts w:ascii="Arial Unicode MS" w:eastAsia="Arial Unicode MS" w:hAnsi="Arial Unicode MS" w:cs="Arial Unicode MS"/>
          <w:sz w:val="24"/>
          <w:szCs w:val="24"/>
        </w:rPr>
      </w:pPr>
    </w:p>
    <w:p w:rsidR="00092690" w:rsidRDefault="00F561BE"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CellDesigner, providing </w:t>
      </w:r>
      <w:r>
        <w:rPr>
          <w:rFonts w:ascii="Arial Unicode MS" w:eastAsia="Arial Unicode MS" w:hAnsi="Arial Unicode MS" w:cs="Arial Unicode MS"/>
          <w:sz w:val="24"/>
          <w:szCs w:val="24"/>
        </w:rPr>
        <w:t>intuitive</w:t>
      </w:r>
      <w:r>
        <w:rPr>
          <w:rFonts w:ascii="Arial Unicode MS" w:eastAsia="Arial Unicode MS" w:hAnsi="Arial Unicode MS" w:cs="Arial Unicode MS" w:hint="eastAsia"/>
          <w:sz w:val="24"/>
          <w:szCs w:val="24"/>
        </w:rPr>
        <w:t xml:space="preserve"> network</w:t>
      </w:r>
      <w:r w:rsidR="001D2811">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xml:space="preserve"> for processes to be modelled, is considered as the o</w:t>
      </w:r>
      <w:r w:rsidR="00994A6F">
        <w:rPr>
          <w:rFonts w:ascii="Arial Unicode MS" w:eastAsia="Arial Unicode MS" w:hAnsi="Arial Unicode MS" w:cs="Arial Unicode MS" w:hint="eastAsia"/>
          <w:sz w:val="24"/>
          <w:szCs w:val="24"/>
        </w:rPr>
        <w:t>ptimal choice when only kinetics</w:t>
      </w:r>
      <w:r>
        <w:rPr>
          <w:rFonts w:ascii="Arial Unicode MS" w:eastAsia="Arial Unicode MS" w:hAnsi="Arial Unicode MS" w:cs="Arial Unicode MS" w:hint="eastAsia"/>
          <w:sz w:val="24"/>
          <w:szCs w:val="24"/>
        </w:rPr>
        <w:t xml:space="preserve"> modelling is required. </w:t>
      </w:r>
      <w:r w:rsidR="00EF7EA8">
        <w:rPr>
          <w:rFonts w:ascii="Arial Unicode MS" w:eastAsia="Arial Unicode MS" w:hAnsi="Arial Unicode MS" w:cs="Arial Unicode MS" w:hint="eastAsia"/>
          <w:sz w:val="24"/>
          <w:szCs w:val="24"/>
        </w:rPr>
        <w:t>BioW</w:t>
      </w:r>
      <w:r w:rsidR="00092690">
        <w:rPr>
          <w:rFonts w:ascii="Arial Unicode MS" w:eastAsia="Arial Unicode MS" w:hAnsi="Arial Unicode MS" w:cs="Arial Unicode MS" w:hint="eastAsia"/>
          <w:sz w:val="24"/>
          <w:szCs w:val="24"/>
        </w:rPr>
        <w:t xml:space="preserve">in, the </w:t>
      </w:r>
      <w:r w:rsidR="00A30D58">
        <w:rPr>
          <w:rFonts w:ascii="Arial Unicode MS" w:eastAsia="Arial Unicode MS" w:hAnsi="Arial Unicode MS" w:cs="Arial Unicode MS"/>
          <w:sz w:val="24"/>
          <w:szCs w:val="24"/>
        </w:rPr>
        <w:t>commercial</w:t>
      </w:r>
      <w:r w:rsidR="00A30D58">
        <w:rPr>
          <w:rFonts w:ascii="Arial Unicode MS" w:eastAsia="Arial Unicode MS" w:hAnsi="Arial Unicode MS" w:cs="Arial Unicode MS" w:hint="eastAsia"/>
          <w:sz w:val="24"/>
          <w:szCs w:val="24"/>
        </w:rPr>
        <w:t xml:space="preserve"> </w:t>
      </w:r>
      <w:r w:rsidR="00092690">
        <w:rPr>
          <w:rFonts w:ascii="Arial Unicode MS" w:eastAsia="Arial Unicode MS" w:hAnsi="Arial Unicode MS" w:cs="Arial Unicode MS" w:hint="eastAsia"/>
          <w:sz w:val="24"/>
          <w:szCs w:val="24"/>
        </w:rPr>
        <w:t>WWTP software</w:t>
      </w:r>
      <w:r w:rsidR="008C2479">
        <w:rPr>
          <w:rFonts w:ascii="Arial Unicode MS" w:eastAsia="Arial Unicode MS" w:hAnsi="Arial Unicode MS" w:cs="Arial Unicode MS" w:hint="eastAsia"/>
          <w:sz w:val="24"/>
          <w:szCs w:val="24"/>
        </w:rPr>
        <w:t xml:space="preserve"> tool</w:t>
      </w:r>
      <w:r w:rsidR="00092690">
        <w:rPr>
          <w:rFonts w:ascii="Arial Unicode MS" w:eastAsia="Arial Unicode MS" w:hAnsi="Arial Unicode MS" w:cs="Arial Unicode MS" w:hint="eastAsia"/>
          <w:sz w:val="24"/>
          <w:szCs w:val="24"/>
        </w:rPr>
        <w:t xml:space="preserve">, is employed </w:t>
      </w:r>
      <w:r w:rsidR="00A30D58">
        <w:rPr>
          <w:rFonts w:ascii="Arial Unicode MS" w:eastAsia="Arial Unicode MS" w:hAnsi="Arial Unicode MS" w:cs="Arial Unicode MS" w:hint="eastAsia"/>
          <w:sz w:val="24"/>
          <w:szCs w:val="24"/>
        </w:rPr>
        <w:t>for</w:t>
      </w:r>
      <w:r w:rsidR="00092690">
        <w:rPr>
          <w:rFonts w:ascii="Arial Unicode MS" w:eastAsia="Arial Unicode MS" w:hAnsi="Arial Unicode MS" w:cs="Arial Unicode MS" w:hint="eastAsia"/>
          <w:sz w:val="24"/>
          <w:szCs w:val="24"/>
        </w:rPr>
        <w:t xml:space="preserve"> a case study presented in chapter 5 in order to retrofit a wastewater treatment plant in China. Sentero</w:t>
      </w:r>
      <w:r w:rsidR="00092690">
        <w:rPr>
          <w:rFonts w:ascii="Arial Unicode MS" w:eastAsia="Arial Unicode MS" w:hAnsi="Arial Unicode MS" w:cs="Arial Unicode MS"/>
          <w:sz w:val="24"/>
          <w:szCs w:val="24"/>
        </w:rPr>
        <w:t>, is</w:t>
      </w:r>
      <w:r w:rsidR="00092690">
        <w:rPr>
          <w:rFonts w:ascii="Arial Unicode MS" w:eastAsia="Arial Unicode MS" w:hAnsi="Arial Unicode MS" w:cs="Arial Unicode MS" w:hint="eastAsia"/>
          <w:sz w:val="24"/>
          <w:szCs w:val="24"/>
        </w:rPr>
        <w:t xml:space="preserve"> used to deal </w:t>
      </w:r>
      <w:r w:rsidR="00092690">
        <w:rPr>
          <w:rFonts w:ascii="Arial Unicode MS" w:eastAsia="Arial Unicode MS" w:hAnsi="Arial Unicode MS" w:cs="Arial Unicode MS"/>
          <w:sz w:val="24"/>
          <w:szCs w:val="24"/>
        </w:rPr>
        <w:t>with</w:t>
      </w:r>
      <w:r w:rsidR="00DC63C6">
        <w:rPr>
          <w:rFonts w:ascii="Arial Unicode MS" w:eastAsia="Arial Unicode MS" w:hAnsi="Arial Unicode MS" w:cs="Arial Unicode MS" w:hint="eastAsia"/>
          <w:sz w:val="24"/>
          <w:szCs w:val="24"/>
        </w:rPr>
        <w:t xml:space="preserve"> the process synthesis</w:t>
      </w:r>
      <w:r w:rsidR="00092690">
        <w:rPr>
          <w:rFonts w:ascii="Arial Unicode MS" w:eastAsia="Arial Unicode MS" w:hAnsi="Arial Unicode MS" w:cs="Arial Unicode MS" w:hint="eastAsia"/>
          <w:sz w:val="24"/>
          <w:szCs w:val="24"/>
        </w:rPr>
        <w:t xml:space="preserve"> of a minimal wastewater </w:t>
      </w:r>
      <w:r w:rsidR="00092690">
        <w:rPr>
          <w:rFonts w:ascii="Arial Unicode MS" w:eastAsia="Arial Unicode MS" w:hAnsi="Arial Unicode MS" w:cs="Arial Unicode MS"/>
          <w:sz w:val="24"/>
          <w:szCs w:val="24"/>
        </w:rPr>
        <w:t>treatment model</w:t>
      </w:r>
      <w:r w:rsidR="00092690">
        <w:rPr>
          <w:rFonts w:ascii="Arial Unicode MS" w:eastAsia="Arial Unicode MS" w:hAnsi="Arial Unicode MS" w:cs="Arial Unicode MS" w:hint="eastAsia"/>
          <w:sz w:val="24"/>
          <w:szCs w:val="24"/>
        </w:rPr>
        <w:t xml:space="preserve"> given in chapter 4. Among four simulators, Copasi is the only one that has both dete</w:t>
      </w:r>
      <w:r w:rsidR="005618E3">
        <w:rPr>
          <w:rFonts w:ascii="Arial Unicode MS" w:eastAsia="Arial Unicode MS" w:hAnsi="Arial Unicode MS" w:cs="Arial Unicode MS" w:hint="eastAsia"/>
          <w:sz w:val="24"/>
          <w:szCs w:val="24"/>
        </w:rPr>
        <w:t>rministic and stochastic optimiz</w:t>
      </w:r>
      <w:r w:rsidR="00092690">
        <w:rPr>
          <w:rFonts w:ascii="Arial Unicode MS" w:eastAsia="Arial Unicode MS" w:hAnsi="Arial Unicode MS" w:cs="Arial Unicode MS" w:hint="eastAsia"/>
          <w:sz w:val="24"/>
          <w:szCs w:val="24"/>
        </w:rPr>
        <w:t>ation al</w:t>
      </w:r>
      <w:r w:rsidR="00A30D58">
        <w:rPr>
          <w:rFonts w:ascii="Arial Unicode MS" w:eastAsia="Arial Unicode MS" w:hAnsi="Arial Unicode MS" w:cs="Arial Unicode MS" w:hint="eastAsia"/>
          <w:sz w:val="24"/>
          <w:szCs w:val="24"/>
        </w:rPr>
        <w:t xml:space="preserve">gorithms. </w:t>
      </w:r>
      <w:r w:rsidR="00A30D58">
        <w:rPr>
          <w:rFonts w:ascii="Arial Unicode MS" w:eastAsia="Arial Unicode MS" w:hAnsi="Arial Unicode MS" w:cs="Arial Unicode MS"/>
          <w:sz w:val="24"/>
          <w:szCs w:val="24"/>
        </w:rPr>
        <w:t>The</w:t>
      </w:r>
      <w:r w:rsidR="00A30D58">
        <w:rPr>
          <w:rFonts w:ascii="Arial Unicode MS" w:eastAsia="Arial Unicode MS" w:hAnsi="Arial Unicode MS" w:cs="Arial Unicode MS" w:hint="eastAsia"/>
          <w:sz w:val="24"/>
          <w:szCs w:val="24"/>
        </w:rPr>
        <w:t xml:space="preserve"> </w:t>
      </w:r>
      <w:r w:rsidR="00A30D58">
        <w:rPr>
          <w:rFonts w:ascii="Arial Unicode MS" w:eastAsia="Arial Unicode MS" w:hAnsi="Arial Unicode MS" w:cs="Arial Unicode MS" w:hint="eastAsia"/>
          <w:sz w:val="24"/>
          <w:szCs w:val="24"/>
        </w:rPr>
        <w:lastRenderedPageBreak/>
        <w:t>latte</w:t>
      </w:r>
      <w:r w:rsidR="00636F02">
        <w:rPr>
          <w:rFonts w:ascii="Arial Unicode MS" w:eastAsia="Arial Unicode MS" w:hAnsi="Arial Unicode MS" w:cs="Arial Unicode MS" w:hint="eastAsia"/>
          <w:sz w:val="24"/>
          <w:szCs w:val="24"/>
        </w:rPr>
        <w:t>r</w:t>
      </w:r>
      <w:r w:rsidR="00A30D58">
        <w:rPr>
          <w:rFonts w:ascii="Arial Unicode MS" w:eastAsia="Arial Unicode MS" w:hAnsi="Arial Unicode MS" w:cs="Arial Unicode MS" w:hint="eastAsia"/>
          <w:sz w:val="24"/>
          <w:szCs w:val="24"/>
        </w:rPr>
        <w:t xml:space="preserve"> algorithms</w:t>
      </w:r>
      <w:r w:rsidR="00636F02">
        <w:rPr>
          <w:rFonts w:ascii="Arial Unicode MS" w:eastAsia="Arial Unicode MS" w:hAnsi="Arial Unicode MS" w:cs="Arial Unicode MS" w:hint="eastAsia"/>
          <w:sz w:val="24"/>
          <w:szCs w:val="24"/>
        </w:rPr>
        <w:t xml:space="preserve"> can</w:t>
      </w:r>
      <w:r w:rsidR="00092690">
        <w:rPr>
          <w:rFonts w:ascii="Arial Unicode MS" w:eastAsia="Arial Unicode MS" w:hAnsi="Arial Unicode MS" w:cs="Arial Unicode MS" w:hint="eastAsia"/>
          <w:sz w:val="24"/>
          <w:szCs w:val="24"/>
        </w:rPr>
        <w:t xml:space="preserve"> be</w:t>
      </w:r>
      <w:r w:rsidR="00814627">
        <w:rPr>
          <w:rFonts w:ascii="Arial Unicode MS" w:eastAsia="Arial Unicode MS" w:hAnsi="Arial Unicode MS" w:cs="Arial Unicode MS" w:hint="eastAsia"/>
          <w:sz w:val="24"/>
          <w:szCs w:val="24"/>
        </w:rPr>
        <w:t xml:space="preserve"> highly efficient</w:t>
      </w:r>
      <w:r w:rsidR="007708D6">
        <w:rPr>
          <w:rFonts w:ascii="Arial Unicode MS" w:eastAsia="Arial Unicode MS" w:hAnsi="Arial Unicode MS" w:cs="Arial Unicode MS" w:hint="eastAsia"/>
          <w:sz w:val="24"/>
          <w:szCs w:val="24"/>
        </w:rPr>
        <w:t xml:space="preserve"> in finding </w:t>
      </w:r>
      <w:r w:rsidR="00092690">
        <w:rPr>
          <w:rFonts w:ascii="Arial Unicode MS" w:eastAsia="Arial Unicode MS" w:hAnsi="Arial Unicode MS" w:cs="Arial Unicode MS" w:hint="eastAsia"/>
          <w:sz w:val="24"/>
          <w:szCs w:val="24"/>
        </w:rPr>
        <w:t xml:space="preserve">near-optimal solutions to </w:t>
      </w:r>
      <w:r w:rsidR="00814627">
        <w:rPr>
          <w:rFonts w:ascii="Arial Unicode MS" w:eastAsia="Arial Unicode MS" w:hAnsi="Arial Unicode MS" w:cs="Arial Unicode MS" w:hint="eastAsia"/>
          <w:sz w:val="24"/>
          <w:szCs w:val="24"/>
        </w:rPr>
        <w:t xml:space="preserve">the </w:t>
      </w:r>
      <w:r w:rsidR="00092690">
        <w:rPr>
          <w:rFonts w:ascii="Arial Unicode MS" w:eastAsia="Arial Unicode MS" w:hAnsi="Arial Unicode MS" w:cs="Arial Unicode MS" w:hint="eastAsia"/>
          <w:sz w:val="24"/>
          <w:szCs w:val="24"/>
        </w:rPr>
        <w:t xml:space="preserve">intractable nonlinear programming problems with many degrees of free. </w:t>
      </w:r>
      <w:r w:rsidR="00092690">
        <w:rPr>
          <w:rFonts w:ascii="Arial Unicode MS" w:eastAsia="Arial Unicode MS" w:hAnsi="Arial Unicode MS" w:cs="Arial Unicode MS"/>
          <w:sz w:val="24"/>
          <w:szCs w:val="24"/>
        </w:rPr>
        <w:t>I</w:t>
      </w:r>
      <w:r w:rsidR="00092690">
        <w:rPr>
          <w:rFonts w:ascii="Arial Unicode MS" w:eastAsia="Arial Unicode MS" w:hAnsi="Arial Unicode MS" w:cs="Arial Unicode MS" w:hint="eastAsia"/>
          <w:sz w:val="24"/>
          <w:szCs w:val="24"/>
        </w:rPr>
        <w:t xml:space="preserve">t is mainly </w:t>
      </w:r>
      <w:r>
        <w:rPr>
          <w:rFonts w:ascii="Arial Unicode MS" w:eastAsia="Arial Unicode MS" w:hAnsi="Arial Unicode MS" w:cs="Arial Unicode MS"/>
          <w:sz w:val="24"/>
          <w:szCs w:val="24"/>
        </w:rPr>
        <w:t>employed in</w:t>
      </w:r>
      <w:r w:rsidR="00814627">
        <w:rPr>
          <w:rFonts w:ascii="Arial Unicode MS" w:eastAsia="Arial Unicode MS" w:hAnsi="Arial Unicode MS" w:cs="Arial Unicode MS" w:hint="eastAsia"/>
          <w:sz w:val="24"/>
          <w:szCs w:val="24"/>
        </w:rPr>
        <w:t xml:space="preserve"> </w:t>
      </w:r>
      <w:r w:rsidR="00814627">
        <w:rPr>
          <w:rFonts w:ascii="Arial Unicode MS" w:eastAsia="Arial Unicode MS" w:hAnsi="Arial Unicode MS" w:cs="Arial Unicode MS"/>
          <w:sz w:val="24"/>
          <w:szCs w:val="24"/>
        </w:rPr>
        <w:t>chapter</w:t>
      </w:r>
      <w:r w:rsidR="00814627">
        <w:rPr>
          <w:rFonts w:ascii="Arial Unicode MS" w:eastAsia="Arial Unicode MS" w:hAnsi="Arial Unicode MS" w:cs="Arial Unicode MS" w:hint="eastAsia"/>
          <w:sz w:val="24"/>
          <w:szCs w:val="24"/>
        </w:rPr>
        <w:t xml:space="preserve"> 6</w:t>
      </w:r>
      <w:r w:rsidR="00092690">
        <w:rPr>
          <w:rFonts w:ascii="Arial Unicode MS" w:eastAsia="Arial Unicode MS" w:hAnsi="Arial Unicode MS" w:cs="Arial Unicode MS" w:hint="eastAsia"/>
          <w:sz w:val="24"/>
          <w:szCs w:val="24"/>
        </w:rPr>
        <w:t xml:space="preserve"> to solve the nonlinear programming </w:t>
      </w:r>
      <w:r w:rsidR="00A30D58">
        <w:rPr>
          <w:rFonts w:ascii="Arial Unicode MS" w:eastAsia="Arial Unicode MS" w:hAnsi="Arial Unicode MS" w:cs="Arial Unicode MS" w:hint="eastAsia"/>
          <w:sz w:val="24"/>
          <w:szCs w:val="24"/>
        </w:rPr>
        <w:t>in</w:t>
      </w:r>
      <w:r w:rsidR="00092690">
        <w:rPr>
          <w:rFonts w:ascii="Arial Unicode MS" w:eastAsia="Arial Unicode MS" w:hAnsi="Arial Unicode MS" w:cs="Arial Unicode MS" w:hint="eastAsia"/>
          <w:sz w:val="24"/>
          <w:szCs w:val="24"/>
        </w:rPr>
        <w:t xml:space="preserve"> an industrial </w:t>
      </w:r>
      <w:r w:rsidR="00092690">
        <w:rPr>
          <w:rFonts w:ascii="Arial Unicode MS" w:eastAsia="Arial Unicode MS" w:hAnsi="Arial Unicode MS" w:cs="Arial Unicode MS"/>
          <w:sz w:val="24"/>
          <w:szCs w:val="24"/>
        </w:rPr>
        <w:t>wastewater</w:t>
      </w:r>
      <w:r w:rsidR="00092690">
        <w:rPr>
          <w:rFonts w:ascii="Arial Unicode MS" w:eastAsia="Arial Unicode MS" w:hAnsi="Arial Unicode MS" w:cs="Arial Unicode MS" w:hint="eastAsia"/>
          <w:sz w:val="24"/>
          <w:szCs w:val="24"/>
        </w:rPr>
        <w:t xml:space="preserve"> treatment plant.</w:t>
      </w:r>
    </w:p>
    <w:p w:rsidR="00092690" w:rsidRDefault="00092690" w:rsidP="00092690">
      <w:pPr>
        <w:rPr>
          <w:rFonts w:ascii="Arial Unicode MS" w:eastAsia="Arial Unicode MS" w:hAnsi="Arial Unicode MS" w:cs="Arial Unicode MS"/>
          <w:sz w:val="24"/>
          <w:szCs w:val="24"/>
        </w:rPr>
      </w:pPr>
    </w:p>
    <w:p w:rsidR="00092690" w:rsidRPr="0003674A"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Model cross-</w:t>
      </w:r>
      <w:r>
        <w:rPr>
          <w:rFonts w:ascii="Arial Unicode MS" w:eastAsia="Arial Unicode MS" w:hAnsi="Arial Unicode MS" w:cs="Arial Unicode MS"/>
          <w:sz w:val="24"/>
          <w:szCs w:val="24"/>
        </w:rPr>
        <w:t>compatibility</w:t>
      </w:r>
      <w:r>
        <w:rPr>
          <w:rFonts w:ascii="Arial Unicode MS" w:eastAsia="Arial Unicode MS" w:hAnsi="Arial Unicode MS" w:cs="Arial Unicode MS" w:hint="eastAsia"/>
          <w:sz w:val="24"/>
          <w:szCs w:val="24"/>
        </w:rPr>
        <w:t>, is another significant aspect that we consider</w:t>
      </w:r>
      <w:r w:rsidR="001D2811">
        <w:rPr>
          <w:rFonts w:ascii="Arial Unicode MS" w:eastAsia="Arial Unicode MS" w:hAnsi="Arial Unicode MS" w:cs="Arial Unicode MS" w:hint="eastAsia"/>
          <w:sz w:val="24"/>
          <w:szCs w:val="24"/>
        </w:rPr>
        <w:t xml:space="preserve"> during model construction</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C</w:t>
      </w:r>
      <w:r>
        <w:rPr>
          <w:rFonts w:ascii="Arial Unicode MS" w:eastAsia="Arial Unicode MS" w:hAnsi="Arial Unicode MS" w:cs="Arial Unicode MS" w:hint="eastAsia"/>
          <w:sz w:val="24"/>
          <w:szCs w:val="24"/>
        </w:rPr>
        <w:t xml:space="preserve">oding our models in System Biology Markup Language (SBML) </w:t>
      </w:r>
      <w:r w:rsidR="005D2729" w:rsidRPr="00A624F2">
        <w:rPr>
          <w:rFonts w:ascii="Arial Unicode MS" w:eastAsia="Arial Unicode MS" w:hAnsi="Arial Unicode MS" w:cs="Arial Unicode MS"/>
          <w:sz w:val="24"/>
          <w:szCs w:val="24"/>
        </w:rPr>
        <w:fldChar w:fldCharType="begin">
          <w:fldData xml:space="preserve">PEVuZE5vdGU+PENpdGU+PEF1dGhvcj5IdWNrYTwvQXV0aG9yPjxZZWFyPjIwMDM8L1llYXI+PFJl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</w:fldData>
        </w:fldChar>
      </w:r>
      <w:r w:rsidRPr="00A624F2">
        <w:rPr>
          <w:rFonts w:ascii="Arial Unicode MS" w:eastAsia="Arial Unicode MS" w:hAnsi="Arial Unicode MS" w:cs="Arial Unicode MS"/>
          <w:sz w:val="24"/>
          <w:szCs w:val="24"/>
        </w:rPr>
        <w:instrText xml:space="preserve"> ADDIN EN.CITE </w:instrText>
      </w:r>
      <w:r w:rsidR="005D2729" w:rsidRPr="00A624F2">
        <w:rPr>
          <w:rFonts w:ascii="Arial Unicode MS" w:eastAsia="Arial Unicode MS" w:hAnsi="Arial Unicode MS" w:cs="Arial Unicode MS"/>
          <w:sz w:val="24"/>
          <w:szCs w:val="24"/>
        </w:rPr>
        <w:fldChar w:fldCharType="begin">
          <w:fldData xml:space="preserve">PEVuZE5vdGU+PENpdGU+PEF1dGhvcj5IdWNrYTwvQXV0aG9yPjxZZWFyPjIwMDM8L1llYXI+PFJl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</w:fldData>
        </w:fldChar>
      </w:r>
      <w:r w:rsidRPr="00A624F2">
        <w:rPr>
          <w:rFonts w:ascii="Arial Unicode MS" w:eastAsia="Arial Unicode MS" w:hAnsi="Arial Unicode MS" w:cs="Arial Unicode MS"/>
          <w:sz w:val="24"/>
          <w:szCs w:val="24"/>
        </w:rPr>
        <w:instrText xml:space="preserve"> ADDIN EN.CITE.DATA </w:instrText>
      </w:r>
      <w:r w:rsidR="005D2729" w:rsidRPr="00A624F2">
        <w:rPr>
          <w:rFonts w:ascii="Arial Unicode MS" w:eastAsia="Arial Unicode MS" w:hAnsi="Arial Unicode MS" w:cs="Arial Unicode MS"/>
          <w:sz w:val="24"/>
          <w:szCs w:val="24"/>
        </w:rPr>
      </w:r>
      <w:r w:rsidR="005D2729" w:rsidRPr="00A624F2">
        <w:rPr>
          <w:rFonts w:ascii="Arial Unicode MS" w:eastAsia="Arial Unicode MS" w:hAnsi="Arial Unicode MS" w:cs="Arial Unicode MS"/>
          <w:sz w:val="24"/>
          <w:szCs w:val="24"/>
        </w:rPr>
        <w:fldChar w:fldCharType="end"/>
      </w:r>
      <w:r w:rsidR="005D2729" w:rsidRPr="00A624F2">
        <w:rPr>
          <w:rFonts w:ascii="Arial Unicode MS" w:eastAsia="Arial Unicode MS" w:hAnsi="Arial Unicode MS" w:cs="Arial Unicode MS"/>
          <w:sz w:val="24"/>
          <w:szCs w:val="24"/>
        </w:rPr>
      </w:r>
      <w:r w:rsidR="005D2729" w:rsidRPr="00A624F2">
        <w:rPr>
          <w:rFonts w:ascii="Arial Unicode MS" w:eastAsia="Arial Unicode MS" w:hAnsi="Arial Unicode MS" w:cs="Arial Unicode MS"/>
          <w:sz w:val="24"/>
          <w:szCs w:val="24"/>
        </w:rPr>
        <w:fldChar w:fldCharType="separate"/>
      </w:r>
      <w:r w:rsidRPr="00A624F2">
        <w:rPr>
          <w:rFonts w:ascii="Arial Unicode MS" w:eastAsia="Arial Unicode MS" w:hAnsi="Arial Unicode MS" w:cs="Arial Unicode MS"/>
          <w:noProof/>
          <w:sz w:val="24"/>
          <w:szCs w:val="24"/>
        </w:rPr>
        <w:t>(</w:t>
      </w:r>
      <w:hyperlink w:anchor="_ENREF_35" w:tooltip="Hucka, 2003 #61" w:history="1">
        <w:r w:rsidRPr="00A624F2">
          <w:rPr>
            <w:rFonts w:ascii="Arial Unicode MS" w:eastAsia="Arial Unicode MS" w:hAnsi="Arial Unicode MS" w:cs="Arial Unicode MS"/>
            <w:noProof/>
            <w:sz w:val="24"/>
            <w:szCs w:val="24"/>
          </w:rPr>
          <w:t>Hucka et al., 2003</w:t>
        </w:r>
      </w:hyperlink>
      <w:r w:rsidRPr="00A624F2">
        <w:rPr>
          <w:rFonts w:ascii="Arial Unicode MS" w:eastAsia="Arial Unicode MS" w:hAnsi="Arial Unicode MS" w:cs="Arial Unicode MS"/>
          <w:noProof/>
          <w:sz w:val="24"/>
          <w:szCs w:val="24"/>
        </w:rPr>
        <w:t>)</w:t>
      </w:r>
      <w:r w:rsidR="005D2729" w:rsidRPr="00A624F2">
        <w:rPr>
          <w:rFonts w:ascii="Arial Unicode MS" w:eastAsia="Arial Unicode MS" w:hAnsi="Arial Unicode MS" w:cs="Arial Unicode MS"/>
          <w:sz w:val="24"/>
          <w:szCs w:val="24"/>
        </w:rPr>
        <w:fldChar w:fldCharType="end"/>
      </w:r>
      <w:r>
        <w:rPr>
          <w:rFonts w:ascii="Arial Unicode MS" w:eastAsia="Arial Unicode MS" w:hAnsi="Arial Unicode MS" w:cs="Arial Unicode MS" w:hint="eastAsia"/>
          <w:b/>
          <w:sz w:val="24"/>
          <w:szCs w:val="24"/>
        </w:rPr>
        <w:t xml:space="preserve"> </w:t>
      </w:r>
      <w:r>
        <w:rPr>
          <w:rFonts w:ascii="Arial Unicode MS" w:eastAsia="Arial Unicode MS" w:hAnsi="Arial Unicode MS" w:cs="Arial Unicode MS" w:hint="eastAsia"/>
          <w:sz w:val="24"/>
          <w:szCs w:val="24"/>
        </w:rPr>
        <w:t xml:space="preserve">can make </w:t>
      </w:r>
      <w:r w:rsidR="00814627">
        <w:rPr>
          <w:rFonts w:ascii="Arial Unicode MS" w:eastAsia="Arial Unicode MS" w:hAnsi="Arial Unicode MS" w:cs="Arial Unicode MS" w:hint="eastAsia"/>
          <w:sz w:val="24"/>
          <w:szCs w:val="24"/>
        </w:rPr>
        <w:t>models</w:t>
      </w:r>
      <w:r w:rsidR="00636F02">
        <w:rPr>
          <w:rFonts w:ascii="Arial Unicode MS" w:eastAsia="Arial Unicode MS" w:hAnsi="Arial Unicode MS" w:cs="Arial Unicode MS" w:hint="eastAsia"/>
          <w:sz w:val="24"/>
          <w:szCs w:val="24"/>
        </w:rPr>
        <w:t xml:space="preserve"> more compatible</w:t>
      </w:r>
      <w:r>
        <w:rPr>
          <w:rFonts w:ascii="Arial Unicode MS" w:eastAsia="Arial Unicode MS" w:hAnsi="Arial Unicode MS" w:cs="Arial Unicode MS" w:hint="eastAsia"/>
          <w:sz w:val="24"/>
          <w:szCs w:val="24"/>
        </w:rPr>
        <w:t xml:space="preserve"> so that they can be freely shared between other communities/tools.</w:t>
      </w:r>
    </w:p>
    <w:p w:rsidR="00092690" w:rsidRPr="0072644D" w:rsidRDefault="00092690" w:rsidP="00092690">
      <w:pPr>
        <w:rPr>
          <w:rFonts w:ascii="Arial Unicode MS" w:eastAsia="Arial Unicode MS" w:hAnsi="Arial Unicode MS" w:cs="Arial Unicode MS"/>
          <w:sz w:val="24"/>
          <w:szCs w:val="24"/>
        </w:rPr>
      </w:pPr>
    </w:p>
    <w:p w:rsidR="00092690" w:rsidRPr="001311E0" w:rsidRDefault="00021F40" w:rsidP="001311E0">
      <w:pPr>
        <w:pStyle w:val="a5"/>
        <w:numPr>
          <w:ilvl w:val="0"/>
          <w:numId w:val="11"/>
        </w:numPr>
        <w:ind w:firstLineChars="0"/>
        <w:jc w:val="left"/>
        <w:rPr>
          <w:rFonts w:ascii="Arial Unicode MS" w:eastAsia="Arial Unicode MS" w:hAnsi="Arial Unicode MS" w:cs="Arial Unicode MS"/>
          <w:sz w:val="28"/>
          <w:szCs w:val="28"/>
        </w:rPr>
      </w:pPr>
      <w:r w:rsidRPr="001311E0">
        <w:rPr>
          <w:rFonts w:ascii="Arial Unicode MS" w:eastAsia="Arial Unicode MS" w:hAnsi="Arial Unicode MS" w:cs="Arial Unicode MS"/>
          <w:sz w:val="28"/>
          <w:szCs w:val="28"/>
        </w:rPr>
        <w:t>M</w:t>
      </w:r>
      <w:r w:rsidR="007B3926">
        <w:rPr>
          <w:rFonts w:ascii="Arial Unicode MS" w:eastAsia="Arial Unicode MS" w:hAnsi="Arial Unicode MS" w:cs="Arial Unicode MS" w:hint="eastAsia"/>
          <w:sz w:val="28"/>
          <w:szCs w:val="28"/>
        </w:rPr>
        <w:t xml:space="preserve">apping A </w:t>
      </w:r>
      <w:r w:rsidR="000D176D" w:rsidRPr="001311E0">
        <w:rPr>
          <w:rFonts w:ascii="Arial Unicode MS" w:eastAsia="Arial Unicode MS" w:hAnsi="Arial Unicode MS" w:cs="Arial Unicode MS" w:hint="eastAsia"/>
          <w:sz w:val="28"/>
          <w:szCs w:val="28"/>
        </w:rPr>
        <w:t>Systems Biology T</w:t>
      </w:r>
      <w:r w:rsidRPr="001311E0">
        <w:rPr>
          <w:rFonts w:ascii="Arial Unicode MS" w:eastAsia="Arial Unicode MS" w:hAnsi="Arial Unicode MS" w:cs="Arial Unicode MS" w:hint="eastAsia"/>
          <w:sz w:val="28"/>
          <w:szCs w:val="28"/>
        </w:rPr>
        <w:t>ool to Process Synthe</w:t>
      </w:r>
      <w:r w:rsidR="000D176D" w:rsidRPr="001311E0">
        <w:rPr>
          <w:rFonts w:ascii="Arial Unicode MS" w:eastAsia="Arial Unicode MS" w:hAnsi="Arial Unicode MS" w:cs="Arial Unicode MS" w:hint="eastAsia"/>
          <w:sz w:val="28"/>
          <w:szCs w:val="28"/>
        </w:rPr>
        <w:t>sis P</w:t>
      </w:r>
      <w:r w:rsidRPr="001311E0">
        <w:rPr>
          <w:rFonts w:ascii="Arial Unicode MS" w:eastAsia="Arial Unicode MS" w:hAnsi="Arial Unicode MS" w:cs="Arial Unicode MS" w:hint="eastAsia"/>
          <w:sz w:val="28"/>
          <w:szCs w:val="28"/>
        </w:rPr>
        <w:t>roblems</w:t>
      </w:r>
    </w:p>
    <w:p w:rsidR="00092690" w:rsidRDefault="00092690" w:rsidP="00092690">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U</w:t>
      </w:r>
      <w:r>
        <w:rPr>
          <w:rFonts w:ascii="Arial Unicode MS" w:eastAsia="Arial Unicode MS" w:hAnsi="Arial Unicode MS" w:cs="Arial Unicode MS" w:hint="eastAsia"/>
          <w:sz w:val="24"/>
          <w:szCs w:val="24"/>
        </w:rPr>
        <w:t xml:space="preserve">sing Copasi as the major tool to construct and </w:t>
      </w:r>
      <w:r w:rsidR="005C0523">
        <w:rPr>
          <w:rFonts w:ascii="Arial Unicode MS" w:eastAsia="Arial Unicode MS" w:hAnsi="Arial Unicode MS" w:cs="Arial Unicode MS"/>
          <w:sz w:val="24"/>
          <w:szCs w:val="24"/>
        </w:rPr>
        <w:t>optimi</w:t>
      </w:r>
      <w:r w:rsidR="005618E3">
        <w:rPr>
          <w:rFonts w:ascii="Arial Unicode MS" w:eastAsia="Arial Unicode MS" w:hAnsi="Arial Unicode MS" w:cs="Arial Unicode MS" w:hint="eastAsia"/>
          <w:sz w:val="24"/>
          <w:szCs w:val="24"/>
        </w:rPr>
        <w:t>z</w:t>
      </w:r>
      <w:r>
        <w:rPr>
          <w:rFonts w:ascii="Arial Unicode MS" w:eastAsia="Arial Unicode MS" w:hAnsi="Arial Unicode MS" w:cs="Arial Unicode MS"/>
          <w:sz w:val="24"/>
          <w:szCs w:val="24"/>
        </w:rPr>
        <w:t>e</w:t>
      </w:r>
      <w:r>
        <w:rPr>
          <w:rFonts w:ascii="Arial Unicode MS" w:eastAsia="Arial Unicode MS" w:hAnsi="Arial Unicode MS" w:cs="Arial Unicode MS" w:hint="eastAsia"/>
          <w:sz w:val="24"/>
          <w:szCs w:val="24"/>
        </w:rPr>
        <w:t xml:space="preserve"> the multi</w:t>
      </w:r>
      <w:r w:rsidR="00081638">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compartmental models in chapter 6, </w:t>
      </w:r>
      <w:r w:rsidR="00636F02">
        <w:rPr>
          <w:rFonts w:ascii="Arial Unicode MS" w:eastAsia="Arial Unicode MS" w:hAnsi="Arial Unicode MS" w:cs="Arial Unicode MS" w:hint="eastAsia"/>
          <w:sz w:val="24"/>
          <w:szCs w:val="24"/>
        </w:rPr>
        <w:t>presents a few</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challenges</w:t>
      </w:r>
      <w:r w:rsidR="00636F02">
        <w:rPr>
          <w:rFonts w:ascii="Arial Unicode MS" w:eastAsia="Arial Unicode MS" w:hAnsi="Arial Unicode MS" w:cs="Arial Unicode MS" w:hint="eastAsia"/>
          <w:sz w:val="24"/>
          <w:szCs w:val="24"/>
        </w:rPr>
        <w:t xml:space="preserve"> that needed to be addressed. </w:t>
      </w:r>
      <w:r w:rsidR="00636F02">
        <w:rPr>
          <w:rFonts w:ascii="Arial Unicode MS" w:eastAsia="Arial Unicode MS" w:hAnsi="Arial Unicode MS" w:cs="Arial Unicode MS"/>
          <w:sz w:val="24"/>
          <w:szCs w:val="24"/>
        </w:rPr>
        <w:t>S</w:t>
      </w:r>
      <w:r w:rsidR="00636F02">
        <w:rPr>
          <w:rFonts w:ascii="Arial Unicode MS" w:eastAsia="Arial Unicode MS" w:hAnsi="Arial Unicode MS" w:cs="Arial Unicode MS" w:hint="eastAsia"/>
          <w:sz w:val="24"/>
          <w:szCs w:val="24"/>
        </w:rPr>
        <w:t xml:space="preserve">ome of these relate to the fact that Copasi was not designed to model the bulk transfer of material from one process unit (or </w:t>
      </w:r>
      <w:r w:rsidR="00636F02">
        <w:rPr>
          <w:rFonts w:ascii="Arial Unicode MS" w:eastAsia="Arial Unicode MS" w:hAnsi="Arial Unicode MS" w:cs="Arial Unicode MS"/>
          <w:sz w:val="24"/>
          <w:szCs w:val="24"/>
        </w:rPr>
        <w:t>compartment</w:t>
      </w:r>
      <w:r w:rsidR="00636F02">
        <w:rPr>
          <w:rFonts w:ascii="Arial Unicode MS" w:eastAsia="Arial Unicode MS" w:hAnsi="Arial Unicode MS" w:cs="Arial Unicode MS" w:hint="eastAsia"/>
          <w:sz w:val="24"/>
          <w:szCs w:val="24"/>
        </w:rPr>
        <w:t>) to another. Copasi works with species concentrations at the state variables but, for inter-unit transfer we needed to work in units of absolute mass. Our state variable</w:t>
      </w:r>
      <w:r w:rsidR="00081638">
        <w:rPr>
          <w:rFonts w:ascii="Arial Unicode MS" w:eastAsia="Arial Unicode MS" w:hAnsi="Arial Unicode MS" w:cs="Arial Unicode MS" w:hint="eastAsia"/>
          <w:sz w:val="24"/>
          <w:szCs w:val="24"/>
        </w:rPr>
        <w:t>s</w:t>
      </w:r>
      <w:r w:rsidR="00636F02">
        <w:rPr>
          <w:rFonts w:ascii="Arial Unicode MS" w:eastAsia="Arial Unicode MS" w:hAnsi="Arial Unicode MS" w:cs="Arial Unicode MS" w:hint="eastAsia"/>
          <w:sz w:val="24"/>
          <w:szCs w:val="24"/>
        </w:rPr>
        <w:t xml:space="preserve"> therefore relate to the absolute mass of each species in each compartment and, where a species participates in a reaction, we need to use the mass divided by the compartment volume each time the concentration is required. </w:t>
      </w:r>
      <w:r w:rsidR="00636F02">
        <w:rPr>
          <w:rFonts w:ascii="Arial Unicode MS" w:eastAsia="Arial Unicode MS" w:hAnsi="Arial Unicode MS" w:cs="Arial Unicode MS"/>
          <w:sz w:val="24"/>
          <w:szCs w:val="24"/>
        </w:rPr>
        <w:t>A</w:t>
      </w:r>
      <w:r w:rsidR="00636F02">
        <w:rPr>
          <w:rFonts w:ascii="Arial Unicode MS" w:eastAsia="Arial Unicode MS" w:hAnsi="Arial Unicode MS" w:cs="Arial Unicode MS" w:hint="eastAsia"/>
          <w:sz w:val="24"/>
          <w:szCs w:val="24"/>
        </w:rPr>
        <w:t xml:space="preserve">nother issue that it was necessary to address </w:t>
      </w:r>
      <w:r w:rsidR="00636F02">
        <w:rPr>
          <w:rFonts w:ascii="Arial Unicode MS" w:eastAsia="Arial Unicode MS" w:hAnsi="Arial Unicode MS" w:cs="Arial Unicode MS" w:hint="eastAsia"/>
          <w:sz w:val="24"/>
          <w:szCs w:val="24"/>
        </w:rPr>
        <w:lastRenderedPageBreak/>
        <w:t>arises from the fact that Copasi does not allow the process stoichiometry or compartmental volumes to be parameterized and therefore adjusted by the optimizer. This is a problem when the key decision variables in our optimization (</w:t>
      </w:r>
      <m:oMath>
        <m:r>
          <w:rPr>
            <w:rFonts w:ascii="Cambria Math" w:eastAsia="Arial Unicode MS" w:hAnsi="Cambria Math" w:cs="Arial Unicode MS"/>
            <w:sz w:val="24"/>
            <w:szCs w:val="24"/>
          </w:rPr>
          <m:t>α</m:t>
        </m:r>
      </m:oMath>
      <w:r w:rsidR="00636F02">
        <w:rPr>
          <w:rFonts w:ascii="Arial Unicode MS" w:eastAsia="Arial Unicode MS" w:hAnsi="Arial Unicode MS" w:cs="Arial Unicode MS" w:hint="eastAsia"/>
          <w:sz w:val="24"/>
          <w:szCs w:val="24"/>
        </w:rPr>
        <w:t xml:space="preserve"> and </w:t>
      </w:r>
      <m:oMath>
        <m:r>
          <w:rPr>
            <w:rFonts w:ascii="Cambria Math" w:eastAsia="Arial Unicode MS" w:hAnsi="Cambria Math" w:cs="Arial Unicode MS"/>
            <w:sz w:val="24"/>
            <w:szCs w:val="24"/>
          </w:rPr>
          <m:t>β</m:t>
        </m:r>
      </m:oMath>
      <w:r w:rsidR="00636F02">
        <w:rPr>
          <w:rFonts w:ascii="Arial Unicode MS" w:eastAsia="Arial Unicode MS" w:hAnsi="Arial Unicode MS" w:cs="Arial Unicode MS" w:hint="eastAsia"/>
          <w:sz w:val="24"/>
          <w:szCs w:val="24"/>
        </w:rPr>
        <w:t xml:space="preserve">) relate to the stoichiometry of the flow between the process units, or the volume of those units. This problem was solved by having all stoichiometry values set to their default values of unity and subsuming the </w:t>
      </w:r>
      <w:r w:rsidR="00636F02">
        <w:rPr>
          <w:rFonts w:ascii="Arial Unicode MS" w:eastAsia="Arial Unicode MS" w:hAnsi="Arial Unicode MS" w:cs="Arial Unicode MS"/>
          <w:sz w:val="24"/>
          <w:szCs w:val="24"/>
        </w:rPr>
        <w:t>decision</w:t>
      </w:r>
      <w:r w:rsidR="00636F02">
        <w:rPr>
          <w:rFonts w:ascii="Arial Unicode MS" w:eastAsia="Arial Unicode MS" w:hAnsi="Arial Unicode MS" w:cs="Arial Unicode MS" w:hint="eastAsia"/>
          <w:sz w:val="24"/>
          <w:szCs w:val="24"/>
        </w:rPr>
        <w:t xml:space="preserve"> variables into pseudo reactions representing the bulk transfers between process units</w:t>
      </w:r>
      <w:r w:rsidR="00994A6F">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Ano</w:t>
      </w:r>
      <w:r w:rsidR="005618E3">
        <w:rPr>
          <w:rFonts w:ascii="Arial Unicode MS" w:eastAsia="Arial Unicode MS" w:hAnsi="Arial Unicode MS" w:cs="Arial Unicode MS" w:hint="eastAsia"/>
          <w:sz w:val="24"/>
          <w:szCs w:val="24"/>
        </w:rPr>
        <w:t>ther problem is that the optimiz</w:t>
      </w:r>
      <w:r>
        <w:rPr>
          <w:rFonts w:ascii="Arial Unicode MS" w:eastAsia="Arial Unicode MS" w:hAnsi="Arial Unicode MS" w:cs="Arial Unicode MS" w:hint="eastAsia"/>
          <w:sz w:val="24"/>
          <w:szCs w:val="24"/>
        </w:rPr>
        <w:t xml:space="preserve">er in Copasi </w:t>
      </w:r>
      <w:r w:rsidR="00636F02">
        <w:rPr>
          <w:rFonts w:ascii="Arial Unicode MS" w:eastAsia="Arial Unicode MS" w:hAnsi="Arial Unicode MS" w:cs="Arial Unicode MS" w:hint="eastAsia"/>
          <w:sz w:val="24"/>
          <w:szCs w:val="24"/>
        </w:rPr>
        <w:t xml:space="preserve">can only use </w:t>
      </w:r>
      <w:r>
        <w:rPr>
          <w:rFonts w:ascii="Arial Unicode MS" w:eastAsia="Arial Unicode MS" w:hAnsi="Arial Unicode MS" w:cs="Arial Unicode MS" w:hint="eastAsia"/>
          <w:sz w:val="24"/>
          <w:szCs w:val="24"/>
        </w:rPr>
        <w:t xml:space="preserve">values of </w:t>
      </w:r>
      <w:r w:rsidR="008C2479">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variables at the final time of simulation</w:t>
      </w:r>
      <w:r w:rsidR="00636F02">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w:t>
      </w:r>
      <w:r w:rsidR="00636F02">
        <w:rPr>
          <w:rFonts w:ascii="Arial Unicode MS" w:eastAsia="Arial Unicode MS" w:hAnsi="Arial Unicode MS" w:cs="Arial Unicode MS" w:hint="eastAsia"/>
          <w:sz w:val="24"/>
          <w:szCs w:val="24"/>
        </w:rPr>
        <w:t>I</w:t>
      </w:r>
      <w:r>
        <w:rPr>
          <w:rFonts w:ascii="Arial Unicode MS" w:eastAsia="Arial Unicode MS" w:hAnsi="Arial Unicode MS" w:cs="Arial Unicode MS" w:hint="eastAsia"/>
          <w:sz w:val="24"/>
          <w:szCs w:val="24"/>
        </w:rPr>
        <w:t>n our dynamic model</w:t>
      </w:r>
      <w:r w:rsidR="00636F02">
        <w:rPr>
          <w:rFonts w:ascii="Arial Unicode MS" w:eastAsia="Arial Unicode MS" w:hAnsi="Arial Unicode MS" w:cs="Arial Unicode MS" w:hint="eastAsia"/>
          <w:sz w:val="24"/>
          <w:szCs w:val="24"/>
        </w:rPr>
        <w:t>, however,</w:t>
      </w:r>
      <w:r>
        <w:rPr>
          <w:rFonts w:ascii="Arial Unicode MS" w:eastAsia="Arial Unicode MS" w:hAnsi="Arial Unicode MS" w:cs="Arial Unicode MS" w:hint="eastAsia"/>
          <w:sz w:val="24"/>
          <w:szCs w:val="24"/>
        </w:rPr>
        <w:t xml:space="preserve"> we consider the time-varying inputs </w:t>
      </w:r>
      <w:r w:rsidR="00636F02">
        <w:rPr>
          <w:rFonts w:ascii="Arial Unicode MS" w:eastAsia="Arial Unicode MS" w:hAnsi="Arial Unicode MS" w:cs="Arial Unicode MS" w:hint="eastAsia"/>
          <w:sz w:val="24"/>
          <w:szCs w:val="24"/>
        </w:rPr>
        <w:t xml:space="preserve">and outputs </w:t>
      </w:r>
      <w:r>
        <w:rPr>
          <w:rFonts w:ascii="Arial Unicode MS" w:eastAsia="Arial Unicode MS" w:hAnsi="Arial Unicode MS" w:cs="Arial Unicode MS" w:hint="eastAsia"/>
          <w:sz w:val="24"/>
          <w:szCs w:val="24"/>
        </w:rPr>
        <w:t>over a year</w:t>
      </w:r>
      <w:r w:rsidR="00636F02">
        <w:rPr>
          <w:rFonts w:ascii="Arial Unicode MS" w:eastAsia="Arial Unicode MS" w:hAnsi="Arial Unicode MS" w:cs="Arial Unicode MS" w:hint="eastAsia"/>
          <w:sz w:val="24"/>
          <w:szCs w:val="24"/>
        </w:rPr>
        <w:t xml:space="preserve"> and therefore time-varying operational c</w:t>
      </w:r>
      <w:r w:rsidR="001C29D5">
        <w:rPr>
          <w:rFonts w:ascii="Arial Unicode MS" w:eastAsia="Arial Unicode MS" w:hAnsi="Arial Unicode MS" w:cs="Arial Unicode MS" w:hint="eastAsia"/>
          <w:sz w:val="24"/>
          <w:szCs w:val="24"/>
        </w:rPr>
        <w:t xml:space="preserve">osts which must be accounted for. In chapter 6, </w:t>
      </w:r>
      <w:r>
        <w:rPr>
          <w:rFonts w:ascii="Arial Unicode MS" w:eastAsia="Arial Unicode MS" w:hAnsi="Arial Unicode MS" w:cs="Arial Unicode MS" w:hint="eastAsia"/>
          <w:sz w:val="24"/>
          <w:szCs w:val="24"/>
        </w:rPr>
        <w:t xml:space="preserve">therefore, </w:t>
      </w:r>
      <w:r w:rsidR="001C29D5">
        <w:rPr>
          <w:rFonts w:ascii="Arial Unicode MS" w:eastAsia="Arial Unicode MS" w:hAnsi="Arial Unicode MS" w:cs="Arial Unicode MS" w:hint="eastAsia"/>
          <w:sz w:val="24"/>
          <w:szCs w:val="24"/>
        </w:rPr>
        <w:t xml:space="preserve">we </w:t>
      </w:r>
      <w:r>
        <w:rPr>
          <w:rFonts w:ascii="Arial Unicode MS" w:eastAsia="Arial Unicode MS" w:hAnsi="Arial Unicode MS" w:cs="Arial Unicode MS"/>
          <w:sz w:val="24"/>
          <w:szCs w:val="24"/>
        </w:rPr>
        <w:t>formulate</w:t>
      </w:r>
      <w:r>
        <w:rPr>
          <w:rFonts w:ascii="Arial Unicode MS" w:eastAsia="Arial Unicode MS" w:hAnsi="Arial Unicode MS" w:cs="Arial Unicode MS" w:hint="eastAsia"/>
          <w:sz w:val="24"/>
          <w:szCs w:val="24"/>
        </w:rPr>
        <w:t xml:space="preserve"> a dummy reaction </w:t>
      </w:r>
      <w:r>
        <w:rPr>
          <w:rFonts w:ascii="Arial Unicode MS" w:eastAsia="Arial Unicode MS" w:hAnsi="Arial Unicode MS" w:cs="Arial Unicode MS"/>
          <w:sz w:val="24"/>
          <w:szCs w:val="24"/>
        </w:rPr>
        <w:t>that accumulates</w:t>
      </w:r>
      <w:r>
        <w:rPr>
          <w:rFonts w:ascii="Arial Unicode MS" w:eastAsia="Arial Unicode MS" w:hAnsi="Arial Unicode MS" w:cs="Arial Unicode MS" w:hint="eastAsia"/>
          <w:sz w:val="24"/>
          <w:szCs w:val="24"/>
        </w:rPr>
        <w:t xml:space="preserve"> the </w:t>
      </w:r>
      <w:r w:rsidR="0084488E">
        <w:rPr>
          <w:rFonts w:ascii="Arial Unicode MS" w:eastAsia="Arial Unicode MS" w:hAnsi="Arial Unicode MS" w:cs="Arial Unicode MS" w:hint="eastAsia"/>
          <w:sz w:val="24"/>
          <w:szCs w:val="24"/>
        </w:rPr>
        <w:t xml:space="preserve">daily </w:t>
      </w:r>
      <w:r w:rsidR="001C29D5">
        <w:rPr>
          <w:rFonts w:ascii="Arial Unicode MS" w:eastAsia="Arial Unicode MS" w:hAnsi="Arial Unicode MS" w:cs="Arial Unicode MS" w:hint="eastAsia"/>
          <w:sz w:val="24"/>
          <w:szCs w:val="24"/>
        </w:rPr>
        <w:t xml:space="preserve">costs </w:t>
      </w:r>
      <w:r>
        <w:rPr>
          <w:rFonts w:ascii="Arial Unicode MS" w:eastAsia="Arial Unicode MS" w:hAnsi="Arial Unicode MS" w:cs="Arial Unicode MS" w:hint="eastAsia"/>
          <w:sz w:val="24"/>
          <w:szCs w:val="24"/>
        </w:rPr>
        <w:t xml:space="preserve">to a total value </w:t>
      </w:r>
      <w:r w:rsidR="001C29D5">
        <w:rPr>
          <w:rFonts w:ascii="Arial Unicode MS" w:eastAsia="Arial Unicode MS" w:hAnsi="Arial Unicode MS" w:cs="Arial Unicode MS" w:hint="eastAsia"/>
          <w:sz w:val="24"/>
          <w:szCs w:val="24"/>
        </w:rPr>
        <w:t xml:space="preserve">and it is this end-of-horizon value that is used in the </w:t>
      </w:r>
      <w:r w:rsidR="001C29D5">
        <w:rPr>
          <w:rFonts w:ascii="Arial Unicode MS" w:eastAsia="Arial Unicode MS" w:hAnsi="Arial Unicode MS" w:cs="Arial Unicode MS"/>
          <w:sz w:val="24"/>
          <w:szCs w:val="24"/>
        </w:rPr>
        <w:t>objective</w:t>
      </w:r>
      <w:r w:rsidR="001C29D5">
        <w:rPr>
          <w:rFonts w:ascii="Arial Unicode MS" w:eastAsia="Arial Unicode MS" w:hAnsi="Arial Unicode MS" w:cs="Arial Unicode MS" w:hint="eastAsia"/>
          <w:sz w:val="24"/>
          <w:szCs w:val="24"/>
        </w:rPr>
        <w:t xml:space="preserve"> function for the o</w:t>
      </w:r>
      <w:r w:rsidR="005618E3">
        <w:rPr>
          <w:rFonts w:ascii="Arial Unicode MS" w:eastAsia="Arial Unicode MS" w:hAnsi="Arial Unicode MS" w:cs="Arial Unicode MS" w:hint="eastAsia"/>
          <w:sz w:val="24"/>
          <w:szCs w:val="24"/>
        </w:rPr>
        <w:t>ptimiz</w:t>
      </w:r>
      <w:r w:rsidR="001C29D5">
        <w:rPr>
          <w:rFonts w:ascii="Arial Unicode MS" w:eastAsia="Arial Unicode MS" w:hAnsi="Arial Unicode MS" w:cs="Arial Unicode MS" w:hint="eastAsia"/>
          <w:sz w:val="24"/>
          <w:szCs w:val="24"/>
        </w:rPr>
        <w:t>ation</w:t>
      </w:r>
      <w:r>
        <w:rPr>
          <w:rFonts w:ascii="Arial Unicode MS" w:eastAsia="Arial Unicode MS" w:hAnsi="Arial Unicode MS" w:cs="Arial Unicode MS" w:hint="eastAsia"/>
          <w:sz w:val="24"/>
          <w:szCs w:val="24"/>
        </w:rPr>
        <w:t xml:space="preserve">. </w:t>
      </w:r>
      <w:r w:rsidR="005618E3">
        <w:rPr>
          <w:rFonts w:ascii="Arial Unicode MS" w:eastAsia="Arial Unicode MS" w:hAnsi="Arial Unicode MS" w:cs="Arial Unicode MS" w:hint="eastAsia"/>
          <w:sz w:val="24"/>
          <w:szCs w:val="24"/>
        </w:rPr>
        <w:t xml:space="preserve"> </w:t>
      </w:r>
    </w:p>
    <w:p w:rsidR="00092690" w:rsidRPr="0003674A" w:rsidRDefault="00092690" w:rsidP="00092690">
      <w:pPr>
        <w:rPr>
          <w:rFonts w:ascii="Arial Unicode MS" w:eastAsia="Arial Unicode MS" w:hAnsi="Arial Unicode MS" w:cs="Arial Unicode MS"/>
          <w:sz w:val="24"/>
          <w:szCs w:val="24"/>
        </w:rPr>
      </w:pPr>
    </w:p>
    <w:p w:rsidR="00092690" w:rsidRPr="006A0AAB" w:rsidRDefault="00092690" w:rsidP="001311E0">
      <w:pPr>
        <w:pStyle w:val="a5"/>
        <w:numPr>
          <w:ilvl w:val="0"/>
          <w:numId w:val="11"/>
        </w:numPr>
        <w:ind w:firstLineChars="0"/>
        <w:jc w:val="left"/>
        <w:rPr>
          <w:rFonts w:ascii="Arial Unicode MS" w:eastAsia="Arial Unicode MS" w:hAnsi="Arial Unicode MS" w:cs="Arial Unicode MS"/>
          <w:sz w:val="28"/>
          <w:szCs w:val="28"/>
        </w:rPr>
      </w:pPr>
      <w:r w:rsidRPr="006A0AAB">
        <w:rPr>
          <w:rFonts w:ascii="Arial Unicode MS" w:eastAsia="Arial Unicode MS" w:hAnsi="Arial Unicode MS" w:cs="Arial Unicode MS" w:hint="eastAsia"/>
          <w:sz w:val="28"/>
          <w:szCs w:val="28"/>
        </w:rPr>
        <w:t xml:space="preserve">Validation </w:t>
      </w:r>
    </w:p>
    <w:p w:rsidR="00092690" w:rsidRDefault="001C29D5" w:rsidP="0009269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W</w:t>
      </w:r>
      <w:r w:rsidR="00092690">
        <w:rPr>
          <w:rFonts w:ascii="Arial Unicode MS" w:eastAsia="Arial Unicode MS" w:hAnsi="Arial Unicode MS" w:cs="Arial Unicode MS" w:hint="eastAsia"/>
          <w:sz w:val="24"/>
          <w:szCs w:val="24"/>
        </w:rPr>
        <w:t xml:space="preserve">e validate our modelling </w:t>
      </w:r>
      <w:r w:rsidR="00092690">
        <w:rPr>
          <w:rFonts w:ascii="Arial Unicode MS" w:eastAsia="Arial Unicode MS" w:hAnsi="Arial Unicode MS" w:cs="Arial Unicode MS"/>
          <w:sz w:val="24"/>
          <w:szCs w:val="24"/>
        </w:rPr>
        <w:t>methodology</w:t>
      </w:r>
      <w:r w:rsidR="00092690">
        <w:rPr>
          <w:rFonts w:ascii="Arial Unicode MS" w:eastAsia="Arial Unicode MS" w:hAnsi="Arial Unicode MS" w:cs="Arial Unicode MS" w:hint="eastAsia"/>
          <w:sz w:val="24"/>
          <w:szCs w:val="24"/>
        </w:rPr>
        <w:t xml:space="preserve"> by replicating a published model and then make a comparison </w:t>
      </w:r>
      <w:r w:rsidR="00A30D58">
        <w:rPr>
          <w:rFonts w:ascii="Arial Unicode MS" w:eastAsia="Arial Unicode MS" w:hAnsi="Arial Unicode MS" w:cs="Arial Unicode MS" w:hint="eastAsia"/>
          <w:sz w:val="24"/>
          <w:szCs w:val="24"/>
        </w:rPr>
        <w:t>of</w:t>
      </w:r>
      <w:r w:rsidR="00092690">
        <w:rPr>
          <w:rFonts w:ascii="Arial Unicode MS" w:eastAsia="Arial Unicode MS" w:hAnsi="Arial Unicode MS" w:cs="Arial Unicode MS" w:hint="eastAsia"/>
          <w:sz w:val="24"/>
          <w:szCs w:val="24"/>
        </w:rPr>
        <w:t xml:space="preserve"> the </w:t>
      </w:r>
      <w:r w:rsidR="00A30D58">
        <w:rPr>
          <w:rFonts w:ascii="Arial Unicode MS" w:eastAsia="Arial Unicode MS" w:hAnsi="Arial Unicode MS" w:cs="Arial Unicode MS" w:hint="eastAsia"/>
          <w:sz w:val="24"/>
          <w:szCs w:val="24"/>
        </w:rPr>
        <w:t xml:space="preserve">process </w:t>
      </w:r>
      <w:r w:rsidR="00092690">
        <w:rPr>
          <w:rFonts w:ascii="Arial Unicode MS" w:eastAsia="Arial Unicode MS" w:hAnsi="Arial Unicode MS" w:cs="Arial Unicode MS" w:hint="eastAsia"/>
          <w:sz w:val="24"/>
          <w:szCs w:val="24"/>
        </w:rPr>
        <w:t xml:space="preserve">outcomes </w:t>
      </w:r>
      <w:r w:rsidR="00A30D58">
        <w:rPr>
          <w:rFonts w:ascii="Arial Unicode MS" w:eastAsia="Arial Unicode MS" w:hAnsi="Arial Unicode MS" w:cs="Arial Unicode MS" w:hint="eastAsia"/>
          <w:sz w:val="24"/>
          <w:szCs w:val="24"/>
        </w:rPr>
        <w:t>between</w:t>
      </w:r>
      <w:r w:rsidR="00092690">
        <w:rPr>
          <w:rFonts w:ascii="Arial Unicode MS" w:eastAsia="Arial Unicode MS" w:hAnsi="Arial Unicode MS" w:cs="Arial Unicode MS" w:hint="eastAsia"/>
          <w:sz w:val="24"/>
          <w:szCs w:val="24"/>
        </w:rPr>
        <w:t xml:space="preserve"> two models. The model by </w:t>
      </w:r>
      <w:r w:rsidR="00092690" w:rsidRPr="00A624F2">
        <w:rPr>
          <w:rFonts w:ascii="Arial Unicode MS" w:eastAsia="Arial Unicode MS" w:hAnsi="Arial Unicode MS" w:cs="Arial Unicode MS" w:hint="eastAsia"/>
          <w:sz w:val="24"/>
          <w:szCs w:val="24"/>
        </w:rPr>
        <w:t>Alasino</w:t>
      </w:r>
      <w:r w:rsidR="00814627">
        <w:rPr>
          <w:rFonts w:ascii="Arial Unicode MS" w:eastAsia="Arial Unicode MS" w:hAnsi="Arial Unicode MS" w:cs="Arial Unicode MS" w:hint="eastAsia"/>
          <w:sz w:val="24"/>
          <w:szCs w:val="24"/>
        </w:rPr>
        <w:t xml:space="preserve"> is chosen as the basis to compare so that our model should have the same configuration</w:t>
      </w:r>
      <w:r w:rsidR="00092690">
        <w:rPr>
          <w:rFonts w:ascii="Arial Unicode MS" w:eastAsia="Arial Unicode MS" w:hAnsi="Arial Unicode MS" w:cs="Arial Unicode MS" w:hint="eastAsia"/>
          <w:sz w:val="24"/>
          <w:szCs w:val="24"/>
        </w:rPr>
        <w:t>. The essential design parameters, the input compositions and the operating conditions in our model simulation are also consistent with Alasino</w:t>
      </w:r>
      <w:r w:rsidR="00092690">
        <w:rPr>
          <w:rFonts w:ascii="Arial Unicode MS" w:eastAsia="Arial Unicode MS" w:hAnsi="Arial Unicode MS" w:cs="Arial Unicode MS"/>
          <w:sz w:val="24"/>
          <w:szCs w:val="24"/>
        </w:rPr>
        <w:t>’</w:t>
      </w:r>
      <w:r w:rsidR="00092690">
        <w:rPr>
          <w:rFonts w:ascii="Arial Unicode MS" w:eastAsia="Arial Unicode MS" w:hAnsi="Arial Unicode MS" w:cs="Arial Unicode MS" w:hint="eastAsia"/>
          <w:sz w:val="24"/>
          <w:szCs w:val="24"/>
        </w:rPr>
        <w:t xml:space="preserve">s. </w:t>
      </w:r>
      <w:r w:rsidR="00814627">
        <w:rPr>
          <w:rFonts w:ascii="Arial Unicode MS" w:eastAsia="Arial Unicode MS" w:hAnsi="Arial Unicode MS" w:cs="Arial Unicode MS" w:hint="eastAsia"/>
          <w:sz w:val="24"/>
          <w:szCs w:val="24"/>
        </w:rPr>
        <w:t>The detailed information</w:t>
      </w:r>
      <w:r w:rsidR="00092690">
        <w:rPr>
          <w:rFonts w:ascii="Arial Unicode MS" w:eastAsia="Arial Unicode MS" w:hAnsi="Arial Unicode MS" w:cs="Arial Unicode MS" w:hint="eastAsia"/>
          <w:sz w:val="24"/>
          <w:szCs w:val="24"/>
        </w:rPr>
        <w:t xml:space="preserve"> of the </w:t>
      </w:r>
      <w:r w:rsidR="00092690">
        <w:rPr>
          <w:rFonts w:ascii="Arial Unicode MS" w:eastAsia="Arial Unicode MS" w:hAnsi="Arial Unicode MS" w:cs="Arial Unicode MS"/>
          <w:sz w:val="24"/>
          <w:szCs w:val="24"/>
        </w:rPr>
        <w:t>validation</w:t>
      </w:r>
      <w:r w:rsidR="00814627">
        <w:rPr>
          <w:rFonts w:ascii="Arial Unicode MS" w:eastAsia="Arial Unicode MS" w:hAnsi="Arial Unicode MS" w:cs="Arial Unicode MS" w:hint="eastAsia"/>
          <w:sz w:val="24"/>
          <w:szCs w:val="24"/>
        </w:rPr>
        <w:t xml:space="preserve"> is</w:t>
      </w:r>
      <w:r w:rsidR="00092690">
        <w:rPr>
          <w:rFonts w:ascii="Arial Unicode MS" w:eastAsia="Arial Unicode MS" w:hAnsi="Arial Unicode MS" w:cs="Arial Unicode MS" w:hint="eastAsia"/>
          <w:sz w:val="24"/>
          <w:szCs w:val="24"/>
        </w:rPr>
        <w:t xml:space="preserve"> </w:t>
      </w:r>
      <w:r w:rsidR="00092690">
        <w:rPr>
          <w:rFonts w:ascii="Arial Unicode MS" w:eastAsia="Arial Unicode MS" w:hAnsi="Arial Unicode MS" w:cs="Arial Unicode MS" w:hint="eastAsia"/>
          <w:sz w:val="24"/>
          <w:szCs w:val="24"/>
        </w:rPr>
        <w:lastRenderedPageBreak/>
        <w:t xml:space="preserve">presented in part I of chapter 6. </w:t>
      </w:r>
    </w:p>
    <w:p w:rsidR="00D4202E" w:rsidRPr="00113D17" w:rsidRDefault="00D4202E" w:rsidP="00092690">
      <w:pPr>
        <w:rPr>
          <w:rFonts w:ascii="Arial Unicode MS" w:eastAsia="Arial Unicode MS" w:hAnsi="Arial Unicode MS" w:cs="Arial Unicode MS"/>
          <w:sz w:val="24"/>
          <w:szCs w:val="24"/>
        </w:rPr>
      </w:pPr>
    </w:p>
    <w:p w:rsidR="00092690" w:rsidRDefault="00092690" w:rsidP="00092690">
      <w:pPr>
        <w:rPr>
          <w:rFonts w:ascii="Arial Unicode MS" w:eastAsia="Arial Unicode MS" w:hAnsi="Arial Unicode MS" w:cs="Arial Unicode MS"/>
          <w:b/>
          <w:sz w:val="24"/>
          <w:szCs w:val="24"/>
        </w:rPr>
      </w:pPr>
      <w:r>
        <w:rPr>
          <w:rFonts w:ascii="Arial Unicode MS" w:eastAsia="Arial Unicode MS" w:hAnsi="Arial Unicode MS" w:cs="Arial Unicode MS"/>
          <w:sz w:val="24"/>
          <w:szCs w:val="24"/>
        </w:rPr>
        <w:t>I</w:t>
      </w:r>
      <w:r>
        <w:rPr>
          <w:rFonts w:ascii="Arial Unicode MS" w:eastAsia="Arial Unicode MS" w:hAnsi="Arial Unicode MS" w:cs="Arial Unicode MS" w:hint="eastAsia"/>
          <w:sz w:val="24"/>
          <w:szCs w:val="24"/>
        </w:rPr>
        <w:t>n t</w:t>
      </w:r>
      <w:r w:rsidR="00814627">
        <w:rPr>
          <w:rFonts w:ascii="Arial Unicode MS" w:eastAsia="Arial Unicode MS" w:hAnsi="Arial Unicode MS" w:cs="Arial Unicode MS" w:hint="eastAsia"/>
          <w:sz w:val="24"/>
          <w:szCs w:val="24"/>
        </w:rPr>
        <w:t xml:space="preserve">he second part, </w:t>
      </w:r>
      <w:r>
        <w:rPr>
          <w:rFonts w:ascii="Arial Unicode MS" w:eastAsia="Arial Unicode MS" w:hAnsi="Arial Unicode MS" w:cs="Arial Unicode MS" w:hint="eastAsia"/>
          <w:sz w:val="24"/>
          <w:szCs w:val="24"/>
        </w:rPr>
        <w:t xml:space="preserve">we </w:t>
      </w:r>
      <w:r w:rsidR="001C29D5">
        <w:rPr>
          <w:rFonts w:ascii="Arial Unicode MS" w:eastAsia="Arial Unicode MS" w:hAnsi="Arial Unicode MS" w:cs="Arial Unicode MS" w:hint="eastAsia"/>
          <w:sz w:val="24"/>
          <w:szCs w:val="24"/>
        </w:rPr>
        <w:t>seek to</w:t>
      </w:r>
      <w:r>
        <w:rPr>
          <w:rFonts w:ascii="Arial Unicode MS" w:eastAsia="Arial Unicode MS" w:hAnsi="Arial Unicode MS" w:cs="Arial Unicode MS" w:hint="eastAsia"/>
          <w:sz w:val="24"/>
          <w:szCs w:val="24"/>
        </w:rPr>
        <w:t xml:space="preserve"> </w:t>
      </w:r>
      <w:r w:rsidRPr="006D4B37">
        <w:rPr>
          <w:rFonts w:ascii="Arial Unicode MS" w:eastAsia="Arial Unicode MS" w:hAnsi="Arial Unicode MS" w:cs="Arial Unicode MS" w:hint="eastAsia"/>
          <w:sz w:val="24"/>
          <w:szCs w:val="24"/>
        </w:rPr>
        <w:t xml:space="preserve">improve the design and </w:t>
      </w:r>
      <w:r>
        <w:rPr>
          <w:rFonts w:ascii="Arial Unicode MS" w:eastAsia="Arial Unicode MS" w:hAnsi="Arial Unicode MS" w:cs="Arial Unicode MS" w:hint="eastAsia"/>
          <w:sz w:val="24"/>
          <w:szCs w:val="24"/>
        </w:rPr>
        <w:t xml:space="preserve">the </w:t>
      </w:r>
      <w:r w:rsidRPr="006D4B37">
        <w:rPr>
          <w:rFonts w:ascii="Arial Unicode MS" w:eastAsia="Arial Unicode MS" w:hAnsi="Arial Unicode MS" w:cs="Arial Unicode MS" w:hint="eastAsia"/>
          <w:sz w:val="24"/>
          <w:szCs w:val="24"/>
        </w:rPr>
        <w:t xml:space="preserve">performance of </w:t>
      </w:r>
      <w:r>
        <w:rPr>
          <w:rFonts w:ascii="Arial Unicode MS" w:eastAsia="Arial Unicode MS" w:hAnsi="Arial Unicode MS" w:cs="Arial Unicode MS" w:hint="eastAsia"/>
          <w:sz w:val="24"/>
          <w:szCs w:val="24"/>
        </w:rPr>
        <w:t xml:space="preserve">WWTP </w:t>
      </w:r>
      <w:r w:rsidRPr="006D4B37">
        <w:rPr>
          <w:rFonts w:ascii="Arial Unicode MS" w:eastAsia="Arial Unicode MS" w:hAnsi="Arial Unicode MS" w:cs="Arial Unicode MS" w:hint="eastAsia"/>
          <w:sz w:val="24"/>
          <w:szCs w:val="24"/>
        </w:rPr>
        <w:t>m</w:t>
      </w:r>
      <w:r w:rsidR="005618E3">
        <w:rPr>
          <w:rFonts w:ascii="Arial Unicode MS" w:eastAsia="Arial Unicode MS" w:hAnsi="Arial Unicode MS" w:cs="Arial Unicode MS" w:hint="eastAsia"/>
          <w:sz w:val="24"/>
          <w:szCs w:val="24"/>
        </w:rPr>
        <w:t>odels</w:t>
      </w:r>
      <w:r w:rsidR="00A30D58">
        <w:rPr>
          <w:rFonts w:ascii="Arial Unicode MS" w:eastAsia="Arial Unicode MS" w:hAnsi="Arial Unicode MS" w:cs="Arial Unicode MS" w:hint="eastAsia"/>
          <w:sz w:val="24"/>
          <w:szCs w:val="24"/>
        </w:rPr>
        <w:t xml:space="preserve"> </w:t>
      </w:r>
      <w:r w:rsidR="005618E3">
        <w:rPr>
          <w:rFonts w:ascii="Arial Unicode MS" w:eastAsia="Arial Unicode MS" w:hAnsi="Arial Unicode MS" w:cs="Arial Unicode MS" w:hint="eastAsia"/>
          <w:sz w:val="24"/>
          <w:szCs w:val="24"/>
        </w:rPr>
        <w:t>using a variety of optimiz</w:t>
      </w:r>
      <w:r w:rsidRPr="006D4B37">
        <w:rPr>
          <w:rFonts w:ascii="Arial Unicode MS" w:eastAsia="Arial Unicode MS" w:hAnsi="Arial Unicode MS" w:cs="Arial Unicode MS" w:hint="eastAsia"/>
          <w:sz w:val="24"/>
          <w:szCs w:val="24"/>
        </w:rPr>
        <w:t>ation</w:t>
      </w:r>
      <w:r w:rsidR="005C03EC">
        <w:rPr>
          <w:rFonts w:ascii="Arial Unicode MS" w:eastAsia="Arial Unicode MS" w:hAnsi="Arial Unicode MS" w:cs="Arial Unicode MS" w:hint="eastAsia"/>
          <w:sz w:val="24"/>
          <w:szCs w:val="24"/>
        </w:rPr>
        <w:t xml:space="preserve"> approaches</w:t>
      </w:r>
      <w:r w:rsidRPr="006D4B37">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in </w:t>
      </w:r>
      <w:r w:rsidRPr="006D4B37">
        <w:rPr>
          <w:rFonts w:ascii="Arial Unicode MS" w:eastAsia="Arial Unicode MS" w:hAnsi="Arial Unicode MS" w:cs="Arial Unicode MS" w:hint="eastAsia"/>
          <w:sz w:val="24"/>
          <w:szCs w:val="24"/>
        </w:rPr>
        <w:t xml:space="preserve">Copasi. </w:t>
      </w:r>
      <w:r>
        <w:rPr>
          <w:rFonts w:ascii="Arial Unicode MS" w:eastAsia="Arial Unicode MS" w:hAnsi="Arial Unicode MS" w:cs="Arial Unicode MS"/>
          <w:sz w:val="24"/>
          <w:szCs w:val="24"/>
        </w:rPr>
        <w:t>U</w:t>
      </w:r>
      <w:r w:rsidR="00F85EEE">
        <w:rPr>
          <w:rFonts w:ascii="Arial Unicode MS" w:eastAsia="Arial Unicode MS" w:hAnsi="Arial Unicode MS" w:cs="Arial Unicode MS" w:hint="eastAsia"/>
          <w:sz w:val="24"/>
          <w:szCs w:val="24"/>
        </w:rPr>
        <w:t xml:space="preserve">nlike </w:t>
      </w:r>
      <w:r w:rsidR="001C29D5">
        <w:rPr>
          <w:rFonts w:ascii="Arial Unicode MS" w:eastAsia="Arial Unicode MS" w:hAnsi="Arial Unicode MS" w:cs="Arial Unicode MS" w:hint="eastAsia"/>
          <w:sz w:val="24"/>
          <w:szCs w:val="24"/>
        </w:rPr>
        <w:t>previous</w:t>
      </w:r>
      <w:r>
        <w:rPr>
          <w:rFonts w:ascii="Arial Unicode MS" w:eastAsia="Arial Unicode MS" w:hAnsi="Arial Unicode MS" w:cs="Arial Unicode MS" w:hint="eastAsia"/>
          <w:sz w:val="24"/>
          <w:szCs w:val="24"/>
        </w:rPr>
        <w:t xml:space="preserve"> attempts</w:t>
      </w:r>
      <w:r w:rsidR="001C29D5">
        <w:rPr>
          <w:rFonts w:ascii="Arial Unicode MS" w:eastAsia="Arial Unicode MS" w:hAnsi="Arial Unicode MS" w:cs="Arial Unicode MS" w:hint="eastAsia"/>
          <w:sz w:val="24"/>
          <w:szCs w:val="24"/>
        </w:rPr>
        <w:t xml:space="preserve"> which</w:t>
      </w:r>
      <w:r>
        <w:rPr>
          <w:rFonts w:ascii="Arial Unicode MS" w:eastAsia="Arial Unicode MS" w:hAnsi="Arial Unicode MS" w:cs="Arial Unicode MS" w:hint="eastAsia"/>
          <w:sz w:val="24"/>
          <w:szCs w:val="24"/>
        </w:rPr>
        <w:t xml:space="preserve"> </w:t>
      </w:r>
      <w:r w:rsidR="001C29A1">
        <w:rPr>
          <w:rFonts w:ascii="Arial Unicode MS" w:eastAsia="Arial Unicode MS" w:hAnsi="Arial Unicode MS" w:cs="Arial Unicode MS" w:hint="eastAsia"/>
          <w:sz w:val="24"/>
          <w:szCs w:val="24"/>
        </w:rPr>
        <w:t>focus</w:t>
      </w:r>
      <w:r>
        <w:rPr>
          <w:rFonts w:ascii="Arial Unicode MS" w:eastAsia="Arial Unicode MS" w:hAnsi="Arial Unicode MS" w:cs="Arial Unicode MS" w:hint="eastAsia"/>
          <w:sz w:val="24"/>
          <w:szCs w:val="24"/>
        </w:rPr>
        <w:t xml:space="preserve"> on the </w:t>
      </w:r>
      <w:r>
        <w:rPr>
          <w:rFonts w:ascii="Arial Unicode MS" w:eastAsia="Arial Unicode MS" w:hAnsi="Arial Unicode MS" w:cs="Arial Unicode MS"/>
          <w:sz w:val="24"/>
          <w:szCs w:val="24"/>
        </w:rPr>
        <w:t>optim</w:t>
      </w:r>
      <w:r>
        <w:rPr>
          <w:rFonts w:ascii="Arial Unicode MS" w:eastAsia="Arial Unicode MS" w:hAnsi="Arial Unicode MS" w:cs="Arial Unicode MS" w:hint="eastAsia"/>
          <w:sz w:val="24"/>
          <w:szCs w:val="24"/>
        </w:rPr>
        <w:t>al design of wastewater treatment</w:t>
      </w:r>
      <w:r w:rsidR="00814627">
        <w:rPr>
          <w:rFonts w:ascii="Arial Unicode MS" w:eastAsia="Arial Unicode MS" w:hAnsi="Arial Unicode MS" w:cs="Arial Unicode MS" w:hint="eastAsia"/>
          <w:sz w:val="24"/>
          <w:szCs w:val="24"/>
        </w:rPr>
        <w:t xml:space="preserve"> plant</w:t>
      </w:r>
      <w:r w:rsidR="001C29A1">
        <w:rPr>
          <w:rFonts w:ascii="Arial Unicode MS" w:eastAsia="Arial Unicode MS" w:hAnsi="Arial Unicode MS" w:cs="Arial Unicode MS" w:hint="eastAsia"/>
          <w:sz w:val="24"/>
          <w:szCs w:val="24"/>
        </w:rPr>
        <w:t xml:space="preserve">s </w:t>
      </w:r>
      <w:r>
        <w:rPr>
          <w:rFonts w:ascii="Arial Unicode MS" w:eastAsia="Arial Unicode MS" w:hAnsi="Arial Unicode MS" w:cs="Arial Unicode MS" w:hint="eastAsia"/>
          <w:sz w:val="24"/>
          <w:szCs w:val="24"/>
        </w:rPr>
        <w:t>subject to averaged input</w:t>
      </w:r>
      <w:r w:rsidR="00E87D9B">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xml:space="preserve"> (steady state), we take the dynamic variations in both feed compositio</w:t>
      </w:r>
      <w:r w:rsidR="005D6F4E">
        <w:rPr>
          <w:rFonts w:ascii="Arial Unicode MS" w:eastAsia="Arial Unicode MS" w:hAnsi="Arial Unicode MS" w:cs="Arial Unicode MS" w:hint="eastAsia"/>
          <w:sz w:val="24"/>
          <w:szCs w:val="24"/>
        </w:rPr>
        <w:t>ns and flow</w:t>
      </w:r>
      <w:r w:rsidR="005D4827">
        <w:rPr>
          <w:rFonts w:ascii="Arial Unicode MS" w:eastAsia="Arial Unicode MS" w:hAnsi="Arial Unicode MS" w:cs="Arial Unicode MS" w:hint="eastAsia"/>
          <w:sz w:val="24"/>
          <w:szCs w:val="24"/>
        </w:rPr>
        <w:t xml:space="preserve"> </w:t>
      </w:r>
      <w:r w:rsidR="005D6F4E">
        <w:rPr>
          <w:rFonts w:ascii="Arial Unicode MS" w:eastAsia="Arial Unicode MS" w:hAnsi="Arial Unicode MS" w:cs="Arial Unicode MS" w:hint="eastAsia"/>
          <w:sz w:val="24"/>
          <w:szCs w:val="24"/>
        </w:rPr>
        <w:t>rate</w:t>
      </w:r>
      <w:r>
        <w:rPr>
          <w:rFonts w:ascii="Arial Unicode MS" w:eastAsia="Arial Unicode MS" w:hAnsi="Arial Unicode MS" w:cs="Arial Unicode MS" w:hint="eastAsia"/>
          <w:sz w:val="24"/>
          <w:szCs w:val="24"/>
        </w:rPr>
        <w:t xml:space="preserve"> into consideration as a part of model </w:t>
      </w:r>
      <w:r w:rsidR="005C0523">
        <w:rPr>
          <w:rFonts w:ascii="Arial Unicode MS" w:eastAsia="Arial Unicode MS" w:hAnsi="Arial Unicode MS" w:cs="Arial Unicode MS"/>
          <w:sz w:val="24"/>
          <w:szCs w:val="24"/>
        </w:rPr>
        <w:t>optimi</w:t>
      </w:r>
      <w:r w:rsidR="005618E3">
        <w:rPr>
          <w:rFonts w:ascii="Arial Unicode MS" w:eastAsia="Arial Unicode MS" w:hAnsi="Arial Unicode MS" w:cs="Arial Unicode MS" w:hint="eastAsia"/>
          <w:sz w:val="24"/>
          <w:szCs w:val="24"/>
        </w:rPr>
        <w:t>z</w:t>
      </w:r>
      <w:r>
        <w:rPr>
          <w:rFonts w:ascii="Arial Unicode MS" w:eastAsia="Arial Unicode MS" w:hAnsi="Arial Unicode MS" w:cs="Arial Unicode MS"/>
          <w:sz w:val="24"/>
          <w:szCs w:val="24"/>
        </w:rPr>
        <w:t>ation</w:t>
      </w:r>
      <w:r>
        <w:rPr>
          <w:rFonts w:ascii="Arial Unicode MS" w:eastAsia="Arial Unicode MS" w:hAnsi="Arial Unicode MS" w:cs="Arial Unicode MS" w:hint="eastAsia"/>
          <w:sz w:val="24"/>
          <w:szCs w:val="24"/>
        </w:rPr>
        <w:t xml:space="preserve">. However, due to </w:t>
      </w:r>
      <w:r w:rsidR="001C29D5">
        <w:rPr>
          <w:rFonts w:ascii="Arial Unicode MS" w:eastAsia="Arial Unicode MS" w:hAnsi="Arial Unicode MS" w:cs="Arial Unicode MS" w:hint="eastAsia"/>
          <w:sz w:val="24"/>
          <w:szCs w:val="24"/>
        </w:rPr>
        <w:t>t</w:t>
      </w:r>
      <w:r w:rsidR="00F85EEE">
        <w:rPr>
          <w:rFonts w:ascii="Arial Unicode MS" w:eastAsia="Arial Unicode MS" w:hAnsi="Arial Unicode MS" w:cs="Arial Unicode MS" w:hint="eastAsia"/>
          <w:sz w:val="24"/>
          <w:szCs w:val="24"/>
        </w:rPr>
        <w:t>he</w:t>
      </w:r>
      <w:r w:rsidR="00756342">
        <w:rPr>
          <w:rFonts w:ascii="Arial Unicode MS" w:eastAsia="Arial Unicode MS" w:hAnsi="Arial Unicode MS" w:cs="Arial Unicode MS" w:hint="eastAsia"/>
          <w:sz w:val="24"/>
          <w:szCs w:val="24"/>
        </w:rPr>
        <w:t xml:space="preserve"> highly combinatorial and non</w:t>
      </w:r>
      <w:r>
        <w:rPr>
          <w:rFonts w:ascii="Arial Unicode MS" w:eastAsia="Arial Unicode MS" w:hAnsi="Arial Unicode MS" w:cs="Arial Unicode MS" w:hint="eastAsia"/>
          <w:sz w:val="24"/>
          <w:szCs w:val="24"/>
        </w:rPr>
        <w:t xml:space="preserve">linear nature of synthesis problems in </w:t>
      </w:r>
      <w:r w:rsidR="005C03EC">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 xml:space="preserve">dynamic models, we apply the particle swarm algorithm, rather </w:t>
      </w:r>
      <w:r>
        <w:rPr>
          <w:rFonts w:ascii="Arial Unicode MS" w:eastAsia="Arial Unicode MS" w:hAnsi="Arial Unicode MS" w:cs="Arial Unicode MS"/>
          <w:sz w:val="24"/>
          <w:szCs w:val="24"/>
        </w:rPr>
        <w:t>than</w:t>
      </w:r>
      <w:r w:rsidR="00F85EEE">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mathematical </w:t>
      </w:r>
      <w:r>
        <w:rPr>
          <w:rFonts w:ascii="Arial Unicode MS" w:eastAsia="Arial Unicode MS" w:hAnsi="Arial Unicode MS" w:cs="Arial Unicode MS"/>
          <w:sz w:val="24"/>
          <w:szCs w:val="24"/>
        </w:rPr>
        <w:t>programming</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approaches</w:t>
      </w:r>
      <w:r w:rsidR="001C29D5">
        <w:rPr>
          <w:rFonts w:ascii="Arial Unicode MS" w:eastAsia="Arial Unicode MS" w:hAnsi="Arial Unicode MS" w:cs="Arial Unicode MS" w:hint="eastAsia"/>
          <w:sz w:val="24"/>
          <w:szCs w:val="24"/>
        </w:rPr>
        <w:t>, to keep problem complexity under control</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A</w:t>
      </w:r>
      <w:r>
        <w:rPr>
          <w:rFonts w:ascii="Arial Unicode MS" w:eastAsia="Arial Unicode MS" w:hAnsi="Arial Unicode MS" w:cs="Arial Unicode MS" w:hint="eastAsia"/>
          <w:sz w:val="24"/>
          <w:szCs w:val="24"/>
        </w:rPr>
        <w:t xml:space="preserve"> systematic comparison between the optimal design</w:t>
      </w:r>
      <w:r w:rsidR="005C03EC">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xml:space="preserve"> </w:t>
      </w:r>
      <w:r w:rsidR="00F85EEE">
        <w:rPr>
          <w:rFonts w:ascii="Arial Unicode MS" w:eastAsia="Arial Unicode MS" w:hAnsi="Arial Unicode MS" w:cs="Arial Unicode MS" w:hint="eastAsia"/>
          <w:sz w:val="24"/>
          <w:szCs w:val="24"/>
        </w:rPr>
        <w:t xml:space="preserve">determined </w:t>
      </w:r>
      <w:r>
        <w:rPr>
          <w:rFonts w:ascii="Arial Unicode MS" w:eastAsia="Arial Unicode MS" w:hAnsi="Arial Unicode MS" w:cs="Arial Unicode MS"/>
          <w:sz w:val="24"/>
          <w:szCs w:val="24"/>
        </w:rPr>
        <w:t>under</w:t>
      </w:r>
      <w:r w:rsidR="00F85EEE">
        <w:rPr>
          <w:rFonts w:ascii="Arial Unicode MS" w:eastAsia="Arial Unicode MS" w:hAnsi="Arial Unicode MS" w:cs="Arial Unicode MS" w:hint="eastAsia"/>
          <w:sz w:val="24"/>
          <w:szCs w:val="24"/>
        </w:rPr>
        <w:t xml:space="preserve"> the</w:t>
      </w:r>
      <w:r>
        <w:rPr>
          <w:rFonts w:ascii="Arial Unicode MS" w:eastAsia="Arial Unicode MS" w:hAnsi="Arial Unicode MS" w:cs="Arial Unicode MS" w:hint="eastAsia"/>
          <w:sz w:val="24"/>
          <w:szCs w:val="24"/>
        </w:rPr>
        <w:t xml:space="preserve"> steady </w:t>
      </w:r>
      <w:r w:rsidR="001D6CDC">
        <w:rPr>
          <w:rFonts w:ascii="Arial Unicode MS" w:eastAsia="Arial Unicode MS" w:hAnsi="Arial Unicode MS" w:cs="Arial Unicode MS" w:hint="eastAsia"/>
          <w:sz w:val="24"/>
          <w:szCs w:val="24"/>
        </w:rPr>
        <w:t xml:space="preserve">state </w:t>
      </w:r>
      <w:r>
        <w:rPr>
          <w:rFonts w:ascii="Arial Unicode MS" w:eastAsia="Arial Unicode MS" w:hAnsi="Arial Unicode MS" w:cs="Arial Unicode MS" w:hint="eastAsia"/>
          <w:sz w:val="24"/>
          <w:szCs w:val="24"/>
        </w:rPr>
        <w:t xml:space="preserve">and </w:t>
      </w:r>
      <w:r w:rsidR="00F85EEE">
        <w:rPr>
          <w:rFonts w:ascii="Arial Unicode MS" w:eastAsia="Arial Unicode MS" w:hAnsi="Arial Unicode MS" w:cs="Arial Unicode MS"/>
          <w:sz w:val="24"/>
          <w:szCs w:val="24"/>
        </w:rPr>
        <w:t>the</w:t>
      </w:r>
      <w:r w:rsidR="00F85EEE">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dynamic</w:t>
      </w:r>
      <w:r>
        <w:rPr>
          <w:rFonts w:ascii="Arial Unicode MS" w:eastAsia="Arial Unicode MS" w:hAnsi="Arial Unicode MS" w:cs="Arial Unicode MS" w:hint="eastAsia"/>
          <w:sz w:val="24"/>
          <w:szCs w:val="24"/>
        </w:rPr>
        <w:t xml:space="preserve"> conditions is </w:t>
      </w:r>
      <w:r w:rsidR="001C29D5">
        <w:rPr>
          <w:rFonts w:ascii="Arial Unicode MS" w:eastAsia="Arial Unicode MS" w:hAnsi="Arial Unicode MS" w:cs="Arial Unicode MS" w:hint="eastAsia"/>
          <w:sz w:val="24"/>
          <w:szCs w:val="24"/>
        </w:rPr>
        <w:t>also</w:t>
      </w:r>
      <w:r>
        <w:rPr>
          <w:rFonts w:ascii="Arial Unicode MS" w:eastAsia="Arial Unicode MS" w:hAnsi="Arial Unicode MS" w:cs="Arial Unicode MS" w:hint="eastAsia"/>
          <w:sz w:val="24"/>
          <w:szCs w:val="24"/>
        </w:rPr>
        <w:t xml:space="preserve"> </w:t>
      </w:r>
      <w:r w:rsidR="001D6CDC">
        <w:rPr>
          <w:rFonts w:ascii="Arial Unicode MS" w:eastAsia="Arial Unicode MS" w:hAnsi="Arial Unicode MS" w:cs="Arial Unicode MS" w:hint="eastAsia"/>
          <w:sz w:val="24"/>
          <w:szCs w:val="24"/>
        </w:rPr>
        <w:t>carried out</w:t>
      </w:r>
      <w:r>
        <w:rPr>
          <w:rFonts w:ascii="Arial Unicode MS" w:eastAsia="Arial Unicode MS" w:hAnsi="Arial Unicode MS" w:cs="Arial Unicode MS" w:hint="eastAsia"/>
          <w:sz w:val="24"/>
          <w:szCs w:val="24"/>
        </w:rPr>
        <w:t xml:space="preserve">. </w:t>
      </w:r>
      <w:r w:rsidRPr="00F66E51">
        <w:rPr>
          <w:rFonts w:ascii="Arial Unicode MS" w:eastAsia="Arial Unicode MS" w:hAnsi="Arial Unicode MS" w:cs="Arial Unicode MS"/>
          <w:sz w:val="24"/>
          <w:szCs w:val="24"/>
        </w:rPr>
        <w:t>The</w:t>
      </w:r>
      <w:r w:rsidRPr="00F66E51">
        <w:rPr>
          <w:rFonts w:ascii="Arial Unicode MS" w:eastAsia="Arial Unicode MS" w:hAnsi="Arial Unicode MS" w:cs="Arial Unicode MS" w:hint="eastAsia"/>
          <w:sz w:val="24"/>
          <w:szCs w:val="24"/>
        </w:rPr>
        <w:t xml:space="preserve"> scheme of </w:t>
      </w:r>
      <w:r>
        <w:rPr>
          <w:rFonts w:ascii="Arial Unicode MS" w:eastAsia="Arial Unicode MS" w:hAnsi="Arial Unicode MS" w:cs="Arial Unicode MS" w:hint="eastAsia"/>
          <w:sz w:val="24"/>
          <w:szCs w:val="24"/>
        </w:rPr>
        <w:t xml:space="preserve">this </w:t>
      </w:r>
      <w:r w:rsidRPr="00F66E51">
        <w:rPr>
          <w:rFonts w:ascii="Arial Unicode MS" w:eastAsia="Arial Unicode MS" w:hAnsi="Arial Unicode MS" w:cs="Arial Unicode MS" w:hint="eastAsia"/>
          <w:sz w:val="24"/>
          <w:szCs w:val="24"/>
        </w:rPr>
        <w:t xml:space="preserve">methodology procedure is illustrated in </w:t>
      </w:r>
      <w:r>
        <w:rPr>
          <w:rFonts w:ascii="Arial Unicode MS" w:eastAsia="Arial Unicode MS" w:hAnsi="Arial Unicode MS" w:cs="Arial Unicode MS" w:hint="eastAsia"/>
          <w:sz w:val="24"/>
          <w:szCs w:val="24"/>
        </w:rPr>
        <w:t>Fig</w:t>
      </w:r>
      <w:r w:rsidR="004331BC">
        <w:rPr>
          <w:rFonts w:ascii="Arial Unicode MS" w:eastAsia="Arial Unicode MS" w:hAnsi="Arial Unicode MS" w:cs="Arial Unicode MS" w:hint="eastAsia"/>
          <w:sz w:val="24"/>
          <w:szCs w:val="24"/>
        </w:rPr>
        <w:t>ure</w:t>
      </w:r>
      <w:r>
        <w:rPr>
          <w:rFonts w:ascii="Arial Unicode MS" w:eastAsia="Arial Unicode MS" w:hAnsi="Arial Unicode MS" w:cs="Arial Unicode MS" w:hint="eastAsia"/>
          <w:sz w:val="24"/>
          <w:szCs w:val="24"/>
        </w:rPr>
        <w:t xml:space="preserve"> 3.4.</w:t>
      </w:r>
    </w:p>
    <w:p w:rsidR="00F85EEE" w:rsidRDefault="00F85EEE" w:rsidP="00092690">
      <w:pPr>
        <w:rPr>
          <w:rFonts w:ascii="Arial Unicode MS" w:eastAsia="Arial Unicode MS" w:hAnsi="Arial Unicode MS" w:cs="Arial Unicode MS"/>
          <w:b/>
          <w:sz w:val="24"/>
          <w:szCs w:val="24"/>
        </w:rPr>
      </w:pPr>
    </w:p>
    <w:p w:rsidR="00B44940" w:rsidRDefault="00B44940" w:rsidP="00092690">
      <w:pPr>
        <w:rPr>
          <w:rFonts w:ascii="Arial Unicode MS" w:eastAsia="Arial Unicode MS" w:hAnsi="Arial Unicode MS" w:cs="Arial Unicode MS"/>
          <w:b/>
          <w:sz w:val="24"/>
          <w:szCs w:val="24"/>
        </w:rPr>
      </w:pPr>
    </w:p>
    <w:p w:rsidR="00B44940" w:rsidRDefault="00B44940" w:rsidP="00092690">
      <w:pPr>
        <w:rPr>
          <w:rFonts w:ascii="Arial Unicode MS" w:eastAsia="Arial Unicode MS" w:hAnsi="Arial Unicode MS" w:cs="Arial Unicode MS"/>
          <w:b/>
          <w:sz w:val="24"/>
          <w:szCs w:val="24"/>
        </w:rPr>
      </w:pPr>
    </w:p>
    <w:p w:rsidR="00B44940" w:rsidRDefault="00B44940" w:rsidP="00092690">
      <w:pPr>
        <w:rPr>
          <w:rFonts w:ascii="Arial Unicode MS" w:eastAsia="Arial Unicode MS" w:hAnsi="Arial Unicode MS" w:cs="Arial Unicode MS"/>
          <w:b/>
          <w:sz w:val="24"/>
          <w:szCs w:val="24"/>
        </w:rPr>
      </w:pPr>
    </w:p>
    <w:p w:rsidR="00994A6F" w:rsidRDefault="00994A6F" w:rsidP="00092690">
      <w:pPr>
        <w:rPr>
          <w:rFonts w:ascii="Arial Unicode MS" w:eastAsia="Arial Unicode MS" w:hAnsi="Arial Unicode MS" w:cs="Arial Unicode MS"/>
          <w:b/>
          <w:sz w:val="24"/>
          <w:szCs w:val="24"/>
        </w:rPr>
      </w:pPr>
    </w:p>
    <w:p w:rsidR="00994A6F" w:rsidRDefault="00994A6F" w:rsidP="00092690">
      <w:pPr>
        <w:rPr>
          <w:rFonts w:ascii="Arial Unicode MS" w:eastAsia="Arial Unicode MS" w:hAnsi="Arial Unicode MS" w:cs="Arial Unicode MS"/>
          <w:b/>
          <w:sz w:val="24"/>
          <w:szCs w:val="24"/>
        </w:rPr>
      </w:pPr>
    </w:p>
    <w:p w:rsidR="00F71A20" w:rsidRDefault="00F71A20" w:rsidP="00092690">
      <w:pPr>
        <w:rPr>
          <w:rFonts w:ascii="Arial Unicode MS" w:eastAsia="Arial Unicode MS" w:hAnsi="Arial Unicode MS" w:cs="Arial Unicode MS"/>
          <w:b/>
          <w:sz w:val="24"/>
          <w:szCs w:val="24"/>
        </w:rPr>
      </w:pPr>
    </w:p>
    <w:p w:rsidR="00F71A20" w:rsidRDefault="00F71A20" w:rsidP="00092690">
      <w:pPr>
        <w:rPr>
          <w:rFonts w:ascii="Arial Unicode MS" w:eastAsia="Arial Unicode MS" w:hAnsi="Arial Unicode MS" w:cs="Arial Unicode MS"/>
          <w:b/>
          <w:sz w:val="24"/>
          <w:szCs w:val="24"/>
        </w:rPr>
      </w:pPr>
    </w:p>
    <w:p w:rsidR="00092690" w:rsidRDefault="005D2729" w:rsidP="00092690">
      <w:r>
        <w:rPr>
          <w:noProof/>
        </w:rPr>
        <w:lastRenderedPageBreak/>
        <w:pict>
          <v:rect id="矩形 312" o:spid="_x0000_s1798" style="position:absolute;left:0;text-align:left;margin-left:.15pt;margin-top:8.15pt;width:385pt;height:469.65pt;z-index:252051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" fillcolor="white [3201]" strokecolor="#f79646 [3209]" strokeweight="2pt">
            <v:path arrowok="t"/>
          </v:rect>
        </w:pict>
      </w:r>
      <w:r>
        <w:rPr>
          <w:noProof/>
        </w:rPr>
        <w:pict>
          <v:shape id="文本框 311" o:spid="_x0000_s1799" type="#_x0000_t202" style="position:absolute;left:0;text-align:left;margin-left:126.65pt;margin-top:11.55pt;width:121.65pt;height:38.75pt;z-index:25205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" fillcolor="white [3201]" strokecolor="#4f81bd [3204]" strokeweight="2.5pt">
            <v:shadow color="#868686"/>
            <v:textbox style="mso-next-textbox:#文本框 311">
              <w:txbxContent>
                <w:p w:rsidR="006526EB" w:rsidRDefault="006526EB" w:rsidP="00092690">
                  <w:pPr>
                    <w:jc w:val="center"/>
                  </w:pPr>
                  <w:r>
                    <w:t>Model initialization</w:t>
                  </w:r>
                </w:p>
                <w:p w:rsidR="006526EB" w:rsidRDefault="006526EB" w:rsidP="00092690">
                  <w:pPr>
                    <w:jc w:val="center"/>
                  </w:pPr>
                  <w:r>
                    <w:t>(Process model chosen)</w:t>
                  </w:r>
                </w:p>
              </w:txbxContent>
            </v:textbox>
          </v:shape>
        </w:pict>
      </w:r>
      <w:r>
        <w:rPr>
          <w:noProof/>
        </w:rPr>
        <w:pict>
          <v:rect id="矩形 310" o:spid="_x0000_s1800" style="position:absolute;left:0;text-align:left;margin-left:131.45pt;margin-top:74.75pt;width:108.7pt;height:27.85pt;z-index:25205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"/>
        </w:pict>
      </w:r>
      <w:r>
        <w:rPr>
          <w:noProof/>
        </w:rPr>
        <w:pict>
          <v:shape id="文本框 309" o:spid="_x0000_s1801" type="#_x0000_t202" style="position:absolute;left:0;text-align:left;margin-left:126.65pt;margin-top:74.75pt;width:121.65pt;height:38.7pt;z-index:25205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" fillcolor="white [3201]" strokecolor="#4f81bd [3204]" strokeweight="2.5pt">
            <v:shadow color="#868686"/>
            <v:textbox style="mso-next-textbox:#文本框 309">
              <w:txbxContent>
                <w:p w:rsidR="006526EB" w:rsidRDefault="006526EB" w:rsidP="00092690">
                  <w:r>
                    <w:t xml:space="preserve">Simulator environment selection </w:t>
                  </w:r>
                </w:p>
              </w:txbxContent>
            </v:textbox>
          </v:shape>
        </w:pict>
      </w:r>
      <w:r>
        <w:rPr>
          <w:noProof/>
        </w:rPr>
        <w:pict>
          <v:shape id="直接箭头连接符 308" o:spid="_x0000_s1802" type="#_x0000_t32" style="position:absolute;left:0;text-align:left;margin-left:187.8pt;margin-top:50.3pt;width:0;height:24.45pt;z-index:25205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" strokecolor="#4f81bd [3204]">
            <v:stroke endarrow="block"/>
          </v:shape>
        </w:pict>
      </w:r>
      <w:r>
        <w:rPr>
          <w:noProof/>
        </w:rPr>
        <w:pict>
          <v:shape id="直接箭头连接符 307" o:spid="_x0000_s1803" type="#_x0000_t32" style="position:absolute;left:0;text-align:left;margin-left:187.8pt;margin-top:113.45pt;width:0;height:23.1pt;z-index:25205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" strokecolor="#4f81bd [3204]">
            <v:stroke endarrow="block"/>
          </v:shape>
        </w:pict>
      </w:r>
      <w:r>
        <w:rPr>
          <w:noProof/>
        </w:rPr>
        <w:pict>
          <v:rect id="矩形 306" o:spid="_x0000_s1804" style="position:absolute;left:0;text-align:left;margin-left:126.65pt;margin-top:136.55pt;width:125.7pt;height:38.05pt;z-index:25205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"/>
        </w:pict>
      </w:r>
      <w:r>
        <w:rPr>
          <w:noProof/>
        </w:rPr>
        <w:pict>
          <v:shape id="文本框 305" o:spid="_x0000_s1805" type="#_x0000_t202" style="position:absolute;left:0;text-align:left;margin-left:126.65pt;margin-top:136.55pt;width:125.7pt;height:38.05pt;z-index:25205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" fillcolor="white [3201]" strokecolor="#4f81bd [3204]" strokeweight="2.5pt">
            <v:shadow color="#868686"/>
            <v:textbox style="mso-next-textbox:#文本框 305">
              <w:txbxContent>
                <w:p w:rsidR="006526EB" w:rsidRDefault="006526EB" w:rsidP="00092690">
                  <w:pPr>
                    <w:jc w:val="center"/>
                  </w:pPr>
                  <w:r>
                    <w:t>Model simulation</w:t>
                  </w:r>
                </w:p>
              </w:txbxContent>
            </v:textbox>
          </v:shape>
        </w:pict>
      </w:r>
      <w:r>
        <w:rPr>
          <w:noProof/>
        </w:rPr>
        <w:pict>
          <v:shape id="直接箭头连接符 304" o:spid="_x0000_s1806" type="#_x0000_t32" style="position:absolute;left:0;text-align:left;margin-left:187.8pt;margin-top:174.6pt;width:0;height:23.75pt;z-index:25206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" strokecolor="#4f81bd [3204]">
            <v:stroke endarrow="block"/>
          </v:shape>
        </w:pict>
      </w:r>
      <w:r>
        <w:rPr>
          <w:noProof/>
        </w:rPr>
        <w:pict>
          <v:rect id="矩形 303" o:spid="_x0000_s1807" style="position:absolute;left:0;text-align:left;margin-left:126.65pt;margin-top:198.35pt;width:125.7pt;height:33.95pt;z-index:25206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"/>
        </w:pict>
      </w:r>
      <w:r>
        <w:rPr>
          <w:noProof/>
        </w:rPr>
        <w:pict>
          <v:shape id="文本框 302" o:spid="_x0000_s1808" type="#_x0000_t202" style="position:absolute;left:0;text-align:left;margin-left:126.65pt;margin-top:198.35pt;width:125.7pt;height:33.95pt;z-index:25206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" fillcolor="white [3201]" strokecolor="#4f81bd [3204]" strokeweight="2.5pt">
            <v:shadow color="#868686"/>
            <v:textbox style="mso-next-textbox:#文本框 302">
              <w:txbxContent>
                <w:p w:rsidR="006526EB" w:rsidRDefault="006526EB" w:rsidP="00092690">
                  <w:pPr>
                    <w:jc w:val="center"/>
                  </w:pPr>
                  <w:r>
                    <w:t>Validation</w:t>
                  </w:r>
                </w:p>
              </w:txbxContent>
            </v:textbox>
          </v:shape>
        </w:pict>
      </w:r>
      <w:r>
        <w:rPr>
          <w:noProof/>
        </w:rPr>
        <w:pict>
          <v:shape id="直接箭头连接符 301" o:spid="_x0000_s1809" type="#_x0000_t32" style="position:absolute;left:0;text-align:left;margin-left:187.8pt;margin-top:232.3pt;width:.05pt;height:25.15pt;z-index:25206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" strokecolor="#4f81bd [3204]">
            <v:stroke endarrow="block"/>
          </v:shape>
        </w:pict>
      </w:r>
      <w:r>
        <w:rPr>
          <w:noProof/>
        </w:rPr>
        <w:pict>
          <v:rect id="矩形 300" o:spid="_x0000_s1810" style="position:absolute;left:0;text-align:left;margin-left:126.65pt;margin-top:257.45pt;width:125.7pt;height:32.6pt;z-index:25206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"/>
        </w:pict>
      </w:r>
      <w:r>
        <w:rPr>
          <w:noProof/>
        </w:rPr>
        <w:pict>
          <v:shape id="文本框 299" o:spid="_x0000_s1811" type="#_x0000_t202" style="position:absolute;left:0;text-align:left;margin-left:126.65pt;margin-top:257.45pt;width:125.7pt;height:32.6pt;z-index:25206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" fillcolor="white [3201]" strokecolor="#4f81bd [3204]" strokeweight="2.5pt">
            <v:shadow color="#868686"/>
            <v:textbox style="mso-next-textbox:#文本框 299">
              <w:txbxContent>
                <w:p w:rsidR="006526EB" w:rsidRDefault="006526EB" w:rsidP="00092690">
                  <w:pPr>
                    <w:jc w:val="center"/>
                  </w:pPr>
                  <w:r>
                    <w:t>Optimi</w:t>
                  </w:r>
                  <w:r>
                    <w:rPr>
                      <w:rFonts w:hint="eastAsia"/>
                    </w:rPr>
                    <w:t>z</w:t>
                  </w:r>
                  <w:r>
                    <w:t>ation</w:t>
                  </w:r>
                </w:p>
              </w:txbxContent>
            </v:textbox>
          </v:shape>
        </w:pict>
      </w:r>
      <w:r>
        <w:rPr>
          <w:noProof/>
        </w:rPr>
        <w:pict>
          <v:shape id="直接箭头连接符 298" o:spid="_x0000_s1812" type="#_x0000_t32" style="position:absolute;left:0;text-align:left;margin-left:111.05pt;margin-top:290.05pt;width:76.8pt;height:25.15pt;flip:x;z-index:25206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" strokecolor="#4f81bd [3204]">
            <v:stroke endarrow="block"/>
          </v:shape>
        </w:pict>
      </w:r>
      <w:r>
        <w:rPr>
          <w:noProof/>
        </w:rPr>
        <w:pict>
          <v:shape id="直接箭头连接符 297" o:spid="_x0000_s1813" type="#_x0000_t32" style="position:absolute;left:0;text-align:left;margin-left:187.85pt;margin-top:290.05pt;width:83.5pt;height:25.15pt;z-index:25206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" strokecolor="#4f81bd [3204]">
            <v:stroke endarrow="block"/>
          </v:shape>
        </w:pict>
      </w:r>
      <w:r>
        <w:rPr>
          <w:noProof/>
        </w:rPr>
        <w:pict>
          <v:rect id="矩形 296" o:spid="_x0000_s1814" style="position:absolute;left:0;text-align:left;margin-left:61.45pt;margin-top:319.25pt;width:95.1pt;height:27.15pt;z-index:25206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"/>
        </w:pict>
      </w:r>
      <w:r>
        <w:rPr>
          <w:noProof/>
        </w:rPr>
        <w:pict>
          <v:rect id="矩形 294" o:spid="_x0000_s1815" style="position:absolute;left:0;text-align:left;margin-left:240.15pt;margin-top:319.25pt;width:110.7pt;height:43.5pt;z-index:25206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"/>
        </w:pict>
      </w:r>
    </w:p>
    <w:p w:rsidR="00092690" w:rsidRDefault="00092690" w:rsidP="00092690"/>
    <w:p w:rsidR="00092690" w:rsidRDefault="005D2729" w:rsidP="00092690">
      <w:r>
        <w:rPr>
          <w:noProof/>
        </w:rPr>
        <w:pict>
          <v:shape id="_x0000_s1817" type="#_x0000_t32" style="position:absolute;left:0;text-align:left;margin-left:55.65pt;margin-top:2.9pt;width:0;height:185.25pt;flip:y;z-index:252071424" o:connectortype="straight">
            <v:stroke endarrow="block"/>
          </v:shape>
        </w:pict>
      </w:r>
      <w:r>
        <w:rPr>
          <w:noProof/>
        </w:rPr>
        <w:pict>
          <v:shape id="_x0000_s1816" type="#_x0000_t32" style="position:absolute;left:0;text-align:left;margin-left:55.65pt;margin-top:2.9pt;width:71pt;height:0;z-index:252070400" o:connectortype="straight">
            <v:stroke endarrow="block"/>
          </v:shape>
        </w:pict>
      </w:r>
    </w:p>
    <w:p w:rsidR="00092690" w:rsidRDefault="00092690" w:rsidP="00092690"/>
    <w:p w:rsidR="00092690" w:rsidRDefault="00092690" w:rsidP="00092690"/>
    <w:p w:rsidR="00092690" w:rsidRDefault="00092690" w:rsidP="00092690"/>
    <w:p w:rsidR="00092690" w:rsidRDefault="00092690" w:rsidP="00092690"/>
    <w:p w:rsidR="00092690" w:rsidRDefault="00092690" w:rsidP="00092690"/>
    <w:p w:rsidR="00092690" w:rsidRDefault="00092690" w:rsidP="00092690"/>
    <w:p w:rsidR="00092690" w:rsidRDefault="00092690" w:rsidP="00092690"/>
    <w:p w:rsidR="00092690" w:rsidRDefault="00092690" w:rsidP="00092690"/>
    <w:p w:rsidR="00092690" w:rsidRDefault="00092690" w:rsidP="00092690"/>
    <w:p w:rsidR="00092690" w:rsidRDefault="005D2729" w:rsidP="00092690">
      <w:r>
        <w:rPr>
          <w:noProof/>
        </w:rPr>
        <w:pict>
          <v:shape id="_x0000_s1818" type="#_x0000_t202" style="position:absolute;left:0;text-align:left;margin-left:76.6pt;margin-top:5.35pt;width:50.05pt;height:21.8pt;z-index:252072448" filled="f" stroked="f">
            <v:textbox style="mso-next-textbox:#_x0000_s1818">
              <w:txbxContent>
                <w:p w:rsidR="006526EB" w:rsidRPr="00F8168E" w:rsidRDefault="006526EB" w:rsidP="00092690">
                  <w:pPr>
                    <w:rPr>
                      <w:b/>
                    </w:rPr>
                  </w:pPr>
                  <w:r w:rsidRPr="00F8168E">
                    <w:rPr>
                      <w:rFonts w:hint="eastAsia"/>
                      <w:b/>
                    </w:rPr>
                    <w:t>No</w:t>
                  </w:r>
                </w:p>
              </w:txbxContent>
            </v:textbox>
          </v:shape>
        </w:pict>
      </w:r>
    </w:p>
    <w:p w:rsidR="00092690" w:rsidRDefault="00092690" w:rsidP="00092690"/>
    <w:p w:rsidR="00092690" w:rsidRDefault="005D2729" w:rsidP="00092690">
      <w:r>
        <w:rPr>
          <w:noProof/>
        </w:rPr>
        <w:pict>
          <v:shape id="_x0000_s1819" type="#_x0000_t202" style="position:absolute;left:0;text-align:left;margin-left:187.85pt;margin-top:13.9pt;width:55.7pt;height:30.95pt;z-index:252073472" filled="f" fillcolor="white [3212]" stroked="f" strokecolor="white [3212]">
            <v:textbox style="mso-next-textbox:#_x0000_s1819">
              <w:txbxContent>
                <w:p w:rsidR="006526EB" w:rsidRPr="00F8168E" w:rsidRDefault="006526EB" w:rsidP="00092690">
                  <w:pPr>
                    <w:rPr>
                      <w:b/>
                    </w:rPr>
                  </w:pPr>
                  <w:r w:rsidRPr="00F8168E">
                    <w:rPr>
                      <w:rFonts w:hint="eastAsia"/>
                      <w:b/>
                    </w:rPr>
                    <w:t>Yes</w:t>
                  </w:r>
                </w:p>
              </w:txbxContent>
            </v:textbox>
          </v:shape>
        </w:pict>
      </w:r>
      <w:r>
        <w:rPr>
          <w:noProof/>
        </w:rPr>
        <w:pict>
          <v:shape id="_x0000_s1820" type="#_x0000_t32" style="position:absolute;left:0;text-align:left;margin-left:55.65pt;margin-top:.95pt;width:71pt;height:0;flip:x;z-index:252074496" o:connectortype="straight">
            <v:stroke endarrow="block"/>
          </v:shape>
        </w:pict>
      </w:r>
    </w:p>
    <w:p w:rsidR="00092690" w:rsidRDefault="00092690" w:rsidP="00092690"/>
    <w:p w:rsidR="00092690" w:rsidRDefault="00092690" w:rsidP="00092690"/>
    <w:p w:rsidR="00092690" w:rsidRDefault="00092690" w:rsidP="00092690"/>
    <w:p w:rsidR="00092690" w:rsidRDefault="00092690" w:rsidP="00092690"/>
    <w:p w:rsidR="00092690" w:rsidRDefault="00092690" w:rsidP="00092690"/>
    <w:p w:rsidR="00092690" w:rsidRDefault="005D2729" w:rsidP="00092690">
      <w:r>
        <w:rPr>
          <w:noProof/>
        </w:rPr>
        <w:pict>
          <v:shape id="文本框 295" o:spid="_x0000_s1821" type="#_x0000_t202" style="position:absolute;left:0;text-align:left;margin-left:39.75pt;margin-top:7.25pt;width:116.8pt;height:61.5pt;z-index:25207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" fillcolor="white [3201]" strokecolor="#4f81bd [3204]" strokeweight="2.5pt">
            <v:shadow color="#868686"/>
            <v:textbox style="mso-next-textbox:#文本框 295">
              <w:txbxContent>
                <w:p w:rsidR="006526EB" w:rsidRDefault="006526EB" w:rsidP="00092690">
                  <w:r>
                    <w:rPr>
                      <w:rFonts w:hint="eastAsia"/>
                    </w:rPr>
                    <w:t>S</w:t>
                  </w:r>
                  <w:r>
                    <w:t>teady state</w:t>
                  </w:r>
                  <w:r>
                    <w:rPr>
                      <w:rFonts w:hint="eastAsia"/>
                    </w:rPr>
                    <w:t xml:space="preserve"> model </w:t>
                  </w:r>
                  <w:r>
                    <w:t>optimi</w:t>
                  </w:r>
                  <w:r>
                    <w:rPr>
                      <w:rFonts w:hint="eastAsia"/>
                    </w:rPr>
                    <w:t>z</w:t>
                  </w:r>
                  <w:r>
                    <w:t>ation</w:t>
                  </w:r>
                  <w:r>
                    <w:rPr>
                      <w:rFonts w:hint="eastAsia"/>
                    </w:rPr>
                    <w:t xml:space="preserve"> subject to averaged input</w:t>
                  </w:r>
                </w:p>
              </w:txbxContent>
            </v:textbox>
          </v:shape>
        </w:pict>
      </w:r>
      <w:r>
        <w:rPr>
          <w:noProof/>
        </w:rPr>
        <w:pict>
          <v:shape id="文本框 293" o:spid="_x0000_s1822" type="#_x0000_t202" style="position:absolute;left:0;text-align:left;margin-left:240.15pt;margin-top:7.25pt;width:116.8pt;height:61.5pt;z-index:25207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" fillcolor="white [3201]" strokecolor="#4f81bd [3204]" strokeweight="2.5pt">
            <v:shadow color="#868686"/>
            <v:textbox style="mso-next-textbox:#文本框 293">
              <w:txbxContent>
                <w:p w:rsidR="006526EB" w:rsidRDefault="006526EB" w:rsidP="00092690">
                  <w:r>
                    <w:t>D</w:t>
                  </w:r>
                  <w:r>
                    <w:rPr>
                      <w:rFonts w:hint="eastAsia"/>
                    </w:rPr>
                    <w:t xml:space="preserve">ynamic model optimization </w:t>
                  </w:r>
                  <w:r>
                    <w:t>subject</w:t>
                  </w:r>
                  <w:r>
                    <w:rPr>
                      <w:rFonts w:hint="eastAsia"/>
                    </w:rPr>
                    <w:t xml:space="preserve"> to time-varying inputs </w:t>
                  </w:r>
                </w:p>
              </w:txbxContent>
            </v:textbox>
          </v:shape>
        </w:pict>
      </w:r>
    </w:p>
    <w:p w:rsidR="00092690" w:rsidRDefault="00092690" w:rsidP="00092690"/>
    <w:p w:rsidR="00092690" w:rsidRDefault="00092690" w:rsidP="00092690"/>
    <w:p w:rsidR="00092690" w:rsidRDefault="00092690" w:rsidP="00092690"/>
    <w:p w:rsidR="00092690" w:rsidRDefault="005D2729" w:rsidP="00092690">
      <w:r>
        <w:rPr>
          <w:noProof/>
        </w:rPr>
        <w:pict>
          <v:shape id="_x0000_s1823" type="#_x0000_t32" style="position:absolute;left:0;text-align:left;margin-left:120.4pt;margin-top:6.35pt;width:55.15pt;height:31.6pt;z-index:252077568" o:connectortype="straight" strokecolor="#4f81bd [3204]">
            <v:stroke endarrow="block"/>
          </v:shape>
        </w:pict>
      </w:r>
      <w:r>
        <w:rPr>
          <w:noProof/>
        </w:rPr>
        <w:pict>
          <v:shape id="_x0000_s1824" type="#_x0000_t32" style="position:absolute;left:0;text-align:left;margin-left:206.4pt;margin-top:6.35pt;width:64.95pt;height:31.6pt;flip:x;z-index:252078592" o:connectortype="straight" strokecolor="#4f81bd [3204]">
            <v:stroke endarrow="block"/>
          </v:shape>
        </w:pict>
      </w:r>
    </w:p>
    <w:p w:rsidR="00092690" w:rsidRDefault="00092690" w:rsidP="00092690"/>
    <w:p w:rsidR="00092690" w:rsidRDefault="005D2729" w:rsidP="00092690">
      <w:r>
        <w:rPr>
          <w:noProof/>
        </w:rPr>
        <w:pict>
          <v:shape id="文本框 289" o:spid="_x0000_s1825" type="#_x0000_t202" style="position:absolute;left:0;text-align:left;margin-left:131.45pt;margin-top:13.2pt;width:112.1pt;height:52.45pt;z-index:25207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" fillcolor="white [3201]" strokecolor="#4f81bd [3204]" strokeweight="2.5pt">
            <v:shadow color="#868686"/>
            <v:textbox style="mso-next-textbox:#文本框 289">
              <w:txbxContent>
                <w:p w:rsidR="006526EB" w:rsidRDefault="006526EB" w:rsidP="00092690">
                  <w:r>
                    <w:t>S</w:t>
                  </w:r>
                  <w:r>
                    <w:rPr>
                      <w:rFonts w:hint="eastAsia"/>
                    </w:rPr>
                    <w:t>election of the b</w:t>
                  </w:r>
                  <w:r>
                    <w:t>est design solution</w:t>
                  </w:r>
                </w:p>
              </w:txbxContent>
            </v:textbox>
          </v:shape>
        </w:pict>
      </w:r>
    </w:p>
    <w:p w:rsidR="00092690" w:rsidRDefault="00092690" w:rsidP="00092690"/>
    <w:p w:rsidR="00092690" w:rsidRDefault="00092690" w:rsidP="00092690"/>
    <w:p w:rsidR="00092690" w:rsidRDefault="00092690" w:rsidP="00092690">
      <w:pPr>
        <w:jc w:val="center"/>
        <w:rPr>
          <w:rFonts w:ascii="Arial Unicode MS" w:eastAsia="Arial Unicode MS" w:hAnsi="Arial Unicode MS" w:cs="Arial Unicode MS"/>
          <w:i/>
          <w:sz w:val="24"/>
          <w:szCs w:val="24"/>
        </w:rPr>
      </w:pPr>
    </w:p>
    <w:p w:rsidR="00092690" w:rsidRPr="007748DF" w:rsidRDefault="00092690" w:rsidP="00092690">
      <w:pPr>
        <w:jc w:val="center"/>
        <w:rPr>
          <w:rFonts w:ascii="Arial Unicode MS" w:eastAsia="Arial Unicode MS" w:hAnsi="Arial Unicode MS" w:cs="Arial Unicode MS"/>
          <w:sz w:val="24"/>
          <w:szCs w:val="24"/>
        </w:rPr>
      </w:pPr>
      <w:r w:rsidRPr="007748DF">
        <w:rPr>
          <w:rFonts w:ascii="Arial Unicode MS" w:eastAsia="Arial Unicode MS" w:hAnsi="Arial Unicode MS" w:cs="Arial Unicode MS" w:hint="eastAsia"/>
          <w:b/>
          <w:sz w:val="24"/>
          <w:szCs w:val="24"/>
        </w:rPr>
        <w:t>Figure 3.4</w:t>
      </w:r>
      <w:r>
        <w:rPr>
          <w:rFonts w:ascii="Arial Unicode MS" w:eastAsia="Arial Unicode MS" w:hAnsi="Arial Unicode MS" w:cs="Arial Unicode MS" w:hint="eastAsia"/>
          <w:b/>
          <w:sz w:val="24"/>
          <w:szCs w:val="24"/>
        </w:rPr>
        <w:t xml:space="preserve"> </w:t>
      </w:r>
      <w:r w:rsidR="006A0AAB">
        <w:rPr>
          <w:rFonts w:ascii="Arial Unicode MS" w:eastAsia="Arial Unicode MS" w:hAnsi="Arial Unicode MS" w:cs="Arial Unicode MS" w:hint="eastAsia"/>
          <w:sz w:val="24"/>
          <w:szCs w:val="24"/>
        </w:rPr>
        <w:t>Research m</w:t>
      </w:r>
      <w:r w:rsidR="00B97ABD">
        <w:rPr>
          <w:rFonts w:ascii="Arial Unicode MS" w:eastAsia="Arial Unicode MS" w:hAnsi="Arial Unicode MS" w:cs="Arial Unicode MS" w:hint="eastAsia"/>
          <w:sz w:val="24"/>
          <w:szCs w:val="24"/>
        </w:rPr>
        <w:t xml:space="preserve">ethodology </w:t>
      </w:r>
    </w:p>
    <w:p w:rsidR="00092690" w:rsidRDefault="00092690" w:rsidP="00092690">
      <w:pPr>
        <w:tabs>
          <w:tab w:val="left" w:pos="3366"/>
        </w:tabs>
        <w:rPr>
          <w:rFonts w:ascii="Arial Unicode MS" w:eastAsia="Arial Unicode MS" w:hAnsi="Arial Unicode MS" w:cs="Arial Unicode MS"/>
          <w:sz w:val="24"/>
          <w:szCs w:val="24"/>
        </w:rPr>
      </w:pPr>
    </w:p>
    <w:bookmarkEnd w:id="59"/>
    <w:bookmarkEnd w:id="60"/>
    <w:p w:rsidR="00092690" w:rsidRPr="00F71A20" w:rsidRDefault="00092690" w:rsidP="00092690">
      <w:pPr>
        <w:rPr>
          <w:sz w:val="24"/>
          <w:szCs w:val="24"/>
        </w:rPr>
      </w:pPr>
    </w:p>
    <w:p w:rsidR="00A30D58" w:rsidRPr="00F71A20" w:rsidRDefault="00A30D58" w:rsidP="00092690">
      <w:pPr>
        <w:rPr>
          <w:sz w:val="24"/>
          <w:szCs w:val="24"/>
        </w:rPr>
      </w:pPr>
    </w:p>
    <w:p w:rsidR="00B44940" w:rsidRPr="00F71A20" w:rsidRDefault="00B44940" w:rsidP="00092690">
      <w:pPr>
        <w:rPr>
          <w:sz w:val="24"/>
          <w:szCs w:val="24"/>
        </w:rPr>
      </w:pPr>
    </w:p>
    <w:p w:rsidR="00B44940" w:rsidRPr="00F71A20" w:rsidRDefault="00B44940" w:rsidP="00092690">
      <w:pPr>
        <w:rPr>
          <w:sz w:val="24"/>
          <w:szCs w:val="24"/>
        </w:rPr>
      </w:pPr>
    </w:p>
    <w:p w:rsidR="00B44940" w:rsidRPr="00F71A20" w:rsidRDefault="00B44940" w:rsidP="00092690">
      <w:pPr>
        <w:rPr>
          <w:sz w:val="24"/>
          <w:szCs w:val="24"/>
        </w:rPr>
      </w:pPr>
    </w:p>
    <w:p w:rsidR="00B44940" w:rsidRPr="00F71A20" w:rsidRDefault="00B44940" w:rsidP="00092690">
      <w:pPr>
        <w:rPr>
          <w:sz w:val="24"/>
          <w:szCs w:val="24"/>
        </w:rPr>
      </w:pPr>
    </w:p>
    <w:bookmarkEnd w:id="61"/>
    <w:p w:rsidR="00F71A20" w:rsidRDefault="00F71A20" w:rsidP="00F71A20">
      <w:pPr>
        <w:rPr>
          <w:sz w:val="24"/>
          <w:szCs w:val="24"/>
        </w:rPr>
      </w:pPr>
    </w:p>
    <w:p w:rsidR="00956D5D" w:rsidRPr="00F71A20" w:rsidRDefault="00956D5D" w:rsidP="00F71A20">
      <w:pPr>
        <w:rPr>
          <w:rFonts w:ascii="Arial Unicode MS" w:eastAsia="Arial Unicode MS" w:hAnsi="Arial Unicode MS" w:cs="Arial Unicode MS"/>
          <w:b/>
          <w:sz w:val="30"/>
          <w:szCs w:val="30"/>
        </w:rPr>
      </w:pPr>
    </w:p>
    <w:p w:rsidR="00F71A20" w:rsidRPr="00F71A20" w:rsidRDefault="00F71A20" w:rsidP="00F71A20">
      <w:pPr>
        <w:rPr>
          <w:rFonts w:ascii="Arial Unicode MS" w:eastAsia="Arial Unicode MS" w:hAnsi="Arial Unicode MS" w:cs="Arial Unicode MS"/>
          <w:b/>
          <w:sz w:val="24"/>
          <w:szCs w:val="24"/>
        </w:rPr>
      </w:pPr>
    </w:p>
    <w:p w:rsidR="00F71A20" w:rsidRPr="00F71A20" w:rsidRDefault="00F71A20" w:rsidP="00F71A20">
      <w:pPr>
        <w:rPr>
          <w:rFonts w:ascii="Arial Unicode MS" w:eastAsia="Arial Unicode MS" w:hAnsi="Arial Unicode MS" w:cs="Arial Unicode MS"/>
          <w:b/>
          <w:sz w:val="24"/>
          <w:szCs w:val="24"/>
        </w:rPr>
      </w:pPr>
    </w:p>
    <w:p w:rsidR="00F71A20" w:rsidRPr="00F71A20" w:rsidRDefault="00F71A20" w:rsidP="00F71A20">
      <w:pPr>
        <w:rPr>
          <w:rFonts w:ascii="Arial Unicode MS" w:eastAsia="Arial Unicode MS" w:hAnsi="Arial Unicode MS" w:cs="Arial Unicode MS"/>
          <w:b/>
          <w:sz w:val="24"/>
          <w:szCs w:val="24"/>
        </w:rPr>
      </w:pPr>
    </w:p>
    <w:p w:rsidR="00F71A20" w:rsidRPr="00F71A20" w:rsidRDefault="00F71A20" w:rsidP="00F71A20">
      <w:pPr>
        <w:rPr>
          <w:rFonts w:ascii="Arial Unicode MS" w:eastAsia="Arial Unicode MS" w:hAnsi="Arial Unicode MS" w:cs="Arial Unicode MS"/>
          <w:b/>
          <w:sz w:val="24"/>
          <w:szCs w:val="24"/>
        </w:rPr>
      </w:pPr>
    </w:p>
    <w:p w:rsidR="00F71A20" w:rsidRDefault="00F71A20" w:rsidP="00F71A20">
      <w:pPr>
        <w:rPr>
          <w:rFonts w:ascii="Arial Unicode MS" w:eastAsia="Arial Unicode MS" w:hAnsi="Arial Unicode MS" w:cs="Arial Unicode MS"/>
          <w:b/>
          <w:sz w:val="24"/>
          <w:szCs w:val="24"/>
        </w:rPr>
      </w:pPr>
    </w:p>
    <w:p w:rsidR="0044119B" w:rsidRDefault="0044119B" w:rsidP="00F71A20">
      <w:pPr>
        <w:rPr>
          <w:rFonts w:ascii="Arial Unicode MS" w:eastAsia="Arial Unicode MS" w:hAnsi="Arial Unicode MS" w:cs="Arial Unicode MS"/>
          <w:b/>
          <w:sz w:val="24"/>
          <w:szCs w:val="24"/>
        </w:rPr>
      </w:pPr>
    </w:p>
    <w:p w:rsidR="00C41015" w:rsidRDefault="00C41015" w:rsidP="00F71A20">
      <w:pPr>
        <w:rPr>
          <w:rFonts w:ascii="Arial Unicode MS" w:eastAsia="Arial Unicode MS" w:hAnsi="Arial Unicode MS" w:cs="Arial Unicode MS"/>
          <w:b/>
          <w:sz w:val="24"/>
          <w:szCs w:val="24"/>
        </w:rPr>
      </w:pPr>
    </w:p>
    <w:p w:rsidR="00C41015" w:rsidRDefault="00C41015" w:rsidP="00F71A20">
      <w:pPr>
        <w:rPr>
          <w:rFonts w:ascii="Arial Unicode MS" w:eastAsia="Arial Unicode MS" w:hAnsi="Arial Unicode MS" w:cs="Arial Unicode MS"/>
          <w:b/>
          <w:sz w:val="24"/>
          <w:szCs w:val="24"/>
        </w:rPr>
      </w:pPr>
    </w:p>
    <w:p w:rsidR="00C41015" w:rsidRPr="00F71A20" w:rsidRDefault="00C41015" w:rsidP="00F71A20">
      <w:pPr>
        <w:rPr>
          <w:rFonts w:ascii="Arial Unicode MS" w:eastAsia="Arial Unicode MS" w:hAnsi="Arial Unicode MS" w:cs="Arial Unicode MS"/>
          <w:b/>
          <w:sz w:val="24"/>
          <w:szCs w:val="24"/>
        </w:rPr>
      </w:pPr>
    </w:p>
    <w:p w:rsidR="00956D5D" w:rsidRPr="00956D5D" w:rsidRDefault="00956D5D" w:rsidP="00956D5D">
      <w:pPr>
        <w:pStyle w:val="a5"/>
        <w:numPr>
          <w:ilvl w:val="0"/>
          <w:numId w:val="15"/>
        </w:numPr>
        <w:ind w:firstLineChars="0"/>
        <w:jc w:val="center"/>
        <w:rPr>
          <w:rFonts w:ascii="Arial Unicode MS" w:eastAsia="Arial Unicode MS" w:hAnsi="Arial Unicode MS" w:cs="Arial Unicode MS"/>
          <w:b/>
          <w:sz w:val="36"/>
          <w:szCs w:val="36"/>
        </w:rPr>
      </w:pPr>
      <w:r w:rsidRPr="00956D5D">
        <w:rPr>
          <w:rFonts w:ascii="Arial Unicode MS" w:eastAsia="Arial Unicode MS" w:hAnsi="Arial Unicode MS" w:cs="Arial Unicode MS" w:hint="eastAsia"/>
          <w:b/>
          <w:sz w:val="36"/>
          <w:szCs w:val="36"/>
        </w:rPr>
        <w:t xml:space="preserve">Validating Our Approach Using </w:t>
      </w:r>
      <w:r w:rsidRPr="00956D5D">
        <w:rPr>
          <w:rFonts w:ascii="Arial Unicode MS" w:eastAsia="Arial Unicode MS" w:hAnsi="Arial Unicode MS" w:cs="Arial Unicode MS"/>
          <w:b/>
          <w:sz w:val="36"/>
          <w:szCs w:val="36"/>
        </w:rPr>
        <w:t>a</w:t>
      </w:r>
      <w:r w:rsidRPr="00956D5D">
        <w:rPr>
          <w:rFonts w:ascii="Arial Unicode MS" w:eastAsia="Arial Unicode MS" w:hAnsi="Arial Unicode MS" w:cs="Arial Unicode MS" w:hint="eastAsia"/>
          <w:b/>
          <w:sz w:val="36"/>
          <w:szCs w:val="36"/>
        </w:rPr>
        <w:t xml:space="preserve"> Simple Analytical Example</w:t>
      </w:r>
    </w:p>
    <w:p w:rsidR="00F71A20" w:rsidRPr="00956D5D" w:rsidRDefault="00F71A20" w:rsidP="00F71A20">
      <w:pPr>
        <w:rPr>
          <w:rFonts w:ascii="Arial Unicode MS" w:eastAsia="Arial Unicode MS" w:hAnsi="Arial Unicode MS" w:cs="Arial Unicode MS"/>
          <w:b/>
          <w:sz w:val="24"/>
          <w:szCs w:val="24"/>
        </w:rPr>
      </w:pPr>
    </w:p>
    <w:p w:rsidR="00F71A20" w:rsidRPr="00F71A20" w:rsidRDefault="00F71A20" w:rsidP="00F71A20">
      <w:pPr>
        <w:rPr>
          <w:rFonts w:ascii="Arial Unicode MS" w:eastAsia="Arial Unicode MS" w:hAnsi="Arial Unicode MS" w:cs="Arial Unicode MS"/>
          <w:b/>
          <w:sz w:val="24"/>
          <w:szCs w:val="24"/>
        </w:rPr>
      </w:pPr>
    </w:p>
    <w:p w:rsidR="00F71A20" w:rsidRPr="00F71A20" w:rsidRDefault="00F71A20" w:rsidP="00F71A20">
      <w:pPr>
        <w:rPr>
          <w:rFonts w:ascii="Arial Unicode MS" w:eastAsia="Arial Unicode MS" w:hAnsi="Arial Unicode MS" w:cs="Arial Unicode MS"/>
          <w:b/>
          <w:sz w:val="24"/>
          <w:szCs w:val="24"/>
        </w:rPr>
      </w:pPr>
    </w:p>
    <w:p w:rsidR="00F71A20" w:rsidRPr="00F71A20" w:rsidRDefault="00F71A20" w:rsidP="00F71A20">
      <w:pPr>
        <w:rPr>
          <w:rFonts w:ascii="Arial Unicode MS" w:eastAsia="Arial Unicode MS" w:hAnsi="Arial Unicode MS" w:cs="Arial Unicode MS"/>
          <w:b/>
          <w:sz w:val="24"/>
          <w:szCs w:val="24"/>
        </w:rPr>
      </w:pPr>
    </w:p>
    <w:p w:rsidR="00F71A20" w:rsidRPr="00F71A20" w:rsidRDefault="00F71A20" w:rsidP="00F71A20">
      <w:pPr>
        <w:rPr>
          <w:rFonts w:ascii="Arial Unicode MS" w:eastAsia="Arial Unicode MS" w:hAnsi="Arial Unicode MS" w:cs="Arial Unicode MS"/>
          <w:b/>
          <w:sz w:val="24"/>
          <w:szCs w:val="24"/>
        </w:rPr>
      </w:pPr>
    </w:p>
    <w:p w:rsidR="00F71A20" w:rsidRPr="00F71A20" w:rsidRDefault="00F71A20" w:rsidP="00F71A20">
      <w:pPr>
        <w:rPr>
          <w:rFonts w:ascii="Arial Unicode MS" w:eastAsia="Arial Unicode MS" w:hAnsi="Arial Unicode MS" w:cs="Arial Unicode MS"/>
          <w:b/>
          <w:sz w:val="24"/>
          <w:szCs w:val="24"/>
        </w:rPr>
      </w:pPr>
    </w:p>
    <w:p w:rsidR="00F71A20" w:rsidRPr="00F71A20" w:rsidRDefault="00F71A20" w:rsidP="00F71A20">
      <w:pPr>
        <w:rPr>
          <w:rFonts w:ascii="Arial Unicode MS" w:eastAsia="Arial Unicode MS" w:hAnsi="Arial Unicode MS" w:cs="Arial Unicode MS"/>
          <w:b/>
          <w:sz w:val="24"/>
          <w:szCs w:val="24"/>
        </w:rPr>
      </w:pPr>
    </w:p>
    <w:p w:rsidR="00F71A20" w:rsidRDefault="00F71A20" w:rsidP="00F71A20">
      <w:pPr>
        <w:rPr>
          <w:rFonts w:ascii="Arial Unicode MS" w:eastAsia="Arial Unicode MS" w:hAnsi="Arial Unicode MS" w:cs="Arial Unicode MS"/>
          <w:b/>
          <w:sz w:val="24"/>
          <w:szCs w:val="24"/>
        </w:rPr>
      </w:pPr>
    </w:p>
    <w:p w:rsidR="00956D5D" w:rsidRDefault="00956D5D" w:rsidP="00F71A20">
      <w:pPr>
        <w:rPr>
          <w:rFonts w:ascii="Arial Unicode MS" w:eastAsia="Arial Unicode MS" w:hAnsi="Arial Unicode MS" w:cs="Arial Unicode MS"/>
          <w:b/>
          <w:sz w:val="24"/>
          <w:szCs w:val="24"/>
        </w:rPr>
      </w:pPr>
    </w:p>
    <w:p w:rsidR="00F71A20" w:rsidRPr="00F71A20" w:rsidRDefault="00F71A20" w:rsidP="00F71A20">
      <w:pPr>
        <w:rPr>
          <w:rFonts w:ascii="Arial Unicode MS" w:eastAsia="Arial Unicode MS" w:hAnsi="Arial Unicode MS" w:cs="Arial Unicode MS"/>
          <w:b/>
          <w:sz w:val="30"/>
          <w:szCs w:val="30"/>
        </w:rPr>
      </w:pPr>
    </w:p>
    <w:p w:rsidR="00F71A20" w:rsidRPr="00CC75F8" w:rsidRDefault="00F71A20" w:rsidP="00D72ABC">
      <w:pPr>
        <w:rPr>
          <w:rFonts w:ascii="Arial Unicode MS" w:eastAsia="Arial Unicode MS" w:hAnsi="Arial Unicode MS" w:cs="Arial Unicode MS"/>
          <w:b/>
          <w:sz w:val="32"/>
          <w:szCs w:val="32"/>
        </w:rPr>
      </w:pPr>
      <w:r w:rsidRPr="00CC75F8">
        <w:rPr>
          <w:rFonts w:ascii="Arial Unicode MS" w:eastAsia="Arial Unicode MS" w:hAnsi="Arial Unicode MS" w:cs="Arial Unicode MS" w:hint="eastAsia"/>
          <w:b/>
          <w:sz w:val="32"/>
          <w:szCs w:val="32"/>
        </w:rPr>
        <w:lastRenderedPageBreak/>
        <w:t>4.1 Preface</w:t>
      </w:r>
    </w:p>
    <w:p w:rsidR="00D72ABC" w:rsidRPr="00CC75F8" w:rsidRDefault="00D72ABC" w:rsidP="00D72ABC">
      <w:pPr>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t>I</w:t>
      </w:r>
      <w:r w:rsidRPr="00CC75F8">
        <w:rPr>
          <w:rFonts w:ascii="Arial Unicode MS" w:eastAsia="Arial Unicode MS" w:hAnsi="Arial Unicode MS" w:cs="Arial Unicode MS" w:hint="eastAsia"/>
          <w:sz w:val="24"/>
          <w:szCs w:val="24"/>
        </w:rPr>
        <w:t xml:space="preserve">n this chapter, we present a simple motivating example considered as a minimal model of the activated </w:t>
      </w:r>
      <w:r w:rsidRPr="00CC75F8">
        <w:rPr>
          <w:rFonts w:ascii="Arial Unicode MS" w:eastAsia="Arial Unicode MS" w:hAnsi="Arial Unicode MS" w:cs="Arial Unicode MS"/>
          <w:sz w:val="24"/>
          <w:szCs w:val="24"/>
        </w:rPr>
        <w:t>sludge</w:t>
      </w:r>
      <w:r w:rsidRPr="00CC75F8">
        <w:rPr>
          <w:rFonts w:ascii="Arial Unicode MS" w:eastAsia="Arial Unicode MS" w:hAnsi="Arial Unicode MS" w:cs="Arial Unicode MS" w:hint="eastAsia"/>
          <w:sz w:val="24"/>
          <w:szCs w:val="24"/>
        </w:rPr>
        <w:t xml:space="preserve"> process describing </w:t>
      </w:r>
      <w:r w:rsidR="001B3AC9" w:rsidRPr="00CC75F8">
        <w:rPr>
          <w:rFonts w:ascii="Arial Unicode MS" w:eastAsia="Arial Unicode MS" w:hAnsi="Arial Unicode MS" w:cs="Arial Unicode MS" w:hint="eastAsia"/>
          <w:sz w:val="24"/>
          <w:szCs w:val="24"/>
        </w:rPr>
        <w:t xml:space="preserve">organic </w:t>
      </w:r>
      <w:r w:rsidR="003E0C58" w:rsidRPr="00CC75F8">
        <w:rPr>
          <w:rFonts w:ascii="Arial Unicode MS" w:eastAsia="Arial Unicode MS" w:hAnsi="Arial Unicode MS" w:cs="Arial Unicode MS"/>
          <w:sz w:val="24"/>
          <w:szCs w:val="24"/>
        </w:rPr>
        <w:t>carbon</w:t>
      </w:r>
      <w:r w:rsidRPr="00CC75F8">
        <w:rPr>
          <w:rFonts w:ascii="Arial Unicode MS" w:eastAsia="Arial Unicode MS" w:hAnsi="Arial Unicode MS" w:cs="Arial Unicode MS" w:hint="eastAsia"/>
          <w:sz w:val="24"/>
          <w:szCs w:val="24"/>
        </w:rPr>
        <w:t xml:space="preserve"> degradation. </w:t>
      </w:r>
      <w:r w:rsidRPr="00CC75F8">
        <w:rPr>
          <w:rFonts w:ascii="Arial Unicode MS" w:eastAsia="Arial Unicode MS" w:hAnsi="Arial Unicode MS" w:cs="Arial Unicode MS"/>
          <w:sz w:val="24"/>
          <w:szCs w:val="24"/>
        </w:rPr>
        <w:t>T</w:t>
      </w:r>
      <w:r w:rsidRPr="00CC75F8">
        <w:rPr>
          <w:rFonts w:ascii="Arial Unicode MS" w:eastAsia="Arial Unicode MS" w:hAnsi="Arial Unicode MS" w:cs="Arial Unicode MS" w:hint="eastAsia"/>
          <w:sz w:val="24"/>
          <w:szCs w:val="24"/>
        </w:rPr>
        <w:t xml:space="preserve">he advantage of this example is that it is amenable to solutions by analytical methods. This enables a direct comparison with numerical </w:t>
      </w:r>
      <w:r w:rsidR="005C0523" w:rsidRPr="00CC75F8">
        <w:rPr>
          <w:rFonts w:ascii="Arial Unicode MS" w:eastAsia="Arial Unicode MS" w:hAnsi="Arial Unicode MS" w:cs="Arial Unicode MS"/>
          <w:sz w:val="24"/>
          <w:szCs w:val="24"/>
        </w:rPr>
        <w:t>optimi</w:t>
      </w:r>
      <w:r w:rsidR="005618E3" w:rsidRPr="00CC75F8">
        <w:rPr>
          <w:rFonts w:ascii="Arial Unicode MS" w:eastAsia="Arial Unicode MS" w:hAnsi="Arial Unicode MS" w:cs="Arial Unicode MS" w:hint="eastAsia"/>
          <w:sz w:val="24"/>
          <w:szCs w:val="24"/>
        </w:rPr>
        <w:t>z</w:t>
      </w:r>
      <w:r w:rsidRPr="00CC75F8">
        <w:rPr>
          <w:rFonts w:ascii="Arial Unicode MS" w:eastAsia="Arial Unicode MS" w:hAnsi="Arial Unicode MS" w:cs="Arial Unicode MS"/>
          <w:sz w:val="24"/>
          <w:szCs w:val="24"/>
        </w:rPr>
        <w:t>ation</w:t>
      </w:r>
      <w:r w:rsidRPr="00CC75F8">
        <w:rPr>
          <w:rFonts w:ascii="Arial Unicode MS" w:eastAsia="Arial Unicode MS" w:hAnsi="Arial Unicode MS" w:cs="Arial Unicode MS" w:hint="eastAsia"/>
          <w:sz w:val="24"/>
          <w:szCs w:val="24"/>
        </w:rPr>
        <w:t xml:space="preserve"> methods. We determine the optimal designs for the simple model given in Fig</w:t>
      </w:r>
      <w:r w:rsidR="004331BC" w:rsidRPr="00CC75F8">
        <w:rPr>
          <w:rFonts w:ascii="Arial Unicode MS" w:eastAsia="Arial Unicode MS" w:hAnsi="Arial Unicode MS" w:cs="Arial Unicode MS" w:hint="eastAsia"/>
          <w:sz w:val="24"/>
          <w:szCs w:val="24"/>
        </w:rPr>
        <w:t>ure</w:t>
      </w:r>
      <w:r w:rsidRPr="00CC75F8">
        <w:rPr>
          <w:rFonts w:ascii="Arial Unicode MS" w:eastAsia="Arial Unicode MS" w:hAnsi="Arial Unicode MS" w:cs="Arial Unicode MS" w:hint="eastAsia"/>
          <w:sz w:val="24"/>
          <w:szCs w:val="24"/>
        </w:rPr>
        <w:t xml:space="preserve"> 4.1 using the extensive suite of numerical</w:t>
      </w:r>
      <w:r w:rsidR="001F7F44" w:rsidRPr="00CC75F8">
        <w:rPr>
          <w:rFonts w:ascii="Arial Unicode MS" w:eastAsia="Arial Unicode MS" w:hAnsi="Arial Unicode MS" w:cs="Arial Unicode MS" w:hint="eastAsia"/>
          <w:sz w:val="24"/>
          <w:szCs w:val="24"/>
        </w:rPr>
        <w:t xml:space="preserve"> and </w:t>
      </w:r>
      <w:r w:rsidR="001F7F44" w:rsidRPr="00CC75F8">
        <w:rPr>
          <w:rFonts w:ascii="Arial Unicode MS" w:eastAsia="Arial Unicode MS" w:hAnsi="Arial Unicode MS" w:cs="Arial Unicode MS"/>
          <w:sz w:val="24"/>
          <w:szCs w:val="24"/>
        </w:rPr>
        <w:t>heuristic</w:t>
      </w:r>
      <w:r w:rsidRPr="00CC75F8">
        <w:rPr>
          <w:rFonts w:ascii="Arial Unicode MS" w:eastAsia="Arial Unicode MS" w:hAnsi="Arial Unicode MS" w:cs="Arial Unicode MS" w:hint="eastAsia"/>
          <w:sz w:val="24"/>
          <w:szCs w:val="24"/>
        </w:rPr>
        <w:t xml:space="preserve"> </w:t>
      </w:r>
      <w:r w:rsidR="005C0523" w:rsidRPr="00CC75F8">
        <w:rPr>
          <w:rFonts w:ascii="Arial Unicode MS" w:eastAsia="Arial Unicode MS" w:hAnsi="Arial Unicode MS" w:cs="Arial Unicode MS"/>
          <w:sz w:val="24"/>
          <w:szCs w:val="24"/>
        </w:rPr>
        <w:t>optimi</w:t>
      </w:r>
      <w:r w:rsidR="005618E3" w:rsidRPr="00CC75F8">
        <w:rPr>
          <w:rFonts w:ascii="Arial Unicode MS" w:eastAsia="Arial Unicode MS" w:hAnsi="Arial Unicode MS" w:cs="Arial Unicode MS" w:hint="eastAsia"/>
          <w:sz w:val="24"/>
          <w:szCs w:val="24"/>
        </w:rPr>
        <w:t>z</w:t>
      </w:r>
      <w:r w:rsidRPr="00CC75F8">
        <w:rPr>
          <w:rFonts w:ascii="Arial Unicode MS" w:eastAsia="Arial Unicode MS" w:hAnsi="Arial Unicode MS" w:cs="Arial Unicode MS"/>
          <w:sz w:val="24"/>
          <w:szCs w:val="24"/>
        </w:rPr>
        <w:t>ation</w:t>
      </w:r>
      <w:r w:rsidRPr="00CC75F8">
        <w:rPr>
          <w:rFonts w:ascii="Arial Unicode MS" w:eastAsia="Arial Unicode MS" w:hAnsi="Arial Unicode MS" w:cs="Arial Unicode MS" w:hint="eastAsia"/>
          <w:sz w:val="24"/>
          <w:szCs w:val="24"/>
        </w:rPr>
        <w:t xml:space="preserve"> </w:t>
      </w:r>
      <w:r w:rsidRPr="00CC75F8">
        <w:rPr>
          <w:rFonts w:ascii="Arial Unicode MS" w:eastAsia="Arial Unicode MS" w:hAnsi="Arial Unicode MS" w:cs="Arial Unicode MS"/>
          <w:sz w:val="24"/>
          <w:szCs w:val="24"/>
        </w:rPr>
        <w:t>algorithms</w:t>
      </w:r>
      <w:r w:rsidRPr="00CC75F8">
        <w:rPr>
          <w:rFonts w:ascii="Arial Unicode MS" w:eastAsia="Arial Unicode MS" w:hAnsi="Arial Unicode MS" w:cs="Arial Unicode MS" w:hint="eastAsia"/>
          <w:sz w:val="24"/>
          <w:szCs w:val="24"/>
        </w:rPr>
        <w:t xml:space="preserve"> provided in Copasi and Sentero in order to reach the maximum </w:t>
      </w:r>
      <w:r w:rsidRPr="00CC75F8">
        <w:rPr>
          <w:rFonts w:ascii="Arial Unicode MS" w:eastAsia="Arial Unicode MS" w:hAnsi="Arial Unicode MS" w:cs="Arial Unicode MS"/>
          <w:sz w:val="24"/>
          <w:szCs w:val="24"/>
        </w:rPr>
        <w:t>substrate</w:t>
      </w:r>
      <w:r w:rsidRPr="00CC75F8">
        <w:rPr>
          <w:rFonts w:ascii="Arial Unicode MS" w:eastAsia="Arial Unicode MS" w:hAnsi="Arial Unicode MS" w:cs="Arial Unicode MS" w:hint="eastAsia"/>
          <w:sz w:val="24"/>
          <w:szCs w:val="24"/>
        </w:rPr>
        <w:t xml:space="preserve"> removal rate or the minimum total </w:t>
      </w:r>
      <w:r w:rsidRPr="00CC75F8">
        <w:rPr>
          <w:rFonts w:ascii="Arial Unicode MS" w:eastAsia="Arial Unicode MS" w:hAnsi="Arial Unicode MS" w:cs="Arial Unicode MS"/>
          <w:sz w:val="24"/>
          <w:szCs w:val="24"/>
        </w:rPr>
        <w:t>required</w:t>
      </w:r>
      <w:r w:rsidRPr="00CC75F8">
        <w:rPr>
          <w:rFonts w:ascii="Arial Unicode MS" w:eastAsia="Arial Unicode MS" w:hAnsi="Arial Unicode MS" w:cs="Arial Unicode MS" w:hint="eastAsia"/>
          <w:sz w:val="24"/>
          <w:szCs w:val="24"/>
        </w:rPr>
        <w:t xml:space="preserve"> reactor volume. </w:t>
      </w:r>
      <w:r w:rsidRPr="00CC75F8">
        <w:rPr>
          <w:rFonts w:ascii="Arial Unicode MS" w:eastAsia="Arial Unicode MS" w:hAnsi="Arial Unicode MS" w:cs="Arial Unicode MS"/>
          <w:sz w:val="24"/>
          <w:szCs w:val="24"/>
        </w:rPr>
        <w:t>T</w:t>
      </w:r>
      <w:r w:rsidRPr="00CC75F8">
        <w:rPr>
          <w:rFonts w:ascii="Arial Unicode MS" w:eastAsia="Arial Unicode MS" w:hAnsi="Arial Unicode MS" w:cs="Arial Unicode MS" w:hint="eastAsia"/>
          <w:sz w:val="24"/>
          <w:szCs w:val="24"/>
        </w:rPr>
        <w:t xml:space="preserve">his effort also </w:t>
      </w:r>
      <w:r w:rsidRPr="00CC75F8">
        <w:rPr>
          <w:rFonts w:ascii="Arial Unicode MS" w:eastAsia="Arial Unicode MS" w:hAnsi="Arial Unicode MS" w:cs="Arial Unicode MS"/>
          <w:sz w:val="24"/>
          <w:szCs w:val="24"/>
        </w:rPr>
        <w:t>facilitate</w:t>
      </w:r>
      <w:r w:rsidRPr="00CC75F8">
        <w:rPr>
          <w:rFonts w:ascii="Arial Unicode MS" w:eastAsia="Arial Unicode MS" w:hAnsi="Arial Unicode MS" w:cs="Arial Unicode MS" w:hint="eastAsia"/>
          <w:sz w:val="24"/>
          <w:szCs w:val="24"/>
        </w:rPr>
        <w:t xml:space="preserve">s the understanding of the </w:t>
      </w:r>
      <w:r w:rsidRPr="00CC75F8">
        <w:rPr>
          <w:rFonts w:ascii="Arial Unicode MS" w:eastAsia="Arial Unicode MS" w:hAnsi="Arial Unicode MS" w:cs="Arial Unicode MS"/>
          <w:sz w:val="24"/>
          <w:szCs w:val="24"/>
        </w:rPr>
        <w:t>mechanism</w:t>
      </w:r>
      <w:r w:rsidRPr="00CC75F8">
        <w:rPr>
          <w:rFonts w:ascii="Arial Unicode MS" w:eastAsia="Arial Unicode MS" w:hAnsi="Arial Unicode MS" w:cs="Arial Unicode MS" w:hint="eastAsia"/>
          <w:sz w:val="24"/>
          <w:szCs w:val="24"/>
        </w:rPr>
        <w:t xml:space="preserve"> of bacteria growth in </w:t>
      </w:r>
      <w:r w:rsidRPr="00CC75F8">
        <w:rPr>
          <w:rFonts w:ascii="Arial Unicode MS" w:eastAsia="Arial Unicode MS" w:hAnsi="Arial Unicode MS" w:cs="Arial Unicode MS"/>
          <w:sz w:val="24"/>
          <w:szCs w:val="24"/>
        </w:rPr>
        <w:t>wastewater</w:t>
      </w:r>
      <w:r w:rsidRPr="00CC75F8">
        <w:rPr>
          <w:rFonts w:ascii="Arial Unicode MS" w:eastAsia="Arial Unicode MS" w:hAnsi="Arial Unicode MS" w:cs="Arial Unicode MS" w:hint="eastAsia"/>
          <w:sz w:val="24"/>
          <w:szCs w:val="24"/>
        </w:rPr>
        <w:t xml:space="preserve"> treatment processes as well </w:t>
      </w:r>
      <w:r w:rsidR="005618E3" w:rsidRPr="00CC75F8">
        <w:rPr>
          <w:rFonts w:ascii="Arial Unicode MS" w:eastAsia="Arial Unicode MS" w:hAnsi="Arial Unicode MS" w:cs="Arial Unicode MS" w:hint="eastAsia"/>
          <w:sz w:val="24"/>
          <w:szCs w:val="24"/>
        </w:rPr>
        <w:t>as evaluating a range of optimiz</w:t>
      </w:r>
      <w:r w:rsidR="00921539" w:rsidRPr="00CC75F8">
        <w:rPr>
          <w:rFonts w:ascii="Arial Unicode MS" w:eastAsia="Arial Unicode MS" w:hAnsi="Arial Unicode MS" w:cs="Arial Unicode MS" w:hint="eastAsia"/>
          <w:sz w:val="24"/>
          <w:szCs w:val="24"/>
        </w:rPr>
        <w:t>ation algorithms that can</w:t>
      </w:r>
      <w:r w:rsidRPr="00CC75F8">
        <w:rPr>
          <w:rFonts w:ascii="Arial Unicode MS" w:eastAsia="Arial Unicode MS" w:hAnsi="Arial Unicode MS" w:cs="Arial Unicode MS" w:hint="eastAsia"/>
          <w:sz w:val="24"/>
          <w:szCs w:val="24"/>
        </w:rPr>
        <w:t xml:space="preserve"> be applied to the more complex problems as </w:t>
      </w:r>
      <w:r w:rsidRPr="00CC75F8">
        <w:rPr>
          <w:rFonts w:ascii="Arial Unicode MS" w:eastAsia="Arial Unicode MS" w:hAnsi="Arial Unicode MS" w:cs="Arial Unicode MS"/>
          <w:sz w:val="24"/>
          <w:szCs w:val="24"/>
        </w:rPr>
        <w:t>discussed</w:t>
      </w:r>
      <w:r w:rsidRPr="00CC75F8">
        <w:rPr>
          <w:rFonts w:ascii="Arial Unicode MS" w:eastAsia="Arial Unicode MS" w:hAnsi="Arial Unicode MS" w:cs="Arial Unicode MS" w:hint="eastAsia"/>
          <w:sz w:val="24"/>
          <w:szCs w:val="24"/>
        </w:rPr>
        <w:t xml:space="preserve"> in </w:t>
      </w:r>
      <w:r w:rsidRPr="00CC75F8">
        <w:rPr>
          <w:rFonts w:ascii="Arial Unicode MS" w:eastAsia="Arial Unicode MS" w:hAnsi="Arial Unicode MS" w:cs="Arial Unicode MS"/>
          <w:sz w:val="24"/>
          <w:szCs w:val="24"/>
        </w:rPr>
        <w:t>chapter</w:t>
      </w:r>
      <w:r w:rsidRPr="00CC75F8">
        <w:rPr>
          <w:rFonts w:ascii="Arial Unicode MS" w:eastAsia="Arial Unicode MS" w:hAnsi="Arial Unicode MS" w:cs="Arial Unicode MS" w:hint="eastAsia"/>
          <w:sz w:val="24"/>
          <w:szCs w:val="24"/>
        </w:rPr>
        <w:t xml:space="preserve"> 6.</w:t>
      </w:r>
    </w:p>
    <w:p w:rsidR="002338A4" w:rsidRDefault="002338A4" w:rsidP="00D72ABC">
      <w:pPr>
        <w:rPr>
          <w:rFonts w:ascii="Arial Unicode MS" w:eastAsia="Arial Unicode MS" w:hAnsi="Arial Unicode MS" w:cs="Arial Unicode MS"/>
          <w:sz w:val="24"/>
          <w:szCs w:val="24"/>
        </w:rPr>
      </w:pPr>
    </w:p>
    <w:p w:rsidR="00956D5D" w:rsidRDefault="00956D5D" w:rsidP="00D72ABC">
      <w:pPr>
        <w:rPr>
          <w:rFonts w:ascii="Arial Unicode MS" w:eastAsia="Arial Unicode MS" w:hAnsi="Arial Unicode MS" w:cs="Arial Unicode MS"/>
          <w:sz w:val="24"/>
          <w:szCs w:val="24"/>
        </w:rPr>
      </w:pPr>
    </w:p>
    <w:p w:rsidR="00956D5D" w:rsidRDefault="00956D5D" w:rsidP="00D72ABC">
      <w:pPr>
        <w:rPr>
          <w:rFonts w:ascii="Arial Unicode MS" w:eastAsia="Arial Unicode MS" w:hAnsi="Arial Unicode MS" w:cs="Arial Unicode MS"/>
          <w:sz w:val="24"/>
          <w:szCs w:val="24"/>
        </w:rPr>
      </w:pPr>
    </w:p>
    <w:p w:rsidR="00956D5D" w:rsidRDefault="00956D5D" w:rsidP="00D72ABC">
      <w:pPr>
        <w:rPr>
          <w:rFonts w:ascii="Arial Unicode MS" w:eastAsia="Arial Unicode MS" w:hAnsi="Arial Unicode MS" w:cs="Arial Unicode MS"/>
          <w:sz w:val="24"/>
          <w:szCs w:val="24"/>
        </w:rPr>
      </w:pPr>
    </w:p>
    <w:p w:rsidR="00956D5D" w:rsidRDefault="00956D5D" w:rsidP="00D72ABC">
      <w:pPr>
        <w:rPr>
          <w:rFonts w:ascii="Arial Unicode MS" w:eastAsia="Arial Unicode MS" w:hAnsi="Arial Unicode MS" w:cs="Arial Unicode MS"/>
          <w:sz w:val="24"/>
          <w:szCs w:val="24"/>
        </w:rPr>
      </w:pPr>
    </w:p>
    <w:p w:rsidR="00956D5D" w:rsidRDefault="00956D5D" w:rsidP="00D72ABC">
      <w:pPr>
        <w:rPr>
          <w:rFonts w:ascii="Arial Unicode MS" w:eastAsia="Arial Unicode MS" w:hAnsi="Arial Unicode MS" w:cs="Arial Unicode MS"/>
          <w:sz w:val="24"/>
          <w:szCs w:val="24"/>
        </w:rPr>
      </w:pPr>
    </w:p>
    <w:p w:rsidR="00956D5D" w:rsidRDefault="00956D5D" w:rsidP="00D72ABC">
      <w:pPr>
        <w:rPr>
          <w:rFonts w:ascii="Arial Unicode MS" w:eastAsia="Arial Unicode MS" w:hAnsi="Arial Unicode MS" w:cs="Arial Unicode MS"/>
          <w:sz w:val="24"/>
          <w:szCs w:val="24"/>
        </w:rPr>
      </w:pPr>
    </w:p>
    <w:p w:rsidR="00956D5D" w:rsidRDefault="00956D5D" w:rsidP="00D72ABC">
      <w:pPr>
        <w:rPr>
          <w:rFonts w:ascii="Arial Unicode MS" w:eastAsia="Arial Unicode MS" w:hAnsi="Arial Unicode MS" w:cs="Arial Unicode MS"/>
          <w:sz w:val="24"/>
          <w:szCs w:val="24"/>
        </w:rPr>
      </w:pPr>
    </w:p>
    <w:p w:rsidR="00956D5D" w:rsidRDefault="00956D5D" w:rsidP="00D72ABC">
      <w:pPr>
        <w:rPr>
          <w:rFonts w:ascii="Arial Unicode MS" w:eastAsia="Arial Unicode MS" w:hAnsi="Arial Unicode MS" w:cs="Arial Unicode MS"/>
          <w:sz w:val="24"/>
          <w:szCs w:val="24"/>
        </w:rPr>
      </w:pPr>
    </w:p>
    <w:p w:rsidR="002338A4" w:rsidRPr="00956D5D" w:rsidRDefault="00B97ABD" w:rsidP="00D72ABC">
      <w:pPr>
        <w:rPr>
          <w:rFonts w:ascii="Arial Unicode MS" w:eastAsia="Arial Unicode MS" w:hAnsi="Arial Unicode MS" w:cs="Arial Unicode MS"/>
          <w:b/>
          <w:sz w:val="32"/>
          <w:szCs w:val="32"/>
        </w:rPr>
      </w:pPr>
      <w:r>
        <w:rPr>
          <w:rFonts w:ascii="Arial Unicode MS" w:eastAsia="Arial Unicode MS" w:hAnsi="Arial Unicode MS" w:cs="Arial Unicode MS" w:hint="eastAsia"/>
          <w:b/>
          <w:sz w:val="32"/>
          <w:szCs w:val="32"/>
        </w:rPr>
        <w:lastRenderedPageBreak/>
        <w:t>4.2 Simple Model Formulation (Two CSTRs in S</w:t>
      </w:r>
      <w:r w:rsidR="00F71A20" w:rsidRPr="00956D5D">
        <w:rPr>
          <w:rFonts w:ascii="Arial Unicode MS" w:eastAsia="Arial Unicode MS" w:hAnsi="Arial Unicode MS" w:cs="Arial Unicode MS" w:hint="eastAsia"/>
          <w:b/>
          <w:sz w:val="32"/>
          <w:szCs w:val="32"/>
        </w:rPr>
        <w:t>eries)</w:t>
      </w:r>
    </w:p>
    <w:p w:rsidR="002338A4" w:rsidRPr="00310EC5" w:rsidRDefault="002338A4" w:rsidP="00D72ABC">
      <w:pPr>
        <w:rPr>
          <w:rFonts w:ascii="Arial Unicode MS" w:eastAsia="Arial Unicode MS" w:hAnsi="Arial Unicode MS" w:cs="Arial Unicode MS"/>
          <w:b/>
          <w:sz w:val="24"/>
          <w:szCs w:val="24"/>
        </w:rPr>
      </w:pPr>
    </w:p>
    <w:p w:rsidR="00D72ABC" w:rsidRDefault="005D2729" w:rsidP="00D72ABC">
      <w:pPr>
        <w:snapToGrid w:val="0"/>
        <w:spacing w:line="360" w:lineRule="auto"/>
        <w:rPr>
          <w:rFonts w:eastAsia="Arial Unicode MS" w:cs="Arial Unicode MS"/>
          <w:noProof/>
          <w:szCs w:val="21"/>
        </w:rPr>
      </w:pPr>
      <w:r>
        <w:rPr>
          <w:rFonts w:eastAsia="Arial Unicode MS" w:cs="Arial Unicode MS"/>
          <w:noProof/>
          <w:szCs w:val="21"/>
        </w:rPr>
      </w:r>
      <w:r>
        <w:rPr>
          <w:rFonts w:eastAsia="Arial Unicode MS" w:cs="Arial Unicode MS"/>
          <w:noProof/>
          <w:szCs w:val="21"/>
        </w:rPr>
        <w:pict>
          <v:group id="画布 223" o:spid="_x0000_s1452" editas="canvas" style="width:426.75pt;height:234.5pt;mso-position-horizontal-relative:char;mso-position-vertical-relative:line" coordsize="54197,29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">
            <v:shape id="_x0000_s1453" type="#_x0000_t75" style="position:absolute;width:54197;height:29781;visibility:visible">
              <v:fill o:detectmouseclick="t"/>
              <v:path o:connecttype="none"/>
            </v:shape>
            <v:rect id="矩形 4" o:spid="_x0000_s1454" style="position:absolute;left:6191;top:10001;width:14668;height:151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s04L8A&#10;AADcAAAADwAAAGRycy9kb3ducmV2LnhtbERPTYvCMBC9L/gfwgjetqk9uFKNIoJgD0VWLV6HZmyL&#10;zaQ0Ueu/NwfB4+N9L9eDacWDetdYVjCNYhDEpdUNVwrOp93vHITzyBpby6TgRQ7Wq9HPElNtn/xP&#10;j6OvRAhhl6KC2vsuldKVNRl0ke2IA3e1vUEfYF9J3eMzhJtWJnE8kwYbDg01drStqbwd70ZBPsvz&#10;BLPiUmTFNnN/U33wV63UZDxsFiA8Df4r/rj3WkESh7XhTDgCcvU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CzTgvwAAANwAAAAPAAAAAAAAAAAAAAAAAJgCAABkcnMvZG93bnJl&#10;di54bWxQSwUGAAAAAAQABAD1AAAAhAMAAAAA&#10;" fillcolor="white [3201]" strokecolor="#f79646 [3209]" strokeweight="2pt">
              <v:textbox style="mso-next-textbox:#矩形 4">
                <w:txbxContent>
                  <w:p w:rsidR="006526EB" w:rsidRDefault="006526EB" w:rsidP="00D72ABC">
                    <w:pPr>
                      <w:jc w:val="center"/>
                    </w:pPr>
                    <w:r>
                      <w:t>Reactor 1</w:t>
                    </w:r>
                  </w:p>
                  <w:p w:rsidR="006526EB" w:rsidRDefault="006526EB" w:rsidP="00D72ABC">
                    <w:pPr>
                      <w:jc w:val="center"/>
                    </w:pPr>
                    <w:r>
                      <w:t>(</w:t>
                    </w:r>
                    <m:oMath>
                      <m:sSub>
                        <m:sSubPr>
                          <m:ctrlPr>
                            <w:rPr>
                              <w:rFonts w:ascii="Cambria Math" w:hAnsi="Cambria Math"/>
                              <w:i/>
                            </w:rPr>
                          </m:ctrlPr>
                        </m:sSubPr>
                        <m:e>
                          <m:r>
                            <w:rPr>
                              <w:rFonts w:ascii="Cambria Math" w:hAnsi="Cambria Math"/>
                            </w:rPr>
                            <m:t>V</m:t>
                          </m:r>
                        </m:e>
                        <m:sub>
                          <m:r>
                            <w:rPr>
                              <w:rFonts w:ascii="Cambria Math" w:hAnsi="Cambria Math"/>
                            </w:rPr>
                            <m:t>1</m:t>
                          </m:r>
                        </m:sub>
                      </m:sSub>
                    </m:oMath>
                    <w:r>
                      <w:t>)</w:t>
                    </w:r>
                  </w:p>
                </w:txbxContent>
              </v:textbox>
            </v:rect>
            <v:rect id="矩形 5" o:spid="_x0000_s1455" style="position:absolute;left:30470;top:10001;width:14668;height:151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eRe8MA&#10;AADcAAAADwAAAGRycy9kb3ducmV2LnhtbESPQYvCMBSE78L+h/CEvdnUHtStRhFhwR6K6G7Z66N5&#10;tsXmpTRRu//eCILHYWa+YVabwbTiRr1rLCuYRjEI4tLqhisFvz/fkwUI55E1tpZJwT852Kw/RitM&#10;tb3zkW4nX4kAYZeigtr7LpXSlTUZdJHtiIN3tr1BH2RfSd3jPcBNK5M4nkmDDYeFGjva1VReTlej&#10;IJ/leYJZ8VdkxS5z86k++LNW6nM8bJcgPA3+HX6191pBEn/B80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eRe8MAAADcAAAADwAAAAAAAAAAAAAAAACYAgAAZHJzL2Rv&#10;d25yZXYueG1sUEsFBgAAAAAEAAQA9QAAAIgDAAAAAA==&#10;" fillcolor="white [3201]" strokecolor="#f79646 [3209]" strokeweight="2pt">
              <v:textbox style="mso-next-textbox:#矩形 5">
                <w:txbxContent>
                  <w:p w:rsidR="006526EB" w:rsidRDefault="006526EB" w:rsidP="00D72ABC">
                    <w:r>
                      <w:t xml:space="preserve">     Reactor 2</w:t>
                    </w:r>
                  </w:p>
                  <w:p w:rsidR="006526EB" w:rsidRDefault="006526EB" w:rsidP="00D72ABC">
                    <w:r>
                      <w:t xml:space="preserve">        (</w:t>
                    </w:r>
                    <m:oMath>
                      <m:sSub>
                        <m:sSubPr>
                          <m:ctrlPr>
                            <w:rPr>
                              <w:rFonts w:ascii="Cambria Math" w:hAnsi="Cambria Math"/>
                              <w:i/>
                            </w:rPr>
                          </m:ctrlPr>
                        </m:sSubPr>
                        <m:e>
                          <m:r>
                            <w:rPr>
                              <w:rFonts w:ascii="Cambria Math" w:hAnsi="Cambria Math"/>
                            </w:rPr>
                            <m:t>V</m:t>
                          </m:r>
                        </m:e>
                        <m:sub>
                          <m:r>
                            <w:rPr>
                              <w:rFonts w:ascii="Cambria Math" w:hAnsi="Cambria Math"/>
                            </w:rPr>
                            <m:t>2</m:t>
                          </m:r>
                        </m:sub>
                      </m:sSub>
                    </m:oMath>
                    <w:r>
                      <w:t>)</w:t>
                    </w:r>
                  </w:p>
                </w:txbxContent>
              </v:textbox>
            </v:rect>
            <v:oval id="椭圆 11" o:spid="_x0000_s1457" style="position:absolute;left:19716;width:10754;height:72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RncYA&#10;AADcAAAADwAAAGRycy9kb3ducmV2LnhtbESPQWvCQBSE74L/YXmFXkQ38RAkuooKSkEP1lZsb4/s&#10;MwnNvo3ZVaO/vlsQehxm5htmMmtNJa7UuNKygngQgSDOrC45V/D5seqPQDiPrLGyTAru5GA27XYm&#10;mGp743e67n0uAoRdigoK7+tUSpcVZNANbE0cvJNtDPogm1zqBm8Bbio5jKJEGiw5LBRY07Kg7Gd/&#10;MQq+k9WCk92mx9vaZYvDGh9fx7NSry/tfAzCU+v/w8/2m1YwjGP4Ox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oRncYAAADcAAAADwAAAAAAAAAAAAAAAACYAgAAZHJz&#10;L2Rvd25yZXYueG1sUEsFBgAAAAAEAAQA9QAAAIsDAAAAAA==&#10;" fillcolor="#4f81bd [3204]" strokecolor="#243f60 [1604]" strokeweight="2pt">
              <v:textbox style="mso-next-textbox:#椭圆 11">
                <w:txbxContent>
                  <w:p w:rsidR="006526EB" w:rsidRDefault="006526EB" w:rsidP="00D72ABC">
                    <w:pPr>
                      <w:jc w:val="center"/>
                    </w:pPr>
                    <w:r>
                      <w:t>Inlet flow</w:t>
                    </w:r>
                  </w:p>
                  <w:p w:rsidR="006526EB" w:rsidRDefault="006526EB" w:rsidP="00D72ABC">
                    <w:pPr>
                      <w:jc w:val="center"/>
                    </w:pPr>
                    <w:r>
                      <w:t>(</w:t>
                    </w:r>
                    <m:oMath>
                      <m:r>
                        <w:rPr>
                          <w:rFonts w:ascii="Cambria Math" w:hAnsi="Cambria Math"/>
                        </w:rPr>
                        <m:t>Q</m:t>
                      </m:r>
                    </m:oMath>
                    <w:r>
                      <w:t>)</w:t>
                    </w:r>
                  </w:p>
                </w:txbxContent>
              </v:textbox>
            </v:oval>
            <v:roundrect id="圆角矩形 21" o:spid="_x0000_s1465" style="position:absolute;top:2400;width:15526;height:483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OJcYA&#10;AADcAAAADwAAAGRycy9kb3ducmV2LnhtbESPS2sCQRCE74H8h6ED3uKsIiFZHSUERNmTjxjirdlp&#10;9+FO97Iz6ubfO4FAjkVVfUXNFr1r1JU6XwkbGA0TUMS52IoLA5/75fMrKB+QLTbCZOCHPCzmjw8z&#10;TK3ceEvXXShUhLBP0UAZQptq7fOSHPqhtMTRO0nnMETZFdp2eItw1+hxkrxohxXHhRJb+igpP+8u&#10;zoDU2aF2R/k+H7Js9XXZSN0fJ8YMnvr3KahAffgP/7XX1sB49Aa/Z+IR0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OJcYAAADcAAAADwAAAAAAAAAAAAAAAACYAgAAZHJz&#10;L2Rvd25yZXYueG1sUEsFBgAAAAAEAAQA9QAAAIsDAAAAAA==&#10;" fillcolor="white [3212]" strokecolor="white [3212]" strokeweight="2pt">
              <v:textbox style="mso-next-textbox:#圆角矩形 21">
                <w:txbxContent>
                  <w:p w:rsidR="006526EB" w:rsidRPr="00480799" w:rsidRDefault="006526EB" w:rsidP="00D72ABC">
                    <w:pPr>
                      <w:jc w:val="center"/>
                      <w:rPr>
                        <w:rFonts w:eastAsia="Arial Unicode MS" w:cs="Arial Unicode MS"/>
                        <w:i/>
                        <w:szCs w:val="21"/>
                      </w:rPr>
                    </w:pPr>
                    <w:r>
                      <w:rPr>
                        <w:sz w:val="24"/>
                        <w:szCs w:val="24"/>
                      </w:rPr>
                      <w:t xml:space="preserve"> </w:t>
                    </w:r>
                    <w:r>
                      <w:rPr>
                        <w:rFonts w:ascii="Arial Unicode MS" w:eastAsia="Arial Unicode MS" w:hAnsi="Arial Unicode MS" w:cs="Arial Unicode MS" w:hint="eastAsia"/>
                        <w:szCs w:val="21"/>
                      </w:rPr>
                      <w:t xml:space="preserve">      </w:t>
                    </w:r>
                    <m:oMath>
                      <m:sSub>
                        <m:sSubPr>
                          <m:ctrlPr>
                            <w:rPr>
                              <w:rFonts w:ascii="Cambria Math" w:eastAsia="Arial Unicode MS" w:hAnsi="Cambria Math" w:cs="Arial Unicode MS"/>
                              <w:i/>
                              <w:szCs w:val="21"/>
                            </w:rPr>
                          </m:ctrlPr>
                        </m:sSubPr>
                        <m:e>
                          <m:r>
                            <w:rPr>
                              <w:rFonts w:ascii="Cambria Math" w:eastAsia="Arial Unicode MS" w:hAnsi="Cambria Math" w:cs="Arial Unicode MS" w:hint="eastAsia"/>
                              <w:szCs w:val="21"/>
                            </w:rPr>
                            <m:t>Q</m:t>
                          </m:r>
                        </m:e>
                        <m:sub>
                          <m:r>
                            <w:rPr>
                              <w:rFonts w:ascii="Cambria Math" w:eastAsia="Arial Unicode MS" w:hAnsi="Cambria Math" w:cs="Arial Unicode MS"/>
                              <w:szCs w:val="21"/>
                            </w:rPr>
                            <m:t>1</m:t>
                          </m:r>
                        </m:sub>
                      </m:sSub>
                      <m:r>
                        <w:rPr>
                          <w:rFonts w:ascii="Cambria Math" w:eastAsia="Arial Unicode MS" w:hAnsi="Cambria Math" w:cs="Arial Unicode MS"/>
                          <w:szCs w:val="21"/>
                        </w:rPr>
                        <m:t xml:space="preserve">= αQ, </m:t>
                      </m:r>
                      <m:sSub>
                        <m:sSubPr>
                          <m:ctrlPr>
                            <w:rPr>
                              <w:rFonts w:ascii="Cambria Math" w:eastAsia="Arial Unicode MS" w:hAnsi="Cambria Math" w:cs="Arial Unicode MS"/>
                              <w:i/>
                              <w:szCs w:val="21"/>
                            </w:rPr>
                          </m:ctrlPr>
                        </m:sSubPr>
                        <m:e>
                          <m:r>
                            <w:rPr>
                              <w:rFonts w:ascii="Cambria Math" w:eastAsia="Arial Unicode MS" w:hAnsi="Cambria Math" w:cs="Arial Unicode MS"/>
                              <w:szCs w:val="21"/>
                            </w:rPr>
                            <m:t>S</m:t>
                          </m:r>
                        </m:e>
                        <m:sub>
                          <m:r>
                            <w:rPr>
                              <w:rFonts w:ascii="Cambria Math" w:eastAsia="Arial Unicode MS" w:hAnsi="Cambria Math" w:cs="Arial Unicode MS"/>
                              <w:szCs w:val="21"/>
                            </w:rPr>
                            <m:t>0</m:t>
                          </m:r>
                        </m:sub>
                      </m:sSub>
                    </m:oMath>
                  </w:p>
                </w:txbxContent>
              </v:textbox>
            </v:roundrect>
            <v:roundrect id="圆角矩形 22" o:spid="_x0000_s1466" style="position:absolute;left:32565;top:3048;width:19822;height:419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fxDcAA&#10;AADcAAAADwAAAGRycy9kb3ducmV2LnhtbERPy4rCMBTdD/gP4QruxtSCjlSjiKAIiowP0OWlubbF&#10;5qY0sda/NwvB5eG8p/PWlKKh2hWWFQz6EQji1OqCMwXn0+p3DMJ5ZI2lZVLwIgfzWedniom2Tz5Q&#10;c/SZCCHsElSQe18lUro0J4OubyviwN1sbdAHWGdS1/gM4aaUcRSNpMGCQ0OOFS1zSu/Hh1FwaZor&#10;Drb/i3R1l+vh2G33u8efUr1uu5iA8NT6r/jj3mgFcRzmhz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fxDcAAAADcAAAADwAAAAAAAAAAAAAAAACYAgAAZHJzL2Rvd25y&#10;ZXYueG1sUEsFBgAAAAAEAAQA9QAAAIUDAAAAAA==&#10;" fillcolor="white [3201]" strokecolor="white [3212]" strokeweight="2pt">
              <v:textbox style="mso-next-textbox:#圆角矩形 22">
                <w:txbxContent>
                  <w:p w:rsidR="006526EB" w:rsidRPr="00480799" w:rsidRDefault="005D2729" w:rsidP="00D72ABC">
                    <w:pPr>
                      <w:pStyle w:val="aa"/>
                      <w:spacing w:before="0" w:beforeAutospacing="0" w:after="0" w:afterAutospacing="0"/>
                      <w:rPr>
                        <w:rFonts w:asciiTheme="minorHAnsi" w:eastAsia="Arial Unicode MS" w:hAnsiTheme="minorHAnsi" w:cs="Arial Unicode MS"/>
                        <w:i/>
                        <w:sz w:val="21"/>
                        <w:szCs w:val="21"/>
                      </w:rPr>
                    </w:pPr>
                    <m:oMathPara>
                      <m:oMath>
                        <m:sSub>
                          <m:sSubPr>
                            <m:ctrlPr>
                              <w:rPr>
                                <w:rFonts w:ascii="Cambria Math" w:eastAsia="Arial Unicode MS" w:hAnsi="Cambria Math" w:cs="Arial Unicode MS"/>
                                <w:i/>
                                <w:sz w:val="21"/>
                                <w:szCs w:val="21"/>
                              </w:rPr>
                            </m:ctrlPr>
                          </m:sSubPr>
                          <m:e>
                            <m:r>
                              <w:rPr>
                                <w:rFonts w:ascii="Cambria Math" w:eastAsia="Arial Unicode MS" w:hAnsi="Cambria Math" w:cs="Arial Unicode MS"/>
                                <w:sz w:val="21"/>
                                <w:szCs w:val="21"/>
                              </w:rPr>
                              <m:t>Q</m:t>
                            </m:r>
                          </m:e>
                          <m:sub>
                            <m:r>
                              <w:rPr>
                                <w:rFonts w:ascii="Cambria Math" w:eastAsia="Arial Unicode MS" w:hAnsi="Cambria Math" w:cs="Arial Unicode MS"/>
                                <w:sz w:val="21"/>
                                <w:szCs w:val="21"/>
                              </w:rPr>
                              <m:t>2</m:t>
                            </m:r>
                          </m:sub>
                        </m:sSub>
                        <m:r>
                          <w:rPr>
                            <w:rFonts w:ascii="Cambria Math" w:eastAsia="Arial Unicode MS" w:hAnsi="Cambria Math" w:cs="Arial Unicode MS"/>
                            <w:sz w:val="21"/>
                            <w:szCs w:val="21"/>
                          </w:rPr>
                          <m:t>=</m:t>
                        </m:r>
                        <m:d>
                          <m:dPr>
                            <m:ctrlPr>
                              <w:rPr>
                                <w:rFonts w:ascii="Cambria Math" w:eastAsia="Arial Unicode MS" w:hAnsi="Cambria Math" w:cs="Arial Unicode MS"/>
                                <w:i/>
                                <w:sz w:val="21"/>
                                <w:szCs w:val="21"/>
                              </w:rPr>
                            </m:ctrlPr>
                          </m:dPr>
                          <m:e>
                            <m:r>
                              <w:rPr>
                                <w:rFonts w:ascii="Cambria Math" w:eastAsia="Arial Unicode MS" w:hAnsi="Cambria Math" w:cs="Arial Unicode MS"/>
                                <w:sz w:val="21"/>
                                <w:szCs w:val="21"/>
                              </w:rPr>
                              <m:t>1-α</m:t>
                            </m:r>
                          </m:e>
                        </m:d>
                        <m:r>
                          <w:rPr>
                            <w:rFonts w:ascii="Cambria Math" w:eastAsia="Arial Unicode MS" w:hAnsi="Cambria Math" w:cs="Arial Unicode MS"/>
                            <w:sz w:val="21"/>
                            <w:szCs w:val="21"/>
                          </w:rPr>
                          <m:t xml:space="preserve">Q, </m:t>
                        </m:r>
                        <m:sSub>
                          <m:sSubPr>
                            <m:ctrlPr>
                              <w:rPr>
                                <w:rFonts w:ascii="Cambria Math" w:eastAsia="Arial Unicode MS" w:hAnsi="Cambria Math" w:cs="Arial Unicode MS"/>
                                <w:i/>
                                <w:sz w:val="21"/>
                                <w:szCs w:val="21"/>
                              </w:rPr>
                            </m:ctrlPr>
                          </m:sSubPr>
                          <m:e>
                            <m:r>
                              <w:rPr>
                                <w:rFonts w:ascii="Cambria Math" w:eastAsia="Arial Unicode MS" w:hAnsi="Cambria Math" w:cs="Arial Unicode MS"/>
                                <w:sz w:val="21"/>
                                <w:szCs w:val="21"/>
                              </w:rPr>
                              <m:t>S</m:t>
                            </m:r>
                          </m:e>
                          <m:sub>
                            <m:r>
                              <w:rPr>
                                <w:rFonts w:ascii="Cambria Math" w:eastAsia="Arial Unicode MS" w:hAnsi="Cambria Math" w:cs="Arial Unicode MS"/>
                                <w:sz w:val="21"/>
                                <w:szCs w:val="21"/>
                              </w:rPr>
                              <m:t>0</m:t>
                            </m:r>
                          </m:sub>
                        </m:sSub>
                      </m:oMath>
                    </m:oMathPara>
                  </w:p>
                </w:txbxContent>
              </v:textbox>
            </v:roundrect>
            <v:rect id="矩形 23" o:spid="_x0000_s1467" style="position:absolute;left:16859;top:26098;width:23908;height:36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flsQA&#10;AADcAAAADwAAAGRycy9kb3ducmV2LnhtbESPQYvCMBSE7wv+h/CEvYim7WFZq1FEEdaDrFZ/wLN5&#10;tsXmpTSx1n9vFhY8DjPzDTNf9qYWHbWusqwgnkQgiHOrKy4UnE/b8TcI55E11pZJwZMcLBeDjzmm&#10;2j74SF3mCxEg7FJUUHrfpFK6vCSDbmIb4uBdbWvQB9kWUrf4CHBTyySKvqTBisNCiQ2tS8pv2d0o&#10;WPvfbrS5XFa1vo8Obrrfudg2Sn0O+9UMhKfev8P/7R+tIEli+DsTj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zH5bEAAAA3AAAAA8AAAAAAAAAAAAAAAAAmAIAAGRycy9k&#10;b3ducmV2LnhtbFBLBQYAAAAABAAEAPUAAACJAwAAAAA=&#10;" filled="f" fillcolor="white [3201]" stroked="f" strokecolor="white [3212]" strokeweight="2pt">
              <v:textbox style="mso-next-textbox:#矩形 23">
                <w:txbxContent>
                  <w:p w:rsidR="006526EB" w:rsidRDefault="006526EB" w:rsidP="00D72ABC">
                    <w:pPr>
                      <w:jc w:val="center"/>
                    </w:pPr>
                    <w:r>
                      <w:t>Recycle loop,</w:t>
                    </w:r>
                    <w:r>
                      <w:rPr>
                        <w:i/>
                      </w:rPr>
                      <w:t xml:space="preserve"> </w:t>
                    </w:r>
                    <m:oMath>
                      <m:sSub>
                        <m:sSubPr>
                          <m:ctrlPr>
                            <w:rPr>
                              <w:rFonts w:ascii="Cambria Math" w:hAnsi="Cambria Math"/>
                              <w:i/>
                            </w:rPr>
                          </m:ctrlPr>
                        </m:sSubPr>
                        <m:e>
                          <m:r>
                            <w:rPr>
                              <w:rFonts w:ascii="Cambria Math" w:hAnsi="Cambria Math"/>
                            </w:rPr>
                            <m:t>Q</m:t>
                          </m:r>
                        </m:e>
                        <m:sub>
                          <m:r>
                            <w:rPr>
                              <w:rFonts w:ascii="Cambria Math" w:hAnsi="Cambria Math"/>
                            </w:rPr>
                            <m:t>r</m:t>
                          </m:r>
                        </m:sub>
                      </m:sSub>
                      <m:r>
                        <w:rPr>
                          <w:rFonts w:ascii="Cambria Math" w:hAnsi="Cambria Math"/>
                        </w:rPr>
                        <m:t>= βQ,  (</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oMath>
                  </w:p>
                </w:txbxContent>
              </v:textbox>
            </v:rect>
            <v:rect id="矩形 24" o:spid="_x0000_s1468" style="position:absolute;left:46005;top:13239;width:8192;height:32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GB4cUA&#10;AADcAAAADwAAAGRycy9kb3ducmV2LnhtbESPQWvCQBSE7wX/w/KEXoLZmIPUmFVEEdqDWG1/wDP7&#10;moRm34bsmqT/3hWEHoeZ+YbJN6NpRE+dqy0rmMcJCOLC6ppLBd9fh9kbCOeRNTaWScEfOdisJy85&#10;ZtoOfKb+4ksRIOwyVFB532ZSuqIigy62LXHwfmxn0AfZlVJ3OAS4aWSaJAtpsOawUGFLu4qK38vN&#10;KNj5Ux/tr9dto2/Rp1seP9zctkq9TsftCoSn0f+Hn+13rSBNU3ic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YHhxQAAANwAAAAPAAAAAAAAAAAAAAAAAJgCAABkcnMv&#10;ZG93bnJldi54bWxQSwUGAAAAAAQABAD1AAAAigMAAAAA&#10;" fillcolor="white [3201]" strokecolor="white [3212]" strokeweight="2pt">
              <v:textbox style="mso-next-textbox:#矩形 24">
                <w:txbxContent>
                  <w:p w:rsidR="006526EB" w:rsidRPr="00480799" w:rsidRDefault="005D2729" w:rsidP="00D72ABC">
                    <w:pPr>
                      <w:jc w:val="center"/>
                      <w:rPr>
                        <w:i/>
                      </w:rPr>
                    </w:pPr>
                    <m:oMathPara>
                      <m:oMath>
                        <m:sSub>
                          <m:sSubPr>
                            <m:ctrlPr>
                              <w:rPr>
                                <w:rFonts w:ascii="Cambria Math" w:hAnsi="Cambria Math"/>
                                <w:i/>
                              </w:rPr>
                            </m:ctrlPr>
                          </m:sSubPr>
                          <m:e>
                            <m:r>
                              <w:rPr>
                                <w:rFonts w:ascii="Cambria Math" w:hAnsi="Cambria Math"/>
                              </w:rPr>
                              <m:t>Q</m:t>
                            </m:r>
                          </m:e>
                          <m:sub>
                            <m:r>
                              <w:rPr>
                                <w:rFonts w:ascii="Cambria Math" w:hAnsi="Cambria Math"/>
                              </w:rPr>
                              <m:t>e</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2</m:t>
                            </m:r>
                          </m:sub>
                        </m:sSub>
                      </m:oMath>
                    </m:oMathPara>
                  </w:p>
                </w:txbxContent>
              </v:textbox>
            </v:rect>
            <v:shape id="_x0000_s102474" type="#_x0000_t32" style="position:absolute;left:13525;top:6305;width:7766;height:3569;flip:x" o:connectortype="straight" strokecolor="#4f81bd [3204]">
              <v:stroke endarrow="block"/>
            </v:shape>
            <v:shape id="_x0000_s102475" type="#_x0000_t32" style="position:absolute;left:28892;top:6305;width:8909;height:3569" o:connectortype="straight" strokecolor="#4f81bd [3204]">
              <v:stroke endarrow="block"/>
            </v:shape>
            <v:shape id="_x0000_s102476" type="#_x0000_t32" style="position:absolute;left:20987;top:17577;width:9353;height:1" o:connectortype="straight" strokecolor="#4f81bd [3204]">
              <v:stroke endarrow="block"/>
            </v:shape>
            <v:shape id="_x0000_s102477" type="#_x0000_t32" style="position:absolute;left:45263;top:17577;width:7124;height:0" o:connectortype="straight" strokecolor="#4f81bd [3204]">
              <v:stroke endarrow="block"/>
            </v:shape>
            <v:shape id="_x0000_s102478" type="#_x0000_t32" style="position:absolute;left:49149;top:17577;width:6;height:11918" o:connectortype="straight" strokecolor="#4f81bd [3204]"/>
            <v:shape id="_x0000_s102480" type="#_x0000_t32" style="position:absolute;left:2680;top:29495;width:46469;height:0;flip:x" o:connectortype="straight" strokecolor="#4f81bd [3204]"/>
            <v:shape id="_x0000_s102482" type="#_x0000_t32" style="position:absolute;left:2680;top:17577;width:3384;height:1" o:connectortype="straight" strokecolor="#4f81bd [3204]">
              <v:stroke endarrow="block"/>
            </v:shape>
            <v:shape id="_x0000_s102483" type="#_x0000_t32" style="position:absolute;left:2680;top:17577;width:0;height:11918" o:connectortype="straight" strokecolor="#4f81bd [3204]"/>
            <w10:wrap type="none"/>
            <w10:anchorlock/>
          </v:group>
        </w:pict>
      </w:r>
    </w:p>
    <w:p w:rsidR="00D72ABC" w:rsidRPr="00AC206B" w:rsidRDefault="00D72ABC" w:rsidP="00D72ABC">
      <w:pPr>
        <w:snapToGrid w:val="0"/>
        <w:spacing w:line="360" w:lineRule="auto"/>
        <w:jc w:val="center"/>
        <w:rPr>
          <w:rFonts w:ascii="Arial Unicode MS" w:eastAsia="Arial Unicode MS" w:hAnsi="Arial Unicode MS" w:cs="Arial Unicode MS"/>
          <w:sz w:val="24"/>
          <w:szCs w:val="24"/>
        </w:rPr>
      </w:pPr>
      <w:r w:rsidRPr="00AC206B">
        <w:rPr>
          <w:rFonts w:ascii="Arial Unicode MS" w:eastAsia="Arial Unicode MS" w:hAnsi="Arial Unicode MS" w:cs="Arial Unicode MS" w:hint="eastAsia"/>
          <w:b/>
          <w:sz w:val="24"/>
          <w:szCs w:val="24"/>
        </w:rPr>
        <w:t xml:space="preserve">Figure 4.1 </w:t>
      </w:r>
      <w:r>
        <w:rPr>
          <w:rFonts w:ascii="Arial Unicode MS" w:eastAsia="Arial Unicode MS" w:hAnsi="Arial Unicode MS" w:cs="Arial Unicode MS" w:hint="eastAsia"/>
          <w:sz w:val="24"/>
          <w:szCs w:val="24"/>
        </w:rPr>
        <w:t>F</w:t>
      </w:r>
      <w:r w:rsidR="00C90203">
        <w:rPr>
          <w:rFonts w:ascii="Arial Unicode MS" w:eastAsia="Arial Unicode MS" w:hAnsi="Arial Unicode MS" w:cs="Arial Unicode MS" w:hint="eastAsia"/>
          <w:sz w:val="24"/>
          <w:szCs w:val="24"/>
        </w:rPr>
        <w:t>lowsheet of the simple model</w:t>
      </w:r>
    </w:p>
    <w:p w:rsidR="00D72ABC" w:rsidRPr="005D6E8A" w:rsidRDefault="00D72ABC" w:rsidP="00D72ABC">
      <w:pPr>
        <w:wordWrap w:val="0"/>
        <w:snapToGrid w:val="0"/>
        <w:spacing w:line="360" w:lineRule="auto"/>
        <w:jc w:val="right"/>
        <w:rPr>
          <w:rFonts w:ascii="Arial Unicode MS" w:eastAsia="Arial Unicode MS" w:hAnsi="Arial Unicode MS" w:cs="Arial Unicode MS"/>
          <w:sz w:val="24"/>
          <w:szCs w:val="24"/>
        </w:rPr>
      </w:pPr>
      <w:r w:rsidRPr="005D6E8A">
        <w:rPr>
          <w:rFonts w:ascii="Arial Unicode MS" w:eastAsia="Arial Unicode MS" w:hAnsi="Arial Unicode MS" w:cs="Arial Unicode MS" w:hint="eastAsia"/>
          <w:sz w:val="24"/>
          <w:szCs w:val="24"/>
        </w:rPr>
        <w:t>(Harmand et al., 2003</w:t>
      </w:r>
      <w:r w:rsidR="008D56D7">
        <w:rPr>
          <w:rFonts w:ascii="Arial Unicode MS" w:eastAsia="Arial Unicode MS" w:hAnsi="Arial Unicode MS" w:cs="Arial Unicode MS" w:hint="eastAsia"/>
          <w:sz w:val="24"/>
          <w:szCs w:val="24"/>
        </w:rPr>
        <w:t>, 2004 and 2005</w:t>
      </w:r>
      <w:r w:rsidRPr="005D6E8A">
        <w:rPr>
          <w:rFonts w:ascii="Arial Unicode MS" w:eastAsia="Arial Unicode MS" w:hAnsi="Arial Unicode MS" w:cs="Arial Unicode MS" w:hint="eastAsia"/>
          <w:sz w:val="24"/>
          <w:szCs w:val="24"/>
        </w:rPr>
        <w:t>)</w:t>
      </w:r>
    </w:p>
    <w:p w:rsidR="00D72ABC" w:rsidRDefault="00D72ABC" w:rsidP="00D72ABC">
      <w:pPr>
        <w:rPr>
          <w:rFonts w:ascii="Arial Unicode MS" w:eastAsia="Arial Unicode MS" w:hAnsi="Arial Unicode MS" w:cs="Arial Unicode MS"/>
          <w:sz w:val="24"/>
          <w:szCs w:val="24"/>
        </w:rPr>
      </w:pPr>
    </w:p>
    <w:p w:rsidR="00D72ABC" w:rsidRDefault="00D72ABC" w:rsidP="00D72ABC">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Fig</w:t>
      </w:r>
      <w:r w:rsidR="004331BC">
        <w:rPr>
          <w:rFonts w:ascii="Arial Unicode MS" w:eastAsia="Arial Unicode MS" w:hAnsi="Arial Unicode MS" w:cs="Arial Unicode MS" w:hint="eastAsia"/>
          <w:sz w:val="24"/>
          <w:szCs w:val="24"/>
        </w:rPr>
        <w:t>ure</w:t>
      </w:r>
      <w:r>
        <w:rPr>
          <w:rFonts w:ascii="Arial Unicode MS" w:eastAsia="Arial Unicode MS" w:hAnsi="Arial Unicode MS" w:cs="Arial Unicode MS" w:hint="eastAsia"/>
          <w:sz w:val="24"/>
          <w:szCs w:val="24"/>
        </w:rPr>
        <w:t xml:space="preserve"> 4.1 shows that the model consists of two CSTRs in </w:t>
      </w:r>
      <w:r>
        <w:rPr>
          <w:rFonts w:ascii="Arial Unicode MS" w:eastAsia="Arial Unicode MS" w:hAnsi="Arial Unicode MS" w:cs="Arial Unicode MS"/>
          <w:sz w:val="24"/>
          <w:szCs w:val="24"/>
        </w:rPr>
        <w:t>series;</w:t>
      </w:r>
      <w:r>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Q</m:t>
            </m:r>
          </m:e>
          <m:sub>
            <m:r>
              <w:rPr>
                <w:rFonts w:ascii="Cambria Math" w:eastAsia="Arial Unicode MS" w:hAnsi="Cambria Math" w:cs="Arial Unicode MS"/>
                <w:sz w:val="24"/>
                <w:szCs w:val="24"/>
              </w:rPr>
              <m:t>1</m:t>
            </m:r>
          </m:sub>
        </m:sSub>
      </m:oMath>
      <w:r w:rsidR="0057620B">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(represented by </w:t>
      </w:r>
      <m:oMath>
        <m:r>
          <w:rPr>
            <w:rFonts w:ascii="Cambria Math" w:eastAsia="Arial Unicode MS" w:hAnsi="Cambria Math" w:cs="Arial Unicode MS"/>
            <w:sz w:val="24"/>
            <w:szCs w:val="24"/>
          </w:rPr>
          <m:t>αQ</m:t>
        </m:r>
      </m:oMath>
      <w:r w:rsidR="00D73B0D">
        <w:rPr>
          <w:rFonts w:ascii="Arial Unicode MS" w:eastAsia="Arial Unicode MS" w:hAnsi="Arial Unicode MS" w:cs="Arial Unicode MS" w:hint="eastAsia"/>
          <w:sz w:val="24"/>
          <w:szCs w:val="24"/>
        </w:rPr>
        <w:t>) and</w:t>
      </w:r>
      <m:oMath>
        <m:r>
          <w:rPr>
            <w:rFonts w:ascii="Cambria Math" w:eastAsia="Arial Unicode MS" w:hAnsi="Cambria Math" w:cs="Arial Unicode MS"/>
            <w:sz w:val="24"/>
            <w:szCs w:val="24"/>
          </w:rPr>
          <m:t xml:space="preserve"> </m:t>
        </m:r>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Q</m:t>
            </m:r>
          </m:e>
          <m:sub>
            <m:r>
              <w:rPr>
                <w:rFonts w:ascii="Cambria Math" w:eastAsia="Arial Unicode MS" w:hAnsi="Cambria Math" w:cs="Arial Unicode MS"/>
                <w:sz w:val="24"/>
                <w:szCs w:val="24"/>
              </w:rPr>
              <m:t>2</m:t>
            </m:r>
          </m:sub>
        </m:sSub>
      </m:oMath>
      <w:r>
        <w:rPr>
          <w:rFonts w:ascii="Arial Unicode MS" w:eastAsia="Arial Unicode MS" w:hAnsi="Arial Unicode MS" w:cs="Arial Unicode MS" w:hint="eastAsia"/>
          <w:sz w:val="24"/>
          <w:szCs w:val="24"/>
        </w:rPr>
        <w:t xml:space="preserve"> (represented by </w:t>
      </w:r>
      <m:oMath>
        <m:r>
          <w:rPr>
            <w:rFonts w:ascii="Cambria Math" w:eastAsia="Arial Unicode MS" w:hAnsi="Cambria Math" w:cs="Arial Unicode MS"/>
            <w:sz w:val="24"/>
            <w:szCs w:val="24"/>
          </w:rPr>
          <m:t>(1-α)Q</m:t>
        </m:r>
      </m:oMath>
      <w:r>
        <w:rPr>
          <w:rFonts w:ascii="Arial Unicode MS" w:eastAsia="Arial Unicode MS" w:hAnsi="Arial Unicode MS" w:cs="Arial Unicode MS" w:hint="eastAsia"/>
          <w:sz w:val="24"/>
          <w:szCs w:val="24"/>
        </w:rPr>
        <w:t>) are the two streams distributed from the total inlet flow (</w:t>
      </w:r>
      <m:oMath>
        <m:r>
          <w:rPr>
            <w:rFonts w:ascii="Cambria Math" w:eastAsia="Arial Unicode MS" w:hAnsi="Cambria Math" w:cs="Arial Unicode MS" w:hint="eastAsia"/>
            <w:sz w:val="24"/>
            <w:szCs w:val="24"/>
          </w:rPr>
          <m:t>Q</m:t>
        </m:r>
      </m:oMath>
      <w:r>
        <w:rPr>
          <w:rFonts w:ascii="Arial Unicode MS" w:eastAsia="Arial Unicode MS" w:hAnsi="Arial Unicode MS" w:cs="Arial Unicode MS" w:hint="eastAsia"/>
          <w:sz w:val="24"/>
          <w:szCs w:val="24"/>
        </w:rPr>
        <w:t xml:space="preserve">) feeding to the two reactors </w:t>
      </w:r>
      <w:r w:rsidR="00464D33">
        <w:rPr>
          <w:rFonts w:ascii="Arial Unicode MS" w:eastAsia="Arial Unicode MS" w:hAnsi="Arial Unicode MS" w:cs="Arial Unicode MS" w:hint="eastAsia"/>
          <w:sz w:val="24"/>
          <w:szCs w:val="24"/>
        </w:rPr>
        <w:t>(</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V</m:t>
            </m:r>
          </m:e>
          <m:sub>
            <m:r>
              <w:rPr>
                <w:rFonts w:ascii="Cambria Math" w:eastAsia="Arial Unicode MS" w:hAnsi="Cambria Math" w:cs="Arial Unicode MS"/>
                <w:sz w:val="24"/>
                <w:szCs w:val="24"/>
              </w:rPr>
              <m:t>1</m:t>
            </m:r>
          </m:sub>
        </m:sSub>
        <m:r>
          <w:rPr>
            <w:rFonts w:ascii="Cambria Math" w:eastAsia="Arial Unicode MS" w:hAnsi="Cambria Math" w:cs="Arial Unicode MS"/>
            <w:sz w:val="24"/>
            <w:szCs w:val="24"/>
          </w:rPr>
          <m:t xml:space="preserve"> &amp; </m:t>
        </m:r>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V</m:t>
            </m:r>
          </m:e>
          <m:sub>
            <m:r>
              <w:rPr>
                <w:rFonts w:ascii="Cambria Math" w:eastAsia="Arial Unicode MS" w:hAnsi="Cambria Math" w:cs="Arial Unicode MS"/>
                <w:sz w:val="24"/>
                <w:szCs w:val="24"/>
              </w:rPr>
              <m:t>2</m:t>
            </m:r>
          </m:sub>
        </m:sSub>
      </m:oMath>
      <w:r w:rsidR="00464D33">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respectively</w:t>
      </w:r>
      <w:r>
        <w:rPr>
          <w:rFonts w:ascii="Arial Unicode MS" w:eastAsia="Arial Unicode MS" w:hAnsi="Arial Unicode MS" w:cs="Arial Unicode MS" w:hint="eastAsia"/>
          <w:sz w:val="24"/>
          <w:szCs w:val="24"/>
        </w:rPr>
        <w:t xml:space="preserve">. A recycle </w:t>
      </w:r>
      <w:r>
        <w:rPr>
          <w:rFonts w:ascii="Arial Unicode MS" w:eastAsia="Arial Unicode MS" w:hAnsi="Arial Unicode MS" w:cs="Arial Unicode MS"/>
          <w:sz w:val="24"/>
          <w:szCs w:val="24"/>
        </w:rPr>
        <w:t>stream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hint="eastAsia"/>
                <w:sz w:val="24"/>
                <w:szCs w:val="24"/>
              </w:rPr>
              <m:t>Q</m:t>
            </m:r>
          </m:e>
          <m:sub>
            <m:r>
              <w:rPr>
                <w:rFonts w:ascii="Cambria Math" w:eastAsia="Arial Unicode MS" w:hAnsi="Cambria Math" w:cs="Arial Unicode MS"/>
                <w:sz w:val="24"/>
                <w:szCs w:val="24"/>
              </w:rPr>
              <m:t>r</m:t>
            </m:r>
          </m:sub>
        </m:sSub>
      </m:oMath>
      <w:r>
        <w:rPr>
          <w:rFonts w:ascii="Arial Unicode MS" w:eastAsia="Arial Unicode MS" w:hAnsi="Arial Unicode MS" w:cs="Arial Unicode MS" w:hint="eastAsia"/>
          <w:sz w:val="24"/>
          <w:szCs w:val="24"/>
        </w:rPr>
        <w:t>) from the</w:t>
      </w:r>
      <w:r w:rsidR="00B76C9A">
        <w:rPr>
          <w:rFonts w:ascii="Arial Unicode MS" w:eastAsia="Arial Unicode MS" w:hAnsi="Arial Unicode MS" w:cs="Arial Unicode MS" w:hint="eastAsia"/>
          <w:sz w:val="24"/>
          <w:szCs w:val="24"/>
        </w:rPr>
        <w:t xml:space="preserve"> second</w:t>
      </w:r>
      <w:r>
        <w:rPr>
          <w:rFonts w:ascii="Arial Unicode MS" w:eastAsia="Arial Unicode MS" w:hAnsi="Arial Unicode MS" w:cs="Arial Unicode MS" w:hint="eastAsia"/>
          <w:sz w:val="24"/>
          <w:szCs w:val="24"/>
        </w:rPr>
        <w:t xml:space="preserve"> reactor to the </w:t>
      </w:r>
      <w:r w:rsidR="00B76C9A">
        <w:rPr>
          <w:rFonts w:ascii="Arial Unicode MS" w:eastAsia="Arial Unicode MS" w:hAnsi="Arial Unicode MS" w:cs="Arial Unicode MS" w:hint="eastAsia"/>
          <w:sz w:val="24"/>
          <w:szCs w:val="24"/>
        </w:rPr>
        <w:t>first</w:t>
      </w:r>
      <w:r>
        <w:rPr>
          <w:rFonts w:ascii="Arial Unicode MS" w:eastAsia="Arial Unicode MS" w:hAnsi="Arial Unicode MS" w:cs="Arial Unicode MS" w:hint="eastAsia"/>
          <w:sz w:val="24"/>
          <w:szCs w:val="24"/>
        </w:rPr>
        <w:t xml:space="preserve"> one is also considered. </w:t>
      </w:r>
      <w:r>
        <w:rPr>
          <w:rFonts w:ascii="Arial Unicode MS" w:eastAsia="Arial Unicode MS" w:hAnsi="Arial Unicode MS" w:cs="Arial Unicode MS"/>
          <w:sz w:val="24"/>
          <w:szCs w:val="24"/>
        </w:rPr>
        <w:t>F</w:t>
      </w:r>
      <w:r>
        <w:rPr>
          <w:rFonts w:ascii="Arial Unicode MS" w:eastAsia="Arial Unicode MS" w:hAnsi="Arial Unicode MS" w:cs="Arial Unicode MS" w:hint="eastAsia"/>
          <w:sz w:val="24"/>
          <w:szCs w:val="24"/>
        </w:rPr>
        <w:t xml:space="preserve">or each reactor, </w:t>
      </w:r>
      <w:r w:rsidR="00B76C9A">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 xml:space="preserve">model deals with two state </w:t>
      </w:r>
      <w:r>
        <w:rPr>
          <w:rFonts w:ascii="Arial Unicode MS" w:eastAsia="Arial Unicode MS" w:hAnsi="Arial Unicode MS" w:cs="Arial Unicode MS"/>
          <w:sz w:val="24"/>
          <w:szCs w:val="24"/>
        </w:rPr>
        <w:t>variables</w:t>
      </w:r>
      <w:r w:rsidR="00464D33">
        <w:rPr>
          <w:rFonts w:ascii="Arial Unicode MS" w:eastAsia="Arial Unicode MS" w:hAnsi="Arial Unicode MS" w:cs="Arial Unicode MS" w:hint="eastAsia"/>
          <w:sz w:val="24"/>
          <w:szCs w:val="24"/>
        </w:rPr>
        <w:t xml:space="preserve"> (</w:t>
      </w:r>
      <m:oMath>
        <m:r>
          <w:rPr>
            <w:rFonts w:ascii="Cambria Math" w:eastAsia="Arial Unicode MS" w:hAnsi="Cambria Math" w:cs="Arial Unicode MS"/>
            <w:sz w:val="24"/>
            <w:szCs w:val="24"/>
          </w:rPr>
          <m:t>S &amp; X</m:t>
        </m:r>
      </m:oMath>
      <w:r w:rsidR="00464D33">
        <w:rPr>
          <w:rFonts w:ascii="Arial Unicode MS" w:eastAsia="Arial Unicode MS" w:hAnsi="Arial Unicode MS" w:cs="Arial Unicode MS" w:hint="eastAsia"/>
          <w:sz w:val="24"/>
          <w:szCs w:val="24"/>
        </w:rPr>
        <w:t>)</w:t>
      </w:r>
      <w:r w:rsidRPr="00E256BA">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based on the Monod </w:t>
      </w:r>
      <w:r>
        <w:rPr>
          <w:rFonts w:ascii="Arial Unicode MS" w:eastAsia="Arial Unicode MS" w:hAnsi="Arial Unicode MS" w:cs="Arial Unicode MS"/>
          <w:sz w:val="24"/>
          <w:szCs w:val="24"/>
        </w:rPr>
        <w:t>kinetics</w:t>
      </w:r>
      <w:r>
        <w:rPr>
          <w:rFonts w:ascii="Arial Unicode MS" w:eastAsia="Arial Unicode MS" w:hAnsi="Arial Unicode MS" w:cs="Arial Unicode MS" w:hint="eastAsia"/>
          <w:sz w:val="24"/>
          <w:szCs w:val="24"/>
        </w:rPr>
        <w:t>.</w:t>
      </w:r>
      <w:r w:rsidR="004E52F0">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1</m:t>
            </m:r>
          </m:sub>
        </m:sSub>
        <m:r>
          <w:rPr>
            <w:rFonts w:ascii="Cambria Math" w:eastAsia="Arial Unicode MS" w:hAnsi="Cambria Math" w:cs="Arial Unicode MS"/>
            <w:sz w:val="24"/>
            <w:szCs w:val="24"/>
          </w:rPr>
          <m:t xml:space="preserve">, </m:t>
        </m:r>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1</m:t>
            </m:r>
          </m:sub>
        </m:sSub>
        <m:r>
          <w:rPr>
            <w:rFonts w:ascii="Cambria Math" w:eastAsia="Arial Unicode MS" w:hAnsi="Cambria Math" w:cs="Arial Unicode MS"/>
            <w:sz w:val="24"/>
            <w:szCs w:val="24"/>
          </w:rPr>
          <m:t xml:space="preserve">, </m:t>
        </m:r>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2</m:t>
            </m:r>
          </m:sub>
        </m:sSub>
      </m:oMath>
      <w:r w:rsidR="00464D33">
        <w:rPr>
          <w:rFonts w:ascii="Arial Unicode MS" w:eastAsia="Arial Unicode MS" w:hAnsi="Arial Unicode MS" w:cs="Arial Unicode MS" w:hint="eastAsia"/>
          <w:sz w:val="24"/>
          <w:szCs w:val="24"/>
        </w:rPr>
        <w:t xml:space="preserve"> and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2</m:t>
            </m:r>
          </m:sub>
        </m:sSub>
      </m:oMath>
      <w:r w:rsidR="00464D33">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are the concentrations of biomass and substrate in the first and second reactor</w:t>
      </w:r>
      <w:r w:rsidR="0057620B">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xml:space="preserve"> respectively.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0</m:t>
            </m:r>
          </m:sub>
        </m:sSub>
      </m:oMath>
      <w:r>
        <w:rPr>
          <w:rFonts w:ascii="Arial Unicode MS" w:eastAsia="Arial Unicode MS" w:hAnsi="Arial Unicode MS" w:cs="Arial Unicode MS" w:hint="eastAsia"/>
          <w:sz w:val="24"/>
          <w:szCs w:val="24"/>
        </w:rPr>
        <w:t xml:space="preserve"> is the feed </w:t>
      </w:r>
      <w:r w:rsidR="00B76C9A">
        <w:rPr>
          <w:rFonts w:ascii="Arial Unicode MS" w:eastAsia="Arial Unicode MS" w:hAnsi="Arial Unicode MS" w:cs="Arial Unicode MS" w:hint="eastAsia"/>
          <w:sz w:val="24"/>
          <w:szCs w:val="24"/>
        </w:rPr>
        <w:t xml:space="preserve">substrate </w:t>
      </w:r>
      <w:r>
        <w:rPr>
          <w:rFonts w:ascii="Arial Unicode MS" w:eastAsia="Arial Unicode MS" w:hAnsi="Arial Unicode MS" w:cs="Arial Unicode MS" w:hint="eastAsia"/>
          <w:sz w:val="24"/>
          <w:szCs w:val="24"/>
        </w:rPr>
        <w:t xml:space="preserve">concentration. </w:t>
      </w: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he main drive to simulate such a simple mode</w:t>
      </w:r>
      <w:r w:rsidRPr="004D62C7">
        <w:rPr>
          <w:rFonts w:ascii="Arial Unicode MS" w:eastAsia="Arial Unicode MS" w:hAnsi="Arial Unicode MS" w:cs="Arial Unicode MS" w:hint="eastAsia"/>
          <w:sz w:val="24"/>
          <w:szCs w:val="24"/>
        </w:rPr>
        <w:t>l</w:t>
      </w:r>
      <w:r>
        <w:rPr>
          <w:rFonts w:ascii="Arial Unicode MS" w:eastAsia="Arial Unicode MS" w:hAnsi="Arial Unicode MS" w:cs="Arial Unicode MS" w:hint="eastAsia"/>
          <w:sz w:val="24"/>
          <w:szCs w:val="24"/>
        </w:rPr>
        <w:t xml:space="preserve"> is that it is considered sufficient for a good dynamic description for the </w:t>
      </w:r>
      <w:r>
        <w:rPr>
          <w:rFonts w:ascii="Arial Unicode MS" w:eastAsia="Arial Unicode MS" w:hAnsi="Arial Unicode MS" w:cs="Arial Unicode MS" w:hint="eastAsia"/>
          <w:sz w:val="24"/>
          <w:szCs w:val="24"/>
        </w:rPr>
        <w:lastRenderedPageBreak/>
        <w:t>substrate degradation process. This would avo</w:t>
      </w:r>
      <w:r w:rsidR="00B76C9A">
        <w:rPr>
          <w:rFonts w:ascii="Arial Unicode MS" w:eastAsia="Arial Unicode MS" w:hAnsi="Arial Unicode MS" w:cs="Arial Unicode MS" w:hint="eastAsia"/>
          <w:sz w:val="24"/>
          <w:szCs w:val="24"/>
        </w:rPr>
        <w:t>id consuming much time on the</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investigation</w:t>
      </w:r>
      <w:r w:rsidR="00B76C9A">
        <w:rPr>
          <w:rFonts w:ascii="Arial Unicode MS" w:eastAsia="Arial Unicode MS" w:hAnsi="Arial Unicode MS" w:cs="Arial Unicode MS" w:hint="eastAsia"/>
          <w:sz w:val="24"/>
          <w:szCs w:val="24"/>
        </w:rPr>
        <w:t xml:space="preserve"> of dynamic behaviour using </w:t>
      </w:r>
      <w:r>
        <w:rPr>
          <w:rFonts w:ascii="Arial Unicode MS" w:eastAsia="Arial Unicode MS" w:hAnsi="Arial Unicode MS" w:cs="Arial Unicode MS" w:hint="eastAsia"/>
          <w:sz w:val="24"/>
          <w:szCs w:val="24"/>
        </w:rPr>
        <w:t xml:space="preserve">more complex </w:t>
      </w:r>
      <w:r w:rsidR="00B76C9A">
        <w:rPr>
          <w:rFonts w:ascii="Arial Unicode MS" w:eastAsia="Arial Unicode MS" w:hAnsi="Arial Unicode MS" w:cs="Arial Unicode MS" w:hint="eastAsia"/>
          <w:sz w:val="24"/>
          <w:szCs w:val="24"/>
        </w:rPr>
        <w:t>processes</w:t>
      </w:r>
      <w:r>
        <w:rPr>
          <w:rFonts w:ascii="Arial Unicode MS" w:eastAsia="Arial Unicode MS" w:hAnsi="Arial Unicode MS" w:cs="Arial Unicode MS" w:hint="eastAsia"/>
          <w:sz w:val="24"/>
          <w:szCs w:val="24"/>
        </w:rPr>
        <w:t xml:space="preserve">. The </w:t>
      </w:r>
      <w:r w:rsidR="00B62FC8">
        <w:rPr>
          <w:rFonts w:ascii="Arial Unicode MS" w:eastAsia="Arial Unicode MS" w:hAnsi="Arial Unicode MS" w:cs="Arial Unicode MS" w:hint="eastAsia"/>
          <w:sz w:val="24"/>
          <w:szCs w:val="24"/>
        </w:rPr>
        <w:t>major parameters used in this</w:t>
      </w:r>
      <w:r>
        <w:rPr>
          <w:rFonts w:ascii="Arial Unicode MS" w:eastAsia="Arial Unicode MS" w:hAnsi="Arial Unicode MS" w:cs="Arial Unicode MS" w:hint="eastAsia"/>
          <w:sz w:val="24"/>
          <w:szCs w:val="24"/>
        </w:rPr>
        <w:t xml:space="preserve"> model include the hydraulic retention time (determined by </w:t>
      </w:r>
      <m:oMath>
        <m:f>
          <m:fPr>
            <m:ctrlPr>
              <w:rPr>
                <w:rFonts w:ascii="Cambria Math" w:eastAsia="Arial Unicode MS" w:hAnsi="Arial Unicode MS" w:cs="Arial Unicode MS"/>
                <w:i/>
                <w:sz w:val="30"/>
                <w:szCs w:val="30"/>
              </w:rPr>
            </m:ctrlPr>
          </m:fPr>
          <m:num>
            <m:r>
              <w:rPr>
                <w:rFonts w:ascii="Cambria Math" w:eastAsia="Arial Unicode MS" w:hAnsi="Arial Unicode MS" w:cs="Arial Unicode MS"/>
                <w:sz w:val="30"/>
                <w:szCs w:val="30"/>
              </w:rPr>
              <m:t>V</m:t>
            </m:r>
          </m:num>
          <m:den>
            <m:r>
              <w:rPr>
                <w:rFonts w:ascii="Cambria Math" w:eastAsia="Arial Unicode MS" w:hAnsi="Arial Unicode MS" w:cs="Arial Unicode MS"/>
                <w:sz w:val="30"/>
                <w:szCs w:val="30"/>
              </w:rPr>
              <m:t>Q</m:t>
            </m:r>
          </m:den>
        </m:f>
      </m:oMath>
      <w:r w:rsidR="00A1072D">
        <w:rPr>
          <w:rFonts w:ascii="Arial Unicode MS" w:eastAsia="Arial Unicode MS" w:hAnsi="Arial Unicode MS" w:cs="Arial Unicode MS" w:hint="eastAsia"/>
          <w:sz w:val="30"/>
          <w:szCs w:val="30"/>
        </w:rPr>
        <w:t>)</w:t>
      </w:r>
      <w:r w:rsidRPr="00A1072D">
        <w:rPr>
          <w:rFonts w:ascii="Arial Unicode MS" w:eastAsia="Arial Unicode MS" w:hAnsi="Arial Unicode MS" w:cs="Arial Unicode MS" w:hint="eastAsia"/>
          <w:sz w:val="30"/>
          <w:szCs w:val="30"/>
        </w:rPr>
        <w:t>,</w:t>
      </w:r>
      <w:r>
        <w:rPr>
          <w:rFonts w:ascii="Arial Unicode MS" w:eastAsia="Arial Unicode MS" w:hAnsi="Arial Unicode MS" w:cs="Arial Unicode MS" w:hint="eastAsia"/>
          <w:sz w:val="24"/>
          <w:szCs w:val="24"/>
        </w:rPr>
        <w:t xml:space="preserve"> the coefficient of inlet flow</w:t>
      </w:r>
      <w:r w:rsidR="005D4827">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rate (</w:t>
      </w:r>
      <m:oMath>
        <m:r>
          <w:rPr>
            <w:rFonts w:ascii="Cambria Math" w:eastAsia="Arial Unicode MS" w:hAnsi="Cambria Math" w:cs="Arial Unicode MS"/>
            <w:sz w:val="24"/>
            <w:szCs w:val="24"/>
          </w:rPr>
          <m:t>α</m:t>
        </m:r>
      </m:oMath>
      <w:r>
        <w:rPr>
          <w:rFonts w:ascii="Arial Unicode MS" w:eastAsia="Arial Unicode MS" w:hAnsi="Arial Unicode MS" w:cs="Arial Unicode MS" w:hint="eastAsia"/>
          <w:sz w:val="24"/>
          <w:szCs w:val="24"/>
        </w:rPr>
        <w:t xml:space="preserve">) and the </w:t>
      </w:r>
      <w:r>
        <w:rPr>
          <w:rFonts w:ascii="Arial Unicode MS" w:eastAsia="Arial Unicode MS" w:hAnsi="Arial Unicode MS" w:cs="Arial Unicode MS"/>
          <w:sz w:val="24"/>
          <w:szCs w:val="24"/>
        </w:rPr>
        <w:t>coefficient</w:t>
      </w:r>
      <w:r>
        <w:rPr>
          <w:rFonts w:ascii="Arial Unicode MS" w:eastAsia="Arial Unicode MS" w:hAnsi="Arial Unicode MS" w:cs="Arial Unicode MS" w:hint="eastAsia"/>
          <w:sz w:val="24"/>
          <w:szCs w:val="24"/>
        </w:rPr>
        <w:t xml:space="preserve"> of recycle flow</w:t>
      </w:r>
      <w:r w:rsidR="005D4827">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rate (</w:t>
      </w:r>
      <m:oMath>
        <m:r>
          <w:rPr>
            <w:rFonts w:ascii="Cambria Math" w:eastAsia="Arial Unicode MS" w:hAnsi="Cambria Math" w:cs="Arial Unicode MS"/>
            <w:sz w:val="24"/>
            <w:szCs w:val="24"/>
          </w:rPr>
          <m:t>β</m:t>
        </m:r>
      </m:oMath>
      <w:r>
        <w:rPr>
          <w:rFonts w:ascii="Arial Unicode MS" w:eastAsia="Arial Unicode MS" w:hAnsi="Arial Unicode MS" w:cs="Arial Unicode MS" w:hint="eastAsia"/>
          <w:sz w:val="24"/>
          <w:szCs w:val="24"/>
        </w:rPr>
        <w:t>).</w:t>
      </w:r>
    </w:p>
    <w:p w:rsidR="00D72ABC" w:rsidRDefault="00D72ABC" w:rsidP="00D72ABC">
      <w:pPr>
        <w:rPr>
          <w:rFonts w:ascii="Arial Unicode MS" w:eastAsia="Arial Unicode MS" w:hAnsi="Arial Unicode MS" w:cs="Arial Unicode MS"/>
          <w:sz w:val="24"/>
          <w:szCs w:val="24"/>
        </w:rPr>
      </w:pPr>
    </w:p>
    <w:p w:rsidR="00D72ABC" w:rsidRDefault="00D72ABC" w:rsidP="00D72ABC">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According</w:t>
      </w:r>
      <w:r>
        <w:rPr>
          <w:rFonts w:ascii="Arial Unicode MS" w:eastAsia="Arial Unicode MS" w:hAnsi="Arial Unicode MS" w:cs="Arial Unicode MS" w:hint="eastAsia"/>
          <w:sz w:val="24"/>
          <w:szCs w:val="24"/>
        </w:rPr>
        <w:t xml:space="preserve"> to the flowsheet given in Fig</w:t>
      </w:r>
      <w:r w:rsidR="004331BC">
        <w:rPr>
          <w:rFonts w:ascii="Arial Unicode MS" w:eastAsia="Arial Unicode MS" w:hAnsi="Arial Unicode MS" w:cs="Arial Unicode MS" w:hint="eastAsia"/>
          <w:sz w:val="24"/>
          <w:szCs w:val="24"/>
        </w:rPr>
        <w:t>ure</w:t>
      </w:r>
      <w:r>
        <w:rPr>
          <w:rFonts w:ascii="Arial Unicode MS" w:eastAsia="Arial Unicode MS" w:hAnsi="Arial Unicode MS" w:cs="Arial Unicode MS" w:hint="eastAsia"/>
          <w:sz w:val="24"/>
          <w:szCs w:val="24"/>
        </w:rPr>
        <w:t xml:space="preserve"> 4.1, the mass balance equations expressing the substrate utilization and the biomass growth in the model are displayed as follows:</w:t>
      </w:r>
    </w:p>
    <w:p w:rsidR="00D72ABC" w:rsidRPr="005065C9" w:rsidRDefault="005D2729" w:rsidP="00D72ABC">
      <w:pPr>
        <w:rPr>
          <w:rFonts w:ascii="Arial Unicode MS" w:eastAsia="Arial Unicode MS" w:hAnsi="Arial Unicode MS" w:cs="Arial Unicode MS"/>
          <w:i/>
          <w:sz w:val="28"/>
          <w:szCs w:val="28"/>
        </w:rPr>
      </w:pPr>
      <m:oMath>
        <m:f>
          <m:fPr>
            <m:ctrlPr>
              <w:rPr>
                <w:rFonts w:ascii="Cambria Math" w:eastAsia="Arial Unicode MS" w:hAnsiTheme="majorHAnsi" w:cs="Arial Unicode MS"/>
                <w:i/>
                <w:sz w:val="28"/>
                <w:szCs w:val="28"/>
              </w:rPr>
            </m:ctrlPr>
          </m:fPr>
          <m:num>
            <m:sSub>
              <m:sSubPr>
                <m:ctrlPr>
                  <w:rPr>
                    <w:rFonts w:ascii="Cambria Math" w:eastAsia="Arial Unicode MS" w:hAnsiTheme="majorHAnsi" w:cs="Arial Unicode MS"/>
                    <w:i/>
                    <w:sz w:val="28"/>
                    <w:szCs w:val="28"/>
                  </w:rPr>
                </m:ctrlPr>
              </m:sSubPr>
              <m:e>
                <m:r>
                  <w:rPr>
                    <w:rFonts w:ascii="Cambria Math" w:eastAsia="Arial Unicode MS" w:hAnsiTheme="majorHAnsi" w:cs="Arial Unicode MS"/>
                    <w:sz w:val="28"/>
                    <w:szCs w:val="28"/>
                  </w:rPr>
                  <m:t>dX</m:t>
                </m:r>
              </m:e>
              <m:sub>
                <m:r>
                  <w:rPr>
                    <w:rFonts w:ascii="Cambria Math" w:eastAsia="Arial Unicode MS" w:hAnsiTheme="majorHAnsi" w:cs="Arial Unicode MS"/>
                    <w:sz w:val="28"/>
                    <w:szCs w:val="28"/>
                  </w:rPr>
                  <m:t>1</m:t>
                </m:r>
              </m:sub>
            </m:sSub>
          </m:num>
          <m:den>
            <m:r>
              <w:rPr>
                <w:rFonts w:ascii="Cambria Math" w:eastAsia="Arial Unicode MS" w:hAnsiTheme="majorHAnsi" w:cs="Arial Unicode MS"/>
                <w:sz w:val="28"/>
                <w:szCs w:val="28"/>
              </w:rPr>
              <m:t>dt</m:t>
            </m:r>
          </m:den>
        </m:f>
        <m:r>
          <w:rPr>
            <w:rFonts w:ascii="Cambria Math" w:eastAsia="Arial Unicode MS" w:hAnsiTheme="majorHAnsi" w:cs="Arial Unicode MS"/>
            <w:sz w:val="28"/>
            <w:szCs w:val="28"/>
          </w:rPr>
          <m:t>=</m:t>
        </m:r>
        <m:r>
          <w:rPr>
            <w:rFonts w:ascii="Cambria Math" w:eastAsia="Arial Unicode MS" w:hAnsi="Cambria Math" w:cs="Arial Unicode MS"/>
            <w:sz w:val="28"/>
            <w:szCs w:val="28"/>
          </w:rPr>
          <m:t>β</m:t>
        </m:r>
        <m:f>
          <m:fPr>
            <m:ctrlPr>
              <w:rPr>
                <w:rFonts w:ascii="Cambria Math" w:eastAsia="Arial Unicode MS" w:hAnsiTheme="majorHAnsi" w:cs="Arial Unicode MS"/>
                <w:i/>
                <w:sz w:val="28"/>
                <w:szCs w:val="28"/>
              </w:rPr>
            </m:ctrlPr>
          </m:fPr>
          <m:num>
            <m:r>
              <w:rPr>
                <w:rFonts w:ascii="Cambria Math" w:eastAsia="Arial Unicode MS" w:hAnsiTheme="majorHAnsi" w:cs="Arial Unicode MS"/>
                <w:sz w:val="28"/>
                <w:szCs w:val="28"/>
              </w:rPr>
              <m:t>Q</m:t>
            </m:r>
          </m:num>
          <m:den>
            <m:sSub>
              <m:sSubPr>
                <m:ctrlPr>
                  <w:rPr>
                    <w:rFonts w:ascii="Cambria Math" w:eastAsia="Arial Unicode MS" w:hAnsiTheme="majorHAnsi" w:cs="Arial Unicode MS"/>
                    <w:i/>
                    <w:sz w:val="28"/>
                    <w:szCs w:val="28"/>
                  </w:rPr>
                </m:ctrlPr>
              </m:sSubPr>
              <m:e>
                <m:r>
                  <w:rPr>
                    <w:rFonts w:ascii="Cambria Math" w:eastAsia="Arial Unicode MS" w:hAnsiTheme="majorHAnsi" w:cs="Arial Unicode MS"/>
                    <w:sz w:val="28"/>
                    <w:szCs w:val="28"/>
                  </w:rPr>
                  <m:t>V</m:t>
                </m:r>
              </m:e>
              <m:sub>
                <m:r>
                  <w:rPr>
                    <w:rFonts w:ascii="Cambria Math" w:eastAsia="Arial Unicode MS" w:hAnsiTheme="majorHAnsi" w:cs="Arial Unicode MS"/>
                    <w:sz w:val="28"/>
                    <w:szCs w:val="28"/>
                  </w:rPr>
                  <m:t>1</m:t>
                </m:r>
              </m:sub>
            </m:sSub>
          </m:den>
        </m:f>
        <m:sSub>
          <m:sSubPr>
            <m:ctrlPr>
              <w:rPr>
                <w:rFonts w:ascii="Cambria Math" w:eastAsia="Arial Unicode MS" w:hAnsiTheme="majorHAnsi" w:cs="Arial Unicode MS"/>
                <w:i/>
                <w:sz w:val="28"/>
                <w:szCs w:val="28"/>
              </w:rPr>
            </m:ctrlPr>
          </m:sSubPr>
          <m:e>
            <m:r>
              <w:rPr>
                <w:rFonts w:ascii="Cambria Math" w:eastAsia="Arial Unicode MS" w:hAnsiTheme="majorHAnsi" w:cs="Arial Unicode MS"/>
                <w:sz w:val="28"/>
                <w:szCs w:val="28"/>
              </w:rPr>
              <m:t>X</m:t>
            </m:r>
          </m:e>
          <m:sub>
            <m:r>
              <w:rPr>
                <w:rFonts w:ascii="Cambria Math" w:eastAsia="Arial Unicode MS" w:hAnsiTheme="majorHAnsi" w:cs="Arial Unicode MS"/>
                <w:sz w:val="28"/>
                <w:szCs w:val="28"/>
              </w:rPr>
              <m:t>2</m:t>
            </m:r>
          </m:sub>
        </m:sSub>
        <m:r>
          <w:rPr>
            <w:rFonts w:ascii="Cambria Math" w:eastAsia="Arial Unicode MS" w:hAnsi="Cambria Math" w:cs="Arial Unicode MS"/>
            <w:sz w:val="28"/>
            <w:szCs w:val="28"/>
          </w:rPr>
          <m:t>-</m:t>
        </m:r>
        <m:d>
          <m:dPr>
            <m:ctrlPr>
              <w:rPr>
                <w:rFonts w:ascii="Cambria Math" w:eastAsia="Arial Unicode MS" w:hAnsiTheme="majorHAnsi" w:cs="Arial Unicode MS"/>
                <w:i/>
                <w:sz w:val="28"/>
                <w:szCs w:val="28"/>
              </w:rPr>
            </m:ctrlPr>
          </m:dPr>
          <m:e>
            <m:r>
              <w:rPr>
                <w:rFonts w:ascii="Cambria Math" w:eastAsia="Arial Unicode MS" w:hAnsi="Cambria Math" w:cs="Arial Unicode MS"/>
                <w:sz w:val="28"/>
                <w:szCs w:val="28"/>
              </w:rPr>
              <m:t>α</m:t>
            </m:r>
            <m:r>
              <w:rPr>
                <w:rFonts w:ascii="Cambria Math" w:eastAsia="Arial Unicode MS" w:hAnsiTheme="majorHAnsi" w:cs="Arial Unicode MS"/>
                <w:sz w:val="28"/>
                <w:szCs w:val="28"/>
              </w:rPr>
              <m:t>+</m:t>
            </m:r>
            <m:r>
              <w:rPr>
                <w:rFonts w:ascii="Cambria Math" w:eastAsia="Arial Unicode MS" w:hAnsi="Cambria Math" w:cs="Arial Unicode MS"/>
                <w:sz w:val="28"/>
                <w:szCs w:val="28"/>
              </w:rPr>
              <m:t>β</m:t>
            </m:r>
          </m:e>
        </m:d>
        <m:f>
          <m:fPr>
            <m:ctrlPr>
              <w:rPr>
                <w:rFonts w:ascii="Cambria Math" w:eastAsia="Arial Unicode MS" w:hAnsiTheme="majorHAnsi" w:cs="Arial Unicode MS"/>
                <w:i/>
                <w:sz w:val="28"/>
                <w:szCs w:val="28"/>
              </w:rPr>
            </m:ctrlPr>
          </m:fPr>
          <m:num>
            <m:r>
              <w:rPr>
                <w:rFonts w:ascii="Cambria Math" w:eastAsia="Arial Unicode MS" w:hAnsiTheme="majorHAnsi" w:cs="Arial Unicode MS"/>
                <w:sz w:val="28"/>
                <w:szCs w:val="28"/>
              </w:rPr>
              <m:t>Q</m:t>
            </m:r>
          </m:num>
          <m:den>
            <m:sSub>
              <m:sSubPr>
                <m:ctrlPr>
                  <w:rPr>
                    <w:rFonts w:ascii="Cambria Math" w:eastAsia="Arial Unicode MS" w:hAnsiTheme="majorHAnsi" w:cs="Arial Unicode MS"/>
                    <w:i/>
                    <w:sz w:val="28"/>
                    <w:szCs w:val="28"/>
                  </w:rPr>
                </m:ctrlPr>
              </m:sSubPr>
              <m:e>
                <m:r>
                  <w:rPr>
                    <w:rFonts w:ascii="Cambria Math" w:eastAsia="Arial Unicode MS" w:hAnsiTheme="majorHAnsi" w:cs="Arial Unicode MS"/>
                    <w:sz w:val="28"/>
                    <w:szCs w:val="28"/>
                  </w:rPr>
                  <m:t>V</m:t>
                </m:r>
              </m:e>
              <m:sub>
                <m:r>
                  <w:rPr>
                    <w:rFonts w:ascii="Cambria Math" w:eastAsia="Arial Unicode MS" w:hAnsiTheme="majorHAnsi" w:cs="Arial Unicode MS"/>
                    <w:sz w:val="28"/>
                    <w:szCs w:val="28"/>
                  </w:rPr>
                  <m:t>1</m:t>
                </m:r>
              </m:sub>
            </m:sSub>
          </m:den>
        </m:f>
        <m:sSub>
          <m:sSubPr>
            <m:ctrlPr>
              <w:rPr>
                <w:rFonts w:ascii="Cambria Math" w:eastAsia="Arial Unicode MS" w:hAnsiTheme="majorHAnsi" w:cs="Arial Unicode MS"/>
                <w:i/>
                <w:sz w:val="28"/>
                <w:szCs w:val="28"/>
              </w:rPr>
            </m:ctrlPr>
          </m:sSubPr>
          <m:e>
            <m:r>
              <w:rPr>
                <w:rFonts w:ascii="Cambria Math" w:eastAsia="Arial Unicode MS" w:hAnsiTheme="majorHAnsi" w:cs="Arial Unicode MS"/>
                <w:sz w:val="28"/>
                <w:szCs w:val="28"/>
              </w:rPr>
              <m:t>X</m:t>
            </m:r>
          </m:e>
          <m:sub>
            <m:r>
              <w:rPr>
                <w:rFonts w:ascii="Cambria Math" w:eastAsia="Arial Unicode MS" w:hAnsiTheme="majorHAnsi" w:cs="Arial Unicode MS"/>
                <w:sz w:val="28"/>
                <w:szCs w:val="28"/>
              </w:rPr>
              <m:t>1</m:t>
            </m:r>
          </m:sub>
        </m:sSub>
        <m:r>
          <w:rPr>
            <w:rFonts w:ascii="Cambria Math" w:eastAsia="Arial Unicode MS" w:hAnsiTheme="majorHAnsi" w:cs="Arial Unicode MS"/>
            <w:sz w:val="28"/>
            <w:szCs w:val="28"/>
          </w:rPr>
          <m:t>+</m:t>
        </m:r>
        <m:r>
          <w:rPr>
            <w:rFonts w:ascii="Cambria Math" w:eastAsia="Arial Unicode MS" w:hAnsi="Cambria Math" w:cs="Arial Unicode MS"/>
            <w:sz w:val="28"/>
            <w:szCs w:val="28"/>
          </w:rPr>
          <m:t>μ</m:t>
        </m:r>
        <m:r>
          <w:rPr>
            <w:rFonts w:ascii="Cambria Math" w:eastAsia="Arial Unicode MS" w:hAnsiTheme="majorHAnsi" w:cs="Arial Unicode MS"/>
            <w:sz w:val="28"/>
            <w:szCs w:val="28"/>
          </w:rPr>
          <m:t>(</m:t>
        </m:r>
        <m:sSub>
          <m:sSubPr>
            <m:ctrlPr>
              <w:rPr>
                <w:rFonts w:ascii="Cambria Math" w:eastAsia="Arial Unicode MS" w:hAnsiTheme="majorHAnsi" w:cs="Arial Unicode MS"/>
                <w:i/>
                <w:sz w:val="28"/>
                <w:szCs w:val="28"/>
              </w:rPr>
            </m:ctrlPr>
          </m:sSubPr>
          <m:e>
            <m:r>
              <w:rPr>
                <w:rFonts w:ascii="Cambria Math" w:eastAsia="Arial Unicode MS" w:hAnsiTheme="majorHAnsi" w:cs="Arial Unicode MS"/>
                <w:sz w:val="28"/>
                <w:szCs w:val="28"/>
              </w:rPr>
              <m:t>S</m:t>
            </m:r>
          </m:e>
          <m:sub>
            <m:r>
              <w:rPr>
                <w:rFonts w:ascii="Cambria Math" w:eastAsia="Arial Unicode MS" w:hAnsiTheme="majorHAnsi" w:cs="Arial Unicode MS"/>
                <w:sz w:val="28"/>
                <w:szCs w:val="28"/>
              </w:rPr>
              <m:t>1</m:t>
            </m:r>
          </m:sub>
        </m:sSub>
        <m:r>
          <w:rPr>
            <w:rFonts w:ascii="Cambria Math" w:eastAsia="Arial Unicode MS" w:hAnsiTheme="majorHAnsi" w:cs="Arial Unicode MS"/>
            <w:sz w:val="28"/>
            <w:szCs w:val="28"/>
          </w:rPr>
          <m:t>)</m:t>
        </m:r>
        <m:sSub>
          <m:sSubPr>
            <m:ctrlPr>
              <w:rPr>
                <w:rFonts w:ascii="Cambria Math" w:eastAsia="Arial Unicode MS" w:hAnsiTheme="majorHAnsi" w:cs="Arial Unicode MS"/>
                <w:i/>
                <w:sz w:val="28"/>
                <w:szCs w:val="28"/>
              </w:rPr>
            </m:ctrlPr>
          </m:sSubPr>
          <m:e>
            <m:r>
              <w:rPr>
                <w:rFonts w:ascii="Cambria Math" w:eastAsia="Arial Unicode MS" w:hAnsiTheme="majorHAnsi" w:cs="Arial Unicode MS"/>
                <w:sz w:val="28"/>
                <w:szCs w:val="28"/>
              </w:rPr>
              <m:t>X</m:t>
            </m:r>
          </m:e>
          <m:sub>
            <m:r>
              <w:rPr>
                <w:rFonts w:ascii="Cambria Math" w:eastAsia="Arial Unicode MS" w:hAnsiTheme="majorHAnsi" w:cs="Arial Unicode MS"/>
                <w:sz w:val="28"/>
                <w:szCs w:val="28"/>
              </w:rPr>
              <m:t>1</m:t>
            </m:r>
          </m:sub>
        </m:sSub>
      </m:oMath>
      <w:r w:rsidR="00D72ABC" w:rsidRPr="005065C9">
        <w:rPr>
          <w:rFonts w:asciiTheme="majorHAnsi" w:eastAsia="Arial Unicode MS" w:hAnsiTheme="majorHAnsi" w:cs="Arial Unicode MS"/>
          <w:i/>
          <w:sz w:val="28"/>
          <w:szCs w:val="28"/>
        </w:rPr>
        <w:t xml:space="preserve"> </w:t>
      </w:r>
    </w:p>
    <w:p w:rsidR="00D72ABC" w:rsidRPr="005065C9" w:rsidRDefault="005D2729" w:rsidP="00D72ABC">
      <w:pPr>
        <w:rPr>
          <w:rFonts w:ascii="Arial Unicode MS" w:eastAsia="Arial Unicode MS" w:hAnsi="Arial Unicode MS" w:cs="Arial Unicode MS"/>
          <w:i/>
          <w:sz w:val="28"/>
          <w:szCs w:val="28"/>
        </w:rPr>
      </w:pPr>
      <m:oMath>
        <m:f>
          <m:fPr>
            <m:ctrlPr>
              <w:rPr>
                <w:rFonts w:ascii="Cambria Math" w:eastAsia="Arial Unicode MS" w:hAnsiTheme="majorHAnsi" w:cs="Arial Unicode MS"/>
                <w:i/>
                <w:sz w:val="28"/>
                <w:szCs w:val="28"/>
              </w:rPr>
            </m:ctrlPr>
          </m:fPr>
          <m:num>
            <m:sSub>
              <m:sSubPr>
                <m:ctrlPr>
                  <w:rPr>
                    <w:rFonts w:ascii="Cambria Math" w:eastAsia="Arial Unicode MS" w:hAnsiTheme="majorHAnsi" w:cs="Arial Unicode MS"/>
                    <w:i/>
                    <w:sz w:val="28"/>
                    <w:szCs w:val="28"/>
                  </w:rPr>
                </m:ctrlPr>
              </m:sSubPr>
              <m:e>
                <m:r>
                  <w:rPr>
                    <w:rFonts w:ascii="Cambria Math" w:eastAsia="Arial Unicode MS" w:hAnsiTheme="majorHAnsi" w:cs="Arial Unicode MS"/>
                    <w:sz w:val="28"/>
                    <w:szCs w:val="28"/>
                  </w:rPr>
                  <m:t>dS</m:t>
                </m:r>
              </m:e>
              <m:sub>
                <m:r>
                  <w:rPr>
                    <w:rFonts w:ascii="Cambria Math" w:eastAsia="Arial Unicode MS" w:hAnsiTheme="majorHAnsi" w:cs="Arial Unicode MS"/>
                    <w:sz w:val="28"/>
                    <w:szCs w:val="28"/>
                  </w:rPr>
                  <m:t>1</m:t>
                </m:r>
              </m:sub>
            </m:sSub>
          </m:num>
          <m:den>
            <m:r>
              <w:rPr>
                <w:rFonts w:ascii="Cambria Math" w:eastAsia="Arial Unicode MS" w:hAnsiTheme="majorHAnsi" w:cs="Arial Unicode MS"/>
                <w:sz w:val="28"/>
                <w:szCs w:val="28"/>
              </w:rPr>
              <m:t>dt</m:t>
            </m:r>
          </m:den>
        </m:f>
        <m:r>
          <w:rPr>
            <w:rFonts w:ascii="Cambria Math" w:eastAsia="Arial Unicode MS" w:hAnsiTheme="majorHAnsi" w:cs="Arial Unicode MS"/>
            <w:sz w:val="28"/>
            <w:szCs w:val="28"/>
          </w:rPr>
          <m:t>=</m:t>
        </m:r>
        <m:r>
          <w:rPr>
            <w:rFonts w:ascii="Cambria Math" w:eastAsia="Arial Unicode MS" w:hAnsi="Cambria Math" w:cs="Arial Unicode MS"/>
            <w:sz w:val="28"/>
            <w:szCs w:val="28"/>
          </w:rPr>
          <m:t>α</m:t>
        </m:r>
        <m:f>
          <m:fPr>
            <m:ctrlPr>
              <w:rPr>
                <w:rFonts w:ascii="Cambria Math" w:eastAsia="Arial Unicode MS" w:hAnsiTheme="majorHAnsi" w:cs="Arial Unicode MS"/>
                <w:i/>
                <w:sz w:val="28"/>
                <w:szCs w:val="28"/>
              </w:rPr>
            </m:ctrlPr>
          </m:fPr>
          <m:num>
            <m:r>
              <w:rPr>
                <w:rFonts w:ascii="Cambria Math" w:eastAsia="Arial Unicode MS" w:hAnsiTheme="majorHAnsi" w:cs="Arial Unicode MS"/>
                <w:sz w:val="28"/>
                <w:szCs w:val="28"/>
              </w:rPr>
              <m:t>Q</m:t>
            </m:r>
          </m:num>
          <m:den>
            <m:sSub>
              <m:sSubPr>
                <m:ctrlPr>
                  <w:rPr>
                    <w:rFonts w:ascii="Cambria Math" w:eastAsia="Arial Unicode MS" w:hAnsiTheme="majorHAnsi" w:cs="Arial Unicode MS"/>
                    <w:i/>
                    <w:sz w:val="28"/>
                    <w:szCs w:val="28"/>
                  </w:rPr>
                </m:ctrlPr>
              </m:sSubPr>
              <m:e>
                <m:r>
                  <w:rPr>
                    <w:rFonts w:ascii="Cambria Math" w:eastAsia="Arial Unicode MS" w:hAnsiTheme="majorHAnsi" w:cs="Arial Unicode MS"/>
                    <w:sz w:val="28"/>
                    <w:szCs w:val="28"/>
                  </w:rPr>
                  <m:t>V</m:t>
                </m:r>
              </m:e>
              <m:sub>
                <m:r>
                  <w:rPr>
                    <w:rFonts w:ascii="Cambria Math" w:eastAsia="Arial Unicode MS" w:hAnsiTheme="majorHAnsi" w:cs="Arial Unicode MS"/>
                    <w:sz w:val="28"/>
                    <w:szCs w:val="28"/>
                  </w:rPr>
                  <m:t>1</m:t>
                </m:r>
              </m:sub>
            </m:sSub>
          </m:den>
        </m:f>
        <m:sSub>
          <m:sSubPr>
            <m:ctrlPr>
              <w:rPr>
                <w:rFonts w:ascii="Cambria Math" w:eastAsia="Arial Unicode MS" w:hAnsiTheme="majorHAnsi" w:cs="Arial Unicode MS"/>
                <w:i/>
                <w:sz w:val="28"/>
                <w:szCs w:val="28"/>
              </w:rPr>
            </m:ctrlPr>
          </m:sSubPr>
          <m:e>
            <m:r>
              <w:rPr>
                <w:rFonts w:ascii="Cambria Math" w:eastAsia="Arial Unicode MS" w:hAnsiTheme="majorHAnsi" w:cs="Arial Unicode MS"/>
                <w:sz w:val="28"/>
                <w:szCs w:val="28"/>
              </w:rPr>
              <m:t>S</m:t>
            </m:r>
          </m:e>
          <m:sub>
            <m:r>
              <w:rPr>
                <w:rFonts w:ascii="Cambria Math" w:eastAsia="Arial Unicode MS" w:hAnsiTheme="majorHAnsi" w:cs="Arial Unicode MS"/>
                <w:sz w:val="28"/>
                <w:szCs w:val="28"/>
              </w:rPr>
              <m:t>0</m:t>
            </m:r>
          </m:sub>
        </m:sSub>
        <m:r>
          <w:rPr>
            <w:rFonts w:ascii="Cambria Math" w:eastAsia="Arial Unicode MS" w:hAnsiTheme="majorHAnsi" w:cs="Arial Unicode MS"/>
            <w:sz w:val="28"/>
            <w:szCs w:val="28"/>
          </w:rPr>
          <m:t>+</m:t>
        </m:r>
        <m:r>
          <w:rPr>
            <w:rFonts w:ascii="Cambria Math" w:eastAsia="Arial Unicode MS" w:hAnsi="Cambria Math" w:cs="Arial Unicode MS"/>
            <w:sz w:val="28"/>
            <w:szCs w:val="28"/>
          </w:rPr>
          <m:t>β</m:t>
        </m:r>
        <m:f>
          <m:fPr>
            <m:ctrlPr>
              <w:rPr>
                <w:rFonts w:ascii="Cambria Math" w:eastAsia="Arial Unicode MS" w:hAnsiTheme="majorHAnsi" w:cs="Arial Unicode MS"/>
                <w:i/>
                <w:sz w:val="28"/>
                <w:szCs w:val="28"/>
              </w:rPr>
            </m:ctrlPr>
          </m:fPr>
          <m:num>
            <m:r>
              <w:rPr>
                <w:rFonts w:ascii="Cambria Math" w:eastAsia="Arial Unicode MS" w:hAnsiTheme="majorHAnsi" w:cs="Arial Unicode MS"/>
                <w:sz w:val="28"/>
                <w:szCs w:val="28"/>
              </w:rPr>
              <m:t>Q</m:t>
            </m:r>
          </m:num>
          <m:den>
            <m:sSub>
              <m:sSubPr>
                <m:ctrlPr>
                  <w:rPr>
                    <w:rFonts w:ascii="Cambria Math" w:eastAsia="Arial Unicode MS" w:hAnsiTheme="majorHAnsi" w:cs="Arial Unicode MS"/>
                    <w:i/>
                    <w:sz w:val="28"/>
                    <w:szCs w:val="28"/>
                  </w:rPr>
                </m:ctrlPr>
              </m:sSubPr>
              <m:e>
                <m:r>
                  <w:rPr>
                    <w:rFonts w:ascii="Cambria Math" w:eastAsia="Arial Unicode MS" w:hAnsiTheme="majorHAnsi" w:cs="Arial Unicode MS"/>
                    <w:sz w:val="28"/>
                    <w:szCs w:val="28"/>
                  </w:rPr>
                  <m:t>V</m:t>
                </m:r>
              </m:e>
              <m:sub>
                <m:r>
                  <w:rPr>
                    <w:rFonts w:ascii="Cambria Math" w:eastAsia="Arial Unicode MS" w:hAnsiTheme="majorHAnsi" w:cs="Arial Unicode MS"/>
                    <w:sz w:val="28"/>
                    <w:szCs w:val="28"/>
                  </w:rPr>
                  <m:t>1</m:t>
                </m:r>
              </m:sub>
            </m:sSub>
          </m:den>
        </m:f>
        <m:sSub>
          <m:sSubPr>
            <m:ctrlPr>
              <w:rPr>
                <w:rFonts w:ascii="Cambria Math" w:eastAsia="Arial Unicode MS" w:hAnsiTheme="majorHAnsi" w:cs="Arial Unicode MS"/>
                <w:i/>
                <w:sz w:val="28"/>
                <w:szCs w:val="28"/>
              </w:rPr>
            </m:ctrlPr>
          </m:sSubPr>
          <m:e>
            <m:r>
              <w:rPr>
                <w:rFonts w:ascii="Cambria Math" w:eastAsia="Arial Unicode MS" w:hAnsiTheme="majorHAnsi" w:cs="Arial Unicode MS"/>
                <w:sz w:val="28"/>
                <w:szCs w:val="28"/>
              </w:rPr>
              <m:t>S</m:t>
            </m:r>
          </m:e>
          <m:sub>
            <m:r>
              <w:rPr>
                <w:rFonts w:ascii="Cambria Math" w:eastAsia="Arial Unicode MS" w:hAnsiTheme="majorHAnsi" w:cs="Arial Unicode MS"/>
                <w:sz w:val="28"/>
                <w:szCs w:val="28"/>
              </w:rPr>
              <m:t>2</m:t>
            </m:r>
          </m:sub>
        </m:sSub>
        <m:r>
          <w:rPr>
            <w:rFonts w:ascii="Cambria Math" w:eastAsia="Arial Unicode MS" w:hAnsi="Cambria Math" w:cs="Arial Unicode MS"/>
            <w:sz w:val="28"/>
            <w:szCs w:val="28"/>
          </w:rPr>
          <m:t>-</m:t>
        </m:r>
        <m:d>
          <m:dPr>
            <m:ctrlPr>
              <w:rPr>
                <w:rFonts w:ascii="Cambria Math" w:eastAsia="Arial Unicode MS" w:hAnsiTheme="majorHAnsi" w:cs="Arial Unicode MS"/>
                <w:i/>
                <w:sz w:val="28"/>
                <w:szCs w:val="28"/>
              </w:rPr>
            </m:ctrlPr>
          </m:dPr>
          <m:e>
            <m:r>
              <w:rPr>
                <w:rFonts w:ascii="Cambria Math" w:eastAsia="Arial Unicode MS" w:hAnsi="Cambria Math" w:cs="Arial Unicode MS"/>
                <w:sz w:val="28"/>
                <w:szCs w:val="28"/>
              </w:rPr>
              <m:t>α</m:t>
            </m:r>
            <m:r>
              <w:rPr>
                <w:rFonts w:ascii="Cambria Math" w:eastAsia="Arial Unicode MS" w:hAnsiTheme="majorHAnsi" w:cs="Arial Unicode MS"/>
                <w:sz w:val="28"/>
                <w:szCs w:val="28"/>
              </w:rPr>
              <m:t>+</m:t>
            </m:r>
            <m:r>
              <w:rPr>
                <w:rFonts w:ascii="Cambria Math" w:eastAsia="Arial Unicode MS" w:hAnsi="Cambria Math" w:cs="Arial Unicode MS"/>
                <w:sz w:val="28"/>
                <w:szCs w:val="28"/>
              </w:rPr>
              <m:t>β</m:t>
            </m:r>
          </m:e>
        </m:d>
        <m:f>
          <m:fPr>
            <m:ctrlPr>
              <w:rPr>
                <w:rFonts w:ascii="Cambria Math" w:eastAsia="Arial Unicode MS" w:hAnsiTheme="majorHAnsi" w:cs="Arial Unicode MS"/>
                <w:i/>
                <w:sz w:val="28"/>
                <w:szCs w:val="28"/>
              </w:rPr>
            </m:ctrlPr>
          </m:fPr>
          <m:num>
            <m:r>
              <w:rPr>
                <w:rFonts w:ascii="Cambria Math" w:eastAsia="Arial Unicode MS" w:hAnsiTheme="majorHAnsi" w:cs="Arial Unicode MS"/>
                <w:sz w:val="28"/>
                <w:szCs w:val="28"/>
              </w:rPr>
              <m:t>Q</m:t>
            </m:r>
          </m:num>
          <m:den>
            <m:sSub>
              <m:sSubPr>
                <m:ctrlPr>
                  <w:rPr>
                    <w:rFonts w:ascii="Cambria Math" w:eastAsia="Arial Unicode MS" w:hAnsiTheme="majorHAnsi" w:cs="Arial Unicode MS"/>
                    <w:i/>
                    <w:sz w:val="28"/>
                    <w:szCs w:val="28"/>
                  </w:rPr>
                </m:ctrlPr>
              </m:sSubPr>
              <m:e>
                <m:r>
                  <w:rPr>
                    <w:rFonts w:ascii="Cambria Math" w:eastAsia="Arial Unicode MS" w:hAnsiTheme="majorHAnsi" w:cs="Arial Unicode MS"/>
                    <w:sz w:val="28"/>
                    <w:szCs w:val="28"/>
                  </w:rPr>
                  <m:t>V</m:t>
                </m:r>
              </m:e>
              <m:sub>
                <m:r>
                  <w:rPr>
                    <w:rFonts w:ascii="Cambria Math" w:eastAsia="Arial Unicode MS" w:hAnsiTheme="majorHAnsi" w:cs="Arial Unicode MS"/>
                    <w:sz w:val="28"/>
                    <w:szCs w:val="28"/>
                  </w:rPr>
                  <m:t>1</m:t>
                </m:r>
              </m:sub>
            </m:sSub>
          </m:den>
        </m:f>
        <m:sSub>
          <m:sSubPr>
            <m:ctrlPr>
              <w:rPr>
                <w:rFonts w:ascii="Cambria Math" w:eastAsia="Arial Unicode MS" w:hAnsiTheme="majorHAnsi" w:cs="Arial Unicode MS"/>
                <w:i/>
                <w:sz w:val="28"/>
                <w:szCs w:val="28"/>
              </w:rPr>
            </m:ctrlPr>
          </m:sSubPr>
          <m:e>
            <m:r>
              <w:rPr>
                <w:rFonts w:ascii="Cambria Math" w:eastAsia="Arial Unicode MS" w:hAnsiTheme="majorHAnsi" w:cs="Arial Unicode MS"/>
                <w:sz w:val="28"/>
                <w:szCs w:val="28"/>
              </w:rPr>
              <m:t>S</m:t>
            </m:r>
          </m:e>
          <m:sub>
            <m:r>
              <w:rPr>
                <w:rFonts w:ascii="Cambria Math" w:eastAsia="Arial Unicode MS" w:hAnsiTheme="majorHAnsi" w:cs="Arial Unicode MS"/>
                <w:sz w:val="28"/>
                <w:szCs w:val="28"/>
              </w:rPr>
              <m:t>1</m:t>
            </m:r>
          </m:sub>
        </m:sSub>
        <m:r>
          <w:rPr>
            <w:rFonts w:ascii="Cambria Math" w:eastAsia="Arial Unicode MS" w:hAnsi="Cambria Math" w:cs="Arial Unicode MS"/>
            <w:sz w:val="28"/>
            <w:szCs w:val="28"/>
          </w:rPr>
          <m:t>-</m:t>
        </m:r>
        <m:f>
          <m:fPr>
            <m:ctrlPr>
              <w:rPr>
                <w:rFonts w:ascii="Cambria Math" w:eastAsia="Arial Unicode MS" w:hAnsiTheme="majorHAnsi" w:cs="Arial Unicode MS"/>
                <w:i/>
                <w:sz w:val="28"/>
                <w:szCs w:val="28"/>
              </w:rPr>
            </m:ctrlPr>
          </m:fPr>
          <m:num>
            <m:r>
              <w:rPr>
                <w:rFonts w:ascii="Cambria Math" w:eastAsia="Arial Unicode MS" w:hAnsi="Cambria Math" w:cs="Arial Unicode MS"/>
                <w:sz w:val="28"/>
                <w:szCs w:val="28"/>
              </w:rPr>
              <m:t>μ</m:t>
            </m:r>
            <m:r>
              <w:rPr>
                <w:rFonts w:ascii="Cambria Math" w:eastAsia="Arial Unicode MS" w:hAnsiTheme="majorHAnsi" w:cs="Arial Unicode MS"/>
                <w:sz w:val="28"/>
                <w:szCs w:val="28"/>
              </w:rPr>
              <m:t>(</m:t>
            </m:r>
            <m:sSub>
              <m:sSubPr>
                <m:ctrlPr>
                  <w:rPr>
                    <w:rFonts w:ascii="Cambria Math" w:eastAsia="Arial Unicode MS" w:hAnsiTheme="majorHAnsi" w:cs="Arial Unicode MS"/>
                    <w:i/>
                    <w:sz w:val="28"/>
                    <w:szCs w:val="28"/>
                  </w:rPr>
                </m:ctrlPr>
              </m:sSubPr>
              <m:e>
                <m:r>
                  <w:rPr>
                    <w:rFonts w:ascii="Cambria Math" w:eastAsia="Arial Unicode MS" w:hAnsiTheme="majorHAnsi" w:cs="Arial Unicode MS"/>
                    <w:sz w:val="28"/>
                    <w:szCs w:val="28"/>
                  </w:rPr>
                  <m:t>S</m:t>
                </m:r>
              </m:e>
              <m:sub>
                <m:r>
                  <w:rPr>
                    <w:rFonts w:ascii="Cambria Math" w:eastAsia="Arial Unicode MS" w:hAnsiTheme="majorHAnsi" w:cs="Arial Unicode MS"/>
                    <w:sz w:val="28"/>
                    <w:szCs w:val="28"/>
                  </w:rPr>
                  <m:t>1</m:t>
                </m:r>
              </m:sub>
            </m:sSub>
            <m:r>
              <w:rPr>
                <w:rFonts w:ascii="Cambria Math" w:eastAsia="Arial Unicode MS" w:hAnsiTheme="majorHAnsi" w:cs="Arial Unicode MS"/>
                <w:sz w:val="28"/>
                <w:szCs w:val="28"/>
              </w:rPr>
              <m:t>)</m:t>
            </m:r>
            <m:sSub>
              <m:sSubPr>
                <m:ctrlPr>
                  <w:rPr>
                    <w:rFonts w:ascii="Cambria Math" w:eastAsia="Arial Unicode MS" w:hAnsiTheme="majorHAnsi" w:cs="Arial Unicode MS"/>
                    <w:i/>
                    <w:sz w:val="28"/>
                    <w:szCs w:val="28"/>
                  </w:rPr>
                </m:ctrlPr>
              </m:sSubPr>
              <m:e>
                <m:r>
                  <w:rPr>
                    <w:rFonts w:ascii="Cambria Math" w:eastAsia="Arial Unicode MS" w:hAnsiTheme="majorHAnsi" w:cs="Arial Unicode MS"/>
                    <w:sz w:val="28"/>
                    <w:szCs w:val="28"/>
                  </w:rPr>
                  <m:t>X</m:t>
                </m:r>
              </m:e>
              <m:sub>
                <m:r>
                  <w:rPr>
                    <w:rFonts w:ascii="Cambria Math" w:eastAsia="Arial Unicode MS" w:hAnsiTheme="majorHAnsi" w:cs="Arial Unicode MS"/>
                    <w:sz w:val="28"/>
                    <w:szCs w:val="28"/>
                  </w:rPr>
                  <m:t>1</m:t>
                </m:r>
              </m:sub>
            </m:sSub>
          </m:num>
          <m:den>
            <m:r>
              <w:rPr>
                <w:rFonts w:ascii="Cambria Math" w:eastAsia="Arial Unicode MS" w:hAnsiTheme="majorHAnsi" w:cs="Arial Unicode MS"/>
                <w:sz w:val="28"/>
                <w:szCs w:val="28"/>
              </w:rPr>
              <m:t>Y</m:t>
            </m:r>
          </m:den>
        </m:f>
      </m:oMath>
      <w:r w:rsidR="00D72ABC" w:rsidRPr="005065C9">
        <w:rPr>
          <w:rFonts w:ascii="Arial Unicode MS" w:eastAsia="Arial Unicode MS" w:hAnsi="Arial Unicode MS" w:cs="Arial Unicode MS" w:hint="eastAsia"/>
          <w:i/>
          <w:sz w:val="28"/>
          <w:szCs w:val="28"/>
        </w:rPr>
        <w:t xml:space="preserve"> </w:t>
      </w:r>
    </w:p>
    <w:p w:rsidR="00D72ABC" w:rsidRPr="005065C9" w:rsidRDefault="005D2729" w:rsidP="00D72ABC">
      <w:pPr>
        <w:rPr>
          <w:rFonts w:ascii="Arial Unicode MS" w:eastAsia="Arial Unicode MS" w:hAnsi="Arial Unicode MS" w:cs="Arial Unicode MS"/>
          <w:i/>
          <w:sz w:val="28"/>
          <w:szCs w:val="28"/>
        </w:rPr>
      </w:pPr>
      <m:oMath>
        <m:f>
          <m:fPr>
            <m:ctrlPr>
              <w:rPr>
                <w:rFonts w:ascii="Cambria Math" w:eastAsia="Arial Unicode MS" w:hAnsiTheme="majorHAnsi" w:cs="Arial Unicode MS"/>
                <w:i/>
                <w:sz w:val="28"/>
                <w:szCs w:val="28"/>
              </w:rPr>
            </m:ctrlPr>
          </m:fPr>
          <m:num>
            <m:sSub>
              <m:sSubPr>
                <m:ctrlPr>
                  <w:rPr>
                    <w:rFonts w:ascii="Cambria Math" w:eastAsia="Arial Unicode MS" w:hAnsiTheme="majorHAnsi" w:cs="Arial Unicode MS"/>
                    <w:i/>
                    <w:sz w:val="28"/>
                    <w:szCs w:val="28"/>
                  </w:rPr>
                </m:ctrlPr>
              </m:sSubPr>
              <m:e>
                <m:r>
                  <w:rPr>
                    <w:rFonts w:ascii="Cambria Math" w:eastAsia="Arial Unicode MS" w:hAnsiTheme="majorHAnsi" w:cs="Arial Unicode MS"/>
                    <w:sz w:val="28"/>
                    <w:szCs w:val="28"/>
                  </w:rPr>
                  <m:t>dX</m:t>
                </m:r>
              </m:e>
              <m:sub>
                <m:r>
                  <w:rPr>
                    <w:rFonts w:ascii="Cambria Math" w:eastAsia="Arial Unicode MS" w:hAnsiTheme="majorHAnsi" w:cs="Arial Unicode MS"/>
                    <w:sz w:val="28"/>
                    <w:szCs w:val="28"/>
                  </w:rPr>
                  <m:t>2</m:t>
                </m:r>
              </m:sub>
            </m:sSub>
          </m:num>
          <m:den>
            <m:r>
              <w:rPr>
                <w:rFonts w:ascii="Cambria Math" w:eastAsia="Arial Unicode MS" w:hAnsiTheme="majorHAnsi" w:cs="Arial Unicode MS"/>
                <w:sz w:val="28"/>
                <w:szCs w:val="28"/>
              </w:rPr>
              <m:t>dt</m:t>
            </m:r>
          </m:den>
        </m:f>
        <m:r>
          <w:rPr>
            <w:rFonts w:ascii="Cambria Math" w:eastAsia="Arial Unicode MS" w:hAnsiTheme="majorHAnsi" w:cs="Arial Unicode MS"/>
            <w:sz w:val="28"/>
            <w:szCs w:val="28"/>
          </w:rPr>
          <m:t>=</m:t>
        </m:r>
        <m:d>
          <m:dPr>
            <m:ctrlPr>
              <w:rPr>
                <w:rFonts w:ascii="Cambria Math" w:eastAsia="Arial Unicode MS" w:hAnsiTheme="majorHAnsi" w:cs="Arial Unicode MS"/>
                <w:i/>
                <w:sz w:val="28"/>
                <w:szCs w:val="28"/>
              </w:rPr>
            </m:ctrlPr>
          </m:dPr>
          <m:e>
            <m:r>
              <w:rPr>
                <w:rFonts w:ascii="Cambria Math" w:eastAsia="Arial Unicode MS" w:hAnsi="Cambria Math" w:cs="Arial Unicode MS"/>
                <w:sz w:val="28"/>
                <w:szCs w:val="28"/>
              </w:rPr>
              <m:t>α</m:t>
            </m:r>
            <m:r>
              <w:rPr>
                <w:rFonts w:ascii="Cambria Math" w:eastAsia="Arial Unicode MS" w:hAnsiTheme="majorHAnsi" w:cs="Arial Unicode MS"/>
                <w:sz w:val="28"/>
                <w:szCs w:val="28"/>
              </w:rPr>
              <m:t>+</m:t>
            </m:r>
            <m:r>
              <w:rPr>
                <w:rFonts w:ascii="Cambria Math" w:eastAsia="Arial Unicode MS" w:hAnsi="Cambria Math" w:cs="Arial Unicode MS"/>
                <w:sz w:val="28"/>
                <w:szCs w:val="28"/>
              </w:rPr>
              <m:t>β</m:t>
            </m:r>
          </m:e>
        </m:d>
        <m:f>
          <m:fPr>
            <m:ctrlPr>
              <w:rPr>
                <w:rFonts w:ascii="Cambria Math" w:eastAsia="Arial Unicode MS" w:hAnsiTheme="majorHAnsi" w:cs="Arial Unicode MS"/>
                <w:i/>
                <w:sz w:val="28"/>
                <w:szCs w:val="28"/>
              </w:rPr>
            </m:ctrlPr>
          </m:fPr>
          <m:num>
            <m:r>
              <w:rPr>
                <w:rFonts w:ascii="Cambria Math" w:eastAsia="Arial Unicode MS" w:hAnsiTheme="majorHAnsi" w:cs="Arial Unicode MS"/>
                <w:sz w:val="28"/>
                <w:szCs w:val="28"/>
              </w:rPr>
              <m:t>Q</m:t>
            </m:r>
          </m:num>
          <m:den>
            <m:sSub>
              <m:sSubPr>
                <m:ctrlPr>
                  <w:rPr>
                    <w:rFonts w:ascii="Cambria Math" w:eastAsia="Arial Unicode MS" w:hAnsiTheme="majorHAnsi" w:cs="Arial Unicode MS"/>
                    <w:i/>
                    <w:sz w:val="28"/>
                    <w:szCs w:val="28"/>
                  </w:rPr>
                </m:ctrlPr>
              </m:sSubPr>
              <m:e>
                <m:r>
                  <w:rPr>
                    <w:rFonts w:ascii="Cambria Math" w:eastAsia="Arial Unicode MS" w:hAnsiTheme="majorHAnsi" w:cs="Arial Unicode MS"/>
                    <w:sz w:val="28"/>
                    <w:szCs w:val="28"/>
                  </w:rPr>
                  <m:t>V</m:t>
                </m:r>
              </m:e>
              <m:sub>
                <m:r>
                  <w:rPr>
                    <w:rFonts w:ascii="Cambria Math" w:eastAsia="Arial Unicode MS" w:hAnsiTheme="majorHAnsi" w:cs="Arial Unicode MS"/>
                    <w:sz w:val="28"/>
                    <w:szCs w:val="28"/>
                  </w:rPr>
                  <m:t>2</m:t>
                </m:r>
              </m:sub>
            </m:sSub>
          </m:den>
        </m:f>
        <m:sSub>
          <m:sSubPr>
            <m:ctrlPr>
              <w:rPr>
                <w:rFonts w:ascii="Cambria Math" w:eastAsia="Arial Unicode MS" w:hAnsiTheme="majorHAnsi" w:cs="Arial Unicode MS"/>
                <w:i/>
                <w:sz w:val="28"/>
                <w:szCs w:val="28"/>
              </w:rPr>
            </m:ctrlPr>
          </m:sSubPr>
          <m:e>
            <m:r>
              <w:rPr>
                <w:rFonts w:ascii="Cambria Math" w:eastAsia="Arial Unicode MS" w:hAnsiTheme="majorHAnsi" w:cs="Arial Unicode MS"/>
                <w:sz w:val="28"/>
                <w:szCs w:val="28"/>
              </w:rPr>
              <m:t>X</m:t>
            </m:r>
          </m:e>
          <m:sub>
            <m:r>
              <w:rPr>
                <w:rFonts w:ascii="Cambria Math" w:eastAsia="Arial Unicode MS" w:hAnsiTheme="majorHAnsi" w:cs="Arial Unicode MS"/>
                <w:sz w:val="28"/>
                <w:szCs w:val="28"/>
              </w:rPr>
              <m:t>1</m:t>
            </m:r>
          </m:sub>
        </m:sSub>
        <m:r>
          <w:rPr>
            <w:rFonts w:ascii="Cambria Math" w:eastAsia="Arial Unicode MS" w:hAnsi="Cambria Math" w:cs="Arial Unicode MS"/>
            <w:sz w:val="28"/>
            <w:szCs w:val="28"/>
          </w:rPr>
          <m:t>-</m:t>
        </m:r>
        <m:r>
          <w:rPr>
            <w:rFonts w:ascii="Cambria Math" w:eastAsia="Arial Unicode MS" w:hAnsiTheme="majorHAnsi" w:cs="Arial Unicode MS"/>
            <w:sz w:val="28"/>
            <w:szCs w:val="28"/>
          </w:rPr>
          <m:t>(1+</m:t>
        </m:r>
        <m:r>
          <w:rPr>
            <w:rFonts w:ascii="Cambria Math" w:eastAsia="Arial Unicode MS" w:hAnsi="Cambria Math" w:cs="Arial Unicode MS"/>
            <w:sz w:val="28"/>
            <w:szCs w:val="28"/>
          </w:rPr>
          <m:t>β</m:t>
        </m:r>
        <m:r>
          <w:rPr>
            <w:rFonts w:ascii="Cambria Math" w:eastAsia="Arial Unicode MS" w:hAnsiTheme="majorHAnsi" w:cs="Arial Unicode MS"/>
            <w:sz w:val="28"/>
            <w:szCs w:val="28"/>
          </w:rPr>
          <m:t>)</m:t>
        </m:r>
        <m:f>
          <m:fPr>
            <m:ctrlPr>
              <w:rPr>
                <w:rFonts w:ascii="Cambria Math" w:eastAsia="Arial Unicode MS" w:hAnsiTheme="majorHAnsi" w:cs="Arial Unicode MS"/>
                <w:i/>
                <w:sz w:val="28"/>
                <w:szCs w:val="28"/>
              </w:rPr>
            </m:ctrlPr>
          </m:fPr>
          <m:num>
            <m:r>
              <w:rPr>
                <w:rFonts w:ascii="Cambria Math" w:eastAsia="Arial Unicode MS" w:hAnsiTheme="majorHAnsi" w:cs="Arial Unicode MS"/>
                <w:sz w:val="28"/>
                <w:szCs w:val="28"/>
              </w:rPr>
              <m:t>Q</m:t>
            </m:r>
          </m:num>
          <m:den>
            <m:sSub>
              <m:sSubPr>
                <m:ctrlPr>
                  <w:rPr>
                    <w:rFonts w:ascii="Cambria Math" w:eastAsia="Arial Unicode MS" w:hAnsiTheme="majorHAnsi" w:cs="Arial Unicode MS"/>
                    <w:i/>
                    <w:sz w:val="28"/>
                    <w:szCs w:val="28"/>
                  </w:rPr>
                </m:ctrlPr>
              </m:sSubPr>
              <m:e>
                <m:r>
                  <w:rPr>
                    <w:rFonts w:ascii="Cambria Math" w:eastAsia="Arial Unicode MS" w:hAnsiTheme="majorHAnsi" w:cs="Arial Unicode MS"/>
                    <w:sz w:val="28"/>
                    <w:szCs w:val="28"/>
                  </w:rPr>
                  <m:t>V</m:t>
                </m:r>
              </m:e>
              <m:sub>
                <m:r>
                  <w:rPr>
                    <w:rFonts w:ascii="Cambria Math" w:eastAsia="Arial Unicode MS" w:hAnsiTheme="majorHAnsi" w:cs="Arial Unicode MS"/>
                    <w:sz w:val="28"/>
                    <w:szCs w:val="28"/>
                  </w:rPr>
                  <m:t>2</m:t>
                </m:r>
              </m:sub>
            </m:sSub>
          </m:den>
        </m:f>
        <m:sSub>
          <m:sSubPr>
            <m:ctrlPr>
              <w:rPr>
                <w:rFonts w:ascii="Cambria Math" w:eastAsia="Arial Unicode MS" w:hAnsiTheme="majorHAnsi" w:cs="Arial Unicode MS"/>
                <w:i/>
                <w:sz w:val="28"/>
                <w:szCs w:val="28"/>
              </w:rPr>
            </m:ctrlPr>
          </m:sSubPr>
          <m:e>
            <m:r>
              <w:rPr>
                <w:rFonts w:ascii="Cambria Math" w:eastAsia="Arial Unicode MS" w:hAnsiTheme="majorHAnsi" w:cs="Arial Unicode MS"/>
                <w:sz w:val="28"/>
                <w:szCs w:val="28"/>
              </w:rPr>
              <m:t>X</m:t>
            </m:r>
          </m:e>
          <m:sub>
            <m:r>
              <w:rPr>
                <w:rFonts w:ascii="Cambria Math" w:eastAsia="Arial Unicode MS" w:hAnsiTheme="majorHAnsi" w:cs="Arial Unicode MS"/>
                <w:sz w:val="28"/>
                <w:szCs w:val="28"/>
              </w:rPr>
              <m:t>2</m:t>
            </m:r>
          </m:sub>
        </m:sSub>
        <m:r>
          <w:rPr>
            <w:rFonts w:ascii="Cambria Math" w:eastAsia="Arial Unicode MS" w:hAnsiTheme="majorHAnsi" w:cs="Arial Unicode MS"/>
            <w:sz w:val="28"/>
            <w:szCs w:val="28"/>
          </w:rPr>
          <m:t>+</m:t>
        </m:r>
        <m:r>
          <w:rPr>
            <w:rFonts w:ascii="Cambria Math" w:eastAsia="Arial Unicode MS" w:hAnsi="Cambria Math" w:cs="Arial Unicode MS"/>
            <w:sz w:val="28"/>
            <w:szCs w:val="28"/>
          </w:rPr>
          <m:t>μ</m:t>
        </m:r>
        <m:r>
          <w:rPr>
            <w:rFonts w:ascii="Cambria Math" w:eastAsia="Arial Unicode MS" w:hAnsiTheme="majorHAnsi" w:cs="Arial Unicode MS"/>
            <w:sz w:val="28"/>
            <w:szCs w:val="28"/>
          </w:rPr>
          <m:t>(</m:t>
        </m:r>
        <m:sSub>
          <m:sSubPr>
            <m:ctrlPr>
              <w:rPr>
                <w:rFonts w:ascii="Cambria Math" w:eastAsia="Arial Unicode MS" w:hAnsiTheme="majorHAnsi" w:cs="Arial Unicode MS"/>
                <w:i/>
                <w:sz w:val="28"/>
                <w:szCs w:val="28"/>
              </w:rPr>
            </m:ctrlPr>
          </m:sSubPr>
          <m:e>
            <m:r>
              <w:rPr>
                <w:rFonts w:ascii="Cambria Math" w:eastAsia="Arial Unicode MS" w:hAnsiTheme="majorHAnsi" w:cs="Arial Unicode MS"/>
                <w:sz w:val="28"/>
                <w:szCs w:val="28"/>
              </w:rPr>
              <m:t>S</m:t>
            </m:r>
          </m:e>
          <m:sub>
            <m:r>
              <w:rPr>
                <w:rFonts w:ascii="Cambria Math" w:eastAsia="Arial Unicode MS" w:hAnsiTheme="majorHAnsi" w:cs="Arial Unicode MS"/>
                <w:sz w:val="28"/>
                <w:szCs w:val="28"/>
              </w:rPr>
              <m:t>2</m:t>
            </m:r>
          </m:sub>
        </m:sSub>
        <m:r>
          <w:rPr>
            <w:rFonts w:ascii="Cambria Math" w:eastAsia="Arial Unicode MS" w:hAnsiTheme="majorHAnsi" w:cs="Arial Unicode MS"/>
            <w:sz w:val="28"/>
            <w:szCs w:val="28"/>
          </w:rPr>
          <m:t>)</m:t>
        </m:r>
        <m:sSub>
          <m:sSubPr>
            <m:ctrlPr>
              <w:rPr>
                <w:rFonts w:ascii="Cambria Math" w:eastAsia="Arial Unicode MS" w:hAnsiTheme="majorHAnsi" w:cs="Arial Unicode MS"/>
                <w:i/>
                <w:sz w:val="28"/>
                <w:szCs w:val="28"/>
              </w:rPr>
            </m:ctrlPr>
          </m:sSubPr>
          <m:e>
            <m:r>
              <w:rPr>
                <w:rFonts w:ascii="Cambria Math" w:eastAsia="Arial Unicode MS" w:hAnsiTheme="majorHAnsi" w:cs="Arial Unicode MS"/>
                <w:sz w:val="28"/>
                <w:szCs w:val="28"/>
              </w:rPr>
              <m:t>X</m:t>
            </m:r>
          </m:e>
          <m:sub>
            <m:r>
              <w:rPr>
                <w:rFonts w:ascii="Cambria Math" w:eastAsia="Arial Unicode MS" w:hAnsiTheme="majorHAnsi" w:cs="Arial Unicode MS"/>
                <w:sz w:val="28"/>
                <w:szCs w:val="28"/>
              </w:rPr>
              <m:t>2</m:t>
            </m:r>
          </m:sub>
        </m:sSub>
      </m:oMath>
      <w:r w:rsidR="00D72ABC" w:rsidRPr="005065C9">
        <w:rPr>
          <w:rFonts w:asciiTheme="majorHAnsi" w:eastAsia="Arial Unicode MS" w:hAnsiTheme="majorHAnsi" w:cs="Arial Unicode MS"/>
          <w:i/>
          <w:sz w:val="28"/>
          <w:szCs w:val="28"/>
        </w:rPr>
        <w:t xml:space="preserve"> </w:t>
      </w:r>
    </w:p>
    <w:p w:rsidR="00D72ABC" w:rsidRDefault="005D2729" w:rsidP="00D72ABC">
      <w:pPr>
        <w:rPr>
          <w:rFonts w:ascii="Arial Unicode MS" w:eastAsia="Arial Unicode MS" w:hAnsi="Arial Unicode MS" w:cs="Arial Unicode MS"/>
          <w:sz w:val="28"/>
          <w:szCs w:val="28"/>
        </w:rPr>
      </w:pPr>
      <m:oMath>
        <m:f>
          <m:fPr>
            <m:ctrlPr>
              <w:rPr>
                <w:rFonts w:ascii="Cambria Math" w:eastAsia="Arial Unicode MS" w:hAnsiTheme="majorHAnsi" w:cs="Arial Unicode MS"/>
                <w:i/>
                <w:sz w:val="28"/>
                <w:szCs w:val="28"/>
              </w:rPr>
            </m:ctrlPr>
          </m:fPr>
          <m:num>
            <m:sSub>
              <m:sSubPr>
                <m:ctrlPr>
                  <w:rPr>
                    <w:rFonts w:ascii="Cambria Math" w:eastAsia="Arial Unicode MS" w:hAnsiTheme="majorHAnsi" w:cs="Arial Unicode MS"/>
                    <w:i/>
                    <w:sz w:val="28"/>
                    <w:szCs w:val="28"/>
                  </w:rPr>
                </m:ctrlPr>
              </m:sSubPr>
              <m:e>
                <m:r>
                  <w:rPr>
                    <w:rFonts w:ascii="Cambria Math" w:eastAsia="Arial Unicode MS" w:hAnsiTheme="majorHAnsi" w:cs="Arial Unicode MS"/>
                    <w:sz w:val="28"/>
                    <w:szCs w:val="28"/>
                  </w:rPr>
                  <m:t>dS</m:t>
                </m:r>
              </m:e>
              <m:sub>
                <m:r>
                  <w:rPr>
                    <w:rFonts w:ascii="Cambria Math" w:eastAsia="Arial Unicode MS" w:hAnsiTheme="majorHAnsi" w:cs="Arial Unicode MS"/>
                    <w:sz w:val="28"/>
                    <w:szCs w:val="28"/>
                  </w:rPr>
                  <m:t>2</m:t>
                </m:r>
              </m:sub>
            </m:sSub>
          </m:num>
          <m:den>
            <m:r>
              <w:rPr>
                <w:rFonts w:ascii="Cambria Math" w:eastAsia="Arial Unicode MS" w:hAnsiTheme="majorHAnsi" w:cs="Arial Unicode MS"/>
                <w:sz w:val="28"/>
                <w:szCs w:val="28"/>
              </w:rPr>
              <m:t>dt</m:t>
            </m:r>
          </m:den>
        </m:f>
        <m:r>
          <w:rPr>
            <w:rFonts w:ascii="Cambria Math" w:eastAsia="Arial Unicode MS" w:hAnsiTheme="majorHAnsi" w:cs="Arial Unicode MS"/>
            <w:sz w:val="28"/>
            <w:szCs w:val="28"/>
          </w:rPr>
          <m:t>=</m:t>
        </m:r>
        <m:d>
          <m:dPr>
            <m:ctrlPr>
              <w:rPr>
                <w:rFonts w:ascii="Cambria Math" w:eastAsia="Arial Unicode MS" w:hAnsiTheme="majorHAnsi" w:cs="Arial Unicode MS"/>
                <w:i/>
                <w:sz w:val="28"/>
                <w:szCs w:val="28"/>
              </w:rPr>
            </m:ctrlPr>
          </m:dPr>
          <m:e>
            <m:r>
              <w:rPr>
                <w:rFonts w:ascii="Cambria Math" w:eastAsia="Arial Unicode MS" w:hAnsiTheme="majorHAnsi" w:cs="Arial Unicode MS"/>
                <w:sz w:val="28"/>
                <w:szCs w:val="28"/>
              </w:rPr>
              <m:t>1</m:t>
            </m:r>
            <m:r>
              <w:rPr>
                <w:rFonts w:ascii="Cambria Math" w:eastAsia="Arial Unicode MS" w:hAnsi="Cambria Math" w:cs="Arial Unicode MS"/>
                <w:sz w:val="28"/>
                <w:szCs w:val="28"/>
              </w:rPr>
              <m:t>-α</m:t>
            </m:r>
          </m:e>
        </m:d>
        <m:f>
          <m:fPr>
            <m:ctrlPr>
              <w:rPr>
                <w:rFonts w:ascii="Cambria Math" w:eastAsia="Arial Unicode MS" w:hAnsiTheme="majorHAnsi" w:cs="Arial Unicode MS"/>
                <w:i/>
                <w:sz w:val="28"/>
                <w:szCs w:val="28"/>
              </w:rPr>
            </m:ctrlPr>
          </m:fPr>
          <m:num>
            <m:r>
              <w:rPr>
                <w:rFonts w:ascii="Cambria Math" w:eastAsia="Arial Unicode MS" w:hAnsiTheme="majorHAnsi" w:cs="Arial Unicode MS"/>
                <w:sz w:val="28"/>
                <w:szCs w:val="28"/>
              </w:rPr>
              <m:t>Q</m:t>
            </m:r>
          </m:num>
          <m:den>
            <m:sSub>
              <m:sSubPr>
                <m:ctrlPr>
                  <w:rPr>
                    <w:rFonts w:ascii="Cambria Math" w:eastAsia="Arial Unicode MS" w:hAnsiTheme="majorHAnsi" w:cs="Arial Unicode MS"/>
                    <w:i/>
                    <w:sz w:val="28"/>
                    <w:szCs w:val="28"/>
                  </w:rPr>
                </m:ctrlPr>
              </m:sSubPr>
              <m:e>
                <m:r>
                  <w:rPr>
                    <w:rFonts w:ascii="Cambria Math" w:eastAsia="Arial Unicode MS" w:hAnsiTheme="majorHAnsi" w:cs="Arial Unicode MS"/>
                    <w:sz w:val="28"/>
                    <w:szCs w:val="28"/>
                  </w:rPr>
                  <m:t>V</m:t>
                </m:r>
              </m:e>
              <m:sub>
                <m:r>
                  <w:rPr>
                    <w:rFonts w:ascii="Cambria Math" w:eastAsia="Arial Unicode MS" w:hAnsiTheme="majorHAnsi" w:cs="Arial Unicode MS"/>
                    <w:sz w:val="28"/>
                    <w:szCs w:val="28"/>
                  </w:rPr>
                  <m:t>2</m:t>
                </m:r>
              </m:sub>
            </m:sSub>
          </m:den>
        </m:f>
        <m:sSub>
          <m:sSubPr>
            <m:ctrlPr>
              <w:rPr>
                <w:rFonts w:ascii="Cambria Math" w:eastAsia="Arial Unicode MS" w:hAnsiTheme="majorHAnsi" w:cs="Arial Unicode MS"/>
                <w:i/>
                <w:sz w:val="28"/>
                <w:szCs w:val="28"/>
              </w:rPr>
            </m:ctrlPr>
          </m:sSubPr>
          <m:e>
            <m:r>
              <w:rPr>
                <w:rFonts w:ascii="Cambria Math" w:eastAsia="Arial Unicode MS" w:hAnsiTheme="majorHAnsi" w:cs="Arial Unicode MS"/>
                <w:sz w:val="28"/>
                <w:szCs w:val="28"/>
              </w:rPr>
              <m:t>S</m:t>
            </m:r>
          </m:e>
          <m:sub>
            <m:r>
              <w:rPr>
                <w:rFonts w:ascii="Cambria Math" w:eastAsia="Arial Unicode MS" w:hAnsiTheme="majorHAnsi" w:cs="Arial Unicode MS"/>
                <w:sz w:val="28"/>
                <w:szCs w:val="28"/>
              </w:rPr>
              <m:t>0</m:t>
            </m:r>
          </m:sub>
        </m:sSub>
        <m:r>
          <w:rPr>
            <w:rFonts w:ascii="Cambria Math" w:eastAsia="Arial Unicode MS" w:hAnsiTheme="majorHAnsi" w:cs="Arial Unicode MS"/>
            <w:sz w:val="28"/>
            <w:szCs w:val="28"/>
          </w:rPr>
          <m:t>+</m:t>
        </m:r>
        <m:d>
          <m:dPr>
            <m:ctrlPr>
              <w:rPr>
                <w:rFonts w:ascii="Cambria Math" w:eastAsia="Arial Unicode MS" w:hAnsiTheme="majorHAnsi" w:cs="Arial Unicode MS"/>
                <w:i/>
                <w:sz w:val="28"/>
                <w:szCs w:val="28"/>
              </w:rPr>
            </m:ctrlPr>
          </m:dPr>
          <m:e>
            <m:r>
              <w:rPr>
                <w:rFonts w:ascii="Cambria Math" w:eastAsia="Arial Unicode MS" w:hAnsi="Cambria Math" w:cs="Arial Unicode MS"/>
                <w:sz w:val="28"/>
                <w:szCs w:val="28"/>
              </w:rPr>
              <m:t>α</m:t>
            </m:r>
            <m:r>
              <w:rPr>
                <w:rFonts w:ascii="Cambria Math" w:eastAsia="Arial Unicode MS" w:hAnsiTheme="majorHAnsi" w:cs="Arial Unicode MS"/>
                <w:sz w:val="28"/>
                <w:szCs w:val="28"/>
              </w:rPr>
              <m:t>+</m:t>
            </m:r>
            <m:r>
              <w:rPr>
                <w:rFonts w:ascii="Cambria Math" w:eastAsia="Arial Unicode MS" w:hAnsi="Cambria Math" w:cs="Arial Unicode MS"/>
                <w:sz w:val="28"/>
                <w:szCs w:val="28"/>
              </w:rPr>
              <m:t>β</m:t>
            </m:r>
          </m:e>
        </m:d>
        <m:f>
          <m:fPr>
            <m:ctrlPr>
              <w:rPr>
                <w:rFonts w:ascii="Cambria Math" w:eastAsia="Arial Unicode MS" w:hAnsiTheme="majorHAnsi" w:cs="Arial Unicode MS"/>
                <w:i/>
                <w:sz w:val="28"/>
                <w:szCs w:val="28"/>
              </w:rPr>
            </m:ctrlPr>
          </m:fPr>
          <m:num>
            <m:r>
              <w:rPr>
                <w:rFonts w:ascii="Cambria Math" w:eastAsia="Arial Unicode MS" w:hAnsiTheme="majorHAnsi" w:cs="Arial Unicode MS"/>
                <w:sz w:val="28"/>
                <w:szCs w:val="28"/>
              </w:rPr>
              <m:t>Q</m:t>
            </m:r>
          </m:num>
          <m:den>
            <m:sSub>
              <m:sSubPr>
                <m:ctrlPr>
                  <w:rPr>
                    <w:rFonts w:ascii="Cambria Math" w:eastAsia="Arial Unicode MS" w:hAnsiTheme="majorHAnsi" w:cs="Arial Unicode MS"/>
                    <w:i/>
                    <w:sz w:val="28"/>
                    <w:szCs w:val="28"/>
                  </w:rPr>
                </m:ctrlPr>
              </m:sSubPr>
              <m:e>
                <m:r>
                  <w:rPr>
                    <w:rFonts w:ascii="Cambria Math" w:eastAsia="Arial Unicode MS" w:hAnsiTheme="majorHAnsi" w:cs="Arial Unicode MS"/>
                    <w:sz w:val="28"/>
                    <w:szCs w:val="28"/>
                  </w:rPr>
                  <m:t>V</m:t>
                </m:r>
              </m:e>
              <m:sub>
                <m:r>
                  <w:rPr>
                    <w:rFonts w:ascii="Cambria Math" w:eastAsia="Arial Unicode MS" w:hAnsiTheme="majorHAnsi" w:cs="Arial Unicode MS"/>
                    <w:sz w:val="28"/>
                    <w:szCs w:val="28"/>
                  </w:rPr>
                  <m:t>2</m:t>
                </m:r>
              </m:sub>
            </m:sSub>
          </m:den>
        </m:f>
        <m:sSub>
          <m:sSubPr>
            <m:ctrlPr>
              <w:rPr>
                <w:rFonts w:ascii="Cambria Math" w:eastAsia="Arial Unicode MS" w:hAnsiTheme="majorHAnsi" w:cs="Arial Unicode MS"/>
                <w:i/>
                <w:sz w:val="28"/>
                <w:szCs w:val="28"/>
              </w:rPr>
            </m:ctrlPr>
          </m:sSubPr>
          <m:e>
            <m:r>
              <w:rPr>
                <w:rFonts w:ascii="Cambria Math" w:eastAsia="Arial Unicode MS" w:hAnsiTheme="majorHAnsi" w:cs="Arial Unicode MS"/>
                <w:sz w:val="28"/>
                <w:szCs w:val="28"/>
              </w:rPr>
              <m:t>S</m:t>
            </m:r>
          </m:e>
          <m:sub>
            <m:r>
              <w:rPr>
                <w:rFonts w:ascii="Cambria Math" w:eastAsia="Arial Unicode MS" w:hAnsiTheme="majorHAnsi" w:cs="Arial Unicode MS"/>
                <w:sz w:val="28"/>
                <w:szCs w:val="28"/>
              </w:rPr>
              <m:t>1</m:t>
            </m:r>
          </m:sub>
        </m:sSub>
        <m:r>
          <w:rPr>
            <w:rFonts w:ascii="Cambria Math" w:eastAsia="Arial Unicode MS" w:hAnsi="Cambria Math" w:cs="Arial Unicode MS"/>
            <w:sz w:val="28"/>
            <w:szCs w:val="28"/>
          </w:rPr>
          <m:t>-</m:t>
        </m:r>
        <m:d>
          <m:dPr>
            <m:ctrlPr>
              <w:rPr>
                <w:rFonts w:ascii="Cambria Math" w:eastAsia="Arial Unicode MS" w:hAnsiTheme="majorHAnsi" w:cs="Arial Unicode MS"/>
                <w:i/>
                <w:sz w:val="28"/>
                <w:szCs w:val="28"/>
              </w:rPr>
            </m:ctrlPr>
          </m:dPr>
          <m:e>
            <m:r>
              <w:rPr>
                <w:rFonts w:ascii="Cambria Math" w:eastAsia="Arial Unicode MS" w:hAnsiTheme="majorHAnsi" w:cs="Arial Unicode MS"/>
                <w:sz w:val="28"/>
                <w:szCs w:val="28"/>
              </w:rPr>
              <m:t>1+</m:t>
            </m:r>
            <m:r>
              <w:rPr>
                <w:rFonts w:ascii="Cambria Math" w:eastAsia="Arial Unicode MS" w:hAnsi="Cambria Math" w:cs="Arial Unicode MS"/>
                <w:sz w:val="28"/>
                <w:szCs w:val="28"/>
              </w:rPr>
              <m:t>β</m:t>
            </m:r>
          </m:e>
        </m:d>
        <m:sSub>
          <m:sSubPr>
            <m:ctrlPr>
              <w:rPr>
                <w:rFonts w:ascii="Cambria Math" w:eastAsia="Arial Unicode MS" w:hAnsiTheme="majorHAnsi" w:cs="Arial Unicode MS"/>
                <w:i/>
                <w:sz w:val="28"/>
                <w:szCs w:val="28"/>
              </w:rPr>
            </m:ctrlPr>
          </m:sSubPr>
          <m:e>
            <m:f>
              <m:fPr>
                <m:ctrlPr>
                  <w:rPr>
                    <w:rFonts w:ascii="Cambria Math" w:eastAsia="Arial Unicode MS" w:hAnsiTheme="majorHAnsi" w:cs="Arial Unicode MS"/>
                    <w:i/>
                    <w:sz w:val="28"/>
                    <w:szCs w:val="28"/>
                  </w:rPr>
                </m:ctrlPr>
              </m:fPr>
              <m:num>
                <m:r>
                  <w:rPr>
                    <w:rFonts w:ascii="Cambria Math" w:eastAsia="Arial Unicode MS" w:hAnsiTheme="majorHAnsi" w:cs="Arial Unicode MS"/>
                    <w:sz w:val="28"/>
                    <w:szCs w:val="28"/>
                  </w:rPr>
                  <m:t>Q</m:t>
                </m:r>
              </m:num>
              <m:den>
                <m:sSub>
                  <m:sSubPr>
                    <m:ctrlPr>
                      <w:rPr>
                        <w:rFonts w:ascii="Cambria Math" w:eastAsia="Arial Unicode MS" w:hAnsiTheme="majorHAnsi" w:cs="Arial Unicode MS"/>
                        <w:i/>
                        <w:sz w:val="28"/>
                        <w:szCs w:val="28"/>
                      </w:rPr>
                    </m:ctrlPr>
                  </m:sSubPr>
                  <m:e>
                    <m:r>
                      <w:rPr>
                        <w:rFonts w:ascii="Cambria Math" w:eastAsia="Arial Unicode MS" w:hAnsiTheme="majorHAnsi" w:cs="Arial Unicode MS"/>
                        <w:sz w:val="28"/>
                        <w:szCs w:val="28"/>
                      </w:rPr>
                      <m:t>V</m:t>
                    </m:r>
                  </m:e>
                  <m:sub>
                    <m:r>
                      <w:rPr>
                        <w:rFonts w:ascii="Cambria Math" w:eastAsia="Arial Unicode MS" w:hAnsiTheme="majorHAnsi" w:cs="Arial Unicode MS"/>
                        <w:sz w:val="28"/>
                        <w:szCs w:val="28"/>
                      </w:rPr>
                      <m:t>2</m:t>
                    </m:r>
                  </m:sub>
                </m:sSub>
              </m:den>
            </m:f>
            <m:r>
              <w:rPr>
                <w:rFonts w:ascii="Cambria Math" w:eastAsia="Arial Unicode MS" w:hAnsiTheme="majorHAnsi" w:cs="Arial Unicode MS"/>
                <w:sz w:val="28"/>
                <w:szCs w:val="28"/>
              </w:rPr>
              <m:t>S</m:t>
            </m:r>
          </m:e>
          <m:sub>
            <m:r>
              <w:rPr>
                <w:rFonts w:ascii="Cambria Math" w:eastAsia="Arial Unicode MS" w:hAnsiTheme="majorHAnsi" w:cs="Arial Unicode MS"/>
                <w:sz w:val="28"/>
                <w:szCs w:val="28"/>
              </w:rPr>
              <m:t>2</m:t>
            </m:r>
          </m:sub>
        </m:sSub>
        <m:r>
          <w:rPr>
            <w:rFonts w:ascii="Cambria Math" w:eastAsia="Arial Unicode MS" w:hAnsi="Cambria Math" w:cs="Arial Unicode MS"/>
            <w:sz w:val="28"/>
            <w:szCs w:val="28"/>
          </w:rPr>
          <m:t>-</m:t>
        </m:r>
        <m:f>
          <m:fPr>
            <m:ctrlPr>
              <w:rPr>
                <w:rFonts w:ascii="Cambria Math" w:eastAsia="Arial Unicode MS" w:hAnsiTheme="majorHAnsi" w:cs="Arial Unicode MS"/>
                <w:i/>
                <w:sz w:val="28"/>
                <w:szCs w:val="28"/>
              </w:rPr>
            </m:ctrlPr>
          </m:fPr>
          <m:num>
            <m:r>
              <w:rPr>
                <w:rFonts w:ascii="Cambria Math" w:eastAsia="Arial Unicode MS" w:hAnsi="Cambria Math" w:cs="Arial Unicode MS"/>
                <w:sz w:val="28"/>
                <w:szCs w:val="28"/>
              </w:rPr>
              <m:t>μ</m:t>
            </m:r>
            <m:r>
              <w:rPr>
                <w:rFonts w:ascii="Cambria Math" w:eastAsia="Arial Unicode MS" w:hAnsiTheme="majorHAnsi" w:cs="Arial Unicode MS"/>
                <w:sz w:val="28"/>
                <w:szCs w:val="28"/>
              </w:rPr>
              <m:t>(</m:t>
            </m:r>
            <m:sSub>
              <m:sSubPr>
                <m:ctrlPr>
                  <w:rPr>
                    <w:rFonts w:ascii="Cambria Math" w:eastAsia="Arial Unicode MS" w:hAnsiTheme="majorHAnsi" w:cs="Arial Unicode MS"/>
                    <w:i/>
                    <w:sz w:val="28"/>
                    <w:szCs w:val="28"/>
                  </w:rPr>
                </m:ctrlPr>
              </m:sSubPr>
              <m:e>
                <m:r>
                  <w:rPr>
                    <w:rFonts w:ascii="Cambria Math" w:eastAsia="Arial Unicode MS" w:hAnsiTheme="majorHAnsi" w:cs="Arial Unicode MS"/>
                    <w:sz w:val="28"/>
                    <w:szCs w:val="28"/>
                  </w:rPr>
                  <m:t>S</m:t>
                </m:r>
              </m:e>
              <m:sub>
                <m:r>
                  <w:rPr>
                    <w:rFonts w:ascii="Cambria Math" w:eastAsia="Arial Unicode MS" w:hAnsiTheme="majorHAnsi" w:cs="Arial Unicode MS"/>
                    <w:sz w:val="28"/>
                    <w:szCs w:val="28"/>
                  </w:rPr>
                  <m:t>2</m:t>
                </m:r>
              </m:sub>
            </m:sSub>
            <m:r>
              <w:rPr>
                <w:rFonts w:ascii="Cambria Math" w:eastAsia="Arial Unicode MS" w:hAnsiTheme="majorHAnsi" w:cs="Arial Unicode MS"/>
                <w:sz w:val="28"/>
                <w:szCs w:val="28"/>
              </w:rPr>
              <m:t>)</m:t>
            </m:r>
            <m:sSub>
              <m:sSubPr>
                <m:ctrlPr>
                  <w:rPr>
                    <w:rFonts w:ascii="Cambria Math" w:eastAsia="Arial Unicode MS" w:hAnsiTheme="majorHAnsi" w:cs="Arial Unicode MS"/>
                    <w:i/>
                    <w:sz w:val="28"/>
                    <w:szCs w:val="28"/>
                  </w:rPr>
                </m:ctrlPr>
              </m:sSubPr>
              <m:e>
                <m:r>
                  <w:rPr>
                    <w:rFonts w:ascii="Cambria Math" w:eastAsia="Arial Unicode MS" w:hAnsiTheme="majorHAnsi" w:cs="Arial Unicode MS"/>
                    <w:sz w:val="28"/>
                    <w:szCs w:val="28"/>
                  </w:rPr>
                  <m:t>X</m:t>
                </m:r>
              </m:e>
              <m:sub>
                <m:r>
                  <w:rPr>
                    <w:rFonts w:ascii="Cambria Math" w:eastAsia="Arial Unicode MS" w:hAnsiTheme="majorHAnsi" w:cs="Arial Unicode MS"/>
                    <w:sz w:val="28"/>
                    <w:szCs w:val="28"/>
                  </w:rPr>
                  <m:t>2</m:t>
                </m:r>
              </m:sub>
            </m:sSub>
          </m:num>
          <m:den>
            <m:r>
              <w:rPr>
                <w:rFonts w:ascii="Cambria Math" w:eastAsia="Arial Unicode MS" w:hAnsiTheme="majorHAnsi" w:cs="Arial Unicode MS"/>
                <w:sz w:val="28"/>
                <w:szCs w:val="28"/>
              </w:rPr>
              <m:t>Y</m:t>
            </m:r>
          </m:den>
        </m:f>
      </m:oMath>
      <w:r w:rsidR="00D72ABC" w:rsidRPr="00E03743">
        <w:rPr>
          <w:rFonts w:asciiTheme="majorHAnsi" w:eastAsia="Arial Unicode MS" w:hAnsiTheme="majorHAnsi" w:cs="Arial Unicode MS"/>
          <w:sz w:val="28"/>
          <w:szCs w:val="28"/>
        </w:rPr>
        <w:t xml:space="preserve"> </w:t>
      </w:r>
      <w:r w:rsidR="00D72ABC">
        <w:rPr>
          <w:rFonts w:asciiTheme="majorHAnsi" w:eastAsia="Arial Unicode MS" w:hAnsiTheme="majorHAnsi" w:cs="Arial Unicode MS" w:hint="eastAsia"/>
          <w:sz w:val="28"/>
          <w:szCs w:val="28"/>
        </w:rPr>
        <w:t xml:space="preserve">  </w:t>
      </w:r>
      <w:r w:rsidR="00D72ABC" w:rsidRPr="00826ED9">
        <w:rPr>
          <w:rFonts w:ascii="Arial Unicode MS" w:eastAsia="Arial Unicode MS" w:hAnsi="Arial Unicode MS" w:cs="Arial Unicode MS" w:hint="eastAsia"/>
          <w:sz w:val="24"/>
          <w:szCs w:val="24"/>
        </w:rPr>
        <w:t>(4.1)</w:t>
      </w:r>
    </w:p>
    <w:p w:rsidR="00D72ABC" w:rsidRDefault="00D72ABC" w:rsidP="00D72ABC">
      <w:pPr>
        <w:rPr>
          <w:rFonts w:ascii="Arial Unicode MS" w:eastAsia="Arial Unicode MS" w:hAnsi="Arial Unicode MS" w:cs="Arial Unicode MS"/>
          <w:sz w:val="28"/>
          <w:szCs w:val="28"/>
        </w:rPr>
      </w:pPr>
    </w:p>
    <w:p w:rsidR="00D72ABC" w:rsidRDefault="00D72ABC" w:rsidP="00D72ABC">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The left ha</w:t>
      </w:r>
      <w:r w:rsidR="00B62FC8">
        <w:rPr>
          <w:rFonts w:ascii="Arial Unicode MS" w:eastAsia="Arial Unicode MS" w:hAnsi="Arial Unicode MS" w:cs="Arial Unicode MS" w:hint="eastAsia"/>
          <w:sz w:val="24"/>
          <w:szCs w:val="24"/>
        </w:rPr>
        <w:t>n</w:t>
      </w:r>
      <w:r>
        <w:rPr>
          <w:rFonts w:ascii="Arial Unicode MS" w:eastAsia="Arial Unicode MS" w:hAnsi="Arial Unicode MS" w:cs="Arial Unicode MS" w:hint="eastAsia"/>
          <w:sz w:val="24"/>
          <w:szCs w:val="24"/>
        </w:rPr>
        <w:t>d sides of these</w:t>
      </w:r>
      <w:r w:rsidRPr="00E03743">
        <w:rPr>
          <w:rFonts w:ascii="Arial Unicode MS" w:eastAsia="Arial Unicode MS" w:hAnsi="Arial Unicode MS" w:cs="Arial Unicode MS" w:hint="eastAsia"/>
          <w:sz w:val="24"/>
          <w:szCs w:val="24"/>
        </w:rPr>
        <w:t xml:space="preserve"> </w:t>
      </w:r>
      <w:r w:rsidRPr="00E03743">
        <w:rPr>
          <w:rFonts w:ascii="Arial Unicode MS" w:eastAsia="Arial Unicode MS" w:hAnsi="Arial Unicode MS" w:cs="Arial Unicode MS"/>
          <w:sz w:val="24"/>
          <w:szCs w:val="24"/>
        </w:rPr>
        <w:t>ordinary</w:t>
      </w:r>
      <w:r w:rsidRPr="00E03743">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differential</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equations</w:t>
      </w:r>
      <w:r>
        <w:rPr>
          <w:rFonts w:ascii="Arial Unicode MS" w:eastAsia="Arial Unicode MS" w:hAnsi="Arial Unicode MS" w:cs="Arial Unicode MS" w:hint="eastAsia"/>
          <w:sz w:val="24"/>
          <w:szCs w:val="24"/>
        </w:rPr>
        <w:t xml:space="preserve"> are zero when the syste</w:t>
      </w:r>
      <w:r w:rsidR="00953101">
        <w:rPr>
          <w:rFonts w:ascii="Arial Unicode MS" w:eastAsia="Arial Unicode MS" w:hAnsi="Arial Unicode MS" w:cs="Arial Unicode MS" w:hint="eastAsia"/>
          <w:sz w:val="24"/>
          <w:szCs w:val="24"/>
        </w:rPr>
        <w:t>m is at steady state. The values</w:t>
      </w:r>
      <w:r>
        <w:rPr>
          <w:rFonts w:ascii="Arial Unicode MS" w:eastAsia="Arial Unicode MS" w:hAnsi="Arial Unicode MS" w:cs="Arial Unicode MS" w:hint="eastAsia"/>
          <w:sz w:val="24"/>
          <w:szCs w:val="24"/>
        </w:rPr>
        <w:t xml:space="preserve"> of parameters to be used in the m</w:t>
      </w:r>
      <w:r w:rsidR="008B665A">
        <w:rPr>
          <w:rFonts w:ascii="Arial Unicode MS" w:eastAsia="Arial Unicode MS" w:hAnsi="Arial Unicode MS" w:cs="Arial Unicode MS" w:hint="eastAsia"/>
          <w:sz w:val="24"/>
          <w:szCs w:val="24"/>
        </w:rPr>
        <w:t>odel design are listed in T</w:t>
      </w:r>
      <w:r>
        <w:rPr>
          <w:rFonts w:ascii="Arial Unicode MS" w:eastAsia="Arial Unicode MS" w:hAnsi="Arial Unicode MS" w:cs="Arial Unicode MS" w:hint="eastAsia"/>
          <w:sz w:val="24"/>
          <w:szCs w:val="24"/>
        </w:rPr>
        <w:t>able 4.1</w:t>
      </w:r>
    </w:p>
    <w:p w:rsidR="00D72ABC" w:rsidRPr="00953101" w:rsidRDefault="00D72ABC" w:rsidP="00D72ABC">
      <w:pPr>
        <w:rPr>
          <w:rFonts w:ascii="Cambria Math" w:eastAsia="Arial Unicode MS" w:hAnsi="Cambria Math" w:cs="Arial Unicode MS" w:hint="eastAsia"/>
          <w:sz w:val="24"/>
          <w:szCs w:val="24"/>
        </w:rPr>
      </w:pPr>
    </w:p>
    <w:p w:rsidR="00D72ABC" w:rsidRDefault="00D72ABC" w:rsidP="00D72ABC">
      <w:pPr>
        <w:rPr>
          <w:rFonts w:ascii="Cambria Math" w:eastAsia="Arial Unicode MS" w:hAnsi="Cambria Math" w:cs="Arial Unicode MS" w:hint="eastAsia"/>
          <w:sz w:val="24"/>
          <w:szCs w:val="24"/>
        </w:rPr>
      </w:pPr>
    </w:p>
    <w:p w:rsidR="00D72ABC" w:rsidRDefault="00D72ABC" w:rsidP="00D72ABC">
      <w:pPr>
        <w:rPr>
          <w:rFonts w:ascii="Cambria Math" w:eastAsia="Arial Unicode MS" w:hAnsi="Cambria Math" w:cs="Arial Unicode MS" w:hint="eastAsia"/>
          <w:sz w:val="24"/>
          <w:szCs w:val="24"/>
        </w:rPr>
      </w:pPr>
    </w:p>
    <w:p w:rsidR="00D72ABC" w:rsidRDefault="00D72ABC" w:rsidP="00D72ABC">
      <w:pPr>
        <w:rPr>
          <w:rFonts w:ascii="Cambria Math" w:eastAsia="Arial Unicode MS" w:hAnsi="Cambria Math" w:cs="Arial Unicode MS" w:hint="eastAsia"/>
          <w:sz w:val="24"/>
          <w:szCs w:val="24"/>
        </w:rPr>
      </w:pPr>
    </w:p>
    <w:p w:rsidR="00D72ABC" w:rsidRDefault="00D72ABC" w:rsidP="00D72ABC">
      <w:pPr>
        <w:rPr>
          <w:rFonts w:ascii="Cambria Math" w:eastAsia="Arial Unicode MS" w:hAnsi="Cambria Math" w:cs="Arial Unicode MS" w:hint="eastAsia"/>
          <w:sz w:val="24"/>
          <w:szCs w:val="24"/>
        </w:rPr>
      </w:pPr>
    </w:p>
    <w:p w:rsidR="00D72ABC" w:rsidRDefault="00D72ABC" w:rsidP="00D72ABC">
      <w:pPr>
        <w:rPr>
          <w:rFonts w:ascii="Cambria Math" w:eastAsia="Arial Unicode MS" w:hAnsi="Cambria Math" w:cs="Arial Unicode MS" w:hint="eastAsia"/>
          <w:sz w:val="24"/>
          <w:szCs w:val="24"/>
        </w:rPr>
      </w:pPr>
    </w:p>
    <w:p w:rsidR="00D72ABC" w:rsidRDefault="00D72ABC" w:rsidP="00D72ABC">
      <w:pPr>
        <w:rPr>
          <w:rFonts w:ascii="Cambria Math" w:eastAsia="Arial Unicode MS" w:hAnsi="Cambria Math" w:cs="Arial Unicode MS" w:hint="eastAsia"/>
          <w:sz w:val="24"/>
          <w:szCs w:val="24"/>
        </w:rPr>
      </w:pPr>
    </w:p>
    <w:p w:rsidR="00D72ABC" w:rsidRDefault="00D72ABC" w:rsidP="00D72ABC">
      <w:pPr>
        <w:rPr>
          <w:rFonts w:ascii="Cambria Math" w:eastAsia="Arial Unicode MS" w:hAnsi="Cambria Math" w:cs="Arial Unicode MS" w:hint="eastAsia"/>
          <w:sz w:val="24"/>
          <w:szCs w:val="24"/>
        </w:rPr>
      </w:pPr>
    </w:p>
    <w:p w:rsidR="00D72ABC" w:rsidRDefault="00D72ABC" w:rsidP="00D72ABC">
      <w:pPr>
        <w:rPr>
          <w:rFonts w:ascii="Cambria Math" w:eastAsia="Arial Unicode MS" w:hAnsi="Cambria Math" w:cs="Arial Unicode MS" w:hint="eastAsia"/>
          <w:sz w:val="24"/>
          <w:szCs w:val="24"/>
        </w:rPr>
      </w:pPr>
    </w:p>
    <w:p w:rsidR="00956D5D" w:rsidRDefault="00956D5D" w:rsidP="00D72ABC">
      <w:pPr>
        <w:rPr>
          <w:rFonts w:ascii="Cambria Math" w:eastAsia="Arial Unicode MS" w:hAnsi="Cambria Math" w:cs="Arial Unicode MS" w:hint="eastAsia"/>
          <w:sz w:val="24"/>
          <w:szCs w:val="24"/>
        </w:rPr>
      </w:pPr>
    </w:p>
    <w:p w:rsidR="00D72ABC" w:rsidRDefault="00D72ABC" w:rsidP="00D72ABC">
      <w:pPr>
        <w:snapToGrid w:val="0"/>
        <w:spacing w:line="360" w:lineRule="auto"/>
        <w:rPr>
          <w:rFonts w:ascii="Arial Unicode MS" w:eastAsia="Arial Unicode MS" w:hAnsi="Arial Unicode MS" w:cs="Arial Unicode MS"/>
          <w:sz w:val="24"/>
          <w:szCs w:val="24"/>
          <w:lang w:val="en-GB"/>
        </w:rPr>
      </w:pPr>
      <w:r w:rsidRPr="00AC206B">
        <w:rPr>
          <w:rFonts w:ascii="Arial Unicode MS" w:eastAsia="Arial Unicode MS" w:hAnsi="Arial Unicode MS" w:cs="Arial Unicode MS" w:hint="eastAsia"/>
          <w:b/>
          <w:sz w:val="24"/>
          <w:szCs w:val="24"/>
          <w:lang w:val="en-GB"/>
        </w:rPr>
        <w:lastRenderedPageBreak/>
        <w:t>Table 4.1</w:t>
      </w:r>
      <w:r>
        <w:rPr>
          <w:rFonts w:ascii="Arial Unicode MS" w:eastAsia="Arial Unicode MS" w:hAnsi="Arial Unicode MS" w:cs="Arial Unicode MS" w:hint="eastAsia"/>
          <w:sz w:val="24"/>
          <w:szCs w:val="24"/>
          <w:lang w:val="en-GB"/>
        </w:rPr>
        <w:t xml:space="preserve"> Parameters used in the mode construction</w:t>
      </w:r>
    </w:p>
    <w:tbl>
      <w:tblPr>
        <w:tblStyle w:val="a4"/>
        <w:tblW w:w="0" w:type="auto"/>
        <w:tblInd w:w="108" w:type="dxa"/>
        <w:tblLook w:val="04A0"/>
      </w:tblPr>
      <w:tblGrid>
        <w:gridCol w:w="2730"/>
        <w:gridCol w:w="2837"/>
        <w:gridCol w:w="2847"/>
      </w:tblGrid>
      <w:tr w:rsidR="00D72ABC" w:rsidTr="000A10A3">
        <w:tc>
          <w:tcPr>
            <w:tcW w:w="2730" w:type="dxa"/>
            <w:tcBorders>
              <w:top w:val="single" w:sz="4" w:space="0" w:color="auto"/>
              <w:left w:val="single" w:sz="4" w:space="0" w:color="auto"/>
              <w:bottom w:val="single" w:sz="4" w:space="0" w:color="auto"/>
              <w:right w:val="single" w:sz="4" w:space="0" w:color="auto"/>
            </w:tcBorders>
            <w:textDirection w:val="lrTbV"/>
            <w:hideMark/>
          </w:tcPr>
          <w:p w:rsidR="00D72ABC" w:rsidRDefault="00D72ABC" w:rsidP="000A10A3">
            <w:pPr>
              <w:snapToGrid w:val="0"/>
              <w:spacing w:line="360" w:lineRule="auto"/>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Parameters</w:t>
            </w:r>
          </w:p>
        </w:tc>
        <w:tc>
          <w:tcPr>
            <w:tcW w:w="2837" w:type="dxa"/>
            <w:tcBorders>
              <w:top w:val="single" w:sz="4" w:space="0" w:color="auto"/>
              <w:left w:val="single" w:sz="4" w:space="0" w:color="auto"/>
              <w:bottom w:val="single" w:sz="4" w:space="0" w:color="auto"/>
              <w:right w:val="single" w:sz="4" w:space="0" w:color="auto"/>
            </w:tcBorders>
            <w:textDirection w:val="lrTbV"/>
            <w:hideMark/>
          </w:tcPr>
          <w:p w:rsidR="00D72ABC" w:rsidRDefault="00D72ABC" w:rsidP="00B06BAE">
            <w:pPr>
              <w:snapToGrid w:val="0"/>
              <w:spacing w:line="360" w:lineRule="auto"/>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Value</w:t>
            </w:r>
          </w:p>
        </w:tc>
        <w:tc>
          <w:tcPr>
            <w:tcW w:w="2847" w:type="dxa"/>
            <w:tcBorders>
              <w:top w:val="single" w:sz="4" w:space="0" w:color="auto"/>
              <w:left w:val="single" w:sz="4" w:space="0" w:color="auto"/>
              <w:bottom w:val="single" w:sz="4" w:space="0" w:color="auto"/>
              <w:right w:val="single" w:sz="4" w:space="0" w:color="auto"/>
            </w:tcBorders>
            <w:textDirection w:val="lrTbV"/>
            <w:hideMark/>
          </w:tcPr>
          <w:p w:rsidR="00D72ABC" w:rsidRDefault="00D72ABC" w:rsidP="00B06BAE">
            <w:pPr>
              <w:snapToGrid w:val="0"/>
              <w:spacing w:line="360" w:lineRule="auto"/>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Unit</w:t>
            </w:r>
          </w:p>
        </w:tc>
      </w:tr>
      <w:tr w:rsidR="00D72ABC" w:rsidTr="000A10A3">
        <w:tc>
          <w:tcPr>
            <w:tcW w:w="2730" w:type="dxa"/>
            <w:tcBorders>
              <w:top w:val="single" w:sz="4" w:space="0" w:color="auto"/>
              <w:left w:val="single" w:sz="4" w:space="0" w:color="auto"/>
              <w:bottom w:val="single" w:sz="4" w:space="0" w:color="auto"/>
              <w:right w:val="single" w:sz="4" w:space="0" w:color="auto"/>
            </w:tcBorders>
            <w:textDirection w:val="lrTbV"/>
            <w:hideMark/>
          </w:tcPr>
          <w:p w:rsidR="00D72ABC" w:rsidRDefault="00D72ABC" w:rsidP="00672AA9">
            <w:pPr>
              <w:snapToGrid w:val="0"/>
              <w:spacing w:line="360" w:lineRule="auto"/>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Total inlet flow rate </w:t>
            </w:r>
            <m:oMath>
              <m:r>
                <m:rPr>
                  <m:sty m:val="p"/>
                </m:rPr>
                <w:rPr>
                  <w:rFonts w:ascii="Cambria Math" w:eastAsia="Arial Unicode MS" w:hAnsi="Cambria Math" w:cs="Arial Unicode MS" w:hint="eastAsia"/>
                  <w:sz w:val="24"/>
                  <w:szCs w:val="24"/>
                </w:rPr>
                <m:t>(</m:t>
              </m:r>
              <m:r>
                <w:rPr>
                  <w:rFonts w:ascii="Cambria Math" w:eastAsia="Arial Unicode MS" w:hAnsi="Cambria Math" w:cs="Arial Unicode MS"/>
                  <w:sz w:val="24"/>
                  <w:szCs w:val="24"/>
                </w:rPr>
                <m:t>Q</m:t>
              </m:r>
              <m:r>
                <w:rPr>
                  <w:rFonts w:ascii="Cambria Math" w:eastAsia="Arial Unicode MS" w:hAnsi="Cambria Math" w:cs="Arial Unicode MS" w:hint="eastAsia"/>
                  <w:sz w:val="24"/>
                  <w:szCs w:val="24"/>
                </w:rPr>
                <m:t>)</m:t>
              </m:r>
            </m:oMath>
          </w:p>
        </w:tc>
        <w:tc>
          <w:tcPr>
            <w:tcW w:w="2837" w:type="dxa"/>
            <w:tcBorders>
              <w:top w:val="single" w:sz="4" w:space="0" w:color="auto"/>
              <w:left w:val="single" w:sz="4" w:space="0" w:color="auto"/>
              <w:bottom w:val="single" w:sz="4" w:space="0" w:color="auto"/>
              <w:right w:val="single" w:sz="4" w:space="0" w:color="auto"/>
            </w:tcBorders>
            <w:textDirection w:val="lrTbV"/>
            <w:hideMark/>
          </w:tcPr>
          <w:p w:rsidR="00D72ABC" w:rsidRDefault="00D72ABC" w:rsidP="00B06BAE">
            <w:pPr>
              <w:snapToGrid w:val="0"/>
              <w:spacing w:line="360" w:lineRule="auto"/>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1000</w:t>
            </w:r>
          </w:p>
        </w:tc>
        <w:tc>
          <w:tcPr>
            <w:tcW w:w="2847" w:type="dxa"/>
            <w:tcBorders>
              <w:top w:val="single" w:sz="4" w:space="0" w:color="auto"/>
              <w:left w:val="single" w:sz="4" w:space="0" w:color="auto"/>
              <w:bottom w:val="single" w:sz="4" w:space="0" w:color="auto"/>
              <w:right w:val="single" w:sz="4" w:space="0" w:color="auto"/>
            </w:tcBorders>
            <w:textDirection w:val="lrTbV"/>
            <w:hideMark/>
          </w:tcPr>
          <w:p w:rsidR="00D72ABC" w:rsidRDefault="00D72ABC" w:rsidP="00B06BAE">
            <w:pPr>
              <w:snapToGrid w:val="0"/>
              <w:spacing w:line="360" w:lineRule="auto"/>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m</w:t>
            </w:r>
            <w:r>
              <w:rPr>
                <w:rFonts w:ascii="Arial Unicode MS" w:eastAsia="Arial Unicode MS" w:hAnsi="Arial Unicode MS" w:cs="Arial Unicode MS" w:hint="eastAsia"/>
                <w:sz w:val="24"/>
                <w:szCs w:val="24"/>
                <w:vertAlign w:val="superscript"/>
              </w:rPr>
              <w:t>3</w:t>
            </w:r>
            <w:r w:rsidR="00A12A22">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d</w:t>
            </w:r>
            <w:r w:rsidR="00A12A22" w:rsidRPr="00A12A22">
              <w:rPr>
                <w:rFonts w:ascii="Arial Unicode MS" w:eastAsia="Arial Unicode MS" w:hAnsi="Arial Unicode MS" w:cs="Arial Unicode MS" w:hint="eastAsia"/>
                <w:sz w:val="24"/>
                <w:szCs w:val="24"/>
                <w:vertAlign w:val="superscript"/>
              </w:rPr>
              <w:t>-1</w:t>
            </w:r>
          </w:p>
        </w:tc>
      </w:tr>
      <w:tr w:rsidR="00D72ABC" w:rsidTr="000A10A3">
        <w:trPr>
          <w:trHeight w:val="1010"/>
        </w:trPr>
        <w:tc>
          <w:tcPr>
            <w:tcW w:w="2730" w:type="dxa"/>
            <w:tcBorders>
              <w:top w:val="single" w:sz="4" w:space="0" w:color="auto"/>
              <w:left w:val="single" w:sz="4" w:space="0" w:color="auto"/>
              <w:bottom w:val="single" w:sz="4" w:space="0" w:color="auto"/>
              <w:right w:val="single" w:sz="4" w:space="0" w:color="auto"/>
            </w:tcBorders>
            <w:textDirection w:val="lrTbV"/>
            <w:hideMark/>
          </w:tcPr>
          <w:p w:rsidR="00D72ABC" w:rsidRDefault="00D72ABC" w:rsidP="00DF23BE">
            <w:pPr>
              <w:snapToGrid w:val="0"/>
              <w:spacing w:line="360" w:lineRule="auto"/>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Total inlet substrate concentration</w:t>
            </w:r>
            <w:r w:rsidR="00464D33">
              <w:rPr>
                <w:rFonts w:ascii="Arial Unicode MS" w:eastAsia="Arial Unicode MS" w:hAnsi="Arial Unicode MS" w:cs="Arial Unicode MS" w:hint="eastAsia"/>
                <w:sz w:val="24"/>
                <w:szCs w:val="24"/>
              </w:rPr>
              <w:t xml:space="preserve"> </w:t>
            </w:r>
            <m:oMath>
              <m:r>
                <m:rPr>
                  <m:sty m:val="p"/>
                </m:rPr>
                <w:rPr>
                  <w:rFonts w:ascii="Cambria Math" w:eastAsia="Arial Unicode MS" w:hAnsi="Cambria Math" w:cs="Arial Unicode MS" w:hint="eastAsia"/>
                  <w:sz w:val="24"/>
                  <w:szCs w:val="24"/>
                </w:rPr>
                <m:t>(</m:t>
              </m:r>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0</m:t>
                  </m:r>
                </m:sub>
              </m:sSub>
              <m:r>
                <w:rPr>
                  <w:rFonts w:ascii="Cambria Math" w:eastAsia="Arial Unicode MS" w:hAnsi="Cambria Math" w:cs="Arial Unicode MS" w:hint="eastAsia"/>
                  <w:sz w:val="24"/>
                  <w:szCs w:val="24"/>
                </w:rPr>
                <m:t>)</m:t>
              </m:r>
            </m:oMath>
          </w:p>
        </w:tc>
        <w:tc>
          <w:tcPr>
            <w:tcW w:w="2837" w:type="dxa"/>
            <w:tcBorders>
              <w:top w:val="single" w:sz="4" w:space="0" w:color="auto"/>
              <w:left w:val="single" w:sz="4" w:space="0" w:color="auto"/>
              <w:bottom w:val="single" w:sz="4" w:space="0" w:color="auto"/>
              <w:right w:val="single" w:sz="4" w:space="0" w:color="auto"/>
            </w:tcBorders>
            <w:textDirection w:val="lrTbV"/>
            <w:hideMark/>
          </w:tcPr>
          <w:p w:rsidR="00D72ABC" w:rsidRDefault="00D72ABC" w:rsidP="00B06BAE">
            <w:pPr>
              <w:snapToGrid w:val="0"/>
              <w:spacing w:line="360" w:lineRule="auto"/>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300</w:t>
            </w:r>
          </w:p>
        </w:tc>
        <w:tc>
          <w:tcPr>
            <w:tcW w:w="2847" w:type="dxa"/>
            <w:tcBorders>
              <w:top w:val="single" w:sz="4" w:space="0" w:color="auto"/>
              <w:left w:val="single" w:sz="4" w:space="0" w:color="auto"/>
              <w:bottom w:val="single" w:sz="4" w:space="0" w:color="auto"/>
              <w:right w:val="single" w:sz="4" w:space="0" w:color="auto"/>
            </w:tcBorders>
            <w:textDirection w:val="lrTbV"/>
            <w:hideMark/>
          </w:tcPr>
          <w:p w:rsidR="00D72ABC" w:rsidRDefault="00D72ABC" w:rsidP="00B06BAE">
            <w:pPr>
              <w:snapToGrid w:val="0"/>
              <w:spacing w:line="360" w:lineRule="auto"/>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g COD m</w:t>
            </w:r>
            <w:r>
              <w:rPr>
                <w:rFonts w:ascii="Arial Unicode MS" w:eastAsia="Arial Unicode MS" w:hAnsi="Arial Unicode MS" w:cs="Arial Unicode MS" w:hint="eastAsia"/>
                <w:sz w:val="24"/>
                <w:szCs w:val="24"/>
                <w:vertAlign w:val="superscript"/>
              </w:rPr>
              <w:t>-3</w:t>
            </w:r>
          </w:p>
        </w:tc>
      </w:tr>
      <w:tr w:rsidR="00D72ABC" w:rsidTr="000A10A3">
        <w:tc>
          <w:tcPr>
            <w:tcW w:w="2730" w:type="dxa"/>
            <w:tcBorders>
              <w:top w:val="single" w:sz="4" w:space="0" w:color="auto"/>
              <w:left w:val="single" w:sz="4" w:space="0" w:color="auto"/>
              <w:bottom w:val="single" w:sz="4" w:space="0" w:color="auto"/>
              <w:right w:val="single" w:sz="4" w:space="0" w:color="auto"/>
            </w:tcBorders>
            <w:textDirection w:val="lrTbV"/>
            <w:hideMark/>
          </w:tcPr>
          <w:p w:rsidR="00D72ABC" w:rsidRPr="0059527F" w:rsidRDefault="0059527F" w:rsidP="0059527F">
            <w:pPr>
              <w:snapToGrid w:val="0"/>
              <w:spacing w:line="360" w:lineRule="auto"/>
              <w:rPr>
                <w:rFonts w:ascii="Arial Unicode MS" w:eastAsia="Arial Unicode MS" w:hAnsi="Arial Unicode MS" w:cs="Arial Unicode MS"/>
                <w:i/>
                <w:sz w:val="24"/>
                <w:szCs w:val="24"/>
                <w:highlight w:val="yellow"/>
              </w:rPr>
            </w:pPr>
            <m:oMathPara>
              <m:oMathParaPr>
                <m:jc m:val="left"/>
              </m:oMathParaPr>
              <m:oMath>
                <m:r>
                  <w:rPr>
                    <w:rFonts w:ascii="Cambria Math" w:eastAsia="Arial Unicode MS" w:hAnsi="Cambria Math" w:cs="Arial Unicode MS"/>
                    <w:sz w:val="24"/>
                    <w:szCs w:val="24"/>
                  </w:rPr>
                  <m:t>α</m:t>
                </m:r>
              </m:oMath>
            </m:oMathPara>
          </w:p>
        </w:tc>
        <w:tc>
          <w:tcPr>
            <w:tcW w:w="2837" w:type="dxa"/>
            <w:tcBorders>
              <w:top w:val="single" w:sz="4" w:space="0" w:color="auto"/>
              <w:left w:val="single" w:sz="4" w:space="0" w:color="auto"/>
              <w:bottom w:val="single" w:sz="4" w:space="0" w:color="auto"/>
              <w:right w:val="single" w:sz="4" w:space="0" w:color="auto"/>
            </w:tcBorders>
            <w:textDirection w:val="lrTbV"/>
            <w:hideMark/>
          </w:tcPr>
          <w:p w:rsidR="00D72ABC" w:rsidRDefault="00D72ABC" w:rsidP="00B06BAE">
            <w:pPr>
              <w:snapToGrid w:val="0"/>
              <w:spacing w:line="360" w:lineRule="auto"/>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0-1</w:t>
            </w:r>
          </w:p>
        </w:tc>
        <w:tc>
          <w:tcPr>
            <w:tcW w:w="2847" w:type="dxa"/>
            <w:tcBorders>
              <w:top w:val="single" w:sz="4" w:space="0" w:color="auto"/>
              <w:left w:val="single" w:sz="4" w:space="0" w:color="auto"/>
              <w:bottom w:val="single" w:sz="4" w:space="0" w:color="auto"/>
              <w:right w:val="single" w:sz="4" w:space="0" w:color="auto"/>
            </w:tcBorders>
            <w:textDirection w:val="lrTbV"/>
            <w:hideMark/>
          </w:tcPr>
          <w:p w:rsidR="00D72ABC" w:rsidRDefault="00D72ABC" w:rsidP="00B06BAE">
            <w:pPr>
              <w:snapToGrid w:val="0"/>
              <w:spacing w:line="360" w:lineRule="auto"/>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w:t>
            </w:r>
          </w:p>
        </w:tc>
      </w:tr>
      <w:tr w:rsidR="00D72ABC" w:rsidTr="000A10A3">
        <w:tc>
          <w:tcPr>
            <w:tcW w:w="2730" w:type="dxa"/>
            <w:tcBorders>
              <w:top w:val="single" w:sz="4" w:space="0" w:color="auto"/>
              <w:left w:val="single" w:sz="4" w:space="0" w:color="auto"/>
              <w:bottom w:val="single" w:sz="4" w:space="0" w:color="auto"/>
              <w:right w:val="single" w:sz="4" w:space="0" w:color="auto"/>
            </w:tcBorders>
            <w:textDirection w:val="lrTbV"/>
            <w:hideMark/>
          </w:tcPr>
          <w:p w:rsidR="00D72ABC" w:rsidRPr="0059527F" w:rsidRDefault="0059527F" w:rsidP="0059527F">
            <w:pPr>
              <w:snapToGrid w:val="0"/>
              <w:spacing w:line="360" w:lineRule="auto"/>
              <w:rPr>
                <w:rFonts w:ascii="Arial Unicode MS" w:eastAsia="Arial Unicode MS" w:hAnsi="Arial Unicode MS" w:cs="Arial Unicode MS"/>
                <w:i/>
                <w:sz w:val="24"/>
                <w:szCs w:val="24"/>
                <w:highlight w:val="yellow"/>
              </w:rPr>
            </w:pPr>
            <m:oMathPara>
              <m:oMathParaPr>
                <m:jc m:val="left"/>
              </m:oMathParaPr>
              <m:oMath>
                <m:r>
                  <w:rPr>
                    <w:rFonts w:ascii="Cambria Math" w:eastAsia="Arial Unicode MS" w:hAnsi="Cambria Math" w:cs="Arial Unicode MS"/>
                    <w:sz w:val="24"/>
                    <w:szCs w:val="24"/>
                  </w:rPr>
                  <m:t>β</m:t>
                </m:r>
              </m:oMath>
            </m:oMathPara>
          </w:p>
        </w:tc>
        <w:tc>
          <w:tcPr>
            <w:tcW w:w="2837" w:type="dxa"/>
            <w:tcBorders>
              <w:top w:val="single" w:sz="4" w:space="0" w:color="auto"/>
              <w:left w:val="single" w:sz="4" w:space="0" w:color="auto"/>
              <w:bottom w:val="single" w:sz="4" w:space="0" w:color="auto"/>
              <w:right w:val="single" w:sz="4" w:space="0" w:color="auto"/>
            </w:tcBorders>
            <w:textDirection w:val="lrTbV"/>
            <w:hideMark/>
          </w:tcPr>
          <w:p w:rsidR="00D72ABC" w:rsidRDefault="00D72ABC" w:rsidP="00B06BAE">
            <w:pPr>
              <w:snapToGrid w:val="0"/>
              <w:spacing w:line="360" w:lineRule="auto"/>
              <w:jc w:val="center"/>
              <w:rPr>
                <w:rFonts w:ascii="Arial Unicode MS" w:eastAsia="Arial Unicode MS" w:hAnsi="Arial Unicode MS" w:cs="Arial Unicode MS"/>
                <w:sz w:val="24"/>
                <w:szCs w:val="24"/>
                <w:lang w:val="en-GB"/>
              </w:rPr>
            </w:pPr>
            <w:r>
              <w:rPr>
                <w:rFonts w:ascii="Arial Unicode MS" w:eastAsia="Arial Unicode MS" w:hAnsi="Arial Unicode MS" w:cs="Arial Unicode MS" w:hint="eastAsia"/>
                <w:sz w:val="24"/>
                <w:szCs w:val="24"/>
              </w:rPr>
              <w:t>&gt;=0</w:t>
            </w:r>
          </w:p>
        </w:tc>
        <w:tc>
          <w:tcPr>
            <w:tcW w:w="2847" w:type="dxa"/>
            <w:tcBorders>
              <w:top w:val="single" w:sz="4" w:space="0" w:color="auto"/>
              <w:left w:val="single" w:sz="4" w:space="0" w:color="auto"/>
              <w:bottom w:val="single" w:sz="4" w:space="0" w:color="auto"/>
              <w:right w:val="single" w:sz="4" w:space="0" w:color="auto"/>
            </w:tcBorders>
            <w:textDirection w:val="lrTbV"/>
            <w:hideMark/>
          </w:tcPr>
          <w:p w:rsidR="00D72ABC" w:rsidRDefault="00D72ABC" w:rsidP="00B06BAE">
            <w:pPr>
              <w:snapToGrid w:val="0"/>
              <w:spacing w:line="360" w:lineRule="auto"/>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w:t>
            </w:r>
          </w:p>
        </w:tc>
      </w:tr>
      <w:tr w:rsidR="00D72ABC" w:rsidTr="000A10A3">
        <w:trPr>
          <w:trHeight w:val="734"/>
        </w:trPr>
        <w:tc>
          <w:tcPr>
            <w:tcW w:w="2730" w:type="dxa"/>
            <w:tcBorders>
              <w:top w:val="single" w:sz="4" w:space="0" w:color="auto"/>
              <w:left w:val="single" w:sz="4" w:space="0" w:color="auto"/>
              <w:bottom w:val="single" w:sz="4" w:space="0" w:color="auto"/>
              <w:right w:val="single" w:sz="4" w:space="0" w:color="auto"/>
            </w:tcBorders>
            <w:textDirection w:val="lrTbV"/>
            <w:hideMark/>
          </w:tcPr>
          <w:p w:rsidR="00D72ABC" w:rsidRDefault="00D72ABC" w:rsidP="003E770B">
            <w:pPr>
              <w:snapToGrid w:val="0"/>
              <w:spacing w:line="360" w:lineRule="auto"/>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Max specific growth rate </w:t>
            </w:r>
            <m:oMath>
              <m:r>
                <m:rPr>
                  <m:sty m:val="p"/>
                </m:rPr>
                <w:rPr>
                  <w:rFonts w:ascii="Cambria Math" w:eastAsia="Arial Unicode MS" w:hAnsi="Cambria Math" w:cs="Arial Unicode MS" w:hint="eastAsia"/>
                  <w:sz w:val="24"/>
                  <w:szCs w:val="24"/>
                </w:rPr>
                <m:t>(</m:t>
              </m:r>
              <m:r>
                <w:rPr>
                  <w:rFonts w:ascii="Cambria Math" w:eastAsia="Arial Unicode MS" w:hAnsi="Cambria Math" w:cs="Arial Unicode MS"/>
                  <w:sz w:val="24"/>
                  <w:szCs w:val="24"/>
                </w:rPr>
                <m:t>μ</m:t>
              </m:r>
              <m:r>
                <m:rPr>
                  <m:sty m:val="p"/>
                </m:rPr>
                <w:rPr>
                  <w:rFonts w:ascii="Cambria Math" w:eastAsia="Arial Unicode MS" w:hAnsi="Cambria Math" w:cs="Arial Unicode MS" w:hint="eastAsia"/>
                  <w:sz w:val="24"/>
                  <w:szCs w:val="24"/>
                </w:rPr>
                <m:t>)</m:t>
              </m:r>
            </m:oMath>
          </w:p>
        </w:tc>
        <w:tc>
          <w:tcPr>
            <w:tcW w:w="2837" w:type="dxa"/>
            <w:tcBorders>
              <w:top w:val="single" w:sz="4" w:space="0" w:color="auto"/>
              <w:left w:val="single" w:sz="4" w:space="0" w:color="auto"/>
              <w:bottom w:val="single" w:sz="4" w:space="0" w:color="auto"/>
              <w:right w:val="single" w:sz="4" w:space="0" w:color="auto"/>
            </w:tcBorders>
            <w:textDirection w:val="lrTbV"/>
            <w:hideMark/>
          </w:tcPr>
          <w:p w:rsidR="00D72ABC" w:rsidRDefault="00D72ABC" w:rsidP="00B06BAE">
            <w:pPr>
              <w:snapToGrid w:val="0"/>
              <w:spacing w:line="360" w:lineRule="auto"/>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3</w:t>
            </w:r>
          </w:p>
        </w:tc>
        <w:tc>
          <w:tcPr>
            <w:tcW w:w="2847" w:type="dxa"/>
            <w:tcBorders>
              <w:top w:val="single" w:sz="4" w:space="0" w:color="auto"/>
              <w:left w:val="single" w:sz="4" w:space="0" w:color="auto"/>
              <w:bottom w:val="single" w:sz="4" w:space="0" w:color="auto"/>
              <w:right w:val="single" w:sz="4" w:space="0" w:color="auto"/>
            </w:tcBorders>
            <w:textDirection w:val="lrTbV"/>
            <w:hideMark/>
          </w:tcPr>
          <w:p w:rsidR="00D72ABC" w:rsidRDefault="00D72ABC" w:rsidP="00B06BAE">
            <w:pPr>
              <w:snapToGrid w:val="0"/>
              <w:spacing w:line="360" w:lineRule="auto"/>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d</w:t>
            </w:r>
            <w:r>
              <w:rPr>
                <w:rFonts w:ascii="Arial Unicode MS" w:eastAsia="Arial Unicode MS" w:hAnsi="Arial Unicode MS" w:cs="Arial Unicode MS" w:hint="eastAsia"/>
                <w:sz w:val="24"/>
                <w:szCs w:val="24"/>
                <w:vertAlign w:val="superscript"/>
              </w:rPr>
              <w:t>-1</w:t>
            </w:r>
          </w:p>
        </w:tc>
      </w:tr>
      <w:tr w:rsidR="00D72ABC" w:rsidTr="000A10A3">
        <w:tc>
          <w:tcPr>
            <w:tcW w:w="2730" w:type="dxa"/>
            <w:tcBorders>
              <w:top w:val="single" w:sz="4" w:space="0" w:color="auto"/>
              <w:left w:val="single" w:sz="4" w:space="0" w:color="auto"/>
              <w:bottom w:val="single" w:sz="4" w:space="0" w:color="auto"/>
              <w:right w:val="single" w:sz="4" w:space="0" w:color="auto"/>
            </w:tcBorders>
            <w:textDirection w:val="lrTbV"/>
            <w:hideMark/>
          </w:tcPr>
          <w:p w:rsidR="00D72ABC" w:rsidRDefault="00D72ABC" w:rsidP="004F4AA3">
            <w:pPr>
              <w:snapToGrid w:val="0"/>
              <w:spacing w:line="360" w:lineRule="auto"/>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Utilization rat</w:t>
            </w:r>
            <w:r w:rsidR="00DF23BE">
              <w:rPr>
                <w:rFonts w:ascii="Arial Unicode MS" w:eastAsia="Arial Unicode MS" w:hAnsi="Arial Unicode MS" w:cs="Arial Unicode MS" w:hint="eastAsia"/>
                <w:sz w:val="24"/>
                <w:szCs w:val="24"/>
              </w:rPr>
              <w:t xml:space="preserve">e </w:t>
            </w:r>
            <m:oMath>
              <m:r>
                <m:rPr>
                  <m:sty m:val="p"/>
                </m:rPr>
                <w:rPr>
                  <w:rFonts w:ascii="Cambria Math" w:eastAsia="Arial Unicode MS" w:hAnsi="Cambria Math" w:cs="Arial Unicode MS" w:hint="eastAsia"/>
                  <w:sz w:val="24"/>
                  <w:szCs w:val="24"/>
                </w:rPr>
                <m:t>(</m:t>
              </m:r>
              <m:r>
                <w:rPr>
                  <w:rFonts w:ascii="Cambria Math" w:eastAsia="Arial Unicode MS" w:hAnsi="Cambria Math" w:cs="Arial Unicode MS"/>
                  <w:sz w:val="24"/>
                  <w:szCs w:val="24"/>
                </w:rPr>
                <m:t>Y</m:t>
              </m:r>
              <m:r>
                <m:rPr>
                  <m:sty m:val="p"/>
                </m:rPr>
                <w:rPr>
                  <w:rFonts w:ascii="Cambria Math" w:eastAsia="Arial Unicode MS" w:hAnsi="Cambria Math" w:cs="Arial Unicode MS" w:hint="eastAsia"/>
                  <w:sz w:val="24"/>
                  <w:szCs w:val="24"/>
                </w:rPr>
                <m:t>)</m:t>
              </m:r>
            </m:oMath>
          </w:p>
        </w:tc>
        <w:tc>
          <w:tcPr>
            <w:tcW w:w="2837" w:type="dxa"/>
            <w:tcBorders>
              <w:top w:val="single" w:sz="4" w:space="0" w:color="auto"/>
              <w:left w:val="single" w:sz="4" w:space="0" w:color="auto"/>
              <w:bottom w:val="single" w:sz="4" w:space="0" w:color="auto"/>
              <w:right w:val="single" w:sz="4" w:space="0" w:color="auto"/>
            </w:tcBorders>
            <w:textDirection w:val="lrTbV"/>
            <w:hideMark/>
          </w:tcPr>
          <w:p w:rsidR="00D72ABC" w:rsidRDefault="00D72ABC" w:rsidP="00B06BAE">
            <w:pPr>
              <w:snapToGrid w:val="0"/>
              <w:spacing w:line="360" w:lineRule="auto"/>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0.67</w:t>
            </w:r>
          </w:p>
        </w:tc>
        <w:tc>
          <w:tcPr>
            <w:tcW w:w="2847" w:type="dxa"/>
            <w:tcBorders>
              <w:top w:val="single" w:sz="4" w:space="0" w:color="auto"/>
              <w:left w:val="single" w:sz="4" w:space="0" w:color="auto"/>
              <w:bottom w:val="single" w:sz="4" w:space="0" w:color="auto"/>
              <w:right w:val="single" w:sz="4" w:space="0" w:color="auto"/>
            </w:tcBorders>
            <w:textDirection w:val="lrTbV"/>
            <w:hideMark/>
          </w:tcPr>
          <w:p w:rsidR="00D72ABC" w:rsidRDefault="00D72ABC" w:rsidP="006A0AAB">
            <w:pPr>
              <w:snapToGrid w:val="0"/>
              <w:spacing w:line="360" w:lineRule="auto"/>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g cell </w:t>
            </w:r>
            <w:r w:rsidR="006A0AAB">
              <w:rPr>
                <w:rFonts w:ascii="Arial Unicode MS" w:eastAsia="Arial Unicode MS" w:hAnsi="Arial Unicode MS" w:cs="Arial Unicode MS" w:hint="eastAsia"/>
                <w:sz w:val="24"/>
                <w:szCs w:val="24"/>
              </w:rPr>
              <w:t xml:space="preserve">per g </w:t>
            </w:r>
            <w:r>
              <w:rPr>
                <w:rFonts w:ascii="Arial Unicode MS" w:eastAsia="Arial Unicode MS" w:hAnsi="Arial Unicode MS" w:cs="Arial Unicode MS" w:hint="eastAsia"/>
                <w:sz w:val="24"/>
                <w:szCs w:val="24"/>
              </w:rPr>
              <w:t>COD</w:t>
            </w:r>
          </w:p>
        </w:tc>
      </w:tr>
      <w:tr w:rsidR="00D72ABC" w:rsidTr="000A10A3">
        <w:trPr>
          <w:trHeight w:val="638"/>
        </w:trPr>
        <w:tc>
          <w:tcPr>
            <w:tcW w:w="2730" w:type="dxa"/>
            <w:tcBorders>
              <w:top w:val="single" w:sz="4" w:space="0" w:color="auto"/>
              <w:left w:val="single" w:sz="4" w:space="0" w:color="auto"/>
              <w:bottom w:val="single" w:sz="4" w:space="0" w:color="auto"/>
              <w:right w:val="single" w:sz="4" w:space="0" w:color="auto"/>
            </w:tcBorders>
            <w:hideMark/>
          </w:tcPr>
          <w:p w:rsidR="00D72ABC" w:rsidRPr="003E770B" w:rsidRDefault="003E770B" w:rsidP="000A10A3">
            <w:pPr>
              <w:snapToGrid w:val="0"/>
              <w:spacing w:line="360" w:lineRule="auto"/>
              <w:rPr>
                <w:rFonts w:ascii="Arial Unicode MS" w:eastAsia="Arial Unicode MS" w:hAnsi="Arial Unicode MS" w:cs="Arial Unicode MS"/>
                <w:i/>
                <w:sz w:val="24"/>
                <w:szCs w:val="24"/>
                <w:lang w:val="en-GB"/>
              </w:rPr>
            </w:pPr>
            <w:r w:rsidRPr="003E770B">
              <w:rPr>
                <w:rFonts w:ascii="Arial Unicode MS" w:eastAsia="Arial Unicode MS" w:hAnsi="Arial Unicode MS" w:cs="Arial Unicode MS" w:hint="eastAsia"/>
                <w:sz w:val="24"/>
                <w:szCs w:val="24"/>
                <w:lang w:val="en-GB"/>
              </w:rPr>
              <w:t>Half-saturat</w:t>
            </w:r>
            <w:r>
              <w:rPr>
                <w:rFonts w:ascii="Arial Unicode MS" w:eastAsia="Arial Unicode MS" w:hAnsi="Arial Unicode MS" w:cs="Arial Unicode MS" w:hint="eastAsia"/>
                <w:sz w:val="24"/>
                <w:szCs w:val="24"/>
                <w:lang w:val="en-GB"/>
              </w:rPr>
              <w:t xml:space="preserve">ion coefficient </w:t>
            </w:r>
            <w:bookmarkStart w:id="62" w:name="OLE_LINK139"/>
            <w:bookmarkStart w:id="63" w:name="OLE_LINK140"/>
            <w:r>
              <w:rPr>
                <w:rFonts w:ascii="Arial Unicode MS" w:eastAsia="Arial Unicode MS" w:hAnsi="Arial Unicode MS" w:cs="Arial Unicode MS" w:hint="eastAsia"/>
                <w:sz w:val="24"/>
                <w:szCs w:val="24"/>
                <w:lang w:val="en-GB"/>
              </w:rPr>
              <w:t>(</w:t>
            </w:r>
            <m:oMath>
              <m:sSub>
                <m:sSubPr>
                  <m:ctrlPr>
                    <w:rPr>
                      <w:rFonts w:ascii="Cambria Math" w:eastAsia="Arial Unicode MS" w:hAnsi="Cambria Math" w:cs="Arial Unicode MS"/>
                      <w:i/>
                      <w:sz w:val="24"/>
                      <w:szCs w:val="24"/>
                      <w:lang w:val="en-GB"/>
                    </w:rPr>
                  </m:ctrlPr>
                </m:sSubPr>
                <m:e>
                  <m:r>
                    <w:rPr>
                      <w:rFonts w:ascii="Cambria Math" w:eastAsia="Arial Unicode MS" w:hAnsi="Cambria Math" w:cs="Arial Unicode MS"/>
                      <w:sz w:val="24"/>
                      <w:szCs w:val="24"/>
                      <w:lang w:val="en-GB"/>
                    </w:rPr>
                    <m:t>K</m:t>
                  </m:r>
                </m:e>
                <m:sub>
                  <m:r>
                    <w:rPr>
                      <w:rFonts w:ascii="Cambria Math" w:eastAsia="Arial Unicode MS" w:hAnsi="Cambria Math" w:cs="Arial Unicode MS"/>
                      <w:sz w:val="24"/>
                      <w:szCs w:val="24"/>
                      <w:lang w:val="en-GB"/>
                    </w:rPr>
                    <m:t>m</m:t>
                  </m:r>
                </m:sub>
              </m:sSub>
            </m:oMath>
            <w:r>
              <w:rPr>
                <w:rFonts w:ascii="Arial Unicode MS" w:eastAsia="Arial Unicode MS" w:hAnsi="Arial Unicode MS" w:cs="Arial Unicode MS" w:hint="eastAsia"/>
                <w:sz w:val="24"/>
                <w:szCs w:val="24"/>
                <w:lang w:val="en-GB"/>
              </w:rPr>
              <w:t>)</w:t>
            </w:r>
            <w:bookmarkEnd w:id="62"/>
            <w:bookmarkEnd w:id="63"/>
          </w:p>
        </w:tc>
        <w:tc>
          <w:tcPr>
            <w:tcW w:w="2837" w:type="dxa"/>
            <w:tcBorders>
              <w:top w:val="single" w:sz="4" w:space="0" w:color="auto"/>
              <w:left w:val="single" w:sz="4" w:space="0" w:color="auto"/>
              <w:bottom w:val="single" w:sz="4" w:space="0" w:color="auto"/>
              <w:right w:val="single" w:sz="4" w:space="0" w:color="auto"/>
            </w:tcBorders>
            <w:hideMark/>
          </w:tcPr>
          <w:p w:rsidR="00D72ABC" w:rsidRDefault="00D72ABC" w:rsidP="00B06BAE">
            <w:pPr>
              <w:snapToGrid w:val="0"/>
              <w:spacing w:line="360" w:lineRule="auto"/>
              <w:ind w:left="108"/>
              <w:jc w:val="center"/>
              <w:rPr>
                <w:rFonts w:ascii="Arial Unicode MS" w:eastAsia="Arial Unicode MS" w:hAnsi="Arial Unicode MS" w:cs="Arial Unicode MS"/>
                <w:sz w:val="24"/>
                <w:szCs w:val="24"/>
                <w:lang w:val="en-GB"/>
              </w:rPr>
            </w:pPr>
            <w:r>
              <w:rPr>
                <w:rFonts w:ascii="Arial Unicode MS" w:eastAsia="Arial Unicode MS" w:hAnsi="Arial Unicode MS" w:cs="Arial Unicode MS" w:hint="eastAsia"/>
                <w:sz w:val="24"/>
                <w:szCs w:val="24"/>
                <w:lang w:val="en-GB"/>
              </w:rPr>
              <w:t>20</w:t>
            </w:r>
          </w:p>
        </w:tc>
        <w:tc>
          <w:tcPr>
            <w:tcW w:w="2847" w:type="dxa"/>
            <w:tcBorders>
              <w:top w:val="single" w:sz="4" w:space="0" w:color="auto"/>
              <w:left w:val="single" w:sz="4" w:space="0" w:color="auto"/>
              <w:bottom w:val="single" w:sz="4" w:space="0" w:color="auto"/>
              <w:right w:val="single" w:sz="4" w:space="0" w:color="auto"/>
            </w:tcBorders>
            <w:hideMark/>
          </w:tcPr>
          <w:p w:rsidR="00D72ABC" w:rsidRDefault="00D72ABC" w:rsidP="00B06BAE">
            <w:pPr>
              <w:snapToGrid w:val="0"/>
              <w:spacing w:line="360" w:lineRule="auto"/>
              <w:jc w:val="center"/>
              <w:rPr>
                <w:rFonts w:ascii="Arial Unicode MS" w:eastAsia="Arial Unicode MS" w:hAnsi="Arial Unicode MS" w:cs="Arial Unicode MS"/>
                <w:sz w:val="24"/>
                <w:szCs w:val="24"/>
                <w:lang w:val="en-GB"/>
              </w:rPr>
            </w:pPr>
            <w:r>
              <w:rPr>
                <w:rFonts w:ascii="Arial Unicode MS" w:eastAsia="Arial Unicode MS" w:hAnsi="Arial Unicode MS" w:cs="Arial Unicode MS" w:hint="eastAsia"/>
                <w:sz w:val="24"/>
                <w:szCs w:val="24"/>
                <w:lang w:val="en-GB"/>
              </w:rPr>
              <w:t>g COD m</w:t>
            </w:r>
            <w:r>
              <w:rPr>
                <w:rFonts w:ascii="Arial Unicode MS" w:eastAsia="Arial Unicode MS" w:hAnsi="Arial Unicode MS" w:cs="Arial Unicode MS" w:hint="eastAsia"/>
                <w:sz w:val="24"/>
                <w:szCs w:val="24"/>
                <w:vertAlign w:val="superscript"/>
                <w:lang w:val="en-GB"/>
              </w:rPr>
              <w:t>-3</w:t>
            </w:r>
          </w:p>
        </w:tc>
      </w:tr>
      <w:tr w:rsidR="00D72ABC" w:rsidTr="000A10A3">
        <w:trPr>
          <w:trHeight w:val="638"/>
        </w:trPr>
        <w:tc>
          <w:tcPr>
            <w:tcW w:w="2730" w:type="dxa"/>
            <w:tcBorders>
              <w:top w:val="single" w:sz="4" w:space="0" w:color="auto"/>
              <w:left w:val="single" w:sz="4" w:space="0" w:color="auto"/>
              <w:bottom w:val="single" w:sz="4" w:space="0" w:color="auto"/>
              <w:right w:val="single" w:sz="4" w:space="0" w:color="auto"/>
            </w:tcBorders>
          </w:tcPr>
          <w:p w:rsidR="00D72ABC" w:rsidRDefault="00D72ABC" w:rsidP="00953101">
            <w:pPr>
              <w:snapToGrid w:val="0"/>
              <w:spacing w:line="360" w:lineRule="auto"/>
              <w:rPr>
                <w:rFonts w:ascii="Arial Unicode MS" w:eastAsia="Arial Unicode MS" w:hAnsi="Arial Unicode MS" w:cs="Arial Unicode MS"/>
                <w:sz w:val="24"/>
                <w:szCs w:val="24"/>
                <w:lang w:val="en-GB"/>
              </w:rPr>
            </w:pPr>
            <w:r>
              <w:rPr>
                <w:rFonts w:ascii="Arial Unicode MS" w:eastAsia="Arial Unicode MS" w:hAnsi="Arial Unicode MS" w:cs="Arial Unicode MS"/>
                <w:sz w:val="24"/>
                <w:szCs w:val="24"/>
                <w:lang w:val="en-GB"/>
              </w:rPr>
              <w:t>V</w:t>
            </w:r>
            <w:r>
              <w:rPr>
                <w:rFonts w:ascii="Arial Unicode MS" w:eastAsia="Arial Unicode MS" w:hAnsi="Arial Unicode MS" w:cs="Arial Unicode MS" w:hint="eastAsia"/>
                <w:sz w:val="24"/>
                <w:szCs w:val="24"/>
                <w:lang w:val="en-GB"/>
              </w:rPr>
              <w:t>olume of the</w:t>
            </w:r>
            <w:r w:rsidR="00953101">
              <w:rPr>
                <w:rFonts w:ascii="Arial Unicode MS" w:eastAsia="Arial Unicode MS" w:hAnsi="Arial Unicode MS" w:cs="Arial Unicode MS" w:hint="eastAsia"/>
                <w:sz w:val="24"/>
                <w:szCs w:val="24"/>
                <w:lang w:val="en-GB"/>
              </w:rPr>
              <w:t xml:space="preserve"> first</w:t>
            </w:r>
            <w:r>
              <w:rPr>
                <w:rFonts w:ascii="Arial Unicode MS" w:eastAsia="Arial Unicode MS" w:hAnsi="Arial Unicode MS" w:cs="Arial Unicode MS" w:hint="eastAsia"/>
                <w:sz w:val="24"/>
                <w:szCs w:val="24"/>
                <w:lang w:val="en-GB"/>
              </w:rPr>
              <w:t xml:space="preserve"> reactor </w:t>
            </w:r>
            <w:r w:rsidR="003E770B">
              <w:rPr>
                <w:rFonts w:ascii="Arial Unicode MS" w:eastAsia="Arial Unicode MS" w:hAnsi="Arial Unicode MS" w:cs="Arial Unicode MS" w:hint="eastAsia"/>
                <w:sz w:val="24"/>
                <w:szCs w:val="24"/>
                <w:lang w:val="en-GB"/>
              </w:rPr>
              <w:t>(</w:t>
            </w:r>
            <m:oMath>
              <m:sSub>
                <m:sSubPr>
                  <m:ctrlPr>
                    <w:rPr>
                      <w:rFonts w:ascii="Cambria Math" w:eastAsia="Arial Unicode MS" w:hAnsi="Cambria Math" w:cs="Arial Unicode MS"/>
                      <w:i/>
                      <w:sz w:val="24"/>
                      <w:szCs w:val="24"/>
                      <w:lang w:val="en-GB"/>
                    </w:rPr>
                  </m:ctrlPr>
                </m:sSubPr>
                <m:e>
                  <m:r>
                    <w:rPr>
                      <w:rFonts w:ascii="Cambria Math" w:eastAsia="Arial Unicode MS" w:hAnsi="Cambria Math" w:cs="Arial Unicode MS"/>
                      <w:sz w:val="24"/>
                      <w:szCs w:val="24"/>
                      <w:lang w:val="en-GB"/>
                    </w:rPr>
                    <m:t>V</m:t>
                  </m:r>
                </m:e>
                <m:sub>
                  <m:r>
                    <w:rPr>
                      <w:rFonts w:ascii="Cambria Math" w:eastAsia="Arial Unicode MS" w:hAnsi="Cambria Math" w:cs="Arial Unicode MS"/>
                      <w:sz w:val="24"/>
                      <w:szCs w:val="24"/>
                      <w:lang w:val="en-GB"/>
                    </w:rPr>
                    <m:t>1</m:t>
                  </m:r>
                </m:sub>
              </m:sSub>
            </m:oMath>
            <w:r w:rsidR="003E770B">
              <w:rPr>
                <w:rFonts w:ascii="Arial Unicode MS" w:eastAsia="Arial Unicode MS" w:hAnsi="Arial Unicode MS" w:cs="Arial Unicode MS" w:hint="eastAsia"/>
                <w:sz w:val="24"/>
                <w:szCs w:val="24"/>
                <w:lang w:val="en-GB"/>
              </w:rPr>
              <w:t>)</w:t>
            </w:r>
          </w:p>
        </w:tc>
        <w:tc>
          <w:tcPr>
            <w:tcW w:w="2837" w:type="dxa"/>
            <w:tcBorders>
              <w:top w:val="single" w:sz="4" w:space="0" w:color="auto"/>
              <w:left w:val="single" w:sz="4" w:space="0" w:color="auto"/>
              <w:bottom w:val="single" w:sz="4" w:space="0" w:color="auto"/>
              <w:right w:val="single" w:sz="4" w:space="0" w:color="auto"/>
            </w:tcBorders>
          </w:tcPr>
          <w:p w:rsidR="00D72ABC" w:rsidRPr="007952F6" w:rsidRDefault="00D72ABC" w:rsidP="00B06BAE">
            <w:pPr>
              <w:snapToGrid w:val="0"/>
              <w:spacing w:line="360" w:lineRule="auto"/>
              <w:ind w:left="108"/>
              <w:jc w:val="center"/>
              <w:rPr>
                <w:rFonts w:ascii="Arial Unicode MS" w:eastAsia="Arial Unicode MS" w:hAnsi="Arial Unicode MS" w:cs="Arial Unicode MS"/>
                <w:sz w:val="24"/>
                <w:szCs w:val="24"/>
                <w:lang w:val="en-GB"/>
              </w:rPr>
            </w:pPr>
            <w:r>
              <w:rPr>
                <w:rFonts w:ascii="Arial Unicode MS" w:eastAsia="Arial Unicode MS" w:hAnsi="Arial Unicode MS" w:cs="Arial Unicode MS" w:hint="eastAsia"/>
                <w:sz w:val="24"/>
                <w:szCs w:val="24"/>
                <w:lang w:val="en-GB"/>
              </w:rPr>
              <w:t>660</w:t>
            </w:r>
          </w:p>
        </w:tc>
        <w:tc>
          <w:tcPr>
            <w:tcW w:w="2847" w:type="dxa"/>
            <w:tcBorders>
              <w:top w:val="single" w:sz="4" w:space="0" w:color="auto"/>
              <w:left w:val="single" w:sz="4" w:space="0" w:color="auto"/>
              <w:bottom w:val="single" w:sz="4" w:space="0" w:color="auto"/>
              <w:right w:val="single" w:sz="4" w:space="0" w:color="auto"/>
            </w:tcBorders>
          </w:tcPr>
          <w:p w:rsidR="00D72ABC" w:rsidRDefault="00D72ABC" w:rsidP="00B06BAE">
            <w:pPr>
              <w:snapToGrid w:val="0"/>
              <w:spacing w:line="360" w:lineRule="auto"/>
              <w:jc w:val="center"/>
              <w:rPr>
                <w:rFonts w:ascii="Arial Unicode MS" w:eastAsia="Arial Unicode MS" w:hAnsi="Arial Unicode MS" w:cs="Arial Unicode MS"/>
                <w:sz w:val="24"/>
                <w:szCs w:val="24"/>
                <w:lang w:val="en-GB"/>
              </w:rPr>
            </w:pPr>
            <w:r>
              <w:rPr>
                <w:rFonts w:ascii="Arial Unicode MS" w:eastAsia="Arial Unicode MS" w:hAnsi="Arial Unicode MS" w:cs="Arial Unicode MS" w:hint="eastAsia"/>
                <w:sz w:val="24"/>
                <w:szCs w:val="24"/>
                <w:lang w:val="en-GB"/>
              </w:rPr>
              <w:t>m</w:t>
            </w:r>
            <w:r w:rsidRPr="007952F6">
              <w:rPr>
                <w:rFonts w:ascii="Arial Unicode MS" w:eastAsia="Arial Unicode MS" w:hAnsi="Arial Unicode MS" w:cs="Arial Unicode MS"/>
                <w:sz w:val="24"/>
                <w:szCs w:val="24"/>
                <w:vertAlign w:val="superscript"/>
                <w:lang w:val="en-GB"/>
              </w:rPr>
              <w:t>3</w:t>
            </w:r>
          </w:p>
        </w:tc>
      </w:tr>
      <w:tr w:rsidR="00D72ABC" w:rsidTr="000A10A3">
        <w:trPr>
          <w:trHeight w:val="638"/>
        </w:trPr>
        <w:tc>
          <w:tcPr>
            <w:tcW w:w="2730" w:type="dxa"/>
            <w:tcBorders>
              <w:top w:val="single" w:sz="4" w:space="0" w:color="auto"/>
              <w:left w:val="single" w:sz="4" w:space="0" w:color="auto"/>
              <w:bottom w:val="single" w:sz="4" w:space="0" w:color="auto"/>
              <w:right w:val="single" w:sz="4" w:space="0" w:color="auto"/>
            </w:tcBorders>
          </w:tcPr>
          <w:p w:rsidR="00D72ABC" w:rsidRDefault="00D72ABC" w:rsidP="00953101">
            <w:pPr>
              <w:snapToGrid w:val="0"/>
              <w:spacing w:line="360" w:lineRule="auto"/>
              <w:rPr>
                <w:rFonts w:ascii="Arial Unicode MS" w:eastAsia="Arial Unicode MS" w:hAnsi="Arial Unicode MS" w:cs="Arial Unicode MS"/>
                <w:sz w:val="24"/>
                <w:szCs w:val="24"/>
                <w:lang w:val="en-GB"/>
              </w:rPr>
            </w:pPr>
            <w:r>
              <w:rPr>
                <w:rFonts w:ascii="Arial Unicode MS" w:eastAsia="Arial Unicode MS" w:hAnsi="Arial Unicode MS" w:cs="Arial Unicode MS"/>
                <w:sz w:val="24"/>
                <w:szCs w:val="24"/>
                <w:lang w:val="en-GB"/>
              </w:rPr>
              <w:t>Volume</w:t>
            </w:r>
            <w:r>
              <w:rPr>
                <w:rFonts w:ascii="Arial Unicode MS" w:eastAsia="Arial Unicode MS" w:hAnsi="Arial Unicode MS" w:cs="Arial Unicode MS" w:hint="eastAsia"/>
                <w:sz w:val="24"/>
                <w:szCs w:val="24"/>
                <w:lang w:val="en-GB"/>
              </w:rPr>
              <w:t xml:space="preserve"> of the </w:t>
            </w:r>
            <w:r w:rsidR="00953101">
              <w:rPr>
                <w:rFonts w:ascii="Arial Unicode MS" w:eastAsia="Arial Unicode MS" w:hAnsi="Arial Unicode MS" w:cs="Arial Unicode MS" w:hint="eastAsia"/>
                <w:sz w:val="24"/>
                <w:szCs w:val="24"/>
                <w:lang w:val="en-GB"/>
              </w:rPr>
              <w:t>second</w:t>
            </w:r>
            <w:r>
              <w:rPr>
                <w:rFonts w:ascii="Arial Unicode MS" w:eastAsia="Arial Unicode MS" w:hAnsi="Arial Unicode MS" w:cs="Arial Unicode MS" w:hint="eastAsia"/>
                <w:sz w:val="24"/>
                <w:szCs w:val="24"/>
                <w:lang w:val="en-GB"/>
              </w:rPr>
              <w:t xml:space="preserve"> reactor </w:t>
            </w:r>
            <w:r w:rsidR="003E770B">
              <w:rPr>
                <w:rFonts w:ascii="Arial Unicode MS" w:eastAsia="Arial Unicode MS" w:hAnsi="Arial Unicode MS" w:cs="Arial Unicode MS" w:hint="eastAsia"/>
                <w:sz w:val="24"/>
                <w:szCs w:val="24"/>
                <w:lang w:val="en-GB"/>
              </w:rPr>
              <w:t>(</w:t>
            </w:r>
            <m:oMath>
              <m:sSub>
                <m:sSubPr>
                  <m:ctrlPr>
                    <w:rPr>
                      <w:rFonts w:ascii="Cambria Math" w:eastAsia="Arial Unicode MS" w:hAnsi="Cambria Math" w:cs="Arial Unicode MS"/>
                      <w:i/>
                      <w:sz w:val="24"/>
                      <w:szCs w:val="24"/>
                      <w:lang w:val="en-GB"/>
                    </w:rPr>
                  </m:ctrlPr>
                </m:sSubPr>
                <m:e>
                  <m:r>
                    <w:rPr>
                      <w:rFonts w:ascii="Cambria Math" w:eastAsia="Arial Unicode MS" w:hAnsi="Cambria Math" w:cs="Arial Unicode MS"/>
                      <w:sz w:val="24"/>
                      <w:szCs w:val="24"/>
                      <w:lang w:val="en-GB"/>
                    </w:rPr>
                    <m:t>V</m:t>
                  </m:r>
                </m:e>
                <m:sub>
                  <m:r>
                    <w:rPr>
                      <w:rFonts w:ascii="Cambria Math" w:eastAsia="Arial Unicode MS" w:hAnsi="Cambria Math" w:cs="Arial Unicode MS"/>
                      <w:sz w:val="24"/>
                      <w:szCs w:val="24"/>
                      <w:lang w:val="en-GB"/>
                    </w:rPr>
                    <m:t>2</m:t>
                  </m:r>
                </m:sub>
              </m:sSub>
            </m:oMath>
            <w:r w:rsidR="00DF23BE">
              <w:rPr>
                <w:rFonts w:ascii="Arial Unicode MS" w:eastAsia="Arial Unicode MS" w:hAnsi="Arial Unicode MS" w:cs="Arial Unicode MS" w:hint="eastAsia"/>
                <w:sz w:val="24"/>
                <w:szCs w:val="24"/>
                <w:lang w:val="en-GB"/>
              </w:rPr>
              <w:t>)</w:t>
            </w:r>
          </w:p>
        </w:tc>
        <w:tc>
          <w:tcPr>
            <w:tcW w:w="2837" w:type="dxa"/>
            <w:tcBorders>
              <w:top w:val="single" w:sz="4" w:space="0" w:color="auto"/>
              <w:left w:val="single" w:sz="4" w:space="0" w:color="auto"/>
              <w:bottom w:val="single" w:sz="4" w:space="0" w:color="auto"/>
              <w:right w:val="single" w:sz="4" w:space="0" w:color="auto"/>
            </w:tcBorders>
          </w:tcPr>
          <w:p w:rsidR="00D72ABC" w:rsidRDefault="00D72ABC" w:rsidP="00B06BAE">
            <w:pPr>
              <w:snapToGrid w:val="0"/>
              <w:spacing w:line="360" w:lineRule="auto"/>
              <w:ind w:left="108"/>
              <w:jc w:val="center"/>
              <w:rPr>
                <w:rFonts w:ascii="Arial Unicode MS" w:eastAsia="Arial Unicode MS" w:hAnsi="Arial Unicode MS" w:cs="Arial Unicode MS"/>
                <w:sz w:val="24"/>
                <w:szCs w:val="24"/>
                <w:lang w:val="en-GB"/>
              </w:rPr>
            </w:pPr>
            <w:r>
              <w:rPr>
                <w:rFonts w:ascii="Arial Unicode MS" w:eastAsia="Arial Unicode MS" w:hAnsi="Arial Unicode MS" w:cs="Arial Unicode MS" w:hint="eastAsia"/>
                <w:sz w:val="24"/>
                <w:szCs w:val="24"/>
                <w:lang w:val="en-GB"/>
              </w:rPr>
              <w:t>550</w:t>
            </w:r>
          </w:p>
        </w:tc>
        <w:tc>
          <w:tcPr>
            <w:tcW w:w="2847" w:type="dxa"/>
            <w:tcBorders>
              <w:top w:val="single" w:sz="4" w:space="0" w:color="auto"/>
              <w:left w:val="single" w:sz="4" w:space="0" w:color="auto"/>
              <w:bottom w:val="single" w:sz="4" w:space="0" w:color="auto"/>
              <w:right w:val="single" w:sz="4" w:space="0" w:color="auto"/>
            </w:tcBorders>
          </w:tcPr>
          <w:p w:rsidR="00D72ABC" w:rsidRDefault="00D72ABC" w:rsidP="00B06BAE">
            <w:pPr>
              <w:snapToGrid w:val="0"/>
              <w:spacing w:line="360" w:lineRule="auto"/>
              <w:jc w:val="center"/>
              <w:rPr>
                <w:rFonts w:ascii="Arial Unicode MS" w:eastAsia="Arial Unicode MS" w:hAnsi="Arial Unicode MS" w:cs="Arial Unicode MS"/>
                <w:sz w:val="24"/>
                <w:szCs w:val="24"/>
                <w:lang w:val="en-GB"/>
              </w:rPr>
            </w:pPr>
            <w:r>
              <w:rPr>
                <w:rFonts w:ascii="Arial Unicode MS" w:eastAsia="Arial Unicode MS" w:hAnsi="Arial Unicode MS" w:cs="Arial Unicode MS" w:hint="eastAsia"/>
                <w:sz w:val="24"/>
                <w:szCs w:val="24"/>
                <w:lang w:val="en-GB"/>
              </w:rPr>
              <w:t>m</w:t>
            </w:r>
            <w:r w:rsidRPr="007952F6">
              <w:rPr>
                <w:rFonts w:ascii="Arial Unicode MS" w:eastAsia="Arial Unicode MS" w:hAnsi="Arial Unicode MS" w:cs="Arial Unicode MS" w:hint="eastAsia"/>
                <w:sz w:val="24"/>
                <w:szCs w:val="24"/>
                <w:vertAlign w:val="superscript"/>
                <w:lang w:val="en-GB"/>
              </w:rPr>
              <w:t>3</w:t>
            </w:r>
          </w:p>
        </w:tc>
      </w:tr>
    </w:tbl>
    <w:p w:rsidR="00D72ABC" w:rsidRDefault="00D72ABC" w:rsidP="00D72ABC">
      <w:pPr>
        <w:rPr>
          <w:rFonts w:ascii="Arial Unicode MS" w:eastAsia="Arial Unicode MS" w:hAnsi="Arial Unicode MS" w:cs="Arial Unicode MS"/>
          <w:sz w:val="24"/>
          <w:szCs w:val="24"/>
        </w:rPr>
      </w:pPr>
    </w:p>
    <w:p w:rsidR="00D72ABC" w:rsidRDefault="00D72ABC" w:rsidP="00D72ABC">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The total inlet flow rate is given as 1000 m</w:t>
      </w:r>
      <w:r>
        <w:rPr>
          <w:rFonts w:ascii="Arial Unicode MS" w:eastAsia="Arial Unicode MS" w:hAnsi="Arial Unicode MS" w:cs="Arial Unicode MS" w:hint="eastAsia"/>
          <w:sz w:val="24"/>
          <w:szCs w:val="24"/>
          <w:vertAlign w:val="superscript"/>
        </w:rPr>
        <w:t>3</w:t>
      </w:r>
      <w:r w:rsidR="00A12A22">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d</w:t>
      </w:r>
      <w:r w:rsidR="00A12A22" w:rsidRPr="00A12A22">
        <w:rPr>
          <w:rFonts w:ascii="Arial Unicode MS" w:eastAsia="Arial Unicode MS" w:hAnsi="Arial Unicode MS" w:cs="Arial Unicode MS" w:hint="eastAsia"/>
          <w:sz w:val="24"/>
          <w:szCs w:val="24"/>
          <w:vertAlign w:val="superscript"/>
        </w:rPr>
        <w:t>-1</w:t>
      </w:r>
      <w:r>
        <w:rPr>
          <w:rFonts w:ascii="Arial Unicode MS" w:eastAsia="Arial Unicode MS" w:hAnsi="Arial Unicode MS" w:cs="Arial Unicode MS" w:hint="eastAsia"/>
          <w:sz w:val="24"/>
          <w:szCs w:val="24"/>
        </w:rPr>
        <w:t xml:space="preserve"> and the inlet substrate concentration as 300 g COD m</w:t>
      </w:r>
      <w:r w:rsidRPr="007952F6">
        <w:rPr>
          <w:rFonts w:ascii="Arial Unicode MS" w:eastAsia="Arial Unicode MS" w:hAnsi="Arial Unicode MS" w:cs="Arial Unicode MS" w:hint="eastAsia"/>
          <w:sz w:val="24"/>
          <w:szCs w:val="24"/>
          <w:vertAlign w:val="superscript"/>
        </w:rPr>
        <w:t>-3</w:t>
      </w:r>
      <w:r>
        <w:rPr>
          <w:rFonts w:ascii="Arial Unicode MS" w:eastAsia="Arial Unicode MS" w:hAnsi="Arial Unicode MS" w:cs="Arial Unicode MS" w:hint="eastAsia"/>
          <w:sz w:val="24"/>
          <w:szCs w:val="24"/>
        </w:rPr>
        <w:t xml:space="preserve">. </w:t>
      </w:r>
      <m:oMath>
        <m:r>
          <w:rPr>
            <w:rFonts w:ascii="Cambria Math" w:eastAsia="Arial Unicode MS" w:hAnsi="Cambria Math" w:cs="Arial Unicode MS"/>
            <w:sz w:val="24"/>
            <w:szCs w:val="24"/>
          </w:rPr>
          <m:t>μ</m:t>
        </m:r>
      </m:oMath>
      <w:r>
        <w:rPr>
          <w:rFonts w:ascii="Arial Unicode MS" w:eastAsia="Arial Unicode MS" w:hAnsi="Arial Unicode MS" w:cs="Arial Unicode MS" w:hint="eastAsia"/>
          <w:sz w:val="24"/>
          <w:szCs w:val="24"/>
        </w:rPr>
        <w:t>, as the specific growth rate, is set as 3 d</w:t>
      </w:r>
      <w:r>
        <w:rPr>
          <w:rFonts w:ascii="Arial Unicode MS" w:eastAsia="Arial Unicode MS" w:hAnsi="Arial Unicode MS" w:cs="Arial Unicode MS" w:hint="eastAsia"/>
          <w:sz w:val="24"/>
          <w:szCs w:val="24"/>
          <w:vertAlign w:val="superscript"/>
        </w:rPr>
        <w:t>-1</w:t>
      </w:r>
      <w:r w:rsidR="004F4AA3">
        <w:rPr>
          <w:rFonts w:ascii="Arial Unicode MS" w:eastAsia="Arial Unicode MS" w:hAnsi="Arial Unicode MS" w:cs="Arial Unicode MS" w:hint="eastAsia"/>
          <w:sz w:val="24"/>
          <w:szCs w:val="24"/>
        </w:rPr>
        <w:t xml:space="preserve"> and </w:t>
      </w:r>
      <m:oMath>
        <m:r>
          <w:rPr>
            <w:rFonts w:ascii="Cambria Math" w:eastAsia="Arial Unicode MS" w:hAnsi="Cambria Math" w:cs="Arial Unicode MS"/>
            <w:sz w:val="24"/>
            <w:szCs w:val="24"/>
          </w:rPr>
          <m:t>Y</m:t>
        </m:r>
      </m:oMath>
      <w:r>
        <w:rPr>
          <w:rFonts w:ascii="Arial Unicode MS" w:eastAsia="Arial Unicode MS" w:hAnsi="Arial Unicode MS" w:cs="Arial Unicode MS" w:hint="eastAsia"/>
          <w:sz w:val="24"/>
          <w:szCs w:val="24"/>
        </w:rPr>
        <w:t>, the biomass yield from substrate, is defined as 0.67 g cell per g COD.</w:t>
      </w:r>
      <w:r w:rsidR="003E770B">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K</m:t>
            </m:r>
          </m:e>
          <m:sub>
            <m:r>
              <w:rPr>
                <w:rFonts w:ascii="Cambria Math" w:eastAsia="Arial Unicode MS" w:hAnsi="Cambria Math" w:cs="Arial Unicode MS"/>
                <w:sz w:val="24"/>
                <w:szCs w:val="24"/>
              </w:rPr>
              <m:t>m</m:t>
            </m:r>
          </m:sub>
        </m:sSub>
      </m:oMath>
      <w:r>
        <w:rPr>
          <w:rFonts w:ascii="Arial Unicode MS" w:eastAsia="Arial Unicode MS" w:hAnsi="Arial Unicode MS" w:cs="Arial Unicode MS" w:hint="eastAsia"/>
          <w:sz w:val="24"/>
          <w:szCs w:val="24"/>
        </w:rPr>
        <w:t>, the half-saturation coefficient, is given as 20 g COD m</w:t>
      </w:r>
      <w:r>
        <w:rPr>
          <w:rFonts w:ascii="Arial Unicode MS" w:eastAsia="Arial Unicode MS" w:hAnsi="Arial Unicode MS" w:cs="Arial Unicode MS" w:hint="eastAsia"/>
          <w:sz w:val="24"/>
          <w:szCs w:val="24"/>
          <w:vertAlign w:val="superscript"/>
        </w:rPr>
        <w:t>-3</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he v</w:t>
      </w:r>
      <w:r>
        <w:rPr>
          <w:rFonts w:ascii="Arial Unicode MS" w:eastAsia="Arial Unicode MS" w:hAnsi="Arial Unicode MS" w:cs="Arial Unicode MS"/>
          <w:sz w:val="24"/>
          <w:szCs w:val="24"/>
        </w:rPr>
        <w:t>olume</w:t>
      </w:r>
      <w:r>
        <w:rPr>
          <w:rFonts w:ascii="Arial Unicode MS" w:eastAsia="Arial Unicode MS" w:hAnsi="Arial Unicode MS" w:cs="Arial Unicode MS" w:hint="eastAsia"/>
          <w:sz w:val="24"/>
          <w:szCs w:val="24"/>
        </w:rPr>
        <w:t xml:space="preserve"> of the </w:t>
      </w:r>
      <w:r w:rsidR="00777D28">
        <w:rPr>
          <w:rFonts w:ascii="Arial Unicode MS" w:eastAsia="Arial Unicode MS" w:hAnsi="Arial Unicode MS" w:cs="Arial Unicode MS" w:hint="eastAsia"/>
          <w:sz w:val="24"/>
          <w:szCs w:val="24"/>
        </w:rPr>
        <w:t>first reactor</w:t>
      </w:r>
      <w:r>
        <w:rPr>
          <w:rFonts w:ascii="Arial Unicode MS" w:eastAsia="Arial Unicode MS" w:hAnsi="Arial Unicode MS" w:cs="Arial Unicode MS" w:hint="eastAsia"/>
          <w:sz w:val="24"/>
          <w:szCs w:val="24"/>
        </w:rPr>
        <w:t xml:space="preserve"> is given as 660 m</w:t>
      </w:r>
      <w:r w:rsidRPr="007952F6">
        <w:rPr>
          <w:rFonts w:ascii="Arial Unicode MS" w:eastAsia="Arial Unicode MS" w:hAnsi="Arial Unicode MS" w:cs="Arial Unicode MS" w:hint="eastAsia"/>
          <w:sz w:val="24"/>
          <w:szCs w:val="24"/>
          <w:vertAlign w:val="superscript"/>
        </w:rPr>
        <w:t>3</w:t>
      </w:r>
      <w:r>
        <w:rPr>
          <w:rFonts w:ascii="Arial Unicode MS" w:eastAsia="Arial Unicode MS" w:hAnsi="Arial Unicode MS" w:cs="Arial Unicode MS" w:hint="eastAsia"/>
          <w:sz w:val="24"/>
          <w:szCs w:val="24"/>
        </w:rPr>
        <w:t xml:space="preserve"> and</w:t>
      </w:r>
      <w:r w:rsidR="00777D28">
        <w:rPr>
          <w:rFonts w:ascii="Arial Unicode MS" w:eastAsia="Arial Unicode MS" w:hAnsi="Arial Unicode MS" w:cs="Arial Unicode MS" w:hint="eastAsia"/>
          <w:sz w:val="24"/>
          <w:szCs w:val="24"/>
        </w:rPr>
        <w:t xml:space="preserve"> the second reactor as</w:t>
      </w:r>
      <w:r>
        <w:rPr>
          <w:rFonts w:ascii="Arial Unicode MS" w:eastAsia="Arial Unicode MS" w:hAnsi="Arial Unicode MS" w:cs="Arial Unicode MS" w:hint="eastAsia"/>
          <w:sz w:val="24"/>
          <w:szCs w:val="24"/>
        </w:rPr>
        <w:t xml:space="preserve"> 550 m</w:t>
      </w:r>
      <w:r w:rsidRPr="007952F6">
        <w:rPr>
          <w:rFonts w:ascii="Arial Unicode MS" w:eastAsia="Arial Unicode MS" w:hAnsi="Arial Unicode MS" w:cs="Arial Unicode MS" w:hint="eastAsia"/>
          <w:sz w:val="24"/>
          <w:szCs w:val="24"/>
          <w:vertAlign w:val="superscript"/>
        </w:rPr>
        <w:t>3</w:t>
      </w:r>
      <w:r>
        <w:rPr>
          <w:rFonts w:ascii="Arial Unicode MS" w:eastAsia="Arial Unicode MS" w:hAnsi="Arial Unicode MS" w:cs="Arial Unicode MS" w:hint="eastAsia"/>
          <w:sz w:val="24"/>
          <w:szCs w:val="24"/>
        </w:rPr>
        <w:t xml:space="preserve">. </w:t>
      </w:r>
      <m:oMath>
        <m:r>
          <w:rPr>
            <w:rFonts w:ascii="Cambria Math" w:eastAsia="Arial Unicode MS" w:hAnsi="Cambria Math" w:cs="Arial Unicode MS"/>
            <w:sz w:val="24"/>
            <w:szCs w:val="24"/>
          </w:rPr>
          <m:t>α</m:t>
        </m:r>
      </m:oMath>
      <w:r>
        <w:rPr>
          <w:rFonts w:ascii="Arial Unicode MS" w:eastAsia="Arial Unicode MS" w:hAnsi="Arial Unicode MS" w:cs="Arial Unicode MS" w:hint="eastAsia"/>
          <w:sz w:val="24"/>
          <w:szCs w:val="24"/>
        </w:rPr>
        <w:t xml:space="preserve"> is the </w:t>
      </w:r>
      <w:r>
        <w:rPr>
          <w:rFonts w:ascii="Arial Unicode MS" w:eastAsia="Arial Unicode MS" w:hAnsi="Arial Unicode MS" w:cs="Arial Unicode MS" w:hint="eastAsia"/>
          <w:sz w:val="24"/>
          <w:szCs w:val="24"/>
        </w:rPr>
        <w:lastRenderedPageBreak/>
        <w:t>coefficient of inlet flow</w:t>
      </w:r>
      <w:r w:rsidR="005D4827">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rate varying from 0-1. </w:t>
      </w:r>
      <m:oMath>
        <m:r>
          <w:rPr>
            <w:rFonts w:ascii="Cambria Math" w:eastAsia="Arial Unicode MS" w:hAnsi="Cambria Math" w:cs="Arial Unicode MS"/>
            <w:sz w:val="24"/>
            <w:szCs w:val="24"/>
          </w:rPr>
          <m:t>β</m:t>
        </m:r>
      </m:oMath>
      <w:r>
        <w:rPr>
          <w:rFonts w:ascii="Arial Unicode MS" w:eastAsia="Arial Unicode MS" w:hAnsi="Arial Unicode MS" w:cs="Arial Unicode MS" w:hint="eastAsia"/>
          <w:sz w:val="24"/>
          <w:szCs w:val="24"/>
        </w:rPr>
        <w:t xml:space="preserve"> , the coefficient of recycle flow</w:t>
      </w:r>
      <w:r w:rsidR="005D4827">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rate, is defined as an </w:t>
      </w:r>
      <w:r>
        <w:rPr>
          <w:rFonts w:ascii="Arial Unicode MS" w:eastAsia="Arial Unicode MS" w:hAnsi="Arial Unicode MS" w:cs="Arial Unicode MS"/>
          <w:sz w:val="24"/>
          <w:szCs w:val="24"/>
        </w:rPr>
        <w:t>arbitrary</w:t>
      </w:r>
      <w:r>
        <w:rPr>
          <w:rFonts w:ascii="Arial Unicode MS" w:eastAsia="Arial Unicode MS" w:hAnsi="Arial Unicode MS" w:cs="Arial Unicode MS" w:hint="eastAsia"/>
          <w:sz w:val="24"/>
          <w:szCs w:val="24"/>
        </w:rPr>
        <w:t xml:space="preserve"> positive value.</w:t>
      </w:r>
    </w:p>
    <w:p w:rsidR="00D72ABC" w:rsidRDefault="00D72ABC" w:rsidP="00D72ABC">
      <w:pPr>
        <w:rPr>
          <w:rFonts w:ascii="Arial Unicode MS" w:eastAsia="Arial Unicode MS" w:hAnsi="Arial Unicode MS" w:cs="Arial Unicode MS"/>
          <w:sz w:val="24"/>
          <w:szCs w:val="24"/>
        </w:rPr>
      </w:pPr>
    </w:p>
    <w:p w:rsidR="00D72ABC" w:rsidRPr="00956D5D" w:rsidRDefault="00F71A20" w:rsidP="00D72ABC">
      <w:pPr>
        <w:rPr>
          <w:rFonts w:ascii="Arial Unicode MS" w:eastAsia="Arial Unicode MS" w:hAnsi="Arial Unicode MS" w:cs="Arial Unicode MS"/>
          <w:sz w:val="32"/>
          <w:szCs w:val="32"/>
        </w:rPr>
      </w:pPr>
      <w:r w:rsidRPr="00956D5D">
        <w:rPr>
          <w:rFonts w:ascii="Arial Unicode MS" w:eastAsia="Arial Unicode MS" w:hAnsi="Arial Unicode MS" w:cs="Arial Unicode MS" w:hint="eastAsia"/>
          <w:b/>
          <w:sz w:val="32"/>
          <w:szCs w:val="32"/>
        </w:rPr>
        <w:t>4.3</w:t>
      </w:r>
      <w:r w:rsidR="00477840" w:rsidRPr="00956D5D">
        <w:rPr>
          <w:rFonts w:ascii="Arial Unicode MS" w:eastAsia="Arial Unicode MS" w:hAnsi="Arial Unicode MS" w:cs="Arial Unicode MS" w:hint="eastAsia"/>
          <w:b/>
          <w:sz w:val="32"/>
          <w:szCs w:val="32"/>
        </w:rPr>
        <w:t xml:space="preserve"> Model Simulation in C</w:t>
      </w:r>
      <w:r w:rsidR="00D72ABC" w:rsidRPr="00956D5D">
        <w:rPr>
          <w:rFonts w:ascii="Arial Unicode MS" w:eastAsia="Arial Unicode MS" w:hAnsi="Arial Unicode MS" w:cs="Arial Unicode MS" w:hint="eastAsia"/>
          <w:b/>
          <w:sz w:val="32"/>
          <w:szCs w:val="32"/>
        </w:rPr>
        <w:t>ellDesigner</w:t>
      </w:r>
    </w:p>
    <w:p w:rsidR="00D72ABC" w:rsidRDefault="00D72ABC" w:rsidP="00D72ABC">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he simple model based on the process kinetics shown in the sp</w:t>
      </w:r>
      <w:r w:rsidR="00B62FC8">
        <w:rPr>
          <w:rFonts w:ascii="Arial Unicode MS" w:eastAsia="Arial Unicode MS" w:hAnsi="Arial Unicode MS" w:cs="Arial Unicode MS" w:hint="eastAsia"/>
          <w:sz w:val="24"/>
          <w:szCs w:val="24"/>
        </w:rPr>
        <w:t xml:space="preserve">ecified mass balance equations and </w:t>
      </w:r>
      <w:r>
        <w:rPr>
          <w:rFonts w:ascii="Arial Unicode MS" w:eastAsia="Arial Unicode MS" w:hAnsi="Arial Unicode MS" w:cs="Arial Unicode MS" w:hint="eastAsia"/>
          <w:sz w:val="24"/>
          <w:szCs w:val="24"/>
        </w:rPr>
        <w:t xml:space="preserve">the </w:t>
      </w:r>
      <w:r w:rsidR="008B665A">
        <w:rPr>
          <w:rFonts w:ascii="Arial Unicode MS" w:eastAsia="Arial Unicode MS" w:hAnsi="Arial Unicode MS" w:cs="Arial Unicode MS"/>
          <w:sz w:val="24"/>
          <w:szCs w:val="24"/>
        </w:rPr>
        <w:t xml:space="preserve">nominal parameters given in </w:t>
      </w:r>
      <w:r w:rsidR="008B665A">
        <w:rPr>
          <w:rFonts w:ascii="Arial Unicode MS" w:eastAsia="Arial Unicode MS" w:hAnsi="Arial Unicode MS" w:cs="Arial Unicode MS" w:hint="eastAsia"/>
          <w:sz w:val="24"/>
          <w:szCs w:val="24"/>
        </w:rPr>
        <w:t>T</w:t>
      </w:r>
      <w:r>
        <w:rPr>
          <w:rFonts w:ascii="Arial Unicode MS" w:eastAsia="Arial Unicode MS" w:hAnsi="Arial Unicode MS" w:cs="Arial Unicode MS"/>
          <w:sz w:val="24"/>
          <w:szCs w:val="24"/>
        </w:rPr>
        <w:t>able 4.1</w:t>
      </w:r>
      <w:r>
        <w:rPr>
          <w:rFonts w:ascii="Arial Unicode MS" w:eastAsia="Arial Unicode MS" w:hAnsi="Arial Unicode MS" w:cs="Arial Unicode MS" w:hint="eastAsia"/>
          <w:sz w:val="24"/>
          <w:szCs w:val="24"/>
        </w:rPr>
        <w:t>,</w:t>
      </w:r>
      <w:r>
        <w:rPr>
          <w:rFonts w:ascii="Arial Unicode MS" w:eastAsia="Arial Unicode MS" w:hAnsi="Arial Unicode MS" w:cs="Arial Unicode MS"/>
          <w:sz w:val="24"/>
          <w:szCs w:val="24"/>
        </w:rPr>
        <w:t xml:space="preserve"> is structured </w:t>
      </w:r>
      <w:r>
        <w:rPr>
          <w:rFonts w:ascii="Arial Unicode MS" w:eastAsia="Arial Unicode MS" w:hAnsi="Arial Unicode MS" w:cs="Arial Unicode MS" w:hint="eastAsia"/>
          <w:sz w:val="24"/>
          <w:szCs w:val="24"/>
        </w:rPr>
        <w:t>i</w:t>
      </w:r>
      <w:r w:rsidR="00B62FC8">
        <w:rPr>
          <w:rFonts w:ascii="Arial Unicode MS" w:eastAsia="Arial Unicode MS" w:hAnsi="Arial Unicode MS" w:cs="Arial Unicode MS" w:hint="eastAsia"/>
          <w:sz w:val="24"/>
          <w:szCs w:val="24"/>
        </w:rPr>
        <w:t>n CellDesigner</w:t>
      </w:r>
      <w:r>
        <w:rPr>
          <w:rFonts w:ascii="Arial Unicode MS" w:eastAsia="Arial Unicode MS" w:hAnsi="Arial Unicode MS" w:cs="Arial Unicode MS" w:hint="eastAsia"/>
          <w:sz w:val="24"/>
          <w:szCs w:val="24"/>
        </w:rPr>
        <w:t xml:space="preserve">. The network of the model is </w:t>
      </w:r>
      <w:r>
        <w:rPr>
          <w:rFonts w:ascii="Arial Unicode MS" w:eastAsia="Arial Unicode MS" w:hAnsi="Arial Unicode MS" w:cs="Arial Unicode MS"/>
          <w:sz w:val="24"/>
          <w:szCs w:val="24"/>
        </w:rPr>
        <w:t>displayed</w:t>
      </w:r>
      <w:r w:rsidR="008B665A">
        <w:rPr>
          <w:rFonts w:ascii="Arial Unicode MS" w:eastAsia="Arial Unicode MS" w:hAnsi="Arial Unicode MS" w:cs="Arial Unicode MS" w:hint="eastAsia"/>
          <w:sz w:val="24"/>
          <w:szCs w:val="24"/>
        </w:rPr>
        <w:t xml:space="preserve"> in F</w:t>
      </w:r>
      <w:r>
        <w:rPr>
          <w:rFonts w:ascii="Arial Unicode MS" w:eastAsia="Arial Unicode MS" w:hAnsi="Arial Unicode MS" w:cs="Arial Unicode MS" w:hint="eastAsia"/>
          <w:sz w:val="24"/>
          <w:szCs w:val="24"/>
        </w:rPr>
        <w:t>igure 4.2.</w:t>
      </w:r>
    </w:p>
    <w:p w:rsidR="00D72ABC" w:rsidRDefault="00D72ABC" w:rsidP="00D72ABC">
      <w:pPr>
        <w:rPr>
          <w:rFonts w:ascii="Arial Unicode MS" w:eastAsia="Arial Unicode MS" w:hAnsi="Arial Unicode MS" w:cs="Arial Unicode MS"/>
          <w:sz w:val="24"/>
          <w:szCs w:val="24"/>
        </w:rPr>
      </w:pPr>
      <w:r w:rsidRPr="0007798C">
        <w:rPr>
          <w:rFonts w:ascii="Arial Unicode MS" w:eastAsia="Arial Unicode MS" w:hAnsi="Arial Unicode MS" w:cs="Arial Unicode MS"/>
          <w:noProof/>
          <w:sz w:val="24"/>
          <w:szCs w:val="24"/>
        </w:rPr>
        <w:drawing>
          <wp:inline distT="0" distB="0" distL="0" distR="0">
            <wp:extent cx="5274310" cy="2599881"/>
            <wp:effectExtent l="19050" t="0" r="2540" b="0"/>
            <wp:docPr id="6" name="图片 2" descr="C:\Users\Xu\AppData\Roaming\Tencent\Users\303612468\QQ\WinTemp\RichOle\NZ5%WG$%H`3CDNZ~WQL82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Xu\AppData\Roaming\Tencent\Users\303612468\QQ\WinTemp\RichOle\NZ5%WG$%H`3CDNZ~WQL82_A.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274310" cy="2599881"/>
                    </a:xfrm>
                    <a:prstGeom prst="rect">
                      <a:avLst/>
                    </a:prstGeom>
                    <a:noFill/>
                    <a:ln>
                      <a:noFill/>
                    </a:ln>
                  </pic:spPr>
                </pic:pic>
              </a:graphicData>
            </a:graphic>
          </wp:inline>
        </w:drawing>
      </w:r>
    </w:p>
    <w:p w:rsidR="00D72ABC" w:rsidRDefault="00D72ABC" w:rsidP="00D72ABC">
      <w:pPr>
        <w:jc w:val="center"/>
        <w:rPr>
          <w:rFonts w:ascii="Arial Unicode MS" w:eastAsia="Arial Unicode MS" w:hAnsi="Arial Unicode MS" w:cs="Arial Unicode MS"/>
          <w:sz w:val="24"/>
          <w:szCs w:val="24"/>
        </w:rPr>
      </w:pPr>
      <w:r w:rsidRPr="00AC206B">
        <w:rPr>
          <w:rFonts w:ascii="Arial Unicode MS" w:eastAsia="Arial Unicode MS" w:hAnsi="Arial Unicode MS" w:cs="Arial Unicode MS" w:hint="eastAsia"/>
          <w:b/>
          <w:sz w:val="24"/>
          <w:szCs w:val="24"/>
        </w:rPr>
        <w:t>Figure 4.2</w:t>
      </w:r>
      <w:r>
        <w:rPr>
          <w:rFonts w:ascii="Arial Unicode MS" w:eastAsia="Arial Unicode MS" w:hAnsi="Arial Unicode MS" w:cs="Arial Unicode MS" w:hint="eastAsia"/>
          <w:sz w:val="24"/>
          <w:szCs w:val="24"/>
        </w:rPr>
        <w:t xml:space="preserve"> S</w:t>
      </w:r>
      <w:r w:rsidRPr="00AC206B">
        <w:rPr>
          <w:rFonts w:ascii="Arial Unicode MS" w:eastAsia="Arial Unicode MS" w:hAnsi="Arial Unicode MS" w:cs="Arial Unicode MS" w:hint="eastAsia"/>
          <w:sz w:val="24"/>
          <w:szCs w:val="24"/>
        </w:rPr>
        <w:t>imple motivating model</w:t>
      </w:r>
    </w:p>
    <w:p w:rsidR="0059527F" w:rsidRPr="00AC206B" w:rsidRDefault="0059527F" w:rsidP="00D72ABC">
      <w:pPr>
        <w:jc w:val="center"/>
        <w:rPr>
          <w:rFonts w:ascii="Arial Unicode MS" w:eastAsia="Arial Unicode MS" w:hAnsi="Arial Unicode MS" w:cs="Arial Unicode MS"/>
          <w:sz w:val="24"/>
          <w:szCs w:val="24"/>
        </w:rPr>
      </w:pPr>
    </w:p>
    <w:p w:rsidR="00D72ABC" w:rsidRDefault="00D72ABC" w:rsidP="00D72ABC">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I</w:t>
      </w:r>
      <w:r>
        <w:rPr>
          <w:rFonts w:ascii="Arial Unicode MS" w:eastAsia="Arial Unicode MS" w:hAnsi="Arial Unicode MS" w:cs="Arial Unicode MS" w:hint="eastAsia"/>
          <w:sz w:val="24"/>
          <w:szCs w:val="24"/>
        </w:rPr>
        <w:t>t can be seen that the model shown in Fig</w:t>
      </w:r>
      <w:r w:rsidR="004331BC">
        <w:rPr>
          <w:rFonts w:ascii="Arial Unicode MS" w:eastAsia="Arial Unicode MS" w:hAnsi="Arial Unicode MS" w:cs="Arial Unicode MS" w:hint="eastAsia"/>
          <w:sz w:val="24"/>
          <w:szCs w:val="24"/>
        </w:rPr>
        <w:t>ure</w:t>
      </w:r>
      <w:r w:rsidR="00777D28">
        <w:rPr>
          <w:rFonts w:ascii="Arial Unicode MS" w:eastAsia="Arial Unicode MS" w:hAnsi="Arial Unicode MS" w:cs="Arial Unicode MS" w:hint="eastAsia"/>
          <w:sz w:val="24"/>
          <w:szCs w:val="24"/>
        </w:rPr>
        <w:t xml:space="preserve"> 4.2 is the duplicate of what is</w:t>
      </w:r>
      <w:r>
        <w:rPr>
          <w:rFonts w:ascii="Arial Unicode MS" w:eastAsia="Arial Unicode MS" w:hAnsi="Arial Unicode MS" w:cs="Arial Unicode MS" w:hint="eastAsia"/>
          <w:sz w:val="24"/>
          <w:szCs w:val="24"/>
        </w:rPr>
        <w:t xml:space="preserve"> given in the process flowsheet but with different symbols representing each component. </w:t>
      </w:r>
      <w:r w:rsidR="00A1072D">
        <w:rPr>
          <w:rFonts w:ascii="Arial Unicode MS" w:eastAsia="Arial Unicode MS" w:hAnsi="Arial Unicode MS" w:cs="Arial Unicode MS"/>
          <w:sz w:val="24"/>
          <w:szCs w:val="24"/>
        </w:rPr>
        <w:t>T</w:t>
      </w:r>
      <w:r w:rsidR="00A1072D">
        <w:rPr>
          <w:rFonts w:ascii="Arial Unicode MS" w:eastAsia="Arial Unicode MS" w:hAnsi="Arial Unicode MS" w:cs="Arial Unicode MS" w:hint="eastAsia"/>
          <w:sz w:val="24"/>
          <w:szCs w:val="24"/>
        </w:rPr>
        <w:t>he s</w:t>
      </w:r>
      <w:r>
        <w:rPr>
          <w:rFonts w:ascii="Arial Unicode MS" w:eastAsia="Arial Unicode MS" w:hAnsi="Arial Unicode MS" w:cs="Arial Unicode MS"/>
          <w:sz w:val="24"/>
          <w:szCs w:val="24"/>
        </w:rPr>
        <w:t>ubstrate</w:t>
      </w:r>
      <w:r>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0</m:t>
            </m:r>
          </m:sub>
        </m:sSub>
      </m:oMath>
      <w:r>
        <w:rPr>
          <w:rFonts w:ascii="Arial Unicode MS" w:eastAsia="Arial Unicode MS" w:hAnsi="Arial Unicode MS" w:cs="Arial Unicode MS" w:hint="eastAsia"/>
          <w:sz w:val="24"/>
          <w:szCs w:val="24"/>
        </w:rPr>
        <w:t xml:space="preserve">) from </w:t>
      </w:r>
      <w:r w:rsidRPr="00777D28">
        <w:rPr>
          <w:rFonts w:ascii="Arial Unicode MS" w:eastAsia="Arial Unicode MS" w:hAnsi="Arial Unicode MS" w:cs="Arial Unicode MS" w:hint="eastAsia"/>
          <w:i/>
          <w:sz w:val="24"/>
          <w:szCs w:val="24"/>
        </w:rPr>
        <w:t>Source</w:t>
      </w:r>
      <w:r>
        <w:rPr>
          <w:rFonts w:ascii="Arial Unicode MS" w:eastAsia="Arial Unicode MS" w:hAnsi="Arial Unicode MS" w:cs="Arial Unicode MS" w:hint="eastAsia"/>
          <w:sz w:val="24"/>
          <w:szCs w:val="24"/>
        </w:rPr>
        <w:t xml:space="preserve"> is fed to the two compartments</w:t>
      </w:r>
      <w:r w:rsidR="00410F13">
        <w:rPr>
          <w:rFonts w:ascii="Arial Unicode MS" w:eastAsia="Arial Unicode MS" w:hAnsi="Arial Unicode MS" w:cs="Arial Unicode MS" w:hint="eastAsia"/>
          <w:sz w:val="24"/>
          <w:szCs w:val="24"/>
        </w:rPr>
        <w:t xml:space="preserve"> (</w:t>
      </w:r>
      <m:oMath>
        <m:r>
          <m:rPr>
            <m:sty m:val="p"/>
          </m:rPr>
          <w:rPr>
            <w:rFonts w:ascii="Cambria Math" w:eastAsia="Arial Unicode MS" w:hAnsi="Cambria Math" w:cs="Arial Unicode MS"/>
            <w:sz w:val="24"/>
            <w:szCs w:val="24"/>
          </w:rPr>
          <m:t xml:space="preserve">c1 </m:t>
        </m:r>
        <m:r>
          <w:rPr>
            <w:rFonts w:ascii="Cambria Math" w:eastAsia="Arial Unicode MS" w:hAnsi="Cambria Math" w:cs="Arial Unicode MS"/>
            <w:sz w:val="24"/>
            <w:szCs w:val="24"/>
          </w:rPr>
          <m:t>&amp; c2</m:t>
        </m:r>
      </m:oMath>
      <w:r w:rsidR="00410F13">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through two separate streams. A single reaction </w:t>
      </w:r>
      <w:r>
        <w:rPr>
          <w:rFonts w:ascii="Arial Unicode MS" w:eastAsia="Arial Unicode MS" w:hAnsi="Arial Unicode MS" w:cs="Arial Unicode MS"/>
          <w:sz w:val="24"/>
          <w:szCs w:val="24"/>
        </w:rPr>
        <w:t>occurs</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 xml:space="preserve">in </w:t>
      </w:r>
      <w:r>
        <w:rPr>
          <w:rFonts w:ascii="Arial Unicode MS" w:eastAsia="Arial Unicode MS" w:hAnsi="Arial Unicode MS" w:cs="Arial Unicode MS" w:hint="eastAsia"/>
          <w:sz w:val="24"/>
          <w:szCs w:val="24"/>
        </w:rPr>
        <w:t>each reactor in which the substrate</w:t>
      </w:r>
      <w:r w:rsidR="00410F13">
        <w:rPr>
          <w:rFonts w:ascii="Arial Unicode MS" w:eastAsia="Arial Unicode MS" w:hAnsi="Arial Unicode MS" w:cs="Arial Unicode MS" w:hint="eastAsia"/>
          <w:sz w:val="24"/>
          <w:szCs w:val="24"/>
        </w:rPr>
        <w:t xml:space="preserve"> (</w:t>
      </w:r>
      <m:oMath>
        <m:r>
          <w:rPr>
            <w:rFonts w:ascii="Cambria Math" w:eastAsia="Arial Unicode MS" w:hAnsi="Cambria Math" w:cs="Arial Unicode MS"/>
            <w:sz w:val="24"/>
            <w:szCs w:val="24"/>
          </w:rPr>
          <m:t>S</m:t>
        </m:r>
      </m:oMath>
      <w:r w:rsidR="00410F13">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is converted into the biomass</w:t>
      </w:r>
      <w:r w:rsidR="00410F13">
        <w:rPr>
          <w:rFonts w:ascii="Arial Unicode MS" w:eastAsia="Arial Unicode MS" w:hAnsi="Arial Unicode MS" w:cs="Arial Unicode MS" w:hint="eastAsia"/>
          <w:sz w:val="24"/>
          <w:szCs w:val="24"/>
        </w:rPr>
        <w:t xml:space="preserve"> (</w:t>
      </w:r>
      <m:oMath>
        <m:r>
          <w:rPr>
            <w:rFonts w:ascii="Cambria Math" w:eastAsia="Arial Unicode MS" w:hAnsi="Cambria Math" w:cs="Arial Unicode MS"/>
            <w:sz w:val="24"/>
            <w:szCs w:val="24"/>
          </w:rPr>
          <m:t>X</m:t>
        </m:r>
      </m:oMath>
      <w:r w:rsidR="00410F13">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Material</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lastRenderedPageBreak/>
        <w:t>trans</w:t>
      </w:r>
      <w:r w:rsidR="00A1072D">
        <w:rPr>
          <w:rFonts w:ascii="Arial Unicode MS" w:eastAsia="Arial Unicode MS" w:hAnsi="Arial Unicode MS" w:cs="Arial Unicode MS" w:hint="eastAsia"/>
          <w:sz w:val="24"/>
          <w:szCs w:val="24"/>
        </w:rPr>
        <w:t>fer</w:t>
      </w:r>
      <w:r>
        <w:rPr>
          <w:rFonts w:ascii="Arial Unicode MS" w:eastAsia="Arial Unicode MS" w:hAnsi="Arial Unicode MS" w:cs="Arial Unicode MS"/>
          <w:sz w:val="24"/>
          <w:szCs w:val="24"/>
        </w:rPr>
        <w:t xml:space="preserve"> </w:t>
      </w:r>
      <w:r w:rsidR="00C03BF1">
        <w:rPr>
          <w:rFonts w:ascii="Arial Unicode MS" w:eastAsia="Arial Unicode MS" w:hAnsi="Arial Unicode MS" w:cs="Arial Unicode MS" w:hint="eastAsia"/>
          <w:sz w:val="24"/>
          <w:szCs w:val="24"/>
        </w:rPr>
        <w:t>between the two reactors</w:t>
      </w:r>
      <w:r w:rsidR="00C03BF1">
        <w:rPr>
          <w:rFonts w:ascii="Arial Unicode MS" w:eastAsia="Arial Unicode MS" w:hAnsi="Arial Unicode MS" w:cs="Arial Unicode MS"/>
          <w:sz w:val="24"/>
          <w:szCs w:val="24"/>
        </w:rPr>
        <w:t xml:space="preserve"> is considered</w:t>
      </w:r>
      <w:r w:rsidR="00C03BF1">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w:t>
      </w:r>
      <w:r w:rsidR="00C03BF1">
        <w:rPr>
          <w:rFonts w:ascii="Arial Unicode MS" w:eastAsia="Arial Unicode MS" w:hAnsi="Arial Unicode MS" w:cs="Arial Unicode MS" w:hint="eastAsia"/>
          <w:sz w:val="24"/>
          <w:szCs w:val="24"/>
        </w:rPr>
        <w:t>This</w:t>
      </w:r>
      <w:r>
        <w:rPr>
          <w:rFonts w:ascii="Arial Unicode MS" w:eastAsia="Arial Unicode MS" w:hAnsi="Arial Unicode MS" w:cs="Arial Unicode MS" w:hint="eastAsia"/>
          <w:sz w:val="24"/>
          <w:szCs w:val="24"/>
        </w:rPr>
        <w:t xml:space="preserve"> ensures a secondary </w:t>
      </w:r>
      <w:r>
        <w:rPr>
          <w:rFonts w:ascii="Arial Unicode MS" w:eastAsia="Arial Unicode MS" w:hAnsi="Arial Unicode MS" w:cs="Arial Unicode MS"/>
          <w:sz w:val="24"/>
          <w:szCs w:val="24"/>
        </w:rPr>
        <w:t>degradation</w:t>
      </w:r>
      <w:r w:rsidR="00C03BF1">
        <w:rPr>
          <w:rFonts w:ascii="Arial Unicode MS" w:eastAsia="Arial Unicode MS" w:hAnsi="Arial Unicode MS" w:cs="Arial Unicode MS" w:hint="eastAsia"/>
          <w:sz w:val="24"/>
          <w:szCs w:val="24"/>
        </w:rPr>
        <w:t xml:space="preserve"> in the second reactor</w:t>
      </w:r>
      <w:r w:rsidR="00EB095F">
        <w:rPr>
          <w:rFonts w:ascii="Arial Unicode MS" w:eastAsia="Arial Unicode MS" w:hAnsi="Arial Unicode MS" w:cs="Arial Unicode MS" w:hint="eastAsia"/>
          <w:sz w:val="24"/>
          <w:szCs w:val="24"/>
        </w:rPr>
        <w:t xml:space="preserve"> if</w:t>
      </w:r>
      <w:r w:rsidR="00020272">
        <w:rPr>
          <w:rFonts w:ascii="Arial Unicode MS" w:eastAsia="Arial Unicode MS" w:hAnsi="Arial Unicode MS" w:cs="Arial Unicode MS" w:hint="eastAsia"/>
          <w:sz w:val="24"/>
          <w:szCs w:val="24"/>
        </w:rPr>
        <w:t xml:space="preserve"> </w:t>
      </w:r>
      <w:r w:rsidR="008747F4">
        <w:rPr>
          <w:rFonts w:ascii="Arial Unicode MS" w:eastAsia="Arial Unicode MS" w:hAnsi="Arial Unicode MS" w:cs="Arial Unicode MS" w:hint="eastAsia"/>
          <w:sz w:val="24"/>
          <w:szCs w:val="24"/>
        </w:rPr>
        <w:t>large</w:t>
      </w:r>
      <w:r w:rsidR="00020272">
        <w:rPr>
          <w:rFonts w:ascii="Arial Unicode MS" w:eastAsia="Arial Unicode MS" w:hAnsi="Arial Unicode MS" w:cs="Arial Unicode MS" w:hint="eastAsia"/>
          <w:sz w:val="24"/>
          <w:szCs w:val="24"/>
        </w:rPr>
        <w:t xml:space="preserve"> amount</w:t>
      </w:r>
      <w:r w:rsidR="00EB095F">
        <w:rPr>
          <w:rFonts w:ascii="Arial Unicode MS" w:eastAsia="Arial Unicode MS" w:hAnsi="Arial Unicode MS" w:cs="Arial Unicode MS" w:hint="eastAsia"/>
          <w:sz w:val="24"/>
          <w:szCs w:val="24"/>
        </w:rPr>
        <w:t>s</w:t>
      </w:r>
      <w:r w:rsidR="00020272">
        <w:rPr>
          <w:rFonts w:ascii="Arial Unicode MS" w:eastAsia="Arial Unicode MS" w:hAnsi="Arial Unicode MS" w:cs="Arial Unicode MS" w:hint="eastAsia"/>
          <w:sz w:val="24"/>
          <w:szCs w:val="24"/>
        </w:rPr>
        <w:t xml:space="preserve"> of</w:t>
      </w:r>
      <w:r w:rsidR="00EB095F">
        <w:rPr>
          <w:rFonts w:ascii="Arial Unicode MS" w:eastAsia="Arial Unicode MS" w:hAnsi="Arial Unicode MS" w:cs="Arial Unicode MS" w:hint="eastAsia"/>
          <w:sz w:val="24"/>
          <w:szCs w:val="24"/>
        </w:rPr>
        <w:t xml:space="preserve"> untreated substrate leave</w:t>
      </w:r>
      <w:r>
        <w:rPr>
          <w:rFonts w:ascii="Arial Unicode MS" w:eastAsia="Arial Unicode MS" w:hAnsi="Arial Unicode MS" w:cs="Arial Unicode MS" w:hint="eastAsia"/>
          <w:sz w:val="24"/>
          <w:szCs w:val="24"/>
        </w:rPr>
        <w:t xml:space="preserve"> the first unit. </w:t>
      </w:r>
      <w:r>
        <w:rPr>
          <w:rFonts w:ascii="Arial Unicode MS" w:eastAsia="Arial Unicode MS" w:hAnsi="Arial Unicode MS" w:cs="Arial Unicode MS"/>
          <w:sz w:val="24"/>
          <w:szCs w:val="24"/>
        </w:rPr>
        <w:t>S</w:t>
      </w:r>
      <w:r>
        <w:rPr>
          <w:rFonts w:ascii="Arial Unicode MS" w:eastAsia="Arial Unicode MS" w:hAnsi="Arial Unicode MS" w:cs="Arial Unicode MS" w:hint="eastAsia"/>
          <w:sz w:val="24"/>
          <w:szCs w:val="24"/>
        </w:rPr>
        <w:t xml:space="preserve">ome </w:t>
      </w:r>
      <w:r w:rsidR="00C03BF1">
        <w:rPr>
          <w:rFonts w:ascii="Arial Unicode MS" w:eastAsia="Arial Unicode MS" w:hAnsi="Arial Unicode MS" w:cs="Arial Unicode MS" w:hint="eastAsia"/>
          <w:sz w:val="24"/>
          <w:szCs w:val="24"/>
        </w:rPr>
        <w:t xml:space="preserve">generated </w:t>
      </w:r>
      <w:r>
        <w:rPr>
          <w:rFonts w:ascii="Arial Unicode MS" w:eastAsia="Arial Unicode MS" w:hAnsi="Arial Unicode MS" w:cs="Arial Unicode MS" w:hint="eastAsia"/>
          <w:sz w:val="24"/>
          <w:szCs w:val="24"/>
        </w:rPr>
        <w:t>biomass from the</w:t>
      </w:r>
      <w:r w:rsidR="00C03BF1">
        <w:rPr>
          <w:rFonts w:ascii="Arial Unicode MS" w:eastAsia="Arial Unicode MS" w:hAnsi="Arial Unicode MS" w:cs="Arial Unicode MS" w:hint="eastAsia"/>
          <w:sz w:val="24"/>
          <w:szCs w:val="24"/>
        </w:rPr>
        <w:t xml:space="preserve"> second</w:t>
      </w:r>
      <w:r>
        <w:rPr>
          <w:rFonts w:ascii="Arial Unicode MS" w:eastAsia="Arial Unicode MS" w:hAnsi="Arial Unicode MS" w:cs="Arial Unicode MS" w:hint="eastAsia"/>
          <w:sz w:val="24"/>
          <w:szCs w:val="24"/>
        </w:rPr>
        <w:t xml:space="preserve"> reactor is also recycled to the</w:t>
      </w:r>
      <w:r w:rsidR="00C03BF1">
        <w:rPr>
          <w:rFonts w:ascii="Arial Unicode MS" w:eastAsia="Arial Unicode MS" w:hAnsi="Arial Unicode MS" w:cs="Arial Unicode MS" w:hint="eastAsia"/>
          <w:sz w:val="24"/>
          <w:szCs w:val="24"/>
        </w:rPr>
        <w:t xml:space="preserve"> first </w:t>
      </w:r>
      <w:r>
        <w:rPr>
          <w:rFonts w:ascii="Arial Unicode MS" w:eastAsia="Arial Unicode MS" w:hAnsi="Arial Unicode MS" w:cs="Arial Unicode MS" w:hint="eastAsia"/>
          <w:sz w:val="24"/>
          <w:szCs w:val="24"/>
        </w:rPr>
        <w:t xml:space="preserve">unit in order to </w:t>
      </w:r>
      <w:r>
        <w:rPr>
          <w:rFonts w:ascii="Arial Unicode MS" w:eastAsia="Arial Unicode MS" w:hAnsi="Arial Unicode MS" w:cs="Arial Unicode MS"/>
          <w:sz w:val="24"/>
          <w:szCs w:val="24"/>
        </w:rPr>
        <w:t>maintain</w:t>
      </w:r>
      <w:r>
        <w:rPr>
          <w:rFonts w:ascii="Arial Unicode MS" w:eastAsia="Arial Unicode MS" w:hAnsi="Arial Unicode MS" w:cs="Arial Unicode MS" w:hint="eastAsia"/>
          <w:sz w:val="24"/>
          <w:szCs w:val="24"/>
        </w:rPr>
        <w:t xml:space="preserve"> sufficient am</w:t>
      </w:r>
      <w:r w:rsidR="00777D28">
        <w:rPr>
          <w:rFonts w:ascii="Arial Unicode MS" w:eastAsia="Arial Unicode MS" w:hAnsi="Arial Unicode MS" w:cs="Arial Unicode MS" w:hint="eastAsia"/>
          <w:sz w:val="24"/>
          <w:szCs w:val="24"/>
        </w:rPr>
        <w:t>ount</w:t>
      </w:r>
      <w:r>
        <w:rPr>
          <w:rFonts w:ascii="Arial Unicode MS" w:eastAsia="Arial Unicode MS" w:hAnsi="Arial Unicode MS" w:cs="Arial Unicode MS" w:hint="eastAsia"/>
          <w:sz w:val="24"/>
          <w:szCs w:val="24"/>
        </w:rPr>
        <w:t xml:space="preserve"> of bacteria for substrate degradation.</w:t>
      </w:r>
    </w:p>
    <w:p w:rsidR="00D72ABC" w:rsidRDefault="00D72ABC" w:rsidP="00D72ABC">
      <w:pPr>
        <w:rPr>
          <w:rFonts w:ascii="Arial Unicode MS" w:eastAsia="Arial Unicode MS" w:hAnsi="Arial Unicode MS" w:cs="Arial Unicode MS"/>
          <w:sz w:val="24"/>
          <w:szCs w:val="24"/>
        </w:rPr>
      </w:pPr>
    </w:p>
    <w:p w:rsidR="00D72ABC" w:rsidRDefault="00767583" w:rsidP="00D72ABC">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To investigate the </w:t>
      </w:r>
      <w:r>
        <w:rPr>
          <w:rFonts w:ascii="Arial Unicode MS" w:eastAsia="Arial Unicode MS" w:hAnsi="Arial Unicode MS" w:cs="Arial Unicode MS" w:hint="eastAsia"/>
          <w:sz w:val="24"/>
          <w:szCs w:val="24"/>
        </w:rPr>
        <w:t>effect</w:t>
      </w:r>
      <w:r w:rsidR="00D72ABC">
        <w:rPr>
          <w:rFonts w:ascii="Arial Unicode MS" w:eastAsia="Arial Unicode MS" w:hAnsi="Arial Unicode MS" w:cs="Arial Unicode MS"/>
          <w:sz w:val="24"/>
          <w:szCs w:val="24"/>
        </w:rPr>
        <w:t xml:space="preserve"> </w:t>
      </w:r>
      <w:r w:rsidR="00C03BF1">
        <w:rPr>
          <w:rFonts w:ascii="Arial Unicode MS" w:eastAsia="Arial Unicode MS" w:hAnsi="Arial Unicode MS" w:cs="Arial Unicode MS" w:hint="eastAsia"/>
          <w:sz w:val="24"/>
          <w:szCs w:val="24"/>
        </w:rPr>
        <w:t xml:space="preserve">of </w:t>
      </w:r>
      <w:r w:rsidR="00D72ABC">
        <w:rPr>
          <w:rFonts w:ascii="Arial Unicode MS" w:eastAsia="Arial Unicode MS" w:hAnsi="Arial Unicode MS" w:cs="Arial Unicode MS" w:hint="eastAsia"/>
          <w:sz w:val="24"/>
          <w:szCs w:val="24"/>
        </w:rPr>
        <w:t>distributed feed</w:t>
      </w:r>
      <w:r w:rsidR="0059527F">
        <w:rPr>
          <w:rFonts w:ascii="Arial Unicode MS" w:eastAsia="Arial Unicode MS" w:hAnsi="Arial Unicode MS" w:cs="Arial Unicode MS" w:hint="eastAsia"/>
          <w:sz w:val="24"/>
          <w:szCs w:val="24"/>
        </w:rPr>
        <w:t>s</w:t>
      </w:r>
      <w:r w:rsidR="00020272">
        <w:rPr>
          <w:rFonts w:ascii="Arial Unicode MS" w:eastAsia="Arial Unicode MS" w:hAnsi="Arial Unicode MS" w:cs="Arial Unicode MS" w:hint="eastAsia"/>
          <w:sz w:val="24"/>
          <w:szCs w:val="24"/>
        </w:rPr>
        <w:t xml:space="preserve"> and</w:t>
      </w:r>
      <w:r w:rsidR="00C03BF1">
        <w:rPr>
          <w:rFonts w:ascii="Arial Unicode MS" w:eastAsia="Arial Unicode MS" w:hAnsi="Arial Unicode MS" w:cs="Arial Unicode MS" w:hint="eastAsia"/>
          <w:sz w:val="24"/>
          <w:szCs w:val="24"/>
        </w:rPr>
        <w:t xml:space="preserve"> recycle </w:t>
      </w:r>
      <w:r w:rsidR="00D72ABC">
        <w:rPr>
          <w:rFonts w:ascii="Arial Unicode MS" w:eastAsia="Arial Unicode MS" w:hAnsi="Arial Unicode MS" w:cs="Arial Unicode MS" w:hint="eastAsia"/>
          <w:sz w:val="24"/>
          <w:szCs w:val="24"/>
        </w:rPr>
        <w:t>stream</w:t>
      </w:r>
      <w:r w:rsidR="0059527F">
        <w:rPr>
          <w:rFonts w:ascii="Arial Unicode MS" w:eastAsia="Arial Unicode MS" w:hAnsi="Arial Unicode MS" w:cs="Arial Unicode MS" w:hint="eastAsia"/>
          <w:sz w:val="24"/>
          <w:szCs w:val="24"/>
        </w:rPr>
        <w:t>s</w:t>
      </w:r>
      <w:r w:rsidR="00C03BF1">
        <w:rPr>
          <w:rFonts w:ascii="Arial Unicode MS" w:eastAsia="Arial Unicode MS" w:hAnsi="Arial Unicode MS" w:cs="Arial Unicode MS" w:hint="eastAsia"/>
          <w:sz w:val="24"/>
          <w:szCs w:val="24"/>
        </w:rPr>
        <w:t xml:space="preserve"> </w:t>
      </w:r>
      <w:r w:rsidR="00C03BF1">
        <w:rPr>
          <w:rFonts w:ascii="Arial Unicode MS" w:eastAsia="Arial Unicode MS" w:hAnsi="Arial Unicode MS" w:cs="Arial Unicode MS"/>
          <w:sz w:val="24"/>
          <w:szCs w:val="24"/>
        </w:rPr>
        <w:t xml:space="preserve">on substrate removal </w:t>
      </w:r>
      <w:r w:rsidR="00C03BF1">
        <w:rPr>
          <w:rFonts w:ascii="Arial Unicode MS" w:eastAsia="Arial Unicode MS" w:hAnsi="Arial Unicode MS" w:cs="Arial Unicode MS" w:hint="eastAsia"/>
          <w:sz w:val="24"/>
          <w:szCs w:val="24"/>
        </w:rPr>
        <w:t xml:space="preserve">and bacteria growth, the model </w:t>
      </w:r>
      <w:r w:rsidR="00D72ABC">
        <w:rPr>
          <w:rFonts w:ascii="Arial Unicode MS" w:eastAsia="Arial Unicode MS" w:hAnsi="Arial Unicode MS" w:cs="Arial Unicode MS" w:hint="eastAsia"/>
          <w:sz w:val="24"/>
          <w:szCs w:val="24"/>
        </w:rPr>
        <w:t>with different combinations of nominal parameters (</w:t>
      </w:r>
      <w:r w:rsidR="00D72ABC">
        <w:rPr>
          <w:rFonts w:ascii="Arial Unicode MS" w:eastAsia="Arial Unicode MS" w:hAnsi="Arial Unicode MS" w:cs="Arial Unicode MS"/>
          <w:sz w:val="24"/>
          <w:szCs w:val="24"/>
        </w:rPr>
        <w:t>referring</w:t>
      </w:r>
      <w:r w:rsidR="00D72ABC">
        <w:rPr>
          <w:rFonts w:ascii="Arial Unicode MS" w:eastAsia="Arial Unicode MS" w:hAnsi="Arial Unicode MS" w:cs="Arial Unicode MS" w:hint="eastAsia"/>
          <w:sz w:val="24"/>
          <w:szCs w:val="24"/>
        </w:rPr>
        <w:t xml:space="preserve"> to </w:t>
      </w:r>
      <m:oMath>
        <m:r>
          <w:rPr>
            <w:rFonts w:ascii="Cambria Math" w:eastAsia="Arial Unicode MS" w:hAnsi="Cambria Math" w:cs="Arial Unicode MS"/>
            <w:sz w:val="24"/>
            <w:szCs w:val="24"/>
          </w:rPr>
          <m:t>α</m:t>
        </m:r>
      </m:oMath>
      <w:r w:rsidR="00D72ABC" w:rsidRPr="005065C9">
        <w:rPr>
          <w:rFonts w:ascii="Arial Unicode MS" w:eastAsia="Arial Unicode MS" w:hAnsi="Arial Unicode MS" w:cs="Arial Unicode MS" w:hint="eastAsia"/>
          <w:i/>
          <w:sz w:val="24"/>
          <w:szCs w:val="24"/>
        </w:rPr>
        <w:t xml:space="preserve"> &amp; </w:t>
      </w:r>
      <m:oMath>
        <m:r>
          <w:rPr>
            <w:rFonts w:ascii="Cambria Math" w:eastAsia="Arial Unicode MS" w:hAnsi="Cambria Math" w:cs="Arial Unicode MS"/>
            <w:sz w:val="24"/>
            <w:szCs w:val="24"/>
          </w:rPr>
          <m:t>β</m:t>
        </m:r>
      </m:oMath>
      <w:r w:rsidR="00073260">
        <w:rPr>
          <w:rFonts w:ascii="Arial Unicode MS" w:eastAsia="Arial Unicode MS" w:hAnsi="Arial Unicode MS" w:cs="Arial Unicode MS" w:hint="eastAsia"/>
          <w:sz w:val="24"/>
          <w:szCs w:val="24"/>
        </w:rPr>
        <w:t>) was simulated</w:t>
      </w:r>
      <w:r w:rsidR="00D72ABC">
        <w:rPr>
          <w:rFonts w:ascii="Arial Unicode MS" w:eastAsia="Arial Unicode MS" w:hAnsi="Arial Unicode MS" w:cs="Arial Unicode MS" w:hint="eastAsia"/>
          <w:sz w:val="24"/>
          <w:szCs w:val="24"/>
        </w:rPr>
        <w:t xml:space="preserve"> and the corresponding outcomes are sep</w:t>
      </w:r>
      <w:r w:rsidR="008B665A">
        <w:rPr>
          <w:rFonts w:ascii="Arial Unicode MS" w:eastAsia="Arial Unicode MS" w:hAnsi="Arial Unicode MS" w:cs="Arial Unicode MS" w:hint="eastAsia"/>
          <w:sz w:val="24"/>
          <w:szCs w:val="24"/>
        </w:rPr>
        <w:t>arately shown in the following f</w:t>
      </w:r>
      <w:r w:rsidR="00D72ABC">
        <w:rPr>
          <w:rFonts w:ascii="Arial Unicode MS" w:eastAsia="Arial Unicode MS" w:hAnsi="Arial Unicode MS" w:cs="Arial Unicode MS" w:hint="eastAsia"/>
          <w:sz w:val="24"/>
          <w:szCs w:val="24"/>
        </w:rPr>
        <w:t>igures.</w:t>
      </w:r>
      <w:r w:rsidR="00C03BF1">
        <w:rPr>
          <w:rFonts w:ascii="Arial Unicode MS" w:eastAsia="Arial Unicode MS" w:hAnsi="Arial Unicode MS" w:cs="Arial Unicode MS" w:hint="eastAsia"/>
          <w:sz w:val="24"/>
          <w:szCs w:val="24"/>
        </w:rPr>
        <w:t xml:space="preserve"> </w:t>
      </w:r>
      <w:r w:rsidR="00C03BF1">
        <w:rPr>
          <w:rFonts w:ascii="Arial Unicode MS" w:eastAsia="Arial Unicode MS" w:hAnsi="Arial Unicode MS" w:cs="Arial Unicode MS"/>
          <w:sz w:val="24"/>
          <w:szCs w:val="24"/>
        </w:rPr>
        <w:t>T</w:t>
      </w:r>
      <w:r w:rsidR="00EB095F">
        <w:rPr>
          <w:rFonts w:ascii="Arial Unicode MS" w:eastAsia="Arial Unicode MS" w:hAnsi="Arial Unicode MS" w:cs="Arial Unicode MS" w:hint="eastAsia"/>
          <w:sz w:val="24"/>
          <w:szCs w:val="24"/>
        </w:rPr>
        <w:t>his, in a</w:t>
      </w:r>
      <w:r w:rsidR="00C03BF1">
        <w:rPr>
          <w:rFonts w:ascii="Arial Unicode MS" w:eastAsia="Arial Unicode MS" w:hAnsi="Arial Unicode MS" w:cs="Arial Unicode MS" w:hint="eastAsia"/>
          <w:sz w:val="24"/>
          <w:szCs w:val="24"/>
        </w:rPr>
        <w:t xml:space="preserve"> sense, </w:t>
      </w:r>
      <w:r w:rsidR="00073260">
        <w:rPr>
          <w:rFonts w:ascii="Arial Unicode MS" w:eastAsia="Arial Unicode MS" w:hAnsi="Arial Unicode MS" w:cs="Arial Unicode MS" w:hint="eastAsia"/>
          <w:sz w:val="24"/>
          <w:szCs w:val="24"/>
        </w:rPr>
        <w:t>evaluates</w:t>
      </w:r>
      <w:r w:rsidR="00FE05B3">
        <w:rPr>
          <w:rFonts w:ascii="Arial Unicode MS" w:eastAsia="Arial Unicode MS" w:hAnsi="Arial Unicode MS" w:cs="Arial Unicode MS" w:hint="eastAsia"/>
          <w:sz w:val="24"/>
          <w:szCs w:val="24"/>
        </w:rPr>
        <w:t xml:space="preserve"> the design </w:t>
      </w:r>
      <w:r w:rsidR="00FE05B3">
        <w:rPr>
          <w:rFonts w:ascii="Arial Unicode MS" w:eastAsia="Arial Unicode MS" w:hAnsi="Arial Unicode MS" w:cs="Arial Unicode MS"/>
          <w:sz w:val="24"/>
          <w:szCs w:val="24"/>
        </w:rPr>
        <w:t>parameters</w:t>
      </w:r>
      <w:r w:rsidR="00073260">
        <w:rPr>
          <w:rFonts w:ascii="Arial Unicode MS" w:eastAsia="Arial Unicode MS" w:hAnsi="Arial Unicode MS" w:cs="Arial Unicode MS" w:hint="eastAsia"/>
          <w:sz w:val="24"/>
          <w:szCs w:val="24"/>
        </w:rPr>
        <w:t xml:space="preserve"> and </w:t>
      </w:r>
      <w:r w:rsidR="00EB095F">
        <w:rPr>
          <w:rFonts w:ascii="Arial Unicode MS" w:eastAsia="Arial Unicode MS" w:hAnsi="Arial Unicode MS" w:cs="Arial Unicode MS" w:hint="eastAsia"/>
          <w:sz w:val="24"/>
          <w:szCs w:val="24"/>
        </w:rPr>
        <w:t xml:space="preserve">attempts </w:t>
      </w:r>
      <w:r w:rsidR="00073260">
        <w:rPr>
          <w:rFonts w:ascii="Arial Unicode MS" w:eastAsia="Arial Unicode MS" w:hAnsi="Arial Unicode MS" w:cs="Arial Unicode MS" w:hint="eastAsia"/>
          <w:sz w:val="24"/>
          <w:szCs w:val="24"/>
        </w:rPr>
        <w:t>to</w:t>
      </w:r>
      <w:r w:rsidR="00FE05B3">
        <w:rPr>
          <w:rFonts w:ascii="Arial Unicode MS" w:eastAsia="Arial Unicode MS" w:hAnsi="Arial Unicode MS" w:cs="Arial Unicode MS" w:hint="eastAsia"/>
          <w:sz w:val="24"/>
          <w:szCs w:val="24"/>
        </w:rPr>
        <w:t xml:space="preserve"> improve the model performance through a trial-and-error fashion.</w:t>
      </w:r>
    </w:p>
    <w:p w:rsidR="00D72ABC" w:rsidRPr="00536063" w:rsidRDefault="00D72ABC" w:rsidP="00D72ABC">
      <w:pPr>
        <w:rPr>
          <w:rFonts w:ascii="Arial Unicode MS" w:eastAsia="Arial Unicode MS" w:hAnsi="Arial Unicode MS" w:cs="Arial Unicode MS"/>
          <w:sz w:val="24"/>
          <w:szCs w:val="24"/>
        </w:rPr>
      </w:pPr>
    </w:p>
    <w:p w:rsidR="00D72ABC" w:rsidRPr="00F0458D" w:rsidRDefault="00D72ABC" w:rsidP="00D72ABC">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Figure 4.3 </w:t>
      </w:r>
      <w:r>
        <w:rPr>
          <w:rFonts w:ascii="Arial Unicode MS" w:eastAsia="Arial Unicode MS" w:hAnsi="Arial Unicode MS" w:cs="Arial Unicode MS"/>
          <w:sz w:val="24"/>
          <w:szCs w:val="24"/>
        </w:rPr>
        <w:t>illustrates</w:t>
      </w:r>
      <w:r>
        <w:rPr>
          <w:rFonts w:ascii="Arial Unicode MS" w:eastAsia="Arial Unicode MS" w:hAnsi="Arial Unicode MS" w:cs="Arial Unicode MS" w:hint="eastAsia"/>
          <w:sz w:val="24"/>
          <w:szCs w:val="24"/>
        </w:rPr>
        <w:t xml:space="preserve"> </w:t>
      </w:r>
      <w:r w:rsidR="00073260">
        <w:rPr>
          <w:rFonts w:ascii="Arial Unicode MS" w:eastAsia="Arial Unicode MS" w:hAnsi="Arial Unicode MS" w:cs="Arial Unicode MS" w:hint="eastAsia"/>
          <w:sz w:val="24"/>
          <w:szCs w:val="24"/>
        </w:rPr>
        <w:t xml:space="preserve">the model performance in terms of biomass growth and substrate degradation </w:t>
      </w:r>
      <w:r>
        <w:rPr>
          <w:rFonts w:ascii="Arial Unicode MS" w:eastAsia="Arial Unicode MS" w:hAnsi="Arial Unicode MS" w:cs="Arial Unicode MS" w:hint="eastAsia"/>
          <w:sz w:val="24"/>
          <w:szCs w:val="24"/>
        </w:rPr>
        <w:t xml:space="preserve">when </w:t>
      </w:r>
      <m:oMath>
        <m:r>
          <w:rPr>
            <w:rFonts w:ascii="Cambria Math" w:eastAsia="Arial Unicode MS" w:hAnsi="Cambria Math" w:cs="Arial Unicode MS"/>
            <w:sz w:val="24"/>
            <w:szCs w:val="24"/>
          </w:rPr>
          <m:t>α</m:t>
        </m:r>
      </m:oMath>
      <w:r>
        <w:rPr>
          <w:rFonts w:ascii="Arial Unicode MS" w:eastAsia="Arial Unicode MS" w:hAnsi="Arial Unicode MS" w:cs="Arial Unicode MS" w:hint="eastAsia"/>
          <w:sz w:val="24"/>
          <w:szCs w:val="24"/>
        </w:rPr>
        <w:t xml:space="preserve"> is set as 0.6 and </w:t>
      </w:r>
      <m:oMath>
        <m:r>
          <w:rPr>
            <w:rFonts w:ascii="Cambria Math" w:eastAsia="Arial Unicode MS" w:hAnsi="Cambria Math" w:cs="Arial Unicode MS"/>
            <w:sz w:val="24"/>
            <w:szCs w:val="24"/>
          </w:rPr>
          <m:t>β</m:t>
        </m:r>
      </m:oMath>
      <w:r>
        <w:rPr>
          <w:rFonts w:ascii="Arial Unicode MS" w:eastAsia="Arial Unicode MS" w:hAnsi="Arial Unicode MS" w:cs="Arial Unicode MS" w:hint="eastAsia"/>
          <w:sz w:val="24"/>
          <w:szCs w:val="24"/>
        </w:rPr>
        <w:t xml:space="preserve"> as 0 (</w:t>
      </w:r>
      <w:r w:rsidR="00073260">
        <w:rPr>
          <w:rFonts w:ascii="Arial Unicode MS" w:eastAsia="Arial Unicode MS" w:hAnsi="Arial Unicode MS" w:cs="Arial Unicode MS" w:hint="eastAsia"/>
          <w:sz w:val="24"/>
          <w:szCs w:val="24"/>
        </w:rPr>
        <w:t xml:space="preserve">which means </w:t>
      </w:r>
      <w:r>
        <w:rPr>
          <w:rFonts w:ascii="Arial Unicode MS" w:eastAsia="Arial Unicode MS" w:hAnsi="Arial Unicode MS" w:cs="Arial Unicode MS" w:hint="eastAsia"/>
          <w:sz w:val="24"/>
          <w:szCs w:val="24"/>
        </w:rPr>
        <w:t xml:space="preserve">no recirculation is </w:t>
      </w:r>
      <w:r>
        <w:rPr>
          <w:rFonts w:ascii="Arial Unicode MS" w:eastAsia="Arial Unicode MS" w:hAnsi="Arial Unicode MS" w:cs="Arial Unicode MS"/>
          <w:sz w:val="24"/>
          <w:szCs w:val="24"/>
        </w:rPr>
        <w:t>required</w:t>
      </w:r>
      <w:r>
        <w:rPr>
          <w:rFonts w:ascii="Arial Unicode MS" w:eastAsia="Arial Unicode MS" w:hAnsi="Arial Unicode MS" w:cs="Arial Unicode MS" w:hint="eastAsia"/>
          <w:sz w:val="24"/>
          <w:szCs w:val="24"/>
        </w:rPr>
        <w:t xml:space="preserve">). </w:t>
      </w:r>
      <w:r w:rsidR="00410F13">
        <w:rPr>
          <w:rFonts w:ascii="Arial Unicode MS" w:eastAsia="Arial Unicode MS" w:hAnsi="Arial Unicode MS" w:cs="Arial Unicode MS"/>
          <w:sz w:val="24"/>
          <w:szCs w:val="24"/>
        </w:rPr>
        <w:t>T</w:t>
      </w:r>
      <w:r w:rsidR="00410F13">
        <w:rPr>
          <w:rFonts w:ascii="Arial Unicode MS" w:eastAsia="Arial Unicode MS" w:hAnsi="Arial Unicode MS" w:cs="Arial Unicode MS" w:hint="eastAsia"/>
          <w:sz w:val="24"/>
          <w:szCs w:val="24"/>
        </w:rPr>
        <w:t xml:space="preserve">here is a significant decrease in the </w:t>
      </w:r>
      <w:r w:rsidR="00410F13">
        <w:rPr>
          <w:rFonts w:ascii="Arial Unicode MS" w:eastAsia="Arial Unicode MS" w:hAnsi="Arial Unicode MS" w:cs="Arial Unicode MS"/>
          <w:sz w:val="24"/>
          <w:szCs w:val="24"/>
        </w:rPr>
        <w:t>concentration</w:t>
      </w:r>
      <w:r w:rsidR="00410F13">
        <w:rPr>
          <w:rFonts w:ascii="Arial Unicode MS" w:eastAsia="Arial Unicode MS" w:hAnsi="Arial Unicode MS" w:cs="Arial Unicode MS" w:hint="eastAsia"/>
          <w:sz w:val="24"/>
          <w:szCs w:val="24"/>
        </w:rPr>
        <w:t xml:space="preserve"> of substrate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2</m:t>
            </m:r>
          </m:sub>
        </m:sSub>
      </m:oMath>
      <w:r w:rsidR="00410F13">
        <w:rPr>
          <w:rFonts w:ascii="Arial Unicode MS" w:eastAsia="Arial Unicode MS" w:hAnsi="Arial Unicode MS" w:cs="Arial Unicode MS" w:hint="eastAsia"/>
          <w:sz w:val="24"/>
          <w:szCs w:val="24"/>
        </w:rPr>
        <w:t xml:space="preserve">) in the second reactor </w:t>
      </w:r>
      <w:r>
        <w:rPr>
          <w:rFonts w:ascii="Arial Unicode MS" w:eastAsia="Arial Unicode MS" w:hAnsi="Arial Unicode MS" w:cs="Arial Unicode MS" w:hint="eastAsia"/>
          <w:sz w:val="24"/>
          <w:szCs w:val="24"/>
        </w:rPr>
        <w:t>from 155 to 8 g COD m</w:t>
      </w:r>
      <w:r w:rsidRPr="00016D74">
        <w:rPr>
          <w:rFonts w:ascii="Arial Unicode MS" w:eastAsia="Arial Unicode MS" w:hAnsi="Arial Unicode MS" w:cs="Arial Unicode MS" w:hint="eastAsia"/>
          <w:sz w:val="24"/>
          <w:szCs w:val="24"/>
          <w:vertAlign w:val="superscript"/>
        </w:rPr>
        <w:t>-3</w:t>
      </w:r>
      <w:r>
        <w:rPr>
          <w:rFonts w:ascii="Arial Unicode MS" w:eastAsia="Arial Unicode MS" w:hAnsi="Arial Unicode MS" w:cs="Arial Unicode MS" w:hint="eastAsia"/>
          <w:sz w:val="24"/>
          <w:szCs w:val="24"/>
        </w:rPr>
        <w:t xml:space="preserve"> due to the </w:t>
      </w:r>
      <w:r w:rsidR="00FE05B3">
        <w:rPr>
          <w:rFonts w:ascii="Arial Unicode MS" w:eastAsia="Arial Unicode MS" w:hAnsi="Arial Unicode MS" w:cs="Arial Unicode MS" w:hint="eastAsia"/>
          <w:sz w:val="24"/>
          <w:szCs w:val="24"/>
        </w:rPr>
        <w:t xml:space="preserve">rapid </w:t>
      </w:r>
      <w:r>
        <w:rPr>
          <w:rFonts w:ascii="Arial Unicode MS" w:eastAsia="Arial Unicode MS" w:hAnsi="Arial Unicode MS" w:cs="Arial Unicode MS" w:hint="eastAsia"/>
          <w:sz w:val="24"/>
          <w:szCs w:val="24"/>
        </w:rPr>
        <w:t xml:space="preserve">rise in the production of biomass. </w:t>
      </w:r>
      <w:r w:rsidR="00777D28">
        <w:rPr>
          <w:rFonts w:ascii="Arial Unicode MS" w:eastAsia="Arial Unicode MS" w:hAnsi="Arial Unicode MS" w:cs="Arial Unicode MS" w:hint="eastAsia"/>
          <w:sz w:val="24"/>
          <w:szCs w:val="24"/>
        </w:rPr>
        <w:t>T</w:t>
      </w:r>
      <w:r>
        <w:rPr>
          <w:rFonts w:ascii="Arial Unicode MS" w:eastAsia="Arial Unicode MS" w:hAnsi="Arial Unicode MS" w:cs="Arial Unicode MS" w:hint="eastAsia"/>
          <w:sz w:val="24"/>
          <w:szCs w:val="24"/>
        </w:rPr>
        <w:t xml:space="preserve">he </w:t>
      </w:r>
      <w:r>
        <w:rPr>
          <w:rFonts w:ascii="Arial Unicode MS" w:eastAsia="Arial Unicode MS" w:hAnsi="Arial Unicode MS" w:cs="Arial Unicode MS"/>
          <w:sz w:val="24"/>
          <w:szCs w:val="24"/>
        </w:rPr>
        <w:t>growth</w:t>
      </w:r>
      <w:r>
        <w:rPr>
          <w:rFonts w:ascii="Arial Unicode MS" w:eastAsia="Arial Unicode MS" w:hAnsi="Arial Unicode MS" w:cs="Arial Unicode MS" w:hint="eastAsia"/>
          <w:sz w:val="24"/>
          <w:szCs w:val="24"/>
        </w:rPr>
        <w:t xml:space="preserve"> stops as the substrate concentration </w:t>
      </w:r>
      <w:r w:rsidR="00FE05B3">
        <w:rPr>
          <w:rFonts w:ascii="Arial Unicode MS" w:eastAsia="Arial Unicode MS" w:hAnsi="Arial Unicode MS" w:cs="Arial Unicode MS" w:hint="eastAsia"/>
          <w:sz w:val="24"/>
          <w:szCs w:val="24"/>
        </w:rPr>
        <w:t xml:space="preserve">in the second reactor </w:t>
      </w:r>
      <w:r>
        <w:rPr>
          <w:rFonts w:ascii="Arial Unicode MS" w:eastAsia="Arial Unicode MS" w:hAnsi="Arial Unicode MS" w:cs="Arial Unicode MS" w:hint="eastAsia"/>
          <w:sz w:val="24"/>
          <w:szCs w:val="24"/>
        </w:rPr>
        <w:t xml:space="preserve">diminishes. </w:t>
      </w:r>
    </w:p>
    <w:p w:rsidR="00D72ABC" w:rsidRPr="00536063" w:rsidRDefault="00D72ABC" w:rsidP="00D72ABC">
      <w:pPr>
        <w:rPr>
          <w:rFonts w:ascii="Arial Unicode MS" w:eastAsia="Arial Unicode MS" w:hAnsi="Arial Unicode MS" w:cs="Arial Unicode MS"/>
          <w:sz w:val="24"/>
          <w:szCs w:val="24"/>
        </w:rPr>
      </w:pPr>
    </w:p>
    <w:p w:rsidR="00D72ABC" w:rsidRDefault="00D72ABC" w:rsidP="00D72ABC">
      <w:pPr>
        <w:rPr>
          <w:rFonts w:ascii="Arial Unicode MS" w:eastAsia="Arial Unicode MS" w:hAnsi="Arial Unicode MS" w:cs="Arial Unicode MS"/>
          <w:sz w:val="24"/>
          <w:szCs w:val="24"/>
        </w:rPr>
      </w:pPr>
      <w:r w:rsidRPr="003C3699">
        <w:rPr>
          <w:rFonts w:ascii="Arial Unicode MS" w:eastAsia="Arial Unicode MS" w:hAnsi="Arial Unicode MS" w:cs="Arial Unicode MS"/>
          <w:noProof/>
          <w:sz w:val="24"/>
          <w:szCs w:val="24"/>
        </w:rPr>
        <w:lastRenderedPageBreak/>
        <w:drawing>
          <wp:inline distT="0" distB="0" distL="0" distR="0">
            <wp:extent cx="5274805" cy="3562597"/>
            <wp:effectExtent l="19050" t="0" r="2045" b="0"/>
            <wp:docPr id="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274310" cy="3562263"/>
                    </a:xfrm>
                    <a:prstGeom prst="rect">
                      <a:avLst/>
                    </a:prstGeom>
                  </pic:spPr>
                </pic:pic>
              </a:graphicData>
            </a:graphic>
          </wp:inline>
        </w:drawing>
      </w:r>
    </w:p>
    <w:p w:rsidR="00D72ABC" w:rsidRDefault="00D72ABC" w:rsidP="00D72ABC">
      <w:pPr>
        <w:jc w:val="center"/>
        <w:rPr>
          <w:rFonts w:ascii="Arial Unicode MS" w:eastAsia="Arial Unicode MS" w:hAnsi="Arial Unicode MS" w:cs="Arial Unicode MS"/>
          <w:i/>
          <w:sz w:val="24"/>
          <w:szCs w:val="24"/>
        </w:rPr>
      </w:pPr>
      <w:r w:rsidRPr="00AC206B">
        <w:rPr>
          <w:rFonts w:ascii="Arial Unicode MS" w:eastAsia="Arial Unicode MS" w:hAnsi="Arial Unicode MS" w:cs="Arial Unicode MS"/>
          <w:b/>
          <w:sz w:val="24"/>
          <w:szCs w:val="24"/>
        </w:rPr>
        <w:t>F</w:t>
      </w:r>
      <w:r w:rsidRPr="00AC206B">
        <w:rPr>
          <w:rFonts w:ascii="Arial Unicode MS" w:eastAsia="Arial Unicode MS" w:hAnsi="Arial Unicode MS" w:cs="Arial Unicode MS" w:hint="eastAsia"/>
          <w:b/>
          <w:sz w:val="24"/>
          <w:szCs w:val="24"/>
        </w:rPr>
        <w:t xml:space="preserve">igure </w:t>
      </w:r>
      <w:r w:rsidRPr="00AC206B">
        <w:rPr>
          <w:rFonts w:ascii="Arial Unicode MS" w:eastAsia="Arial Unicode MS" w:hAnsi="Arial Unicode MS" w:cs="Arial Unicode MS"/>
          <w:b/>
          <w:sz w:val="24"/>
          <w:szCs w:val="24"/>
        </w:rPr>
        <w:t>4.3</w:t>
      </w:r>
      <w:r w:rsidRPr="00AC206B">
        <w:rPr>
          <w:rFonts w:ascii="Arial Unicode MS" w:eastAsia="Arial Unicode MS" w:hAnsi="Arial Unicode MS" w:cs="Arial Unicode MS" w:hint="eastAsia"/>
          <w:sz w:val="24"/>
          <w:szCs w:val="24"/>
        </w:rPr>
        <w:t xml:space="preserve"> Model responses when</w:t>
      </w:r>
      <w:r w:rsidRPr="00AC206B">
        <w:rPr>
          <w:rFonts w:ascii="Arial Unicode MS" w:eastAsia="Arial Unicode MS" w:hAnsi="Arial Unicode MS" w:cs="Arial Unicode MS" w:hint="eastAsia"/>
          <w:i/>
          <w:sz w:val="24"/>
          <w:szCs w:val="24"/>
        </w:rPr>
        <w:t xml:space="preserve"> </w:t>
      </w:r>
      <m:oMath>
        <m:r>
          <w:rPr>
            <w:rFonts w:ascii="Cambria Math" w:eastAsia="Arial Unicode MS" w:hAnsi="Cambria Math" w:cs="Arial Unicode MS"/>
            <w:sz w:val="24"/>
            <w:szCs w:val="24"/>
          </w:rPr>
          <m:t>α=0.6,β=0</m:t>
        </m:r>
      </m:oMath>
    </w:p>
    <w:p w:rsidR="00FE05B3" w:rsidRPr="00AC206B" w:rsidRDefault="00FE05B3" w:rsidP="00D72ABC">
      <w:pPr>
        <w:jc w:val="center"/>
        <w:rPr>
          <w:rFonts w:ascii="Arial Unicode MS" w:eastAsia="Arial Unicode MS" w:hAnsi="Arial Unicode MS" w:cs="Arial Unicode MS"/>
          <w:i/>
          <w:sz w:val="24"/>
          <w:szCs w:val="24"/>
        </w:rPr>
      </w:pPr>
    </w:p>
    <w:p w:rsidR="00D72ABC" w:rsidRDefault="00D72ABC" w:rsidP="00D72ABC">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he results shown in Fig</w:t>
      </w:r>
      <w:r w:rsidR="004331BC">
        <w:rPr>
          <w:rFonts w:ascii="Arial Unicode MS" w:eastAsia="Arial Unicode MS" w:hAnsi="Arial Unicode MS" w:cs="Arial Unicode MS" w:hint="eastAsia"/>
          <w:sz w:val="24"/>
          <w:szCs w:val="24"/>
        </w:rPr>
        <w:t>ure</w:t>
      </w:r>
      <w:r>
        <w:rPr>
          <w:rFonts w:ascii="Arial Unicode MS" w:eastAsia="Arial Unicode MS" w:hAnsi="Arial Unicode MS" w:cs="Arial Unicode MS" w:hint="eastAsia"/>
          <w:sz w:val="24"/>
          <w:szCs w:val="24"/>
        </w:rPr>
        <w:t xml:space="preserve"> 4.4 are quite similar to the first simulation. A deeper decrease in</w:t>
      </w:r>
      <w:r w:rsidR="00410F13">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2</m:t>
            </m:r>
          </m:sub>
        </m:sSub>
      </m:oMath>
      <w:r w:rsidR="00410F13">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is found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2</m:t>
            </m:r>
          </m:sub>
        </m:sSub>
      </m:oMath>
      <w:r>
        <w:rPr>
          <w:rFonts w:ascii="Arial Unicode MS" w:eastAsia="Arial Unicode MS" w:hAnsi="Arial Unicode MS" w:cs="Arial Unicode MS" w:hint="eastAsia"/>
          <w:sz w:val="24"/>
          <w:szCs w:val="24"/>
        </w:rPr>
        <w:t>=</w:t>
      </w:r>
      <w:r w:rsidR="00194BB4">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4.7 g COD m</w:t>
      </w:r>
      <w:r w:rsidRPr="00536063">
        <w:rPr>
          <w:rFonts w:ascii="Arial Unicode MS" w:eastAsia="Arial Unicode MS" w:hAnsi="Arial Unicode MS" w:cs="Arial Unicode MS" w:hint="eastAsia"/>
          <w:sz w:val="24"/>
          <w:szCs w:val="24"/>
          <w:vertAlign w:val="superscript"/>
        </w:rPr>
        <w:t>-3</w:t>
      </w:r>
      <w:r>
        <w:rPr>
          <w:rFonts w:ascii="Arial Unicode MS" w:eastAsia="Arial Unicode MS" w:hAnsi="Arial Unicode MS" w:cs="Arial Unicode MS" w:hint="eastAsia"/>
          <w:sz w:val="24"/>
          <w:szCs w:val="24"/>
        </w:rPr>
        <w:t xml:space="preserve">) </w:t>
      </w:r>
      <w:r w:rsidR="00A21373">
        <w:rPr>
          <w:rFonts w:ascii="Arial Unicode MS" w:eastAsia="Arial Unicode MS" w:hAnsi="Arial Unicode MS" w:cs="Arial Unicode MS" w:hint="eastAsia"/>
          <w:sz w:val="24"/>
          <w:szCs w:val="24"/>
        </w:rPr>
        <w:t xml:space="preserve">when the </w:t>
      </w:r>
      <w:r>
        <w:rPr>
          <w:rFonts w:ascii="Arial Unicode MS" w:eastAsia="Arial Unicode MS" w:hAnsi="Arial Unicode MS" w:cs="Arial Unicode MS" w:hint="eastAsia"/>
          <w:sz w:val="24"/>
          <w:szCs w:val="24"/>
        </w:rPr>
        <w:t xml:space="preserve">value of </w:t>
      </w:r>
      <m:oMath>
        <m:r>
          <w:rPr>
            <w:rFonts w:ascii="Cambria Math" w:eastAsia="Arial Unicode MS" w:hAnsi="Cambria Math" w:cs="Arial Unicode MS"/>
            <w:sz w:val="24"/>
            <w:szCs w:val="24"/>
          </w:rPr>
          <m:t>α</m:t>
        </m:r>
      </m:oMath>
      <w:r>
        <w:rPr>
          <w:rFonts w:ascii="Arial Unicode MS" w:eastAsia="Arial Unicode MS" w:hAnsi="Arial Unicode MS" w:cs="Arial Unicode MS" w:hint="eastAsia"/>
          <w:sz w:val="24"/>
          <w:szCs w:val="24"/>
        </w:rPr>
        <w:t xml:space="preserve"> </w:t>
      </w:r>
      <w:r w:rsidR="00A21373">
        <w:rPr>
          <w:rFonts w:ascii="Arial Unicode MS" w:eastAsia="Arial Unicode MS" w:hAnsi="Arial Unicode MS" w:cs="Arial Unicode MS" w:hint="eastAsia"/>
          <w:sz w:val="24"/>
          <w:szCs w:val="24"/>
        </w:rPr>
        <w:t xml:space="preserve">is increased </w:t>
      </w:r>
      <w:r>
        <w:rPr>
          <w:rFonts w:ascii="Arial Unicode MS" w:eastAsia="Arial Unicode MS" w:hAnsi="Arial Unicode MS" w:cs="Arial Unicode MS" w:hint="eastAsia"/>
          <w:sz w:val="24"/>
          <w:szCs w:val="24"/>
        </w:rPr>
        <w:t>by 0.1 and</w:t>
      </w:r>
      <w:r w:rsidR="00A21373">
        <w:rPr>
          <w:rFonts w:ascii="Arial Unicode MS" w:eastAsia="Arial Unicode MS" w:hAnsi="Arial Unicode MS" w:cs="Arial Unicode MS" w:hint="eastAsia"/>
          <w:sz w:val="24"/>
          <w:szCs w:val="24"/>
        </w:rPr>
        <w:t xml:space="preserve"> the value of</w:t>
      </w:r>
      <w:r>
        <w:rPr>
          <w:rFonts w:ascii="Arial Unicode MS" w:eastAsia="Arial Unicode MS" w:hAnsi="Arial Unicode MS" w:cs="Arial Unicode MS" w:hint="eastAsia"/>
          <w:sz w:val="24"/>
          <w:szCs w:val="24"/>
        </w:rPr>
        <w:t xml:space="preserve"> </w:t>
      </w:r>
      <m:oMath>
        <m:r>
          <w:rPr>
            <w:rFonts w:ascii="Cambria Math" w:eastAsia="Arial Unicode MS" w:hAnsi="Cambria Math" w:cs="Arial Unicode MS"/>
            <w:sz w:val="24"/>
            <w:szCs w:val="24"/>
          </w:rPr>
          <m:t>β</m:t>
        </m:r>
      </m:oMath>
      <w:r>
        <w:rPr>
          <w:rFonts w:ascii="Arial Unicode MS" w:eastAsia="Arial Unicode MS" w:hAnsi="Arial Unicode MS" w:cs="Arial Unicode MS" w:hint="eastAsia"/>
          <w:sz w:val="24"/>
          <w:szCs w:val="24"/>
        </w:rPr>
        <w:t xml:space="preserve"> by </w:t>
      </w:r>
      <w:r>
        <w:rPr>
          <w:rFonts w:ascii="Arial Unicode MS" w:eastAsia="Arial Unicode MS" w:hAnsi="Arial Unicode MS" w:cs="Arial Unicode MS"/>
          <w:sz w:val="24"/>
          <w:szCs w:val="24"/>
        </w:rPr>
        <w:t>0.5.</w:t>
      </w:r>
      <w:r>
        <w:rPr>
          <w:rFonts w:ascii="Arial Unicode MS" w:eastAsia="Arial Unicode MS" w:hAnsi="Arial Unicode MS" w:cs="Arial Unicode MS" w:hint="eastAsia"/>
          <w:sz w:val="24"/>
          <w:szCs w:val="24"/>
        </w:rPr>
        <w:t xml:space="preserve"> </w:t>
      </w:r>
      <w:r w:rsidR="00767583">
        <w:rPr>
          <w:rFonts w:ascii="Arial Unicode MS" w:eastAsia="Arial Unicode MS" w:hAnsi="Arial Unicode MS" w:cs="Arial Unicode MS" w:hint="eastAsia"/>
          <w:sz w:val="24"/>
          <w:szCs w:val="24"/>
        </w:rPr>
        <w:t>T</w:t>
      </w:r>
      <w:r>
        <w:rPr>
          <w:rFonts w:ascii="Arial Unicode MS" w:eastAsia="Arial Unicode MS" w:hAnsi="Arial Unicode MS" w:cs="Arial Unicode MS" w:hint="eastAsia"/>
          <w:sz w:val="24"/>
          <w:szCs w:val="24"/>
        </w:rPr>
        <w:t xml:space="preserve">here is a </w:t>
      </w:r>
      <w:r>
        <w:rPr>
          <w:rFonts w:ascii="Arial Unicode MS" w:eastAsia="Arial Unicode MS" w:hAnsi="Arial Unicode MS" w:cs="Arial Unicode MS"/>
          <w:sz w:val="24"/>
          <w:szCs w:val="24"/>
        </w:rPr>
        <w:t>slight</w:t>
      </w:r>
      <w:r>
        <w:rPr>
          <w:rFonts w:ascii="Arial Unicode MS" w:eastAsia="Arial Unicode MS" w:hAnsi="Arial Unicode MS" w:cs="Arial Unicode MS" w:hint="eastAsia"/>
          <w:sz w:val="24"/>
          <w:szCs w:val="24"/>
        </w:rPr>
        <w:t xml:space="preserve"> increase in the level of biomass in the</w:t>
      </w:r>
      <w:r w:rsidR="00A21373">
        <w:rPr>
          <w:rFonts w:ascii="Arial Unicode MS" w:eastAsia="Arial Unicode MS" w:hAnsi="Arial Unicode MS" w:cs="Arial Unicode MS" w:hint="eastAsia"/>
          <w:sz w:val="24"/>
          <w:szCs w:val="24"/>
        </w:rPr>
        <w:t xml:space="preserve"> effluent</w:t>
      </w:r>
      <w:r>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2</m:t>
            </m:r>
          </m:sub>
        </m:sSub>
      </m:oMath>
      <w:r>
        <w:rPr>
          <w:rFonts w:ascii="Arial Unicode MS" w:eastAsia="Arial Unicode MS" w:hAnsi="Arial Unicode MS" w:cs="Arial Unicode MS" w:hint="eastAsia"/>
          <w:sz w:val="24"/>
          <w:szCs w:val="24"/>
        </w:rPr>
        <w:t>=</w:t>
      </w:r>
      <w:r w:rsidR="00194BB4">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180 g COD m</w:t>
      </w:r>
      <w:r w:rsidRPr="00536063">
        <w:rPr>
          <w:rFonts w:ascii="Arial Unicode MS" w:eastAsia="Arial Unicode MS" w:hAnsi="Arial Unicode MS" w:cs="Arial Unicode MS" w:hint="eastAsia"/>
          <w:sz w:val="24"/>
          <w:szCs w:val="24"/>
          <w:vertAlign w:val="superscript"/>
        </w:rPr>
        <w:t>-3</w:t>
      </w:r>
      <w:r w:rsidR="00767583">
        <w:rPr>
          <w:rFonts w:ascii="Arial Unicode MS" w:eastAsia="Arial Unicode MS" w:hAnsi="Arial Unicode MS" w:cs="Arial Unicode MS" w:hint="eastAsia"/>
          <w:sz w:val="24"/>
          <w:szCs w:val="24"/>
        </w:rPr>
        <w:t>) and a</w:t>
      </w:r>
      <w:r>
        <w:rPr>
          <w:rFonts w:ascii="Arial Unicode MS" w:eastAsia="Arial Unicode MS" w:hAnsi="Arial Unicode MS" w:cs="Arial Unicode MS" w:hint="eastAsia"/>
          <w:sz w:val="24"/>
          <w:szCs w:val="24"/>
        </w:rPr>
        <w:t xml:space="preserve"> recycle stream is considered in this case as </w:t>
      </w:r>
      <m:oMath>
        <m:r>
          <w:rPr>
            <w:rFonts w:ascii="Cambria Math" w:eastAsia="Arial Unicode MS" w:hAnsi="Cambria Math" w:cs="Arial Unicode MS"/>
            <w:sz w:val="24"/>
            <w:szCs w:val="24"/>
          </w:rPr>
          <m:t>β</m:t>
        </m:r>
      </m:oMath>
      <w:r>
        <w:rPr>
          <w:rFonts w:ascii="Arial Unicode MS" w:eastAsia="Arial Unicode MS" w:hAnsi="Arial Unicode MS" w:cs="Arial Unicode MS" w:hint="eastAsia"/>
          <w:sz w:val="24"/>
          <w:szCs w:val="24"/>
        </w:rPr>
        <w:t xml:space="preserve"> is assigned </w:t>
      </w:r>
      <w:r w:rsidR="00A21373">
        <w:rPr>
          <w:rFonts w:ascii="Arial Unicode MS" w:eastAsia="Arial Unicode MS" w:hAnsi="Arial Unicode MS" w:cs="Arial Unicode MS" w:hint="eastAsia"/>
          <w:sz w:val="24"/>
          <w:szCs w:val="24"/>
        </w:rPr>
        <w:t xml:space="preserve">as </w:t>
      </w:r>
      <w:r>
        <w:rPr>
          <w:rFonts w:ascii="Arial Unicode MS" w:eastAsia="Arial Unicode MS" w:hAnsi="Arial Unicode MS" w:cs="Arial Unicode MS" w:hint="eastAsia"/>
          <w:sz w:val="24"/>
          <w:szCs w:val="24"/>
        </w:rPr>
        <w:t xml:space="preserve">a </w:t>
      </w:r>
      <w:r>
        <w:rPr>
          <w:rFonts w:ascii="Arial Unicode MS" w:eastAsia="Arial Unicode MS" w:hAnsi="Arial Unicode MS" w:cs="Arial Unicode MS"/>
          <w:sz w:val="24"/>
          <w:szCs w:val="24"/>
        </w:rPr>
        <w:t>positive</w:t>
      </w:r>
      <w:r>
        <w:rPr>
          <w:rFonts w:ascii="Arial Unicode MS" w:eastAsia="Arial Unicode MS" w:hAnsi="Arial Unicode MS" w:cs="Arial Unicode MS" w:hint="eastAsia"/>
          <w:sz w:val="24"/>
          <w:szCs w:val="24"/>
        </w:rPr>
        <w:t xml:space="preserve"> value. </w:t>
      </w:r>
    </w:p>
    <w:p w:rsidR="00D72ABC" w:rsidRDefault="00D72ABC" w:rsidP="00D72ABC">
      <w:pPr>
        <w:rPr>
          <w:rFonts w:ascii="Arial Unicode MS" w:eastAsia="Arial Unicode MS" w:hAnsi="Arial Unicode MS" w:cs="Arial Unicode MS"/>
          <w:sz w:val="24"/>
          <w:szCs w:val="24"/>
        </w:rPr>
      </w:pPr>
      <w:r w:rsidRPr="00536063">
        <w:rPr>
          <w:rFonts w:ascii="Arial Unicode MS" w:eastAsia="Arial Unicode MS" w:hAnsi="Arial Unicode MS" w:cs="Arial Unicode MS"/>
          <w:noProof/>
          <w:sz w:val="24"/>
          <w:szCs w:val="24"/>
        </w:rPr>
        <w:lastRenderedPageBreak/>
        <w:drawing>
          <wp:inline distT="0" distB="0" distL="0" distR="0">
            <wp:extent cx="5274805" cy="3550722"/>
            <wp:effectExtent l="19050" t="0" r="2045" b="0"/>
            <wp:docPr id="9"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274310" cy="3550389"/>
                    </a:xfrm>
                    <a:prstGeom prst="rect">
                      <a:avLst/>
                    </a:prstGeom>
                  </pic:spPr>
                </pic:pic>
              </a:graphicData>
            </a:graphic>
          </wp:inline>
        </w:drawing>
      </w:r>
    </w:p>
    <w:p w:rsidR="00D72ABC" w:rsidRDefault="00D72ABC" w:rsidP="00D72ABC">
      <w:pPr>
        <w:jc w:val="center"/>
        <w:rPr>
          <w:rFonts w:ascii="Arial Unicode MS" w:eastAsia="Arial Unicode MS" w:hAnsi="Arial Unicode MS" w:cs="Arial Unicode MS"/>
          <w:i/>
          <w:sz w:val="24"/>
          <w:szCs w:val="24"/>
        </w:rPr>
      </w:pPr>
      <w:r w:rsidRPr="00AC206B">
        <w:rPr>
          <w:rFonts w:ascii="Arial Unicode MS" w:eastAsia="Arial Unicode MS" w:hAnsi="Arial Unicode MS" w:cs="Arial Unicode MS"/>
          <w:b/>
          <w:sz w:val="24"/>
          <w:szCs w:val="24"/>
        </w:rPr>
        <w:t>F</w:t>
      </w:r>
      <w:r w:rsidRPr="00AC206B">
        <w:rPr>
          <w:rFonts w:ascii="Arial Unicode MS" w:eastAsia="Arial Unicode MS" w:hAnsi="Arial Unicode MS" w:cs="Arial Unicode MS" w:hint="eastAsia"/>
          <w:b/>
          <w:sz w:val="24"/>
          <w:szCs w:val="24"/>
        </w:rPr>
        <w:t>igure 4.4</w:t>
      </w:r>
      <w:r w:rsidRPr="00AC206B">
        <w:rPr>
          <w:rFonts w:ascii="Arial Unicode MS" w:eastAsia="Arial Unicode MS" w:hAnsi="Arial Unicode MS" w:cs="Arial Unicode MS" w:hint="eastAsia"/>
          <w:sz w:val="24"/>
          <w:szCs w:val="24"/>
        </w:rPr>
        <w:t xml:space="preserve"> Model responses when</w:t>
      </w:r>
      <w:r w:rsidRPr="00536063">
        <w:rPr>
          <w:rFonts w:ascii="Arial Unicode MS" w:eastAsia="Arial Unicode MS" w:hAnsi="Arial Unicode MS" w:cs="Arial Unicode MS" w:hint="eastAsia"/>
          <w:i/>
          <w:sz w:val="24"/>
          <w:szCs w:val="24"/>
        </w:rPr>
        <w:t xml:space="preserve"> </w:t>
      </w:r>
      <m:oMath>
        <m:r>
          <w:rPr>
            <w:rFonts w:ascii="Cambria Math" w:eastAsia="Arial Unicode MS" w:hAnsi="Cambria Math" w:cs="Arial Unicode MS"/>
            <w:sz w:val="24"/>
            <w:szCs w:val="24"/>
          </w:rPr>
          <m:t>α=0.7 and β=0.5</m:t>
        </m:r>
      </m:oMath>
    </w:p>
    <w:p w:rsidR="00767583" w:rsidRPr="00767583" w:rsidRDefault="00767583" w:rsidP="00D72ABC">
      <w:pPr>
        <w:jc w:val="center"/>
        <w:rPr>
          <w:rFonts w:ascii="Arial Unicode MS" w:eastAsia="Arial Unicode MS" w:hAnsi="Arial Unicode MS" w:cs="Arial Unicode MS"/>
          <w:i/>
          <w:sz w:val="24"/>
          <w:szCs w:val="24"/>
        </w:rPr>
      </w:pPr>
    </w:p>
    <w:p w:rsidR="00D72ABC" w:rsidRDefault="00665DE1" w:rsidP="00D72ABC">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S</w:t>
      </w:r>
      <w:r>
        <w:rPr>
          <w:rFonts w:ascii="Arial Unicode MS" w:eastAsia="Arial Unicode MS" w:hAnsi="Arial Unicode MS" w:cs="Arial Unicode MS" w:hint="eastAsia"/>
          <w:sz w:val="24"/>
          <w:szCs w:val="24"/>
        </w:rPr>
        <w:t>ince the</w:t>
      </w:r>
      <w:r w:rsidR="00D72ABC">
        <w:rPr>
          <w:rFonts w:ascii="Arial Unicode MS" w:eastAsia="Arial Unicode MS" w:hAnsi="Arial Unicode MS" w:cs="Arial Unicode MS" w:hint="eastAsia"/>
          <w:sz w:val="24"/>
          <w:szCs w:val="24"/>
        </w:rPr>
        <w:t xml:space="preserve"> </w:t>
      </w:r>
      <w:r w:rsidR="00D72ABC">
        <w:rPr>
          <w:rFonts w:ascii="Arial Unicode MS" w:eastAsia="Arial Unicode MS" w:hAnsi="Arial Unicode MS" w:cs="Arial Unicode MS"/>
          <w:sz w:val="24"/>
          <w:szCs w:val="24"/>
        </w:rPr>
        <w:t>improvement</w:t>
      </w:r>
      <w:r>
        <w:rPr>
          <w:rFonts w:ascii="Arial Unicode MS" w:eastAsia="Arial Unicode MS" w:hAnsi="Arial Unicode MS" w:cs="Arial Unicode MS" w:hint="eastAsia"/>
          <w:sz w:val="24"/>
          <w:szCs w:val="24"/>
        </w:rPr>
        <w:t xml:space="preserve"> i</w:t>
      </w:r>
      <w:r w:rsidR="00D72ABC">
        <w:rPr>
          <w:rFonts w:ascii="Arial Unicode MS" w:eastAsia="Arial Unicode MS" w:hAnsi="Arial Unicode MS" w:cs="Arial Unicode MS" w:hint="eastAsia"/>
          <w:sz w:val="24"/>
          <w:szCs w:val="24"/>
        </w:rPr>
        <w:t>n substrate removal was achieved by increasing both the value</w:t>
      </w:r>
      <w:r w:rsidR="00A21373">
        <w:rPr>
          <w:rFonts w:ascii="Arial Unicode MS" w:eastAsia="Arial Unicode MS" w:hAnsi="Arial Unicode MS" w:cs="Arial Unicode MS" w:hint="eastAsia"/>
          <w:sz w:val="24"/>
          <w:szCs w:val="24"/>
        </w:rPr>
        <w:t>s</w:t>
      </w:r>
      <w:r w:rsidR="00D72ABC">
        <w:rPr>
          <w:rFonts w:ascii="Arial Unicode MS" w:eastAsia="Arial Unicode MS" w:hAnsi="Arial Unicode MS" w:cs="Arial Unicode MS" w:hint="eastAsia"/>
          <w:sz w:val="24"/>
          <w:szCs w:val="24"/>
        </w:rPr>
        <w:t xml:space="preserve"> of </w:t>
      </w:r>
      <m:oMath>
        <m:r>
          <w:rPr>
            <w:rFonts w:ascii="Cambria Math" w:eastAsia="Arial Unicode MS" w:hAnsi="Cambria Math" w:cs="Arial Unicode MS"/>
            <w:sz w:val="24"/>
            <w:szCs w:val="24"/>
          </w:rPr>
          <m:t xml:space="preserve">α </m:t>
        </m:r>
        <m:r>
          <m:rPr>
            <m:sty m:val="p"/>
          </m:rPr>
          <w:rPr>
            <w:rFonts w:ascii="Cambria Math" w:eastAsia="Arial Unicode MS" w:hAnsi="Cambria Math" w:cs="Arial Unicode MS"/>
            <w:sz w:val="24"/>
            <w:szCs w:val="24"/>
          </w:rPr>
          <m:t>and</m:t>
        </m:r>
        <m:r>
          <w:rPr>
            <w:rFonts w:ascii="Cambria Math" w:eastAsia="Arial Unicode MS" w:hAnsi="Cambria Math" w:cs="Arial Unicode MS"/>
            <w:sz w:val="24"/>
            <w:szCs w:val="24"/>
          </w:rPr>
          <m:t xml:space="preserve"> β</m:t>
        </m:r>
      </m:oMath>
      <w:r w:rsidR="00D72ABC">
        <w:rPr>
          <w:rFonts w:ascii="Arial Unicode MS" w:eastAsia="Arial Unicode MS" w:hAnsi="Arial Unicode MS" w:cs="Arial Unicode MS" w:hint="eastAsia"/>
          <w:sz w:val="24"/>
          <w:szCs w:val="24"/>
        </w:rPr>
        <w:t xml:space="preserve">, an </w:t>
      </w:r>
      <w:r w:rsidR="00D72ABC">
        <w:rPr>
          <w:rFonts w:ascii="Arial Unicode MS" w:eastAsia="Arial Unicode MS" w:hAnsi="Arial Unicode MS" w:cs="Arial Unicode MS"/>
          <w:sz w:val="24"/>
          <w:szCs w:val="24"/>
        </w:rPr>
        <w:t>investigation</w:t>
      </w:r>
      <w:r w:rsidR="00A21373">
        <w:rPr>
          <w:rFonts w:ascii="Arial Unicode MS" w:eastAsia="Arial Unicode MS" w:hAnsi="Arial Unicode MS" w:cs="Arial Unicode MS" w:hint="eastAsia"/>
          <w:sz w:val="24"/>
          <w:szCs w:val="24"/>
        </w:rPr>
        <w:t xml:space="preserve"> of</w:t>
      </w:r>
      <w:r w:rsidR="00D72ABC">
        <w:rPr>
          <w:rFonts w:ascii="Arial Unicode MS" w:eastAsia="Arial Unicode MS" w:hAnsi="Arial Unicode MS" w:cs="Arial Unicode MS" w:hint="eastAsia"/>
          <w:sz w:val="24"/>
          <w:szCs w:val="24"/>
        </w:rPr>
        <w:t xml:space="preserve"> the </w:t>
      </w:r>
      <w:r w:rsidR="00D72ABC">
        <w:rPr>
          <w:rFonts w:ascii="Arial Unicode MS" w:eastAsia="Arial Unicode MS" w:hAnsi="Arial Unicode MS" w:cs="Arial Unicode MS"/>
          <w:sz w:val="24"/>
          <w:szCs w:val="24"/>
        </w:rPr>
        <w:t>impact</w:t>
      </w:r>
      <w:r w:rsidR="00D72ABC">
        <w:rPr>
          <w:rFonts w:ascii="Arial Unicode MS" w:eastAsia="Arial Unicode MS" w:hAnsi="Arial Unicode MS" w:cs="Arial Unicode MS" w:hint="eastAsia"/>
          <w:sz w:val="24"/>
          <w:szCs w:val="24"/>
        </w:rPr>
        <w:t xml:space="preserve"> of varying a single parameter on substrate removal</w:t>
      </w:r>
      <w:r w:rsidR="00A21373">
        <w:rPr>
          <w:rFonts w:ascii="Arial Unicode MS" w:eastAsia="Arial Unicode MS" w:hAnsi="Arial Unicode MS" w:cs="Arial Unicode MS" w:hint="eastAsia"/>
          <w:sz w:val="24"/>
          <w:szCs w:val="24"/>
        </w:rPr>
        <w:t xml:space="preserve"> rate</w:t>
      </w:r>
      <w:r w:rsidR="00D72ABC">
        <w:rPr>
          <w:rFonts w:ascii="Arial Unicode MS" w:eastAsia="Arial Unicode MS" w:hAnsi="Arial Unicode MS" w:cs="Arial Unicode MS" w:hint="eastAsia"/>
          <w:sz w:val="24"/>
          <w:szCs w:val="24"/>
        </w:rPr>
        <w:t xml:space="preserve"> is carried out. </w:t>
      </w:r>
      <m:oMath>
        <m:r>
          <w:rPr>
            <w:rFonts w:ascii="Cambria Math" w:eastAsia="Arial Unicode MS" w:hAnsi="Cambria Math" w:cs="Arial Unicode MS"/>
            <w:sz w:val="24"/>
            <w:szCs w:val="24"/>
          </w:rPr>
          <m:t>α</m:t>
        </m:r>
      </m:oMath>
      <w:r>
        <w:rPr>
          <w:rFonts w:ascii="Arial Unicode MS" w:eastAsia="Arial Unicode MS" w:hAnsi="Arial Unicode MS" w:cs="Arial Unicode MS" w:hint="eastAsia"/>
          <w:sz w:val="24"/>
          <w:szCs w:val="24"/>
        </w:rPr>
        <w:t xml:space="preserve"> is kept as</w:t>
      </w:r>
      <w:r w:rsidR="00777D28">
        <w:rPr>
          <w:rFonts w:ascii="Arial Unicode MS" w:eastAsia="Arial Unicode MS" w:hAnsi="Arial Unicode MS" w:cs="Arial Unicode MS" w:hint="eastAsia"/>
          <w:sz w:val="24"/>
          <w:szCs w:val="24"/>
        </w:rPr>
        <w:t xml:space="preserve"> an constant as </w:t>
      </w:r>
      <w:r w:rsidR="00D72ABC">
        <w:rPr>
          <w:rFonts w:ascii="Arial Unicode MS" w:eastAsia="Arial Unicode MS" w:hAnsi="Arial Unicode MS" w:cs="Arial Unicode MS" w:hint="eastAsia"/>
          <w:sz w:val="24"/>
          <w:szCs w:val="24"/>
        </w:rPr>
        <w:t xml:space="preserve">0.7 and a gradual </w:t>
      </w:r>
      <w:r w:rsidR="00D72ABC">
        <w:rPr>
          <w:rFonts w:ascii="Arial Unicode MS" w:eastAsia="Arial Unicode MS" w:hAnsi="Arial Unicode MS" w:cs="Arial Unicode MS"/>
          <w:sz w:val="24"/>
          <w:szCs w:val="24"/>
        </w:rPr>
        <w:t>increase</w:t>
      </w:r>
      <w:r w:rsidR="00D72ABC">
        <w:rPr>
          <w:rFonts w:ascii="Arial Unicode MS" w:eastAsia="Arial Unicode MS" w:hAnsi="Arial Unicode MS" w:cs="Arial Unicode MS" w:hint="eastAsia"/>
          <w:sz w:val="24"/>
          <w:szCs w:val="24"/>
        </w:rPr>
        <w:t xml:space="preserve"> in </w:t>
      </w:r>
      <m:oMath>
        <m:r>
          <w:rPr>
            <w:rFonts w:ascii="Cambria Math" w:eastAsia="Arial Unicode MS" w:hAnsi="Cambria Math" w:cs="Arial Unicode MS"/>
            <w:sz w:val="24"/>
            <w:szCs w:val="24"/>
          </w:rPr>
          <m:t>β</m:t>
        </m:r>
      </m:oMath>
      <w:r w:rsidR="00D72ABC">
        <w:rPr>
          <w:rFonts w:ascii="Arial Unicode MS" w:eastAsia="Arial Unicode MS" w:hAnsi="Arial Unicode MS" w:cs="Arial Unicode MS" w:hint="eastAsia"/>
          <w:sz w:val="24"/>
          <w:szCs w:val="24"/>
        </w:rPr>
        <w:t xml:space="preserve"> from 0.5 to 20 is suggested. As a result of </w:t>
      </w:r>
      <w:r w:rsidR="00767583">
        <w:rPr>
          <w:rFonts w:ascii="Arial Unicode MS" w:eastAsia="Arial Unicode MS" w:hAnsi="Arial Unicode MS" w:cs="Arial Unicode MS" w:hint="eastAsia"/>
          <w:sz w:val="24"/>
          <w:szCs w:val="24"/>
        </w:rPr>
        <w:t xml:space="preserve">the </w:t>
      </w:r>
      <w:r w:rsidR="00D72ABC">
        <w:rPr>
          <w:rFonts w:ascii="Arial Unicode MS" w:eastAsia="Arial Unicode MS" w:hAnsi="Arial Unicode MS" w:cs="Arial Unicode MS" w:hint="eastAsia"/>
          <w:sz w:val="24"/>
          <w:szCs w:val="24"/>
        </w:rPr>
        <w:t>simulation,</w:t>
      </w:r>
      <w:r w:rsidR="00767583">
        <w:rPr>
          <w:rFonts w:ascii="Arial Unicode MS" w:eastAsia="Arial Unicode MS" w:hAnsi="Arial Unicode MS" w:cs="Arial Unicode MS" w:hint="eastAsia"/>
          <w:sz w:val="24"/>
          <w:szCs w:val="24"/>
        </w:rPr>
        <w:t xml:space="preserve"> </w:t>
      </w:r>
      <w:r w:rsidR="00D72ABC">
        <w:rPr>
          <w:rFonts w:ascii="Arial Unicode MS" w:eastAsia="Arial Unicode MS" w:hAnsi="Arial Unicode MS" w:cs="Arial Unicode MS" w:hint="eastAsia"/>
          <w:sz w:val="24"/>
          <w:szCs w:val="24"/>
        </w:rPr>
        <w:t xml:space="preserve">a </w:t>
      </w:r>
      <w:r w:rsidR="00777D28">
        <w:rPr>
          <w:rFonts w:ascii="Arial Unicode MS" w:eastAsia="Arial Unicode MS" w:hAnsi="Arial Unicode MS" w:cs="Arial Unicode MS" w:hint="eastAsia"/>
          <w:sz w:val="24"/>
          <w:szCs w:val="24"/>
        </w:rPr>
        <w:t>tiny</w:t>
      </w:r>
      <w:r w:rsidR="00D72ABC">
        <w:rPr>
          <w:rFonts w:ascii="Arial Unicode MS" w:eastAsia="Arial Unicode MS" w:hAnsi="Arial Unicode MS" w:cs="Arial Unicode MS" w:hint="eastAsia"/>
          <w:sz w:val="24"/>
          <w:szCs w:val="24"/>
        </w:rPr>
        <w:t xml:space="preserve"> improvement in </w:t>
      </w:r>
      <w:r w:rsidR="00020272">
        <w:rPr>
          <w:rFonts w:ascii="Arial Unicode MS" w:eastAsia="Arial Unicode MS" w:hAnsi="Arial Unicode MS" w:cs="Arial Unicode MS" w:hint="eastAsia"/>
          <w:sz w:val="24"/>
          <w:szCs w:val="24"/>
        </w:rPr>
        <w:t xml:space="preserve">the </w:t>
      </w:r>
      <w:r w:rsidR="00D72ABC">
        <w:rPr>
          <w:rFonts w:ascii="Arial Unicode MS" w:eastAsia="Arial Unicode MS" w:hAnsi="Arial Unicode MS" w:cs="Arial Unicode MS" w:hint="eastAsia"/>
          <w:sz w:val="24"/>
          <w:szCs w:val="24"/>
        </w:rPr>
        <w:t>substrate removal</w:t>
      </w:r>
      <w:r w:rsidR="00767583">
        <w:rPr>
          <w:rFonts w:ascii="Arial Unicode MS" w:eastAsia="Arial Unicode MS" w:hAnsi="Arial Unicode MS" w:cs="Arial Unicode MS" w:hint="eastAsia"/>
          <w:sz w:val="24"/>
          <w:szCs w:val="24"/>
        </w:rPr>
        <w:t xml:space="preserve"> is achieved</w:t>
      </w:r>
      <w:r w:rsidR="00D72ABC">
        <w:rPr>
          <w:rFonts w:ascii="Arial Unicode MS" w:eastAsia="Arial Unicode MS" w:hAnsi="Arial Unicode MS" w:cs="Arial Unicode MS" w:hint="eastAsia"/>
          <w:sz w:val="24"/>
          <w:szCs w:val="24"/>
        </w:rPr>
        <w:t>.</w:t>
      </w:r>
    </w:p>
    <w:p w:rsidR="00D72ABC" w:rsidRDefault="00D72ABC" w:rsidP="00D72ABC">
      <w:pPr>
        <w:rPr>
          <w:rFonts w:ascii="Arial Unicode MS" w:eastAsia="Arial Unicode MS" w:hAnsi="Arial Unicode MS" w:cs="Arial Unicode MS"/>
          <w:sz w:val="24"/>
          <w:szCs w:val="24"/>
        </w:rPr>
      </w:pPr>
    </w:p>
    <w:p w:rsidR="00D72ABC" w:rsidRPr="00956D5D" w:rsidRDefault="00F71A20" w:rsidP="00D72ABC">
      <w:pPr>
        <w:rPr>
          <w:rFonts w:ascii="Arial Unicode MS" w:eastAsia="Arial Unicode MS" w:hAnsi="Arial Unicode MS" w:cs="Arial Unicode MS"/>
          <w:b/>
          <w:sz w:val="32"/>
          <w:szCs w:val="32"/>
        </w:rPr>
      </w:pPr>
      <w:r w:rsidRPr="00956D5D">
        <w:rPr>
          <w:rFonts w:ascii="Arial Unicode MS" w:eastAsia="Arial Unicode MS" w:hAnsi="Arial Unicode MS" w:cs="Arial Unicode MS" w:hint="eastAsia"/>
          <w:b/>
          <w:sz w:val="32"/>
          <w:szCs w:val="32"/>
        </w:rPr>
        <w:t>4.4</w:t>
      </w:r>
      <w:r w:rsidR="00D72ABC" w:rsidRPr="00956D5D">
        <w:rPr>
          <w:rFonts w:ascii="Arial Unicode MS" w:eastAsia="Arial Unicode MS" w:hAnsi="Arial Unicode MS" w:cs="Arial Unicode MS" w:hint="eastAsia"/>
          <w:b/>
          <w:sz w:val="32"/>
          <w:szCs w:val="32"/>
        </w:rPr>
        <w:t xml:space="preserve"> </w:t>
      </w:r>
      <w:r w:rsidR="00D72ABC" w:rsidRPr="00956D5D">
        <w:rPr>
          <w:rFonts w:ascii="Arial Unicode MS" w:eastAsia="Arial Unicode MS" w:hAnsi="Arial Unicode MS" w:cs="Arial Unicode MS"/>
          <w:b/>
          <w:sz w:val="32"/>
          <w:szCs w:val="32"/>
        </w:rPr>
        <w:t>M</w:t>
      </w:r>
      <w:r w:rsidR="00D72ABC" w:rsidRPr="00956D5D">
        <w:rPr>
          <w:rFonts w:ascii="Arial Unicode MS" w:eastAsia="Arial Unicode MS" w:hAnsi="Arial Unicode MS" w:cs="Arial Unicode MS" w:hint="eastAsia"/>
          <w:b/>
          <w:sz w:val="32"/>
          <w:szCs w:val="32"/>
        </w:rPr>
        <w:t xml:space="preserve">odel </w:t>
      </w:r>
      <w:r w:rsidR="00477840" w:rsidRPr="00956D5D">
        <w:rPr>
          <w:rFonts w:ascii="Arial Unicode MS" w:eastAsia="Arial Unicode MS" w:hAnsi="Arial Unicode MS" w:cs="Arial Unicode MS" w:hint="eastAsia"/>
          <w:b/>
          <w:sz w:val="32"/>
          <w:szCs w:val="32"/>
        </w:rPr>
        <w:t>O</w:t>
      </w:r>
      <w:r w:rsidR="005C0523" w:rsidRPr="00956D5D">
        <w:rPr>
          <w:rFonts w:ascii="Arial Unicode MS" w:eastAsia="Arial Unicode MS" w:hAnsi="Arial Unicode MS" w:cs="Arial Unicode MS"/>
          <w:b/>
          <w:sz w:val="32"/>
          <w:szCs w:val="32"/>
        </w:rPr>
        <w:t>ptimi</w:t>
      </w:r>
      <w:r w:rsidR="005618E3" w:rsidRPr="00956D5D">
        <w:rPr>
          <w:rFonts w:ascii="Arial Unicode MS" w:eastAsia="Arial Unicode MS" w:hAnsi="Arial Unicode MS" w:cs="Arial Unicode MS" w:hint="eastAsia"/>
          <w:b/>
          <w:sz w:val="32"/>
          <w:szCs w:val="32"/>
        </w:rPr>
        <w:t>z</w:t>
      </w:r>
      <w:r w:rsidR="00D72ABC" w:rsidRPr="00956D5D">
        <w:rPr>
          <w:rFonts w:ascii="Arial Unicode MS" w:eastAsia="Arial Unicode MS" w:hAnsi="Arial Unicode MS" w:cs="Arial Unicode MS"/>
          <w:b/>
          <w:sz w:val="32"/>
          <w:szCs w:val="32"/>
        </w:rPr>
        <w:t>ation</w:t>
      </w:r>
      <w:r w:rsidR="00D72ABC" w:rsidRPr="00956D5D">
        <w:rPr>
          <w:rFonts w:ascii="Arial Unicode MS" w:eastAsia="Arial Unicode MS" w:hAnsi="Arial Unicode MS" w:cs="Arial Unicode MS" w:hint="eastAsia"/>
          <w:b/>
          <w:sz w:val="32"/>
          <w:szCs w:val="32"/>
        </w:rPr>
        <w:t xml:space="preserve"> </w:t>
      </w:r>
    </w:p>
    <w:p w:rsidR="00D72ABC" w:rsidRDefault="00D72ABC" w:rsidP="00D72ABC">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I</w:t>
      </w:r>
      <w:r w:rsidR="00767583">
        <w:rPr>
          <w:rFonts w:ascii="Arial Unicode MS" w:eastAsia="Arial Unicode MS" w:hAnsi="Arial Unicode MS" w:cs="Arial Unicode MS" w:hint="eastAsia"/>
          <w:sz w:val="24"/>
          <w:szCs w:val="24"/>
        </w:rPr>
        <w:t>n this section, the optimal design of this</w:t>
      </w:r>
      <w:r>
        <w:rPr>
          <w:rFonts w:ascii="Arial Unicode MS" w:eastAsia="Arial Unicode MS" w:hAnsi="Arial Unicode MS" w:cs="Arial Unicode MS" w:hint="eastAsia"/>
          <w:sz w:val="24"/>
          <w:szCs w:val="24"/>
        </w:rPr>
        <w:t xml:space="preserve"> model based on the analytical method by Ha</w:t>
      </w:r>
      <w:r w:rsidR="001C0224">
        <w:rPr>
          <w:rFonts w:ascii="Arial Unicode MS" w:eastAsia="Arial Unicode MS" w:hAnsi="Arial Unicode MS" w:cs="Arial Unicode MS" w:hint="eastAsia"/>
          <w:sz w:val="24"/>
          <w:szCs w:val="24"/>
        </w:rPr>
        <w:t>r</w:t>
      </w:r>
      <w:r>
        <w:rPr>
          <w:rFonts w:ascii="Arial Unicode MS" w:eastAsia="Arial Unicode MS" w:hAnsi="Arial Unicode MS" w:cs="Arial Unicode MS" w:hint="eastAsia"/>
          <w:sz w:val="24"/>
          <w:szCs w:val="24"/>
        </w:rPr>
        <w:t xml:space="preserve">mand et al </w:t>
      </w:r>
      <w:r w:rsidRPr="005D6E8A">
        <w:rPr>
          <w:rFonts w:ascii="Arial Unicode MS" w:eastAsia="Arial Unicode MS" w:hAnsi="Arial Unicode MS" w:cs="Arial Unicode MS" w:hint="eastAsia"/>
          <w:sz w:val="24"/>
          <w:szCs w:val="24"/>
        </w:rPr>
        <w:t xml:space="preserve">(2003, 2004, </w:t>
      </w:r>
      <w:r w:rsidR="008D56D7" w:rsidRPr="005D6E8A">
        <w:rPr>
          <w:rFonts w:ascii="Arial Unicode MS" w:eastAsia="Arial Unicode MS" w:hAnsi="Arial Unicode MS" w:cs="Arial Unicode MS"/>
          <w:sz w:val="24"/>
          <w:szCs w:val="24"/>
        </w:rPr>
        <w:t>and 2005</w:t>
      </w:r>
      <w:r w:rsidRPr="005D6E8A">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is </w:t>
      </w:r>
      <w:r>
        <w:rPr>
          <w:rFonts w:ascii="Arial Unicode MS" w:eastAsia="Arial Unicode MS" w:hAnsi="Arial Unicode MS" w:cs="Arial Unicode MS"/>
          <w:sz w:val="24"/>
          <w:szCs w:val="24"/>
        </w:rPr>
        <w:t>initially</w:t>
      </w:r>
      <w:r>
        <w:rPr>
          <w:rFonts w:ascii="Arial Unicode MS" w:eastAsia="Arial Unicode MS" w:hAnsi="Arial Unicode MS" w:cs="Arial Unicode MS" w:hint="eastAsia"/>
          <w:sz w:val="24"/>
          <w:szCs w:val="24"/>
        </w:rPr>
        <w:t xml:space="preserve"> presented</w:t>
      </w:r>
      <w:r w:rsidR="00A21373">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w:t>
      </w:r>
      <w:r w:rsidR="00A21373">
        <w:rPr>
          <w:rFonts w:ascii="Arial Unicode MS" w:eastAsia="Arial Unicode MS" w:hAnsi="Arial Unicode MS" w:cs="Arial Unicode MS" w:hint="eastAsia"/>
          <w:sz w:val="24"/>
          <w:szCs w:val="24"/>
        </w:rPr>
        <w:t>It</w:t>
      </w:r>
      <w:r>
        <w:rPr>
          <w:rFonts w:ascii="Arial Unicode MS" w:eastAsia="Arial Unicode MS" w:hAnsi="Arial Unicode MS" w:cs="Arial Unicode MS" w:hint="eastAsia"/>
          <w:sz w:val="24"/>
          <w:szCs w:val="24"/>
        </w:rPr>
        <w:t xml:space="preserve"> demonstrates a pattern o</w:t>
      </w:r>
      <w:r w:rsidR="00767583">
        <w:rPr>
          <w:rFonts w:ascii="Arial Unicode MS" w:eastAsia="Arial Unicode MS" w:hAnsi="Arial Unicode MS" w:cs="Arial Unicode MS" w:hint="eastAsia"/>
          <w:sz w:val="24"/>
          <w:szCs w:val="24"/>
        </w:rPr>
        <w:t>f how to systematically solve a</w:t>
      </w:r>
      <w:r>
        <w:rPr>
          <w:rFonts w:ascii="Arial Unicode MS" w:eastAsia="Arial Unicode MS" w:hAnsi="Arial Unicode MS" w:cs="Arial Unicode MS" w:hint="eastAsia"/>
          <w:sz w:val="24"/>
          <w:szCs w:val="24"/>
        </w:rPr>
        <w:t xml:space="preserve"> </w:t>
      </w:r>
      <w:r w:rsidR="00767583">
        <w:rPr>
          <w:rFonts w:ascii="Arial Unicode MS" w:eastAsia="Arial Unicode MS" w:hAnsi="Arial Unicode MS" w:cs="Arial Unicode MS" w:hint="eastAsia"/>
          <w:sz w:val="24"/>
          <w:szCs w:val="24"/>
        </w:rPr>
        <w:t xml:space="preserve">nonlinear </w:t>
      </w:r>
      <w:r w:rsidR="005C0523">
        <w:rPr>
          <w:rFonts w:ascii="Arial Unicode MS" w:eastAsia="Arial Unicode MS" w:hAnsi="Arial Unicode MS" w:cs="Arial Unicode MS"/>
          <w:sz w:val="24"/>
          <w:szCs w:val="24"/>
        </w:rPr>
        <w:t>optimi</w:t>
      </w:r>
      <w:r w:rsidR="005618E3">
        <w:rPr>
          <w:rFonts w:ascii="Arial Unicode MS" w:eastAsia="Arial Unicode MS" w:hAnsi="Arial Unicode MS" w:cs="Arial Unicode MS" w:hint="eastAsia"/>
          <w:sz w:val="24"/>
          <w:szCs w:val="24"/>
        </w:rPr>
        <w:t>z</w:t>
      </w:r>
      <w:r>
        <w:rPr>
          <w:rFonts w:ascii="Arial Unicode MS" w:eastAsia="Arial Unicode MS" w:hAnsi="Arial Unicode MS" w:cs="Arial Unicode MS"/>
          <w:sz w:val="24"/>
          <w:szCs w:val="24"/>
        </w:rPr>
        <w:t>ation</w:t>
      </w:r>
      <w:r>
        <w:rPr>
          <w:rFonts w:ascii="Arial Unicode MS" w:eastAsia="Arial Unicode MS" w:hAnsi="Arial Unicode MS" w:cs="Arial Unicode MS" w:hint="eastAsia"/>
          <w:sz w:val="24"/>
          <w:szCs w:val="24"/>
        </w:rPr>
        <w:t xml:space="preserve"> problem. This example also </w:t>
      </w:r>
      <w:r>
        <w:rPr>
          <w:rFonts w:ascii="Arial Unicode MS" w:eastAsia="Arial Unicode MS" w:hAnsi="Arial Unicode MS" w:cs="Arial Unicode MS"/>
          <w:sz w:val="24"/>
          <w:szCs w:val="24"/>
        </w:rPr>
        <w:t>provides</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valuable</w:t>
      </w:r>
      <w:r w:rsidR="00936ACA">
        <w:rPr>
          <w:rFonts w:ascii="Arial Unicode MS" w:eastAsia="Arial Unicode MS" w:hAnsi="Arial Unicode MS" w:cs="Arial Unicode MS" w:hint="eastAsia"/>
          <w:sz w:val="24"/>
          <w:szCs w:val="24"/>
        </w:rPr>
        <w:t xml:space="preserve"> optimal solutions with</w:t>
      </w:r>
      <w:r>
        <w:rPr>
          <w:rFonts w:ascii="Arial Unicode MS" w:eastAsia="Arial Unicode MS" w:hAnsi="Arial Unicode MS" w:cs="Arial Unicode MS" w:hint="eastAsia"/>
          <w:sz w:val="24"/>
          <w:szCs w:val="24"/>
        </w:rPr>
        <w:t xml:space="preserve"> which we can validate </w:t>
      </w:r>
      <w:r>
        <w:rPr>
          <w:rFonts w:ascii="Arial Unicode MS" w:eastAsia="Arial Unicode MS" w:hAnsi="Arial Unicode MS" w:cs="Arial Unicode MS" w:hint="eastAsia"/>
          <w:sz w:val="24"/>
          <w:szCs w:val="24"/>
        </w:rPr>
        <w:lastRenderedPageBreak/>
        <w:t xml:space="preserve">the </w:t>
      </w:r>
      <w:r>
        <w:rPr>
          <w:rFonts w:ascii="Arial Unicode MS" w:eastAsia="Arial Unicode MS" w:hAnsi="Arial Unicode MS" w:cs="Arial Unicode MS"/>
          <w:sz w:val="24"/>
          <w:szCs w:val="24"/>
        </w:rPr>
        <w:t>ability</w:t>
      </w:r>
      <w:r>
        <w:rPr>
          <w:rFonts w:ascii="Arial Unicode MS" w:eastAsia="Arial Unicode MS" w:hAnsi="Arial Unicode MS" w:cs="Arial Unicode MS" w:hint="eastAsia"/>
          <w:sz w:val="24"/>
          <w:szCs w:val="24"/>
        </w:rPr>
        <w:t xml:space="preserve"> of the dominating numerical and </w:t>
      </w:r>
      <w:r>
        <w:rPr>
          <w:rFonts w:ascii="Arial Unicode MS" w:eastAsia="Arial Unicode MS" w:hAnsi="Arial Unicode MS" w:cs="Arial Unicode MS"/>
          <w:sz w:val="24"/>
          <w:szCs w:val="24"/>
        </w:rPr>
        <w:t>heuristic</w:t>
      </w:r>
      <w:r>
        <w:rPr>
          <w:rFonts w:ascii="Arial Unicode MS" w:eastAsia="Arial Unicode MS" w:hAnsi="Arial Unicode MS" w:cs="Arial Unicode MS" w:hint="eastAsia"/>
          <w:sz w:val="24"/>
          <w:szCs w:val="24"/>
        </w:rPr>
        <w:t xml:space="preserve"> algorithms in Sentero and Copasi.</w:t>
      </w:r>
    </w:p>
    <w:p w:rsidR="00D72ABC" w:rsidRPr="00F071EE" w:rsidRDefault="00D72ABC" w:rsidP="00D72ABC">
      <w:pPr>
        <w:rPr>
          <w:rFonts w:ascii="Arial Unicode MS" w:eastAsia="Arial Unicode MS" w:hAnsi="Arial Unicode MS" w:cs="Arial Unicode MS"/>
          <w:sz w:val="24"/>
          <w:szCs w:val="24"/>
        </w:rPr>
      </w:pPr>
    </w:p>
    <w:p w:rsidR="00D72ABC" w:rsidRPr="00956D5D" w:rsidRDefault="00F71A20" w:rsidP="00D72ABC">
      <w:pPr>
        <w:rPr>
          <w:rFonts w:ascii="Arial Unicode MS" w:eastAsia="Arial Unicode MS" w:hAnsi="Arial Unicode MS" w:cs="Arial Unicode MS"/>
          <w:b/>
          <w:sz w:val="30"/>
          <w:szCs w:val="30"/>
        </w:rPr>
      </w:pPr>
      <w:r w:rsidRPr="00956D5D">
        <w:rPr>
          <w:rFonts w:ascii="Arial Unicode MS" w:eastAsia="Arial Unicode MS" w:hAnsi="Arial Unicode MS" w:cs="Arial Unicode MS" w:hint="eastAsia"/>
          <w:b/>
          <w:sz w:val="30"/>
          <w:szCs w:val="30"/>
        </w:rPr>
        <w:t>4.4</w:t>
      </w:r>
      <w:r w:rsidR="00477840" w:rsidRPr="00956D5D">
        <w:rPr>
          <w:rFonts w:ascii="Arial Unicode MS" w:eastAsia="Arial Unicode MS" w:hAnsi="Arial Unicode MS" w:cs="Arial Unicode MS" w:hint="eastAsia"/>
          <w:b/>
          <w:sz w:val="30"/>
          <w:szCs w:val="30"/>
        </w:rPr>
        <w:t>.1 Manual O</w:t>
      </w:r>
      <w:r w:rsidR="005618E3" w:rsidRPr="00956D5D">
        <w:rPr>
          <w:rFonts w:ascii="Arial Unicode MS" w:eastAsia="Arial Unicode MS" w:hAnsi="Arial Unicode MS" w:cs="Arial Unicode MS" w:hint="eastAsia"/>
          <w:b/>
          <w:sz w:val="30"/>
          <w:szCs w:val="30"/>
        </w:rPr>
        <w:t>ptimiz</w:t>
      </w:r>
      <w:r w:rsidR="00D72ABC" w:rsidRPr="00956D5D">
        <w:rPr>
          <w:rFonts w:ascii="Arial Unicode MS" w:eastAsia="Arial Unicode MS" w:hAnsi="Arial Unicode MS" w:cs="Arial Unicode MS" w:hint="eastAsia"/>
          <w:b/>
          <w:sz w:val="30"/>
          <w:szCs w:val="30"/>
        </w:rPr>
        <w:t>ation</w:t>
      </w:r>
    </w:p>
    <w:p w:rsidR="00D72ABC" w:rsidRDefault="00D72ABC" w:rsidP="00D72ABC">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A</w:t>
      </w:r>
      <w:r>
        <w:rPr>
          <w:rFonts w:ascii="Arial Unicode MS" w:eastAsia="Arial Unicode MS" w:hAnsi="Arial Unicode MS" w:cs="Arial Unicode MS"/>
          <w:sz w:val="24"/>
          <w:szCs w:val="24"/>
        </w:rPr>
        <w:t>djusting</w:t>
      </w:r>
      <w:r>
        <w:rPr>
          <w:rFonts w:ascii="Arial Unicode MS" w:eastAsia="Arial Unicode MS" w:hAnsi="Arial Unicode MS" w:cs="Arial Unicode MS" w:hint="eastAsia"/>
          <w:sz w:val="24"/>
          <w:szCs w:val="24"/>
        </w:rPr>
        <w:t xml:space="preserve"> design parameters intuitively to find </w:t>
      </w:r>
      <w:r w:rsidR="00AF51F8">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best parameter combi</w:t>
      </w:r>
      <w:r w:rsidR="00AF51F8">
        <w:rPr>
          <w:rFonts w:ascii="Arial Unicode MS" w:eastAsia="Arial Unicode MS" w:hAnsi="Arial Unicode MS" w:cs="Arial Unicode MS" w:hint="eastAsia"/>
          <w:sz w:val="24"/>
          <w:szCs w:val="24"/>
        </w:rPr>
        <w:t>nations in order to maximize model</w:t>
      </w:r>
      <w:r>
        <w:rPr>
          <w:rFonts w:ascii="Arial Unicode MS" w:eastAsia="Arial Unicode MS" w:hAnsi="Arial Unicode MS" w:cs="Arial Unicode MS" w:hint="eastAsia"/>
          <w:sz w:val="24"/>
          <w:szCs w:val="24"/>
        </w:rPr>
        <w:t xml:space="preserve"> performance is found to be an inefficient method, as </w:t>
      </w:r>
      <w:r>
        <w:rPr>
          <w:rFonts w:ascii="Arial Unicode MS" w:eastAsia="Arial Unicode MS" w:hAnsi="Arial Unicode MS" w:cs="Arial Unicode MS"/>
          <w:sz w:val="24"/>
          <w:szCs w:val="24"/>
        </w:rPr>
        <w:t>hundreds</w:t>
      </w:r>
      <w:r>
        <w:rPr>
          <w:rFonts w:ascii="Arial Unicode MS" w:eastAsia="Arial Unicode MS" w:hAnsi="Arial Unicode MS" w:cs="Arial Unicode MS" w:hint="eastAsia"/>
          <w:sz w:val="24"/>
          <w:szCs w:val="24"/>
        </w:rPr>
        <w:t xml:space="preserve"> of simulations may be required as well as </w:t>
      </w:r>
      <w:r w:rsidR="00936ACA">
        <w:rPr>
          <w:rFonts w:ascii="Arial Unicode MS" w:eastAsia="Arial Unicode MS" w:hAnsi="Arial Unicode MS" w:cs="Arial Unicode MS" w:hint="eastAsia"/>
          <w:sz w:val="24"/>
          <w:szCs w:val="24"/>
        </w:rPr>
        <w:t xml:space="preserve">presenting plenty of </w:t>
      </w:r>
      <w:r>
        <w:rPr>
          <w:rFonts w:ascii="Arial Unicode MS" w:eastAsia="Arial Unicode MS" w:hAnsi="Arial Unicode MS" w:cs="Arial Unicode MS" w:hint="eastAsia"/>
          <w:sz w:val="24"/>
          <w:szCs w:val="24"/>
        </w:rPr>
        <w:t xml:space="preserve">simulation </w:t>
      </w:r>
      <w:r>
        <w:rPr>
          <w:rFonts w:ascii="Arial Unicode MS" w:eastAsia="Arial Unicode MS" w:hAnsi="Arial Unicode MS" w:cs="Arial Unicode MS"/>
          <w:sz w:val="24"/>
          <w:szCs w:val="24"/>
        </w:rPr>
        <w:t>results</w:t>
      </w:r>
      <w:r>
        <w:rPr>
          <w:rFonts w:ascii="Arial Unicode MS" w:eastAsia="Arial Unicode MS" w:hAnsi="Arial Unicode MS" w:cs="Arial Unicode MS" w:hint="eastAsia"/>
          <w:sz w:val="24"/>
          <w:szCs w:val="24"/>
        </w:rPr>
        <w:t xml:space="preserve"> (</w:t>
      </w:r>
      <w:r w:rsidR="00AF51F8">
        <w:rPr>
          <w:rFonts w:ascii="Arial Unicode MS" w:eastAsia="Arial Unicode MS" w:hAnsi="Arial Unicode MS" w:cs="Arial Unicode MS" w:hint="eastAsia"/>
          <w:sz w:val="24"/>
          <w:szCs w:val="24"/>
        </w:rPr>
        <w:t>e.g. t</w:t>
      </w:r>
      <w:r>
        <w:rPr>
          <w:rFonts w:ascii="Arial Unicode MS" w:eastAsia="Arial Unicode MS" w:hAnsi="Arial Unicode MS" w:cs="Arial Unicode MS"/>
          <w:sz w:val="24"/>
          <w:szCs w:val="24"/>
        </w:rPr>
        <w:t>here</w:t>
      </w:r>
      <w:r>
        <w:rPr>
          <w:rFonts w:ascii="Arial Unicode MS" w:eastAsia="Arial Unicode MS" w:hAnsi="Arial Unicode MS" w:cs="Arial Unicode MS" w:hint="eastAsia"/>
          <w:sz w:val="24"/>
          <w:szCs w:val="24"/>
        </w:rPr>
        <w:t xml:space="preserve"> are too many uncertainties in the simulation results shown in the above figures, as we are not sure </w:t>
      </w:r>
      <w:r>
        <w:rPr>
          <w:rFonts w:ascii="Arial Unicode MS" w:eastAsia="Arial Unicode MS" w:hAnsi="Arial Unicode MS" w:cs="Arial Unicode MS"/>
          <w:sz w:val="24"/>
          <w:szCs w:val="24"/>
        </w:rPr>
        <w:t>whether</w:t>
      </w:r>
      <w:r>
        <w:rPr>
          <w:rFonts w:ascii="Arial Unicode MS" w:eastAsia="Arial Unicode MS" w:hAnsi="Arial Unicode MS" w:cs="Arial Unicode MS" w:hint="eastAsia"/>
          <w:sz w:val="24"/>
          <w:szCs w:val="24"/>
        </w:rPr>
        <w:t xml:space="preserve"> the model with such parameter </w:t>
      </w:r>
      <w:r>
        <w:rPr>
          <w:rFonts w:ascii="Arial Unicode MS" w:eastAsia="Arial Unicode MS" w:hAnsi="Arial Unicode MS" w:cs="Arial Unicode MS"/>
          <w:sz w:val="24"/>
          <w:szCs w:val="24"/>
        </w:rPr>
        <w:t>combinations</w:t>
      </w:r>
      <w:r w:rsidR="00936ACA">
        <w:rPr>
          <w:rFonts w:ascii="Arial Unicode MS" w:eastAsia="Arial Unicode MS" w:hAnsi="Arial Unicode MS" w:cs="Arial Unicode MS" w:hint="eastAsia"/>
          <w:sz w:val="24"/>
          <w:szCs w:val="24"/>
        </w:rPr>
        <w:t xml:space="preserve"> meets the objective). Implementation</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mathematical</w:t>
      </w:r>
      <w:r>
        <w:rPr>
          <w:rFonts w:ascii="Arial Unicode MS" w:eastAsia="Arial Unicode MS" w:hAnsi="Arial Unicode MS" w:cs="Arial Unicode MS" w:hint="eastAsia"/>
          <w:sz w:val="24"/>
          <w:szCs w:val="24"/>
        </w:rPr>
        <w:t xml:space="preserve"> </w:t>
      </w:r>
      <w:r w:rsidR="005C0523">
        <w:rPr>
          <w:rFonts w:ascii="Arial Unicode MS" w:eastAsia="Arial Unicode MS" w:hAnsi="Arial Unicode MS" w:cs="Arial Unicode MS"/>
          <w:sz w:val="24"/>
          <w:szCs w:val="24"/>
        </w:rPr>
        <w:t>optimi</w:t>
      </w:r>
      <w:r w:rsidR="005618E3">
        <w:rPr>
          <w:rFonts w:ascii="Arial Unicode MS" w:eastAsia="Arial Unicode MS" w:hAnsi="Arial Unicode MS" w:cs="Arial Unicode MS" w:hint="eastAsia"/>
          <w:sz w:val="24"/>
          <w:szCs w:val="24"/>
        </w:rPr>
        <w:t>z</w:t>
      </w:r>
      <w:r>
        <w:rPr>
          <w:rFonts w:ascii="Arial Unicode MS" w:eastAsia="Arial Unicode MS" w:hAnsi="Arial Unicode MS" w:cs="Arial Unicode MS"/>
          <w:sz w:val="24"/>
          <w:szCs w:val="24"/>
        </w:rPr>
        <w:t>ation</w:t>
      </w:r>
      <w:r>
        <w:rPr>
          <w:rFonts w:ascii="Arial Unicode MS" w:eastAsia="Arial Unicode MS" w:hAnsi="Arial Unicode MS" w:cs="Arial Unicode MS" w:hint="eastAsia"/>
          <w:sz w:val="24"/>
          <w:szCs w:val="24"/>
        </w:rPr>
        <w:t xml:space="preserve"> </w:t>
      </w:r>
      <w:r w:rsidR="00665DE1">
        <w:rPr>
          <w:rFonts w:ascii="Arial Unicode MS" w:eastAsia="Arial Unicode MS" w:hAnsi="Arial Unicode MS" w:cs="Arial Unicode MS" w:hint="eastAsia"/>
          <w:sz w:val="24"/>
          <w:szCs w:val="24"/>
        </w:rPr>
        <w:t xml:space="preserve">approaches </w:t>
      </w:r>
      <w:r w:rsidR="0053690E">
        <w:rPr>
          <w:rFonts w:ascii="Arial Unicode MS" w:eastAsia="Arial Unicode MS" w:hAnsi="Arial Unicode MS" w:cs="Arial Unicode MS" w:hint="eastAsia"/>
          <w:sz w:val="24"/>
          <w:szCs w:val="24"/>
        </w:rPr>
        <w:t>on</w:t>
      </w:r>
      <w:r>
        <w:rPr>
          <w:rFonts w:ascii="Arial Unicode MS" w:eastAsia="Arial Unicode MS" w:hAnsi="Arial Unicode MS" w:cs="Arial Unicode MS" w:hint="eastAsia"/>
          <w:sz w:val="24"/>
          <w:szCs w:val="24"/>
        </w:rPr>
        <w:t xml:space="preserve"> the model is thus </w:t>
      </w:r>
      <w:r>
        <w:rPr>
          <w:rFonts w:ascii="Arial Unicode MS" w:eastAsia="Arial Unicode MS" w:hAnsi="Arial Unicode MS" w:cs="Arial Unicode MS"/>
          <w:sz w:val="24"/>
          <w:szCs w:val="24"/>
        </w:rPr>
        <w:t>carried</w:t>
      </w:r>
      <w:r w:rsidR="00310EC5">
        <w:rPr>
          <w:rFonts w:ascii="Arial Unicode MS" w:eastAsia="Arial Unicode MS" w:hAnsi="Arial Unicode MS" w:cs="Arial Unicode MS" w:hint="eastAsia"/>
          <w:sz w:val="24"/>
          <w:szCs w:val="24"/>
        </w:rPr>
        <w:t xml:space="preserve"> out in section 4.4</w:t>
      </w:r>
      <w:r>
        <w:rPr>
          <w:rFonts w:ascii="Arial Unicode MS" w:eastAsia="Arial Unicode MS" w:hAnsi="Arial Unicode MS" w:cs="Arial Unicode MS" w:hint="eastAsia"/>
          <w:sz w:val="24"/>
          <w:szCs w:val="24"/>
        </w:rPr>
        <w:t>.3 as these methods (such as line</w:t>
      </w:r>
      <w:r w:rsidR="00756342">
        <w:rPr>
          <w:rFonts w:ascii="Arial Unicode MS" w:eastAsia="Arial Unicode MS" w:hAnsi="Arial Unicode MS" w:cs="Arial Unicode MS" w:hint="eastAsia"/>
          <w:sz w:val="24"/>
          <w:szCs w:val="24"/>
        </w:rPr>
        <w:t>ar programming, non</w:t>
      </w:r>
      <w:r>
        <w:rPr>
          <w:rFonts w:ascii="Arial Unicode MS" w:eastAsia="Arial Unicode MS" w:hAnsi="Arial Unicode MS" w:cs="Arial Unicode MS" w:hint="eastAsia"/>
          <w:sz w:val="24"/>
          <w:szCs w:val="24"/>
        </w:rPr>
        <w:t xml:space="preserve">linear </w:t>
      </w:r>
      <w:r>
        <w:rPr>
          <w:rFonts w:ascii="Arial Unicode MS" w:eastAsia="Arial Unicode MS" w:hAnsi="Arial Unicode MS" w:cs="Arial Unicode MS"/>
          <w:sz w:val="24"/>
          <w:szCs w:val="24"/>
        </w:rPr>
        <w:t>programming</w:t>
      </w:r>
      <w:r>
        <w:rPr>
          <w:rFonts w:ascii="Arial Unicode MS" w:eastAsia="Arial Unicode MS" w:hAnsi="Arial Unicode MS" w:cs="Arial Unicode MS" w:hint="eastAsia"/>
          <w:sz w:val="24"/>
          <w:szCs w:val="24"/>
        </w:rPr>
        <w:t xml:space="preserve"> and mixed-integer nonlinear </w:t>
      </w:r>
      <w:r>
        <w:rPr>
          <w:rFonts w:ascii="Arial Unicode MS" w:eastAsia="Arial Unicode MS" w:hAnsi="Arial Unicode MS" w:cs="Arial Unicode MS"/>
          <w:sz w:val="24"/>
          <w:szCs w:val="24"/>
        </w:rPr>
        <w:t>programming</w:t>
      </w:r>
      <w:r>
        <w:rPr>
          <w:rFonts w:ascii="Arial Unicode MS" w:eastAsia="Arial Unicode MS" w:hAnsi="Arial Unicode MS" w:cs="Arial Unicode MS" w:hint="eastAsia"/>
          <w:sz w:val="24"/>
          <w:szCs w:val="24"/>
        </w:rPr>
        <w:t>) take</w:t>
      </w:r>
      <w:r w:rsidR="00C82F42">
        <w:rPr>
          <w:rFonts w:ascii="Arial Unicode MS" w:eastAsia="Arial Unicode MS" w:hAnsi="Arial Unicode MS" w:cs="Arial Unicode MS" w:hint="eastAsia"/>
          <w:sz w:val="24"/>
          <w:szCs w:val="24"/>
        </w:rPr>
        <w:t xml:space="preserve"> the</w:t>
      </w:r>
      <w:r>
        <w:rPr>
          <w:rFonts w:ascii="Arial Unicode MS" w:eastAsia="Arial Unicode MS" w:hAnsi="Arial Unicode MS" w:cs="Arial Unicode MS" w:hint="eastAsia"/>
          <w:sz w:val="24"/>
          <w:szCs w:val="24"/>
        </w:rPr>
        <w:t xml:space="preserve"> advantage</w:t>
      </w:r>
      <w:r w:rsidR="00AF51F8">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xml:space="preserve"> of the analytical properties of design problem</w:t>
      </w:r>
      <w:r w:rsidR="00C82F42">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xml:space="preserve"> to yield a sequence of points that converge to a global optimal solution. </w:t>
      </w:r>
    </w:p>
    <w:p w:rsidR="00D72ABC" w:rsidRPr="00956D5D" w:rsidRDefault="00D72ABC" w:rsidP="00D72ABC">
      <w:pPr>
        <w:rPr>
          <w:rFonts w:ascii="Arial Unicode MS" w:eastAsia="Arial Unicode MS" w:hAnsi="Arial Unicode MS" w:cs="Arial Unicode MS"/>
          <w:sz w:val="30"/>
          <w:szCs w:val="30"/>
        </w:rPr>
      </w:pPr>
    </w:p>
    <w:p w:rsidR="00D72ABC" w:rsidRPr="00956D5D" w:rsidRDefault="00F71A20" w:rsidP="00D72ABC">
      <w:pPr>
        <w:rPr>
          <w:rFonts w:ascii="Arial Unicode MS" w:eastAsia="Arial Unicode MS" w:hAnsi="Arial Unicode MS" w:cs="Arial Unicode MS"/>
          <w:b/>
          <w:sz w:val="30"/>
          <w:szCs w:val="30"/>
        </w:rPr>
      </w:pPr>
      <w:r w:rsidRPr="00956D5D">
        <w:rPr>
          <w:rFonts w:ascii="Arial Unicode MS" w:eastAsia="Arial Unicode MS" w:hAnsi="Arial Unicode MS" w:cs="Arial Unicode MS" w:hint="eastAsia"/>
          <w:b/>
          <w:sz w:val="30"/>
          <w:szCs w:val="30"/>
        </w:rPr>
        <w:t>4.4</w:t>
      </w:r>
      <w:r w:rsidR="00D72ABC" w:rsidRPr="00956D5D">
        <w:rPr>
          <w:rFonts w:ascii="Arial Unicode MS" w:eastAsia="Arial Unicode MS" w:hAnsi="Arial Unicode MS" w:cs="Arial Unicode MS" w:hint="eastAsia"/>
          <w:b/>
          <w:sz w:val="30"/>
          <w:szCs w:val="30"/>
        </w:rPr>
        <w:t xml:space="preserve">.2 </w:t>
      </w:r>
      <w:r w:rsidR="005C0523" w:rsidRPr="00956D5D">
        <w:rPr>
          <w:rFonts w:ascii="Arial Unicode MS" w:eastAsia="Arial Unicode MS" w:hAnsi="Arial Unicode MS" w:cs="Arial Unicode MS" w:hint="eastAsia"/>
          <w:b/>
          <w:sz w:val="30"/>
          <w:szCs w:val="30"/>
        </w:rPr>
        <w:t>Mod</w:t>
      </w:r>
      <w:r w:rsidR="00477840" w:rsidRPr="00956D5D">
        <w:rPr>
          <w:rFonts w:ascii="Arial Unicode MS" w:eastAsia="Arial Unicode MS" w:hAnsi="Arial Unicode MS" w:cs="Arial Unicode MS" w:hint="eastAsia"/>
          <w:b/>
          <w:sz w:val="30"/>
          <w:szCs w:val="30"/>
        </w:rPr>
        <w:t>el O</w:t>
      </w:r>
      <w:r w:rsidR="005618E3" w:rsidRPr="00956D5D">
        <w:rPr>
          <w:rFonts w:ascii="Arial Unicode MS" w:eastAsia="Arial Unicode MS" w:hAnsi="Arial Unicode MS" w:cs="Arial Unicode MS" w:hint="eastAsia"/>
          <w:b/>
          <w:sz w:val="30"/>
          <w:szCs w:val="30"/>
        </w:rPr>
        <w:t>ptimiz</w:t>
      </w:r>
      <w:r w:rsidR="00987AA5" w:rsidRPr="00956D5D">
        <w:rPr>
          <w:rFonts w:ascii="Arial Unicode MS" w:eastAsia="Arial Unicode MS" w:hAnsi="Arial Unicode MS" w:cs="Arial Unicode MS" w:hint="eastAsia"/>
          <w:b/>
          <w:sz w:val="30"/>
          <w:szCs w:val="30"/>
        </w:rPr>
        <w:t>ation U</w:t>
      </w:r>
      <w:r w:rsidR="00665DE1" w:rsidRPr="00956D5D">
        <w:rPr>
          <w:rFonts w:ascii="Arial Unicode MS" w:eastAsia="Arial Unicode MS" w:hAnsi="Arial Unicode MS" w:cs="Arial Unicode MS" w:hint="eastAsia"/>
          <w:b/>
          <w:sz w:val="30"/>
          <w:szCs w:val="30"/>
        </w:rPr>
        <w:t>sing the Analytical M</w:t>
      </w:r>
      <w:r w:rsidR="00D72ABC" w:rsidRPr="00956D5D">
        <w:rPr>
          <w:rFonts w:ascii="Arial Unicode MS" w:eastAsia="Arial Unicode MS" w:hAnsi="Arial Unicode MS" w:cs="Arial Unicode MS" w:hint="eastAsia"/>
          <w:b/>
          <w:sz w:val="30"/>
          <w:szCs w:val="30"/>
        </w:rPr>
        <w:t>ethod</w:t>
      </w:r>
    </w:p>
    <w:p w:rsidR="0059527F" w:rsidRDefault="00FB0DFC" w:rsidP="00D72ABC">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 xml:space="preserve">he main objective of this minimal model is to yield the minimum total required reactor volume. </w:t>
      </w: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 xml:space="preserve">he model </w:t>
      </w:r>
      <w:r w:rsidR="00665DE1">
        <w:rPr>
          <w:rFonts w:ascii="Arial Unicode MS" w:eastAsia="Arial Unicode MS" w:hAnsi="Arial Unicode MS" w:cs="Arial Unicode MS" w:hint="eastAsia"/>
          <w:sz w:val="24"/>
          <w:szCs w:val="24"/>
        </w:rPr>
        <w:t xml:space="preserve">is </w:t>
      </w:r>
      <w:r w:rsidR="00665DE1">
        <w:rPr>
          <w:rFonts w:ascii="Arial Unicode MS" w:eastAsia="Arial Unicode MS" w:hAnsi="Arial Unicode MS" w:cs="Arial Unicode MS"/>
          <w:sz w:val="24"/>
          <w:szCs w:val="24"/>
        </w:rPr>
        <w:t>initially</w:t>
      </w:r>
      <w:r w:rsidR="00665DE1">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solved using the analytical method based on </w:t>
      </w:r>
      <w:r w:rsidR="002571AA">
        <w:rPr>
          <w:rFonts w:ascii="Arial Unicode MS" w:eastAsia="Arial Unicode MS" w:hAnsi="Arial Unicode MS" w:cs="Arial Unicode MS" w:hint="eastAsia"/>
          <w:sz w:val="24"/>
          <w:szCs w:val="24"/>
        </w:rPr>
        <w:t xml:space="preserve">the </w:t>
      </w:r>
      <w:r w:rsidR="00D72ABC">
        <w:rPr>
          <w:rFonts w:ascii="Arial Unicode MS" w:eastAsia="Arial Unicode MS" w:hAnsi="Arial Unicode MS" w:cs="Arial Unicode MS" w:hint="eastAsia"/>
          <w:sz w:val="24"/>
          <w:szCs w:val="24"/>
        </w:rPr>
        <w:t>gradient descent method</w:t>
      </w:r>
      <w:r w:rsidR="005618E3">
        <w:rPr>
          <w:rFonts w:ascii="Arial Unicode MS" w:eastAsia="Arial Unicode MS" w:hAnsi="Arial Unicode MS" w:cs="Arial Unicode MS" w:hint="eastAsia"/>
          <w:sz w:val="24"/>
          <w:szCs w:val="24"/>
        </w:rPr>
        <w:t>. The optimiz</w:t>
      </w:r>
      <w:r w:rsidR="00D72ABC">
        <w:rPr>
          <w:rFonts w:ascii="Arial Unicode MS" w:eastAsia="Arial Unicode MS" w:hAnsi="Arial Unicode MS" w:cs="Arial Unicode MS" w:hint="eastAsia"/>
          <w:sz w:val="24"/>
          <w:szCs w:val="24"/>
        </w:rPr>
        <w:t>ation problem</w:t>
      </w:r>
      <w:r w:rsidR="008E0D87">
        <w:rPr>
          <w:rFonts w:ascii="Arial Unicode MS" w:eastAsia="Arial Unicode MS" w:hAnsi="Arial Unicode MS" w:cs="Arial Unicode MS" w:hint="eastAsia"/>
          <w:sz w:val="24"/>
          <w:szCs w:val="24"/>
        </w:rPr>
        <w:t xml:space="preserve"> (Equation</w:t>
      </w:r>
      <w:r w:rsidR="002571AA">
        <w:rPr>
          <w:rFonts w:ascii="Arial Unicode MS" w:eastAsia="Arial Unicode MS" w:hAnsi="Arial Unicode MS" w:cs="Arial Unicode MS" w:hint="eastAsia"/>
          <w:sz w:val="24"/>
          <w:szCs w:val="24"/>
        </w:rPr>
        <w:t xml:space="preserve"> 4.2)</w:t>
      </w:r>
      <w:r w:rsidR="00D72ABC">
        <w:rPr>
          <w:rFonts w:ascii="Arial Unicode MS" w:eastAsia="Arial Unicode MS" w:hAnsi="Arial Unicode MS" w:cs="Arial Unicode MS" w:hint="eastAsia"/>
          <w:sz w:val="24"/>
          <w:szCs w:val="24"/>
        </w:rPr>
        <w:t xml:space="preserve">, </w:t>
      </w:r>
      <w:r w:rsidR="002571AA">
        <w:rPr>
          <w:rFonts w:ascii="Arial Unicode MS" w:eastAsia="Arial Unicode MS" w:hAnsi="Arial Unicode MS" w:cs="Arial Unicode MS" w:hint="eastAsia"/>
          <w:sz w:val="24"/>
          <w:szCs w:val="24"/>
        </w:rPr>
        <w:t xml:space="preserve">expressed as a function of </w:t>
      </w:r>
      <m:oMath>
        <m:r>
          <w:rPr>
            <w:rFonts w:ascii="Cambria Math" w:eastAsia="Arial Unicode MS" w:hAnsi="Cambria Math" w:cs="Arial Unicode MS"/>
            <w:sz w:val="24"/>
            <w:szCs w:val="24"/>
          </w:rPr>
          <m:t>α</m:t>
        </m:r>
      </m:oMath>
      <w:r w:rsidR="00D72ABC">
        <w:rPr>
          <w:rFonts w:ascii="Arial Unicode MS" w:eastAsia="Arial Unicode MS" w:hAnsi="Arial Unicode MS" w:cs="Arial Unicode MS" w:hint="eastAsia"/>
          <w:sz w:val="24"/>
          <w:szCs w:val="24"/>
        </w:rPr>
        <w:t>,</w:t>
      </w:r>
      <w:r w:rsidR="002571AA">
        <w:rPr>
          <w:rFonts w:ascii="Arial Unicode MS" w:eastAsia="Arial Unicode MS" w:hAnsi="Arial Unicode MS" w:cs="Arial Unicode MS" w:hint="eastAsia"/>
          <w:sz w:val="24"/>
          <w:szCs w:val="24"/>
        </w:rPr>
        <w:t xml:space="preserve"> </w:t>
      </w:r>
      <m:oMath>
        <m:r>
          <w:rPr>
            <w:rFonts w:ascii="Cambria Math" w:eastAsia="Arial Unicode MS" w:hAnsi="Cambria Math" w:cs="Arial Unicode MS"/>
            <w:sz w:val="24"/>
            <w:szCs w:val="24"/>
          </w:rPr>
          <m:t>β</m:t>
        </m:r>
      </m:oMath>
      <w:r w:rsidR="00D72ABC">
        <w:rPr>
          <w:rFonts w:ascii="Arial Unicode MS" w:eastAsia="Arial Unicode MS" w:hAnsi="Arial Unicode MS" w:cs="Arial Unicode MS" w:hint="eastAsia"/>
          <w:sz w:val="24"/>
          <w:szCs w:val="24"/>
        </w:rPr>
        <w:t xml:space="preserve"> and</w:t>
      </w:r>
      <w:r w:rsidR="00850367">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1</m:t>
            </m:r>
          </m:sub>
        </m:sSub>
      </m:oMath>
      <w:r w:rsidR="00D72ABC" w:rsidRPr="005065C9">
        <w:rPr>
          <w:rFonts w:ascii="Arial Unicode MS" w:eastAsia="Arial Unicode MS" w:hAnsi="Arial Unicode MS" w:cs="Arial Unicode MS" w:hint="eastAsia"/>
          <w:sz w:val="24"/>
          <w:szCs w:val="24"/>
        </w:rPr>
        <w:t>,</w:t>
      </w:r>
      <w:r w:rsidR="00D72ABC">
        <w:rPr>
          <w:rFonts w:ascii="Arial Unicode MS" w:eastAsia="Arial Unicode MS" w:hAnsi="Arial Unicode MS" w:cs="Arial Unicode MS" w:hint="eastAsia"/>
          <w:sz w:val="24"/>
          <w:szCs w:val="24"/>
        </w:rPr>
        <w:t xml:space="preserve"> is formulated by simplifying the expression of total volume by ignoring the constant terms, </w:t>
      </w:r>
      <m:oMath>
        <m:r>
          <w:rPr>
            <w:rFonts w:ascii="Cambria Math" w:eastAsia="Arial Unicode MS" w:hAnsi="Cambria Math" w:cs="Arial Unicode MS"/>
            <w:sz w:val="24"/>
            <w:szCs w:val="24"/>
          </w:rPr>
          <m:t>Q</m:t>
        </m:r>
      </m:oMath>
      <w:r w:rsidR="00D72ABC">
        <w:rPr>
          <w:rFonts w:ascii="Arial Unicode MS" w:eastAsia="Arial Unicode MS" w:hAnsi="Arial Unicode MS" w:cs="Arial Unicode MS" w:hint="eastAsia"/>
          <w:sz w:val="24"/>
          <w:szCs w:val="24"/>
        </w:rPr>
        <w:t xml:space="preserve"> and </w:t>
      </w:r>
      <m:oMath>
        <m:f>
          <m:fPr>
            <m:ctrlPr>
              <w:rPr>
                <w:rFonts w:ascii="Cambria Math" w:eastAsia="Arial Unicode MS" w:hAnsi="Cambria Math" w:cs="Arial Unicode MS"/>
                <w:i/>
                <w:sz w:val="24"/>
                <w:szCs w:val="24"/>
              </w:rPr>
            </m:ctrlPr>
          </m:fPr>
          <m:num>
            <m:r>
              <w:rPr>
                <w:rFonts w:ascii="Cambria Math" w:eastAsia="Arial Unicode MS" w:hAnsi="Cambria Math" w:cs="Arial Unicode MS"/>
                <w:sz w:val="24"/>
                <w:szCs w:val="24"/>
              </w:rPr>
              <m:t>1</m:t>
            </m:r>
          </m:num>
          <m:den>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μ</m:t>
                </m:r>
              </m:e>
              <m:sub>
                <m:r>
                  <w:rPr>
                    <w:rFonts w:ascii="Cambria Math" w:eastAsia="Arial Unicode MS" w:hAnsi="Cambria Math" w:cs="Arial Unicode MS"/>
                    <w:sz w:val="24"/>
                    <w:szCs w:val="24"/>
                  </w:rPr>
                  <m:t>2</m:t>
                </m:r>
              </m:sub>
            </m:sSub>
          </m:den>
        </m:f>
      </m:oMath>
      <w:r w:rsidR="00D72ABC">
        <w:rPr>
          <w:rFonts w:ascii="Arial Unicode MS" w:eastAsia="Arial Unicode MS" w:hAnsi="Arial Unicode MS" w:cs="Arial Unicode MS" w:hint="eastAsia"/>
          <w:sz w:val="24"/>
          <w:szCs w:val="24"/>
        </w:rPr>
        <w:t xml:space="preserve">, which </w:t>
      </w:r>
      <w:r w:rsidR="00D72ABC">
        <w:rPr>
          <w:rFonts w:ascii="Arial Unicode MS" w:eastAsia="Arial Unicode MS" w:hAnsi="Arial Unicode MS" w:cs="Arial Unicode MS" w:hint="eastAsia"/>
          <w:sz w:val="24"/>
          <w:szCs w:val="24"/>
        </w:rPr>
        <w:lastRenderedPageBreak/>
        <w:t xml:space="preserve">have a minor effect on </w:t>
      </w:r>
      <w:r w:rsidR="002571AA">
        <w:rPr>
          <w:rFonts w:ascii="Arial Unicode MS" w:eastAsia="Arial Unicode MS" w:hAnsi="Arial Unicode MS" w:cs="Arial Unicode MS" w:hint="eastAsia"/>
          <w:sz w:val="24"/>
          <w:szCs w:val="24"/>
        </w:rPr>
        <w:t xml:space="preserve">the </w:t>
      </w:r>
      <w:r w:rsidR="002571AA">
        <w:rPr>
          <w:rFonts w:ascii="Arial Unicode MS" w:eastAsia="Arial Unicode MS" w:hAnsi="Arial Unicode MS" w:cs="Arial Unicode MS"/>
          <w:sz w:val="24"/>
          <w:szCs w:val="24"/>
        </w:rPr>
        <w:t>determination</w:t>
      </w:r>
      <w:r w:rsidR="002571AA">
        <w:rPr>
          <w:rFonts w:ascii="Arial Unicode MS" w:eastAsia="Arial Unicode MS" w:hAnsi="Arial Unicode MS" w:cs="Arial Unicode MS" w:hint="eastAsia"/>
          <w:sz w:val="24"/>
          <w:szCs w:val="24"/>
        </w:rPr>
        <w:t xml:space="preserve"> of</w:t>
      </w:r>
      <w:r w:rsidR="00D72ABC">
        <w:rPr>
          <w:rFonts w:ascii="Arial Unicode MS" w:eastAsia="Arial Unicode MS" w:hAnsi="Arial Unicode MS" w:cs="Arial Unicode MS" w:hint="eastAsia"/>
          <w:sz w:val="24"/>
          <w:szCs w:val="24"/>
        </w:rPr>
        <w:t xml:space="preserve"> </w:t>
      </w:r>
      <w:r w:rsidR="002571AA">
        <w:rPr>
          <w:rFonts w:ascii="Arial Unicode MS" w:eastAsia="Arial Unicode MS" w:hAnsi="Arial Unicode MS" w:cs="Arial Unicode MS" w:hint="eastAsia"/>
          <w:sz w:val="24"/>
          <w:szCs w:val="24"/>
        </w:rPr>
        <w:t>optimal</w:t>
      </w:r>
      <w:r w:rsidR="00D72ABC">
        <w:rPr>
          <w:rFonts w:ascii="Arial Unicode MS" w:eastAsia="Arial Unicode MS" w:hAnsi="Arial Unicode MS" w:cs="Arial Unicode MS" w:hint="eastAsia"/>
          <w:sz w:val="24"/>
          <w:szCs w:val="24"/>
        </w:rPr>
        <w:t xml:space="preserve"> solutions. The </w:t>
      </w:r>
      <w:r w:rsidR="00D72ABC">
        <w:rPr>
          <w:rFonts w:ascii="Arial Unicode MS" w:eastAsia="Arial Unicode MS" w:hAnsi="Arial Unicode MS" w:cs="Arial Unicode MS"/>
          <w:sz w:val="24"/>
          <w:szCs w:val="24"/>
        </w:rPr>
        <w:t>objective</w:t>
      </w:r>
      <w:r w:rsidR="00D72ABC">
        <w:rPr>
          <w:rFonts w:ascii="Arial Unicode MS" w:eastAsia="Arial Unicode MS" w:hAnsi="Arial Unicode MS" w:cs="Arial Unicode MS" w:hint="eastAsia"/>
          <w:sz w:val="24"/>
          <w:szCs w:val="24"/>
        </w:rPr>
        <w:t xml:space="preserve"> function </w:t>
      </w:r>
      <m:oMath>
        <m:r>
          <w:rPr>
            <w:rFonts w:ascii="Cambria Math" w:eastAsia="Arial Unicode MS" w:hAnsi="Cambria Math" w:cs="Arial Unicode MS"/>
            <w:sz w:val="24"/>
            <w:szCs w:val="24"/>
          </w:rPr>
          <m:t>J</m:t>
        </m:r>
      </m:oMath>
      <w:r w:rsidR="00D72ABC">
        <w:rPr>
          <w:rFonts w:ascii="Arial Unicode MS" w:eastAsia="Arial Unicode MS" w:hAnsi="Arial Unicode MS" w:cs="Arial Unicode MS" w:hint="eastAsia"/>
          <w:sz w:val="24"/>
          <w:szCs w:val="24"/>
        </w:rPr>
        <w:t xml:space="preserve"> is displayed as:</w:t>
      </w:r>
    </w:p>
    <w:p w:rsidR="008D56D7" w:rsidRDefault="00D72ABC" w:rsidP="00D72ABC">
      <w:pPr>
        <w:jc w:val="center"/>
        <w:rPr>
          <w:rFonts w:ascii="Arial Unicode MS" w:eastAsia="Arial Unicode MS" w:hAnsi="Arial Unicode MS" w:cs="Arial Unicode MS"/>
          <w:sz w:val="24"/>
          <w:szCs w:val="24"/>
        </w:rPr>
      </w:pPr>
      <m:oMath>
        <m:r>
          <w:rPr>
            <w:rFonts w:ascii="Cambria Math" w:eastAsia="Arial Unicode MS" w:hAnsi="Cambria Math" w:cs="Arial Unicode MS"/>
            <w:sz w:val="28"/>
            <w:szCs w:val="28"/>
          </w:rPr>
          <m:t>J</m:t>
        </m:r>
        <m:d>
          <m:dPr>
            <m:ctrlPr>
              <w:rPr>
                <w:rFonts w:ascii="Cambria Math" w:eastAsia="Arial Unicode MS" w:hAnsiTheme="majorHAnsi" w:cs="Arial Unicode MS"/>
                <w:i/>
                <w:sz w:val="28"/>
                <w:szCs w:val="28"/>
              </w:rPr>
            </m:ctrlPr>
          </m:dPr>
          <m:e>
            <m:r>
              <w:rPr>
                <w:rFonts w:ascii="Cambria Math" w:eastAsia="Arial Unicode MS" w:hAnsi="Cambria Math" w:cs="Arial Unicode MS"/>
                <w:sz w:val="28"/>
                <w:szCs w:val="28"/>
              </w:rPr>
              <m:t>α</m:t>
            </m:r>
            <m:r>
              <w:rPr>
                <w:rFonts w:ascii="Cambria Math" w:eastAsia="Arial Unicode MS" w:hAnsiTheme="majorHAnsi" w:cs="Arial Unicode MS"/>
                <w:sz w:val="28"/>
                <w:szCs w:val="28"/>
              </w:rPr>
              <m:t>,</m:t>
            </m:r>
            <m:r>
              <w:rPr>
                <w:rFonts w:ascii="Cambria Math" w:eastAsia="Arial Unicode MS" w:hAnsi="Cambria Math" w:cs="Arial Unicode MS"/>
                <w:sz w:val="28"/>
                <w:szCs w:val="28"/>
              </w:rPr>
              <m:t>β</m:t>
            </m:r>
            <m:r>
              <w:rPr>
                <w:rFonts w:ascii="Cambria Math" w:eastAsia="Arial Unicode MS" w:hAnsiTheme="majorHAnsi" w:cs="Arial Unicode MS"/>
                <w:sz w:val="28"/>
                <w:szCs w:val="28"/>
              </w:rPr>
              <m:t>,</m:t>
            </m:r>
            <m:sSub>
              <m:sSubPr>
                <m:ctrlPr>
                  <w:rPr>
                    <w:rFonts w:ascii="Cambria Math" w:eastAsia="Arial Unicode MS" w:hAnsiTheme="majorHAnsi" w:cs="Arial Unicode MS"/>
                    <w:i/>
                    <w:sz w:val="28"/>
                    <w:szCs w:val="28"/>
                  </w:rPr>
                </m:ctrlPr>
              </m:sSubPr>
              <m:e>
                <m:r>
                  <w:rPr>
                    <w:rFonts w:ascii="Cambria Math" w:eastAsia="Arial Unicode MS" w:hAnsi="Cambria Math" w:cs="Arial Unicode MS"/>
                    <w:sz w:val="28"/>
                    <w:szCs w:val="28"/>
                  </w:rPr>
                  <m:t>S</m:t>
                </m:r>
              </m:e>
              <m:sub>
                <m:r>
                  <w:rPr>
                    <w:rFonts w:ascii="Cambria Math" w:eastAsia="Arial Unicode MS" w:hAnsiTheme="majorHAnsi" w:cs="Arial Unicode MS"/>
                    <w:sz w:val="28"/>
                    <w:szCs w:val="28"/>
                  </w:rPr>
                  <m:t>1</m:t>
                </m:r>
              </m:sub>
            </m:sSub>
          </m:e>
        </m:d>
        <m:r>
          <w:rPr>
            <w:rFonts w:ascii="Cambria Math" w:eastAsia="Arial Unicode MS" w:hAnsiTheme="majorHAnsi" w:cs="Arial Unicode MS"/>
            <w:sz w:val="28"/>
            <w:szCs w:val="28"/>
          </w:rPr>
          <m:t>=</m:t>
        </m:r>
        <m:r>
          <w:rPr>
            <w:rFonts w:ascii="Cambria Math" w:eastAsia="Arial Unicode MS" w:hAnsi="Cambria Math" w:cs="Arial Unicode MS"/>
            <w:sz w:val="28"/>
            <w:szCs w:val="28"/>
          </w:rPr>
          <m:t>a</m:t>
        </m:r>
        <m:d>
          <m:dPr>
            <m:ctrlPr>
              <w:rPr>
                <w:rFonts w:ascii="Cambria Math" w:eastAsia="Arial Unicode MS" w:hAnsiTheme="majorHAnsi" w:cs="Arial Unicode MS"/>
                <w:i/>
                <w:sz w:val="28"/>
                <w:szCs w:val="28"/>
              </w:rPr>
            </m:ctrlPr>
          </m:dPr>
          <m:e>
            <m:sSub>
              <m:sSubPr>
                <m:ctrlPr>
                  <w:rPr>
                    <w:rFonts w:ascii="Cambria Math" w:eastAsia="Arial Unicode MS" w:hAnsiTheme="majorHAnsi" w:cs="Arial Unicode MS"/>
                    <w:i/>
                    <w:sz w:val="28"/>
                    <w:szCs w:val="28"/>
                  </w:rPr>
                </m:ctrlPr>
              </m:sSubPr>
              <m:e>
                <m:r>
                  <w:rPr>
                    <w:rFonts w:ascii="Cambria Math" w:eastAsia="Arial Unicode MS" w:hAnsi="Cambria Math" w:cs="Arial Unicode MS"/>
                    <w:sz w:val="28"/>
                    <w:szCs w:val="28"/>
                  </w:rPr>
                  <m:t>S</m:t>
                </m:r>
              </m:e>
              <m:sub>
                <m:r>
                  <w:rPr>
                    <w:rFonts w:ascii="Cambria Math" w:eastAsia="Arial Unicode MS" w:hAnsiTheme="majorHAnsi" w:cs="Arial Unicode MS"/>
                    <w:sz w:val="28"/>
                    <w:szCs w:val="28"/>
                  </w:rPr>
                  <m:t>1</m:t>
                </m:r>
              </m:sub>
            </m:sSub>
          </m:e>
        </m:d>
        <m:r>
          <w:rPr>
            <w:rFonts w:asciiTheme="majorHAnsi" w:eastAsia="Arial Unicode MS" w:hAnsiTheme="majorHAnsi" w:cs="Arial Unicode MS"/>
            <w:sz w:val="28"/>
            <w:szCs w:val="28"/>
          </w:rPr>
          <m:t>*</m:t>
        </m:r>
        <m:r>
          <w:rPr>
            <w:rFonts w:ascii="Cambria Math" w:eastAsia="Arial Unicode MS" w:hAnsiTheme="majorHAnsi" w:cs="Arial Unicode MS"/>
            <w:sz w:val="28"/>
            <w:szCs w:val="28"/>
          </w:rPr>
          <m:t>(</m:t>
        </m:r>
        <m:r>
          <w:rPr>
            <w:rFonts w:ascii="Cambria Math" w:eastAsia="Arial Unicode MS" w:hAnsi="Cambria Math" w:cs="Arial Unicode MS"/>
            <w:sz w:val="28"/>
            <w:szCs w:val="28"/>
          </w:rPr>
          <m:t>α</m:t>
        </m:r>
        <m:r>
          <w:rPr>
            <w:rFonts w:ascii="Cambria Math" w:eastAsia="Arial Unicode MS" w:hAnsiTheme="majorHAnsi" w:cs="Arial Unicode MS"/>
            <w:sz w:val="28"/>
            <w:szCs w:val="28"/>
          </w:rPr>
          <m:t>+</m:t>
        </m:r>
        <m:r>
          <w:rPr>
            <w:rFonts w:ascii="Cambria Math" w:eastAsia="Arial Unicode MS" w:hAnsi="Cambria Math" w:cs="Arial Unicode MS"/>
            <w:sz w:val="28"/>
            <w:szCs w:val="28"/>
          </w:rPr>
          <m:t>β</m:t>
        </m:r>
        <m:r>
          <w:rPr>
            <w:rFonts w:asciiTheme="majorHAnsi" w:eastAsia="Arial Unicode MS" w:hAnsiTheme="majorHAnsi" w:cs="Arial Unicode MS"/>
            <w:sz w:val="28"/>
            <w:szCs w:val="28"/>
          </w:rPr>
          <m:t>*</m:t>
        </m:r>
        <m:f>
          <m:fPr>
            <m:ctrlPr>
              <w:rPr>
                <w:rFonts w:ascii="Cambria Math" w:eastAsia="Arial Unicode MS" w:hAnsiTheme="majorHAnsi" w:cs="Arial Unicode MS"/>
                <w:i/>
                <w:sz w:val="28"/>
                <w:szCs w:val="28"/>
              </w:rPr>
            </m:ctrlPr>
          </m:fPr>
          <m:num>
            <m:sSub>
              <m:sSubPr>
                <m:ctrlPr>
                  <w:rPr>
                    <w:rFonts w:ascii="Cambria Math" w:eastAsia="Arial Unicode MS" w:hAnsiTheme="majorHAnsi" w:cs="Arial Unicode MS"/>
                    <w:i/>
                    <w:sz w:val="28"/>
                    <w:szCs w:val="28"/>
                  </w:rPr>
                </m:ctrlPr>
              </m:sSubPr>
              <m:e>
                <m:r>
                  <w:rPr>
                    <w:rFonts w:ascii="Cambria Math" w:eastAsia="Arial Unicode MS" w:hAnsi="Cambria Math" w:cs="Arial Unicode MS"/>
                    <w:sz w:val="28"/>
                    <w:szCs w:val="28"/>
                  </w:rPr>
                  <m:t>S</m:t>
                </m:r>
              </m:e>
              <m:sub>
                <m:r>
                  <w:rPr>
                    <w:rFonts w:ascii="Cambria Math" w:eastAsia="Arial Unicode MS" w:hAnsiTheme="majorHAnsi" w:cs="Arial Unicode MS"/>
                    <w:sz w:val="28"/>
                    <w:szCs w:val="28"/>
                  </w:rPr>
                  <m:t>2</m:t>
                </m:r>
              </m:sub>
            </m:sSub>
            <m:r>
              <w:rPr>
                <w:rFonts w:asciiTheme="majorHAnsi" w:eastAsia="Arial Unicode MS" w:hAnsiTheme="majorHAnsi" w:cs="Arial Unicode MS"/>
                <w:sz w:val="28"/>
                <w:szCs w:val="28"/>
              </w:rPr>
              <m:t>-</m:t>
            </m:r>
            <m:sSub>
              <m:sSubPr>
                <m:ctrlPr>
                  <w:rPr>
                    <w:rFonts w:ascii="Cambria Math" w:eastAsia="Arial Unicode MS" w:hAnsiTheme="majorHAnsi" w:cs="Arial Unicode MS"/>
                    <w:i/>
                    <w:sz w:val="28"/>
                    <w:szCs w:val="28"/>
                  </w:rPr>
                </m:ctrlPr>
              </m:sSubPr>
              <m:e>
                <m:r>
                  <w:rPr>
                    <w:rFonts w:ascii="Cambria Math" w:eastAsia="Arial Unicode MS" w:hAnsi="Cambria Math" w:cs="Arial Unicode MS"/>
                    <w:sz w:val="28"/>
                    <w:szCs w:val="28"/>
                  </w:rPr>
                  <m:t>S</m:t>
                </m:r>
              </m:e>
              <m:sub>
                <m:r>
                  <w:rPr>
                    <w:rFonts w:ascii="Cambria Math" w:eastAsia="Arial Unicode MS" w:hAnsiTheme="majorHAnsi" w:cs="Arial Unicode MS"/>
                    <w:sz w:val="28"/>
                    <w:szCs w:val="28"/>
                  </w:rPr>
                  <m:t>1</m:t>
                </m:r>
              </m:sub>
            </m:sSub>
          </m:num>
          <m:den>
            <m:sSub>
              <m:sSubPr>
                <m:ctrlPr>
                  <w:rPr>
                    <w:rFonts w:ascii="Cambria Math" w:eastAsia="Arial Unicode MS" w:hAnsiTheme="majorHAnsi" w:cs="Arial Unicode MS"/>
                    <w:i/>
                    <w:sz w:val="28"/>
                    <w:szCs w:val="28"/>
                  </w:rPr>
                </m:ctrlPr>
              </m:sSubPr>
              <m:e>
                <m:r>
                  <w:rPr>
                    <w:rFonts w:ascii="Cambria Math" w:eastAsia="Arial Unicode MS" w:hAnsi="Cambria Math" w:cs="Arial Unicode MS"/>
                    <w:sz w:val="28"/>
                    <w:szCs w:val="28"/>
                  </w:rPr>
                  <m:t>S</m:t>
                </m:r>
              </m:e>
              <m:sub>
                <m:r>
                  <w:rPr>
                    <w:rFonts w:ascii="Cambria Math" w:eastAsia="Arial Unicode MS" w:hAnsiTheme="majorHAnsi" w:cs="Arial Unicode MS"/>
                    <w:sz w:val="28"/>
                    <w:szCs w:val="28"/>
                  </w:rPr>
                  <m:t>0</m:t>
                </m:r>
              </m:sub>
            </m:sSub>
            <m:r>
              <w:rPr>
                <w:rFonts w:asciiTheme="majorHAnsi" w:eastAsia="Arial Unicode MS" w:hAnsiTheme="majorHAnsi" w:cs="Arial Unicode MS"/>
                <w:sz w:val="28"/>
                <w:szCs w:val="28"/>
              </w:rPr>
              <m:t>-</m:t>
            </m:r>
            <m:sSub>
              <m:sSubPr>
                <m:ctrlPr>
                  <w:rPr>
                    <w:rFonts w:ascii="Cambria Math" w:eastAsia="Arial Unicode MS" w:hAnsiTheme="majorHAnsi" w:cs="Arial Unicode MS"/>
                    <w:i/>
                    <w:sz w:val="28"/>
                    <w:szCs w:val="28"/>
                  </w:rPr>
                </m:ctrlPr>
              </m:sSubPr>
              <m:e>
                <m:r>
                  <w:rPr>
                    <w:rFonts w:ascii="Cambria Math" w:eastAsia="Arial Unicode MS" w:hAnsi="Cambria Math" w:cs="Arial Unicode MS"/>
                    <w:sz w:val="28"/>
                    <w:szCs w:val="28"/>
                  </w:rPr>
                  <m:t>S</m:t>
                </m:r>
              </m:e>
              <m:sub>
                <m:r>
                  <w:rPr>
                    <w:rFonts w:ascii="Cambria Math" w:eastAsia="Arial Unicode MS" w:hAnsiTheme="majorHAnsi" w:cs="Arial Unicode MS"/>
                    <w:sz w:val="28"/>
                    <w:szCs w:val="28"/>
                  </w:rPr>
                  <m:t>1</m:t>
                </m:r>
              </m:sub>
            </m:sSub>
          </m:den>
        </m:f>
        <m:r>
          <w:rPr>
            <w:rFonts w:ascii="Cambria Math" w:eastAsia="Arial Unicode MS" w:hAnsiTheme="majorHAnsi" w:cs="Arial Unicode MS"/>
            <w:sz w:val="28"/>
            <w:szCs w:val="28"/>
          </w:rPr>
          <m:t>)</m:t>
        </m:r>
      </m:oMath>
      <w:r w:rsidRPr="00AC206B">
        <w:rPr>
          <w:rFonts w:ascii="Arial Unicode MS" w:eastAsia="Arial Unicode MS" w:hAnsi="Arial Unicode MS" w:cs="Arial Unicode MS" w:hint="eastAsia"/>
          <w:i/>
          <w:sz w:val="24"/>
          <w:szCs w:val="24"/>
        </w:rPr>
        <w:t xml:space="preserve"> </w:t>
      </w:r>
      <w:r w:rsidRPr="00AC206B">
        <w:rPr>
          <w:rFonts w:ascii="Arial Unicode MS" w:eastAsia="Arial Unicode MS" w:hAnsi="Arial Unicode MS" w:cs="Arial Unicode MS" w:hint="eastAsia"/>
          <w:sz w:val="24"/>
          <w:szCs w:val="24"/>
        </w:rPr>
        <w:t>(4.2)</w:t>
      </w:r>
      <w:r w:rsidR="001C0224">
        <w:rPr>
          <w:rFonts w:ascii="Arial Unicode MS" w:eastAsia="Arial Unicode MS" w:hAnsi="Arial Unicode MS" w:cs="Arial Unicode MS" w:hint="eastAsia"/>
          <w:sz w:val="24"/>
          <w:szCs w:val="24"/>
        </w:rPr>
        <w:t xml:space="preserve"> </w:t>
      </w:r>
    </w:p>
    <w:p w:rsidR="00D72ABC" w:rsidRPr="00AC206B" w:rsidRDefault="008D56D7" w:rsidP="00D72ABC">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                                  </w:t>
      </w:r>
      <w:r w:rsidR="001C0224">
        <w:rPr>
          <w:rFonts w:ascii="Arial Unicode MS" w:eastAsia="Arial Unicode MS" w:hAnsi="Arial Unicode MS" w:cs="Arial Unicode MS" w:hint="eastAsia"/>
          <w:sz w:val="24"/>
          <w:szCs w:val="24"/>
        </w:rPr>
        <w:t>(Harmand et al., 2003</w:t>
      </w:r>
      <w:r>
        <w:rPr>
          <w:rFonts w:ascii="Arial Unicode MS" w:eastAsia="Arial Unicode MS" w:hAnsi="Arial Unicode MS" w:cs="Arial Unicode MS" w:hint="eastAsia"/>
          <w:sz w:val="24"/>
          <w:szCs w:val="24"/>
        </w:rPr>
        <w:t>, 2004 and 2005</w:t>
      </w:r>
      <w:r w:rsidR="001C0224">
        <w:rPr>
          <w:rFonts w:ascii="Arial Unicode MS" w:eastAsia="Arial Unicode MS" w:hAnsi="Arial Unicode MS" w:cs="Arial Unicode MS" w:hint="eastAsia"/>
          <w:sz w:val="24"/>
          <w:szCs w:val="24"/>
        </w:rPr>
        <w:t xml:space="preserve">) </w:t>
      </w:r>
    </w:p>
    <w:p w:rsidR="00D72ABC" w:rsidRDefault="002571AA" w:rsidP="00D72ABC">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w</w:t>
      </w:r>
      <w:r w:rsidR="00D72ABC">
        <w:rPr>
          <w:rFonts w:ascii="Arial Unicode MS" w:eastAsia="Arial Unicode MS" w:hAnsi="Arial Unicode MS" w:cs="Arial Unicode MS" w:hint="eastAsia"/>
          <w:sz w:val="24"/>
          <w:szCs w:val="24"/>
        </w:rPr>
        <w:t>here:</w:t>
      </w:r>
      <w:r w:rsidR="00FB0DFC">
        <w:rPr>
          <w:rFonts w:ascii="Arial Unicode MS" w:eastAsia="Arial Unicode MS" w:hAnsi="Arial Unicode MS" w:cs="Arial Unicode MS" w:hint="eastAsia"/>
          <w:sz w:val="24"/>
          <w:szCs w:val="24"/>
        </w:rPr>
        <w:t xml:space="preserve"> </w:t>
      </w:r>
      <m:oMath>
        <m:r>
          <w:rPr>
            <w:rFonts w:ascii="Cambria Math" w:eastAsia="Arial Unicode MS" w:hAnsi="Arial Unicode MS" w:cs="Arial Unicode MS"/>
            <w:sz w:val="24"/>
            <w:szCs w:val="24"/>
          </w:rPr>
          <m:t>a</m:t>
        </m:r>
        <m:d>
          <m:dPr>
            <m:ctrlPr>
              <w:rPr>
                <w:rFonts w:ascii="Cambria Math" w:eastAsia="Arial Unicode MS" w:hAnsi="Arial Unicode MS" w:cs="Arial Unicode MS"/>
                <w:i/>
                <w:sz w:val="24"/>
                <w:szCs w:val="24"/>
              </w:rPr>
            </m:ctrlPr>
          </m:dPr>
          <m:e>
            <m:sSub>
              <m:sSubPr>
                <m:ctrlPr>
                  <w:rPr>
                    <w:rFonts w:ascii="Cambria Math" w:eastAsia="Arial Unicode MS" w:hAnsi="Arial Unicode MS" w:cs="Arial Unicode MS"/>
                    <w:i/>
                    <w:sz w:val="24"/>
                    <w:szCs w:val="24"/>
                  </w:rPr>
                </m:ctrlPr>
              </m:sSubPr>
              <m:e>
                <m:r>
                  <w:rPr>
                    <w:rFonts w:ascii="Cambria Math" w:eastAsia="Arial Unicode MS" w:hAnsi="Arial Unicode MS" w:cs="Arial Unicode MS"/>
                    <w:sz w:val="24"/>
                    <w:szCs w:val="24"/>
                  </w:rPr>
                  <m:t>S</m:t>
                </m:r>
              </m:e>
              <m:sub>
                <m:r>
                  <w:rPr>
                    <w:rFonts w:ascii="Cambria Math" w:eastAsia="Arial Unicode MS" w:hAnsi="Arial Unicode MS" w:cs="Arial Unicode MS"/>
                    <w:sz w:val="24"/>
                    <w:szCs w:val="24"/>
                  </w:rPr>
                  <m:t>1</m:t>
                </m:r>
              </m:sub>
            </m:sSub>
          </m:e>
        </m:d>
        <m:r>
          <w:rPr>
            <w:rFonts w:ascii="Cambria Math" w:eastAsia="Arial Unicode MS" w:hAnsi="Arial Unicode MS" w:cs="Arial Unicode MS"/>
            <w:sz w:val="24"/>
            <w:szCs w:val="24"/>
          </w:rPr>
          <m:t>=</m:t>
        </m:r>
        <m:f>
          <m:fPr>
            <m:ctrlPr>
              <w:rPr>
                <w:rFonts w:ascii="Cambria Math" w:eastAsia="Arial Unicode MS" w:hAnsi="Arial Unicode MS" w:cs="Arial Unicode MS"/>
                <w:i/>
                <w:sz w:val="24"/>
                <w:szCs w:val="24"/>
              </w:rPr>
            </m:ctrlPr>
          </m:fPr>
          <m:num>
            <m:r>
              <w:rPr>
                <w:rFonts w:ascii="Cambria Math" w:eastAsia="Arial Unicode MS" w:hAnsi="Arial Unicode MS" w:cs="Arial Unicode MS"/>
                <w:sz w:val="24"/>
                <w:szCs w:val="24"/>
              </w:rPr>
              <m:t>1</m:t>
            </m:r>
          </m:num>
          <m:den>
            <m:r>
              <w:rPr>
                <w:rFonts w:ascii="Cambria Math" w:eastAsia="Arial Unicode MS" w:hAnsi="Arial Unicode MS" w:cs="Arial Unicode MS" w:hint="eastAsia"/>
                <w:sz w:val="24"/>
                <w:szCs w:val="24"/>
              </w:rPr>
              <m:t>μ</m:t>
            </m:r>
            <m:r>
              <w:rPr>
                <w:rFonts w:ascii="Cambria Math" w:eastAsia="Arial Unicode MS" w:hAnsi="Arial Unicode MS" w:cs="Arial Unicode MS"/>
                <w:sz w:val="24"/>
                <w:szCs w:val="24"/>
              </w:rPr>
              <m:t>(</m:t>
            </m:r>
            <m:sSub>
              <m:sSubPr>
                <m:ctrlPr>
                  <w:rPr>
                    <w:rFonts w:ascii="Cambria Math" w:eastAsia="Arial Unicode MS" w:hAnsi="Arial Unicode MS" w:cs="Arial Unicode MS"/>
                    <w:i/>
                    <w:sz w:val="24"/>
                    <w:szCs w:val="24"/>
                  </w:rPr>
                </m:ctrlPr>
              </m:sSubPr>
              <m:e>
                <m:r>
                  <w:rPr>
                    <w:rFonts w:ascii="Cambria Math" w:eastAsia="Arial Unicode MS" w:hAnsi="Arial Unicode MS" w:cs="Arial Unicode MS"/>
                    <w:sz w:val="24"/>
                    <w:szCs w:val="24"/>
                  </w:rPr>
                  <m:t>S</m:t>
                </m:r>
              </m:e>
              <m:sub>
                <m:r>
                  <w:rPr>
                    <w:rFonts w:ascii="Cambria Math" w:eastAsia="Arial Unicode MS" w:hAnsi="Arial Unicode MS" w:cs="Arial Unicode MS"/>
                    <w:sz w:val="24"/>
                    <w:szCs w:val="24"/>
                  </w:rPr>
                  <m:t>1</m:t>
                </m:r>
              </m:sub>
            </m:sSub>
            <m:r>
              <w:rPr>
                <w:rFonts w:ascii="Cambria Math" w:eastAsia="Arial Unicode MS" w:hAnsi="Arial Unicode MS" w:cs="Arial Unicode MS"/>
                <w:sz w:val="24"/>
                <w:szCs w:val="24"/>
              </w:rPr>
              <m:t>)</m:t>
            </m:r>
          </m:den>
        </m:f>
        <m:r>
          <w:rPr>
            <w:rFonts w:ascii="Cambria Math" w:eastAsia="Arial Unicode MS" w:hAnsi="Cambria Math" w:cs="Arial Unicode MS" w:hint="eastAsia"/>
            <w:sz w:val="24"/>
            <w:szCs w:val="24"/>
          </w:rPr>
          <m:t>-</m:t>
        </m:r>
        <m:f>
          <m:fPr>
            <m:ctrlPr>
              <w:rPr>
                <w:rFonts w:ascii="Cambria Math" w:eastAsia="Arial Unicode MS" w:hAnsi="Arial Unicode MS" w:cs="Arial Unicode MS"/>
                <w:i/>
                <w:sz w:val="24"/>
                <w:szCs w:val="24"/>
              </w:rPr>
            </m:ctrlPr>
          </m:fPr>
          <m:num>
            <m:sSub>
              <m:sSubPr>
                <m:ctrlPr>
                  <w:rPr>
                    <w:rFonts w:ascii="Cambria Math" w:eastAsia="Arial Unicode MS" w:hAnsi="Arial Unicode MS" w:cs="Arial Unicode MS"/>
                    <w:i/>
                    <w:sz w:val="24"/>
                    <w:szCs w:val="24"/>
                  </w:rPr>
                </m:ctrlPr>
              </m:sSubPr>
              <m:e>
                <m:r>
                  <w:rPr>
                    <w:rFonts w:ascii="Cambria Math" w:eastAsia="Arial Unicode MS" w:hAnsi="Arial Unicode MS" w:cs="Arial Unicode MS"/>
                    <w:sz w:val="24"/>
                    <w:szCs w:val="24"/>
                  </w:rPr>
                  <m:t>S</m:t>
                </m:r>
              </m:e>
              <m:sub>
                <m:r>
                  <w:rPr>
                    <w:rFonts w:ascii="Cambria Math" w:eastAsia="Arial Unicode MS" w:hAnsi="Arial Unicode MS" w:cs="Arial Unicode MS"/>
                    <w:sz w:val="24"/>
                    <w:szCs w:val="24"/>
                  </w:rPr>
                  <m:t>0</m:t>
                </m:r>
              </m:sub>
            </m:sSub>
            <m:r>
              <w:rPr>
                <w:rFonts w:ascii="Cambria Math" w:eastAsia="Arial Unicode MS" w:hAnsi="Cambria Math" w:cs="Arial Unicode MS" w:hint="eastAsia"/>
                <w:sz w:val="24"/>
                <w:szCs w:val="24"/>
              </w:rPr>
              <m:t>-</m:t>
            </m:r>
            <m:sSub>
              <m:sSubPr>
                <m:ctrlPr>
                  <w:rPr>
                    <w:rFonts w:ascii="Cambria Math" w:eastAsia="Arial Unicode MS" w:hAnsi="Arial Unicode MS" w:cs="Arial Unicode MS"/>
                    <w:i/>
                    <w:sz w:val="24"/>
                    <w:szCs w:val="24"/>
                  </w:rPr>
                </m:ctrlPr>
              </m:sSubPr>
              <m:e>
                <m:r>
                  <w:rPr>
                    <w:rFonts w:ascii="Cambria Math" w:eastAsia="Arial Unicode MS" w:hAnsi="Arial Unicode MS" w:cs="Arial Unicode MS"/>
                    <w:sz w:val="24"/>
                    <w:szCs w:val="24"/>
                  </w:rPr>
                  <m:t>S</m:t>
                </m:r>
              </m:e>
              <m:sub>
                <m:r>
                  <w:rPr>
                    <w:rFonts w:ascii="Cambria Math" w:eastAsia="Arial Unicode MS" w:hAnsi="Arial Unicode MS" w:cs="Arial Unicode MS"/>
                    <w:sz w:val="24"/>
                    <w:szCs w:val="24"/>
                  </w:rPr>
                  <m:t>1</m:t>
                </m:r>
              </m:sub>
            </m:sSub>
          </m:num>
          <m:den>
            <m:r>
              <w:rPr>
                <w:rFonts w:ascii="Cambria Math" w:eastAsia="Arial Unicode MS" w:hAnsi="Arial Unicode MS" w:cs="Arial Unicode MS" w:hint="eastAsia"/>
                <w:sz w:val="24"/>
                <w:szCs w:val="24"/>
              </w:rPr>
              <m:t>μ</m:t>
            </m:r>
            <m:d>
              <m:dPr>
                <m:ctrlPr>
                  <w:rPr>
                    <w:rFonts w:ascii="Cambria Math" w:eastAsia="Arial Unicode MS" w:hAnsi="Arial Unicode MS" w:cs="Arial Unicode MS"/>
                    <w:i/>
                    <w:sz w:val="24"/>
                    <w:szCs w:val="24"/>
                  </w:rPr>
                </m:ctrlPr>
              </m:dPr>
              <m:e>
                <m:sSub>
                  <m:sSubPr>
                    <m:ctrlPr>
                      <w:rPr>
                        <w:rFonts w:ascii="Cambria Math" w:eastAsia="Arial Unicode MS" w:hAnsi="Arial Unicode MS" w:cs="Arial Unicode MS"/>
                        <w:i/>
                        <w:sz w:val="24"/>
                        <w:szCs w:val="24"/>
                      </w:rPr>
                    </m:ctrlPr>
                  </m:sSubPr>
                  <m:e>
                    <m:r>
                      <w:rPr>
                        <w:rFonts w:ascii="Cambria Math" w:eastAsia="Arial Unicode MS" w:hAnsi="Arial Unicode MS" w:cs="Arial Unicode MS"/>
                        <w:sz w:val="24"/>
                        <w:szCs w:val="24"/>
                      </w:rPr>
                      <m:t>S</m:t>
                    </m:r>
                  </m:e>
                  <m:sub>
                    <m:r>
                      <w:rPr>
                        <w:rFonts w:ascii="Cambria Math" w:eastAsia="Arial Unicode MS" w:hAnsi="Arial Unicode MS" w:cs="Arial Unicode MS"/>
                        <w:sz w:val="24"/>
                        <w:szCs w:val="24"/>
                      </w:rPr>
                      <m:t>2</m:t>
                    </m:r>
                  </m:sub>
                </m:sSub>
              </m:e>
            </m:d>
            <m:r>
              <w:rPr>
                <w:rFonts w:ascii="Cambria Math" w:eastAsia="Arial Unicode MS" w:hAnsi="Arial Unicode MS" w:cs="Arial Unicode MS"/>
                <w:sz w:val="24"/>
                <w:szCs w:val="24"/>
              </w:rPr>
              <m:t>(</m:t>
            </m:r>
            <m:sSub>
              <m:sSubPr>
                <m:ctrlPr>
                  <w:rPr>
                    <w:rFonts w:ascii="Cambria Math" w:eastAsia="Arial Unicode MS" w:hAnsi="Arial Unicode MS" w:cs="Arial Unicode MS"/>
                    <w:i/>
                    <w:sz w:val="24"/>
                    <w:szCs w:val="24"/>
                  </w:rPr>
                </m:ctrlPr>
              </m:sSubPr>
              <m:e>
                <m:r>
                  <w:rPr>
                    <w:rFonts w:ascii="Cambria Math" w:eastAsia="Arial Unicode MS" w:hAnsi="Arial Unicode MS" w:cs="Arial Unicode MS"/>
                    <w:sz w:val="24"/>
                    <w:szCs w:val="24"/>
                  </w:rPr>
                  <m:t>S</m:t>
                </m:r>
              </m:e>
              <m:sub>
                <m:r>
                  <w:rPr>
                    <w:rFonts w:ascii="Cambria Math" w:eastAsia="Arial Unicode MS" w:hAnsi="Arial Unicode MS" w:cs="Arial Unicode MS"/>
                    <w:sz w:val="24"/>
                    <w:szCs w:val="24"/>
                  </w:rPr>
                  <m:t>0</m:t>
                </m:r>
              </m:sub>
            </m:sSub>
            <m:r>
              <w:rPr>
                <w:rFonts w:ascii="Cambria Math" w:eastAsia="Arial Unicode MS" w:hAnsi="Cambria Math" w:cs="Arial Unicode MS" w:hint="eastAsia"/>
                <w:sz w:val="24"/>
                <w:szCs w:val="24"/>
              </w:rPr>
              <m:t>-</m:t>
            </m:r>
            <m:sSub>
              <m:sSubPr>
                <m:ctrlPr>
                  <w:rPr>
                    <w:rFonts w:ascii="Cambria Math" w:eastAsia="Arial Unicode MS" w:hAnsi="Arial Unicode MS" w:cs="Arial Unicode MS"/>
                    <w:i/>
                    <w:sz w:val="24"/>
                    <w:szCs w:val="24"/>
                  </w:rPr>
                </m:ctrlPr>
              </m:sSubPr>
              <m:e>
                <m:r>
                  <w:rPr>
                    <w:rFonts w:ascii="Cambria Math" w:eastAsia="Arial Unicode MS" w:hAnsi="Arial Unicode MS" w:cs="Arial Unicode MS"/>
                    <w:sz w:val="24"/>
                    <w:szCs w:val="24"/>
                  </w:rPr>
                  <m:t>S</m:t>
                </m:r>
              </m:e>
              <m:sub>
                <m:r>
                  <w:rPr>
                    <w:rFonts w:ascii="Cambria Math" w:eastAsia="Arial Unicode MS" w:hAnsi="Arial Unicode MS" w:cs="Arial Unicode MS"/>
                    <w:sz w:val="24"/>
                    <w:szCs w:val="24"/>
                  </w:rPr>
                  <m:t>2</m:t>
                </m:r>
              </m:sub>
            </m:sSub>
            <m:r>
              <w:rPr>
                <w:rFonts w:ascii="Cambria Math" w:eastAsia="Arial Unicode MS" w:hAnsi="Arial Unicode MS" w:cs="Arial Unicode MS"/>
                <w:sz w:val="24"/>
                <w:szCs w:val="24"/>
              </w:rPr>
              <m:t>)</m:t>
            </m:r>
          </m:den>
        </m:f>
      </m:oMath>
      <w:r w:rsidR="00FB0DFC">
        <w:rPr>
          <w:rFonts w:ascii="Arial Unicode MS" w:eastAsia="Arial Unicode MS" w:hAnsi="Arial Unicode MS" w:cs="Arial Unicode MS" w:hint="eastAsia"/>
          <w:sz w:val="24"/>
          <w:szCs w:val="24"/>
        </w:rPr>
        <w:t>.</w:t>
      </w:r>
      <w:r w:rsidR="00C82F42">
        <w:rPr>
          <w:rFonts w:ascii="Arial Unicode MS" w:eastAsia="Arial Unicode MS" w:hAnsi="Arial Unicode MS" w:cs="Arial Unicode MS" w:hint="eastAsia"/>
          <w:sz w:val="24"/>
          <w:szCs w:val="24"/>
        </w:rPr>
        <w:t xml:space="preserve"> </w:t>
      </w:r>
      <m:oMath>
        <m:r>
          <w:rPr>
            <w:rFonts w:ascii="Cambria Math" w:eastAsia="Arial Unicode MS" w:hAnsi="Arial Unicode MS" w:cs="Arial Unicode MS" w:hint="eastAsia"/>
            <w:sz w:val="24"/>
            <w:szCs w:val="24"/>
          </w:rPr>
          <m:t>μ</m:t>
        </m:r>
        <m:d>
          <m:dPr>
            <m:ctrlPr>
              <w:rPr>
                <w:rFonts w:ascii="Cambria Math" w:eastAsia="Arial Unicode MS" w:hAnsi="Arial Unicode MS" w:cs="Arial Unicode MS"/>
                <w:i/>
                <w:sz w:val="24"/>
                <w:szCs w:val="24"/>
              </w:rPr>
            </m:ctrlPr>
          </m:dPr>
          <m:e>
            <m:r>
              <w:rPr>
                <w:rFonts w:ascii="Cambria Math" w:eastAsia="Arial Unicode MS" w:hAnsi="Arial Unicode MS" w:cs="Arial Unicode MS"/>
                <w:sz w:val="24"/>
                <w:szCs w:val="24"/>
              </w:rPr>
              <m:t>S</m:t>
            </m:r>
          </m:e>
        </m:d>
        <m:r>
          <w:rPr>
            <w:rFonts w:ascii="Cambria Math" w:eastAsia="Arial Unicode MS" w:hAnsi="Arial Unicode MS" w:cs="Arial Unicode MS"/>
            <w:sz w:val="24"/>
            <w:szCs w:val="24"/>
          </w:rPr>
          <m:t>=</m:t>
        </m:r>
        <m:sSub>
          <m:sSubPr>
            <m:ctrlPr>
              <w:rPr>
                <w:rFonts w:ascii="Cambria Math" w:eastAsia="Arial Unicode MS" w:hAnsi="Arial Unicode MS" w:cs="Arial Unicode MS"/>
                <w:i/>
                <w:sz w:val="24"/>
                <w:szCs w:val="24"/>
              </w:rPr>
            </m:ctrlPr>
          </m:sSubPr>
          <m:e>
            <m:r>
              <w:rPr>
                <w:rFonts w:ascii="Cambria Math" w:eastAsia="Arial Unicode MS" w:hAnsi="Arial Unicode MS" w:cs="Arial Unicode MS" w:hint="eastAsia"/>
                <w:sz w:val="24"/>
                <w:szCs w:val="24"/>
              </w:rPr>
              <m:t>μ</m:t>
            </m:r>
          </m:e>
          <m:sub>
            <m:r>
              <w:rPr>
                <w:rFonts w:ascii="Cambria Math" w:eastAsia="Arial Unicode MS" w:hAnsi="Arial Unicode MS" w:cs="Arial Unicode MS"/>
                <w:sz w:val="24"/>
                <w:szCs w:val="24"/>
              </w:rPr>
              <m:t>max</m:t>
            </m:r>
          </m:sub>
        </m:sSub>
        <m:f>
          <m:fPr>
            <m:ctrlPr>
              <w:rPr>
                <w:rFonts w:ascii="Cambria Math" w:eastAsia="Arial Unicode MS" w:hAnsi="Arial Unicode MS" w:cs="Arial Unicode MS"/>
                <w:i/>
                <w:sz w:val="24"/>
                <w:szCs w:val="24"/>
              </w:rPr>
            </m:ctrlPr>
          </m:fPr>
          <m:num>
            <m:r>
              <w:rPr>
                <w:rFonts w:ascii="Cambria Math" w:eastAsia="Arial Unicode MS" w:hAnsi="Arial Unicode MS" w:cs="Arial Unicode MS"/>
                <w:sz w:val="24"/>
                <w:szCs w:val="24"/>
              </w:rPr>
              <m:t>S</m:t>
            </m:r>
          </m:num>
          <m:den>
            <m:r>
              <w:rPr>
                <w:rFonts w:ascii="Cambria Math" w:eastAsia="Arial Unicode MS" w:hAnsi="Arial Unicode MS" w:cs="Arial Unicode MS"/>
                <w:sz w:val="24"/>
                <w:szCs w:val="24"/>
              </w:rPr>
              <m:t>S+</m:t>
            </m:r>
            <m:sSub>
              <m:sSubPr>
                <m:ctrlPr>
                  <w:rPr>
                    <w:rFonts w:ascii="Cambria Math" w:eastAsia="Arial Unicode MS" w:hAnsi="Arial Unicode MS" w:cs="Arial Unicode MS"/>
                    <w:i/>
                    <w:sz w:val="24"/>
                    <w:szCs w:val="24"/>
                  </w:rPr>
                </m:ctrlPr>
              </m:sSubPr>
              <m:e>
                <m:r>
                  <w:rPr>
                    <w:rFonts w:ascii="Cambria Math" w:eastAsia="Arial Unicode MS" w:hAnsi="Arial Unicode MS" w:cs="Arial Unicode MS"/>
                    <w:sz w:val="24"/>
                    <w:szCs w:val="24"/>
                  </w:rPr>
                  <m:t>K</m:t>
                </m:r>
              </m:e>
              <m:sub>
                <m:r>
                  <w:rPr>
                    <w:rFonts w:ascii="Cambria Math" w:eastAsia="Arial Unicode MS" w:hAnsi="Arial Unicode MS" w:cs="Arial Unicode MS"/>
                    <w:sz w:val="24"/>
                    <w:szCs w:val="24"/>
                  </w:rPr>
                  <m:t>s</m:t>
                </m:r>
              </m:sub>
            </m:sSub>
          </m:den>
        </m:f>
      </m:oMath>
      <w:r w:rsidR="00C82F42">
        <w:rPr>
          <w:rFonts w:ascii="Arial Unicode MS" w:eastAsia="Arial Unicode MS" w:hAnsi="Arial Unicode MS" w:cs="Arial Unicode MS" w:hint="eastAsia"/>
          <w:sz w:val="32"/>
          <w:szCs w:val="32"/>
        </w:rPr>
        <w:t xml:space="preserve"> </w:t>
      </w:r>
      <w:r w:rsidR="00C82F42">
        <w:rPr>
          <w:rFonts w:ascii="Arial Unicode MS" w:eastAsia="Arial Unicode MS" w:hAnsi="Arial Unicode MS" w:cs="Arial Unicode MS" w:hint="eastAsia"/>
          <w:sz w:val="24"/>
          <w:szCs w:val="24"/>
        </w:rPr>
        <w:t xml:space="preserve">, which is </w:t>
      </w:r>
      <w:r w:rsidR="00665DE1">
        <w:rPr>
          <w:rFonts w:ascii="Arial Unicode MS" w:eastAsia="Arial Unicode MS" w:hAnsi="Arial Unicode MS" w:cs="Arial Unicode MS" w:hint="eastAsia"/>
          <w:sz w:val="24"/>
          <w:szCs w:val="24"/>
        </w:rPr>
        <w:t>formed</w:t>
      </w:r>
      <w:r w:rsidR="00C82F42">
        <w:rPr>
          <w:rFonts w:ascii="Arial Unicode MS" w:eastAsia="Arial Unicode MS" w:hAnsi="Arial Unicode MS" w:cs="Arial Unicode MS" w:hint="eastAsia"/>
          <w:sz w:val="24"/>
          <w:szCs w:val="24"/>
        </w:rPr>
        <w:t xml:space="preserve"> </w:t>
      </w:r>
      <w:r w:rsidR="00D72ABC">
        <w:rPr>
          <w:rFonts w:ascii="Arial Unicode MS" w:eastAsia="Arial Unicode MS" w:hAnsi="Arial Unicode MS" w:cs="Arial Unicode MS" w:hint="eastAsia"/>
          <w:sz w:val="24"/>
          <w:szCs w:val="24"/>
        </w:rPr>
        <w:t>based on the Monod kinetics.</w:t>
      </w:r>
      <w:r w:rsidR="00D72ABC" w:rsidRPr="009F137A">
        <w:rPr>
          <w:rFonts w:ascii="Arial Unicode MS" w:eastAsia="Arial Unicode MS" w:hAnsi="Arial Unicode MS" w:cs="Arial Unicode MS" w:hint="eastAsia"/>
          <w:sz w:val="24"/>
          <w:szCs w:val="24"/>
        </w:rPr>
        <w:t xml:space="preserve"> </w:t>
      </w:r>
      <w:r w:rsidR="00D72ABC">
        <w:rPr>
          <w:rFonts w:ascii="Arial Unicode MS" w:eastAsia="Arial Unicode MS" w:hAnsi="Arial Unicode MS" w:cs="Arial Unicode MS" w:hint="eastAsia"/>
          <w:sz w:val="24"/>
          <w:szCs w:val="24"/>
        </w:rPr>
        <w:t xml:space="preserve">Some </w:t>
      </w:r>
      <w:r w:rsidR="00D72ABC">
        <w:rPr>
          <w:rFonts w:ascii="Arial Unicode MS" w:eastAsia="Arial Unicode MS" w:hAnsi="Arial Unicode MS" w:cs="Arial Unicode MS"/>
          <w:sz w:val="24"/>
          <w:szCs w:val="24"/>
        </w:rPr>
        <w:t>physical</w:t>
      </w:r>
      <w:r w:rsidR="00D72ABC">
        <w:rPr>
          <w:rFonts w:ascii="Arial Unicode MS" w:eastAsia="Arial Unicode MS" w:hAnsi="Arial Unicode MS" w:cs="Arial Unicode MS" w:hint="eastAsia"/>
          <w:sz w:val="24"/>
          <w:szCs w:val="24"/>
        </w:rPr>
        <w:t xml:space="preserve"> considerations regarding the system yield the following constraints</w:t>
      </w:r>
      <w:r>
        <w:rPr>
          <w:rFonts w:ascii="Arial Unicode MS" w:eastAsia="Arial Unicode MS" w:hAnsi="Arial Unicode MS" w:cs="Arial Unicode MS" w:hint="eastAsia"/>
          <w:sz w:val="24"/>
          <w:szCs w:val="24"/>
        </w:rPr>
        <w:t>:</w:t>
      </w:r>
    </w:p>
    <w:p w:rsidR="00D72ABC" w:rsidRPr="001956B9" w:rsidRDefault="005D2729" w:rsidP="00D72ABC">
      <w:pPr>
        <w:rPr>
          <w:rFonts w:ascii="Arial Unicode MS" w:eastAsia="Arial Unicode MS" w:hAnsi="Arial Unicode MS" w:cs="Arial Unicode MS"/>
          <w:sz w:val="28"/>
          <w:szCs w:val="28"/>
        </w:rPr>
      </w:pPr>
      <m:oMath>
        <m:d>
          <m:dPr>
            <m:begChr m:val="{"/>
            <m:endChr m:val="}"/>
            <m:ctrlPr>
              <w:rPr>
                <w:rFonts w:ascii="Cambria Math" w:eastAsia="Arial Unicode MS" w:hAnsi="Arial Unicode MS" w:cs="Arial Unicode MS"/>
                <w:i/>
                <w:sz w:val="28"/>
                <w:szCs w:val="28"/>
              </w:rPr>
            </m:ctrlPr>
          </m:dPr>
          <m:e>
            <m:eqArr>
              <m:eqArrPr>
                <m:ctrlPr>
                  <w:rPr>
                    <w:rFonts w:ascii="Cambria Math" w:eastAsia="Arial Unicode MS" w:hAnsi="Arial Unicode MS" w:cs="Arial Unicode MS"/>
                    <w:i/>
                    <w:sz w:val="28"/>
                    <w:szCs w:val="28"/>
                  </w:rPr>
                </m:ctrlPr>
              </m:eqArrPr>
              <m:e>
                <m:eqArr>
                  <m:eqArrPr>
                    <m:ctrlPr>
                      <w:rPr>
                        <w:rFonts w:ascii="Cambria Math" w:eastAsia="Arial Unicode MS" w:hAnsi="Arial Unicode MS" w:cs="Arial Unicode MS"/>
                        <w:i/>
                        <w:sz w:val="28"/>
                        <w:szCs w:val="28"/>
                      </w:rPr>
                    </m:ctrlPr>
                  </m:eqArrPr>
                  <m:e>
                    <m:r>
                      <w:rPr>
                        <w:rFonts w:ascii="Cambria Math" w:eastAsia="Arial Unicode MS" w:hAnsi="Arial Unicode MS" w:cs="Arial Unicode MS"/>
                        <w:sz w:val="28"/>
                        <w:szCs w:val="28"/>
                      </w:rPr>
                      <m:t>α</m:t>
                    </m:r>
                    <m:r>
                      <w:rPr>
                        <w:rFonts w:ascii="Cambria Math" w:eastAsia="Arial Unicode MS" w:hAnsi="Cambria Math" w:cs="Arial Unicode MS"/>
                        <w:sz w:val="28"/>
                        <w:szCs w:val="28"/>
                      </w:rPr>
                      <m:t>∈</m:t>
                    </m:r>
                    <m:d>
                      <m:dPr>
                        <m:begChr m:val="["/>
                        <m:endChr m:val="]"/>
                        <m:ctrlPr>
                          <w:rPr>
                            <w:rFonts w:ascii="Cambria Math" w:eastAsia="Arial Unicode MS" w:hAnsi="Arial Unicode MS" w:cs="Arial Unicode MS"/>
                            <w:i/>
                            <w:sz w:val="28"/>
                            <w:szCs w:val="28"/>
                          </w:rPr>
                        </m:ctrlPr>
                      </m:dPr>
                      <m:e>
                        <m:r>
                          <w:rPr>
                            <w:rFonts w:ascii="Cambria Math" w:eastAsia="Arial Unicode MS" w:hAnsi="Arial Unicode MS" w:cs="Arial Unicode MS"/>
                            <w:sz w:val="28"/>
                            <w:szCs w:val="28"/>
                          </w:rPr>
                          <m:t>0</m:t>
                        </m:r>
                        <m:r>
                          <w:rPr>
                            <w:rFonts w:ascii="Cambria Math" w:eastAsia="Arial Unicode MS" w:hAnsi="Cambria Math" w:cs="Arial Unicode MS"/>
                            <w:sz w:val="28"/>
                            <w:szCs w:val="28"/>
                          </w:rPr>
                          <m:t>，</m:t>
                        </m:r>
                        <m:r>
                          <w:rPr>
                            <w:rFonts w:ascii="Cambria Math" w:eastAsia="Arial Unicode MS" w:hAnsi="Arial Unicode MS" w:cs="Arial Unicode MS"/>
                            <w:sz w:val="28"/>
                            <w:szCs w:val="28"/>
                          </w:rPr>
                          <m:t>1</m:t>
                        </m:r>
                      </m:e>
                    </m:d>
                    <m:r>
                      <w:rPr>
                        <w:rFonts w:ascii="Cambria Math" w:eastAsia="Arial Unicode MS" w:hAnsi="Arial Unicode MS" w:cs="Arial Unicode MS"/>
                        <w:sz w:val="28"/>
                        <w:szCs w:val="28"/>
                      </w:rPr>
                      <m:t>&amp; and β</m:t>
                    </m:r>
                    <m:r>
                      <w:rPr>
                        <w:rFonts w:ascii="Cambria Math" w:eastAsia="Arial Unicode MS" w:hAnsi="Cambria Math" w:cs="Arial Unicode MS"/>
                        <w:sz w:val="28"/>
                        <w:szCs w:val="28"/>
                      </w:rPr>
                      <m:t>≥</m:t>
                    </m:r>
                    <m:r>
                      <w:rPr>
                        <w:rFonts w:ascii="Cambria Math" w:eastAsia="Arial Unicode MS" w:hAnsi="Arial Unicode MS" w:cs="Arial Unicode MS"/>
                        <w:sz w:val="28"/>
                        <w:szCs w:val="28"/>
                      </w:rPr>
                      <m:t>0;</m:t>
                    </m:r>
                  </m:e>
                  <m:e>
                    <m:sSub>
                      <m:sSubPr>
                        <m:ctrlPr>
                          <w:rPr>
                            <w:rFonts w:ascii="Cambria Math" w:eastAsia="Arial Unicode MS" w:hAnsi="Arial Unicode MS" w:cs="Arial Unicode MS"/>
                            <w:i/>
                            <w:sz w:val="28"/>
                            <w:szCs w:val="28"/>
                          </w:rPr>
                        </m:ctrlPr>
                      </m:sSubPr>
                      <m:e>
                        <m:r>
                          <w:rPr>
                            <w:rFonts w:ascii="Cambria Math" w:eastAsia="Arial Unicode MS" w:hAnsi="Arial Unicode MS" w:cs="Arial Unicode MS"/>
                            <w:sz w:val="28"/>
                            <w:szCs w:val="28"/>
                          </w:rPr>
                          <m:t>X</m:t>
                        </m:r>
                      </m:e>
                      <m:sub>
                        <m:r>
                          <w:rPr>
                            <w:rFonts w:ascii="Cambria Math" w:eastAsia="Arial Unicode MS" w:hAnsi="Arial Unicode MS" w:cs="Arial Unicode MS"/>
                            <w:sz w:val="28"/>
                            <w:szCs w:val="28"/>
                          </w:rPr>
                          <m:t>1</m:t>
                        </m:r>
                      </m:sub>
                    </m:sSub>
                    <m:r>
                      <w:rPr>
                        <w:rFonts w:ascii="Cambria Math" w:eastAsia="Arial Unicode MS" w:hAnsi="Cambria Math" w:cs="Arial Unicode MS"/>
                        <w:sz w:val="28"/>
                        <w:szCs w:val="28"/>
                      </w:rPr>
                      <m:t>≥</m:t>
                    </m:r>
                    <m:r>
                      <w:rPr>
                        <w:rFonts w:ascii="Cambria Math" w:eastAsia="Arial Unicode MS" w:hAnsi="Arial Unicode MS" w:cs="Arial Unicode MS"/>
                        <w:sz w:val="28"/>
                        <w:szCs w:val="28"/>
                      </w:rPr>
                      <m:t xml:space="preserve">0 and </m:t>
                    </m:r>
                    <m:sSub>
                      <m:sSubPr>
                        <m:ctrlPr>
                          <w:rPr>
                            <w:rFonts w:ascii="Cambria Math" w:eastAsia="Arial Unicode MS" w:hAnsi="Arial Unicode MS" w:cs="Arial Unicode MS"/>
                            <w:i/>
                            <w:sz w:val="28"/>
                            <w:szCs w:val="28"/>
                          </w:rPr>
                        </m:ctrlPr>
                      </m:sSubPr>
                      <m:e>
                        <m:r>
                          <w:rPr>
                            <w:rFonts w:ascii="Cambria Math" w:eastAsia="Arial Unicode MS" w:hAnsi="Arial Unicode MS" w:cs="Arial Unicode MS"/>
                            <w:sz w:val="28"/>
                            <w:szCs w:val="28"/>
                          </w:rPr>
                          <m:t>X</m:t>
                        </m:r>
                      </m:e>
                      <m:sub>
                        <m:r>
                          <w:rPr>
                            <w:rFonts w:ascii="Cambria Math" w:eastAsia="Arial Unicode MS" w:hAnsi="Arial Unicode MS" w:cs="Arial Unicode MS"/>
                            <w:sz w:val="28"/>
                            <w:szCs w:val="28"/>
                          </w:rPr>
                          <m:t>2</m:t>
                        </m:r>
                      </m:sub>
                    </m:sSub>
                    <m:r>
                      <w:rPr>
                        <w:rFonts w:ascii="Cambria Math" w:eastAsia="Arial Unicode MS" w:hAnsi="Cambria Math" w:cs="Arial Unicode MS"/>
                        <w:sz w:val="28"/>
                        <w:szCs w:val="28"/>
                      </w:rPr>
                      <m:t>≥</m:t>
                    </m:r>
                    <m:r>
                      <w:rPr>
                        <w:rFonts w:ascii="Cambria Math" w:eastAsia="Arial Unicode MS" w:hAnsi="Arial Unicode MS" w:cs="Arial Unicode MS"/>
                        <w:sz w:val="28"/>
                        <w:szCs w:val="28"/>
                      </w:rPr>
                      <m:t>0;</m:t>
                    </m:r>
                  </m:e>
                  <m:e>
                    <m:sSub>
                      <m:sSubPr>
                        <m:ctrlPr>
                          <w:rPr>
                            <w:rFonts w:ascii="Cambria Math" w:eastAsia="Arial Unicode MS" w:hAnsi="Arial Unicode MS" w:cs="Arial Unicode MS"/>
                            <w:i/>
                            <w:sz w:val="28"/>
                            <w:szCs w:val="28"/>
                          </w:rPr>
                        </m:ctrlPr>
                      </m:sSubPr>
                      <m:e>
                        <m:r>
                          <w:rPr>
                            <w:rFonts w:ascii="Cambria Math" w:eastAsia="Arial Unicode MS" w:hAnsi="Arial Unicode MS" w:cs="Arial Unicode MS"/>
                            <w:sz w:val="28"/>
                            <w:szCs w:val="28"/>
                          </w:rPr>
                          <m:t>S</m:t>
                        </m:r>
                      </m:e>
                      <m:sub>
                        <m:r>
                          <w:rPr>
                            <w:rFonts w:ascii="Cambria Math" w:eastAsia="Arial Unicode MS" w:hAnsi="Arial Unicode MS" w:cs="Arial Unicode MS"/>
                            <w:sz w:val="28"/>
                            <w:szCs w:val="28"/>
                          </w:rPr>
                          <m:t>0</m:t>
                        </m:r>
                      </m:sub>
                    </m:sSub>
                    <m:r>
                      <w:rPr>
                        <w:rFonts w:ascii="Cambria Math" w:eastAsia="Arial Unicode MS" w:hAnsi="Arial Unicode MS" w:cs="Arial Unicode MS"/>
                        <w:sz w:val="28"/>
                        <w:szCs w:val="28"/>
                      </w:rPr>
                      <m:t>&gt;</m:t>
                    </m:r>
                    <m:sSub>
                      <m:sSubPr>
                        <m:ctrlPr>
                          <w:rPr>
                            <w:rFonts w:ascii="Cambria Math" w:eastAsia="Arial Unicode MS" w:hAnsi="Arial Unicode MS" w:cs="Arial Unicode MS"/>
                            <w:i/>
                            <w:sz w:val="28"/>
                            <w:szCs w:val="28"/>
                          </w:rPr>
                        </m:ctrlPr>
                      </m:sSubPr>
                      <m:e>
                        <m:r>
                          <w:rPr>
                            <w:rFonts w:ascii="Cambria Math" w:eastAsia="Arial Unicode MS" w:hAnsi="Arial Unicode MS" w:cs="Arial Unicode MS"/>
                            <w:sz w:val="28"/>
                            <w:szCs w:val="28"/>
                          </w:rPr>
                          <m:t>S</m:t>
                        </m:r>
                      </m:e>
                      <m:sub>
                        <m:r>
                          <w:rPr>
                            <w:rFonts w:ascii="Cambria Math" w:eastAsia="Arial Unicode MS" w:hAnsi="Arial Unicode MS" w:cs="Arial Unicode MS"/>
                            <w:sz w:val="28"/>
                            <w:szCs w:val="28"/>
                          </w:rPr>
                          <m:t>1</m:t>
                        </m:r>
                      </m:sub>
                    </m:sSub>
                    <m:r>
                      <w:rPr>
                        <w:rFonts w:ascii="Cambria Math" w:eastAsia="Arial Unicode MS" w:hAnsi="Arial Unicode MS" w:cs="Arial Unicode MS"/>
                        <w:sz w:val="28"/>
                        <w:szCs w:val="28"/>
                      </w:rPr>
                      <m:t>&gt;0;</m:t>
                    </m:r>
                  </m:e>
                  <m:e>
                    <m:sSub>
                      <m:sSubPr>
                        <m:ctrlPr>
                          <w:rPr>
                            <w:rFonts w:ascii="Cambria Math" w:eastAsia="Arial Unicode MS" w:hAnsi="Arial Unicode MS" w:cs="Arial Unicode MS"/>
                            <w:i/>
                            <w:sz w:val="28"/>
                            <w:szCs w:val="28"/>
                          </w:rPr>
                        </m:ctrlPr>
                      </m:sSubPr>
                      <m:e>
                        <m:r>
                          <w:rPr>
                            <w:rFonts w:ascii="Cambria Math" w:eastAsia="Arial Unicode MS" w:hAnsi="Arial Unicode MS" w:cs="Arial Unicode MS"/>
                            <w:sz w:val="28"/>
                            <w:szCs w:val="28"/>
                          </w:rPr>
                          <m:t>S</m:t>
                        </m:r>
                      </m:e>
                      <m:sub>
                        <m:r>
                          <w:rPr>
                            <w:rFonts w:ascii="Cambria Math" w:eastAsia="Arial Unicode MS" w:hAnsi="Arial Unicode MS" w:cs="Arial Unicode MS"/>
                            <w:sz w:val="28"/>
                            <w:szCs w:val="28"/>
                          </w:rPr>
                          <m:t>0</m:t>
                        </m:r>
                      </m:sub>
                    </m:sSub>
                    <m:r>
                      <w:rPr>
                        <w:rFonts w:ascii="Cambria Math" w:eastAsia="Arial Unicode MS" w:hAnsi="Arial Unicode MS" w:cs="Arial Unicode MS"/>
                        <w:sz w:val="28"/>
                        <w:szCs w:val="28"/>
                      </w:rPr>
                      <m:t>&gt;</m:t>
                    </m:r>
                    <m:sSub>
                      <m:sSubPr>
                        <m:ctrlPr>
                          <w:rPr>
                            <w:rFonts w:ascii="Cambria Math" w:eastAsia="Arial Unicode MS" w:hAnsi="Arial Unicode MS" w:cs="Arial Unicode MS"/>
                            <w:i/>
                            <w:sz w:val="28"/>
                            <w:szCs w:val="28"/>
                          </w:rPr>
                        </m:ctrlPr>
                      </m:sSubPr>
                      <m:e>
                        <m:r>
                          <w:rPr>
                            <w:rFonts w:ascii="Cambria Math" w:eastAsia="Arial Unicode MS" w:hAnsi="Arial Unicode MS" w:cs="Arial Unicode MS"/>
                            <w:sz w:val="28"/>
                            <w:szCs w:val="28"/>
                          </w:rPr>
                          <m:t>S</m:t>
                        </m:r>
                      </m:e>
                      <m:sub>
                        <m:r>
                          <w:rPr>
                            <w:rFonts w:ascii="Cambria Math" w:eastAsia="Arial Unicode MS" w:hAnsi="Arial Unicode MS" w:cs="Arial Unicode MS"/>
                            <w:sz w:val="28"/>
                            <w:szCs w:val="28"/>
                          </w:rPr>
                          <m:t>1</m:t>
                        </m:r>
                      </m:sub>
                    </m:sSub>
                    <m:r>
                      <w:rPr>
                        <w:rFonts w:ascii="Cambria Math" w:eastAsia="Arial Unicode MS" w:hAnsi="Arial Unicode MS" w:cs="Arial Unicode MS"/>
                        <w:sz w:val="28"/>
                        <w:szCs w:val="28"/>
                      </w:rPr>
                      <m:t>&gt;0;</m:t>
                    </m:r>
                  </m:e>
                </m:eqArr>
              </m:e>
              <m:e>
                <m:r>
                  <w:rPr>
                    <w:rFonts w:ascii="Cambria Math" w:eastAsia="Arial Unicode MS" w:hAnsi="Arial Unicode MS" w:cs="Arial Unicode MS"/>
                    <w:sz w:val="28"/>
                    <w:szCs w:val="28"/>
                  </w:rPr>
                  <m:t>0</m:t>
                </m:r>
                <m:r>
                  <w:rPr>
                    <w:rFonts w:ascii="Cambria Math" w:eastAsia="Arial Unicode MS" w:hAnsi="Arial Unicode MS" w:cs="Arial Unicode MS"/>
                    <w:sz w:val="28"/>
                    <w:szCs w:val="28"/>
                  </w:rPr>
                  <m:t>≤</m:t>
                </m:r>
                <m:r>
                  <w:rPr>
                    <w:rFonts w:ascii="Cambria Math" w:eastAsia="Arial Unicode MS" w:hAnsi="Cambria Math" w:cs="Arial Unicode MS"/>
                    <w:sz w:val="28"/>
                    <w:szCs w:val="28"/>
                  </w:rPr>
                  <m:t>α</m:t>
                </m:r>
                <m:r>
                  <w:rPr>
                    <w:rFonts w:ascii="Cambria Math" w:eastAsia="Arial Unicode MS" w:hAnsi="Arial Unicode MS" w:cs="Arial Unicode MS"/>
                    <w:sz w:val="28"/>
                    <w:szCs w:val="28"/>
                  </w:rPr>
                  <m:t>+</m:t>
                </m:r>
                <m:r>
                  <w:rPr>
                    <w:rFonts w:ascii="Cambria Math" w:eastAsia="Arial Unicode MS" w:hAnsi="Cambria Math" w:cs="Arial Unicode MS"/>
                    <w:sz w:val="28"/>
                    <w:szCs w:val="28"/>
                  </w:rPr>
                  <m:t>β</m:t>
                </m:r>
                <m:f>
                  <m:fPr>
                    <m:ctrlPr>
                      <w:rPr>
                        <w:rFonts w:ascii="Cambria Math" w:eastAsia="Arial Unicode MS" w:hAnsi="Arial Unicode MS" w:cs="Arial Unicode MS"/>
                        <w:i/>
                        <w:sz w:val="28"/>
                        <w:szCs w:val="28"/>
                      </w:rPr>
                    </m:ctrlPr>
                  </m:fPr>
                  <m:num>
                    <m:sSub>
                      <m:sSubPr>
                        <m:ctrlPr>
                          <w:rPr>
                            <w:rFonts w:ascii="Cambria Math" w:eastAsia="Arial Unicode MS" w:hAnsi="Arial Unicode MS" w:cs="Arial Unicode MS"/>
                            <w:i/>
                            <w:sz w:val="28"/>
                            <w:szCs w:val="28"/>
                          </w:rPr>
                        </m:ctrlPr>
                      </m:sSubPr>
                      <m:e>
                        <m:r>
                          <w:rPr>
                            <w:rFonts w:ascii="Cambria Math" w:eastAsia="Arial Unicode MS" w:hAnsi="Cambria Math" w:cs="Arial Unicode MS"/>
                            <w:sz w:val="28"/>
                            <w:szCs w:val="28"/>
                          </w:rPr>
                          <m:t>S</m:t>
                        </m:r>
                      </m:e>
                      <m:sub>
                        <m:r>
                          <w:rPr>
                            <w:rFonts w:ascii="Cambria Math" w:eastAsia="Arial Unicode MS" w:hAnsi="Arial Unicode MS" w:cs="Arial Unicode MS"/>
                            <w:sz w:val="28"/>
                            <w:szCs w:val="28"/>
                          </w:rPr>
                          <m:t>2</m:t>
                        </m:r>
                      </m:sub>
                    </m:sSub>
                    <m:r>
                      <w:rPr>
                        <w:rFonts w:ascii="Cambria Math" w:eastAsia="Arial Unicode MS" w:hAnsi="Cambria Math" w:cs="Arial Unicode MS"/>
                        <w:sz w:val="28"/>
                        <w:szCs w:val="28"/>
                      </w:rPr>
                      <m:t>-</m:t>
                    </m:r>
                    <m:sSub>
                      <m:sSubPr>
                        <m:ctrlPr>
                          <w:rPr>
                            <w:rFonts w:ascii="Cambria Math" w:eastAsia="Arial Unicode MS" w:hAnsi="Arial Unicode MS" w:cs="Arial Unicode MS"/>
                            <w:i/>
                            <w:sz w:val="28"/>
                            <w:szCs w:val="28"/>
                          </w:rPr>
                        </m:ctrlPr>
                      </m:sSubPr>
                      <m:e>
                        <m:r>
                          <w:rPr>
                            <w:rFonts w:ascii="Cambria Math" w:eastAsia="Arial Unicode MS" w:hAnsi="Cambria Math" w:cs="Arial Unicode MS"/>
                            <w:sz w:val="28"/>
                            <w:szCs w:val="28"/>
                          </w:rPr>
                          <m:t>S</m:t>
                        </m:r>
                      </m:e>
                      <m:sub>
                        <m:r>
                          <w:rPr>
                            <w:rFonts w:ascii="Cambria Math" w:eastAsia="Arial Unicode MS" w:hAnsi="Arial Unicode MS" w:cs="Arial Unicode MS"/>
                            <w:sz w:val="28"/>
                            <w:szCs w:val="28"/>
                          </w:rPr>
                          <m:t>1</m:t>
                        </m:r>
                      </m:sub>
                    </m:sSub>
                  </m:num>
                  <m:den>
                    <m:sSub>
                      <m:sSubPr>
                        <m:ctrlPr>
                          <w:rPr>
                            <w:rFonts w:ascii="Cambria Math" w:eastAsia="Arial Unicode MS" w:hAnsi="Arial Unicode MS" w:cs="Arial Unicode MS"/>
                            <w:i/>
                            <w:sz w:val="28"/>
                            <w:szCs w:val="28"/>
                          </w:rPr>
                        </m:ctrlPr>
                      </m:sSubPr>
                      <m:e>
                        <m:r>
                          <w:rPr>
                            <w:rFonts w:ascii="Cambria Math" w:eastAsia="Arial Unicode MS" w:hAnsi="Cambria Math" w:cs="Arial Unicode MS"/>
                            <w:sz w:val="28"/>
                            <w:szCs w:val="28"/>
                          </w:rPr>
                          <m:t>S</m:t>
                        </m:r>
                      </m:e>
                      <m:sub>
                        <m:r>
                          <w:rPr>
                            <w:rFonts w:ascii="Cambria Math" w:eastAsia="Arial Unicode MS" w:hAnsi="Arial Unicode MS" w:cs="Arial Unicode MS"/>
                            <w:sz w:val="28"/>
                            <w:szCs w:val="28"/>
                          </w:rPr>
                          <m:t>0</m:t>
                        </m:r>
                      </m:sub>
                    </m:sSub>
                    <m:r>
                      <w:rPr>
                        <w:rFonts w:ascii="Cambria Math" w:eastAsia="Arial Unicode MS" w:hAnsi="Cambria Math" w:cs="Arial Unicode MS"/>
                        <w:sz w:val="28"/>
                        <w:szCs w:val="28"/>
                      </w:rPr>
                      <m:t>-</m:t>
                    </m:r>
                    <m:sSub>
                      <m:sSubPr>
                        <m:ctrlPr>
                          <w:rPr>
                            <w:rFonts w:ascii="Cambria Math" w:eastAsia="Arial Unicode MS" w:hAnsi="Arial Unicode MS" w:cs="Arial Unicode MS"/>
                            <w:i/>
                            <w:sz w:val="28"/>
                            <w:szCs w:val="28"/>
                          </w:rPr>
                        </m:ctrlPr>
                      </m:sSubPr>
                      <m:e>
                        <m:r>
                          <w:rPr>
                            <w:rFonts w:ascii="Cambria Math" w:eastAsia="Arial Unicode MS" w:hAnsi="Cambria Math" w:cs="Arial Unicode MS"/>
                            <w:sz w:val="28"/>
                            <w:szCs w:val="28"/>
                          </w:rPr>
                          <m:t>S</m:t>
                        </m:r>
                      </m:e>
                      <m:sub>
                        <m:r>
                          <w:rPr>
                            <w:rFonts w:ascii="Cambria Math" w:eastAsia="Arial Unicode MS" w:hAnsi="Arial Unicode MS" w:cs="Arial Unicode MS"/>
                            <w:sz w:val="28"/>
                            <w:szCs w:val="28"/>
                          </w:rPr>
                          <m:t>1</m:t>
                        </m:r>
                      </m:sub>
                    </m:sSub>
                  </m:den>
                </m:f>
                <m:r>
                  <w:rPr>
                    <w:rFonts w:ascii="Cambria Math" w:eastAsia="Arial Unicode MS" w:hAnsi="Arial Unicode MS" w:cs="Arial Unicode MS"/>
                    <w:sz w:val="28"/>
                    <w:szCs w:val="28"/>
                  </w:rPr>
                  <m:t>≤</m:t>
                </m:r>
                <m:f>
                  <m:fPr>
                    <m:ctrlPr>
                      <w:rPr>
                        <w:rFonts w:ascii="Cambria Math" w:eastAsia="Arial Unicode MS" w:hAnsi="Arial Unicode MS" w:cs="Arial Unicode MS"/>
                        <w:i/>
                        <w:sz w:val="28"/>
                        <w:szCs w:val="28"/>
                      </w:rPr>
                    </m:ctrlPr>
                  </m:fPr>
                  <m:num>
                    <m:sSub>
                      <m:sSubPr>
                        <m:ctrlPr>
                          <w:rPr>
                            <w:rFonts w:ascii="Cambria Math" w:eastAsia="Arial Unicode MS" w:hAnsi="Arial Unicode MS" w:cs="Arial Unicode MS"/>
                            <w:i/>
                            <w:sz w:val="28"/>
                            <w:szCs w:val="28"/>
                          </w:rPr>
                        </m:ctrlPr>
                      </m:sSubPr>
                      <m:e>
                        <m:r>
                          <w:rPr>
                            <w:rFonts w:ascii="Cambria Math" w:eastAsia="Arial Unicode MS" w:hAnsi="Cambria Math" w:cs="Arial Unicode MS"/>
                            <w:sz w:val="28"/>
                            <w:szCs w:val="28"/>
                          </w:rPr>
                          <m:t>S</m:t>
                        </m:r>
                      </m:e>
                      <m:sub>
                        <m:r>
                          <w:rPr>
                            <w:rFonts w:ascii="Cambria Math" w:eastAsia="Arial Unicode MS" w:hAnsi="Arial Unicode MS" w:cs="Arial Unicode MS"/>
                            <w:sz w:val="28"/>
                            <w:szCs w:val="28"/>
                          </w:rPr>
                          <m:t>0</m:t>
                        </m:r>
                      </m:sub>
                    </m:sSub>
                    <m:r>
                      <w:rPr>
                        <w:rFonts w:ascii="Cambria Math" w:eastAsia="Arial Unicode MS" w:hAnsi="Cambria Math" w:cs="Arial Unicode MS"/>
                        <w:sz w:val="28"/>
                        <w:szCs w:val="28"/>
                      </w:rPr>
                      <m:t>-</m:t>
                    </m:r>
                    <m:sSub>
                      <m:sSubPr>
                        <m:ctrlPr>
                          <w:rPr>
                            <w:rFonts w:ascii="Cambria Math" w:eastAsia="Arial Unicode MS" w:hAnsi="Arial Unicode MS" w:cs="Arial Unicode MS"/>
                            <w:i/>
                            <w:sz w:val="28"/>
                            <w:szCs w:val="28"/>
                          </w:rPr>
                        </m:ctrlPr>
                      </m:sSubPr>
                      <m:e>
                        <m:r>
                          <w:rPr>
                            <w:rFonts w:ascii="Cambria Math" w:eastAsia="Arial Unicode MS" w:hAnsi="Cambria Math" w:cs="Arial Unicode MS"/>
                            <w:sz w:val="28"/>
                            <w:szCs w:val="28"/>
                          </w:rPr>
                          <m:t>S</m:t>
                        </m:r>
                      </m:e>
                      <m:sub>
                        <m:r>
                          <w:rPr>
                            <w:rFonts w:ascii="Cambria Math" w:eastAsia="Arial Unicode MS" w:hAnsi="Arial Unicode MS" w:cs="Arial Unicode MS"/>
                            <w:sz w:val="28"/>
                            <w:szCs w:val="28"/>
                          </w:rPr>
                          <m:t>2</m:t>
                        </m:r>
                      </m:sub>
                    </m:sSub>
                  </m:num>
                  <m:den>
                    <m:sSub>
                      <m:sSubPr>
                        <m:ctrlPr>
                          <w:rPr>
                            <w:rFonts w:ascii="Cambria Math" w:eastAsia="Arial Unicode MS" w:hAnsi="Arial Unicode MS" w:cs="Arial Unicode MS"/>
                            <w:i/>
                            <w:sz w:val="28"/>
                            <w:szCs w:val="28"/>
                          </w:rPr>
                        </m:ctrlPr>
                      </m:sSubPr>
                      <m:e>
                        <m:r>
                          <w:rPr>
                            <w:rFonts w:ascii="Cambria Math" w:eastAsia="Arial Unicode MS" w:hAnsi="Cambria Math" w:cs="Arial Unicode MS"/>
                            <w:sz w:val="28"/>
                            <w:szCs w:val="28"/>
                          </w:rPr>
                          <m:t>S</m:t>
                        </m:r>
                      </m:e>
                      <m:sub>
                        <m:r>
                          <w:rPr>
                            <w:rFonts w:ascii="Cambria Math" w:eastAsia="Arial Unicode MS" w:hAnsi="Arial Unicode MS" w:cs="Arial Unicode MS"/>
                            <w:sz w:val="28"/>
                            <w:szCs w:val="28"/>
                          </w:rPr>
                          <m:t>0</m:t>
                        </m:r>
                      </m:sub>
                    </m:sSub>
                    <m:r>
                      <w:rPr>
                        <w:rFonts w:ascii="Cambria Math" w:eastAsia="Arial Unicode MS" w:hAnsi="Cambria Math" w:cs="Arial Unicode MS"/>
                        <w:sz w:val="28"/>
                        <w:szCs w:val="28"/>
                      </w:rPr>
                      <m:t>-</m:t>
                    </m:r>
                    <m:sSub>
                      <m:sSubPr>
                        <m:ctrlPr>
                          <w:rPr>
                            <w:rFonts w:ascii="Cambria Math" w:eastAsia="Arial Unicode MS" w:hAnsi="Arial Unicode MS" w:cs="Arial Unicode MS"/>
                            <w:i/>
                            <w:sz w:val="28"/>
                            <w:szCs w:val="28"/>
                          </w:rPr>
                        </m:ctrlPr>
                      </m:sSubPr>
                      <m:e>
                        <m:r>
                          <w:rPr>
                            <w:rFonts w:ascii="Cambria Math" w:eastAsia="Arial Unicode MS" w:hAnsi="Cambria Math" w:cs="Arial Unicode MS"/>
                            <w:sz w:val="28"/>
                            <w:szCs w:val="28"/>
                          </w:rPr>
                          <m:t>S</m:t>
                        </m:r>
                      </m:e>
                      <m:sub>
                        <m:r>
                          <w:rPr>
                            <w:rFonts w:ascii="Cambria Math" w:eastAsia="Arial Unicode MS" w:hAnsi="Arial Unicode MS" w:cs="Arial Unicode MS"/>
                            <w:sz w:val="28"/>
                            <w:szCs w:val="28"/>
                          </w:rPr>
                          <m:t>1</m:t>
                        </m:r>
                      </m:sub>
                    </m:sSub>
                  </m:den>
                </m:f>
              </m:e>
            </m:eqArr>
          </m:e>
        </m:d>
      </m:oMath>
      <w:r w:rsidR="00D72ABC">
        <w:rPr>
          <w:rFonts w:ascii="Arial Unicode MS" w:eastAsia="Arial Unicode MS" w:hAnsi="Arial Unicode MS" w:cs="Arial Unicode MS" w:hint="eastAsia"/>
          <w:sz w:val="28"/>
          <w:szCs w:val="28"/>
        </w:rPr>
        <w:t xml:space="preserve"> </w:t>
      </w:r>
      <w:r w:rsidR="00D72ABC" w:rsidRPr="00AC206B">
        <w:rPr>
          <w:rFonts w:ascii="Arial Unicode MS" w:eastAsia="Arial Unicode MS" w:hAnsi="Arial Unicode MS" w:cs="Arial Unicode MS" w:hint="eastAsia"/>
          <w:sz w:val="24"/>
          <w:szCs w:val="24"/>
        </w:rPr>
        <w:t>(4.3)</w:t>
      </w:r>
      <w:r w:rsidR="001C0224">
        <w:rPr>
          <w:rFonts w:ascii="Arial Unicode MS" w:eastAsia="Arial Unicode MS" w:hAnsi="Arial Unicode MS" w:cs="Arial Unicode MS" w:hint="eastAsia"/>
          <w:sz w:val="24"/>
          <w:szCs w:val="24"/>
        </w:rPr>
        <w:t xml:space="preserve"> (Harmand et al., 2003</w:t>
      </w:r>
      <w:r w:rsidR="008D56D7">
        <w:rPr>
          <w:rFonts w:ascii="Arial Unicode MS" w:eastAsia="Arial Unicode MS" w:hAnsi="Arial Unicode MS" w:cs="Arial Unicode MS" w:hint="eastAsia"/>
          <w:sz w:val="24"/>
          <w:szCs w:val="24"/>
        </w:rPr>
        <w:t>, 2004 and 2005</w:t>
      </w:r>
      <w:r w:rsidR="001C0224">
        <w:rPr>
          <w:rFonts w:ascii="Arial Unicode MS" w:eastAsia="Arial Unicode MS" w:hAnsi="Arial Unicode MS" w:cs="Arial Unicode MS" w:hint="eastAsia"/>
          <w:sz w:val="24"/>
          <w:szCs w:val="24"/>
        </w:rPr>
        <w:t>)</w:t>
      </w:r>
    </w:p>
    <w:p w:rsidR="00D72ABC" w:rsidRPr="009F137A" w:rsidRDefault="00D72ABC" w:rsidP="00D72ABC">
      <w:pPr>
        <w:rPr>
          <w:sz w:val="32"/>
          <w:szCs w:val="32"/>
        </w:rPr>
      </w:pPr>
    </w:p>
    <w:p w:rsidR="00D72ABC" w:rsidRDefault="00D72ABC" w:rsidP="00D72ABC">
      <w:pPr>
        <w:snapToGrid w:val="0"/>
        <w:spacing w:line="360" w:lineRule="auto"/>
        <w:rPr>
          <w:rFonts w:ascii="Arial Unicode MS" w:eastAsia="Arial Unicode MS" w:hAnsi="Arial Unicode MS" w:cs="Arial Unicode MS"/>
          <w:sz w:val="24"/>
          <w:szCs w:val="24"/>
          <w:lang w:val="en-GB"/>
        </w:rPr>
      </w:pPr>
      <w:r>
        <w:rPr>
          <w:rFonts w:ascii="Arial Unicode MS" w:eastAsia="Arial Unicode MS" w:hAnsi="Arial Unicode MS" w:cs="Arial Unicode MS" w:hint="eastAsia"/>
          <w:sz w:val="24"/>
          <w:szCs w:val="24"/>
        </w:rPr>
        <w:t>The</w:t>
      </w:r>
      <w:r>
        <w:rPr>
          <w:rFonts w:ascii="Arial Unicode MS" w:eastAsia="Arial Unicode MS" w:hAnsi="Arial Unicode MS" w:cs="Arial Unicode MS" w:hint="eastAsia"/>
          <w:sz w:val="24"/>
          <w:szCs w:val="24"/>
          <w:lang w:val="en-GB"/>
        </w:rPr>
        <w:t xml:space="preserve"> strategy for</w:t>
      </w:r>
      <w:r w:rsidR="00500AF8">
        <w:rPr>
          <w:rFonts w:ascii="Arial Unicode MS" w:eastAsia="Arial Unicode MS" w:hAnsi="Arial Unicode MS" w:cs="Arial Unicode MS" w:hint="eastAsia"/>
          <w:sz w:val="24"/>
          <w:szCs w:val="24"/>
          <w:lang w:val="en-GB"/>
        </w:rPr>
        <w:t xml:space="preserve"> minimizing </w:t>
      </w:r>
      <w:r>
        <w:rPr>
          <w:rFonts w:ascii="Arial Unicode MS" w:eastAsia="Arial Unicode MS" w:hAnsi="Arial Unicode MS" w:cs="Arial Unicode MS" w:hint="eastAsia"/>
          <w:sz w:val="24"/>
          <w:szCs w:val="24"/>
          <w:lang w:val="en-GB"/>
        </w:rPr>
        <w:t>the objective func</w:t>
      </w:r>
      <w:r w:rsidR="00363D5D">
        <w:rPr>
          <w:rFonts w:ascii="Arial Unicode MS" w:eastAsia="Arial Unicode MS" w:hAnsi="Arial Unicode MS" w:cs="Arial Unicode MS" w:hint="eastAsia"/>
          <w:sz w:val="24"/>
          <w:szCs w:val="24"/>
          <w:lang w:val="en-GB"/>
        </w:rPr>
        <w:t>tion is divided into two phases.</w:t>
      </w:r>
      <w:r>
        <w:rPr>
          <w:rFonts w:ascii="Arial Unicode MS" w:eastAsia="Arial Unicode MS" w:hAnsi="Arial Unicode MS" w:cs="Arial Unicode MS" w:hint="eastAsia"/>
          <w:sz w:val="24"/>
          <w:szCs w:val="24"/>
          <w:lang w:val="en-GB"/>
        </w:rPr>
        <w:t xml:space="preserve"> </w:t>
      </w:r>
      <w:r w:rsidR="00363D5D">
        <w:rPr>
          <w:rFonts w:ascii="Arial Unicode MS" w:eastAsia="Arial Unicode MS" w:hAnsi="Arial Unicode MS" w:cs="Arial Unicode MS" w:hint="eastAsia"/>
          <w:sz w:val="24"/>
          <w:szCs w:val="24"/>
          <w:lang w:val="en-GB"/>
        </w:rPr>
        <w:t>One</w:t>
      </w:r>
      <w:r>
        <w:rPr>
          <w:rFonts w:ascii="Arial Unicode MS" w:eastAsia="Arial Unicode MS" w:hAnsi="Arial Unicode MS" w:cs="Arial Unicode MS" w:hint="eastAsia"/>
          <w:sz w:val="24"/>
          <w:szCs w:val="24"/>
          <w:lang w:val="en-GB"/>
        </w:rPr>
        <w:t xml:space="preserve"> can either minimize</w:t>
      </w:r>
      <w:bookmarkStart w:id="64" w:name="OLE_LINK17"/>
      <w:bookmarkStart w:id="65" w:name="OLE_LINK18"/>
      <w:r>
        <w:rPr>
          <w:rFonts w:ascii="Arial Unicode MS" w:eastAsia="Arial Unicode MS" w:hAnsi="Arial Unicode MS" w:cs="Arial Unicode MS" w:hint="eastAsia"/>
          <w:sz w:val="24"/>
          <w:szCs w:val="24"/>
          <w:lang w:val="en-GB"/>
        </w:rPr>
        <w:t xml:space="preserve"> the function </w:t>
      </w:r>
      <m:oMath>
        <w:bookmarkStart w:id="66" w:name="OLE_LINK20"/>
        <w:bookmarkStart w:id="67" w:name="OLE_LINK19"/>
        <m:sSub>
          <m:sSubPr>
            <m:ctrlPr>
              <w:rPr>
                <w:rFonts w:ascii="Cambria Math" w:eastAsia="Arial Unicode MS" w:hAnsi="Cambria Math" w:cs="Arial Unicode MS"/>
                <w:i/>
                <w:sz w:val="24"/>
                <w:szCs w:val="24"/>
                <w:lang w:val="en-GB"/>
              </w:rPr>
            </m:ctrlPr>
          </m:sSubPr>
          <m:e>
            <m:r>
              <w:rPr>
                <w:rFonts w:ascii="Cambria Math" w:eastAsia="Arial Unicode MS" w:hAnsi="Cambria Math" w:cs="Arial Unicode MS"/>
                <w:sz w:val="24"/>
                <w:szCs w:val="24"/>
                <w:lang w:val="en-GB"/>
              </w:rPr>
              <m:t>S</m:t>
            </m:r>
          </m:e>
          <m:sub>
            <m:r>
              <w:rPr>
                <w:rFonts w:ascii="Cambria Math" w:eastAsia="Arial Unicode MS" w:hAnsi="Cambria Math" w:cs="Arial Unicode MS"/>
                <w:sz w:val="24"/>
                <w:szCs w:val="24"/>
                <w:lang w:val="en-GB"/>
              </w:rPr>
              <m:t>1</m:t>
            </m:r>
          </m:sub>
        </m:sSub>
        <m:r>
          <w:rPr>
            <w:rFonts w:ascii="Cambria Math" w:eastAsia="Arial Unicode MS" w:hAnsi="Cambria Math" w:cs="Arial Unicode MS"/>
            <w:sz w:val="24"/>
            <w:szCs w:val="24"/>
            <w:lang w:val="en-GB"/>
          </w:rPr>
          <m:t>→a(</m:t>
        </m:r>
        <m:sSub>
          <m:sSubPr>
            <m:ctrlPr>
              <w:rPr>
                <w:rFonts w:ascii="Cambria Math" w:eastAsia="Arial Unicode MS" w:hAnsi="Cambria Math" w:cs="Arial Unicode MS"/>
                <w:i/>
                <w:sz w:val="24"/>
                <w:szCs w:val="24"/>
                <w:lang w:val="en-GB"/>
              </w:rPr>
            </m:ctrlPr>
          </m:sSubPr>
          <m:e>
            <m:r>
              <w:rPr>
                <w:rFonts w:ascii="Cambria Math" w:eastAsia="Arial Unicode MS" w:hAnsi="Cambria Math" w:cs="Arial Unicode MS"/>
                <w:sz w:val="24"/>
                <w:szCs w:val="24"/>
                <w:lang w:val="en-GB"/>
              </w:rPr>
              <m:t>S</m:t>
            </m:r>
          </m:e>
          <m:sub>
            <m:r>
              <w:rPr>
                <w:rFonts w:ascii="Cambria Math" w:eastAsia="Arial Unicode MS" w:hAnsi="Cambria Math" w:cs="Arial Unicode MS"/>
                <w:sz w:val="24"/>
                <w:szCs w:val="24"/>
                <w:lang w:val="en-GB"/>
              </w:rPr>
              <m:t>1</m:t>
            </m:r>
          </m:sub>
        </m:sSub>
        <m:r>
          <w:rPr>
            <w:rFonts w:ascii="Cambria Math" w:eastAsia="Arial Unicode MS" w:hAnsi="Cambria Math" w:cs="Arial Unicode MS"/>
            <w:sz w:val="24"/>
            <w:szCs w:val="24"/>
            <w:lang w:val="en-GB"/>
          </w:rPr>
          <m:t>)</m:t>
        </m:r>
        <w:bookmarkEnd w:id="66"/>
        <w:bookmarkEnd w:id="67"/>
      </m:oMath>
      <w:r>
        <w:rPr>
          <w:rFonts w:ascii="Arial Unicode MS" w:eastAsia="Arial Unicode MS" w:hAnsi="Arial Unicode MS" w:cs="Arial Unicode MS" w:hint="eastAsia"/>
          <w:sz w:val="24"/>
          <w:szCs w:val="24"/>
          <w:lang w:val="en-GB"/>
        </w:rPr>
        <w:t xml:space="preserve"> </w:t>
      </w:r>
      <w:bookmarkEnd w:id="64"/>
      <w:bookmarkEnd w:id="65"/>
      <w:r>
        <w:rPr>
          <w:rFonts w:ascii="Arial Unicode MS" w:eastAsia="Arial Unicode MS" w:hAnsi="Arial Unicode MS" w:cs="Arial Unicode MS" w:hint="eastAsia"/>
          <w:sz w:val="24"/>
          <w:szCs w:val="24"/>
          <w:lang w:val="en-GB"/>
        </w:rPr>
        <w:t>o</w:t>
      </w:r>
      <w:r w:rsidR="005618E3">
        <w:rPr>
          <w:rFonts w:ascii="Arial Unicode MS" w:eastAsia="Arial Unicode MS" w:hAnsi="Arial Unicode MS" w:cs="Arial Unicode MS" w:hint="eastAsia"/>
          <w:sz w:val="24"/>
          <w:szCs w:val="24"/>
          <w:lang w:val="en-GB"/>
        </w:rPr>
        <w:t>r the second term of the optimiz</w:t>
      </w:r>
      <w:r>
        <w:rPr>
          <w:rFonts w:ascii="Arial Unicode MS" w:eastAsia="Arial Unicode MS" w:hAnsi="Arial Unicode MS" w:cs="Arial Unicode MS" w:hint="eastAsia"/>
          <w:sz w:val="24"/>
          <w:szCs w:val="24"/>
          <w:lang w:val="en-GB"/>
        </w:rPr>
        <w:t>ation e</w:t>
      </w:r>
      <w:r w:rsidR="00FB0DFC">
        <w:rPr>
          <w:rFonts w:ascii="Arial Unicode MS" w:eastAsia="Arial Unicode MS" w:hAnsi="Arial Unicode MS" w:cs="Arial Unicode MS" w:hint="eastAsia"/>
          <w:sz w:val="24"/>
          <w:szCs w:val="24"/>
          <w:lang w:val="en-GB"/>
        </w:rPr>
        <w:t>xpression. Firstly,</w:t>
      </w:r>
      <w:r>
        <w:rPr>
          <w:rFonts w:ascii="Arial Unicode MS" w:eastAsia="Arial Unicode MS" w:hAnsi="Arial Unicode MS" w:cs="Arial Unicode MS" w:hint="eastAsia"/>
          <w:sz w:val="24"/>
          <w:szCs w:val="24"/>
          <w:lang w:val="en-GB"/>
        </w:rPr>
        <w:t xml:space="preserve"> </w:t>
      </w:r>
      <m:oMath>
        <m:sSub>
          <m:sSubPr>
            <m:ctrlPr>
              <w:rPr>
                <w:rFonts w:ascii="Cambria Math" w:eastAsia="Arial Unicode MS" w:hAnsi="Cambria Math" w:cs="Arial Unicode MS"/>
                <w:i/>
                <w:sz w:val="24"/>
                <w:szCs w:val="24"/>
                <w:lang w:val="en-GB"/>
              </w:rPr>
            </m:ctrlPr>
          </m:sSubPr>
          <m:e>
            <m:r>
              <w:rPr>
                <w:rFonts w:ascii="Cambria Math" w:eastAsia="Arial Unicode MS" w:hAnsi="Cambria Math" w:cs="Arial Unicode MS"/>
                <w:sz w:val="24"/>
                <w:szCs w:val="24"/>
                <w:lang w:val="en-GB"/>
              </w:rPr>
              <m:t>S</m:t>
            </m:r>
          </m:e>
          <m:sub>
            <m:r>
              <w:rPr>
                <w:rFonts w:ascii="Cambria Math" w:eastAsia="Arial Unicode MS" w:hAnsi="Cambria Math" w:cs="Arial Unicode MS"/>
                <w:sz w:val="24"/>
                <w:szCs w:val="24"/>
                <w:lang w:val="en-GB"/>
              </w:rPr>
              <m:t>1</m:t>
            </m:r>
          </m:sub>
        </m:sSub>
        <m:r>
          <w:rPr>
            <w:rFonts w:ascii="Cambria Math" w:eastAsia="Arial Unicode MS" w:hAnsi="Cambria Math" w:cs="Arial Unicode MS"/>
            <w:sz w:val="24"/>
            <w:szCs w:val="24"/>
            <w:lang w:val="en-GB"/>
          </w:rPr>
          <m:t>→a(</m:t>
        </m:r>
        <m:sSub>
          <m:sSubPr>
            <m:ctrlPr>
              <w:rPr>
                <w:rFonts w:ascii="Cambria Math" w:eastAsia="Arial Unicode MS" w:hAnsi="Cambria Math" w:cs="Arial Unicode MS"/>
                <w:i/>
                <w:sz w:val="24"/>
                <w:szCs w:val="24"/>
                <w:lang w:val="en-GB"/>
              </w:rPr>
            </m:ctrlPr>
          </m:sSubPr>
          <m:e>
            <m:r>
              <w:rPr>
                <w:rFonts w:ascii="Cambria Math" w:eastAsia="Arial Unicode MS" w:hAnsi="Cambria Math" w:cs="Arial Unicode MS"/>
                <w:sz w:val="24"/>
                <w:szCs w:val="24"/>
                <w:lang w:val="en-GB"/>
              </w:rPr>
              <m:t>S</m:t>
            </m:r>
          </m:e>
          <m:sub>
            <m:r>
              <w:rPr>
                <w:rFonts w:ascii="Cambria Math" w:eastAsia="Arial Unicode MS" w:hAnsi="Cambria Math" w:cs="Arial Unicode MS"/>
                <w:sz w:val="24"/>
                <w:szCs w:val="24"/>
                <w:lang w:val="en-GB"/>
              </w:rPr>
              <m:t>1</m:t>
            </m:r>
          </m:sub>
        </m:sSub>
        <m:r>
          <w:rPr>
            <w:rFonts w:ascii="Cambria Math" w:eastAsia="Arial Unicode MS" w:hAnsi="Cambria Math" w:cs="Arial Unicode MS"/>
            <w:sz w:val="24"/>
            <w:szCs w:val="24"/>
            <w:lang w:val="en-GB"/>
          </w:rPr>
          <m:t>)</m:t>
        </m:r>
      </m:oMath>
      <w:r>
        <w:rPr>
          <w:rFonts w:ascii="Arial Unicode MS" w:eastAsia="Arial Unicode MS" w:hAnsi="Arial Unicode MS" w:cs="Arial Unicode MS" w:hint="eastAsia"/>
          <w:sz w:val="24"/>
          <w:szCs w:val="24"/>
          <w:lang w:val="en-GB"/>
        </w:rPr>
        <w:t xml:space="preserve"> is a continuous function on the closed interval of [0, </w:t>
      </w:r>
      <m:oMath>
        <m:sSub>
          <m:sSubPr>
            <m:ctrlPr>
              <w:rPr>
                <w:rFonts w:ascii="Cambria Math" w:eastAsia="Arial Unicode MS" w:hAnsi="Cambria Math" w:cs="Arial Unicode MS"/>
                <w:i/>
                <w:sz w:val="24"/>
                <w:szCs w:val="24"/>
                <w:lang w:val="en-GB"/>
              </w:rPr>
            </m:ctrlPr>
          </m:sSubPr>
          <m:e>
            <m:r>
              <w:rPr>
                <w:rFonts w:ascii="Cambria Math" w:eastAsia="Arial Unicode MS" w:hAnsi="Cambria Math" w:cs="Arial Unicode MS"/>
                <w:sz w:val="24"/>
                <w:szCs w:val="24"/>
                <w:lang w:val="en-GB"/>
              </w:rPr>
              <m:t>S</m:t>
            </m:r>
          </m:e>
          <m:sub>
            <m:r>
              <w:rPr>
                <w:rFonts w:ascii="Cambria Math" w:eastAsia="Arial Unicode MS" w:hAnsi="Cambria Math" w:cs="Arial Unicode MS"/>
                <w:sz w:val="24"/>
                <w:szCs w:val="24"/>
                <w:lang w:val="en-GB"/>
              </w:rPr>
              <m:t>0</m:t>
            </m:r>
          </m:sub>
        </m:sSub>
      </m:oMath>
      <w:r>
        <w:rPr>
          <w:rFonts w:ascii="Arial Unicode MS" w:eastAsia="Arial Unicode MS" w:hAnsi="Arial Unicode MS" w:cs="Arial Unicode MS" w:hint="eastAsia"/>
          <w:sz w:val="24"/>
          <w:szCs w:val="24"/>
          <w:lang w:val="en-GB"/>
        </w:rPr>
        <w:t>] and</w:t>
      </w:r>
      <w:r w:rsidR="00FD380B">
        <w:rPr>
          <w:rFonts w:ascii="Arial Unicode MS" w:eastAsia="Arial Unicode MS" w:hAnsi="Arial Unicode MS" w:cs="Arial Unicode MS" w:hint="eastAsia"/>
          <w:sz w:val="24"/>
          <w:szCs w:val="24"/>
          <w:lang w:val="en-GB"/>
        </w:rPr>
        <w:t xml:space="preserve"> is</w:t>
      </w:r>
      <w:r>
        <w:rPr>
          <w:rFonts w:ascii="Arial Unicode MS" w:eastAsia="Arial Unicode MS" w:hAnsi="Arial Unicode MS" w:cs="Arial Unicode MS" w:hint="eastAsia"/>
          <w:sz w:val="24"/>
          <w:szCs w:val="24"/>
          <w:lang w:val="en-GB"/>
        </w:rPr>
        <w:t xml:space="preserve"> differentiable on the open interval of (0, </w:t>
      </w:r>
      <m:oMath>
        <m:sSub>
          <m:sSubPr>
            <m:ctrlPr>
              <w:rPr>
                <w:rFonts w:ascii="Cambria Math" w:eastAsia="Arial Unicode MS" w:hAnsi="Cambria Math" w:cs="Arial Unicode MS"/>
                <w:i/>
                <w:sz w:val="24"/>
                <w:szCs w:val="24"/>
                <w:lang w:val="en-GB"/>
              </w:rPr>
            </m:ctrlPr>
          </m:sSubPr>
          <m:e>
            <m:r>
              <w:rPr>
                <w:rFonts w:ascii="Cambria Math" w:eastAsia="Arial Unicode MS" w:hAnsi="Cambria Math" w:cs="Arial Unicode MS"/>
                <w:sz w:val="24"/>
                <w:szCs w:val="24"/>
                <w:lang w:val="en-GB"/>
              </w:rPr>
              <m:t>S</m:t>
            </m:r>
          </m:e>
          <m:sub>
            <m:r>
              <w:rPr>
                <w:rFonts w:ascii="Cambria Math" w:eastAsia="Arial Unicode MS" w:hAnsi="Cambria Math" w:cs="Arial Unicode MS"/>
                <w:sz w:val="24"/>
                <w:szCs w:val="24"/>
                <w:lang w:val="en-GB"/>
              </w:rPr>
              <m:t>0</m:t>
            </m:r>
          </m:sub>
        </m:sSub>
      </m:oMath>
      <w:r>
        <w:rPr>
          <w:rFonts w:ascii="Arial Unicode MS" w:eastAsia="Arial Unicode MS" w:hAnsi="Arial Unicode MS" w:cs="Arial Unicode MS" w:hint="eastAsia"/>
          <w:sz w:val="24"/>
          <w:szCs w:val="24"/>
          <w:lang w:val="en-GB"/>
        </w:rPr>
        <w:t xml:space="preserve">). It is also calculated that the function of </w:t>
      </w:r>
      <m:oMath>
        <m:r>
          <w:rPr>
            <w:rFonts w:ascii="Cambria Math" w:eastAsia="Arial Unicode MS" w:hAnsi="Cambria Math" w:cs="Arial Unicode MS"/>
            <w:sz w:val="24"/>
            <w:szCs w:val="24"/>
            <w:lang w:val="en-GB"/>
          </w:rPr>
          <m:t>a(</m:t>
        </m:r>
        <m:sSub>
          <m:sSubPr>
            <m:ctrlPr>
              <w:rPr>
                <w:rFonts w:ascii="Cambria Math" w:eastAsia="Arial Unicode MS" w:hAnsi="Cambria Math" w:cs="Arial Unicode MS"/>
                <w:i/>
                <w:sz w:val="24"/>
                <w:szCs w:val="24"/>
                <w:lang w:val="en-GB"/>
              </w:rPr>
            </m:ctrlPr>
          </m:sSubPr>
          <m:e>
            <m:r>
              <w:rPr>
                <w:rFonts w:ascii="Cambria Math" w:eastAsia="Arial Unicode MS" w:hAnsi="Cambria Math" w:cs="Arial Unicode MS"/>
                <w:sz w:val="24"/>
                <w:szCs w:val="24"/>
                <w:lang w:val="en-GB"/>
              </w:rPr>
              <m:t>S</m:t>
            </m:r>
          </m:e>
          <m:sub>
            <m:r>
              <w:rPr>
                <w:rFonts w:ascii="Cambria Math" w:eastAsia="Arial Unicode MS" w:hAnsi="Cambria Math" w:cs="Arial Unicode MS"/>
                <w:sz w:val="24"/>
                <w:szCs w:val="24"/>
                <w:lang w:val="en-GB"/>
              </w:rPr>
              <m:t>2</m:t>
            </m:r>
          </m:sub>
        </m:sSub>
        <m:r>
          <w:rPr>
            <w:rFonts w:ascii="Cambria Math" w:eastAsia="Arial Unicode MS" w:hAnsi="Cambria Math" w:cs="Arial Unicode MS"/>
            <w:sz w:val="24"/>
            <w:szCs w:val="24"/>
            <w:lang w:val="en-GB"/>
          </w:rPr>
          <m:t>)</m:t>
        </m:r>
      </m:oMath>
      <w:r>
        <w:rPr>
          <w:rFonts w:ascii="Arial Unicode MS" w:eastAsia="Arial Unicode MS" w:hAnsi="Arial Unicode MS" w:cs="Arial Unicode MS" w:hint="eastAsia"/>
          <w:sz w:val="24"/>
          <w:szCs w:val="24"/>
          <w:lang w:val="en-GB"/>
        </w:rPr>
        <w:t xml:space="preserve"> equals to 0 and </w:t>
      </w:r>
      <w:r w:rsidR="00FB0DFC" w:rsidRPr="00FD380B">
        <w:rPr>
          <w:rFonts w:ascii="Cambria Math" w:eastAsia="Arial Unicode MS" w:hAnsi="Cambria Math" w:cs="Arial Unicode MS"/>
          <w:i/>
          <w:position w:val="-26"/>
          <w:sz w:val="24"/>
          <w:szCs w:val="24"/>
          <w:lang w:val="en-GB"/>
        </w:rPr>
        <w:object w:dxaOrig="1219" w:dyaOrig="440">
          <v:shape id="_x0000_i1029" type="#_x0000_t75" style="width:76.2pt;height:26.8pt" o:ole="">
            <v:imagedata r:id="rId29" o:title=""/>
          </v:shape>
          <o:OLEObject Type="Embed" ProgID="Equation.3" ShapeID="_x0000_i1029" DrawAspect="Content" ObjectID="_1473699118" r:id="rId30"/>
        </w:object>
      </w:r>
      <w:r>
        <w:rPr>
          <w:rFonts w:ascii="Arial Unicode MS" w:eastAsia="Arial Unicode MS" w:hAnsi="Arial Unicode MS" w:cs="Arial Unicode MS" w:hint="eastAsia"/>
          <w:sz w:val="24"/>
          <w:szCs w:val="24"/>
          <w:lang w:val="en-GB"/>
        </w:rPr>
        <w:t>. According to the Rolle and Intermediate theorems</w:t>
      </w:r>
      <w:r w:rsidR="00E503E6">
        <w:rPr>
          <w:rFonts w:ascii="Arial Unicode MS" w:eastAsia="Arial Unicode MS" w:hAnsi="Arial Unicode MS" w:cs="Arial Unicode MS" w:hint="eastAsia"/>
          <w:sz w:val="24"/>
          <w:szCs w:val="24"/>
          <w:lang w:val="en-GB"/>
        </w:rPr>
        <w:t xml:space="preserve"> (James et al., 2007)</w:t>
      </w:r>
      <w:r>
        <w:rPr>
          <w:rFonts w:ascii="Arial Unicode MS" w:eastAsia="Arial Unicode MS" w:hAnsi="Arial Unicode MS" w:cs="Arial Unicode MS" w:hint="eastAsia"/>
          <w:sz w:val="24"/>
          <w:szCs w:val="24"/>
          <w:lang w:val="en-GB"/>
        </w:rPr>
        <w:t xml:space="preserve">, it can be concluded that this function is less than or equal to zero when it is at its minimum point </w:t>
      </w:r>
      <m:oMath>
        <m:sSup>
          <m:sSupPr>
            <m:ctrlPr>
              <w:rPr>
                <w:rFonts w:ascii="Cambria Math" w:eastAsia="Arial Unicode MS" w:hAnsi="Cambria Math" w:cs="Arial Unicode MS"/>
                <w:i/>
                <w:sz w:val="24"/>
                <w:szCs w:val="24"/>
                <w:lang w:val="en-GB"/>
              </w:rPr>
            </m:ctrlPr>
          </m:sSupPr>
          <m:e>
            <m:r>
              <w:rPr>
                <w:rFonts w:ascii="Cambria Math" w:eastAsia="Arial Unicode MS" w:hAnsi="Cambria Math" w:cs="Arial Unicode MS"/>
                <w:sz w:val="24"/>
                <w:szCs w:val="24"/>
                <w:lang w:val="en-GB"/>
              </w:rPr>
              <m:t>S</m:t>
            </m:r>
          </m:e>
          <m:sup>
            <m:r>
              <w:rPr>
                <w:rFonts w:ascii="Cambria Math" w:eastAsia="Arial Unicode MS" w:hAnsi="Cambria Math" w:cs="Arial Unicode MS"/>
                <w:sz w:val="24"/>
                <w:szCs w:val="24"/>
                <w:lang w:val="en-GB"/>
              </w:rPr>
              <m:t>*</m:t>
            </m:r>
          </m:sup>
        </m:sSup>
      </m:oMath>
      <w:r>
        <w:rPr>
          <w:rFonts w:ascii="Arial Unicode MS" w:eastAsia="Arial Unicode MS" w:hAnsi="Arial Unicode MS" w:cs="Arial Unicode MS" w:hint="eastAsia"/>
          <w:sz w:val="24"/>
          <w:szCs w:val="24"/>
          <w:lang w:val="en-GB"/>
        </w:rPr>
        <w:t xml:space="preserve">, and also has two roots, namely, </w:t>
      </w:r>
      <m:oMath>
        <m:sSubSup>
          <m:sSubSupPr>
            <m:ctrlPr>
              <w:rPr>
                <w:rFonts w:ascii="Cambria Math" w:eastAsia="Arial Unicode MS" w:hAnsi="Cambria Math" w:cs="Arial Unicode MS"/>
                <w:i/>
                <w:sz w:val="24"/>
                <w:szCs w:val="24"/>
                <w:lang w:val="en-GB"/>
              </w:rPr>
            </m:ctrlPr>
          </m:sSubSupPr>
          <m:e>
            <m:r>
              <w:rPr>
                <w:rFonts w:ascii="Cambria Math" w:eastAsia="Arial Unicode MS" w:hAnsi="Cambria Math" w:cs="Arial Unicode MS"/>
                <w:sz w:val="24"/>
                <w:szCs w:val="24"/>
                <w:lang w:val="en-GB"/>
              </w:rPr>
              <m:t>S</m:t>
            </m:r>
          </m:e>
          <m:sub>
            <m:r>
              <w:rPr>
                <w:rFonts w:ascii="Cambria Math" w:eastAsia="Arial Unicode MS" w:hAnsi="Cambria Math" w:cs="Arial Unicode MS"/>
                <w:sz w:val="24"/>
                <w:szCs w:val="24"/>
                <w:lang w:val="en-GB"/>
              </w:rPr>
              <m:t>1</m:t>
            </m:r>
          </m:sub>
          <m:sup>
            <m:r>
              <w:rPr>
                <w:rFonts w:ascii="Cambria Math" w:eastAsia="Arial Unicode MS" w:hAnsi="Cambria Math" w:cs="Arial Unicode MS"/>
                <w:sz w:val="24"/>
                <w:szCs w:val="24"/>
                <w:lang w:val="en-GB"/>
              </w:rPr>
              <m:t>'</m:t>
            </m:r>
          </m:sup>
        </m:sSubSup>
      </m:oMath>
      <w:r>
        <w:rPr>
          <w:rFonts w:ascii="Arial Unicode MS" w:eastAsia="Arial Unicode MS" w:hAnsi="Arial Unicode MS" w:cs="Arial Unicode MS" w:hint="eastAsia"/>
          <w:sz w:val="24"/>
          <w:szCs w:val="24"/>
          <w:lang w:val="en-GB"/>
        </w:rPr>
        <w:t xml:space="preserve"> and </w:t>
      </w:r>
      <m:oMath>
        <m:sSub>
          <m:sSubPr>
            <m:ctrlPr>
              <w:rPr>
                <w:rFonts w:ascii="Cambria Math" w:eastAsia="Arial Unicode MS" w:hAnsi="Cambria Math" w:cs="Arial Unicode MS"/>
                <w:i/>
                <w:sz w:val="24"/>
                <w:szCs w:val="24"/>
                <w:lang w:val="en-GB"/>
              </w:rPr>
            </m:ctrlPr>
          </m:sSubPr>
          <m:e>
            <m:r>
              <w:rPr>
                <w:rFonts w:ascii="Cambria Math" w:eastAsia="Arial Unicode MS" w:hAnsi="Cambria Math" w:cs="Arial Unicode MS"/>
                <w:sz w:val="24"/>
                <w:szCs w:val="24"/>
                <w:lang w:val="en-GB"/>
              </w:rPr>
              <m:t>S</m:t>
            </m:r>
          </m:e>
          <m:sub>
            <m:r>
              <w:rPr>
                <w:rFonts w:ascii="Cambria Math" w:eastAsia="Arial Unicode MS" w:hAnsi="Cambria Math" w:cs="Arial Unicode MS"/>
                <w:sz w:val="24"/>
                <w:szCs w:val="24"/>
                <w:lang w:val="en-GB"/>
              </w:rPr>
              <m:t>2</m:t>
            </m:r>
          </m:sub>
        </m:sSub>
      </m:oMath>
      <w:r w:rsidRPr="005065C9">
        <w:rPr>
          <w:rFonts w:ascii="Arial Unicode MS" w:eastAsia="Arial Unicode MS" w:hAnsi="Arial Unicode MS" w:cs="Arial Unicode MS" w:hint="eastAsia"/>
          <w:sz w:val="24"/>
          <w:szCs w:val="24"/>
          <w:vertAlign w:val="subscript"/>
          <w:lang w:val="en-GB"/>
        </w:rPr>
        <w:t>.</w:t>
      </w:r>
    </w:p>
    <w:p w:rsidR="00D72ABC" w:rsidRPr="0059527F" w:rsidRDefault="00D72ABC" w:rsidP="00D72ABC">
      <w:pPr>
        <w:snapToGrid w:val="0"/>
        <w:spacing w:line="360" w:lineRule="auto"/>
        <w:rPr>
          <w:rFonts w:ascii="Arial Unicode MS" w:eastAsia="Arial Unicode MS" w:hAnsi="Arial Unicode MS" w:cs="Arial Unicode MS"/>
          <w:i/>
          <w:sz w:val="28"/>
          <w:szCs w:val="28"/>
          <w:lang w:val="en-GB"/>
        </w:rPr>
      </w:pPr>
      <m:oMathPara>
        <m:oMath>
          <m:r>
            <w:rPr>
              <w:rFonts w:ascii="Cambria Math" w:eastAsia="Arial Unicode MS" w:hAnsi="Cambria Math" w:cs="Arial Unicode MS"/>
              <w:sz w:val="28"/>
              <w:szCs w:val="28"/>
              <w:lang w:val="en-GB"/>
            </w:rPr>
            <m:t>a</m:t>
          </m:r>
          <m:d>
            <m:dPr>
              <m:ctrlPr>
                <w:rPr>
                  <w:rFonts w:ascii="Cambria Math" w:eastAsia="Arial Unicode MS" w:hAnsi="Cambria Math" w:cs="Arial Unicode MS"/>
                  <w:i/>
                  <w:sz w:val="28"/>
                  <w:szCs w:val="28"/>
                  <w:lang w:val="en-GB"/>
                </w:rPr>
              </m:ctrlPr>
            </m:dPr>
            <m:e>
              <m:sSub>
                <m:sSubPr>
                  <m:ctrlPr>
                    <w:rPr>
                      <w:rFonts w:ascii="Cambria Math" w:eastAsia="Arial Unicode MS" w:hAnsi="Cambria Math" w:cs="Arial Unicode MS"/>
                      <w:i/>
                      <w:sz w:val="28"/>
                      <w:szCs w:val="28"/>
                      <w:lang w:val="en-GB"/>
                    </w:rPr>
                  </m:ctrlPr>
                </m:sSubPr>
                <m:e>
                  <m:r>
                    <w:rPr>
                      <w:rFonts w:ascii="Cambria Math" w:eastAsia="Arial Unicode MS" w:hAnsi="Cambria Math" w:cs="Arial Unicode MS"/>
                      <w:sz w:val="28"/>
                      <w:szCs w:val="28"/>
                      <w:lang w:val="en-GB"/>
                    </w:rPr>
                    <m:t>S</m:t>
                  </m:r>
                </m:e>
                <m:sub>
                  <m:r>
                    <w:rPr>
                      <w:rFonts w:ascii="Cambria Math" w:eastAsia="Arial Unicode MS" w:hAnsi="Cambria Math" w:cs="Arial Unicode MS"/>
                      <w:sz w:val="28"/>
                      <w:szCs w:val="28"/>
                      <w:lang w:val="en-GB"/>
                    </w:rPr>
                    <m:t>1</m:t>
                  </m:r>
                </m:sub>
              </m:sSub>
            </m:e>
          </m:d>
          <m:r>
            <w:rPr>
              <w:rFonts w:ascii="Cambria Math" w:eastAsia="Arial Unicode MS" w:hAnsi="Cambria Math" w:cs="Arial Unicode MS"/>
              <w:sz w:val="28"/>
              <w:szCs w:val="28"/>
              <w:lang w:val="en-GB"/>
            </w:rPr>
            <m:t>≤0</m:t>
          </m:r>
        </m:oMath>
      </m:oMathPara>
    </w:p>
    <w:p w:rsidR="00D72ABC" w:rsidRPr="0059527F" w:rsidRDefault="005D2729" w:rsidP="00D72ABC">
      <w:pPr>
        <w:snapToGrid w:val="0"/>
        <w:spacing w:line="360" w:lineRule="auto"/>
        <w:rPr>
          <w:rFonts w:ascii="Arial Unicode MS" w:eastAsia="Arial Unicode MS" w:hAnsi="Arial Unicode MS" w:cs="Arial Unicode MS"/>
          <w:sz w:val="28"/>
          <w:szCs w:val="28"/>
          <w:lang w:val="en-GB"/>
        </w:rPr>
      </w:pPr>
      <m:oMathPara>
        <m:oMath>
          <m:sSup>
            <m:sSupPr>
              <m:ctrlPr>
                <w:rPr>
                  <w:rFonts w:ascii="Cambria Math" w:eastAsia="Arial Unicode MS" w:hAnsi="Cambria Math" w:cs="Arial Unicode MS"/>
                  <w:i/>
                  <w:sz w:val="28"/>
                  <w:szCs w:val="28"/>
                  <w:lang w:val="en-GB"/>
                </w:rPr>
              </m:ctrlPr>
            </m:sSupPr>
            <m:e>
              <m:r>
                <w:rPr>
                  <w:rFonts w:ascii="Cambria Math" w:eastAsia="Arial Unicode MS" w:hAnsi="Cambria Math" w:cs="Arial Unicode MS"/>
                  <w:sz w:val="28"/>
                  <w:szCs w:val="28"/>
                  <w:lang w:val="en-GB"/>
                </w:rPr>
                <m:t>S</m:t>
              </m:r>
            </m:e>
            <m:sup>
              <m:r>
                <w:rPr>
                  <w:rFonts w:ascii="Cambria Math" w:eastAsia="Arial Unicode MS" w:hAnsi="Cambria Math" w:cs="Arial Unicode MS"/>
                  <w:sz w:val="28"/>
                  <w:szCs w:val="28"/>
                  <w:lang w:val="en-GB"/>
                </w:rPr>
                <m:t>*</m:t>
              </m:r>
            </m:sup>
          </m:sSup>
          <m:r>
            <w:rPr>
              <w:rFonts w:ascii="Cambria Math" w:eastAsia="Arial Unicode MS" w:hAnsi="Cambria Math" w:cs="Arial Unicode MS"/>
              <w:sz w:val="28"/>
              <w:szCs w:val="28"/>
              <w:lang w:val="en-GB"/>
            </w:rPr>
            <m:t>∈</m:t>
          </m:r>
          <m:d>
            <m:dPr>
              <m:begChr m:val="["/>
              <m:endChr m:val="]"/>
              <m:ctrlPr>
                <w:rPr>
                  <w:rFonts w:ascii="Cambria Math" w:eastAsia="Arial Unicode MS" w:hAnsi="Cambria Math" w:cs="Arial Unicode MS"/>
                  <w:i/>
                  <w:sz w:val="28"/>
                  <w:szCs w:val="28"/>
                  <w:lang w:val="en-GB"/>
                </w:rPr>
              </m:ctrlPr>
            </m:dPr>
            <m:e>
              <m:d>
                <m:dPr>
                  <m:ctrlPr>
                    <w:rPr>
                      <w:rFonts w:ascii="Cambria Math" w:eastAsia="Arial Unicode MS" w:hAnsi="Cambria Math" w:cs="Arial Unicode MS"/>
                      <w:i/>
                      <w:sz w:val="28"/>
                      <w:szCs w:val="28"/>
                      <w:lang w:val="en-GB"/>
                    </w:rPr>
                  </m:ctrlPr>
                </m:dPr>
                <m:e>
                  <m:sSub>
                    <m:sSubPr>
                      <m:ctrlPr>
                        <w:rPr>
                          <w:rFonts w:ascii="Cambria Math" w:eastAsia="Arial Unicode MS" w:hAnsi="Cambria Math" w:cs="Arial Unicode MS"/>
                          <w:i/>
                          <w:sz w:val="28"/>
                          <w:szCs w:val="28"/>
                          <w:lang w:val="en-GB"/>
                        </w:rPr>
                      </m:ctrlPr>
                    </m:sSubPr>
                    <m:e>
                      <m:r>
                        <w:rPr>
                          <w:rFonts w:ascii="Cambria Math" w:eastAsia="Arial Unicode MS" w:hAnsi="Cambria Math" w:cs="Arial Unicode MS"/>
                          <w:sz w:val="28"/>
                          <w:szCs w:val="28"/>
                          <w:lang w:val="en-GB"/>
                        </w:rPr>
                        <m:t>S</m:t>
                      </m:r>
                    </m:e>
                    <m:sub>
                      <m:r>
                        <w:rPr>
                          <w:rFonts w:ascii="Cambria Math" w:eastAsia="Arial Unicode MS" w:hAnsi="Cambria Math" w:cs="Arial Unicode MS"/>
                          <w:sz w:val="28"/>
                          <w:szCs w:val="28"/>
                          <w:lang w:val="en-GB"/>
                        </w:rPr>
                        <m:t>2</m:t>
                      </m:r>
                    </m:sub>
                  </m:sSub>
                  <m:r>
                    <w:rPr>
                      <w:rFonts w:ascii="Cambria Math" w:eastAsia="Arial Unicode MS" w:hAnsi="Cambria Math" w:cs="Arial Unicode MS"/>
                      <w:sz w:val="28"/>
                      <w:szCs w:val="28"/>
                      <w:lang w:val="en-GB"/>
                    </w:rPr>
                    <m:t>,</m:t>
                  </m:r>
                  <m:sSubSup>
                    <m:sSubSupPr>
                      <m:ctrlPr>
                        <w:rPr>
                          <w:rFonts w:ascii="Cambria Math" w:eastAsia="Arial Unicode MS" w:hAnsi="Cambria Math" w:cs="Arial Unicode MS"/>
                          <w:i/>
                          <w:sz w:val="28"/>
                          <w:szCs w:val="28"/>
                          <w:lang w:val="en-GB"/>
                        </w:rPr>
                      </m:ctrlPr>
                    </m:sSubSupPr>
                    <m:e>
                      <m:r>
                        <w:rPr>
                          <w:rFonts w:ascii="Cambria Math" w:eastAsia="Arial Unicode MS" w:hAnsi="Cambria Math" w:cs="Arial Unicode MS"/>
                          <w:sz w:val="28"/>
                          <w:szCs w:val="28"/>
                          <w:lang w:val="en-GB"/>
                        </w:rPr>
                        <m:t>S</m:t>
                      </m:r>
                    </m:e>
                    <m:sub>
                      <m:r>
                        <w:rPr>
                          <w:rFonts w:ascii="Cambria Math" w:eastAsia="Arial Unicode MS" w:hAnsi="Cambria Math" w:cs="Arial Unicode MS"/>
                          <w:sz w:val="28"/>
                          <w:szCs w:val="28"/>
                          <w:lang w:val="en-GB"/>
                        </w:rPr>
                        <m:t>1</m:t>
                      </m:r>
                    </m:sub>
                    <m:sup>
                      <m:r>
                        <w:rPr>
                          <w:rFonts w:ascii="Cambria Math" w:eastAsia="Arial Unicode MS" w:hAnsi="Cambria Math" w:cs="Arial Unicode MS"/>
                          <w:sz w:val="28"/>
                          <w:szCs w:val="28"/>
                          <w:lang w:val="en-GB"/>
                        </w:rPr>
                        <m:t>'</m:t>
                      </m:r>
                    </m:sup>
                  </m:sSubSup>
                </m:e>
              </m:d>
              <m:r>
                <w:rPr>
                  <w:rFonts w:ascii="Cambria Math" w:eastAsia="Arial Unicode MS" w:hAnsi="Cambria Math" w:cs="Arial Unicode MS"/>
                  <w:sz w:val="28"/>
                  <w:szCs w:val="28"/>
                  <w:lang w:val="en-GB"/>
                </w:rPr>
                <m:t xml:space="preserve">or </m:t>
              </m:r>
              <m:d>
                <m:dPr>
                  <m:ctrlPr>
                    <w:rPr>
                      <w:rFonts w:ascii="Cambria Math" w:eastAsia="Arial Unicode MS" w:hAnsi="Cambria Math" w:cs="Arial Unicode MS"/>
                      <w:i/>
                      <w:sz w:val="28"/>
                      <w:szCs w:val="28"/>
                      <w:lang w:val="en-GB"/>
                    </w:rPr>
                  </m:ctrlPr>
                </m:dPr>
                <m:e>
                  <m:sSubSup>
                    <m:sSubSupPr>
                      <m:ctrlPr>
                        <w:rPr>
                          <w:rFonts w:ascii="Cambria Math" w:eastAsia="Arial Unicode MS" w:hAnsi="Cambria Math" w:cs="Arial Unicode MS"/>
                          <w:i/>
                          <w:sz w:val="28"/>
                          <w:szCs w:val="28"/>
                          <w:lang w:val="en-GB"/>
                        </w:rPr>
                      </m:ctrlPr>
                    </m:sSubSupPr>
                    <m:e>
                      <m:r>
                        <w:rPr>
                          <w:rFonts w:ascii="Cambria Math" w:eastAsia="Arial Unicode MS" w:hAnsi="Cambria Math" w:cs="Arial Unicode MS"/>
                          <w:sz w:val="28"/>
                          <w:szCs w:val="28"/>
                          <w:lang w:val="en-GB"/>
                        </w:rPr>
                        <m:t>S</m:t>
                      </m:r>
                    </m:e>
                    <m:sub>
                      <m:r>
                        <w:rPr>
                          <w:rFonts w:ascii="Cambria Math" w:eastAsia="Arial Unicode MS" w:hAnsi="Cambria Math" w:cs="Arial Unicode MS"/>
                          <w:sz w:val="28"/>
                          <w:szCs w:val="28"/>
                          <w:lang w:val="en-GB"/>
                        </w:rPr>
                        <m:t>1</m:t>
                      </m:r>
                    </m:sub>
                    <m:sup>
                      <m:r>
                        <w:rPr>
                          <w:rFonts w:ascii="Cambria Math" w:eastAsia="Arial Unicode MS" w:hAnsi="Cambria Math" w:cs="Arial Unicode MS"/>
                          <w:sz w:val="28"/>
                          <w:szCs w:val="28"/>
                          <w:lang w:val="en-GB"/>
                        </w:rPr>
                        <m:t>;</m:t>
                      </m:r>
                    </m:sup>
                  </m:sSubSup>
                  <m:r>
                    <w:rPr>
                      <w:rFonts w:ascii="Cambria Math" w:eastAsia="Arial Unicode MS" w:hAnsi="Cambria Math" w:cs="Arial Unicode MS"/>
                      <w:sz w:val="28"/>
                      <w:szCs w:val="28"/>
                      <w:lang w:val="en-GB"/>
                    </w:rPr>
                    <m:t>,</m:t>
                  </m:r>
                  <m:sSub>
                    <m:sSubPr>
                      <m:ctrlPr>
                        <w:rPr>
                          <w:rFonts w:ascii="Cambria Math" w:eastAsia="Arial Unicode MS" w:hAnsi="Cambria Math" w:cs="Arial Unicode MS"/>
                          <w:i/>
                          <w:sz w:val="28"/>
                          <w:szCs w:val="28"/>
                          <w:lang w:val="en-GB"/>
                        </w:rPr>
                      </m:ctrlPr>
                    </m:sSubPr>
                    <m:e>
                      <m:r>
                        <w:rPr>
                          <w:rFonts w:ascii="Cambria Math" w:eastAsia="Arial Unicode MS" w:hAnsi="Cambria Math" w:cs="Arial Unicode MS"/>
                          <w:sz w:val="28"/>
                          <w:szCs w:val="28"/>
                          <w:lang w:val="en-GB"/>
                        </w:rPr>
                        <m:t>S</m:t>
                      </m:r>
                    </m:e>
                    <m:sub>
                      <m:r>
                        <w:rPr>
                          <w:rFonts w:ascii="Cambria Math" w:eastAsia="Arial Unicode MS" w:hAnsi="Cambria Math" w:cs="Arial Unicode MS"/>
                          <w:sz w:val="28"/>
                          <w:szCs w:val="28"/>
                          <w:lang w:val="en-GB"/>
                        </w:rPr>
                        <m:t>2</m:t>
                      </m:r>
                    </m:sub>
                  </m:sSub>
                </m:e>
              </m:d>
            </m:e>
          </m:d>
          <m:r>
            <w:rPr>
              <w:rFonts w:ascii="Cambria Math" w:eastAsia="Arial Unicode MS" w:hAnsi="Cambria Math" w:cs="Arial Unicode MS"/>
              <w:sz w:val="28"/>
              <w:szCs w:val="28"/>
              <w:lang w:val="en-GB"/>
            </w:rPr>
            <m:t xml:space="preserve"> </m:t>
          </m:r>
        </m:oMath>
      </m:oMathPara>
    </w:p>
    <w:p w:rsidR="00D72ABC" w:rsidRDefault="00D72ABC" w:rsidP="00D72ABC">
      <w:pPr>
        <w:rPr>
          <w:rFonts w:ascii="Arial Unicode MS" w:eastAsia="Arial Unicode MS" w:hAnsi="Arial Unicode MS" w:cs="Arial Unicode MS"/>
          <w:sz w:val="24"/>
          <w:szCs w:val="24"/>
          <w:lang w:val="en-GB"/>
        </w:rPr>
      </w:pPr>
      <w:r>
        <w:rPr>
          <w:rFonts w:ascii="Arial Unicode MS" w:eastAsia="Arial Unicode MS" w:hAnsi="Arial Unicode MS" w:cs="Arial Unicode MS" w:hint="eastAsia"/>
          <w:sz w:val="24"/>
          <w:szCs w:val="24"/>
          <w:lang w:val="en-GB"/>
        </w:rPr>
        <w:t xml:space="preserve">Two different sets of optimal results for this model can be generated </w:t>
      </w:r>
      <w:r>
        <w:rPr>
          <w:rFonts w:ascii="Arial Unicode MS" w:eastAsia="Arial Unicode MS" w:hAnsi="Arial Unicode MS" w:cs="Arial Unicode MS" w:hint="eastAsia"/>
          <w:sz w:val="24"/>
          <w:szCs w:val="24"/>
          <w:lang w:val="en-GB"/>
        </w:rPr>
        <w:lastRenderedPageBreak/>
        <w:t xml:space="preserve">depending on the position of </w:t>
      </w:r>
      <w:r w:rsidR="00FB0DFC">
        <w:rPr>
          <w:rFonts w:ascii="Arial Unicode MS" w:eastAsia="Arial Unicode MS" w:hAnsi="Arial Unicode MS" w:cs="Arial Unicode MS" w:hint="eastAsia"/>
          <w:sz w:val="24"/>
          <w:szCs w:val="24"/>
          <w:lang w:val="en-GB"/>
        </w:rPr>
        <w:t xml:space="preserve">the </w:t>
      </w:r>
      <w:r>
        <w:rPr>
          <w:rFonts w:ascii="Arial Unicode MS" w:eastAsia="Arial Unicode MS" w:hAnsi="Arial Unicode MS" w:cs="Arial Unicode MS" w:hint="eastAsia"/>
          <w:sz w:val="24"/>
          <w:szCs w:val="24"/>
          <w:lang w:val="en-GB"/>
        </w:rPr>
        <w:t>two roots.</w:t>
      </w:r>
    </w:p>
    <w:p w:rsidR="00D72ABC" w:rsidRDefault="00D72ABC" w:rsidP="00D72ABC">
      <w:pPr>
        <w:rPr>
          <w:rFonts w:ascii="Arial Unicode MS" w:eastAsia="Arial Unicode MS" w:hAnsi="Arial Unicode MS" w:cs="Arial Unicode MS"/>
          <w:sz w:val="24"/>
          <w:szCs w:val="24"/>
          <w:lang w:val="en-GB"/>
        </w:rPr>
      </w:pPr>
      <w:r>
        <w:rPr>
          <w:rFonts w:ascii="Arial Unicode MS" w:eastAsia="Arial Unicode MS" w:hAnsi="Arial Unicode MS" w:cs="Arial Unicode MS" w:hint="eastAsia"/>
          <w:sz w:val="24"/>
          <w:szCs w:val="24"/>
          <w:lang w:val="en-GB"/>
        </w:rPr>
        <w:t>Case 1: when</w:t>
      </w:r>
      <w:r w:rsidR="00C04ABF">
        <w:rPr>
          <w:rFonts w:ascii="Arial Unicode MS" w:eastAsia="Arial Unicode MS" w:hAnsi="Arial Unicode MS" w:cs="Arial Unicode MS" w:hint="eastAsia"/>
          <w:sz w:val="24"/>
          <w:szCs w:val="24"/>
          <w:lang w:val="en-GB"/>
        </w:rPr>
        <w:t xml:space="preserve"> </w:t>
      </w:r>
      <m:oMath>
        <m:sSup>
          <m:sSupPr>
            <m:ctrlPr>
              <w:rPr>
                <w:rFonts w:ascii="Cambria Math" w:eastAsia="Arial Unicode MS" w:hAnsi="Cambria Math" w:cs="Arial Unicode MS"/>
                <w:i/>
                <w:sz w:val="24"/>
                <w:szCs w:val="24"/>
                <w:lang w:val="en-GB"/>
              </w:rPr>
            </m:ctrlPr>
          </m:sSupPr>
          <m:e>
            <m:r>
              <w:rPr>
                <w:rFonts w:ascii="Cambria Math" w:eastAsia="Arial Unicode MS" w:hAnsi="Cambria Math" w:cs="Arial Unicode MS"/>
                <w:sz w:val="24"/>
                <w:szCs w:val="24"/>
                <w:lang w:val="en-GB"/>
              </w:rPr>
              <m:t>S</m:t>
            </m:r>
          </m:e>
          <m:sup>
            <m:r>
              <w:rPr>
                <w:rFonts w:ascii="Cambria Math" w:eastAsia="Arial Unicode MS" w:hAnsi="Cambria Math" w:cs="Arial Unicode MS"/>
                <w:sz w:val="24"/>
                <w:szCs w:val="24"/>
                <w:lang w:val="en-GB"/>
              </w:rPr>
              <m:t>*</m:t>
            </m:r>
          </m:sup>
        </m:sSup>
      </m:oMath>
      <w:r>
        <w:rPr>
          <w:rFonts w:ascii="Arial Unicode MS" w:eastAsia="Arial Unicode MS" w:hAnsi="Arial Unicode MS" w:cs="Arial Unicode MS" w:hint="eastAsia"/>
          <w:sz w:val="24"/>
          <w:szCs w:val="24"/>
          <w:lang w:val="en-GB"/>
        </w:rPr>
        <w:t xml:space="preserve"> is on the interval of </w:t>
      </w:r>
      <w:r w:rsidR="00C04ABF">
        <w:rPr>
          <w:rFonts w:ascii="Arial Unicode MS" w:eastAsia="Arial Unicode MS" w:hAnsi="Arial Unicode MS" w:cs="Arial Unicode MS" w:hint="eastAsia"/>
          <w:sz w:val="24"/>
          <w:szCs w:val="24"/>
          <w:lang w:val="en-GB"/>
        </w:rPr>
        <w:t>(</w:t>
      </w:r>
      <m:oMath>
        <m:sSub>
          <m:sSubPr>
            <m:ctrlPr>
              <w:rPr>
                <w:rFonts w:ascii="Cambria Math" w:eastAsia="Arial Unicode MS" w:hAnsi="Cambria Math" w:cs="Arial Unicode MS"/>
                <w:i/>
                <w:sz w:val="24"/>
                <w:szCs w:val="24"/>
                <w:lang w:val="en-GB"/>
              </w:rPr>
            </m:ctrlPr>
          </m:sSubPr>
          <m:e>
            <m:r>
              <w:rPr>
                <w:rFonts w:ascii="Cambria Math" w:eastAsia="Arial Unicode MS" w:hAnsi="Cambria Math" w:cs="Arial Unicode MS"/>
                <w:sz w:val="24"/>
                <w:szCs w:val="24"/>
                <w:lang w:val="en-GB"/>
              </w:rPr>
              <m:t>S</m:t>
            </m:r>
          </m:e>
          <m:sub>
            <m:r>
              <w:rPr>
                <w:rFonts w:ascii="Cambria Math" w:eastAsia="Arial Unicode MS" w:hAnsi="Cambria Math" w:cs="Arial Unicode MS"/>
                <w:sz w:val="24"/>
                <w:szCs w:val="24"/>
                <w:lang w:val="en-GB"/>
              </w:rPr>
              <m:t>2</m:t>
            </m:r>
          </m:sub>
        </m:sSub>
        <m:r>
          <w:rPr>
            <w:rFonts w:ascii="Cambria Math" w:eastAsia="Arial Unicode MS" w:hAnsi="Cambria Math" w:cs="Arial Unicode MS"/>
            <w:sz w:val="24"/>
            <w:szCs w:val="24"/>
            <w:lang w:val="en-GB"/>
          </w:rPr>
          <m:t xml:space="preserve">, </m:t>
        </m:r>
        <m:sSubSup>
          <m:sSubSupPr>
            <m:ctrlPr>
              <w:rPr>
                <w:rFonts w:ascii="Cambria Math" w:eastAsia="Arial Unicode MS" w:hAnsi="Cambria Math" w:cs="Arial Unicode MS"/>
                <w:i/>
                <w:sz w:val="24"/>
                <w:szCs w:val="24"/>
                <w:lang w:val="en-GB"/>
              </w:rPr>
            </m:ctrlPr>
          </m:sSubSupPr>
          <m:e>
            <m:r>
              <w:rPr>
                <w:rFonts w:ascii="Cambria Math" w:eastAsia="Arial Unicode MS" w:hAnsi="Cambria Math" w:cs="Arial Unicode MS"/>
                <w:sz w:val="24"/>
                <w:szCs w:val="24"/>
                <w:lang w:val="en-GB"/>
              </w:rPr>
              <m:t>S</m:t>
            </m:r>
          </m:e>
          <m:sub>
            <m:r>
              <w:rPr>
                <w:rFonts w:ascii="Cambria Math" w:eastAsia="Arial Unicode MS" w:hAnsi="Cambria Math" w:cs="Arial Unicode MS"/>
                <w:sz w:val="24"/>
                <w:szCs w:val="24"/>
                <w:lang w:val="en-GB"/>
              </w:rPr>
              <m:t>1</m:t>
            </m:r>
          </m:sub>
          <m:sup>
            <m:r>
              <w:rPr>
                <w:rFonts w:ascii="Cambria Math" w:eastAsia="Arial Unicode MS" w:hAnsi="Cambria Math" w:cs="Arial Unicode MS"/>
                <w:sz w:val="24"/>
                <w:szCs w:val="24"/>
                <w:lang w:val="en-GB"/>
              </w:rPr>
              <m:t>'</m:t>
            </m:r>
          </m:sup>
        </m:sSubSup>
      </m:oMath>
      <w:r w:rsidR="00C04ABF">
        <w:rPr>
          <w:rFonts w:ascii="Arial Unicode MS" w:eastAsia="Arial Unicode MS" w:hAnsi="Arial Unicode MS" w:cs="Arial Unicode MS" w:hint="eastAsia"/>
          <w:sz w:val="24"/>
          <w:szCs w:val="24"/>
          <w:lang w:val="en-GB"/>
        </w:rPr>
        <w:t xml:space="preserve">), </w:t>
      </w:r>
      <w:r>
        <w:rPr>
          <w:rFonts w:ascii="Arial Unicode MS" w:eastAsia="Arial Unicode MS" w:hAnsi="Arial Unicode MS" w:cs="Arial Unicode MS" w:hint="eastAsia"/>
          <w:sz w:val="24"/>
          <w:szCs w:val="24"/>
          <w:lang w:val="en-GB"/>
        </w:rPr>
        <w:t>there is a unique set of optimal solutions leading to th</w:t>
      </w:r>
      <w:r w:rsidR="00372903">
        <w:rPr>
          <w:rFonts w:ascii="Arial Unicode MS" w:eastAsia="Arial Unicode MS" w:hAnsi="Arial Unicode MS" w:cs="Arial Unicode MS" w:hint="eastAsia"/>
          <w:sz w:val="24"/>
          <w:szCs w:val="24"/>
          <w:lang w:val="en-GB"/>
        </w:rPr>
        <w:t>e minimum total volume, which includes</w:t>
      </w:r>
      <w:r>
        <w:rPr>
          <w:rFonts w:ascii="Arial Unicode MS" w:eastAsia="Arial Unicode MS" w:hAnsi="Arial Unicode MS" w:cs="Arial Unicode MS" w:hint="eastAsia"/>
          <w:sz w:val="24"/>
          <w:szCs w:val="24"/>
          <w:lang w:val="en-GB"/>
        </w:rPr>
        <w:t xml:space="preserve"> </w:t>
      </w:r>
      <m:oMath>
        <m:sSup>
          <m:sSupPr>
            <m:ctrlPr>
              <w:rPr>
                <w:rFonts w:ascii="Cambria Math" w:eastAsia="Arial Unicode MS" w:hAnsi="Cambria Math" w:cs="Arial Unicode MS"/>
                <w:i/>
                <w:sz w:val="24"/>
                <w:szCs w:val="24"/>
                <w:lang w:val="en-GB"/>
              </w:rPr>
            </m:ctrlPr>
          </m:sSupPr>
          <m:e>
            <m:r>
              <w:rPr>
                <w:rFonts w:ascii="Cambria Math" w:eastAsia="Arial Unicode MS" w:hAnsi="Cambria Math" w:cs="Arial Unicode MS"/>
                <w:sz w:val="24"/>
                <w:szCs w:val="24"/>
                <w:lang w:val="en-GB"/>
              </w:rPr>
              <m:t>α</m:t>
            </m:r>
          </m:e>
          <m:sup>
            <m:r>
              <w:rPr>
                <w:rFonts w:ascii="Cambria Math" w:eastAsia="Arial Unicode MS" w:hAnsi="Cambria Math" w:cs="Arial Unicode MS"/>
                <w:sz w:val="24"/>
                <w:szCs w:val="24"/>
                <w:lang w:val="en-GB"/>
              </w:rPr>
              <m:t>*</m:t>
            </m:r>
          </m:sup>
        </m:sSup>
      </m:oMath>
      <w:r>
        <w:rPr>
          <w:rFonts w:ascii="Arial Unicode MS" w:eastAsia="Arial Unicode MS" w:hAnsi="Arial Unicode MS" w:cs="Arial Unicode MS" w:hint="eastAsia"/>
          <w:sz w:val="24"/>
          <w:szCs w:val="24"/>
          <w:lang w:val="en-GB"/>
        </w:rPr>
        <w:t xml:space="preserve">=1, </w:t>
      </w:r>
      <m:oMath>
        <m:sSup>
          <m:sSupPr>
            <m:ctrlPr>
              <w:rPr>
                <w:rFonts w:ascii="Cambria Math" w:eastAsia="Arial Unicode MS" w:hAnsi="Cambria Math" w:cs="Arial Unicode MS"/>
                <w:i/>
                <w:sz w:val="24"/>
                <w:szCs w:val="24"/>
                <w:lang w:val="en-GB"/>
              </w:rPr>
            </m:ctrlPr>
          </m:sSupPr>
          <m:e>
            <m:r>
              <w:rPr>
                <w:rFonts w:ascii="Cambria Math" w:eastAsia="Arial Unicode MS" w:hAnsi="Cambria Math" w:cs="Arial Unicode MS"/>
                <w:sz w:val="24"/>
                <w:szCs w:val="24"/>
                <w:lang w:val="en-GB"/>
              </w:rPr>
              <m:t>β</m:t>
            </m:r>
          </m:e>
          <m:sup>
            <m:r>
              <w:rPr>
                <w:rFonts w:ascii="Cambria Math" w:eastAsia="Arial Unicode MS" w:hAnsi="Cambria Math" w:cs="Arial Unicode MS"/>
                <w:sz w:val="24"/>
                <w:szCs w:val="24"/>
                <w:lang w:val="en-GB"/>
              </w:rPr>
              <m:t>*</m:t>
            </m:r>
          </m:sup>
        </m:sSup>
      </m:oMath>
      <w:r>
        <w:rPr>
          <w:rFonts w:ascii="Arial Unicode MS" w:eastAsia="Arial Unicode MS" w:hAnsi="Arial Unicode MS" w:cs="Arial Unicode MS" w:hint="eastAsia"/>
          <w:sz w:val="24"/>
          <w:szCs w:val="24"/>
          <w:lang w:val="en-GB"/>
        </w:rPr>
        <w:t xml:space="preserve">=0. </w:t>
      </w:r>
    </w:p>
    <w:p w:rsidR="00D72ABC" w:rsidRDefault="00D72ABC" w:rsidP="00D72ABC">
      <w:pPr>
        <w:rPr>
          <w:rFonts w:ascii="Arial Unicode MS" w:eastAsia="Arial Unicode MS" w:hAnsi="Arial Unicode MS" w:cs="Arial Unicode MS"/>
          <w:sz w:val="24"/>
          <w:szCs w:val="24"/>
          <w:lang w:val="en-GB"/>
        </w:rPr>
      </w:pPr>
      <w:r>
        <w:rPr>
          <w:rFonts w:ascii="Arial Unicode MS" w:eastAsia="Arial Unicode MS" w:hAnsi="Arial Unicode MS" w:cs="Arial Unicode MS" w:hint="eastAsia"/>
          <w:sz w:val="24"/>
          <w:szCs w:val="24"/>
          <w:lang w:val="en-GB"/>
        </w:rPr>
        <w:t>Case 2: when</w:t>
      </w:r>
      <w:r w:rsidR="00C04ABF">
        <w:rPr>
          <w:rFonts w:ascii="Arial Unicode MS" w:eastAsia="Arial Unicode MS" w:hAnsi="Arial Unicode MS" w:cs="Arial Unicode MS" w:hint="eastAsia"/>
          <w:sz w:val="24"/>
          <w:szCs w:val="24"/>
          <w:lang w:val="en-GB"/>
        </w:rPr>
        <w:t xml:space="preserve"> </w:t>
      </w:r>
      <m:oMath>
        <m:sSup>
          <m:sSupPr>
            <m:ctrlPr>
              <w:rPr>
                <w:rFonts w:ascii="Cambria Math" w:eastAsia="Arial Unicode MS" w:hAnsi="Cambria Math" w:cs="Arial Unicode MS"/>
                <w:i/>
                <w:sz w:val="24"/>
                <w:szCs w:val="24"/>
                <w:lang w:val="en-GB"/>
              </w:rPr>
            </m:ctrlPr>
          </m:sSupPr>
          <m:e>
            <m:r>
              <w:rPr>
                <w:rFonts w:ascii="Cambria Math" w:eastAsia="Arial Unicode MS" w:hAnsi="Cambria Math" w:cs="Arial Unicode MS"/>
                <w:sz w:val="24"/>
                <w:szCs w:val="24"/>
                <w:lang w:val="en-GB"/>
              </w:rPr>
              <m:t>S</m:t>
            </m:r>
          </m:e>
          <m:sup>
            <m:r>
              <w:rPr>
                <w:rFonts w:ascii="Cambria Math" w:eastAsia="Arial Unicode MS" w:hAnsi="Cambria Math" w:cs="Arial Unicode MS"/>
                <w:sz w:val="24"/>
                <w:szCs w:val="24"/>
                <w:lang w:val="en-GB"/>
              </w:rPr>
              <m:t>*</m:t>
            </m:r>
          </m:sup>
        </m:sSup>
      </m:oMath>
      <w:r w:rsidR="00C04ABF">
        <w:rPr>
          <w:rFonts w:ascii="Arial Unicode MS" w:eastAsia="Arial Unicode MS" w:hAnsi="Arial Unicode MS" w:cs="Arial Unicode MS" w:hint="eastAsia"/>
          <w:sz w:val="24"/>
          <w:szCs w:val="24"/>
          <w:lang w:val="en-GB"/>
        </w:rPr>
        <w:t xml:space="preserve"> </w:t>
      </w:r>
      <w:r>
        <w:rPr>
          <w:rFonts w:ascii="Arial Unicode MS" w:eastAsia="Arial Unicode MS" w:hAnsi="Arial Unicode MS" w:cs="Arial Unicode MS" w:hint="eastAsia"/>
          <w:sz w:val="24"/>
          <w:szCs w:val="24"/>
          <w:lang w:val="en-GB"/>
        </w:rPr>
        <w:t>is on the interval of (</w:t>
      </w:r>
      <m:oMath>
        <m:sSubSup>
          <m:sSubSupPr>
            <m:ctrlPr>
              <w:rPr>
                <w:rFonts w:ascii="Cambria Math" w:eastAsia="Arial Unicode MS" w:hAnsi="Cambria Math" w:cs="Arial Unicode MS"/>
                <w:i/>
                <w:sz w:val="24"/>
                <w:szCs w:val="24"/>
                <w:lang w:val="en-GB"/>
              </w:rPr>
            </m:ctrlPr>
          </m:sSubSupPr>
          <m:e>
            <m:r>
              <w:rPr>
                <w:rFonts w:ascii="Cambria Math" w:eastAsia="Arial Unicode MS" w:hAnsi="Cambria Math" w:cs="Arial Unicode MS"/>
                <w:sz w:val="24"/>
                <w:szCs w:val="24"/>
                <w:lang w:val="en-GB"/>
              </w:rPr>
              <m:t>S</m:t>
            </m:r>
          </m:e>
          <m:sub>
            <m:r>
              <w:rPr>
                <w:rFonts w:ascii="Cambria Math" w:eastAsia="Arial Unicode MS" w:hAnsi="Cambria Math" w:cs="Arial Unicode MS"/>
                <w:sz w:val="24"/>
                <w:szCs w:val="24"/>
                <w:lang w:val="en-GB"/>
              </w:rPr>
              <m:t>1</m:t>
            </m:r>
          </m:sub>
          <m:sup>
            <m:r>
              <w:rPr>
                <w:rFonts w:ascii="Cambria Math" w:eastAsia="Arial Unicode MS" w:hAnsi="Cambria Math" w:cs="Arial Unicode MS"/>
                <w:sz w:val="24"/>
                <w:szCs w:val="24"/>
                <w:lang w:val="en-GB"/>
              </w:rPr>
              <m:t>'</m:t>
            </m:r>
          </m:sup>
        </m:sSubSup>
        <m:r>
          <w:rPr>
            <w:rFonts w:ascii="Cambria Math" w:eastAsia="Arial Unicode MS" w:hAnsi="Cambria Math" w:cs="Arial Unicode MS"/>
            <w:sz w:val="24"/>
            <w:szCs w:val="24"/>
            <w:lang w:val="en-GB"/>
          </w:rPr>
          <m:t xml:space="preserve">, </m:t>
        </m:r>
        <m:sSub>
          <m:sSubPr>
            <m:ctrlPr>
              <w:rPr>
                <w:rFonts w:ascii="Cambria Math" w:eastAsia="Arial Unicode MS" w:hAnsi="Cambria Math" w:cs="Arial Unicode MS"/>
                <w:i/>
                <w:sz w:val="24"/>
                <w:szCs w:val="24"/>
                <w:lang w:val="en-GB"/>
              </w:rPr>
            </m:ctrlPr>
          </m:sSubPr>
          <m:e>
            <m:r>
              <w:rPr>
                <w:rFonts w:ascii="Cambria Math" w:eastAsia="Arial Unicode MS" w:hAnsi="Cambria Math" w:cs="Arial Unicode MS"/>
                <w:sz w:val="24"/>
                <w:szCs w:val="24"/>
                <w:lang w:val="en-GB"/>
              </w:rPr>
              <m:t>S</m:t>
            </m:r>
          </m:e>
          <m:sub>
            <m:r>
              <w:rPr>
                <w:rFonts w:ascii="Cambria Math" w:eastAsia="Arial Unicode MS" w:hAnsi="Cambria Math" w:cs="Arial Unicode MS"/>
                <w:sz w:val="24"/>
                <w:szCs w:val="24"/>
                <w:lang w:val="en-GB"/>
              </w:rPr>
              <m:t>2</m:t>
            </m:r>
          </m:sub>
        </m:sSub>
      </m:oMath>
      <w:r>
        <w:rPr>
          <w:rFonts w:ascii="Arial Unicode MS" w:eastAsia="Arial Unicode MS" w:hAnsi="Arial Unicode MS" w:cs="Arial Unicode MS" w:hint="eastAsia"/>
          <w:sz w:val="24"/>
          <w:szCs w:val="24"/>
          <w:lang w:val="en-GB"/>
        </w:rPr>
        <w:t>), there exists an infinity of optima (</w:t>
      </w:r>
      <m:oMath>
        <m:sSup>
          <m:sSupPr>
            <m:ctrlPr>
              <w:rPr>
                <w:rFonts w:ascii="Cambria Math" w:eastAsia="Arial Unicode MS" w:hAnsi="Cambria Math" w:cs="Arial Unicode MS"/>
                <w:sz w:val="24"/>
                <w:szCs w:val="24"/>
                <w:lang w:val="en-GB"/>
              </w:rPr>
            </m:ctrlPr>
          </m:sSupPr>
          <m:e>
            <m:r>
              <m:rPr>
                <m:sty m:val="p"/>
              </m:rPr>
              <w:rPr>
                <w:rFonts w:ascii="Cambria Math" w:eastAsia="Arial Unicode MS" w:hAnsi="Cambria Math" w:cs="Arial Unicode MS"/>
                <w:sz w:val="24"/>
                <w:szCs w:val="24"/>
                <w:lang w:val="en-GB"/>
              </w:rPr>
              <m:t>α</m:t>
            </m:r>
          </m:e>
          <m:sup>
            <m:r>
              <m:rPr>
                <m:sty m:val="p"/>
              </m:rPr>
              <w:rPr>
                <w:rFonts w:ascii="Cambria Math" w:eastAsia="Arial Unicode MS" w:hAnsi="Cambria Math" w:cs="Arial Unicode MS"/>
                <w:sz w:val="24"/>
                <w:szCs w:val="24"/>
                <w:lang w:val="en-GB"/>
              </w:rPr>
              <m:t>*</m:t>
            </m:r>
          </m:sup>
        </m:sSup>
      </m:oMath>
      <w:r>
        <w:rPr>
          <w:rFonts w:ascii="Arial Unicode MS" w:eastAsia="Arial Unicode MS" w:hAnsi="Arial Unicode MS" w:cs="Arial Unicode MS" w:hint="eastAsia"/>
          <w:sz w:val="24"/>
          <w:szCs w:val="24"/>
          <w:lang w:val="en-GB"/>
        </w:rPr>
        <w:t xml:space="preserve"> and </w:t>
      </w:r>
      <m:oMath>
        <m:sSup>
          <m:sSupPr>
            <m:ctrlPr>
              <w:rPr>
                <w:rFonts w:ascii="Cambria Math" w:eastAsia="Arial Unicode MS" w:hAnsi="Cambria Math" w:cs="Arial Unicode MS"/>
                <w:i/>
                <w:sz w:val="24"/>
                <w:szCs w:val="24"/>
                <w:lang w:val="en-GB"/>
              </w:rPr>
            </m:ctrlPr>
          </m:sSupPr>
          <m:e>
            <m:r>
              <w:rPr>
                <w:rFonts w:ascii="Cambria Math" w:eastAsia="Arial Unicode MS" w:hAnsi="Cambria Math" w:cs="Arial Unicode MS"/>
                <w:sz w:val="24"/>
                <w:szCs w:val="24"/>
                <w:lang w:val="en-GB"/>
              </w:rPr>
              <m:t>β</m:t>
            </m:r>
          </m:e>
          <m:sup>
            <m:r>
              <w:rPr>
                <w:rFonts w:ascii="Cambria Math" w:eastAsia="Arial Unicode MS" w:hAnsi="Cambria Math" w:cs="Arial Unicode MS"/>
                <w:sz w:val="24"/>
                <w:szCs w:val="24"/>
                <w:lang w:val="en-GB"/>
              </w:rPr>
              <m:t>*</m:t>
            </m:r>
          </m:sup>
        </m:sSup>
      </m:oMath>
      <w:r>
        <w:rPr>
          <w:rFonts w:ascii="Arial Unicode MS" w:eastAsia="Arial Unicode MS" w:hAnsi="Arial Unicode MS" w:cs="Arial Unicode MS" w:hint="eastAsia"/>
          <w:sz w:val="24"/>
          <w:szCs w:val="24"/>
          <w:lang w:val="en-GB"/>
        </w:rPr>
        <w:t>) that li</w:t>
      </w:r>
      <w:r w:rsidR="00FB0DFC">
        <w:rPr>
          <w:rFonts w:ascii="Arial Unicode MS" w:eastAsia="Arial Unicode MS" w:hAnsi="Arial Unicode MS" w:cs="Arial Unicode MS" w:hint="eastAsia"/>
          <w:sz w:val="24"/>
          <w:szCs w:val="24"/>
          <w:lang w:val="en-GB"/>
        </w:rPr>
        <w:t>e on the following equation</w:t>
      </w:r>
      <w:r w:rsidR="00372903">
        <w:rPr>
          <w:rFonts w:ascii="Arial Unicode MS" w:eastAsia="Arial Unicode MS" w:hAnsi="Arial Unicode MS" w:cs="Arial Unicode MS" w:hint="eastAsia"/>
          <w:sz w:val="24"/>
          <w:szCs w:val="24"/>
          <w:lang w:val="en-GB"/>
        </w:rPr>
        <w:t xml:space="preserve">. </w:t>
      </w:r>
      <w:r w:rsidR="00372903">
        <w:rPr>
          <w:rFonts w:ascii="Arial Unicode MS" w:eastAsia="Arial Unicode MS" w:hAnsi="Arial Unicode MS" w:cs="Arial Unicode MS"/>
          <w:sz w:val="24"/>
          <w:szCs w:val="24"/>
          <w:lang w:val="en-GB"/>
        </w:rPr>
        <w:t>I</w:t>
      </w:r>
      <w:r w:rsidR="00372903">
        <w:rPr>
          <w:rFonts w:ascii="Arial Unicode MS" w:eastAsia="Arial Unicode MS" w:hAnsi="Arial Unicode MS" w:cs="Arial Unicode MS" w:hint="eastAsia"/>
          <w:sz w:val="24"/>
          <w:szCs w:val="24"/>
          <w:lang w:val="en-GB"/>
        </w:rPr>
        <w:t xml:space="preserve">n </w:t>
      </w:r>
      <w:r w:rsidR="00372903">
        <w:rPr>
          <w:rFonts w:ascii="Arial Unicode MS" w:eastAsia="Arial Unicode MS" w:hAnsi="Arial Unicode MS" w:cs="Arial Unicode MS"/>
          <w:sz w:val="24"/>
          <w:szCs w:val="24"/>
          <w:lang w:val="en-GB"/>
        </w:rPr>
        <w:t>addition</w:t>
      </w:r>
      <w:r w:rsidR="00372903">
        <w:rPr>
          <w:rFonts w:ascii="Arial Unicode MS" w:eastAsia="Arial Unicode MS" w:hAnsi="Arial Unicode MS" w:cs="Arial Unicode MS" w:hint="eastAsia"/>
          <w:sz w:val="24"/>
          <w:szCs w:val="24"/>
          <w:lang w:val="en-GB"/>
        </w:rPr>
        <w:t>,</w:t>
      </w:r>
      <w:r>
        <w:rPr>
          <w:rFonts w:ascii="Arial Unicode MS" w:eastAsia="Arial Unicode MS" w:hAnsi="Arial Unicode MS" w:cs="Arial Unicode MS" w:hint="eastAsia"/>
          <w:sz w:val="24"/>
          <w:szCs w:val="24"/>
          <w:lang w:val="en-GB"/>
        </w:rPr>
        <w:t xml:space="preserve"> </w:t>
      </w:r>
      <m:oMath>
        <m:sSub>
          <m:sSubPr>
            <m:ctrlPr>
              <w:rPr>
                <w:rFonts w:ascii="Cambria Math" w:eastAsia="Arial Unicode MS" w:hAnsi="Cambria Math" w:cs="Arial Unicode MS"/>
                <w:i/>
                <w:sz w:val="24"/>
                <w:szCs w:val="24"/>
                <w:lang w:val="en-GB"/>
              </w:rPr>
            </m:ctrlPr>
          </m:sSubPr>
          <m:e>
            <m:r>
              <w:rPr>
                <w:rFonts w:ascii="Cambria Math" w:eastAsia="Arial Unicode MS" w:hAnsi="Cambria Math" w:cs="Arial Unicode MS"/>
                <w:sz w:val="24"/>
                <w:szCs w:val="24"/>
                <w:lang w:val="en-GB"/>
              </w:rPr>
              <m:t>S</m:t>
            </m:r>
          </m:e>
          <m:sub>
            <m:r>
              <w:rPr>
                <w:rFonts w:ascii="Cambria Math" w:eastAsia="Arial Unicode MS" w:hAnsi="Cambria Math" w:cs="Arial Unicode MS"/>
                <w:sz w:val="24"/>
                <w:szCs w:val="24"/>
                <w:lang w:val="en-GB"/>
              </w:rPr>
              <m:t>2</m:t>
            </m:r>
          </m:sub>
        </m:sSub>
      </m:oMath>
      <w:r>
        <w:rPr>
          <w:rFonts w:ascii="Arial Unicode MS" w:eastAsia="Arial Unicode MS" w:hAnsi="Arial Unicode MS" w:cs="Arial Unicode MS" w:hint="eastAsia"/>
          <w:sz w:val="24"/>
          <w:szCs w:val="24"/>
          <w:vertAlign w:val="subscript"/>
          <w:lang w:val="en-GB"/>
        </w:rPr>
        <w:t xml:space="preserve"> </w:t>
      </w:r>
      <w:r>
        <w:rPr>
          <w:rFonts w:ascii="Arial Unicode MS" w:eastAsia="Arial Unicode MS" w:hAnsi="Arial Unicode MS" w:cs="Arial Unicode MS" w:hint="eastAsia"/>
          <w:sz w:val="24"/>
          <w:szCs w:val="24"/>
          <w:lang w:val="en-GB"/>
        </w:rPr>
        <w:t>varies from 0 to</w:t>
      </w:r>
      <w:r w:rsidR="00FD380B">
        <w:rPr>
          <w:rFonts w:ascii="Arial Unicode MS" w:eastAsia="Arial Unicode MS" w:hAnsi="Arial Unicode MS" w:cs="Arial Unicode MS" w:hint="eastAsia"/>
          <w:sz w:val="24"/>
          <w:szCs w:val="24"/>
          <w:lang w:val="en-GB"/>
        </w:rPr>
        <w:t xml:space="preserve"> 300 g COD m</w:t>
      </w:r>
      <w:r w:rsidR="00FD380B" w:rsidRPr="00FD380B">
        <w:rPr>
          <w:rFonts w:ascii="Arial Unicode MS" w:eastAsia="Arial Unicode MS" w:hAnsi="Arial Unicode MS" w:cs="Arial Unicode MS" w:hint="eastAsia"/>
          <w:sz w:val="24"/>
          <w:szCs w:val="24"/>
          <w:vertAlign w:val="superscript"/>
          <w:lang w:val="en-GB"/>
        </w:rPr>
        <w:t>-3</w:t>
      </w:r>
      <w:r>
        <w:rPr>
          <w:rFonts w:ascii="Arial Unicode MS" w:eastAsia="Arial Unicode MS" w:hAnsi="Arial Unicode MS" w:cs="Arial Unicode MS" w:hint="eastAsia"/>
          <w:sz w:val="24"/>
          <w:szCs w:val="24"/>
          <w:lang w:val="en-GB"/>
        </w:rPr>
        <w:t xml:space="preserve">: </w:t>
      </w:r>
    </w:p>
    <w:p w:rsidR="00D72ABC" w:rsidRDefault="00FD380B" w:rsidP="00D72ABC">
      <w:pPr>
        <w:jc w:val="center"/>
        <w:rPr>
          <w:rFonts w:ascii="Arial Unicode MS" w:eastAsia="Arial Unicode MS" w:hAnsi="Arial Unicode MS" w:cs="Arial Unicode MS"/>
          <w:sz w:val="24"/>
          <w:szCs w:val="24"/>
          <w:lang w:val="en-GB"/>
        </w:rPr>
      </w:pPr>
      <m:oMath>
        <m:r>
          <w:rPr>
            <w:rFonts w:ascii="Cambria Math" w:eastAsia="Arial Unicode MS" w:hAnsi="Cambria Math" w:cs="Arial Unicode MS"/>
            <w:sz w:val="28"/>
            <w:szCs w:val="28"/>
            <w:lang w:val="en-GB"/>
          </w:rPr>
          <m:t>α+β*</m:t>
        </m:r>
        <m:f>
          <m:fPr>
            <m:ctrlPr>
              <w:rPr>
                <w:rFonts w:ascii="Cambria Math" w:eastAsia="Arial Unicode MS" w:hAnsi="Cambria Math" w:cs="Arial Unicode MS"/>
                <w:i/>
                <w:sz w:val="28"/>
                <w:szCs w:val="28"/>
                <w:lang w:val="en-GB"/>
              </w:rPr>
            </m:ctrlPr>
          </m:fPr>
          <m:num>
            <m:sSub>
              <m:sSubPr>
                <m:ctrlPr>
                  <w:rPr>
                    <w:rFonts w:ascii="Cambria Math" w:eastAsia="Arial Unicode MS" w:hAnsi="Cambria Math" w:cs="Arial Unicode MS"/>
                    <w:i/>
                    <w:sz w:val="28"/>
                    <w:szCs w:val="28"/>
                    <w:lang w:val="en-GB"/>
                  </w:rPr>
                </m:ctrlPr>
              </m:sSubPr>
              <m:e>
                <m:r>
                  <w:rPr>
                    <w:rFonts w:ascii="Cambria Math" w:eastAsia="Arial Unicode MS" w:hAnsi="Cambria Math" w:cs="Arial Unicode MS"/>
                    <w:sz w:val="28"/>
                    <w:szCs w:val="28"/>
                    <w:lang w:val="en-GB"/>
                  </w:rPr>
                  <m:t>S</m:t>
                </m:r>
              </m:e>
              <m:sub>
                <m:r>
                  <w:rPr>
                    <w:rFonts w:ascii="Cambria Math" w:eastAsia="Arial Unicode MS" w:hAnsi="Cambria Math" w:cs="Arial Unicode MS"/>
                    <w:sz w:val="28"/>
                    <w:szCs w:val="28"/>
                    <w:lang w:val="en-GB"/>
                  </w:rPr>
                  <m:t>2</m:t>
                </m:r>
              </m:sub>
            </m:sSub>
            <m:r>
              <w:rPr>
                <w:rFonts w:ascii="Cambria Math" w:eastAsia="Arial Unicode MS" w:hAnsi="Cambria Math" w:cs="Arial Unicode MS"/>
                <w:sz w:val="28"/>
                <w:szCs w:val="28"/>
                <w:lang w:val="en-GB"/>
              </w:rPr>
              <m:t>-</m:t>
            </m:r>
            <m:sSup>
              <m:sSupPr>
                <m:ctrlPr>
                  <w:rPr>
                    <w:rFonts w:ascii="Cambria Math" w:eastAsia="Arial Unicode MS" w:hAnsi="Cambria Math" w:cs="Arial Unicode MS"/>
                    <w:i/>
                    <w:sz w:val="28"/>
                    <w:szCs w:val="28"/>
                    <w:lang w:val="en-GB"/>
                  </w:rPr>
                </m:ctrlPr>
              </m:sSupPr>
              <m:e>
                <m:r>
                  <w:rPr>
                    <w:rFonts w:ascii="Cambria Math" w:eastAsia="Arial Unicode MS" w:hAnsi="Cambria Math" w:cs="Arial Unicode MS"/>
                    <w:sz w:val="28"/>
                    <w:szCs w:val="28"/>
                    <w:lang w:val="en-GB"/>
                  </w:rPr>
                  <m:t>S</m:t>
                </m:r>
              </m:e>
              <m:sup>
                <m:r>
                  <w:rPr>
                    <w:rFonts w:ascii="Cambria Math" w:eastAsia="Arial Unicode MS" w:hAnsi="Cambria Math" w:cs="Arial Unicode MS"/>
                    <w:sz w:val="28"/>
                    <w:szCs w:val="28"/>
                    <w:lang w:val="en-GB"/>
                  </w:rPr>
                  <m:t>*</m:t>
                </m:r>
              </m:sup>
            </m:sSup>
          </m:num>
          <m:den>
            <m:sSub>
              <m:sSubPr>
                <m:ctrlPr>
                  <w:rPr>
                    <w:rFonts w:ascii="Cambria Math" w:eastAsia="Arial Unicode MS" w:hAnsi="Cambria Math" w:cs="Arial Unicode MS"/>
                    <w:i/>
                    <w:sz w:val="28"/>
                    <w:szCs w:val="28"/>
                    <w:lang w:val="en-GB"/>
                  </w:rPr>
                </m:ctrlPr>
              </m:sSubPr>
              <m:e>
                <m:r>
                  <w:rPr>
                    <w:rFonts w:ascii="Cambria Math" w:eastAsia="Arial Unicode MS" w:hAnsi="Cambria Math" w:cs="Arial Unicode MS"/>
                    <w:sz w:val="28"/>
                    <w:szCs w:val="28"/>
                    <w:lang w:val="en-GB"/>
                  </w:rPr>
                  <m:t>S</m:t>
                </m:r>
              </m:e>
              <m:sub>
                <m:r>
                  <w:rPr>
                    <w:rFonts w:ascii="Cambria Math" w:eastAsia="Arial Unicode MS" w:hAnsi="Cambria Math" w:cs="Arial Unicode MS"/>
                    <w:sz w:val="28"/>
                    <w:szCs w:val="28"/>
                    <w:lang w:val="en-GB"/>
                  </w:rPr>
                  <m:t>0</m:t>
                </m:r>
              </m:sub>
            </m:sSub>
            <m:r>
              <w:rPr>
                <w:rFonts w:ascii="Cambria Math" w:eastAsia="Arial Unicode MS" w:hAnsi="Cambria Math" w:cs="Arial Unicode MS"/>
                <w:sz w:val="28"/>
                <w:szCs w:val="28"/>
                <w:lang w:val="en-GB"/>
              </w:rPr>
              <m:t>-</m:t>
            </m:r>
            <m:sSup>
              <m:sSupPr>
                <m:ctrlPr>
                  <w:rPr>
                    <w:rFonts w:ascii="Cambria Math" w:eastAsia="Arial Unicode MS" w:hAnsi="Cambria Math" w:cs="Arial Unicode MS"/>
                    <w:i/>
                    <w:sz w:val="28"/>
                    <w:szCs w:val="28"/>
                    <w:lang w:val="en-GB"/>
                  </w:rPr>
                </m:ctrlPr>
              </m:sSupPr>
              <m:e>
                <m:r>
                  <w:rPr>
                    <w:rFonts w:ascii="Cambria Math" w:eastAsia="Arial Unicode MS" w:hAnsi="Cambria Math" w:cs="Arial Unicode MS"/>
                    <w:sz w:val="28"/>
                    <w:szCs w:val="28"/>
                    <w:lang w:val="en-GB"/>
                  </w:rPr>
                  <m:t>S</m:t>
                </m:r>
              </m:e>
              <m:sup>
                <m:r>
                  <w:rPr>
                    <w:rFonts w:ascii="Cambria Math" w:eastAsia="Arial Unicode MS" w:hAnsi="Cambria Math" w:cs="Arial Unicode MS"/>
                    <w:sz w:val="28"/>
                    <w:szCs w:val="28"/>
                    <w:lang w:val="en-GB"/>
                  </w:rPr>
                  <m:t>*</m:t>
                </m:r>
              </m:sup>
            </m:sSup>
          </m:den>
        </m:f>
        <m:r>
          <w:rPr>
            <w:rFonts w:ascii="Cambria Math" w:eastAsia="Arial Unicode MS" w:hAnsi="Cambria Math" w:cs="Arial Unicode MS"/>
            <w:sz w:val="28"/>
            <w:szCs w:val="28"/>
            <w:lang w:val="en-GB"/>
          </w:rPr>
          <m:t>-</m:t>
        </m:r>
        <m:f>
          <m:fPr>
            <m:ctrlPr>
              <w:rPr>
                <w:rFonts w:ascii="Cambria Math" w:eastAsia="Arial Unicode MS" w:hAnsi="Cambria Math" w:cs="Arial Unicode MS"/>
                <w:i/>
                <w:sz w:val="28"/>
                <w:szCs w:val="28"/>
                <w:lang w:val="en-GB"/>
              </w:rPr>
            </m:ctrlPr>
          </m:fPr>
          <m:num>
            <m:sSub>
              <m:sSubPr>
                <m:ctrlPr>
                  <w:rPr>
                    <w:rFonts w:ascii="Cambria Math" w:eastAsia="Arial Unicode MS" w:hAnsi="Cambria Math" w:cs="Arial Unicode MS"/>
                    <w:i/>
                    <w:sz w:val="28"/>
                    <w:szCs w:val="28"/>
                    <w:lang w:val="en-GB"/>
                  </w:rPr>
                </m:ctrlPr>
              </m:sSubPr>
              <m:e>
                <m:r>
                  <w:rPr>
                    <w:rFonts w:ascii="Cambria Math" w:eastAsia="Arial Unicode MS" w:hAnsi="Cambria Math" w:cs="Arial Unicode MS"/>
                    <w:sz w:val="28"/>
                    <w:szCs w:val="28"/>
                    <w:lang w:val="en-GB"/>
                  </w:rPr>
                  <m:t>S</m:t>
                </m:r>
              </m:e>
              <m:sub>
                <m:r>
                  <w:rPr>
                    <w:rFonts w:ascii="Cambria Math" w:eastAsia="Arial Unicode MS" w:hAnsi="Cambria Math" w:cs="Arial Unicode MS"/>
                    <w:sz w:val="28"/>
                    <w:szCs w:val="28"/>
                    <w:lang w:val="en-GB"/>
                  </w:rPr>
                  <m:t>0</m:t>
                </m:r>
              </m:sub>
            </m:sSub>
            <m:r>
              <w:rPr>
                <w:rFonts w:ascii="Cambria Math" w:eastAsia="Arial Unicode MS" w:hAnsi="Cambria Math" w:cs="Arial Unicode MS"/>
                <w:sz w:val="28"/>
                <w:szCs w:val="28"/>
                <w:lang w:val="en-GB"/>
              </w:rPr>
              <m:t>-</m:t>
            </m:r>
            <m:sSub>
              <m:sSubPr>
                <m:ctrlPr>
                  <w:rPr>
                    <w:rFonts w:ascii="Cambria Math" w:eastAsia="Arial Unicode MS" w:hAnsi="Cambria Math" w:cs="Arial Unicode MS"/>
                    <w:i/>
                    <w:sz w:val="28"/>
                    <w:szCs w:val="28"/>
                    <w:lang w:val="en-GB"/>
                  </w:rPr>
                </m:ctrlPr>
              </m:sSubPr>
              <m:e>
                <m:r>
                  <w:rPr>
                    <w:rFonts w:ascii="Cambria Math" w:eastAsia="Arial Unicode MS" w:hAnsi="Cambria Math" w:cs="Arial Unicode MS"/>
                    <w:sz w:val="28"/>
                    <w:szCs w:val="28"/>
                    <w:lang w:val="en-GB"/>
                  </w:rPr>
                  <m:t>S</m:t>
                </m:r>
              </m:e>
              <m:sub>
                <m:r>
                  <w:rPr>
                    <w:rFonts w:ascii="Cambria Math" w:eastAsia="Arial Unicode MS" w:hAnsi="Cambria Math" w:cs="Arial Unicode MS"/>
                    <w:sz w:val="28"/>
                    <w:szCs w:val="28"/>
                    <w:lang w:val="en-GB"/>
                  </w:rPr>
                  <m:t>2</m:t>
                </m:r>
              </m:sub>
            </m:sSub>
          </m:num>
          <m:den>
            <m:sSub>
              <m:sSubPr>
                <m:ctrlPr>
                  <w:rPr>
                    <w:rFonts w:ascii="Cambria Math" w:eastAsia="Arial Unicode MS" w:hAnsi="Cambria Math" w:cs="Arial Unicode MS"/>
                    <w:i/>
                    <w:sz w:val="28"/>
                    <w:szCs w:val="28"/>
                    <w:lang w:val="en-GB"/>
                  </w:rPr>
                </m:ctrlPr>
              </m:sSubPr>
              <m:e>
                <m:r>
                  <w:rPr>
                    <w:rFonts w:ascii="Cambria Math" w:eastAsia="Arial Unicode MS" w:hAnsi="Cambria Math" w:cs="Arial Unicode MS"/>
                    <w:sz w:val="28"/>
                    <w:szCs w:val="28"/>
                    <w:lang w:val="en-GB"/>
                  </w:rPr>
                  <m:t>S</m:t>
                </m:r>
              </m:e>
              <m:sub>
                <m:r>
                  <w:rPr>
                    <w:rFonts w:ascii="Cambria Math" w:eastAsia="Arial Unicode MS" w:hAnsi="Cambria Math" w:cs="Arial Unicode MS"/>
                    <w:sz w:val="28"/>
                    <w:szCs w:val="28"/>
                    <w:lang w:val="en-GB"/>
                  </w:rPr>
                  <m:t>0</m:t>
                </m:r>
              </m:sub>
            </m:sSub>
            <m:r>
              <w:rPr>
                <w:rFonts w:ascii="Cambria Math" w:eastAsia="Arial Unicode MS" w:hAnsi="Cambria Math" w:cs="Arial Unicode MS"/>
                <w:sz w:val="28"/>
                <w:szCs w:val="28"/>
                <w:lang w:val="en-GB"/>
              </w:rPr>
              <m:t>-</m:t>
            </m:r>
            <m:sSup>
              <m:sSupPr>
                <m:ctrlPr>
                  <w:rPr>
                    <w:rFonts w:ascii="Cambria Math" w:eastAsia="Arial Unicode MS" w:hAnsi="Cambria Math" w:cs="Arial Unicode MS"/>
                    <w:i/>
                    <w:sz w:val="28"/>
                    <w:szCs w:val="28"/>
                    <w:lang w:val="en-GB"/>
                  </w:rPr>
                </m:ctrlPr>
              </m:sSupPr>
              <m:e>
                <m:r>
                  <w:rPr>
                    <w:rFonts w:ascii="Cambria Math" w:eastAsia="Arial Unicode MS" w:hAnsi="Cambria Math" w:cs="Arial Unicode MS"/>
                    <w:sz w:val="28"/>
                    <w:szCs w:val="28"/>
                    <w:lang w:val="en-GB"/>
                  </w:rPr>
                  <m:t>S</m:t>
                </m:r>
              </m:e>
              <m:sup>
                <m:r>
                  <w:rPr>
                    <w:rFonts w:ascii="Cambria Math" w:eastAsia="Arial Unicode MS" w:hAnsi="Cambria Math" w:cs="Arial Unicode MS"/>
                    <w:sz w:val="28"/>
                    <w:szCs w:val="28"/>
                    <w:lang w:val="en-GB"/>
                  </w:rPr>
                  <m:t>*</m:t>
                </m:r>
              </m:sup>
            </m:sSup>
          </m:den>
        </m:f>
        <m:r>
          <w:rPr>
            <w:rFonts w:ascii="Cambria Math" w:eastAsia="Arial Unicode MS" w:hAnsi="Cambria Math" w:cs="Arial Unicode MS"/>
            <w:sz w:val="28"/>
            <w:szCs w:val="28"/>
            <w:lang w:val="en-GB"/>
          </w:rPr>
          <m:t>=0,α∈</m:t>
        </m:r>
        <m:d>
          <m:dPr>
            <m:begChr m:val="["/>
            <m:endChr m:val="]"/>
            <m:ctrlPr>
              <w:rPr>
                <w:rFonts w:ascii="Cambria Math" w:eastAsia="Arial Unicode MS" w:hAnsi="Cambria Math" w:cs="Arial Unicode MS"/>
                <w:i/>
                <w:sz w:val="28"/>
                <w:szCs w:val="28"/>
                <w:lang w:val="en-GB"/>
              </w:rPr>
            </m:ctrlPr>
          </m:dPr>
          <m:e>
            <m:r>
              <w:rPr>
                <w:rFonts w:ascii="Cambria Math" w:eastAsia="Arial Unicode MS" w:hAnsi="Cambria Math" w:cs="Arial Unicode MS"/>
                <w:sz w:val="28"/>
                <w:szCs w:val="28"/>
                <w:lang w:val="en-GB"/>
              </w:rPr>
              <m:t>0,1</m:t>
            </m:r>
          </m:e>
        </m:d>
        <m:r>
          <w:rPr>
            <w:rFonts w:ascii="Cambria Math" w:eastAsia="Arial Unicode MS" w:hAnsi="Cambria Math" w:cs="Arial Unicode MS"/>
            <w:sz w:val="28"/>
            <w:szCs w:val="28"/>
            <w:lang w:val="en-GB"/>
          </w:rPr>
          <m:t xml:space="preserve"> &amp; β≥0</m:t>
        </m:r>
      </m:oMath>
      <w:r w:rsidR="00257EBE">
        <w:rPr>
          <w:rFonts w:ascii="Arial Unicode MS" w:eastAsia="Arial Unicode MS" w:hAnsi="Arial Unicode MS" w:cs="Arial Unicode MS" w:hint="eastAsia"/>
          <w:sz w:val="24"/>
          <w:szCs w:val="24"/>
          <w:lang w:val="en-GB"/>
        </w:rPr>
        <w:t xml:space="preserve"> (4.4</w:t>
      </w:r>
      <w:r w:rsidR="00D72ABC">
        <w:rPr>
          <w:rFonts w:ascii="Arial Unicode MS" w:eastAsia="Arial Unicode MS" w:hAnsi="Arial Unicode MS" w:cs="Arial Unicode MS" w:hint="eastAsia"/>
          <w:sz w:val="24"/>
          <w:szCs w:val="24"/>
          <w:lang w:val="en-GB"/>
        </w:rPr>
        <w:t>)</w:t>
      </w:r>
    </w:p>
    <w:p w:rsidR="00D72ABC" w:rsidRDefault="00D72ABC" w:rsidP="00D72ABC">
      <w:pPr>
        <w:jc w:val="center"/>
        <w:rPr>
          <w:rFonts w:ascii="Arial Unicode MS" w:eastAsia="Arial Unicode MS" w:hAnsi="Arial Unicode MS" w:cs="Arial Unicode MS"/>
          <w:sz w:val="24"/>
          <w:szCs w:val="24"/>
          <w:lang w:val="en-GB"/>
        </w:rPr>
      </w:pPr>
    </w:p>
    <w:p w:rsidR="00D72ABC" w:rsidRDefault="00D72ABC" w:rsidP="00D72ABC">
      <w:pPr>
        <w:rPr>
          <w:rFonts w:ascii="Arial Unicode MS" w:eastAsia="Arial Unicode MS" w:hAnsi="Arial Unicode MS" w:cs="Arial Unicode MS"/>
          <w:sz w:val="24"/>
          <w:szCs w:val="24"/>
          <w:lang w:val="en-GB"/>
        </w:rPr>
      </w:pPr>
      <w:r>
        <w:rPr>
          <w:rFonts w:ascii="Arial Unicode MS" w:eastAsia="Arial Unicode MS" w:hAnsi="Arial Unicode MS" w:cs="Arial Unicode MS"/>
          <w:sz w:val="24"/>
          <w:szCs w:val="24"/>
          <w:lang w:val="en-GB"/>
        </w:rPr>
        <w:t xml:space="preserve">In contrast </w:t>
      </w:r>
      <w:r w:rsidR="0059527F">
        <w:rPr>
          <w:rFonts w:ascii="Arial Unicode MS" w:eastAsia="Arial Unicode MS" w:hAnsi="Arial Unicode MS" w:cs="Arial Unicode MS" w:hint="eastAsia"/>
          <w:sz w:val="24"/>
          <w:szCs w:val="24"/>
          <w:lang w:val="en-GB"/>
        </w:rPr>
        <w:t xml:space="preserve">to </w:t>
      </w:r>
      <w:r>
        <w:rPr>
          <w:rFonts w:ascii="Arial Unicode MS" w:eastAsia="Arial Unicode MS" w:hAnsi="Arial Unicode MS" w:cs="Arial Unicode MS" w:hint="eastAsia"/>
          <w:sz w:val="24"/>
          <w:szCs w:val="24"/>
          <w:lang w:val="en-GB"/>
        </w:rPr>
        <w:t>Ha</w:t>
      </w:r>
      <w:r w:rsidR="001C0224">
        <w:rPr>
          <w:rFonts w:ascii="Arial Unicode MS" w:eastAsia="Arial Unicode MS" w:hAnsi="Arial Unicode MS" w:cs="Arial Unicode MS" w:hint="eastAsia"/>
          <w:sz w:val="24"/>
          <w:szCs w:val="24"/>
          <w:lang w:val="en-GB"/>
        </w:rPr>
        <w:t>r</w:t>
      </w:r>
      <w:r>
        <w:rPr>
          <w:rFonts w:ascii="Arial Unicode MS" w:eastAsia="Arial Unicode MS" w:hAnsi="Arial Unicode MS" w:cs="Arial Unicode MS" w:hint="eastAsia"/>
          <w:sz w:val="24"/>
          <w:szCs w:val="24"/>
          <w:lang w:val="en-GB"/>
        </w:rPr>
        <w:t>mand</w:t>
      </w:r>
      <w:r>
        <w:rPr>
          <w:rFonts w:ascii="Arial Unicode MS" w:eastAsia="Arial Unicode MS" w:hAnsi="Arial Unicode MS" w:cs="Arial Unicode MS"/>
          <w:sz w:val="24"/>
          <w:szCs w:val="24"/>
          <w:lang w:val="en-GB"/>
        </w:rPr>
        <w:t>’</w:t>
      </w:r>
      <w:r>
        <w:rPr>
          <w:rFonts w:ascii="Arial Unicode MS" w:eastAsia="Arial Unicode MS" w:hAnsi="Arial Unicode MS" w:cs="Arial Unicode MS" w:hint="eastAsia"/>
          <w:sz w:val="24"/>
          <w:szCs w:val="24"/>
          <w:lang w:val="en-GB"/>
        </w:rPr>
        <w:t>s work</w:t>
      </w:r>
      <w:r w:rsidRPr="00E15AAC">
        <w:rPr>
          <w:rFonts w:ascii="Arial Unicode MS" w:eastAsia="Arial Unicode MS" w:hAnsi="Arial Unicode MS" w:cs="Arial Unicode MS" w:hint="eastAsia"/>
          <w:b/>
          <w:sz w:val="24"/>
          <w:szCs w:val="24"/>
        </w:rPr>
        <w:t xml:space="preserve"> </w:t>
      </w:r>
      <w:r w:rsidR="008D56D7">
        <w:rPr>
          <w:rFonts w:ascii="Arial Unicode MS" w:eastAsia="Arial Unicode MS" w:hAnsi="Arial Unicode MS" w:cs="Arial Unicode MS" w:hint="eastAsia"/>
          <w:sz w:val="24"/>
          <w:szCs w:val="24"/>
        </w:rPr>
        <w:t xml:space="preserve">(2003, 2004 and </w:t>
      </w:r>
      <w:r w:rsidRPr="005D6E8A">
        <w:rPr>
          <w:rFonts w:ascii="Arial Unicode MS" w:eastAsia="Arial Unicode MS" w:hAnsi="Arial Unicode MS" w:cs="Arial Unicode MS" w:hint="eastAsia"/>
          <w:sz w:val="24"/>
          <w:szCs w:val="24"/>
        </w:rPr>
        <w:t>2005)</w:t>
      </w:r>
      <w:r w:rsidRPr="005D6E8A">
        <w:rPr>
          <w:rFonts w:ascii="Arial Unicode MS" w:eastAsia="Arial Unicode MS" w:hAnsi="Arial Unicode MS" w:cs="Arial Unicode MS" w:hint="eastAsia"/>
          <w:sz w:val="24"/>
          <w:szCs w:val="24"/>
          <w:lang w:val="en-GB"/>
        </w:rPr>
        <w:t>,</w:t>
      </w:r>
      <w:r>
        <w:rPr>
          <w:rFonts w:ascii="Arial Unicode MS" w:eastAsia="Arial Unicode MS" w:hAnsi="Arial Unicode MS" w:cs="Arial Unicode MS" w:hint="eastAsia"/>
          <w:sz w:val="24"/>
          <w:szCs w:val="24"/>
          <w:lang w:val="en-GB"/>
        </w:rPr>
        <w:t xml:space="preserve"> we</w:t>
      </w:r>
      <w:r w:rsidR="00091677">
        <w:rPr>
          <w:rFonts w:ascii="Arial Unicode MS" w:eastAsia="Arial Unicode MS" w:hAnsi="Arial Unicode MS" w:cs="Arial Unicode MS" w:hint="eastAsia"/>
          <w:sz w:val="24"/>
          <w:szCs w:val="24"/>
          <w:lang w:val="en-GB"/>
        </w:rPr>
        <w:t>, here,</w:t>
      </w:r>
      <w:r>
        <w:rPr>
          <w:rFonts w:ascii="Arial Unicode MS" w:eastAsia="Arial Unicode MS" w:hAnsi="Arial Unicode MS" w:cs="Arial Unicode MS" w:hint="eastAsia"/>
          <w:sz w:val="24"/>
          <w:szCs w:val="24"/>
          <w:lang w:val="en-GB"/>
        </w:rPr>
        <w:t xml:space="preserve"> quantify th</w:t>
      </w:r>
      <w:r w:rsidR="00FD380B">
        <w:rPr>
          <w:rFonts w:ascii="Arial Unicode MS" w:eastAsia="Arial Unicode MS" w:hAnsi="Arial Unicode MS" w:cs="Arial Unicode MS" w:hint="eastAsia"/>
          <w:sz w:val="24"/>
          <w:szCs w:val="24"/>
          <w:lang w:val="en-GB"/>
        </w:rPr>
        <w:t>e solutions for the problem when</w:t>
      </w:r>
      <w:r>
        <w:rPr>
          <w:rFonts w:ascii="Arial Unicode MS" w:eastAsia="Arial Unicode MS" w:hAnsi="Arial Unicode MS" w:cs="Arial Unicode MS" w:hint="eastAsia"/>
          <w:sz w:val="24"/>
          <w:szCs w:val="24"/>
          <w:lang w:val="en-GB"/>
        </w:rPr>
        <w:t xml:space="preserve"> case 2</w:t>
      </w:r>
      <w:r w:rsidR="00FD380B">
        <w:rPr>
          <w:rFonts w:ascii="Arial Unicode MS" w:eastAsia="Arial Unicode MS" w:hAnsi="Arial Unicode MS" w:cs="Arial Unicode MS" w:hint="eastAsia"/>
          <w:sz w:val="24"/>
          <w:szCs w:val="24"/>
          <w:lang w:val="en-GB"/>
        </w:rPr>
        <w:t xml:space="preserve"> is considered</w:t>
      </w:r>
      <w:r w:rsidR="000B6E4E">
        <w:rPr>
          <w:rFonts w:ascii="Arial Unicode MS" w:eastAsia="Arial Unicode MS" w:hAnsi="Arial Unicode MS" w:cs="Arial Unicode MS" w:hint="eastAsia"/>
          <w:sz w:val="24"/>
          <w:szCs w:val="24"/>
          <w:lang w:val="en-GB"/>
        </w:rPr>
        <w:t xml:space="preserve">. </w:t>
      </w:r>
      <w:r w:rsidR="000B6E4E">
        <w:rPr>
          <w:rFonts w:ascii="Arial Unicode MS" w:eastAsia="Arial Unicode MS" w:hAnsi="Arial Unicode MS" w:cs="Arial Unicode MS"/>
          <w:sz w:val="24"/>
          <w:szCs w:val="24"/>
          <w:lang w:val="en-GB"/>
        </w:rPr>
        <w:t>I</w:t>
      </w:r>
      <w:r w:rsidR="000B6E4E">
        <w:rPr>
          <w:rFonts w:ascii="Arial Unicode MS" w:eastAsia="Arial Unicode MS" w:hAnsi="Arial Unicode MS" w:cs="Arial Unicode MS" w:hint="eastAsia"/>
          <w:sz w:val="24"/>
          <w:szCs w:val="24"/>
          <w:lang w:val="en-GB"/>
        </w:rPr>
        <w:t>t thus chooses a</w:t>
      </w:r>
      <w:r w:rsidR="00FD380B">
        <w:rPr>
          <w:rFonts w:ascii="Arial Unicode MS" w:eastAsia="Arial Unicode MS" w:hAnsi="Arial Unicode MS" w:cs="Arial Unicode MS" w:hint="eastAsia"/>
          <w:sz w:val="24"/>
          <w:szCs w:val="24"/>
          <w:lang w:val="en-GB"/>
        </w:rPr>
        <w:t xml:space="preserve"> </w:t>
      </w:r>
      <w:r>
        <w:rPr>
          <w:rFonts w:ascii="Arial Unicode MS" w:eastAsia="Arial Unicode MS" w:hAnsi="Arial Unicode MS" w:cs="Arial Unicode MS" w:hint="eastAsia"/>
          <w:sz w:val="24"/>
          <w:szCs w:val="24"/>
          <w:lang w:val="en-GB"/>
        </w:rPr>
        <w:t>high specific value</w:t>
      </w:r>
      <w:r w:rsidR="000B6E4E">
        <w:rPr>
          <w:rFonts w:ascii="Arial Unicode MS" w:eastAsia="Arial Unicode MS" w:hAnsi="Arial Unicode MS" w:cs="Arial Unicode MS" w:hint="eastAsia"/>
          <w:sz w:val="24"/>
          <w:szCs w:val="24"/>
          <w:lang w:val="en-GB"/>
        </w:rPr>
        <w:t xml:space="preserve"> fo</w:t>
      </w:r>
      <w:r w:rsidR="003B76D0">
        <w:rPr>
          <w:rFonts w:ascii="Arial Unicode MS" w:eastAsia="Arial Unicode MS" w:hAnsi="Arial Unicode MS" w:cs="Arial Unicode MS" w:hint="eastAsia"/>
          <w:sz w:val="24"/>
          <w:szCs w:val="24"/>
          <w:lang w:val="en-GB"/>
        </w:rPr>
        <w:t xml:space="preserve">r </w:t>
      </w:r>
      <m:oMath>
        <m:sSub>
          <m:sSubPr>
            <m:ctrlPr>
              <w:rPr>
                <w:rFonts w:ascii="Cambria Math" w:eastAsia="Arial Unicode MS" w:hAnsi="Cambria Math" w:cs="Arial Unicode MS"/>
                <w:i/>
                <w:sz w:val="24"/>
                <w:szCs w:val="24"/>
                <w:lang w:val="en-GB"/>
              </w:rPr>
            </m:ctrlPr>
          </m:sSubPr>
          <m:e>
            <m:r>
              <w:rPr>
                <w:rFonts w:ascii="Cambria Math" w:eastAsia="Arial Unicode MS" w:hAnsi="Cambria Math" w:cs="Arial Unicode MS"/>
                <w:sz w:val="24"/>
                <w:szCs w:val="24"/>
                <w:lang w:val="en-GB"/>
              </w:rPr>
              <m:t>S</m:t>
            </m:r>
          </m:e>
          <m:sub>
            <m:r>
              <w:rPr>
                <w:rFonts w:ascii="Cambria Math" w:eastAsia="Arial Unicode MS" w:hAnsi="Cambria Math" w:cs="Arial Unicode MS"/>
                <w:sz w:val="24"/>
                <w:szCs w:val="24"/>
                <w:lang w:val="en-GB"/>
              </w:rPr>
              <m:t>2</m:t>
            </m:r>
          </m:sub>
        </m:sSub>
      </m:oMath>
      <w:r>
        <w:rPr>
          <w:rFonts w:ascii="Arial Unicode MS" w:eastAsia="Arial Unicode MS" w:hAnsi="Arial Unicode MS" w:cs="Arial Unicode MS" w:hint="eastAsia"/>
          <w:sz w:val="24"/>
          <w:szCs w:val="24"/>
          <w:lang w:val="en-GB"/>
        </w:rPr>
        <w:t>, as 71.5 g COD m</w:t>
      </w:r>
      <w:r>
        <w:rPr>
          <w:rFonts w:ascii="Arial Unicode MS" w:eastAsia="Arial Unicode MS" w:hAnsi="Arial Unicode MS" w:cs="Arial Unicode MS" w:hint="eastAsia"/>
          <w:sz w:val="24"/>
          <w:szCs w:val="24"/>
          <w:vertAlign w:val="superscript"/>
          <w:lang w:val="en-GB"/>
        </w:rPr>
        <w:t>-3</w:t>
      </w:r>
      <w:r>
        <w:rPr>
          <w:rFonts w:ascii="Arial Unicode MS" w:eastAsia="Arial Unicode MS" w:hAnsi="Arial Unicode MS" w:cs="Arial Unicode MS" w:hint="eastAsia"/>
          <w:sz w:val="24"/>
          <w:szCs w:val="24"/>
          <w:lang w:val="en-GB"/>
        </w:rPr>
        <w:t xml:space="preserve">. The </w:t>
      </w:r>
      <w:r>
        <w:rPr>
          <w:rFonts w:ascii="Arial Unicode MS" w:eastAsia="Arial Unicode MS" w:hAnsi="Arial Unicode MS" w:cs="Arial Unicode MS"/>
          <w:sz w:val="24"/>
          <w:szCs w:val="24"/>
          <w:lang w:val="en-GB"/>
        </w:rPr>
        <w:t>corresponding</w:t>
      </w:r>
      <w:r>
        <w:rPr>
          <w:rFonts w:ascii="Arial Unicode MS" w:eastAsia="Arial Unicode MS" w:hAnsi="Arial Unicode MS" w:cs="Arial Unicode MS" w:hint="eastAsia"/>
          <w:sz w:val="24"/>
          <w:szCs w:val="24"/>
          <w:lang w:val="en-GB"/>
        </w:rPr>
        <w:t xml:space="preserve"> opt</w:t>
      </w:r>
      <w:r w:rsidR="002F6A22">
        <w:rPr>
          <w:rFonts w:ascii="Arial Unicode MS" w:eastAsia="Arial Unicode MS" w:hAnsi="Arial Unicode MS" w:cs="Arial Unicode MS" w:hint="eastAsia"/>
          <w:sz w:val="24"/>
          <w:szCs w:val="24"/>
          <w:lang w:val="en-GB"/>
        </w:rPr>
        <w:t>imal results are summariz</w:t>
      </w:r>
      <w:r w:rsidR="008B665A">
        <w:rPr>
          <w:rFonts w:ascii="Arial Unicode MS" w:eastAsia="Arial Unicode MS" w:hAnsi="Arial Unicode MS" w:cs="Arial Unicode MS" w:hint="eastAsia"/>
          <w:sz w:val="24"/>
          <w:szCs w:val="24"/>
          <w:lang w:val="en-GB"/>
        </w:rPr>
        <w:t>ed in T</w:t>
      </w:r>
      <w:r>
        <w:rPr>
          <w:rFonts w:ascii="Arial Unicode MS" w:eastAsia="Arial Unicode MS" w:hAnsi="Arial Unicode MS" w:cs="Arial Unicode MS" w:hint="eastAsia"/>
          <w:sz w:val="24"/>
          <w:szCs w:val="24"/>
          <w:lang w:val="en-GB"/>
        </w:rPr>
        <w:t>able 4.2. This is to investigate</w:t>
      </w:r>
      <w:r w:rsidR="000B6E4E">
        <w:rPr>
          <w:rFonts w:ascii="Arial Unicode MS" w:eastAsia="Arial Unicode MS" w:hAnsi="Arial Unicode MS" w:cs="Arial Unicode MS" w:hint="eastAsia"/>
          <w:sz w:val="24"/>
          <w:szCs w:val="24"/>
          <w:lang w:val="en-GB"/>
        </w:rPr>
        <w:t xml:space="preserve"> the impact of</w:t>
      </w:r>
      <w:r>
        <w:rPr>
          <w:rFonts w:ascii="Arial Unicode MS" w:eastAsia="Arial Unicode MS" w:hAnsi="Arial Unicode MS" w:cs="Arial Unicode MS" w:hint="eastAsia"/>
          <w:sz w:val="24"/>
          <w:szCs w:val="24"/>
          <w:lang w:val="en-GB"/>
        </w:rPr>
        <w:t xml:space="preserve"> a high value</w:t>
      </w:r>
      <w:r w:rsidR="000B6E4E">
        <w:rPr>
          <w:rFonts w:ascii="Arial Unicode MS" w:eastAsia="Arial Unicode MS" w:hAnsi="Arial Unicode MS" w:cs="Arial Unicode MS" w:hint="eastAsia"/>
          <w:sz w:val="24"/>
          <w:szCs w:val="24"/>
          <w:lang w:val="en-GB"/>
        </w:rPr>
        <w:t>d</w:t>
      </w:r>
      <w:r>
        <w:rPr>
          <w:rFonts w:ascii="Arial Unicode MS" w:eastAsia="Arial Unicode MS" w:hAnsi="Arial Unicode MS" w:cs="Arial Unicode MS" w:hint="eastAsia"/>
          <w:sz w:val="24"/>
          <w:szCs w:val="24"/>
          <w:lang w:val="en-GB"/>
        </w:rPr>
        <w:t xml:space="preserve"> constraint (</w:t>
      </w:r>
      <m:oMath>
        <m:sSub>
          <m:sSubPr>
            <m:ctrlPr>
              <w:rPr>
                <w:rFonts w:ascii="Cambria Math" w:eastAsia="Arial Unicode MS" w:hAnsi="Cambria Math" w:cs="Arial Unicode MS"/>
                <w:i/>
                <w:sz w:val="24"/>
                <w:szCs w:val="24"/>
                <w:lang w:val="en-GB"/>
              </w:rPr>
            </m:ctrlPr>
          </m:sSubPr>
          <m:e>
            <m:r>
              <w:rPr>
                <w:rFonts w:ascii="Cambria Math" w:eastAsia="Arial Unicode MS" w:hAnsi="Cambria Math" w:cs="Arial Unicode MS"/>
                <w:sz w:val="24"/>
                <w:szCs w:val="24"/>
                <w:lang w:val="en-GB"/>
              </w:rPr>
              <m:t>S</m:t>
            </m:r>
          </m:e>
          <m:sub>
            <m:r>
              <w:rPr>
                <w:rFonts w:ascii="Cambria Math" w:eastAsia="Arial Unicode MS" w:hAnsi="Cambria Math" w:cs="Arial Unicode MS"/>
                <w:sz w:val="24"/>
                <w:szCs w:val="24"/>
                <w:lang w:val="en-GB"/>
              </w:rPr>
              <m:t>2</m:t>
            </m:r>
          </m:sub>
        </m:sSub>
      </m:oMath>
      <w:r>
        <w:rPr>
          <w:rFonts w:ascii="Arial Unicode MS" w:eastAsia="Arial Unicode MS" w:hAnsi="Arial Unicode MS" w:cs="Arial Unicode MS" w:hint="eastAsia"/>
          <w:sz w:val="24"/>
          <w:szCs w:val="24"/>
          <w:lang w:val="en-GB"/>
        </w:rPr>
        <w:t xml:space="preserve">) </w:t>
      </w:r>
      <w:r w:rsidR="000B6E4E">
        <w:rPr>
          <w:rFonts w:ascii="Arial Unicode MS" w:eastAsia="Arial Unicode MS" w:hAnsi="Arial Unicode MS" w:cs="Arial Unicode MS" w:hint="eastAsia"/>
          <w:sz w:val="24"/>
          <w:szCs w:val="24"/>
          <w:lang w:val="en-GB"/>
        </w:rPr>
        <w:t xml:space="preserve">on </w:t>
      </w:r>
      <w:r>
        <w:rPr>
          <w:rFonts w:ascii="Arial Unicode MS" w:eastAsia="Arial Unicode MS" w:hAnsi="Arial Unicode MS" w:cs="Arial Unicode MS" w:hint="eastAsia"/>
          <w:sz w:val="24"/>
          <w:szCs w:val="24"/>
          <w:lang w:val="en-GB"/>
        </w:rPr>
        <w:t xml:space="preserve">the </w:t>
      </w:r>
      <w:r w:rsidR="000B6E4E">
        <w:rPr>
          <w:rFonts w:ascii="Arial Unicode MS" w:eastAsia="Arial Unicode MS" w:hAnsi="Arial Unicode MS" w:cs="Arial Unicode MS" w:hint="eastAsia"/>
          <w:sz w:val="24"/>
          <w:szCs w:val="24"/>
          <w:lang w:val="en-GB"/>
        </w:rPr>
        <w:t xml:space="preserve">model </w:t>
      </w:r>
      <w:r>
        <w:rPr>
          <w:rFonts w:ascii="Arial Unicode MS" w:eastAsia="Arial Unicode MS" w:hAnsi="Arial Unicode MS" w:cs="Arial Unicode MS" w:hint="eastAsia"/>
          <w:sz w:val="24"/>
          <w:szCs w:val="24"/>
          <w:lang w:val="en-GB"/>
        </w:rPr>
        <w:t xml:space="preserve">performance, as well as the correlation between </w:t>
      </w:r>
      <m:oMath>
        <m:r>
          <w:rPr>
            <w:rFonts w:ascii="Cambria Math" w:eastAsia="Arial Unicode MS" w:hAnsi="Cambria Math" w:cs="Arial Unicode MS"/>
            <w:sz w:val="24"/>
            <w:szCs w:val="24"/>
            <w:lang w:val="en-GB"/>
          </w:rPr>
          <m:t>α</m:t>
        </m:r>
      </m:oMath>
      <w:r>
        <w:rPr>
          <w:rFonts w:ascii="Arial Unicode MS" w:eastAsia="Arial Unicode MS" w:hAnsi="Arial Unicode MS" w:cs="Arial Unicode MS" w:hint="eastAsia"/>
          <w:sz w:val="24"/>
          <w:szCs w:val="24"/>
          <w:lang w:val="en-GB"/>
        </w:rPr>
        <w:t xml:space="preserve"> and </w:t>
      </w:r>
      <m:oMath>
        <m:r>
          <w:rPr>
            <w:rFonts w:ascii="Cambria Math" w:eastAsia="Arial Unicode MS" w:hAnsi="Cambria Math" w:cs="Arial Unicode MS"/>
            <w:sz w:val="24"/>
            <w:szCs w:val="24"/>
            <w:lang w:val="en-GB"/>
          </w:rPr>
          <m:t>β</m:t>
        </m:r>
      </m:oMath>
      <w:r>
        <w:rPr>
          <w:rFonts w:ascii="Arial Unicode MS" w:eastAsia="Arial Unicode MS" w:hAnsi="Arial Unicode MS" w:cs="Arial Unicode MS" w:hint="eastAsia"/>
          <w:sz w:val="24"/>
          <w:szCs w:val="24"/>
          <w:lang w:val="en-GB"/>
        </w:rPr>
        <w:t>.</w:t>
      </w:r>
    </w:p>
    <w:p w:rsidR="00D72ABC" w:rsidRDefault="00D72ABC" w:rsidP="00D72ABC">
      <w:pPr>
        <w:rPr>
          <w:rFonts w:ascii="Arial Unicode MS" w:eastAsia="Arial Unicode MS" w:hAnsi="Arial Unicode MS" w:cs="Arial Unicode MS"/>
          <w:sz w:val="24"/>
          <w:szCs w:val="24"/>
          <w:lang w:val="en-GB"/>
        </w:rPr>
      </w:pPr>
    </w:p>
    <w:p w:rsidR="00D72ABC" w:rsidRDefault="00D72ABC" w:rsidP="00D72ABC">
      <w:pPr>
        <w:rPr>
          <w:rFonts w:ascii="Arial Unicode MS" w:eastAsia="Arial Unicode MS" w:hAnsi="Arial Unicode MS" w:cs="Arial Unicode MS"/>
          <w:sz w:val="24"/>
          <w:szCs w:val="24"/>
          <w:lang w:val="en-GB"/>
        </w:rPr>
      </w:pPr>
    </w:p>
    <w:p w:rsidR="00D72ABC" w:rsidRDefault="00D72ABC" w:rsidP="00D72ABC">
      <w:pPr>
        <w:snapToGrid w:val="0"/>
        <w:spacing w:line="360" w:lineRule="auto"/>
        <w:rPr>
          <w:rFonts w:ascii="Arial Unicode MS" w:eastAsia="Arial Unicode MS" w:hAnsi="Arial Unicode MS" w:cs="Arial Unicode MS"/>
          <w:sz w:val="24"/>
          <w:szCs w:val="24"/>
        </w:rPr>
      </w:pPr>
    </w:p>
    <w:p w:rsidR="00D72ABC" w:rsidRDefault="00D72ABC" w:rsidP="00D72ABC">
      <w:pPr>
        <w:snapToGrid w:val="0"/>
        <w:spacing w:line="360" w:lineRule="auto"/>
        <w:rPr>
          <w:rFonts w:ascii="Arial Unicode MS" w:eastAsia="Arial Unicode MS" w:hAnsi="Arial Unicode MS" w:cs="Arial Unicode MS"/>
          <w:sz w:val="24"/>
          <w:szCs w:val="24"/>
        </w:rPr>
      </w:pPr>
    </w:p>
    <w:p w:rsidR="00D72ABC" w:rsidRDefault="00D72ABC" w:rsidP="00D72ABC">
      <w:pPr>
        <w:snapToGrid w:val="0"/>
        <w:spacing w:line="360" w:lineRule="auto"/>
        <w:rPr>
          <w:rFonts w:ascii="Arial Unicode MS" w:eastAsia="Arial Unicode MS" w:hAnsi="Arial Unicode MS" w:cs="Arial Unicode MS"/>
          <w:sz w:val="24"/>
          <w:szCs w:val="24"/>
        </w:rPr>
      </w:pPr>
    </w:p>
    <w:p w:rsidR="00D72ABC" w:rsidRDefault="00D72ABC" w:rsidP="00D72ABC">
      <w:pPr>
        <w:snapToGrid w:val="0"/>
        <w:spacing w:line="360" w:lineRule="auto"/>
        <w:rPr>
          <w:rFonts w:ascii="Arial Unicode MS" w:eastAsia="Arial Unicode MS" w:hAnsi="Arial Unicode MS" w:cs="Arial Unicode MS"/>
          <w:sz w:val="24"/>
          <w:szCs w:val="24"/>
        </w:rPr>
      </w:pPr>
    </w:p>
    <w:p w:rsidR="00D72ABC" w:rsidRDefault="00D72ABC" w:rsidP="00D72ABC">
      <w:pPr>
        <w:snapToGrid w:val="0"/>
        <w:spacing w:line="360" w:lineRule="auto"/>
        <w:rPr>
          <w:rFonts w:ascii="Arial Unicode MS" w:eastAsia="Arial Unicode MS" w:hAnsi="Arial Unicode MS" w:cs="Arial Unicode MS"/>
          <w:sz w:val="24"/>
          <w:szCs w:val="24"/>
        </w:rPr>
      </w:pPr>
    </w:p>
    <w:p w:rsidR="00D72ABC" w:rsidRDefault="00D72ABC" w:rsidP="00D72ABC">
      <w:pPr>
        <w:snapToGrid w:val="0"/>
        <w:spacing w:line="360" w:lineRule="auto"/>
        <w:rPr>
          <w:rFonts w:ascii="Arial Unicode MS" w:eastAsia="Arial Unicode MS" w:hAnsi="Arial Unicode MS" w:cs="Arial Unicode MS"/>
          <w:sz w:val="24"/>
          <w:szCs w:val="24"/>
        </w:rPr>
      </w:pPr>
    </w:p>
    <w:p w:rsidR="00D72ABC" w:rsidRDefault="005D2729" w:rsidP="00D72ABC">
      <w:pPr>
        <w:snapToGrid w:val="0"/>
        <w:spacing w:line="360" w:lineRule="auto"/>
        <w:rPr>
          <w:rFonts w:ascii="Arial Unicode MS" w:eastAsia="Arial Unicode MS" w:hAnsi="Arial Unicode MS" w:cs="Arial Unicode MS"/>
          <w:sz w:val="24"/>
          <w:szCs w:val="24"/>
        </w:rPr>
      </w:pPr>
      <w:r w:rsidRPr="005D2729">
        <w:rPr>
          <w:rFonts w:ascii="Arial Unicode MS" w:eastAsia="Arial Unicode MS" w:hAnsi="Arial Unicode MS" w:cs="Arial Unicode MS"/>
          <w:b/>
          <w:noProof/>
          <w:sz w:val="24"/>
          <w:szCs w:val="24"/>
        </w:rPr>
        <w:lastRenderedPageBreak/>
        <w:pict>
          <v:shape id="_x0000_s1648" type="#_x0000_t202" style="position:absolute;left:0;text-align:left;margin-left:10.05pt;margin-top:27.95pt;width:57.9pt;height:32.25pt;z-index:251943424" filled="f" stroked="f">
            <v:textbox style="mso-next-textbox:#_x0000_s1648">
              <w:txbxContent>
                <w:p w:rsidR="006526EB" w:rsidRPr="007B5477" w:rsidRDefault="006526EB">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Result</w:t>
                  </w:r>
                </w:p>
              </w:txbxContent>
            </v:textbox>
          </v:shape>
        </w:pict>
      </w:r>
      <w:r w:rsidR="00D72ABC" w:rsidRPr="00AC206B">
        <w:rPr>
          <w:rFonts w:ascii="Arial Unicode MS" w:eastAsia="Arial Unicode MS" w:hAnsi="Arial Unicode MS" w:cs="Arial Unicode MS" w:hint="eastAsia"/>
          <w:b/>
          <w:sz w:val="24"/>
          <w:szCs w:val="24"/>
        </w:rPr>
        <w:t>Table 4.2</w:t>
      </w:r>
      <w:r w:rsidR="00D72ABC">
        <w:rPr>
          <w:rFonts w:ascii="Arial Unicode MS" w:eastAsia="Arial Unicode MS" w:hAnsi="Arial Unicode MS" w:cs="Arial Unicode MS" w:hint="eastAsia"/>
          <w:sz w:val="24"/>
          <w:szCs w:val="24"/>
        </w:rPr>
        <w:t xml:space="preserve"> Optimal </w:t>
      </w:r>
      <w:r w:rsidR="008511B5">
        <w:rPr>
          <w:rFonts w:ascii="Arial Unicode MS" w:eastAsia="Arial Unicode MS" w:hAnsi="Arial Unicode MS" w:cs="Arial Unicode MS" w:hint="eastAsia"/>
          <w:sz w:val="24"/>
          <w:szCs w:val="24"/>
        </w:rPr>
        <w:t xml:space="preserve">model </w:t>
      </w:r>
      <w:r w:rsidR="00D72ABC">
        <w:rPr>
          <w:rFonts w:ascii="Arial Unicode MS" w:eastAsia="Arial Unicode MS" w:hAnsi="Arial Unicode MS" w:cs="Arial Unicode MS" w:hint="eastAsia"/>
          <w:sz w:val="24"/>
          <w:szCs w:val="24"/>
        </w:rPr>
        <w:t xml:space="preserve">results when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2</m:t>
            </m:r>
          </m:sub>
        </m:sSub>
      </m:oMath>
      <w:r w:rsidR="00D72ABC">
        <w:rPr>
          <w:rFonts w:ascii="Arial Unicode MS" w:eastAsia="Arial Unicode MS" w:hAnsi="Arial Unicode MS" w:cs="Arial Unicode MS" w:hint="eastAsia"/>
          <w:sz w:val="24"/>
          <w:szCs w:val="24"/>
        </w:rPr>
        <w:t>=</w:t>
      </w:r>
      <w:r w:rsidR="00194BB4">
        <w:rPr>
          <w:rFonts w:ascii="Arial Unicode MS" w:eastAsia="Arial Unicode MS" w:hAnsi="Arial Unicode MS" w:cs="Arial Unicode MS" w:hint="eastAsia"/>
          <w:sz w:val="24"/>
          <w:szCs w:val="24"/>
        </w:rPr>
        <w:t xml:space="preserve"> </w:t>
      </w:r>
      <w:r w:rsidR="00D72ABC">
        <w:rPr>
          <w:rFonts w:ascii="Arial Unicode MS" w:eastAsia="Arial Unicode MS" w:hAnsi="Arial Unicode MS" w:cs="Arial Unicode MS" w:hint="eastAsia"/>
          <w:sz w:val="24"/>
          <w:szCs w:val="24"/>
        </w:rPr>
        <w:t>71.5 g COD m</w:t>
      </w:r>
      <w:r w:rsidR="00D72ABC">
        <w:rPr>
          <w:rFonts w:ascii="Arial Unicode MS" w:eastAsia="Arial Unicode MS" w:hAnsi="Arial Unicode MS" w:cs="Arial Unicode MS" w:hint="eastAsia"/>
          <w:sz w:val="24"/>
          <w:szCs w:val="24"/>
          <w:vertAlign w:val="superscript"/>
        </w:rPr>
        <w:t>-3</w:t>
      </w:r>
    </w:p>
    <w:tbl>
      <w:tblPr>
        <w:tblStyle w:val="a4"/>
        <w:tblW w:w="0" w:type="auto"/>
        <w:tblLook w:val="04A0"/>
      </w:tblPr>
      <w:tblGrid>
        <w:gridCol w:w="1330"/>
        <w:gridCol w:w="1246"/>
        <w:gridCol w:w="1247"/>
        <w:gridCol w:w="1246"/>
        <w:gridCol w:w="1247"/>
        <w:gridCol w:w="1872"/>
      </w:tblGrid>
      <w:tr w:rsidR="00D72ABC" w:rsidRPr="007B5477" w:rsidTr="002E433D">
        <w:trPr>
          <w:trHeight w:val="653"/>
        </w:trPr>
        <w:tc>
          <w:tcPr>
            <w:tcW w:w="1330" w:type="dxa"/>
            <w:tcBorders>
              <w:top w:val="single" w:sz="4" w:space="0" w:color="auto"/>
              <w:left w:val="single" w:sz="4" w:space="0" w:color="auto"/>
              <w:bottom w:val="single" w:sz="4" w:space="0" w:color="auto"/>
              <w:right w:val="single" w:sz="4" w:space="0" w:color="auto"/>
              <w:tl2br w:val="single" w:sz="4" w:space="0" w:color="auto"/>
            </w:tcBorders>
            <w:hideMark/>
          </w:tcPr>
          <w:p w:rsidR="00D72ABC" w:rsidRDefault="005D2729" w:rsidP="000A10A3">
            <w:pPr>
              <w:rPr>
                <w:rFonts w:ascii="Arial Unicode MS" w:eastAsia="Arial Unicode MS" w:hAnsi="Arial Unicode MS" w:cs="Arial Unicode MS"/>
                <w:b/>
                <w:sz w:val="24"/>
                <w:szCs w:val="24"/>
              </w:rPr>
            </w:pPr>
            <w:r>
              <w:rPr>
                <w:rFonts w:ascii="Arial Unicode MS" w:eastAsia="Arial Unicode MS" w:hAnsi="Arial Unicode MS" w:cs="Arial Unicode MS"/>
                <w:b/>
                <w:noProof/>
                <w:sz w:val="24"/>
                <w:szCs w:val="24"/>
              </w:rPr>
              <w:pict>
                <v:shape id="_x0000_s1649" type="#_x0000_t202" style="position:absolute;left:0;text-align:left;margin-left:-10.5pt;margin-top:28.35pt;width:59.15pt;height:34.35pt;z-index:251944448" filled="f" stroked="f">
                  <v:textbox style="mso-next-textbox:#_x0000_s1649">
                    <w:txbxContent>
                      <w:p w:rsidR="006526EB" w:rsidRPr="007B5477" w:rsidRDefault="006526EB">
                        <w:pPr>
                          <w:rPr>
                            <w:rFonts w:ascii="Arial Unicode MS" w:eastAsia="Arial Unicode MS" w:hAnsi="Arial Unicode MS" w:cs="Arial Unicode MS"/>
                            <w:sz w:val="24"/>
                            <w:szCs w:val="24"/>
                          </w:rPr>
                        </w:pPr>
                        <w:r w:rsidRPr="007B5477">
                          <w:rPr>
                            <w:rFonts w:ascii="Arial Unicode MS" w:eastAsia="Arial Unicode MS" w:hAnsi="Arial Unicode MS" w:cs="Arial Unicode MS"/>
                            <w:sz w:val="24"/>
                            <w:szCs w:val="24"/>
                          </w:rPr>
                          <w:t>Metho</w:t>
                        </w:r>
                        <w:r w:rsidRPr="007B5477">
                          <w:rPr>
                            <w:rFonts w:ascii="Arial Unicode MS" w:eastAsia="Arial Unicode MS" w:hAnsi="Arial Unicode MS" w:cs="Arial Unicode MS" w:hint="eastAsia"/>
                            <w:sz w:val="24"/>
                            <w:szCs w:val="24"/>
                          </w:rPr>
                          <w:t>d</w:t>
                        </w:r>
                      </w:p>
                    </w:txbxContent>
                  </v:textbox>
                </v:shape>
              </w:pict>
            </w:r>
          </w:p>
        </w:tc>
        <w:tc>
          <w:tcPr>
            <w:tcW w:w="1246" w:type="dxa"/>
            <w:tcBorders>
              <w:top w:val="single" w:sz="4" w:space="0" w:color="auto"/>
              <w:left w:val="single" w:sz="4" w:space="0" w:color="auto"/>
              <w:bottom w:val="single" w:sz="4" w:space="0" w:color="auto"/>
              <w:right w:val="single" w:sz="4" w:space="0" w:color="auto"/>
            </w:tcBorders>
            <w:hideMark/>
          </w:tcPr>
          <w:p w:rsidR="00D72ABC" w:rsidRPr="007B5477" w:rsidRDefault="007B5477" w:rsidP="000A10A3">
            <w:pPr>
              <w:rPr>
                <w:rFonts w:ascii="Arial Unicode MS" w:eastAsia="Arial Unicode MS" w:hAnsi="Arial Unicode MS" w:cs="Arial Unicode MS"/>
                <w:i/>
                <w:sz w:val="30"/>
                <w:szCs w:val="30"/>
              </w:rPr>
            </w:pPr>
            <m:oMathPara>
              <m:oMath>
                <m:r>
                  <w:rPr>
                    <w:rFonts w:ascii="Cambria Math" w:eastAsia="Arial Unicode MS" w:hAnsi="Cambria Math" w:cs="Arial Unicode MS"/>
                    <w:sz w:val="30"/>
                    <w:szCs w:val="30"/>
                  </w:rPr>
                  <m:t>α</m:t>
                </m:r>
              </m:oMath>
            </m:oMathPara>
          </w:p>
        </w:tc>
        <w:tc>
          <w:tcPr>
            <w:tcW w:w="1247" w:type="dxa"/>
            <w:tcBorders>
              <w:top w:val="single" w:sz="4" w:space="0" w:color="auto"/>
              <w:left w:val="single" w:sz="4" w:space="0" w:color="auto"/>
              <w:bottom w:val="single" w:sz="4" w:space="0" w:color="auto"/>
              <w:right w:val="single" w:sz="4" w:space="0" w:color="auto"/>
            </w:tcBorders>
            <w:hideMark/>
          </w:tcPr>
          <w:p w:rsidR="00D72ABC" w:rsidRPr="007B5477" w:rsidRDefault="007B5477" w:rsidP="000A10A3">
            <w:pPr>
              <w:rPr>
                <w:rFonts w:ascii="Arial Unicode MS" w:eastAsia="Arial Unicode MS" w:hAnsi="Arial Unicode MS" w:cs="Arial Unicode MS"/>
                <w:i/>
                <w:sz w:val="30"/>
                <w:szCs w:val="30"/>
              </w:rPr>
            </w:pPr>
            <m:oMathPara>
              <m:oMath>
                <m:r>
                  <w:rPr>
                    <w:rFonts w:ascii="Cambria Math" w:eastAsia="Arial Unicode MS" w:hAnsi="Cambria Math" w:cs="Arial Unicode MS"/>
                    <w:sz w:val="30"/>
                    <w:szCs w:val="30"/>
                  </w:rPr>
                  <m:t>β</m:t>
                </m:r>
              </m:oMath>
            </m:oMathPara>
          </w:p>
        </w:tc>
        <w:tc>
          <w:tcPr>
            <w:tcW w:w="1246" w:type="dxa"/>
            <w:tcBorders>
              <w:top w:val="single" w:sz="4" w:space="0" w:color="auto"/>
              <w:left w:val="single" w:sz="4" w:space="0" w:color="auto"/>
              <w:bottom w:val="single" w:sz="4" w:space="0" w:color="auto"/>
              <w:right w:val="single" w:sz="4" w:space="0" w:color="auto"/>
            </w:tcBorders>
            <w:hideMark/>
          </w:tcPr>
          <w:p w:rsidR="00D72ABC" w:rsidRPr="007F1963" w:rsidRDefault="005D2729" w:rsidP="007F1963">
            <w:pPr>
              <w:jc w:val="center"/>
              <w:rPr>
                <w:rFonts w:ascii="Arial Unicode MS" w:eastAsia="Arial Unicode MS" w:hAnsi="Arial Unicode MS" w:cs="Arial Unicode MS"/>
                <w:i/>
                <w:sz w:val="30"/>
                <w:szCs w:val="30"/>
              </w:rPr>
            </w:pPr>
            <m:oMath>
              <m:sSub>
                <m:sSubPr>
                  <m:ctrlPr>
                    <w:rPr>
                      <w:rFonts w:ascii="Cambria Math" w:eastAsia="Arial Unicode MS" w:hAnsi="Cambria Math" w:cs="Arial Unicode MS"/>
                      <w:i/>
                      <w:sz w:val="30"/>
                      <w:szCs w:val="30"/>
                    </w:rPr>
                  </m:ctrlPr>
                </m:sSubPr>
                <m:e>
                  <m:r>
                    <w:rPr>
                      <w:rFonts w:ascii="Cambria Math" w:eastAsia="Arial Unicode MS" w:hAnsi="Cambria Math" w:cs="Arial Unicode MS"/>
                      <w:sz w:val="30"/>
                      <w:szCs w:val="30"/>
                    </w:rPr>
                    <m:t>V</m:t>
                  </m:r>
                </m:e>
                <m:sub>
                  <m:r>
                    <w:rPr>
                      <w:rFonts w:ascii="Cambria Math" w:eastAsia="Arial Unicode MS" w:hAnsi="Cambria Math" w:cs="Arial Unicode MS"/>
                      <w:sz w:val="30"/>
                      <w:szCs w:val="30"/>
                    </w:rPr>
                    <m:t>1</m:t>
                  </m:r>
                </m:sub>
              </m:sSub>
            </m:oMath>
            <w:r w:rsidR="007F1963">
              <w:rPr>
                <w:rFonts w:ascii="Arial Unicode MS" w:eastAsia="Arial Unicode MS" w:hAnsi="Arial Unicode MS" w:cs="Arial Unicode MS" w:hint="eastAsia"/>
                <w:sz w:val="30"/>
                <w:szCs w:val="30"/>
              </w:rPr>
              <w:t xml:space="preserve">  </w:t>
            </w:r>
            <w:r w:rsidR="002E433D">
              <w:rPr>
                <w:rFonts w:ascii="Arial Unicode MS" w:eastAsia="Arial Unicode MS" w:hAnsi="Arial Unicode MS" w:cs="Arial Unicode MS" w:hint="eastAsia"/>
                <w:sz w:val="30"/>
                <w:szCs w:val="30"/>
              </w:rPr>
              <w:t xml:space="preserve"> </w:t>
            </w:r>
            <w:r w:rsidR="007F1963" w:rsidRPr="002E433D">
              <w:rPr>
                <w:rFonts w:ascii="Arial Unicode MS" w:eastAsia="Arial Unicode MS" w:hAnsi="Arial Unicode MS" w:cs="Arial Unicode MS" w:hint="eastAsia"/>
                <w:sz w:val="24"/>
                <w:szCs w:val="24"/>
              </w:rPr>
              <w:t>(m</w:t>
            </w:r>
            <w:r w:rsidR="007F1963" w:rsidRPr="002E433D">
              <w:rPr>
                <w:rFonts w:ascii="Arial Unicode MS" w:eastAsia="Arial Unicode MS" w:hAnsi="Arial Unicode MS" w:cs="Arial Unicode MS" w:hint="eastAsia"/>
                <w:sz w:val="24"/>
                <w:szCs w:val="24"/>
                <w:vertAlign w:val="superscript"/>
              </w:rPr>
              <w:t>3</w:t>
            </w:r>
            <w:r w:rsidR="007F1963" w:rsidRPr="002E433D">
              <w:rPr>
                <w:rFonts w:ascii="Arial Unicode MS" w:eastAsia="Arial Unicode MS" w:hAnsi="Arial Unicode MS" w:cs="Arial Unicode MS" w:hint="eastAsia"/>
                <w:sz w:val="24"/>
                <w:szCs w:val="24"/>
              </w:rPr>
              <w:t>)</w:t>
            </w:r>
          </w:p>
        </w:tc>
        <w:tc>
          <w:tcPr>
            <w:tcW w:w="1247" w:type="dxa"/>
            <w:tcBorders>
              <w:top w:val="single" w:sz="4" w:space="0" w:color="auto"/>
              <w:left w:val="single" w:sz="4" w:space="0" w:color="auto"/>
              <w:bottom w:val="single" w:sz="4" w:space="0" w:color="auto"/>
              <w:right w:val="single" w:sz="4" w:space="0" w:color="auto"/>
            </w:tcBorders>
            <w:hideMark/>
          </w:tcPr>
          <w:p w:rsidR="007F1963" w:rsidRDefault="005D2729" w:rsidP="007F1963">
            <w:pPr>
              <w:jc w:val="center"/>
              <w:rPr>
                <w:rFonts w:ascii="Arial Unicode MS" w:eastAsia="Arial Unicode MS" w:hAnsi="Arial Unicode MS" w:cs="Arial Unicode MS"/>
                <w:sz w:val="30"/>
                <w:szCs w:val="30"/>
              </w:rPr>
            </w:pPr>
            <m:oMathPara>
              <m:oMath>
                <m:sSub>
                  <m:sSubPr>
                    <m:ctrlPr>
                      <w:rPr>
                        <w:rFonts w:ascii="Cambria Math" w:eastAsia="Arial Unicode MS" w:hAnsi="Cambria Math" w:cs="Arial Unicode MS"/>
                        <w:i/>
                        <w:sz w:val="30"/>
                        <w:szCs w:val="30"/>
                      </w:rPr>
                    </m:ctrlPr>
                  </m:sSubPr>
                  <m:e>
                    <m:r>
                      <w:rPr>
                        <w:rFonts w:ascii="Cambria Math" w:eastAsia="Arial Unicode MS" w:hAnsi="Cambria Math" w:cs="Arial Unicode MS"/>
                        <w:sz w:val="30"/>
                        <w:szCs w:val="30"/>
                      </w:rPr>
                      <m:t>V</m:t>
                    </m:r>
                  </m:e>
                  <m:sub>
                    <m:r>
                      <w:rPr>
                        <w:rFonts w:ascii="Cambria Math" w:eastAsia="Arial Unicode MS" w:hAnsi="Cambria Math" w:cs="Arial Unicode MS"/>
                        <w:sz w:val="30"/>
                        <w:szCs w:val="30"/>
                      </w:rPr>
                      <m:t>2</m:t>
                    </m:r>
                  </m:sub>
                </m:sSub>
              </m:oMath>
            </m:oMathPara>
          </w:p>
          <w:p w:rsidR="00D72ABC" w:rsidRPr="002E433D" w:rsidRDefault="007F1963" w:rsidP="002E433D">
            <w:pPr>
              <w:ind w:firstLineChars="100" w:firstLine="240"/>
              <w:rPr>
                <w:rFonts w:ascii="Arial Unicode MS" w:eastAsia="Arial Unicode MS" w:hAnsi="Arial Unicode MS" w:cs="Arial Unicode MS"/>
                <w:i/>
                <w:sz w:val="24"/>
                <w:szCs w:val="24"/>
              </w:rPr>
            </w:pPr>
            <w:r w:rsidRPr="002E433D">
              <w:rPr>
                <w:rFonts w:ascii="Arial Unicode MS" w:eastAsia="Arial Unicode MS" w:hAnsi="Arial Unicode MS" w:cs="Arial Unicode MS" w:hint="eastAsia"/>
                <w:sz w:val="24"/>
                <w:szCs w:val="24"/>
              </w:rPr>
              <w:t>(m</w:t>
            </w:r>
            <w:r w:rsidRPr="002E433D">
              <w:rPr>
                <w:rFonts w:ascii="Arial Unicode MS" w:eastAsia="Arial Unicode MS" w:hAnsi="Arial Unicode MS" w:cs="Arial Unicode MS" w:hint="eastAsia"/>
                <w:sz w:val="24"/>
                <w:szCs w:val="24"/>
                <w:vertAlign w:val="superscript"/>
              </w:rPr>
              <w:t>3</w:t>
            </w:r>
            <w:r w:rsidRPr="002E433D">
              <w:rPr>
                <w:rFonts w:ascii="Arial Unicode MS" w:eastAsia="Arial Unicode MS" w:hAnsi="Arial Unicode MS" w:cs="Arial Unicode MS" w:hint="eastAsia"/>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D72ABC" w:rsidRPr="002E433D" w:rsidRDefault="002E433D" w:rsidP="002E433D">
            <w:pPr>
              <w:jc w:val="center"/>
              <w:rPr>
                <w:rFonts w:ascii="Arial Unicode MS" w:eastAsia="Arial Unicode MS" w:hAnsi="Arial Unicode MS" w:cs="Arial Unicode MS"/>
                <w:sz w:val="24"/>
                <w:szCs w:val="24"/>
              </w:rPr>
            </w:pPr>
            <w:r w:rsidRPr="002E433D">
              <w:rPr>
                <w:rFonts w:ascii="Arial Unicode MS" w:eastAsia="Arial Unicode MS" w:hAnsi="Arial Unicode MS" w:cs="Arial Unicode MS" w:hint="eastAsia"/>
                <w:sz w:val="24"/>
                <w:szCs w:val="24"/>
              </w:rPr>
              <w:t>Objective</w:t>
            </w:r>
          </w:p>
          <w:p w:rsidR="007F1963" w:rsidRPr="002E433D" w:rsidRDefault="007F1963" w:rsidP="002E433D">
            <w:pPr>
              <w:ind w:firstLineChars="200" w:firstLine="480"/>
              <w:rPr>
                <w:rFonts w:ascii="Arial Unicode MS" w:eastAsia="Arial Unicode MS" w:hAnsi="Arial Unicode MS" w:cs="Arial Unicode MS"/>
                <w:sz w:val="24"/>
                <w:szCs w:val="24"/>
              </w:rPr>
            </w:pPr>
            <w:r w:rsidRPr="002E433D">
              <w:rPr>
                <w:rFonts w:ascii="Arial Unicode MS" w:eastAsia="Arial Unicode MS" w:hAnsi="Arial Unicode MS" w:cs="Arial Unicode MS" w:hint="eastAsia"/>
                <w:sz w:val="24"/>
                <w:szCs w:val="24"/>
              </w:rPr>
              <w:t>(m</w:t>
            </w:r>
            <w:r w:rsidRPr="002E433D">
              <w:rPr>
                <w:rFonts w:ascii="Arial Unicode MS" w:eastAsia="Arial Unicode MS" w:hAnsi="Arial Unicode MS" w:cs="Arial Unicode MS" w:hint="eastAsia"/>
                <w:sz w:val="24"/>
                <w:szCs w:val="24"/>
                <w:vertAlign w:val="superscript"/>
              </w:rPr>
              <w:t>3</w:t>
            </w:r>
            <w:r w:rsidRPr="002E433D">
              <w:rPr>
                <w:rFonts w:ascii="Arial Unicode MS" w:eastAsia="Arial Unicode MS" w:hAnsi="Arial Unicode MS" w:cs="Arial Unicode MS" w:hint="eastAsia"/>
                <w:sz w:val="24"/>
                <w:szCs w:val="24"/>
              </w:rPr>
              <w:t>)</w:t>
            </w:r>
          </w:p>
        </w:tc>
      </w:tr>
      <w:tr w:rsidR="00D72ABC" w:rsidTr="002E433D">
        <w:trPr>
          <w:trHeight w:val="318"/>
        </w:trPr>
        <w:tc>
          <w:tcPr>
            <w:tcW w:w="1330" w:type="dxa"/>
            <w:vMerge w:val="restart"/>
            <w:tcBorders>
              <w:top w:val="single" w:sz="4" w:space="0" w:color="auto"/>
              <w:left w:val="single" w:sz="4" w:space="0" w:color="auto"/>
              <w:bottom w:val="single" w:sz="4" w:space="0" w:color="auto"/>
              <w:right w:val="single" w:sz="4" w:space="0" w:color="auto"/>
            </w:tcBorders>
            <w:hideMark/>
          </w:tcPr>
          <w:p w:rsidR="00D72ABC" w:rsidRPr="007B5477" w:rsidRDefault="00D72ABC" w:rsidP="000A10A3">
            <w:pPr>
              <w:rPr>
                <w:rFonts w:ascii="Arial Unicode MS" w:eastAsia="Arial Unicode MS" w:hAnsi="Arial Unicode MS" w:cs="Arial Unicode MS"/>
                <w:sz w:val="24"/>
                <w:szCs w:val="24"/>
              </w:rPr>
            </w:pPr>
            <w:r w:rsidRPr="007B5477">
              <w:rPr>
                <w:rFonts w:ascii="Arial Unicode MS" w:eastAsia="Arial Unicode MS" w:hAnsi="Arial Unicode MS" w:cs="Arial Unicode MS" w:hint="eastAsia"/>
                <w:sz w:val="24"/>
                <w:szCs w:val="24"/>
              </w:rPr>
              <w:t>Analytical method</w:t>
            </w:r>
          </w:p>
        </w:tc>
        <w:tc>
          <w:tcPr>
            <w:tcW w:w="1246" w:type="dxa"/>
            <w:tcBorders>
              <w:top w:val="single" w:sz="4" w:space="0" w:color="auto"/>
              <w:left w:val="single" w:sz="4" w:space="0" w:color="auto"/>
              <w:bottom w:val="single" w:sz="4" w:space="0" w:color="auto"/>
              <w:right w:val="single" w:sz="4" w:space="0" w:color="auto"/>
            </w:tcBorders>
            <w:hideMark/>
          </w:tcPr>
          <w:p w:rsidR="00D72ABC" w:rsidRDefault="00D72ABC" w:rsidP="00B06BAE">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0.1</w:t>
            </w:r>
          </w:p>
        </w:tc>
        <w:tc>
          <w:tcPr>
            <w:tcW w:w="1247"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B06BAE">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17.6</w:t>
            </w:r>
          </w:p>
        </w:tc>
        <w:tc>
          <w:tcPr>
            <w:tcW w:w="1246"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B06BAE">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422.</w:t>
            </w:r>
            <w:r w:rsidR="0059527F">
              <w:rPr>
                <w:rFonts w:ascii="Arial Unicode MS" w:eastAsia="Arial Unicode MS" w:hAnsi="Arial Unicode MS" w:cs="Arial Unicode MS" w:hint="eastAsia"/>
                <w:color w:val="000000"/>
                <w:sz w:val="24"/>
                <w:szCs w:val="24"/>
              </w:rPr>
              <w:t>5</w:t>
            </w:r>
          </w:p>
        </w:tc>
        <w:tc>
          <w:tcPr>
            <w:tcW w:w="1247"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B06BAE">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0.</w:t>
            </w:r>
            <w:r w:rsidR="00B85EC4">
              <w:rPr>
                <w:rFonts w:ascii="Arial Unicode MS" w:eastAsia="Arial Unicode MS" w:hAnsi="Arial Unicode MS" w:cs="Arial Unicode MS" w:hint="eastAsia"/>
                <w:color w:val="000000"/>
                <w:sz w:val="24"/>
                <w:szCs w:val="24"/>
              </w:rPr>
              <w:t>7</w:t>
            </w:r>
          </w:p>
        </w:tc>
        <w:tc>
          <w:tcPr>
            <w:tcW w:w="1872"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B06BAE">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423.</w:t>
            </w:r>
            <w:r w:rsidR="00B85EC4">
              <w:rPr>
                <w:rFonts w:ascii="Arial Unicode MS" w:eastAsia="Arial Unicode MS" w:hAnsi="Arial Unicode MS" w:cs="Arial Unicode MS" w:hint="eastAsia"/>
                <w:color w:val="000000"/>
                <w:sz w:val="24"/>
                <w:szCs w:val="24"/>
              </w:rPr>
              <w:t>2</w:t>
            </w:r>
          </w:p>
        </w:tc>
      </w:tr>
      <w:tr w:rsidR="00D72ABC" w:rsidTr="002E433D">
        <w:trPr>
          <w:trHeight w:val="1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2ABC" w:rsidRDefault="00D72ABC" w:rsidP="000A10A3">
            <w:pPr>
              <w:widowControl/>
              <w:jc w:val="left"/>
              <w:rPr>
                <w:rFonts w:ascii="Arial Unicode MS" w:eastAsia="Arial Unicode MS" w:hAnsi="Arial Unicode MS" w:cs="Arial Unicode MS"/>
                <w:b/>
                <w:sz w:val="24"/>
                <w:szCs w:val="24"/>
              </w:rPr>
            </w:pPr>
          </w:p>
        </w:tc>
        <w:tc>
          <w:tcPr>
            <w:tcW w:w="1246" w:type="dxa"/>
            <w:tcBorders>
              <w:top w:val="single" w:sz="4" w:space="0" w:color="auto"/>
              <w:left w:val="single" w:sz="4" w:space="0" w:color="auto"/>
              <w:bottom w:val="single" w:sz="4" w:space="0" w:color="auto"/>
              <w:right w:val="single" w:sz="4" w:space="0" w:color="auto"/>
            </w:tcBorders>
            <w:hideMark/>
          </w:tcPr>
          <w:p w:rsidR="00D72ABC" w:rsidRDefault="00D72ABC" w:rsidP="00B06BAE">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0.2</w:t>
            </w:r>
          </w:p>
        </w:tc>
        <w:tc>
          <w:tcPr>
            <w:tcW w:w="1247"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B06BAE">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15.5</w:t>
            </w:r>
          </w:p>
        </w:tc>
        <w:tc>
          <w:tcPr>
            <w:tcW w:w="1246"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B06BAE">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422.</w:t>
            </w:r>
            <w:r w:rsidR="0059527F">
              <w:rPr>
                <w:rFonts w:ascii="Arial Unicode MS" w:eastAsia="Arial Unicode MS" w:hAnsi="Arial Unicode MS" w:cs="Arial Unicode MS" w:hint="eastAsia"/>
                <w:color w:val="000000"/>
                <w:sz w:val="24"/>
                <w:szCs w:val="24"/>
              </w:rPr>
              <w:t>5</w:t>
            </w:r>
          </w:p>
        </w:tc>
        <w:tc>
          <w:tcPr>
            <w:tcW w:w="1247"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B06BAE">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0.</w:t>
            </w:r>
            <w:r w:rsidR="00B85EC4">
              <w:rPr>
                <w:rFonts w:ascii="Arial Unicode MS" w:eastAsia="Arial Unicode MS" w:hAnsi="Arial Unicode MS" w:cs="Arial Unicode MS" w:hint="eastAsia"/>
                <w:color w:val="000000"/>
                <w:sz w:val="24"/>
                <w:szCs w:val="24"/>
              </w:rPr>
              <w:t>7</w:t>
            </w:r>
          </w:p>
        </w:tc>
        <w:tc>
          <w:tcPr>
            <w:tcW w:w="1872"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B06BAE">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423.</w:t>
            </w:r>
            <w:r w:rsidR="00B85EC4">
              <w:rPr>
                <w:rFonts w:ascii="Arial Unicode MS" w:eastAsia="Arial Unicode MS" w:hAnsi="Arial Unicode MS" w:cs="Arial Unicode MS" w:hint="eastAsia"/>
                <w:color w:val="000000"/>
                <w:sz w:val="24"/>
                <w:szCs w:val="24"/>
              </w:rPr>
              <w:t>2</w:t>
            </w:r>
          </w:p>
        </w:tc>
      </w:tr>
      <w:tr w:rsidR="00D72ABC" w:rsidTr="002E433D">
        <w:trPr>
          <w:trHeight w:val="1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2ABC" w:rsidRDefault="00D72ABC" w:rsidP="000A10A3">
            <w:pPr>
              <w:widowControl/>
              <w:jc w:val="left"/>
              <w:rPr>
                <w:rFonts w:ascii="Arial Unicode MS" w:eastAsia="Arial Unicode MS" w:hAnsi="Arial Unicode MS" w:cs="Arial Unicode MS"/>
                <w:b/>
                <w:sz w:val="24"/>
                <w:szCs w:val="24"/>
              </w:rPr>
            </w:pPr>
          </w:p>
        </w:tc>
        <w:tc>
          <w:tcPr>
            <w:tcW w:w="1246" w:type="dxa"/>
            <w:tcBorders>
              <w:top w:val="single" w:sz="4" w:space="0" w:color="auto"/>
              <w:left w:val="single" w:sz="4" w:space="0" w:color="auto"/>
              <w:bottom w:val="single" w:sz="4" w:space="0" w:color="auto"/>
              <w:right w:val="single" w:sz="4" w:space="0" w:color="auto"/>
            </w:tcBorders>
            <w:hideMark/>
          </w:tcPr>
          <w:p w:rsidR="00D72ABC" w:rsidRPr="00E503E6" w:rsidRDefault="00D72ABC" w:rsidP="00B06BAE">
            <w:pPr>
              <w:jc w:val="center"/>
              <w:rPr>
                <w:rFonts w:ascii="Arial Unicode MS" w:eastAsia="Arial Unicode MS" w:hAnsi="Arial Unicode MS" w:cs="Arial Unicode MS"/>
                <w:sz w:val="24"/>
                <w:szCs w:val="24"/>
              </w:rPr>
            </w:pPr>
            <w:r w:rsidRPr="00E503E6">
              <w:rPr>
                <w:rFonts w:ascii="Arial Unicode MS" w:eastAsia="Arial Unicode MS" w:hAnsi="Arial Unicode MS" w:cs="Arial Unicode MS"/>
                <w:sz w:val="24"/>
                <w:szCs w:val="24"/>
              </w:rPr>
              <w:t>0.3</w:t>
            </w:r>
          </w:p>
        </w:tc>
        <w:tc>
          <w:tcPr>
            <w:tcW w:w="1247" w:type="dxa"/>
            <w:tcBorders>
              <w:top w:val="single" w:sz="4" w:space="0" w:color="auto"/>
              <w:left w:val="single" w:sz="4" w:space="0" w:color="auto"/>
              <w:bottom w:val="single" w:sz="4" w:space="0" w:color="auto"/>
              <w:right w:val="single" w:sz="4" w:space="0" w:color="auto"/>
            </w:tcBorders>
            <w:vAlign w:val="center"/>
            <w:hideMark/>
          </w:tcPr>
          <w:p w:rsidR="00D72ABC" w:rsidRPr="00E503E6" w:rsidRDefault="00D72ABC" w:rsidP="00B06BAE">
            <w:pPr>
              <w:jc w:val="center"/>
              <w:rPr>
                <w:rFonts w:ascii="Arial Unicode MS" w:eastAsia="Arial Unicode MS" w:hAnsi="Arial Unicode MS" w:cs="Arial Unicode MS"/>
                <w:color w:val="000000"/>
                <w:sz w:val="24"/>
                <w:szCs w:val="24"/>
              </w:rPr>
            </w:pPr>
            <w:r w:rsidRPr="00E503E6">
              <w:rPr>
                <w:rFonts w:ascii="Arial Unicode MS" w:eastAsia="Arial Unicode MS" w:hAnsi="Arial Unicode MS" w:cs="Arial Unicode MS"/>
                <w:color w:val="000000"/>
                <w:sz w:val="24"/>
                <w:szCs w:val="24"/>
              </w:rPr>
              <w:t>13.</w:t>
            </w:r>
            <w:r w:rsidR="00B85EC4">
              <w:rPr>
                <w:rFonts w:ascii="Arial Unicode MS" w:eastAsia="Arial Unicode MS" w:hAnsi="Arial Unicode MS" w:cs="Arial Unicode MS" w:hint="eastAsia"/>
                <w:color w:val="000000"/>
                <w:sz w:val="24"/>
                <w:szCs w:val="24"/>
              </w:rPr>
              <w:t>5</w:t>
            </w:r>
          </w:p>
        </w:tc>
        <w:tc>
          <w:tcPr>
            <w:tcW w:w="1246" w:type="dxa"/>
            <w:tcBorders>
              <w:top w:val="single" w:sz="4" w:space="0" w:color="auto"/>
              <w:left w:val="single" w:sz="4" w:space="0" w:color="auto"/>
              <w:bottom w:val="single" w:sz="4" w:space="0" w:color="auto"/>
              <w:right w:val="single" w:sz="4" w:space="0" w:color="auto"/>
            </w:tcBorders>
            <w:vAlign w:val="center"/>
            <w:hideMark/>
          </w:tcPr>
          <w:p w:rsidR="00D72ABC" w:rsidRPr="00E503E6" w:rsidRDefault="00D72ABC" w:rsidP="00B06BAE">
            <w:pPr>
              <w:jc w:val="center"/>
              <w:rPr>
                <w:rFonts w:ascii="Arial Unicode MS" w:eastAsia="Arial Unicode MS" w:hAnsi="Arial Unicode MS" w:cs="Arial Unicode MS"/>
                <w:color w:val="000000"/>
                <w:sz w:val="24"/>
                <w:szCs w:val="24"/>
              </w:rPr>
            </w:pPr>
            <w:r w:rsidRPr="00E503E6">
              <w:rPr>
                <w:rFonts w:ascii="Arial Unicode MS" w:eastAsia="Arial Unicode MS" w:hAnsi="Arial Unicode MS" w:cs="Arial Unicode MS"/>
                <w:color w:val="000000"/>
                <w:sz w:val="24"/>
                <w:szCs w:val="24"/>
              </w:rPr>
              <w:t>422.</w:t>
            </w:r>
            <w:r w:rsidR="0059527F">
              <w:rPr>
                <w:rFonts w:ascii="Arial Unicode MS" w:eastAsia="Arial Unicode MS" w:hAnsi="Arial Unicode MS" w:cs="Arial Unicode MS" w:hint="eastAsia"/>
                <w:color w:val="000000"/>
                <w:sz w:val="24"/>
                <w:szCs w:val="24"/>
              </w:rPr>
              <w:t>5</w:t>
            </w:r>
          </w:p>
        </w:tc>
        <w:tc>
          <w:tcPr>
            <w:tcW w:w="1247" w:type="dxa"/>
            <w:tcBorders>
              <w:top w:val="single" w:sz="4" w:space="0" w:color="auto"/>
              <w:left w:val="single" w:sz="4" w:space="0" w:color="auto"/>
              <w:bottom w:val="single" w:sz="4" w:space="0" w:color="auto"/>
              <w:right w:val="single" w:sz="4" w:space="0" w:color="auto"/>
            </w:tcBorders>
            <w:vAlign w:val="center"/>
            <w:hideMark/>
          </w:tcPr>
          <w:p w:rsidR="00D72ABC" w:rsidRPr="00E503E6" w:rsidRDefault="00D72ABC" w:rsidP="00B06BAE">
            <w:pPr>
              <w:jc w:val="center"/>
              <w:rPr>
                <w:rFonts w:ascii="Arial Unicode MS" w:eastAsia="Arial Unicode MS" w:hAnsi="Arial Unicode MS" w:cs="Arial Unicode MS"/>
                <w:color w:val="000000"/>
                <w:sz w:val="24"/>
                <w:szCs w:val="24"/>
              </w:rPr>
            </w:pPr>
            <w:r w:rsidRPr="00E503E6">
              <w:rPr>
                <w:rFonts w:ascii="Arial Unicode MS" w:eastAsia="Arial Unicode MS" w:hAnsi="Arial Unicode MS" w:cs="Arial Unicode MS"/>
                <w:color w:val="000000"/>
                <w:sz w:val="24"/>
                <w:szCs w:val="24"/>
              </w:rPr>
              <w:t>0.</w:t>
            </w:r>
            <w:r w:rsidR="00B85EC4">
              <w:rPr>
                <w:rFonts w:ascii="Arial Unicode MS" w:eastAsia="Arial Unicode MS" w:hAnsi="Arial Unicode MS" w:cs="Arial Unicode MS" w:hint="eastAsia"/>
                <w:color w:val="000000"/>
                <w:sz w:val="24"/>
                <w:szCs w:val="24"/>
              </w:rPr>
              <w:t>7</w:t>
            </w:r>
          </w:p>
        </w:tc>
        <w:tc>
          <w:tcPr>
            <w:tcW w:w="1872" w:type="dxa"/>
            <w:tcBorders>
              <w:top w:val="single" w:sz="4" w:space="0" w:color="auto"/>
              <w:left w:val="single" w:sz="4" w:space="0" w:color="auto"/>
              <w:bottom w:val="single" w:sz="4" w:space="0" w:color="auto"/>
              <w:right w:val="single" w:sz="4" w:space="0" w:color="auto"/>
            </w:tcBorders>
            <w:vAlign w:val="center"/>
            <w:hideMark/>
          </w:tcPr>
          <w:p w:rsidR="00D72ABC" w:rsidRPr="00E503E6" w:rsidRDefault="00D72ABC" w:rsidP="00B06BAE">
            <w:pPr>
              <w:jc w:val="center"/>
              <w:rPr>
                <w:rFonts w:ascii="Arial Unicode MS" w:eastAsia="Arial Unicode MS" w:hAnsi="Arial Unicode MS" w:cs="Arial Unicode MS"/>
                <w:color w:val="000000"/>
                <w:sz w:val="24"/>
                <w:szCs w:val="24"/>
              </w:rPr>
            </w:pPr>
            <w:r w:rsidRPr="00E503E6">
              <w:rPr>
                <w:rFonts w:ascii="Arial Unicode MS" w:eastAsia="Arial Unicode MS" w:hAnsi="Arial Unicode MS" w:cs="Arial Unicode MS"/>
                <w:color w:val="000000"/>
                <w:sz w:val="24"/>
                <w:szCs w:val="24"/>
              </w:rPr>
              <w:t>423.</w:t>
            </w:r>
            <w:r w:rsidR="00B85EC4">
              <w:rPr>
                <w:rFonts w:ascii="Arial Unicode MS" w:eastAsia="Arial Unicode MS" w:hAnsi="Arial Unicode MS" w:cs="Arial Unicode MS" w:hint="eastAsia"/>
                <w:color w:val="000000"/>
                <w:sz w:val="24"/>
                <w:szCs w:val="24"/>
              </w:rPr>
              <w:t>2</w:t>
            </w:r>
          </w:p>
        </w:tc>
      </w:tr>
      <w:tr w:rsidR="00D72ABC" w:rsidTr="002E433D">
        <w:trPr>
          <w:trHeight w:val="1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2ABC" w:rsidRDefault="00D72ABC" w:rsidP="000A10A3">
            <w:pPr>
              <w:widowControl/>
              <w:jc w:val="left"/>
              <w:rPr>
                <w:rFonts w:ascii="Arial Unicode MS" w:eastAsia="Arial Unicode MS" w:hAnsi="Arial Unicode MS" w:cs="Arial Unicode MS"/>
                <w:b/>
                <w:sz w:val="24"/>
                <w:szCs w:val="24"/>
              </w:rPr>
            </w:pPr>
          </w:p>
        </w:tc>
        <w:tc>
          <w:tcPr>
            <w:tcW w:w="1246" w:type="dxa"/>
            <w:tcBorders>
              <w:top w:val="single" w:sz="4" w:space="0" w:color="auto"/>
              <w:left w:val="single" w:sz="4" w:space="0" w:color="auto"/>
              <w:bottom w:val="single" w:sz="4" w:space="0" w:color="auto"/>
              <w:right w:val="single" w:sz="4" w:space="0" w:color="auto"/>
            </w:tcBorders>
            <w:hideMark/>
          </w:tcPr>
          <w:p w:rsidR="00D72ABC" w:rsidRPr="00E503E6" w:rsidRDefault="00D72ABC" w:rsidP="00B06BAE">
            <w:pPr>
              <w:jc w:val="center"/>
              <w:rPr>
                <w:rFonts w:ascii="Arial Unicode MS" w:eastAsia="Arial Unicode MS" w:hAnsi="Arial Unicode MS" w:cs="Arial Unicode MS"/>
                <w:sz w:val="24"/>
                <w:szCs w:val="24"/>
              </w:rPr>
            </w:pPr>
            <w:r w:rsidRPr="00E503E6">
              <w:rPr>
                <w:rFonts w:ascii="Arial Unicode MS" w:eastAsia="Arial Unicode MS" w:hAnsi="Arial Unicode MS" w:cs="Arial Unicode MS"/>
                <w:sz w:val="24"/>
                <w:szCs w:val="24"/>
              </w:rPr>
              <w:t>0.4</w:t>
            </w:r>
          </w:p>
        </w:tc>
        <w:tc>
          <w:tcPr>
            <w:tcW w:w="1247" w:type="dxa"/>
            <w:tcBorders>
              <w:top w:val="single" w:sz="4" w:space="0" w:color="auto"/>
              <w:left w:val="single" w:sz="4" w:space="0" w:color="auto"/>
              <w:bottom w:val="single" w:sz="4" w:space="0" w:color="auto"/>
              <w:right w:val="single" w:sz="4" w:space="0" w:color="auto"/>
            </w:tcBorders>
            <w:vAlign w:val="center"/>
            <w:hideMark/>
          </w:tcPr>
          <w:p w:rsidR="00D72ABC" w:rsidRPr="00E503E6" w:rsidRDefault="00D72ABC" w:rsidP="00B06BAE">
            <w:pPr>
              <w:jc w:val="center"/>
              <w:rPr>
                <w:rFonts w:ascii="Arial Unicode MS" w:eastAsia="Arial Unicode MS" w:hAnsi="Arial Unicode MS" w:cs="Arial Unicode MS"/>
                <w:color w:val="000000"/>
                <w:sz w:val="24"/>
                <w:szCs w:val="24"/>
              </w:rPr>
            </w:pPr>
            <w:r w:rsidRPr="00E503E6">
              <w:rPr>
                <w:rFonts w:ascii="Arial Unicode MS" w:eastAsia="Arial Unicode MS" w:hAnsi="Arial Unicode MS" w:cs="Arial Unicode MS"/>
                <w:color w:val="000000"/>
                <w:sz w:val="24"/>
                <w:szCs w:val="24"/>
              </w:rPr>
              <w:t>11.</w:t>
            </w:r>
            <w:r w:rsidR="00B85EC4">
              <w:rPr>
                <w:rFonts w:ascii="Arial Unicode MS" w:eastAsia="Arial Unicode MS" w:hAnsi="Arial Unicode MS" w:cs="Arial Unicode MS" w:hint="eastAsia"/>
                <w:color w:val="000000"/>
                <w:sz w:val="24"/>
                <w:szCs w:val="24"/>
              </w:rPr>
              <w:t>4</w:t>
            </w:r>
          </w:p>
        </w:tc>
        <w:tc>
          <w:tcPr>
            <w:tcW w:w="1246" w:type="dxa"/>
            <w:tcBorders>
              <w:top w:val="single" w:sz="4" w:space="0" w:color="auto"/>
              <w:left w:val="single" w:sz="4" w:space="0" w:color="auto"/>
              <w:bottom w:val="single" w:sz="4" w:space="0" w:color="auto"/>
              <w:right w:val="single" w:sz="4" w:space="0" w:color="auto"/>
            </w:tcBorders>
            <w:vAlign w:val="center"/>
            <w:hideMark/>
          </w:tcPr>
          <w:p w:rsidR="00D72ABC" w:rsidRPr="00E503E6" w:rsidRDefault="00D72ABC" w:rsidP="00B06BAE">
            <w:pPr>
              <w:jc w:val="center"/>
              <w:rPr>
                <w:rFonts w:ascii="Arial Unicode MS" w:eastAsia="Arial Unicode MS" w:hAnsi="Arial Unicode MS" w:cs="Arial Unicode MS"/>
                <w:color w:val="000000"/>
                <w:sz w:val="24"/>
                <w:szCs w:val="24"/>
              </w:rPr>
            </w:pPr>
            <w:r w:rsidRPr="00E503E6">
              <w:rPr>
                <w:rFonts w:ascii="Arial Unicode MS" w:eastAsia="Arial Unicode MS" w:hAnsi="Arial Unicode MS" w:cs="Arial Unicode MS"/>
                <w:color w:val="000000"/>
                <w:sz w:val="24"/>
                <w:szCs w:val="24"/>
              </w:rPr>
              <w:t>422.</w:t>
            </w:r>
            <w:r w:rsidR="0059527F">
              <w:rPr>
                <w:rFonts w:ascii="Arial Unicode MS" w:eastAsia="Arial Unicode MS" w:hAnsi="Arial Unicode MS" w:cs="Arial Unicode MS" w:hint="eastAsia"/>
                <w:color w:val="000000"/>
                <w:sz w:val="24"/>
                <w:szCs w:val="24"/>
              </w:rPr>
              <w:t>5</w:t>
            </w:r>
          </w:p>
        </w:tc>
        <w:tc>
          <w:tcPr>
            <w:tcW w:w="1247" w:type="dxa"/>
            <w:tcBorders>
              <w:top w:val="single" w:sz="4" w:space="0" w:color="auto"/>
              <w:left w:val="single" w:sz="4" w:space="0" w:color="auto"/>
              <w:bottom w:val="single" w:sz="4" w:space="0" w:color="auto"/>
              <w:right w:val="single" w:sz="4" w:space="0" w:color="auto"/>
            </w:tcBorders>
            <w:vAlign w:val="center"/>
            <w:hideMark/>
          </w:tcPr>
          <w:p w:rsidR="00D72ABC" w:rsidRPr="00E503E6" w:rsidRDefault="00D72ABC" w:rsidP="00B06BAE">
            <w:pPr>
              <w:jc w:val="center"/>
              <w:rPr>
                <w:rFonts w:ascii="Arial Unicode MS" w:eastAsia="Arial Unicode MS" w:hAnsi="Arial Unicode MS" w:cs="Arial Unicode MS"/>
                <w:color w:val="000000"/>
                <w:sz w:val="24"/>
                <w:szCs w:val="24"/>
              </w:rPr>
            </w:pPr>
            <w:r w:rsidRPr="00E503E6">
              <w:rPr>
                <w:rFonts w:ascii="Arial Unicode MS" w:eastAsia="Arial Unicode MS" w:hAnsi="Arial Unicode MS" w:cs="Arial Unicode MS"/>
                <w:color w:val="000000"/>
                <w:sz w:val="24"/>
                <w:szCs w:val="24"/>
              </w:rPr>
              <w:t>0.</w:t>
            </w:r>
            <w:r w:rsidR="00B85EC4">
              <w:rPr>
                <w:rFonts w:ascii="Arial Unicode MS" w:eastAsia="Arial Unicode MS" w:hAnsi="Arial Unicode MS" w:cs="Arial Unicode MS" w:hint="eastAsia"/>
                <w:color w:val="000000"/>
                <w:sz w:val="24"/>
                <w:szCs w:val="24"/>
              </w:rPr>
              <w:t>7</w:t>
            </w:r>
          </w:p>
        </w:tc>
        <w:tc>
          <w:tcPr>
            <w:tcW w:w="1872" w:type="dxa"/>
            <w:tcBorders>
              <w:top w:val="single" w:sz="4" w:space="0" w:color="auto"/>
              <w:left w:val="single" w:sz="4" w:space="0" w:color="auto"/>
              <w:bottom w:val="single" w:sz="4" w:space="0" w:color="auto"/>
              <w:right w:val="single" w:sz="4" w:space="0" w:color="auto"/>
            </w:tcBorders>
            <w:vAlign w:val="center"/>
            <w:hideMark/>
          </w:tcPr>
          <w:p w:rsidR="00D72ABC" w:rsidRPr="00E503E6" w:rsidRDefault="00D72ABC" w:rsidP="00B06BAE">
            <w:pPr>
              <w:jc w:val="center"/>
              <w:rPr>
                <w:rFonts w:ascii="Arial Unicode MS" w:eastAsia="Arial Unicode MS" w:hAnsi="Arial Unicode MS" w:cs="Arial Unicode MS"/>
                <w:color w:val="000000"/>
                <w:sz w:val="24"/>
                <w:szCs w:val="24"/>
              </w:rPr>
            </w:pPr>
            <w:r w:rsidRPr="00E503E6">
              <w:rPr>
                <w:rFonts w:ascii="Arial Unicode MS" w:eastAsia="Arial Unicode MS" w:hAnsi="Arial Unicode MS" w:cs="Arial Unicode MS"/>
                <w:color w:val="000000"/>
                <w:sz w:val="24"/>
                <w:szCs w:val="24"/>
              </w:rPr>
              <w:t>423.</w:t>
            </w:r>
            <w:r w:rsidR="00B85EC4">
              <w:rPr>
                <w:rFonts w:ascii="Arial Unicode MS" w:eastAsia="Arial Unicode MS" w:hAnsi="Arial Unicode MS" w:cs="Arial Unicode MS" w:hint="eastAsia"/>
                <w:color w:val="000000"/>
                <w:sz w:val="24"/>
                <w:szCs w:val="24"/>
              </w:rPr>
              <w:t>2</w:t>
            </w:r>
          </w:p>
        </w:tc>
      </w:tr>
      <w:tr w:rsidR="00D72ABC" w:rsidTr="002E433D">
        <w:trPr>
          <w:trHeight w:val="1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2ABC" w:rsidRDefault="00D72ABC" w:rsidP="000A10A3">
            <w:pPr>
              <w:widowControl/>
              <w:jc w:val="left"/>
              <w:rPr>
                <w:rFonts w:ascii="Arial Unicode MS" w:eastAsia="Arial Unicode MS" w:hAnsi="Arial Unicode MS" w:cs="Arial Unicode MS"/>
                <w:b/>
                <w:sz w:val="24"/>
                <w:szCs w:val="24"/>
              </w:rPr>
            </w:pPr>
          </w:p>
        </w:tc>
        <w:tc>
          <w:tcPr>
            <w:tcW w:w="1246" w:type="dxa"/>
            <w:tcBorders>
              <w:top w:val="single" w:sz="4" w:space="0" w:color="auto"/>
              <w:left w:val="single" w:sz="4" w:space="0" w:color="auto"/>
              <w:bottom w:val="single" w:sz="4" w:space="0" w:color="auto"/>
              <w:right w:val="single" w:sz="4" w:space="0" w:color="auto"/>
            </w:tcBorders>
            <w:hideMark/>
          </w:tcPr>
          <w:p w:rsidR="00D72ABC" w:rsidRPr="00E503E6" w:rsidRDefault="00D72ABC" w:rsidP="00B06BAE">
            <w:pPr>
              <w:jc w:val="center"/>
              <w:rPr>
                <w:rFonts w:ascii="Arial Unicode MS" w:eastAsia="Arial Unicode MS" w:hAnsi="Arial Unicode MS" w:cs="Arial Unicode MS"/>
                <w:sz w:val="24"/>
                <w:szCs w:val="24"/>
              </w:rPr>
            </w:pPr>
            <w:r w:rsidRPr="00E503E6">
              <w:rPr>
                <w:rFonts w:ascii="Arial Unicode MS" w:eastAsia="Arial Unicode MS" w:hAnsi="Arial Unicode MS" w:cs="Arial Unicode MS"/>
                <w:sz w:val="24"/>
                <w:szCs w:val="24"/>
              </w:rPr>
              <w:t>0.5</w:t>
            </w:r>
          </w:p>
        </w:tc>
        <w:tc>
          <w:tcPr>
            <w:tcW w:w="1247" w:type="dxa"/>
            <w:tcBorders>
              <w:top w:val="single" w:sz="4" w:space="0" w:color="auto"/>
              <w:left w:val="single" w:sz="4" w:space="0" w:color="auto"/>
              <w:bottom w:val="single" w:sz="4" w:space="0" w:color="auto"/>
              <w:right w:val="single" w:sz="4" w:space="0" w:color="auto"/>
            </w:tcBorders>
            <w:vAlign w:val="center"/>
            <w:hideMark/>
          </w:tcPr>
          <w:p w:rsidR="00D72ABC" w:rsidRPr="00E503E6" w:rsidRDefault="00D72ABC" w:rsidP="00B06BAE">
            <w:pPr>
              <w:jc w:val="center"/>
              <w:rPr>
                <w:rFonts w:ascii="Arial Unicode MS" w:eastAsia="Arial Unicode MS" w:hAnsi="Arial Unicode MS" w:cs="Arial Unicode MS"/>
                <w:color w:val="000000"/>
                <w:sz w:val="24"/>
                <w:szCs w:val="24"/>
              </w:rPr>
            </w:pPr>
            <w:r w:rsidRPr="00E503E6">
              <w:rPr>
                <w:rFonts w:ascii="Arial Unicode MS" w:eastAsia="Arial Unicode MS" w:hAnsi="Arial Unicode MS" w:cs="Arial Unicode MS"/>
                <w:color w:val="000000"/>
                <w:sz w:val="24"/>
                <w:szCs w:val="24"/>
              </w:rPr>
              <w:t>9.3</w:t>
            </w:r>
          </w:p>
        </w:tc>
        <w:tc>
          <w:tcPr>
            <w:tcW w:w="1246" w:type="dxa"/>
            <w:tcBorders>
              <w:top w:val="single" w:sz="4" w:space="0" w:color="auto"/>
              <w:left w:val="single" w:sz="4" w:space="0" w:color="auto"/>
              <w:bottom w:val="single" w:sz="4" w:space="0" w:color="auto"/>
              <w:right w:val="single" w:sz="4" w:space="0" w:color="auto"/>
            </w:tcBorders>
            <w:vAlign w:val="center"/>
            <w:hideMark/>
          </w:tcPr>
          <w:p w:rsidR="00D72ABC" w:rsidRPr="00E503E6" w:rsidRDefault="00D72ABC" w:rsidP="00B06BAE">
            <w:pPr>
              <w:jc w:val="center"/>
              <w:rPr>
                <w:rFonts w:ascii="Arial Unicode MS" w:eastAsia="Arial Unicode MS" w:hAnsi="Arial Unicode MS" w:cs="Arial Unicode MS"/>
                <w:color w:val="000000"/>
                <w:sz w:val="24"/>
                <w:szCs w:val="24"/>
              </w:rPr>
            </w:pPr>
            <w:r w:rsidRPr="00E503E6">
              <w:rPr>
                <w:rFonts w:ascii="Arial Unicode MS" w:eastAsia="Arial Unicode MS" w:hAnsi="Arial Unicode MS" w:cs="Arial Unicode MS"/>
                <w:color w:val="000000"/>
                <w:sz w:val="24"/>
                <w:szCs w:val="24"/>
              </w:rPr>
              <w:t>422.</w:t>
            </w:r>
            <w:r w:rsidR="0059527F">
              <w:rPr>
                <w:rFonts w:ascii="Arial Unicode MS" w:eastAsia="Arial Unicode MS" w:hAnsi="Arial Unicode MS" w:cs="Arial Unicode MS" w:hint="eastAsia"/>
                <w:color w:val="000000"/>
                <w:sz w:val="24"/>
                <w:szCs w:val="24"/>
              </w:rPr>
              <w:t>5</w:t>
            </w:r>
          </w:p>
        </w:tc>
        <w:tc>
          <w:tcPr>
            <w:tcW w:w="1247" w:type="dxa"/>
            <w:tcBorders>
              <w:top w:val="single" w:sz="4" w:space="0" w:color="auto"/>
              <w:left w:val="single" w:sz="4" w:space="0" w:color="auto"/>
              <w:bottom w:val="single" w:sz="4" w:space="0" w:color="auto"/>
              <w:right w:val="single" w:sz="4" w:space="0" w:color="auto"/>
            </w:tcBorders>
            <w:vAlign w:val="center"/>
            <w:hideMark/>
          </w:tcPr>
          <w:p w:rsidR="00D72ABC" w:rsidRPr="00E503E6" w:rsidRDefault="00D72ABC" w:rsidP="00B06BAE">
            <w:pPr>
              <w:jc w:val="center"/>
              <w:rPr>
                <w:rFonts w:ascii="Arial Unicode MS" w:eastAsia="Arial Unicode MS" w:hAnsi="Arial Unicode MS" w:cs="Arial Unicode MS"/>
                <w:color w:val="000000"/>
                <w:sz w:val="24"/>
                <w:szCs w:val="24"/>
              </w:rPr>
            </w:pPr>
            <w:r w:rsidRPr="00E503E6">
              <w:rPr>
                <w:rFonts w:ascii="Arial Unicode MS" w:eastAsia="Arial Unicode MS" w:hAnsi="Arial Unicode MS" w:cs="Arial Unicode MS"/>
                <w:color w:val="000000"/>
                <w:sz w:val="24"/>
                <w:szCs w:val="24"/>
              </w:rPr>
              <w:t>0.</w:t>
            </w:r>
            <w:r w:rsidR="00B85EC4">
              <w:rPr>
                <w:rFonts w:ascii="Arial Unicode MS" w:eastAsia="Arial Unicode MS" w:hAnsi="Arial Unicode MS" w:cs="Arial Unicode MS" w:hint="eastAsia"/>
                <w:color w:val="000000"/>
                <w:sz w:val="24"/>
                <w:szCs w:val="24"/>
              </w:rPr>
              <w:t>7</w:t>
            </w:r>
          </w:p>
        </w:tc>
        <w:tc>
          <w:tcPr>
            <w:tcW w:w="1872" w:type="dxa"/>
            <w:tcBorders>
              <w:top w:val="single" w:sz="4" w:space="0" w:color="auto"/>
              <w:left w:val="single" w:sz="4" w:space="0" w:color="auto"/>
              <w:bottom w:val="single" w:sz="4" w:space="0" w:color="auto"/>
              <w:right w:val="single" w:sz="4" w:space="0" w:color="auto"/>
            </w:tcBorders>
            <w:vAlign w:val="center"/>
            <w:hideMark/>
          </w:tcPr>
          <w:p w:rsidR="00D72ABC" w:rsidRPr="00E503E6" w:rsidRDefault="00D72ABC" w:rsidP="00B06BAE">
            <w:pPr>
              <w:jc w:val="center"/>
              <w:rPr>
                <w:rFonts w:ascii="Arial Unicode MS" w:eastAsia="Arial Unicode MS" w:hAnsi="Arial Unicode MS" w:cs="Arial Unicode MS"/>
                <w:color w:val="000000"/>
                <w:sz w:val="24"/>
                <w:szCs w:val="24"/>
              </w:rPr>
            </w:pPr>
            <w:r w:rsidRPr="00E503E6">
              <w:rPr>
                <w:rFonts w:ascii="Arial Unicode MS" w:eastAsia="Arial Unicode MS" w:hAnsi="Arial Unicode MS" w:cs="Arial Unicode MS"/>
                <w:color w:val="000000"/>
                <w:sz w:val="24"/>
                <w:szCs w:val="24"/>
              </w:rPr>
              <w:t>423.</w:t>
            </w:r>
            <w:r w:rsidR="00B85EC4">
              <w:rPr>
                <w:rFonts w:ascii="Arial Unicode MS" w:eastAsia="Arial Unicode MS" w:hAnsi="Arial Unicode MS" w:cs="Arial Unicode MS" w:hint="eastAsia"/>
                <w:color w:val="000000"/>
                <w:sz w:val="24"/>
                <w:szCs w:val="24"/>
              </w:rPr>
              <w:t>2</w:t>
            </w:r>
          </w:p>
        </w:tc>
      </w:tr>
      <w:tr w:rsidR="00D72ABC" w:rsidTr="002E433D">
        <w:trPr>
          <w:trHeight w:val="1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2ABC" w:rsidRDefault="00D72ABC" w:rsidP="000A10A3">
            <w:pPr>
              <w:widowControl/>
              <w:jc w:val="left"/>
              <w:rPr>
                <w:rFonts w:ascii="Arial Unicode MS" w:eastAsia="Arial Unicode MS" w:hAnsi="Arial Unicode MS" w:cs="Arial Unicode MS"/>
                <w:b/>
                <w:sz w:val="24"/>
                <w:szCs w:val="24"/>
              </w:rPr>
            </w:pPr>
          </w:p>
        </w:tc>
        <w:tc>
          <w:tcPr>
            <w:tcW w:w="1246" w:type="dxa"/>
            <w:tcBorders>
              <w:top w:val="single" w:sz="4" w:space="0" w:color="auto"/>
              <w:left w:val="single" w:sz="4" w:space="0" w:color="auto"/>
              <w:bottom w:val="single" w:sz="4" w:space="0" w:color="auto"/>
              <w:right w:val="single" w:sz="4" w:space="0" w:color="auto"/>
            </w:tcBorders>
            <w:hideMark/>
          </w:tcPr>
          <w:p w:rsidR="00D72ABC" w:rsidRPr="00E503E6" w:rsidRDefault="00D72ABC" w:rsidP="00B06BAE">
            <w:pPr>
              <w:jc w:val="center"/>
              <w:rPr>
                <w:rFonts w:ascii="Arial Unicode MS" w:eastAsia="Arial Unicode MS" w:hAnsi="Arial Unicode MS" w:cs="Arial Unicode MS"/>
                <w:sz w:val="24"/>
                <w:szCs w:val="24"/>
              </w:rPr>
            </w:pPr>
            <w:r w:rsidRPr="00E503E6">
              <w:rPr>
                <w:rFonts w:ascii="Arial Unicode MS" w:eastAsia="Arial Unicode MS" w:hAnsi="Arial Unicode MS" w:cs="Arial Unicode MS"/>
                <w:sz w:val="24"/>
                <w:szCs w:val="24"/>
              </w:rPr>
              <w:t>0.6</w:t>
            </w:r>
          </w:p>
        </w:tc>
        <w:tc>
          <w:tcPr>
            <w:tcW w:w="1247" w:type="dxa"/>
            <w:tcBorders>
              <w:top w:val="single" w:sz="4" w:space="0" w:color="auto"/>
              <w:left w:val="single" w:sz="4" w:space="0" w:color="auto"/>
              <w:bottom w:val="single" w:sz="4" w:space="0" w:color="auto"/>
              <w:right w:val="single" w:sz="4" w:space="0" w:color="auto"/>
            </w:tcBorders>
            <w:vAlign w:val="center"/>
            <w:hideMark/>
          </w:tcPr>
          <w:p w:rsidR="00D72ABC" w:rsidRPr="00E503E6" w:rsidRDefault="00D72ABC" w:rsidP="00B06BAE">
            <w:pPr>
              <w:jc w:val="center"/>
              <w:rPr>
                <w:rFonts w:ascii="Arial Unicode MS" w:eastAsia="Arial Unicode MS" w:hAnsi="Arial Unicode MS" w:cs="Arial Unicode MS"/>
                <w:color w:val="000000"/>
                <w:sz w:val="24"/>
                <w:szCs w:val="24"/>
              </w:rPr>
            </w:pPr>
            <w:r w:rsidRPr="00E503E6">
              <w:rPr>
                <w:rFonts w:ascii="Arial Unicode MS" w:eastAsia="Arial Unicode MS" w:hAnsi="Arial Unicode MS" w:cs="Arial Unicode MS"/>
                <w:color w:val="000000"/>
                <w:sz w:val="24"/>
                <w:szCs w:val="24"/>
              </w:rPr>
              <w:t>7.</w:t>
            </w:r>
            <w:r w:rsidR="00B85EC4">
              <w:rPr>
                <w:rFonts w:ascii="Arial Unicode MS" w:eastAsia="Arial Unicode MS" w:hAnsi="Arial Unicode MS" w:cs="Arial Unicode MS" w:hint="eastAsia"/>
                <w:color w:val="000000"/>
                <w:sz w:val="24"/>
                <w:szCs w:val="24"/>
              </w:rPr>
              <w:t>3</w:t>
            </w:r>
          </w:p>
        </w:tc>
        <w:tc>
          <w:tcPr>
            <w:tcW w:w="1246" w:type="dxa"/>
            <w:tcBorders>
              <w:top w:val="single" w:sz="4" w:space="0" w:color="auto"/>
              <w:left w:val="single" w:sz="4" w:space="0" w:color="auto"/>
              <w:bottom w:val="single" w:sz="4" w:space="0" w:color="auto"/>
              <w:right w:val="single" w:sz="4" w:space="0" w:color="auto"/>
            </w:tcBorders>
            <w:vAlign w:val="center"/>
            <w:hideMark/>
          </w:tcPr>
          <w:p w:rsidR="00D72ABC" w:rsidRPr="00E503E6" w:rsidRDefault="00D72ABC" w:rsidP="00B06BAE">
            <w:pPr>
              <w:jc w:val="center"/>
              <w:rPr>
                <w:rFonts w:ascii="Arial Unicode MS" w:eastAsia="Arial Unicode MS" w:hAnsi="Arial Unicode MS" w:cs="Arial Unicode MS"/>
                <w:color w:val="000000"/>
                <w:sz w:val="24"/>
                <w:szCs w:val="24"/>
              </w:rPr>
            </w:pPr>
            <w:r w:rsidRPr="00E503E6">
              <w:rPr>
                <w:rFonts w:ascii="Arial Unicode MS" w:eastAsia="Arial Unicode MS" w:hAnsi="Arial Unicode MS" w:cs="Arial Unicode MS"/>
                <w:color w:val="000000"/>
                <w:sz w:val="24"/>
                <w:szCs w:val="24"/>
              </w:rPr>
              <w:t>422.</w:t>
            </w:r>
            <w:r w:rsidR="0059527F">
              <w:rPr>
                <w:rFonts w:ascii="Arial Unicode MS" w:eastAsia="Arial Unicode MS" w:hAnsi="Arial Unicode MS" w:cs="Arial Unicode MS" w:hint="eastAsia"/>
                <w:color w:val="000000"/>
                <w:sz w:val="24"/>
                <w:szCs w:val="24"/>
              </w:rPr>
              <w:t>5</w:t>
            </w:r>
          </w:p>
        </w:tc>
        <w:tc>
          <w:tcPr>
            <w:tcW w:w="1247" w:type="dxa"/>
            <w:tcBorders>
              <w:top w:val="single" w:sz="4" w:space="0" w:color="auto"/>
              <w:left w:val="single" w:sz="4" w:space="0" w:color="auto"/>
              <w:bottom w:val="single" w:sz="4" w:space="0" w:color="auto"/>
              <w:right w:val="single" w:sz="4" w:space="0" w:color="auto"/>
            </w:tcBorders>
            <w:vAlign w:val="center"/>
            <w:hideMark/>
          </w:tcPr>
          <w:p w:rsidR="00D72ABC" w:rsidRPr="00E503E6" w:rsidRDefault="00D72ABC" w:rsidP="00B06BAE">
            <w:pPr>
              <w:jc w:val="center"/>
              <w:rPr>
                <w:rFonts w:ascii="Arial Unicode MS" w:eastAsia="Arial Unicode MS" w:hAnsi="Arial Unicode MS" w:cs="Arial Unicode MS"/>
                <w:color w:val="000000"/>
                <w:sz w:val="24"/>
                <w:szCs w:val="24"/>
              </w:rPr>
            </w:pPr>
            <w:r w:rsidRPr="00E503E6">
              <w:rPr>
                <w:rFonts w:ascii="Arial Unicode MS" w:eastAsia="Arial Unicode MS" w:hAnsi="Arial Unicode MS" w:cs="Arial Unicode MS"/>
                <w:color w:val="000000"/>
                <w:sz w:val="24"/>
                <w:szCs w:val="24"/>
              </w:rPr>
              <w:t>0.</w:t>
            </w:r>
            <w:r w:rsidR="00B85EC4">
              <w:rPr>
                <w:rFonts w:ascii="Arial Unicode MS" w:eastAsia="Arial Unicode MS" w:hAnsi="Arial Unicode MS" w:cs="Arial Unicode MS" w:hint="eastAsia"/>
                <w:color w:val="000000"/>
                <w:sz w:val="24"/>
                <w:szCs w:val="24"/>
              </w:rPr>
              <w:t>7</w:t>
            </w:r>
          </w:p>
        </w:tc>
        <w:tc>
          <w:tcPr>
            <w:tcW w:w="1872" w:type="dxa"/>
            <w:tcBorders>
              <w:top w:val="single" w:sz="4" w:space="0" w:color="auto"/>
              <w:left w:val="single" w:sz="4" w:space="0" w:color="auto"/>
              <w:bottom w:val="single" w:sz="4" w:space="0" w:color="auto"/>
              <w:right w:val="single" w:sz="4" w:space="0" w:color="auto"/>
            </w:tcBorders>
            <w:vAlign w:val="center"/>
            <w:hideMark/>
          </w:tcPr>
          <w:p w:rsidR="00D72ABC" w:rsidRPr="00E503E6" w:rsidRDefault="00D72ABC" w:rsidP="00B06BAE">
            <w:pPr>
              <w:jc w:val="center"/>
              <w:rPr>
                <w:rFonts w:ascii="Arial Unicode MS" w:eastAsia="Arial Unicode MS" w:hAnsi="Arial Unicode MS" w:cs="Arial Unicode MS"/>
                <w:color w:val="000000"/>
                <w:sz w:val="24"/>
                <w:szCs w:val="24"/>
              </w:rPr>
            </w:pPr>
            <w:r w:rsidRPr="00E503E6">
              <w:rPr>
                <w:rFonts w:ascii="Arial Unicode MS" w:eastAsia="Arial Unicode MS" w:hAnsi="Arial Unicode MS" w:cs="Arial Unicode MS"/>
                <w:color w:val="000000"/>
                <w:sz w:val="24"/>
                <w:szCs w:val="24"/>
              </w:rPr>
              <w:t>423.</w:t>
            </w:r>
            <w:r w:rsidR="00B85EC4">
              <w:rPr>
                <w:rFonts w:ascii="Arial Unicode MS" w:eastAsia="Arial Unicode MS" w:hAnsi="Arial Unicode MS" w:cs="Arial Unicode MS" w:hint="eastAsia"/>
                <w:color w:val="000000"/>
                <w:sz w:val="24"/>
                <w:szCs w:val="24"/>
              </w:rPr>
              <w:t>2</w:t>
            </w:r>
          </w:p>
        </w:tc>
      </w:tr>
      <w:tr w:rsidR="00D72ABC" w:rsidTr="002E433D">
        <w:trPr>
          <w:trHeight w:val="1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2ABC" w:rsidRDefault="00D72ABC" w:rsidP="000A10A3">
            <w:pPr>
              <w:widowControl/>
              <w:jc w:val="left"/>
              <w:rPr>
                <w:rFonts w:ascii="Arial Unicode MS" w:eastAsia="Arial Unicode MS" w:hAnsi="Arial Unicode MS" w:cs="Arial Unicode MS"/>
                <w:b/>
                <w:sz w:val="24"/>
                <w:szCs w:val="24"/>
              </w:rPr>
            </w:pPr>
          </w:p>
        </w:tc>
        <w:tc>
          <w:tcPr>
            <w:tcW w:w="1246" w:type="dxa"/>
            <w:tcBorders>
              <w:top w:val="single" w:sz="4" w:space="0" w:color="auto"/>
              <w:left w:val="single" w:sz="4" w:space="0" w:color="auto"/>
              <w:bottom w:val="single" w:sz="4" w:space="0" w:color="auto"/>
              <w:right w:val="single" w:sz="4" w:space="0" w:color="auto"/>
            </w:tcBorders>
            <w:hideMark/>
          </w:tcPr>
          <w:p w:rsidR="00D72ABC" w:rsidRPr="00E503E6" w:rsidRDefault="00D72ABC" w:rsidP="00B06BAE">
            <w:pPr>
              <w:jc w:val="center"/>
              <w:rPr>
                <w:rFonts w:ascii="Arial Unicode MS" w:eastAsia="Arial Unicode MS" w:hAnsi="Arial Unicode MS" w:cs="Arial Unicode MS"/>
                <w:sz w:val="24"/>
                <w:szCs w:val="24"/>
              </w:rPr>
            </w:pPr>
            <w:r w:rsidRPr="00E503E6">
              <w:rPr>
                <w:rFonts w:ascii="Arial Unicode MS" w:eastAsia="Arial Unicode MS" w:hAnsi="Arial Unicode MS" w:cs="Arial Unicode MS"/>
                <w:sz w:val="24"/>
                <w:szCs w:val="24"/>
              </w:rPr>
              <w:t>0.7</w:t>
            </w:r>
          </w:p>
        </w:tc>
        <w:tc>
          <w:tcPr>
            <w:tcW w:w="1247" w:type="dxa"/>
            <w:tcBorders>
              <w:top w:val="single" w:sz="4" w:space="0" w:color="auto"/>
              <w:left w:val="single" w:sz="4" w:space="0" w:color="auto"/>
              <w:bottom w:val="single" w:sz="4" w:space="0" w:color="auto"/>
              <w:right w:val="single" w:sz="4" w:space="0" w:color="auto"/>
            </w:tcBorders>
            <w:vAlign w:val="center"/>
            <w:hideMark/>
          </w:tcPr>
          <w:p w:rsidR="00D72ABC" w:rsidRPr="00E503E6" w:rsidRDefault="00D72ABC" w:rsidP="00B06BAE">
            <w:pPr>
              <w:jc w:val="center"/>
              <w:rPr>
                <w:rFonts w:ascii="Arial Unicode MS" w:eastAsia="Arial Unicode MS" w:hAnsi="Arial Unicode MS" w:cs="Arial Unicode MS"/>
                <w:color w:val="000000"/>
                <w:sz w:val="24"/>
                <w:szCs w:val="24"/>
              </w:rPr>
            </w:pPr>
            <w:r w:rsidRPr="00E503E6">
              <w:rPr>
                <w:rFonts w:ascii="Arial Unicode MS" w:eastAsia="Arial Unicode MS" w:hAnsi="Arial Unicode MS" w:cs="Arial Unicode MS"/>
                <w:color w:val="000000"/>
                <w:sz w:val="24"/>
                <w:szCs w:val="24"/>
              </w:rPr>
              <w:t>5.</w:t>
            </w:r>
            <w:r w:rsidR="00B85EC4">
              <w:rPr>
                <w:rFonts w:ascii="Arial Unicode MS" w:eastAsia="Arial Unicode MS" w:hAnsi="Arial Unicode MS" w:cs="Arial Unicode MS" w:hint="eastAsia"/>
                <w:color w:val="000000"/>
                <w:sz w:val="24"/>
                <w:szCs w:val="24"/>
              </w:rPr>
              <w:t>2</w:t>
            </w:r>
          </w:p>
        </w:tc>
        <w:tc>
          <w:tcPr>
            <w:tcW w:w="1246" w:type="dxa"/>
            <w:tcBorders>
              <w:top w:val="single" w:sz="4" w:space="0" w:color="auto"/>
              <w:left w:val="single" w:sz="4" w:space="0" w:color="auto"/>
              <w:bottom w:val="single" w:sz="4" w:space="0" w:color="auto"/>
              <w:right w:val="single" w:sz="4" w:space="0" w:color="auto"/>
            </w:tcBorders>
            <w:vAlign w:val="center"/>
            <w:hideMark/>
          </w:tcPr>
          <w:p w:rsidR="00D72ABC" w:rsidRPr="00E503E6" w:rsidRDefault="00D72ABC" w:rsidP="00B06BAE">
            <w:pPr>
              <w:jc w:val="center"/>
              <w:rPr>
                <w:rFonts w:ascii="Arial Unicode MS" w:eastAsia="Arial Unicode MS" w:hAnsi="Arial Unicode MS" w:cs="Arial Unicode MS"/>
                <w:color w:val="000000"/>
                <w:sz w:val="24"/>
                <w:szCs w:val="24"/>
              </w:rPr>
            </w:pPr>
            <w:r w:rsidRPr="00E503E6">
              <w:rPr>
                <w:rFonts w:ascii="Arial Unicode MS" w:eastAsia="Arial Unicode MS" w:hAnsi="Arial Unicode MS" w:cs="Arial Unicode MS"/>
                <w:color w:val="000000"/>
                <w:sz w:val="24"/>
                <w:szCs w:val="24"/>
              </w:rPr>
              <w:t>422.</w:t>
            </w:r>
            <w:r w:rsidR="0059527F">
              <w:rPr>
                <w:rFonts w:ascii="Arial Unicode MS" w:eastAsia="Arial Unicode MS" w:hAnsi="Arial Unicode MS" w:cs="Arial Unicode MS" w:hint="eastAsia"/>
                <w:color w:val="000000"/>
                <w:sz w:val="24"/>
                <w:szCs w:val="24"/>
              </w:rPr>
              <w:t>5</w:t>
            </w:r>
          </w:p>
        </w:tc>
        <w:tc>
          <w:tcPr>
            <w:tcW w:w="1247" w:type="dxa"/>
            <w:tcBorders>
              <w:top w:val="single" w:sz="4" w:space="0" w:color="auto"/>
              <w:left w:val="single" w:sz="4" w:space="0" w:color="auto"/>
              <w:bottom w:val="single" w:sz="4" w:space="0" w:color="auto"/>
              <w:right w:val="single" w:sz="4" w:space="0" w:color="auto"/>
            </w:tcBorders>
            <w:vAlign w:val="center"/>
            <w:hideMark/>
          </w:tcPr>
          <w:p w:rsidR="00D72ABC" w:rsidRPr="00E503E6" w:rsidRDefault="00D72ABC" w:rsidP="00B06BAE">
            <w:pPr>
              <w:jc w:val="center"/>
              <w:rPr>
                <w:rFonts w:ascii="Arial Unicode MS" w:eastAsia="Arial Unicode MS" w:hAnsi="Arial Unicode MS" w:cs="Arial Unicode MS"/>
                <w:color w:val="000000"/>
                <w:sz w:val="24"/>
                <w:szCs w:val="24"/>
              </w:rPr>
            </w:pPr>
            <w:r w:rsidRPr="00E503E6">
              <w:rPr>
                <w:rFonts w:ascii="Arial Unicode MS" w:eastAsia="Arial Unicode MS" w:hAnsi="Arial Unicode MS" w:cs="Arial Unicode MS"/>
                <w:color w:val="000000"/>
                <w:sz w:val="24"/>
                <w:szCs w:val="24"/>
              </w:rPr>
              <w:t>0.</w:t>
            </w:r>
            <w:r w:rsidR="00B85EC4">
              <w:rPr>
                <w:rFonts w:ascii="Arial Unicode MS" w:eastAsia="Arial Unicode MS" w:hAnsi="Arial Unicode MS" w:cs="Arial Unicode MS" w:hint="eastAsia"/>
                <w:color w:val="000000"/>
                <w:sz w:val="24"/>
                <w:szCs w:val="24"/>
              </w:rPr>
              <w:t>7</w:t>
            </w:r>
          </w:p>
        </w:tc>
        <w:tc>
          <w:tcPr>
            <w:tcW w:w="1872" w:type="dxa"/>
            <w:tcBorders>
              <w:top w:val="single" w:sz="4" w:space="0" w:color="auto"/>
              <w:left w:val="single" w:sz="4" w:space="0" w:color="auto"/>
              <w:bottom w:val="single" w:sz="4" w:space="0" w:color="auto"/>
              <w:right w:val="single" w:sz="4" w:space="0" w:color="auto"/>
            </w:tcBorders>
            <w:vAlign w:val="center"/>
            <w:hideMark/>
          </w:tcPr>
          <w:p w:rsidR="00D72ABC" w:rsidRPr="00E503E6" w:rsidRDefault="00D72ABC" w:rsidP="00B06BAE">
            <w:pPr>
              <w:jc w:val="center"/>
              <w:rPr>
                <w:rFonts w:ascii="Arial Unicode MS" w:eastAsia="Arial Unicode MS" w:hAnsi="Arial Unicode MS" w:cs="Arial Unicode MS"/>
                <w:color w:val="000000"/>
                <w:sz w:val="24"/>
                <w:szCs w:val="24"/>
              </w:rPr>
            </w:pPr>
            <w:r w:rsidRPr="00E503E6">
              <w:rPr>
                <w:rFonts w:ascii="Arial Unicode MS" w:eastAsia="Arial Unicode MS" w:hAnsi="Arial Unicode MS" w:cs="Arial Unicode MS"/>
                <w:color w:val="000000"/>
                <w:sz w:val="24"/>
                <w:szCs w:val="24"/>
              </w:rPr>
              <w:t>423.</w:t>
            </w:r>
            <w:r w:rsidR="00B85EC4">
              <w:rPr>
                <w:rFonts w:ascii="Arial Unicode MS" w:eastAsia="Arial Unicode MS" w:hAnsi="Arial Unicode MS" w:cs="Arial Unicode MS" w:hint="eastAsia"/>
                <w:color w:val="000000"/>
                <w:sz w:val="24"/>
                <w:szCs w:val="24"/>
              </w:rPr>
              <w:t>2</w:t>
            </w:r>
          </w:p>
        </w:tc>
      </w:tr>
      <w:tr w:rsidR="00D72ABC" w:rsidTr="002E433D">
        <w:trPr>
          <w:trHeight w:val="1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2ABC" w:rsidRDefault="00D72ABC" w:rsidP="000A10A3">
            <w:pPr>
              <w:widowControl/>
              <w:jc w:val="left"/>
              <w:rPr>
                <w:rFonts w:ascii="Arial Unicode MS" w:eastAsia="Arial Unicode MS" w:hAnsi="Arial Unicode MS" w:cs="Arial Unicode MS"/>
                <w:b/>
                <w:sz w:val="24"/>
                <w:szCs w:val="24"/>
              </w:rPr>
            </w:pPr>
          </w:p>
        </w:tc>
        <w:tc>
          <w:tcPr>
            <w:tcW w:w="1246" w:type="dxa"/>
            <w:tcBorders>
              <w:top w:val="single" w:sz="4" w:space="0" w:color="auto"/>
              <w:left w:val="single" w:sz="4" w:space="0" w:color="auto"/>
              <w:bottom w:val="single" w:sz="4" w:space="0" w:color="auto"/>
              <w:right w:val="single" w:sz="4" w:space="0" w:color="auto"/>
            </w:tcBorders>
            <w:hideMark/>
          </w:tcPr>
          <w:p w:rsidR="00D72ABC" w:rsidRPr="00E503E6" w:rsidRDefault="00D72ABC" w:rsidP="00B06BAE">
            <w:pPr>
              <w:jc w:val="center"/>
              <w:rPr>
                <w:rFonts w:ascii="Arial Unicode MS" w:eastAsia="Arial Unicode MS" w:hAnsi="Arial Unicode MS" w:cs="Arial Unicode MS"/>
                <w:sz w:val="24"/>
                <w:szCs w:val="24"/>
              </w:rPr>
            </w:pPr>
            <w:r w:rsidRPr="00E503E6">
              <w:rPr>
                <w:rFonts w:ascii="Arial Unicode MS" w:eastAsia="Arial Unicode MS" w:hAnsi="Arial Unicode MS" w:cs="Arial Unicode MS"/>
                <w:sz w:val="24"/>
                <w:szCs w:val="24"/>
              </w:rPr>
              <w:t>0.8</w:t>
            </w:r>
          </w:p>
        </w:tc>
        <w:tc>
          <w:tcPr>
            <w:tcW w:w="1247" w:type="dxa"/>
            <w:tcBorders>
              <w:top w:val="single" w:sz="4" w:space="0" w:color="auto"/>
              <w:left w:val="single" w:sz="4" w:space="0" w:color="auto"/>
              <w:bottom w:val="single" w:sz="4" w:space="0" w:color="auto"/>
              <w:right w:val="single" w:sz="4" w:space="0" w:color="auto"/>
            </w:tcBorders>
            <w:vAlign w:val="center"/>
            <w:hideMark/>
          </w:tcPr>
          <w:p w:rsidR="00D72ABC" w:rsidRPr="00E503E6" w:rsidRDefault="00D72ABC" w:rsidP="00B06BAE">
            <w:pPr>
              <w:jc w:val="center"/>
              <w:rPr>
                <w:rFonts w:ascii="Arial Unicode MS" w:eastAsia="Arial Unicode MS" w:hAnsi="Arial Unicode MS" w:cs="Arial Unicode MS"/>
                <w:color w:val="000000"/>
                <w:sz w:val="24"/>
                <w:szCs w:val="24"/>
              </w:rPr>
            </w:pPr>
            <w:r w:rsidRPr="00E503E6">
              <w:rPr>
                <w:rFonts w:ascii="Arial Unicode MS" w:eastAsia="Arial Unicode MS" w:hAnsi="Arial Unicode MS" w:cs="Arial Unicode MS"/>
                <w:color w:val="000000"/>
                <w:sz w:val="24"/>
                <w:szCs w:val="24"/>
              </w:rPr>
              <w:t>3.</w:t>
            </w:r>
            <w:r w:rsidR="00B85EC4">
              <w:rPr>
                <w:rFonts w:ascii="Arial Unicode MS" w:eastAsia="Arial Unicode MS" w:hAnsi="Arial Unicode MS" w:cs="Arial Unicode MS" w:hint="eastAsia"/>
                <w:color w:val="000000"/>
                <w:sz w:val="24"/>
                <w:szCs w:val="24"/>
              </w:rPr>
              <w:t>1</w:t>
            </w:r>
          </w:p>
        </w:tc>
        <w:tc>
          <w:tcPr>
            <w:tcW w:w="1246" w:type="dxa"/>
            <w:tcBorders>
              <w:top w:val="single" w:sz="4" w:space="0" w:color="auto"/>
              <w:left w:val="single" w:sz="4" w:space="0" w:color="auto"/>
              <w:bottom w:val="single" w:sz="4" w:space="0" w:color="auto"/>
              <w:right w:val="single" w:sz="4" w:space="0" w:color="auto"/>
            </w:tcBorders>
            <w:vAlign w:val="center"/>
            <w:hideMark/>
          </w:tcPr>
          <w:p w:rsidR="00D72ABC" w:rsidRPr="00E503E6" w:rsidRDefault="00D72ABC" w:rsidP="00B06BAE">
            <w:pPr>
              <w:jc w:val="center"/>
              <w:rPr>
                <w:rFonts w:ascii="Arial Unicode MS" w:eastAsia="Arial Unicode MS" w:hAnsi="Arial Unicode MS" w:cs="Arial Unicode MS"/>
                <w:color w:val="000000"/>
                <w:sz w:val="24"/>
                <w:szCs w:val="24"/>
              </w:rPr>
            </w:pPr>
            <w:r w:rsidRPr="00E503E6">
              <w:rPr>
                <w:rFonts w:ascii="Arial Unicode MS" w:eastAsia="Arial Unicode MS" w:hAnsi="Arial Unicode MS" w:cs="Arial Unicode MS"/>
                <w:color w:val="000000"/>
                <w:sz w:val="24"/>
                <w:szCs w:val="24"/>
              </w:rPr>
              <w:t>422.</w:t>
            </w:r>
            <w:r w:rsidR="0059527F">
              <w:rPr>
                <w:rFonts w:ascii="Arial Unicode MS" w:eastAsia="Arial Unicode MS" w:hAnsi="Arial Unicode MS" w:cs="Arial Unicode MS" w:hint="eastAsia"/>
                <w:color w:val="000000"/>
                <w:sz w:val="24"/>
                <w:szCs w:val="24"/>
              </w:rPr>
              <w:t>5</w:t>
            </w:r>
          </w:p>
        </w:tc>
        <w:tc>
          <w:tcPr>
            <w:tcW w:w="1247" w:type="dxa"/>
            <w:tcBorders>
              <w:top w:val="single" w:sz="4" w:space="0" w:color="auto"/>
              <w:left w:val="single" w:sz="4" w:space="0" w:color="auto"/>
              <w:bottom w:val="single" w:sz="4" w:space="0" w:color="auto"/>
              <w:right w:val="single" w:sz="4" w:space="0" w:color="auto"/>
            </w:tcBorders>
            <w:vAlign w:val="center"/>
            <w:hideMark/>
          </w:tcPr>
          <w:p w:rsidR="00D72ABC" w:rsidRPr="00E503E6" w:rsidRDefault="00D72ABC" w:rsidP="00B06BAE">
            <w:pPr>
              <w:jc w:val="center"/>
              <w:rPr>
                <w:rFonts w:ascii="Arial Unicode MS" w:eastAsia="Arial Unicode MS" w:hAnsi="Arial Unicode MS" w:cs="Arial Unicode MS"/>
                <w:color w:val="000000"/>
                <w:sz w:val="24"/>
                <w:szCs w:val="24"/>
              </w:rPr>
            </w:pPr>
            <w:r w:rsidRPr="00E503E6">
              <w:rPr>
                <w:rFonts w:ascii="Arial Unicode MS" w:eastAsia="Arial Unicode MS" w:hAnsi="Arial Unicode MS" w:cs="Arial Unicode MS"/>
                <w:color w:val="000000"/>
                <w:sz w:val="24"/>
                <w:szCs w:val="24"/>
              </w:rPr>
              <w:t>0.</w:t>
            </w:r>
            <w:r w:rsidR="00B85EC4">
              <w:rPr>
                <w:rFonts w:ascii="Arial Unicode MS" w:eastAsia="Arial Unicode MS" w:hAnsi="Arial Unicode MS" w:cs="Arial Unicode MS" w:hint="eastAsia"/>
                <w:color w:val="000000"/>
                <w:sz w:val="24"/>
                <w:szCs w:val="24"/>
              </w:rPr>
              <w:t>7</w:t>
            </w:r>
          </w:p>
        </w:tc>
        <w:tc>
          <w:tcPr>
            <w:tcW w:w="1872" w:type="dxa"/>
            <w:tcBorders>
              <w:top w:val="single" w:sz="4" w:space="0" w:color="auto"/>
              <w:left w:val="single" w:sz="4" w:space="0" w:color="auto"/>
              <w:bottom w:val="single" w:sz="4" w:space="0" w:color="auto"/>
              <w:right w:val="single" w:sz="4" w:space="0" w:color="auto"/>
            </w:tcBorders>
            <w:vAlign w:val="center"/>
            <w:hideMark/>
          </w:tcPr>
          <w:p w:rsidR="00D72ABC" w:rsidRPr="00E503E6" w:rsidRDefault="00D72ABC" w:rsidP="00B06BAE">
            <w:pPr>
              <w:jc w:val="center"/>
              <w:rPr>
                <w:rFonts w:ascii="Arial Unicode MS" w:eastAsia="Arial Unicode MS" w:hAnsi="Arial Unicode MS" w:cs="Arial Unicode MS"/>
                <w:color w:val="000000"/>
                <w:sz w:val="24"/>
                <w:szCs w:val="24"/>
              </w:rPr>
            </w:pPr>
            <w:r w:rsidRPr="00E503E6">
              <w:rPr>
                <w:rFonts w:ascii="Arial Unicode MS" w:eastAsia="Arial Unicode MS" w:hAnsi="Arial Unicode MS" w:cs="Arial Unicode MS"/>
                <w:color w:val="000000"/>
                <w:sz w:val="24"/>
                <w:szCs w:val="24"/>
              </w:rPr>
              <w:t>423.</w:t>
            </w:r>
            <w:r w:rsidR="00B85EC4">
              <w:rPr>
                <w:rFonts w:ascii="Arial Unicode MS" w:eastAsia="Arial Unicode MS" w:hAnsi="Arial Unicode MS" w:cs="Arial Unicode MS" w:hint="eastAsia"/>
                <w:color w:val="000000"/>
                <w:sz w:val="24"/>
                <w:szCs w:val="24"/>
              </w:rPr>
              <w:t>2</w:t>
            </w:r>
          </w:p>
        </w:tc>
      </w:tr>
      <w:tr w:rsidR="00D72ABC" w:rsidTr="002E433D">
        <w:trPr>
          <w:trHeight w:val="1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2ABC" w:rsidRDefault="00D72ABC" w:rsidP="000A10A3">
            <w:pPr>
              <w:widowControl/>
              <w:jc w:val="left"/>
              <w:rPr>
                <w:rFonts w:ascii="Arial Unicode MS" w:eastAsia="Arial Unicode MS" w:hAnsi="Arial Unicode MS" w:cs="Arial Unicode MS"/>
                <w:b/>
                <w:sz w:val="24"/>
                <w:szCs w:val="24"/>
              </w:rPr>
            </w:pPr>
          </w:p>
        </w:tc>
        <w:tc>
          <w:tcPr>
            <w:tcW w:w="1246" w:type="dxa"/>
            <w:tcBorders>
              <w:top w:val="single" w:sz="4" w:space="0" w:color="auto"/>
              <w:left w:val="single" w:sz="4" w:space="0" w:color="auto"/>
              <w:bottom w:val="single" w:sz="4" w:space="0" w:color="auto"/>
              <w:right w:val="single" w:sz="4" w:space="0" w:color="auto"/>
            </w:tcBorders>
            <w:hideMark/>
          </w:tcPr>
          <w:p w:rsidR="00D72ABC" w:rsidRDefault="00D72ABC" w:rsidP="00B06BAE">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0.9</w:t>
            </w:r>
          </w:p>
        </w:tc>
        <w:tc>
          <w:tcPr>
            <w:tcW w:w="1247"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B06BAE">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1</w:t>
            </w:r>
          </w:p>
        </w:tc>
        <w:tc>
          <w:tcPr>
            <w:tcW w:w="1246"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B06BAE">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422.</w:t>
            </w:r>
            <w:r w:rsidR="0059527F">
              <w:rPr>
                <w:rFonts w:ascii="Arial Unicode MS" w:eastAsia="Arial Unicode MS" w:hAnsi="Arial Unicode MS" w:cs="Arial Unicode MS" w:hint="eastAsia"/>
                <w:color w:val="000000"/>
                <w:sz w:val="24"/>
                <w:szCs w:val="24"/>
              </w:rPr>
              <w:t>5</w:t>
            </w:r>
          </w:p>
        </w:tc>
        <w:tc>
          <w:tcPr>
            <w:tcW w:w="1247"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B06BAE">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0.</w:t>
            </w:r>
            <w:r w:rsidR="00B85EC4">
              <w:rPr>
                <w:rFonts w:ascii="Arial Unicode MS" w:eastAsia="Arial Unicode MS" w:hAnsi="Arial Unicode MS" w:cs="Arial Unicode MS" w:hint="eastAsia"/>
                <w:color w:val="000000"/>
                <w:sz w:val="24"/>
                <w:szCs w:val="24"/>
              </w:rPr>
              <w:t>7</w:t>
            </w:r>
          </w:p>
        </w:tc>
        <w:tc>
          <w:tcPr>
            <w:tcW w:w="1872"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B06BAE">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423.</w:t>
            </w:r>
            <w:r w:rsidR="00B85EC4">
              <w:rPr>
                <w:rFonts w:ascii="Arial Unicode MS" w:eastAsia="Arial Unicode MS" w:hAnsi="Arial Unicode MS" w:cs="Arial Unicode MS" w:hint="eastAsia"/>
                <w:color w:val="000000"/>
                <w:sz w:val="24"/>
                <w:szCs w:val="24"/>
              </w:rPr>
              <w:t>2</w:t>
            </w:r>
          </w:p>
        </w:tc>
      </w:tr>
    </w:tbl>
    <w:p w:rsidR="00D72ABC" w:rsidRDefault="00D72ABC" w:rsidP="00D72ABC">
      <w:pPr>
        <w:rPr>
          <w:rFonts w:ascii="Arial Unicode MS" w:eastAsia="Arial Unicode MS" w:hAnsi="Arial Unicode MS" w:cs="Arial Unicode MS"/>
          <w:sz w:val="24"/>
          <w:szCs w:val="24"/>
          <w:lang w:val="en-GB"/>
        </w:rPr>
      </w:pPr>
    </w:p>
    <w:p w:rsidR="00D72ABC" w:rsidRDefault="00D72ABC" w:rsidP="00D72ABC">
      <w:pPr>
        <w:rPr>
          <w:rFonts w:ascii="Arial Unicode MS" w:eastAsia="Arial Unicode MS" w:hAnsi="Arial Unicode MS" w:cs="Arial Unicode MS"/>
          <w:sz w:val="24"/>
          <w:szCs w:val="24"/>
          <w:lang w:val="en-GB"/>
        </w:rPr>
      </w:pPr>
      <w:r>
        <w:rPr>
          <w:rFonts w:ascii="Arial Unicode MS" w:eastAsia="Arial Unicode MS" w:hAnsi="Arial Unicode MS" w:cs="Arial Unicode MS" w:hint="eastAsia"/>
          <w:sz w:val="24"/>
          <w:szCs w:val="24"/>
        </w:rPr>
        <w:t xml:space="preserve">The calculation of the optimal values of </w:t>
      </w:r>
      <m:oMath>
        <m:r>
          <w:rPr>
            <w:rFonts w:ascii="Cambria Math" w:eastAsia="Arial Unicode MS" w:hAnsi="Cambria Math" w:cs="Arial Unicode MS"/>
            <w:sz w:val="24"/>
            <w:szCs w:val="24"/>
          </w:rPr>
          <m:t>α</m:t>
        </m:r>
        <m:r>
          <m:rPr>
            <m:sty m:val="p"/>
          </m:rPr>
          <w:rPr>
            <w:rFonts w:ascii="Cambria Math" w:eastAsia="Arial Unicode MS" w:hAnsi="Cambria Math" w:cs="Arial Unicode MS"/>
            <w:sz w:val="24"/>
            <w:szCs w:val="24"/>
          </w:rPr>
          <m:t xml:space="preserve"> </m:t>
        </m:r>
        <m:r>
          <w:rPr>
            <w:rFonts w:ascii="Cambria Math" w:eastAsia="Arial Unicode MS" w:hAnsi="Cambria Math" w:cs="Arial Unicode MS"/>
            <w:sz w:val="24"/>
            <w:szCs w:val="24"/>
          </w:rPr>
          <m:t>&amp; β</m:t>
        </m:r>
      </m:oMath>
      <w:r>
        <w:rPr>
          <w:rFonts w:ascii="Arial Unicode MS" w:eastAsia="Arial Unicode MS" w:hAnsi="Arial Unicode MS" w:cs="Arial Unicode MS" w:hint="eastAsia"/>
          <w:sz w:val="24"/>
          <w:szCs w:val="24"/>
        </w:rPr>
        <w:t xml:space="preserve"> is based on </w:t>
      </w:r>
      <w:r w:rsidRPr="00351CA9">
        <w:rPr>
          <w:rFonts w:ascii="Arial Unicode MS" w:eastAsia="Arial Unicode MS" w:hAnsi="Arial Unicode MS" w:cs="Arial Unicode MS" w:hint="eastAsia"/>
          <w:sz w:val="24"/>
          <w:szCs w:val="24"/>
        </w:rPr>
        <w:t>Eq</w:t>
      </w:r>
      <w:r w:rsidR="008E0D87">
        <w:rPr>
          <w:rFonts w:ascii="Arial Unicode MS" w:eastAsia="Arial Unicode MS" w:hAnsi="Arial Unicode MS" w:cs="Arial Unicode MS" w:hint="eastAsia"/>
          <w:sz w:val="24"/>
          <w:szCs w:val="24"/>
        </w:rPr>
        <w:t>uation 4.4</w:t>
      </w:r>
      <w:r>
        <w:rPr>
          <w:rFonts w:ascii="Arial Unicode MS" w:eastAsia="Arial Unicode MS" w:hAnsi="Arial Unicode MS" w:cs="Arial Unicode MS" w:hint="eastAsia"/>
          <w:sz w:val="24"/>
          <w:szCs w:val="24"/>
        </w:rPr>
        <w:t xml:space="preserve"> by keeping </w:t>
      </w:r>
      <m:oMath>
        <m:r>
          <w:rPr>
            <w:rFonts w:ascii="Cambria Math" w:eastAsia="Arial Unicode MS" w:hAnsi="Cambria Math" w:cs="Arial Unicode MS"/>
            <w:sz w:val="24"/>
            <w:szCs w:val="24"/>
          </w:rPr>
          <m:t>α</m:t>
        </m:r>
      </m:oMath>
      <w:r>
        <w:rPr>
          <w:rFonts w:ascii="Arial Unicode MS" w:eastAsia="Arial Unicode MS" w:hAnsi="Arial Unicode MS" w:cs="Arial Unicode MS" w:hint="eastAsia"/>
          <w:position w:val="-6"/>
          <w:sz w:val="24"/>
          <w:szCs w:val="24"/>
          <w:lang w:val="en-GB"/>
        </w:rPr>
        <w:t xml:space="preserve"> </w:t>
      </w:r>
      <w:r>
        <w:rPr>
          <w:rFonts w:ascii="Arial Unicode MS" w:eastAsia="Arial Unicode MS" w:hAnsi="Arial Unicode MS" w:cs="Arial Unicode MS" w:hint="eastAsia"/>
          <w:sz w:val="24"/>
          <w:szCs w:val="24"/>
        </w:rPr>
        <w:t>as a fixed value</w:t>
      </w:r>
      <w:r w:rsidR="00FD380B">
        <w:rPr>
          <w:rFonts w:ascii="Arial Unicode MS" w:eastAsia="Arial Unicode MS" w:hAnsi="Arial Unicode MS" w:cs="Arial Unicode MS" w:hint="eastAsia"/>
          <w:sz w:val="24"/>
          <w:szCs w:val="24"/>
        </w:rPr>
        <w:t xml:space="preserve"> to achieve the optimal value of</w:t>
      </w:r>
      <w:r>
        <w:rPr>
          <w:rFonts w:ascii="Arial Unicode MS" w:eastAsia="Arial Unicode MS" w:hAnsi="Arial Unicode MS" w:cs="Arial Unicode MS" w:hint="eastAsia"/>
          <w:sz w:val="24"/>
          <w:szCs w:val="24"/>
        </w:rPr>
        <w:t xml:space="preserve"> </w:t>
      </w:r>
      <m:oMath>
        <m:r>
          <w:rPr>
            <w:rFonts w:ascii="Cambria Math" w:eastAsia="Arial Unicode MS" w:hAnsi="Cambria Math" w:cs="Arial Unicode MS"/>
            <w:sz w:val="24"/>
            <w:szCs w:val="24"/>
          </w:rPr>
          <m:t>β</m:t>
        </m:r>
      </m:oMath>
      <w:r>
        <w:rPr>
          <w:rFonts w:ascii="Arial Unicode MS" w:eastAsia="Arial Unicode MS" w:hAnsi="Arial Unicode MS" w:cs="Arial Unicode MS" w:hint="eastAsia"/>
          <w:sz w:val="24"/>
          <w:szCs w:val="24"/>
        </w:rPr>
        <w:t xml:space="preserve"> in a first order equation. By gradually increasing the value of </w:t>
      </w:r>
      <m:oMath>
        <m:r>
          <w:rPr>
            <w:rFonts w:ascii="Cambria Math" w:eastAsia="Arial Unicode MS" w:hAnsi="Cambria Math" w:cs="Arial Unicode MS"/>
            <w:sz w:val="24"/>
            <w:szCs w:val="24"/>
          </w:rPr>
          <m:t>α</m:t>
        </m:r>
      </m:oMath>
      <w:r>
        <w:rPr>
          <w:rFonts w:ascii="Arial Unicode MS" w:eastAsia="Arial Unicode MS" w:hAnsi="Arial Unicode MS" w:cs="Arial Unicode MS" w:hint="eastAsia"/>
          <w:sz w:val="24"/>
          <w:szCs w:val="24"/>
          <w:lang w:val="en-GB"/>
        </w:rPr>
        <w:t xml:space="preserve"> by 0.1 in each computation,</w:t>
      </w:r>
      <w:r>
        <w:rPr>
          <w:rFonts w:ascii="Arial Unicode MS" w:eastAsia="Arial Unicode MS" w:hAnsi="Arial Unicode MS" w:cs="Arial Unicode MS" w:hint="eastAsia"/>
          <w:position w:val="-6"/>
          <w:sz w:val="24"/>
          <w:szCs w:val="24"/>
          <w:lang w:val="en-GB"/>
        </w:rPr>
        <w:t xml:space="preserve"> </w:t>
      </w:r>
      <w:r>
        <w:rPr>
          <w:rFonts w:ascii="Arial Unicode MS" w:eastAsia="Arial Unicode MS" w:hAnsi="Arial Unicode MS" w:cs="Arial Unicode MS" w:hint="eastAsia"/>
          <w:sz w:val="24"/>
          <w:szCs w:val="24"/>
        </w:rPr>
        <w:t xml:space="preserve">the corresponding value of </w:t>
      </w:r>
      <m:oMath>
        <m:r>
          <w:rPr>
            <w:rFonts w:ascii="Cambria Math" w:eastAsia="Arial Unicode MS" w:hAnsi="Cambria Math" w:cs="Arial Unicode MS"/>
            <w:sz w:val="24"/>
            <w:szCs w:val="24"/>
          </w:rPr>
          <m:t>β</m:t>
        </m:r>
      </m:oMath>
      <w:r>
        <w:rPr>
          <w:rFonts w:ascii="Arial Unicode MS" w:eastAsia="Arial Unicode MS" w:hAnsi="Arial Unicode MS" w:cs="Arial Unicode MS" w:hint="eastAsia"/>
          <w:sz w:val="24"/>
          <w:szCs w:val="24"/>
        </w:rPr>
        <w:t xml:space="preserve"> can be calculated. The relationship between the input flow</w:t>
      </w:r>
      <w:r w:rsidR="005D4827">
        <w:rPr>
          <w:rFonts w:ascii="Arial Unicode MS" w:eastAsia="Arial Unicode MS" w:hAnsi="Arial Unicode MS" w:cs="Arial Unicode MS" w:hint="eastAsia"/>
          <w:sz w:val="24"/>
          <w:szCs w:val="24"/>
        </w:rPr>
        <w:t xml:space="preserve"> </w:t>
      </w:r>
      <w:r w:rsidR="00B75AA9">
        <w:rPr>
          <w:rFonts w:ascii="Arial Unicode MS" w:eastAsia="Arial Unicode MS" w:hAnsi="Arial Unicode MS" w:cs="Arial Unicode MS" w:hint="eastAsia"/>
          <w:sz w:val="24"/>
          <w:szCs w:val="24"/>
        </w:rPr>
        <w:t>rate</w:t>
      </w:r>
      <w:r>
        <w:rPr>
          <w:rFonts w:ascii="Arial Unicode MS" w:eastAsia="Arial Unicode MS" w:hAnsi="Arial Unicode MS" w:cs="Arial Unicode MS" w:hint="eastAsia"/>
          <w:sz w:val="24"/>
          <w:szCs w:val="24"/>
        </w:rPr>
        <w:t xml:space="preserve"> to the</w:t>
      </w:r>
      <w:r w:rsidR="00FD380B">
        <w:rPr>
          <w:rFonts w:ascii="Arial Unicode MS" w:eastAsia="Arial Unicode MS" w:hAnsi="Arial Unicode MS" w:cs="Arial Unicode MS" w:hint="eastAsia"/>
          <w:sz w:val="24"/>
          <w:szCs w:val="24"/>
        </w:rPr>
        <w:t xml:space="preserve"> first</w:t>
      </w:r>
      <w:r>
        <w:rPr>
          <w:rFonts w:ascii="Arial Unicode MS" w:eastAsia="Arial Unicode MS" w:hAnsi="Arial Unicode MS" w:cs="Arial Unicode MS" w:hint="eastAsia"/>
          <w:sz w:val="24"/>
          <w:szCs w:val="24"/>
        </w:rPr>
        <w:t xml:space="preserve"> reactor and the recycle flow</w:t>
      </w:r>
      <w:r w:rsidR="005D4827">
        <w:rPr>
          <w:rFonts w:ascii="Arial Unicode MS" w:eastAsia="Arial Unicode MS" w:hAnsi="Arial Unicode MS" w:cs="Arial Unicode MS" w:hint="eastAsia"/>
          <w:sz w:val="24"/>
          <w:szCs w:val="24"/>
        </w:rPr>
        <w:t xml:space="preserve"> </w:t>
      </w:r>
      <w:r w:rsidR="00B75AA9">
        <w:rPr>
          <w:rFonts w:ascii="Arial Unicode MS" w:eastAsia="Arial Unicode MS" w:hAnsi="Arial Unicode MS" w:cs="Arial Unicode MS" w:hint="eastAsia"/>
          <w:sz w:val="24"/>
          <w:szCs w:val="24"/>
        </w:rPr>
        <w:t>rate</w:t>
      </w:r>
      <w:r>
        <w:rPr>
          <w:rFonts w:ascii="Arial Unicode MS" w:eastAsia="Arial Unicode MS" w:hAnsi="Arial Unicode MS" w:cs="Arial Unicode MS" w:hint="eastAsia"/>
          <w:sz w:val="24"/>
          <w:szCs w:val="24"/>
        </w:rPr>
        <w:t xml:space="preserve"> is a </w:t>
      </w:r>
      <w:r w:rsidR="000B6E4E">
        <w:rPr>
          <w:rFonts w:ascii="Arial Unicode MS" w:eastAsia="Arial Unicode MS" w:hAnsi="Arial Unicode MS" w:cs="Arial Unicode MS" w:hint="eastAsia"/>
          <w:sz w:val="24"/>
          <w:szCs w:val="24"/>
        </w:rPr>
        <w:t xml:space="preserve">monotonic </w:t>
      </w:r>
      <w:r>
        <w:rPr>
          <w:rFonts w:ascii="Arial Unicode MS" w:eastAsia="Arial Unicode MS" w:hAnsi="Arial Unicode MS" w:cs="Arial Unicode MS" w:hint="eastAsia"/>
          <w:sz w:val="24"/>
          <w:szCs w:val="24"/>
        </w:rPr>
        <w:t>decreasing trend. An increase in the input flow</w:t>
      </w:r>
      <w:r w:rsidR="005D4827">
        <w:rPr>
          <w:rFonts w:ascii="Arial Unicode MS" w:eastAsia="Arial Unicode MS" w:hAnsi="Arial Unicode MS" w:cs="Arial Unicode MS" w:hint="eastAsia"/>
          <w:sz w:val="24"/>
          <w:szCs w:val="24"/>
        </w:rPr>
        <w:t xml:space="preserve"> </w:t>
      </w:r>
      <w:r w:rsidR="00B75AA9">
        <w:rPr>
          <w:rFonts w:ascii="Arial Unicode MS" w:eastAsia="Arial Unicode MS" w:hAnsi="Arial Unicode MS" w:cs="Arial Unicode MS" w:hint="eastAsia"/>
          <w:sz w:val="24"/>
          <w:szCs w:val="24"/>
        </w:rPr>
        <w:t xml:space="preserve">rate </w:t>
      </w:r>
      <w:r>
        <w:rPr>
          <w:rFonts w:ascii="Arial Unicode MS" w:eastAsia="Arial Unicode MS" w:hAnsi="Arial Unicode MS" w:cs="Arial Unicode MS" w:hint="eastAsia"/>
          <w:sz w:val="24"/>
          <w:szCs w:val="24"/>
        </w:rPr>
        <w:t>results in a decrease</w:t>
      </w:r>
      <w:r w:rsidR="00091677">
        <w:rPr>
          <w:rFonts w:ascii="Arial Unicode MS" w:eastAsia="Arial Unicode MS" w:hAnsi="Arial Unicode MS" w:cs="Arial Unicode MS" w:hint="eastAsia"/>
          <w:sz w:val="24"/>
          <w:szCs w:val="24"/>
        </w:rPr>
        <w:t>d</w:t>
      </w:r>
      <w:r>
        <w:rPr>
          <w:rFonts w:ascii="Arial Unicode MS" w:eastAsia="Arial Unicode MS" w:hAnsi="Arial Unicode MS" w:cs="Arial Unicode MS" w:hint="eastAsia"/>
          <w:sz w:val="24"/>
          <w:szCs w:val="24"/>
        </w:rPr>
        <w:t xml:space="preserve"> recycle flow</w:t>
      </w:r>
      <w:r w:rsidR="005D4827">
        <w:rPr>
          <w:rFonts w:ascii="Arial Unicode MS" w:eastAsia="Arial Unicode MS" w:hAnsi="Arial Unicode MS" w:cs="Arial Unicode MS" w:hint="eastAsia"/>
          <w:sz w:val="24"/>
          <w:szCs w:val="24"/>
        </w:rPr>
        <w:t xml:space="preserve"> </w:t>
      </w:r>
      <w:r w:rsidR="00B75AA9">
        <w:rPr>
          <w:rFonts w:ascii="Arial Unicode MS" w:eastAsia="Arial Unicode MS" w:hAnsi="Arial Unicode MS" w:cs="Arial Unicode MS" w:hint="eastAsia"/>
          <w:sz w:val="24"/>
          <w:szCs w:val="24"/>
        </w:rPr>
        <w:t>rate</w:t>
      </w:r>
      <w:r>
        <w:rPr>
          <w:rFonts w:ascii="Arial Unicode MS" w:eastAsia="Arial Unicode MS" w:hAnsi="Arial Unicode MS" w:cs="Arial Unicode MS" w:hint="eastAsia"/>
          <w:sz w:val="24"/>
          <w:szCs w:val="24"/>
        </w:rPr>
        <w:t xml:space="preserve">. </w:t>
      </w:r>
      <w:r w:rsidR="00372903">
        <w:rPr>
          <w:rFonts w:ascii="Arial Unicode MS" w:eastAsia="Arial Unicode MS" w:hAnsi="Arial Unicode MS" w:cs="Arial Unicode MS" w:hint="eastAsia"/>
          <w:sz w:val="24"/>
          <w:szCs w:val="24"/>
          <w:lang w:val="en-GB"/>
        </w:rPr>
        <w:t xml:space="preserve">The size of the first reactor determined in each group is </w:t>
      </w:r>
      <w:r>
        <w:rPr>
          <w:rFonts w:ascii="Arial Unicode MS" w:eastAsia="Arial Unicode MS" w:hAnsi="Arial Unicode MS" w:cs="Arial Unicode MS" w:hint="eastAsia"/>
          <w:sz w:val="24"/>
          <w:szCs w:val="24"/>
          <w:lang w:val="en-GB"/>
        </w:rPr>
        <w:t>significantly greater than</w:t>
      </w:r>
      <w:r w:rsidR="00372903">
        <w:rPr>
          <w:rFonts w:ascii="Arial Unicode MS" w:eastAsia="Arial Unicode MS" w:hAnsi="Arial Unicode MS" w:cs="Arial Unicode MS" w:hint="eastAsia"/>
          <w:sz w:val="24"/>
          <w:szCs w:val="24"/>
          <w:lang w:val="en-GB"/>
        </w:rPr>
        <w:t xml:space="preserve"> that</w:t>
      </w:r>
      <w:r w:rsidR="000B6E4E">
        <w:rPr>
          <w:rFonts w:ascii="Arial Unicode MS" w:eastAsia="Arial Unicode MS" w:hAnsi="Arial Unicode MS" w:cs="Arial Unicode MS" w:hint="eastAsia"/>
          <w:sz w:val="24"/>
          <w:szCs w:val="24"/>
          <w:lang w:val="en-GB"/>
        </w:rPr>
        <w:t xml:space="preserve"> of the second reactor. This thus </w:t>
      </w:r>
      <w:r w:rsidR="00B75AA9">
        <w:rPr>
          <w:rFonts w:ascii="Arial Unicode MS" w:eastAsia="Arial Unicode MS" w:hAnsi="Arial Unicode MS" w:cs="Arial Unicode MS" w:hint="eastAsia"/>
          <w:sz w:val="24"/>
          <w:szCs w:val="24"/>
          <w:lang w:val="en-GB"/>
        </w:rPr>
        <w:t>leads to</w:t>
      </w:r>
      <w:r>
        <w:rPr>
          <w:rFonts w:ascii="Arial Unicode MS" w:eastAsia="Arial Unicode MS" w:hAnsi="Arial Unicode MS" w:cs="Arial Unicode MS" w:hint="eastAsia"/>
          <w:sz w:val="24"/>
          <w:szCs w:val="24"/>
          <w:lang w:val="en-GB"/>
        </w:rPr>
        <w:t xml:space="preserve"> a larger hydraulic retention time for substrate degradation. </w:t>
      </w:r>
      <w:r>
        <w:rPr>
          <w:rFonts w:ascii="Arial Unicode MS" w:eastAsia="Arial Unicode MS" w:hAnsi="Arial Unicode MS" w:cs="Arial Unicode MS"/>
          <w:sz w:val="24"/>
          <w:szCs w:val="24"/>
          <w:lang w:val="en-GB"/>
        </w:rPr>
        <w:t>T</w:t>
      </w:r>
      <w:r>
        <w:rPr>
          <w:rFonts w:ascii="Arial Unicode MS" w:eastAsia="Arial Unicode MS" w:hAnsi="Arial Unicode MS" w:cs="Arial Unicode MS" w:hint="eastAsia"/>
          <w:sz w:val="24"/>
          <w:szCs w:val="24"/>
          <w:lang w:val="en-GB"/>
        </w:rPr>
        <w:t xml:space="preserve">he optimal model design </w:t>
      </w:r>
      <w:r>
        <w:rPr>
          <w:rFonts w:ascii="Arial Unicode MS" w:eastAsia="Arial Unicode MS" w:hAnsi="Arial Unicode MS" w:cs="Arial Unicode MS" w:hint="eastAsia"/>
          <w:sz w:val="24"/>
          <w:szCs w:val="24"/>
          <w:lang w:val="en-GB"/>
        </w:rPr>
        <w:lastRenderedPageBreak/>
        <w:t xml:space="preserve">for case 2 is </w:t>
      </w:r>
      <w:r>
        <w:rPr>
          <w:rFonts w:ascii="Arial Unicode MS" w:eastAsia="Arial Unicode MS" w:hAnsi="Arial Unicode MS" w:cs="Arial Unicode MS"/>
          <w:sz w:val="24"/>
          <w:szCs w:val="24"/>
          <w:lang w:val="en-GB"/>
        </w:rPr>
        <w:t>illustrated</w:t>
      </w:r>
      <w:r>
        <w:rPr>
          <w:rFonts w:ascii="Arial Unicode MS" w:eastAsia="Arial Unicode MS" w:hAnsi="Arial Unicode MS" w:cs="Arial Unicode MS" w:hint="eastAsia"/>
          <w:sz w:val="24"/>
          <w:szCs w:val="24"/>
          <w:lang w:val="en-GB"/>
        </w:rPr>
        <w:t xml:space="preserve"> in </w:t>
      </w:r>
      <w:r w:rsidR="008B665A">
        <w:rPr>
          <w:rFonts w:ascii="Arial Unicode MS" w:eastAsia="Arial Unicode MS" w:hAnsi="Arial Unicode MS" w:cs="Arial Unicode MS" w:hint="eastAsia"/>
          <w:sz w:val="24"/>
          <w:szCs w:val="24"/>
          <w:lang w:val="en-GB"/>
        </w:rPr>
        <w:t>F</w:t>
      </w:r>
      <w:r>
        <w:rPr>
          <w:rFonts w:ascii="Arial Unicode MS" w:eastAsia="Arial Unicode MS" w:hAnsi="Arial Unicode MS" w:cs="Arial Unicode MS" w:hint="eastAsia"/>
          <w:sz w:val="24"/>
          <w:szCs w:val="24"/>
          <w:lang w:val="en-GB"/>
        </w:rPr>
        <w:t>igure 4.5.</w:t>
      </w:r>
    </w:p>
    <w:p w:rsidR="00D72ABC" w:rsidRDefault="005D2729" w:rsidP="00D72ABC">
      <w:pPr>
        <w:rPr>
          <w:rFonts w:ascii="Arial Unicode MS" w:eastAsia="Arial Unicode MS" w:hAnsi="Arial Unicode MS" w:cs="Arial Unicode MS"/>
          <w:sz w:val="24"/>
          <w:szCs w:val="24"/>
          <w:lang w:val="en-GB"/>
        </w:rPr>
      </w:pPr>
      <w:r w:rsidRPr="005D2729">
        <w:rPr>
          <w:noProof/>
        </w:rPr>
        <w:pict>
          <v:shape id="_x0000_s1860" type="#_x0000_t32" style="position:absolute;left:0;text-align:left;margin-left:270.95pt;margin-top:12.55pt;width:0;height:62.65pt;z-index:252088832" o:connectortype="straight" strokecolor="#4f81bd [3204]" strokeweight="1.5pt">
            <v:stroke endarrow="block"/>
          </v:shape>
        </w:pict>
      </w:r>
      <w:r w:rsidRPr="005D2729">
        <w:rPr>
          <w:noProof/>
        </w:rPr>
        <w:pict>
          <v:shape id="直接箭头连接符 204" o:spid="_x0000_s1472" type="#_x0000_t32" style="position:absolute;left:0;text-align:left;margin-left:140.5pt;margin-top:29.85pt;width:34.6pt;height:0;rotation:90;z-index:2517765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" adj="-154758,-1,-154758" strokecolor="#4f81bd [3204]" strokeweight="1.5pt">
            <v:stroke endarrow="open"/>
            <v:shadow color="#868686"/>
            <o:lock v:ext="edit" shapetype="f"/>
          </v:shape>
        </w:pict>
      </w:r>
      <w:r w:rsidRPr="005D2729">
        <w:rPr>
          <w:noProof/>
        </w:rPr>
        <w:pict>
          <v:shape id="文本框 207" o:spid="_x0000_s1469" type="#_x0000_t202" style="position:absolute;left:0;text-align:left;margin-left:4.45pt;margin-top:12.55pt;width:380.55pt;height:166.85pt;z-index:251773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" fillcolor="white [3201]" strokeweight=".5pt">
            <v:path arrowok="t"/>
            <v:textbox style="mso-next-textbox:#文本框 207">
              <w:txbxContent>
                <w:p w:rsidR="006526EB" w:rsidRDefault="006526EB" w:rsidP="00D72ABC"/>
                <w:p w:rsidR="006526EB" w:rsidRDefault="006526EB" w:rsidP="00D72ABC"/>
                <w:p w:rsidR="006526EB" w:rsidRDefault="006526EB" w:rsidP="00D72ABC"/>
                <w:p w:rsidR="006526EB" w:rsidRDefault="006526EB" w:rsidP="00D72ABC"/>
                <w:p w:rsidR="006526EB" w:rsidRDefault="006526EB" w:rsidP="00D72ABC"/>
                <w:p w:rsidR="006526EB" w:rsidRDefault="006526EB" w:rsidP="00D72ABC"/>
                <w:p w:rsidR="006526EB" w:rsidRDefault="006526EB" w:rsidP="00D72ABC"/>
                <w:p w:rsidR="006526EB" w:rsidRDefault="006526EB" w:rsidP="00D72ABC">
                  <w:pPr>
                    <w:rPr>
                      <w:i/>
                    </w:rPr>
                  </w:pPr>
                </w:p>
                <w:p w:rsidR="006526EB" w:rsidRDefault="006526EB" w:rsidP="00D72ABC">
                  <w:pPr>
                    <w:rPr>
                      <w:i/>
                    </w:rPr>
                  </w:pPr>
                </w:p>
                <w:p w:rsidR="006526EB" w:rsidRDefault="005D2729" w:rsidP="00D72ABC">
                  <w:pPr>
                    <w:rPr>
                      <w:b/>
                    </w:rPr>
                  </w:pPr>
                  <m:oMath>
                    <w:bookmarkStart w:id="68" w:name="OLE_LINK13"/>
                    <w:bookmarkStart w:id="69" w:name="OLE_LINK14"/>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S</m:t>
                        </m:r>
                      </m:e>
                      <m:sub>
                        <m:r>
                          <m:rPr>
                            <m:sty m:val="p"/>
                          </m:rPr>
                          <w:rPr>
                            <w:rFonts w:ascii="Cambria Math" w:hAnsi="Cambria Math"/>
                          </w:rPr>
                          <m:t>1</m:t>
                        </m:r>
                      </m:sub>
                      <m:sup>
                        <m:r>
                          <m:rPr>
                            <m:sty m:val="p"/>
                          </m:rPr>
                          <w:rPr>
                            <w:rFonts w:ascii="Cambria Math" w:hAnsi="Cambria Math"/>
                          </w:rPr>
                          <m:t>'</m:t>
                        </m:r>
                      </m:sup>
                    </m:sSubSup>
                    <w:bookmarkEnd w:id="68"/>
                    <w:bookmarkEnd w:id="69"/>
                  </m:oMath>
                  <w:r w:rsidR="006526EB">
                    <w:t xml:space="preserve">, </w:t>
                  </w:r>
                  <w:r w:rsidR="006526EB">
                    <w:rPr>
                      <w:rFonts w:ascii="Symbol" w:eastAsia="Arial Unicode MS" w:hAnsi="Symbol" w:cs="Arial Unicode MS"/>
                      <w:szCs w:val="21"/>
                    </w:rPr>
                    <w:t></w:t>
                  </w:r>
                  <w:r w:rsidR="006526EB">
                    <w:rPr>
                      <w:rFonts w:ascii="Symbol" w:eastAsia="Arial Unicode MS" w:hAnsi="Symbol" w:cs="Arial Unicode MS"/>
                      <w:szCs w:val="21"/>
                    </w:rPr>
                    <w:t></w:t>
                  </w:r>
                  <w:r w:rsidR="006526EB">
                    <w:rPr>
                      <w:rFonts w:ascii="Symbol" w:eastAsia="Arial Unicode MS" w:hAnsi="Symbol" w:cs="Arial Unicode MS"/>
                      <w:szCs w:val="21"/>
                    </w:rPr>
                    <w:t></w:t>
                  </w:r>
                  <w:r w:rsidR="006526EB">
                    <w:rPr>
                      <w:rFonts w:ascii="Symbol" w:eastAsia="Arial Unicode MS" w:hAnsi="Symbol" w:cs="Arial Unicode MS"/>
                      <w:szCs w:val="21"/>
                    </w:rPr>
                    <w:t></w:t>
                  </w:r>
                  <w:r w:rsidR="006526EB">
                    <w:rPr>
                      <w:rFonts w:ascii="Symbol" w:eastAsia="Arial Unicode MS" w:hAnsi="Symbol" w:cs="Arial Unicode MS"/>
                      <w:szCs w:val="21"/>
                    </w:rPr>
                    <w:t></w:t>
                  </w:r>
                  <w:r w:rsidR="006526EB">
                    <w:rPr>
                      <w:rFonts w:ascii="Symbol" w:eastAsia="Arial Unicode MS" w:hAnsi="Symbol" w:cs="Arial Unicode MS"/>
                      <w:szCs w:val="21"/>
                    </w:rPr>
                    <w:t></w:t>
                  </w:r>
                  <w:r w:rsidR="006526EB">
                    <w:rPr>
                      <w:rFonts w:ascii="Symbol" w:eastAsia="Arial Unicode MS" w:hAnsi="Symbol" w:cs="Arial Unicode MS"/>
                      <w:szCs w:val="21"/>
                    </w:rPr>
                    <w:t></w:t>
                  </w:r>
                  <w:r w:rsidR="006526EB">
                    <w:rPr>
                      <w:rFonts w:ascii="Symbol" w:eastAsia="Arial Unicode MS" w:hAnsi="Symbol" w:cs="Arial Unicode MS"/>
                      <w:szCs w:val="21"/>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p>
                <w:p w:rsidR="006526EB" w:rsidRDefault="006526EB" w:rsidP="00D72ABC">
                  <w:pPr>
                    <w:rPr>
                      <w:b/>
                    </w:rPr>
                  </w:pPr>
                </w:p>
                <w:p w:rsidR="006526EB" w:rsidRDefault="006526EB" w:rsidP="00D72ABC"/>
              </w:txbxContent>
            </v:textbox>
          </v:shape>
        </w:pict>
      </w:r>
    </w:p>
    <w:p w:rsidR="00D72ABC" w:rsidRDefault="00D72ABC" w:rsidP="00D72ABC">
      <w:pPr>
        <w:rPr>
          <w:rFonts w:eastAsia="Arial Unicode MS" w:cs="Arial Unicode MS"/>
          <w:szCs w:val="21"/>
          <w:lang w:val="en-GB"/>
        </w:rPr>
      </w:pPr>
    </w:p>
    <w:p w:rsidR="00D72ABC" w:rsidRDefault="005D2729" w:rsidP="00D72ABC">
      <w:pPr>
        <w:rPr>
          <w:rFonts w:eastAsia="Arial Unicode MS" w:cs="Arial Unicode MS"/>
          <w:szCs w:val="21"/>
          <w:lang w:val="en-GB"/>
        </w:rPr>
      </w:pPr>
      <w:r w:rsidRPr="005D2729">
        <w:rPr>
          <w:noProof/>
        </w:rPr>
        <w:pict>
          <v:rect id="矩形 206" o:spid="_x0000_s1470" style="position:absolute;left:0;text-align:left;margin-left:134.4pt;margin-top:.35pt;width:51.75pt;height:87.55pt;z-index:251774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" fillcolor="white [3201]" strokecolor="#f79646 [3209]" strokeweight="2.5pt">
            <v:shadow color="#868686"/>
            <v:path arrowok="t"/>
          </v:rect>
        </w:pict>
      </w:r>
    </w:p>
    <w:p w:rsidR="00D72ABC" w:rsidRDefault="005D2729" w:rsidP="00D72ABC">
      <w:pPr>
        <w:rPr>
          <w:rFonts w:eastAsia="Arial Unicode MS" w:cs="Arial Unicode MS"/>
          <w:szCs w:val="21"/>
          <w:lang w:val="en-GB"/>
        </w:rPr>
      </w:pPr>
      <w:r w:rsidRPr="005D2729">
        <w:rPr>
          <w:noProof/>
        </w:rPr>
        <w:pict>
          <v:shape id="文本框 196" o:spid="_x0000_s1480" type="#_x0000_t202" style="position:absolute;left:0;text-align:left;margin-left:256pt;margin-top:12.8pt;width:28.1pt;height:22.3pt;z-index:2517847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" filled="f" stroked="f" strokecolor="#f79646 [3209]" strokeweight=".5pt">
            <v:path arrowok="t"/>
            <v:textbox style="mso-next-textbox:#文本框 196">
              <w:txbxContent>
                <w:p w:rsidR="006526EB" w:rsidRPr="004F4AA3" w:rsidRDefault="005D2729" w:rsidP="00D72ABC">
                  <w:pPr>
                    <w:rPr>
                      <w:i/>
                    </w:rPr>
                  </w:pPr>
                  <m:oMathPara>
                    <m:oMath>
                      <m:sSub>
                        <m:sSubPr>
                          <m:ctrlPr>
                            <w:rPr>
                              <w:rFonts w:ascii="Cambria Math" w:hAnsi="Cambria Math"/>
                              <w:i/>
                            </w:rPr>
                          </m:ctrlPr>
                        </m:sSubPr>
                        <m:e>
                          <m:r>
                            <w:rPr>
                              <w:rFonts w:ascii="Cambria Math" w:hAnsi="Cambria Math"/>
                            </w:rPr>
                            <m:t>V</m:t>
                          </m:r>
                        </m:e>
                        <m:sub>
                          <m:r>
                            <w:rPr>
                              <w:rFonts w:ascii="Cambria Math" w:hAnsi="Cambria Math"/>
                            </w:rPr>
                            <m:t>2</m:t>
                          </m:r>
                        </m:sub>
                      </m:sSub>
                    </m:oMath>
                  </m:oMathPara>
                </w:p>
              </w:txbxContent>
            </v:textbox>
          </v:shape>
        </w:pict>
      </w:r>
      <w:r w:rsidRPr="005D2729">
        <w:rPr>
          <w:noProof/>
        </w:rPr>
        <w:pict>
          <v:oval id="椭圆 205" o:spid="_x0000_s1471" style="position:absolute;left:0;text-align:left;margin-left:255.95pt;margin-top:13.05pt;width:28.15pt;height:22.35pt;z-index:251775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" fillcolor="white [3201]" strokecolor="#f79646 [3209]" strokeweight="2.5pt">
            <v:shadow color="#868686"/>
            <v:path arrowok="t"/>
          </v:oval>
        </w:pict>
      </w:r>
      <w:r w:rsidRPr="005D2729">
        <w:rPr>
          <w:noProof/>
        </w:rPr>
        <w:pict>
          <v:shape id="文本框 197" o:spid="_x0000_s1479" type="#_x0000_t202" style="position:absolute;left:0;text-align:left;margin-left:146.55pt;margin-top:12.8pt;width:34.7pt;height:22.3pt;z-index:25178368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" filled="f" stroked="f" strokeweight=".5pt">
            <v:path arrowok="t"/>
            <v:textbox style="mso-next-textbox:#文本框 197">
              <w:txbxContent>
                <w:p w:rsidR="006526EB" w:rsidRPr="004F4AA3" w:rsidRDefault="005D2729" w:rsidP="00D72ABC">
                  <w:pPr>
                    <w:rPr>
                      <w:i/>
                    </w:rPr>
                  </w:pPr>
                  <m:oMathPara>
                    <m:oMath>
                      <m:sSub>
                        <m:sSubPr>
                          <m:ctrlPr>
                            <w:rPr>
                              <w:rFonts w:ascii="Cambria Math" w:hAnsi="Cambria Math"/>
                              <w:i/>
                            </w:rPr>
                          </m:ctrlPr>
                        </m:sSubPr>
                        <m:e>
                          <m:r>
                            <w:rPr>
                              <w:rFonts w:ascii="Cambria Math" w:hAnsi="Cambria Math"/>
                            </w:rPr>
                            <m:t>V</m:t>
                          </m:r>
                        </m:e>
                        <m:sub>
                          <m:r>
                            <w:rPr>
                              <w:rFonts w:ascii="Cambria Math" w:hAnsi="Cambria Math"/>
                            </w:rPr>
                            <m:t>1</m:t>
                          </m:r>
                        </m:sub>
                      </m:sSub>
                    </m:oMath>
                  </m:oMathPara>
                </w:p>
              </w:txbxContent>
            </v:textbox>
          </v:shape>
        </w:pict>
      </w:r>
    </w:p>
    <w:p w:rsidR="00D72ABC" w:rsidRDefault="005D2729" w:rsidP="00D72ABC">
      <w:pPr>
        <w:rPr>
          <w:rFonts w:eastAsia="Arial Unicode MS" w:cs="Arial Unicode MS"/>
          <w:szCs w:val="21"/>
          <w:lang w:val="en-GB"/>
        </w:rPr>
      </w:pPr>
      <w:r w:rsidRPr="005D2729">
        <w:rPr>
          <w:noProof/>
        </w:rPr>
        <w:pict>
          <v:shape id="_x0000_s1859" type="#_x0000_t32" style="position:absolute;left:0;text-align:left;margin-left:284.1pt;margin-top:10.2pt;width:29.1pt;height:0;z-index:252087808" o:connectortype="straight" strokecolor="#4f81bd [3204]" strokeweight="1.5pt">
            <v:stroke endarrow="block"/>
          </v:shape>
        </w:pict>
      </w:r>
      <w:r w:rsidRPr="005D2729">
        <w:rPr>
          <w:noProof/>
        </w:rPr>
        <w:pict>
          <v:shape id="_x0000_s1858" type="#_x0000_t32" style="position:absolute;left:0;text-align:left;margin-left:186.15pt;margin-top:10.2pt;width:69.8pt;height:0;z-index:252086784" o:connectortype="straight" strokecolor="#4f81bd [3204]" strokeweight="1.5pt">
            <v:stroke endarrow="block"/>
          </v:shape>
        </w:pict>
      </w:r>
    </w:p>
    <w:p w:rsidR="00D72ABC" w:rsidRDefault="005D2729" w:rsidP="00D72ABC">
      <w:pPr>
        <w:rPr>
          <w:rFonts w:eastAsia="Arial Unicode MS" w:cs="Arial Unicode MS"/>
          <w:szCs w:val="21"/>
          <w:lang w:val="en-GB"/>
        </w:rPr>
      </w:pPr>
      <w:r w:rsidRPr="005D2729">
        <w:rPr>
          <w:noProof/>
        </w:rPr>
        <w:pict>
          <v:line id="直接连接符 201" o:spid="_x0000_s1475" style="position:absolute;left:0;text-align:left;z-index:251779584;visibility:visible;mso-wrap-distance-left:3.17497mm;mso-wrap-distance-right:3.17497mm" from="270.95pt,4.2pt" to="271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" strokecolor="#4f81bd [3204]" strokeweight="1.5pt">
            <v:shadow on="t" color="black" opacity="22937f" origin=",.5" offset="0,.63889mm"/>
            <o:lock v:ext="edit" shapetype="f"/>
          </v:line>
        </w:pict>
      </w:r>
    </w:p>
    <w:p w:rsidR="00D72ABC" w:rsidRDefault="00D72ABC" w:rsidP="00D72ABC">
      <w:pPr>
        <w:rPr>
          <w:rFonts w:eastAsia="Arial Unicode MS" w:cs="Arial Unicode MS"/>
          <w:szCs w:val="21"/>
          <w:lang w:val="en-GB"/>
        </w:rPr>
      </w:pPr>
    </w:p>
    <w:p w:rsidR="00D72ABC" w:rsidRDefault="005D2729" w:rsidP="00D72ABC">
      <w:pPr>
        <w:rPr>
          <w:rFonts w:eastAsia="Arial Unicode MS" w:cs="Arial Unicode MS"/>
          <w:szCs w:val="21"/>
          <w:lang w:val="en-GB"/>
        </w:rPr>
      </w:pPr>
      <w:r w:rsidRPr="005D2729">
        <w:rPr>
          <w:noProof/>
        </w:rPr>
        <w:pict>
          <v:shape id="直接箭头连接符 199" o:spid="_x0000_s1477" type="#_x0000_t34" style="position:absolute;left:0;text-align:left;margin-left:141.75pt;margin-top:26.1pt;width:32.15pt;height:.05pt;rotation:270;z-index:25178163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" adj="10783,-197532000,-166485" strokecolor="#4f81bd [3204]" strokeweight="1.5pt">
            <v:stroke endarrow="open"/>
            <v:shadow color="#868686"/>
            <o:lock v:ext="edit" shapetype="f"/>
          </v:shape>
        </w:pict>
      </w:r>
    </w:p>
    <w:p w:rsidR="00D72ABC" w:rsidRDefault="00D72ABC" w:rsidP="00D72ABC">
      <w:pPr>
        <w:rPr>
          <w:rFonts w:eastAsia="Arial Unicode MS" w:cs="Arial Unicode MS"/>
          <w:szCs w:val="21"/>
          <w:lang w:val="en-GB"/>
        </w:rPr>
      </w:pPr>
    </w:p>
    <w:p w:rsidR="00D72ABC" w:rsidRDefault="005D2729" w:rsidP="00D72ABC">
      <w:pPr>
        <w:rPr>
          <w:rFonts w:eastAsia="Arial Unicode MS" w:cs="Arial Unicode MS"/>
          <w:szCs w:val="21"/>
          <w:lang w:val="en-GB"/>
        </w:rPr>
      </w:pPr>
      <w:r>
        <w:rPr>
          <w:rFonts w:eastAsia="Arial Unicode MS" w:cs="Arial Unicode MS"/>
          <w:noProof/>
          <w:szCs w:val="21"/>
        </w:rPr>
        <w:pict>
          <v:shape id="_x0000_s1857" type="#_x0000_t32" style="position:absolute;left:0;text-align:left;margin-left:157.9pt;margin-top:11pt;width:113.05pt;height:.05pt;z-index:252085760" o:connectortype="straight" strokecolor="#4f81bd [3204]" strokeweight="1.5pt"/>
        </w:pict>
      </w:r>
    </w:p>
    <w:p w:rsidR="00D72ABC" w:rsidRPr="00AC206B" w:rsidRDefault="00D72ABC" w:rsidP="00D72ABC">
      <w:pPr>
        <w:jc w:val="center"/>
        <w:rPr>
          <w:rFonts w:ascii="Arial Unicode MS" w:eastAsia="Arial Unicode MS" w:hAnsi="Arial Unicode MS" w:cs="Arial Unicode MS"/>
          <w:sz w:val="24"/>
          <w:szCs w:val="24"/>
          <w:lang w:val="en-GB"/>
        </w:rPr>
      </w:pPr>
      <w:r w:rsidRPr="00AC206B">
        <w:rPr>
          <w:rFonts w:ascii="Arial Unicode MS" w:eastAsia="Arial Unicode MS" w:hAnsi="Arial Unicode MS" w:cs="Arial Unicode MS" w:hint="eastAsia"/>
          <w:b/>
          <w:sz w:val="24"/>
          <w:szCs w:val="24"/>
          <w:lang w:val="en-GB"/>
        </w:rPr>
        <w:t>Figure 4.5</w:t>
      </w:r>
      <w:r w:rsidRPr="00AC206B">
        <w:rPr>
          <w:rFonts w:ascii="Arial Unicode MS" w:eastAsia="Arial Unicode MS" w:hAnsi="Arial Unicode MS" w:cs="Arial Unicode MS" w:hint="eastAsia"/>
          <w:sz w:val="24"/>
          <w:szCs w:val="24"/>
          <w:lang w:val="en-GB"/>
        </w:rPr>
        <w:t xml:space="preserve"> </w:t>
      </w:r>
      <w:r>
        <w:rPr>
          <w:rFonts w:ascii="Arial Unicode MS" w:eastAsia="Arial Unicode MS" w:hAnsi="Arial Unicode MS" w:cs="Arial Unicode MS" w:hint="eastAsia"/>
          <w:sz w:val="24"/>
          <w:szCs w:val="24"/>
          <w:lang w:val="en-GB"/>
        </w:rPr>
        <w:t>O</w:t>
      </w:r>
      <w:r w:rsidRPr="00AC206B">
        <w:rPr>
          <w:rFonts w:ascii="Arial Unicode MS" w:eastAsia="Arial Unicode MS" w:hAnsi="Arial Unicode MS" w:cs="Arial Unicode MS" w:hint="eastAsia"/>
          <w:sz w:val="24"/>
          <w:szCs w:val="24"/>
          <w:lang w:val="en-GB"/>
        </w:rPr>
        <w:t>ptimal model</w:t>
      </w:r>
      <w:r>
        <w:rPr>
          <w:rFonts w:ascii="Arial Unicode MS" w:eastAsia="Arial Unicode MS" w:hAnsi="Arial Unicode MS" w:cs="Arial Unicode MS" w:hint="eastAsia"/>
          <w:sz w:val="24"/>
          <w:szCs w:val="24"/>
          <w:lang w:val="en-GB"/>
        </w:rPr>
        <w:t xml:space="preserve"> design</w:t>
      </w:r>
      <w:r w:rsidRPr="00AC206B">
        <w:rPr>
          <w:rFonts w:ascii="Arial Unicode MS" w:eastAsia="Arial Unicode MS" w:hAnsi="Arial Unicode MS" w:cs="Arial Unicode MS" w:hint="eastAsia"/>
          <w:sz w:val="24"/>
          <w:szCs w:val="24"/>
          <w:lang w:val="en-GB"/>
        </w:rPr>
        <w:t xml:space="preserve"> for case 2</w:t>
      </w:r>
    </w:p>
    <w:p w:rsidR="00D72ABC" w:rsidRDefault="00D72ABC" w:rsidP="00D72ABC">
      <w:pPr>
        <w:jc w:val="center"/>
        <w:rPr>
          <w:rFonts w:ascii="Arial Unicode MS" w:eastAsia="Arial Unicode MS" w:hAnsi="Arial Unicode MS" w:cs="Arial Unicode MS"/>
          <w:i/>
          <w:sz w:val="24"/>
          <w:szCs w:val="24"/>
          <w:lang w:val="en-GB"/>
        </w:rPr>
      </w:pPr>
    </w:p>
    <w:p w:rsidR="00D72ABC" w:rsidRPr="00956D5D" w:rsidRDefault="00F71A20" w:rsidP="00D72ABC">
      <w:pPr>
        <w:rPr>
          <w:rFonts w:ascii="Arial Unicode MS" w:eastAsia="Arial Unicode MS" w:hAnsi="Arial Unicode MS" w:cs="Arial Unicode MS"/>
          <w:b/>
          <w:sz w:val="30"/>
          <w:szCs w:val="30"/>
        </w:rPr>
      </w:pPr>
      <w:r w:rsidRPr="00956D5D">
        <w:rPr>
          <w:rFonts w:ascii="Arial Unicode MS" w:eastAsia="Arial Unicode MS" w:hAnsi="Arial Unicode MS" w:cs="Arial Unicode MS" w:hint="eastAsia"/>
          <w:b/>
          <w:sz w:val="30"/>
          <w:szCs w:val="30"/>
        </w:rPr>
        <w:t>4.4</w:t>
      </w:r>
      <w:r w:rsidR="00D72ABC" w:rsidRPr="00956D5D">
        <w:rPr>
          <w:rFonts w:ascii="Arial Unicode MS" w:eastAsia="Arial Unicode MS" w:hAnsi="Arial Unicode MS" w:cs="Arial Unicode MS" w:hint="eastAsia"/>
          <w:b/>
          <w:sz w:val="30"/>
          <w:szCs w:val="30"/>
        </w:rPr>
        <w:t xml:space="preserve">.3 </w:t>
      </w:r>
      <w:r w:rsidR="00477840" w:rsidRPr="00956D5D">
        <w:rPr>
          <w:rFonts w:ascii="Arial Unicode MS" w:eastAsia="Arial Unicode MS" w:hAnsi="Arial Unicode MS" w:cs="Arial Unicode MS" w:hint="eastAsia"/>
          <w:b/>
          <w:sz w:val="30"/>
          <w:szCs w:val="30"/>
        </w:rPr>
        <w:t>Model O</w:t>
      </w:r>
      <w:r w:rsidR="005618E3" w:rsidRPr="00956D5D">
        <w:rPr>
          <w:rFonts w:ascii="Arial Unicode MS" w:eastAsia="Arial Unicode MS" w:hAnsi="Arial Unicode MS" w:cs="Arial Unicode MS" w:hint="eastAsia"/>
          <w:b/>
          <w:sz w:val="30"/>
          <w:szCs w:val="30"/>
        </w:rPr>
        <w:t>ptimiz</w:t>
      </w:r>
      <w:r w:rsidR="00FE7FED" w:rsidRPr="00956D5D">
        <w:rPr>
          <w:rFonts w:ascii="Arial Unicode MS" w:eastAsia="Arial Unicode MS" w:hAnsi="Arial Unicode MS" w:cs="Arial Unicode MS" w:hint="eastAsia"/>
          <w:b/>
          <w:sz w:val="30"/>
          <w:szCs w:val="30"/>
        </w:rPr>
        <w:t xml:space="preserve">ation </w:t>
      </w:r>
      <w:r w:rsidR="00477840" w:rsidRPr="00956D5D">
        <w:rPr>
          <w:rFonts w:ascii="Arial Unicode MS" w:eastAsia="Arial Unicode MS" w:hAnsi="Arial Unicode MS" w:cs="Arial Unicode MS" w:hint="eastAsia"/>
          <w:b/>
          <w:sz w:val="30"/>
          <w:szCs w:val="30"/>
        </w:rPr>
        <w:t>U</w:t>
      </w:r>
      <w:r w:rsidR="00FE7FED" w:rsidRPr="00956D5D">
        <w:rPr>
          <w:rFonts w:ascii="Arial Unicode MS" w:eastAsia="Arial Unicode MS" w:hAnsi="Arial Unicode MS" w:cs="Arial Unicode MS" w:hint="eastAsia"/>
          <w:b/>
          <w:sz w:val="30"/>
          <w:szCs w:val="30"/>
        </w:rPr>
        <w:t xml:space="preserve">sing the </w:t>
      </w:r>
      <w:r w:rsidR="00477840" w:rsidRPr="00956D5D">
        <w:rPr>
          <w:rFonts w:ascii="Arial Unicode MS" w:eastAsia="Arial Unicode MS" w:hAnsi="Arial Unicode MS" w:cs="Arial Unicode MS" w:hint="eastAsia"/>
          <w:b/>
          <w:sz w:val="30"/>
          <w:szCs w:val="30"/>
        </w:rPr>
        <w:t>N</w:t>
      </w:r>
      <w:r w:rsidR="005C0523" w:rsidRPr="00956D5D">
        <w:rPr>
          <w:rFonts w:ascii="Arial Unicode MS" w:eastAsia="Arial Unicode MS" w:hAnsi="Arial Unicode MS" w:cs="Arial Unicode MS" w:hint="eastAsia"/>
          <w:b/>
          <w:sz w:val="30"/>
          <w:szCs w:val="30"/>
        </w:rPr>
        <w:t xml:space="preserve">umerical </w:t>
      </w:r>
      <w:r w:rsidR="00477840" w:rsidRPr="00956D5D">
        <w:rPr>
          <w:rFonts w:ascii="Arial Unicode MS" w:eastAsia="Arial Unicode MS" w:hAnsi="Arial Unicode MS" w:cs="Arial Unicode MS" w:hint="eastAsia"/>
          <w:b/>
          <w:sz w:val="30"/>
          <w:szCs w:val="30"/>
        </w:rPr>
        <w:t>M</w:t>
      </w:r>
      <w:r w:rsidR="00FE7FED" w:rsidRPr="00956D5D">
        <w:rPr>
          <w:rFonts w:ascii="Arial Unicode MS" w:eastAsia="Arial Unicode MS" w:hAnsi="Arial Unicode MS" w:cs="Arial Unicode MS" w:hint="eastAsia"/>
          <w:b/>
          <w:sz w:val="30"/>
          <w:szCs w:val="30"/>
        </w:rPr>
        <w:t>ethod (PPT)</w:t>
      </w:r>
    </w:p>
    <w:p w:rsidR="00D72ABC" w:rsidRDefault="008A16E6" w:rsidP="00D72ABC">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Since</w:t>
      </w:r>
      <w:r w:rsidR="00D72ABC">
        <w:rPr>
          <w:rFonts w:ascii="Arial Unicode MS" w:eastAsia="Arial Unicode MS" w:hAnsi="Arial Unicode MS" w:cs="Arial Unicode MS" w:hint="eastAsia"/>
          <w:sz w:val="24"/>
          <w:szCs w:val="24"/>
        </w:rPr>
        <w:t xml:space="preserve"> the model was successfully structured and simulated i</w:t>
      </w:r>
      <w:r>
        <w:rPr>
          <w:rFonts w:ascii="Arial Unicode MS" w:eastAsia="Arial Unicode MS" w:hAnsi="Arial Unicode MS" w:cs="Arial Unicode MS" w:hint="eastAsia"/>
          <w:sz w:val="24"/>
          <w:szCs w:val="24"/>
        </w:rPr>
        <w:t>n Sentero and Copasi, we decide</w:t>
      </w:r>
      <w:r w:rsidR="00D72ABC">
        <w:rPr>
          <w:rFonts w:ascii="Arial Unicode MS" w:eastAsia="Arial Unicode MS" w:hAnsi="Arial Unicode MS" w:cs="Arial Unicode MS" w:hint="eastAsia"/>
          <w:sz w:val="24"/>
          <w:szCs w:val="24"/>
        </w:rPr>
        <w:t xml:space="preserve"> to implement a numerical optimi</w:t>
      </w:r>
      <w:r w:rsidR="005618E3">
        <w:rPr>
          <w:rFonts w:ascii="Arial Unicode MS" w:eastAsia="Arial Unicode MS" w:hAnsi="Arial Unicode MS" w:cs="Arial Unicode MS" w:hint="eastAsia"/>
          <w:sz w:val="24"/>
          <w:szCs w:val="24"/>
        </w:rPr>
        <w:t>z</w:t>
      </w:r>
      <w:r w:rsidR="00D72ABC">
        <w:rPr>
          <w:rFonts w:ascii="Arial Unicode MS" w:eastAsia="Arial Unicode MS" w:hAnsi="Arial Unicode MS" w:cs="Arial Unicode MS" w:hint="eastAsia"/>
          <w:sz w:val="24"/>
          <w:szCs w:val="24"/>
        </w:rPr>
        <w:t>ation method</w:t>
      </w:r>
      <w:r w:rsidR="00091677">
        <w:rPr>
          <w:rFonts w:ascii="Arial Unicode MS" w:eastAsia="Arial Unicode MS" w:hAnsi="Arial Unicode MS" w:cs="Arial Unicode MS" w:hint="eastAsia"/>
          <w:sz w:val="24"/>
          <w:szCs w:val="24"/>
        </w:rPr>
        <w:t xml:space="preserve"> (the proximate parameter tuning algorithm, PPT) </w:t>
      </w:r>
      <w:r w:rsidR="00D72ABC">
        <w:rPr>
          <w:rFonts w:ascii="Arial Unicode MS" w:eastAsia="Arial Unicode MS" w:hAnsi="Arial Unicode MS" w:cs="Arial Unicode MS" w:hint="eastAsia"/>
          <w:sz w:val="24"/>
          <w:szCs w:val="24"/>
        </w:rPr>
        <w:t>to find the optimal solutions for the model. This</w:t>
      </w:r>
      <w:r w:rsidR="00091677">
        <w:rPr>
          <w:rFonts w:ascii="Arial Unicode MS" w:eastAsia="Arial Unicode MS" w:hAnsi="Arial Unicode MS" w:cs="Arial Unicode MS" w:hint="eastAsia"/>
          <w:sz w:val="24"/>
          <w:szCs w:val="24"/>
        </w:rPr>
        <w:t xml:space="preserve"> is </w:t>
      </w:r>
      <w:r w:rsidR="00CD2DB4">
        <w:rPr>
          <w:rFonts w:ascii="Arial Unicode MS" w:eastAsia="Arial Unicode MS" w:hAnsi="Arial Unicode MS" w:cs="Arial Unicode MS" w:hint="eastAsia"/>
          <w:sz w:val="24"/>
          <w:szCs w:val="24"/>
        </w:rPr>
        <w:t xml:space="preserve">also </w:t>
      </w:r>
      <w:r w:rsidR="00091677">
        <w:rPr>
          <w:rFonts w:ascii="Arial Unicode MS" w:eastAsia="Arial Unicode MS" w:hAnsi="Arial Unicode MS" w:cs="Arial Unicode MS" w:hint="eastAsia"/>
          <w:sz w:val="24"/>
          <w:szCs w:val="24"/>
        </w:rPr>
        <w:t xml:space="preserve">to </w:t>
      </w:r>
      <w:r w:rsidR="00D72ABC">
        <w:rPr>
          <w:rFonts w:ascii="Arial Unicode MS" w:eastAsia="Arial Unicode MS" w:hAnsi="Arial Unicode MS" w:cs="Arial Unicode MS" w:hint="eastAsia"/>
          <w:sz w:val="24"/>
          <w:szCs w:val="24"/>
        </w:rPr>
        <w:t>validate the solutions given b</w:t>
      </w:r>
      <w:r w:rsidR="00B75AA9">
        <w:rPr>
          <w:rFonts w:ascii="Arial Unicode MS" w:eastAsia="Arial Unicode MS" w:hAnsi="Arial Unicode MS" w:cs="Arial Unicode MS" w:hint="eastAsia"/>
          <w:sz w:val="24"/>
          <w:szCs w:val="24"/>
        </w:rPr>
        <w:t>y the an</w:t>
      </w:r>
      <w:r w:rsidR="00091677">
        <w:rPr>
          <w:rFonts w:ascii="Arial Unicode MS" w:eastAsia="Arial Unicode MS" w:hAnsi="Arial Unicode MS" w:cs="Arial Unicode MS" w:hint="eastAsia"/>
          <w:sz w:val="24"/>
          <w:szCs w:val="24"/>
        </w:rPr>
        <w:t>alytical technique</w:t>
      </w:r>
      <w:r w:rsidR="00D72ABC">
        <w:rPr>
          <w:rFonts w:ascii="Arial Unicode MS" w:eastAsia="Arial Unicode MS" w:hAnsi="Arial Unicode MS" w:cs="Arial Unicode MS" w:hint="eastAsia"/>
          <w:sz w:val="24"/>
          <w:szCs w:val="24"/>
        </w:rPr>
        <w:t xml:space="preserve">. </w:t>
      </w:r>
    </w:p>
    <w:p w:rsidR="00D72ABC" w:rsidRPr="001E1B57" w:rsidRDefault="00D72ABC" w:rsidP="00D72ABC">
      <w:pPr>
        <w:rPr>
          <w:rFonts w:ascii="Arial Unicode MS" w:eastAsia="Arial Unicode MS" w:hAnsi="Arial Unicode MS" w:cs="Arial Unicode MS"/>
          <w:sz w:val="24"/>
          <w:szCs w:val="24"/>
        </w:rPr>
      </w:pPr>
    </w:p>
    <w:p w:rsidR="00D72ABC" w:rsidRDefault="008A16E6" w:rsidP="00D72ABC">
      <w:pPr>
        <w:rPr>
          <w:rFonts w:ascii="Arial Unicode MS" w:eastAsia="Arial Unicode MS" w:hAnsi="Arial Unicode MS" w:cs="Arial Unicode MS"/>
          <w:sz w:val="30"/>
          <w:szCs w:val="30"/>
        </w:rPr>
      </w:pPr>
      <w:r>
        <w:rPr>
          <w:rFonts w:ascii="Arial Unicode MS" w:eastAsia="Arial Unicode MS" w:hAnsi="Arial Unicode MS" w:cs="Arial Unicode MS" w:hint="eastAsia"/>
          <w:sz w:val="24"/>
          <w:szCs w:val="24"/>
        </w:rPr>
        <w:t xml:space="preserve">Before implementing the PPT </w:t>
      </w:r>
      <w:r>
        <w:rPr>
          <w:rFonts w:ascii="Arial Unicode MS" w:eastAsia="Arial Unicode MS" w:hAnsi="Arial Unicode MS" w:cs="Arial Unicode MS"/>
          <w:sz w:val="24"/>
          <w:szCs w:val="24"/>
        </w:rPr>
        <w:t>algorithm</w:t>
      </w:r>
      <w:r>
        <w:rPr>
          <w:rFonts w:ascii="Arial Unicode MS" w:eastAsia="Arial Unicode MS" w:hAnsi="Arial Unicode MS" w:cs="Arial Unicode MS" w:hint="eastAsia"/>
          <w:sz w:val="24"/>
          <w:szCs w:val="24"/>
        </w:rPr>
        <w:t>, a few operation options should be considered</w:t>
      </w:r>
      <w:r w:rsidR="00640A8C">
        <w:rPr>
          <w:rFonts w:ascii="Arial Unicode MS" w:eastAsia="Arial Unicode MS" w:hAnsi="Arial Unicode MS" w:cs="Arial Unicode MS" w:hint="eastAsia"/>
          <w:sz w:val="24"/>
          <w:szCs w:val="24"/>
        </w:rPr>
        <w:t>.</w:t>
      </w:r>
      <w:r w:rsidR="00D72ABC">
        <w:rPr>
          <w:rFonts w:ascii="Arial Unicode MS" w:eastAsia="Arial Unicode MS" w:hAnsi="Arial Unicode MS" w:cs="Arial Unicode MS" w:hint="eastAsia"/>
          <w:sz w:val="24"/>
          <w:szCs w:val="24"/>
        </w:rPr>
        <w:t xml:space="preserve"> </w:t>
      </w:r>
      <w:r w:rsidR="00640A8C">
        <w:rPr>
          <w:rFonts w:ascii="Arial Unicode MS" w:eastAsia="Arial Unicode MS" w:hAnsi="Arial Unicode MS" w:cs="Arial Unicode MS" w:hint="eastAsia"/>
          <w:sz w:val="24"/>
          <w:szCs w:val="24"/>
        </w:rPr>
        <w:t>F</w:t>
      </w:r>
      <w:r w:rsidR="00D72ABC">
        <w:rPr>
          <w:rFonts w:ascii="Arial Unicode MS" w:eastAsia="Arial Unicode MS" w:hAnsi="Arial Unicode MS" w:cs="Arial Unicode MS" w:hint="eastAsia"/>
          <w:sz w:val="24"/>
          <w:szCs w:val="24"/>
        </w:rPr>
        <w:t xml:space="preserve">or </w:t>
      </w:r>
      <w:r w:rsidR="00D72ABC">
        <w:rPr>
          <w:rFonts w:ascii="Arial Unicode MS" w:eastAsia="Arial Unicode MS" w:hAnsi="Arial Unicode MS" w:cs="Arial Unicode MS"/>
          <w:sz w:val="24"/>
          <w:szCs w:val="24"/>
        </w:rPr>
        <w:t>example</w:t>
      </w:r>
      <w:r w:rsidR="00640A8C">
        <w:rPr>
          <w:rFonts w:ascii="Arial Unicode MS" w:eastAsia="Arial Unicode MS" w:hAnsi="Arial Unicode MS" w:cs="Arial Unicode MS" w:hint="eastAsia"/>
          <w:sz w:val="24"/>
          <w:szCs w:val="24"/>
        </w:rPr>
        <w:t>,</w:t>
      </w:r>
      <w:r w:rsidR="00D72ABC">
        <w:rPr>
          <w:rFonts w:ascii="Arial Unicode MS" w:eastAsia="Arial Unicode MS" w:hAnsi="Arial Unicode MS" w:cs="Arial Unicode MS" w:hint="eastAsia"/>
          <w:sz w:val="24"/>
          <w:szCs w:val="24"/>
        </w:rPr>
        <w:t xml:space="preserve"> the target to be minimized is the sum of </w:t>
      </w:r>
      <w:r>
        <w:rPr>
          <w:rFonts w:ascii="Arial Unicode MS" w:eastAsia="Arial Unicode MS" w:hAnsi="Arial Unicode MS" w:cs="Arial Unicode MS" w:hint="eastAsia"/>
          <w:sz w:val="24"/>
          <w:szCs w:val="24"/>
        </w:rPr>
        <w:t xml:space="preserve">the </w:t>
      </w:r>
      <w:r w:rsidR="00D72ABC">
        <w:rPr>
          <w:rFonts w:ascii="Arial Unicode MS" w:eastAsia="Arial Unicode MS" w:hAnsi="Arial Unicode MS" w:cs="Arial Unicode MS"/>
          <w:sz w:val="24"/>
          <w:szCs w:val="24"/>
        </w:rPr>
        <w:t>total reactor</w:t>
      </w:r>
      <w:r w:rsidR="00D72ABC">
        <w:rPr>
          <w:rFonts w:ascii="Arial Unicode MS" w:eastAsia="Arial Unicode MS" w:hAnsi="Arial Unicode MS" w:cs="Arial Unicode MS" w:hint="eastAsia"/>
          <w:sz w:val="24"/>
          <w:szCs w:val="24"/>
        </w:rPr>
        <w:t xml:space="preserve"> volume; </w:t>
      </w:r>
      <m:oMath>
        <m:r>
          <w:rPr>
            <w:rFonts w:ascii="Cambria Math" w:eastAsia="Arial Unicode MS" w:hAnsi="Cambria Math" w:cs="Arial Unicode MS"/>
            <w:sz w:val="24"/>
            <w:szCs w:val="24"/>
          </w:rPr>
          <m:t>α</m:t>
        </m:r>
      </m:oMath>
      <w:r w:rsidR="00D72ABC">
        <w:rPr>
          <w:rFonts w:ascii="Arial Unicode MS" w:eastAsia="Arial Unicode MS" w:hAnsi="Arial Unicode MS" w:cs="Arial Unicode MS" w:hint="eastAsia"/>
          <w:sz w:val="24"/>
          <w:szCs w:val="24"/>
        </w:rPr>
        <w:t xml:space="preserve"> and </w:t>
      </w:r>
      <m:oMath>
        <m:r>
          <w:rPr>
            <w:rFonts w:ascii="Cambria Math" w:eastAsia="Arial Unicode MS" w:hAnsi="Cambria Math" w:cs="Arial Unicode MS"/>
            <w:sz w:val="24"/>
            <w:szCs w:val="24"/>
          </w:rPr>
          <m:t>β</m:t>
        </m:r>
      </m:oMath>
      <w:r w:rsidR="00D72ABC">
        <w:rPr>
          <w:rFonts w:ascii="Arial Unicode MS" w:eastAsia="Arial Unicode MS" w:hAnsi="Arial Unicode MS" w:cs="Arial Unicode MS" w:hint="eastAsia"/>
          <w:sz w:val="24"/>
          <w:szCs w:val="24"/>
        </w:rPr>
        <w:t>, as the design variables</w:t>
      </w:r>
      <w:r w:rsidR="00640A8C">
        <w:rPr>
          <w:rFonts w:ascii="Arial Unicode MS" w:eastAsia="Arial Unicode MS" w:hAnsi="Arial Unicode MS" w:cs="Arial Unicode MS" w:hint="eastAsia"/>
          <w:sz w:val="24"/>
          <w:szCs w:val="24"/>
        </w:rPr>
        <w:t>,</w:t>
      </w:r>
      <w:r w:rsidR="00D72ABC">
        <w:rPr>
          <w:rFonts w:ascii="Arial Unicode MS" w:eastAsia="Arial Unicode MS" w:hAnsi="Arial Unicode MS" w:cs="Arial Unicode MS" w:hint="eastAsia"/>
          <w:sz w:val="24"/>
          <w:szCs w:val="24"/>
        </w:rPr>
        <w:t xml:space="preserve"> </w:t>
      </w:r>
      <w:r w:rsidR="00D72ABC">
        <w:rPr>
          <w:rFonts w:ascii="Arial Unicode MS" w:eastAsia="Arial Unicode MS" w:hAnsi="Arial Unicode MS" w:cs="Arial Unicode MS"/>
          <w:sz w:val="24"/>
          <w:szCs w:val="24"/>
        </w:rPr>
        <w:t>will be</w:t>
      </w:r>
      <w:r w:rsidR="00D72ABC">
        <w:rPr>
          <w:rFonts w:ascii="Arial Unicode MS" w:eastAsia="Arial Unicode MS" w:hAnsi="Arial Unicode MS" w:cs="Arial Unicode MS" w:hint="eastAsia"/>
          <w:sz w:val="24"/>
          <w:szCs w:val="24"/>
        </w:rPr>
        <w:t xml:space="preserve"> tuned;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2</m:t>
            </m:r>
          </m:sub>
        </m:sSub>
      </m:oMath>
      <w:r w:rsidR="00D72ABC">
        <w:rPr>
          <w:rFonts w:ascii="Arial Unicode MS" w:eastAsia="Arial Unicode MS" w:hAnsi="Arial Unicode MS" w:cs="Arial Unicode MS" w:hint="eastAsia"/>
          <w:sz w:val="24"/>
          <w:szCs w:val="24"/>
        </w:rPr>
        <w:t xml:space="preserve">, as the constraints, should be chosen as a specific value in </w:t>
      </w:r>
      <w:r w:rsidR="00640A8C">
        <w:rPr>
          <w:rFonts w:ascii="Arial Unicode MS" w:eastAsia="Arial Unicode MS" w:hAnsi="Arial Unicode MS" w:cs="Arial Unicode MS" w:hint="eastAsia"/>
          <w:sz w:val="24"/>
          <w:szCs w:val="24"/>
        </w:rPr>
        <w:t>each run, otherwise the reactor</w:t>
      </w:r>
      <w:r w:rsidR="00D72ABC">
        <w:rPr>
          <w:rFonts w:ascii="Arial Unicode MS" w:eastAsia="Arial Unicode MS" w:hAnsi="Arial Unicode MS" w:cs="Arial Unicode MS" w:hint="eastAsia"/>
          <w:sz w:val="24"/>
          <w:szCs w:val="24"/>
        </w:rPr>
        <w:t xml:space="preserve"> volume will approximate to zero, which is not reasonable for biological systems. Finally, it is necessary to set number of iterations (as </w:t>
      </w:r>
      <w:r w:rsidR="00091677">
        <w:rPr>
          <w:rFonts w:ascii="Arial Unicode MS" w:eastAsia="Arial Unicode MS" w:hAnsi="Arial Unicode MS" w:cs="Arial Unicode MS" w:hint="eastAsia"/>
          <w:sz w:val="24"/>
          <w:szCs w:val="24"/>
        </w:rPr>
        <w:t xml:space="preserve">the </w:t>
      </w:r>
      <w:r w:rsidR="00D72ABC">
        <w:rPr>
          <w:rFonts w:ascii="Arial Unicode MS" w:eastAsia="Arial Unicode MS" w:hAnsi="Arial Unicode MS" w:cs="Arial Unicode MS" w:hint="eastAsia"/>
          <w:sz w:val="24"/>
          <w:szCs w:val="24"/>
        </w:rPr>
        <w:t>PPT</w:t>
      </w:r>
      <w:r w:rsidR="00091677">
        <w:rPr>
          <w:rFonts w:ascii="Arial Unicode MS" w:eastAsia="Arial Unicode MS" w:hAnsi="Arial Unicode MS" w:cs="Arial Unicode MS" w:hint="eastAsia"/>
          <w:sz w:val="24"/>
          <w:szCs w:val="24"/>
        </w:rPr>
        <w:t xml:space="preserve"> algorithm</w:t>
      </w:r>
      <w:r w:rsidR="00D72ABC">
        <w:rPr>
          <w:rFonts w:ascii="Arial Unicode MS" w:eastAsia="Arial Unicode MS" w:hAnsi="Arial Unicode MS" w:cs="Arial Unicode MS" w:hint="eastAsia"/>
          <w:sz w:val="24"/>
          <w:szCs w:val="24"/>
        </w:rPr>
        <w:t xml:space="preserve"> is an iterative technique that repeats</w:t>
      </w:r>
      <w:r w:rsidR="00640A8C">
        <w:rPr>
          <w:rFonts w:ascii="Arial Unicode MS" w:eastAsia="Arial Unicode MS" w:hAnsi="Arial Unicode MS" w:cs="Arial Unicode MS" w:hint="eastAsia"/>
          <w:sz w:val="24"/>
          <w:szCs w:val="24"/>
        </w:rPr>
        <w:t xml:space="preserve"> the search</w:t>
      </w:r>
      <w:r w:rsidR="00D72ABC">
        <w:rPr>
          <w:rFonts w:ascii="Arial Unicode MS" w:eastAsia="Arial Unicode MS" w:hAnsi="Arial Unicode MS" w:cs="Arial Unicode MS" w:hint="eastAsia"/>
          <w:sz w:val="24"/>
          <w:szCs w:val="24"/>
        </w:rPr>
        <w:t xml:space="preserve"> until a good </w:t>
      </w:r>
      <w:r w:rsidR="00D72ABC">
        <w:rPr>
          <w:rFonts w:ascii="Arial Unicode MS" w:eastAsia="Arial Unicode MS" w:hAnsi="Arial Unicode MS" w:cs="Arial Unicode MS" w:hint="eastAsia"/>
          <w:sz w:val="24"/>
          <w:szCs w:val="24"/>
        </w:rPr>
        <w:lastRenderedPageBreak/>
        <w:t xml:space="preserve">agreement between nominal values and real target features or maximum number of iterations is achieved). Usually, the higher the number of iterations, the better the model </w:t>
      </w:r>
      <w:r w:rsidR="00D72ABC">
        <w:rPr>
          <w:rFonts w:ascii="Arial Unicode MS" w:eastAsia="Arial Unicode MS" w:hAnsi="Arial Unicode MS" w:cs="Arial Unicode MS"/>
          <w:sz w:val="24"/>
          <w:szCs w:val="24"/>
        </w:rPr>
        <w:t>performance. T</w:t>
      </w:r>
      <w:r w:rsidR="00D72ABC">
        <w:rPr>
          <w:rFonts w:ascii="Arial Unicode MS" w:eastAsia="Arial Unicode MS" w:hAnsi="Arial Unicode MS" w:cs="Arial Unicode MS" w:hint="eastAsia"/>
          <w:sz w:val="24"/>
          <w:szCs w:val="24"/>
        </w:rPr>
        <w:t xml:space="preserve">he optimal solutions </w:t>
      </w:r>
      <w:r w:rsidR="00640A8C">
        <w:rPr>
          <w:rFonts w:ascii="Arial Unicode MS" w:eastAsia="Arial Unicode MS" w:hAnsi="Arial Unicode MS" w:cs="Arial Unicode MS" w:hint="eastAsia"/>
          <w:sz w:val="24"/>
          <w:szCs w:val="24"/>
        </w:rPr>
        <w:t xml:space="preserve">with different constraints </w:t>
      </w:r>
      <w:r w:rsidR="00D72ABC">
        <w:rPr>
          <w:rFonts w:ascii="Arial Unicode MS" w:eastAsia="Arial Unicode MS" w:hAnsi="Arial Unicode MS" w:cs="Arial Unicode MS" w:hint="eastAsia"/>
          <w:sz w:val="24"/>
          <w:szCs w:val="24"/>
        </w:rPr>
        <w:t xml:space="preserve">are </w:t>
      </w:r>
      <w:r w:rsidR="00640A8C">
        <w:rPr>
          <w:rFonts w:ascii="Arial Unicode MS" w:eastAsia="Arial Unicode MS" w:hAnsi="Arial Unicode MS" w:cs="Arial Unicode MS" w:hint="eastAsia"/>
          <w:sz w:val="24"/>
          <w:szCs w:val="24"/>
        </w:rPr>
        <w:t xml:space="preserve">determined and </w:t>
      </w:r>
      <w:r w:rsidR="00D72ABC">
        <w:rPr>
          <w:rFonts w:ascii="Arial Unicode MS" w:eastAsia="Arial Unicode MS" w:hAnsi="Arial Unicode MS" w:cs="Arial Unicode MS" w:hint="eastAsia"/>
          <w:sz w:val="24"/>
          <w:szCs w:val="24"/>
        </w:rPr>
        <w:t xml:space="preserve">displayed in </w:t>
      </w:r>
      <w:r w:rsidR="008B665A">
        <w:rPr>
          <w:rFonts w:ascii="Arial Unicode MS" w:eastAsia="Arial Unicode MS" w:hAnsi="Arial Unicode MS" w:cs="Arial Unicode MS" w:hint="eastAsia"/>
          <w:sz w:val="24"/>
          <w:szCs w:val="24"/>
        </w:rPr>
        <w:t>T</w:t>
      </w:r>
      <w:r w:rsidR="00D72ABC">
        <w:rPr>
          <w:rFonts w:ascii="Arial Unicode MS" w:eastAsia="Arial Unicode MS" w:hAnsi="Arial Unicode MS" w:cs="Arial Unicode MS" w:hint="eastAsia"/>
          <w:sz w:val="24"/>
          <w:szCs w:val="24"/>
        </w:rPr>
        <w:t>able 4.3.</w:t>
      </w:r>
    </w:p>
    <w:p w:rsidR="00D72ABC" w:rsidRPr="00F32338" w:rsidRDefault="00D72ABC" w:rsidP="00D72ABC">
      <w:pPr>
        <w:rPr>
          <w:rFonts w:ascii="Arial Unicode MS" w:eastAsia="Arial Unicode MS" w:hAnsi="Arial Unicode MS" w:cs="Arial Unicode MS"/>
          <w:sz w:val="30"/>
          <w:szCs w:val="30"/>
        </w:rPr>
      </w:pPr>
    </w:p>
    <w:p w:rsidR="00D72ABC" w:rsidRDefault="00D72ABC" w:rsidP="00D72ABC">
      <w:pPr>
        <w:rPr>
          <w:rFonts w:ascii="Arial Unicode MS" w:eastAsia="Arial Unicode MS" w:hAnsi="Arial Unicode MS" w:cs="Arial Unicode MS"/>
          <w:sz w:val="24"/>
          <w:szCs w:val="24"/>
        </w:rPr>
      </w:pPr>
      <w:r w:rsidRPr="00AC206B">
        <w:rPr>
          <w:rFonts w:ascii="Arial Unicode MS" w:eastAsia="Arial Unicode MS" w:hAnsi="Arial Unicode MS" w:cs="Arial Unicode MS" w:hint="eastAsia"/>
          <w:b/>
          <w:sz w:val="24"/>
          <w:szCs w:val="24"/>
        </w:rPr>
        <w:t>Table 4.3</w:t>
      </w:r>
      <w:r>
        <w:rPr>
          <w:rFonts w:ascii="Arial Unicode MS" w:eastAsia="Arial Unicode MS" w:hAnsi="Arial Unicode MS" w:cs="Arial Unicode MS" w:hint="eastAsia"/>
          <w:sz w:val="24"/>
          <w:szCs w:val="24"/>
        </w:rPr>
        <w:t xml:space="preserve"> Optimal results determined using </w:t>
      </w:r>
      <w:r w:rsidR="00091677">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PPT</w:t>
      </w:r>
      <w:r w:rsidR="00091677">
        <w:rPr>
          <w:rFonts w:ascii="Arial Unicode MS" w:eastAsia="Arial Unicode MS" w:hAnsi="Arial Unicode MS" w:cs="Arial Unicode MS" w:hint="eastAsia"/>
          <w:sz w:val="24"/>
          <w:szCs w:val="24"/>
        </w:rPr>
        <w:t xml:space="preserve"> algorithm</w:t>
      </w:r>
      <w:r>
        <w:rPr>
          <w:rFonts w:ascii="Arial Unicode MS" w:eastAsia="Arial Unicode MS" w:hAnsi="Arial Unicode MS" w:cs="Arial Unicode MS" w:hint="eastAsia"/>
          <w:sz w:val="24"/>
          <w:szCs w:val="24"/>
        </w:rPr>
        <w:t xml:space="preserve"> when the constraint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2</m:t>
            </m:r>
          </m:sub>
        </m:sSub>
      </m:oMath>
      <w:r>
        <w:rPr>
          <w:rFonts w:ascii="Arial Unicode MS" w:eastAsia="Arial Unicode MS" w:hAnsi="Arial Unicode MS" w:cs="Arial Unicode MS" w:hint="eastAsia"/>
          <w:sz w:val="24"/>
          <w:szCs w:val="24"/>
        </w:rPr>
        <w:t>) is defined as specific low values</w:t>
      </w:r>
    </w:p>
    <w:tbl>
      <w:tblPr>
        <w:tblStyle w:val="a4"/>
        <w:tblW w:w="0" w:type="auto"/>
        <w:tblLook w:val="04A0"/>
      </w:tblPr>
      <w:tblGrid>
        <w:gridCol w:w="1951"/>
        <w:gridCol w:w="976"/>
        <w:gridCol w:w="1119"/>
        <w:gridCol w:w="1119"/>
        <w:gridCol w:w="1119"/>
        <w:gridCol w:w="1119"/>
        <w:gridCol w:w="1119"/>
      </w:tblGrid>
      <w:tr w:rsidR="00D72ABC" w:rsidTr="002E433D">
        <w:tc>
          <w:tcPr>
            <w:tcW w:w="1951" w:type="dxa"/>
            <w:tcBorders>
              <w:top w:val="single" w:sz="4" w:space="0" w:color="auto"/>
              <w:left w:val="single" w:sz="4" w:space="0" w:color="auto"/>
              <w:bottom w:val="single" w:sz="4" w:space="0" w:color="auto"/>
              <w:right w:val="single" w:sz="4" w:space="0" w:color="auto"/>
            </w:tcBorders>
            <w:hideMark/>
          </w:tcPr>
          <w:p w:rsidR="00D72ABC" w:rsidRDefault="00D72ABC" w:rsidP="000A10A3">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Optimal result</w:t>
            </w:r>
          </w:p>
        </w:tc>
        <w:tc>
          <w:tcPr>
            <w:tcW w:w="976" w:type="dxa"/>
            <w:tcBorders>
              <w:top w:val="single" w:sz="4" w:space="0" w:color="auto"/>
              <w:left w:val="single" w:sz="4" w:space="0" w:color="auto"/>
              <w:bottom w:val="single" w:sz="4" w:space="0" w:color="auto"/>
              <w:right w:val="single" w:sz="4" w:space="0" w:color="auto"/>
            </w:tcBorders>
          </w:tcPr>
          <w:p w:rsidR="00D72ABC" w:rsidRDefault="00D72ABC" w:rsidP="00B06BAE">
            <w:pPr>
              <w:jc w:val="cente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S</w:t>
            </w:r>
            <w:r>
              <w:rPr>
                <w:rFonts w:ascii="Arial Unicode MS" w:eastAsia="Arial Unicode MS" w:hAnsi="Arial Unicode MS" w:cs="Arial Unicode MS" w:hint="eastAsia"/>
                <w:sz w:val="24"/>
                <w:szCs w:val="24"/>
              </w:rPr>
              <w:t>et 1</w:t>
            </w:r>
          </w:p>
        </w:tc>
        <w:tc>
          <w:tcPr>
            <w:tcW w:w="1119" w:type="dxa"/>
            <w:tcBorders>
              <w:top w:val="single" w:sz="4" w:space="0" w:color="auto"/>
              <w:left w:val="single" w:sz="4" w:space="0" w:color="auto"/>
              <w:bottom w:val="single" w:sz="4" w:space="0" w:color="auto"/>
              <w:right w:val="single" w:sz="4" w:space="0" w:color="auto"/>
            </w:tcBorders>
          </w:tcPr>
          <w:p w:rsidR="00D72ABC" w:rsidRDefault="00D72ABC" w:rsidP="00B06BAE">
            <w:pPr>
              <w:jc w:val="cente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S</w:t>
            </w:r>
            <w:r>
              <w:rPr>
                <w:rFonts w:ascii="Arial Unicode MS" w:eastAsia="Arial Unicode MS" w:hAnsi="Arial Unicode MS" w:cs="Arial Unicode MS" w:hint="eastAsia"/>
                <w:sz w:val="24"/>
                <w:szCs w:val="24"/>
              </w:rPr>
              <w:t>et 2</w:t>
            </w:r>
          </w:p>
        </w:tc>
        <w:tc>
          <w:tcPr>
            <w:tcW w:w="1119" w:type="dxa"/>
            <w:tcBorders>
              <w:top w:val="single" w:sz="4" w:space="0" w:color="auto"/>
              <w:left w:val="single" w:sz="4" w:space="0" w:color="auto"/>
              <w:bottom w:val="single" w:sz="4" w:space="0" w:color="auto"/>
              <w:right w:val="single" w:sz="4" w:space="0" w:color="auto"/>
            </w:tcBorders>
          </w:tcPr>
          <w:p w:rsidR="00D72ABC" w:rsidRDefault="00D72ABC" w:rsidP="00B06BAE">
            <w:pPr>
              <w:jc w:val="cente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S</w:t>
            </w:r>
            <w:r w:rsidR="00936EEB">
              <w:rPr>
                <w:rFonts w:ascii="Arial Unicode MS" w:eastAsia="Arial Unicode MS" w:hAnsi="Arial Unicode MS" w:cs="Arial Unicode MS" w:hint="eastAsia"/>
                <w:sz w:val="24"/>
                <w:szCs w:val="24"/>
              </w:rPr>
              <w:t xml:space="preserve">et </w:t>
            </w:r>
            <w:r>
              <w:rPr>
                <w:rFonts w:ascii="Arial Unicode MS" w:eastAsia="Arial Unicode MS" w:hAnsi="Arial Unicode MS" w:cs="Arial Unicode MS" w:hint="eastAsia"/>
                <w:sz w:val="24"/>
                <w:szCs w:val="24"/>
              </w:rPr>
              <w:t>3</w:t>
            </w:r>
          </w:p>
        </w:tc>
        <w:tc>
          <w:tcPr>
            <w:tcW w:w="1119" w:type="dxa"/>
            <w:tcBorders>
              <w:top w:val="single" w:sz="4" w:space="0" w:color="auto"/>
              <w:left w:val="single" w:sz="4" w:space="0" w:color="auto"/>
              <w:bottom w:val="single" w:sz="4" w:space="0" w:color="auto"/>
              <w:right w:val="single" w:sz="4" w:space="0" w:color="auto"/>
            </w:tcBorders>
          </w:tcPr>
          <w:p w:rsidR="00D72ABC" w:rsidRDefault="00D72ABC" w:rsidP="00B06BAE">
            <w:pPr>
              <w:jc w:val="cente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S</w:t>
            </w:r>
            <w:r>
              <w:rPr>
                <w:rFonts w:ascii="Arial Unicode MS" w:eastAsia="Arial Unicode MS" w:hAnsi="Arial Unicode MS" w:cs="Arial Unicode MS" w:hint="eastAsia"/>
                <w:sz w:val="24"/>
                <w:szCs w:val="24"/>
              </w:rPr>
              <w:t>et 4</w:t>
            </w:r>
          </w:p>
        </w:tc>
        <w:tc>
          <w:tcPr>
            <w:tcW w:w="1119" w:type="dxa"/>
            <w:tcBorders>
              <w:top w:val="single" w:sz="4" w:space="0" w:color="auto"/>
              <w:left w:val="single" w:sz="4" w:space="0" w:color="auto"/>
              <w:bottom w:val="single" w:sz="4" w:space="0" w:color="auto"/>
              <w:right w:val="single" w:sz="4" w:space="0" w:color="auto"/>
            </w:tcBorders>
          </w:tcPr>
          <w:p w:rsidR="00D72ABC" w:rsidRDefault="00D72ABC" w:rsidP="00B06BAE">
            <w:pPr>
              <w:jc w:val="cente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S</w:t>
            </w:r>
            <w:r>
              <w:rPr>
                <w:rFonts w:ascii="Arial Unicode MS" w:eastAsia="Arial Unicode MS" w:hAnsi="Arial Unicode MS" w:cs="Arial Unicode MS" w:hint="eastAsia"/>
                <w:sz w:val="24"/>
                <w:szCs w:val="24"/>
              </w:rPr>
              <w:t>et 5</w:t>
            </w:r>
          </w:p>
        </w:tc>
        <w:tc>
          <w:tcPr>
            <w:tcW w:w="1119" w:type="dxa"/>
            <w:tcBorders>
              <w:top w:val="single" w:sz="4" w:space="0" w:color="auto"/>
              <w:left w:val="single" w:sz="4" w:space="0" w:color="auto"/>
              <w:bottom w:val="single" w:sz="4" w:space="0" w:color="auto"/>
              <w:right w:val="single" w:sz="4" w:space="0" w:color="auto"/>
            </w:tcBorders>
          </w:tcPr>
          <w:p w:rsidR="00D72ABC" w:rsidRDefault="00D72ABC" w:rsidP="00B06BAE">
            <w:pPr>
              <w:jc w:val="cente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S</w:t>
            </w:r>
            <w:r>
              <w:rPr>
                <w:rFonts w:ascii="Arial Unicode MS" w:eastAsia="Arial Unicode MS" w:hAnsi="Arial Unicode MS" w:cs="Arial Unicode MS" w:hint="eastAsia"/>
                <w:sz w:val="24"/>
                <w:szCs w:val="24"/>
              </w:rPr>
              <w:t>et 6</w:t>
            </w:r>
          </w:p>
        </w:tc>
      </w:tr>
      <w:tr w:rsidR="00D72ABC" w:rsidTr="002E433D">
        <w:tc>
          <w:tcPr>
            <w:tcW w:w="1951" w:type="dxa"/>
            <w:tcBorders>
              <w:top w:val="single" w:sz="4" w:space="0" w:color="auto"/>
              <w:left w:val="single" w:sz="4" w:space="0" w:color="auto"/>
              <w:bottom w:val="single" w:sz="4" w:space="0" w:color="auto"/>
              <w:right w:val="single" w:sz="4" w:space="0" w:color="auto"/>
            </w:tcBorders>
            <w:hideMark/>
          </w:tcPr>
          <w:p w:rsidR="00D72ABC" w:rsidRPr="00194BB4" w:rsidRDefault="005D2729" w:rsidP="000A10A3">
            <w:pPr>
              <w:rPr>
                <w:rFonts w:ascii="Arial Unicode MS" w:eastAsia="Arial Unicode MS" w:hAnsi="Arial Unicode MS" w:cs="Arial Unicode MS"/>
                <w:sz w:val="24"/>
                <w:szCs w:val="24"/>
              </w:rPr>
            </w:p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V</m:t>
                  </m:r>
                </m:e>
                <m:sub>
                  <m:r>
                    <w:rPr>
                      <w:rFonts w:ascii="Cambria Math" w:eastAsia="Arial Unicode MS" w:hAnsi="Cambria Math" w:cs="Arial Unicode MS"/>
                      <w:sz w:val="24"/>
                      <w:szCs w:val="24"/>
                    </w:rPr>
                    <m:t>1</m:t>
                  </m:r>
                </m:sub>
              </m:sSub>
            </m:oMath>
            <w:r w:rsidR="00D72ABC">
              <w:rPr>
                <w:rFonts w:ascii="Arial Unicode MS" w:eastAsia="Arial Unicode MS" w:hAnsi="Arial Unicode MS" w:cs="Arial Unicode MS" w:hint="eastAsia"/>
                <w:sz w:val="24"/>
                <w:szCs w:val="24"/>
              </w:rPr>
              <w:t xml:space="preserve"> </w:t>
            </w:r>
            <w:r w:rsidR="00194BB4">
              <w:rPr>
                <w:rFonts w:ascii="Arial Unicode MS" w:eastAsia="Arial Unicode MS" w:hAnsi="Arial Unicode MS" w:cs="Arial Unicode MS" w:hint="eastAsia"/>
                <w:sz w:val="24"/>
                <w:szCs w:val="24"/>
              </w:rPr>
              <w:t>(</w:t>
            </w:r>
            <w:r w:rsidR="00D72ABC">
              <w:rPr>
                <w:rFonts w:ascii="Arial Unicode MS" w:eastAsia="Arial Unicode MS" w:hAnsi="Arial Unicode MS" w:cs="Arial Unicode MS" w:hint="eastAsia"/>
                <w:sz w:val="24"/>
                <w:szCs w:val="24"/>
              </w:rPr>
              <w:t>m</w:t>
            </w:r>
            <w:r w:rsidR="00D72ABC">
              <w:rPr>
                <w:rFonts w:ascii="Arial Unicode MS" w:eastAsia="Arial Unicode MS" w:hAnsi="Arial Unicode MS" w:cs="Arial Unicode MS" w:hint="eastAsia"/>
                <w:sz w:val="24"/>
                <w:szCs w:val="24"/>
                <w:vertAlign w:val="superscript"/>
              </w:rPr>
              <w:t>3</w:t>
            </w:r>
            <w:r w:rsidR="00194BB4">
              <w:rPr>
                <w:rFonts w:ascii="Arial Unicode MS" w:eastAsia="Arial Unicode MS" w:hAnsi="Arial Unicode MS" w:cs="Arial Unicode MS" w:hint="eastAsia"/>
                <w:sz w:val="24"/>
                <w:szCs w:val="24"/>
              </w:rPr>
              <w:t>)</w:t>
            </w:r>
          </w:p>
        </w:tc>
        <w:tc>
          <w:tcPr>
            <w:tcW w:w="976" w:type="dxa"/>
            <w:tcBorders>
              <w:top w:val="single" w:sz="4" w:space="0" w:color="auto"/>
              <w:left w:val="single" w:sz="4" w:space="0" w:color="auto"/>
              <w:bottom w:val="single" w:sz="4" w:space="0" w:color="auto"/>
              <w:right w:val="single" w:sz="4" w:space="0" w:color="auto"/>
            </w:tcBorders>
            <w:hideMark/>
          </w:tcPr>
          <w:p w:rsidR="00D72ABC" w:rsidRDefault="00D72ABC" w:rsidP="00B06BAE">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527</w:t>
            </w:r>
          </w:p>
        </w:tc>
        <w:tc>
          <w:tcPr>
            <w:tcW w:w="1119" w:type="dxa"/>
            <w:tcBorders>
              <w:top w:val="single" w:sz="4" w:space="0" w:color="auto"/>
              <w:left w:val="single" w:sz="4" w:space="0" w:color="auto"/>
              <w:bottom w:val="single" w:sz="4" w:space="0" w:color="auto"/>
              <w:right w:val="single" w:sz="4" w:space="0" w:color="auto"/>
            </w:tcBorders>
            <w:hideMark/>
          </w:tcPr>
          <w:p w:rsidR="00D72ABC" w:rsidRDefault="00D72ABC" w:rsidP="00B06BAE">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572</w:t>
            </w:r>
          </w:p>
        </w:tc>
        <w:tc>
          <w:tcPr>
            <w:tcW w:w="1119" w:type="dxa"/>
            <w:tcBorders>
              <w:top w:val="single" w:sz="4" w:space="0" w:color="auto"/>
              <w:left w:val="single" w:sz="4" w:space="0" w:color="auto"/>
              <w:bottom w:val="single" w:sz="4" w:space="0" w:color="auto"/>
              <w:right w:val="single" w:sz="4" w:space="0" w:color="auto"/>
            </w:tcBorders>
            <w:hideMark/>
          </w:tcPr>
          <w:p w:rsidR="00D72ABC" w:rsidRDefault="00D72ABC" w:rsidP="00B06BAE">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619</w:t>
            </w:r>
          </w:p>
        </w:tc>
        <w:tc>
          <w:tcPr>
            <w:tcW w:w="1119" w:type="dxa"/>
            <w:tcBorders>
              <w:top w:val="single" w:sz="4" w:space="0" w:color="auto"/>
              <w:left w:val="single" w:sz="4" w:space="0" w:color="auto"/>
              <w:bottom w:val="single" w:sz="4" w:space="0" w:color="auto"/>
              <w:right w:val="single" w:sz="4" w:space="0" w:color="auto"/>
            </w:tcBorders>
            <w:hideMark/>
          </w:tcPr>
          <w:p w:rsidR="00D72ABC" w:rsidRDefault="00D72ABC" w:rsidP="00B06BAE">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725</w:t>
            </w:r>
          </w:p>
        </w:tc>
        <w:tc>
          <w:tcPr>
            <w:tcW w:w="1119" w:type="dxa"/>
            <w:tcBorders>
              <w:top w:val="single" w:sz="4" w:space="0" w:color="auto"/>
              <w:left w:val="single" w:sz="4" w:space="0" w:color="auto"/>
              <w:bottom w:val="single" w:sz="4" w:space="0" w:color="auto"/>
              <w:right w:val="single" w:sz="4" w:space="0" w:color="auto"/>
            </w:tcBorders>
            <w:hideMark/>
          </w:tcPr>
          <w:p w:rsidR="00D72ABC" w:rsidRDefault="00D72ABC" w:rsidP="00B06BAE">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155</w:t>
            </w:r>
            <w:r w:rsidR="00B85EC4">
              <w:rPr>
                <w:rFonts w:ascii="Arial Unicode MS" w:eastAsia="Arial Unicode MS" w:hAnsi="Arial Unicode MS" w:cs="Arial Unicode MS" w:hint="eastAsia"/>
                <w:sz w:val="24"/>
                <w:szCs w:val="24"/>
              </w:rPr>
              <w:t>5</w:t>
            </w:r>
          </w:p>
        </w:tc>
        <w:tc>
          <w:tcPr>
            <w:tcW w:w="1119" w:type="dxa"/>
            <w:tcBorders>
              <w:top w:val="single" w:sz="4" w:space="0" w:color="auto"/>
              <w:left w:val="single" w:sz="4" w:space="0" w:color="auto"/>
              <w:bottom w:val="single" w:sz="4" w:space="0" w:color="auto"/>
              <w:right w:val="single" w:sz="4" w:space="0" w:color="auto"/>
            </w:tcBorders>
            <w:hideMark/>
          </w:tcPr>
          <w:p w:rsidR="00D72ABC" w:rsidRDefault="00D72ABC" w:rsidP="00B06BAE">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418</w:t>
            </w:r>
            <w:r w:rsidR="00B85EC4">
              <w:rPr>
                <w:rFonts w:ascii="Arial Unicode MS" w:eastAsia="Arial Unicode MS" w:hAnsi="Arial Unicode MS" w:cs="Arial Unicode MS" w:hint="eastAsia"/>
                <w:sz w:val="24"/>
                <w:szCs w:val="24"/>
              </w:rPr>
              <w:t>2</w:t>
            </w:r>
          </w:p>
        </w:tc>
      </w:tr>
      <w:tr w:rsidR="00D72ABC" w:rsidTr="002E433D">
        <w:tc>
          <w:tcPr>
            <w:tcW w:w="1951" w:type="dxa"/>
            <w:tcBorders>
              <w:top w:val="single" w:sz="4" w:space="0" w:color="auto"/>
              <w:left w:val="single" w:sz="4" w:space="0" w:color="auto"/>
              <w:bottom w:val="single" w:sz="4" w:space="0" w:color="auto"/>
              <w:right w:val="single" w:sz="4" w:space="0" w:color="auto"/>
            </w:tcBorders>
            <w:hideMark/>
          </w:tcPr>
          <w:p w:rsidR="00D72ABC" w:rsidRPr="00194BB4" w:rsidRDefault="005D2729" w:rsidP="000A10A3">
            <w:pPr>
              <w:rPr>
                <w:rFonts w:ascii="Arial Unicode MS" w:eastAsia="Arial Unicode MS" w:hAnsi="Arial Unicode MS" w:cs="Arial Unicode MS"/>
                <w:sz w:val="24"/>
                <w:szCs w:val="24"/>
              </w:rPr>
            </w:p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V</m:t>
                  </m:r>
                </m:e>
                <m:sub>
                  <m:r>
                    <w:rPr>
                      <w:rFonts w:ascii="Cambria Math" w:eastAsia="Arial Unicode MS" w:hAnsi="Cambria Math" w:cs="Arial Unicode MS"/>
                      <w:sz w:val="24"/>
                      <w:szCs w:val="24"/>
                    </w:rPr>
                    <m:t>2</m:t>
                  </m:r>
                </m:sub>
              </m:sSub>
            </m:oMath>
            <w:r w:rsidR="00D72ABC">
              <w:rPr>
                <w:rFonts w:ascii="Arial Unicode MS" w:eastAsia="Arial Unicode MS" w:hAnsi="Arial Unicode MS" w:cs="Arial Unicode MS" w:hint="eastAsia"/>
                <w:sz w:val="24"/>
                <w:szCs w:val="24"/>
              </w:rPr>
              <w:t xml:space="preserve"> </w:t>
            </w:r>
            <w:r w:rsidR="00194BB4">
              <w:rPr>
                <w:rFonts w:ascii="Arial Unicode MS" w:eastAsia="Arial Unicode MS" w:hAnsi="Arial Unicode MS" w:cs="Arial Unicode MS" w:hint="eastAsia"/>
                <w:sz w:val="24"/>
                <w:szCs w:val="24"/>
              </w:rPr>
              <w:t>(</w:t>
            </w:r>
            <w:r w:rsidR="00D72ABC">
              <w:rPr>
                <w:rFonts w:ascii="Arial Unicode MS" w:eastAsia="Arial Unicode MS" w:hAnsi="Arial Unicode MS" w:cs="Arial Unicode MS" w:hint="eastAsia"/>
                <w:sz w:val="24"/>
                <w:szCs w:val="24"/>
              </w:rPr>
              <w:t>m</w:t>
            </w:r>
            <w:r w:rsidR="00D72ABC">
              <w:rPr>
                <w:rFonts w:ascii="Arial Unicode MS" w:eastAsia="Arial Unicode MS" w:hAnsi="Arial Unicode MS" w:cs="Arial Unicode MS" w:hint="eastAsia"/>
                <w:sz w:val="24"/>
                <w:szCs w:val="24"/>
                <w:vertAlign w:val="superscript"/>
              </w:rPr>
              <w:t>3</w:t>
            </w:r>
            <w:r w:rsidR="00194BB4">
              <w:rPr>
                <w:rFonts w:ascii="Arial Unicode MS" w:eastAsia="Arial Unicode MS" w:hAnsi="Arial Unicode MS" w:cs="Arial Unicode MS" w:hint="eastAsia"/>
                <w:sz w:val="24"/>
                <w:szCs w:val="24"/>
              </w:rPr>
              <w:t>)</w:t>
            </w:r>
          </w:p>
        </w:tc>
        <w:tc>
          <w:tcPr>
            <w:tcW w:w="976" w:type="dxa"/>
            <w:tcBorders>
              <w:top w:val="single" w:sz="4" w:space="0" w:color="auto"/>
              <w:left w:val="single" w:sz="4" w:space="0" w:color="auto"/>
              <w:bottom w:val="single" w:sz="4" w:space="0" w:color="auto"/>
              <w:right w:val="single" w:sz="4" w:space="0" w:color="auto"/>
            </w:tcBorders>
            <w:hideMark/>
          </w:tcPr>
          <w:p w:rsidR="00D72ABC" w:rsidRDefault="00D72ABC" w:rsidP="00B06BAE">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165</w:t>
            </w:r>
          </w:p>
        </w:tc>
        <w:tc>
          <w:tcPr>
            <w:tcW w:w="1119" w:type="dxa"/>
            <w:tcBorders>
              <w:top w:val="single" w:sz="4" w:space="0" w:color="auto"/>
              <w:left w:val="single" w:sz="4" w:space="0" w:color="auto"/>
              <w:bottom w:val="single" w:sz="4" w:space="0" w:color="auto"/>
              <w:right w:val="single" w:sz="4" w:space="0" w:color="auto"/>
            </w:tcBorders>
            <w:hideMark/>
          </w:tcPr>
          <w:p w:rsidR="00D72ABC" w:rsidRDefault="00D72ABC" w:rsidP="00B06BAE">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213</w:t>
            </w:r>
          </w:p>
        </w:tc>
        <w:tc>
          <w:tcPr>
            <w:tcW w:w="1119" w:type="dxa"/>
            <w:tcBorders>
              <w:top w:val="single" w:sz="4" w:space="0" w:color="auto"/>
              <w:left w:val="single" w:sz="4" w:space="0" w:color="auto"/>
              <w:bottom w:val="single" w:sz="4" w:space="0" w:color="auto"/>
              <w:right w:val="single" w:sz="4" w:space="0" w:color="auto"/>
            </w:tcBorders>
            <w:hideMark/>
          </w:tcPr>
          <w:p w:rsidR="00D72ABC" w:rsidRDefault="00D72ABC" w:rsidP="00B06BAE">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261</w:t>
            </w:r>
          </w:p>
        </w:tc>
        <w:tc>
          <w:tcPr>
            <w:tcW w:w="1119" w:type="dxa"/>
            <w:tcBorders>
              <w:top w:val="single" w:sz="4" w:space="0" w:color="auto"/>
              <w:left w:val="single" w:sz="4" w:space="0" w:color="auto"/>
              <w:bottom w:val="single" w:sz="4" w:space="0" w:color="auto"/>
              <w:right w:val="single" w:sz="4" w:space="0" w:color="auto"/>
            </w:tcBorders>
            <w:hideMark/>
          </w:tcPr>
          <w:p w:rsidR="00D72ABC" w:rsidRDefault="00D72ABC" w:rsidP="00B06BAE">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375</w:t>
            </w:r>
          </w:p>
        </w:tc>
        <w:tc>
          <w:tcPr>
            <w:tcW w:w="1119" w:type="dxa"/>
            <w:tcBorders>
              <w:top w:val="single" w:sz="4" w:space="0" w:color="auto"/>
              <w:left w:val="single" w:sz="4" w:space="0" w:color="auto"/>
              <w:bottom w:val="single" w:sz="4" w:space="0" w:color="auto"/>
              <w:right w:val="single" w:sz="4" w:space="0" w:color="auto"/>
            </w:tcBorders>
            <w:hideMark/>
          </w:tcPr>
          <w:p w:rsidR="00D72ABC" w:rsidRDefault="00D72ABC" w:rsidP="00B06BAE">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1197</w:t>
            </w:r>
          </w:p>
        </w:tc>
        <w:tc>
          <w:tcPr>
            <w:tcW w:w="1119" w:type="dxa"/>
            <w:tcBorders>
              <w:top w:val="single" w:sz="4" w:space="0" w:color="auto"/>
              <w:left w:val="single" w:sz="4" w:space="0" w:color="auto"/>
              <w:bottom w:val="single" w:sz="4" w:space="0" w:color="auto"/>
              <w:right w:val="single" w:sz="4" w:space="0" w:color="auto"/>
            </w:tcBorders>
            <w:hideMark/>
          </w:tcPr>
          <w:p w:rsidR="00D72ABC" w:rsidRDefault="00D72ABC" w:rsidP="00B06BAE">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38</w:t>
            </w:r>
            <w:r w:rsidR="00B85EC4">
              <w:rPr>
                <w:rFonts w:ascii="Arial Unicode MS" w:eastAsia="Arial Unicode MS" w:hAnsi="Arial Unicode MS" w:cs="Arial Unicode MS" w:hint="eastAsia"/>
                <w:sz w:val="24"/>
                <w:szCs w:val="24"/>
              </w:rPr>
              <w:t>30</w:t>
            </w:r>
          </w:p>
        </w:tc>
      </w:tr>
      <w:tr w:rsidR="00D72ABC" w:rsidTr="002E433D">
        <w:tc>
          <w:tcPr>
            <w:tcW w:w="1951" w:type="dxa"/>
            <w:tcBorders>
              <w:top w:val="single" w:sz="4" w:space="0" w:color="auto"/>
              <w:left w:val="single" w:sz="4" w:space="0" w:color="auto"/>
              <w:bottom w:val="single" w:sz="4" w:space="0" w:color="auto"/>
              <w:right w:val="single" w:sz="4" w:space="0" w:color="auto"/>
            </w:tcBorders>
            <w:hideMark/>
          </w:tcPr>
          <w:p w:rsidR="00D72ABC" w:rsidRPr="005276C6" w:rsidRDefault="005276C6" w:rsidP="005276C6">
            <w:pPr>
              <w:rPr>
                <w:rFonts w:ascii="Arial Unicode MS" w:eastAsia="Arial Unicode MS" w:hAnsi="Arial Unicode MS" w:cs="Arial Unicode MS"/>
                <w:sz w:val="24"/>
                <w:szCs w:val="24"/>
              </w:rPr>
            </w:pPr>
            <m:oMathPara>
              <m:oMathParaPr>
                <m:jc m:val="left"/>
              </m:oMathParaPr>
              <m:oMath>
                <m:r>
                  <m:rPr>
                    <m:sty m:val="p"/>
                  </m:rPr>
                  <w:rPr>
                    <w:rFonts w:ascii="Cambria Math" w:eastAsia="Arial Unicode MS" w:hAnsi="Cambria Math" w:cs="Arial Unicode MS"/>
                    <w:sz w:val="24"/>
                    <w:szCs w:val="24"/>
                  </w:rPr>
                  <m:t>α</m:t>
                </m:r>
              </m:oMath>
            </m:oMathPara>
          </w:p>
        </w:tc>
        <w:tc>
          <w:tcPr>
            <w:tcW w:w="976" w:type="dxa"/>
            <w:tcBorders>
              <w:top w:val="single" w:sz="4" w:space="0" w:color="auto"/>
              <w:left w:val="single" w:sz="4" w:space="0" w:color="auto"/>
              <w:bottom w:val="single" w:sz="4" w:space="0" w:color="auto"/>
              <w:right w:val="single" w:sz="4" w:space="0" w:color="auto"/>
            </w:tcBorders>
            <w:hideMark/>
          </w:tcPr>
          <w:p w:rsidR="00D72ABC" w:rsidRDefault="00D72ABC" w:rsidP="00B06BAE">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w:t>
            </w:r>
          </w:p>
        </w:tc>
        <w:tc>
          <w:tcPr>
            <w:tcW w:w="1119" w:type="dxa"/>
            <w:tcBorders>
              <w:top w:val="single" w:sz="4" w:space="0" w:color="auto"/>
              <w:left w:val="single" w:sz="4" w:space="0" w:color="auto"/>
              <w:bottom w:val="single" w:sz="4" w:space="0" w:color="auto"/>
              <w:right w:val="single" w:sz="4" w:space="0" w:color="auto"/>
            </w:tcBorders>
            <w:hideMark/>
          </w:tcPr>
          <w:p w:rsidR="00D72ABC" w:rsidRDefault="00D72ABC" w:rsidP="00B06BAE">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w:t>
            </w:r>
          </w:p>
        </w:tc>
        <w:tc>
          <w:tcPr>
            <w:tcW w:w="1119" w:type="dxa"/>
            <w:tcBorders>
              <w:top w:val="single" w:sz="4" w:space="0" w:color="auto"/>
              <w:left w:val="single" w:sz="4" w:space="0" w:color="auto"/>
              <w:bottom w:val="single" w:sz="4" w:space="0" w:color="auto"/>
              <w:right w:val="single" w:sz="4" w:space="0" w:color="auto"/>
            </w:tcBorders>
            <w:hideMark/>
          </w:tcPr>
          <w:p w:rsidR="00D72ABC" w:rsidRDefault="00D72ABC" w:rsidP="00B06BAE">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w:t>
            </w:r>
          </w:p>
        </w:tc>
        <w:tc>
          <w:tcPr>
            <w:tcW w:w="1119" w:type="dxa"/>
            <w:tcBorders>
              <w:top w:val="single" w:sz="4" w:space="0" w:color="auto"/>
              <w:left w:val="single" w:sz="4" w:space="0" w:color="auto"/>
              <w:bottom w:val="single" w:sz="4" w:space="0" w:color="auto"/>
              <w:right w:val="single" w:sz="4" w:space="0" w:color="auto"/>
            </w:tcBorders>
            <w:hideMark/>
          </w:tcPr>
          <w:p w:rsidR="00D72ABC" w:rsidRDefault="00D72ABC" w:rsidP="00B06BAE">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w:t>
            </w:r>
          </w:p>
        </w:tc>
        <w:tc>
          <w:tcPr>
            <w:tcW w:w="1119" w:type="dxa"/>
            <w:tcBorders>
              <w:top w:val="single" w:sz="4" w:space="0" w:color="auto"/>
              <w:left w:val="single" w:sz="4" w:space="0" w:color="auto"/>
              <w:bottom w:val="single" w:sz="4" w:space="0" w:color="auto"/>
              <w:right w:val="single" w:sz="4" w:space="0" w:color="auto"/>
            </w:tcBorders>
            <w:hideMark/>
          </w:tcPr>
          <w:p w:rsidR="00D72ABC" w:rsidRDefault="00D72ABC" w:rsidP="00B06BAE">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w:t>
            </w:r>
          </w:p>
        </w:tc>
        <w:tc>
          <w:tcPr>
            <w:tcW w:w="1119" w:type="dxa"/>
            <w:tcBorders>
              <w:top w:val="single" w:sz="4" w:space="0" w:color="auto"/>
              <w:left w:val="single" w:sz="4" w:space="0" w:color="auto"/>
              <w:bottom w:val="single" w:sz="4" w:space="0" w:color="auto"/>
              <w:right w:val="single" w:sz="4" w:space="0" w:color="auto"/>
            </w:tcBorders>
            <w:hideMark/>
          </w:tcPr>
          <w:p w:rsidR="00D72ABC" w:rsidRDefault="00D72ABC" w:rsidP="00B06BAE">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w:t>
            </w:r>
          </w:p>
        </w:tc>
      </w:tr>
      <w:tr w:rsidR="00D72ABC" w:rsidTr="002E433D">
        <w:tc>
          <w:tcPr>
            <w:tcW w:w="1951" w:type="dxa"/>
            <w:tcBorders>
              <w:top w:val="single" w:sz="4" w:space="0" w:color="auto"/>
              <w:left w:val="single" w:sz="4" w:space="0" w:color="auto"/>
              <w:bottom w:val="single" w:sz="4" w:space="0" w:color="auto"/>
              <w:right w:val="single" w:sz="4" w:space="0" w:color="auto"/>
            </w:tcBorders>
            <w:hideMark/>
          </w:tcPr>
          <w:p w:rsidR="00D72ABC" w:rsidRPr="0060679F" w:rsidRDefault="00D72ABC" w:rsidP="003B76D0">
            <w:pPr>
              <w:jc w:val="center"/>
              <w:rPr>
                <w:rFonts w:ascii="Arial Unicode MS" w:eastAsia="Arial Unicode MS" w:hAnsi="Arial Unicode MS" w:cs="Arial Unicode MS"/>
                <w:i/>
                <w:sz w:val="24"/>
                <w:szCs w:val="24"/>
              </w:rPr>
            </w:pPr>
            <m:oMathPara>
              <m:oMathParaPr>
                <m:jc m:val="left"/>
              </m:oMathParaPr>
              <m:oMath>
                <m:r>
                  <w:rPr>
                    <w:rFonts w:ascii="Cambria Math" w:eastAsia="Arial Unicode MS" w:hAnsi="Cambria Math" w:cs="Arial Unicode MS"/>
                    <w:sz w:val="24"/>
                    <w:szCs w:val="24"/>
                  </w:rPr>
                  <m:t>β</m:t>
                </m:r>
              </m:oMath>
            </m:oMathPara>
          </w:p>
        </w:tc>
        <w:tc>
          <w:tcPr>
            <w:tcW w:w="976" w:type="dxa"/>
            <w:tcBorders>
              <w:top w:val="single" w:sz="4" w:space="0" w:color="auto"/>
              <w:left w:val="single" w:sz="4" w:space="0" w:color="auto"/>
              <w:bottom w:val="single" w:sz="4" w:space="0" w:color="auto"/>
              <w:right w:val="single" w:sz="4" w:space="0" w:color="auto"/>
            </w:tcBorders>
            <w:hideMark/>
          </w:tcPr>
          <w:p w:rsidR="00D72ABC" w:rsidRDefault="00D72ABC" w:rsidP="00B06BAE">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w:t>
            </w:r>
          </w:p>
        </w:tc>
        <w:tc>
          <w:tcPr>
            <w:tcW w:w="1119" w:type="dxa"/>
            <w:tcBorders>
              <w:top w:val="single" w:sz="4" w:space="0" w:color="auto"/>
              <w:left w:val="single" w:sz="4" w:space="0" w:color="auto"/>
              <w:bottom w:val="single" w:sz="4" w:space="0" w:color="auto"/>
              <w:right w:val="single" w:sz="4" w:space="0" w:color="auto"/>
            </w:tcBorders>
            <w:hideMark/>
          </w:tcPr>
          <w:p w:rsidR="00D72ABC" w:rsidRDefault="00D72ABC" w:rsidP="00B06BAE">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w:t>
            </w:r>
          </w:p>
        </w:tc>
        <w:tc>
          <w:tcPr>
            <w:tcW w:w="1119" w:type="dxa"/>
            <w:tcBorders>
              <w:top w:val="single" w:sz="4" w:space="0" w:color="auto"/>
              <w:left w:val="single" w:sz="4" w:space="0" w:color="auto"/>
              <w:bottom w:val="single" w:sz="4" w:space="0" w:color="auto"/>
              <w:right w:val="single" w:sz="4" w:space="0" w:color="auto"/>
            </w:tcBorders>
            <w:hideMark/>
          </w:tcPr>
          <w:p w:rsidR="00D72ABC" w:rsidRDefault="00D72ABC" w:rsidP="00B06BAE">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w:t>
            </w:r>
          </w:p>
        </w:tc>
        <w:tc>
          <w:tcPr>
            <w:tcW w:w="1119" w:type="dxa"/>
            <w:tcBorders>
              <w:top w:val="single" w:sz="4" w:space="0" w:color="auto"/>
              <w:left w:val="single" w:sz="4" w:space="0" w:color="auto"/>
              <w:bottom w:val="single" w:sz="4" w:space="0" w:color="auto"/>
              <w:right w:val="single" w:sz="4" w:space="0" w:color="auto"/>
            </w:tcBorders>
            <w:hideMark/>
          </w:tcPr>
          <w:p w:rsidR="00D72ABC" w:rsidRDefault="00D72ABC" w:rsidP="00B06BAE">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w:t>
            </w:r>
          </w:p>
        </w:tc>
        <w:tc>
          <w:tcPr>
            <w:tcW w:w="1119" w:type="dxa"/>
            <w:tcBorders>
              <w:top w:val="single" w:sz="4" w:space="0" w:color="auto"/>
              <w:left w:val="single" w:sz="4" w:space="0" w:color="auto"/>
              <w:bottom w:val="single" w:sz="4" w:space="0" w:color="auto"/>
              <w:right w:val="single" w:sz="4" w:space="0" w:color="auto"/>
            </w:tcBorders>
            <w:hideMark/>
          </w:tcPr>
          <w:p w:rsidR="00D72ABC" w:rsidRDefault="00D72ABC" w:rsidP="00B06BAE">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w:t>
            </w:r>
          </w:p>
        </w:tc>
        <w:tc>
          <w:tcPr>
            <w:tcW w:w="1119" w:type="dxa"/>
            <w:tcBorders>
              <w:top w:val="single" w:sz="4" w:space="0" w:color="auto"/>
              <w:left w:val="single" w:sz="4" w:space="0" w:color="auto"/>
              <w:bottom w:val="single" w:sz="4" w:space="0" w:color="auto"/>
              <w:right w:val="single" w:sz="4" w:space="0" w:color="auto"/>
            </w:tcBorders>
            <w:hideMark/>
          </w:tcPr>
          <w:p w:rsidR="00D72ABC" w:rsidRDefault="00D72ABC" w:rsidP="00B06BAE">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w:t>
            </w:r>
          </w:p>
        </w:tc>
      </w:tr>
      <w:tr w:rsidR="00D72ABC" w:rsidTr="002E433D">
        <w:tc>
          <w:tcPr>
            <w:tcW w:w="1951" w:type="dxa"/>
            <w:tcBorders>
              <w:top w:val="single" w:sz="4" w:space="0" w:color="auto"/>
              <w:left w:val="single" w:sz="4" w:space="0" w:color="auto"/>
              <w:bottom w:val="single" w:sz="4" w:space="0" w:color="auto"/>
              <w:right w:val="single" w:sz="4" w:space="0" w:color="auto"/>
            </w:tcBorders>
            <w:hideMark/>
          </w:tcPr>
          <w:p w:rsidR="00D72ABC" w:rsidRDefault="005D2729" w:rsidP="002E433D">
            <w:pPr>
              <w:rPr>
                <w:rFonts w:ascii="Arial Unicode MS" w:eastAsia="Arial Unicode MS" w:hAnsi="Arial Unicode MS" w:cs="Arial Unicode MS"/>
                <w:sz w:val="24"/>
                <w:szCs w:val="24"/>
              </w:rPr>
            </w:pPr>
            <m:oMath>
              <m:sSub>
                <m:sSubPr>
                  <m:ctrlPr>
                    <w:rPr>
                      <w:rFonts w:ascii="Cambria Math" w:eastAsia="Arial Unicode MS" w:hAnsi="Cambria Math" w:cs="Arial Unicode MS"/>
                      <w:i/>
                      <w:sz w:val="24"/>
                      <w:szCs w:val="24"/>
                      <w:vertAlign w:val="subscript"/>
                    </w:rPr>
                  </m:ctrlPr>
                </m:sSubPr>
                <m:e>
                  <m:r>
                    <w:rPr>
                      <w:rFonts w:ascii="Cambria Math" w:eastAsia="Arial Unicode MS" w:hAnsi="Cambria Math" w:cs="Arial Unicode MS"/>
                      <w:sz w:val="24"/>
                      <w:szCs w:val="24"/>
                      <w:vertAlign w:val="subscript"/>
                    </w:rPr>
                    <m:t>S</m:t>
                  </m:r>
                </m:e>
                <m:sub>
                  <m:r>
                    <w:rPr>
                      <w:rFonts w:ascii="Cambria Math" w:eastAsia="Arial Unicode MS" w:hAnsi="Cambria Math" w:cs="Arial Unicode MS"/>
                      <w:sz w:val="24"/>
                      <w:szCs w:val="24"/>
                      <w:vertAlign w:val="subscript"/>
                    </w:rPr>
                    <m:t>2</m:t>
                  </m:r>
                </m:sub>
              </m:sSub>
            </m:oMath>
            <w:r w:rsidR="00012504">
              <w:rPr>
                <w:rFonts w:ascii="Arial Unicode MS" w:eastAsia="Arial Unicode MS" w:hAnsi="Arial Unicode MS" w:cs="Arial Unicode MS" w:hint="eastAsia"/>
                <w:sz w:val="24"/>
                <w:szCs w:val="24"/>
                <w:vertAlign w:val="subscript"/>
              </w:rPr>
              <w:t xml:space="preserve"> </w:t>
            </w:r>
            <w:r w:rsidR="002E433D">
              <w:rPr>
                <w:rFonts w:ascii="Arial Unicode MS" w:eastAsia="Arial Unicode MS" w:hAnsi="Arial Unicode MS" w:cs="Arial Unicode MS" w:hint="eastAsia"/>
                <w:sz w:val="24"/>
                <w:szCs w:val="24"/>
              </w:rPr>
              <w:t>(g COD m</w:t>
            </w:r>
            <w:r w:rsidR="002E433D" w:rsidRPr="002E433D">
              <w:rPr>
                <w:rFonts w:ascii="Arial Unicode MS" w:eastAsia="Arial Unicode MS" w:hAnsi="Arial Unicode MS" w:cs="Arial Unicode MS" w:hint="eastAsia"/>
                <w:sz w:val="24"/>
                <w:szCs w:val="24"/>
                <w:vertAlign w:val="superscript"/>
              </w:rPr>
              <w:t>-3</w:t>
            </w:r>
            <w:r w:rsidR="002E433D">
              <w:rPr>
                <w:rFonts w:ascii="Arial Unicode MS" w:eastAsia="Arial Unicode MS" w:hAnsi="Arial Unicode MS" w:cs="Arial Unicode MS" w:hint="eastAsia"/>
                <w:sz w:val="24"/>
                <w:szCs w:val="24"/>
              </w:rPr>
              <w:t>)</w:t>
            </w:r>
          </w:p>
        </w:tc>
        <w:tc>
          <w:tcPr>
            <w:tcW w:w="976" w:type="dxa"/>
            <w:tcBorders>
              <w:top w:val="single" w:sz="4" w:space="0" w:color="auto"/>
              <w:left w:val="single" w:sz="4" w:space="0" w:color="auto"/>
              <w:bottom w:val="single" w:sz="4" w:space="0" w:color="auto"/>
              <w:right w:val="single" w:sz="4" w:space="0" w:color="auto"/>
            </w:tcBorders>
            <w:hideMark/>
          </w:tcPr>
          <w:p w:rsidR="00D72ABC" w:rsidRDefault="00D72ABC" w:rsidP="00B06BAE">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5</w:t>
            </w:r>
          </w:p>
        </w:tc>
        <w:tc>
          <w:tcPr>
            <w:tcW w:w="1119" w:type="dxa"/>
            <w:tcBorders>
              <w:top w:val="single" w:sz="4" w:space="0" w:color="auto"/>
              <w:left w:val="single" w:sz="4" w:space="0" w:color="auto"/>
              <w:bottom w:val="single" w:sz="4" w:space="0" w:color="auto"/>
              <w:right w:val="single" w:sz="4" w:space="0" w:color="auto"/>
            </w:tcBorders>
            <w:hideMark/>
          </w:tcPr>
          <w:p w:rsidR="00D72ABC" w:rsidRDefault="00D72ABC" w:rsidP="00B06BAE">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3</w:t>
            </w:r>
          </w:p>
        </w:tc>
        <w:tc>
          <w:tcPr>
            <w:tcW w:w="1119" w:type="dxa"/>
            <w:tcBorders>
              <w:top w:val="single" w:sz="4" w:space="0" w:color="auto"/>
              <w:left w:val="single" w:sz="4" w:space="0" w:color="auto"/>
              <w:bottom w:val="single" w:sz="4" w:space="0" w:color="auto"/>
              <w:right w:val="single" w:sz="4" w:space="0" w:color="auto"/>
            </w:tcBorders>
            <w:hideMark/>
          </w:tcPr>
          <w:p w:rsidR="00D72ABC" w:rsidRDefault="00D72ABC" w:rsidP="00B06BAE">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w:t>
            </w:r>
          </w:p>
        </w:tc>
        <w:tc>
          <w:tcPr>
            <w:tcW w:w="1119" w:type="dxa"/>
            <w:tcBorders>
              <w:top w:val="single" w:sz="4" w:space="0" w:color="auto"/>
              <w:left w:val="single" w:sz="4" w:space="0" w:color="auto"/>
              <w:bottom w:val="single" w:sz="4" w:space="0" w:color="auto"/>
              <w:right w:val="single" w:sz="4" w:space="0" w:color="auto"/>
            </w:tcBorders>
            <w:hideMark/>
          </w:tcPr>
          <w:p w:rsidR="00D72ABC" w:rsidRDefault="00D72ABC" w:rsidP="00B06BAE">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w:t>
            </w:r>
          </w:p>
        </w:tc>
        <w:tc>
          <w:tcPr>
            <w:tcW w:w="1119" w:type="dxa"/>
            <w:tcBorders>
              <w:top w:val="single" w:sz="4" w:space="0" w:color="auto"/>
              <w:left w:val="single" w:sz="4" w:space="0" w:color="auto"/>
              <w:bottom w:val="single" w:sz="4" w:space="0" w:color="auto"/>
              <w:right w:val="single" w:sz="4" w:space="0" w:color="auto"/>
            </w:tcBorders>
            <w:hideMark/>
          </w:tcPr>
          <w:p w:rsidR="00D72ABC" w:rsidRDefault="00D72ABC" w:rsidP="00B06BAE">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0.1</w:t>
            </w:r>
          </w:p>
        </w:tc>
        <w:tc>
          <w:tcPr>
            <w:tcW w:w="1119" w:type="dxa"/>
            <w:tcBorders>
              <w:top w:val="single" w:sz="4" w:space="0" w:color="auto"/>
              <w:left w:val="single" w:sz="4" w:space="0" w:color="auto"/>
              <w:bottom w:val="single" w:sz="4" w:space="0" w:color="auto"/>
              <w:right w:val="single" w:sz="4" w:space="0" w:color="auto"/>
            </w:tcBorders>
            <w:hideMark/>
          </w:tcPr>
          <w:p w:rsidR="00D72ABC" w:rsidRDefault="00D72ABC" w:rsidP="00B06BAE">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0.01</w:t>
            </w:r>
          </w:p>
        </w:tc>
      </w:tr>
    </w:tbl>
    <w:p w:rsidR="00D72ABC" w:rsidRDefault="00D72ABC" w:rsidP="00D72ABC">
      <w:pPr>
        <w:rPr>
          <w:rFonts w:ascii="Arial Unicode MS" w:eastAsia="Arial Unicode MS" w:hAnsi="Arial Unicode MS" w:cs="Arial Unicode MS"/>
          <w:sz w:val="24"/>
          <w:szCs w:val="24"/>
        </w:rPr>
      </w:pPr>
    </w:p>
    <w:p w:rsidR="00D72ABC" w:rsidRPr="003B76D0" w:rsidRDefault="00D72ABC" w:rsidP="00D72ABC">
      <w:pPr>
        <w:rPr>
          <w:rFonts w:ascii="Arial Unicode MS" w:eastAsia="Arial Unicode MS" w:hAnsi="Arial Unicode MS" w:cs="Arial Unicode MS"/>
          <w:sz w:val="24"/>
          <w:szCs w:val="24"/>
        </w:rPr>
      </w:pPr>
      <w:r w:rsidRPr="00F32338">
        <w:rPr>
          <w:rFonts w:ascii="Arial Unicode MS" w:eastAsia="Arial Unicode MS" w:hAnsi="Arial Unicode MS" w:cs="Arial Unicode MS"/>
          <w:sz w:val="24"/>
          <w:szCs w:val="24"/>
        </w:rPr>
        <w:t>T</w:t>
      </w:r>
      <w:r w:rsidRPr="00F32338">
        <w:rPr>
          <w:rFonts w:ascii="Arial Unicode MS" w:eastAsia="Arial Unicode MS" w:hAnsi="Arial Unicode MS" w:cs="Arial Unicode MS" w:hint="eastAsia"/>
          <w:sz w:val="24"/>
          <w:szCs w:val="24"/>
        </w:rPr>
        <w:t xml:space="preserve">here are 6 different sets of optimal results (each with </w:t>
      </w:r>
      <w:r>
        <w:rPr>
          <w:rFonts w:ascii="Arial Unicode MS" w:eastAsia="Arial Unicode MS" w:hAnsi="Arial Unicode MS" w:cs="Arial Unicode MS" w:hint="eastAsia"/>
          <w:sz w:val="24"/>
          <w:szCs w:val="24"/>
        </w:rPr>
        <w:t xml:space="preserve">a </w:t>
      </w:r>
      <w:r w:rsidR="008B665A">
        <w:rPr>
          <w:rFonts w:ascii="Arial Unicode MS" w:eastAsia="Arial Unicode MS" w:hAnsi="Arial Unicode MS" w:cs="Arial Unicode MS" w:hint="eastAsia"/>
          <w:sz w:val="24"/>
          <w:szCs w:val="24"/>
        </w:rPr>
        <w:t>distinct constraint) shown in T</w:t>
      </w:r>
      <w:r w:rsidRPr="00F32338">
        <w:rPr>
          <w:rFonts w:ascii="Arial Unicode MS" w:eastAsia="Arial Unicode MS" w:hAnsi="Arial Unicode MS" w:cs="Arial Unicode MS" w:hint="eastAsia"/>
          <w:sz w:val="24"/>
          <w:szCs w:val="24"/>
        </w:rPr>
        <w:t xml:space="preserve">able 4.3 when the algorithm is run with an iteration number of 2000 </w:t>
      </w:r>
      <w:r w:rsidRPr="00F32338">
        <w:rPr>
          <w:rFonts w:ascii="Arial Unicode MS" w:eastAsia="Arial Unicode MS" w:hAnsi="Arial Unicode MS" w:cs="Arial Unicode MS"/>
          <w:sz w:val="24"/>
          <w:szCs w:val="24"/>
        </w:rPr>
        <w:t>(this</w:t>
      </w:r>
      <w:r w:rsidRPr="00F32338">
        <w:rPr>
          <w:rFonts w:ascii="Arial Unicode MS" w:eastAsia="Arial Unicode MS" w:hAnsi="Arial Unicode MS" w:cs="Arial Unicode MS" w:hint="eastAsia"/>
          <w:sz w:val="24"/>
          <w:szCs w:val="24"/>
        </w:rPr>
        <w:t xml:space="preserve"> number could be less for </w:t>
      </w:r>
      <w:r>
        <w:rPr>
          <w:rFonts w:ascii="Arial Unicode MS" w:eastAsia="Arial Unicode MS" w:hAnsi="Arial Unicode MS" w:cs="Arial Unicode MS" w:hint="eastAsia"/>
          <w:sz w:val="24"/>
          <w:szCs w:val="24"/>
        </w:rPr>
        <w:t xml:space="preserve">a </w:t>
      </w:r>
      <w:r w:rsidRPr="00F32338">
        <w:rPr>
          <w:rFonts w:ascii="Arial Unicode MS" w:eastAsia="Arial Unicode MS" w:hAnsi="Arial Unicode MS" w:cs="Arial Unicode MS" w:hint="eastAsia"/>
          <w:sz w:val="24"/>
          <w:szCs w:val="24"/>
        </w:rPr>
        <w:t>simple mo</w:t>
      </w:r>
      <w:r w:rsidR="00640A8C">
        <w:rPr>
          <w:rFonts w:ascii="Arial Unicode MS" w:eastAsia="Arial Unicode MS" w:hAnsi="Arial Unicode MS" w:cs="Arial Unicode MS" w:hint="eastAsia"/>
          <w:sz w:val="24"/>
          <w:szCs w:val="24"/>
        </w:rPr>
        <w:t xml:space="preserve">del). </w:t>
      </w:r>
      <w:r w:rsidR="00936EEB">
        <w:rPr>
          <w:rFonts w:ascii="Arial Unicode MS" w:eastAsia="Arial Unicode MS" w:hAnsi="Arial Unicode MS" w:cs="Arial Unicode MS" w:hint="eastAsia"/>
          <w:sz w:val="24"/>
          <w:szCs w:val="24"/>
        </w:rPr>
        <w:t>The PPT algorithm</w:t>
      </w:r>
      <w:r w:rsidR="00640A8C">
        <w:rPr>
          <w:rFonts w:ascii="Arial Unicode MS" w:eastAsia="Arial Unicode MS" w:hAnsi="Arial Unicode MS" w:cs="Arial Unicode MS" w:hint="eastAsia"/>
          <w:sz w:val="24"/>
          <w:szCs w:val="24"/>
        </w:rPr>
        <w:t xml:space="preserve"> yield</w:t>
      </w:r>
      <w:r w:rsidRPr="00F32338">
        <w:rPr>
          <w:rFonts w:ascii="Arial Unicode MS" w:eastAsia="Arial Unicode MS" w:hAnsi="Arial Unicode MS" w:cs="Arial Unicode MS" w:hint="eastAsia"/>
          <w:sz w:val="24"/>
          <w:szCs w:val="24"/>
        </w:rPr>
        <w:t xml:space="preserve">s </w:t>
      </w:r>
      <w:r>
        <w:rPr>
          <w:rFonts w:ascii="Arial Unicode MS" w:eastAsia="Arial Unicode MS" w:hAnsi="Arial Unicode MS" w:cs="Arial Unicode MS"/>
          <w:sz w:val="24"/>
          <w:szCs w:val="24"/>
        </w:rPr>
        <w:t>the</w:t>
      </w:r>
      <w:r>
        <w:rPr>
          <w:rFonts w:ascii="Arial Unicode MS" w:eastAsia="Arial Unicode MS" w:hAnsi="Arial Unicode MS" w:cs="Arial Unicode MS" w:hint="eastAsia"/>
          <w:sz w:val="24"/>
          <w:szCs w:val="24"/>
        </w:rPr>
        <w:t xml:space="preserve"> </w:t>
      </w:r>
      <w:r w:rsidRPr="00F32338">
        <w:rPr>
          <w:rFonts w:ascii="Arial Unicode MS" w:eastAsia="Arial Unicode MS" w:hAnsi="Arial Unicode MS" w:cs="Arial Unicode MS" w:hint="eastAsia"/>
          <w:sz w:val="24"/>
          <w:szCs w:val="24"/>
        </w:rPr>
        <w:t>same optimal value</w:t>
      </w:r>
      <w:r w:rsidR="0060679F">
        <w:rPr>
          <w:rFonts w:ascii="Arial Unicode MS" w:eastAsia="Arial Unicode MS" w:hAnsi="Arial Unicode MS" w:cs="Arial Unicode MS" w:hint="eastAsia"/>
          <w:sz w:val="24"/>
          <w:szCs w:val="24"/>
        </w:rPr>
        <w:t>s</w:t>
      </w:r>
      <w:r w:rsidRPr="00F32338">
        <w:rPr>
          <w:rFonts w:ascii="Arial Unicode MS" w:eastAsia="Arial Unicode MS" w:hAnsi="Arial Unicode MS" w:cs="Arial Unicode MS" w:hint="eastAsia"/>
          <w:sz w:val="24"/>
          <w:szCs w:val="24"/>
        </w:rPr>
        <w:t xml:space="preserve"> of param</w:t>
      </w:r>
      <w:r w:rsidR="008511B5">
        <w:rPr>
          <w:rFonts w:ascii="Arial Unicode MS" w:eastAsia="Arial Unicode MS" w:hAnsi="Arial Unicode MS" w:cs="Arial Unicode MS" w:hint="eastAsia"/>
          <w:sz w:val="24"/>
          <w:szCs w:val="24"/>
        </w:rPr>
        <w:t xml:space="preserve">eters as those </w:t>
      </w:r>
      <w:r w:rsidRPr="00F32338">
        <w:rPr>
          <w:rFonts w:ascii="Arial Unicode MS" w:eastAsia="Arial Unicode MS" w:hAnsi="Arial Unicode MS" w:cs="Arial Unicode MS" w:hint="eastAsia"/>
          <w:sz w:val="24"/>
          <w:szCs w:val="24"/>
        </w:rPr>
        <w:t xml:space="preserve">of the analytical method, as </w:t>
      </w:r>
      <m:oMath>
        <m:r>
          <w:rPr>
            <w:rFonts w:ascii="Cambria Math" w:eastAsia="Arial Unicode MS" w:hAnsi="Cambria Math" w:cs="Arial Unicode MS"/>
            <w:sz w:val="24"/>
            <w:szCs w:val="24"/>
          </w:rPr>
          <m:t>α</m:t>
        </m:r>
      </m:oMath>
      <w:r w:rsidRPr="00F32338">
        <w:rPr>
          <w:rFonts w:ascii="Arial Unicode MS" w:eastAsia="Arial Unicode MS" w:hAnsi="Arial Unicode MS" w:cs="Arial Unicode MS" w:hint="eastAsia"/>
          <w:sz w:val="24"/>
          <w:szCs w:val="24"/>
        </w:rPr>
        <w:t xml:space="preserve"> =1 and </w:t>
      </w:r>
      <m:oMath>
        <m:r>
          <w:rPr>
            <w:rFonts w:ascii="Cambria Math" w:eastAsia="Arial Unicode MS" w:hAnsi="Cambria Math" w:cs="Arial Unicode MS"/>
            <w:sz w:val="24"/>
            <w:szCs w:val="24"/>
          </w:rPr>
          <m:t>β</m:t>
        </m:r>
      </m:oMath>
      <w:r w:rsidRPr="00F32338">
        <w:rPr>
          <w:rFonts w:ascii="Arial Unicode MS" w:eastAsia="Arial Unicode MS" w:hAnsi="Arial Unicode MS" w:cs="Arial Unicode MS" w:hint="eastAsia"/>
          <w:sz w:val="24"/>
          <w:szCs w:val="24"/>
        </w:rPr>
        <w:t xml:space="preserve"> =0. </w:t>
      </w:r>
      <w:r>
        <w:rPr>
          <w:rFonts w:ascii="Arial Unicode MS" w:eastAsia="Arial Unicode MS" w:hAnsi="Arial Unicode MS" w:cs="Arial Unicode MS"/>
          <w:sz w:val="24"/>
          <w:szCs w:val="24"/>
        </w:rPr>
        <w:t>I</w:t>
      </w:r>
      <w:r>
        <w:rPr>
          <w:rFonts w:ascii="Arial Unicode MS" w:eastAsia="Arial Unicode MS" w:hAnsi="Arial Unicode MS" w:cs="Arial Unicode MS" w:hint="eastAsia"/>
          <w:sz w:val="24"/>
          <w:szCs w:val="24"/>
        </w:rPr>
        <w:t xml:space="preserve">t is </w:t>
      </w:r>
      <w:r w:rsidR="00936EEB">
        <w:rPr>
          <w:rFonts w:ascii="Arial Unicode MS" w:eastAsia="Arial Unicode MS" w:hAnsi="Arial Unicode MS" w:cs="Arial Unicode MS" w:hint="eastAsia"/>
          <w:sz w:val="24"/>
          <w:szCs w:val="24"/>
        </w:rPr>
        <w:t xml:space="preserve">thus </w:t>
      </w:r>
      <w:r>
        <w:rPr>
          <w:rFonts w:ascii="Arial Unicode MS" w:eastAsia="Arial Unicode MS" w:hAnsi="Arial Unicode MS" w:cs="Arial Unicode MS"/>
          <w:sz w:val="24"/>
          <w:szCs w:val="24"/>
        </w:rPr>
        <w:t>observed</w:t>
      </w:r>
      <w:r>
        <w:rPr>
          <w:rFonts w:ascii="Arial Unicode MS" w:eastAsia="Arial Unicode MS" w:hAnsi="Arial Unicode MS" w:cs="Arial Unicode MS" w:hint="eastAsia"/>
          <w:sz w:val="24"/>
          <w:szCs w:val="24"/>
        </w:rPr>
        <w:t xml:space="preserve"> </w:t>
      </w:r>
      <w:r w:rsidRPr="00F32338">
        <w:rPr>
          <w:rFonts w:ascii="Arial Unicode MS" w:eastAsia="Arial Unicode MS" w:hAnsi="Arial Unicode MS" w:cs="Arial Unicode MS" w:hint="eastAsia"/>
          <w:sz w:val="24"/>
          <w:szCs w:val="24"/>
        </w:rPr>
        <w:t xml:space="preserve">that the </w:t>
      </w:r>
      <w:r w:rsidRPr="00F32338">
        <w:rPr>
          <w:rFonts w:ascii="Arial Unicode MS" w:eastAsia="Arial Unicode MS" w:hAnsi="Arial Unicode MS" w:cs="Arial Unicode MS"/>
          <w:sz w:val="24"/>
          <w:szCs w:val="24"/>
        </w:rPr>
        <w:t>required</w:t>
      </w:r>
      <w:r w:rsidRPr="00F32338">
        <w:rPr>
          <w:rFonts w:ascii="Arial Unicode MS" w:eastAsia="Arial Unicode MS" w:hAnsi="Arial Unicode MS" w:cs="Arial Unicode MS" w:hint="eastAsia"/>
          <w:sz w:val="24"/>
          <w:szCs w:val="24"/>
        </w:rPr>
        <w:t xml:space="preserve"> volume in this model </w:t>
      </w:r>
      <w:r>
        <w:rPr>
          <w:rFonts w:ascii="Arial Unicode MS" w:eastAsia="Arial Unicode MS" w:hAnsi="Arial Unicode MS" w:cs="Arial Unicode MS" w:hint="eastAsia"/>
          <w:sz w:val="24"/>
          <w:szCs w:val="24"/>
        </w:rPr>
        <w:t xml:space="preserve">is inversely </w:t>
      </w:r>
      <w:r>
        <w:rPr>
          <w:rFonts w:ascii="Arial Unicode MS" w:eastAsia="Arial Unicode MS" w:hAnsi="Arial Unicode MS" w:cs="Arial Unicode MS"/>
          <w:sz w:val="24"/>
          <w:szCs w:val="24"/>
        </w:rPr>
        <w:t>proportional</w:t>
      </w:r>
      <w:r>
        <w:rPr>
          <w:rFonts w:ascii="Arial Unicode MS" w:eastAsia="Arial Unicode MS" w:hAnsi="Arial Unicode MS" w:cs="Arial Unicode MS" w:hint="eastAsia"/>
          <w:sz w:val="24"/>
          <w:szCs w:val="24"/>
        </w:rPr>
        <w:t xml:space="preserve"> to </w:t>
      </w:r>
      <w:r w:rsidRPr="00F32338">
        <w:rPr>
          <w:rFonts w:ascii="Arial Unicode MS" w:eastAsia="Arial Unicode MS" w:hAnsi="Arial Unicode MS" w:cs="Arial Unicode MS" w:hint="eastAsia"/>
          <w:sz w:val="24"/>
          <w:szCs w:val="24"/>
        </w:rPr>
        <w:t>the value of the constraint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2</m:t>
            </m:r>
          </m:sub>
        </m:sSub>
      </m:oMath>
      <w:r w:rsidRPr="00F32338">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 xml:space="preserve">his can be understood from the process point of view that biomass requires a sufficiently large hydraulic retention time to absorb/degrade substrate when a strict </w:t>
      </w:r>
      <w:r>
        <w:rPr>
          <w:rFonts w:ascii="Arial Unicode MS" w:eastAsia="Arial Unicode MS" w:hAnsi="Arial Unicode MS" w:cs="Arial Unicode MS" w:hint="eastAsia"/>
          <w:sz w:val="24"/>
          <w:szCs w:val="24"/>
        </w:rPr>
        <w:lastRenderedPageBreak/>
        <w:t xml:space="preserve">discharge regulation is </w:t>
      </w:r>
      <w:r w:rsidR="008511B5">
        <w:rPr>
          <w:rFonts w:ascii="Arial Unicode MS" w:eastAsia="Arial Unicode MS" w:hAnsi="Arial Unicode MS" w:cs="Arial Unicode MS" w:hint="eastAsia"/>
          <w:sz w:val="24"/>
          <w:szCs w:val="24"/>
        </w:rPr>
        <w:t>given</w:t>
      </w:r>
      <w:r>
        <w:rPr>
          <w:rFonts w:ascii="Arial Unicode MS" w:eastAsia="Arial Unicode MS" w:hAnsi="Arial Unicode MS" w:cs="Arial Unicode MS" w:hint="eastAsia"/>
          <w:sz w:val="24"/>
          <w:szCs w:val="24"/>
        </w:rPr>
        <w:t xml:space="preserve">. </w:t>
      </w:r>
      <w:r w:rsidRPr="00F32338">
        <w:rPr>
          <w:rFonts w:ascii="Arial Unicode MS" w:eastAsia="Arial Unicode MS" w:hAnsi="Arial Unicode MS" w:cs="Arial Unicode MS"/>
          <w:sz w:val="24"/>
          <w:szCs w:val="24"/>
        </w:rPr>
        <w:t>F</w:t>
      </w:r>
      <w:r w:rsidRPr="00F32338">
        <w:rPr>
          <w:rFonts w:ascii="Arial Unicode MS" w:eastAsia="Arial Unicode MS" w:hAnsi="Arial Unicode MS" w:cs="Arial Unicode MS" w:hint="eastAsia"/>
          <w:sz w:val="24"/>
          <w:szCs w:val="24"/>
        </w:rPr>
        <w:t>igure 4.</w:t>
      </w:r>
      <w:r>
        <w:rPr>
          <w:rFonts w:ascii="Arial Unicode MS" w:eastAsia="Arial Unicode MS" w:hAnsi="Arial Unicode MS" w:cs="Arial Unicode MS" w:hint="eastAsia"/>
          <w:sz w:val="24"/>
          <w:szCs w:val="24"/>
        </w:rPr>
        <w:t>6</w:t>
      </w:r>
      <w:r w:rsidRPr="00F32338">
        <w:rPr>
          <w:rFonts w:ascii="Arial Unicode MS" w:eastAsia="Arial Unicode MS" w:hAnsi="Arial Unicode MS" w:cs="Arial Unicode MS" w:hint="eastAsia"/>
          <w:sz w:val="24"/>
          <w:szCs w:val="24"/>
        </w:rPr>
        <w:t xml:space="preserve"> displays the optimal </w:t>
      </w:r>
      <w:r w:rsidR="00936EEB">
        <w:rPr>
          <w:rFonts w:ascii="Arial Unicode MS" w:eastAsia="Arial Unicode MS" w:hAnsi="Arial Unicode MS" w:cs="Arial Unicode MS" w:hint="eastAsia"/>
          <w:sz w:val="24"/>
          <w:szCs w:val="24"/>
        </w:rPr>
        <w:t xml:space="preserve">model </w:t>
      </w:r>
      <w:r w:rsidRPr="00F32338">
        <w:rPr>
          <w:rFonts w:ascii="Arial Unicode MS" w:eastAsia="Arial Unicode MS" w:hAnsi="Arial Unicode MS" w:cs="Arial Unicode MS" w:hint="eastAsia"/>
          <w:sz w:val="24"/>
          <w:szCs w:val="24"/>
        </w:rPr>
        <w:t xml:space="preserve">design determined using the PPT </w:t>
      </w:r>
      <w:r w:rsidR="00936EEB">
        <w:rPr>
          <w:rFonts w:ascii="Arial Unicode MS" w:eastAsia="Arial Unicode MS" w:hAnsi="Arial Unicode MS" w:cs="Arial Unicode MS" w:hint="eastAsia"/>
          <w:sz w:val="24"/>
          <w:szCs w:val="24"/>
        </w:rPr>
        <w:t xml:space="preserve">algorithm </w:t>
      </w:r>
      <w:r w:rsidRPr="00F32338">
        <w:rPr>
          <w:rFonts w:ascii="Arial Unicode MS" w:eastAsia="Arial Unicode MS" w:hAnsi="Arial Unicode MS" w:cs="Arial Unicode MS" w:hint="eastAsia"/>
          <w:sz w:val="24"/>
          <w:szCs w:val="24"/>
        </w:rPr>
        <w:t xml:space="preserve">when </w:t>
      </w:r>
      <m:oMath>
        <m:sSub>
          <m:sSubPr>
            <m:ctrlPr>
              <w:rPr>
                <w:rFonts w:ascii="Cambria Math" w:eastAsia="Arial Unicode MS" w:hAnsi="Cambria Math" w:cs="Arial Unicode MS"/>
                <w:sz w:val="24"/>
                <w:szCs w:val="24"/>
              </w:rPr>
            </m:ctrlPr>
          </m:sSubPr>
          <m:e>
            <m:r>
              <m:rPr>
                <m:sty m:val="p"/>
              </m:rPr>
              <w:rPr>
                <w:rFonts w:ascii="Cambria Math" w:eastAsia="Arial Unicode MS" w:hAnsi="Cambria Math" w:cs="Arial Unicode MS"/>
                <w:sz w:val="24"/>
                <w:szCs w:val="24"/>
              </w:rPr>
              <m:t>S</m:t>
            </m:r>
          </m:e>
          <m:sub>
            <m:r>
              <m:rPr>
                <m:sty m:val="p"/>
              </m:rPr>
              <w:rPr>
                <w:rFonts w:ascii="Cambria Math" w:eastAsia="Arial Unicode MS" w:hAnsi="Cambria Math" w:cs="Arial Unicode MS"/>
                <w:sz w:val="24"/>
                <w:szCs w:val="24"/>
              </w:rPr>
              <m:t>2</m:t>
            </m:r>
          </m:sub>
        </m:sSub>
        <m:r>
          <m:rPr>
            <m:sty m:val="p"/>
          </m:rPr>
          <w:rPr>
            <w:rFonts w:ascii="Cambria Math" w:eastAsia="Arial Unicode MS" w:hAnsi="Cambria Math" w:cs="Arial Unicode MS"/>
            <w:sz w:val="24"/>
            <w:szCs w:val="24"/>
          </w:rPr>
          <m:t>≪</m:t>
        </m:r>
        <m:sSubSup>
          <m:sSubSupPr>
            <m:ctrlPr>
              <w:rPr>
                <w:rFonts w:ascii="Cambria Math" w:eastAsia="Arial Unicode MS" w:hAnsi="Cambria Math" w:cs="Arial Unicode MS"/>
                <w:sz w:val="24"/>
                <w:szCs w:val="24"/>
              </w:rPr>
            </m:ctrlPr>
          </m:sSubSupPr>
          <m:e>
            <m:r>
              <m:rPr>
                <m:sty m:val="p"/>
              </m:rPr>
              <w:rPr>
                <w:rFonts w:ascii="Cambria Math" w:eastAsia="Arial Unicode MS" w:hAnsi="Cambria Math" w:cs="Arial Unicode MS"/>
                <w:sz w:val="24"/>
                <w:szCs w:val="24"/>
              </w:rPr>
              <m:t>S</m:t>
            </m:r>
          </m:e>
          <m:sub>
            <m:r>
              <m:rPr>
                <m:sty m:val="p"/>
              </m:rPr>
              <w:rPr>
                <w:rFonts w:ascii="Cambria Math" w:eastAsia="Arial Unicode MS" w:hAnsi="Cambria Math" w:cs="Arial Unicode MS"/>
                <w:sz w:val="24"/>
                <w:szCs w:val="24"/>
              </w:rPr>
              <m:t>1</m:t>
            </m:r>
          </m:sub>
          <m:sup>
            <m:r>
              <m:rPr>
                <m:sty m:val="p"/>
              </m:rPr>
              <w:rPr>
                <w:rFonts w:ascii="Cambria Math" w:eastAsia="Arial Unicode MS" w:hAnsi="Cambria Math" w:cs="Arial Unicode MS"/>
                <w:sz w:val="24"/>
                <w:szCs w:val="24"/>
              </w:rPr>
              <m:t>'</m:t>
            </m:r>
          </m:sup>
        </m:sSubSup>
      </m:oMath>
      <w:r w:rsidR="003B76D0">
        <w:rPr>
          <w:rFonts w:ascii="Arial Unicode MS" w:eastAsia="Arial Unicode MS" w:hAnsi="Arial Unicode MS" w:cs="Arial Unicode MS" w:hint="eastAsia"/>
          <w:sz w:val="24"/>
          <w:szCs w:val="24"/>
        </w:rPr>
        <w:t>.</w:t>
      </w:r>
    </w:p>
    <w:p w:rsidR="00D72ABC" w:rsidRDefault="005D2729" w:rsidP="00D72ABC">
      <w:pPr>
        <w:rPr>
          <w:rFonts w:eastAsia="Arial Unicode MS" w:cs="Arial Unicode MS"/>
          <w:szCs w:val="21"/>
          <w:lang w:val="en-GB"/>
        </w:rPr>
      </w:pPr>
      <w:r w:rsidRPr="005D2729">
        <w:rPr>
          <w:noProof/>
        </w:rPr>
        <w:pict>
          <v:shape id="文本框 184" o:spid="_x0000_s1481" type="#_x0000_t202" style="position:absolute;left:0;text-align:left;margin-left:1.05pt;margin-top:7.4pt;width:389.8pt;height:180.55pt;z-index:251785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" fillcolor="white [3201]" strokeweight=".5pt">
            <v:path arrowok="t"/>
            <v:textbox style="mso-next-textbox:#文本框 184">
              <w:txbxContent>
                <w:p w:rsidR="006526EB" w:rsidRDefault="006526EB" w:rsidP="00D72ABC"/>
                <w:p w:rsidR="006526EB" w:rsidRDefault="006526EB" w:rsidP="00D72ABC"/>
                <w:p w:rsidR="006526EB" w:rsidRDefault="006526EB" w:rsidP="00D72ABC"/>
                <w:p w:rsidR="006526EB" w:rsidRDefault="006526EB" w:rsidP="00D72ABC"/>
                <w:p w:rsidR="006526EB" w:rsidRDefault="006526EB" w:rsidP="00D72ABC"/>
                <w:p w:rsidR="006526EB" w:rsidRDefault="006526EB" w:rsidP="00D72ABC"/>
                <w:p w:rsidR="006526EB" w:rsidRDefault="006526EB" w:rsidP="00D72ABC"/>
                <w:p w:rsidR="006526EB" w:rsidRDefault="006526EB" w:rsidP="00D72ABC"/>
                <w:p w:rsidR="006526EB" w:rsidRDefault="006526EB" w:rsidP="00D72ABC"/>
                <w:p w:rsidR="006526EB" w:rsidRDefault="006526EB" w:rsidP="00D72ABC"/>
                <w:p w:rsidR="006526EB" w:rsidRDefault="005D2729" w:rsidP="00D72ABC">
                  <w:pPr>
                    <w:rPr>
                      <w:b/>
                    </w:rPr>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S</m:t>
                        </m:r>
                      </m:e>
                      <m:sub>
                        <m:r>
                          <m:rPr>
                            <m:sty m:val="p"/>
                          </m:rPr>
                          <w:rPr>
                            <w:rFonts w:ascii="Cambria Math" w:hAnsi="Cambria Math"/>
                          </w:rPr>
                          <m:t>1</m:t>
                        </m:r>
                      </m:sub>
                      <m:sup>
                        <m:r>
                          <m:rPr>
                            <m:sty m:val="p"/>
                          </m:rPr>
                          <w:rPr>
                            <w:rFonts w:ascii="Cambria Math" w:hAnsi="Cambria Math"/>
                          </w:rPr>
                          <m:t>'</m:t>
                        </m:r>
                      </m:sup>
                    </m:sSubSup>
                  </m:oMath>
                  <w:r w:rsidR="006526EB">
                    <w:t xml:space="preserve">, </w:t>
                  </w:r>
                  <w:r w:rsidR="006526EB">
                    <w:rPr>
                      <w:rFonts w:ascii="Symbol" w:eastAsia="Arial Unicode MS" w:hAnsi="Symbol" w:cs="Arial Unicode MS"/>
                      <w:szCs w:val="21"/>
                    </w:rPr>
                    <w:t></w:t>
                  </w:r>
                  <w:r w:rsidR="006526EB">
                    <w:rPr>
                      <w:rFonts w:ascii="Symbol" w:eastAsia="Arial Unicode MS" w:hAnsi="Symbol" w:cs="Arial Unicode MS"/>
                      <w:szCs w:val="21"/>
                    </w:rPr>
                    <w:t></w:t>
                  </w:r>
                  <w:r w:rsidR="006526EB">
                    <w:rPr>
                      <w:rFonts w:ascii="Symbol" w:eastAsia="Arial Unicode MS" w:hAnsi="Symbol" w:cs="Arial Unicode MS"/>
                      <w:szCs w:val="21"/>
                    </w:rPr>
                    <w:t></w:t>
                  </w:r>
                  <w:r w:rsidR="006526EB">
                    <w:rPr>
                      <w:rFonts w:ascii="Symbol" w:eastAsia="Arial Unicode MS" w:hAnsi="Symbol" w:cs="Arial Unicode MS"/>
                      <w:szCs w:val="21"/>
                    </w:rPr>
                    <w:t></w:t>
                  </w:r>
                  <w:r w:rsidR="006526EB">
                    <w:rPr>
                      <w:rFonts w:ascii="Symbol" w:eastAsia="Arial Unicode MS" w:hAnsi="Symbol" w:cs="Arial Unicode MS"/>
                      <w:szCs w:val="21"/>
                    </w:rPr>
                    <w:t></w:t>
                  </w:r>
                  <w:r w:rsidR="006526EB">
                    <w:rPr>
                      <w:rFonts w:ascii="Symbol" w:eastAsia="Arial Unicode MS" w:hAnsi="Symbol" w:cs="Arial Unicode MS"/>
                      <w:szCs w:val="21"/>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p>
              </w:txbxContent>
            </v:textbox>
          </v:shape>
        </w:pict>
      </w:r>
    </w:p>
    <w:p w:rsidR="00D72ABC" w:rsidRDefault="005D2729" w:rsidP="00D72ABC">
      <w:pPr>
        <w:rPr>
          <w:rFonts w:eastAsia="Arial Unicode MS" w:cs="Arial Unicode MS"/>
          <w:szCs w:val="21"/>
          <w:lang w:val="en-GB"/>
        </w:rPr>
      </w:pPr>
      <w:r w:rsidRPr="005D2729">
        <w:rPr>
          <w:noProof/>
        </w:rPr>
        <w:pict>
          <v:shape id="_x0000_s1861" type="#_x0000_t32" style="position:absolute;left:0;text-align:left;margin-left:83.8pt;margin-top:6.25pt;width:0;height:33.6pt;z-index:252089856" o:connectortype="straight" strokecolor="#4f81bd [3204]">
            <v:stroke endarrow="block"/>
          </v:shape>
        </w:pict>
      </w:r>
    </w:p>
    <w:p w:rsidR="00D72ABC" w:rsidRDefault="00D72ABC" w:rsidP="00D72ABC">
      <w:pPr>
        <w:rPr>
          <w:rFonts w:eastAsia="Arial Unicode MS" w:cs="Arial Unicode MS"/>
          <w:szCs w:val="21"/>
          <w:lang w:val="en-GB"/>
        </w:rPr>
      </w:pPr>
    </w:p>
    <w:p w:rsidR="00D72ABC" w:rsidRDefault="005D2729" w:rsidP="00D72ABC">
      <w:pPr>
        <w:rPr>
          <w:rFonts w:eastAsia="Arial Unicode MS" w:cs="Arial Unicode MS"/>
          <w:szCs w:val="21"/>
          <w:lang w:val="en-GB"/>
        </w:rPr>
      </w:pPr>
      <w:r w:rsidRPr="005D2729">
        <w:rPr>
          <w:noProof/>
        </w:rPr>
        <w:pict>
          <v:rect id="矩形 183" o:spid="_x0000_s1482" style="position:absolute;left:0;text-align:left;margin-left:55.65pt;margin-top:10.15pt;width:55.45pt;height:89.4pt;z-index:251786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" fillcolor="white [3201]" strokecolor="#f79646 [3209]" strokeweight="2.5pt">
            <v:shadow color="#868686"/>
            <v:path arrowok="t"/>
          </v:rect>
        </w:pict>
      </w:r>
    </w:p>
    <w:p w:rsidR="00D72ABC" w:rsidRDefault="005D2729" w:rsidP="00D72ABC">
      <w:pPr>
        <w:rPr>
          <w:rFonts w:eastAsia="Arial Unicode MS" w:cs="Arial Unicode MS"/>
          <w:szCs w:val="21"/>
          <w:lang w:val="en-GB"/>
        </w:rPr>
      </w:pPr>
      <w:r w:rsidRPr="005D2729">
        <w:rPr>
          <w:noProof/>
        </w:rPr>
        <w:pict>
          <v:rect id="矩形 182" o:spid="_x0000_s1483" style="position:absolute;left:0;text-align:left;margin-left:159.05pt;margin-top:6.35pt;width:44.7pt;height:60.4pt;z-index:251787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" fillcolor="white [3201]" strokecolor="#f79646 [3209]" strokeweight="2.5pt">
            <v:shadow color="#868686"/>
            <v:path arrowok="t"/>
          </v:rect>
        </w:pict>
      </w:r>
    </w:p>
    <w:p w:rsidR="00D72ABC" w:rsidRDefault="005D2729" w:rsidP="00D72ABC">
      <w:pPr>
        <w:rPr>
          <w:rFonts w:eastAsia="Arial Unicode MS" w:cs="Arial Unicode MS"/>
          <w:szCs w:val="21"/>
          <w:lang w:val="en-GB"/>
        </w:rPr>
      </w:pPr>
      <w:r w:rsidRPr="005D2729">
        <w:rPr>
          <w:noProof/>
        </w:rPr>
        <w:pict>
          <v:shape id="文本框 172" o:spid="_x0000_s1493" type="#_x0000_t202" style="position:absolute;left:0;text-align:left;margin-left:61.65pt;margin-top:1.8pt;width:39.7pt;height:32.3pt;z-index:251798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" filled="f" stroked="f" strokeweight=".5pt">
            <v:path arrowok="t"/>
            <v:textbox style="mso-next-textbox:#文本框 172">
              <w:txbxContent>
                <w:p w:rsidR="006526EB" w:rsidRPr="004F4AA3" w:rsidRDefault="005D2729" w:rsidP="00D72ABC">
                  <w:pPr>
                    <w:rPr>
                      <w:i/>
                    </w:rPr>
                  </w:pPr>
                  <m:oMathPara>
                    <m:oMath>
                      <m:sSub>
                        <m:sSubPr>
                          <m:ctrlPr>
                            <w:rPr>
                              <w:rFonts w:ascii="Cambria Math" w:hAnsi="Cambria Math"/>
                              <w:i/>
                            </w:rPr>
                          </m:ctrlPr>
                        </m:sSubPr>
                        <m:e>
                          <m:r>
                            <w:rPr>
                              <w:rFonts w:ascii="Cambria Math" w:hAnsi="Cambria Math"/>
                            </w:rPr>
                            <m:t>V</m:t>
                          </m:r>
                        </m:e>
                        <m:sub>
                          <m:r>
                            <w:rPr>
                              <w:rFonts w:ascii="Cambria Math" w:hAnsi="Cambria Math"/>
                            </w:rPr>
                            <m:t>1</m:t>
                          </m:r>
                        </m:sub>
                      </m:sSub>
                    </m:oMath>
                  </m:oMathPara>
                </w:p>
              </w:txbxContent>
            </v:textbox>
          </v:shape>
        </w:pict>
      </w:r>
      <w:r w:rsidRPr="005D2729">
        <w:rPr>
          <w:noProof/>
        </w:rPr>
        <w:pict>
          <v:shape id="文本框 171" o:spid="_x0000_s1494" type="#_x0000_t202" style="position:absolute;left:0;text-align:left;margin-left:162.8pt;margin-top:1.8pt;width:35.55pt;height:26.5pt;z-index:2517990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" filled="f" stroked="f" strokeweight=".5pt">
            <v:path arrowok="t"/>
            <v:textbox style="mso-next-textbox:#文本框 171">
              <w:txbxContent>
                <w:p w:rsidR="006526EB" w:rsidRPr="004F4AA3" w:rsidRDefault="005D2729" w:rsidP="00D72ABC">
                  <w:pPr>
                    <w:rPr>
                      <w:i/>
                    </w:rPr>
                  </w:pPr>
                  <m:oMathPara>
                    <m:oMath>
                      <m:sSub>
                        <m:sSubPr>
                          <m:ctrlPr>
                            <w:rPr>
                              <w:rFonts w:ascii="Cambria Math" w:hAnsi="Cambria Math"/>
                              <w:i/>
                            </w:rPr>
                          </m:ctrlPr>
                        </m:sSubPr>
                        <m:e>
                          <m:r>
                            <w:rPr>
                              <w:rFonts w:ascii="Cambria Math" w:hAnsi="Cambria Math"/>
                            </w:rPr>
                            <m:t>V</m:t>
                          </m:r>
                        </m:e>
                        <m:sub>
                          <m:r>
                            <w:rPr>
                              <w:rFonts w:ascii="Cambria Math" w:hAnsi="Cambria Math"/>
                            </w:rPr>
                            <m:t>2</m:t>
                          </m:r>
                        </m:sub>
                      </m:sSub>
                    </m:oMath>
                  </m:oMathPara>
                </w:p>
              </w:txbxContent>
            </v:textbox>
          </v:shape>
        </w:pict>
      </w:r>
    </w:p>
    <w:p w:rsidR="00D72ABC" w:rsidRDefault="005D2729" w:rsidP="00D72ABC">
      <w:pPr>
        <w:rPr>
          <w:rFonts w:eastAsia="Arial Unicode MS" w:cs="Arial Unicode MS"/>
          <w:szCs w:val="21"/>
          <w:lang w:val="en-GB"/>
        </w:rPr>
      </w:pPr>
      <w:r w:rsidRPr="005D2729">
        <w:rPr>
          <w:noProof/>
        </w:rPr>
        <w:pict>
          <v:shape id="_x0000_s1898" type="#_x0000_t32" style="position:absolute;left:0;text-align:left;margin-left:133.5pt;margin-top:1.7pt;width:25.55pt;height:0;z-index:252113408" o:connectortype="straight" strokecolor="#4f81bd [3204]" strokeweight="1.5pt">
            <v:stroke endarrow="block"/>
          </v:shape>
        </w:pict>
      </w:r>
      <w:r w:rsidRPr="005D2729">
        <w:rPr>
          <w:noProof/>
        </w:rPr>
        <w:pict>
          <v:shape id="_x0000_s1897" type="#_x0000_t32" style="position:absolute;left:0;text-align:left;margin-left:133.5pt;margin-top:1.7pt;width:0;height:67.6pt;flip:y;z-index:252112384" o:connectortype="straight" strokecolor="#4f81bd [3204]"/>
        </w:pict>
      </w:r>
      <w:r w:rsidRPr="005D2729">
        <w:rPr>
          <w:noProof/>
        </w:rPr>
        <w:pict>
          <v:shape id="_x0000_s1866" type="#_x0000_t32" style="position:absolute;left:0;text-align:left;margin-left:203.75pt;margin-top:1.7pt;width:41.5pt;height:0;z-index:252094976" o:connectortype="straight" strokecolor="#4f81bd [3204]">
            <v:stroke endarrow="block"/>
          </v:shape>
        </w:pict>
      </w:r>
    </w:p>
    <w:p w:rsidR="00D72ABC" w:rsidRDefault="00D72ABC" w:rsidP="00D72ABC">
      <w:pPr>
        <w:rPr>
          <w:rFonts w:eastAsia="Arial Unicode MS" w:cs="Arial Unicode MS"/>
          <w:szCs w:val="21"/>
          <w:lang w:val="en-GB"/>
        </w:rPr>
      </w:pPr>
    </w:p>
    <w:p w:rsidR="00D72ABC" w:rsidRDefault="00D72ABC" w:rsidP="00D72ABC">
      <w:pPr>
        <w:rPr>
          <w:rFonts w:eastAsia="Arial Unicode MS" w:cs="Arial Unicode MS"/>
          <w:szCs w:val="21"/>
          <w:lang w:val="en-GB"/>
        </w:rPr>
      </w:pPr>
    </w:p>
    <w:p w:rsidR="00D72ABC" w:rsidRDefault="005D2729" w:rsidP="00D72ABC">
      <w:pPr>
        <w:rPr>
          <w:rFonts w:eastAsia="Arial Unicode MS" w:cs="Arial Unicode MS"/>
          <w:szCs w:val="21"/>
          <w:lang w:val="en-GB"/>
        </w:rPr>
      </w:pPr>
      <w:r>
        <w:rPr>
          <w:rFonts w:eastAsia="Arial Unicode MS" w:cs="Arial Unicode MS"/>
          <w:noProof/>
          <w:szCs w:val="21"/>
        </w:rPr>
        <w:pict>
          <v:shape id="_x0000_s1895" type="#_x0000_t32" style="position:absolute;left:0;text-align:left;margin-left:83.8pt;margin-top:5.95pt;width:0;height:16.55pt;z-index:252110336" o:connectortype="straight" strokecolor="#4f81bd [3204]"/>
        </w:pict>
      </w:r>
    </w:p>
    <w:p w:rsidR="00D72ABC" w:rsidRDefault="005D2729" w:rsidP="00D72ABC">
      <w:pPr>
        <w:rPr>
          <w:rFonts w:eastAsia="Arial Unicode MS" w:cs="Arial Unicode MS"/>
          <w:szCs w:val="21"/>
          <w:lang w:val="en-GB"/>
        </w:rPr>
      </w:pPr>
      <w:r>
        <w:rPr>
          <w:rFonts w:eastAsia="Arial Unicode MS" w:cs="Arial Unicode MS"/>
          <w:noProof/>
          <w:szCs w:val="21"/>
        </w:rPr>
        <w:pict>
          <v:shape id="_x0000_s1896" type="#_x0000_t32" style="position:absolute;left:0;text-align:left;margin-left:83.8pt;margin-top:6.9pt;width:49.7pt;height:0;z-index:252111360" o:connectortype="straight" strokecolor="#4f81bd [3204]"/>
        </w:pict>
      </w:r>
    </w:p>
    <w:p w:rsidR="00D72ABC" w:rsidRDefault="00D72ABC" w:rsidP="00D72ABC">
      <w:pPr>
        <w:rPr>
          <w:szCs w:val="21"/>
          <w:lang w:val="en-GB"/>
        </w:rPr>
      </w:pPr>
    </w:p>
    <w:p w:rsidR="00D72ABC" w:rsidRDefault="00D72ABC" w:rsidP="00D72ABC">
      <w:pPr>
        <w:jc w:val="center"/>
        <w:rPr>
          <w:rFonts w:ascii="Arial Unicode MS" w:eastAsia="Arial Unicode MS" w:hAnsi="Arial Unicode MS" w:cs="Arial Unicode MS"/>
          <w:i/>
          <w:sz w:val="24"/>
          <w:szCs w:val="24"/>
          <w:lang w:val="en-GB"/>
        </w:rPr>
      </w:pPr>
      <w:r w:rsidRPr="00AC206B">
        <w:rPr>
          <w:rFonts w:ascii="Arial Unicode MS" w:eastAsia="Arial Unicode MS" w:hAnsi="Arial Unicode MS" w:cs="Arial Unicode MS" w:hint="eastAsia"/>
          <w:b/>
          <w:sz w:val="24"/>
          <w:szCs w:val="24"/>
          <w:lang w:val="en-GB"/>
        </w:rPr>
        <w:t>Figure 4.6</w:t>
      </w:r>
      <w:r w:rsidRPr="00AC206B">
        <w:rPr>
          <w:rFonts w:ascii="Arial Unicode MS" w:eastAsia="Arial Unicode MS" w:hAnsi="Arial Unicode MS" w:cs="Arial Unicode MS" w:hint="eastAsia"/>
          <w:sz w:val="24"/>
          <w:szCs w:val="24"/>
          <w:lang w:val="en-GB"/>
        </w:rPr>
        <w:t xml:space="preserve"> </w:t>
      </w:r>
      <w:r>
        <w:rPr>
          <w:rFonts w:ascii="Arial Unicode MS" w:eastAsia="Arial Unicode MS" w:hAnsi="Arial Unicode MS" w:cs="Arial Unicode MS" w:hint="eastAsia"/>
          <w:sz w:val="24"/>
          <w:szCs w:val="24"/>
          <w:lang w:val="en-GB"/>
        </w:rPr>
        <w:t>O</w:t>
      </w:r>
      <w:r w:rsidRPr="00AC206B">
        <w:rPr>
          <w:rFonts w:ascii="Arial Unicode MS" w:eastAsia="Arial Unicode MS" w:hAnsi="Arial Unicode MS" w:cs="Arial Unicode MS" w:hint="eastAsia"/>
          <w:sz w:val="24"/>
          <w:szCs w:val="24"/>
          <w:lang w:val="en-GB"/>
        </w:rPr>
        <w:t>ptimal</w:t>
      </w:r>
      <w:r w:rsidR="007E70C8">
        <w:rPr>
          <w:rFonts w:ascii="Arial Unicode MS" w:eastAsia="Arial Unicode MS" w:hAnsi="Arial Unicode MS" w:cs="Arial Unicode MS" w:hint="eastAsia"/>
          <w:sz w:val="24"/>
          <w:szCs w:val="24"/>
          <w:lang w:val="en-GB"/>
        </w:rPr>
        <w:t xml:space="preserve"> model</w:t>
      </w:r>
      <w:r w:rsidRPr="00AC206B">
        <w:rPr>
          <w:rFonts w:ascii="Arial Unicode MS" w:eastAsia="Arial Unicode MS" w:hAnsi="Arial Unicode MS" w:cs="Arial Unicode MS" w:hint="eastAsia"/>
          <w:sz w:val="24"/>
          <w:szCs w:val="24"/>
          <w:lang w:val="en-GB"/>
        </w:rPr>
        <w:t xml:space="preserve"> design when</w:t>
      </w:r>
      <w:r>
        <w:rPr>
          <w:rFonts w:ascii="Arial Unicode MS" w:eastAsia="Arial Unicode MS" w:hAnsi="Arial Unicode MS" w:cs="Arial Unicode MS" w:hint="eastAsia"/>
          <w:i/>
          <w:sz w:val="24"/>
          <w:szCs w:val="24"/>
          <w:lang w:val="en-GB"/>
        </w:rPr>
        <w:t xml:space="preserve"> </w:t>
      </w:r>
      <m:oMath>
        <m:r>
          <w:rPr>
            <w:rFonts w:ascii="Cambria Math" w:eastAsia="Arial Unicode MS" w:hAnsi="Cambria Math" w:cs="Arial Unicode MS"/>
            <w:sz w:val="24"/>
            <w:szCs w:val="24"/>
            <w:lang w:val="en-GB"/>
          </w:rPr>
          <m:t>α</m:t>
        </m:r>
        <m:r>
          <w:rPr>
            <w:rFonts w:ascii="Cambria Math" w:eastAsia="Arial Unicode MS" w:hAnsi="Arial Unicode MS" w:cs="Arial Unicode MS"/>
            <w:sz w:val="24"/>
            <w:szCs w:val="24"/>
            <w:lang w:val="en-GB"/>
          </w:rPr>
          <m:t>=1,</m:t>
        </m:r>
        <m:r>
          <w:rPr>
            <w:rFonts w:ascii="Cambria Math" w:eastAsia="Arial Unicode MS" w:hAnsi="Cambria Math" w:cs="Arial Unicode MS"/>
            <w:sz w:val="24"/>
            <w:szCs w:val="24"/>
            <w:lang w:val="en-GB"/>
          </w:rPr>
          <m:t>β</m:t>
        </m:r>
        <m:r>
          <w:rPr>
            <w:rFonts w:ascii="Cambria Math" w:eastAsia="Arial Unicode MS" w:hAnsi="Arial Unicode MS" w:cs="Arial Unicode MS"/>
            <w:sz w:val="24"/>
            <w:szCs w:val="24"/>
            <w:lang w:val="en-GB"/>
          </w:rPr>
          <m:t>=0</m:t>
        </m:r>
      </m:oMath>
    </w:p>
    <w:p w:rsidR="00D72ABC" w:rsidRDefault="00D72ABC" w:rsidP="00D72ABC">
      <w:pPr>
        <w:rPr>
          <w:rFonts w:ascii="Arial Unicode MS" w:eastAsia="Arial Unicode MS" w:hAnsi="Arial Unicode MS" w:cs="Arial Unicode MS"/>
          <w:sz w:val="24"/>
          <w:szCs w:val="24"/>
          <w:lang w:val="en-GB"/>
        </w:rPr>
      </w:pPr>
    </w:p>
    <w:p w:rsidR="00D72ABC" w:rsidRDefault="00B85EC4" w:rsidP="00D72ABC">
      <w:pPr>
        <w:rPr>
          <w:rFonts w:ascii="Arial Unicode MS" w:eastAsia="Arial Unicode MS" w:hAnsi="Arial Unicode MS" w:cs="Arial Unicode MS"/>
          <w:sz w:val="24"/>
          <w:szCs w:val="24"/>
          <w:lang w:val="en-GB"/>
        </w:rPr>
      </w:pPr>
      <w:r>
        <w:rPr>
          <w:rFonts w:ascii="Arial Unicode MS" w:eastAsia="Arial Unicode MS" w:hAnsi="Arial Unicode MS" w:cs="Arial Unicode MS" w:hint="eastAsia"/>
          <w:sz w:val="24"/>
          <w:szCs w:val="24"/>
          <w:lang w:val="en-GB"/>
        </w:rPr>
        <w:t>In Figure 4.6, a</w:t>
      </w:r>
      <w:r w:rsidR="00D72ABC">
        <w:rPr>
          <w:rFonts w:ascii="Arial Unicode MS" w:eastAsia="Arial Unicode MS" w:hAnsi="Arial Unicode MS" w:cs="Arial Unicode MS" w:hint="eastAsia"/>
          <w:sz w:val="24"/>
          <w:szCs w:val="24"/>
          <w:lang w:val="en-GB"/>
        </w:rPr>
        <w:t xml:space="preserve">ll the fresh feed is fed to the first reactor in which the substrate </w:t>
      </w:r>
      <w:r w:rsidR="00374E7B">
        <w:rPr>
          <w:rFonts w:ascii="Arial Unicode MS" w:eastAsia="Arial Unicode MS" w:hAnsi="Arial Unicode MS" w:cs="Arial Unicode MS" w:hint="eastAsia"/>
          <w:sz w:val="24"/>
          <w:szCs w:val="24"/>
          <w:lang w:val="en-GB"/>
        </w:rPr>
        <w:t>is</w:t>
      </w:r>
      <w:r w:rsidR="00936EEB">
        <w:rPr>
          <w:rFonts w:ascii="Arial Unicode MS" w:eastAsia="Arial Unicode MS" w:hAnsi="Arial Unicode MS" w:cs="Arial Unicode MS" w:hint="eastAsia"/>
          <w:sz w:val="24"/>
          <w:szCs w:val="24"/>
          <w:lang w:val="en-GB"/>
        </w:rPr>
        <w:t xml:space="preserve"> consumed at the highest rate. The</w:t>
      </w:r>
      <w:r w:rsidR="00D72ABC">
        <w:rPr>
          <w:rFonts w:ascii="Arial Unicode MS" w:eastAsia="Arial Unicode MS" w:hAnsi="Arial Unicode MS" w:cs="Arial Unicode MS" w:hint="eastAsia"/>
          <w:sz w:val="24"/>
          <w:szCs w:val="24"/>
          <w:lang w:val="en-GB"/>
        </w:rPr>
        <w:t xml:space="preserve"> </w:t>
      </w:r>
      <w:r w:rsidR="00936EEB">
        <w:rPr>
          <w:rFonts w:ascii="Arial Unicode MS" w:eastAsia="Arial Unicode MS" w:hAnsi="Arial Unicode MS" w:cs="Arial Unicode MS" w:hint="eastAsia"/>
          <w:sz w:val="24"/>
          <w:szCs w:val="24"/>
          <w:lang w:val="en-GB"/>
        </w:rPr>
        <w:t xml:space="preserve">size of the </w:t>
      </w:r>
      <w:r w:rsidR="00D72ABC">
        <w:rPr>
          <w:rFonts w:ascii="Arial Unicode MS" w:eastAsia="Arial Unicode MS" w:hAnsi="Arial Unicode MS" w:cs="Arial Unicode MS" w:hint="eastAsia"/>
          <w:sz w:val="24"/>
          <w:szCs w:val="24"/>
          <w:lang w:val="en-GB"/>
        </w:rPr>
        <w:t>second reactor</w:t>
      </w:r>
      <w:r w:rsidR="00936EEB">
        <w:rPr>
          <w:rFonts w:ascii="Arial Unicode MS" w:eastAsia="Arial Unicode MS" w:hAnsi="Arial Unicode MS" w:cs="Arial Unicode MS" w:hint="eastAsia"/>
          <w:sz w:val="24"/>
          <w:szCs w:val="24"/>
          <w:lang w:val="en-GB"/>
        </w:rPr>
        <w:t xml:space="preserve"> is relatively small. It</w:t>
      </w:r>
      <w:r w:rsidR="00D72ABC">
        <w:rPr>
          <w:rFonts w:ascii="Arial Unicode MS" w:eastAsia="Arial Unicode MS" w:hAnsi="Arial Unicode MS" w:cs="Arial Unicode MS" w:hint="eastAsia"/>
          <w:sz w:val="24"/>
          <w:szCs w:val="24"/>
          <w:lang w:val="en-GB"/>
        </w:rPr>
        <w:t xml:space="preserve"> </w:t>
      </w:r>
      <w:r w:rsidR="00936EEB">
        <w:rPr>
          <w:rFonts w:ascii="Arial Unicode MS" w:eastAsia="Arial Unicode MS" w:hAnsi="Arial Unicode MS" w:cs="Arial Unicode MS" w:hint="eastAsia"/>
          <w:sz w:val="24"/>
          <w:szCs w:val="24"/>
          <w:lang w:val="en-GB"/>
        </w:rPr>
        <w:t>is prepared to treat the substrate</w:t>
      </w:r>
      <w:r w:rsidR="00D72ABC">
        <w:rPr>
          <w:rFonts w:ascii="Arial Unicode MS" w:eastAsia="Arial Unicode MS" w:hAnsi="Arial Unicode MS" w:cs="Arial Unicode MS" w:hint="eastAsia"/>
          <w:sz w:val="24"/>
          <w:szCs w:val="24"/>
          <w:lang w:val="en-GB"/>
        </w:rPr>
        <w:t xml:space="preserve"> escaping from the first </w:t>
      </w:r>
      <w:r w:rsidR="00936EEB">
        <w:rPr>
          <w:rFonts w:ascii="Arial Unicode MS" w:eastAsia="Arial Unicode MS" w:hAnsi="Arial Unicode MS" w:cs="Arial Unicode MS" w:hint="eastAsia"/>
          <w:sz w:val="24"/>
          <w:szCs w:val="24"/>
          <w:lang w:val="en-GB"/>
        </w:rPr>
        <w:t>reactor</w:t>
      </w:r>
      <w:r w:rsidR="00D72ABC">
        <w:rPr>
          <w:rFonts w:ascii="Arial Unicode MS" w:eastAsia="Arial Unicode MS" w:hAnsi="Arial Unicode MS" w:cs="Arial Unicode MS" w:hint="eastAsia"/>
          <w:sz w:val="24"/>
          <w:szCs w:val="24"/>
          <w:lang w:val="en-GB"/>
        </w:rPr>
        <w:t xml:space="preserve"> due to the saturated biomass growth.</w:t>
      </w:r>
      <w:r w:rsidR="00936EEB">
        <w:rPr>
          <w:rFonts w:ascii="Arial Unicode MS" w:eastAsia="Arial Unicode MS" w:hAnsi="Arial Unicode MS" w:cs="Arial Unicode MS" w:hint="eastAsia"/>
          <w:sz w:val="24"/>
          <w:szCs w:val="24"/>
          <w:lang w:val="en-GB"/>
        </w:rPr>
        <w:t xml:space="preserve"> The allocation of</w:t>
      </w:r>
      <w:r w:rsidR="00D72ABC">
        <w:rPr>
          <w:rFonts w:ascii="Arial Unicode MS" w:eastAsia="Arial Unicode MS" w:hAnsi="Arial Unicode MS" w:cs="Arial Unicode MS" w:hint="eastAsia"/>
          <w:sz w:val="24"/>
          <w:szCs w:val="24"/>
          <w:lang w:val="en-GB"/>
        </w:rPr>
        <w:t xml:space="preserve"> a recycle stream between two units </w:t>
      </w:r>
      <w:r w:rsidR="00936EEB">
        <w:rPr>
          <w:rFonts w:ascii="Arial Unicode MS" w:eastAsia="Arial Unicode MS" w:hAnsi="Arial Unicode MS" w:cs="Arial Unicode MS" w:hint="eastAsia"/>
          <w:sz w:val="24"/>
          <w:szCs w:val="24"/>
          <w:lang w:val="en-GB"/>
        </w:rPr>
        <w:t xml:space="preserve">is not required, </w:t>
      </w:r>
      <w:r w:rsidR="008511B5">
        <w:rPr>
          <w:rFonts w:ascii="Arial Unicode MS" w:eastAsia="Arial Unicode MS" w:hAnsi="Arial Unicode MS" w:cs="Arial Unicode MS"/>
          <w:sz w:val="24"/>
          <w:szCs w:val="24"/>
          <w:lang w:val="en-GB"/>
        </w:rPr>
        <w:t xml:space="preserve">as </w:t>
      </w:r>
      <w:r w:rsidR="0060679F">
        <w:rPr>
          <w:rFonts w:ascii="Arial Unicode MS" w:eastAsia="Arial Unicode MS" w:hAnsi="Arial Unicode MS" w:cs="Arial Unicode MS" w:hint="eastAsia"/>
          <w:sz w:val="24"/>
          <w:szCs w:val="24"/>
          <w:lang w:val="en-GB"/>
        </w:rPr>
        <w:t>sufficient amount</w:t>
      </w:r>
      <w:r w:rsidR="002E530C">
        <w:rPr>
          <w:rFonts w:ascii="Arial Unicode MS" w:eastAsia="Arial Unicode MS" w:hAnsi="Arial Unicode MS" w:cs="Arial Unicode MS" w:hint="eastAsia"/>
          <w:sz w:val="24"/>
          <w:szCs w:val="24"/>
          <w:lang w:val="en-GB"/>
        </w:rPr>
        <w:t>s</w:t>
      </w:r>
      <w:r w:rsidR="00D72ABC">
        <w:rPr>
          <w:rFonts w:ascii="Arial Unicode MS" w:eastAsia="Arial Unicode MS" w:hAnsi="Arial Unicode MS" w:cs="Arial Unicode MS" w:hint="eastAsia"/>
          <w:sz w:val="24"/>
          <w:szCs w:val="24"/>
          <w:lang w:val="en-GB"/>
        </w:rPr>
        <w:t xml:space="preserve"> of biomass in the first reactor </w:t>
      </w:r>
      <w:r w:rsidR="002E530C">
        <w:rPr>
          <w:rFonts w:ascii="Arial Unicode MS" w:eastAsia="Arial Unicode MS" w:hAnsi="Arial Unicode MS" w:cs="Arial Unicode MS" w:hint="eastAsia"/>
          <w:sz w:val="24"/>
          <w:szCs w:val="24"/>
          <w:lang w:val="en-GB"/>
        </w:rPr>
        <w:t>are</w:t>
      </w:r>
      <w:r w:rsidR="00D72ABC">
        <w:rPr>
          <w:rFonts w:ascii="Arial Unicode MS" w:eastAsia="Arial Unicode MS" w:hAnsi="Arial Unicode MS" w:cs="Arial Unicode MS" w:hint="eastAsia"/>
          <w:sz w:val="24"/>
          <w:szCs w:val="24"/>
          <w:lang w:val="en-GB"/>
        </w:rPr>
        <w:t xml:space="preserve"> found and the concentration of substrate in the </w:t>
      </w:r>
      <w:r w:rsidR="00012504">
        <w:rPr>
          <w:rFonts w:ascii="Arial Unicode MS" w:eastAsia="Arial Unicode MS" w:hAnsi="Arial Unicode MS" w:cs="Arial Unicode MS" w:hint="eastAsia"/>
          <w:sz w:val="24"/>
          <w:szCs w:val="24"/>
          <w:lang w:val="en-GB"/>
        </w:rPr>
        <w:t xml:space="preserve">second </w:t>
      </w:r>
      <w:r w:rsidR="00936EEB">
        <w:rPr>
          <w:rFonts w:ascii="Arial Unicode MS" w:eastAsia="Arial Unicode MS" w:hAnsi="Arial Unicode MS" w:cs="Arial Unicode MS" w:hint="eastAsia"/>
          <w:sz w:val="24"/>
          <w:szCs w:val="24"/>
          <w:lang w:val="en-GB"/>
        </w:rPr>
        <w:t>reactor</w:t>
      </w:r>
      <w:r w:rsidR="00D72ABC">
        <w:rPr>
          <w:rFonts w:ascii="Arial Unicode MS" w:eastAsia="Arial Unicode MS" w:hAnsi="Arial Unicode MS" w:cs="Arial Unicode MS" w:hint="eastAsia"/>
          <w:sz w:val="24"/>
          <w:szCs w:val="24"/>
          <w:lang w:val="en-GB"/>
        </w:rPr>
        <w:t xml:space="preserve"> </w:t>
      </w:r>
      <w:r w:rsidR="008511B5">
        <w:rPr>
          <w:rFonts w:ascii="Arial Unicode MS" w:eastAsia="Arial Unicode MS" w:hAnsi="Arial Unicode MS" w:cs="Arial Unicode MS" w:hint="eastAsia"/>
          <w:sz w:val="24"/>
          <w:szCs w:val="24"/>
          <w:lang w:val="en-GB"/>
        </w:rPr>
        <w:t xml:space="preserve">is maintained </w:t>
      </w:r>
      <w:r w:rsidR="008511B5">
        <w:rPr>
          <w:rFonts w:ascii="Arial Unicode MS" w:eastAsia="Arial Unicode MS" w:hAnsi="Arial Unicode MS" w:cs="Arial Unicode MS"/>
          <w:sz w:val="24"/>
          <w:szCs w:val="24"/>
          <w:lang w:val="en-GB"/>
        </w:rPr>
        <w:t>at a</w:t>
      </w:r>
      <w:r w:rsidR="00D72ABC">
        <w:rPr>
          <w:rFonts w:ascii="Arial Unicode MS" w:eastAsia="Arial Unicode MS" w:hAnsi="Arial Unicode MS" w:cs="Arial Unicode MS" w:hint="eastAsia"/>
          <w:sz w:val="24"/>
          <w:szCs w:val="24"/>
          <w:lang w:val="en-GB"/>
        </w:rPr>
        <w:t xml:space="preserve"> very low </w:t>
      </w:r>
      <w:r w:rsidR="008511B5">
        <w:rPr>
          <w:rFonts w:ascii="Arial Unicode MS" w:eastAsia="Arial Unicode MS" w:hAnsi="Arial Unicode MS" w:cs="Arial Unicode MS" w:hint="eastAsia"/>
          <w:sz w:val="24"/>
          <w:szCs w:val="24"/>
          <w:lang w:val="en-GB"/>
        </w:rPr>
        <w:t>level</w:t>
      </w:r>
      <w:r w:rsidR="00D72ABC">
        <w:rPr>
          <w:rFonts w:ascii="Arial Unicode MS" w:eastAsia="Arial Unicode MS" w:hAnsi="Arial Unicode MS" w:cs="Arial Unicode MS" w:hint="eastAsia"/>
          <w:sz w:val="24"/>
          <w:szCs w:val="24"/>
          <w:lang w:val="en-GB"/>
        </w:rPr>
        <w:t xml:space="preserve">. </w:t>
      </w:r>
    </w:p>
    <w:p w:rsidR="00D72ABC" w:rsidRDefault="00D72ABC" w:rsidP="00D72ABC">
      <w:pPr>
        <w:rPr>
          <w:rFonts w:ascii="Arial Unicode MS" w:eastAsia="Arial Unicode MS" w:hAnsi="Arial Unicode MS" w:cs="Arial Unicode MS"/>
          <w:sz w:val="24"/>
          <w:szCs w:val="24"/>
          <w:lang w:val="en-GB"/>
        </w:rPr>
      </w:pPr>
    </w:p>
    <w:p w:rsidR="00D72ABC" w:rsidRDefault="00D72ABC" w:rsidP="00D72ABC">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Since a good agreement </w:t>
      </w:r>
      <w:r w:rsidR="00936EEB">
        <w:rPr>
          <w:rFonts w:ascii="Arial Unicode MS" w:eastAsia="Arial Unicode MS" w:hAnsi="Arial Unicode MS" w:cs="Arial Unicode MS" w:hint="eastAsia"/>
          <w:sz w:val="24"/>
          <w:szCs w:val="24"/>
        </w:rPr>
        <w:t xml:space="preserve">on the determined optimal results between the </w:t>
      </w:r>
      <w:r>
        <w:rPr>
          <w:rFonts w:ascii="Arial Unicode MS" w:eastAsia="Arial Unicode MS" w:hAnsi="Arial Unicode MS" w:cs="Arial Unicode MS" w:hint="eastAsia"/>
          <w:sz w:val="24"/>
          <w:szCs w:val="24"/>
        </w:rPr>
        <w:t xml:space="preserve">PPT </w:t>
      </w:r>
      <w:r w:rsidR="00936EEB">
        <w:rPr>
          <w:rFonts w:ascii="Arial Unicode MS" w:eastAsia="Arial Unicode MS" w:hAnsi="Arial Unicode MS" w:cs="Arial Unicode MS" w:hint="eastAsia"/>
          <w:sz w:val="24"/>
          <w:szCs w:val="24"/>
        </w:rPr>
        <w:t>algorithm and the analytical method</w:t>
      </w:r>
      <w:r>
        <w:rPr>
          <w:rFonts w:ascii="Arial Unicode MS" w:eastAsia="Arial Unicode MS" w:hAnsi="Arial Unicode MS" w:cs="Arial Unicode MS" w:hint="eastAsia"/>
          <w:sz w:val="24"/>
          <w:szCs w:val="24"/>
        </w:rPr>
        <w:t xml:space="preserve"> (when a low </w:t>
      </w:r>
      <w:r w:rsidR="007E70C8">
        <w:rPr>
          <w:rFonts w:ascii="Arial Unicode MS" w:eastAsia="Arial Unicode MS" w:hAnsi="Arial Unicode MS" w:cs="Arial Unicode MS" w:hint="eastAsia"/>
          <w:sz w:val="24"/>
          <w:szCs w:val="24"/>
        </w:rPr>
        <w:t xml:space="preserve">value of the constraint </w:t>
      </w:r>
      <w:r w:rsidRPr="00080AFE">
        <w:rPr>
          <w:rFonts w:ascii="Arial Unicode MS" w:eastAsia="Arial Unicode MS" w:hAnsi="Arial Unicode MS" w:cs="Arial Unicode MS" w:hint="eastAsia"/>
          <w:i/>
          <w:sz w:val="24"/>
          <w:szCs w:val="24"/>
        </w:rPr>
        <w:t>S</w:t>
      </w:r>
      <w:r w:rsidRPr="00080AFE">
        <w:rPr>
          <w:rFonts w:ascii="Arial Unicode MS" w:eastAsia="Arial Unicode MS" w:hAnsi="Arial Unicode MS" w:cs="Arial Unicode MS" w:hint="eastAsia"/>
          <w:sz w:val="24"/>
          <w:szCs w:val="24"/>
          <w:vertAlign w:val="subscript"/>
        </w:rPr>
        <w:t>2</w:t>
      </w:r>
      <w:r>
        <w:rPr>
          <w:rFonts w:ascii="Arial Unicode MS" w:eastAsia="Arial Unicode MS" w:hAnsi="Arial Unicode MS" w:cs="Arial Unicode MS" w:hint="eastAsia"/>
          <w:sz w:val="24"/>
          <w:szCs w:val="24"/>
        </w:rPr>
        <w:t xml:space="preserve"> was considered) was achieved, validating the </w:t>
      </w:r>
      <w:r w:rsidR="008511B5">
        <w:rPr>
          <w:rFonts w:ascii="Arial Unicode MS" w:eastAsia="Arial Unicode MS" w:hAnsi="Arial Unicode MS" w:cs="Arial Unicode MS" w:hint="eastAsia"/>
          <w:sz w:val="24"/>
          <w:szCs w:val="24"/>
        </w:rPr>
        <w:t xml:space="preserve">optimal </w:t>
      </w:r>
      <w:r w:rsidR="00936EEB">
        <w:rPr>
          <w:rFonts w:ascii="Arial Unicode MS" w:eastAsia="Arial Unicode MS" w:hAnsi="Arial Unicode MS" w:cs="Arial Unicode MS"/>
          <w:sz w:val="24"/>
          <w:szCs w:val="24"/>
        </w:rPr>
        <w:t>results</w:t>
      </w:r>
      <w:r w:rsidR="00936EEB">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for the other case (when </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S</m:t>
            </m:r>
          </m:e>
          <m:sub>
            <m:r>
              <m:rPr>
                <m:sty m:val="p"/>
              </m:rPr>
              <w:rPr>
                <w:rFonts w:ascii="Cambria Math" w:hAnsi="Cambria Math"/>
              </w:rPr>
              <m:t>1</m:t>
            </m:r>
          </m:sub>
          <m:sup>
            <m:r>
              <m:rPr>
                <m:sty m:val="p"/>
              </m:rPr>
              <w:rPr>
                <w:rFonts w:ascii="Cambria Math" w:hAnsi="Cambria Math"/>
              </w:rPr>
              <m:t>'</m:t>
            </m:r>
          </m:sup>
        </m:sSubSup>
      </m:oMath>
      <w:r>
        <w:rPr>
          <w:rFonts w:ascii="Arial Unicode MS" w:eastAsia="Arial Unicode MS" w:hAnsi="Arial Unicode MS" w:cs="Arial Unicode MS" w:hint="eastAsia"/>
          <w:sz w:val="24"/>
          <w:szCs w:val="24"/>
        </w:rPr>
        <w:t xml:space="preserve">) is also of interest. The strategy to achieve this consists of 9 </w:t>
      </w:r>
      <w:r>
        <w:rPr>
          <w:rFonts w:ascii="Arial Unicode MS" w:eastAsia="Arial Unicode MS" w:hAnsi="Arial Unicode MS" w:cs="Arial Unicode MS" w:hint="eastAsia"/>
          <w:sz w:val="24"/>
          <w:szCs w:val="24"/>
        </w:rPr>
        <w:lastRenderedPageBreak/>
        <w:t xml:space="preserve">runs in each of which the constraint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2</m:t>
            </m:r>
          </m:sub>
        </m:sSub>
      </m:oMath>
      <w:r>
        <w:rPr>
          <w:rFonts w:ascii="Arial Unicode MS" w:eastAsia="Arial Unicode MS" w:hAnsi="Arial Unicode MS" w:cs="Arial Unicode MS" w:hint="eastAsia"/>
          <w:sz w:val="24"/>
          <w:szCs w:val="24"/>
        </w:rPr>
        <w:t xml:space="preserve"> is kept as a large value (e.g. 71.5 g COD m</w:t>
      </w:r>
      <w:r>
        <w:rPr>
          <w:rFonts w:ascii="Arial Unicode MS" w:eastAsia="Arial Unicode MS" w:hAnsi="Arial Unicode MS" w:cs="Arial Unicode MS" w:hint="eastAsia"/>
          <w:sz w:val="24"/>
          <w:szCs w:val="24"/>
          <w:vertAlign w:val="superscript"/>
        </w:rPr>
        <w:t>-3</w:t>
      </w:r>
      <w:r>
        <w:rPr>
          <w:rFonts w:ascii="Arial Unicode MS" w:eastAsia="Arial Unicode MS" w:hAnsi="Arial Unicode MS" w:cs="Arial Unicode MS" w:hint="eastAsia"/>
          <w:sz w:val="24"/>
          <w:szCs w:val="24"/>
        </w:rPr>
        <w:t xml:space="preserve">) </w:t>
      </w:r>
      <w:r w:rsidR="0060679F">
        <w:rPr>
          <w:rFonts w:ascii="Arial Unicode MS" w:eastAsia="Arial Unicode MS" w:hAnsi="Arial Unicode MS" w:cs="Arial Unicode MS" w:hint="eastAsia"/>
          <w:sz w:val="24"/>
          <w:szCs w:val="24"/>
        </w:rPr>
        <w:t>as to be consistent with that in</w:t>
      </w:r>
      <w:r>
        <w:rPr>
          <w:rFonts w:ascii="Arial Unicode MS" w:eastAsia="Arial Unicode MS" w:hAnsi="Arial Unicode MS" w:cs="Arial Unicode MS" w:hint="eastAsia"/>
          <w:sz w:val="24"/>
          <w:szCs w:val="24"/>
        </w:rPr>
        <w:t xml:space="preserve"> the analytical </w:t>
      </w:r>
      <w:r w:rsidR="002C3310">
        <w:rPr>
          <w:rFonts w:ascii="Arial Unicode MS" w:eastAsia="Arial Unicode MS" w:hAnsi="Arial Unicode MS" w:cs="Arial Unicode MS" w:hint="eastAsia"/>
          <w:sz w:val="24"/>
          <w:szCs w:val="24"/>
        </w:rPr>
        <w:t>optimization</w:t>
      </w:r>
      <w:r>
        <w:rPr>
          <w:rFonts w:ascii="Arial Unicode MS" w:eastAsia="Arial Unicode MS" w:hAnsi="Arial Unicode MS" w:cs="Arial Unicode MS" w:hint="eastAsia"/>
          <w:sz w:val="24"/>
          <w:szCs w:val="24"/>
        </w:rPr>
        <w:t>. A gr</w:t>
      </w:r>
      <w:r w:rsidR="002C3310">
        <w:rPr>
          <w:rFonts w:ascii="Arial Unicode MS" w:eastAsia="Arial Unicode MS" w:hAnsi="Arial Unicode MS" w:cs="Arial Unicode MS" w:hint="eastAsia"/>
          <w:sz w:val="24"/>
          <w:szCs w:val="24"/>
        </w:rPr>
        <w:t xml:space="preserve">adual increase in the value of </w:t>
      </w:r>
      <m:oMath>
        <m:r>
          <w:rPr>
            <w:rFonts w:ascii="Cambria Math" w:eastAsia="Arial Unicode MS" w:hAnsi="Cambria Math" w:cs="Arial Unicode MS"/>
            <w:sz w:val="24"/>
            <w:szCs w:val="24"/>
          </w:rPr>
          <m:t>α</m:t>
        </m:r>
      </m:oMath>
      <w:r>
        <w:rPr>
          <w:rFonts w:ascii="Arial Unicode MS" w:eastAsia="Arial Unicode MS" w:hAnsi="Arial Unicode MS" w:cs="Arial Unicode MS" w:hint="eastAsia"/>
          <w:sz w:val="24"/>
          <w:szCs w:val="24"/>
        </w:rPr>
        <w:t xml:space="preserve"> by 0.1 in each run is also suggested. </w:t>
      </w: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 xml:space="preserve">he </w:t>
      </w:r>
      <w:r>
        <w:rPr>
          <w:rFonts w:ascii="Arial Unicode MS" w:eastAsia="Arial Unicode MS" w:hAnsi="Arial Unicode MS" w:cs="Arial Unicode MS"/>
          <w:sz w:val="24"/>
          <w:szCs w:val="24"/>
        </w:rPr>
        <w:t>corresponding</w:t>
      </w:r>
      <w:r>
        <w:rPr>
          <w:rFonts w:ascii="Arial Unicode MS" w:eastAsia="Arial Unicode MS" w:hAnsi="Arial Unicode MS" w:cs="Arial Unicode MS" w:hint="eastAsia"/>
          <w:sz w:val="24"/>
          <w:szCs w:val="24"/>
        </w:rPr>
        <w:t xml:space="preserve"> </w:t>
      </w:r>
      <w:r w:rsidR="008B665A">
        <w:rPr>
          <w:rFonts w:ascii="Arial Unicode MS" w:eastAsia="Arial Unicode MS" w:hAnsi="Arial Unicode MS" w:cs="Arial Unicode MS" w:hint="eastAsia"/>
          <w:sz w:val="24"/>
          <w:szCs w:val="24"/>
        </w:rPr>
        <w:t>optimal solutions are shown in T</w:t>
      </w:r>
      <w:r>
        <w:rPr>
          <w:rFonts w:ascii="Arial Unicode MS" w:eastAsia="Arial Unicode MS" w:hAnsi="Arial Unicode MS" w:cs="Arial Unicode MS" w:hint="eastAsia"/>
          <w:sz w:val="24"/>
          <w:szCs w:val="24"/>
        </w:rPr>
        <w:t>able 4.4.</w:t>
      </w:r>
    </w:p>
    <w:p w:rsidR="006873CA" w:rsidRDefault="006873CA" w:rsidP="00D72ABC">
      <w:pPr>
        <w:rPr>
          <w:rFonts w:ascii="Arial Unicode MS" w:eastAsia="Arial Unicode MS" w:hAnsi="Arial Unicode MS" w:cs="Arial Unicode MS"/>
          <w:sz w:val="24"/>
          <w:szCs w:val="24"/>
        </w:rPr>
      </w:pPr>
    </w:p>
    <w:p w:rsidR="00D72ABC" w:rsidRDefault="00D72ABC" w:rsidP="00D72ABC">
      <w:pPr>
        <w:rPr>
          <w:rFonts w:ascii="Arial Unicode MS" w:eastAsia="Arial Unicode MS" w:hAnsi="Arial Unicode MS" w:cs="Arial Unicode MS"/>
          <w:sz w:val="24"/>
          <w:szCs w:val="24"/>
        </w:rPr>
      </w:pPr>
      <w:r w:rsidRPr="00AC206B">
        <w:rPr>
          <w:rFonts w:ascii="Arial Unicode MS" w:eastAsia="Arial Unicode MS" w:hAnsi="Arial Unicode MS" w:cs="Arial Unicode MS" w:hint="eastAsia"/>
          <w:b/>
          <w:sz w:val="24"/>
          <w:szCs w:val="24"/>
        </w:rPr>
        <w:t>Table 4.4</w:t>
      </w:r>
      <w:r>
        <w:rPr>
          <w:rFonts w:ascii="Arial Unicode MS" w:eastAsia="Arial Unicode MS" w:hAnsi="Arial Unicode MS" w:cs="Arial Unicode MS" w:hint="eastAsia"/>
          <w:sz w:val="24"/>
          <w:szCs w:val="24"/>
        </w:rPr>
        <w:t xml:space="preserve"> Optimal</w:t>
      </w:r>
      <w:r w:rsidR="008511B5">
        <w:rPr>
          <w:rFonts w:ascii="Arial Unicode MS" w:eastAsia="Arial Unicode MS" w:hAnsi="Arial Unicode MS" w:cs="Arial Unicode MS" w:hint="eastAsia"/>
          <w:sz w:val="24"/>
          <w:szCs w:val="24"/>
        </w:rPr>
        <w:t xml:space="preserve"> model</w:t>
      </w:r>
      <w:r>
        <w:rPr>
          <w:rFonts w:ascii="Arial Unicode MS" w:eastAsia="Arial Unicode MS" w:hAnsi="Arial Unicode MS" w:cs="Arial Unicode MS" w:hint="eastAsia"/>
          <w:sz w:val="24"/>
          <w:szCs w:val="24"/>
        </w:rPr>
        <w:t xml:space="preserve"> results </w:t>
      </w:r>
      <w:r w:rsidR="007E70C8">
        <w:rPr>
          <w:rFonts w:ascii="Arial Unicode MS" w:eastAsia="Arial Unicode MS" w:hAnsi="Arial Unicode MS" w:cs="Arial Unicode MS" w:hint="eastAsia"/>
          <w:sz w:val="24"/>
          <w:szCs w:val="24"/>
        </w:rPr>
        <w:t>using the</w:t>
      </w:r>
      <w:r>
        <w:rPr>
          <w:rFonts w:ascii="Arial Unicode MS" w:eastAsia="Arial Unicode MS" w:hAnsi="Arial Unicode MS" w:cs="Arial Unicode MS" w:hint="eastAsia"/>
          <w:sz w:val="24"/>
          <w:szCs w:val="24"/>
        </w:rPr>
        <w:t xml:space="preserve"> PPT </w:t>
      </w:r>
      <w:r w:rsidR="007E70C8">
        <w:rPr>
          <w:rFonts w:ascii="Arial Unicode MS" w:eastAsia="Arial Unicode MS" w:hAnsi="Arial Unicode MS" w:cs="Arial Unicode MS" w:hint="eastAsia"/>
          <w:sz w:val="24"/>
          <w:szCs w:val="24"/>
        </w:rPr>
        <w:t xml:space="preserve">algorithm </w:t>
      </w:r>
      <w:r>
        <w:rPr>
          <w:rFonts w:ascii="Arial Unicode MS" w:eastAsia="Arial Unicode MS" w:hAnsi="Arial Unicode MS" w:cs="Arial Unicode MS" w:hint="eastAsia"/>
          <w:sz w:val="24"/>
          <w:szCs w:val="24"/>
        </w:rPr>
        <w:t>when S</w:t>
      </w:r>
      <w:r>
        <w:rPr>
          <w:rFonts w:ascii="Arial Unicode MS" w:eastAsia="Arial Unicode MS" w:hAnsi="Arial Unicode MS" w:cs="Arial Unicode MS" w:hint="eastAsia"/>
          <w:sz w:val="24"/>
          <w:szCs w:val="24"/>
          <w:vertAlign w:val="subscript"/>
        </w:rPr>
        <w:t>2</w:t>
      </w:r>
      <w:r>
        <w:rPr>
          <w:rFonts w:ascii="Arial Unicode MS" w:eastAsia="Arial Unicode MS" w:hAnsi="Arial Unicode MS" w:cs="Arial Unicode MS" w:hint="eastAsia"/>
          <w:sz w:val="24"/>
          <w:szCs w:val="24"/>
        </w:rPr>
        <w:t>&gt;&gt;S</w:t>
      </w:r>
      <w:r>
        <w:rPr>
          <w:rFonts w:ascii="Arial Unicode MS" w:eastAsia="Arial Unicode MS" w:hAnsi="Arial Unicode MS" w:cs="Arial Unicode MS" w:hint="eastAsia"/>
          <w:sz w:val="24"/>
          <w:szCs w:val="24"/>
          <w:vertAlign w:val="subscript"/>
        </w:rPr>
        <w:t>1</w:t>
      </w:r>
      <w:r>
        <w:rPr>
          <w:rFonts w:ascii="Arial Unicode MS" w:eastAsia="Arial Unicode MS" w:hAnsi="Arial Unicode MS" w:cs="Arial Unicode MS" w:hint="eastAsia"/>
          <w:sz w:val="24"/>
          <w:szCs w:val="24"/>
        </w:rPr>
        <w:t>’</w:t>
      </w:r>
    </w:p>
    <w:tbl>
      <w:tblPr>
        <w:tblStyle w:val="a4"/>
        <w:tblW w:w="0" w:type="auto"/>
        <w:tblLayout w:type="fixed"/>
        <w:tblLook w:val="04A0"/>
      </w:tblPr>
      <w:tblGrid>
        <w:gridCol w:w="1197"/>
        <w:gridCol w:w="1074"/>
        <w:gridCol w:w="1075"/>
        <w:gridCol w:w="1074"/>
        <w:gridCol w:w="1075"/>
        <w:gridCol w:w="1417"/>
        <w:gridCol w:w="1610"/>
      </w:tblGrid>
      <w:tr w:rsidR="00D72ABC" w:rsidTr="002E433D">
        <w:tc>
          <w:tcPr>
            <w:tcW w:w="1197" w:type="dxa"/>
            <w:tcBorders>
              <w:top w:val="single" w:sz="4" w:space="0" w:color="auto"/>
              <w:left w:val="single" w:sz="4" w:space="0" w:color="auto"/>
              <w:bottom w:val="single" w:sz="4" w:space="0" w:color="auto"/>
              <w:right w:val="single" w:sz="4" w:space="0" w:color="auto"/>
              <w:tl2br w:val="single" w:sz="4" w:space="0" w:color="auto"/>
            </w:tcBorders>
            <w:hideMark/>
          </w:tcPr>
          <w:p w:rsidR="00D72ABC" w:rsidRPr="007B5477" w:rsidRDefault="005D2729" w:rsidP="000A10A3">
            <w:pP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rPr>
              <w:pict>
                <v:shape id="_x0000_s1644" type="#_x0000_t202" style="position:absolute;left:0;text-align:left;margin-left:8.8pt;margin-top:-.55pt;width:58.2pt;height:40.8pt;z-index:251939328" filled="f" stroked="f">
                  <v:textbox style="mso-next-textbox:#_x0000_s1644">
                    <w:txbxContent>
                      <w:p w:rsidR="006526EB" w:rsidRPr="007B5477" w:rsidRDefault="006526EB">
                        <w:pPr>
                          <w:rPr>
                            <w:rFonts w:ascii="Arial Unicode MS" w:eastAsia="Arial Unicode MS" w:hAnsi="Arial Unicode MS" w:cs="Arial Unicode MS"/>
                          </w:rPr>
                        </w:pPr>
                        <w:r w:rsidRPr="007B5477">
                          <w:rPr>
                            <w:rFonts w:ascii="Arial Unicode MS" w:eastAsia="Arial Unicode MS" w:hAnsi="Arial Unicode MS" w:cs="Arial Unicode MS"/>
                          </w:rPr>
                          <w:t>R</w:t>
                        </w:r>
                        <w:r w:rsidRPr="007B5477">
                          <w:rPr>
                            <w:rFonts w:ascii="Arial Unicode MS" w:eastAsia="Arial Unicode MS" w:hAnsi="Arial Unicode MS" w:cs="Arial Unicode MS" w:hint="eastAsia"/>
                          </w:rPr>
                          <w:t xml:space="preserve">esult </w:t>
                        </w:r>
                      </w:p>
                    </w:txbxContent>
                  </v:textbox>
                </v:shape>
              </w:pict>
            </w:r>
            <w:r>
              <w:rPr>
                <w:rFonts w:ascii="Arial Unicode MS" w:eastAsia="Arial Unicode MS" w:hAnsi="Arial Unicode MS" w:cs="Arial Unicode MS"/>
                <w:noProof/>
                <w:sz w:val="24"/>
                <w:szCs w:val="24"/>
              </w:rPr>
              <w:pict>
                <v:shape id="_x0000_s1645" type="#_x0000_t202" style="position:absolute;left:0;text-align:left;margin-left:-8.3pt;margin-top:34.4pt;width:58pt;height:30.1pt;z-index:251940352" filled="f" stroked="f">
                  <v:textbox style="mso-next-textbox:#_x0000_s1645">
                    <w:txbxContent>
                      <w:p w:rsidR="006526EB" w:rsidRPr="007B5477" w:rsidRDefault="006526EB">
                        <w:pPr>
                          <w:rPr>
                            <w:rFonts w:ascii="Arial Unicode MS" w:eastAsia="Arial Unicode MS" w:hAnsi="Arial Unicode MS" w:cs="Arial Unicode MS"/>
                            <w:sz w:val="24"/>
                            <w:szCs w:val="24"/>
                          </w:rPr>
                        </w:pPr>
                        <w:r w:rsidRPr="007B5477">
                          <w:rPr>
                            <w:rFonts w:ascii="Arial Unicode MS" w:eastAsia="Arial Unicode MS" w:hAnsi="Arial Unicode MS" w:cs="Arial Unicode MS" w:hint="eastAsia"/>
                            <w:sz w:val="24"/>
                            <w:szCs w:val="24"/>
                          </w:rPr>
                          <w:t>Method</w:t>
                        </w:r>
                      </w:p>
                    </w:txbxContent>
                  </v:textbox>
                </v:shape>
              </w:pict>
            </w:r>
          </w:p>
        </w:tc>
        <w:tc>
          <w:tcPr>
            <w:tcW w:w="1074" w:type="dxa"/>
            <w:tcBorders>
              <w:top w:val="single" w:sz="4" w:space="0" w:color="auto"/>
              <w:left w:val="single" w:sz="4" w:space="0" w:color="auto"/>
              <w:bottom w:val="single" w:sz="4" w:space="0" w:color="auto"/>
              <w:right w:val="single" w:sz="4" w:space="0" w:color="auto"/>
            </w:tcBorders>
            <w:hideMark/>
          </w:tcPr>
          <w:p w:rsidR="00D72ABC" w:rsidRPr="00A12A22" w:rsidRDefault="00D72ABC" w:rsidP="00040EEB">
            <w:pPr>
              <w:jc w:val="center"/>
              <w:rPr>
                <w:rFonts w:ascii="Arial Unicode MS" w:eastAsia="Arial Unicode MS" w:hAnsi="Arial Unicode MS" w:cs="Arial Unicode MS"/>
                <w:i/>
                <w:sz w:val="30"/>
                <w:szCs w:val="30"/>
              </w:rPr>
            </w:pPr>
            <m:oMathPara>
              <m:oMath>
                <m:r>
                  <w:rPr>
                    <w:rFonts w:ascii="Cambria Math" w:eastAsia="Arial Unicode MS" w:hAnsi="Cambria Math" w:cs="Arial Unicode MS"/>
                    <w:sz w:val="30"/>
                    <w:szCs w:val="30"/>
                  </w:rPr>
                  <m:t>α</m:t>
                </m:r>
              </m:oMath>
            </m:oMathPara>
          </w:p>
        </w:tc>
        <w:tc>
          <w:tcPr>
            <w:tcW w:w="1075" w:type="dxa"/>
            <w:tcBorders>
              <w:top w:val="single" w:sz="4" w:space="0" w:color="auto"/>
              <w:left w:val="single" w:sz="4" w:space="0" w:color="auto"/>
              <w:bottom w:val="single" w:sz="4" w:space="0" w:color="auto"/>
              <w:right w:val="single" w:sz="4" w:space="0" w:color="auto"/>
            </w:tcBorders>
            <w:hideMark/>
          </w:tcPr>
          <w:p w:rsidR="00D72ABC" w:rsidRPr="00A12A22" w:rsidRDefault="00194BB4" w:rsidP="00040EEB">
            <w:pPr>
              <w:jc w:val="center"/>
              <w:rPr>
                <w:rFonts w:ascii="Arial Unicode MS" w:eastAsia="Arial Unicode MS" w:hAnsi="Arial Unicode MS" w:cs="Arial Unicode MS"/>
                <w:sz w:val="30"/>
                <w:szCs w:val="30"/>
              </w:rPr>
            </w:pPr>
            <m:oMathPara>
              <m:oMath>
                <m:r>
                  <m:rPr>
                    <m:sty m:val="p"/>
                  </m:rPr>
                  <w:rPr>
                    <w:rFonts w:ascii="Cambria Math" w:eastAsia="Arial Unicode MS" w:hAnsi="Cambria Math" w:cs="Arial Unicode MS"/>
                    <w:sz w:val="30"/>
                    <w:szCs w:val="30"/>
                  </w:rPr>
                  <m:t>β</m:t>
                </m:r>
              </m:oMath>
            </m:oMathPara>
          </w:p>
        </w:tc>
        <w:tc>
          <w:tcPr>
            <w:tcW w:w="1074" w:type="dxa"/>
            <w:tcBorders>
              <w:top w:val="single" w:sz="4" w:space="0" w:color="auto"/>
              <w:left w:val="single" w:sz="4" w:space="0" w:color="auto"/>
              <w:bottom w:val="single" w:sz="4" w:space="0" w:color="auto"/>
              <w:right w:val="single" w:sz="4" w:space="0" w:color="auto"/>
            </w:tcBorders>
            <w:hideMark/>
          </w:tcPr>
          <w:p w:rsidR="00D72ABC" w:rsidRDefault="005D2729" w:rsidP="00040EEB">
            <w:pPr>
              <w:jc w:val="center"/>
              <w:rPr>
                <w:rFonts w:ascii="Arial Unicode MS" w:eastAsia="Arial Unicode MS" w:hAnsi="Arial Unicode MS" w:cs="Arial Unicode MS"/>
                <w:sz w:val="30"/>
                <w:szCs w:val="30"/>
              </w:rPr>
            </w:pPr>
            <m:oMathPara>
              <m:oMath>
                <m:sSub>
                  <m:sSubPr>
                    <m:ctrlPr>
                      <w:rPr>
                        <w:rFonts w:ascii="Cambria Math" w:eastAsia="Arial Unicode MS" w:hAnsi="Cambria Math" w:cs="Arial Unicode MS"/>
                        <w:i/>
                        <w:sz w:val="30"/>
                        <w:szCs w:val="30"/>
                      </w:rPr>
                    </m:ctrlPr>
                  </m:sSubPr>
                  <m:e>
                    <m:r>
                      <w:rPr>
                        <w:rFonts w:ascii="Cambria Math" w:eastAsia="Arial Unicode MS" w:hAnsi="Cambria Math" w:cs="Arial Unicode MS"/>
                        <w:sz w:val="30"/>
                        <w:szCs w:val="30"/>
                      </w:rPr>
                      <m:t>V</m:t>
                    </m:r>
                  </m:e>
                  <m:sub>
                    <m:r>
                      <w:rPr>
                        <w:rFonts w:ascii="Cambria Math" w:eastAsia="Arial Unicode MS" w:hAnsi="Cambria Math" w:cs="Arial Unicode MS"/>
                        <w:sz w:val="30"/>
                        <w:szCs w:val="30"/>
                      </w:rPr>
                      <m:t>1</m:t>
                    </m:r>
                  </m:sub>
                </m:sSub>
              </m:oMath>
            </m:oMathPara>
          </w:p>
          <w:p w:rsidR="002E433D" w:rsidRPr="002E433D" w:rsidRDefault="002E433D" w:rsidP="00040EEB">
            <w:pPr>
              <w:jc w:val="center"/>
              <w:rPr>
                <w:rFonts w:ascii="Arial Unicode MS" w:eastAsia="Arial Unicode MS" w:hAnsi="Arial Unicode MS" w:cs="Arial Unicode MS"/>
                <w:sz w:val="24"/>
                <w:szCs w:val="24"/>
              </w:rPr>
            </w:pPr>
            <w:r w:rsidRPr="002E433D">
              <w:rPr>
                <w:rFonts w:ascii="Arial Unicode MS" w:eastAsia="Arial Unicode MS" w:hAnsi="Arial Unicode MS" w:cs="Arial Unicode MS" w:hint="eastAsia"/>
                <w:sz w:val="24"/>
                <w:szCs w:val="24"/>
              </w:rPr>
              <w:t>(m</w:t>
            </w:r>
            <w:r w:rsidRPr="002E433D">
              <w:rPr>
                <w:rFonts w:ascii="Arial Unicode MS" w:eastAsia="Arial Unicode MS" w:hAnsi="Arial Unicode MS" w:cs="Arial Unicode MS" w:hint="eastAsia"/>
                <w:sz w:val="24"/>
                <w:szCs w:val="24"/>
                <w:vertAlign w:val="superscript"/>
              </w:rPr>
              <w:t>3</w:t>
            </w:r>
            <w:r w:rsidRPr="002E433D">
              <w:rPr>
                <w:rFonts w:ascii="Arial Unicode MS" w:eastAsia="Arial Unicode MS" w:hAnsi="Arial Unicode MS" w:cs="Arial Unicode MS" w:hint="eastAsia"/>
                <w:sz w:val="24"/>
                <w:szCs w:val="24"/>
              </w:rPr>
              <w:t>)</w:t>
            </w:r>
          </w:p>
        </w:tc>
        <w:tc>
          <w:tcPr>
            <w:tcW w:w="1075" w:type="dxa"/>
            <w:tcBorders>
              <w:top w:val="single" w:sz="4" w:space="0" w:color="auto"/>
              <w:left w:val="single" w:sz="4" w:space="0" w:color="auto"/>
              <w:bottom w:val="single" w:sz="4" w:space="0" w:color="auto"/>
              <w:right w:val="single" w:sz="4" w:space="0" w:color="auto"/>
            </w:tcBorders>
            <w:hideMark/>
          </w:tcPr>
          <w:p w:rsidR="00D72ABC" w:rsidRDefault="005D2729" w:rsidP="00040EEB">
            <w:pPr>
              <w:jc w:val="center"/>
              <w:rPr>
                <w:rFonts w:ascii="Arial Unicode MS" w:eastAsia="Arial Unicode MS" w:hAnsi="Arial Unicode MS" w:cs="Arial Unicode MS"/>
                <w:sz w:val="30"/>
                <w:szCs w:val="30"/>
              </w:rPr>
            </w:pPr>
            <m:oMathPara>
              <m:oMath>
                <m:sSub>
                  <m:sSubPr>
                    <m:ctrlPr>
                      <w:rPr>
                        <w:rFonts w:ascii="Cambria Math" w:eastAsia="Arial Unicode MS" w:hAnsi="Cambria Math" w:cs="Arial Unicode MS"/>
                        <w:i/>
                        <w:sz w:val="30"/>
                        <w:szCs w:val="30"/>
                      </w:rPr>
                    </m:ctrlPr>
                  </m:sSubPr>
                  <m:e>
                    <m:r>
                      <w:rPr>
                        <w:rFonts w:ascii="Cambria Math" w:eastAsia="Arial Unicode MS" w:hAnsi="Cambria Math" w:cs="Arial Unicode MS"/>
                        <w:sz w:val="30"/>
                        <w:szCs w:val="30"/>
                      </w:rPr>
                      <m:t>V</m:t>
                    </m:r>
                  </m:e>
                  <m:sub>
                    <m:r>
                      <w:rPr>
                        <w:rFonts w:ascii="Cambria Math" w:eastAsia="Arial Unicode MS" w:hAnsi="Cambria Math" w:cs="Arial Unicode MS"/>
                        <w:sz w:val="30"/>
                        <w:szCs w:val="30"/>
                      </w:rPr>
                      <m:t>2</m:t>
                    </m:r>
                  </m:sub>
                </m:sSub>
              </m:oMath>
            </m:oMathPara>
          </w:p>
          <w:p w:rsidR="002E433D" w:rsidRPr="002E433D" w:rsidRDefault="002E433D" w:rsidP="00040EEB">
            <w:pPr>
              <w:jc w:val="center"/>
              <w:rPr>
                <w:rFonts w:ascii="Arial Unicode MS" w:eastAsia="Arial Unicode MS" w:hAnsi="Arial Unicode MS" w:cs="Arial Unicode MS"/>
                <w:sz w:val="24"/>
                <w:szCs w:val="24"/>
              </w:rPr>
            </w:pPr>
            <w:r w:rsidRPr="002E433D">
              <w:rPr>
                <w:rFonts w:ascii="Arial Unicode MS" w:eastAsia="Arial Unicode MS" w:hAnsi="Arial Unicode MS" w:cs="Arial Unicode MS" w:hint="eastAsia"/>
                <w:sz w:val="24"/>
                <w:szCs w:val="24"/>
              </w:rPr>
              <w:t>(m</w:t>
            </w:r>
            <w:r w:rsidRPr="002E433D">
              <w:rPr>
                <w:rFonts w:ascii="Arial Unicode MS" w:eastAsia="Arial Unicode MS" w:hAnsi="Arial Unicode MS" w:cs="Arial Unicode MS" w:hint="eastAsia"/>
                <w:sz w:val="24"/>
                <w:szCs w:val="24"/>
                <w:vertAlign w:val="superscript"/>
              </w:rPr>
              <w:t>3</w:t>
            </w:r>
            <w:r w:rsidRPr="002E433D">
              <w:rPr>
                <w:rFonts w:ascii="Arial Unicode MS" w:eastAsia="Arial Unicode MS" w:hAnsi="Arial Unicode MS" w:cs="Arial Unicode MS" w:hint="eastAsia"/>
                <w:sz w:val="24"/>
                <w:szCs w:val="24"/>
              </w:rPr>
              <w:t>)</w:t>
            </w:r>
          </w:p>
        </w:tc>
        <w:tc>
          <w:tcPr>
            <w:tcW w:w="1417" w:type="dxa"/>
            <w:tcBorders>
              <w:top w:val="single" w:sz="4" w:space="0" w:color="auto"/>
              <w:left w:val="single" w:sz="4" w:space="0" w:color="auto"/>
              <w:bottom w:val="single" w:sz="4" w:space="0" w:color="auto"/>
              <w:right w:val="single" w:sz="4" w:space="0" w:color="auto"/>
            </w:tcBorders>
            <w:hideMark/>
          </w:tcPr>
          <w:p w:rsidR="00D72ABC" w:rsidRPr="007B5477" w:rsidRDefault="00D72ABC" w:rsidP="00040EEB">
            <w:pPr>
              <w:jc w:val="center"/>
              <w:rPr>
                <w:rFonts w:ascii="Arial Unicode MS" w:eastAsia="Arial Unicode MS" w:hAnsi="Arial Unicode MS" w:cs="Arial Unicode MS"/>
                <w:sz w:val="24"/>
                <w:szCs w:val="24"/>
              </w:rPr>
            </w:pPr>
            <w:r w:rsidRPr="007B5477">
              <w:rPr>
                <w:rFonts w:ascii="Arial Unicode MS" w:eastAsia="Arial Unicode MS" w:hAnsi="Arial Unicode MS" w:cs="Arial Unicode MS" w:hint="eastAsia"/>
                <w:sz w:val="24"/>
                <w:szCs w:val="24"/>
              </w:rPr>
              <w:t>Objective</w:t>
            </w:r>
          </w:p>
          <w:p w:rsidR="00D72ABC" w:rsidRPr="007B5477" w:rsidRDefault="002E433D"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(m</w:t>
            </w:r>
            <w:r w:rsidRPr="002E433D">
              <w:rPr>
                <w:rFonts w:ascii="Arial Unicode MS" w:eastAsia="Arial Unicode MS" w:hAnsi="Arial Unicode MS" w:cs="Arial Unicode MS" w:hint="eastAsia"/>
                <w:sz w:val="24"/>
                <w:szCs w:val="24"/>
                <w:vertAlign w:val="superscript"/>
              </w:rPr>
              <w:t>3</w:t>
            </w:r>
            <w:r>
              <w:rPr>
                <w:rFonts w:ascii="Arial Unicode MS" w:eastAsia="Arial Unicode MS" w:hAnsi="Arial Unicode MS" w:cs="Arial Unicode MS" w:hint="eastAsia"/>
                <w:sz w:val="24"/>
                <w:szCs w:val="24"/>
              </w:rPr>
              <w:t>)</w:t>
            </w:r>
          </w:p>
        </w:tc>
        <w:tc>
          <w:tcPr>
            <w:tcW w:w="1610" w:type="dxa"/>
            <w:tcBorders>
              <w:top w:val="single" w:sz="4" w:space="0" w:color="auto"/>
              <w:left w:val="single" w:sz="4" w:space="0" w:color="auto"/>
              <w:bottom w:val="single" w:sz="4" w:space="0" w:color="auto"/>
              <w:right w:val="single" w:sz="4" w:space="0" w:color="auto"/>
            </w:tcBorders>
            <w:hideMark/>
          </w:tcPr>
          <w:p w:rsidR="00D72ABC" w:rsidRPr="007B5477" w:rsidRDefault="00D72ABC" w:rsidP="00040EEB">
            <w:pPr>
              <w:jc w:val="center"/>
              <w:rPr>
                <w:rFonts w:ascii="Arial Unicode MS" w:eastAsia="Arial Unicode MS" w:hAnsi="Arial Unicode MS" w:cs="Arial Unicode MS"/>
                <w:sz w:val="24"/>
                <w:szCs w:val="24"/>
              </w:rPr>
            </w:pPr>
            <w:r w:rsidRPr="007B5477">
              <w:rPr>
                <w:rFonts w:ascii="Arial Unicode MS" w:eastAsia="Arial Unicode MS" w:hAnsi="Arial Unicode MS" w:cs="Arial Unicode MS" w:hint="eastAsia"/>
                <w:sz w:val="24"/>
                <w:szCs w:val="24"/>
              </w:rPr>
              <w:t>Constraint</w:t>
            </w:r>
          </w:p>
          <w:p w:rsidR="00D72ABC" w:rsidRPr="007B5477" w:rsidRDefault="00D72ABC" w:rsidP="002E433D">
            <w:pPr>
              <w:jc w:val="center"/>
              <w:rPr>
                <w:rFonts w:ascii="Arial Unicode MS" w:eastAsia="Arial Unicode MS" w:hAnsi="Arial Unicode MS" w:cs="Arial Unicode MS"/>
                <w:sz w:val="24"/>
                <w:szCs w:val="24"/>
              </w:rPr>
            </w:pPr>
            <w:r w:rsidRPr="007B5477">
              <w:rPr>
                <w:rFonts w:ascii="Arial Unicode MS" w:eastAsia="Arial Unicode MS" w:hAnsi="Arial Unicode MS" w:cs="Arial Unicode MS" w:hint="eastAsia"/>
                <w:sz w:val="24"/>
                <w:szCs w:val="24"/>
              </w:rPr>
              <w:t>(</w:t>
            </w:r>
            <w:r w:rsidR="002E433D">
              <w:rPr>
                <w:rFonts w:ascii="Arial Unicode MS" w:eastAsia="Arial Unicode MS" w:hAnsi="Arial Unicode MS" w:cs="Arial Unicode MS" w:hint="eastAsia"/>
                <w:sz w:val="24"/>
                <w:szCs w:val="24"/>
              </w:rPr>
              <w:t>g COD m</w:t>
            </w:r>
            <w:r w:rsidR="002E433D" w:rsidRPr="002E433D">
              <w:rPr>
                <w:rFonts w:ascii="Arial Unicode MS" w:eastAsia="Arial Unicode MS" w:hAnsi="Arial Unicode MS" w:cs="Arial Unicode MS" w:hint="eastAsia"/>
                <w:sz w:val="24"/>
                <w:szCs w:val="24"/>
                <w:vertAlign w:val="superscript"/>
              </w:rPr>
              <w:t>-3</w:t>
            </w:r>
            <w:r w:rsidRPr="007B5477">
              <w:rPr>
                <w:rFonts w:ascii="Arial Unicode MS" w:eastAsia="Arial Unicode MS" w:hAnsi="Arial Unicode MS" w:cs="Arial Unicode MS" w:hint="eastAsia"/>
                <w:sz w:val="24"/>
                <w:szCs w:val="24"/>
              </w:rPr>
              <w:t>)</w:t>
            </w:r>
          </w:p>
        </w:tc>
      </w:tr>
      <w:tr w:rsidR="00D72ABC" w:rsidTr="002E433D">
        <w:tc>
          <w:tcPr>
            <w:tcW w:w="1197" w:type="dxa"/>
            <w:vMerge w:val="restart"/>
            <w:tcBorders>
              <w:top w:val="single" w:sz="4" w:space="0" w:color="auto"/>
              <w:left w:val="single" w:sz="4" w:space="0" w:color="auto"/>
              <w:bottom w:val="single" w:sz="4" w:space="0" w:color="auto"/>
              <w:right w:val="single" w:sz="4" w:space="0" w:color="auto"/>
            </w:tcBorders>
            <w:hideMark/>
          </w:tcPr>
          <w:p w:rsidR="00D72ABC" w:rsidRPr="007B5477" w:rsidRDefault="00D72ABC" w:rsidP="000A10A3">
            <w:pPr>
              <w:rPr>
                <w:rFonts w:ascii="Arial Unicode MS" w:eastAsia="Arial Unicode MS" w:hAnsi="Arial Unicode MS" w:cs="Arial Unicode MS"/>
                <w:sz w:val="24"/>
                <w:szCs w:val="24"/>
              </w:rPr>
            </w:pPr>
            <w:r w:rsidRPr="007B5477">
              <w:rPr>
                <w:rFonts w:ascii="Arial Unicode MS" w:eastAsia="Arial Unicode MS" w:hAnsi="Arial Unicode MS" w:cs="Arial Unicode MS" w:hint="eastAsia"/>
                <w:sz w:val="24"/>
                <w:szCs w:val="24"/>
              </w:rPr>
              <w:t>PPT</w:t>
            </w:r>
          </w:p>
        </w:tc>
        <w:tc>
          <w:tcPr>
            <w:tcW w:w="1074" w:type="dxa"/>
            <w:tcBorders>
              <w:top w:val="single" w:sz="4" w:space="0" w:color="auto"/>
              <w:left w:val="single" w:sz="4" w:space="0" w:color="auto"/>
              <w:bottom w:val="single" w:sz="4" w:space="0" w:color="auto"/>
              <w:right w:val="single" w:sz="4" w:space="0" w:color="auto"/>
            </w:tcBorders>
            <w:hideMark/>
          </w:tcPr>
          <w:p w:rsidR="00D72ABC" w:rsidRDefault="00D72ABC"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0.1</w:t>
            </w:r>
          </w:p>
        </w:tc>
        <w:tc>
          <w:tcPr>
            <w:tcW w:w="1075"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17.6</w:t>
            </w:r>
          </w:p>
        </w:tc>
        <w:tc>
          <w:tcPr>
            <w:tcW w:w="1074"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422.</w:t>
            </w:r>
            <w:r w:rsidR="00B85EC4">
              <w:rPr>
                <w:rFonts w:ascii="Arial Unicode MS" w:eastAsia="Arial Unicode MS" w:hAnsi="Arial Unicode MS" w:cs="Arial Unicode MS" w:hint="eastAsia"/>
                <w:color w:val="000000"/>
                <w:sz w:val="24"/>
                <w:szCs w:val="24"/>
              </w:rPr>
              <w:t>5</w:t>
            </w:r>
          </w:p>
        </w:tc>
        <w:tc>
          <w:tcPr>
            <w:tcW w:w="1075"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0.</w:t>
            </w:r>
            <w:r w:rsidR="00B85EC4">
              <w:rPr>
                <w:rFonts w:ascii="Arial Unicode MS" w:eastAsia="Arial Unicode MS" w:hAnsi="Arial Unicode MS" w:cs="Arial Unicode MS" w:hint="eastAsia"/>
                <w:color w:val="000000"/>
                <w:sz w:val="24"/>
                <w:szCs w:val="24"/>
              </w:rPr>
              <w:t>7</w:t>
            </w:r>
          </w:p>
        </w:tc>
        <w:tc>
          <w:tcPr>
            <w:tcW w:w="1417"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423.</w:t>
            </w:r>
            <w:r w:rsidR="00B85EC4">
              <w:rPr>
                <w:rFonts w:ascii="Arial Unicode MS" w:eastAsia="Arial Unicode MS" w:hAnsi="Arial Unicode MS" w:cs="Arial Unicode MS" w:hint="eastAsia"/>
                <w:color w:val="000000"/>
                <w:sz w:val="24"/>
                <w:szCs w:val="24"/>
              </w:rPr>
              <w:t>2</w:t>
            </w:r>
          </w:p>
        </w:tc>
        <w:tc>
          <w:tcPr>
            <w:tcW w:w="1610"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71.5</w:t>
            </w:r>
          </w:p>
        </w:tc>
      </w:tr>
      <w:tr w:rsidR="00D72ABC" w:rsidTr="002E433D">
        <w:tc>
          <w:tcPr>
            <w:tcW w:w="1197" w:type="dxa"/>
            <w:vMerge/>
            <w:tcBorders>
              <w:top w:val="single" w:sz="4" w:space="0" w:color="auto"/>
              <w:left w:val="single" w:sz="4" w:space="0" w:color="auto"/>
              <w:bottom w:val="single" w:sz="4" w:space="0" w:color="auto"/>
              <w:right w:val="single" w:sz="4" w:space="0" w:color="auto"/>
            </w:tcBorders>
            <w:vAlign w:val="center"/>
            <w:hideMark/>
          </w:tcPr>
          <w:p w:rsidR="00D72ABC" w:rsidRDefault="00D72ABC" w:rsidP="000A10A3">
            <w:pPr>
              <w:widowControl/>
              <w:jc w:val="left"/>
              <w:rPr>
                <w:rFonts w:ascii="Arial Unicode MS" w:eastAsia="Arial Unicode MS" w:hAnsi="Arial Unicode MS" w:cs="Arial Unicode MS"/>
                <w:b/>
                <w:sz w:val="24"/>
                <w:szCs w:val="24"/>
              </w:rPr>
            </w:pPr>
          </w:p>
        </w:tc>
        <w:tc>
          <w:tcPr>
            <w:tcW w:w="1074" w:type="dxa"/>
            <w:tcBorders>
              <w:top w:val="single" w:sz="4" w:space="0" w:color="auto"/>
              <w:left w:val="single" w:sz="4" w:space="0" w:color="auto"/>
              <w:bottom w:val="single" w:sz="4" w:space="0" w:color="auto"/>
              <w:right w:val="single" w:sz="4" w:space="0" w:color="auto"/>
            </w:tcBorders>
            <w:hideMark/>
          </w:tcPr>
          <w:p w:rsidR="00D72ABC" w:rsidRDefault="00D72ABC"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0.2</w:t>
            </w:r>
          </w:p>
        </w:tc>
        <w:tc>
          <w:tcPr>
            <w:tcW w:w="1075"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15.5</w:t>
            </w:r>
          </w:p>
        </w:tc>
        <w:tc>
          <w:tcPr>
            <w:tcW w:w="1074"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422.</w:t>
            </w:r>
            <w:r w:rsidR="00B85EC4">
              <w:rPr>
                <w:rFonts w:ascii="Arial Unicode MS" w:eastAsia="Arial Unicode MS" w:hAnsi="Arial Unicode MS" w:cs="Arial Unicode MS" w:hint="eastAsia"/>
                <w:color w:val="000000"/>
                <w:sz w:val="24"/>
                <w:szCs w:val="24"/>
              </w:rPr>
              <w:t>5</w:t>
            </w:r>
          </w:p>
        </w:tc>
        <w:tc>
          <w:tcPr>
            <w:tcW w:w="1075"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0.</w:t>
            </w:r>
            <w:r w:rsidR="00B85EC4">
              <w:rPr>
                <w:rFonts w:ascii="Arial Unicode MS" w:eastAsia="Arial Unicode MS" w:hAnsi="Arial Unicode MS" w:cs="Arial Unicode MS" w:hint="eastAsia"/>
                <w:color w:val="000000"/>
                <w:sz w:val="24"/>
                <w:szCs w:val="24"/>
              </w:rPr>
              <w:t>7</w:t>
            </w:r>
          </w:p>
        </w:tc>
        <w:tc>
          <w:tcPr>
            <w:tcW w:w="1417"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423.</w:t>
            </w:r>
            <w:r w:rsidR="00B85EC4">
              <w:rPr>
                <w:rFonts w:ascii="Arial Unicode MS" w:eastAsia="Arial Unicode MS" w:hAnsi="Arial Unicode MS" w:cs="Arial Unicode MS" w:hint="eastAsia"/>
                <w:color w:val="000000"/>
                <w:sz w:val="24"/>
                <w:szCs w:val="24"/>
              </w:rPr>
              <w:t>2</w:t>
            </w:r>
          </w:p>
        </w:tc>
        <w:tc>
          <w:tcPr>
            <w:tcW w:w="1610"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71.5</w:t>
            </w:r>
          </w:p>
        </w:tc>
      </w:tr>
      <w:tr w:rsidR="00D72ABC" w:rsidTr="002E433D">
        <w:tc>
          <w:tcPr>
            <w:tcW w:w="1197" w:type="dxa"/>
            <w:vMerge/>
            <w:tcBorders>
              <w:top w:val="single" w:sz="4" w:space="0" w:color="auto"/>
              <w:left w:val="single" w:sz="4" w:space="0" w:color="auto"/>
              <w:bottom w:val="single" w:sz="4" w:space="0" w:color="auto"/>
              <w:right w:val="single" w:sz="4" w:space="0" w:color="auto"/>
            </w:tcBorders>
            <w:vAlign w:val="center"/>
            <w:hideMark/>
          </w:tcPr>
          <w:p w:rsidR="00D72ABC" w:rsidRDefault="00D72ABC" w:rsidP="000A10A3">
            <w:pPr>
              <w:widowControl/>
              <w:jc w:val="left"/>
              <w:rPr>
                <w:rFonts w:ascii="Arial Unicode MS" w:eastAsia="Arial Unicode MS" w:hAnsi="Arial Unicode MS" w:cs="Arial Unicode MS"/>
                <w:b/>
                <w:sz w:val="24"/>
                <w:szCs w:val="24"/>
              </w:rPr>
            </w:pPr>
          </w:p>
        </w:tc>
        <w:tc>
          <w:tcPr>
            <w:tcW w:w="1074" w:type="dxa"/>
            <w:tcBorders>
              <w:top w:val="single" w:sz="4" w:space="0" w:color="auto"/>
              <w:left w:val="single" w:sz="4" w:space="0" w:color="auto"/>
              <w:bottom w:val="single" w:sz="4" w:space="0" w:color="auto"/>
              <w:right w:val="single" w:sz="4" w:space="0" w:color="auto"/>
            </w:tcBorders>
            <w:hideMark/>
          </w:tcPr>
          <w:p w:rsidR="00D72ABC" w:rsidRDefault="00D72ABC"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0.3</w:t>
            </w:r>
          </w:p>
        </w:tc>
        <w:tc>
          <w:tcPr>
            <w:tcW w:w="1075"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14</w:t>
            </w:r>
          </w:p>
        </w:tc>
        <w:tc>
          <w:tcPr>
            <w:tcW w:w="1074"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422.</w:t>
            </w:r>
            <w:r w:rsidR="00B85EC4">
              <w:rPr>
                <w:rFonts w:ascii="Arial Unicode MS" w:eastAsia="Arial Unicode MS" w:hAnsi="Arial Unicode MS" w:cs="Arial Unicode MS" w:hint="eastAsia"/>
                <w:color w:val="000000"/>
                <w:sz w:val="24"/>
                <w:szCs w:val="24"/>
              </w:rPr>
              <w:t>5</w:t>
            </w:r>
          </w:p>
        </w:tc>
        <w:tc>
          <w:tcPr>
            <w:tcW w:w="1075"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0.</w:t>
            </w:r>
            <w:r w:rsidR="00B85EC4">
              <w:rPr>
                <w:rFonts w:ascii="Arial Unicode MS" w:eastAsia="Arial Unicode MS" w:hAnsi="Arial Unicode MS" w:cs="Arial Unicode MS" w:hint="eastAsia"/>
                <w:color w:val="000000"/>
                <w:sz w:val="24"/>
                <w:szCs w:val="24"/>
              </w:rPr>
              <w:t>7</w:t>
            </w:r>
          </w:p>
        </w:tc>
        <w:tc>
          <w:tcPr>
            <w:tcW w:w="1417"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423.</w:t>
            </w:r>
            <w:r w:rsidR="00B85EC4">
              <w:rPr>
                <w:rFonts w:ascii="Arial Unicode MS" w:eastAsia="Arial Unicode MS" w:hAnsi="Arial Unicode MS" w:cs="Arial Unicode MS" w:hint="eastAsia"/>
                <w:color w:val="000000"/>
                <w:sz w:val="24"/>
                <w:szCs w:val="24"/>
              </w:rPr>
              <w:t>2</w:t>
            </w:r>
          </w:p>
        </w:tc>
        <w:tc>
          <w:tcPr>
            <w:tcW w:w="1610"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71.5</w:t>
            </w:r>
          </w:p>
        </w:tc>
      </w:tr>
      <w:tr w:rsidR="00D72ABC" w:rsidTr="002E433D">
        <w:tc>
          <w:tcPr>
            <w:tcW w:w="1197" w:type="dxa"/>
            <w:vMerge/>
            <w:tcBorders>
              <w:top w:val="single" w:sz="4" w:space="0" w:color="auto"/>
              <w:left w:val="single" w:sz="4" w:space="0" w:color="auto"/>
              <w:bottom w:val="single" w:sz="4" w:space="0" w:color="auto"/>
              <w:right w:val="single" w:sz="4" w:space="0" w:color="auto"/>
            </w:tcBorders>
            <w:vAlign w:val="center"/>
            <w:hideMark/>
          </w:tcPr>
          <w:p w:rsidR="00D72ABC" w:rsidRDefault="00D72ABC" w:rsidP="000A10A3">
            <w:pPr>
              <w:widowControl/>
              <w:jc w:val="left"/>
              <w:rPr>
                <w:rFonts w:ascii="Arial Unicode MS" w:eastAsia="Arial Unicode MS" w:hAnsi="Arial Unicode MS" w:cs="Arial Unicode MS"/>
                <w:b/>
                <w:sz w:val="24"/>
                <w:szCs w:val="24"/>
              </w:rPr>
            </w:pPr>
          </w:p>
        </w:tc>
        <w:tc>
          <w:tcPr>
            <w:tcW w:w="1074" w:type="dxa"/>
            <w:tcBorders>
              <w:top w:val="single" w:sz="4" w:space="0" w:color="auto"/>
              <w:left w:val="single" w:sz="4" w:space="0" w:color="auto"/>
              <w:bottom w:val="single" w:sz="4" w:space="0" w:color="auto"/>
              <w:right w:val="single" w:sz="4" w:space="0" w:color="auto"/>
            </w:tcBorders>
            <w:hideMark/>
          </w:tcPr>
          <w:p w:rsidR="00D72ABC" w:rsidRDefault="00D72ABC"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0.4</w:t>
            </w:r>
          </w:p>
        </w:tc>
        <w:tc>
          <w:tcPr>
            <w:tcW w:w="1075"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11.</w:t>
            </w:r>
            <w:r w:rsidR="00B85EC4">
              <w:rPr>
                <w:rFonts w:ascii="Arial Unicode MS" w:eastAsia="Arial Unicode MS" w:hAnsi="Arial Unicode MS" w:cs="Arial Unicode MS" w:hint="eastAsia"/>
                <w:color w:val="000000"/>
                <w:sz w:val="24"/>
                <w:szCs w:val="24"/>
              </w:rPr>
              <w:t>4</w:t>
            </w:r>
          </w:p>
        </w:tc>
        <w:tc>
          <w:tcPr>
            <w:tcW w:w="1074"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422.</w:t>
            </w:r>
            <w:r w:rsidR="00B85EC4">
              <w:rPr>
                <w:rFonts w:ascii="Arial Unicode MS" w:eastAsia="Arial Unicode MS" w:hAnsi="Arial Unicode MS" w:cs="Arial Unicode MS" w:hint="eastAsia"/>
                <w:color w:val="000000"/>
                <w:sz w:val="24"/>
                <w:szCs w:val="24"/>
              </w:rPr>
              <w:t>5</w:t>
            </w:r>
          </w:p>
        </w:tc>
        <w:tc>
          <w:tcPr>
            <w:tcW w:w="1075"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0.</w:t>
            </w:r>
            <w:r w:rsidR="00B85EC4">
              <w:rPr>
                <w:rFonts w:ascii="Arial Unicode MS" w:eastAsia="Arial Unicode MS" w:hAnsi="Arial Unicode MS" w:cs="Arial Unicode MS" w:hint="eastAsia"/>
                <w:color w:val="000000"/>
                <w:sz w:val="24"/>
                <w:szCs w:val="24"/>
              </w:rPr>
              <w:t>7</w:t>
            </w:r>
          </w:p>
        </w:tc>
        <w:tc>
          <w:tcPr>
            <w:tcW w:w="1417"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423.</w:t>
            </w:r>
            <w:r w:rsidR="00B85EC4">
              <w:rPr>
                <w:rFonts w:ascii="Arial Unicode MS" w:eastAsia="Arial Unicode MS" w:hAnsi="Arial Unicode MS" w:cs="Arial Unicode MS" w:hint="eastAsia"/>
                <w:color w:val="000000"/>
                <w:sz w:val="24"/>
                <w:szCs w:val="24"/>
              </w:rPr>
              <w:t>2</w:t>
            </w:r>
          </w:p>
        </w:tc>
        <w:tc>
          <w:tcPr>
            <w:tcW w:w="1610"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71.5</w:t>
            </w:r>
          </w:p>
        </w:tc>
      </w:tr>
      <w:tr w:rsidR="00D72ABC" w:rsidTr="002E433D">
        <w:tc>
          <w:tcPr>
            <w:tcW w:w="1197" w:type="dxa"/>
            <w:vMerge/>
            <w:tcBorders>
              <w:top w:val="single" w:sz="4" w:space="0" w:color="auto"/>
              <w:left w:val="single" w:sz="4" w:space="0" w:color="auto"/>
              <w:bottom w:val="single" w:sz="4" w:space="0" w:color="auto"/>
              <w:right w:val="single" w:sz="4" w:space="0" w:color="auto"/>
            </w:tcBorders>
            <w:vAlign w:val="center"/>
            <w:hideMark/>
          </w:tcPr>
          <w:p w:rsidR="00D72ABC" w:rsidRDefault="00D72ABC" w:rsidP="000A10A3">
            <w:pPr>
              <w:widowControl/>
              <w:jc w:val="left"/>
              <w:rPr>
                <w:rFonts w:ascii="Arial Unicode MS" w:eastAsia="Arial Unicode MS" w:hAnsi="Arial Unicode MS" w:cs="Arial Unicode MS"/>
                <w:b/>
                <w:sz w:val="24"/>
                <w:szCs w:val="24"/>
              </w:rPr>
            </w:pPr>
          </w:p>
        </w:tc>
        <w:tc>
          <w:tcPr>
            <w:tcW w:w="1074" w:type="dxa"/>
            <w:tcBorders>
              <w:top w:val="single" w:sz="4" w:space="0" w:color="auto"/>
              <w:left w:val="single" w:sz="4" w:space="0" w:color="auto"/>
              <w:bottom w:val="single" w:sz="4" w:space="0" w:color="auto"/>
              <w:right w:val="single" w:sz="4" w:space="0" w:color="auto"/>
            </w:tcBorders>
            <w:hideMark/>
          </w:tcPr>
          <w:p w:rsidR="00D72ABC" w:rsidRDefault="00D72ABC"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0.5</w:t>
            </w:r>
          </w:p>
        </w:tc>
        <w:tc>
          <w:tcPr>
            <w:tcW w:w="1075"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9.8</w:t>
            </w:r>
          </w:p>
        </w:tc>
        <w:tc>
          <w:tcPr>
            <w:tcW w:w="1074"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422.</w:t>
            </w:r>
            <w:r w:rsidR="00B85EC4">
              <w:rPr>
                <w:rFonts w:ascii="Arial Unicode MS" w:eastAsia="Arial Unicode MS" w:hAnsi="Arial Unicode MS" w:cs="Arial Unicode MS" w:hint="eastAsia"/>
                <w:color w:val="000000"/>
                <w:sz w:val="24"/>
                <w:szCs w:val="24"/>
              </w:rPr>
              <w:t>5</w:t>
            </w:r>
          </w:p>
        </w:tc>
        <w:tc>
          <w:tcPr>
            <w:tcW w:w="1075"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0.</w:t>
            </w:r>
            <w:r w:rsidR="00B85EC4">
              <w:rPr>
                <w:rFonts w:ascii="Arial Unicode MS" w:eastAsia="Arial Unicode MS" w:hAnsi="Arial Unicode MS" w:cs="Arial Unicode MS" w:hint="eastAsia"/>
                <w:color w:val="000000"/>
                <w:sz w:val="24"/>
                <w:szCs w:val="24"/>
              </w:rPr>
              <w:t>7</w:t>
            </w:r>
          </w:p>
        </w:tc>
        <w:tc>
          <w:tcPr>
            <w:tcW w:w="1417"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423.</w:t>
            </w:r>
            <w:r w:rsidR="00B85EC4">
              <w:rPr>
                <w:rFonts w:ascii="Arial Unicode MS" w:eastAsia="Arial Unicode MS" w:hAnsi="Arial Unicode MS" w:cs="Arial Unicode MS" w:hint="eastAsia"/>
                <w:color w:val="000000"/>
                <w:sz w:val="24"/>
                <w:szCs w:val="24"/>
              </w:rPr>
              <w:t>2</w:t>
            </w:r>
          </w:p>
        </w:tc>
        <w:tc>
          <w:tcPr>
            <w:tcW w:w="1610"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71.5</w:t>
            </w:r>
          </w:p>
        </w:tc>
      </w:tr>
      <w:tr w:rsidR="00D72ABC" w:rsidTr="002E433D">
        <w:tc>
          <w:tcPr>
            <w:tcW w:w="1197" w:type="dxa"/>
            <w:vMerge/>
            <w:tcBorders>
              <w:top w:val="single" w:sz="4" w:space="0" w:color="auto"/>
              <w:left w:val="single" w:sz="4" w:space="0" w:color="auto"/>
              <w:bottom w:val="single" w:sz="4" w:space="0" w:color="auto"/>
              <w:right w:val="single" w:sz="4" w:space="0" w:color="auto"/>
            </w:tcBorders>
            <w:vAlign w:val="center"/>
            <w:hideMark/>
          </w:tcPr>
          <w:p w:rsidR="00D72ABC" w:rsidRDefault="00D72ABC" w:rsidP="000A10A3">
            <w:pPr>
              <w:widowControl/>
              <w:jc w:val="left"/>
              <w:rPr>
                <w:rFonts w:ascii="Arial Unicode MS" w:eastAsia="Arial Unicode MS" w:hAnsi="Arial Unicode MS" w:cs="Arial Unicode MS"/>
                <w:b/>
                <w:sz w:val="24"/>
                <w:szCs w:val="24"/>
              </w:rPr>
            </w:pPr>
          </w:p>
        </w:tc>
        <w:tc>
          <w:tcPr>
            <w:tcW w:w="1074" w:type="dxa"/>
            <w:tcBorders>
              <w:top w:val="single" w:sz="4" w:space="0" w:color="auto"/>
              <w:left w:val="single" w:sz="4" w:space="0" w:color="auto"/>
              <w:bottom w:val="single" w:sz="4" w:space="0" w:color="auto"/>
              <w:right w:val="single" w:sz="4" w:space="0" w:color="auto"/>
            </w:tcBorders>
            <w:hideMark/>
          </w:tcPr>
          <w:p w:rsidR="00D72ABC" w:rsidRDefault="00D72ABC"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0.6</w:t>
            </w:r>
          </w:p>
        </w:tc>
        <w:tc>
          <w:tcPr>
            <w:tcW w:w="1075"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7.</w:t>
            </w:r>
            <w:r w:rsidR="00B85EC4">
              <w:rPr>
                <w:rFonts w:ascii="Arial Unicode MS" w:eastAsia="Arial Unicode MS" w:hAnsi="Arial Unicode MS" w:cs="Arial Unicode MS" w:hint="eastAsia"/>
                <w:color w:val="000000"/>
                <w:sz w:val="24"/>
                <w:szCs w:val="24"/>
              </w:rPr>
              <w:t>3</w:t>
            </w:r>
          </w:p>
        </w:tc>
        <w:tc>
          <w:tcPr>
            <w:tcW w:w="1074"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422.5</w:t>
            </w:r>
          </w:p>
        </w:tc>
        <w:tc>
          <w:tcPr>
            <w:tcW w:w="1075"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0.</w:t>
            </w:r>
            <w:r w:rsidR="00B85EC4">
              <w:rPr>
                <w:rFonts w:ascii="Arial Unicode MS" w:eastAsia="Arial Unicode MS" w:hAnsi="Arial Unicode MS" w:cs="Arial Unicode MS" w:hint="eastAsia"/>
                <w:color w:val="000000"/>
                <w:sz w:val="24"/>
                <w:szCs w:val="24"/>
              </w:rPr>
              <w:t>7</w:t>
            </w:r>
          </w:p>
        </w:tc>
        <w:tc>
          <w:tcPr>
            <w:tcW w:w="1417"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423.</w:t>
            </w:r>
            <w:r w:rsidR="00B85EC4">
              <w:rPr>
                <w:rFonts w:ascii="Arial Unicode MS" w:eastAsia="Arial Unicode MS" w:hAnsi="Arial Unicode MS" w:cs="Arial Unicode MS" w:hint="eastAsia"/>
                <w:color w:val="000000"/>
                <w:sz w:val="24"/>
                <w:szCs w:val="24"/>
              </w:rPr>
              <w:t>2</w:t>
            </w:r>
          </w:p>
        </w:tc>
        <w:tc>
          <w:tcPr>
            <w:tcW w:w="1610"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71.5</w:t>
            </w:r>
          </w:p>
        </w:tc>
      </w:tr>
      <w:tr w:rsidR="00D72ABC" w:rsidTr="002E433D">
        <w:tc>
          <w:tcPr>
            <w:tcW w:w="1197" w:type="dxa"/>
            <w:vMerge/>
            <w:tcBorders>
              <w:top w:val="single" w:sz="4" w:space="0" w:color="auto"/>
              <w:left w:val="single" w:sz="4" w:space="0" w:color="auto"/>
              <w:bottom w:val="single" w:sz="4" w:space="0" w:color="auto"/>
              <w:right w:val="single" w:sz="4" w:space="0" w:color="auto"/>
            </w:tcBorders>
            <w:vAlign w:val="center"/>
            <w:hideMark/>
          </w:tcPr>
          <w:p w:rsidR="00D72ABC" w:rsidRDefault="00D72ABC" w:rsidP="000A10A3">
            <w:pPr>
              <w:widowControl/>
              <w:jc w:val="left"/>
              <w:rPr>
                <w:rFonts w:ascii="Arial Unicode MS" w:eastAsia="Arial Unicode MS" w:hAnsi="Arial Unicode MS" w:cs="Arial Unicode MS"/>
                <w:b/>
                <w:sz w:val="24"/>
                <w:szCs w:val="24"/>
              </w:rPr>
            </w:pPr>
          </w:p>
        </w:tc>
        <w:tc>
          <w:tcPr>
            <w:tcW w:w="1074" w:type="dxa"/>
            <w:tcBorders>
              <w:top w:val="single" w:sz="4" w:space="0" w:color="auto"/>
              <w:left w:val="single" w:sz="4" w:space="0" w:color="auto"/>
              <w:bottom w:val="single" w:sz="4" w:space="0" w:color="auto"/>
              <w:right w:val="single" w:sz="4" w:space="0" w:color="auto"/>
            </w:tcBorders>
            <w:hideMark/>
          </w:tcPr>
          <w:p w:rsidR="00D72ABC" w:rsidRDefault="00D72ABC"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0.7</w:t>
            </w:r>
          </w:p>
        </w:tc>
        <w:tc>
          <w:tcPr>
            <w:tcW w:w="1075"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5.</w:t>
            </w:r>
            <w:r w:rsidR="00B85EC4">
              <w:rPr>
                <w:rFonts w:ascii="Arial Unicode MS" w:eastAsia="Arial Unicode MS" w:hAnsi="Arial Unicode MS" w:cs="Arial Unicode MS" w:hint="eastAsia"/>
                <w:color w:val="000000"/>
                <w:sz w:val="24"/>
                <w:szCs w:val="24"/>
              </w:rPr>
              <w:t>2</w:t>
            </w:r>
          </w:p>
        </w:tc>
        <w:tc>
          <w:tcPr>
            <w:tcW w:w="1074"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422.</w:t>
            </w:r>
            <w:r w:rsidR="00B85EC4">
              <w:rPr>
                <w:rFonts w:ascii="Arial Unicode MS" w:eastAsia="Arial Unicode MS" w:hAnsi="Arial Unicode MS" w:cs="Arial Unicode MS" w:hint="eastAsia"/>
                <w:color w:val="000000"/>
                <w:sz w:val="24"/>
                <w:szCs w:val="24"/>
              </w:rPr>
              <w:t>5</w:t>
            </w:r>
          </w:p>
        </w:tc>
        <w:tc>
          <w:tcPr>
            <w:tcW w:w="1075"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0.</w:t>
            </w:r>
            <w:r w:rsidR="00B85EC4">
              <w:rPr>
                <w:rFonts w:ascii="Arial Unicode MS" w:eastAsia="Arial Unicode MS" w:hAnsi="Arial Unicode MS" w:cs="Arial Unicode MS" w:hint="eastAsia"/>
                <w:color w:val="000000"/>
                <w:sz w:val="24"/>
                <w:szCs w:val="24"/>
              </w:rPr>
              <w:t>7</w:t>
            </w:r>
          </w:p>
        </w:tc>
        <w:tc>
          <w:tcPr>
            <w:tcW w:w="1417"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423.</w:t>
            </w:r>
            <w:r w:rsidR="00B85EC4">
              <w:rPr>
                <w:rFonts w:ascii="Arial Unicode MS" w:eastAsia="Arial Unicode MS" w:hAnsi="Arial Unicode MS" w:cs="Arial Unicode MS" w:hint="eastAsia"/>
                <w:color w:val="000000"/>
                <w:sz w:val="24"/>
                <w:szCs w:val="24"/>
              </w:rPr>
              <w:t>2</w:t>
            </w:r>
          </w:p>
        </w:tc>
        <w:tc>
          <w:tcPr>
            <w:tcW w:w="1610"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71.5</w:t>
            </w:r>
          </w:p>
        </w:tc>
      </w:tr>
      <w:tr w:rsidR="00D72ABC" w:rsidTr="002E433D">
        <w:tc>
          <w:tcPr>
            <w:tcW w:w="1197" w:type="dxa"/>
            <w:vMerge/>
            <w:tcBorders>
              <w:top w:val="single" w:sz="4" w:space="0" w:color="auto"/>
              <w:left w:val="single" w:sz="4" w:space="0" w:color="auto"/>
              <w:bottom w:val="single" w:sz="4" w:space="0" w:color="auto"/>
              <w:right w:val="single" w:sz="4" w:space="0" w:color="auto"/>
            </w:tcBorders>
            <w:vAlign w:val="center"/>
            <w:hideMark/>
          </w:tcPr>
          <w:p w:rsidR="00D72ABC" w:rsidRDefault="00D72ABC" w:rsidP="000A10A3">
            <w:pPr>
              <w:widowControl/>
              <w:jc w:val="left"/>
              <w:rPr>
                <w:rFonts w:ascii="Arial Unicode MS" w:eastAsia="Arial Unicode MS" w:hAnsi="Arial Unicode MS" w:cs="Arial Unicode MS"/>
                <w:b/>
                <w:sz w:val="24"/>
                <w:szCs w:val="24"/>
              </w:rPr>
            </w:pPr>
          </w:p>
        </w:tc>
        <w:tc>
          <w:tcPr>
            <w:tcW w:w="1074" w:type="dxa"/>
            <w:tcBorders>
              <w:top w:val="single" w:sz="4" w:space="0" w:color="auto"/>
              <w:left w:val="single" w:sz="4" w:space="0" w:color="auto"/>
              <w:bottom w:val="single" w:sz="4" w:space="0" w:color="auto"/>
              <w:right w:val="single" w:sz="4" w:space="0" w:color="auto"/>
            </w:tcBorders>
            <w:hideMark/>
          </w:tcPr>
          <w:p w:rsidR="00D72ABC" w:rsidRDefault="00D72ABC"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0.8</w:t>
            </w:r>
          </w:p>
        </w:tc>
        <w:tc>
          <w:tcPr>
            <w:tcW w:w="1075"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3.5</w:t>
            </w:r>
          </w:p>
        </w:tc>
        <w:tc>
          <w:tcPr>
            <w:tcW w:w="1074"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422.5</w:t>
            </w:r>
          </w:p>
        </w:tc>
        <w:tc>
          <w:tcPr>
            <w:tcW w:w="1075"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0.</w:t>
            </w:r>
            <w:r w:rsidR="00B85EC4">
              <w:rPr>
                <w:rFonts w:ascii="Arial Unicode MS" w:eastAsia="Arial Unicode MS" w:hAnsi="Arial Unicode MS" w:cs="Arial Unicode MS" w:hint="eastAsia"/>
                <w:color w:val="000000"/>
                <w:sz w:val="24"/>
                <w:szCs w:val="24"/>
              </w:rPr>
              <w:t>7</w:t>
            </w:r>
          </w:p>
        </w:tc>
        <w:tc>
          <w:tcPr>
            <w:tcW w:w="1417"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423.</w:t>
            </w:r>
            <w:r w:rsidR="00B85EC4">
              <w:rPr>
                <w:rFonts w:ascii="Arial Unicode MS" w:eastAsia="Arial Unicode MS" w:hAnsi="Arial Unicode MS" w:cs="Arial Unicode MS" w:hint="eastAsia"/>
                <w:color w:val="000000"/>
                <w:sz w:val="24"/>
                <w:szCs w:val="24"/>
              </w:rPr>
              <w:t>2</w:t>
            </w:r>
          </w:p>
        </w:tc>
        <w:tc>
          <w:tcPr>
            <w:tcW w:w="1610"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71.5</w:t>
            </w:r>
          </w:p>
        </w:tc>
      </w:tr>
      <w:tr w:rsidR="00D72ABC" w:rsidTr="002E433D">
        <w:tc>
          <w:tcPr>
            <w:tcW w:w="1197" w:type="dxa"/>
            <w:vMerge/>
            <w:tcBorders>
              <w:top w:val="single" w:sz="4" w:space="0" w:color="auto"/>
              <w:left w:val="single" w:sz="4" w:space="0" w:color="auto"/>
              <w:bottom w:val="single" w:sz="4" w:space="0" w:color="auto"/>
              <w:right w:val="single" w:sz="4" w:space="0" w:color="auto"/>
            </w:tcBorders>
            <w:vAlign w:val="center"/>
            <w:hideMark/>
          </w:tcPr>
          <w:p w:rsidR="00D72ABC" w:rsidRDefault="00D72ABC" w:rsidP="000A10A3">
            <w:pPr>
              <w:widowControl/>
              <w:jc w:val="left"/>
              <w:rPr>
                <w:rFonts w:ascii="Arial Unicode MS" w:eastAsia="Arial Unicode MS" w:hAnsi="Arial Unicode MS" w:cs="Arial Unicode MS"/>
                <w:b/>
                <w:sz w:val="24"/>
                <w:szCs w:val="24"/>
              </w:rPr>
            </w:pPr>
          </w:p>
        </w:tc>
        <w:tc>
          <w:tcPr>
            <w:tcW w:w="1074" w:type="dxa"/>
            <w:tcBorders>
              <w:top w:val="single" w:sz="4" w:space="0" w:color="auto"/>
              <w:left w:val="single" w:sz="4" w:space="0" w:color="auto"/>
              <w:bottom w:val="single" w:sz="4" w:space="0" w:color="auto"/>
              <w:right w:val="single" w:sz="4" w:space="0" w:color="auto"/>
            </w:tcBorders>
            <w:hideMark/>
          </w:tcPr>
          <w:p w:rsidR="00D72ABC" w:rsidRDefault="00D72ABC"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0.9</w:t>
            </w:r>
          </w:p>
        </w:tc>
        <w:tc>
          <w:tcPr>
            <w:tcW w:w="1075"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1</w:t>
            </w:r>
          </w:p>
        </w:tc>
        <w:tc>
          <w:tcPr>
            <w:tcW w:w="1074"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422.</w:t>
            </w:r>
            <w:r w:rsidR="00B85EC4">
              <w:rPr>
                <w:rFonts w:ascii="Arial Unicode MS" w:eastAsia="Arial Unicode MS" w:hAnsi="Arial Unicode MS" w:cs="Arial Unicode MS" w:hint="eastAsia"/>
                <w:color w:val="000000"/>
                <w:sz w:val="24"/>
                <w:szCs w:val="24"/>
              </w:rPr>
              <w:t>5</w:t>
            </w:r>
          </w:p>
        </w:tc>
        <w:tc>
          <w:tcPr>
            <w:tcW w:w="1075"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0.</w:t>
            </w:r>
            <w:r w:rsidR="00B85EC4">
              <w:rPr>
                <w:rFonts w:ascii="Arial Unicode MS" w:eastAsia="Arial Unicode MS" w:hAnsi="Arial Unicode MS" w:cs="Arial Unicode MS" w:hint="eastAsia"/>
                <w:color w:val="000000"/>
                <w:sz w:val="24"/>
                <w:szCs w:val="24"/>
              </w:rPr>
              <w:t>7</w:t>
            </w:r>
          </w:p>
        </w:tc>
        <w:tc>
          <w:tcPr>
            <w:tcW w:w="1417"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423.</w:t>
            </w:r>
            <w:r w:rsidR="00B85EC4">
              <w:rPr>
                <w:rFonts w:ascii="Arial Unicode MS" w:eastAsia="Arial Unicode MS" w:hAnsi="Arial Unicode MS" w:cs="Arial Unicode MS" w:hint="eastAsia"/>
                <w:color w:val="000000"/>
                <w:sz w:val="24"/>
                <w:szCs w:val="24"/>
              </w:rPr>
              <w:t>2</w:t>
            </w:r>
          </w:p>
        </w:tc>
        <w:tc>
          <w:tcPr>
            <w:tcW w:w="1610"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71.5</w:t>
            </w:r>
          </w:p>
        </w:tc>
      </w:tr>
    </w:tbl>
    <w:p w:rsidR="00D72ABC" w:rsidRDefault="00D72ABC" w:rsidP="00D72ABC">
      <w:pPr>
        <w:rPr>
          <w:rFonts w:ascii="Arial Unicode MS" w:eastAsia="Arial Unicode MS" w:hAnsi="Arial Unicode MS" w:cs="Arial Unicode MS"/>
          <w:sz w:val="24"/>
          <w:szCs w:val="24"/>
        </w:rPr>
      </w:pPr>
    </w:p>
    <w:p w:rsidR="00D72ABC" w:rsidRPr="000C2A63" w:rsidRDefault="00D72ABC" w:rsidP="00D72ABC">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Unsurprisingly, the PPT</w:t>
      </w:r>
      <w:r w:rsidR="007E70C8">
        <w:rPr>
          <w:rFonts w:ascii="Arial Unicode MS" w:eastAsia="Arial Unicode MS" w:hAnsi="Arial Unicode MS" w:cs="Arial Unicode MS" w:hint="eastAsia"/>
          <w:sz w:val="24"/>
          <w:szCs w:val="24"/>
        </w:rPr>
        <w:t xml:space="preserve"> algorithm in this case</w:t>
      </w:r>
      <w:r>
        <w:rPr>
          <w:rFonts w:ascii="Arial Unicode MS" w:eastAsia="Arial Unicode MS" w:hAnsi="Arial Unicode MS" w:cs="Arial Unicode MS" w:hint="eastAsia"/>
          <w:sz w:val="24"/>
          <w:szCs w:val="24"/>
        </w:rPr>
        <w:t xml:space="preserve"> performs similarly to the analytical method. There is a gradual decrease in the value of </w:t>
      </w:r>
      <m:oMath>
        <m:r>
          <w:rPr>
            <w:rFonts w:ascii="Cambria Math" w:eastAsia="Arial Unicode MS" w:hAnsi="Cambria Math" w:cs="Arial Unicode MS"/>
            <w:sz w:val="24"/>
            <w:szCs w:val="24"/>
          </w:rPr>
          <m:t>β</m:t>
        </m:r>
      </m:oMath>
      <w:r>
        <w:rPr>
          <w:rFonts w:ascii="Arial Unicode MS" w:eastAsia="Arial Unicode MS" w:hAnsi="Arial Unicode MS" w:cs="Arial Unicode MS" w:hint="eastAsia"/>
          <w:sz w:val="24"/>
          <w:szCs w:val="24"/>
        </w:rPr>
        <w:t xml:space="preserve"> when the value of </w:t>
      </w:r>
      <m:oMath>
        <m:r>
          <w:rPr>
            <w:rFonts w:ascii="Cambria Math" w:eastAsia="Arial Unicode MS" w:hAnsi="Cambria Math" w:cs="Arial Unicode MS"/>
            <w:sz w:val="24"/>
            <w:szCs w:val="24"/>
          </w:rPr>
          <m:t>α</m:t>
        </m:r>
      </m:oMath>
      <w:r>
        <w:rPr>
          <w:rFonts w:ascii="Arial Unicode MS" w:eastAsia="Arial Unicode MS" w:hAnsi="Arial Unicode MS" w:cs="Arial Unicode MS" w:hint="eastAsia"/>
          <w:sz w:val="24"/>
          <w:szCs w:val="24"/>
        </w:rPr>
        <w:t xml:space="preserve"> increases. </w:t>
      </w:r>
      <w:r>
        <w:rPr>
          <w:rFonts w:ascii="Arial Unicode MS" w:eastAsia="Arial Unicode MS" w:hAnsi="Arial Unicode MS" w:cs="Arial Unicode MS"/>
          <w:sz w:val="24"/>
          <w:szCs w:val="24"/>
        </w:rPr>
        <w:t>I</w:t>
      </w:r>
      <w:r>
        <w:rPr>
          <w:rFonts w:ascii="Arial Unicode MS" w:eastAsia="Arial Unicode MS" w:hAnsi="Arial Unicode MS" w:cs="Arial Unicode MS" w:hint="eastAsia"/>
          <w:sz w:val="24"/>
          <w:szCs w:val="24"/>
        </w:rPr>
        <w:t xml:space="preserve">n addition, the volume of the </w:t>
      </w:r>
      <w:r w:rsidR="002C3310">
        <w:rPr>
          <w:rFonts w:ascii="Arial Unicode MS" w:eastAsia="Arial Unicode MS" w:hAnsi="Arial Unicode MS" w:cs="Arial Unicode MS" w:hint="eastAsia"/>
          <w:sz w:val="24"/>
          <w:szCs w:val="24"/>
        </w:rPr>
        <w:t>second</w:t>
      </w:r>
      <w:r>
        <w:rPr>
          <w:rFonts w:ascii="Arial Unicode MS" w:eastAsia="Arial Unicode MS" w:hAnsi="Arial Unicode MS" w:cs="Arial Unicode MS" w:hint="eastAsia"/>
          <w:sz w:val="24"/>
          <w:szCs w:val="24"/>
        </w:rPr>
        <w:t xml:space="preserve"> reactor approximates to zero.  </w:t>
      </w:r>
      <w:r w:rsidR="007E70C8">
        <w:rPr>
          <w:rFonts w:ascii="Arial Unicode MS" w:eastAsia="Arial Unicode MS" w:hAnsi="Arial Unicode MS" w:cs="Arial Unicode MS" w:hint="eastAsia"/>
          <w:sz w:val="24"/>
          <w:szCs w:val="24"/>
        </w:rPr>
        <w:t xml:space="preserve">A graphical comparison between the determined </w:t>
      </w:r>
      <w:r w:rsidR="007E70C8">
        <w:rPr>
          <w:rFonts w:ascii="Arial Unicode MS" w:eastAsia="Arial Unicode MS" w:hAnsi="Arial Unicode MS" w:cs="Arial Unicode MS" w:hint="eastAsia"/>
          <w:sz w:val="24"/>
          <w:szCs w:val="24"/>
        </w:rPr>
        <w:lastRenderedPageBreak/>
        <w:t xml:space="preserve">optimal solutions by </w:t>
      </w:r>
      <w:r w:rsidR="00DA6C61">
        <w:rPr>
          <w:rFonts w:ascii="Arial Unicode MS" w:eastAsia="Arial Unicode MS" w:hAnsi="Arial Unicode MS" w:cs="Arial Unicode MS" w:hint="eastAsia"/>
          <w:sz w:val="24"/>
          <w:szCs w:val="24"/>
        </w:rPr>
        <w:t>the</w:t>
      </w:r>
      <w:r w:rsidR="002C3310">
        <w:rPr>
          <w:rFonts w:ascii="Arial Unicode MS" w:eastAsia="Arial Unicode MS" w:hAnsi="Arial Unicode MS" w:cs="Arial Unicode MS" w:hint="eastAsia"/>
          <w:sz w:val="24"/>
          <w:szCs w:val="24"/>
        </w:rPr>
        <w:t xml:space="preserve"> two</w:t>
      </w:r>
      <w:r w:rsidR="007E70C8">
        <w:rPr>
          <w:rFonts w:ascii="Arial Unicode MS" w:eastAsia="Arial Unicode MS" w:hAnsi="Arial Unicode MS" w:cs="Arial Unicode MS" w:hint="eastAsia"/>
          <w:sz w:val="24"/>
          <w:szCs w:val="24"/>
        </w:rPr>
        <w:t xml:space="preserve"> methods is </w:t>
      </w:r>
      <w:r w:rsidR="007E70C8">
        <w:rPr>
          <w:rFonts w:ascii="Arial Unicode MS" w:eastAsia="Arial Unicode MS" w:hAnsi="Arial Unicode MS" w:cs="Arial Unicode MS"/>
          <w:sz w:val="24"/>
          <w:szCs w:val="24"/>
        </w:rPr>
        <w:t>displayed</w:t>
      </w:r>
      <w:r w:rsidR="005E31B2">
        <w:rPr>
          <w:rFonts w:ascii="Arial Unicode MS" w:eastAsia="Arial Unicode MS" w:hAnsi="Arial Unicode MS" w:cs="Arial Unicode MS" w:hint="eastAsia"/>
          <w:sz w:val="24"/>
          <w:szCs w:val="24"/>
        </w:rPr>
        <w:t xml:space="preserve"> in F</w:t>
      </w:r>
      <w:r w:rsidR="007E70C8">
        <w:rPr>
          <w:rFonts w:ascii="Arial Unicode MS" w:eastAsia="Arial Unicode MS" w:hAnsi="Arial Unicode MS" w:cs="Arial Unicode MS" w:hint="eastAsia"/>
          <w:sz w:val="24"/>
          <w:szCs w:val="24"/>
        </w:rPr>
        <w:t>igure 4.7.</w:t>
      </w:r>
    </w:p>
    <w:p w:rsidR="00D72ABC" w:rsidRPr="00B832ED" w:rsidRDefault="002D2AAE" w:rsidP="00D72ABC">
      <w:pPr>
        <w:rPr>
          <w:rFonts w:ascii="Arial Unicode MS" w:eastAsia="Arial Unicode MS" w:hAnsi="Arial Unicode MS" w:cs="Arial Unicode MS"/>
          <w:b/>
          <w:sz w:val="24"/>
          <w:szCs w:val="24"/>
        </w:rPr>
      </w:pPr>
      <w:r>
        <w:rPr>
          <w:rFonts w:ascii="Arial Unicode MS" w:eastAsia="Arial Unicode MS" w:hAnsi="Arial Unicode MS" w:cs="Arial Unicode MS"/>
          <w:b/>
          <w:noProof/>
          <w:sz w:val="24"/>
          <w:szCs w:val="24"/>
        </w:rPr>
        <w:drawing>
          <wp:inline distT="0" distB="0" distL="0" distR="0">
            <wp:extent cx="5267074" cy="3423683"/>
            <wp:effectExtent l="19050" t="0" r="0" b="0"/>
            <wp:docPr id="29" name="图片 28" descr="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1.jpg"/>
                    <pic:cNvPicPr/>
                  </pic:nvPicPr>
                  <pic:blipFill>
                    <a:blip r:embed="rId31" cstate="print"/>
                    <a:stretch>
                      <a:fillRect/>
                    </a:stretch>
                  </pic:blipFill>
                  <pic:spPr>
                    <a:xfrm>
                      <a:off x="0" y="0"/>
                      <a:ext cx="5274310" cy="3428387"/>
                    </a:xfrm>
                    <a:prstGeom prst="rect">
                      <a:avLst/>
                    </a:prstGeom>
                  </pic:spPr>
                </pic:pic>
              </a:graphicData>
            </a:graphic>
          </wp:inline>
        </w:drawing>
      </w:r>
    </w:p>
    <w:p w:rsidR="003B76D0" w:rsidRDefault="00D72ABC" w:rsidP="003B76D0">
      <w:pPr>
        <w:jc w:val="center"/>
        <w:rPr>
          <w:rFonts w:ascii="Arial Unicode MS" w:eastAsia="Arial Unicode MS" w:hAnsi="Arial Unicode MS" w:cs="Arial Unicode MS"/>
          <w:i/>
        </w:rPr>
      </w:pPr>
      <w:r w:rsidRPr="00AC206B">
        <w:rPr>
          <w:rFonts w:ascii="Arial Unicode MS" w:eastAsia="Arial Unicode MS" w:hAnsi="Arial Unicode MS" w:cs="Arial Unicode MS" w:hint="eastAsia"/>
          <w:b/>
          <w:sz w:val="24"/>
          <w:szCs w:val="24"/>
        </w:rPr>
        <w:t>Figure 4.7</w:t>
      </w:r>
      <w:r w:rsidRPr="00AC206B">
        <w:rPr>
          <w:rFonts w:ascii="Arial Unicode MS" w:eastAsia="Arial Unicode MS" w:hAnsi="Arial Unicode MS" w:cs="Arial Unicode MS" w:hint="eastAsia"/>
          <w:sz w:val="24"/>
          <w:szCs w:val="24"/>
        </w:rPr>
        <w:t xml:space="preserve"> </w:t>
      </w:r>
      <w:r w:rsidR="00DA6C61">
        <w:rPr>
          <w:rFonts w:ascii="Arial Unicode MS" w:eastAsia="Arial Unicode MS" w:hAnsi="Arial Unicode MS" w:cs="Arial Unicode MS" w:hint="eastAsia"/>
          <w:sz w:val="24"/>
          <w:szCs w:val="24"/>
        </w:rPr>
        <w:t>Optimal values of</w:t>
      </w:r>
      <w:r w:rsidRPr="00AC206B">
        <w:rPr>
          <w:rFonts w:ascii="Arial Unicode MS" w:eastAsia="Arial Unicode MS" w:hAnsi="Arial Unicode MS" w:cs="Arial Unicode MS" w:hint="eastAsia"/>
          <w:sz w:val="24"/>
          <w:szCs w:val="24"/>
        </w:rPr>
        <w:t xml:space="preserve"> </w:t>
      </w:r>
      <m:oMath>
        <w:bookmarkStart w:id="70" w:name="OLE_LINK42"/>
        <w:bookmarkStart w:id="71" w:name="OLE_LINK43"/>
        <m:r>
          <w:rPr>
            <w:rFonts w:ascii="Cambria Math" w:eastAsia="Arial Unicode MS" w:hAnsi="Cambria Math" w:cs="Arial Unicode MS"/>
            <w:sz w:val="24"/>
            <w:szCs w:val="24"/>
          </w:rPr>
          <m:t>α</m:t>
        </m:r>
        <w:bookmarkEnd w:id="70"/>
        <w:bookmarkEnd w:id="71"/>
      </m:oMath>
      <w:r w:rsidRPr="00AC206B">
        <w:rPr>
          <w:rFonts w:ascii="Arial Unicode MS" w:eastAsia="Arial Unicode MS" w:hAnsi="Arial Unicode MS" w:cs="Arial Unicode MS" w:hint="eastAsia"/>
          <w:sz w:val="24"/>
          <w:szCs w:val="24"/>
        </w:rPr>
        <w:t xml:space="preserve"> and </w:t>
      </w:r>
      <m:oMath>
        <w:bookmarkStart w:id="72" w:name="OLE_LINK44"/>
        <w:bookmarkStart w:id="73" w:name="OLE_LINK56"/>
        <m:r>
          <w:rPr>
            <w:rFonts w:ascii="Cambria Math" w:eastAsia="Arial Unicode MS" w:hAnsi="Cambria Math" w:cs="Arial Unicode MS"/>
            <w:sz w:val="24"/>
            <w:szCs w:val="24"/>
          </w:rPr>
          <m:t>β</m:t>
        </m:r>
        <w:bookmarkEnd w:id="72"/>
        <w:bookmarkEnd w:id="73"/>
      </m:oMath>
      <w:r w:rsidRPr="00AC206B">
        <w:rPr>
          <w:rFonts w:ascii="Arial Unicode MS" w:eastAsia="Arial Unicode MS" w:hAnsi="Arial Unicode MS" w:cs="Arial Unicode MS" w:hint="eastAsia"/>
          <w:sz w:val="24"/>
          <w:szCs w:val="24"/>
        </w:rPr>
        <w:t xml:space="preserve"> when</w:t>
      </w:r>
      <w:r>
        <w:rPr>
          <w:rFonts w:ascii="Arial Unicode MS" w:eastAsia="Arial Unicode MS" w:hAnsi="Arial Unicode MS" w:cs="Arial Unicode MS" w:hint="eastAsia"/>
          <w:i/>
          <w:sz w:val="24"/>
          <w:szCs w:val="24"/>
        </w:rPr>
        <w:t xml:space="preserve"> </w:t>
      </w:r>
      <m:oMath>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1</m:t>
            </m:r>
          </m:sub>
          <m:sup>
            <m:r>
              <w:rPr>
                <w:rFonts w:ascii="Cambria Math" w:hAnsi="Cambria Math"/>
              </w:rPr>
              <m:t>'</m:t>
            </m:r>
          </m:sup>
        </m:sSubSup>
      </m:oMath>
    </w:p>
    <w:p w:rsidR="003B76D0" w:rsidRPr="003B76D0" w:rsidRDefault="003B76D0" w:rsidP="003B76D0">
      <w:pPr>
        <w:rPr>
          <w:rFonts w:ascii="Arial Unicode MS" w:eastAsia="Arial Unicode MS" w:hAnsi="Arial Unicode MS" w:cs="Arial Unicode MS"/>
        </w:rPr>
      </w:pPr>
    </w:p>
    <w:p w:rsidR="00A656FB" w:rsidRDefault="00D72ABC" w:rsidP="00D72ABC">
      <w:pPr>
        <w:snapToGrid w:val="0"/>
        <w:spacing w:line="360" w:lineRule="auto"/>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The optimal values of parameters achieved by the PPT algorithm fit very well to those by the analytical metho</w:t>
      </w:r>
      <w:r w:rsidR="00886DAA">
        <w:rPr>
          <w:rFonts w:ascii="Arial Unicode MS" w:eastAsia="Arial Unicode MS" w:hAnsi="Arial Unicode MS" w:cs="Arial Unicode MS" w:hint="eastAsia"/>
          <w:sz w:val="24"/>
          <w:szCs w:val="24"/>
        </w:rPr>
        <w:t>d</w:t>
      </w:r>
      <w:r w:rsidR="00374E7B">
        <w:rPr>
          <w:rFonts w:ascii="Arial Unicode MS" w:eastAsia="Arial Unicode MS" w:hAnsi="Arial Unicode MS" w:cs="Arial Unicode MS" w:hint="eastAsia"/>
          <w:sz w:val="24"/>
          <w:szCs w:val="24"/>
        </w:rPr>
        <w:t>,</w:t>
      </w:r>
      <w:r w:rsidR="00886DAA">
        <w:rPr>
          <w:rFonts w:ascii="Arial Unicode MS" w:eastAsia="Arial Unicode MS" w:hAnsi="Arial Unicode MS" w:cs="Arial Unicode MS" w:hint="eastAsia"/>
          <w:sz w:val="24"/>
          <w:szCs w:val="24"/>
        </w:rPr>
        <w:t xml:space="preserve"> apart from </w:t>
      </w:r>
      <w:r w:rsidR="006C1FD2">
        <w:rPr>
          <w:rFonts w:ascii="Arial Unicode MS" w:eastAsia="Arial Unicode MS" w:hAnsi="Arial Unicode MS" w:cs="Arial Unicode MS" w:hint="eastAsia"/>
          <w:sz w:val="24"/>
          <w:szCs w:val="24"/>
        </w:rPr>
        <w:t xml:space="preserve">the </w:t>
      </w:r>
      <w:r w:rsidR="007E70C8">
        <w:rPr>
          <w:rFonts w:ascii="Arial Unicode MS" w:eastAsia="Arial Unicode MS" w:hAnsi="Arial Unicode MS" w:cs="Arial Unicode MS" w:hint="eastAsia"/>
          <w:sz w:val="24"/>
          <w:szCs w:val="24"/>
        </w:rPr>
        <w:t>tiny deviations</w:t>
      </w:r>
      <w:r w:rsidR="00886DAA">
        <w:rPr>
          <w:rFonts w:ascii="Arial Unicode MS" w:eastAsia="Arial Unicode MS" w:hAnsi="Arial Unicode MS" w:cs="Arial Unicode MS" w:hint="eastAsia"/>
          <w:sz w:val="24"/>
          <w:szCs w:val="24"/>
        </w:rPr>
        <w:t xml:space="preserve"> at </w:t>
      </w:r>
      <w:r w:rsidR="007E70C8">
        <w:rPr>
          <w:rFonts w:ascii="Arial Unicode MS" w:eastAsia="Arial Unicode MS" w:hAnsi="Arial Unicode MS" w:cs="Arial Unicode MS" w:hint="eastAsia"/>
          <w:sz w:val="24"/>
          <w:szCs w:val="24"/>
        </w:rPr>
        <w:t>some</w:t>
      </w:r>
      <w:r>
        <w:rPr>
          <w:rFonts w:ascii="Arial Unicode MS" w:eastAsia="Arial Unicode MS" w:hAnsi="Arial Unicode MS" w:cs="Arial Unicode MS" w:hint="eastAsia"/>
          <w:sz w:val="24"/>
          <w:szCs w:val="24"/>
        </w:rPr>
        <w:t xml:space="preserve"> points. </w:t>
      </w: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 xml:space="preserve">he optimal value of </w:t>
      </w:r>
      <w:r>
        <w:rPr>
          <w:rFonts w:ascii="Arial Unicode MS" w:eastAsia="Arial Unicode MS" w:hAnsi="Arial Unicode MS" w:cs="Arial Unicode MS"/>
          <w:noProof/>
          <w:position w:val="-6"/>
          <w:sz w:val="24"/>
          <w:szCs w:val="24"/>
        </w:rPr>
        <w:drawing>
          <wp:inline distT="0" distB="0" distL="0" distR="0">
            <wp:extent cx="161925" cy="133350"/>
            <wp:effectExtent l="0" t="0" r="9525"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61925" cy="133350"/>
                    </a:xfrm>
                    <a:prstGeom prst="rect">
                      <a:avLst/>
                    </a:prstGeom>
                    <a:noFill/>
                    <a:ln>
                      <a:noFill/>
                    </a:ln>
                  </pic:spPr>
                </pic:pic>
              </a:graphicData>
            </a:graphic>
          </wp:inline>
        </w:drawing>
      </w:r>
      <w:r w:rsidR="006C1FD2">
        <w:rPr>
          <w:rFonts w:ascii="Arial Unicode MS" w:eastAsia="Arial Unicode MS" w:hAnsi="Arial Unicode MS" w:cs="Arial Unicode MS" w:hint="eastAsia"/>
          <w:sz w:val="24"/>
          <w:szCs w:val="24"/>
        </w:rPr>
        <w:t xml:space="preserve"> is</w:t>
      </w:r>
      <w:r>
        <w:rPr>
          <w:rFonts w:ascii="Arial Unicode MS" w:eastAsia="Arial Unicode MS" w:hAnsi="Arial Unicode MS" w:cs="Arial Unicode MS" w:hint="eastAsia"/>
          <w:sz w:val="24"/>
          <w:szCs w:val="24"/>
        </w:rPr>
        <w:t xml:space="preserve"> inve</w:t>
      </w:r>
      <w:r w:rsidR="006C1FD2">
        <w:rPr>
          <w:rFonts w:ascii="Arial Unicode MS" w:eastAsia="Arial Unicode MS" w:hAnsi="Arial Unicode MS" w:cs="Arial Unicode MS" w:hint="eastAsia"/>
          <w:sz w:val="24"/>
          <w:szCs w:val="24"/>
        </w:rPr>
        <w:t>rsely proportional to the value</w:t>
      </w:r>
      <w:r>
        <w:rPr>
          <w:rFonts w:ascii="Arial Unicode MS" w:eastAsia="Arial Unicode MS" w:hAnsi="Arial Unicode MS" w:cs="Arial Unicode MS" w:hint="eastAsia"/>
          <w:sz w:val="24"/>
          <w:szCs w:val="24"/>
        </w:rPr>
        <w:t xml:space="preserve"> of </w:t>
      </w:r>
      <w:r w:rsidRPr="00AC37D3">
        <w:rPr>
          <w:rFonts w:ascii="Arial Unicode MS" w:eastAsia="Arial Unicode MS" w:hAnsi="Arial Unicode MS" w:cs="Arial Unicode MS" w:hint="eastAsia"/>
          <w:position w:val="-10"/>
          <w:sz w:val="24"/>
          <w:szCs w:val="24"/>
        </w:rPr>
        <w:object w:dxaOrig="255" w:dyaOrig="315">
          <v:shape id="_x0000_i1030" type="#_x0000_t75" style="width:12.55pt;height:15.9pt" o:ole="">
            <v:imagedata r:id="rId33" o:title=""/>
          </v:shape>
          <o:OLEObject Type="Embed" ProgID="Equation.3" ShapeID="_x0000_i1030" DrawAspect="Content" ObjectID="_1473699119" r:id="rId34"/>
        </w:object>
      </w:r>
      <w:r>
        <w:rPr>
          <w:rFonts w:ascii="Arial Unicode MS" w:eastAsia="Arial Unicode MS" w:hAnsi="Arial Unicode MS" w:cs="Arial Unicode MS" w:hint="eastAsia"/>
          <w:sz w:val="24"/>
          <w:szCs w:val="24"/>
        </w:rPr>
        <w:t xml:space="preserve"> and when </w:t>
      </w:r>
      <m:oMath>
        <m:r>
          <m:rPr>
            <m:sty m:val="p"/>
          </m:rPr>
          <w:rPr>
            <w:rFonts w:ascii="Cambria Math" w:eastAsia="Arial Unicode MS" w:hAnsi="Cambria Math" w:cs="Arial Unicode MS"/>
            <w:sz w:val="24"/>
            <w:szCs w:val="24"/>
          </w:rPr>
          <m:t>α</m:t>
        </m:r>
      </m:oMath>
      <w:r w:rsidR="00374E7B">
        <w:rPr>
          <w:rFonts w:ascii="Arial Unicode MS" w:eastAsia="Arial Unicode MS" w:hAnsi="Arial Unicode MS" w:cs="Arial Unicode MS" w:hint="eastAsia"/>
          <w:sz w:val="24"/>
          <w:szCs w:val="24"/>
        </w:rPr>
        <w:t xml:space="preserve"> </w:t>
      </w:r>
      <w:r w:rsidR="006C1FD2">
        <w:rPr>
          <w:rFonts w:ascii="Arial Unicode MS" w:eastAsia="Arial Unicode MS" w:hAnsi="Arial Unicode MS" w:cs="Arial Unicode MS" w:hint="eastAsia"/>
          <w:sz w:val="24"/>
          <w:szCs w:val="24"/>
        </w:rPr>
        <w:t>rises to 0.9, the value</w:t>
      </w:r>
      <w:r w:rsidR="00374E7B">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xml:space="preserve"> of </w:t>
      </w:r>
      <w:r w:rsidRPr="00AC37D3">
        <w:rPr>
          <w:rFonts w:ascii="Arial Unicode MS" w:eastAsia="Arial Unicode MS" w:hAnsi="Arial Unicode MS" w:cs="Arial Unicode MS" w:hint="eastAsia"/>
          <w:position w:val="-10"/>
          <w:sz w:val="24"/>
          <w:szCs w:val="24"/>
        </w:rPr>
        <w:object w:dxaOrig="255" w:dyaOrig="315">
          <v:shape id="_x0000_i1031" type="#_x0000_t75" style="width:12.55pt;height:15.9pt" o:ole="">
            <v:imagedata r:id="rId33" o:title=""/>
          </v:shape>
          <o:OLEObject Type="Embed" ProgID="Equation.3" ShapeID="_x0000_i1031" DrawAspect="Content" ObjectID="_1473699120" r:id="rId35"/>
        </w:object>
      </w:r>
      <w:r>
        <w:rPr>
          <w:rFonts w:ascii="Arial Unicode MS" w:eastAsia="Arial Unicode MS" w:hAnsi="Arial Unicode MS" w:cs="Arial Unicode MS" w:hint="eastAsia"/>
          <w:position w:val="-10"/>
          <w:sz w:val="24"/>
          <w:szCs w:val="24"/>
        </w:rPr>
        <w:t xml:space="preserve"> </w:t>
      </w:r>
      <w:r w:rsidR="00374E7B">
        <w:rPr>
          <w:rFonts w:ascii="Arial Unicode MS" w:eastAsia="Arial Unicode MS" w:hAnsi="Arial Unicode MS" w:cs="Arial Unicode MS" w:hint="eastAsia"/>
          <w:sz w:val="24"/>
          <w:szCs w:val="24"/>
        </w:rPr>
        <w:t>from both methods</w:t>
      </w:r>
      <w:r>
        <w:rPr>
          <w:rFonts w:ascii="Arial Unicode MS" w:eastAsia="Arial Unicode MS" w:hAnsi="Arial Unicode MS" w:cs="Arial Unicode MS" w:hint="eastAsia"/>
          <w:sz w:val="24"/>
          <w:szCs w:val="24"/>
        </w:rPr>
        <w:t xml:space="preserve"> converge to one. These common features prove the robustness, validity and flexibility of the PPT</w:t>
      </w:r>
      <w:r w:rsidR="007E70C8">
        <w:rPr>
          <w:rFonts w:ascii="Arial Unicode MS" w:eastAsia="Arial Unicode MS" w:hAnsi="Arial Unicode MS" w:cs="Arial Unicode MS" w:hint="eastAsia"/>
          <w:sz w:val="24"/>
          <w:szCs w:val="24"/>
        </w:rPr>
        <w:t xml:space="preserve"> algorithm</w:t>
      </w:r>
      <w:r>
        <w:rPr>
          <w:rFonts w:ascii="Arial Unicode MS" w:eastAsia="Arial Unicode MS" w:hAnsi="Arial Unicode MS" w:cs="Arial Unicode MS" w:hint="eastAsia"/>
          <w:sz w:val="24"/>
          <w:szCs w:val="24"/>
        </w:rPr>
        <w:t>. The optimal model design</w:t>
      </w:r>
      <w:r w:rsidR="00A656FB">
        <w:rPr>
          <w:rFonts w:ascii="Arial Unicode MS" w:eastAsia="Arial Unicode MS" w:hAnsi="Arial Unicode MS" w:cs="Arial Unicode MS" w:hint="eastAsia"/>
          <w:sz w:val="24"/>
          <w:szCs w:val="24"/>
        </w:rPr>
        <w:t xml:space="preserve"> is</w:t>
      </w:r>
      <w:r>
        <w:rPr>
          <w:rFonts w:ascii="Arial Unicode MS" w:eastAsia="Arial Unicode MS" w:hAnsi="Arial Unicode MS" w:cs="Arial Unicode MS" w:hint="eastAsia"/>
          <w:sz w:val="24"/>
          <w:szCs w:val="24"/>
        </w:rPr>
        <w:t xml:space="preserve"> illustrated in </w:t>
      </w:r>
      <w:r w:rsidR="008B665A">
        <w:rPr>
          <w:rFonts w:ascii="Arial Unicode MS" w:eastAsia="Arial Unicode MS" w:hAnsi="Arial Unicode MS" w:cs="Arial Unicode MS" w:hint="eastAsia"/>
          <w:sz w:val="24"/>
          <w:szCs w:val="24"/>
        </w:rPr>
        <w:t>F</w:t>
      </w:r>
      <w:r>
        <w:rPr>
          <w:rFonts w:ascii="Arial Unicode MS" w:eastAsia="Arial Unicode MS" w:hAnsi="Arial Unicode MS" w:cs="Arial Unicode MS" w:hint="eastAsia"/>
          <w:sz w:val="24"/>
          <w:szCs w:val="24"/>
        </w:rPr>
        <w:t>igure 4.8.</w:t>
      </w:r>
    </w:p>
    <w:p w:rsidR="00B85EC4" w:rsidRDefault="00B85EC4" w:rsidP="00D72ABC">
      <w:pPr>
        <w:snapToGrid w:val="0"/>
        <w:spacing w:line="360" w:lineRule="auto"/>
        <w:rPr>
          <w:rFonts w:ascii="Arial Unicode MS" w:eastAsia="Arial Unicode MS" w:hAnsi="Arial Unicode MS" w:cs="Arial Unicode MS"/>
          <w:sz w:val="24"/>
          <w:szCs w:val="24"/>
        </w:rPr>
      </w:pPr>
    </w:p>
    <w:p w:rsidR="00B85EC4" w:rsidRDefault="00B85EC4" w:rsidP="00D72ABC">
      <w:pPr>
        <w:snapToGrid w:val="0"/>
        <w:spacing w:line="360" w:lineRule="auto"/>
        <w:rPr>
          <w:rFonts w:ascii="Arial Unicode MS" w:eastAsia="Arial Unicode MS" w:hAnsi="Arial Unicode MS" w:cs="Arial Unicode MS"/>
          <w:sz w:val="24"/>
          <w:szCs w:val="24"/>
        </w:rPr>
      </w:pPr>
    </w:p>
    <w:p w:rsidR="00B85EC4" w:rsidRDefault="00B85EC4" w:rsidP="00D72ABC">
      <w:pPr>
        <w:snapToGrid w:val="0"/>
        <w:spacing w:line="360" w:lineRule="auto"/>
        <w:rPr>
          <w:rFonts w:ascii="Arial Unicode MS" w:eastAsia="Arial Unicode MS" w:hAnsi="Arial Unicode MS" w:cs="Arial Unicode MS"/>
          <w:sz w:val="24"/>
          <w:szCs w:val="24"/>
        </w:rPr>
      </w:pPr>
    </w:p>
    <w:p w:rsidR="00B85EC4" w:rsidRPr="001B7FDD" w:rsidRDefault="00B85EC4" w:rsidP="00D72ABC">
      <w:pPr>
        <w:snapToGrid w:val="0"/>
        <w:spacing w:line="360" w:lineRule="auto"/>
        <w:rPr>
          <w:rFonts w:ascii="Arial Unicode MS" w:eastAsia="Arial Unicode MS" w:hAnsi="Arial Unicode MS" w:cs="Arial Unicode MS"/>
          <w:sz w:val="24"/>
          <w:szCs w:val="24"/>
        </w:rPr>
      </w:pPr>
    </w:p>
    <w:p w:rsidR="00D72ABC" w:rsidRDefault="005D2729" w:rsidP="00D72ABC">
      <w:pPr>
        <w:rPr>
          <w:rFonts w:eastAsia="Arial Unicode MS" w:cs="Arial Unicode MS"/>
          <w:szCs w:val="21"/>
          <w:lang w:val="en-GB"/>
        </w:rPr>
      </w:pPr>
      <w:r w:rsidRPr="005D2729">
        <w:rPr>
          <w:noProof/>
        </w:rPr>
        <w:lastRenderedPageBreak/>
        <w:pict>
          <v:shape id="文本框 170" o:spid="_x0000_s1495" type="#_x0000_t202" style="position:absolute;left:0;text-align:left;margin-left:9.3pt;margin-top:7.35pt;width:337.65pt;height:134.8pt;z-index:251800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" fillcolor="white [3201]" strokeweight=".5pt">
            <v:path arrowok="t"/>
            <v:textbox style="mso-next-textbox:#文本框 170">
              <w:txbxContent>
                <w:p w:rsidR="006526EB" w:rsidRDefault="006526EB" w:rsidP="00D72ABC"/>
                <w:p w:rsidR="006526EB" w:rsidRDefault="006526EB" w:rsidP="00D72ABC"/>
                <w:p w:rsidR="006526EB" w:rsidRDefault="006526EB" w:rsidP="00D72ABC"/>
                <w:p w:rsidR="006526EB" w:rsidRDefault="006526EB" w:rsidP="00D72ABC"/>
                <w:p w:rsidR="006526EB" w:rsidRDefault="006526EB" w:rsidP="00D72ABC"/>
                <w:p w:rsidR="006526EB" w:rsidRDefault="006526EB" w:rsidP="00D72ABC"/>
                <w:p w:rsidR="006526EB" w:rsidRDefault="006526EB" w:rsidP="00D72ABC"/>
                <w:p w:rsidR="006526EB" w:rsidRDefault="005D2729" w:rsidP="00D72ABC">
                  <w:pPr>
                    <w:rPr>
                      <w:b/>
                    </w:rPr>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S</m:t>
                        </m:r>
                      </m:e>
                      <m:sub>
                        <m:r>
                          <m:rPr>
                            <m:sty m:val="p"/>
                          </m:rPr>
                          <w:rPr>
                            <w:rFonts w:ascii="Cambria Math" w:hAnsi="Cambria Math"/>
                          </w:rPr>
                          <m:t>1</m:t>
                        </m:r>
                      </m:sub>
                      <m:sup>
                        <m:r>
                          <m:rPr>
                            <m:sty m:val="p"/>
                          </m:rPr>
                          <w:rPr>
                            <w:rFonts w:ascii="Cambria Math" w:hAnsi="Cambria Math"/>
                          </w:rPr>
                          <m:t>'</m:t>
                        </m:r>
                      </m:sup>
                    </m:sSubSup>
                  </m:oMath>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r w:rsidR="006526EB">
                    <w:rPr>
                      <w:rFonts w:ascii="Symbol" w:hAnsi="Symbol"/>
                    </w:rPr>
                    <w:t></w:t>
                  </w:r>
                </w:p>
                <w:p w:rsidR="006526EB" w:rsidRDefault="006526EB" w:rsidP="00D72ABC">
                  <w:pPr>
                    <w:rPr>
                      <w:b/>
                    </w:rPr>
                  </w:pPr>
                </w:p>
                <w:p w:rsidR="006526EB" w:rsidRDefault="006526EB" w:rsidP="00D72ABC"/>
              </w:txbxContent>
            </v:textbox>
          </v:shape>
        </w:pict>
      </w:r>
      <w:r w:rsidRPr="005D2729">
        <w:rPr>
          <w:noProof/>
        </w:rPr>
        <w:pict>
          <v:shape id="_x0000_s2005" type="#_x0000_t32" style="position:absolute;left:0;text-align:left;margin-left:194.1pt;margin-top:9.9pt;width:0;height:47.05pt;z-index:252161536" o:connectortype="straight" strokecolor="#4f81bd [3204]">
            <v:stroke endarrow="block"/>
          </v:shape>
        </w:pict>
      </w:r>
      <w:r w:rsidRPr="005D2729">
        <w:rPr>
          <w:noProof/>
        </w:rPr>
        <w:pict>
          <v:shape id="_x0000_s1998" type="#_x0000_t32" style="position:absolute;left:0;text-align:left;margin-left:121pt;margin-top:7.35pt;width:.05pt;height:21.35pt;z-index:252154368" o:connectortype="straight" strokecolor="#4f81bd [3204]">
            <v:stroke endarrow="block"/>
          </v:shape>
        </w:pict>
      </w:r>
    </w:p>
    <w:p w:rsidR="00D72ABC" w:rsidRDefault="00D72ABC" w:rsidP="00D72ABC">
      <w:pPr>
        <w:rPr>
          <w:rFonts w:eastAsia="Arial Unicode MS" w:cs="Arial Unicode MS"/>
          <w:szCs w:val="21"/>
          <w:lang w:val="en-GB"/>
        </w:rPr>
      </w:pPr>
    </w:p>
    <w:p w:rsidR="00D72ABC" w:rsidRDefault="005D2729" w:rsidP="00D72ABC">
      <w:pPr>
        <w:rPr>
          <w:rFonts w:eastAsia="Arial Unicode MS" w:cs="Arial Unicode MS"/>
          <w:szCs w:val="21"/>
          <w:lang w:val="en-GB"/>
        </w:rPr>
      </w:pPr>
      <w:r w:rsidRPr="005D2729">
        <w:rPr>
          <w:noProof/>
        </w:rPr>
        <w:pict>
          <v:rect id="矩形 169" o:spid="_x0000_s1496" style="position:absolute;left:0;text-align:left;margin-left:102.25pt;margin-top:-.25pt;width:42.2pt;height:71.2pt;z-index:2518010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" fillcolor="white [3201]" strokecolor="#f79646 [3209]" strokeweight="2.5pt">
            <v:shadow color="#868686"/>
            <v:path arrowok="t"/>
          </v:rect>
        </w:pict>
      </w:r>
    </w:p>
    <w:p w:rsidR="00D72ABC" w:rsidRDefault="005D2729" w:rsidP="00D72ABC">
      <w:pPr>
        <w:rPr>
          <w:rFonts w:eastAsia="Arial Unicode MS" w:cs="Arial Unicode MS"/>
          <w:szCs w:val="21"/>
          <w:lang w:val="en-GB"/>
        </w:rPr>
      </w:pPr>
      <w:r w:rsidRPr="005D2729">
        <w:rPr>
          <w:noProof/>
        </w:rPr>
        <w:pict>
          <v:shape id="文本框 159" o:spid="_x0000_s1506" type="#_x0000_t202" style="position:absolute;left:0;text-align:left;margin-left:181.05pt;margin-top:8.35pt;width:28.1pt;height:22.3pt;z-index:25181132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" filled="f" stroked="f" strokeweight=".5pt">
            <v:path arrowok="t"/>
            <v:textbox style="mso-next-textbox:#文本框 159">
              <w:txbxContent>
                <w:p w:rsidR="006526EB" w:rsidRPr="000045FA" w:rsidRDefault="005D2729" w:rsidP="00D72ABC">
                  <w:pPr>
                    <w:rPr>
                      <w:i/>
                    </w:rPr>
                  </w:pPr>
                  <m:oMathPara>
                    <m:oMath>
                      <m:sSub>
                        <m:sSubPr>
                          <m:ctrlPr>
                            <w:rPr>
                              <w:rFonts w:ascii="Cambria Math" w:hAnsi="Cambria Math"/>
                              <w:i/>
                            </w:rPr>
                          </m:ctrlPr>
                        </m:sSubPr>
                        <m:e>
                          <m:r>
                            <w:rPr>
                              <w:rFonts w:ascii="Cambria Math" w:hAnsi="Cambria Math"/>
                            </w:rPr>
                            <m:t>V</m:t>
                          </m:r>
                        </m:e>
                        <m:sub>
                          <m:r>
                            <w:rPr>
                              <w:rFonts w:ascii="Cambria Math" w:hAnsi="Cambria Math"/>
                            </w:rPr>
                            <m:t>2</m:t>
                          </m:r>
                        </m:sub>
                      </m:sSub>
                    </m:oMath>
                  </m:oMathPara>
                </w:p>
              </w:txbxContent>
            </v:textbox>
          </v:shape>
        </w:pict>
      </w:r>
      <w:r w:rsidRPr="005D2729">
        <w:rPr>
          <w:noProof/>
        </w:rPr>
        <w:pict>
          <v:oval id="椭圆 168" o:spid="_x0000_s1497" style="position:absolute;left:0;text-align:left;margin-left:181.05pt;margin-top:10.2pt;width:28.15pt;height:22.35pt;z-index:251802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" fillcolor="white [3212]" strokecolor="#f79646 [3209]" strokeweight="2pt">
            <v:path arrowok="t"/>
          </v:oval>
        </w:pict>
      </w:r>
      <w:r w:rsidRPr="005D2729">
        <w:rPr>
          <w:noProof/>
        </w:rPr>
        <w:pict>
          <v:shape id="文本框 160" o:spid="_x0000_s1505" type="#_x0000_t202" style="position:absolute;left:0;text-align:left;margin-left:105.45pt;margin-top:6.1pt;width:34.7pt;height:22.3pt;z-index:2518103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" filled="f" stroked="f" strokeweight=".5pt">
            <v:path arrowok="t"/>
            <v:textbox style="mso-next-textbox:#文本框 160">
              <w:txbxContent>
                <w:p w:rsidR="006526EB" w:rsidRPr="00A656FB" w:rsidRDefault="005D2729" w:rsidP="00D72ABC">
                  <w:pPr>
                    <w:rPr>
                      <w:i/>
                    </w:rPr>
                  </w:pPr>
                  <m:oMathPara>
                    <m:oMath>
                      <m:sSub>
                        <m:sSubPr>
                          <m:ctrlPr>
                            <w:rPr>
                              <w:rFonts w:ascii="Cambria Math" w:hAnsi="Cambria Math"/>
                              <w:i/>
                            </w:rPr>
                          </m:ctrlPr>
                        </m:sSubPr>
                        <m:e>
                          <m:r>
                            <w:rPr>
                              <w:rFonts w:ascii="Cambria Math" w:hAnsi="Cambria Math"/>
                            </w:rPr>
                            <m:t>V</m:t>
                          </m:r>
                        </m:e>
                        <m:sub>
                          <m:r>
                            <w:rPr>
                              <w:rFonts w:ascii="Cambria Math" w:hAnsi="Cambria Math"/>
                            </w:rPr>
                            <m:t>1</m:t>
                          </m:r>
                        </m:sub>
                      </m:sSub>
                    </m:oMath>
                  </m:oMathPara>
                </w:p>
              </w:txbxContent>
            </v:textbox>
          </v:shape>
        </w:pict>
      </w:r>
    </w:p>
    <w:p w:rsidR="00D72ABC" w:rsidRDefault="005D2729" w:rsidP="00D72ABC">
      <w:pPr>
        <w:rPr>
          <w:rFonts w:eastAsia="Arial Unicode MS" w:cs="Arial Unicode MS"/>
          <w:szCs w:val="21"/>
          <w:lang w:val="en-GB"/>
        </w:rPr>
      </w:pPr>
      <w:r>
        <w:rPr>
          <w:rFonts w:eastAsia="Arial Unicode MS" w:cs="Arial Unicode MS"/>
          <w:noProof/>
          <w:szCs w:val="21"/>
        </w:rPr>
        <w:pict>
          <v:shape id="_x0000_s2001" type="#_x0000_t32" style="position:absolute;left:0;text-align:left;margin-left:211.2pt;margin-top:4.15pt;width:48.65pt;height:0;z-index:252157440" o:connectortype="straight" strokecolor="#4f81bd [3204]">
            <v:stroke endarrow="block"/>
          </v:shape>
        </w:pict>
      </w:r>
      <w:r>
        <w:rPr>
          <w:rFonts w:eastAsia="Arial Unicode MS" w:cs="Arial Unicode MS"/>
          <w:noProof/>
          <w:szCs w:val="21"/>
        </w:rPr>
        <w:pict>
          <v:shape id="_x0000_s2000" type="#_x0000_t32" style="position:absolute;left:0;text-align:left;margin-left:144.6pt;margin-top:3.8pt;width:36.45pt;height:.35pt;z-index:252156416" o:connectortype="straight" strokecolor="#4f81bd [3204]">
            <v:stroke endarrow="block"/>
          </v:shape>
        </w:pict>
      </w:r>
    </w:p>
    <w:p w:rsidR="00D72ABC" w:rsidRDefault="005D2729" w:rsidP="00D72ABC">
      <w:pPr>
        <w:rPr>
          <w:rFonts w:eastAsia="Arial Unicode MS" w:cs="Arial Unicode MS"/>
          <w:szCs w:val="21"/>
          <w:lang w:val="en-GB"/>
        </w:rPr>
      </w:pPr>
      <w:r>
        <w:rPr>
          <w:rFonts w:eastAsia="Arial Unicode MS" w:cs="Arial Unicode MS"/>
          <w:noProof/>
          <w:szCs w:val="21"/>
        </w:rPr>
        <w:pict>
          <v:shape id="_x0000_s2002" type="#_x0000_t32" style="position:absolute;left:0;text-align:left;margin-left:194.1pt;margin-top:1.35pt;width:0;height:42.7pt;z-index:252158464" o:connectortype="straight" strokecolor="#4f81bd [3204]"/>
        </w:pict>
      </w:r>
    </w:p>
    <w:p w:rsidR="00D72ABC" w:rsidRDefault="005D2729" w:rsidP="00D72ABC">
      <w:pPr>
        <w:rPr>
          <w:rFonts w:eastAsia="Arial Unicode MS" w:cs="Arial Unicode MS"/>
          <w:szCs w:val="21"/>
          <w:lang w:val="en-GB"/>
        </w:rPr>
      </w:pPr>
      <w:r>
        <w:rPr>
          <w:rFonts w:eastAsia="Arial Unicode MS" w:cs="Arial Unicode MS"/>
          <w:noProof/>
          <w:szCs w:val="21"/>
        </w:rPr>
        <w:pict>
          <v:shape id="_x0000_s2004" type="#_x0000_t32" style="position:absolute;left:0;text-align:left;margin-left:123.15pt;margin-top:8.55pt;width:.05pt;height:19.9pt;flip:y;z-index:252160512" o:connectortype="straight" strokecolor="#4f81bd [3204]">
            <v:stroke endarrow="block"/>
          </v:shape>
        </w:pict>
      </w:r>
    </w:p>
    <w:p w:rsidR="00D72ABC" w:rsidRDefault="005D2729" w:rsidP="00D72ABC">
      <w:pPr>
        <w:rPr>
          <w:rFonts w:eastAsia="Arial Unicode MS" w:cs="Arial Unicode MS"/>
          <w:szCs w:val="21"/>
          <w:lang w:val="en-GB"/>
        </w:rPr>
      </w:pPr>
      <w:r>
        <w:rPr>
          <w:rFonts w:eastAsia="Arial Unicode MS" w:cs="Arial Unicode MS"/>
          <w:noProof/>
          <w:szCs w:val="21"/>
        </w:rPr>
        <w:pict>
          <v:shape id="_x0000_s2003" type="#_x0000_t32" style="position:absolute;left:0;text-align:left;margin-left:123.15pt;margin-top:12.85pt;width:70.95pt;height:0;flip:x;z-index:252159488" o:connectortype="straight" strokecolor="#4f81bd [3204]"/>
        </w:pict>
      </w:r>
    </w:p>
    <w:p w:rsidR="00D72ABC" w:rsidRDefault="00D72ABC" w:rsidP="00D72ABC">
      <w:pPr>
        <w:rPr>
          <w:rFonts w:eastAsia="Arial Unicode MS" w:cs="Arial Unicode MS"/>
          <w:szCs w:val="21"/>
          <w:lang w:val="en-GB"/>
        </w:rPr>
      </w:pPr>
    </w:p>
    <w:p w:rsidR="00D72ABC" w:rsidRDefault="00D72ABC" w:rsidP="00D72ABC">
      <w:pPr>
        <w:rPr>
          <w:szCs w:val="21"/>
          <w:lang w:val="en-GB"/>
        </w:rPr>
      </w:pPr>
    </w:p>
    <w:p w:rsidR="00D72ABC" w:rsidRDefault="00D72ABC" w:rsidP="00ED27BD">
      <w:pPr>
        <w:jc w:val="center"/>
        <w:rPr>
          <w:rFonts w:ascii="Arial Unicode MS" w:eastAsia="Arial Unicode MS" w:hAnsi="Arial Unicode MS" w:cs="Arial Unicode MS"/>
          <w:i/>
        </w:rPr>
      </w:pPr>
      <w:r w:rsidRPr="00AC206B">
        <w:rPr>
          <w:rFonts w:ascii="Arial Unicode MS" w:eastAsia="Arial Unicode MS" w:hAnsi="Arial Unicode MS" w:cs="Arial Unicode MS" w:hint="eastAsia"/>
          <w:b/>
          <w:sz w:val="24"/>
          <w:szCs w:val="24"/>
          <w:lang w:val="en-GB"/>
        </w:rPr>
        <w:t>Figure 4.8</w:t>
      </w:r>
      <w:r w:rsidRPr="00AC206B">
        <w:rPr>
          <w:rFonts w:ascii="Arial Unicode MS" w:eastAsia="Arial Unicode MS" w:hAnsi="Arial Unicode MS" w:cs="Arial Unicode MS" w:hint="eastAsia"/>
          <w:sz w:val="24"/>
          <w:szCs w:val="24"/>
          <w:lang w:val="en-GB"/>
        </w:rPr>
        <w:t xml:space="preserve"> </w:t>
      </w:r>
      <w:r w:rsidR="007E70C8">
        <w:rPr>
          <w:rFonts w:ascii="Arial Unicode MS" w:eastAsia="Arial Unicode MS" w:hAnsi="Arial Unicode MS" w:cs="Arial Unicode MS" w:hint="eastAsia"/>
          <w:sz w:val="24"/>
          <w:szCs w:val="24"/>
          <w:lang w:val="en-GB"/>
        </w:rPr>
        <w:t>O</w:t>
      </w:r>
      <w:r w:rsidRPr="00AC206B">
        <w:rPr>
          <w:rFonts w:ascii="Arial Unicode MS" w:eastAsia="Arial Unicode MS" w:hAnsi="Arial Unicode MS" w:cs="Arial Unicode MS" w:hint="eastAsia"/>
          <w:sz w:val="24"/>
          <w:szCs w:val="24"/>
          <w:lang w:val="en-GB"/>
        </w:rPr>
        <w:t>ptimal model design when</w:t>
      </w:r>
      <w:r>
        <w:rPr>
          <w:rFonts w:ascii="Arial Unicode MS" w:eastAsia="Arial Unicode MS" w:hAnsi="Arial Unicode MS" w:cs="Arial Unicode MS" w:hint="eastAsia"/>
          <w:i/>
          <w:sz w:val="24"/>
          <w:szCs w:val="24"/>
          <w:lang w:val="en-GB"/>
        </w:rPr>
        <w:t xml:space="preserve"> </w:t>
      </w:r>
      <m:oMath>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1</m:t>
            </m:r>
          </m:sub>
          <m:sup>
            <m:r>
              <w:rPr>
                <w:rFonts w:ascii="Cambria Math" w:hAnsi="Cambria Math"/>
              </w:rPr>
              <m:t>'</m:t>
            </m:r>
          </m:sup>
        </m:sSubSup>
      </m:oMath>
    </w:p>
    <w:p w:rsidR="00ED27BD" w:rsidRPr="00ED27BD" w:rsidRDefault="00ED27BD" w:rsidP="00ED27BD">
      <w:pPr>
        <w:rPr>
          <w:sz w:val="32"/>
          <w:szCs w:val="32"/>
        </w:rPr>
      </w:pPr>
    </w:p>
    <w:p w:rsidR="00D72ABC" w:rsidRPr="00956D5D" w:rsidRDefault="00F71A20" w:rsidP="00D72ABC">
      <w:pPr>
        <w:rPr>
          <w:rFonts w:ascii="Arial Unicode MS" w:eastAsia="Arial Unicode MS" w:hAnsi="Arial Unicode MS" w:cs="Arial Unicode MS"/>
          <w:b/>
          <w:sz w:val="32"/>
          <w:szCs w:val="32"/>
          <w:lang w:val="en-GB"/>
        </w:rPr>
      </w:pPr>
      <w:r w:rsidRPr="00956D5D">
        <w:rPr>
          <w:rFonts w:ascii="Arial Unicode MS" w:eastAsia="Arial Unicode MS" w:hAnsi="Arial Unicode MS" w:cs="Arial Unicode MS" w:hint="eastAsia"/>
          <w:b/>
          <w:sz w:val="32"/>
          <w:szCs w:val="32"/>
          <w:lang w:val="en-GB"/>
        </w:rPr>
        <w:t>4.5</w:t>
      </w:r>
      <w:r w:rsidR="00477840" w:rsidRPr="00956D5D">
        <w:rPr>
          <w:rFonts w:ascii="Arial Unicode MS" w:eastAsia="Arial Unicode MS" w:hAnsi="Arial Unicode MS" w:cs="Arial Unicode MS" w:hint="eastAsia"/>
          <w:b/>
          <w:sz w:val="32"/>
          <w:szCs w:val="32"/>
          <w:lang w:val="en-GB"/>
        </w:rPr>
        <w:t xml:space="preserve"> Testing a Variety of O</w:t>
      </w:r>
      <w:r w:rsidR="005618E3" w:rsidRPr="00956D5D">
        <w:rPr>
          <w:rFonts w:ascii="Arial Unicode MS" w:eastAsia="Arial Unicode MS" w:hAnsi="Arial Unicode MS" w:cs="Arial Unicode MS" w:hint="eastAsia"/>
          <w:b/>
          <w:sz w:val="32"/>
          <w:szCs w:val="32"/>
          <w:lang w:val="en-GB"/>
        </w:rPr>
        <w:t>ptimiz</w:t>
      </w:r>
      <w:r w:rsidR="00477840" w:rsidRPr="00956D5D">
        <w:rPr>
          <w:rFonts w:ascii="Arial Unicode MS" w:eastAsia="Arial Unicode MS" w:hAnsi="Arial Unicode MS" w:cs="Arial Unicode MS" w:hint="eastAsia"/>
          <w:b/>
          <w:sz w:val="32"/>
          <w:szCs w:val="32"/>
          <w:lang w:val="en-GB"/>
        </w:rPr>
        <w:t>ation M</w:t>
      </w:r>
      <w:r w:rsidR="00D72ABC" w:rsidRPr="00956D5D">
        <w:rPr>
          <w:rFonts w:ascii="Arial Unicode MS" w:eastAsia="Arial Unicode MS" w:hAnsi="Arial Unicode MS" w:cs="Arial Unicode MS" w:hint="eastAsia"/>
          <w:b/>
          <w:sz w:val="32"/>
          <w:szCs w:val="32"/>
          <w:lang w:val="en-GB"/>
        </w:rPr>
        <w:t>ethods in Copasi</w:t>
      </w:r>
    </w:p>
    <w:p w:rsidR="00D72ABC" w:rsidRPr="0092217B" w:rsidRDefault="00D72ABC" w:rsidP="00D72ABC">
      <w:pPr>
        <w:rPr>
          <w:rFonts w:ascii="Arial Unicode MS" w:eastAsia="Arial Unicode MS" w:hAnsi="Arial Unicode MS" w:cs="Arial Unicode MS"/>
          <w:sz w:val="24"/>
          <w:szCs w:val="24"/>
        </w:rPr>
      </w:pPr>
      <w:r>
        <w:rPr>
          <w:rFonts w:ascii="Arial Unicode MS" w:eastAsia="Arial Unicode MS" w:hAnsi="Arial Unicode MS" w:cs="Arial Unicode MS"/>
          <w:sz w:val="24"/>
          <w:szCs w:val="24"/>
          <w:lang w:val="en-GB"/>
        </w:rPr>
        <w:t>V</w:t>
      </w:r>
      <w:r>
        <w:rPr>
          <w:rFonts w:ascii="Arial Unicode MS" w:eastAsia="Arial Unicode MS" w:hAnsi="Arial Unicode MS" w:cs="Arial Unicode MS" w:hint="eastAsia"/>
          <w:sz w:val="24"/>
          <w:szCs w:val="24"/>
          <w:lang w:val="en-GB"/>
        </w:rPr>
        <w:t>alidating a range of</w:t>
      </w:r>
      <w:r w:rsidR="005618E3">
        <w:rPr>
          <w:rFonts w:ascii="Arial Unicode MS" w:eastAsia="Arial Unicode MS" w:hAnsi="Arial Unicode MS" w:cs="Arial Unicode MS" w:hint="eastAsia"/>
          <w:sz w:val="24"/>
          <w:szCs w:val="24"/>
          <w:lang w:val="en-GB"/>
        </w:rPr>
        <w:t xml:space="preserve"> numerical and heuristic optimiz</w:t>
      </w:r>
      <w:r>
        <w:rPr>
          <w:rFonts w:ascii="Arial Unicode MS" w:eastAsia="Arial Unicode MS" w:hAnsi="Arial Unicode MS" w:cs="Arial Unicode MS" w:hint="eastAsia"/>
          <w:sz w:val="24"/>
          <w:szCs w:val="24"/>
          <w:lang w:val="en-GB"/>
        </w:rPr>
        <w:t>ation methods</w:t>
      </w:r>
      <w:r w:rsidR="0092217B">
        <w:rPr>
          <w:rFonts w:ascii="Arial Unicode MS" w:eastAsia="Arial Unicode MS" w:hAnsi="Arial Unicode MS" w:cs="Arial Unicode MS" w:hint="eastAsia"/>
          <w:sz w:val="24"/>
          <w:szCs w:val="24"/>
          <w:lang w:val="en-GB"/>
        </w:rPr>
        <w:t xml:space="preserve"> (such as: </w:t>
      </w:r>
      <w:r w:rsidR="0092217B">
        <w:rPr>
          <w:rFonts w:ascii="Arial Unicode MS" w:eastAsia="Arial Unicode MS" w:hAnsi="Arial Unicode MS" w:cs="Arial Unicode MS" w:hint="eastAsia"/>
          <w:sz w:val="24"/>
          <w:szCs w:val="24"/>
        </w:rPr>
        <w:t>Lev</w:t>
      </w:r>
      <w:r w:rsidR="00B85EC4">
        <w:rPr>
          <w:rFonts w:ascii="Arial Unicode MS" w:eastAsia="Arial Unicode MS" w:hAnsi="Arial Unicode MS" w:cs="Arial Unicode MS" w:hint="eastAsia"/>
          <w:sz w:val="24"/>
          <w:szCs w:val="24"/>
        </w:rPr>
        <w:t>enberg-Marquardt, evolutionary p</w:t>
      </w:r>
      <w:r w:rsidR="0092217B">
        <w:rPr>
          <w:rFonts w:ascii="Arial Unicode MS" w:eastAsia="Arial Unicode MS" w:hAnsi="Arial Unicode MS" w:cs="Arial Unicode MS" w:hint="eastAsia"/>
          <w:sz w:val="24"/>
          <w:szCs w:val="24"/>
        </w:rPr>
        <w:t>rogramming,</w:t>
      </w:r>
      <w:r w:rsidR="0092217B" w:rsidRPr="0092217B">
        <w:rPr>
          <w:rFonts w:ascii="Arial Unicode MS" w:eastAsia="Arial Unicode MS" w:hAnsi="Arial Unicode MS" w:cs="Arial Unicode MS" w:hint="eastAsia"/>
          <w:sz w:val="24"/>
          <w:szCs w:val="24"/>
        </w:rPr>
        <w:t xml:space="preserve"> </w:t>
      </w:r>
      <w:r w:rsidR="00B85EC4">
        <w:rPr>
          <w:rFonts w:ascii="Arial Unicode MS" w:eastAsia="Arial Unicode MS" w:hAnsi="Arial Unicode MS" w:cs="Arial Unicode MS" w:hint="eastAsia"/>
          <w:sz w:val="24"/>
          <w:szCs w:val="24"/>
        </w:rPr>
        <w:t>genetic a</w:t>
      </w:r>
      <w:r w:rsidR="0092217B">
        <w:rPr>
          <w:rFonts w:ascii="Arial Unicode MS" w:eastAsia="Arial Unicode MS" w:hAnsi="Arial Unicode MS" w:cs="Arial Unicode MS" w:hint="eastAsia"/>
          <w:sz w:val="24"/>
          <w:szCs w:val="24"/>
        </w:rPr>
        <w:t>lgorithm</w:t>
      </w:r>
      <w:r w:rsidR="00B85EC4">
        <w:rPr>
          <w:rFonts w:ascii="Arial Unicode MS" w:eastAsia="Arial Unicode MS" w:hAnsi="Arial Unicode MS" w:cs="Arial Unicode MS" w:hint="eastAsia"/>
          <w:sz w:val="24"/>
          <w:szCs w:val="24"/>
        </w:rPr>
        <w:t>, particle s</w:t>
      </w:r>
      <w:r w:rsidR="0092217B">
        <w:rPr>
          <w:rFonts w:ascii="Arial Unicode MS" w:eastAsia="Arial Unicode MS" w:hAnsi="Arial Unicode MS" w:cs="Arial Unicode MS" w:hint="eastAsia"/>
          <w:sz w:val="24"/>
          <w:szCs w:val="24"/>
        </w:rPr>
        <w:t>warm and so on</w:t>
      </w:r>
      <w:r w:rsidR="0092217B">
        <w:rPr>
          <w:rFonts w:ascii="Arial Unicode MS" w:eastAsia="Arial Unicode MS" w:hAnsi="Arial Unicode MS" w:cs="Arial Unicode MS" w:hint="eastAsia"/>
          <w:sz w:val="24"/>
          <w:szCs w:val="24"/>
          <w:lang w:val="en-GB"/>
        </w:rPr>
        <w:t>)</w:t>
      </w:r>
      <w:r>
        <w:rPr>
          <w:rFonts w:ascii="Arial Unicode MS" w:eastAsia="Arial Unicode MS" w:hAnsi="Arial Unicode MS" w:cs="Arial Unicode MS" w:hint="eastAsia"/>
          <w:sz w:val="24"/>
          <w:szCs w:val="24"/>
          <w:lang w:val="en-GB"/>
        </w:rPr>
        <w:t xml:space="preserve"> in Copasi </w:t>
      </w:r>
      <w:r w:rsidR="00886DAA">
        <w:rPr>
          <w:rFonts w:ascii="Arial Unicode MS" w:eastAsia="Arial Unicode MS" w:hAnsi="Arial Unicode MS" w:cs="Arial Unicode MS" w:hint="eastAsia"/>
          <w:sz w:val="24"/>
          <w:szCs w:val="24"/>
          <w:lang w:val="en-GB"/>
        </w:rPr>
        <w:t>using</w:t>
      </w:r>
      <w:r>
        <w:rPr>
          <w:rFonts w:ascii="Arial Unicode MS" w:eastAsia="Arial Unicode MS" w:hAnsi="Arial Unicode MS" w:cs="Arial Unicode MS" w:hint="eastAsia"/>
          <w:sz w:val="24"/>
          <w:szCs w:val="24"/>
          <w:lang w:val="en-GB"/>
        </w:rPr>
        <w:t xml:space="preserve"> this simple model is </w:t>
      </w:r>
      <w:r w:rsidR="007E70C8">
        <w:rPr>
          <w:rFonts w:ascii="Arial Unicode MS" w:eastAsia="Arial Unicode MS" w:hAnsi="Arial Unicode MS" w:cs="Arial Unicode MS" w:hint="eastAsia"/>
          <w:sz w:val="24"/>
          <w:szCs w:val="24"/>
          <w:lang w:val="en-GB"/>
        </w:rPr>
        <w:t xml:space="preserve">also carried out and </w:t>
      </w:r>
      <w:r>
        <w:rPr>
          <w:rFonts w:ascii="Arial Unicode MS" w:eastAsia="Arial Unicode MS" w:hAnsi="Arial Unicode MS" w:cs="Arial Unicode MS"/>
          <w:sz w:val="24"/>
          <w:szCs w:val="24"/>
          <w:lang w:val="en-GB"/>
        </w:rPr>
        <w:t>discussed</w:t>
      </w:r>
      <w:r>
        <w:rPr>
          <w:rFonts w:ascii="Arial Unicode MS" w:eastAsia="Arial Unicode MS" w:hAnsi="Arial Unicode MS" w:cs="Arial Unicode MS" w:hint="eastAsia"/>
          <w:sz w:val="24"/>
          <w:szCs w:val="24"/>
          <w:lang w:val="en-GB"/>
        </w:rPr>
        <w:t xml:space="preserve"> in this</w:t>
      </w:r>
      <w:r w:rsidR="007E70C8">
        <w:rPr>
          <w:rFonts w:ascii="Arial Unicode MS" w:eastAsia="Arial Unicode MS" w:hAnsi="Arial Unicode MS" w:cs="Arial Unicode MS" w:hint="eastAsia"/>
          <w:sz w:val="24"/>
          <w:szCs w:val="24"/>
          <w:lang w:val="en-GB"/>
        </w:rPr>
        <w:t xml:space="preserve"> chapter</w:t>
      </w:r>
      <w:r>
        <w:rPr>
          <w:rFonts w:ascii="Arial Unicode MS" w:eastAsia="Arial Unicode MS" w:hAnsi="Arial Unicode MS" w:cs="Arial Unicode MS" w:hint="eastAsia"/>
          <w:sz w:val="24"/>
          <w:szCs w:val="24"/>
          <w:lang w:val="en-GB"/>
        </w:rPr>
        <w:t xml:space="preserve">. </w:t>
      </w:r>
      <w:r>
        <w:rPr>
          <w:rFonts w:ascii="Arial Unicode MS" w:eastAsia="Arial Unicode MS" w:hAnsi="Arial Unicode MS" w:cs="Arial Unicode MS"/>
          <w:sz w:val="24"/>
          <w:szCs w:val="24"/>
          <w:lang w:val="en-GB"/>
        </w:rPr>
        <w:t>T</w:t>
      </w:r>
      <w:r>
        <w:rPr>
          <w:rFonts w:ascii="Arial Unicode MS" w:eastAsia="Arial Unicode MS" w:hAnsi="Arial Unicode MS" w:cs="Arial Unicode MS" w:hint="eastAsia"/>
          <w:sz w:val="24"/>
          <w:szCs w:val="24"/>
          <w:lang w:val="en-GB"/>
        </w:rPr>
        <w:t xml:space="preserve">he algorithms with </w:t>
      </w:r>
      <w:r w:rsidR="00425F82">
        <w:rPr>
          <w:rFonts w:ascii="Arial Unicode MS" w:eastAsia="Arial Unicode MS" w:hAnsi="Arial Unicode MS" w:cs="Arial Unicode MS" w:hint="eastAsia"/>
          <w:sz w:val="24"/>
          <w:szCs w:val="24"/>
          <w:lang w:val="en-GB"/>
        </w:rPr>
        <w:t xml:space="preserve">the </w:t>
      </w:r>
      <w:r w:rsidR="00DA6C61">
        <w:rPr>
          <w:rFonts w:ascii="Arial Unicode MS" w:eastAsia="Arial Unicode MS" w:hAnsi="Arial Unicode MS" w:cs="Arial Unicode MS" w:hint="eastAsia"/>
          <w:sz w:val="24"/>
          <w:szCs w:val="24"/>
          <w:lang w:val="en-GB"/>
        </w:rPr>
        <w:t>best performance</w:t>
      </w:r>
      <w:r>
        <w:rPr>
          <w:rFonts w:ascii="Arial Unicode MS" w:eastAsia="Arial Unicode MS" w:hAnsi="Arial Unicode MS" w:cs="Arial Unicode MS" w:hint="eastAsia"/>
          <w:sz w:val="24"/>
          <w:szCs w:val="24"/>
          <w:lang w:val="en-GB"/>
        </w:rPr>
        <w:t xml:space="preserve"> in terms of having </w:t>
      </w:r>
      <w:r w:rsidR="00425F82">
        <w:rPr>
          <w:rFonts w:ascii="Arial Unicode MS" w:eastAsia="Arial Unicode MS" w:hAnsi="Arial Unicode MS" w:cs="Arial Unicode MS" w:hint="eastAsia"/>
          <w:sz w:val="24"/>
          <w:szCs w:val="24"/>
          <w:lang w:val="en-GB"/>
        </w:rPr>
        <w:t xml:space="preserve">a </w:t>
      </w:r>
      <w:r>
        <w:rPr>
          <w:rFonts w:ascii="Arial Unicode MS" w:eastAsia="Arial Unicode MS" w:hAnsi="Arial Unicode MS" w:cs="Arial Unicode MS" w:hint="eastAsia"/>
          <w:sz w:val="24"/>
          <w:szCs w:val="24"/>
          <w:lang w:val="en-GB"/>
        </w:rPr>
        <w:t xml:space="preserve">low CPU time and small </w:t>
      </w:r>
      <w:bookmarkStart w:id="74" w:name="OLE_LINK73"/>
      <w:bookmarkStart w:id="75" w:name="OLE_LINK74"/>
      <w:r w:rsidR="0092217B">
        <w:rPr>
          <w:rFonts w:ascii="Arial Unicode MS" w:eastAsia="Arial Unicode MS" w:hAnsi="Arial Unicode MS" w:cs="Arial Unicode MS" w:hint="eastAsia"/>
          <w:sz w:val="24"/>
          <w:szCs w:val="24"/>
          <w:lang w:val="en-GB"/>
        </w:rPr>
        <w:t xml:space="preserve">sum of </w:t>
      </w:r>
      <w:r>
        <w:rPr>
          <w:rFonts w:ascii="Arial Unicode MS" w:eastAsia="Arial Unicode MS" w:hAnsi="Arial Unicode MS" w:cs="Arial Unicode MS" w:hint="eastAsia"/>
          <w:sz w:val="24"/>
          <w:szCs w:val="24"/>
          <w:lang w:val="en-GB"/>
        </w:rPr>
        <w:t>squared</w:t>
      </w:r>
      <w:bookmarkEnd w:id="74"/>
      <w:bookmarkEnd w:id="75"/>
      <w:r>
        <w:rPr>
          <w:rFonts w:ascii="Arial Unicode MS" w:eastAsia="Arial Unicode MS" w:hAnsi="Arial Unicode MS" w:cs="Arial Unicode MS" w:hint="eastAsia"/>
          <w:sz w:val="24"/>
          <w:szCs w:val="24"/>
          <w:lang w:val="en-GB"/>
        </w:rPr>
        <w:t xml:space="preserve"> error </w:t>
      </w:r>
      <w:r w:rsidR="0092217B">
        <w:rPr>
          <w:rFonts w:ascii="Arial Unicode MS" w:eastAsia="Arial Unicode MS" w:hAnsi="Arial Unicode MS" w:cs="Arial Unicode MS" w:hint="eastAsia"/>
          <w:sz w:val="24"/>
          <w:szCs w:val="24"/>
          <w:lang w:val="en-GB"/>
        </w:rPr>
        <w:t xml:space="preserve">of </w:t>
      </w:r>
      <w:r>
        <w:rPr>
          <w:rFonts w:ascii="Arial Unicode MS" w:eastAsia="Arial Unicode MS" w:hAnsi="Arial Unicode MS" w:cs="Arial Unicode MS" w:hint="eastAsia"/>
          <w:sz w:val="24"/>
          <w:szCs w:val="24"/>
          <w:lang w:val="en-GB"/>
        </w:rPr>
        <w:t>residuals</w:t>
      </w:r>
      <w:r w:rsidR="0092217B">
        <w:rPr>
          <w:rFonts w:ascii="Arial Unicode MS" w:eastAsia="Arial Unicode MS" w:hAnsi="Arial Unicode MS" w:cs="Arial Unicode MS" w:hint="eastAsia"/>
          <w:sz w:val="24"/>
          <w:szCs w:val="24"/>
          <w:lang w:val="en-GB"/>
        </w:rPr>
        <w:t xml:space="preserve"> </w:t>
      </w:r>
      <w:r w:rsidR="0092217B">
        <w:rPr>
          <w:rFonts w:ascii="Arial Unicode MS" w:eastAsia="Arial Unicode MS" w:hAnsi="Arial Unicode MS" w:cs="Arial Unicode MS" w:hint="eastAsia"/>
          <w:sz w:val="24"/>
          <w:szCs w:val="24"/>
        </w:rPr>
        <w:t>(RSS)</w:t>
      </w:r>
      <w:r>
        <w:rPr>
          <w:rFonts w:ascii="Arial Unicode MS" w:eastAsia="Arial Unicode MS" w:hAnsi="Arial Unicode MS" w:cs="Arial Unicode MS" w:hint="eastAsia"/>
          <w:sz w:val="24"/>
          <w:szCs w:val="24"/>
          <w:lang w:val="en-GB"/>
        </w:rPr>
        <w:t xml:space="preserve"> to target values will be selected and further applied </w:t>
      </w:r>
      <w:r w:rsidR="0092217B">
        <w:rPr>
          <w:rFonts w:ascii="Arial Unicode MS" w:eastAsia="Arial Unicode MS" w:hAnsi="Arial Unicode MS" w:cs="Arial Unicode MS" w:hint="eastAsia"/>
          <w:sz w:val="24"/>
          <w:szCs w:val="24"/>
          <w:lang w:val="en-GB"/>
        </w:rPr>
        <w:t>to</w:t>
      </w:r>
      <w:r>
        <w:rPr>
          <w:rFonts w:ascii="Arial Unicode MS" w:eastAsia="Arial Unicode MS" w:hAnsi="Arial Unicode MS" w:cs="Arial Unicode MS" w:hint="eastAsia"/>
          <w:sz w:val="24"/>
          <w:szCs w:val="24"/>
          <w:lang w:val="en-GB"/>
        </w:rPr>
        <w:t xml:space="preserve"> the </w:t>
      </w:r>
      <w:r w:rsidR="0092217B">
        <w:rPr>
          <w:rFonts w:ascii="Arial Unicode MS" w:eastAsia="Arial Unicode MS" w:hAnsi="Arial Unicode MS" w:cs="Arial Unicode MS" w:hint="eastAsia"/>
          <w:sz w:val="24"/>
          <w:szCs w:val="24"/>
          <w:lang w:val="en-GB"/>
        </w:rPr>
        <w:t xml:space="preserve">more complex </w:t>
      </w:r>
      <w:r w:rsidR="0092217B">
        <w:rPr>
          <w:rFonts w:ascii="Arial Unicode MS" w:eastAsia="Arial Unicode MS" w:hAnsi="Arial Unicode MS" w:cs="Arial Unicode MS"/>
          <w:sz w:val="24"/>
          <w:szCs w:val="24"/>
          <w:lang w:val="en-GB"/>
        </w:rPr>
        <w:t>synthesis</w:t>
      </w:r>
      <w:r w:rsidR="0092217B">
        <w:rPr>
          <w:rFonts w:ascii="Arial Unicode MS" w:eastAsia="Arial Unicode MS" w:hAnsi="Arial Unicode MS" w:cs="Arial Unicode MS" w:hint="eastAsia"/>
          <w:sz w:val="24"/>
          <w:szCs w:val="24"/>
          <w:lang w:val="en-GB"/>
        </w:rPr>
        <w:t xml:space="preserve"> problems of </w:t>
      </w:r>
      <w:r>
        <w:rPr>
          <w:rFonts w:ascii="Arial Unicode MS" w:eastAsia="Arial Unicode MS" w:hAnsi="Arial Unicode MS" w:cs="Arial Unicode MS" w:hint="eastAsia"/>
          <w:sz w:val="24"/>
          <w:szCs w:val="24"/>
          <w:lang w:val="en-GB"/>
        </w:rPr>
        <w:t>wastewater treatment plant</w:t>
      </w:r>
      <w:r w:rsidR="0092217B">
        <w:rPr>
          <w:rFonts w:ascii="Arial Unicode MS" w:eastAsia="Arial Unicode MS" w:hAnsi="Arial Unicode MS" w:cs="Arial Unicode MS" w:hint="eastAsia"/>
          <w:sz w:val="24"/>
          <w:szCs w:val="24"/>
          <w:lang w:val="en-GB"/>
        </w:rPr>
        <w:t>s as discussed in chapter 6</w:t>
      </w:r>
      <w:r>
        <w:rPr>
          <w:rFonts w:ascii="Arial Unicode MS" w:eastAsia="Arial Unicode MS" w:hAnsi="Arial Unicode MS" w:cs="Arial Unicode MS" w:hint="eastAsia"/>
          <w:sz w:val="24"/>
          <w:szCs w:val="24"/>
          <w:lang w:val="en-GB"/>
        </w:rPr>
        <w:t xml:space="preserve">. </w:t>
      </w:r>
    </w:p>
    <w:p w:rsidR="00D72ABC" w:rsidRDefault="00D72ABC" w:rsidP="00D72ABC">
      <w:pPr>
        <w:tabs>
          <w:tab w:val="left" w:pos="3366"/>
        </w:tabs>
        <w:rPr>
          <w:rFonts w:ascii="Arial Unicode MS" w:eastAsia="Arial Unicode MS" w:hAnsi="Arial Unicode MS" w:cs="Arial Unicode MS"/>
          <w:sz w:val="24"/>
          <w:szCs w:val="24"/>
          <w:lang w:val="en-GB"/>
        </w:rPr>
      </w:pPr>
    </w:p>
    <w:p w:rsidR="00D72ABC" w:rsidRDefault="00D72ABC" w:rsidP="00D72ABC">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The </w:t>
      </w:r>
      <w:r w:rsidR="00374E7B">
        <w:rPr>
          <w:rFonts w:ascii="Arial Unicode MS" w:eastAsia="Arial Unicode MS" w:hAnsi="Arial Unicode MS" w:cs="Arial Unicode MS" w:hint="eastAsia"/>
          <w:sz w:val="24"/>
          <w:szCs w:val="24"/>
        </w:rPr>
        <w:t xml:space="preserve">simple </w:t>
      </w:r>
      <w:r>
        <w:rPr>
          <w:rFonts w:ascii="Arial Unicode MS" w:eastAsia="Arial Unicode MS" w:hAnsi="Arial Unicode MS" w:cs="Arial Unicode MS" w:hint="eastAsia"/>
          <w:sz w:val="24"/>
          <w:szCs w:val="24"/>
        </w:rPr>
        <w:t>model</w:t>
      </w:r>
      <w:r w:rsidR="00374E7B">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in Copasi with each algorithm is implemented 9 times, in each of which the iterati</w:t>
      </w:r>
      <w:r w:rsidR="00B85EC4">
        <w:rPr>
          <w:rFonts w:ascii="Arial Unicode MS" w:eastAsia="Arial Unicode MS" w:hAnsi="Arial Unicode MS" w:cs="Arial Unicode MS" w:hint="eastAsia"/>
          <w:sz w:val="24"/>
          <w:szCs w:val="24"/>
        </w:rPr>
        <w:t>on is set as 2000 (apart from simulated annealing and p</w:t>
      </w:r>
      <w:r>
        <w:rPr>
          <w:rFonts w:ascii="Arial Unicode MS" w:eastAsia="Arial Unicode MS" w:hAnsi="Arial Unicode MS" w:cs="Arial Unicode MS" w:hint="eastAsia"/>
          <w:sz w:val="24"/>
          <w:szCs w:val="24"/>
        </w:rPr>
        <w:t xml:space="preserve">raxis) to ensure more reliable results attained and the value of </w:t>
      </w:r>
      <m:oMath>
        <m:r>
          <w:rPr>
            <w:rFonts w:ascii="Cambria Math" w:eastAsia="Arial Unicode MS" w:hAnsi="Cambria Math" w:cs="Arial Unicode MS"/>
            <w:sz w:val="24"/>
            <w:szCs w:val="24"/>
          </w:rPr>
          <m:t>α</m:t>
        </m:r>
      </m:oMath>
      <w:r>
        <w:rPr>
          <w:rFonts w:ascii="Arial Unicode MS" w:eastAsia="Arial Unicode MS" w:hAnsi="Arial Unicode MS" w:cs="Arial Unicode MS" w:hint="eastAsia"/>
          <w:sz w:val="24"/>
          <w:szCs w:val="24"/>
        </w:rPr>
        <w:t xml:space="preserve"> is gradually increasing by 0.1 in each run, starting from 0.1 at the </w:t>
      </w:r>
      <w:r w:rsidR="00425F82">
        <w:rPr>
          <w:rFonts w:ascii="Arial Unicode MS" w:eastAsia="Arial Unicode MS" w:hAnsi="Arial Unicode MS" w:cs="Arial Unicode MS" w:hint="eastAsia"/>
          <w:sz w:val="24"/>
          <w:szCs w:val="24"/>
        </w:rPr>
        <w:t>first</w:t>
      </w:r>
      <w:r>
        <w:rPr>
          <w:rFonts w:ascii="Arial Unicode MS" w:eastAsia="Arial Unicode MS" w:hAnsi="Arial Unicode MS" w:cs="Arial Unicode MS" w:hint="eastAsia"/>
          <w:sz w:val="24"/>
          <w:szCs w:val="24"/>
        </w:rPr>
        <w:t xml:space="preserve"> run to 0.9 at the final. </w:t>
      </w:r>
      <w:r w:rsidR="00DA6C61">
        <w:rPr>
          <w:rFonts w:ascii="Arial Unicode MS" w:eastAsia="Arial Unicode MS" w:hAnsi="Arial Unicode MS" w:cs="Arial Unicode MS" w:hint="eastAsia"/>
          <w:sz w:val="24"/>
          <w:szCs w:val="24"/>
        </w:rPr>
        <w:t xml:space="preserve">The performance of each algorithm is shown </w:t>
      </w:r>
      <w:r w:rsidR="008B665A">
        <w:rPr>
          <w:rFonts w:ascii="Arial Unicode MS" w:eastAsia="Arial Unicode MS" w:hAnsi="Arial Unicode MS" w:cs="Arial Unicode MS" w:hint="eastAsia"/>
          <w:sz w:val="24"/>
          <w:szCs w:val="24"/>
        </w:rPr>
        <w:t>in T</w:t>
      </w:r>
      <w:r>
        <w:rPr>
          <w:rFonts w:ascii="Arial Unicode MS" w:eastAsia="Arial Unicode MS" w:hAnsi="Arial Unicode MS" w:cs="Arial Unicode MS" w:hint="eastAsia"/>
          <w:sz w:val="24"/>
          <w:szCs w:val="24"/>
        </w:rPr>
        <w:t xml:space="preserve">able 4.5. </w:t>
      </w:r>
    </w:p>
    <w:p w:rsidR="00374E7B" w:rsidRDefault="00374E7B" w:rsidP="00D72ABC">
      <w:pPr>
        <w:rPr>
          <w:rFonts w:ascii="Arial Unicode MS" w:eastAsia="Arial Unicode MS" w:hAnsi="Arial Unicode MS" w:cs="Arial Unicode MS"/>
          <w:sz w:val="24"/>
          <w:szCs w:val="24"/>
        </w:rPr>
      </w:pPr>
    </w:p>
    <w:p w:rsidR="00D72ABC" w:rsidRDefault="00D72ABC" w:rsidP="00D72ABC">
      <w:pPr>
        <w:rPr>
          <w:rFonts w:ascii="Arial Unicode MS" w:eastAsia="Arial Unicode MS" w:hAnsi="Arial Unicode MS" w:cs="Arial Unicode MS"/>
          <w:sz w:val="24"/>
          <w:szCs w:val="24"/>
        </w:rPr>
      </w:pPr>
      <w:r w:rsidRPr="00AC206B">
        <w:rPr>
          <w:rFonts w:ascii="Arial Unicode MS" w:eastAsia="Arial Unicode MS" w:hAnsi="Arial Unicode MS" w:cs="Arial Unicode MS" w:hint="eastAsia"/>
          <w:b/>
          <w:sz w:val="24"/>
          <w:szCs w:val="24"/>
        </w:rPr>
        <w:lastRenderedPageBreak/>
        <w:t>Table 4.5</w:t>
      </w:r>
      <w:r>
        <w:rPr>
          <w:rFonts w:ascii="Arial Unicode MS" w:eastAsia="Arial Unicode MS" w:hAnsi="Arial Unicode MS" w:cs="Arial Unicode MS" w:hint="eastAsia"/>
          <w:sz w:val="24"/>
          <w:szCs w:val="24"/>
        </w:rPr>
        <w:t xml:space="preserve"> Performance of each </w:t>
      </w:r>
      <w:r>
        <w:rPr>
          <w:rFonts w:ascii="Arial Unicode MS" w:eastAsia="Arial Unicode MS" w:hAnsi="Arial Unicode MS" w:cs="Arial Unicode MS"/>
          <w:sz w:val="24"/>
          <w:szCs w:val="24"/>
        </w:rPr>
        <w:t>optimi</w:t>
      </w:r>
      <w:r w:rsidR="005618E3">
        <w:rPr>
          <w:rFonts w:ascii="Arial Unicode MS" w:eastAsia="Arial Unicode MS" w:hAnsi="Arial Unicode MS" w:cs="Arial Unicode MS" w:hint="eastAsia"/>
          <w:sz w:val="24"/>
          <w:szCs w:val="24"/>
        </w:rPr>
        <w:t>z</w:t>
      </w:r>
      <w:r>
        <w:rPr>
          <w:rFonts w:ascii="Arial Unicode MS" w:eastAsia="Arial Unicode MS" w:hAnsi="Arial Unicode MS" w:cs="Arial Unicode MS"/>
          <w:sz w:val="24"/>
          <w:szCs w:val="24"/>
        </w:rPr>
        <w:t>ation</w:t>
      </w:r>
      <w:r>
        <w:rPr>
          <w:rFonts w:ascii="Arial Unicode MS" w:eastAsia="Arial Unicode MS" w:hAnsi="Arial Unicode MS" w:cs="Arial Unicode MS" w:hint="eastAsia"/>
          <w:sz w:val="24"/>
          <w:szCs w:val="24"/>
        </w:rPr>
        <w:t xml:space="preserve"> method</w:t>
      </w:r>
    </w:p>
    <w:tbl>
      <w:tblPr>
        <w:tblStyle w:val="a4"/>
        <w:tblW w:w="0" w:type="auto"/>
        <w:tblLook w:val="04A0"/>
      </w:tblPr>
      <w:tblGrid>
        <w:gridCol w:w="2525"/>
        <w:gridCol w:w="1836"/>
        <w:gridCol w:w="1559"/>
        <w:gridCol w:w="1418"/>
        <w:gridCol w:w="1184"/>
      </w:tblGrid>
      <w:tr w:rsidR="00D72ABC" w:rsidTr="00425F82">
        <w:tc>
          <w:tcPr>
            <w:tcW w:w="2525" w:type="dxa"/>
            <w:tcBorders>
              <w:top w:val="single" w:sz="4" w:space="0" w:color="auto"/>
              <w:left w:val="single" w:sz="4" w:space="0" w:color="auto"/>
              <w:bottom w:val="single" w:sz="4" w:space="0" w:color="auto"/>
              <w:right w:val="single" w:sz="4" w:space="0" w:color="auto"/>
            </w:tcBorders>
            <w:hideMark/>
          </w:tcPr>
          <w:p w:rsidR="00D72ABC" w:rsidRDefault="005618E3" w:rsidP="000A10A3">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Optimiz</w:t>
            </w:r>
            <w:r w:rsidR="00D72ABC">
              <w:rPr>
                <w:rFonts w:ascii="Arial Unicode MS" w:eastAsia="Arial Unicode MS" w:hAnsi="Arial Unicode MS" w:cs="Arial Unicode MS" w:hint="eastAsia"/>
                <w:sz w:val="24"/>
                <w:szCs w:val="24"/>
              </w:rPr>
              <w:t>ation algorithm</w:t>
            </w:r>
          </w:p>
        </w:tc>
        <w:tc>
          <w:tcPr>
            <w:tcW w:w="1836" w:type="dxa"/>
            <w:tcBorders>
              <w:top w:val="single" w:sz="4" w:space="0" w:color="auto"/>
              <w:left w:val="single" w:sz="4" w:space="0" w:color="auto"/>
              <w:bottom w:val="single" w:sz="4" w:space="0" w:color="auto"/>
              <w:right w:val="single" w:sz="4" w:space="0" w:color="auto"/>
            </w:tcBorders>
            <w:hideMark/>
          </w:tcPr>
          <w:p w:rsidR="00D72ABC" w:rsidRDefault="00D72ABC" w:rsidP="0092217B">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Sum of squared </w:t>
            </w:r>
            <w:r w:rsidR="00425F82">
              <w:rPr>
                <w:rFonts w:ascii="Arial Unicode MS" w:eastAsia="Arial Unicode MS" w:hAnsi="Arial Unicode MS" w:cs="Arial Unicode MS" w:hint="eastAsia"/>
                <w:sz w:val="24"/>
                <w:szCs w:val="24"/>
              </w:rPr>
              <w:t>error</w:t>
            </w:r>
            <w:r>
              <w:rPr>
                <w:rFonts w:ascii="Arial Unicode MS" w:eastAsia="Arial Unicode MS" w:hAnsi="Arial Unicode MS" w:cs="Arial Unicode MS" w:hint="eastAsia"/>
                <w:sz w:val="24"/>
                <w:szCs w:val="24"/>
              </w:rPr>
              <w:t xml:space="preserve"> </w:t>
            </w:r>
            <w:r w:rsidR="00C843AD">
              <w:rPr>
                <w:rFonts w:ascii="Arial Unicode MS" w:eastAsia="Arial Unicode MS" w:hAnsi="Arial Unicode MS" w:cs="Arial Unicode MS" w:hint="eastAsia"/>
                <w:sz w:val="24"/>
                <w:szCs w:val="24"/>
              </w:rPr>
              <w:t xml:space="preserve">of </w:t>
            </w:r>
            <w:r>
              <w:rPr>
                <w:rFonts w:ascii="Arial Unicode MS" w:eastAsia="Arial Unicode MS" w:hAnsi="Arial Unicode MS" w:cs="Arial Unicode MS" w:hint="eastAsia"/>
                <w:sz w:val="24"/>
                <w:szCs w:val="24"/>
              </w:rPr>
              <w:t>residuals</w:t>
            </w:r>
          </w:p>
        </w:tc>
        <w:tc>
          <w:tcPr>
            <w:tcW w:w="1559" w:type="dxa"/>
            <w:tcBorders>
              <w:top w:val="single" w:sz="4" w:space="0" w:color="auto"/>
              <w:left w:val="single" w:sz="4" w:space="0" w:color="auto"/>
              <w:bottom w:val="single" w:sz="4" w:space="0" w:color="auto"/>
              <w:right w:val="single" w:sz="4" w:space="0" w:color="auto"/>
            </w:tcBorders>
            <w:hideMark/>
          </w:tcPr>
          <w:p w:rsidR="00D72ABC" w:rsidRDefault="00D72ABC"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CPU time</w:t>
            </w:r>
            <w:r w:rsidR="00194BB4">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(min)</w:t>
            </w:r>
          </w:p>
        </w:tc>
        <w:tc>
          <w:tcPr>
            <w:tcW w:w="1418" w:type="dxa"/>
            <w:tcBorders>
              <w:top w:val="single" w:sz="4" w:space="0" w:color="auto"/>
              <w:left w:val="single" w:sz="4" w:space="0" w:color="auto"/>
              <w:bottom w:val="single" w:sz="4" w:space="0" w:color="auto"/>
              <w:right w:val="single" w:sz="4" w:space="0" w:color="auto"/>
            </w:tcBorders>
            <w:hideMark/>
          </w:tcPr>
          <w:p w:rsidR="00D72ABC" w:rsidRDefault="00D72ABC"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Iteration</w:t>
            </w:r>
          </w:p>
        </w:tc>
        <w:tc>
          <w:tcPr>
            <w:tcW w:w="1184" w:type="dxa"/>
            <w:tcBorders>
              <w:top w:val="single" w:sz="4" w:space="0" w:color="auto"/>
              <w:left w:val="single" w:sz="4" w:space="0" w:color="auto"/>
              <w:bottom w:val="single" w:sz="4" w:space="0" w:color="auto"/>
              <w:right w:val="single" w:sz="4" w:space="0" w:color="auto"/>
            </w:tcBorders>
            <w:hideMark/>
          </w:tcPr>
          <w:p w:rsidR="00D72ABC" w:rsidRDefault="00D72ABC"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Run</w:t>
            </w:r>
          </w:p>
        </w:tc>
      </w:tr>
      <w:tr w:rsidR="00D72ABC" w:rsidTr="00425F82">
        <w:tc>
          <w:tcPr>
            <w:tcW w:w="2525" w:type="dxa"/>
            <w:tcBorders>
              <w:top w:val="single" w:sz="4" w:space="0" w:color="auto"/>
              <w:left w:val="single" w:sz="4" w:space="0" w:color="auto"/>
              <w:bottom w:val="single" w:sz="4" w:space="0" w:color="auto"/>
              <w:right w:val="single" w:sz="4" w:space="0" w:color="auto"/>
            </w:tcBorders>
            <w:hideMark/>
          </w:tcPr>
          <w:p w:rsidR="00D72ABC" w:rsidRDefault="00332E41" w:rsidP="000A10A3">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Particle s</w:t>
            </w:r>
            <w:r w:rsidR="00D72ABC">
              <w:rPr>
                <w:rFonts w:ascii="Arial Unicode MS" w:eastAsia="Arial Unicode MS" w:hAnsi="Arial Unicode MS" w:cs="Arial Unicode MS" w:hint="eastAsia"/>
                <w:sz w:val="24"/>
                <w:szCs w:val="24"/>
              </w:rPr>
              <w:t>warm</w:t>
            </w:r>
          </w:p>
        </w:tc>
        <w:tc>
          <w:tcPr>
            <w:tcW w:w="1836" w:type="dxa"/>
            <w:tcBorders>
              <w:top w:val="single" w:sz="4" w:space="0" w:color="auto"/>
              <w:left w:val="single" w:sz="4" w:space="0" w:color="auto"/>
              <w:bottom w:val="single" w:sz="4" w:space="0" w:color="auto"/>
              <w:right w:val="single" w:sz="4" w:space="0" w:color="auto"/>
            </w:tcBorders>
            <w:hideMark/>
          </w:tcPr>
          <w:p w:rsidR="00D72ABC" w:rsidRDefault="00D72ABC"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0.65</w:t>
            </w:r>
          </w:p>
        </w:tc>
        <w:tc>
          <w:tcPr>
            <w:tcW w:w="1559" w:type="dxa"/>
            <w:tcBorders>
              <w:top w:val="single" w:sz="4" w:space="0" w:color="auto"/>
              <w:left w:val="single" w:sz="4" w:space="0" w:color="auto"/>
              <w:bottom w:val="single" w:sz="4" w:space="0" w:color="auto"/>
              <w:right w:val="single" w:sz="4" w:space="0" w:color="auto"/>
            </w:tcBorders>
            <w:hideMark/>
          </w:tcPr>
          <w:p w:rsidR="00D72ABC" w:rsidRDefault="00D72ABC"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37</w:t>
            </w:r>
          </w:p>
        </w:tc>
        <w:tc>
          <w:tcPr>
            <w:tcW w:w="1418" w:type="dxa"/>
            <w:tcBorders>
              <w:top w:val="single" w:sz="4" w:space="0" w:color="auto"/>
              <w:left w:val="single" w:sz="4" w:space="0" w:color="auto"/>
              <w:bottom w:val="single" w:sz="4" w:space="0" w:color="auto"/>
              <w:right w:val="single" w:sz="4" w:space="0" w:color="auto"/>
            </w:tcBorders>
            <w:hideMark/>
          </w:tcPr>
          <w:p w:rsidR="00D72ABC" w:rsidRDefault="00D72ABC"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2000</w:t>
            </w:r>
          </w:p>
        </w:tc>
        <w:tc>
          <w:tcPr>
            <w:tcW w:w="1184" w:type="dxa"/>
            <w:tcBorders>
              <w:top w:val="single" w:sz="4" w:space="0" w:color="auto"/>
              <w:left w:val="single" w:sz="4" w:space="0" w:color="auto"/>
              <w:bottom w:val="single" w:sz="4" w:space="0" w:color="auto"/>
              <w:right w:val="single" w:sz="4" w:space="0" w:color="auto"/>
            </w:tcBorders>
            <w:hideMark/>
          </w:tcPr>
          <w:p w:rsidR="00D72ABC" w:rsidRDefault="00D72ABC"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9</w:t>
            </w:r>
          </w:p>
        </w:tc>
      </w:tr>
      <w:tr w:rsidR="00D72ABC" w:rsidTr="00425F82">
        <w:tc>
          <w:tcPr>
            <w:tcW w:w="2525" w:type="dxa"/>
            <w:tcBorders>
              <w:top w:val="single" w:sz="4" w:space="0" w:color="auto"/>
              <w:left w:val="single" w:sz="4" w:space="0" w:color="auto"/>
              <w:bottom w:val="single" w:sz="4" w:space="0" w:color="auto"/>
              <w:right w:val="single" w:sz="4" w:space="0" w:color="auto"/>
            </w:tcBorders>
            <w:hideMark/>
          </w:tcPr>
          <w:p w:rsidR="00D72ABC" w:rsidRDefault="00D72ABC" w:rsidP="000A10A3">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Levenberg-Marquardt</w:t>
            </w:r>
          </w:p>
        </w:tc>
        <w:tc>
          <w:tcPr>
            <w:tcW w:w="1836" w:type="dxa"/>
            <w:tcBorders>
              <w:top w:val="single" w:sz="4" w:space="0" w:color="auto"/>
              <w:left w:val="single" w:sz="4" w:space="0" w:color="auto"/>
              <w:bottom w:val="single" w:sz="4" w:space="0" w:color="auto"/>
              <w:right w:val="single" w:sz="4" w:space="0" w:color="auto"/>
            </w:tcBorders>
            <w:hideMark/>
          </w:tcPr>
          <w:p w:rsidR="00D72ABC" w:rsidRDefault="00D72ABC"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4107</w:t>
            </w:r>
          </w:p>
        </w:tc>
        <w:tc>
          <w:tcPr>
            <w:tcW w:w="1559" w:type="dxa"/>
            <w:tcBorders>
              <w:top w:val="single" w:sz="4" w:space="0" w:color="auto"/>
              <w:left w:val="single" w:sz="4" w:space="0" w:color="auto"/>
              <w:bottom w:val="single" w:sz="4" w:space="0" w:color="auto"/>
              <w:right w:val="single" w:sz="4" w:space="0" w:color="auto"/>
            </w:tcBorders>
            <w:hideMark/>
          </w:tcPr>
          <w:p w:rsidR="00D72ABC" w:rsidRDefault="00D72ABC"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0.2</w:t>
            </w:r>
          </w:p>
        </w:tc>
        <w:tc>
          <w:tcPr>
            <w:tcW w:w="1418" w:type="dxa"/>
            <w:tcBorders>
              <w:top w:val="single" w:sz="4" w:space="0" w:color="auto"/>
              <w:left w:val="single" w:sz="4" w:space="0" w:color="auto"/>
              <w:bottom w:val="single" w:sz="4" w:space="0" w:color="auto"/>
              <w:right w:val="single" w:sz="4" w:space="0" w:color="auto"/>
            </w:tcBorders>
            <w:hideMark/>
          </w:tcPr>
          <w:p w:rsidR="00D72ABC" w:rsidRDefault="00D72ABC"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2000</w:t>
            </w:r>
          </w:p>
        </w:tc>
        <w:tc>
          <w:tcPr>
            <w:tcW w:w="1184" w:type="dxa"/>
            <w:tcBorders>
              <w:top w:val="single" w:sz="4" w:space="0" w:color="auto"/>
              <w:left w:val="single" w:sz="4" w:space="0" w:color="auto"/>
              <w:bottom w:val="single" w:sz="4" w:space="0" w:color="auto"/>
              <w:right w:val="single" w:sz="4" w:space="0" w:color="auto"/>
            </w:tcBorders>
            <w:hideMark/>
          </w:tcPr>
          <w:p w:rsidR="00D72ABC" w:rsidRDefault="00D72ABC"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9</w:t>
            </w:r>
          </w:p>
        </w:tc>
      </w:tr>
      <w:tr w:rsidR="00D72ABC" w:rsidTr="00425F82">
        <w:tc>
          <w:tcPr>
            <w:tcW w:w="2525" w:type="dxa"/>
            <w:tcBorders>
              <w:top w:val="single" w:sz="4" w:space="0" w:color="auto"/>
              <w:left w:val="single" w:sz="4" w:space="0" w:color="auto"/>
              <w:bottom w:val="single" w:sz="4" w:space="0" w:color="auto"/>
              <w:right w:val="single" w:sz="4" w:space="0" w:color="auto"/>
            </w:tcBorders>
            <w:hideMark/>
          </w:tcPr>
          <w:p w:rsidR="00D72ABC" w:rsidRDefault="00332E41" w:rsidP="000A10A3">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Evolutionary p</w:t>
            </w:r>
            <w:r w:rsidR="00D72ABC">
              <w:rPr>
                <w:rFonts w:ascii="Arial Unicode MS" w:eastAsia="Arial Unicode MS" w:hAnsi="Arial Unicode MS" w:cs="Arial Unicode MS" w:hint="eastAsia"/>
                <w:sz w:val="24"/>
                <w:szCs w:val="24"/>
              </w:rPr>
              <w:t>rogramming</w:t>
            </w:r>
          </w:p>
        </w:tc>
        <w:tc>
          <w:tcPr>
            <w:tcW w:w="1836" w:type="dxa"/>
            <w:tcBorders>
              <w:top w:val="single" w:sz="4" w:space="0" w:color="auto"/>
              <w:left w:val="single" w:sz="4" w:space="0" w:color="auto"/>
              <w:bottom w:val="single" w:sz="4" w:space="0" w:color="auto"/>
              <w:right w:val="single" w:sz="4" w:space="0" w:color="auto"/>
            </w:tcBorders>
            <w:hideMark/>
          </w:tcPr>
          <w:p w:rsidR="00D72ABC" w:rsidRDefault="00D72ABC"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1582.</w:t>
            </w:r>
            <w:r w:rsidR="00B85EC4">
              <w:rPr>
                <w:rFonts w:ascii="Arial Unicode MS" w:eastAsia="Arial Unicode MS" w:hAnsi="Arial Unicode MS" w:cs="Arial Unicode MS" w:hint="eastAsia"/>
                <w:sz w:val="24"/>
                <w:szCs w:val="24"/>
              </w:rPr>
              <w:t>9</w:t>
            </w:r>
          </w:p>
        </w:tc>
        <w:tc>
          <w:tcPr>
            <w:tcW w:w="1559" w:type="dxa"/>
            <w:tcBorders>
              <w:top w:val="single" w:sz="4" w:space="0" w:color="auto"/>
              <w:left w:val="single" w:sz="4" w:space="0" w:color="auto"/>
              <w:bottom w:val="single" w:sz="4" w:space="0" w:color="auto"/>
              <w:right w:val="single" w:sz="4" w:space="0" w:color="auto"/>
            </w:tcBorders>
            <w:hideMark/>
          </w:tcPr>
          <w:p w:rsidR="00D72ABC" w:rsidRDefault="00D72ABC"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14</w:t>
            </w:r>
          </w:p>
        </w:tc>
        <w:tc>
          <w:tcPr>
            <w:tcW w:w="1418" w:type="dxa"/>
            <w:tcBorders>
              <w:top w:val="single" w:sz="4" w:space="0" w:color="auto"/>
              <w:left w:val="single" w:sz="4" w:space="0" w:color="auto"/>
              <w:bottom w:val="single" w:sz="4" w:space="0" w:color="auto"/>
              <w:right w:val="single" w:sz="4" w:space="0" w:color="auto"/>
            </w:tcBorders>
            <w:hideMark/>
          </w:tcPr>
          <w:p w:rsidR="00D72ABC" w:rsidRDefault="00D72ABC"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2000</w:t>
            </w:r>
          </w:p>
        </w:tc>
        <w:tc>
          <w:tcPr>
            <w:tcW w:w="1184" w:type="dxa"/>
            <w:tcBorders>
              <w:top w:val="single" w:sz="4" w:space="0" w:color="auto"/>
              <w:left w:val="single" w:sz="4" w:space="0" w:color="auto"/>
              <w:bottom w:val="single" w:sz="4" w:space="0" w:color="auto"/>
              <w:right w:val="single" w:sz="4" w:space="0" w:color="auto"/>
            </w:tcBorders>
            <w:hideMark/>
          </w:tcPr>
          <w:p w:rsidR="00D72ABC" w:rsidRDefault="00D72ABC"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9</w:t>
            </w:r>
          </w:p>
        </w:tc>
      </w:tr>
      <w:tr w:rsidR="00D72ABC" w:rsidTr="00425F82">
        <w:tc>
          <w:tcPr>
            <w:tcW w:w="2525" w:type="dxa"/>
            <w:tcBorders>
              <w:top w:val="single" w:sz="4" w:space="0" w:color="auto"/>
              <w:left w:val="single" w:sz="4" w:space="0" w:color="auto"/>
              <w:bottom w:val="single" w:sz="4" w:space="0" w:color="auto"/>
              <w:right w:val="single" w:sz="4" w:space="0" w:color="auto"/>
            </w:tcBorders>
            <w:hideMark/>
          </w:tcPr>
          <w:p w:rsidR="00D72ABC" w:rsidRDefault="00332E41" w:rsidP="00332E41">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Genetic a</w:t>
            </w:r>
            <w:r w:rsidR="00D72ABC">
              <w:rPr>
                <w:rFonts w:ascii="Arial Unicode MS" w:eastAsia="Arial Unicode MS" w:hAnsi="Arial Unicode MS" w:cs="Arial Unicode MS" w:hint="eastAsia"/>
                <w:sz w:val="24"/>
                <w:szCs w:val="24"/>
              </w:rPr>
              <w:t xml:space="preserve">lgorithm </w:t>
            </w:r>
          </w:p>
        </w:tc>
        <w:tc>
          <w:tcPr>
            <w:tcW w:w="1836" w:type="dxa"/>
            <w:tcBorders>
              <w:top w:val="single" w:sz="4" w:space="0" w:color="auto"/>
              <w:left w:val="single" w:sz="4" w:space="0" w:color="auto"/>
              <w:bottom w:val="single" w:sz="4" w:space="0" w:color="auto"/>
              <w:right w:val="single" w:sz="4" w:space="0" w:color="auto"/>
            </w:tcBorders>
            <w:hideMark/>
          </w:tcPr>
          <w:p w:rsidR="00D72ABC" w:rsidRDefault="00D72ABC"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952.9</w:t>
            </w:r>
          </w:p>
        </w:tc>
        <w:tc>
          <w:tcPr>
            <w:tcW w:w="1559" w:type="dxa"/>
            <w:tcBorders>
              <w:top w:val="single" w:sz="4" w:space="0" w:color="auto"/>
              <w:left w:val="single" w:sz="4" w:space="0" w:color="auto"/>
              <w:bottom w:val="single" w:sz="4" w:space="0" w:color="auto"/>
              <w:right w:val="single" w:sz="4" w:space="0" w:color="auto"/>
            </w:tcBorders>
            <w:hideMark/>
          </w:tcPr>
          <w:p w:rsidR="00D72ABC" w:rsidRDefault="00D72ABC"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25.4</w:t>
            </w:r>
          </w:p>
        </w:tc>
        <w:tc>
          <w:tcPr>
            <w:tcW w:w="1418" w:type="dxa"/>
            <w:tcBorders>
              <w:top w:val="single" w:sz="4" w:space="0" w:color="auto"/>
              <w:left w:val="single" w:sz="4" w:space="0" w:color="auto"/>
              <w:bottom w:val="single" w:sz="4" w:space="0" w:color="auto"/>
              <w:right w:val="single" w:sz="4" w:space="0" w:color="auto"/>
            </w:tcBorders>
            <w:hideMark/>
          </w:tcPr>
          <w:p w:rsidR="00D72ABC" w:rsidRDefault="00D72ABC"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2000</w:t>
            </w:r>
          </w:p>
        </w:tc>
        <w:tc>
          <w:tcPr>
            <w:tcW w:w="1184" w:type="dxa"/>
            <w:tcBorders>
              <w:top w:val="single" w:sz="4" w:space="0" w:color="auto"/>
              <w:left w:val="single" w:sz="4" w:space="0" w:color="auto"/>
              <w:bottom w:val="single" w:sz="4" w:space="0" w:color="auto"/>
              <w:right w:val="single" w:sz="4" w:space="0" w:color="auto"/>
            </w:tcBorders>
            <w:hideMark/>
          </w:tcPr>
          <w:p w:rsidR="00D72ABC" w:rsidRDefault="00D72ABC"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9</w:t>
            </w:r>
          </w:p>
        </w:tc>
      </w:tr>
      <w:tr w:rsidR="00D72ABC" w:rsidTr="00425F82">
        <w:tc>
          <w:tcPr>
            <w:tcW w:w="2525" w:type="dxa"/>
            <w:tcBorders>
              <w:top w:val="single" w:sz="4" w:space="0" w:color="auto"/>
              <w:left w:val="single" w:sz="4" w:space="0" w:color="auto"/>
              <w:bottom w:val="single" w:sz="4" w:space="0" w:color="auto"/>
              <w:right w:val="single" w:sz="4" w:space="0" w:color="auto"/>
            </w:tcBorders>
            <w:hideMark/>
          </w:tcPr>
          <w:p w:rsidR="00D72ABC" w:rsidRDefault="00D72ABC" w:rsidP="000A10A3">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Ran</w:t>
            </w:r>
            <w:r w:rsidR="00332E41">
              <w:rPr>
                <w:rFonts w:ascii="Arial Unicode MS" w:eastAsia="Arial Unicode MS" w:hAnsi="Arial Unicode MS" w:cs="Arial Unicode MS" w:hint="eastAsia"/>
                <w:sz w:val="24"/>
                <w:szCs w:val="24"/>
              </w:rPr>
              <w:t>dom s</w:t>
            </w:r>
            <w:r>
              <w:rPr>
                <w:rFonts w:ascii="Arial Unicode MS" w:eastAsia="Arial Unicode MS" w:hAnsi="Arial Unicode MS" w:cs="Arial Unicode MS" w:hint="eastAsia"/>
                <w:sz w:val="24"/>
                <w:szCs w:val="24"/>
              </w:rPr>
              <w:t>earch</w:t>
            </w:r>
          </w:p>
        </w:tc>
        <w:tc>
          <w:tcPr>
            <w:tcW w:w="1836" w:type="dxa"/>
            <w:tcBorders>
              <w:top w:val="single" w:sz="4" w:space="0" w:color="auto"/>
              <w:left w:val="single" w:sz="4" w:space="0" w:color="auto"/>
              <w:bottom w:val="single" w:sz="4" w:space="0" w:color="auto"/>
              <w:right w:val="single" w:sz="4" w:space="0" w:color="auto"/>
            </w:tcBorders>
            <w:hideMark/>
          </w:tcPr>
          <w:p w:rsidR="00D72ABC" w:rsidRDefault="00D72ABC"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53.</w:t>
            </w:r>
            <w:r w:rsidR="00B85EC4">
              <w:rPr>
                <w:rFonts w:ascii="Arial Unicode MS" w:eastAsia="Arial Unicode MS" w:hAnsi="Arial Unicode MS" w:cs="Arial Unicode MS" w:hint="eastAsia"/>
                <w:sz w:val="24"/>
                <w:szCs w:val="24"/>
              </w:rPr>
              <w:t>9</w:t>
            </w:r>
          </w:p>
        </w:tc>
        <w:tc>
          <w:tcPr>
            <w:tcW w:w="1559" w:type="dxa"/>
            <w:tcBorders>
              <w:top w:val="single" w:sz="4" w:space="0" w:color="auto"/>
              <w:left w:val="single" w:sz="4" w:space="0" w:color="auto"/>
              <w:bottom w:val="single" w:sz="4" w:space="0" w:color="auto"/>
              <w:right w:val="single" w:sz="4" w:space="0" w:color="auto"/>
            </w:tcBorders>
            <w:hideMark/>
          </w:tcPr>
          <w:p w:rsidR="00D72ABC" w:rsidRDefault="00D72ABC"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0.8</w:t>
            </w:r>
          </w:p>
        </w:tc>
        <w:tc>
          <w:tcPr>
            <w:tcW w:w="1418" w:type="dxa"/>
            <w:tcBorders>
              <w:top w:val="single" w:sz="4" w:space="0" w:color="auto"/>
              <w:left w:val="single" w:sz="4" w:space="0" w:color="auto"/>
              <w:bottom w:val="single" w:sz="4" w:space="0" w:color="auto"/>
              <w:right w:val="single" w:sz="4" w:space="0" w:color="auto"/>
            </w:tcBorders>
            <w:hideMark/>
          </w:tcPr>
          <w:p w:rsidR="00D72ABC" w:rsidRDefault="00D72ABC"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2000</w:t>
            </w:r>
          </w:p>
        </w:tc>
        <w:tc>
          <w:tcPr>
            <w:tcW w:w="1184" w:type="dxa"/>
            <w:tcBorders>
              <w:top w:val="single" w:sz="4" w:space="0" w:color="auto"/>
              <w:left w:val="single" w:sz="4" w:space="0" w:color="auto"/>
              <w:bottom w:val="single" w:sz="4" w:space="0" w:color="auto"/>
              <w:right w:val="single" w:sz="4" w:space="0" w:color="auto"/>
            </w:tcBorders>
            <w:hideMark/>
          </w:tcPr>
          <w:p w:rsidR="00D72ABC" w:rsidRDefault="00D72ABC"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9</w:t>
            </w:r>
          </w:p>
        </w:tc>
      </w:tr>
      <w:tr w:rsidR="00D72ABC" w:rsidTr="00425F82">
        <w:tc>
          <w:tcPr>
            <w:tcW w:w="2525" w:type="dxa"/>
            <w:tcBorders>
              <w:top w:val="single" w:sz="4" w:space="0" w:color="auto"/>
              <w:left w:val="single" w:sz="4" w:space="0" w:color="auto"/>
              <w:bottom w:val="single" w:sz="4" w:space="0" w:color="auto"/>
              <w:right w:val="single" w:sz="4" w:space="0" w:color="auto"/>
            </w:tcBorders>
            <w:hideMark/>
          </w:tcPr>
          <w:p w:rsidR="00D72ABC" w:rsidRDefault="00332E41" w:rsidP="000A10A3">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Simulated a</w:t>
            </w:r>
            <w:r w:rsidR="00D72ABC">
              <w:rPr>
                <w:rFonts w:ascii="Arial Unicode MS" w:eastAsia="Arial Unicode MS" w:hAnsi="Arial Unicode MS" w:cs="Arial Unicode MS" w:hint="eastAsia"/>
                <w:sz w:val="24"/>
                <w:szCs w:val="24"/>
              </w:rPr>
              <w:t>nnealing</w:t>
            </w:r>
          </w:p>
        </w:tc>
        <w:tc>
          <w:tcPr>
            <w:tcW w:w="1836" w:type="dxa"/>
            <w:tcBorders>
              <w:top w:val="single" w:sz="4" w:space="0" w:color="auto"/>
              <w:left w:val="single" w:sz="4" w:space="0" w:color="auto"/>
              <w:bottom w:val="single" w:sz="4" w:space="0" w:color="auto"/>
              <w:right w:val="single" w:sz="4" w:space="0" w:color="auto"/>
            </w:tcBorders>
            <w:hideMark/>
          </w:tcPr>
          <w:p w:rsidR="00D72ABC" w:rsidRDefault="00D72ABC"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1455.8</w:t>
            </w:r>
          </w:p>
        </w:tc>
        <w:tc>
          <w:tcPr>
            <w:tcW w:w="1559" w:type="dxa"/>
            <w:tcBorders>
              <w:top w:val="single" w:sz="4" w:space="0" w:color="auto"/>
              <w:left w:val="single" w:sz="4" w:space="0" w:color="auto"/>
              <w:bottom w:val="single" w:sz="4" w:space="0" w:color="auto"/>
              <w:right w:val="single" w:sz="4" w:space="0" w:color="auto"/>
            </w:tcBorders>
            <w:hideMark/>
          </w:tcPr>
          <w:p w:rsidR="00D72ABC" w:rsidRDefault="00D72ABC"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68.5</w:t>
            </w:r>
          </w:p>
        </w:tc>
        <w:tc>
          <w:tcPr>
            <w:tcW w:w="1418" w:type="dxa"/>
            <w:tcBorders>
              <w:top w:val="single" w:sz="4" w:space="0" w:color="auto"/>
              <w:left w:val="single" w:sz="4" w:space="0" w:color="auto"/>
              <w:bottom w:val="single" w:sz="4" w:space="0" w:color="auto"/>
              <w:right w:val="single" w:sz="4" w:space="0" w:color="auto"/>
            </w:tcBorders>
            <w:hideMark/>
          </w:tcPr>
          <w:p w:rsidR="00D72ABC" w:rsidRDefault="00D72ABC"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N/a</w:t>
            </w:r>
          </w:p>
        </w:tc>
        <w:tc>
          <w:tcPr>
            <w:tcW w:w="1184" w:type="dxa"/>
            <w:tcBorders>
              <w:top w:val="single" w:sz="4" w:space="0" w:color="auto"/>
              <w:left w:val="single" w:sz="4" w:space="0" w:color="auto"/>
              <w:bottom w:val="single" w:sz="4" w:space="0" w:color="auto"/>
              <w:right w:val="single" w:sz="4" w:space="0" w:color="auto"/>
            </w:tcBorders>
            <w:hideMark/>
          </w:tcPr>
          <w:p w:rsidR="00D72ABC" w:rsidRDefault="00D72ABC"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9</w:t>
            </w:r>
          </w:p>
        </w:tc>
      </w:tr>
      <w:tr w:rsidR="00D72ABC" w:rsidTr="00425F82">
        <w:tc>
          <w:tcPr>
            <w:tcW w:w="2525" w:type="dxa"/>
            <w:tcBorders>
              <w:top w:val="single" w:sz="4" w:space="0" w:color="auto"/>
              <w:left w:val="single" w:sz="4" w:space="0" w:color="auto"/>
              <w:bottom w:val="single" w:sz="4" w:space="0" w:color="auto"/>
              <w:right w:val="single" w:sz="4" w:space="0" w:color="auto"/>
            </w:tcBorders>
            <w:hideMark/>
          </w:tcPr>
          <w:p w:rsidR="00D72ABC" w:rsidRDefault="00D72ABC" w:rsidP="000A10A3">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Praxis</w:t>
            </w:r>
          </w:p>
        </w:tc>
        <w:tc>
          <w:tcPr>
            <w:tcW w:w="1836" w:type="dxa"/>
            <w:tcBorders>
              <w:top w:val="single" w:sz="4" w:space="0" w:color="auto"/>
              <w:left w:val="single" w:sz="4" w:space="0" w:color="auto"/>
              <w:bottom w:val="single" w:sz="4" w:space="0" w:color="auto"/>
              <w:right w:val="single" w:sz="4" w:space="0" w:color="auto"/>
            </w:tcBorders>
            <w:hideMark/>
          </w:tcPr>
          <w:p w:rsidR="00D72ABC" w:rsidRDefault="00D72ABC"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2565</w:t>
            </w:r>
          </w:p>
        </w:tc>
        <w:tc>
          <w:tcPr>
            <w:tcW w:w="1559" w:type="dxa"/>
            <w:tcBorders>
              <w:top w:val="single" w:sz="4" w:space="0" w:color="auto"/>
              <w:left w:val="single" w:sz="4" w:space="0" w:color="auto"/>
              <w:bottom w:val="single" w:sz="4" w:space="0" w:color="auto"/>
              <w:right w:val="single" w:sz="4" w:space="0" w:color="auto"/>
            </w:tcBorders>
            <w:hideMark/>
          </w:tcPr>
          <w:p w:rsidR="00D72ABC" w:rsidRDefault="00D72ABC"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w:t>
            </w:r>
            <w:r w:rsidR="00B85EC4">
              <w:rPr>
                <w:rFonts w:ascii="Arial Unicode MS" w:eastAsia="Arial Unicode MS" w:hAnsi="Arial Unicode MS" w:cs="Arial Unicode MS" w:hint="eastAsia"/>
                <w:sz w:val="24"/>
                <w:szCs w:val="24"/>
              </w:rPr>
              <w:t>5</w:t>
            </w:r>
          </w:p>
        </w:tc>
        <w:tc>
          <w:tcPr>
            <w:tcW w:w="1418" w:type="dxa"/>
            <w:tcBorders>
              <w:top w:val="single" w:sz="4" w:space="0" w:color="auto"/>
              <w:left w:val="single" w:sz="4" w:space="0" w:color="auto"/>
              <w:bottom w:val="single" w:sz="4" w:space="0" w:color="auto"/>
              <w:right w:val="single" w:sz="4" w:space="0" w:color="auto"/>
            </w:tcBorders>
            <w:hideMark/>
          </w:tcPr>
          <w:p w:rsidR="00D72ABC" w:rsidRDefault="00D72ABC"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N/a</w:t>
            </w:r>
          </w:p>
        </w:tc>
        <w:tc>
          <w:tcPr>
            <w:tcW w:w="1184" w:type="dxa"/>
            <w:tcBorders>
              <w:top w:val="single" w:sz="4" w:space="0" w:color="auto"/>
              <w:left w:val="single" w:sz="4" w:space="0" w:color="auto"/>
              <w:bottom w:val="single" w:sz="4" w:space="0" w:color="auto"/>
              <w:right w:val="single" w:sz="4" w:space="0" w:color="auto"/>
            </w:tcBorders>
            <w:hideMark/>
          </w:tcPr>
          <w:p w:rsidR="00D72ABC" w:rsidRDefault="00D72ABC"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9</w:t>
            </w:r>
          </w:p>
        </w:tc>
      </w:tr>
    </w:tbl>
    <w:p w:rsidR="00D72ABC" w:rsidRDefault="00D72ABC" w:rsidP="00D72ABC">
      <w:pPr>
        <w:rPr>
          <w:rFonts w:ascii="Arial Unicode MS" w:eastAsia="Arial Unicode MS" w:hAnsi="Arial Unicode MS" w:cs="Arial Unicode MS"/>
          <w:sz w:val="24"/>
          <w:szCs w:val="24"/>
        </w:rPr>
      </w:pPr>
    </w:p>
    <w:p w:rsidR="00D72ABC" w:rsidRDefault="00D72ABC" w:rsidP="00D72ABC">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Having achieved high values of the sum of squared </w:t>
      </w:r>
      <w:r w:rsidR="0092217B">
        <w:rPr>
          <w:rFonts w:ascii="Arial Unicode MS" w:eastAsia="Arial Unicode MS" w:hAnsi="Arial Unicode MS" w:cs="Arial Unicode MS" w:hint="eastAsia"/>
          <w:sz w:val="24"/>
          <w:szCs w:val="24"/>
        </w:rPr>
        <w:t>error</w:t>
      </w:r>
      <w:r>
        <w:rPr>
          <w:rFonts w:ascii="Arial Unicode MS" w:eastAsia="Arial Unicode MS" w:hAnsi="Arial Unicode MS" w:cs="Arial Unicode MS" w:hint="eastAsia"/>
          <w:sz w:val="24"/>
          <w:szCs w:val="24"/>
        </w:rPr>
        <w:t xml:space="preserve"> </w:t>
      </w:r>
      <w:r w:rsidR="0092217B">
        <w:rPr>
          <w:rFonts w:ascii="Arial Unicode MS" w:eastAsia="Arial Unicode MS" w:hAnsi="Arial Unicode MS" w:cs="Arial Unicode MS" w:hint="eastAsia"/>
          <w:sz w:val="24"/>
          <w:szCs w:val="24"/>
        </w:rPr>
        <w:t xml:space="preserve">of </w:t>
      </w:r>
      <w:r>
        <w:rPr>
          <w:rFonts w:ascii="Arial Unicode MS" w:eastAsia="Arial Unicode MS" w:hAnsi="Arial Unicode MS" w:cs="Arial Unicode MS" w:hint="eastAsia"/>
          <w:sz w:val="24"/>
          <w:szCs w:val="24"/>
        </w:rPr>
        <w:t>residuals to the targ</w:t>
      </w:r>
      <w:r w:rsidR="00B85EC4">
        <w:rPr>
          <w:rFonts w:ascii="Arial Unicode MS" w:eastAsia="Arial Unicode MS" w:hAnsi="Arial Unicode MS" w:cs="Arial Unicode MS" w:hint="eastAsia"/>
          <w:sz w:val="24"/>
          <w:szCs w:val="24"/>
        </w:rPr>
        <w:t>et value, Levenberg-Marquardt, evolutionary programming, g</w:t>
      </w:r>
      <w:r>
        <w:rPr>
          <w:rFonts w:ascii="Arial Unicode MS" w:eastAsia="Arial Unicode MS" w:hAnsi="Arial Unicode MS" w:cs="Arial Unicode MS" w:hint="eastAsia"/>
          <w:sz w:val="24"/>
          <w:szCs w:val="24"/>
        </w:rPr>
        <w:t>eneric algorithm</w:t>
      </w:r>
      <w:r w:rsidR="00B85EC4">
        <w:rPr>
          <w:rFonts w:ascii="Arial Unicode MS" w:eastAsia="Arial Unicode MS" w:hAnsi="Arial Unicode MS" w:cs="Arial Unicode MS" w:hint="eastAsia"/>
          <w:sz w:val="24"/>
          <w:szCs w:val="24"/>
        </w:rPr>
        <w:t>, simulated annealing and p</w:t>
      </w:r>
      <w:r>
        <w:rPr>
          <w:rFonts w:ascii="Arial Unicode MS" w:eastAsia="Arial Unicode MS" w:hAnsi="Arial Unicode MS" w:cs="Arial Unicode MS" w:hint="eastAsia"/>
          <w:sz w:val="24"/>
          <w:szCs w:val="24"/>
        </w:rPr>
        <w:t>raxis do not fit the model and are el</w:t>
      </w:r>
      <w:r w:rsidR="00DA6C61">
        <w:rPr>
          <w:rFonts w:ascii="Arial Unicode MS" w:eastAsia="Arial Unicode MS" w:hAnsi="Arial Unicode MS" w:cs="Arial Unicode MS" w:hint="eastAsia"/>
          <w:sz w:val="24"/>
          <w:szCs w:val="24"/>
        </w:rPr>
        <w:t>iminated from the list. Random s</w:t>
      </w:r>
      <w:r>
        <w:rPr>
          <w:rFonts w:ascii="Arial Unicode MS" w:eastAsia="Arial Unicode MS" w:hAnsi="Arial Unicode MS" w:cs="Arial Unicode MS" w:hint="eastAsia"/>
          <w:sz w:val="24"/>
          <w:szCs w:val="24"/>
        </w:rPr>
        <w:t>earch seems to be a choice as it provides smoother optimal solutions with a tolerable value of RSS. However, this method is only conside</w:t>
      </w:r>
      <w:r w:rsidR="0092217B">
        <w:rPr>
          <w:rFonts w:ascii="Arial Unicode MS" w:eastAsia="Arial Unicode MS" w:hAnsi="Arial Unicode MS" w:cs="Arial Unicode MS" w:hint="eastAsia"/>
          <w:sz w:val="24"/>
          <w:szCs w:val="24"/>
        </w:rPr>
        <w:t xml:space="preserve">red to be used for simple models </w:t>
      </w:r>
      <w:r>
        <w:rPr>
          <w:rFonts w:ascii="Arial Unicode MS" w:eastAsia="Arial Unicode MS" w:hAnsi="Arial Unicode MS" w:cs="Arial Unicode MS" w:hint="eastAsia"/>
          <w:sz w:val="24"/>
          <w:szCs w:val="24"/>
        </w:rPr>
        <w:t>as local minima would be se</w:t>
      </w:r>
      <w:r w:rsidR="00DA6C61">
        <w:rPr>
          <w:rFonts w:ascii="Arial Unicode MS" w:eastAsia="Arial Unicode MS" w:hAnsi="Arial Unicode MS" w:cs="Arial Unicode MS" w:hint="eastAsia"/>
          <w:sz w:val="24"/>
          <w:szCs w:val="24"/>
        </w:rPr>
        <w:t>arched in most cases. Particle s</w:t>
      </w:r>
      <w:r>
        <w:rPr>
          <w:rFonts w:ascii="Arial Unicode MS" w:eastAsia="Arial Unicode MS" w:hAnsi="Arial Unicode MS" w:cs="Arial Unicode MS" w:hint="eastAsia"/>
          <w:sz w:val="24"/>
          <w:szCs w:val="24"/>
        </w:rPr>
        <w:t>warm among all approaches generates the smallest RSS to the regression with a</w:t>
      </w:r>
      <w:r w:rsidR="00425F82">
        <w:rPr>
          <w:rFonts w:ascii="Arial Unicode MS" w:eastAsia="Arial Unicode MS" w:hAnsi="Arial Unicode MS" w:cs="Arial Unicode MS" w:hint="eastAsia"/>
          <w:sz w:val="24"/>
          <w:szCs w:val="24"/>
        </w:rPr>
        <w:t xml:space="preserve"> </w:t>
      </w:r>
      <w:r w:rsidR="00425F82">
        <w:rPr>
          <w:rFonts w:ascii="Arial Unicode MS" w:eastAsia="Arial Unicode MS" w:hAnsi="Arial Unicode MS" w:cs="Arial Unicode MS"/>
          <w:sz w:val="24"/>
          <w:szCs w:val="24"/>
        </w:rPr>
        <w:t>relatively</w:t>
      </w:r>
      <w:r w:rsidR="006C1FD2">
        <w:rPr>
          <w:rFonts w:ascii="Arial Unicode MS" w:eastAsia="Arial Unicode MS" w:hAnsi="Arial Unicode MS" w:cs="Arial Unicode MS" w:hint="eastAsia"/>
          <w:sz w:val="24"/>
          <w:szCs w:val="24"/>
        </w:rPr>
        <w:t xml:space="preserve"> low</w:t>
      </w:r>
      <w:r>
        <w:rPr>
          <w:rFonts w:ascii="Arial Unicode MS" w:eastAsia="Arial Unicode MS" w:hAnsi="Arial Unicode MS" w:cs="Arial Unicode MS" w:hint="eastAsia"/>
          <w:sz w:val="24"/>
          <w:szCs w:val="24"/>
        </w:rPr>
        <w:t xml:space="preserve"> CPU time</w:t>
      </w:r>
      <w:r w:rsidR="006C1FD2">
        <w:rPr>
          <w:rFonts w:ascii="Arial Unicode MS" w:eastAsia="Arial Unicode MS" w:hAnsi="Arial Unicode MS" w:cs="Arial Unicode MS" w:hint="eastAsia"/>
          <w:sz w:val="24"/>
          <w:szCs w:val="24"/>
        </w:rPr>
        <w:t xml:space="preserve"> and is</w:t>
      </w:r>
      <w:r>
        <w:rPr>
          <w:rFonts w:ascii="Arial Unicode MS" w:eastAsia="Arial Unicode MS" w:hAnsi="Arial Unicode MS" w:cs="Arial Unicode MS" w:hint="eastAsia"/>
          <w:sz w:val="24"/>
          <w:szCs w:val="24"/>
        </w:rPr>
        <w:t xml:space="preserve"> </w:t>
      </w:r>
      <w:r w:rsidR="00425F82">
        <w:rPr>
          <w:rFonts w:ascii="Arial Unicode MS" w:eastAsia="Arial Unicode MS" w:hAnsi="Arial Unicode MS" w:cs="Arial Unicode MS" w:hint="eastAsia"/>
          <w:sz w:val="24"/>
          <w:szCs w:val="24"/>
        </w:rPr>
        <w:t xml:space="preserve">then </w:t>
      </w:r>
      <w:r w:rsidR="00425F82">
        <w:rPr>
          <w:rFonts w:ascii="Arial Unicode MS" w:eastAsia="Arial Unicode MS" w:hAnsi="Arial Unicode MS" w:cs="Arial Unicode MS"/>
          <w:sz w:val="24"/>
          <w:szCs w:val="24"/>
        </w:rPr>
        <w:t>considered</w:t>
      </w:r>
      <w:r w:rsidR="00425F82">
        <w:rPr>
          <w:rFonts w:ascii="Arial Unicode MS" w:eastAsia="Arial Unicode MS" w:hAnsi="Arial Unicode MS" w:cs="Arial Unicode MS" w:hint="eastAsia"/>
          <w:sz w:val="24"/>
          <w:szCs w:val="24"/>
        </w:rPr>
        <w:t xml:space="preserve"> </w:t>
      </w:r>
      <w:r w:rsidR="006C1FD2">
        <w:rPr>
          <w:rFonts w:ascii="Arial Unicode MS" w:eastAsia="Arial Unicode MS" w:hAnsi="Arial Unicode MS" w:cs="Arial Unicode MS" w:hint="eastAsia"/>
          <w:sz w:val="24"/>
          <w:szCs w:val="24"/>
        </w:rPr>
        <w:t>as</w:t>
      </w:r>
      <w:r w:rsidR="0092217B">
        <w:rPr>
          <w:rFonts w:ascii="Arial Unicode MS" w:eastAsia="Arial Unicode MS" w:hAnsi="Arial Unicode MS" w:cs="Arial Unicode MS" w:hint="eastAsia"/>
          <w:sz w:val="24"/>
          <w:szCs w:val="24"/>
        </w:rPr>
        <w:t xml:space="preserve"> </w:t>
      </w:r>
      <w:r w:rsidR="00425F82">
        <w:rPr>
          <w:rFonts w:ascii="Arial Unicode MS" w:eastAsia="Arial Unicode MS" w:hAnsi="Arial Unicode MS" w:cs="Arial Unicode MS" w:hint="eastAsia"/>
          <w:sz w:val="24"/>
          <w:szCs w:val="24"/>
        </w:rPr>
        <w:t xml:space="preserve">a </w:t>
      </w:r>
      <w:r w:rsidR="0092217B">
        <w:rPr>
          <w:rFonts w:ascii="Arial Unicode MS" w:eastAsia="Arial Unicode MS" w:hAnsi="Arial Unicode MS" w:cs="Arial Unicode MS" w:hint="eastAsia"/>
          <w:sz w:val="24"/>
          <w:szCs w:val="24"/>
        </w:rPr>
        <w:t xml:space="preserve">robust </w:t>
      </w:r>
      <w:r w:rsidR="00EC0435">
        <w:rPr>
          <w:rFonts w:ascii="Arial Unicode MS" w:eastAsia="Arial Unicode MS" w:hAnsi="Arial Unicode MS" w:cs="Arial Unicode MS" w:hint="eastAsia"/>
          <w:sz w:val="24"/>
          <w:szCs w:val="24"/>
        </w:rPr>
        <w:t xml:space="preserve">and efficient </w:t>
      </w:r>
      <w:r w:rsidR="00425F82">
        <w:rPr>
          <w:rFonts w:ascii="Arial Unicode MS" w:eastAsia="Arial Unicode MS" w:hAnsi="Arial Unicode MS" w:cs="Arial Unicode MS" w:hint="eastAsia"/>
          <w:sz w:val="24"/>
          <w:szCs w:val="24"/>
        </w:rPr>
        <w:t>algorithm</w:t>
      </w:r>
      <w:r w:rsidR="0092217B">
        <w:rPr>
          <w:rFonts w:ascii="Arial Unicode MS" w:eastAsia="Arial Unicode MS" w:hAnsi="Arial Unicode MS" w:cs="Arial Unicode MS" w:hint="eastAsia"/>
          <w:sz w:val="24"/>
          <w:szCs w:val="24"/>
        </w:rPr>
        <w:t xml:space="preserve"> to deal with</w:t>
      </w:r>
      <w:r w:rsidR="00756342">
        <w:rPr>
          <w:rFonts w:ascii="Arial Unicode MS" w:eastAsia="Arial Unicode MS" w:hAnsi="Arial Unicode MS" w:cs="Arial Unicode MS" w:hint="eastAsia"/>
          <w:sz w:val="24"/>
          <w:szCs w:val="24"/>
        </w:rPr>
        <w:t xml:space="preserve"> non</w:t>
      </w:r>
      <w:r>
        <w:rPr>
          <w:rFonts w:ascii="Arial Unicode MS" w:eastAsia="Arial Unicode MS" w:hAnsi="Arial Unicode MS" w:cs="Arial Unicode MS" w:hint="eastAsia"/>
          <w:sz w:val="24"/>
          <w:szCs w:val="24"/>
        </w:rPr>
        <w:t>linear</w:t>
      </w:r>
      <w:r w:rsidR="00EC0435">
        <w:rPr>
          <w:rFonts w:ascii="Arial Unicode MS" w:eastAsia="Arial Unicode MS" w:hAnsi="Arial Unicode MS" w:cs="Arial Unicode MS" w:hint="eastAsia"/>
          <w:sz w:val="24"/>
          <w:szCs w:val="24"/>
        </w:rPr>
        <w:t xml:space="preserve"> </w:t>
      </w:r>
      <w:r w:rsidR="005618E3">
        <w:rPr>
          <w:rFonts w:ascii="Arial Unicode MS" w:eastAsia="Arial Unicode MS" w:hAnsi="Arial Unicode MS" w:cs="Arial Unicode MS" w:hint="eastAsia"/>
          <w:sz w:val="24"/>
          <w:szCs w:val="24"/>
        </w:rPr>
        <w:lastRenderedPageBreak/>
        <w:t>optimiz</w:t>
      </w:r>
      <w:r w:rsidR="00425F82">
        <w:rPr>
          <w:rFonts w:ascii="Arial Unicode MS" w:eastAsia="Arial Unicode MS" w:hAnsi="Arial Unicode MS" w:cs="Arial Unicode MS" w:hint="eastAsia"/>
          <w:sz w:val="24"/>
          <w:szCs w:val="24"/>
        </w:rPr>
        <w:t>ation</w:t>
      </w:r>
      <w:r w:rsidR="00EC0435">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problem</w:t>
      </w:r>
      <w:r w:rsidR="0092217B">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xml:space="preserve">. The optimal </w:t>
      </w:r>
      <w:r>
        <w:rPr>
          <w:rFonts w:ascii="Arial Unicode MS" w:eastAsia="Arial Unicode MS" w:hAnsi="Arial Unicode MS" w:cs="Arial Unicode MS"/>
          <w:sz w:val="24"/>
          <w:szCs w:val="24"/>
        </w:rPr>
        <w:t>solution</w:t>
      </w:r>
      <w:r>
        <w:rPr>
          <w:rFonts w:ascii="Arial Unicode MS" w:eastAsia="Arial Unicode MS" w:hAnsi="Arial Unicode MS" w:cs="Arial Unicode MS" w:hint="eastAsia"/>
          <w:sz w:val="24"/>
          <w:szCs w:val="24"/>
        </w:rPr>
        <w:t xml:space="preserve">s </w:t>
      </w:r>
      <w:r>
        <w:rPr>
          <w:rFonts w:ascii="Arial Unicode MS" w:eastAsia="Arial Unicode MS" w:hAnsi="Arial Unicode MS" w:cs="Arial Unicode MS"/>
          <w:sz w:val="24"/>
          <w:szCs w:val="24"/>
        </w:rPr>
        <w:t>determined</w:t>
      </w:r>
      <w:r>
        <w:rPr>
          <w:rFonts w:ascii="Arial Unicode MS" w:eastAsia="Arial Unicode MS" w:hAnsi="Arial Unicode MS" w:cs="Arial Unicode MS" w:hint="eastAsia"/>
          <w:sz w:val="24"/>
          <w:szCs w:val="24"/>
        </w:rPr>
        <w:t xml:space="preserve"> using the particle </w:t>
      </w:r>
      <w:r w:rsidR="00374E7B">
        <w:rPr>
          <w:rFonts w:ascii="Arial Unicode MS" w:eastAsia="Arial Unicode MS" w:hAnsi="Arial Unicode MS" w:cs="Arial Unicode MS"/>
          <w:sz w:val="24"/>
          <w:szCs w:val="24"/>
        </w:rPr>
        <w:t>swarm</w:t>
      </w:r>
      <w:r w:rsidR="00DA6C61">
        <w:rPr>
          <w:rFonts w:ascii="Arial Unicode MS" w:eastAsia="Arial Unicode MS" w:hAnsi="Arial Unicode MS" w:cs="Arial Unicode MS" w:hint="eastAsia"/>
          <w:sz w:val="24"/>
          <w:szCs w:val="24"/>
        </w:rPr>
        <w:t xml:space="preserve"> algorithm</w:t>
      </w:r>
      <w:r>
        <w:rPr>
          <w:rFonts w:ascii="Arial Unicode MS" w:eastAsia="Arial Unicode MS" w:hAnsi="Arial Unicode MS" w:cs="Arial Unicode MS"/>
          <w:sz w:val="24"/>
          <w:szCs w:val="24"/>
        </w:rPr>
        <w:t xml:space="preserve"> are</w:t>
      </w:r>
      <w:r>
        <w:rPr>
          <w:rFonts w:ascii="Arial Unicode MS" w:eastAsia="Arial Unicode MS" w:hAnsi="Arial Unicode MS" w:cs="Arial Unicode MS" w:hint="eastAsia"/>
          <w:sz w:val="24"/>
          <w:szCs w:val="24"/>
        </w:rPr>
        <w:t xml:space="preserve"> </w:t>
      </w:r>
      <w:r w:rsidR="00112AA8">
        <w:rPr>
          <w:rFonts w:ascii="Arial Unicode MS" w:eastAsia="Arial Unicode MS" w:hAnsi="Arial Unicode MS" w:cs="Arial Unicode MS"/>
          <w:sz w:val="24"/>
          <w:szCs w:val="24"/>
        </w:rPr>
        <w:t>summari</w:t>
      </w:r>
      <w:r w:rsidR="002F6A22">
        <w:rPr>
          <w:rFonts w:ascii="Arial Unicode MS" w:eastAsia="Arial Unicode MS" w:hAnsi="Arial Unicode MS" w:cs="Arial Unicode MS" w:hint="eastAsia"/>
          <w:sz w:val="24"/>
          <w:szCs w:val="24"/>
        </w:rPr>
        <w:t>z</w:t>
      </w:r>
      <w:r>
        <w:rPr>
          <w:rFonts w:ascii="Arial Unicode MS" w:eastAsia="Arial Unicode MS" w:hAnsi="Arial Unicode MS" w:cs="Arial Unicode MS"/>
          <w:sz w:val="24"/>
          <w:szCs w:val="24"/>
        </w:rPr>
        <w:t>ed</w:t>
      </w:r>
      <w:r w:rsidR="008B665A">
        <w:rPr>
          <w:rFonts w:ascii="Arial Unicode MS" w:eastAsia="Arial Unicode MS" w:hAnsi="Arial Unicode MS" w:cs="Arial Unicode MS" w:hint="eastAsia"/>
          <w:sz w:val="24"/>
          <w:szCs w:val="24"/>
        </w:rPr>
        <w:t xml:space="preserve"> in T</w:t>
      </w:r>
      <w:r>
        <w:rPr>
          <w:rFonts w:ascii="Arial Unicode MS" w:eastAsia="Arial Unicode MS" w:hAnsi="Arial Unicode MS" w:cs="Arial Unicode MS" w:hint="eastAsia"/>
          <w:sz w:val="24"/>
          <w:szCs w:val="24"/>
        </w:rPr>
        <w:t>able 4.6.</w:t>
      </w:r>
    </w:p>
    <w:p w:rsidR="00D72ABC" w:rsidRPr="00205B76" w:rsidRDefault="00D72ABC" w:rsidP="00D72ABC">
      <w:pPr>
        <w:rPr>
          <w:rFonts w:ascii="Arial Unicode MS" w:eastAsia="Arial Unicode MS" w:hAnsi="Arial Unicode MS" w:cs="Arial Unicode MS"/>
          <w:sz w:val="24"/>
          <w:szCs w:val="24"/>
        </w:rPr>
      </w:pPr>
    </w:p>
    <w:p w:rsidR="00D72ABC" w:rsidRDefault="005D2729" w:rsidP="00D72ABC">
      <w:pP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rPr>
        <w:pict>
          <v:shape id="_x0000_s1646" type="#_x0000_t202" style="position:absolute;left:0;text-align:left;margin-left:6.1pt;margin-top:26.65pt;width:68.8pt;height:29.05pt;z-index:251941376" filled="f" stroked="f">
            <v:textbox style="mso-next-textbox:#_x0000_s1646">
              <w:txbxContent>
                <w:p w:rsidR="006526EB" w:rsidRPr="007B5477" w:rsidRDefault="006526EB">
                  <w:pPr>
                    <w:rPr>
                      <w:rFonts w:ascii="Arial Unicode MS" w:eastAsia="Arial Unicode MS" w:hAnsi="Arial Unicode MS" w:cs="Arial Unicode MS"/>
                      <w:sz w:val="24"/>
                      <w:szCs w:val="24"/>
                    </w:rPr>
                  </w:pPr>
                  <w:r w:rsidRPr="007B5477">
                    <w:rPr>
                      <w:rFonts w:ascii="Arial Unicode MS" w:eastAsia="Arial Unicode MS" w:hAnsi="Arial Unicode MS" w:cs="Arial Unicode MS" w:hint="eastAsia"/>
                      <w:sz w:val="24"/>
                      <w:szCs w:val="24"/>
                    </w:rPr>
                    <w:t>Result</w:t>
                  </w:r>
                </w:p>
              </w:txbxContent>
            </v:textbox>
          </v:shape>
        </w:pict>
      </w:r>
      <w:r w:rsidR="00D72ABC" w:rsidRPr="00AC206B">
        <w:rPr>
          <w:rFonts w:ascii="Arial Unicode MS" w:eastAsia="Arial Unicode MS" w:hAnsi="Arial Unicode MS" w:cs="Arial Unicode MS" w:hint="eastAsia"/>
          <w:b/>
          <w:sz w:val="24"/>
          <w:szCs w:val="24"/>
        </w:rPr>
        <w:t>Table 4.6</w:t>
      </w:r>
      <w:r w:rsidR="00D72ABC">
        <w:rPr>
          <w:rFonts w:ascii="Arial Unicode MS" w:eastAsia="Arial Unicode MS" w:hAnsi="Arial Unicode MS" w:cs="Arial Unicode MS" w:hint="eastAsia"/>
          <w:sz w:val="24"/>
          <w:szCs w:val="24"/>
        </w:rPr>
        <w:t xml:space="preserve"> Optimal results by particle swarm</w:t>
      </w:r>
    </w:p>
    <w:tbl>
      <w:tblPr>
        <w:tblStyle w:val="a4"/>
        <w:tblW w:w="0" w:type="auto"/>
        <w:tblLook w:val="04A0"/>
      </w:tblPr>
      <w:tblGrid>
        <w:gridCol w:w="1195"/>
        <w:gridCol w:w="1075"/>
        <w:gridCol w:w="1075"/>
        <w:gridCol w:w="1075"/>
        <w:gridCol w:w="1075"/>
        <w:gridCol w:w="1417"/>
        <w:gridCol w:w="1610"/>
      </w:tblGrid>
      <w:tr w:rsidR="00D72ABC" w:rsidTr="002E433D">
        <w:tc>
          <w:tcPr>
            <w:tcW w:w="1195" w:type="dxa"/>
            <w:tcBorders>
              <w:top w:val="single" w:sz="4" w:space="0" w:color="auto"/>
              <w:left w:val="single" w:sz="4" w:space="0" w:color="auto"/>
              <w:bottom w:val="single" w:sz="4" w:space="0" w:color="auto"/>
              <w:right w:val="single" w:sz="4" w:space="0" w:color="auto"/>
              <w:tl2br w:val="single" w:sz="4" w:space="0" w:color="auto"/>
            </w:tcBorders>
            <w:hideMark/>
          </w:tcPr>
          <w:p w:rsidR="00D72ABC" w:rsidRPr="007B5477" w:rsidRDefault="005D2729" w:rsidP="000A10A3">
            <w:pP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rPr>
              <w:pict>
                <v:shape id="_x0000_s1647" type="#_x0000_t202" style="position:absolute;left:0;text-align:left;margin-left:-10.3pt;margin-top:28.95pt;width:59.1pt;height:34.4pt;z-index:251942400" filled="f" stroked="f">
                  <v:textbox style="mso-next-textbox:#_x0000_s1647">
                    <w:txbxContent>
                      <w:p w:rsidR="006526EB" w:rsidRPr="007B5477" w:rsidRDefault="006526EB">
                        <w:pPr>
                          <w:rPr>
                            <w:rFonts w:ascii="Arial Unicode MS" w:eastAsia="Arial Unicode MS" w:hAnsi="Arial Unicode MS" w:cs="Arial Unicode MS"/>
                            <w:sz w:val="24"/>
                            <w:szCs w:val="24"/>
                          </w:rPr>
                        </w:pPr>
                        <w:r w:rsidRPr="007B5477">
                          <w:rPr>
                            <w:rFonts w:ascii="Arial Unicode MS" w:eastAsia="Arial Unicode MS" w:hAnsi="Arial Unicode MS" w:cs="Arial Unicode MS"/>
                            <w:sz w:val="24"/>
                            <w:szCs w:val="24"/>
                          </w:rPr>
                          <w:t>Method</w:t>
                        </w:r>
                      </w:p>
                    </w:txbxContent>
                  </v:textbox>
                </v:shape>
              </w:pict>
            </w:r>
          </w:p>
        </w:tc>
        <w:tc>
          <w:tcPr>
            <w:tcW w:w="1075" w:type="dxa"/>
            <w:tcBorders>
              <w:top w:val="single" w:sz="4" w:space="0" w:color="auto"/>
              <w:left w:val="single" w:sz="4" w:space="0" w:color="auto"/>
              <w:bottom w:val="single" w:sz="4" w:space="0" w:color="auto"/>
              <w:right w:val="single" w:sz="4" w:space="0" w:color="auto"/>
            </w:tcBorders>
            <w:hideMark/>
          </w:tcPr>
          <w:p w:rsidR="00D72ABC" w:rsidRPr="00A12A22" w:rsidRDefault="00A12A22" w:rsidP="00040EEB">
            <w:pPr>
              <w:jc w:val="center"/>
              <w:rPr>
                <w:rFonts w:ascii="Arial Unicode MS" w:eastAsia="Arial Unicode MS" w:hAnsi="Arial Unicode MS" w:cs="Arial Unicode MS"/>
                <w:i/>
                <w:sz w:val="30"/>
                <w:szCs w:val="30"/>
              </w:rPr>
            </w:pPr>
            <m:oMathPara>
              <m:oMath>
                <m:r>
                  <w:rPr>
                    <w:rFonts w:ascii="Cambria Math" w:eastAsia="Arial Unicode MS" w:hAnsi="Cambria Math" w:cs="Arial Unicode MS"/>
                    <w:sz w:val="30"/>
                    <w:szCs w:val="30"/>
                  </w:rPr>
                  <m:t>α</m:t>
                </m:r>
              </m:oMath>
            </m:oMathPara>
          </w:p>
        </w:tc>
        <w:tc>
          <w:tcPr>
            <w:tcW w:w="1075" w:type="dxa"/>
            <w:tcBorders>
              <w:top w:val="single" w:sz="4" w:space="0" w:color="auto"/>
              <w:left w:val="single" w:sz="4" w:space="0" w:color="auto"/>
              <w:bottom w:val="single" w:sz="4" w:space="0" w:color="auto"/>
              <w:right w:val="single" w:sz="4" w:space="0" w:color="auto"/>
            </w:tcBorders>
            <w:hideMark/>
          </w:tcPr>
          <w:p w:rsidR="00D72ABC" w:rsidRPr="00A12A22" w:rsidRDefault="00A12A22" w:rsidP="00040EEB">
            <w:pPr>
              <w:jc w:val="center"/>
              <w:rPr>
                <w:rFonts w:ascii="Arial Unicode MS" w:eastAsia="Arial Unicode MS" w:hAnsi="Arial Unicode MS" w:cs="Arial Unicode MS"/>
                <w:i/>
                <w:sz w:val="30"/>
                <w:szCs w:val="30"/>
              </w:rPr>
            </w:pPr>
            <m:oMathPara>
              <m:oMath>
                <m:r>
                  <w:rPr>
                    <w:rFonts w:ascii="Cambria Math" w:eastAsia="Arial Unicode MS" w:hAnsi="Cambria Math" w:cs="Arial Unicode MS"/>
                    <w:sz w:val="30"/>
                    <w:szCs w:val="30"/>
                  </w:rPr>
                  <m:t>β</m:t>
                </m:r>
              </m:oMath>
            </m:oMathPara>
          </w:p>
        </w:tc>
        <w:tc>
          <w:tcPr>
            <w:tcW w:w="1075" w:type="dxa"/>
            <w:tcBorders>
              <w:top w:val="single" w:sz="4" w:space="0" w:color="auto"/>
              <w:left w:val="single" w:sz="4" w:space="0" w:color="auto"/>
              <w:bottom w:val="single" w:sz="4" w:space="0" w:color="auto"/>
              <w:right w:val="single" w:sz="4" w:space="0" w:color="auto"/>
            </w:tcBorders>
            <w:hideMark/>
          </w:tcPr>
          <w:p w:rsidR="00D72ABC" w:rsidRDefault="005D2729" w:rsidP="00040EEB">
            <w:pPr>
              <w:jc w:val="center"/>
              <w:rPr>
                <w:rFonts w:ascii="Arial Unicode MS" w:eastAsia="Arial Unicode MS" w:hAnsi="Arial Unicode MS" w:cs="Arial Unicode MS"/>
                <w:sz w:val="30"/>
                <w:szCs w:val="30"/>
              </w:rPr>
            </w:pPr>
            <m:oMathPara>
              <m:oMath>
                <m:sSub>
                  <m:sSubPr>
                    <m:ctrlPr>
                      <w:rPr>
                        <w:rFonts w:ascii="Cambria Math" w:eastAsia="Arial Unicode MS" w:hAnsi="Cambria Math" w:cs="Arial Unicode MS"/>
                        <w:i/>
                        <w:sz w:val="30"/>
                        <w:szCs w:val="30"/>
                      </w:rPr>
                    </m:ctrlPr>
                  </m:sSubPr>
                  <m:e>
                    <m:r>
                      <w:rPr>
                        <w:rFonts w:ascii="Cambria Math" w:eastAsia="Arial Unicode MS" w:hAnsi="Cambria Math" w:cs="Arial Unicode MS"/>
                        <w:sz w:val="30"/>
                        <w:szCs w:val="30"/>
                      </w:rPr>
                      <m:t>V</m:t>
                    </m:r>
                  </m:e>
                  <m:sub>
                    <m:r>
                      <w:rPr>
                        <w:rFonts w:ascii="Cambria Math" w:eastAsia="Arial Unicode MS" w:hAnsi="Cambria Math" w:cs="Arial Unicode MS"/>
                        <w:sz w:val="30"/>
                        <w:szCs w:val="30"/>
                      </w:rPr>
                      <m:t>1</m:t>
                    </m:r>
                  </m:sub>
                </m:sSub>
              </m:oMath>
            </m:oMathPara>
          </w:p>
          <w:p w:rsidR="002E433D" w:rsidRPr="002E433D" w:rsidRDefault="002E433D" w:rsidP="00040EEB">
            <w:pPr>
              <w:jc w:val="center"/>
              <w:rPr>
                <w:rFonts w:ascii="Arial Unicode MS" w:eastAsia="Arial Unicode MS" w:hAnsi="Arial Unicode MS" w:cs="Arial Unicode MS"/>
                <w:sz w:val="24"/>
                <w:szCs w:val="24"/>
              </w:rPr>
            </w:pPr>
            <w:r w:rsidRPr="002E433D">
              <w:rPr>
                <w:rFonts w:ascii="Arial Unicode MS" w:eastAsia="Arial Unicode MS" w:hAnsi="Arial Unicode MS" w:cs="Arial Unicode MS" w:hint="eastAsia"/>
                <w:sz w:val="24"/>
                <w:szCs w:val="24"/>
              </w:rPr>
              <w:t>(m</w:t>
            </w:r>
            <w:r w:rsidRPr="002E433D">
              <w:rPr>
                <w:rFonts w:ascii="Arial Unicode MS" w:eastAsia="Arial Unicode MS" w:hAnsi="Arial Unicode MS" w:cs="Arial Unicode MS" w:hint="eastAsia"/>
                <w:sz w:val="24"/>
                <w:szCs w:val="24"/>
                <w:vertAlign w:val="superscript"/>
              </w:rPr>
              <w:t>3</w:t>
            </w:r>
            <w:r w:rsidRPr="002E433D">
              <w:rPr>
                <w:rFonts w:ascii="Arial Unicode MS" w:eastAsia="Arial Unicode MS" w:hAnsi="Arial Unicode MS" w:cs="Arial Unicode MS" w:hint="eastAsia"/>
                <w:sz w:val="24"/>
                <w:szCs w:val="24"/>
              </w:rPr>
              <w:t>)</w:t>
            </w:r>
          </w:p>
        </w:tc>
        <w:tc>
          <w:tcPr>
            <w:tcW w:w="1075" w:type="dxa"/>
            <w:tcBorders>
              <w:top w:val="single" w:sz="4" w:space="0" w:color="auto"/>
              <w:left w:val="single" w:sz="4" w:space="0" w:color="auto"/>
              <w:bottom w:val="single" w:sz="4" w:space="0" w:color="auto"/>
              <w:right w:val="single" w:sz="4" w:space="0" w:color="auto"/>
            </w:tcBorders>
            <w:hideMark/>
          </w:tcPr>
          <w:p w:rsidR="00D72ABC" w:rsidRDefault="005D2729" w:rsidP="00040EEB">
            <w:pPr>
              <w:jc w:val="center"/>
              <w:rPr>
                <w:rFonts w:ascii="Arial Unicode MS" w:eastAsia="Arial Unicode MS" w:hAnsi="Arial Unicode MS" w:cs="Arial Unicode MS"/>
                <w:sz w:val="30"/>
                <w:szCs w:val="30"/>
              </w:rPr>
            </w:pPr>
            <m:oMathPara>
              <m:oMath>
                <m:sSub>
                  <m:sSubPr>
                    <m:ctrlPr>
                      <w:rPr>
                        <w:rFonts w:ascii="Cambria Math" w:eastAsia="Arial Unicode MS" w:hAnsi="Cambria Math" w:cs="Arial Unicode MS"/>
                        <w:i/>
                        <w:sz w:val="30"/>
                        <w:szCs w:val="30"/>
                      </w:rPr>
                    </m:ctrlPr>
                  </m:sSubPr>
                  <m:e>
                    <m:r>
                      <w:rPr>
                        <w:rFonts w:ascii="Cambria Math" w:eastAsia="Arial Unicode MS" w:hAnsi="Cambria Math" w:cs="Arial Unicode MS"/>
                        <w:sz w:val="30"/>
                        <w:szCs w:val="30"/>
                      </w:rPr>
                      <m:t>V</m:t>
                    </m:r>
                  </m:e>
                  <m:sub>
                    <m:r>
                      <w:rPr>
                        <w:rFonts w:ascii="Cambria Math" w:eastAsia="Arial Unicode MS" w:hAnsi="Cambria Math" w:cs="Arial Unicode MS"/>
                        <w:sz w:val="30"/>
                        <w:szCs w:val="30"/>
                      </w:rPr>
                      <m:t>2</m:t>
                    </m:r>
                  </m:sub>
                </m:sSub>
              </m:oMath>
            </m:oMathPara>
          </w:p>
          <w:p w:rsidR="002E433D" w:rsidRPr="002E433D" w:rsidRDefault="002E433D" w:rsidP="00040EEB">
            <w:pPr>
              <w:jc w:val="center"/>
              <w:rPr>
                <w:rFonts w:ascii="Arial Unicode MS" w:eastAsia="Arial Unicode MS" w:hAnsi="Arial Unicode MS" w:cs="Arial Unicode MS"/>
                <w:sz w:val="24"/>
                <w:szCs w:val="24"/>
              </w:rPr>
            </w:pPr>
            <w:r w:rsidRPr="002E433D">
              <w:rPr>
                <w:rFonts w:ascii="Arial Unicode MS" w:eastAsia="Arial Unicode MS" w:hAnsi="Arial Unicode MS" w:cs="Arial Unicode MS" w:hint="eastAsia"/>
                <w:sz w:val="24"/>
                <w:szCs w:val="24"/>
              </w:rPr>
              <w:t>(m</w:t>
            </w:r>
            <w:r w:rsidRPr="002E433D">
              <w:rPr>
                <w:rFonts w:ascii="Arial Unicode MS" w:eastAsia="Arial Unicode MS" w:hAnsi="Arial Unicode MS" w:cs="Arial Unicode MS" w:hint="eastAsia"/>
                <w:sz w:val="24"/>
                <w:szCs w:val="24"/>
                <w:vertAlign w:val="superscript"/>
              </w:rPr>
              <w:t>3</w:t>
            </w:r>
            <w:r w:rsidRPr="002E433D">
              <w:rPr>
                <w:rFonts w:ascii="Arial Unicode MS" w:eastAsia="Arial Unicode MS" w:hAnsi="Arial Unicode MS" w:cs="Arial Unicode MS" w:hint="eastAsia"/>
                <w:sz w:val="24"/>
                <w:szCs w:val="24"/>
              </w:rPr>
              <w:t>)</w:t>
            </w:r>
          </w:p>
        </w:tc>
        <w:tc>
          <w:tcPr>
            <w:tcW w:w="1417" w:type="dxa"/>
            <w:tcBorders>
              <w:top w:val="single" w:sz="4" w:space="0" w:color="auto"/>
              <w:left w:val="single" w:sz="4" w:space="0" w:color="auto"/>
              <w:bottom w:val="single" w:sz="4" w:space="0" w:color="auto"/>
              <w:right w:val="single" w:sz="4" w:space="0" w:color="auto"/>
            </w:tcBorders>
            <w:hideMark/>
          </w:tcPr>
          <w:p w:rsidR="00D72ABC" w:rsidRDefault="00D72ABC" w:rsidP="002E433D">
            <w:pPr>
              <w:jc w:val="center"/>
              <w:rPr>
                <w:rFonts w:ascii="Arial Unicode MS" w:eastAsia="Arial Unicode MS" w:hAnsi="Arial Unicode MS" w:cs="Arial Unicode MS"/>
                <w:sz w:val="24"/>
                <w:szCs w:val="24"/>
              </w:rPr>
            </w:pPr>
            <w:r w:rsidRPr="007B5477">
              <w:rPr>
                <w:rFonts w:ascii="Arial Unicode MS" w:eastAsia="Arial Unicode MS" w:hAnsi="Arial Unicode MS" w:cs="Arial Unicode MS" w:hint="eastAsia"/>
                <w:sz w:val="24"/>
                <w:szCs w:val="24"/>
              </w:rPr>
              <w:t>Objective</w:t>
            </w:r>
          </w:p>
          <w:p w:rsidR="002E433D" w:rsidRPr="007B5477" w:rsidRDefault="002E433D" w:rsidP="002E433D">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(m</w:t>
            </w:r>
            <w:r w:rsidRPr="002E433D">
              <w:rPr>
                <w:rFonts w:ascii="Arial Unicode MS" w:eastAsia="Arial Unicode MS" w:hAnsi="Arial Unicode MS" w:cs="Arial Unicode MS" w:hint="eastAsia"/>
                <w:sz w:val="24"/>
                <w:szCs w:val="24"/>
                <w:vertAlign w:val="superscript"/>
              </w:rPr>
              <w:t>3</w:t>
            </w:r>
            <w:r>
              <w:rPr>
                <w:rFonts w:ascii="Arial Unicode MS" w:eastAsia="Arial Unicode MS" w:hAnsi="Arial Unicode MS" w:cs="Arial Unicode MS" w:hint="eastAsia"/>
                <w:sz w:val="24"/>
                <w:szCs w:val="24"/>
              </w:rPr>
              <w:t>)</w:t>
            </w:r>
          </w:p>
        </w:tc>
        <w:tc>
          <w:tcPr>
            <w:tcW w:w="1610" w:type="dxa"/>
            <w:tcBorders>
              <w:top w:val="single" w:sz="4" w:space="0" w:color="auto"/>
              <w:left w:val="single" w:sz="4" w:space="0" w:color="auto"/>
              <w:bottom w:val="single" w:sz="4" w:space="0" w:color="auto"/>
              <w:right w:val="single" w:sz="4" w:space="0" w:color="auto"/>
            </w:tcBorders>
            <w:hideMark/>
          </w:tcPr>
          <w:p w:rsidR="00D72ABC" w:rsidRPr="007B5477" w:rsidRDefault="00D72ABC" w:rsidP="00040EEB">
            <w:pPr>
              <w:jc w:val="center"/>
              <w:rPr>
                <w:rFonts w:ascii="Arial Unicode MS" w:eastAsia="Arial Unicode MS" w:hAnsi="Arial Unicode MS" w:cs="Arial Unicode MS"/>
                <w:sz w:val="24"/>
                <w:szCs w:val="24"/>
              </w:rPr>
            </w:pPr>
            <w:r w:rsidRPr="007B5477">
              <w:rPr>
                <w:rFonts w:ascii="Arial Unicode MS" w:eastAsia="Arial Unicode MS" w:hAnsi="Arial Unicode MS" w:cs="Arial Unicode MS" w:hint="eastAsia"/>
                <w:sz w:val="24"/>
                <w:szCs w:val="24"/>
              </w:rPr>
              <w:t>Constraint</w:t>
            </w:r>
          </w:p>
          <w:p w:rsidR="00D72ABC" w:rsidRPr="007B5477" w:rsidRDefault="002E433D" w:rsidP="002E433D">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(g COD m</w:t>
            </w:r>
            <w:r w:rsidRPr="002E433D">
              <w:rPr>
                <w:rFonts w:ascii="Arial Unicode MS" w:eastAsia="Arial Unicode MS" w:hAnsi="Arial Unicode MS" w:cs="Arial Unicode MS" w:hint="eastAsia"/>
                <w:sz w:val="24"/>
                <w:szCs w:val="24"/>
                <w:vertAlign w:val="superscript"/>
              </w:rPr>
              <w:t>-3</w:t>
            </w:r>
            <w:r>
              <w:rPr>
                <w:rFonts w:ascii="Arial Unicode MS" w:eastAsia="Arial Unicode MS" w:hAnsi="Arial Unicode MS" w:cs="Arial Unicode MS" w:hint="eastAsia"/>
                <w:sz w:val="24"/>
                <w:szCs w:val="24"/>
              </w:rPr>
              <w:t>)</w:t>
            </w:r>
          </w:p>
        </w:tc>
      </w:tr>
      <w:tr w:rsidR="00D72ABC" w:rsidTr="002E433D">
        <w:tc>
          <w:tcPr>
            <w:tcW w:w="1195" w:type="dxa"/>
            <w:vMerge w:val="restart"/>
            <w:tcBorders>
              <w:top w:val="single" w:sz="4" w:space="0" w:color="auto"/>
              <w:left w:val="single" w:sz="4" w:space="0" w:color="auto"/>
              <w:bottom w:val="single" w:sz="4" w:space="0" w:color="auto"/>
              <w:right w:val="single" w:sz="4" w:space="0" w:color="auto"/>
            </w:tcBorders>
            <w:hideMark/>
          </w:tcPr>
          <w:p w:rsidR="00D72ABC" w:rsidRPr="007B5477" w:rsidRDefault="00D72ABC" w:rsidP="000A10A3">
            <w:pPr>
              <w:rPr>
                <w:rFonts w:ascii="Arial Unicode MS" w:eastAsia="Arial Unicode MS" w:hAnsi="Arial Unicode MS" w:cs="Arial Unicode MS"/>
                <w:sz w:val="24"/>
                <w:szCs w:val="24"/>
              </w:rPr>
            </w:pPr>
            <w:r w:rsidRPr="007B5477">
              <w:rPr>
                <w:rFonts w:ascii="Arial Unicode MS" w:eastAsia="Arial Unicode MS" w:hAnsi="Arial Unicode MS" w:cs="Arial Unicode MS" w:hint="eastAsia"/>
                <w:sz w:val="24"/>
                <w:szCs w:val="24"/>
              </w:rPr>
              <w:t>Particle Swarm</w:t>
            </w:r>
          </w:p>
        </w:tc>
        <w:tc>
          <w:tcPr>
            <w:tcW w:w="1075" w:type="dxa"/>
            <w:tcBorders>
              <w:top w:val="single" w:sz="4" w:space="0" w:color="auto"/>
              <w:left w:val="single" w:sz="4" w:space="0" w:color="auto"/>
              <w:bottom w:val="single" w:sz="4" w:space="0" w:color="auto"/>
              <w:right w:val="single" w:sz="4" w:space="0" w:color="auto"/>
            </w:tcBorders>
            <w:hideMark/>
          </w:tcPr>
          <w:p w:rsidR="00D72ABC" w:rsidRDefault="00D72ABC"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0.1</w:t>
            </w:r>
          </w:p>
        </w:tc>
        <w:tc>
          <w:tcPr>
            <w:tcW w:w="1075"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17.7</w:t>
            </w:r>
          </w:p>
        </w:tc>
        <w:tc>
          <w:tcPr>
            <w:tcW w:w="1075"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422.</w:t>
            </w:r>
            <w:r w:rsidR="00040EEB">
              <w:rPr>
                <w:rFonts w:ascii="Arial Unicode MS" w:eastAsia="Arial Unicode MS" w:hAnsi="Arial Unicode MS" w:cs="Arial Unicode MS" w:hint="eastAsia"/>
                <w:color w:val="000000"/>
                <w:sz w:val="24"/>
                <w:szCs w:val="24"/>
              </w:rPr>
              <w:t>3</w:t>
            </w:r>
          </w:p>
        </w:tc>
        <w:tc>
          <w:tcPr>
            <w:tcW w:w="1075" w:type="dxa"/>
            <w:tcBorders>
              <w:top w:val="single" w:sz="4" w:space="0" w:color="auto"/>
              <w:left w:val="single" w:sz="4" w:space="0" w:color="auto"/>
              <w:bottom w:val="single" w:sz="4" w:space="0" w:color="auto"/>
              <w:right w:val="single" w:sz="4" w:space="0" w:color="auto"/>
            </w:tcBorders>
            <w:vAlign w:val="center"/>
            <w:hideMark/>
          </w:tcPr>
          <w:p w:rsidR="00D72ABC" w:rsidRDefault="00040EEB"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423.</w:t>
            </w:r>
            <w:r w:rsidR="00040EEB">
              <w:rPr>
                <w:rFonts w:ascii="Arial Unicode MS" w:eastAsia="Arial Unicode MS" w:hAnsi="Arial Unicode MS" w:cs="Arial Unicode MS" w:hint="eastAsia"/>
                <w:color w:val="000000"/>
                <w:sz w:val="24"/>
                <w:szCs w:val="24"/>
              </w:rPr>
              <w:t>3</w:t>
            </w:r>
          </w:p>
        </w:tc>
        <w:tc>
          <w:tcPr>
            <w:tcW w:w="1610"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71.5</w:t>
            </w:r>
          </w:p>
        </w:tc>
      </w:tr>
      <w:tr w:rsidR="00D72ABC" w:rsidTr="002E433D">
        <w:tc>
          <w:tcPr>
            <w:tcW w:w="0" w:type="auto"/>
            <w:vMerge/>
            <w:tcBorders>
              <w:top w:val="single" w:sz="4" w:space="0" w:color="auto"/>
              <w:left w:val="single" w:sz="4" w:space="0" w:color="auto"/>
              <w:bottom w:val="single" w:sz="4" w:space="0" w:color="auto"/>
              <w:right w:val="single" w:sz="4" w:space="0" w:color="auto"/>
            </w:tcBorders>
            <w:vAlign w:val="center"/>
            <w:hideMark/>
          </w:tcPr>
          <w:p w:rsidR="00D72ABC" w:rsidRDefault="00D72ABC" w:rsidP="000A10A3">
            <w:pPr>
              <w:widowControl/>
              <w:jc w:val="left"/>
              <w:rPr>
                <w:rFonts w:ascii="Arial Unicode MS" w:eastAsia="Arial Unicode MS" w:hAnsi="Arial Unicode MS" w:cs="Arial Unicode MS"/>
                <w:b/>
                <w:sz w:val="24"/>
                <w:szCs w:val="24"/>
              </w:rPr>
            </w:pPr>
          </w:p>
        </w:tc>
        <w:tc>
          <w:tcPr>
            <w:tcW w:w="1075" w:type="dxa"/>
            <w:tcBorders>
              <w:top w:val="single" w:sz="4" w:space="0" w:color="auto"/>
              <w:left w:val="single" w:sz="4" w:space="0" w:color="auto"/>
              <w:bottom w:val="single" w:sz="4" w:space="0" w:color="auto"/>
              <w:right w:val="single" w:sz="4" w:space="0" w:color="auto"/>
            </w:tcBorders>
            <w:hideMark/>
          </w:tcPr>
          <w:p w:rsidR="00D72ABC" w:rsidRDefault="00D72ABC"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0.2</w:t>
            </w:r>
          </w:p>
        </w:tc>
        <w:tc>
          <w:tcPr>
            <w:tcW w:w="1075"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15</w:t>
            </w:r>
          </w:p>
        </w:tc>
        <w:tc>
          <w:tcPr>
            <w:tcW w:w="1075"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411.</w:t>
            </w:r>
            <w:r w:rsidR="00040EEB">
              <w:rPr>
                <w:rFonts w:ascii="Arial Unicode MS" w:eastAsia="Arial Unicode MS" w:hAnsi="Arial Unicode MS" w:cs="Arial Unicode MS" w:hint="eastAsia"/>
                <w:color w:val="000000"/>
                <w:sz w:val="24"/>
                <w:szCs w:val="24"/>
              </w:rPr>
              <w:t>3</w:t>
            </w:r>
          </w:p>
        </w:tc>
        <w:tc>
          <w:tcPr>
            <w:tcW w:w="1075" w:type="dxa"/>
            <w:tcBorders>
              <w:top w:val="single" w:sz="4" w:space="0" w:color="auto"/>
              <w:left w:val="single" w:sz="4" w:space="0" w:color="auto"/>
              <w:bottom w:val="single" w:sz="4" w:space="0" w:color="auto"/>
              <w:right w:val="single" w:sz="4" w:space="0" w:color="auto"/>
            </w:tcBorders>
            <w:vAlign w:val="center"/>
            <w:hideMark/>
          </w:tcPr>
          <w:p w:rsidR="00D72ABC" w:rsidRDefault="00040EEB"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12</w:t>
            </w:r>
          </w:p>
        </w:tc>
        <w:tc>
          <w:tcPr>
            <w:tcW w:w="1417"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423.</w:t>
            </w:r>
            <w:r w:rsidR="00040EEB">
              <w:rPr>
                <w:rFonts w:ascii="Arial Unicode MS" w:eastAsia="Arial Unicode MS" w:hAnsi="Arial Unicode MS" w:cs="Arial Unicode MS" w:hint="eastAsia"/>
                <w:color w:val="000000"/>
                <w:sz w:val="24"/>
                <w:szCs w:val="24"/>
              </w:rPr>
              <w:t>3</w:t>
            </w:r>
          </w:p>
        </w:tc>
        <w:tc>
          <w:tcPr>
            <w:tcW w:w="1610"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71.5</w:t>
            </w:r>
          </w:p>
        </w:tc>
      </w:tr>
      <w:tr w:rsidR="00D72ABC" w:rsidTr="002E433D">
        <w:tc>
          <w:tcPr>
            <w:tcW w:w="0" w:type="auto"/>
            <w:vMerge/>
            <w:tcBorders>
              <w:top w:val="single" w:sz="4" w:space="0" w:color="auto"/>
              <w:left w:val="single" w:sz="4" w:space="0" w:color="auto"/>
              <w:bottom w:val="single" w:sz="4" w:space="0" w:color="auto"/>
              <w:right w:val="single" w:sz="4" w:space="0" w:color="auto"/>
            </w:tcBorders>
            <w:vAlign w:val="center"/>
            <w:hideMark/>
          </w:tcPr>
          <w:p w:rsidR="00D72ABC" w:rsidRDefault="00D72ABC" w:rsidP="000A10A3">
            <w:pPr>
              <w:widowControl/>
              <w:jc w:val="left"/>
              <w:rPr>
                <w:rFonts w:ascii="Arial Unicode MS" w:eastAsia="Arial Unicode MS" w:hAnsi="Arial Unicode MS" w:cs="Arial Unicode MS"/>
                <w:b/>
                <w:sz w:val="24"/>
                <w:szCs w:val="24"/>
              </w:rPr>
            </w:pPr>
          </w:p>
        </w:tc>
        <w:tc>
          <w:tcPr>
            <w:tcW w:w="1075" w:type="dxa"/>
            <w:tcBorders>
              <w:top w:val="single" w:sz="4" w:space="0" w:color="auto"/>
              <w:left w:val="single" w:sz="4" w:space="0" w:color="auto"/>
              <w:bottom w:val="single" w:sz="4" w:space="0" w:color="auto"/>
              <w:right w:val="single" w:sz="4" w:space="0" w:color="auto"/>
            </w:tcBorders>
            <w:hideMark/>
          </w:tcPr>
          <w:p w:rsidR="00D72ABC" w:rsidRDefault="00D72ABC"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0.3</w:t>
            </w:r>
          </w:p>
        </w:tc>
        <w:tc>
          <w:tcPr>
            <w:tcW w:w="1075" w:type="dxa"/>
            <w:tcBorders>
              <w:top w:val="single" w:sz="4" w:space="0" w:color="auto"/>
              <w:left w:val="single" w:sz="4" w:space="0" w:color="auto"/>
              <w:bottom w:val="single" w:sz="4" w:space="0" w:color="auto"/>
              <w:right w:val="single" w:sz="4" w:space="0" w:color="auto"/>
            </w:tcBorders>
            <w:vAlign w:val="center"/>
            <w:hideMark/>
          </w:tcPr>
          <w:p w:rsidR="00040EEB"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13.</w:t>
            </w:r>
            <w:r w:rsidR="00040EEB">
              <w:rPr>
                <w:rFonts w:ascii="Arial Unicode MS" w:eastAsia="Arial Unicode MS" w:hAnsi="Arial Unicode MS" w:cs="Arial Unicode MS" w:hint="eastAsia"/>
                <w:color w:val="000000"/>
                <w:sz w:val="24"/>
                <w:szCs w:val="24"/>
              </w:rPr>
              <w:t>1</w:t>
            </w:r>
          </w:p>
        </w:tc>
        <w:tc>
          <w:tcPr>
            <w:tcW w:w="1075"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414</w:t>
            </w:r>
          </w:p>
        </w:tc>
        <w:tc>
          <w:tcPr>
            <w:tcW w:w="1075"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9.</w:t>
            </w:r>
            <w:r w:rsidR="00040EEB">
              <w:rPr>
                <w:rFonts w:ascii="Arial Unicode MS" w:eastAsia="Arial Unicode MS" w:hAnsi="Arial Unicode MS" w:cs="Arial Unicode MS" w:hint="eastAsia"/>
                <w:color w:val="000000"/>
                <w:sz w:val="24"/>
                <w:szCs w:val="24"/>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423.</w:t>
            </w:r>
            <w:r w:rsidR="00040EEB">
              <w:rPr>
                <w:rFonts w:ascii="Arial Unicode MS" w:eastAsia="Arial Unicode MS" w:hAnsi="Arial Unicode MS" w:cs="Arial Unicode MS" w:hint="eastAsia"/>
                <w:color w:val="000000"/>
                <w:sz w:val="24"/>
                <w:szCs w:val="24"/>
              </w:rPr>
              <w:t>3</w:t>
            </w:r>
          </w:p>
        </w:tc>
        <w:tc>
          <w:tcPr>
            <w:tcW w:w="1610"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71.5</w:t>
            </w:r>
          </w:p>
        </w:tc>
      </w:tr>
      <w:tr w:rsidR="00D72ABC" w:rsidTr="002E433D">
        <w:tc>
          <w:tcPr>
            <w:tcW w:w="0" w:type="auto"/>
            <w:vMerge/>
            <w:tcBorders>
              <w:top w:val="single" w:sz="4" w:space="0" w:color="auto"/>
              <w:left w:val="single" w:sz="4" w:space="0" w:color="auto"/>
              <w:bottom w:val="single" w:sz="4" w:space="0" w:color="auto"/>
              <w:right w:val="single" w:sz="4" w:space="0" w:color="auto"/>
            </w:tcBorders>
            <w:vAlign w:val="center"/>
            <w:hideMark/>
          </w:tcPr>
          <w:p w:rsidR="00D72ABC" w:rsidRDefault="00D72ABC" w:rsidP="000A10A3">
            <w:pPr>
              <w:widowControl/>
              <w:jc w:val="left"/>
              <w:rPr>
                <w:rFonts w:ascii="Arial Unicode MS" w:eastAsia="Arial Unicode MS" w:hAnsi="Arial Unicode MS" w:cs="Arial Unicode MS"/>
                <w:b/>
                <w:sz w:val="24"/>
                <w:szCs w:val="24"/>
              </w:rPr>
            </w:pPr>
          </w:p>
        </w:tc>
        <w:tc>
          <w:tcPr>
            <w:tcW w:w="1075" w:type="dxa"/>
            <w:tcBorders>
              <w:top w:val="single" w:sz="4" w:space="0" w:color="auto"/>
              <w:left w:val="single" w:sz="4" w:space="0" w:color="auto"/>
              <w:bottom w:val="single" w:sz="4" w:space="0" w:color="auto"/>
              <w:right w:val="single" w:sz="4" w:space="0" w:color="auto"/>
            </w:tcBorders>
            <w:hideMark/>
          </w:tcPr>
          <w:p w:rsidR="00D72ABC" w:rsidRDefault="00D72ABC"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0.4</w:t>
            </w:r>
          </w:p>
        </w:tc>
        <w:tc>
          <w:tcPr>
            <w:tcW w:w="1075"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11.5</w:t>
            </w:r>
          </w:p>
        </w:tc>
        <w:tc>
          <w:tcPr>
            <w:tcW w:w="1075"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423.</w:t>
            </w:r>
            <w:r w:rsidR="00040EEB">
              <w:rPr>
                <w:rFonts w:ascii="Arial Unicode MS" w:eastAsia="Arial Unicode MS" w:hAnsi="Arial Unicode MS" w:cs="Arial Unicode MS" w:hint="eastAsia"/>
                <w:color w:val="000000"/>
                <w:sz w:val="24"/>
                <w:szCs w:val="24"/>
              </w:rPr>
              <w:t>1</w:t>
            </w:r>
          </w:p>
        </w:tc>
        <w:tc>
          <w:tcPr>
            <w:tcW w:w="1075" w:type="dxa"/>
            <w:tcBorders>
              <w:top w:val="single" w:sz="4" w:space="0" w:color="auto"/>
              <w:left w:val="single" w:sz="4" w:space="0" w:color="auto"/>
              <w:bottom w:val="single" w:sz="4" w:space="0" w:color="auto"/>
              <w:right w:val="single" w:sz="4" w:space="0" w:color="auto"/>
            </w:tcBorders>
            <w:vAlign w:val="center"/>
            <w:hideMark/>
          </w:tcPr>
          <w:p w:rsidR="00D72ABC" w:rsidRDefault="00040EEB"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0.1</w:t>
            </w:r>
          </w:p>
        </w:tc>
        <w:tc>
          <w:tcPr>
            <w:tcW w:w="1417"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423.</w:t>
            </w:r>
            <w:r w:rsidR="00040EEB">
              <w:rPr>
                <w:rFonts w:ascii="Arial Unicode MS" w:eastAsia="Arial Unicode MS" w:hAnsi="Arial Unicode MS" w:cs="Arial Unicode MS" w:hint="eastAsia"/>
                <w:color w:val="000000"/>
                <w:sz w:val="24"/>
                <w:szCs w:val="24"/>
              </w:rPr>
              <w:t>2</w:t>
            </w:r>
          </w:p>
        </w:tc>
        <w:tc>
          <w:tcPr>
            <w:tcW w:w="1610"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71.5</w:t>
            </w:r>
          </w:p>
        </w:tc>
      </w:tr>
      <w:tr w:rsidR="00D72ABC" w:rsidTr="002E433D">
        <w:tc>
          <w:tcPr>
            <w:tcW w:w="0" w:type="auto"/>
            <w:vMerge/>
            <w:tcBorders>
              <w:top w:val="single" w:sz="4" w:space="0" w:color="auto"/>
              <w:left w:val="single" w:sz="4" w:space="0" w:color="auto"/>
              <w:bottom w:val="single" w:sz="4" w:space="0" w:color="auto"/>
              <w:right w:val="single" w:sz="4" w:space="0" w:color="auto"/>
            </w:tcBorders>
            <w:vAlign w:val="center"/>
            <w:hideMark/>
          </w:tcPr>
          <w:p w:rsidR="00D72ABC" w:rsidRDefault="00D72ABC" w:rsidP="000A10A3">
            <w:pPr>
              <w:widowControl/>
              <w:jc w:val="left"/>
              <w:rPr>
                <w:rFonts w:ascii="Arial Unicode MS" w:eastAsia="Arial Unicode MS" w:hAnsi="Arial Unicode MS" w:cs="Arial Unicode MS"/>
                <w:b/>
                <w:sz w:val="24"/>
                <w:szCs w:val="24"/>
              </w:rPr>
            </w:pPr>
          </w:p>
        </w:tc>
        <w:tc>
          <w:tcPr>
            <w:tcW w:w="1075" w:type="dxa"/>
            <w:tcBorders>
              <w:top w:val="single" w:sz="4" w:space="0" w:color="auto"/>
              <w:left w:val="single" w:sz="4" w:space="0" w:color="auto"/>
              <w:bottom w:val="single" w:sz="4" w:space="0" w:color="auto"/>
              <w:right w:val="single" w:sz="4" w:space="0" w:color="auto"/>
            </w:tcBorders>
            <w:hideMark/>
          </w:tcPr>
          <w:p w:rsidR="00D72ABC" w:rsidRDefault="00D72ABC"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0.5</w:t>
            </w:r>
          </w:p>
        </w:tc>
        <w:tc>
          <w:tcPr>
            <w:tcW w:w="1075"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9.4</w:t>
            </w:r>
          </w:p>
        </w:tc>
        <w:tc>
          <w:tcPr>
            <w:tcW w:w="1075"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423.</w:t>
            </w:r>
            <w:r w:rsidR="00040EEB">
              <w:rPr>
                <w:rFonts w:ascii="Arial Unicode MS" w:eastAsia="Arial Unicode MS" w:hAnsi="Arial Unicode MS" w:cs="Arial Unicode MS" w:hint="eastAsia"/>
                <w:color w:val="000000"/>
                <w:sz w:val="24"/>
                <w:szCs w:val="24"/>
              </w:rPr>
              <w:t>1</w:t>
            </w:r>
          </w:p>
        </w:tc>
        <w:tc>
          <w:tcPr>
            <w:tcW w:w="1075" w:type="dxa"/>
            <w:tcBorders>
              <w:top w:val="single" w:sz="4" w:space="0" w:color="auto"/>
              <w:left w:val="single" w:sz="4" w:space="0" w:color="auto"/>
              <w:bottom w:val="single" w:sz="4" w:space="0" w:color="auto"/>
              <w:right w:val="single" w:sz="4" w:space="0" w:color="auto"/>
            </w:tcBorders>
            <w:vAlign w:val="center"/>
            <w:hideMark/>
          </w:tcPr>
          <w:p w:rsidR="00D72ABC" w:rsidRDefault="00040EEB"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0.1</w:t>
            </w:r>
          </w:p>
        </w:tc>
        <w:tc>
          <w:tcPr>
            <w:tcW w:w="1417"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423.</w:t>
            </w:r>
            <w:r w:rsidR="00040EEB">
              <w:rPr>
                <w:rFonts w:ascii="Arial Unicode MS" w:eastAsia="Arial Unicode MS" w:hAnsi="Arial Unicode MS" w:cs="Arial Unicode MS" w:hint="eastAsia"/>
                <w:color w:val="000000"/>
                <w:sz w:val="24"/>
                <w:szCs w:val="24"/>
              </w:rPr>
              <w:t>2</w:t>
            </w:r>
          </w:p>
        </w:tc>
        <w:tc>
          <w:tcPr>
            <w:tcW w:w="1610"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71.5</w:t>
            </w:r>
          </w:p>
        </w:tc>
      </w:tr>
      <w:tr w:rsidR="00D72ABC" w:rsidTr="002E433D">
        <w:tc>
          <w:tcPr>
            <w:tcW w:w="0" w:type="auto"/>
            <w:vMerge/>
            <w:tcBorders>
              <w:top w:val="single" w:sz="4" w:space="0" w:color="auto"/>
              <w:left w:val="single" w:sz="4" w:space="0" w:color="auto"/>
              <w:bottom w:val="single" w:sz="4" w:space="0" w:color="auto"/>
              <w:right w:val="single" w:sz="4" w:space="0" w:color="auto"/>
            </w:tcBorders>
            <w:vAlign w:val="center"/>
            <w:hideMark/>
          </w:tcPr>
          <w:p w:rsidR="00D72ABC" w:rsidRDefault="00D72ABC" w:rsidP="000A10A3">
            <w:pPr>
              <w:widowControl/>
              <w:jc w:val="left"/>
              <w:rPr>
                <w:rFonts w:ascii="Arial Unicode MS" w:eastAsia="Arial Unicode MS" w:hAnsi="Arial Unicode MS" w:cs="Arial Unicode MS"/>
                <w:b/>
                <w:sz w:val="24"/>
                <w:szCs w:val="24"/>
              </w:rPr>
            </w:pPr>
          </w:p>
        </w:tc>
        <w:tc>
          <w:tcPr>
            <w:tcW w:w="1075" w:type="dxa"/>
            <w:tcBorders>
              <w:top w:val="single" w:sz="4" w:space="0" w:color="auto"/>
              <w:left w:val="single" w:sz="4" w:space="0" w:color="auto"/>
              <w:bottom w:val="single" w:sz="4" w:space="0" w:color="auto"/>
              <w:right w:val="single" w:sz="4" w:space="0" w:color="auto"/>
            </w:tcBorders>
            <w:hideMark/>
          </w:tcPr>
          <w:p w:rsidR="00D72ABC" w:rsidRDefault="00D72ABC"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0.6</w:t>
            </w:r>
          </w:p>
        </w:tc>
        <w:tc>
          <w:tcPr>
            <w:tcW w:w="1075"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7.</w:t>
            </w:r>
            <w:r w:rsidR="00040EEB">
              <w:rPr>
                <w:rFonts w:ascii="Arial Unicode MS" w:eastAsia="Arial Unicode MS" w:hAnsi="Arial Unicode MS" w:cs="Arial Unicode MS" w:hint="eastAsia"/>
                <w:color w:val="000000"/>
                <w:sz w:val="24"/>
                <w:szCs w:val="24"/>
              </w:rPr>
              <w:t>4</w:t>
            </w:r>
          </w:p>
        </w:tc>
        <w:tc>
          <w:tcPr>
            <w:tcW w:w="1075"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423.1</w:t>
            </w:r>
          </w:p>
        </w:tc>
        <w:tc>
          <w:tcPr>
            <w:tcW w:w="1075"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0.</w:t>
            </w:r>
            <w:r w:rsidR="00040EEB">
              <w:rPr>
                <w:rFonts w:ascii="Arial Unicode MS" w:eastAsia="Arial Unicode MS" w:hAnsi="Arial Unicode MS" w:cs="Arial Unicode MS" w:hint="eastAsia"/>
                <w:color w:val="000000"/>
                <w:sz w:val="24"/>
                <w:szCs w:val="24"/>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423.</w:t>
            </w:r>
            <w:r w:rsidR="00040EEB">
              <w:rPr>
                <w:rFonts w:ascii="Arial Unicode MS" w:eastAsia="Arial Unicode MS" w:hAnsi="Arial Unicode MS" w:cs="Arial Unicode MS" w:hint="eastAsia"/>
                <w:color w:val="000000"/>
                <w:sz w:val="24"/>
                <w:szCs w:val="24"/>
              </w:rPr>
              <w:t>2</w:t>
            </w:r>
          </w:p>
        </w:tc>
        <w:tc>
          <w:tcPr>
            <w:tcW w:w="1610"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71.5</w:t>
            </w:r>
          </w:p>
        </w:tc>
      </w:tr>
      <w:tr w:rsidR="00D72ABC" w:rsidTr="002E433D">
        <w:tc>
          <w:tcPr>
            <w:tcW w:w="0" w:type="auto"/>
            <w:vMerge/>
            <w:tcBorders>
              <w:top w:val="single" w:sz="4" w:space="0" w:color="auto"/>
              <w:left w:val="single" w:sz="4" w:space="0" w:color="auto"/>
              <w:bottom w:val="single" w:sz="4" w:space="0" w:color="auto"/>
              <w:right w:val="single" w:sz="4" w:space="0" w:color="auto"/>
            </w:tcBorders>
            <w:vAlign w:val="center"/>
            <w:hideMark/>
          </w:tcPr>
          <w:p w:rsidR="00D72ABC" w:rsidRDefault="00D72ABC" w:rsidP="000A10A3">
            <w:pPr>
              <w:widowControl/>
              <w:jc w:val="left"/>
              <w:rPr>
                <w:rFonts w:ascii="Arial Unicode MS" w:eastAsia="Arial Unicode MS" w:hAnsi="Arial Unicode MS" w:cs="Arial Unicode MS"/>
                <w:b/>
                <w:sz w:val="24"/>
                <w:szCs w:val="24"/>
              </w:rPr>
            </w:pPr>
          </w:p>
        </w:tc>
        <w:tc>
          <w:tcPr>
            <w:tcW w:w="1075" w:type="dxa"/>
            <w:tcBorders>
              <w:top w:val="single" w:sz="4" w:space="0" w:color="auto"/>
              <w:left w:val="single" w:sz="4" w:space="0" w:color="auto"/>
              <w:bottom w:val="single" w:sz="4" w:space="0" w:color="auto"/>
              <w:right w:val="single" w:sz="4" w:space="0" w:color="auto"/>
            </w:tcBorders>
            <w:hideMark/>
          </w:tcPr>
          <w:p w:rsidR="00D72ABC" w:rsidRDefault="00D72ABC"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0.7</w:t>
            </w:r>
          </w:p>
        </w:tc>
        <w:tc>
          <w:tcPr>
            <w:tcW w:w="1075"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4.7</w:t>
            </w:r>
          </w:p>
        </w:tc>
        <w:tc>
          <w:tcPr>
            <w:tcW w:w="1075"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412.</w:t>
            </w:r>
            <w:r w:rsidR="00040EEB">
              <w:rPr>
                <w:rFonts w:ascii="Arial Unicode MS" w:eastAsia="Arial Unicode MS" w:hAnsi="Arial Unicode MS" w:cs="Arial Unicode MS" w:hint="eastAsia"/>
                <w:color w:val="000000"/>
                <w:sz w:val="24"/>
                <w:szCs w:val="24"/>
              </w:rPr>
              <w:t>8</w:t>
            </w:r>
          </w:p>
        </w:tc>
        <w:tc>
          <w:tcPr>
            <w:tcW w:w="1075"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10.</w:t>
            </w:r>
            <w:r w:rsidR="00040EEB">
              <w:rPr>
                <w:rFonts w:ascii="Arial Unicode MS" w:eastAsia="Arial Unicode MS" w:hAnsi="Arial Unicode MS" w:cs="Arial Unicode MS" w:hint="eastAsia"/>
                <w:color w:val="000000"/>
                <w:sz w:val="24"/>
                <w:szCs w:val="24"/>
              </w:rPr>
              <w:t>5</w:t>
            </w:r>
          </w:p>
        </w:tc>
        <w:tc>
          <w:tcPr>
            <w:tcW w:w="1417"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423</w:t>
            </w:r>
            <w:r w:rsidR="00040EEB">
              <w:rPr>
                <w:rFonts w:ascii="Arial Unicode MS" w:eastAsia="Arial Unicode MS" w:hAnsi="Arial Unicode MS" w:cs="Arial Unicode MS" w:hint="eastAsia"/>
                <w:color w:val="000000"/>
                <w:sz w:val="24"/>
                <w:szCs w:val="24"/>
              </w:rPr>
              <w:t>.3</w:t>
            </w:r>
          </w:p>
        </w:tc>
        <w:tc>
          <w:tcPr>
            <w:tcW w:w="1610"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71.5</w:t>
            </w:r>
          </w:p>
        </w:tc>
      </w:tr>
      <w:tr w:rsidR="00D72ABC" w:rsidTr="002E433D">
        <w:tc>
          <w:tcPr>
            <w:tcW w:w="0" w:type="auto"/>
            <w:vMerge/>
            <w:tcBorders>
              <w:top w:val="single" w:sz="4" w:space="0" w:color="auto"/>
              <w:left w:val="single" w:sz="4" w:space="0" w:color="auto"/>
              <w:bottom w:val="single" w:sz="4" w:space="0" w:color="auto"/>
              <w:right w:val="single" w:sz="4" w:space="0" w:color="auto"/>
            </w:tcBorders>
            <w:vAlign w:val="center"/>
            <w:hideMark/>
          </w:tcPr>
          <w:p w:rsidR="00D72ABC" w:rsidRDefault="00D72ABC" w:rsidP="000A10A3">
            <w:pPr>
              <w:widowControl/>
              <w:jc w:val="left"/>
              <w:rPr>
                <w:rFonts w:ascii="Arial Unicode MS" w:eastAsia="Arial Unicode MS" w:hAnsi="Arial Unicode MS" w:cs="Arial Unicode MS"/>
                <w:b/>
                <w:sz w:val="24"/>
                <w:szCs w:val="24"/>
              </w:rPr>
            </w:pPr>
          </w:p>
        </w:tc>
        <w:tc>
          <w:tcPr>
            <w:tcW w:w="1075" w:type="dxa"/>
            <w:tcBorders>
              <w:top w:val="single" w:sz="4" w:space="0" w:color="auto"/>
              <w:left w:val="single" w:sz="4" w:space="0" w:color="auto"/>
              <w:bottom w:val="single" w:sz="4" w:space="0" w:color="auto"/>
              <w:right w:val="single" w:sz="4" w:space="0" w:color="auto"/>
            </w:tcBorders>
            <w:hideMark/>
          </w:tcPr>
          <w:p w:rsidR="00D72ABC" w:rsidRDefault="00D72ABC"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0.8</w:t>
            </w:r>
          </w:p>
        </w:tc>
        <w:tc>
          <w:tcPr>
            <w:tcW w:w="1075"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3.</w:t>
            </w:r>
            <w:r w:rsidR="00040EEB">
              <w:rPr>
                <w:rFonts w:ascii="Arial Unicode MS" w:eastAsia="Arial Unicode MS" w:hAnsi="Arial Unicode MS" w:cs="Arial Unicode MS" w:hint="eastAsia"/>
                <w:color w:val="000000"/>
                <w:sz w:val="24"/>
                <w:szCs w:val="24"/>
              </w:rPr>
              <w:t>2</w:t>
            </w:r>
          </w:p>
        </w:tc>
        <w:tc>
          <w:tcPr>
            <w:tcW w:w="1075"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423.</w:t>
            </w:r>
            <w:r w:rsidR="00040EEB">
              <w:rPr>
                <w:rFonts w:ascii="Arial Unicode MS" w:eastAsia="Arial Unicode MS" w:hAnsi="Arial Unicode MS" w:cs="Arial Unicode MS" w:hint="eastAsia"/>
                <w:color w:val="000000"/>
                <w:sz w:val="24"/>
                <w:szCs w:val="24"/>
              </w:rPr>
              <w:t>2</w:t>
            </w:r>
          </w:p>
        </w:tc>
        <w:tc>
          <w:tcPr>
            <w:tcW w:w="1075" w:type="dxa"/>
            <w:tcBorders>
              <w:top w:val="single" w:sz="4" w:space="0" w:color="auto"/>
              <w:left w:val="single" w:sz="4" w:space="0" w:color="auto"/>
              <w:bottom w:val="single" w:sz="4" w:space="0" w:color="auto"/>
              <w:right w:val="single" w:sz="4" w:space="0" w:color="auto"/>
            </w:tcBorders>
            <w:vAlign w:val="center"/>
            <w:hideMark/>
          </w:tcPr>
          <w:p w:rsidR="00D72ABC" w:rsidRDefault="00040EEB"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0.1</w:t>
            </w:r>
          </w:p>
        </w:tc>
        <w:tc>
          <w:tcPr>
            <w:tcW w:w="1417"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423</w:t>
            </w:r>
            <w:r w:rsidR="00040EEB">
              <w:rPr>
                <w:rFonts w:ascii="Arial Unicode MS" w:eastAsia="Arial Unicode MS" w:hAnsi="Arial Unicode MS" w:cs="Arial Unicode MS" w:hint="eastAsia"/>
                <w:color w:val="000000"/>
                <w:sz w:val="24"/>
                <w:szCs w:val="24"/>
              </w:rPr>
              <w:t>.3</w:t>
            </w:r>
          </w:p>
        </w:tc>
        <w:tc>
          <w:tcPr>
            <w:tcW w:w="1610"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71.5</w:t>
            </w:r>
          </w:p>
        </w:tc>
      </w:tr>
      <w:tr w:rsidR="00D72ABC" w:rsidTr="002E433D">
        <w:tc>
          <w:tcPr>
            <w:tcW w:w="0" w:type="auto"/>
            <w:vMerge/>
            <w:tcBorders>
              <w:top w:val="single" w:sz="4" w:space="0" w:color="auto"/>
              <w:left w:val="single" w:sz="4" w:space="0" w:color="auto"/>
              <w:bottom w:val="single" w:sz="4" w:space="0" w:color="auto"/>
              <w:right w:val="single" w:sz="4" w:space="0" w:color="auto"/>
            </w:tcBorders>
            <w:vAlign w:val="center"/>
            <w:hideMark/>
          </w:tcPr>
          <w:p w:rsidR="00D72ABC" w:rsidRDefault="00D72ABC" w:rsidP="000A10A3">
            <w:pPr>
              <w:widowControl/>
              <w:jc w:val="left"/>
              <w:rPr>
                <w:rFonts w:ascii="Arial Unicode MS" w:eastAsia="Arial Unicode MS" w:hAnsi="Arial Unicode MS" w:cs="Arial Unicode MS"/>
                <w:b/>
                <w:sz w:val="24"/>
                <w:szCs w:val="24"/>
              </w:rPr>
            </w:pPr>
          </w:p>
        </w:tc>
        <w:tc>
          <w:tcPr>
            <w:tcW w:w="1075" w:type="dxa"/>
            <w:tcBorders>
              <w:top w:val="single" w:sz="4" w:space="0" w:color="auto"/>
              <w:left w:val="single" w:sz="4" w:space="0" w:color="auto"/>
              <w:bottom w:val="single" w:sz="4" w:space="0" w:color="auto"/>
              <w:right w:val="single" w:sz="4" w:space="0" w:color="auto"/>
            </w:tcBorders>
            <w:hideMark/>
          </w:tcPr>
          <w:p w:rsidR="00D72ABC" w:rsidRDefault="00D72ABC"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0.9</w:t>
            </w:r>
          </w:p>
        </w:tc>
        <w:tc>
          <w:tcPr>
            <w:tcW w:w="1075" w:type="dxa"/>
            <w:tcBorders>
              <w:top w:val="single" w:sz="4" w:space="0" w:color="auto"/>
              <w:left w:val="single" w:sz="4" w:space="0" w:color="auto"/>
              <w:bottom w:val="single" w:sz="4" w:space="0" w:color="auto"/>
              <w:right w:val="single" w:sz="4" w:space="0" w:color="auto"/>
            </w:tcBorders>
            <w:vAlign w:val="center"/>
            <w:hideMark/>
          </w:tcPr>
          <w:p w:rsidR="00D72ABC" w:rsidRDefault="00040EEB"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1</w:t>
            </w:r>
          </w:p>
        </w:tc>
        <w:tc>
          <w:tcPr>
            <w:tcW w:w="1075"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421.</w:t>
            </w:r>
            <w:r w:rsidR="00040EEB">
              <w:rPr>
                <w:rFonts w:ascii="Arial Unicode MS" w:eastAsia="Arial Unicode MS" w:hAnsi="Arial Unicode MS" w:cs="Arial Unicode MS" w:hint="eastAsia"/>
                <w:color w:val="000000"/>
                <w:sz w:val="24"/>
                <w:szCs w:val="24"/>
              </w:rPr>
              <w:t>6</w:t>
            </w:r>
          </w:p>
        </w:tc>
        <w:tc>
          <w:tcPr>
            <w:tcW w:w="1075" w:type="dxa"/>
            <w:tcBorders>
              <w:top w:val="single" w:sz="4" w:space="0" w:color="auto"/>
              <w:left w:val="single" w:sz="4" w:space="0" w:color="auto"/>
              <w:bottom w:val="single" w:sz="4" w:space="0" w:color="auto"/>
              <w:right w:val="single" w:sz="4" w:space="0" w:color="auto"/>
            </w:tcBorders>
            <w:vAlign w:val="center"/>
            <w:hideMark/>
          </w:tcPr>
          <w:p w:rsidR="00D72ABC" w:rsidRDefault="00040EEB"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1.6</w:t>
            </w:r>
          </w:p>
        </w:tc>
        <w:tc>
          <w:tcPr>
            <w:tcW w:w="1417"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423.</w:t>
            </w:r>
            <w:r w:rsidR="00040EEB">
              <w:rPr>
                <w:rFonts w:ascii="Arial Unicode MS" w:eastAsia="Arial Unicode MS" w:hAnsi="Arial Unicode MS" w:cs="Arial Unicode MS" w:hint="eastAsia"/>
                <w:color w:val="000000"/>
                <w:sz w:val="24"/>
                <w:szCs w:val="24"/>
              </w:rPr>
              <w:t>2</w:t>
            </w:r>
          </w:p>
        </w:tc>
        <w:tc>
          <w:tcPr>
            <w:tcW w:w="1610" w:type="dxa"/>
            <w:tcBorders>
              <w:top w:val="single" w:sz="4" w:space="0" w:color="auto"/>
              <w:left w:val="single" w:sz="4" w:space="0" w:color="auto"/>
              <w:bottom w:val="single" w:sz="4" w:space="0" w:color="auto"/>
              <w:right w:val="single" w:sz="4" w:space="0" w:color="auto"/>
            </w:tcBorders>
            <w:vAlign w:val="center"/>
            <w:hideMark/>
          </w:tcPr>
          <w:p w:rsidR="00D72ABC" w:rsidRDefault="00D72ABC" w:rsidP="00040EEB">
            <w:pPr>
              <w:jc w:val="center"/>
              <w:rPr>
                <w:rFonts w:ascii="Arial Unicode MS" w:eastAsia="Arial Unicode MS" w:hAnsi="Arial Unicode MS" w:cs="Arial Unicode MS"/>
                <w:color w:val="000000"/>
                <w:sz w:val="24"/>
                <w:szCs w:val="24"/>
              </w:rPr>
            </w:pPr>
            <w:r>
              <w:rPr>
                <w:rFonts w:ascii="Arial Unicode MS" w:eastAsia="Arial Unicode MS" w:hAnsi="Arial Unicode MS" w:cs="Arial Unicode MS" w:hint="eastAsia"/>
                <w:color w:val="000000"/>
                <w:sz w:val="24"/>
                <w:szCs w:val="24"/>
              </w:rPr>
              <w:t>71.5</w:t>
            </w:r>
          </w:p>
        </w:tc>
      </w:tr>
    </w:tbl>
    <w:p w:rsidR="00D72ABC" w:rsidRDefault="00D72ABC" w:rsidP="00D72ABC">
      <w:pPr>
        <w:rPr>
          <w:rFonts w:ascii="Arial Unicode MS" w:eastAsia="Arial Unicode MS" w:hAnsi="Arial Unicode MS" w:cs="Arial Unicode MS"/>
          <w:sz w:val="24"/>
          <w:szCs w:val="24"/>
        </w:rPr>
      </w:pPr>
    </w:p>
    <w:p w:rsidR="00D72ABC" w:rsidRDefault="00EC0435" w:rsidP="00D72ABC">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The total required reactor</w:t>
      </w:r>
      <w:r w:rsidR="00D72ABC">
        <w:rPr>
          <w:rFonts w:ascii="Arial Unicode MS" w:eastAsia="Arial Unicode MS" w:hAnsi="Arial Unicode MS" w:cs="Arial Unicode MS" w:hint="eastAsia"/>
          <w:sz w:val="24"/>
          <w:szCs w:val="24"/>
        </w:rPr>
        <w:t xml:space="preserve"> vol</w:t>
      </w:r>
      <w:r w:rsidR="008B665A">
        <w:rPr>
          <w:rFonts w:ascii="Arial Unicode MS" w:eastAsia="Arial Unicode MS" w:hAnsi="Arial Unicode MS" w:cs="Arial Unicode MS" w:hint="eastAsia"/>
          <w:sz w:val="24"/>
          <w:szCs w:val="24"/>
        </w:rPr>
        <w:t xml:space="preserve">ume determined in each </w:t>
      </w:r>
      <w:r w:rsidR="00DA6C61">
        <w:rPr>
          <w:rFonts w:ascii="Arial Unicode MS" w:eastAsia="Arial Unicode MS" w:hAnsi="Arial Unicode MS" w:cs="Arial Unicode MS" w:hint="eastAsia"/>
          <w:sz w:val="24"/>
          <w:szCs w:val="24"/>
        </w:rPr>
        <w:t>run</w:t>
      </w:r>
      <w:r w:rsidR="008B665A">
        <w:rPr>
          <w:rFonts w:ascii="Arial Unicode MS" w:eastAsia="Arial Unicode MS" w:hAnsi="Arial Unicode MS" w:cs="Arial Unicode MS" w:hint="eastAsia"/>
          <w:sz w:val="24"/>
          <w:szCs w:val="24"/>
        </w:rPr>
        <w:t xml:space="preserve"> in T</w:t>
      </w:r>
      <w:r w:rsidR="00040EEB">
        <w:rPr>
          <w:rFonts w:ascii="Arial Unicode MS" w:eastAsia="Arial Unicode MS" w:hAnsi="Arial Unicode MS" w:cs="Arial Unicode MS" w:hint="eastAsia"/>
          <w:sz w:val="24"/>
          <w:szCs w:val="24"/>
        </w:rPr>
        <w:t>able 4.6 approximates to 423.3</w:t>
      </w:r>
      <w:r w:rsidR="00D72ABC">
        <w:rPr>
          <w:rFonts w:ascii="Arial Unicode MS" w:eastAsia="Arial Unicode MS" w:hAnsi="Arial Unicode MS" w:cs="Arial Unicode MS" w:hint="eastAsia"/>
          <w:sz w:val="24"/>
          <w:szCs w:val="24"/>
        </w:rPr>
        <w:t xml:space="preserve"> m</w:t>
      </w:r>
      <w:r w:rsidR="00D72ABC">
        <w:rPr>
          <w:rFonts w:ascii="Arial Unicode MS" w:eastAsia="Arial Unicode MS" w:hAnsi="Arial Unicode MS" w:cs="Arial Unicode MS" w:hint="eastAsia"/>
          <w:sz w:val="24"/>
          <w:szCs w:val="24"/>
          <w:vertAlign w:val="superscript"/>
        </w:rPr>
        <w:t>3</w:t>
      </w:r>
      <w:r w:rsidR="00D72ABC">
        <w:rPr>
          <w:rFonts w:ascii="Arial Unicode MS" w:eastAsia="Arial Unicode MS" w:hAnsi="Arial Unicode MS" w:cs="Arial Unicode MS" w:hint="eastAsia"/>
          <w:sz w:val="24"/>
          <w:szCs w:val="24"/>
        </w:rPr>
        <w:t xml:space="preserve"> with a constraint </w:t>
      </w:r>
      <w:r>
        <w:rPr>
          <w:rFonts w:ascii="Arial Unicode MS" w:eastAsia="Arial Unicode MS" w:hAnsi="Arial Unicode MS" w:cs="Arial Unicode MS" w:hint="eastAsia"/>
          <w:sz w:val="24"/>
          <w:szCs w:val="24"/>
        </w:rPr>
        <w:t xml:space="preserve">of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2</m:t>
            </m:r>
          </m:sub>
        </m:sSub>
      </m:oMath>
      <w:r w:rsidR="00D72ABC">
        <w:rPr>
          <w:rFonts w:ascii="Arial Unicode MS" w:eastAsia="Arial Unicode MS" w:hAnsi="Arial Unicode MS" w:cs="Arial Unicode MS" w:hint="eastAsia"/>
          <w:sz w:val="24"/>
          <w:szCs w:val="24"/>
        </w:rPr>
        <w:t>=</w:t>
      </w:r>
      <w:r w:rsidR="00194BB4">
        <w:rPr>
          <w:rFonts w:ascii="Arial Unicode MS" w:eastAsia="Arial Unicode MS" w:hAnsi="Arial Unicode MS" w:cs="Arial Unicode MS" w:hint="eastAsia"/>
          <w:sz w:val="24"/>
          <w:szCs w:val="24"/>
        </w:rPr>
        <w:t xml:space="preserve"> </w:t>
      </w:r>
      <w:r w:rsidR="00D72ABC">
        <w:rPr>
          <w:rFonts w:ascii="Arial Unicode MS" w:eastAsia="Arial Unicode MS" w:hAnsi="Arial Unicode MS" w:cs="Arial Unicode MS" w:hint="eastAsia"/>
          <w:sz w:val="24"/>
          <w:szCs w:val="24"/>
        </w:rPr>
        <w:t>71.5 g COD m</w:t>
      </w:r>
      <w:r w:rsidR="00D72ABC" w:rsidRPr="00220014">
        <w:rPr>
          <w:rFonts w:ascii="Arial Unicode MS" w:eastAsia="Arial Unicode MS" w:hAnsi="Arial Unicode MS" w:cs="Arial Unicode MS" w:hint="eastAsia"/>
          <w:sz w:val="24"/>
          <w:szCs w:val="24"/>
          <w:vertAlign w:val="superscript"/>
        </w:rPr>
        <w:t>-3</w:t>
      </w:r>
      <w:r w:rsidR="00D72ABC">
        <w:rPr>
          <w:rFonts w:ascii="Arial Unicode MS" w:eastAsia="Arial Unicode MS" w:hAnsi="Arial Unicode MS" w:cs="Arial Unicode MS" w:hint="eastAsia"/>
          <w:sz w:val="24"/>
          <w:szCs w:val="24"/>
        </w:rPr>
        <w:t>. It is found that the determined optimal solutions (</w:t>
      </w:r>
      <m:oMath>
        <m:r>
          <w:rPr>
            <w:rFonts w:ascii="Cambria Math" w:eastAsia="Arial Unicode MS" w:hAnsi="Cambria Math" w:cs="Arial Unicode MS"/>
            <w:sz w:val="24"/>
            <w:szCs w:val="24"/>
          </w:rPr>
          <m:t>α &amp; β</m:t>
        </m:r>
      </m:oMath>
      <w:r w:rsidR="00DA6C61">
        <w:rPr>
          <w:rFonts w:ascii="Arial Unicode MS" w:eastAsia="Arial Unicode MS" w:hAnsi="Arial Unicode MS" w:cs="Arial Unicode MS" w:hint="eastAsia"/>
          <w:sz w:val="24"/>
          <w:szCs w:val="24"/>
        </w:rPr>
        <w:t>) are very consistent with</w:t>
      </w:r>
      <w:r w:rsidR="00D72ABC">
        <w:rPr>
          <w:rFonts w:ascii="Arial Unicode MS" w:eastAsia="Arial Unicode MS" w:hAnsi="Arial Unicode MS" w:cs="Arial Unicode MS" w:hint="eastAsia"/>
          <w:sz w:val="24"/>
          <w:szCs w:val="24"/>
        </w:rPr>
        <w:t xml:space="preserve"> those by the analytical method. In addition, a graph assembling the optimal solutions achi</w:t>
      </w:r>
      <w:r>
        <w:rPr>
          <w:rFonts w:ascii="Arial Unicode MS" w:eastAsia="Arial Unicode MS" w:hAnsi="Arial Unicode MS" w:cs="Arial Unicode MS" w:hint="eastAsia"/>
          <w:sz w:val="24"/>
          <w:szCs w:val="24"/>
        </w:rPr>
        <w:t>eved by the analytical method,</w:t>
      </w:r>
      <w:r w:rsidR="00D72ABC">
        <w:rPr>
          <w:rFonts w:ascii="Arial Unicode MS" w:eastAsia="Arial Unicode MS" w:hAnsi="Arial Unicode MS" w:cs="Arial Unicode MS" w:hint="eastAsia"/>
          <w:sz w:val="24"/>
          <w:szCs w:val="24"/>
        </w:rPr>
        <w:t xml:space="preserve"> </w:t>
      </w:r>
      <w:r w:rsidR="00425F82">
        <w:rPr>
          <w:rFonts w:ascii="Arial Unicode MS" w:eastAsia="Arial Unicode MS" w:hAnsi="Arial Unicode MS" w:cs="Arial Unicode MS" w:hint="eastAsia"/>
          <w:sz w:val="24"/>
          <w:szCs w:val="24"/>
        </w:rPr>
        <w:t xml:space="preserve">the </w:t>
      </w:r>
      <w:r w:rsidR="00D72ABC">
        <w:rPr>
          <w:rFonts w:ascii="Arial Unicode MS" w:eastAsia="Arial Unicode MS" w:hAnsi="Arial Unicode MS" w:cs="Arial Unicode MS" w:hint="eastAsia"/>
          <w:sz w:val="24"/>
          <w:szCs w:val="24"/>
        </w:rPr>
        <w:t>PPT</w:t>
      </w:r>
      <w:r w:rsidR="00425F82">
        <w:rPr>
          <w:rFonts w:ascii="Arial Unicode MS" w:eastAsia="Arial Unicode MS" w:hAnsi="Arial Unicode MS" w:cs="Arial Unicode MS" w:hint="eastAsia"/>
          <w:sz w:val="24"/>
          <w:szCs w:val="24"/>
        </w:rPr>
        <w:t xml:space="preserve"> algorithm</w:t>
      </w:r>
      <w:r w:rsidR="00D72ABC">
        <w:rPr>
          <w:rFonts w:ascii="Arial Unicode MS" w:eastAsia="Arial Unicode MS" w:hAnsi="Arial Unicode MS" w:cs="Arial Unicode MS" w:hint="eastAsia"/>
          <w:sz w:val="24"/>
          <w:szCs w:val="24"/>
        </w:rPr>
        <w:t xml:space="preserve"> and </w:t>
      </w:r>
      <w:r w:rsidR="00DA6C61">
        <w:rPr>
          <w:rFonts w:ascii="Arial Unicode MS" w:eastAsia="Arial Unicode MS" w:hAnsi="Arial Unicode MS" w:cs="Arial Unicode MS" w:hint="eastAsia"/>
          <w:sz w:val="24"/>
          <w:szCs w:val="24"/>
        </w:rPr>
        <w:t>the p</w:t>
      </w:r>
      <w:r w:rsidR="00D72ABC">
        <w:rPr>
          <w:rFonts w:ascii="Arial Unicode MS" w:eastAsia="Arial Unicode MS" w:hAnsi="Arial Unicode MS" w:cs="Arial Unicode MS" w:hint="eastAsia"/>
          <w:sz w:val="24"/>
          <w:szCs w:val="24"/>
        </w:rPr>
        <w:t>articl</w:t>
      </w:r>
      <w:r w:rsidR="00425F82">
        <w:rPr>
          <w:rFonts w:ascii="Arial Unicode MS" w:eastAsia="Arial Unicode MS" w:hAnsi="Arial Unicode MS" w:cs="Arial Unicode MS" w:hint="eastAsia"/>
          <w:sz w:val="24"/>
          <w:szCs w:val="24"/>
        </w:rPr>
        <w:t xml:space="preserve">e </w:t>
      </w:r>
      <w:r w:rsidR="00DA6C61">
        <w:rPr>
          <w:rFonts w:ascii="Arial Unicode MS" w:eastAsia="Arial Unicode MS" w:hAnsi="Arial Unicode MS" w:cs="Arial Unicode MS" w:hint="eastAsia"/>
          <w:sz w:val="24"/>
          <w:szCs w:val="24"/>
        </w:rPr>
        <w:t>s</w:t>
      </w:r>
      <w:r w:rsidR="008B665A">
        <w:rPr>
          <w:rFonts w:ascii="Arial Unicode MS" w:eastAsia="Arial Unicode MS" w:hAnsi="Arial Unicode MS" w:cs="Arial Unicode MS" w:hint="eastAsia"/>
          <w:sz w:val="24"/>
          <w:szCs w:val="24"/>
        </w:rPr>
        <w:t>warm</w:t>
      </w:r>
      <w:r w:rsidR="00DA6C61">
        <w:rPr>
          <w:rFonts w:ascii="Arial Unicode MS" w:eastAsia="Arial Unicode MS" w:hAnsi="Arial Unicode MS" w:cs="Arial Unicode MS" w:hint="eastAsia"/>
          <w:sz w:val="24"/>
          <w:szCs w:val="24"/>
        </w:rPr>
        <w:t xml:space="preserve"> algorithm</w:t>
      </w:r>
      <w:r w:rsidR="008B665A">
        <w:rPr>
          <w:rFonts w:ascii="Arial Unicode MS" w:eastAsia="Arial Unicode MS" w:hAnsi="Arial Unicode MS" w:cs="Arial Unicode MS" w:hint="eastAsia"/>
          <w:sz w:val="24"/>
          <w:szCs w:val="24"/>
        </w:rPr>
        <w:t xml:space="preserve"> is displayed in F</w:t>
      </w:r>
      <w:r w:rsidR="00D72ABC">
        <w:rPr>
          <w:rFonts w:ascii="Arial Unicode MS" w:eastAsia="Arial Unicode MS" w:hAnsi="Arial Unicode MS" w:cs="Arial Unicode MS" w:hint="eastAsia"/>
          <w:sz w:val="24"/>
          <w:szCs w:val="24"/>
        </w:rPr>
        <w:t>igure 4.9:</w:t>
      </w:r>
    </w:p>
    <w:p w:rsidR="00BE2D48" w:rsidRPr="00BE2D48" w:rsidRDefault="00BE2D48" w:rsidP="00BE2D48">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337810" cy="3263900"/>
            <wp:effectExtent l="19050" t="0" r="0" b="0"/>
            <wp:docPr id="38" name="图片 23" descr="C:\Users\xu\AppData\Roaming\Tencent\Users\303612468\QQ\WinTemp\RichOle\ZR(39L}U57HR@D8M_@5MT0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xu\AppData\Roaming\Tencent\Users\303612468\QQ\WinTemp\RichOle\ZR(39L}U57HR@D8M_@5MT0T.jpg"/>
                    <pic:cNvPicPr>
                      <a:picLocks noChangeAspect="1" noChangeArrowheads="1"/>
                    </pic:cNvPicPr>
                  </pic:nvPicPr>
                  <pic:blipFill>
                    <a:blip r:embed="rId36" cstate="print"/>
                    <a:srcRect/>
                    <a:stretch>
                      <a:fillRect/>
                    </a:stretch>
                  </pic:blipFill>
                  <pic:spPr bwMode="auto">
                    <a:xfrm>
                      <a:off x="0" y="0"/>
                      <a:ext cx="5337810" cy="3263900"/>
                    </a:xfrm>
                    <a:prstGeom prst="rect">
                      <a:avLst/>
                    </a:prstGeom>
                    <a:noFill/>
                    <a:ln w="9525">
                      <a:noFill/>
                      <a:miter lim="800000"/>
                      <a:headEnd/>
                      <a:tailEnd/>
                    </a:ln>
                  </pic:spPr>
                </pic:pic>
              </a:graphicData>
            </a:graphic>
          </wp:inline>
        </w:drawing>
      </w:r>
    </w:p>
    <w:p w:rsidR="00D72ABC" w:rsidRPr="00AC206B" w:rsidRDefault="00D72ABC" w:rsidP="00D72ABC">
      <w:pPr>
        <w:jc w:val="center"/>
        <w:rPr>
          <w:rFonts w:ascii="Arial Unicode MS" w:eastAsia="Arial Unicode MS" w:hAnsi="Arial Unicode MS" w:cs="Arial Unicode MS"/>
          <w:sz w:val="24"/>
          <w:szCs w:val="24"/>
        </w:rPr>
      </w:pPr>
      <w:r w:rsidRPr="005E31B2">
        <w:rPr>
          <w:rFonts w:ascii="Arial Unicode MS" w:eastAsia="Arial Unicode MS" w:hAnsi="Arial Unicode MS" w:cs="Arial Unicode MS" w:hint="eastAsia"/>
          <w:b/>
          <w:sz w:val="24"/>
          <w:szCs w:val="24"/>
        </w:rPr>
        <w:t>Figure 4.9</w:t>
      </w:r>
      <w:r w:rsidRPr="00AC206B">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O</w:t>
      </w:r>
      <w:r w:rsidR="00EC0435">
        <w:rPr>
          <w:rFonts w:ascii="Arial Unicode MS" w:eastAsia="Arial Unicode MS" w:hAnsi="Arial Unicode MS" w:cs="Arial Unicode MS" w:hint="eastAsia"/>
          <w:sz w:val="24"/>
          <w:szCs w:val="24"/>
        </w:rPr>
        <w:t xml:space="preserve">ptimal values of </w:t>
      </w:r>
      <m:oMath>
        <m:r>
          <m:rPr>
            <m:sty m:val="p"/>
          </m:rPr>
          <w:rPr>
            <w:rFonts w:ascii="Cambria Math" w:eastAsia="Arial Unicode MS" w:hAnsi="Cambria Math" w:cs="Arial Unicode MS"/>
            <w:sz w:val="24"/>
            <w:szCs w:val="24"/>
          </w:rPr>
          <m:t>α</m:t>
        </m:r>
      </m:oMath>
      <w:r w:rsidR="00EC0435">
        <w:rPr>
          <w:rFonts w:ascii="Arial Unicode MS" w:eastAsia="Arial Unicode MS" w:hAnsi="Arial Unicode MS" w:cs="Arial Unicode MS" w:hint="eastAsia"/>
          <w:sz w:val="24"/>
          <w:szCs w:val="24"/>
        </w:rPr>
        <w:t xml:space="preserve"> and </w:t>
      </w:r>
      <m:oMath>
        <m:r>
          <m:rPr>
            <m:sty m:val="p"/>
          </m:rPr>
          <w:rPr>
            <w:rFonts w:ascii="Cambria Math" w:eastAsia="Arial Unicode MS" w:hAnsi="Cambria Math" w:cs="Arial Unicode MS"/>
            <w:sz w:val="24"/>
            <w:szCs w:val="24"/>
          </w:rPr>
          <m:t>β</m:t>
        </m:r>
      </m:oMath>
      <w:r w:rsidRPr="00AC206B">
        <w:rPr>
          <w:rFonts w:ascii="Arial Unicode MS" w:eastAsia="Arial Unicode MS" w:hAnsi="Arial Unicode MS" w:cs="Arial Unicode MS" w:hint="eastAsia"/>
          <w:sz w:val="24"/>
          <w:szCs w:val="24"/>
        </w:rPr>
        <w:t xml:space="preserve"> achieved by </w:t>
      </w:r>
      <w:r>
        <w:rPr>
          <w:rFonts w:ascii="Arial Unicode MS" w:eastAsia="Arial Unicode MS" w:hAnsi="Arial Unicode MS" w:cs="Arial Unicode MS" w:hint="eastAsia"/>
          <w:sz w:val="24"/>
          <w:szCs w:val="24"/>
        </w:rPr>
        <w:t>the analytical method</w:t>
      </w:r>
      <w:r w:rsidR="00EC0435">
        <w:rPr>
          <w:rFonts w:ascii="Arial Unicode MS" w:eastAsia="Arial Unicode MS" w:hAnsi="Arial Unicode MS" w:cs="Arial Unicode MS" w:hint="eastAsia"/>
          <w:sz w:val="24"/>
          <w:szCs w:val="24"/>
        </w:rPr>
        <w:t xml:space="preserve">, </w:t>
      </w:r>
      <w:r w:rsidR="00425F82">
        <w:rPr>
          <w:rFonts w:ascii="Arial Unicode MS" w:eastAsia="Arial Unicode MS" w:hAnsi="Arial Unicode MS" w:cs="Arial Unicode MS" w:hint="eastAsia"/>
          <w:sz w:val="24"/>
          <w:szCs w:val="24"/>
        </w:rPr>
        <w:t xml:space="preserve">the </w:t>
      </w:r>
      <w:r w:rsidR="00EC0435">
        <w:rPr>
          <w:rFonts w:ascii="Arial Unicode MS" w:eastAsia="Arial Unicode MS" w:hAnsi="Arial Unicode MS" w:cs="Arial Unicode MS" w:hint="eastAsia"/>
          <w:sz w:val="24"/>
          <w:szCs w:val="24"/>
        </w:rPr>
        <w:t xml:space="preserve">PPT </w:t>
      </w:r>
      <w:r w:rsidR="00425F82">
        <w:rPr>
          <w:rFonts w:ascii="Arial Unicode MS" w:eastAsia="Arial Unicode MS" w:hAnsi="Arial Unicode MS" w:cs="Arial Unicode MS" w:hint="eastAsia"/>
          <w:sz w:val="24"/>
          <w:szCs w:val="24"/>
        </w:rPr>
        <w:t xml:space="preserve">algorithm </w:t>
      </w:r>
      <w:r w:rsidR="00EC0435">
        <w:rPr>
          <w:rFonts w:ascii="Arial Unicode MS" w:eastAsia="Arial Unicode MS" w:hAnsi="Arial Unicode MS" w:cs="Arial Unicode MS" w:hint="eastAsia"/>
          <w:sz w:val="24"/>
          <w:szCs w:val="24"/>
        </w:rPr>
        <w:t xml:space="preserve">and </w:t>
      </w:r>
      <w:r w:rsidR="00DA6C61">
        <w:rPr>
          <w:rFonts w:ascii="Arial Unicode MS" w:eastAsia="Arial Unicode MS" w:hAnsi="Arial Unicode MS" w:cs="Arial Unicode MS" w:hint="eastAsia"/>
          <w:sz w:val="24"/>
          <w:szCs w:val="24"/>
        </w:rPr>
        <w:t>the p</w:t>
      </w:r>
      <w:r w:rsidR="00EC0435" w:rsidRPr="00AC206B">
        <w:rPr>
          <w:rFonts w:ascii="Arial Unicode MS" w:eastAsia="Arial Unicode MS" w:hAnsi="Arial Unicode MS" w:cs="Arial Unicode MS" w:hint="eastAsia"/>
          <w:sz w:val="24"/>
          <w:szCs w:val="24"/>
        </w:rPr>
        <w:t xml:space="preserve">article </w:t>
      </w:r>
      <w:r w:rsidR="00DA6C61">
        <w:rPr>
          <w:rFonts w:ascii="Arial Unicode MS" w:eastAsia="Arial Unicode MS" w:hAnsi="Arial Unicode MS" w:cs="Arial Unicode MS" w:hint="eastAsia"/>
          <w:sz w:val="24"/>
          <w:szCs w:val="24"/>
        </w:rPr>
        <w:t>s</w:t>
      </w:r>
      <w:r w:rsidR="00C90203">
        <w:rPr>
          <w:rFonts w:ascii="Arial Unicode MS" w:eastAsia="Arial Unicode MS" w:hAnsi="Arial Unicode MS" w:cs="Arial Unicode MS" w:hint="eastAsia"/>
          <w:sz w:val="24"/>
          <w:szCs w:val="24"/>
        </w:rPr>
        <w:t>warm</w:t>
      </w:r>
    </w:p>
    <w:p w:rsidR="00D72ABC" w:rsidRPr="00BE2D48" w:rsidRDefault="00D72ABC" w:rsidP="00BE2D48">
      <w:pPr>
        <w:widowControl/>
        <w:jc w:val="left"/>
        <w:rPr>
          <w:rFonts w:ascii="宋体" w:eastAsia="宋体" w:hAnsi="宋体" w:cs="宋体"/>
          <w:kern w:val="0"/>
          <w:sz w:val="24"/>
          <w:szCs w:val="24"/>
        </w:rPr>
      </w:pPr>
    </w:p>
    <w:p w:rsidR="00D72ABC" w:rsidRDefault="00D72ABC" w:rsidP="00D72ABC">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As can be seen, the results determined by </w:t>
      </w:r>
      <w:r w:rsidR="00BE2D48">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 xml:space="preserve">PPT </w:t>
      </w:r>
      <w:r w:rsidR="00BE2D48">
        <w:rPr>
          <w:rFonts w:ascii="Arial Unicode MS" w:eastAsia="Arial Unicode MS" w:hAnsi="Arial Unicode MS" w:cs="Arial Unicode MS"/>
          <w:sz w:val="24"/>
          <w:szCs w:val="24"/>
        </w:rPr>
        <w:t>algorithm</w:t>
      </w:r>
      <w:r w:rsidR="00BE2D48">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and </w:t>
      </w:r>
      <w:r w:rsidR="00BE2D48">
        <w:rPr>
          <w:rFonts w:ascii="Arial Unicode MS" w:eastAsia="Arial Unicode MS" w:hAnsi="Arial Unicode MS" w:cs="Arial Unicode MS" w:hint="eastAsia"/>
          <w:sz w:val="24"/>
          <w:szCs w:val="24"/>
        </w:rPr>
        <w:t xml:space="preserve">the </w:t>
      </w:r>
      <w:r w:rsidR="00DA6C61">
        <w:rPr>
          <w:rFonts w:ascii="Arial Unicode MS" w:eastAsia="Arial Unicode MS" w:hAnsi="Arial Unicode MS" w:cs="Arial Unicode MS" w:hint="eastAsia"/>
          <w:sz w:val="24"/>
          <w:szCs w:val="24"/>
        </w:rPr>
        <w:t>particle s</w:t>
      </w:r>
      <w:r>
        <w:rPr>
          <w:rFonts w:ascii="Arial Unicode MS" w:eastAsia="Arial Unicode MS" w:hAnsi="Arial Unicode MS" w:cs="Arial Unicode MS" w:hint="eastAsia"/>
          <w:sz w:val="24"/>
          <w:szCs w:val="24"/>
        </w:rPr>
        <w:t xml:space="preserve">warm </w:t>
      </w:r>
      <w:r w:rsidR="00DA6C61">
        <w:rPr>
          <w:rFonts w:ascii="Arial Unicode MS" w:eastAsia="Arial Unicode MS" w:hAnsi="Arial Unicode MS" w:cs="Arial Unicode MS" w:hint="eastAsia"/>
          <w:sz w:val="24"/>
          <w:szCs w:val="24"/>
        </w:rPr>
        <w:t>algorithm tightly fit those</w:t>
      </w:r>
      <w:r>
        <w:rPr>
          <w:rFonts w:ascii="Arial Unicode MS" w:eastAsia="Arial Unicode MS" w:hAnsi="Arial Unicode MS" w:cs="Arial Unicode MS" w:hint="eastAsia"/>
          <w:sz w:val="24"/>
          <w:szCs w:val="24"/>
        </w:rPr>
        <w:t xml:space="preserve"> by the analytical method. </w:t>
      </w:r>
      <w:r w:rsidR="00374E7B">
        <w:rPr>
          <w:rFonts w:ascii="Arial Unicode MS" w:eastAsia="Arial Unicode MS" w:hAnsi="Arial Unicode MS" w:cs="Arial Unicode MS" w:hint="eastAsia"/>
          <w:sz w:val="24"/>
          <w:szCs w:val="24"/>
        </w:rPr>
        <w:t>A</w:t>
      </w:r>
      <w:r>
        <w:rPr>
          <w:rFonts w:ascii="Arial Unicode MS" w:eastAsia="Arial Unicode MS" w:hAnsi="Arial Unicode MS" w:cs="Arial Unicode MS" w:hint="eastAsia"/>
          <w:sz w:val="24"/>
          <w:szCs w:val="24"/>
        </w:rPr>
        <w:t xml:space="preserve">n increase in the optimal value of </w:t>
      </w:r>
      <m:oMath>
        <m:r>
          <w:rPr>
            <w:rFonts w:ascii="Cambria Math" w:eastAsia="Arial Unicode MS" w:hAnsi="Cambria Math" w:cs="Arial Unicode MS"/>
            <w:sz w:val="24"/>
            <w:szCs w:val="24"/>
          </w:rPr>
          <m:t>α</m:t>
        </m:r>
      </m:oMath>
      <w:r w:rsidR="00374E7B">
        <w:rPr>
          <w:rFonts w:ascii="Arial Unicode MS" w:eastAsia="Arial Unicode MS" w:hAnsi="Arial Unicode MS" w:cs="Arial Unicode MS" w:hint="eastAsia"/>
          <w:sz w:val="24"/>
          <w:szCs w:val="24"/>
        </w:rPr>
        <w:t xml:space="preserve"> leads to a decreased </w:t>
      </w:r>
      <w:r>
        <w:rPr>
          <w:rFonts w:ascii="Arial Unicode MS" w:eastAsia="Arial Unicode MS" w:hAnsi="Arial Unicode MS" w:cs="Arial Unicode MS" w:hint="eastAsia"/>
          <w:sz w:val="24"/>
          <w:szCs w:val="24"/>
        </w:rPr>
        <w:t>value of</w:t>
      </w:r>
      <m:oMath>
        <m:r>
          <m:rPr>
            <m:sty m:val="p"/>
          </m:rPr>
          <w:rPr>
            <w:rFonts w:ascii="Cambria Math" w:eastAsia="Arial Unicode MS" w:hAnsi="Cambria Math" w:cs="Arial Unicode MS"/>
            <w:sz w:val="24"/>
            <w:szCs w:val="24"/>
          </w:rPr>
          <m:t xml:space="preserve">  </m:t>
        </m:r>
        <m:r>
          <w:rPr>
            <w:rFonts w:ascii="Cambria Math" w:eastAsia="Arial Unicode MS" w:hAnsi="Cambria Math" w:cs="Arial Unicode MS"/>
            <w:sz w:val="24"/>
            <w:szCs w:val="24"/>
          </w:rPr>
          <m:t>β</m:t>
        </m:r>
      </m:oMath>
      <w:r>
        <w:rPr>
          <w:rFonts w:ascii="Arial Unicode MS" w:eastAsia="Arial Unicode MS" w:hAnsi="Arial Unicode MS" w:cs="Arial Unicode MS" w:hint="eastAsia"/>
          <w:sz w:val="24"/>
          <w:szCs w:val="24"/>
        </w:rPr>
        <w:t xml:space="preserve">. </w:t>
      </w:r>
    </w:p>
    <w:p w:rsidR="00D72ABC" w:rsidRDefault="00D72ABC" w:rsidP="00D72ABC">
      <w:pPr>
        <w:rPr>
          <w:rFonts w:ascii="Arial Unicode MS" w:eastAsia="Arial Unicode MS" w:hAnsi="Arial Unicode MS" w:cs="Arial Unicode MS"/>
          <w:sz w:val="24"/>
          <w:szCs w:val="24"/>
        </w:rPr>
      </w:pPr>
    </w:p>
    <w:p w:rsidR="00D72ABC" w:rsidRDefault="005F7E11" w:rsidP="00D72ABC">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In conclusion,</w:t>
      </w:r>
      <w:r w:rsidR="00D72ABC">
        <w:rPr>
          <w:rFonts w:ascii="Arial Unicode MS" w:eastAsia="Arial Unicode MS" w:hAnsi="Arial Unicode MS" w:cs="Arial Unicode MS" w:hint="eastAsia"/>
          <w:sz w:val="24"/>
          <w:szCs w:val="24"/>
        </w:rPr>
        <w:t xml:space="preserve"> the growth of bacteria in the </w:t>
      </w:r>
      <w:r w:rsidR="00756342">
        <w:rPr>
          <w:rFonts w:ascii="Arial Unicode MS" w:eastAsia="Arial Unicode MS" w:hAnsi="Arial Unicode MS" w:cs="Arial Unicode MS" w:hint="eastAsia"/>
          <w:sz w:val="24"/>
          <w:szCs w:val="24"/>
        </w:rPr>
        <w:t>continuous reactors behave</w:t>
      </w:r>
      <w:r w:rsidR="00470A29">
        <w:rPr>
          <w:rFonts w:ascii="Arial Unicode MS" w:eastAsia="Arial Unicode MS" w:hAnsi="Arial Unicode MS" w:cs="Arial Unicode MS" w:hint="eastAsia"/>
          <w:sz w:val="24"/>
          <w:szCs w:val="24"/>
        </w:rPr>
        <w:t>s</w:t>
      </w:r>
      <w:r w:rsidR="00756342">
        <w:rPr>
          <w:rFonts w:ascii="Arial Unicode MS" w:eastAsia="Arial Unicode MS" w:hAnsi="Arial Unicode MS" w:cs="Arial Unicode MS" w:hint="eastAsia"/>
          <w:sz w:val="24"/>
          <w:szCs w:val="24"/>
        </w:rPr>
        <w:t xml:space="preserve"> </w:t>
      </w:r>
      <w:r w:rsidR="00470A29">
        <w:rPr>
          <w:rFonts w:ascii="Arial Unicode MS" w:eastAsia="Arial Unicode MS" w:hAnsi="Arial Unicode MS" w:cs="Arial Unicode MS" w:hint="eastAsia"/>
          <w:sz w:val="24"/>
          <w:szCs w:val="24"/>
        </w:rPr>
        <w:t xml:space="preserve">in a </w:t>
      </w:r>
      <w:r w:rsidR="00756342">
        <w:rPr>
          <w:rFonts w:ascii="Arial Unicode MS" w:eastAsia="Arial Unicode MS" w:hAnsi="Arial Unicode MS" w:cs="Arial Unicode MS" w:hint="eastAsia"/>
          <w:sz w:val="24"/>
          <w:szCs w:val="24"/>
        </w:rPr>
        <w:t>non</w:t>
      </w:r>
      <w:r w:rsidR="00470A29">
        <w:rPr>
          <w:rFonts w:ascii="Arial Unicode MS" w:eastAsia="Arial Unicode MS" w:hAnsi="Arial Unicode MS" w:cs="Arial Unicode MS" w:hint="eastAsia"/>
          <w:sz w:val="24"/>
          <w:szCs w:val="24"/>
        </w:rPr>
        <w:t>linear fashion</w:t>
      </w:r>
      <w:r w:rsidR="00D72ABC">
        <w:rPr>
          <w:rFonts w:ascii="Arial Unicode MS" w:eastAsia="Arial Unicode MS" w:hAnsi="Arial Unicode MS" w:cs="Arial Unicode MS" w:hint="eastAsia"/>
          <w:sz w:val="24"/>
          <w:szCs w:val="24"/>
        </w:rPr>
        <w:t xml:space="preserve"> with </w:t>
      </w:r>
      <w:r w:rsidR="00D72ABC">
        <w:rPr>
          <w:rFonts w:ascii="Arial Unicode MS" w:eastAsia="Arial Unicode MS" w:hAnsi="Arial Unicode MS" w:cs="Arial Unicode MS"/>
          <w:sz w:val="24"/>
          <w:szCs w:val="24"/>
        </w:rPr>
        <w:t>respect</w:t>
      </w:r>
      <w:r w:rsidR="00D72ABC">
        <w:rPr>
          <w:rFonts w:ascii="Arial Unicode MS" w:eastAsia="Arial Unicode MS" w:hAnsi="Arial Unicode MS" w:cs="Arial Unicode MS" w:hint="eastAsia"/>
          <w:sz w:val="24"/>
          <w:szCs w:val="24"/>
        </w:rPr>
        <w:t xml:space="preserve"> to the concentration of substrate as well as time. </w:t>
      </w:r>
      <w:r w:rsidR="00D72ABC">
        <w:rPr>
          <w:rFonts w:ascii="Arial Unicode MS" w:eastAsia="Arial Unicode MS" w:hAnsi="Arial Unicode MS" w:cs="Arial Unicode MS"/>
          <w:sz w:val="24"/>
          <w:szCs w:val="24"/>
        </w:rPr>
        <w:t>T</w:t>
      </w:r>
      <w:r w:rsidR="00425F82">
        <w:rPr>
          <w:rFonts w:ascii="Arial Unicode MS" w:eastAsia="Arial Unicode MS" w:hAnsi="Arial Unicode MS" w:cs="Arial Unicode MS" w:hint="eastAsia"/>
          <w:sz w:val="24"/>
          <w:szCs w:val="24"/>
        </w:rPr>
        <w:t>here is</w:t>
      </w:r>
      <w:r w:rsidR="00D72ABC">
        <w:rPr>
          <w:rFonts w:ascii="Arial Unicode MS" w:eastAsia="Arial Unicode MS" w:hAnsi="Arial Unicode MS" w:cs="Arial Unicode MS" w:hint="eastAsia"/>
          <w:sz w:val="24"/>
          <w:szCs w:val="24"/>
        </w:rPr>
        <w:t xml:space="preserve"> an exponential increase in the amount of biomass at the early stage of simulation and the g</w:t>
      </w:r>
      <w:r w:rsidR="00425F82">
        <w:rPr>
          <w:rFonts w:ascii="Arial Unicode MS" w:eastAsia="Arial Unicode MS" w:hAnsi="Arial Unicode MS" w:cs="Arial Unicode MS" w:hint="eastAsia"/>
          <w:sz w:val="24"/>
          <w:szCs w:val="24"/>
        </w:rPr>
        <w:t>rowth stops</w:t>
      </w:r>
      <w:r w:rsidR="00D72ABC">
        <w:rPr>
          <w:rFonts w:ascii="Arial Unicode MS" w:eastAsia="Arial Unicode MS" w:hAnsi="Arial Unicode MS" w:cs="Arial Unicode MS" w:hint="eastAsia"/>
          <w:sz w:val="24"/>
          <w:szCs w:val="24"/>
        </w:rPr>
        <w:t xml:space="preserve"> until the </w:t>
      </w:r>
      <w:r w:rsidR="00D72ABC">
        <w:rPr>
          <w:rFonts w:ascii="Arial Unicode MS" w:eastAsia="Arial Unicode MS" w:hAnsi="Arial Unicode MS" w:cs="Arial Unicode MS"/>
          <w:sz w:val="24"/>
          <w:szCs w:val="24"/>
        </w:rPr>
        <w:t>substrate</w:t>
      </w:r>
      <w:r w:rsidR="00425F82">
        <w:rPr>
          <w:rFonts w:ascii="Arial Unicode MS" w:eastAsia="Arial Unicode MS" w:hAnsi="Arial Unicode MS" w:cs="Arial Unicode MS" w:hint="eastAsia"/>
          <w:sz w:val="24"/>
          <w:szCs w:val="24"/>
        </w:rPr>
        <w:t xml:space="preserve"> is</w:t>
      </w:r>
      <w:r w:rsidR="00D72ABC">
        <w:rPr>
          <w:rFonts w:ascii="Arial Unicode MS" w:eastAsia="Arial Unicode MS" w:hAnsi="Arial Unicode MS" w:cs="Arial Unicode MS" w:hint="eastAsia"/>
          <w:sz w:val="24"/>
          <w:szCs w:val="24"/>
        </w:rPr>
        <w:t xml:space="preserve"> depleted. </w:t>
      </w:r>
    </w:p>
    <w:p w:rsidR="00D72ABC" w:rsidRPr="00425F82" w:rsidRDefault="00D72ABC" w:rsidP="00D72ABC">
      <w:pPr>
        <w:rPr>
          <w:rFonts w:ascii="Arial Unicode MS" w:eastAsia="Arial Unicode MS" w:hAnsi="Arial Unicode MS" w:cs="Arial Unicode MS"/>
          <w:sz w:val="24"/>
          <w:szCs w:val="24"/>
        </w:rPr>
      </w:pPr>
    </w:p>
    <w:p w:rsidR="00D72ABC" w:rsidRPr="00443991" w:rsidRDefault="00D72ABC" w:rsidP="00D72ABC">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I</w:t>
      </w:r>
      <w:r>
        <w:rPr>
          <w:rFonts w:ascii="Arial Unicode MS" w:eastAsia="Arial Unicode MS" w:hAnsi="Arial Unicode MS" w:cs="Arial Unicode MS"/>
          <w:sz w:val="24"/>
          <w:szCs w:val="24"/>
        </w:rPr>
        <w:t>mplementing</w:t>
      </w:r>
      <w:r>
        <w:rPr>
          <w:rFonts w:ascii="Arial Unicode MS" w:eastAsia="Arial Unicode MS" w:hAnsi="Arial Unicode MS" w:cs="Arial Unicode MS" w:hint="eastAsia"/>
          <w:sz w:val="24"/>
          <w:szCs w:val="24"/>
        </w:rPr>
        <w:t xml:space="preserve"> a variety of </w:t>
      </w:r>
      <w:r w:rsidR="005C0523">
        <w:rPr>
          <w:rFonts w:ascii="Arial Unicode MS" w:eastAsia="Arial Unicode MS" w:hAnsi="Arial Unicode MS" w:cs="Arial Unicode MS"/>
          <w:sz w:val="24"/>
          <w:szCs w:val="24"/>
        </w:rPr>
        <w:t>optimi</w:t>
      </w:r>
      <w:r w:rsidR="005618E3">
        <w:rPr>
          <w:rFonts w:ascii="Arial Unicode MS" w:eastAsia="Arial Unicode MS" w:hAnsi="Arial Unicode MS" w:cs="Arial Unicode MS" w:hint="eastAsia"/>
          <w:sz w:val="24"/>
          <w:szCs w:val="24"/>
        </w:rPr>
        <w:t>z</w:t>
      </w:r>
      <w:r>
        <w:rPr>
          <w:rFonts w:ascii="Arial Unicode MS" w:eastAsia="Arial Unicode MS" w:hAnsi="Arial Unicode MS" w:cs="Arial Unicode MS"/>
          <w:sz w:val="24"/>
          <w:szCs w:val="24"/>
        </w:rPr>
        <w:t>ation</w:t>
      </w:r>
      <w:r w:rsidR="00EC0435">
        <w:rPr>
          <w:rFonts w:ascii="Arial Unicode MS" w:eastAsia="Arial Unicode MS" w:hAnsi="Arial Unicode MS" w:cs="Arial Unicode MS" w:hint="eastAsia"/>
          <w:sz w:val="24"/>
          <w:szCs w:val="24"/>
        </w:rPr>
        <w:t xml:space="preserve"> algorithms </w:t>
      </w:r>
      <w:r w:rsidR="0053690E">
        <w:rPr>
          <w:rFonts w:ascii="Arial Unicode MS" w:eastAsia="Arial Unicode MS" w:hAnsi="Arial Unicode MS" w:cs="Arial Unicode MS" w:hint="eastAsia"/>
          <w:sz w:val="24"/>
          <w:szCs w:val="24"/>
        </w:rPr>
        <w:t>on</w:t>
      </w:r>
      <w:r>
        <w:rPr>
          <w:rFonts w:ascii="Arial Unicode MS" w:eastAsia="Arial Unicode MS" w:hAnsi="Arial Unicode MS" w:cs="Arial Unicode MS" w:hint="eastAsia"/>
          <w:sz w:val="24"/>
          <w:szCs w:val="24"/>
        </w:rPr>
        <w:t xml:space="preserve"> the model, two sets of optimal design</w:t>
      </w:r>
      <w:r w:rsidR="00EC0435">
        <w:rPr>
          <w:rFonts w:ascii="Arial Unicode MS" w:eastAsia="Arial Unicode MS" w:hAnsi="Arial Unicode MS" w:cs="Arial Unicode MS" w:hint="eastAsia"/>
          <w:sz w:val="24"/>
          <w:szCs w:val="24"/>
        </w:rPr>
        <w:t xml:space="preserve"> with</w:t>
      </w:r>
      <w:r w:rsidR="00BE2D48">
        <w:rPr>
          <w:rFonts w:ascii="Arial Unicode MS" w:eastAsia="Arial Unicode MS" w:hAnsi="Arial Unicode MS" w:cs="Arial Unicode MS" w:hint="eastAsia"/>
          <w:sz w:val="24"/>
          <w:szCs w:val="24"/>
        </w:rPr>
        <w:t xml:space="preserve"> different constraints have been</w:t>
      </w:r>
      <w:r>
        <w:rPr>
          <w:rFonts w:ascii="Arial Unicode MS" w:eastAsia="Arial Unicode MS" w:hAnsi="Arial Unicode MS" w:cs="Arial Unicode MS" w:hint="eastAsia"/>
          <w:sz w:val="24"/>
          <w:szCs w:val="24"/>
        </w:rPr>
        <w:t xml:space="preserve"> determined. </w:t>
      </w: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 xml:space="preserve">he first </w:t>
      </w:r>
      <w:r>
        <w:rPr>
          <w:rFonts w:ascii="Arial Unicode MS" w:eastAsia="Arial Unicode MS" w:hAnsi="Arial Unicode MS" w:cs="Arial Unicode MS" w:hint="eastAsia"/>
          <w:sz w:val="24"/>
          <w:szCs w:val="24"/>
        </w:rPr>
        <w:lastRenderedPageBreak/>
        <w:t>optimal configuration consisting of two CSTRs in series with a single stream fee</w:t>
      </w:r>
      <w:r w:rsidR="005466B4">
        <w:rPr>
          <w:rFonts w:ascii="Arial Unicode MS" w:eastAsia="Arial Unicode MS" w:hAnsi="Arial Unicode MS" w:cs="Arial Unicode MS" w:hint="eastAsia"/>
          <w:sz w:val="24"/>
          <w:szCs w:val="24"/>
        </w:rPr>
        <w:t>ding to the first unit performs</w:t>
      </w:r>
      <w:r>
        <w:rPr>
          <w:rFonts w:ascii="Arial Unicode MS" w:eastAsia="Arial Unicode MS" w:hAnsi="Arial Unicode MS" w:cs="Arial Unicode MS" w:hint="eastAsia"/>
          <w:sz w:val="24"/>
          <w:szCs w:val="24"/>
        </w:rPr>
        <w:t xml:space="preserve"> very wel</w:t>
      </w:r>
      <w:r w:rsidR="005466B4">
        <w:rPr>
          <w:rFonts w:ascii="Arial Unicode MS" w:eastAsia="Arial Unicode MS" w:hAnsi="Arial Unicode MS" w:cs="Arial Unicode MS" w:hint="eastAsia"/>
          <w:sz w:val="24"/>
          <w:szCs w:val="24"/>
        </w:rPr>
        <w:t>l on the substrate removal. It is</w:t>
      </w:r>
      <w:r>
        <w:rPr>
          <w:rFonts w:ascii="Arial Unicode MS" w:eastAsia="Arial Unicode MS" w:hAnsi="Arial Unicode MS" w:cs="Arial Unicode MS" w:hint="eastAsia"/>
          <w:sz w:val="24"/>
          <w:szCs w:val="24"/>
        </w:rPr>
        <w:t xml:space="preserve"> found that the size of reactor </w:t>
      </w:r>
      <w:r w:rsidR="005466B4">
        <w:rPr>
          <w:rFonts w:ascii="Arial Unicode MS" w:eastAsia="Arial Unicode MS" w:hAnsi="Arial Unicode MS" w:cs="Arial Unicode MS" w:hint="eastAsia"/>
          <w:sz w:val="24"/>
          <w:szCs w:val="24"/>
        </w:rPr>
        <w:t>is</w:t>
      </w:r>
      <w:r>
        <w:rPr>
          <w:rFonts w:ascii="Arial Unicode MS" w:eastAsia="Arial Unicode MS" w:hAnsi="Arial Unicode MS" w:cs="Arial Unicode MS" w:hint="eastAsia"/>
          <w:sz w:val="24"/>
          <w:szCs w:val="24"/>
        </w:rPr>
        <w:t xml:space="preserve"> inversely proportional to t</w:t>
      </w:r>
      <w:r w:rsidR="005466B4">
        <w:rPr>
          <w:rFonts w:ascii="Arial Unicode MS" w:eastAsia="Arial Unicode MS" w:hAnsi="Arial Unicode MS" w:cs="Arial Unicode MS" w:hint="eastAsia"/>
          <w:sz w:val="24"/>
          <w:szCs w:val="24"/>
        </w:rPr>
        <w:t>he concentration of substrate in</w:t>
      </w:r>
      <w:r>
        <w:rPr>
          <w:rFonts w:ascii="Arial Unicode MS" w:eastAsia="Arial Unicode MS" w:hAnsi="Arial Unicode MS" w:cs="Arial Unicode MS" w:hint="eastAsia"/>
          <w:sz w:val="24"/>
          <w:szCs w:val="24"/>
        </w:rPr>
        <w:t xml:space="preserve"> the </w:t>
      </w:r>
      <w:r>
        <w:rPr>
          <w:rFonts w:ascii="Arial Unicode MS" w:eastAsia="Arial Unicode MS" w:hAnsi="Arial Unicode MS" w:cs="Arial Unicode MS"/>
          <w:sz w:val="24"/>
          <w:szCs w:val="24"/>
        </w:rPr>
        <w:t>effluent</w:t>
      </w:r>
      <w:r>
        <w:rPr>
          <w:rFonts w:ascii="Arial Unicode MS" w:eastAsia="Arial Unicode MS" w:hAnsi="Arial Unicode MS" w:cs="Arial Unicode MS" w:hint="eastAsia"/>
          <w:sz w:val="24"/>
          <w:szCs w:val="24"/>
        </w:rPr>
        <w:t>. The feed in the other</w:t>
      </w:r>
      <w:r w:rsidR="00EC0435">
        <w:rPr>
          <w:rFonts w:ascii="Arial Unicode MS" w:eastAsia="Arial Unicode MS" w:hAnsi="Arial Unicode MS" w:cs="Arial Unicode MS" w:hint="eastAsia"/>
          <w:sz w:val="24"/>
          <w:szCs w:val="24"/>
        </w:rPr>
        <w:t xml:space="preserve"> optimal</w:t>
      </w:r>
      <w:r>
        <w:rPr>
          <w:rFonts w:ascii="Arial Unicode MS" w:eastAsia="Arial Unicode MS" w:hAnsi="Arial Unicode MS" w:cs="Arial Unicode MS" w:hint="eastAsia"/>
          <w:sz w:val="24"/>
          <w:szCs w:val="24"/>
        </w:rPr>
        <w:t xml:space="preserve"> configuration </w:t>
      </w:r>
      <w:r w:rsidR="005466B4">
        <w:rPr>
          <w:rFonts w:ascii="Arial Unicode MS" w:eastAsia="Arial Unicode MS" w:hAnsi="Arial Unicode MS" w:cs="Arial Unicode MS" w:hint="eastAsia"/>
          <w:sz w:val="24"/>
          <w:szCs w:val="24"/>
        </w:rPr>
        <w:t>is</w:t>
      </w:r>
      <w:r>
        <w:rPr>
          <w:rFonts w:ascii="Arial Unicode MS" w:eastAsia="Arial Unicode MS" w:hAnsi="Arial Unicode MS" w:cs="Arial Unicode MS" w:hint="eastAsia"/>
          <w:sz w:val="24"/>
          <w:szCs w:val="24"/>
        </w:rPr>
        <w:t xml:space="preserve"> distributed among </w:t>
      </w:r>
      <w:r w:rsidR="00BE2D48">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 xml:space="preserve">two reactors and a </w:t>
      </w:r>
      <w:r>
        <w:rPr>
          <w:rFonts w:ascii="Arial Unicode MS" w:eastAsia="Arial Unicode MS" w:hAnsi="Arial Unicode MS" w:cs="Arial Unicode MS"/>
          <w:sz w:val="24"/>
          <w:szCs w:val="24"/>
        </w:rPr>
        <w:t>recirculation</w:t>
      </w:r>
      <w:r>
        <w:rPr>
          <w:rFonts w:ascii="Arial Unicode MS" w:eastAsia="Arial Unicode MS" w:hAnsi="Arial Unicode MS" w:cs="Arial Unicode MS" w:hint="eastAsia"/>
          <w:sz w:val="24"/>
          <w:szCs w:val="24"/>
        </w:rPr>
        <w:t xml:space="preserve"> loop between the </w:t>
      </w:r>
      <w:r w:rsidR="00EC0435">
        <w:rPr>
          <w:rFonts w:ascii="Arial Unicode MS" w:eastAsia="Arial Unicode MS" w:hAnsi="Arial Unicode MS" w:cs="Arial Unicode MS" w:hint="eastAsia"/>
          <w:sz w:val="24"/>
          <w:szCs w:val="24"/>
        </w:rPr>
        <w:t>second</w:t>
      </w:r>
      <w:r>
        <w:rPr>
          <w:rFonts w:ascii="Arial Unicode MS" w:eastAsia="Arial Unicode MS" w:hAnsi="Arial Unicode MS" w:cs="Arial Unicode MS" w:hint="eastAsia"/>
          <w:sz w:val="24"/>
          <w:szCs w:val="24"/>
        </w:rPr>
        <w:t xml:space="preserve"> reactor and the </w:t>
      </w:r>
      <w:r w:rsidR="00EC0435">
        <w:rPr>
          <w:rFonts w:ascii="Arial Unicode MS" w:eastAsia="Arial Unicode MS" w:hAnsi="Arial Unicode MS" w:cs="Arial Unicode MS" w:hint="eastAsia"/>
          <w:sz w:val="24"/>
          <w:szCs w:val="24"/>
        </w:rPr>
        <w:t xml:space="preserve">first </w:t>
      </w:r>
      <w:r>
        <w:rPr>
          <w:rFonts w:ascii="Arial Unicode MS" w:eastAsia="Arial Unicode MS" w:hAnsi="Arial Unicode MS" w:cs="Arial Unicode MS" w:hint="eastAsia"/>
          <w:sz w:val="24"/>
          <w:szCs w:val="24"/>
        </w:rPr>
        <w:t xml:space="preserve">one </w:t>
      </w:r>
      <w:r w:rsidR="005466B4">
        <w:rPr>
          <w:rFonts w:ascii="Arial Unicode MS" w:eastAsia="Arial Unicode MS" w:hAnsi="Arial Unicode MS" w:cs="Arial Unicode MS" w:hint="eastAsia"/>
          <w:sz w:val="24"/>
          <w:szCs w:val="24"/>
        </w:rPr>
        <w:t xml:space="preserve">is </w:t>
      </w:r>
      <w:r>
        <w:rPr>
          <w:rFonts w:ascii="Arial Unicode MS" w:eastAsia="Arial Unicode MS" w:hAnsi="Arial Unicode MS" w:cs="Arial Unicode MS" w:hint="eastAsia"/>
          <w:sz w:val="24"/>
          <w:szCs w:val="24"/>
        </w:rPr>
        <w:t>suggested. In spite of achieving the mini</w:t>
      </w:r>
      <w:r w:rsidRPr="00443991">
        <w:rPr>
          <w:rFonts w:ascii="Arial Unicode MS" w:eastAsia="Arial Unicode MS" w:hAnsi="Arial Unicode MS" w:cs="Arial Unicode MS" w:hint="eastAsia"/>
          <w:sz w:val="24"/>
          <w:szCs w:val="24"/>
        </w:rPr>
        <w:t xml:space="preserve">mum total required </w:t>
      </w:r>
      <w:r w:rsidRPr="00443991">
        <w:rPr>
          <w:rFonts w:ascii="Arial Unicode MS" w:eastAsia="Arial Unicode MS" w:hAnsi="Arial Unicode MS" w:cs="Arial Unicode MS"/>
          <w:sz w:val="24"/>
          <w:szCs w:val="24"/>
        </w:rPr>
        <w:t>volume</w:t>
      </w:r>
      <w:r w:rsidRPr="00443991">
        <w:rPr>
          <w:rFonts w:ascii="Arial Unicode MS" w:eastAsia="Arial Unicode MS" w:hAnsi="Arial Unicode MS" w:cs="Arial Unicode MS" w:hint="eastAsia"/>
          <w:sz w:val="24"/>
          <w:szCs w:val="24"/>
        </w:rPr>
        <w:t xml:space="preserve"> compared to the fir</w:t>
      </w:r>
      <w:r w:rsidR="006C4D7E" w:rsidRPr="00443991">
        <w:rPr>
          <w:rFonts w:ascii="Arial Unicode MS" w:eastAsia="Arial Unicode MS" w:hAnsi="Arial Unicode MS" w:cs="Arial Unicode MS" w:hint="eastAsia"/>
          <w:sz w:val="24"/>
          <w:szCs w:val="24"/>
        </w:rPr>
        <w:t>st design, a lower efficiency in</w:t>
      </w:r>
      <w:r w:rsidRPr="00443991">
        <w:rPr>
          <w:rFonts w:ascii="Arial Unicode MS" w:eastAsia="Arial Unicode MS" w:hAnsi="Arial Unicode MS" w:cs="Arial Unicode MS" w:hint="eastAsia"/>
          <w:sz w:val="24"/>
          <w:szCs w:val="24"/>
        </w:rPr>
        <w:t xml:space="preserve"> substrate removal </w:t>
      </w:r>
      <w:r w:rsidR="005466B4" w:rsidRPr="00443991">
        <w:rPr>
          <w:rFonts w:ascii="Arial Unicode MS" w:eastAsia="Arial Unicode MS" w:hAnsi="Arial Unicode MS" w:cs="Arial Unicode MS" w:hint="eastAsia"/>
          <w:sz w:val="24"/>
          <w:szCs w:val="24"/>
        </w:rPr>
        <w:t>is</w:t>
      </w:r>
      <w:r w:rsidRPr="00443991">
        <w:rPr>
          <w:rFonts w:ascii="Arial Unicode MS" w:eastAsia="Arial Unicode MS" w:hAnsi="Arial Unicode MS" w:cs="Arial Unicode MS" w:hint="eastAsia"/>
          <w:sz w:val="24"/>
          <w:szCs w:val="24"/>
        </w:rPr>
        <w:t xml:space="preserve"> </w:t>
      </w:r>
      <w:r w:rsidR="005466B4" w:rsidRPr="00443991">
        <w:rPr>
          <w:rFonts w:ascii="Arial Unicode MS" w:eastAsia="Arial Unicode MS" w:hAnsi="Arial Unicode MS" w:cs="Arial Unicode MS" w:hint="eastAsia"/>
          <w:sz w:val="24"/>
          <w:szCs w:val="24"/>
        </w:rPr>
        <w:t>determined.</w:t>
      </w:r>
      <w:r w:rsidRPr="00443991">
        <w:rPr>
          <w:rFonts w:ascii="Arial Unicode MS" w:eastAsia="Arial Unicode MS" w:hAnsi="Arial Unicode MS" w:cs="Arial Unicode MS" w:hint="eastAsia"/>
          <w:sz w:val="24"/>
          <w:szCs w:val="24"/>
        </w:rPr>
        <w:t xml:space="preserve"> </w:t>
      </w:r>
    </w:p>
    <w:p w:rsidR="00D72ABC" w:rsidRPr="00443991" w:rsidRDefault="00D72ABC" w:rsidP="00D72ABC">
      <w:pPr>
        <w:rPr>
          <w:rFonts w:ascii="Arial Unicode MS" w:eastAsia="Arial Unicode MS" w:hAnsi="Arial Unicode MS" w:cs="Arial Unicode MS"/>
          <w:sz w:val="24"/>
          <w:szCs w:val="24"/>
        </w:rPr>
      </w:pPr>
    </w:p>
    <w:p w:rsidR="00D72ABC" w:rsidRPr="00443991" w:rsidRDefault="005466B4" w:rsidP="00D72ABC">
      <w:pPr>
        <w:rPr>
          <w:rFonts w:ascii="Arial Unicode MS" w:eastAsia="Arial Unicode MS" w:hAnsi="Arial Unicode MS" w:cs="Arial Unicode MS"/>
          <w:sz w:val="24"/>
          <w:szCs w:val="24"/>
        </w:rPr>
      </w:pPr>
      <w:r w:rsidRPr="00443991">
        <w:rPr>
          <w:rFonts w:ascii="Arial Unicode MS" w:eastAsia="Arial Unicode MS" w:hAnsi="Arial Unicode MS" w:cs="Arial Unicode MS" w:hint="eastAsia"/>
          <w:sz w:val="24"/>
          <w:szCs w:val="24"/>
        </w:rPr>
        <w:t>T</w:t>
      </w:r>
      <w:r w:rsidR="00D72ABC" w:rsidRPr="00443991">
        <w:rPr>
          <w:rFonts w:ascii="Arial Unicode MS" w:eastAsia="Arial Unicode MS" w:hAnsi="Arial Unicode MS" w:cs="Arial Unicode MS" w:hint="eastAsia"/>
          <w:sz w:val="24"/>
          <w:szCs w:val="24"/>
        </w:rPr>
        <w:t xml:space="preserve">he performance of each </w:t>
      </w:r>
      <w:r w:rsidR="005C0523" w:rsidRPr="00443991">
        <w:rPr>
          <w:rFonts w:ascii="Arial Unicode MS" w:eastAsia="Arial Unicode MS" w:hAnsi="Arial Unicode MS" w:cs="Arial Unicode MS"/>
          <w:sz w:val="24"/>
          <w:szCs w:val="24"/>
        </w:rPr>
        <w:t>optimi</w:t>
      </w:r>
      <w:r w:rsidR="005618E3" w:rsidRPr="00443991">
        <w:rPr>
          <w:rFonts w:ascii="Arial Unicode MS" w:eastAsia="Arial Unicode MS" w:hAnsi="Arial Unicode MS" w:cs="Arial Unicode MS" w:hint="eastAsia"/>
          <w:sz w:val="24"/>
          <w:szCs w:val="24"/>
        </w:rPr>
        <w:t>z</w:t>
      </w:r>
      <w:r w:rsidR="00D72ABC" w:rsidRPr="00443991">
        <w:rPr>
          <w:rFonts w:ascii="Arial Unicode MS" w:eastAsia="Arial Unicode MS" w:hAnsi="Arial Unicode MS" w:cs="Arial Unicode MS"/>
          <w:sz w:val="24"/>
          <w:szCs w:val="24"/>
        </w:rPr>
        <w:t>ation</w:t>
      </w:r>
      <w:r w:rsidR="00D72ABC" w:rsidRPr="00443991">
        <w:rPr>
          <w:rFonts w:ascii="Arial Unicode MS" w:eastAsia="Arial Unicode MS" w:hAnsi="Arial Unicode MS" w:cs="Arial Unicode MS" w:hint="eastAsia"/>
          <w:sz w:val="24"/>
          <w:szCs w:val="24"/>
        </w:rPr>
        <w:t xml:space="preserve"> </w:t>
      </w:r>
      <w:r w:rsidR="00D72ABC" w:rsidRPr="00443991">
        <w:rPr>
          <w:rFonts w:ascii="Arial Unicode MS" w:eastAsia="Arial Unicode MS" w:hAnsi="Arial Unicode MS" w:cs="Arial Unicode MS"/>
          <w:sz w:val="24"/>
          <w:szCs w:val="24"/>
        </w:rPr>
        <w:t>approach</w:t>
      </w:r>
      <w:r w:rsidR="00BE2D48" w:rsidRPr="00443991">
        <w:rPr>
          <w:rFonts w:ascii="Arial Unicode MS" w:eastAsia="Arial Unicode MS" w:hAnsi="Arial Unicode MS" w:cs="Arial Unicode MS" w:hint="eastAsia"/>
          <w:sz w:val="24"/>
          <w:szCs w:val="24"/>
        </w:rPr>
        <w:t xml:space="preserve"> has been </w:t>
      </w:r>
      <w:r w:rsidRPr="00443991">
        <w:rPr>
          <w:rFonts w:ascii="Arial Unicode MS" w:eastAsia="Arial Unicode MS" w:hAnsi="Arial Unicode MS" w:cs="Arial Unicode MS" w:hint="eastAsia"/>
          <w:sz w:val="24"/>
          <w:szCs w:val="24"/>
        </w:rPr>
        <w:t>also evaluated, in which the p</w:t>
      </w:r>
      <w:r w:rsidR="00D72ABC" w:rsidRPr="00443991">
        <w:rPr>
          <w:rFonts w:ascii="Arial Unicode MS" w:eastAsia="Arial Unicode MS" w:hAnsi="Arial Unicode MS" w:cs="Arial Unicode MS" w:hint="eastAsia"/>
          <w:sz w:val="24"/>
          <w:szCs w:val="24"/>
        </w:rPr>
        <w:t>article swarm</w:t>
      </w:r>
      <w:r w:rsidR="006C4D7E" w:rsidRPr="00443991">
        <w:rPr>
          <w:rFonts w:ascii="Arial Unicode MS" w:eastAsia="Arial Unicode MS" w:hAnsi="Arial Unicode MS" w:cs="Arial Unicode MS" w:hint="eastAsia"/>
          <w:sz w:val="24"/>
          <w:szCs w:val="24"/>
        </w:rPr>
        <w:t xml:space="preserve"> algorithm</w:t>
      </w:r>
      <w:r w:rsidR="00D72ABC" w:rsidRPr="00443991">
        <w:rPr>
          <w:rFonts w:ascii="Arial Unicode MS" w:eastAsia="Arial Unicode MS" w:hAnsi="Arial Unicode MS" w:cs="Arial Unicode MS" w:hint="eastAsia"/>
          <w:sz w:val="24"/>
          <w:szCs w:val="24"/>
        </w:rPr>
        <w:t xml:space="preserve"> generating the smallest sum of squared </w:t>
      </w:r>
      <w:r w:rsidR="00EC0435" w:rsidRPr="00443991">
        <w:rPr>
          <w:rFonts w:ascii="Arial Unicode MS" w:eastAsia="Arial Unicode MS" w:hAnsi="Arial Unicode MS" w:cs="Arial Unicode MS" w:hint="eastAsia"/>
          <w:sz w:val="24"/>
          <w:szCs w:val="24"/>
        </w:rPr>
        <w:t xml:space="preserve">error of </w:t>
      </w:r>
      <w:r w:rsidR="00D72ABC" w:rsidRPr="00443991">
        <w:rPr>
          <w:rFonts w:ascii="Arial Unicode MS" w:eastAsia="Arial Unicode MS" w:hAnsi="Arial Unicode MS" w:cs="Arial Unicode MS" w:hint="eastAsia"/>
          <w:sz w:val="24"/>
          <w:szCs w:val="24"/>
        </w:rPr>
        <w:t xml:space="preserve">residues </w:t>
      </w:r>
      <w:r w:rsidR="00EC0435" w:rsidRPr="00443991">
        <w:rPr>
          <w:rFonts w:ascii="Arial Unicode MS" w:eastAsia="Arial Unicode MS" w:hAnsi="Arial Unicode MS" w:cs="Arial Unicode MS" w:hint="eastAsia"/>
          <w:sz w:val="24"/>
          <w:szCs w:val="24"/>
        </w:rPr>
        <w:t xml:space="preserve">with </w:t>
      </w:r>
      <w:r w:rsidR="006C4D7E" w:rsidRPr="00443991">
        <w:rPr>
          <w:rFonts w:ascii="Arial Unicode MS" w:eastAsia="Arial Unicode MS" w:hAnsi="Arial Unicode MS" w:cs="Arial Unicode MS" w:hint="eastAsia"/>
          <w:sz w:val="24"/>
          <w:szCs w:val="24"/>
        </w:rPr>
        <w:t>less computational effort</w:t>
      </w:r>
      <w:r w:rsidR="00D72ABC" w:rsidRPr="00443991">
        <w:rPr>
          <w:rFonts w:ascii="Arial Unicode MS" w:eastAsia="Arial Unicode MS" w:hAnsi="Arial Unicode MS" w:cs="Arial Unicode MS" w:hint="eastAsia"/>
          <w:sz w:val="24"/>
          <w:szCs w:val="24"/>
        </w:rPr>
        <w:t xml:space="preserve"> </w:t>
      </w:r>
      <w:r w:rsidR="00BE2D48" w:rsidRPr="00443991">
        <w:rPr>
          <w:rFonts w:ascii="Arial Unicode MS" w:eastAsia="Arial Unicode MS" w:hAnsi="Arial Unicode MS" w:cs="Arial Unicode MS" w:hint="eastAsia"/>
          <w:sz w:val="24"/>
          <w:szCs w:val="24"/>
        </w:rPr>
        <w:t>i</w:t>
      </w:r>
      <w:r w:rsidR="006C4D7E" w:rsidRPr="00443991">
        <w:rPr>
          <w:rFonts w:ascii="Arial Unicode MS" w:eastAsia="Arial Unicode MS" w:hAnsi="Arial Unicode MS" w:cs="Arial Unicode MS" w:hint="eastAsia"/>
          <w:sz w:val="24"/>
          <w:szCs w:val="24"/>
        </w:rPr>
        <w:t>s selected</w:t>
      </w:r>
      <w:r w:rsidR="00D72ABC" w:rsidRPr="00443991">
        <w:rPr>
          <w:rFonts w:ascii="Arial Unicode MS" w:eastAsia="Arial Unicode MS" w:hAnsi="Arial Unicode MS" w:cs="Arial Unicode MS" w:hint="eastAsia"/>
          <w:sz w:val="24"/>
          <w:szCs w:val="24"/>
        </w:rPr>
        <w:t xml:space="preserve"> </w:t>
      </w:r>
      <w:r w:rsidRPr="00443991">
        <w:rPr>
          <w:rFonts w:ascii="Arial Unicode MS" w:eastAsia="Arial Unicode MS" w:hAnsi="Arial Unicode MS" w:cs="Arial Unicode MS" w:hint="eastAsia"/>
          <w:sz w:val="24"/>
          <w:szCs w:val="24"/>
        </w:rPr>
        <w:t>to be used to</w:t>
      </w:r>
      <w:r w:rsidR="00EC0435" w:rsidRPr="00443991">
        <w:rPr>
          <w:rFonts w:ascii="Arial Unicode MS" w:eastAsia="Arial Unicode MS" w:hAnsi="Arial Unicode MS" w:cs="Arial Unicode MS" w:hint="eastAsia"/>
          <w:sz w:val="24"/>
          <w:szCs w:val="24"/>
        </w:rPr>
        <w:t xml:space="preserve"> deal </w:t>
      </w:r>
      <w:r w:rsidR="00EC0435" w:rsidRPr="00443991">
        <w:rPr>
          <w:rFonts w:ascii="Arial Unicode MS" w:eastAsia="Arial Unicode MS" w:hAnsi="Arial Unicode MS" w:cs="Arial Unicode MS"/>
          <w:sz w:val="24"/>
          <w:szCs w:val="24"/>
        </w:rPr>
        <w:t>with the</w:t>
      </w:r>
      <w:r w:rsidR="00EC0435" w:rsidRPr="00443991">
        <w:rPr>
          <w:rFonts w:ascii="Arial Unicode MS" w:eastAsia="Arial Unicode MS" w:hAnsi="Arial Unicode MS" w:cs="Arial Unicode MS" w:hint="eastAsia"/>
          <w:sz w:val="24"/>
          <w:szCs w:val="24"/>
        </w:rPr>
        <w:t xml:space="preserve"> </w:t>
      </w:r>
      <w:r w:rsidR="00EC0435" w:rsidRPr="00443991">
        <w:rPr>
          <w:rFonts w:ascii="Arial Unicode MS" w:eastAsia="Arial Unicode MS" w:hAnsi="Arial Unicode MS" w:cs="Arial Unicode MS"/>
          <w:sz w:val="24"/>
          <w:szCs w:val="24"/>
        </w:rPr>
        <w:t>highly</w:t>
      </w:r>
      <w:r w:rsidRPr="00443991">
        <w:rPr>
          <w:rFonts w:ascii="Arial Unicode MS" w:eastAsia="Arial Unicode MS" w:hAnsi="Arial Unicode MS" w:cs="Arial Unicode MS" w:hint="eastAsia"/>
          <w:sz w:val="24"/>
          <w:szCs w:val="24"/>
        </w:rPr>
        <w:t xml:space="preserve"> nonlinear problems of wastewater treatment plants in chapter 6</w:t>
      </w:r>
      <w:r w:rsidR="00D72ABC" w:rsidRPr="00443991">
        <w:rPr>
          <w:rFonts w:ascii="Arial Unicode MS" w:eastAsia="Arial Unicode MS" w:hAnsi="Arial Unicode MS" w:cs="Arial Unicode MS" w:hint="eastAsia"/>
          <w:sz w:val="24"/>
          <w:szCs w:val="24"/>
        </w:rPr>
        <w:t>.</w:t>
      </w:r>
    </w:p>
    <w:p w:rsidR="001345D1" w:rsidRPr="00443991" w:rsidRDefault="001345D1">
      <w:pPr>
        <w:rPr>
          <w:rFonts w:ascii="Arial Unicode MS" w:eastAsia="Arial Unicode MS" w:hAnsi="Arial Unicode MS" w:cs="Arial Unicode MS"/>
          <w:sz w:val="24"/>
          <w:szCs w:val="24"/>
        </w:rPr>
      </w:pPr>
    </w:p>
    <w:p w:rsidR="00EC0435" w:rsidRPr="00CC75F8" w:rsidRDefault="00956D5D">
      <w:pPr>
        <w:rPr>
          <w:rFonts w:ascii="Arial Unicode MS" w:eastAsia="Arial Unicode MS" w:hAnsi="Arial Unicode MS" w:cs="Arial Unicode MS"/>
          <w:b/>
          <w:sz w:val="32"/>
          <w:szCs w:val="32"/>
        </w:rPr>
      </w:pPr>
      <w:r w:rsidRPr="00CC75F8">
        <w:rPr>
          <w:rFonts w:ascii="Arial Unicode MS" w:eastAsia="Arial Unicode MS" w:hAnsi="Arial Unicode MS" w:cs="Arial Unicode MS" w:hint="eastAsia"/>
          <w:b/>
          <w:sz w:val="32"/>
          <w:szCs w:val="32"/>
        </w:rPr>
        <w:t xml:space="preserve">4.6 </w:t>
      </w:r>
      <w:r w:rsidR="003D6552" w:rsidRPr="00CC75F8">
        <w:rPr>
          <w:rFonts w:ascii="Arial Unicode MS" w:eastAsia="Arial Unicode MS" w:hAnsi="Arial Unicode MS" w:cs="Arial Unicode MS"/>
          <w:b/>
          <w:sz w:val="32"/>
          <w:szCs w:val="32"/>
        </w:rPr>
        <w:t>S</w:t>
      </w:r>
      <w:r w:rsidR="003D6552" w:rsidRPr="00CC75F8">
        <w:rPr>
          <w:rFonts w:ascii="Arial Unicode MS" w:eastAsia="Arial Unicode MS" w:hAnsi="Arial Unicode MS" w:cs="Arial Unicode MS" w:hint="eastAsia"/>
          <w:b/>
          <w:sz w:val="32"/>
          <w:szCs w:val="32"/>
        </w:rPr>
        <w:t>ummary</w:t>
      </w:r>
      <w:r w:rsidR="00420B29" w:rsidRPr="00CC75F8">
        <w:rPr>
          <w:rFonts w:ascii="Arial Unicode MS" w:eastAsia="Arial Unicode MS" w:hAnsi="Arial Unicode MS" w:cs="Arial Unicode MS" w:hint="eastAsia"/>
          <w:b/>
          <w:sz w:val="32"/>
          <w:szCs w:val="32"/>
        </w:rPr>
        <w:t xml:space="preserve"> </w:t>
      </w:r>
    </w:p>
    <w:p w:rsidR="00C4461C" w:rsidRPr="00CC75F8" w:rsidRDefault="00956D5D" w:rsidP="00C4461C">
      <w:pP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 xml:space="preserve">A minimal model of the activated </w:t>
      </w:r>
      <w:r w:rsidRPr="00CC75F8">
        <w:rPr>
          <w:rFonts w:ascii="Arial Unicode MS" w:eastAsia="Arial Unicode MS" w:hAnsi="Arial Unicode MS" w:cs="Arial Unicode MS"/>
          <w:sz w:val="24"/>
          <w:szCs w:val="24"/>
        </w:rPr>
        <w:t>sludge</w:t>
      </w:r>
      <w:r w:rsidRPr="00CC75F8">
        <w:rPr>
          <w:rFonts w:ascii="Arial Unicode MS" w:eastAsia="Arial Unicode MS" w:hAnsi="Arial Unicode MS" w:cs="Arial Unicode MS" w:hint="eastAsia"/>
          <w:sz w:val="24"/>
          <w:szCs w:val="24"/>
        </w:rPr>
        <w:t xml:space="preserve"> process describing organic carbon degradation was simulated in order to investigate the possible </w:t>
      </w:r>
      <w:r w:rsidRPr="00CC75F8">
        <w:rPr>
          <w:rFonts w:ascii="Arial Unicode MS" w:eastAsia="Arial Unicode MS" w:hAnsi="Arial Unicode MS" w:cs="Arial Unicode MS"/>
          <w:sz w:val="24"/>
          <w:szCs w:val="24"/>
        </w:rPr>
        <w:t xml:space="preserve">benefit of </w:t>
      </w:r>
      <w:r w:rsidRPr="00CC75F8">
        <w:rPr>
          <w:rFonts w:ascii="Arial Unicode MS" w:eastAsia="Arial Unicode MS" w:hAnsi="Arial Unicode MS" w:cs="Arial Unicode MS" w:hint="eastAsia"/>
          <w:sz w:val="24"/>
          <w:szCs w:val="24"/>
        </w:rPr>
        <w:t xml:space="preserve">using a distributed feed system and a recycle stream as well as providing a basis for evaluating a range of optimization algorithms in Copasi. </w:t>
      </w:r>
      <w:r w:rsidRPr="00CC75F8">
        <w:rPr>
          <w:rFonts w:ascii="Arial Unicode MS" w:eastAsia="Arial Unicode MS" w:hAnsi="Arial Unicode MS" w:cs="Arial Unicode MS"/>
          <w:sz w:val="24"/>
          <w:szCs w:val="24"/>
        </w:rPr>
        <w:t>T</w:t>
      </w:r>
      <w:r w:rsidRPr="00CC75F8">
        <w:rPr>
          <w:rFonts w:ascii="Arial Unicode MS" w:eastAsia="Arial Unicode MS" w:hAnsi="Arial Unicode MS" w:cs="Arial Unicode MS" w:hint="eastAsia"/>
          <w:sz w:val="24"/>
          <w:szCs w:val="24"/>
        </w:rPr>
        <w:t xml:space="preserve">he </w:t>
      </w:r>
      <w:r w:rsidR="00511304" w:rsidRPr="00CC75F8">
        <w:rPr>
          <w:rFonts w:ascii="Arial Unicode MS" w:eastAsia="Arial Unicode MS" w:hAnsi="Arial Unicode MS" w:cs="Arial Unicode MS" w:hint="eastAsia"/>
          <w:sz w:val="24"/>
          <w:szCs w:val="24"/>
        </w:rPr>
        <w:t xml:space="preserve">key </w:t>
      </w:r>
      <w:r w:rsidRPr="00CC75F8">
        <w:rPr>
          <w:rFonts w:ascii="Arial Unicode MS" w:eastAsia="Arial Unicode MS" w:hAnsi="Arial Unicode MS" w:cs="Arial Unicode MS" w:hint="eastAsia"/>
          <w:sz w:val="24"/>
          <w:szCs w:val="24"/>
        </w:rPr>
        <w:t>findings can be summarized as follows:</w:t>
      </w:r>
    </w:p>
    <w:p w:rsidR="00790C66" w:rsidRPr="00CC75F8" w:rsidRDefault="00790C66" w:rsidP="00C4461C">
      <w:pPr>
        <w:rPr>
          <w:rFonts w:ascii="Arial Unicode MS" w:eastAsia="Arial Unicode MS" w:hAnsi="Arial Unicode MS" w:cs="Arial Unicode MS"/>
          <w:sz w:val="24"/>
          <w:szCs w:val="24"/>
        </w:rPr>
      </w:pPr>
    </w:p>
    <w:p w:rsidR="00C4461C" w:rsidRPr="00CC75F8" w:rsidRDefault="00956D5D" w:rsidP="00C4461C">
      <w:pPr>
        <w:pStyle w:val="a5"/>
        <w:numPr>
          <w:ilvl w:val="0"/>
          <w:numId w:val="11"/>
        </w:numPr>
        <w:ind w:firstLineChars="0"/>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t>T</w:t>
      </w:r>
      <w:r w:rsidRPr="00CC75F8">
        <w:rPr>
          <w:rFonts w:ascii="Arial Unicode MS" w:eastAsia="Arial Unicode MS" w:hAnsi="Arial Unicode MS" w:cs="Arial Unicode MS" w:hint="eastAsia"/>
          <w:sz w:val="24"/>
          <w:szCs w:val="24"/>
        </w:rPr>
        <w:t xml:space="preserve">he simulation </w:t>
      </w:r>
      <w:r w:rsidRPr="00CC75F8">
        <w:rPr>
          <w:rFonts w:ascii="Arial Unicode MS" w:eastAsia="Arial Unicode MS" w:hAnsi="Arial Unicode MS" w:cs="Arial Unicode MS"/>
          <w:sz w:val="24"/>
          <w:szCs w:val="24"/>
        </w:rPr>
        <w:t>results</w:t>
      </w:r>
      <w:r w:rsidRPr="00CC75F8">
        <w:rPr>
          <w:rFonts w:ascii="Arial Unicode MS" w:eastAsia="Arial Unicode MS" w:hAnsi="Arial Unicode MS" w:cs="Arial Unicode MS" w:hint="eastAsia"/>
          <w:sz w:val="24"/>
          <w:szCs w:val="24"/>
        </w:rPr>
        <w:t xml:space="preserve"> </w:t>
      </w:r>
      <w:r w:rsidR="00E443C2" w:rsidRPr="00CC75F8">
        <w:rPr>
          <w:rFonts w:ascii="Arial Unicode MS" w:eastAsia="Arial Unicode MS" w:hAnsi="Arial Unicode MS" w:cs="Arial Unicode MS" w:hint="eastAsia"/>
          <w:sz w:val="24"/>
          <w:szCs w:val="24"/>
        </w:rPr>
        <w:t>determined in section 4.3 show</w:t>
      </w:r>
      <w:r w:rsidRPr="00CC75F8">
        <w:rPr>
          <w:rFonts w:ascii="Arial Unicode MS" w:eastAsia="Arial Unicode MS" w:hAnsi="Arial Unicode MS" w:cs="Arial Unicode MS" w:hint="eastAsia"/>
          <w:sz w:val="24"/>
          <w:szCs w:val="24"/>
        </w:rPr>
        <w:t xml:space="preserve"> that the value of </w:t>
      </w:r>
      <m:oMath>
        <m:r>
          <m:rPr>
            <m:sty m:val="p"/>
          </m:rPr>
          <w:rPr>
            <w:rFonts w:ascii="Cambria Math" w:eastAsia="Arial Unicode MS" w:hAnsi="Cambria Math" w:cs="Arial Unicode MS"/>
            <w:sz w:val="24"/>
            <w:szCs w:val="24"/>
          </w:rPr>
          <m:t>α</m:t>
        </m:r>
      </m:oMath>
      <w:r w:rsidRPr="00CC75F8">
        <w:rPr>
          <w:rFonts w:ascii="Arial Unicode MS" w:eastAsia="Arial Unicode MS" w:hAnsi="Arial Unicode MS" w:cs="Arial Unicode MS" w:hint="eastAsia"/>
          <w:sz w:val="24"/>
          <w:szCs w:val="24"/>
        </w:rPr>
        <w:t xml:space="preserve"> </w:t>
      </w:r>
      <w:r w:rsidR="00E443C2" w:rsidRPr="00CC75F8">
        <w:rPr>
          <w:rFonts w:ascii="Arial Unicode MS" w:eastAsia="Arial Unicode MS" w:hAnsi="Arial Unicode MS" w:cs="Arial Unicode MS" w:hint="eastAsia"/>
          <w:sz w:val="24"/>
          <w:szCs w:val="24"/>
        </w:rPr>
        <w:lastRenderedPageBreak/>
        <w:t>has</w:t>
      </w:r>
      <w:r w:rsidRPr="00CC75F8">
        <w:rPr>
          <w:rFonts w:ascii="Arial Unicode MS" w:eastAsia="Arial Unicode MS" w:hAnsi="Arial Unicode MS" w:cs="Arial Unicode MS" w:hint="eastAsia"/>
          <w:sz w:val="24"/>
          <w:szCs w:val="24"/>
        </w:rPr>
        <w:t xml:space="preserve"> the greatest impact on model output features as the concentration of </w:t>
      </w:r>
      <w:r w:rsidRPr="00CC75F8">
        <w:rPr>
          <w:rFonts w:ascii="Arial Unicode MS" w:eastAsia="Arial Unicode MS" w:hAnsi="Arial Unicode MS" w:cs="Arial Unicode MS"/>
          <w:sz w:val="24"/>
          <w:szCs w:val="24"/>
        </w:rPr>
        <w:t>substrate</w:t>
      </w:r>
      <w:r w:rsidRPr="00CC75F8">
        <w:rPr>
          <w:rFonts w:ascii="Arial Unicode MS" w:eastAsia="Arial Unicode MS" w:hAnsi="Arial Unicode MS" w:cs="Arial Unicode MS" w:hint="eastAsia"/>
          <w:sz w:val="24"/>
          <w:szCs w:val="24"/>
        </w:rPr>
        <w:t xml:space="preserve"> in the second reactor </w:t>
      </w:r>
      <w:r w:rsidR="00E443C2" w:rsidRPr="00CC75F8">
        <w:rPr>
          <w:rFonts w:ascii="Arial Unicode MS" w:eastAsia="Arial Unicode MS" w:hAnsi="Arial Unicode MS" w:cs="Arial Unicode MS"/>
          <w:sz w:val="24"/>
          <w:szCs w:val="24"/>
        </w:rPr>
        <w:t>decrease</w:t>
      </w:r>
      <w:r w:rsidR="00E443C2" w:rsidRPr="00CC75F8">
        <w:rPr>
          <w:rFonts w:ascii="Arial Unicode MS" w:eastAsia="Arial Unicode MS" w:hAnsi="Arial Unicode MS" w:cs="Arial Unicode MS" w:hint="eastAsia"/>
          <w:sz w:val="24"/>
          <w:szCs w:val="24"/>
        </w:rPr>
        <w:t>s</w:t>
      </w:r>
      <w:r w:rsidRPr="00CC75F8">
        <w:rPr>
          <w:rFonts w:ascii="Arial Unicode MS" w:eastAsia="Arial Unicode MS" w:hAnsi="Arial Unicode MS" w:cs="Arial Unicode MS" w:hint="eastAsia"/>
          <w:sz w:val="24"/>
          <w:szCs w:val="24"/>
        </w:rPr>
        <w:t xml:space="preserve"> </w:t>
      </w:r>
      <w:r w:rsidRPr="00CC75F8">
        <w:rPr>
          <w:rFonts w:ascii="Arial Unicode MS" w:eastAsia="Arial Unicode MS" w:hAnsi="Arial Unicode MS" w:cs="Arial Unicode MS"/>
          <w:sz w:val="24"/>
          <w:szCs w:val="24"/>
        </w:rPr>
        <w:t>significantly</w:t>
      </w:r>
      <w:r w:rsidRPr="00CC75F8">
        <w:rPr>
          <w:rFonts w:ascii="Arial Unicode MS" w:eastAsia="Arial Unicode MS" w:hAnsi="Arial Unicode MS" w:cs="Arial Unicode MS" w:hint="eastAsia"/>
          <w:sz w:val="24"/>
          <w:szCs w:val="24"/>
        </w:rPr>
        <w:t xml:space="preserve"> with an increasing value of </w:t>
      </w:r>
      <m:oMath>
        <m:r>
          <m:rPr>
            <m:sty m:val="p"/>
          </m:rPr>
          <w:rPr>
            <w:rFonts w:ascii="Cambria Math" w:eastAsia="Arial Unicode MS" w:hAnsi="Cambria Math" w:cs="Arial Unicode MS"/>
            <w:sz w:val="24"/>
            <w:szCs w:val="24"/>
          </w:rPr>
          <m:t>α</m:t>
        </m:r>
      </m:oMath>
      <w:r w:rsidRPr="00CC75F8">
        <w:rPr>
          <w:rFonts w:ascii="Arial Unicode MS" w:eastAsia="Arial Unicode MS" w:hAnsi="Arial Unicode MS" w:cs="Arial Unicode MS" w:hint="eastAsia"/>
          <w:sz w:val="24"/>
          <w:szCs w:val="24"/>
        </w:rPr>
        <w:t xml:space="preserve">. </w:t>
      </w:r>
      <w:r w:rsidRPr="00CC75F8">
        <w:rPr>
          <w:rFonts w:ascii="Arial Unicode MS" w:eastAsia="Arial Unicode MS" w:hAnsi="Arial Unicode MS" w:cs="Arial Unicode MS"/>
          <w:sz w:val="24"/>
          <w:szCs w:val="24"/>
        </w:rPr>
        <w:t>H</w:t>
      </w:r>
      <w:r w:rsidRPr="00CC75F8">
        <w:rPr>
          <w:rFonts w:ascii="Arial Unicode MS" w:eastAsia="Arial Unicode MS" w:hAnsi="Arial Unicode MS" w:cs="Arial Unicode MS" w:hint="eastAsia"/>
          <w:sz w:val="24"/>
          <w:szCs w:val="24"/>
        </w:rPr>
        <w:t>owever, a tiny impr</w:t>
      </w:r>
      <w:r w:rsidR="00E443C2" w:rsidRPr="00CC75F8">
        <w:rPr>
          <w:rFonts w:ascii="Arial Unicode MS" w:eastAsia="Arial Unicode MS" w:hAnsi="Arial Unicode MS" w:cs="Arial Unicode MS" w:hint="eastAsia"/>
          <w:sz w:val="24"/>
          <w:szCs w:val="24"/>
        </w:rPr>
        <w:t>ovement in substrate removal is</w:t>
      </w:r>
      <w:r w:rsidRPr="00CC75F8">
        <w:rPr>
          <w:rFonts w:ascii="Arial Unicode MS" w:eastAsia="Arial Unicode MS" w:hAnsi="Arial Unicode MS" w:cs="Arial Unicode MS" w:hint="eastAsia"/>
          <w:sz w:val="24"/>
          <w:szCs w:val="24"/>
        </w:rPr>
        <w:t xml:space="preserve"> </w:t>
      </w:r>
      <w:r w:rsidR="00E443C2" w:rsidRPr="00CC75F8">
        <w:rPr>
          <w:rFonts w:ascii="Arial Unicode MS" w:eastAsia="Arial Unicode MS" w:hAnsi="Arial Unicode MS" w:cs="Arial Unicode MS" w:hint="eastAsia"/>
          <w:sz w:val="24"/>
          <w:szCs w:val="24"/>
        </w:rPr>
        <w:t xml:space="preserve">observed </w:t>
      </w:r>
      <w:r w:rsidR="00A43C3F" w:rsidRPr="00CC75F8">
        <w:rPr>
          <w:rFonts w:ascii="Arial Unicode MS" w:eastAsia="Arial Unicode MS" w:hAnsi="Arial Unicode MS" w:cs="Arial Unicode MS" w:hint="eastAsia"/>
          <w:sz w:val="24"/>
          <w:szCs w:val="24"/>
        </w:rPr>
        <w:t>with an increasing</w:t>
      </w:r>
      <w:r w:rsidRPr="00CC75F8">
        <w:rPr>
          <w:rFonts w:ascii="Arial Unicode MS" w:eastAsia="Arial Unicode MS" w:hAnsi="Arial Unicode MS" w:cs="Arial Unicode MS" w:hint="eastAsia"/>
          <w:sz w:val="24"/>
          <w:szCs w:val="24"/>
        </w:rPr>
        <w:t xml:space="preserve"> value of </w:t>
      </w:r>
      <m:oMath>
        <m:r>
          <m:rPr>
            <m:sty m:val="p"/>
          </m:rPr>
          <w:rPr>
            <w:rFonts w:ascii="Cambria Math" w:eastAsia="Arial Unicode MS" w:hAnsi="Cambria Math" w:cs="Arial Unicode MS"/>
            <w:sz w:val="24"/>
            <w:szCs w:val="24"/>
          </w:rPr>
          <m:t>β</m:t>
        </m:r>
      </m:oMath>
      <w:r w:rsidRPr="00CC75F8">
        <w:rPr>
          <w:rFonts w:ascii="Arial Unicode MS" w:eastAsia="Arial Unicode MS" w:hAnsi="Arial Unicode MS" w:cs="Arial Unicode MS" w:hint="eastAsia"/>
          <w:sz w:val="24"/>
          <w:szCs w:val="24"/>
        </w:rPr>
        <w:t xml:space="preserve">. This is mainly attributed to the depletion of </w:t>
      </w:r>
      <w:r w:rsidR="00A43C3F" w:rsidRPr="00CC75F8">
        <w:rPr>
          <w:rFonts w:ascii="Arial Unicode MS" w:eastAsia="Arial Unicode MS" w:hAnsi="Arial Unicode MS" w:cs="Arial Unicode MS" w:hint="eastAsia"/>
          <w:sz w:val="24"/>
          <w:szCs w:val="24"/>
        </w:rPr>
        <w:t xml:space="preserve">the </w:t>
      </w:r>
      <w:r w:rsidRPr="00CC75F8">
        <w:rPr>
          <w:rFonts w:ascii="Arial Unicode MS" w:eastAsia="Arial Unicode MS" w:hAnsi="Arial Unicode MS" w:cs="Arial Unicode MS" w:hint="eastAsia"/>
          <w:sz w:val="24"/>
          <w:szCs w:val="24"/>
        </w:rPr>
        <w:t xml:space="preserve">substrate in the second reactor due to the high growth rate </w:t>
      </w:r>
      <w:r w:rsidRPr="00CC75F8">
        <w:rPr>
          <w:rFonts w:ascii="Arial Unicode MS" w:eastAsia="Arial Unicode MS" w:hAnsi="Arial Unicode MS" w:cs="Arial Unicode MS"/>
          <w:sz w:val="24"/>
          <w:szCs w:val="24"/>
        </w:rPr>
        <w:t>employed</w:t>
      </w:r>
      <w:r w:rsidR="00E443C2" w:rsidRPr="00CC75F8">
        <w:rPr>
          <w:rFonts w:ascii="Arial Unicode MS" w:eastAsia="Arial Unicode MS" w:hAnsi="Arial Unicode MS" w:cs="Arial Unicode MS" w:hint="eastAsia"/>
          <w:sz w:val="24"/>
          <w:szCs w:val="24"/>
        </w:rPr>
        <w:t xml:space="preserve">. </w:t>
      </w:r>
      <w:r w:rsidR="00E443C2" w:rsidRPr="00CC75F8">
        <w:rPr>
          <w:rFonts w:ascii="Arial Unicode MS" w:eastAsia="Arial Unicode MS" w:hAnsi="Arial Unicode MS" w:cs="Arial Unicode MS"/>
          <w:sz w:val="24"/>
          <w:szCs w:val="24"/>
        </w:rPr>
        <w:t>I</w:t>
      </w:r>
      <w:r w:rsidR="00E443C2" w:rsidRPr="00CC75F8">
        <w:rPr>
          <w:rFonts w:ascii="Arial Unicode MS" w:eastAsia="Arial Unicode MS" w:hAnsi="Arial Unicode MS" w:cs="Arial Unicode MS" w:hint="eastAsia"/>
          <w:sz w:val="24"/>
          <w:szCs w:val="24"/>
        </w:rPr>
        <w:t>n addition,</w:t>
      </w:r>
      <w:r w:rsidRPr="00CC75F8">
        <w:rPr>
          <w:rFonts w:ascii="Arial Unicode MS" w:eastAsia="Arial Unicode MS" w:hAnsi="Arial Unicode MS" w:cs="Arial Unicode MS" w:hint="eastAsia"/>
          <w:sz w:val="24"/>
          <w:szCs w:val="24"/>
        </w:rPr>
        <w:t xml:space="preserve"> only a small amount of substrate appears in the recycle stream. </w:t>
      </w:r>
    </w:p>
    <w:p w:rsidR="00B97ABD" w:rsidRPr="00CC75F8" w:rsidRDefault="00B97ABD" w:rsidP="00B97ABD">
      <w:pPr>
        <w:rPr>
          <w:rFonts w:ascii="Arial Unicode MS" w:eastAsia="Arial Unicode MS" w:hAnsi="Arial Unicode MS" w:cs="Arial Unicode MS"/>
          <w:sz w:val="24"/>
          <w:szCs w:val="24"/>
        </w:rPr>
      </w:pPr>
    </w:p>
    <w:p w:rsidR="00956D5D" w:rsidRPr="00CC75F8" w:rsidRDefault="00956D5D" w:rsidP="00C4461C">
      <w:pPr>
        <w:pStyle w:val="a5"/>
        <w:numPr>
          <w:ilvl w:val="0"/>
          <w:numId w:val="11"/>
        </w:numPr>
        <w:ind w:firstLineChars="0"/>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t>T</w:t>
      </w:r>
      <w:r w:rsidRPr="00CC75F8">
        <w:rPr>
          <w:rFonts w:ascii="Arial Unicode MS" w:eastAsia="Arial Unicode MS" w:hAnsi="Arial Unicode MS" w:cs="Arial Unicode MS" w:hint="eastAsia"/>
          <w:sz w:val="24"/>
          <w:szCs w:val="24"/>
        </w:rPr>
        <w:t xml:space="preserve">wo optimal design scenarios with different constraints </w:t>
      </w:r>
      <w:r w:rsidR="00E443C2" w:rsidRPr="00CC75F8">
        <w:rPr>
          <w:rFonts w:ascii="Arial Unicode MS" w:eastAsia="Arial Unicode MS" w:hAnsi="Arial Unicode MS" w:cs="Arial Unicode MS" w:hint="eastAsia"/>
          <w:sz w:val="24"/>
          <w:szCs w:val="24"/>
        </w:rPr>
        <w:t>are</w:t>
      </w:r>
      <w:r w:rsidRPr="00CC75F8">
        <w:rPr>
          <w:rFonts w:ascii="Arial Unicode MS" w:eastAsia="Arial Unicode MS" w:hAnsi="Arial Unicode MS" w:cs="Arial Unicode MS" w:hint="eastAsia"/>
          <w:sz w:val="24"/>
          <w:szCs w:val="24"/>
        </w:rPr>
        <w:t xml:space="preserve"> determined using the analytical method. </w:t>
      </w:r>
      <w:r w:rsidRPr="00CC75F8">
        <w:rPr>
          <w:rFonts w:ascii="Arial Unicode MS" w:eastAsia="Arial Unicode MS" w:hAnsi="Arial Unicode MS" w:cs="Arial Unicode MS"/>
          <w:sz w:val="24"/>
          <w:szCs w:val="24"/>
        </w:rPr>
        <w:t>O</w:t>
      </w:r>
      <w:r w:rsidRPr="00CC75F8">
        <w:rPr>
          <w:rFonts w:ascii="Arial Unicode MS" w:eastAsia="Arial Unicode MS" w:hAnsi="Arial Unicode MS" w:cs="Arial Unicode MS" w:hint="eastAsia"/>
          <w:sz w:val="24"/>
          <w:szCs w:val="24"/>
        </w:rPr>
        <w:t xml:space="preserve">ne is that the process flowsheet consists of two CSTRs in </w:t>
      </w:r>
      <w:r w:rsidRPr="00CC75F8">
        <w:rPr>
          <w:rFonts w:ascii="Arial Unicode MS" w:eastAsia="Arial Unicode MS" w:hAnsi="Arial Unicode MS" w:cs="Arial Unicode MS"/>
          <w:sz w:val="24"/>
          <w:szCs w:val="24"/>
        </w:rPr>
        <w:t>series</w:t>
      </w:r>
      <w:r w:rsidRPr="00CC75F8">
        <w:rPr>
          <w:rFonts w:ascii="Arial Unicode MS" w:eastAsia="Arial Unicode MS" w:hAnsi="Arial Unicode MS" w:cs="Arial Unicode MS" w:hint="eastAsia"/>
          <w:sz w:val="24"/>
          <w:szCs w:val="24"/>
        </w:rPr>
        <w:t xml:space="preserve"> with a single stream feeding to the first reactor.</w:t>
      </w:r>
      <w:r w:rsidRPr="00CC75F8">
        <w:rPr>
          <w:rFonts w:ascii="Arial Unicode MS" w:eastAsia="Arial Unicode MS" w:hAnsi="Arial Unicode MS" w:cs="Arial Unicode MS" w:hint="eastAsia"/>
          <w:b/>
          <w:sz w:val="24"/>
          <w:szCs w:val="24"/>
        </w:rPr>
        <w:t xml:space="preserve"> </w:t>
      </w:r>
      <w:r w:rsidRPr="00CC75F8">
        <w:rPr>
          <w:rFonts w:ascii="Arial Unicode MS" w:eastAsia="Arial Unicode MS" w:hAnsi="Arial Unicode MS" w:cs="Arial Unicode MS" w:hint="eastAsia"/>
          <w:sz w:val="24"/>
          <w:szCs w:val="24"/>
        </w:rPr>
        <w:t xml:space="preserve">A maximum substrate removal rate </w:t>
      </w:r>
      <w:r w:rsidR="00E443C2" w:rsidRPr="00CC75F8">
        <w:rPr>
          <w:rFonts w:ascii="Arial Unicode MS" w:eastAsia="Arial Unicode MS" w:hAnsi="Arial Unicode MS" w:cs="Arial Unicode MS" w:hint="eastAsia"/>
          <w:sz w:val="24"/>
          <w:szCs w:val="24"/>
        </w:rPr>
        <w:t>is</w:t>
      </w:r>
      <w:r w:rsidRPr="00CC75F8">
        <w:rPr>
          <w:rFonts w:ascii="Arial Unicode MS" w:eastAsia="Arial Unicode MS" w:hAnsi="Arial Unicode MS" w:cs="Arial Unicode MS" w:hint="eastAsia"/>
          <w:sz w:val="24"/>
          <w:szCs w:val="24"/>
        </w:rPr>
        <w:t xml:space="preserve"> achieved with </w:t>
      </w:r>
      <w:r w:rsidR="00921539" w:rsidRPr="00CC75F8">
        <w:rPr>
          <w:rFonts w:ascii="Arial Unicode MS" w:eastAsia="Arial Unicode MS" w:hAnsi="Arial Unicode MS" w:cs="Arial Unicode MS" w:hint="eastAsia"/>
          <w:sz w:val="24"/>
          <w:szCs w:val="24"/>
        </w:rPr>
        <w:t xml:space="preserve">the employment of </w:t>
      </w:r>
      <w:r w:rsidRPr="00CC75F8">
        <w:rPr>
          <w:rFonts w:ascii="Arial Unicode MS" w:eastAsia="Arial Unicode MS" w:hAnsi="Arial Unicode MS" w:cs="Arial Unicode MS" w:hint="eastAsia"/>
          <w:sz w:val="24"/>
          <w:szCs w:val="24"/>
        </w:rPr>
        <w:t xml:space="preserve">sufficient large reactors. </w:t>
      </w:r>
      <w:r w:rsidR="00E443C2" w:rsidRPr="00CC75F8">
        <w:rPr>
          <w:rFonts w:ascii="Arial Unicode MS" w:eastAsia="Arial Unicode MS" w:hAnsi="Arial Unicode MS" w:cs="Arial Unicode MS"/>
          <w:sz w:val="24"/>
          <w:szCs w:val="24"/>
        </w:rPr>
        <w:t>T</w:t>
      </w:r>
      <w:r w:rsidR="00E443C2" w:rsidRPr="00CC75F8">
        <w:rPr>
          <w:rFonts w:ascii="Arial Unicode MS" w:eastAsia="Arial Unicode MS" w:hAnsi="Arial Unicode MS" w:cs="Arial Unicode MS" w:hint="eastAsia"/>
          <w:sz w:val="24"/>
          <w:szCs w:val="24"/>
        </w:rPr>
        <w:t>he other one demonstrates that</w:t>
      </w:r>
      <w:r w:rsidRPr="00CC75F8">
        <w:rPr>
          <w:rFonts w:ascii="Arial Unicode MS" w:eastAsia="Arial Unicode MS" w:hAnsi="Arial Unicode MS" w:cs="Arial Unicode MS" w:hint="eastAsia"/>
          <w:sz w:val="24"/>
          <w:szCs w:val="24"/>
        </w:rPr>
        <w:t xml:space="preserve"> </w:t>
      </w:r>
      <w:r w:rsidR="00E443C2" w:rsidRPr="00CC75F8">
        <w:rPr>
          <w:rFonts w:ascii="Arial Unicode MS" w:eastAsia="Arial Unicode MS" w:hAnsi="Arial Unicode MS" w:cs="Arial Unicode MS" w:hint="eastAsia"/>
          <w:sz w:val="24"/>
          <w:szCs w:val="24"/>
        </w:rPr>
        <w:t xml:space="preserve">the minimum </w:t>
      </w:r>
      <w:r w:rsidR="00F21557" w:rsidRPr="00CC75F8">
        <w:rPr>
          <w:rFonts w:ascii="Arial Unicode MS" w:eastAsia="Arial Unicode MS" w:hAnsi="Arial Unicode MS" w:cs="Arial Unicode MS" w:hint="eastAsia"/>
          <w:sz w:val="24"/>
          <w:szCs w:val="24"/>
        </w:rPr>
        <w:t>total required reactor volume can be</w:t>
      </w:r>
      <w:r w:rsidR="00E443C2" w:rsidRPr="00CC75F8">
        <w:rPr>
          <w:rFonts w:ascii="Arial Unicode MS" w:eastAsia="Arial Unicode MS" w:hAnsi="Arial Unicode MS" w:cs="Arial Unicode MS" w:hint="eastAsia"/>
          <w:sz w:val="24"/>
          <w:szCs w:val="24"/>
        </w:rPr>
        <w:t xml:space="preserve"> </w:t>
      </w:r>
      <w:r w:rsidR="00E443C2" w:rsidRPr="00CC75F8">
        <w:rPr>
          <w:rFonts w:ascii="Arial Unicode MS" w:eastAsia="Arial Unicode MS" w:hAnsi="Arial Unicode MS" w:cs="Arial Unicode MS"/>
          <w:sz w:val="24"/>
          <w:szCs w:val="24"/>
        </w:rPr>
        <w:t>obtained</w:t>
      </w:r>
      <w:r w:rsidR="00E443C2" w:rsidRPr="00CC75F8">
        <w:rPr>
          <w:rFonts w:ascii="Arial Unicode MS" w:eastAsia="Arial Unicode MS" w:hAnsi="Arial Unicode MS" w:cs="Arial Unicode MS" w:hint="eastAsia"/>
          <w:sz w:val="24"/>
          <w:szCs w:val="24"/>
        </w:rPr>
        <w:t xml:space="preserve"> with </w:t>
      </w:r>
      <w:r w:rsidRPr="00CC75F8">
        <w:rPr>
          <w:rFonts w:ascii="Arial Unicode MS" w:eastAsia="Arial Unicode MS" w:hAnsi="Arial Unicode MS" w:cs="Arial Unicode MS"/>
          <w:sz w:val="24"/>
          <w:szCs w:val="24"/>
        </w:rPr>
        <w:t>distributed</w:t>
      </w:r>
      <w:r w:rsidRPr="00CC75F8">
        <w:rPr>
          <w:rFonts w:ascii="Arial Unicode MS" w:eastAsia="Arial Unicode MS" w:hAnsi="Arial Unicode MS" w:cs="Arial Unicode MS" w:hint="eastAsia"/>
          <w:sz w:val="24"/>
          <w:szCs w:val="24"/>
        </w:rPr>
        <w:t xml:space="preserve"> feeds and a recirculation loop</w:t>
      </w:r>
      <w:r w:rsidR="00E443C2" w:rsidRPr="00CC75F8">
        <w:rPr>
          <w:rFonts w:ascii="Arial Unicode MS" w:eastAsia="Arial Unicode MS" w:hAnsi="Arial Unicode MS" w:cs="Arial Unicode MS" w:hint="eastAsia"/>
          <w:sz w:val="24"/>
          <w:szCs w:val="24"/>
        </w:rPr>
        <w:t xml:space="preserve">. </w:t>
      </w:r>
      <w:r w:rsidR="00E443C2" w:rsidRPr="00CC75F8">
        <w:rPr>
          <w:rFonts w:ascii="Arial Unicode MS" w:eastAsia="Arial Unicode MS" w:hAnsi="Arial Unicode MS" w:cs="Arial Unicode MS"/>
          <w:sz w:val="24"/>
          <w:szCs w:val="24"/>
        </w:rPr>
        <w:t>H</w:t>
      </w:r>
      <w:r w:rsidR="00E443C2" w:rsidRPr="00CC75F8">
        <w:rPr>
          <w:rFonts w:ascii="Arial Unicode MS" w:eastAsia="Arial Unicode MS" w:hAnsi="Arial Unicode MS" w:cs="Arial Unicode MS" w:hint="eastAsia"/>
          <w:sz w:val="24"/>
          <w:szCs w:val="24"/>
        </w:rPr>
        <w:t xml:space="preserve">owever, this results in a poor performance in terms of substrate removal. </w:t>
      </w:r>
    </w:p>
    <w:p w:rsidR="00956D5D" w:rsidRPr="00CC75F8" w:rsidRDefault="00956D5D" w:rsidP="00956D5D">
      <w:pPr>
        <w:pStyle w:val="a5"/>
        <w:ind w:firstLine="480"/>
        <w:rPr>
          <w:rFonts w:ascii="Arial Unicode MS" w:eastAsia="Arial Unicode MS" w:hAnsi="Arial Unicode MS" w:cs="Arial Unicode MS"/>
          <w:sz w:val="24"/>
          <w:szCs w:val="24"/>
        </w:rPr>
      </w:pPr>
    </w:p>
    <w:p w:rsidR="00956D5D" w:rsidRPr="00CC75F8" w:rsidRDefault="00F21557" w:rsidP="00C4461C">
      <w:pPr>
        <w:pStyle w:val="a5"/>
        <w:numPr>
          <w:ilvl w:val="0"/>
          <w:numId w:val="11"/>
        </w:numPr>
        <w:ind w:firstLineChars="0"/>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t xml:space="preserve">Validating </w:t>
      </w:r>
      <w:r w:rsidRPr="00CC75F8">
        <w:rPr>
          <w:rFonts w:ascii="Arial Unicode MS" w:eastAsia="Arial Unicode MS" w:hAnsi="Arial Unicode MS" w:cs="Arial Unicode MS" w:hint="eastAsia"/>
          <w:sz w:val="24"/>
          <w:szCs w:val="24"/>
        </w:rPr>
        <w:t>such</w:t>
      </w:r>
      <w:r w:rsidR="00956D5D" w:rsidRPr="00CC75F8">
        <w:rPr>
          <w:rFonts w:ascii="Arial Unicode MS" w:eastAsia="Arial Unicode MS" w:hAnsi="Arial Unicode MS" w:cs="Arial Unicode MS"/>
          <w:sz w:val="24"/>
          <w:szCs w:val="24"/>
        </w:rPr>
        <w:t xml:space="preserve"> optimal design solutions </w:t>
      </w:r>
      <w:r w:rsidR="00956D5D" w:rsidRPr="00CC75F8">
        <w:rPr>
          <w:rFonts w:ascii="Arial Unicode MS" w:eastAsia="Arial Unicode MS" w:hAnsi="Arial Unicode MS" w:cs="Arial Unicode MS" w:hint="eastAsia"/>
          <w:sz w:val="24"/>
          <w:szCs w:val="24"/>
        </w:rPr>
        <w:t>using</w:t>
      </w:r>
      <w:r w:rsidR="00956D5D" w:rsidRPr="00CC75F8">
        <w:rPr>
          <w:rFonts w:ascii="Arial Unicode MS" w:eastAsia="Arial Unicode MS" w:hAnsi="Arial Unicode MS" w:cs="Arial Unicode MS"/>
          <w:sz w:val="24"/>
          <w:szCs w:val="24"/>
        </w:rPr>
        <w:t xml:space="preserve"> </w:t>
      </w:r>
      <w:r w:rsidR="00956D5D" w:rsidRPr="00CC75F8">
        <w:rPr>
          <w:rFonts w:ascii="Arial Unicode MS" w:eastAsia="Arial Unicode MS" w:hAnsi="Arial Unicode MS" w:cs="Arial Unicode MS" w:hint="eastAsia"/>
          <w:sz w:val="24"/>
          <w:szCs w:val="24"/>
        </w:rPr>
        <w:t xml:space="preserve">a variety of optimization </w:t>
      </w:r>
      <w:r w:rsidR="00956D5D" w:rsidRPr="00CC75F8">
        <w:rPr>
          <w:rFonts w:ascii="Arial Unicode MS" w:eastAsia="Arial Unicode MS" w:hAnsi="Arial Unicode MS" w:cs="Arial Unicode MS"/>
          <w:sz w:val="24"/>
          <w:szCs w:val="24"/>
        </w:rPr>
        <w:t>algorithms</w:t>
      </w:r>
      <w:r w:rsidR="00956D5D" w:rsidRPr="00CC75F8">
        <w:rPr>
          <w:rFonts w:ascii="Arial Unicode MS" w:eastAsia="Arial Unicode MS" w:hAnsi="Arial Unicode MS" w:cs="Arial Unicode MS" w:hint="eastAsia"/>
          <w:sz w:val="24"/>
          <w:szCs w:val="24"/>
        </w:rPr>
        <w:t xml:space="preserve"> </w:t>
      </w:r>
      <w:r w:rsidR="00956D5D" w:rsidRPr="00CC75F8">
        <w:rPr>
          <w:rFonts w:ascii="Arial Unicode MS" w:eastAsia="Arial Unicode MS" w:hAnsi="Arial Unicode MS" w:cs="Arial Unicode MS"/>
          <w:sz w:val="24"/>
          <w:szCs w:val="24"/>
        </w:rPr>
        <w:t>in Sentero and Copasi</w:t>
      </w:r>
      <w:r w:rsidR="003E13E1" w:rsidRPr="00CC75F8">
        <w:rPr>
          <w:rFonts w:ascii="Arial Unicode MS" w:eastAsia="Arial Unicode MS" w:hAnsi="Arial Unicode MS" w:cs="Arial Unicode MS" w:hint="eastAsia"/>
          <w:sz w:val="24"/>
          <w:szCs w:val="24"/>
        </w:rPr>
        <w:t xml:space="preserve"> shows a</w:t>
      </w:r>
      <w:r w:rsidR="00956D5D" w:rsidRPr="00CC75F8">
        <w:rPr>
          <w:rFonts w:ascii="Arial Unicode MS" w:eastAsia="Arial Unicode MS" w:hAnsi="Arial Unicode MS" w:cs="Arial Unicode MS" w:hint="eastAsia"/>
          <w:sz w:val="24"/>
          <w:szCs w:val="24"/>
        </w:rPr>
        <w:t xml:space="preserve"> good agreement on the determined </w:t>
      </w:r>
      <w:r w:rsidR="003E13E1" w:rsidRPr="00CC75F8">
        <w:rPr>
          <w:rFonts w:ascii="Arial Unicode MS" w:eastAsia="Arial Unicode MS" w:hAnsi="Arial Unicode MS" w:cs="Arial Unicode MS" w:hint="eastAsia"/>
          <w:sz w:val="24"/>
          <w:szCs w:val="24"/>
        </w:rPr>
        <w:t xml:space="preserve">optimal </w:t>
      </w:r>
      <w:r w:rsidR="00956D5D" w:rsidRPr="00CC75F8">
        <w:rPr>
          <w:rFonts w:ascii="Arial Unicode MS" w:eastAsia="Arial Unicode MS" w:hAnsi="Arial Unicode MS" w:cs="Arial Unicode MS" w:hint="eastAsia"/>
          <w:sz w:val="24"/>
          <w:szCs w:val="24"/>
        </w:rPr>
        <w:t xml:space="preserve">results between the analytical and numerical and </w:t>
      </w:r>
      <w:r w:rsidR="003E13E1" w:rsidRPr="00CC75F8">
        <w:rPr>
          <w:rFonts w:ascii="Arial Unicode MS" w:eastAsia="Arial Unicode MS" w:hAnsi="Arial Unicode MS" w:cs="Arial Unicode MS" w:hint="eastAsia"/>
          <w:sz w:val="24"/>
          <w:szCs w:val="24"/>
        </w:rPr>
        <w:t>heuristic</w:t>
      </w:r>
      <w:r w:rsidR="00956D5D" w:rsidRPr="00CC75F8">
        <w:rPr>
          <w:rFonts w:ascii="Arial Unicode MS" w:eastAsia="Arial Unicode MS" w:hAnsi="Arial Unicode MS" w:cs="Arial Unicode MS" w:hint="eastAsia"/>
          <w:sz w:val="24"/>
          <w:szCs w:val="24"/>
        </w:rPr>
        <w:t xml:space="preserve"> </w:t>
      </w:r>
      <w:r w:rsidRPr="00CC75F8">
        <w:rPr>
          <w:rFonts w:ascii="Arial Unicode MS" w:eastAsia="Arial Unicode MS" w:hAnsi="Arial Unicode MS" w:cs="Arial Unicode MS" w:hint="eastAsia"/>
          <w:sz w:val="24"/>
          <w:szCs w:val="24"/>
        </w:rPr>
        <w:t xml:space="preserve">optimization </w:t>
      </w:r>
      <w:r w:rsidR="00956D5D" w:rsidRPr="00CC75F8">
        <w:rPr>
          <w:rFonts w:ascii="Arial Unicode MS" w:eastAsia="Arial Unicode MS" w:hAnsi="Arial Unicode MS" w:cs="Arial Unicode MS" w:hint="eastAsia"/>
          <w:sz w:val="24"/>
          <w:szCs w:val="24"/>
        </w:rPr>
        <w:t xml:space="preserve">algorithms. </w:t>
      </w:r>
      <w:r w:rsidR="00956D5D" w:rsidRPr="00CC75F8">
        <w:rPr>
          <w:rFonts w:ascii="Arial Unicode MS" w:eastAsia="Arial Unicode MS" w:hAnsi="Arial Unicode MS" w:cs="Arial Unicode MS"/>
          <w:sz w:val="24"/>
          <w:szCs w:val="24"/>
        </w:rPr>
        <w:t>P</w:t>
      </w:r>
      <w:r w:rsidR="00956D5D" w:rsidRPr="00CC75F8">
        <w:rPr>
          <w:rFonts w:ascii="Arial Unicode MS" w:eastAsia="Arial Unicode MS" w:hAnsi="Arial Unicode MS" w:cs="Arial Unicode MS" w:hint="eastAsia"/>
          <w:sz w:val="24"/>
          <w:szCs w:val="24"/>
        </w:rPr>
        <w:t xml:space="preserve">article swarm, among all </w:t>
      </w:r>
      <w:r w:rsidR="00956D5D" w:rsidRPr="00CC75F8">
        <w:rPr>
          <w:rFonts w:ascii="Arial Unicode MS" w:eastAsia="Arial Unicode MS" w:hAnsi="Arial Unicode MS" w:cs="Arial Unicode MS"/>
          <w:sz w:val="24"/>
          <w:szCs w:val="24"/>
        </w:rPr>
        <w:t>approaches</w:t>
      </w:r>
      <w:r w:rsidR="00956D5D" w:rsidRPr="00CC75F8">
        <w:rPr>
          <w:rFonts w:ascii="Arial Unicode MS" w:eastAsia="Arial Unicode MS" w:hAnsi="Arial Unicode MS" w:cs="Arial Unicode MS" w:hint="eastAsia"/>
          <w:sz w:val="24"/>
          <w:szCs w:val="24"/>
        </w:rPr>
        <w:t xml:space="preserve">, generating the </w:t>
      </w:r>
      <w:r w:rsidR="00956D5D" w:rsidRPr="00CC75F8">
        <w:rPr>
          <w:rFonts w:ascii="Arial Unicode MS" w:eastAsia="Arial Unicode MS" w:hAnsi="Arial Unicode MS" w:cs="Arial Unicode MS"/>
          <w:sz w:val="24"/>
          <w:szCs w:val="24"/>
        </w:rPr>
        <w:t>smallest</w:t>
      </w:r>
      <w:r w:rsidR="00956D5D" w:rsidRPr="00CC75F8">
        <w:rPr>
          <w:rFonts w:ascii="Arial Unicode MS" w:eastAsia="Arial Unicode MS" w:hAnsi="Arial Unicode MS" w:cs="Arial Unicode MS" w:hint="eastAsia"/>
          <w:sz w:val="24"/>
          <w:szCs w:val="24"/>
        </w:rPr>
        <w:t xml:space="preserve"> RSS to the re</w:t>
      </w:r>
      <w:r w:rsidR="003E13E1" w:rsidRPr="00CC75F8">
        <w:rPr>
          <w:rFonts w:ascii="Arial Unicode MS" w:eastAsia="Arial Unicode MS" w:hAnsi="Arial Unicode MS" w:cs="Arial Unicode MS" w:hint="eastAsia"/>
          <w:sz w:val="24"/>
          <w:szCs w:val="24"/>
        </w:rPr>
        <w:t>gression with a relative low CPU</w:t>
      </w:r>
      <w:r w:rsidR="00956D5D" w:rsidRPr="00CC75F8">
        <w:rPr>
          <w:rFonts w:ascii="Arial Unicode MS" w:eastAsia="Arial Unicode MS" w:hAnsi="Arial Unicode MS" w:cs="Arial Unicode MS" w:hint="eastAsia"/>
          <w:sz w:val="24"/>
          <w:szCs w:val="24"/>
        </w:rPr>
        <w:t xml:space="preserve"> time, </w:t>
      </w:r>
      <w:r w:rsidR="003E13E1" w:rsidRPr="00CC75F8">
        <w:rPr>
          <w:rFonts w:ascii="Arial Unicode MS" w:eastAsia="Arial Unicode MS" w:hAnsi="Arial Unicode MS" w:cs="Arial Unicode MS" w:hint="eastAsia"/>
          <w:sz w:val="24"/>
          <w:szCs w:val="24"/>
        </w:rPr>
        <w:lastRenderedPageBreak/>
        <w:t>is</w:t>
      </w:r>
      <w:r w:rsidR="00956D5D" w:rsidRPr="00CC75F8">
        <w:rPr>
          <w:rFonts w:ascii="Arial Unicode MS" w:eastAsia="Arial Unicode MS" w:hAnsi="Arial Unicode MS" w:cs="Arial Unicode MS" w:hint="eastAsia"/>
          <w:sz w:val="24"/>
          <w:szCs w:val="24"/>
        </w:rPr>
        <w:t xml:space="preserve"> </w:t>
      </w:r>
      <w:r w:rsidR="003E13E1" w:rsidRPr="00CC75F8">
        <w:rPr>
          <w:rFonts w:ascii="Arial Unicode MS" w:eastAsia="Arial Unicode MS" w:hAnsi="Arial Unicode MS" w:cs="Arial Unicode MS" w:hint="eastAsia"/>
          <w:sz w:val="24"/>
          <w:szCs w:val="24"/>
        </w:rPr>
        <w:t xml:space="preserve">considered </w:t>
      </w:r>
      <w:r w:rsidR="00956D5D" w:rsidRPr="00CC75F8">
        <w:rPr>
          <w:rFonts w:ascii="Arial Unicode MS" w:eastAsia="Arial Unicode MS" w:hAnsi="Arial Unicode MS" w:cs="Arial Unicode MS" w:hint="eastAsia"/>
          <w:sz w:val="24"/>
          <w:szCs w:val="24"/>
        </w:rPr>
        <w:t xml:space="preserve">as a </w:t>
      </w:r>
      <w:r w:rsidR="003E13E1" w:rsidRPr="00CC75F8">
        <w:rPr>
          <w:rFonts w:ascii="Arial Unicode MS" w:eastAsia="Arial Unicode MS" w:hAnsi="Arial Unicode MS" w:cs="Arial Unicode MS" w:hint="eastAsia"/>
          <w:sz w:val="24"/>
          <w:szCs w:val="24"/>
        </w:rPr>
        <w:t xml:space="preserve">more </w:t>
      </w:r>
      <w:r w:rsidR="00956D5D" w:rsidRPr="00CC75F8">
        <w:rPr>
          <w:rFonts w:ascii="Arial Unicode MS" w:eastAsia="Arial Unicode MS" w:hAnsi="Arial Unicode MS" w:cs="Arial Unicode MS" w:hint="eastAsia"/>
          <w:sz w:val="24"/>
          <w:szCs w:val="24"/>
        </w:rPr>
        <w:t>robust</w:t>
      </w:r>
      <w:r w:rsidR="003E13E1" w:rsidRPr="00CC75F8">
        <w:rPr>
          <w:rFonts w:ascii="Arial Unicode MS" w:eastAsia="Arial Unicode MS" w:hAnsi="Arial Unicode MS" w:cs="Arial Unicode MS" w:hint="eastAsia"/>
          <w:sz w:val="24"/>
          <w:szCs w:val="24"/>
        </w:rPr>
        <w:t xml:space="preserve"> and efficient one to deal with </w:t>
      </w:r>
      <w:r w:rsidR="00956D5D" w:rsidRPr="00CC75F8">
        <w:rPr>
          <w:rFonts w:ascii="Arial Unicode MS" w:eastAsia="Arial Unicode MS" w:hAnsi="Arial Unicode MS" w:cs="Arial Unicode MS" w:hint="eastAsia"/>
          <w:sz w:val="24"/>
          <w:szCs w:val="24"/>
        </w:rPr>
        <w:t xml:space="preserve">nonlinear programming problems. </w:t>
      </w:r>
      <w:r w:rsidR="00956D5D" w:rsidRPr="00CC75F8">
        <w:rPr>
          <w:rFonts w:ascii="Arial Unicode MS" w:eastAsia="Arial Unicode MS" w:hAnsi="Arial Unicode MS" w:cs="Arial Unicode MS"/>
          <w:sz w:val="24"/>
          <w:szCs w:val="24"/>
        </w:rPr>
        <w:t>T</w:t>
      </w:r>
      <w:r w:rsidR="00C4461C" w:rsidRPr="00CC75F8">
        <w:rPr>
          <w:rFonts w:ascii="Arial Unicode MS" w:eastAsia="Arial Unicode MS" w:hAnsi="Arial Unicode MS" w:cs="Arial Unicode MS" w:hint="eastAsia"/>
          <w:sz w:val="24"/>
          <w:szCs w:val="24"/>
        </w:rPr>
        <w:t>he continuing using</w:t>
      </w:r>
      <w:r w:rsidR="00921539" w:rsidRPr="00CC75F8">
        <w:rPr>
          <w:rFonts w:ascii="Arial Unicode MS" w:eastAsia="Arial Unicode MS" w:hAnsi="Arial Unicode MS" w:cs="Arial Unicode MS" w:hint="eastAsia"/>
          <w:sz w:val="24"/>
          <w:szCs w:val="24"/>
        </w:rPr>
        <w:t xml:space="preserve"> of</w:t>
      </w:r>
      <w:r w:rsidR="00956D5D" w:rsidRPr="00CC75F8">
        <w:rPr>
          <w:rFonts w:ascii="Arial Unicode MS" w:eastAsia="Arial Unicode MS" w:hAnsi="Arial Unicode MS" w:cs="Arial Unicode MS" w:hint="eastAsia"/>
          <w:sz w:val="24"/>
          <w:szCs w:val="24"/>
        </w:rPr>
        <w:t xml:space="preserve"> this method to solve more complex problems is </w:t>
      </w:r>
      <w:r w:rsidR="00956D5D" w:rsidRPr="00CC75F8">
        <w:rPr>
          <w:rFonts w:ascii="Arial Unicode MS" w:eastAsia="Arial Unicode MS" w:hAnsi="Arial Unicode MS" w:cs="Arial Unicode MS"/>
          <w:sz w:val="24"/>
          <w:szCs w:val="24"/>
        </w:rPr>
        <w:t>discussed</w:t>
      </w:r>
      <w:r w:rsidR="00956D5D" w:rsidRPr="00CC75F8">
        <w:rPr>
          <w:rFonts w:ascii="Arial Unicode MS" w:eastAsia="Arial Unicode MS" w:hAnsi="Arial Unicode MS" w:cs="Arial Unicode MS" w:hint="eastAsia"/>
          <w:sz w:val="24"/>
          <w:szCs w:val="24"/>
        </w:rPr>
        <w:t xml:space="preserve"> in chapter 6.</w:t>
      </w:r>
    </w:p>
    <w:p w:rsidR="00420B29" w:rsidRPr="003E13E1" w:rsidRDefault="00420B29" w:rsidP="00956D5D">
      <w:pPr>
        <w:rPr>
          <w:rFonts w:ascii="Arial Unicode MS" w:eastAsia="Arial Unicode MS" w:hAnsi="Arial Unicode MS" w:cs="Arial Unicode MS"/>
          <w:sz w:val="24"/>
          <w:szCs w:val="24"/>
        </w:rPr>
      </w:pPr>
    </w:p>
    <w:p w:rsidR="003D6552" w:rsidRPr="00443991" w:rsidRDefault="003D6552">
      <w:pPr>
        <w:rPr>
          <w:rFonts w:ascii="Arial Unicode MS" w:eastAsia="Arial Unicode MS" w:hAnsi="Arial Unicode MS" w:cs="Arial Unicode MS"/>
          <w:sz w:val="24"/>
          <w:szCs w:val="24"/>
        </w:rPr>
      </w:pPr>
    </w:p>
    <w:p w:rsidR="00425F82" w:rsidRPr="00443991" w:rsidRDefault="00425F82">
      <w:pPr>
        <w:rPr>
          <w:rFonts w:ascii="Arial Unicode MS" w:eastAsia="Arial Unicode MS" w:hAnsi="Arial Unicode MS" w:cs="Arial Unicode MS"/>
          <w:sz w:val="24"/>
          <w:szCs w:val="24"/>
        </w:rPr>
      </w:pPr>
    </w:p>
    <w:p w:rsidR="007F3544" w:rsidRPr="00443991" w:rsidRDefault="007F3544">
      <w:pPr>
        <w:rPr>
          <w:rFonts w:ascii="Arial Unicode MS" w:eastAsia="Arial Unicode MS" w:hAnsi="Arial Unicode MS" w:cs="Arial Unicode MS"/>
          <w:sz w:val="24"/>
          <w:szCs w:val="24"/>
        </w:rPr>
      </w:pPr>
    </w:p>
    <w:p w:rsidR="00425F82" w:rsidRPr="00443991" w:rsidRDefault="00425F82">
      <w:pPr>
        <w:rPr>
          <w:rFonts w:ascii="Arial Unicode MS" w:eastAsia="Arial Unicode MS" w:hAnsi="Arial Unicode MS" w:cs="Arial Unicode MS"/>
          <w:sz w:val="24"/>
          <w:szCs w:val="24"/>
        </w:rPr>
      </w:pPr>
    </w:p>
    <w:p w:rsidR="00BE2D48" w:rsidRPr="00443991" w:rsidRDefault="00BE2D48">
      <w:pPr>
        <w:rPr>
          <w:rFonts w:ascii="Arial Unicode MS" w:eastAsia="Arial Unicode MS" w:hAnsi="Arial Unicode MS" w:cs="Arial Unicode MS"/>
          <w:sz w:val="24"/>
          <w:szCs w:val="24"/>
        </w:rPr>
      </w:pPr>
    </w:p>
    <w:p w:rsidR="00BE2D48" w:rsidRPr="00443991" w:rsidRDefault="00BE2D48">
      <w:pPr>
        <w:rPr>
          <w:rFonts w:ascii="Arial Unicode MS" w:eastAsia="Arial Unicode MS" w:hAnsi="Arial Unicode MS" w:cs="Arial Unicode MS"/>
          <w:sz w:val="24"/>
          <w:szCs w:val="24"/>
        </w:rPr>
      </w:pPr>
    </w:p>
    <w:p w:rsidR="006C4D7E" w:rsidRPr="00443991" w:rsidRDefault="006C4D7E">
      <w:pPr>
        <w:rPr>
          <w:rFonts w:ascii="Arial Unicode MS" w:eastAsia="Arial Unicode MS" w:hAnsi="Arial Unicode MS" w:cs="Arial Unicode MS"/>
          <w:sz w:val="24"/>
          <w:szCs w:val="24"/>
        </w:rPr>
      </w:pPr>
    </w:p>
    <w:p w:rsidR="006C4D7E" w:rsidRPr="00443991" w:rsidRDefault="006C4D7E">
      <w:pPr>
        <w:rPr>
          <w:rFonts w:ascii="Arial Unicode MS" w:eastAsia="Arial Unicode MS" w:hAnsi="Arial Unicode MS" w:cs="Arial Unicode MS"/>
          <w:sz w:val="24"/>
          <w:szCs w:val="24"/>
        </w:rPr>
      </w:pPr>
    </w:p>
    <w:p w:rsidR="006C4D7E" w:rsidRPr="00443991" w:rsidRDefault="006C4D7E">
      <w:pPr>
        <w:rPr>
          <w:rFonts w:ascii="Arial Unicode MS" w:eastAsia="Arial Unicode MS" w:hAnsi="Arial Unicode MS" w:cs="Arial Unicode MS"/>
          <w:sz w:val="24"/>
          <w:szCs w:val="24"/>
        </w:rPr>
      </w:pPr>
    </w:p>
    <w:p w:rsidR="006C4D7E" w:rsidRPr="00443991" w:rsidRDefault="006C4D7E">
      <w:pPr>
        <w:rPr>
          <w:rFonts w:ascii="Arial Unicode MS" w:eastAsia="Arial Unicode MS" w:hAnsi="Arial Unicode MS" w:cs="Arial Unicode MS"/>
          <w:sz w:val="24"/>
          <w:szCs w:val="24"/>
        </w:rPr>
      </w:pPr>
    </w:p>
    <w:p w:rsidR="00BE2D48" w:rsidRPr="00443991" w:rsidRDefault="00BE2D48">
      <w:pPr>
        <w:rPr>
          <w:rFonts w:ascii="Arial Unicode MS" w:eastAsia="Arial Unicode MS" w:hAnsi="Arial Unicode MS" w:cs="Arial Unicode MS"/>
          <w:sz w:val="24"/>
          <w:szCs w:val="24"/>
        </w:rPr>
      </w:pPr>
    </w:p>
    <w:p w:rsidR="00BE2D48" w:rsidRPr="00443991" w:rsidRDefault="00BE2D48">
      <w:pPr>
        <w:rPr>
          <w:rFonts w:ascii="Arial Unicode MS" w:eastAsia="Arial Unicode MS" w:hAnsi="Arial Unicode MS" w:cs="Arial Unicode MS"/>
          <w:sz w:val="24"/>
          <w:szCs w:val="24"/>
        </w:rPr>
      </w:pPr>
    </w:p>
    <w:p w:rsidR="00040EEB" w:rsidRPr="00956D5D" w:rsidRDefault="00040EEB">
      <w:pPr>
        <w:rPr>
          <w:rFonts w:ascii="Arial Unicode MS" w:eastAsia="Arial Unicode MS" w:hAnsi="Arial Unicode MS" w:cs="Arial Unicode MS"/>
          <w:sz w:val="24"/>
          <w:szCs w:val="24"/>
        </w:rPr>
      </w:pPr>
    </w:p>
    <w:p w:rsidR="007F3544" w:rsidRPr="00956D5D" w:rsidRDefault="007F3544">
      <w:pPr>
        <w:rPr>
          <w:rFonts w:ascii="Arial Unicode MS" w:eastAsia="Arial Unicode MS" w:hAnsi="Arial Unicode MS" w:cs="Arial Unicode MS"/>
        </w:rPr>
      </w:pPr>
    </w:p>
    <w:p w:rsidR="00956D5D" w:rsidRPr="00956D5D" w:rsidRDefault="00956D5D">
      <w:pPr>
        <w:rPr>
          <w:rFonts w:ascii="Arial Unicode MS" w:eastAsia="Arial Unicode MS" w:hAnsi="Arial Unicode MS" w:cs="Arial Unicode MS"/>
        </w:rPr>
      </w:pPr>
    </w:p>
    <w:p w:rsidR="00956D5D" w:rsidRPr="00956D5D" w:rsidRDefault="00956D5D">
      <w:pPr>
        <w:rPr>
          <w:rFonts w:ascii="Arial Unicode MS" w:eastAsia="Arial Unicode MS" w:hAnsi="Arial Unicode MS" w:cs="Arial Unicode MS"/>
        </w:rPr>
      </w:pPr>
    </w:p>
    <w:p w:rsidR="00956D5D" w:rsidRPr="00956D5D" w:rsidRDefault="00956D5D">
      <w:pPr>
        <w:rPr>
          <w:rFonts w:ascii="Arial Unicode MS" w:eastAsia="Arial Unicode MS" w:hAnsi="Arial Unicode MS" w:cs="Arial Unicode MS"/>
        </w:rPr>
      </w:pPr>
    </w:p>
    <w:p w:rsidR="00956D5D" w:rsidRPr="00B97ABD" w:rsidRDefault="00956D5D">
      <w:pPr>
        <w:rPr>
          <w:rFonts w:ascii="Arial Unicode MS" w:eastAsia="Arial Unicode MS" w:hAnsi="Arial Unicode MS" w:cs="Arial Unicode MS"/>
          <w:sz w:val="24"/>
          <w:szCs w:val="24"/>
        </w:rPr>
      </w:pPr>
    </w:p>
    <w:p w:rsidR="00956D5D" w:rsidRPr="00B97ABD" w:rsidRDefault="00956D5D">
      <w:pPr>
        <w:rPr>
          <w:rFonts w:ascii="Arial Unicode MS" w:eastAsia="Arial Unicode MS" w:hAnsi="Arial Unicode MS" w:cs="Arial Unicode MS"/>
          <w:sz w:val="24"/>
          <w:szCs w:val="24"/>
        </w:rPr>
      </w:pPr>
    </w:p>
    <w:p w:rsidR="00956D5D" w:rsidRPr="00483B79" w:rsidRDefault="00956D5D">
      <w:pPr>
        <w:rPr>
          <w:rFonts w:ascii="Arial Unicode MS" w:eastAsia="Arial Unicode MS" w:hAnsi="Arial Unicode MS" w:cs="Arial Unicode MS"/>
          <w:sz w:val="24"/>
          <w:szCs w:val="24"/>
        </w:rPr>
      </w:pPr>
    </w:p>
    <w:p w:rsidR="00956D5D" w:rsidRPr="00B97ABD" w:rsidRDefault="00956D5D">
      <w:pPr>
        <w:rPr>
          <w:rFonts w:ascii="Arial Unicode MS" w:eastAsia="Arial Unicode MS" w:hAnsi="Arial Unicode MS" w:cs="Arial Unicode MS"/>
          <w:sz w:val="24"/>
          <w:szCs w:val="24"/>
        </w:rPr>
      </w:pPr>
    </w:p>
    <w:p w:rsidR="00956D5D" w:rsidRPr="00B97ABD" w:rsidRDefault="00956D5D">
      <w:pPr>
        <w:rPr>
          <w:rFonts w:ascii="Arial Unicode MS" w:eastAsia="Arial Unicode MS" w:hAnsi="Arial Unicode MS" w:cs="Arial Unicode MS"/>
          <w:sz w:val="24"/>
          <w:szCs w:val="24"/>
        </w:rPr>
      </w:pPr>
    </w:p>
    <w:p w:rsidR="00956D5D" w:rsidRPr="00B97ABD" w:rsidRDefault="00956D5D">
      <w:pPr>
        <w:rPr>
          <w:rFonts w:ascii="Arial Unicode MS" w:eastAsia="Arial Unicode MS" w:hAnsi="Arial Unicode MS" w:cs="Arial Unicode MS"/>
          <w:sz w:val="24"/>
          <w:szCs w:val="24"/>
        </w:rPr>
      </w:pPr>
    </w:p>
    <w:p w:rsidR="00C4461C" w:rsidRDefault="00C4461C">
      <w:pPr>
        <w:rPr>
          <w:rFonts w:ascii="Arial Unicode MS" w:eastAsia="Arial Unicode MS" w:hAnsi="Arial Unicode MS" w:cs="Arial Unicode MS"/>
          <w:sz w:val="24"/>
          <w:szCs w:val="24"/>
        </w:rPr>
      </w:pPr>
    </w:p>
    <w:p w:rsidR="00C41015" w:rsidRDefault="00C41015">
      <w:pPr>
        <w:rPr>
          <w:rFonts w:ascii="Arial Unicode MS" w:eastAsia="Arial Unicode MS" w:hAnsi="Arial Unicode MS" w:cs="Arial Unicode MS"/>
          <w:sz w:val="24"/>
          <w:szCs w:val="24"/>
        </w:rPr>
      </w:pPr>
    </w:p>
    <w:p w:rsidR="00C41015" w:rsidRDefault="00C41015">
      <w:pPr>
        <w:rPr>
          <w:rFonts w:ascii="Arial Unicode MS" w:eastAsia="Arial Unicode MS" w:hAnsi="Arial Unicode MS" w:cs="Arial Unicode MS"/>
          <w:sz w:val="24"/>
          <w:szCs w:val="24"/>
        </w:rPr>
      </w:pPr>
    </w:p>
    <w:p w:rsidR="00A348E3" w:rsidRPr="00B97ABD" w:rsidRDefault="00A348E3">
      <w:pPr>
        <w:rPr>
          <w:rFonts w:ascii="Arial Unicode MS" w:eastAsia="Arial Unicode MS" w:hAnsi="Arial Unicode MS" w:cs="Arial Unicode MS"/>
          <w:sz w:val="24"/>
          <w:szCs w:val="24"/>
        </w:rPr>
      </w:pPr>
    </w:p>
    <w:p w:rsidR="001345D1" w:rsidRPr="00956D5D" w:rsidRDefault="001345D1" w:rsidP="00F022B7">
      <w:pPr>
        <w:pStyle w:val="a5"/>
        <w:numPr>
          <w:ilvl w:val="0"/>
          <w:numId w:val="15"/>
        </w:numPr>
        <w:ind w:firstLineChars="0"/>
        <w:jc w:val="center"/>
        <w:rPr>
          <w:rFonts w:ascii="Arial Unicode MS" w:eastAsia="Arial Unicode MS" w:hAnsi="Arial Unicode MS" w:cs="Arial Unicode MS"/>
          <w:b/>
          <w:sz w:val="36"/>
          <w:szCs w:val="36"/>
        </w:rPr>
      </w:pPr>
      <w:r w:rsidRPr="00956D5D">
        <w:rPr>
          <w:rFonts w:ascii="Arial Unicode MS" w:eastAsia="Arial Unicode MS" w:hAnsi="Arial Unicode MS" w:cs="Arial Unicode MS"/>
          <w:b/>
          <w:sz w:val="36"/>
          <w:szCs w:val="36"/>
        </w:rPr>
        <w:t>A</w:t>
      </w:r>
      <w:r w:rsidR="00477840" w:rsidRPr="00956D5D">
        <w:rPr>
          <w:rFonts w:ascii="Arial Unicode MS" w:eastAsia="Arial Unicode MS" w:hAnsi="Arial Unicode MS" w:cs="Arial Unicode MS" w:hint="eastAsia"/>
          <w:b/>
          <w:sz w:val="36"/>
          <w:szCs w:val="36"/>
        </w:rPr>
        <w:t xml:space="preserve"> C</w:t>
      </w:r>
      <w:r w:rsidR="009D20CB" w:rsidRPr="00956D5D">
        <w:rPr>
          <w:rFonts w:ascii="Arial Unicode MS" w:eastAsia="Arial Unicode MS" w:hAnsi="Arial Unicode MS" w:cs="Arial Unicode MS" w:hint="eastAsia"/>
          <w:b/>
          <w:sz w:val="36"/>
          <w:szCs w:val="36"/>
        </w:rPr>
        <w:t xml:space="preserve">ase </w:t>
      </w:r>
      <w:r w:rsidR="00477840" w:rsidRPr="00956D5D">
        <w:rPr>
          <w:rFonts w:ascii="Arial Unicode MS" w:eastAsia="Arial Unicode MS" w:hAnsi="Arial Unicode MS" w:cs="Arial Unicode MS" w:hint="eastAsia"/>
          <w:b/>
          <w:sz w:val="36"/>
          <w:szCs w:val="36"/>
        </w:rPr>
        <w:t>Study- Modelling of a WWTP in China U</w:t>
      </w:r>
      <w:r w:rsidRPr="00956D5D">
        <w:rPr>
          <w:rFonts w:ascii="Arial Unicode MS" w:eastAsia="Arial Unicode MS" w:hAnsi="Arial Unicode MS" w:cs="Arial Unicode MS" w:hint="eastAsia"/>
          <w:b/>
          <w:sz w:val="36"/>
          <w:szCs w:val="36"/>
        </w:rPr>
        <w:t>sing BioWin</w:t>
      </w:r>
    </w:p>
    <w:p w:rsidR="00443991" w:rsidRDefault="00443991" w:rsidP="00443991">
      <w:pPr>
        <w:rPr>
          <w:rFonts w:ascii="Arial Unicode MS" w:eastAsia="Arial Unicode MS" w:hAnsi="Arial Unicode MS" w:cs="Arial Unicode MS"/>
          <w:b/>
          <w:sz w:val="30"/>
          <w:szCs w:val="30"/>
        </w:rPr>
      </w:pPr>
    </w:p>
    <w:p w:rsidR="00443991" w:rsidRDefault="00443991" w:rsidP="00443991">
      <w:pPr>
        <w:rPr>
          <w:rFonts w:ascii="Arial Unicode MS" w:eastAsia="Arial Unicode MS" w:hAnsi="Arial Unicode MS" w:cs="Arial Unicode MS"/>
          <w:b/>
          <w:sz w:val="30"/>
          <w:szCs w:val="30"/>
        </w:rPr>
      </w:pPr>
    </w:p>
    <w:p w:rsidR="00443991" w:rsidRDefault="00443991" w:rsidP="00443991">
      <w:pPr>
        <w:rPr>
          <w:rFonts w:ascii="Arial Unicode MS" w:eastAsia="Arial Unicode MS" w:hAnsi="Arial Unicode MS" w:cs="Arial Unicode MS"/>
          <w:b/>
          <w:sz w:val="30"/>
          <w:szCs w:val="30"/>
        </w:rPr>
      </w:pPr>
    </w:p>
    <w:p w:rsidR="00443991" w:rsidRDefault="00443991" w:rsidP="00443991">
      <w:pPr>
        <w:rPr>
          <w:rFonts w:ascii="Arial Unicode MS" w:eastAsia="Arial Unicode MS" w:hAnsi="Arial Unicode MS" w:cs="Arial Unicode MS"/>
          <w:b/>
          <w:sz w:val="30"/>
          <w:szCs w:val="30"/>
        </w:rPr>
      </w:pPr>
    </w:p>
    <w:p w:rsidR="00443991" w:rsidRDefault="00443991" w:rsidP="00443991">
      <w:pPr>
        <w:rPr>
          <w:rFonts w:ascii="Arial Unicode MS" w:eastAsia="Arial Unicode MS" w:hAnsi="Arial Unicode MS" w:cs="Arial Unicode MS"/>
          <w:b/>
          <w:sz w:val="30"/>
          <w:szCs w:val="30"/>
        </w:rPr>
      </w:pPr>
    </w:p>
    <w:p w:rsidR="00443991" w:rsidRDefault="00443991" w:rsidP="00443991">
      <w:pPr>
        <w:rPr>
          <w:rFonts w:ascii="Arial Unicode MS" w:eastAsia="Arial Unicode MS" w:hAnsi="Arial Unicode MS" w:cs="Arial Unicode MS"/>
          <w:b/>
          <w:sz w:val="30"/>
          <w:szCs w:val="30"/>
        </w:rPr>
      </w:pPr>
    </w:p>
    <w:p w:rsidR="00443991" w:rsidRDefault="00443991" w:rsidP="00443991">
      <w:pPr>
        <w:rPr>
          <w:rFonts w:ascii="Arial Unicode MS" w:eastAsia="Arial Unicode MS" w:hAnsi="Arial Unicode MS" w:cs="Arial Unicode MS"/>
          <w:b/>
          <w:sz w:val="30"/>
          <w:szCs w:val="30"/>
        </w:rPr>
      </w:pPr>
    </w:p>
    <w:p w:rsidR="00443991" w:rsidRDefault="00443991" w:rsidP="00443991">
      <w:pPr>
        <w:rPr>
          <w:rFonts w:ascii="Arial Unicode MS" w:eastAsia="Arial Unicode MS" w:hAnsi="Arial Unicode MS" w:cs="Arial Unicode MS"/>
          <w:b/>
          <w:sz w:val="30"/>
          <w:szCs w:val="30"/>
        </w:rPr>
      </w:pPr>
    </w:p>
    <w:p w:rsidR="00443991" w:rsidRDefault="00443991" w:rsidP="00DC11A9">
      <w:pPr>
        <w:rPr>
          <w:rFonts w:ascii="Arial Unicode MS" w:eastAsia="Arial Unicode MS" w:hAnsi="Arial Unicode MS" w:cs="Arial Unicode MS"/>
          <w:b/>
          <w:sz w:val="24"/>
          <w:szCs w:val="24"/>
        </w:rPr>
      </w:pPr>
    </w:p>
    <w:p w:rsidR="00A43C3F" w:rsidRPr="00A43C3F" w:rsidRDefault="00A43C3F" w:rsidP="00DC11A9">
      <w:pPr>
        <w:rPr>
          <w:rFonts w:ascii="Arial Unicode MS" w:eastAsia="Arial Unicode MS" w:hAnsi="Arial Unicode MS" w:cs="Arial Unicode MS"/>
          <w:b/>
          <w:sz w:val="24"/>
          <w:szCs w:val="24"/>
        </w:rPr>
      </w:pPr>
    </w:p>
    <w:p w:rsidR="00443991" w:rsidRPr="00CC75F8" w:rsidRDefault="00443991" w:rsidP="00DC11A9">
      <w:pPr>
        <w:rPr>
          <w:rFonts w:ascii="Arial Unicode MS" w:eastAsia="Arial Unicode MS" w:hAnsi="Arial Unicode MS" w:cs="Arial Unicode MS"/>
          <w:b/>
          <w:sz w:val="32"/>
          <w:szCs w:val="32"/>
        </w:rPr>
      </w:pPr>
      <w:r w:rsidRPr="00CC75F8">
        <w:rPr>
          <w:rFonts w:ascii="Arial Unicode MS" w:eastAsia="Arial Unicode MS" w:hAnsi="Arial Unicode MS" w:cs="Arial Unicode MS" w:hint="eastAsia"/>
          <w:b/>
          <w:sz w:val="32"/>
          <w:szCs w:val="32"/>
        </w:rPr>
        <w:lastRenderedPageBreak/>
        <w:t>5.1 Preface</w:t>
      </w:r>
    </w:p>
    <w:p w:rsidR="00DC11A9" w:rsidRPr="00CC75F8" w:rsidRDefault="00DC11A9" w:rsidP="00DC11A9">
      <w:pP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 xml:space="preserve">In this chapter we </w:t>
      </w:r>
      <w:r w:rsidR="00041D45" w:rsidRPr="00CC75F8">
        <w:rPr>
          <w:rFonts w:ascii="Arial Unicode MS" w:eastAsia="Arial Unicode MS" w:hAnsi="Arial Unicode MS" w:cs="Arial Unicode MS" w:hint="eastAsia"/>
          <w:sz w:val="24"/>
          <w:szCs w:val="24"/>
        </w:rPr>
        <w:t>demonstrate the diversity of</w:t>
      </w:r>
      <w:r w:rsidR="005618E3" w:rsidRPr="00CC75F8">
        <w:rPr>
          <w:rFonts w:ascii="Arial Unicode MS" w:eastAsia="Arial Unicode MS" w:hAnsi="Arial Unicode MS" w:cs="Arial Unicode MS" w:hint="eastAsia"/>
          <w:sz w:val="24"/>
          <w:szCs w:val="24"/>
        </w:rPr>
        <w:t xml:space="preserve"> optimiz</w:t>
      </w:r>
      <w:r w:rsidRPr="00CC75F8">
        <w:rPr>
          <w:rFonts w:ascii="Arial Unicode MS" w:eastAsia="Arial Unicode MS" w:hAnsi="Arial Unicode MS" w:cs="Arial Unicode MS" w:hint="eastAsia"/>
          <w:sz w:val="24"/>
          <w:szCs w:val="24"/>
        </w:rPr>
        <w:t xml:space="preserve">ation used in the field of </w:t>
      </w:r>
      <w:r w:rsidRPr="00CC75F8">
        <w:rPr>
          <w:rFonts w:ascii="Arial Unicode MS" w:eastAsia="Arial Unicode MS" w:hAnsi="Arial Unicode MS" w:cs="Arial Unicode MS"/>
          <w:sz w:val="24"/>
          <w:szCs w:val="24"/>
        </w:rPr>
        <w:t>wastewater</w:t>
      </w:r>
      <w:r w:rsidRPr="00CC75F8">
        <w:rPr>
          <w:rFonts w:ascii="Arial Unicode MS" w:eastAsia="Arial Unicode MS" w:hAnsi="Arial Unicode MS" w:cs="Arial Unicode MS" w:hint="eastAsia"/>
          <w:sz w:val="24"/>
          <w:szCs w:val="24"/>
        </w:rPr>
        <w:t xml:space="preserve"> t</w:t>
      </w:r>
      <w:r w:rsidR="001D2C8E" w:rsidRPr="00CC75F8">
        <w:rPr>
          <w:rFonts w:ascii="Arial Unicode MS" w:eastAsia="Arial Unicode MS" w:hAnsi="Arial Unicode MS" w:cs="Arial Unicode MS" w:hint="eastAsia"/>
          <w:sz w:val="24"/>
          <w:szCs w:val="24"/>
        </w:rPr>
        <w:t xml:space="preserve">reatment from another </w:t>
      </w:r>
      <w:r w:rsidR="001D2C8E" w:rsidRPr="00CC75F8">
        <w:rPr>
          <w:rFonts w:ascii="Arial Unicode MS" w:eastAsia="Arial Unicode MS" w:hAnsi="Arial Unicode MS" w:cs="Arial Unicode MS"/>
          <w:sz w:val="24"/>
          <w:szCs w:val="24"/>
        </w:rPr>
        <w:t>philosophical</w:t>
      </w:r>
      <w:r w:rsidR="001D2C8E" w:rsidRPr="00CC75F8">
        <w:rPr>
          <w:rFonts w:ascii="Arial Unicode MS" w:eastAsia="Arial Unicode MS" w:hAnsi="Arial Unicode MS" w:cs="Arial Unicode MS" w:hint="eastAsia"/>
          <w:sz w:val="24"/>
          <w:szCs w:val="24"/>
        </w:rPr>
        <w:t xml:space="preserve"> perspective</w:t>
      </w:r>
      <w:r w:rsidR="001D2C8E" w:rsidRPr="00CC75F8">
        <w:rPr>
          <w:rFonts w:ascii="Arial Unicode MS" w:eastAsia="Arial Unicode MS" w:hAnsi="Arial Unicode MS" w:cs="Arial Unicode MS"/>
          <w:sz w:val="24"/>
          <w:szCs w:val="24"/>
        </w:rPr>
        <w:t xml:space="preserve">. </w:t>
      </w:r>
      <w:r w:rsidRPr="00CC75F8">
        <w:rPr>
          <w:rFonts w:ascii="Arial Unicode MS" w:eastAsia="Arial Unicode MS" w:hAnsi="Arial Unicode MS" w:cs="Arial Unicode MS"/>
          <w:sz w:val="24"/>
          <w:szCs w:val="24"/>
        </w:rPr>
        <w:t>W</w:t>
      </w:r>
      <w:r w:rsidRPr="00CC75F8">
        <w:rPr>
          <w:rFonts w:ascii="Arial Unicode MS" w:eastAsia="Arial Unicode MS" w:hAnsi="Arial Unicode MS" w:cs="Arial Unicode MS" w:hint="eastAsia"/>
          <w:sz w:val="24"/>
          <w:szCs w:val="24"/>
        </w:rPr>
        <w:t xml:space="preserve">e use a </w:t>
      </w:r>
      <w:r w:rsidRPr="00CC75F8">
        <w:rPr>
          <w:rFonts w:ascii="Arial Unicode MS" w:eastAsia="Arial Unicode MS" w:hAnsi="Arial Unicode MS" w:cs="Arial Unicode MS"/>
          <w:sz w:val="24"/>
          <w:szCs w:val="24"/>
        </w:rPr>
        <w:t>commercial</w:t>
      </w:r>
      <w:r w:rsidRPr="00CC75F8">
        <w:rPr>
          <w:rFonts w:ascii="Arial Unicode MS" w:eastAsia="Arial Unicode MS" w:hAnsi="Arial Unicode MS" w:cs="Arial Unicode MS" w:hint="eastAsia"/>
          <w:sz w:val="24"/>
          <w:szCs w:val="24"/>
        </w:rPr>
        <w:t xml:space="preserve"> was</w:t>
      </w:r>
      <w:r w:rsidR="00EF7EA8" w:rsidRPr="00CC75F8">
        <w:rPr>
          <w:rFonts w:ascii="Arial Unicode MS" w:eastAsia="Arial Unicode MS" w:hAnsi="Arial Unicode MS" w:cs="Arial Unicode MS" w:hint="eastAsia"/>
          <w:sz w:val="24"/>
          <w:szCs w:val="24"/>
        </w:rPr>
        <w:t>tewater simulation package (BioW</w:t>
      </w:r>
      <w:r w:rsidRPr="00CC75F8">
        <w:rPr>
          <w:rFonts w:ascii="Arial Unicode MS" w:eastAsia="Arial Unicode MS" w:hAnsi="Arial Unicode MS" w:cs="Arial Unicode MS" w:hint="eastAsia"/>
          <w:sz w:val="24"/>
          <w:szCs w:val="24"/>
        </w:rPr>
        <w:t>in) to model an industrial</w:t>
      </w:r>
      <w:r w:rsidR="0038108E" w:rsidRPr="00CC75F8">
        <w:rPr>
          <w:rFonts w:ascii="Arial Unicode MS" w:eastAsia="Arial Unicode MS" w:hAnsi="Arial Unicode MS" w:cs="Arial Unicode MS" w:hint="eastAsia"/>
          <w:sz w:val="24"/>
          <w:szCs w:val="24"/>
        </w:rPr>
        <w:t xml:space="preserve"> </w:t>
      </w:r>
      <w:r w:rsidR="0038108E" w:rsidRPr="00CC75F8">
        <w:rPr>
          <w:rFonts w:ascii="Arial Unicode MS" w:eastAsia="Arial Unicode MS" w:hAnsi="Arial Unicode MS" w:cs="Arial Unicode MS"/>
          <w:sz w:val="24"/>
          <w:szCs w:val="24"/>
        </w:rPr>
        <w:t>wastewater</w:t>
      </w:r>
      <w:r w:rsidR="0038108E" w:rsidRPr="00CC75F8">
        <w:rPr>
          <w:rFonts w:ascii="Arial Unicode MS" w:eastAsia="Arial Unicode MS" w:hAnsi="Arial Unicode MS" w:cs="Arial Unicode MS" w:hint="eastAsia"/>
          <w:sz w:val="24"/>
          <w:szCs w:val="24"/>
        </w:rPr>
        <w:t xml:space="preserve"> treatment</w:t>
      </w:r>
      <w:r w:rsidR="00B82F22" w:rsidRPr="00CC75F8">
        <w:rPr>
          <w:rFonts w:ascii="Arial Unicode MS" w:eastAsia="Arial Unicode MS" w:hAnsi="Arial Unicode MS" w:cs="Arial Unicode MS" w:hint="eastAsia"/>
          <w:sz w:val="24"/>
          <w:szCs w:val="24"/>
        </w:rPr>
        <w:t xml:space="preserve"> </w:t>
      </w:r>
      <w:r w:rsidR="0038266E" w:rsidRPr="00CC75F8">
        <w:rPr>
          <w:rFonts w:ascii="Arial Unicode MS" w:eastAsia="Arial Unicode MS" w:hAnsi="Arial Unicode MS" w:cs="Arial Unicode MS" w:hint="eastAsia"/>
          <w:sz w:val="24"/>
          <w:szCs w:val="24"/>
        </w:rPr>
        <w:t>plant</w:t>
      </w:r>
      <w:r w:rsidRPr="00CC75F8">
        <w:rPr>
          <w:rFonts w:ascii="Arial Unicode MS" w:eastAsia="Arial Unicode MS" w:hAnsi="Arial Unicode MS" w:cs="Arial Unicode MS" w:hint="eastAsia"/>
          <w:sz w:val="24"/>
          <w:szCs w:val="24"/>
        </w:rPr>
        <w:t xml:space="preserve">. We further propose a physical retrofit, </w:t>
      </w:r>
      <w:r w:rsidR="005618E3" w:rsidRPr="00CC75F8">
        <w:rPr>
          <w:rFonts w:ascii="Arial Unicode MS" w:eastAsia="Arial Unicode MS" w:hAnsi="Arial Unicode MS" w:cs="Arial Unicode MS" w:hint="eastAsia"/>
          <w:sz w:val="24"/>
          <w:szCs w:val="24"/>
        </w:rPr>
        <w:t xml:space="preserve">instead of </w:t>
      </w:r>
      <w:r w:rsidR="00ED215E" w:rsidRPr="00CC75F8">
        <w:rPr>
          <w:rFonts w:ascii="Arial Unicode MS" w:eastAsia="Arial Unicode MS" w:hAnsi="Arial Unicode MS" w:cs="Arial Unicode MS" w:hint="eastAsia"/>
          <w:sz w:val="24"/>
          <w:szCs w:val="24"/>
        </w:rPr>
        <w:t>using</w:t>
      </w:r>
      <w:r w:rsidR="00AF09E7" w:rsidRPr="00CC75F8">
        <w:rPr>
          <w:rFonts w:ascii="Arial Unicode MS" w:eastAsia="Arial Unicode MS" w:hAnsi="Arial Unicode MS" w:cs="Arial Unicode MS" w:hint="eastAsia"/>
          <w:sz w:val="24"/>
          <w:szCs w:val="24"/>
        </w:rPr>
        <w:t xml:space="preserve"> </w:t>
      </w:r>
      <w:r w:rsidR="005618E3" w:rsidRPr="00CC75F8">
        <w:rPr>
          <w:rFonts w:ascii="Arial Unicode MS" w:eastAsia="Arial Unicode MS" w:hAnsi="Arial Unicode MS" w:cs="Arial Unicode MS" w:hint="eastAsia"/>
          <w:sz w:val="24"/>
          <w:szCs w:val="24"/>
        </w:rPr>
        <w:t>optimiz</w:t>
      </w:r>
      <w:r w:rsidR="0038108E" w:rsidRPr="00CC75F8">
        <w:rPr>
          <w:rFonts w:ascii="Arial Unicode MS" w:eastAsia="Arial Unicode MS" w:hAnsi="Arial Unicode MS" w:cs="Arial Unicode MS" w:hint="eastAsia"/>
          <w:sz w:val="24"/>
          <w:szCs w:val="24"/>
        </w:rPr>
        <w:t>ation method</w:t>
      </w:r>
      <w:r w:rsidR="00AF09E7" w:rsidRPr="00CC75F8">
        <w:rPr>
          <w:rFonts w:ascii="Arial Unicode MS" w:eastAsia="Arial Unicode MS" w:hAnsi="Arial Unicode MS" w:cs="Arial Unicode MS" w:hint="eastAsia"/>
          <w:sz w:val="24"/>
          <w:szCs w:val="24"/>
        </w:rPr>
        <w:t>s</w:t>
      </w:r>
      <w:r w:rsidR="00ED215E" w:rsidRPr="00CC75F8">
        <w:rPr>
          <w:rFonts w:ascii="Arial Unicode MS" w:eastAsia="Arial Unicode MS" w:hAnsi="Arial Unicode MS" w:cs="Arial Unicode MS" w:hint="eastAsia"/>
          <w:sz w:val="24"/>
          <w:szCs w:val="24"/>
        </w:rPr>
        <w:t>,</w:t>
      </w:r>
      <w:r w:rsidRPr="00CC75F8">
        <w:rPr>
          <w:rFonts w:ascii="Arial Unicode MS" w:eastAsia="Arial Unicode MS" w:hAnsi="Arial Unicode MS" w:cs="Arial Unicode MS" w:hint="eastAsia"/>
          <w:sz w:val="24"/>
          <w:szCs w:val="24"/>
        </w:rPr>
        <w:t xml:space="preserve"> </w:t>
      </w:r>
      <w:r w:rsidR="00B82F22" w:rsidRPr="00CC75F8">
        <w:rPr>
          <w:rFonts w:ascii="Arial Unicode MS" w:eastAsia="Arial Unicode MS" w:hAnsi="Arial Unicode MS" w:cs="Arial Unicode MS" w:hint="eastAsia"/>
          <w:sz w:val="24"/>
          <w:szCs w:val="24"/>
        </w:rPr>
        <w:t>to improve</w:t>
      </w:r>
      <w:r w:rsidR="007B6A72" w:rsidRPr="00CC75F8">
        <w:rPr>
          <w:rFonts w:ascii="Arial Unicode MS" w:eastAsia="Arial Unicode MS" w:hAnsi="Arial Unicode MS" w:cs="Arial Unicode MS" w:hint="eastAsia"/>
          <w:sz w:val="24"/>
          <w:szCs w:val="24"/>
        </w:rPr>
        <w:t xml:space="preserve"> the</w:t>
      </w:r>
      <w:r w:rsidR="00B82F22" w:rsidRPr="00CC75F8">
        <w:rPr>
          <w:rFonts w:ascii="Arial Unicode MS" w:eastAsia="Arial Unicode MS" w:hAnsi="Arial Unicode MS" w:cs="Arial Unicode MS" w:hint="eastAsia"/>
          <w:sz w:val="24"/>
          <w:szCs w:val="24"/>
        </w:rPr>
        <w:t xml:space="preserve"> plant performance</w:t>
      </w:r>
      <w:r w:rsidRPr="00CC75F8">
        <w:rPr>
          <w:rFonts w:ascii="Arial Unicode MS" w:eastAsia="Arial Unicode MS" w:hAnsi="Arial Unicode MS" w:cs="Arial Unicode MS" w:hint="eastAsia"/>
          <w:sz w:val="24"/>
          <w:szCs w:val="24"/>
        </w:rPr>
        <w:t>. Integrating the</w:t>
      </w:r>
      <w:r w:rsidR="00ED215E" w:rsidRPr="00CC75F8">
        <w:rPr>
          <w:rFonts w:ascii="Arial Unicode MS" w:eastAsia="Arial Unicode MS" w:hAnsi="Arial Unicode MS" w:cs="Arial Unicode MS" w:hint="eastAsia"/>
          <w:sz w:val="24"/>
          <w:szCs w:val="24"/>
        </w:rPr>
        <w:t xml:space="preserve"> </w:t>
      </w:r>
      <w:r w:rsidR="00ED215E" w:rsidRPr="00CC75F8">
        <w:rPr>
          <w:rFonts w:ascii="Arial Unicode MS" w:eastAsia="Arial Unicode MS" w:hAnsi="Arial Unicode MS" w:cs="Arial Unicode MS"/>
          <w:sz w:val="24"/>
          <w:szCs w:val="24"/>
        </w:rPr>
        <w:t>existing</w:t>
      </w:r>
      <w:r w:rsidRPr="00CC75F8">
        <w:rPr>
          <w:rFonts w:ascii="Arial Unicode MS" w:eastAsia="Arial Unicode MS" w:hAnsi="Arial Unicode MS" w:cs="Arial Unicode MS" w:hint="eastAsia"/>
          <w:sz w:val="24"/>
          <w:szCs w:val="24"/>
        </w:rPr>
        <w:t xml:space="preserve"> </w:t>
      </w:r>
      <w:r w:rsidR="0038266E" w:rsidRPr="00CC75F8">
        <w:rPr>
          <w:rFonts w:ascii="Arial Unicode MS" w:eastAsia="Arial Unicode MS" w:hAnsi="Arial Unicode MS" w:cs="Arial Unicode MS" w:hint="eastAsia"/>
          <w:sz w:val="24"/>
          <w:szCs w:val="24"/>
        </w:rPr>
        <w:t>plant</w:t>
      </w:r>
      <w:r w:rsidR="00ED215E" w:rsidRPr="00CC75F8">
        <w:rPr>
          <w:rFonts w:ascii="Arial Unicode MS" w:eastAsia="Arial Unicode MS" w:hAnsi="Arial Unicode MS" w:cs="Arial Unicode MS" w:hint="eastAsia"/>
          <w:sz w:val="24"/>
          <w:szCs w:val="24"/>
        </w:rPr>
        <w:t xml:space="preserve"> configuration</w:t>
      </w:r>
      <w:r w:rsidR="0038266E" w:rsidRPr="00CC75F8">
        <w:rPr>
          <w:rFonts w:ascii="Arial Unicode MS" w:eastAsia="Arial Unicode MS" w:hAnsi="Arial Unicode MS" w:cs="Arial Unicode MS" w:hint="eastAsia"/>
          <w:sz w:val="24"/>
          <w:szCs w:val="24"/>
        </w:rPr>
        <w:t xml:space="preserve"> </w:t>
      </w:r>
      <w:r w:rsidRPr="00CC75F8">
        <w:rPr>
          <w:rFonts w:ascii="Arial Unicode MS" w:eastAsia="Arial Unicode MS" w:hAnsi="Arial Unicode MS" w:cs="Arial Unicode MS" w:hint="eastAsia"/>
          <w:sz w:val="24"/>
          <w:szCs w:val="24"/>
        </w:rPr>
        <w:t xml:space="preserve">with </w:t>
      </w:r>
      <w:r w:rsidR="00ED215E" w:rsidRPr="00CC75F8">
        <w:rPr>
          <w:rFonts w:ascii="Arial Unicode MS" w:eastAsia="Arial Unicode MS" w:hAnsi="Arial Unicode MS" w:cs="Arial Unicode MS" w:hint="eastAsia"/>
          <w:sz w:val="24"/>
          <w:szCs w:val="24"/>
        </w:rPr>
        <w:t xml:space="preserve">two anaerobic digesters </w:t>
      </w:r>
      <w:r w:rsidRPr="00CC75F8">
        <w:rPr>
          <w:rFonts w:ascii="Arial Unicode MS" w:eastAsia="Arial Unicode MS" w:hAnsi="Arial Unicode MS" w:cs="Arial Unicode MS" w:hint="eastAsia"/>
          <w:sz w:val="24"/>
          <w:szCs w:val="24"/>
        </w:rPr>
        <w:t>not only</w:t>
      </w:r>
      <w:r w:rsidR="001D2C8E" w:rsidRPr="00CC75F8">
        <w:rPr>
          <w:rFonts w:ascii="Arial Unicode MS" w:eastAsia="Arial Unicode MS" w:hAnsi="Arial Unicode MS" w:cs="Arial Unicode MS" w:hint="eastAsia"/>
          <w:sz w:val="24"/>
          <w:szCs w:val="24"/>
        </w:rPr>
        <w:t xml:space="preserve"> demonstrates</w:t>
      </w:r>
      <w:r w:rsidRPr="00CC75F8">
        <w:rPr>
          <w:rFonts w:ascii="Arial Unicode MS" w:eastAsia="Arial Unicode MS" w:hAnsi="Arial Unicode MS" w:cs="Arial Unicode MS" w:hint="eastAsia"/>
          <w:sz w:val="24"/>
          <w:szCs w:val="24"/>
        </w:rPr>
        <w:t xml:space="preserve"> the potential for saving ene</w:t>
      </w:r>
      <w:r w:rsidR="007B6A72" w:rsidRPr="00CC75F8">
        <w:rPr>
          <w:rFonts w:ascii="Arial Unicode MS" w:eastAsia="Arial Unicode MS" w:hAnsi="Arial Unicode MS" w:cs="Arial Unicode MS" w:hint="eastAsia"/>
          <w:sz w:val="24"/>
          <w:szCs w:val="24"/>
        </w:rPr>
        <w:t>rgy</w:t>
      </w:r>
      <w:r w:rsidR="0038108E" w:rsidRPr="00CC75F8">
        <w:rPr>
          <w:rFonts w:ascii="Arial Unicode MS" w:eastAsia="Arial Unicode MS" w:hAnsi="Arial Unicode MS" w:cs="Arial Unicode MS" w:hint="eastAsia"/>
          <w:sz w:val="24"/>
          <w:szCs w:val="24"/>
        </w:rPr>
        <w:t>,</w:t>
      </w:r>
      <w:r w:rsidR="007B6A72" w:rsidRPr="00CC75F8">
        <w:rPr>
          <w:rFonts w:ascii="Arial Unicode MS" w:eastAsia="Arial Unicode MS" w:hAnsi="Arial Unicode MS" w:cs="Arial Unicode MS" w:hint="eastAsia"/>
          <w:sz w:val="24"/>
          <w:szCs w:val="24"/>
        </w:rPr>
        <w:t xml:space="preserve"> but also reduces</w:t>
      </w:r>
      <w:r w:rsidRPr="00CC75F8">
        <w:rPr>
          <w:rFonts w:ascii="Arial Unicode MS" w:eastAsia="Arial Unicode MS" w:hAnsi="Arial Unicode MS" w:cs="Arial Unicode MS" w:hint="eastAsia"/>
          <w:sz w:val="24"/>
          <w:szCs w:val="24"/>
        </w:rPr>
        <w:t xml:space="preserve"> the</w:t>
      </w:r>
      <w:r w:rsidR="00041D45" w:rsidRPr="00CC75F8">
        <w:rPr>
          <w:rFonts w:ascii="Arial Unicode MS" w:eastAsia="Arial Unicode MS" w:hAnsi="Arial Unicode MS" w:cs="Arial Unicode MS" w:hint="eastAsia"/>
          <w:sz w:val="24"/>
          <w:szCs w:val="24"/>
        </w:rPr>
        <w:t xml:space="preserve"> impact of high COD loads to</w:t>
      </w:r>
      <w:r w:rsidR="0038266E" w:rsidRPr="00CC75F8">
        <w:rPr>
          <w:rFonts w:ascii="Arial Unicode MS" w:eastAsia="Arial Unicode MS" w:hAnsi="Arial Unicode MS" w:cs="Arial Unicode MS" w:hint="eastAsia"/>
          <w:sz w:val="24"/>
          <w:szCs w:val="24"/>
        </w:rPr>
        <w:t xml:space="preserve"> the plant</w:t>
      </w:r>
      <w:r w:rsidRPr="00CC75F8">
        <w:rPr>
          <w:rFonts w:ascii="Arial Unicode MS" w:eastAsia="Arial Unicode MS" w:hAnsi="Arial Unicode MS" w:cs="Arial Unicode MS" w:hint="eastAsia"/>
          <w:sz w:val="24"/>
          <w:szCs w:val="24"/>
        </w:rPr>
        <w:t xml:space="preserve"> </w:t>
      </w:r>
      <w:r w:rsidR="001D2C8E" w:rsidRPr="00CC75F8">
        <w:rPr>
          <w:rFonts w:ascii="Arial Unicode MS" w:eastAsia="Arial Unicode MS" w:hAnsi="Arial Unicode MS" w:cs="Arial Unicode MS" w:hint="eastAsia"/>
          <w:sz w:val="24"/>
          <w:szCs w:val="24"/>
        </w:rPr>
        <w:t>while</w:t>
      </w:r>
      <w:r w:rsidRPr="00CC75F8">
        <w:rPr>
          <w:rFonts w:ascii="Arial Unicode MS" w:eastAsia="Arial Unicode MS" w:hAnsi="Arial Unicode MS" w:cs="Arial Unicode MS" w:hint="eastAsia"/>
          <w:sz w:val="24"/>
          <w:szCs w:val="24"/>
        </w:rPr>
        <w:t xml:space="preserve"> </w:t>
      </w:r>
      <w:r w:rsidRPr="00CC75F8">
        <w:rPr>
          <w:rFonts w:ascii="Arial Unicode MS" w:eastAsia="Arial Unicode MS" w:hAnsi="Arial Unicode MS" w:cs="Arial Unicode MS"/>
          <w:sz w:val="24"/>
          <w:szCs w:val="24"/>
        </w:rPr>
        <w:t>minimizing</w:t>
      </w:r>
      <w:r w:rsidR="00EF1A36" w:rsidRPr="00CC75F8">
        <w:rPr>
          <w:rFonts w:ascii="Arial Unicode MS" w:eastAsia="Arial Unicode MS" w:hAnsi="Arial Unicode MS" w:cs="Arial Unicode MS" w:hint="eastAsia"/>
          <w:sz w:val="24"/>
          <w:szCs w:val="24"/>
        </w:rPr>
        <w:t xml:space="preserve"> the</w:t>
      </w:r>
      <w:r w:rsidRPr="00CC75F8">
        <w:rPr>
          <w:rFonts w:ascii="Arial Unicode MS" w:eastAsia="Arial Unicode MS" w:hAnsi="Arial Unicode MS" w:cs="Arial Unicode MS" w:hint="eastAsia"/>
          <w:sz w:val="24"/>
          <w:szCs w:val="24"/>
        </w:rPr>
        <w:t xml:space="preserve"> sludge production. </w:t>
      </w:r>
    </w:p>
    <w:p w:rsidR="00DC11A9" w:rsidRDefault="00DC11A9" w:rsidP="001345D1">
      <w:pPr>
        <w:rPr>
          <w:rFonts w:ascii="Arial Unicode MS" w:eastAsia="Arial Unicode MS" w:hAnsi="Arial Unicode MS" w:cs="Arial Unicode MS"/>
          <w:sz w:val="24"/>
          <w:szCs w:val="24"/>
        </w:rPr>
      </w:pPr>
    </w:p>
    <w:p w:rsidR="007D487B" w:rsidRPr="00956D5D" w:rsidRDefault="007D487B" w:rsidP="007D487B">
      <w:pPr>
        <w:rPr>
          <w:rFonts w:ascii="Arial Unicode MS" w:eastAsia="Arial Unicode MS" w:hAnsi="Arial Unicode MS" w:cs="Arial Unicode MS"/>
          <w:b/>
          <w:sz w:val="32"/>
          <w:szCs w:val="32"/>
        </w:rPr>
      </w:pPr>
      <w:r w:rsidRPr="00956D5D">
        <w:rPr>
          <w:rFonts w:ascii="Arial Unicode MS" w:eastAsia="Arial Unicode MS" w:hAnsi="Arial Unicode MS" w:cs="Arial Unicode MS" w:hint="eastAsia"/>
          <w:b/>
          <w:sz w:val="32"/>
          <w:szCs w:val="32"/>
        </w:rPr>
        <w:t>5.2 Model</w:t>
      </w:r>
      <w:r w:rsidR="00D30A1B">
        <w:rPr>
          <w:rFonts w:ascii="Arial Unicode MS" w:eastAsia="Arial Unicode MS" w:hAnsi="Arial Unicode MS" w:cs="Arial Unicode MS" w:hint="eastAsia"/>
          <w:b/>
          <w:sz w:val="32"/>
          <w:szCs w:val="32"/>
        </w:rPr>
        <w:t>ling</w:t>
      </w:r>
      <w:r w:rsidRPr="00956D5D">
        <w:rPr>
          <w:rFonts w:ascii="Arial Unicode MS" w:eastAsia="Arial Unicode MS" w:hAnsi="Arial Unicode MS" w:cs="Arial Unicode MS" w:hint="eastAsia"/>
          <w:b/>
          <w:sz w:val="32"/>
          <w:szCs w:val="32"/>
        </w:rPr>
        <w:t xml:space="preserve"> of </w:t>
      </w:r>
      <w:r w:rsidR="00F501F4" w:rsidRPr="00956D5D">
        <w:rPr>
          <w:rFonts w:ascii="Arial Unicode MS" w:eastAsia="Arial Unicode MS" w:hAnsi="Arial Unicode MS" w:cs="Arial Unicode MS" w:hint="eastAsia"/>
          <w:b/>
          <w:sz w:val="32"/>
          <w:szCs w:val="32"/>
        </w:rPr>
        <w:t xml:space="preserve">the </w:t>
      </w:r>
      <w:r w:rsidR="00C4461C">
        <w:rPr>
          <w:rFonts w:ascii="Arial Unicode MS" w:eastAsia="Arial Unicode MS" w:hAnsi="Arial Unicode MS" w:cs="Arial Unicode MS" w:hint="eastAsia"/>
          <w:b/>
          <w:sz w:val="32"/>
          <w:szCs w:val="32"/>
        </w:rPr>
        <w:t>ZhouCun Wastewater Treatment P</w:t>
      </w:r>
      <w:r w:rsidRPr="00956D5D">
        <w:rPr>
          <w:rFonts w:ascii="Arial Unicode MS" w:eastAsia="Arial Unicode MS" w:hAnsi="Arial Unicode MS" w:cs="Arial Unicode MS" w:hint="eastAsia"/>
          <w:b/>
          <w:sz w:val="32"/>
          <w:szCs w:val="32"/>
        </w:rPr>
        <w:t>lant</w:t>
      </w:r>
    </w:p>
    <w:p w:rsidR="00B82F22" w:rsidRDefault="001345D1" w:rsidP="001345D1">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Water pollution, all over the world, has become</w:t>
      </w:r>
      <w:r w:rsidR="001D2C8E">
        <w:rPr>
          <w:rFonts w:ascii="Arial Unicode MS" w:eastAsia="Arial Unicode MS" w:hAnsi="Arial Unicode MS" w:cs="Arial Unicode MS" w:hint="eastAsia"/>
          <w:sz w:val="24"/>
          <w:szCs w:val="24"/>
        </w:rPr>
        <w:t xml:space="preserve"> one of</w:t>
      </w:r>
      <w:r>
        <w:rPr>
          <w:rFonts w:ascii="Arial Unicode MS" w:eastAsia="Arial Unicode MS" w:hAnsi="Arial Unicode MS" w:cs="Arial Unicode MS" w:hint="eastAsia"/>
          <w:sz w:val="24"/>
          <w:szCs w:val="24"/>
        </w:rPr>
        <w:t xml:space="preserve"> the most critical problem</w:t>
      </w:r>
      <w:r w:rsidR="001D2C8E">
        <w:rPr>
          <w:rFonts w:ascii="Arial Unicode MS" w:eastAsia="Arial Unicode MS" w:hAnsi="Arial Unicode MS" w:cs="Arial Unicode MS" w:hint="eastAsia"/>
          <w:sz w:val="24"/>
          <w:szCs w:val="24"/>
        </w:rPr>
        <w:t>s that harm</w:t>
      </w:r>
      <w:r w:rsidR="0038108E">
        <w:rPr>
          <w:rFonts w:ascii="Arial Unicode MS" w:eastAsia="Arial Unicode MS" w:hAnsi="Arial Unicode MS" w:cs="Arial Unicode MS" w:hint="eastAsia"/>
          <w:sz w:val="24"/>
          <w:szCs w:val="24"/>
        </w:rPr>
        <w:t>s</w:t>
      </w:r>
      <w:r w:rsidR="001D2C8E">
        <w:rPr>
          <w:rFonts w:ascii="Arial Unicode MS" w:eastAsia="Arial Unicode MS" w:hAnsi="Arial Unicode MS" w:cs="Arial Unicode MS" w:hint="eastAsia"/>
          <w:sz w:val="24"/>
          <w:szCs w:val="24"/>
        </w:rPr>
        <w:t xml:space="preserve"> the environment and threaten</w:t>
      </w:r>
      <w:r w:rsidR="0038108E">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xml:space="preserve"> human life. Due to the l</w:t>
      </w:r>
      <w:r w:rsidR="001D2C8E">
        <w:rPr>
          <w:rFonts w:ascii="Arial Unicode MS" w:eastAsia="Arial Unicode MS" w:hAnsi="Arial Unicode MS" w:cs="Arial Unicode MS" w:hint="eastAsia"/>
          <w:sz w:val="24"/>
          <w:szCs w:val="24"/>
        </w:rPr>
        <w:t>ack of advanced technologies or</w:t>
      </w:r>
      <w:r>
        <w:rPr>
          <w:rFonts w:ascii="Arial Unicode MS" w:eastAsia="Arial Unicode MS" w:hAnsi="Arial Unicode MS" w:cs="Arial Unicode MS" w:hint="eastAsia"/>
          <w:sz w:val="24"/>
          <w:szCs w:val="24"/>
        </w:rPr>
        <w:t xml:space="preserve"> experience of running wastewater treatment plants, people in </w:t>
      </w:r>
      <w:r>
        <w:rPr>
          <w:rFonts w:ascii="Arial Unicode MS" w:eastAsia="Arial Unicode MS" w:hAnsi="Arial Unicode MS" w:cs="Arial Unicode MS"/>
          <w:sz w:val="24"/>
          <w:szCs w:val="24"/>
        </w:rPr>
        <w:t>developing</w:t>
      </w:r>
      <w:r w:rsidR="001D2C8E">
        <w:rPr>
          <w:rFonts w:ascii="Arial Unicode MS" w:eastAsia="Arial Unicode MS" w:hAnsi="Arial Unicode MS" w:cs="Arial Unicode MS" w:hint="eastAsia"/>
          <w:sz w:val="24"/>
          <w:szCs w:val="24"/>
        </w:rPr>
        <w:t xml:space="preserve"> countries suffer from a </w:t>
      </w:r>
      <w:r>
        <w:rPr>
          <w:rFonts w:ascii="Arial Unicode MS" w:eastAsia="Arial Unicode MS" w:hAnsi="Arial Unicode MS" w:cs="Arial Unicode MS" w:hint="eastAsia"/>
          <w:sz w:val="24"/>
          <w:szCs w:val="24"/>
        </w:rPr>
        <w:t>shortage of drinking water. China is one of the</w:t>
      </w:r>
      <w:r w:rsidR="0038266E">
        <w:rPr>
          <w:rFonts w:ascii="Arial Unicode MS" w:eastAsia="Arial Unicode MS" w:hAnsi="Arial Unicode MS" w:cs="Arial Unicode MS" w:hint="eastAsia"/>
          <w:sz w:val="24"/>
          <w:szCs w:val="24"/>
        </w:rPr>
        <w:t xml:space="preserve"> typical cases, having </w:t>
      </w:r>
      <w:r w:rsidR="00B82F22">
        <w:rPr>
          <w:rFonts w:ascii="Arial Unicode MS" w:eastAsia="Arial Unicode MS" w:hAnsi="Arial Unicode MS" w:cs="Arial Unicode MS" w:hint="eastAsia"/>
          <w:sz w:val="24"/>
          <w:szCs w:val="24"/>
        </w:rPr>
        <w:t>plenty</w:t>
      </w:r>
      <w:r w:rsidR="0038266E">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of existing wastewater treatment plants, only 10% of which can eff</w:t>
      </w:r>
      <w:r w:rsidR="0038108E">
        <w:rPr>
          <w:rFonts w:ascii="Arial Unicode MS" w:eastAsia="Arial Unicode MS" w:hAnsi="Arial Unicode MS" w:cs="Arial Unicode MS" w:hint="eastAsia"/>
          <w:sz w:val="24"/>
          <w:szCs w:val="24"/>
        </w:rPr>
        <w:t>ectively produce clean effluents that satisfy</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discharge</w:t>
      </w:r>
      <w:r>
        <w:rPr>
          <w:rFonts w:ascii="Arial Unicode MS" w:eastAsia="Arial Unicode MS" w:hAnsi="Arial Unicode MS" w:cs="Arial Unicode MS" w:hint="eastAsia"/>
          <w:sz w:val="24"/>
          <w:szCs w:val="24"/>
        </w:rPr>
        <w:t xml:space="preserve"> regulations</w:t>
      </w:r>
      <w:r w:rsidR="00066057">
        <w:rPr>
          <w:rFonts w:ascii="Arial Unicode MS" w:eastAsia="Arial Unicode MS" w:hAnsi="Arial Unicode MS" w:cs="Arial Unicode MS" w:hint="eastAsia"/>
          <w:sz w:val="24"/>
          <w:szCs w:val="24"/>
        </w:rPr>
        <w:t xml:space="preserve"> (Chen et al., 2009)</w:t>
      </w:r>
      <w:r>
        <w:rPr>
          <w:rFonts w:ascii="Arial Unicode MS" w:eastAsia="Arial Unicode MS" w:hAnsi="Arial Unicode MS" w:cs="Arial Unicode MS" w:hint="eastAsia"/>
          <w:sz w:val="24"/>
          <w:szCs w:val="24"/>
        </w:rPr>
        <w:t>. Most wastewater treatment plants are energy intensive units, especially for those dealing with wastewater under aerobic condition</w:t>
      </w:r>
      <w:r w:rsidR="00DC11A9">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xml:space="preserve"> </w:t>
      </w:r>
      <w:r w:rsidR="00DC11A9">
        <w:rPr>
          <w:rFonts w:ascii="Arial Unicode MS" w:eastAsia="Arial Unicode MS" w:hAnsi="Arial Unicode MS" w:cs="Arial Unicode MS" w:hint="eastAsia"/>
          <w:sz w:val="24"/>
          <w:szCs w:val="24"/>
        </w:rPr>
        <w:t>as</w:t>
      </w:r>
      <w:r>
        <w:rPr>
          <w:rFonts w:ascii="Arial Unicode MS" w:eastAsia="Arial Unicode MS" w:hAnsi="Arial Unicode MS" w:cs="Arial Unicode MS" w:hint="eastAsia"/>
          <w:sz w:val="24"/>
          <w:szCs w:val="24"/>
        </w:rPr>
        <w:t xml:space="preserve"> </w:t>
      </w:r>
      <w:r w:rsidR="008747F4">
        <w:rPr>
          <w:rFonts w:ascii="Arial Unicode MS" w:eastAsia="Arial Unicode MS" w:hAnsi="Arial Unicode MS" w:cs="Arial Unicode MS" w:hint="eastAsia"/>
          <w:sz w:val="24"/>
          <w:szCs w:val="24"/>
        </w:rPr>
        <w:t xml:space="preserve">a </w:t>
      </w:r>
      <w:r w:rsidR="007B6A72">
        <w:rPr>
          <w:rFonts w:ascii="Arial Unicode MS" w:eastAsia="Arial Unicode MS" w:hAnsi="Arial Unicode MS" w:cs="Arial Unicode MS" w:hint="eastAsia"/>
          <w:sz w:val="24"/>
          <w:szCs w:val="24"/>
        </w:rPr>
        <w:t xml:space="preserve">considerable </w:t>
      </w:r>
      <w:r>
        <w:rPr>
          <w:rFonts w:ascii="Arial Unicode MS" w:eastAsia="Arial Unicode MS" w:hAnsi="Arial Unicode MS" w:cs="Arial Unicode MS" w:hint="eastAsia"/>
          <w:sz w:val="24"/>
          <w:szCs w:val="24"/>
        </w:rPr>
        <w:t xml:space="preserve">amount of oxygen </w:t>
      </w:r>
      <w:r w:rsidR="009E34B5">
        <w:rPr>
          <w:rFonts w:ascii="Arial Unicode MS" w:eastAsia="Arial Unicode MS" w:hAnsi="Arial Unicode MS" w:cs="Arial Unicode MS" w:hint="eastAsia"/>
          <w:sz w:val="24"/>
          <w:szCs w:val="24"/>
        </w:rPr>
        <w:t xml:space="preserve">is </w:t>
      </w:r>
      <w:r w:rsidR="009E34B5">
        <w:rPr>
          <w:rFonts w:ascii="Arial Unicode MS" w:eastAsia="Arial Unicode MS" w:hAnsi="Arial Unicode MS" w:cs="Arial Unicode MS"/>
          <w:sz w:val="24"/>
          <w:szCs w:val="24"/>
        </w:rPr>
        <w:t>required</w:t>
      </w:r>
      <w:r w:rsidR="009E34B5">
        <w:rPr>
          <w:rFonts w:ascii="Arial Unicode MS" w:eastAsia="Arial Unicode MS" w:hAnsi="Arial Unicode MS" w:cs="Arial Unicode MS" w:hint="eastAsia"/>
          <w:sz w:val="24"/>
          <w:szCs w:val="24"/>
        </w:rPr>
        <w:t xml:space="preserve"> to feed</w:t>
      </w:r>
      <w:r>
        <w:rPr>
          <w:rFonts w:ascii="Arial Unicode MS" w:eastAsia="Arial Unicode MS" w:hAnsi="Arial Unicode MS" w:cs="Arial Unicode MS" w:hint="eastAsia"/>
          <w:sz w:val="24"/>
          <w:szCs w:val="24"/>
        </w:rPr>
        <w:t xml:space="preserve"> to the systems. </w:t>
      </w: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 xml:space="preserve">o improve plant designs in order to achieve </w:t>
      </w:r>
      <w:r>
        <w:rPr>
          <w:rFonts w:ascii="Arial Unicode MS" w:eastAsia="Arial Unicode MS" w:hAnsi="Arial Unicode MS" w:cs="Arial Unicode MS"/>
          <w:sz w:val="24"/>
          <w:szCs w:val="24"/>
        </w:rPr>
        <w:t>purified</w:t>
      </w:r>
      <w:r w:rsidR="0038108E">
        <w:rPr>
          <w:rFonts w:ascii="Arial Unicode MS" w:eastAsia="Arial Unicode MS" w:hAnsi="Arial Unicode MS" w:cs="Arial Unicode MS" w:hint="eastAsia"/>
          <w:sz w:val="24"/>
          <w:szCs w:val="24"/>
        </w:rPr>
        <w:t xml:space="preserve"> effluents</w:t>
      </w:r>
      <w:r>
        <w:rPr>
          <w:rFonts w:ascii="Arial Unicode MS" w:eastAsia="Arial Unicode MS" w:hAnsi="Arial Unicode MS" w:cs="Arial Unicode MS" w:hint="eastAsia"/>
          <w:sz w:val="24"/>
          <w:szCs w:val="24"/>
        </w:rPr>
        <w:t xml:space="preserve"> </w:t>
      </w:r>
      <w:r w:rsidR="009E34B5">
        <w:rPr>
          <w:rFonts w:ascii="Arial Unicode MS" w:eastAsia="Arial Unicode MS" w:hAnsi="Arial Unicode MS" w:cs="Arial Unicode MS" w:hint="eastAsia"/>
          <w:sz w:val="24"/>
          <w:szCs w:val="24"/>
        </w:rPr>
        <w:t xml:space="preserve">while </w:t>
      </w:r>
      <w:r>
        <w:rPr>
          <w:rFonts w:ascii="Arial Unicode MS" w:eastAsia="Arial Unicode MS" w:hAnsi="Arial Unicode MS" w:cs="Arial Unicode MS" w:hint="eastAsia"/>
          <w:sz w:val="24"/>
          <w:szCs w:val="24"/>
        </w:rPr>
        <w:t xml:space="preserve">saving energy and </w:t>
      </w:r>
      <w:r w:rsidR="009E34B5">
        <w:rPr>
          <w:rFonts w:ascii="Arial Unicode MS" w:eastAsia="Arial Unicode MS" w:hAnsi="Arial Unicode MS" w:cs="Arial Unicode MS"/>
          <w:sz w:val="24"/>
          <w:szCs w:val="24"/>
        </w:rPr>
        <w:t>money</w:t>
      </w:r>
      <w:r>
        <w:rPr>
          <w:rFonts w:ascii="Arial Unicode MS" w:eastAsia="Arial Unicode MS" w:hAnsi="Arial Unicode MS" w:cs="Arial Unicode MS" w:hint="eastAsia"/>
          <w:sz w:val="24"/>
          <w:szCs w:val="24"/>
        </w:rPr>
        <w:t xml:space="preserve"> is a long-term task to fulfill. </w:t>
      </w:r>
    </w:p>
    <w:p w:rsidR="009A684B" w:rsidRDefault="009E34B5" w:rsidP="001345D1">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lastRenderedPageBreak/>
        <w:t>T</w:t>
      </w:r>
      <w:r>
        <w:rPr>
          <w:rFonts w:ascii="Arial Unicode MS" w:eastAsia="Arial Unicode MS" w:hAnsi="Arial Unicode MS" w:cs="Arial Unicode MS" w:hint="eastAsia"/>
          <w:sz w:val="24"/>
          <w:szCs w:val="24"/>
        </w:rPr>
        <w:t xml:space="preserve">he aim of this chapter is to improve the </w:t>
      </w:r>
      <w:r>
        <w:rPr>
          <w:rFonts w:ascii="Arial Unicode MS" w:eastAsia="Arial Unicode MS" w:hAnsi="Arial Unicode MS" w:cs="Arial Unicode MS"/>
          <w:sz w:val="24"/>
          <w:szCs w:val="24"/>
        </w:rPr>
        <w:t>performance</w:t>
      </w:r>
      <w:r>
        <w:rPr>
          <w:rFonts w:ascii="Arial Unicode MS" w:eastAsia="Arial Unicode MS" w:hAnsi="Arial Unicode MS" w:cs="Arial Unicode MS" w:hint="eastAsia"/>
          <w:sz w:val="24"/>
          <w:szCs w:val="24"/>
        </w:rPr>
        <w:t xml:space="preserve"> </w:t>
      </w:r>
      <w:r w:rsidR="001E3D93">
        <w:rPr>
          <w:rFonts w:ascii="Arial Unicode MS" w:eastAsia="Arial Unicode MS" w:hAnsi="Arial Unicode MS" w:cs="Arial Unicode MS" w:hint="eastAsia"/>
          <w:sz w:val="24"/>
          <w:szCs w:val="24"/>
        </w:rPr>
        <w:t>of</w:t>
      </w:r>
      <w:r>
        <w:rPr>
          <w:rFonts w:ascii="Arial Unicode MS" w:eastAsia="Arial Unicode MS" w:hAnsi="Arial Unicode MS" w:cs="Arial Unicode MS" w:hint="eastAsia"/>
          <w:sz w:val="24"/>
          <w:szCs w:val="24"/>
        </w:rPr>
        <w:t xml:space="preserve"> an industrial </w:t>
      </w:r>
      <w:r>
        <w:rPr>
          <w:rFonts w:ascii="Arial Unicode MS" w:eastAsia="Arial Unicode MS" w:hAnsi="Arial Unicode MS" w:cs="Arial Unicode MS"/>
          <w:sz w:val="24"/>
          <w:szCs w:val="24"/>
        </w:rPr>
        <w:t>wastewater</w:t>
      </w:r>
      <w:r>
        <w:rPr>
          <w:rFonts w:ascii="Arial Unicode MS" w:eastAsia="Arial Unicode MS" w:hAnsi="Arial Unicode MS" w:cs="Arial Unicode MS" w:hint="eastAsia"/>
          <w:sz w:val="24"/>
          <w:szCs w:val="24"/>
        </w:rPr>
        <w:t xml:space="preserve"> treatment plant in China based on the use of modelling approaches. This task </w:t>
      </w:r>
      <w:r w:rsidR="001345D1" w:rsidRPr="005D1F0F">
        <w:rPr>
          <w:rFonts w:ascii="Arial Unicode MS" w:eastAsia="Arial Unicode MS" w:hAnsi="Arial Unicode MS" w:cs="Arial Unicode MS" w:hint="eastAsia"/>
          <w:sz w:val="24"/>
          <w:szCs w:val="24"/>
        </w:rPr>
        <w:t>involves</w:t>
      </w:r>
      <w:r>
        <w:rPr>
          <w:rFonts w:ascii="Arial Unicode MS" w:eastAsia="Arial Unicode MS" w:hAnsi="Arial Unicode MS" w:cs="Arial Unicode MS" w:hint="eastAsia"/>
          <w:sz w:val="24"/>
          <w:szCs w:val="24"/>
        </w:rPr>
        <w:t xml:space="preserve"> a steady state simulation based on</w:t>
      </w:r>
      <w:r w:rsidR="001345D1" w:rsidRPr="005D1F0F">
        <w:rPr>
          <w:rFonts w:ascii="Arial Unicode MS" w:eastAsia="Arial Unicode MS" w:hAnsi="Arial Unicode MS" w:cs="Arial Unicode MS" w:hint="eastAsia"/>
          <w:sz w:val="24"/>
          <w:szCs w:val="24"/>
        </w:rPr>
        <w:t xml:space="preserve"> the constant </w:t>
      </w:r>
      <w:r w:rsidR="001D2C8E">
        <w:rPr>
          <w:rFonts w:ascii="Arial Unicode MS" w:eastAsia="Arial Unicode MS" w:hAnsi="Arial Unicode MS" w:cs="Arial Unicode MS" w:hint="eastAsia"/>
          <w:sz w:val="24"/>
          <w:szCs w:val="24"/>
        </w:rPr>
        <w:t>input</w:t>
      </w:r>
      <w:r w:rsidR="001345D1" w:rsidRPr="005D1F0F">
        <w:rPr>
          <w:rFonts w:ascii="Arial Unicode MS" w:eastAsia="Arial Unicode MS" w:hAnsi="Arial Unicode MS" w:cs="Arial Unicode MS" w:hint="eastAsia"/>
          <w:sz w:val="24"/>
          <w:szCs w:val="24"/>
        </w:rPr>
        <w:t xml:space="preserve"> and a dynamic simulation </w:t>
      </w:r>
      <w:r>
        <w:rPr>
          <w:rFonts w:ascii="Arial Unicode MS" w:eastAsia="Arial Unicode MS" w:hAnsi="Arial Unicode MS" w:cs="Arial Unicode MS" w:hint="eastAsia"/>
          <w:sz w:val="24"/>
          <w:szCs w:val="24"/>
        </w:rPr>
        <w:t>based on</w:t>
      </w:r>
      <w:r w:rsidR="001345D1" w:rsidRPr="005D1F0F">
        <w:rPr>
          <w:rFonts w:ascii="Arial Unicode MS" w:eastAsia="Arial Unicode MS" w:hAnsi="Arial Unicode MS" w:cs="Arial Unicode MS" w:hint="eastAsia"/>
          <w:sz w:val="24"/>
          <w:szCs w:val="24"/>
        </w:rPr>
        <w:t xml:space="preserve"> </w:t>
      </w:r>
      <w:r w:rsidR="006C27D6">
        <w:rPr>
          <w:rFonts w:ascii="Arial Unicode MS" w:eastAsia="Arial Unicode MS" w:hAnsi="Arial Unicode MS" w:cs="Arial Unicode MS" w:hint="eastAsia"/>
          <w:sz w:val="24"/>
          <w:szCs w:val="24"/>
        </w:rPr>
        <w:t xml:space="preserve">the </w:t>
      </w:r>
      <w:r w:rsidR="001345D1" w:rsidRPr="005D1F0F">
        <w:rPr>
          <w:rFonts w:ascii="Arial Unicode MS" w:eastAsia="Arial Unicode MS" w:hAnsi="Arial Unicode MS" w:cs="Arial Unicode MS"/>
          <w:sz w:val="24"/>
          <w:szCs w:val="24"/>
        </w:rPr>
        <w:t>consecutive</w:t>
      </w:r>
      <w:r w:rsidR="001345D1" w:rsidRPr="005D1F0F">
        <w:rPr>
          <w:rFonts w:ascii="Arial Unicode MS" w:eastAsia="Arial Unicode MS" w:hAnsi="Arial Unicode MS" w:cs="Arial Unicode MS" w:hint="eastAsia"/>
          <w:sz w:val="24"/>
          <w:szCs w:val="24"/>
        </w:rPr>
        <w:t xml:space="preserve"> </w:t>
      </w:r>
      <w:r w:rsidR="001D2C8E">
        <w:rPr>
          <w:rFonts w:ascii="Arial Unicode MS" w:eastAsia="Arial Unicode MS" w:hAnsi="Arial Unicode MS" w:cs="Arial Unicode MS" w:hint="eastAsia"/>
          <w:sz w:val="24"/>
          <w:szCs w:val="24"/>
        </w:rPr>
        <w:t>inputs</w:t>
      </w:r>
      <w:r w:rsidR="001345D1" w:rsidRPr="005D1F0F">
        <w:rPr>
          <w:rFonts w:ascii="Arial Unicode MS" w:eastAsia="Arial Unicode MS" w:hAnsi="Arial Unicode MS" w:cs="Arial Unicode MS" w:hint="eastAsia"/>
          <w:sz w:val="24"/>
          <w:szCs w:val="24"/>
        </w:rPr>
        <w:t xml:space="preserve"> of 25 days provided </w:t>
      </w:r>
      <w:r w:rsidR="0038108E">
        <w:rPr>
          <w:rFonts w:ascii="Arial Unicode MS" w:eastAsia="Arial Unicode MS" w:hAnsi="Arial Unicode MS" w:cs="Arial Unicode MS" w:hint="eastAsia"/>
          <w:sz w:val="24"/>
          <w:szCs w:val="24"/>
        </w:rPr>
        <w:t>by</w:t>
      </w:r>
      <w:r w:rsidR="001345D1" w:rsidRPr="005D1F0F">
        <w:rPr>
          <w:rFonts w:ascii="Arial Unicode MS" w:eastAsia="Arial Unicode MS" w:hAnsi="Arial Unicode MS" w:cs="Arial Unicode MS" w:hint="eastAsia"/>
          <w:sz w:val="24"/>
          <w:szCs w:val="24"/>
        </w:rPr>
        <w:t xml:space="preserve"> the plant. </w:t>
      </w:r>
      <w:r w:rsidR="001D2C8E">
        <w:rPr>
          <w:rFonts w:ascii="Arial Unicode MS" w:eastAsia="Arial Unicode MS" w:hAnsi="Arial Unicode MS" w:cs="Arial Unicode MS" w:hint="eastAsia"/>
          <w:sz w:val="24"/>
          <w:szCs w:val="24"/>
        </w:rPr>
        <w:t>W</w:t>
      </w:r>
      <w:r>
        <w:rPr>
          <w:rFonts w:ascii="Arial Unicode MS" w:eastAsia="Arial Unicode MS" w:hAnsi="Arial Unicode MS" w:cs="Arial Unicode MS" w:hint="eastAsia"/>
          <w:sz w:val="24"/>
          <w:szCs w:val="24"/>
        </w:rPr>
        <w:t xml:space="preserve">e </w:t>
      </w:r>
      <w:r>
        <w:rPr>
          <w:rFonts w:ascii="Arial Unicode MS" w:eastAsia="Arial Unicode MS" w:hAnsi="Arial Unicode MS" w:cs="Arial Unicode MS"/>
          <w:sz w:val="24"/>
          <w:szCs w:val="24"/>
        </w:rPr>
        <w:t>introduce</w:t>
      </w:r>
      <w:r>
        <w:rPr>
          <w:rFonts w:ascii="Arial Unicode MS" w:eastAsia="Arial Unicode MS" w:hAnsi="Arial Unicode MS" w:cs="Arial Unicode MS" w:hint="eastAsia"/>
          <w:sz w:val="24"/>
          <w:szCs w:val="24"/>
        </w:rPr>
        <w:t xml:space="preserve"> </w:t>
      </w:r>
      <w:r w:rsidR="001345D1" w:rsidRPr="005D1F0F">
        <w:rPr>
          <w:rFonts w:ascii="Arial Unicode MS" w:eastAsia="Arial Unicode MS" w:hAnsi="Arial Unicode MS" w:cs="Arial Unicode MS" w:hint="eastAsia"/>
          <w:sz w:val="24"/>
          <w:szCs w:val="24"/>
        </w:rPr>
        <w:t>a physical retrofit</w:t>
      </w:r>
      <w:r w:rsidR="009A684B">
        <w:rPr>
          <w:rFonts w:ascii="Arial Unicode MS" w:eastAsia="Arial Unicode MS" w:hAnsi="Arial Unicode MS" w:cs="Arial Unicode MS" w:hint="eastAsia"/>
          <w:sz w:val="24"/>
          <w:szCs w:val="24"/>
        </w:rPr>
        <w:t xml:space="preserve"> (</w:t>
      </w:r>
      <w:r w:rsidR="006C27D6">
        <w:rPr>
          <w:rFonts w:ascii="Arial Unicode MS" w:eastAsia="Arial Unicode MS" w:hAnsi="Arial Unicode MS" w:cs="Arial Unicode MS"/>
          <w:sz w:val="24"/>
          <w:szCs w:val="24"/>
        </w:rPr>
        <w:t>adding</w:t>
      </w:r>
      <w:r w:rsidR="006C27D6">
        <w:rPr>
          <w:rFonts w:ascii="Arial Unicode MS" w:eastAsia="Arial Unicode MS" w:hAnsi="Arial Unicode MS" w:cs="Arial Unicode MS" w:hint="eastAsia"/>
          <w:sz w:val="24"/>
          <w:szCs w:val="24"/>
        </w:rPr>
        <w:t xml:space="preserve"> two </w:t>
      </w:r>
      <w:r w:rsidR="001345D1">
        <w:rPr>
          <w:rFonts w:ascii="Arial Unicode MS" w:eastAsia="Arial Unicode MS" w:hAnsi="Arial Unicode MS" w:cs="Arial Unicode MS"/>
          <w:sz w:val="24"/>
          <w:szCs w:val="24"/>
        </w:rPr>
        <w:t>anaerobic</w:t>
      </w:r>
      <w:r w:rsidR="001345D1">
        <w:rPr>
          <w:rFonts w:ascii="Arial Unicode MS" w:eastAsia="Arial Unicode MS" w:hAnsi="Arial Unicode MS" w:cs="Arial Unicode MS" w:hint="eastAsia"/>
          <w:sz w:val="24"/>
          <w:szCs w:val="24"/>
        </w:rPr>
        <w:t xml:space="preserve"> digestion model</w:t>
      </w:r>
      <w:r w:rsidR="009A684B">
        <w:rPr>
          <w:rFonts w:ascii="Arial Unicode MS" w:eastAsia="Arial Unicode MS" w:hAnsi="Arial Unicode MS" w:cs="Arial Unicode MS" w:hint="eastAsia"/>
          <w:sz w:val="24"/>
          <w:szCs w:val="24"/>
        </w:rPr>
        <w:t>s</w:t>
      </w:r>
      <w:r w:rsidR="001345D1">
        <w:rPr>
          <w:rFonts w:ascii="Arial Unicode MS" w:eastAsia="Arial Unicode MS" w:hAnsi="Arial Unicode MS" w:cs="Arial Unicode MS" w:hint="eastAsia"/>
          <w:sz w:val="24"/>
          <w:szCs w:val="24"/>
        </w:rPr>
        <w:t>)</w:t>
      </w:r>
      <w:r w:rsidR="001345D1" w:rsidRPr="005D1F0F">
        <w:rPr>
          <w:rFonts w:ascii="Arial Unicode MS" w:eastAsia="Arial Unicode MS" w:hAnsi="Arial Unicode MS" w:cs="Arial Unicode MS" w:hint="eastAsia"/>
          <w:sz w:val="24"/>
          <w:szCs w:val="24"/>
        </w:rPr>
        <w:t xml:space="preserve"> to the</w:t>
      </w:r>
      <w:r w:rsidR="009A684B">
        <w:rPr>
          <w:rFonts w:ascii="Arial Unicode MS" w:eastAsia="Arial Unicode MS" w:hAnsi="Arial Unicode MS" w:cs="Arial Unicode MS" w:hint="eastAsia"/>
          <w:sz w:val="24"/>
          <w:szCs w:val="24"/>
        </w:rPr>
        <w:t xml:space="preserve"> validated steady state model</w:t>
      </w:r>
      <w:r w:rsidR="0038108E">
        <w:rPr>
          <w:rFonts w:ascii="Arial Unicode MS" w:eastAsia="Arial Unicode MS" w:hAnsi="Arial Unicode MS" w:cs="Arial Unicode MS" w:hint="eastAsia"/>
          <w:sz w:val="24"/>
          <w:szCs w:val="24"/>
        </w:rPr>
        <w:t xml:space="preserve"> to improve its </w:t>
      </w:r>
      <w:r w:rsidR="001D2C8E">
        <w:rPr>
          <w:rFonts w:ascii="Arial Unicode MS" w:eastAsia="Arial Unicode MS" w:hAnsi="Arial Unicode MS" w:cs="Arial Unicode MS" w:hint="eastAsia"/>
          <w:sz w:val="24"/>
          <w:szCs w:val="24"/>
        </w:rPr>
        <w:t>performance</w:t>
      </w:r>
      <w:r w:rsidR="007B6A72">
        <w:rPr>
          <w:rFonts w:ascii="Arial Unicode MS" w:eastAsia="Arial Unicode MS" w:hAnsi="Arial Unicode MS" w:cs="Arial Unicode MS" w:hint="eastAsia"/>
          <w:sz w:val="24"/>
          <w:szCs w:val="24"/>
        </w:rPr>
        <w:t>. It is expected to offset</w:t>
      </w:r>
      <w:r w:rsidR="006C27D6">
        <w:rPr>
          <w:rFonts w:ascii="Arial Unicode MS" w:eastAsia="Arial Unicode MS" w:hAnsi="Arial Unicode MS" w:cs="Arial Unicode MS" w:hint="eastAsia"/>
          <w:sz w:val="24"/>
          <w:szCs w:val="24"/>
        </w:rPr>
        <w:t xml:space="preserve"> </w:t>
      </w:r>
      <w:r w:rsidR="008747F4">
        <w:rPr>
          <w:rFonts w:ascii="Arial Unicode MS" w:eastAsia="Arial Unicode MS" w:hAnsi="Arial Unicode MS" w:cs="Arial Unicode MS" w:hint="eastAsia"/>
          <w:sz w:val="24"/>
          <w:szCs w:val="24"/>
        </w:rPr>
        <w:t xml:space="preserve">a </w:t>
      </w:r>
      <w:r w:rsidR="006C27D6">
        <w:rPr>
          <w:rFonts w:ascii="Arial Unicode MS" w:eastAsia="Arial Unicode MS" w:hAnsi="Arial Unicode MS" w:cs="Arial Unicode MS" w:hint="eastAsia"/>
          <w:sz w:val="24"/>
          <w:szCs w:val="24"/>
        </w:rPr>
        <w:t xml:space="preserve">considerable amount of </w:t>
      </w:r>
      <w:r w:rsidR="009A684B">
        <w:rPr>
          <w:rFonts w:ascii="Arial Unicode MS" w:eastAsia="Arial Unicode MS" w:hAnsi="Arial Unicode MS" w:cs="Arial Unicode MS" w:hint="eastAsia"/>
          <w:sz w:val="24"/>
          <w:szCs w:val="24"/>
        </w:rPr>
        <w:t xml:space="preserve">energy consumed </w:t>
      </w:r>
      <w:r w:rsidR="001E3D93">
        <w:rPr>
          <w:rFonts w:ascii="Arial Unicode MS" w:eastAsia="Arial Unicode MS" w:hAnsi="Arial Unicode MS" w:cs="Arial Unicode MS" w:hint="eastAsia"/>
          <w:sz w:val="24"/>
          <w:szCs w:val="24"/>
        </w:rPr>
        <w:t xml:space="preserve">due to </w:t>
      </w:r>
      <w:r w:rsidR="00002FC5">
        <w:rPr>
          <w:rFonts w:ascii="Arial Unicode MS" w:eastAsia="Arial Unicode MS" w:hAnsi="Arial Unicode MS" w:cs="Arial Unicode MS" w:hint="eastAsia"/>
          <w:sz w:val="24"/>
          <w:szCs w:val="24"/>
        </w:rPr>
        <w:t xml:space="preserve">the </w:t>
      </w:r>
      <w:r w:rsidR="001E3D93">
        <w:rPr>
          <w:rFonts w:ascii="Arial Unicode MS" w:eastAsia="Arial Unicode MS" w:hAnsi="Arial Unicode MS" w:cs="Arial Unicode MS" w:hint="eastAsia"/>
          <w:sz w:val="24"/>
          <w:szCs w:val="24"/>
        </w:rPr>
        <w:t>aeration</w:t>
      </w:r>
      <w:r w:rsidR="001D2C8E">
        <w:rPr>
          <w:rFonts w:ascii="Arial Unicode MS" w:eastAsia="Arial Unicode MS" w:hAnsi="Arial Unicode MS" w:cs="Arial Unicode MS" w:hint="eastAsia"/>
          <w:sz w:val="24"/>
          <w:szCs w:val="24"/>
        </w:rPr>
        <w:t xml:space="preserve"> </w:t>
      </w:r>
      <w:r w:rsidR="006C27D6">
        <w:rPr>
          <w:rFonts w:ascii="Arial Unicode MS" w:eastAsia="Arial Unicode MS" w:hAnsi="Arial Unicode MS" w:cs="Arial Unicode MS" w:hint="eastAsia"/>
          <w:sz w:val="24"/>
          <w:szCs w:val="24"/>
        </w:rPr>
        <w:t>by</w:t>
      </w:r>
      <w:r w:rsidR="009A684B">
        <w:rPr>
          <w:rFonts w:ascii="Arial Unicode MS" w:eastAsia="Arial Unicode MS" w:hAnsi="Arial Unicode MS" w:cs="Arial Unicode MS" w:hint="eastAsia"/>
          <w:sz w:val="24"/>
          <w:szCs w:val="24"/>
        </w:rPr>
        <w:t xml:space="preserve"> the generation of renewable </w:t>
      </w:r>
      <w:r w:rsidR="0053744B">
        <w:rPr>
          <w:rFonts w:ascii="Arial Unicode MS" w:eastAsia="Arial Unicode MS" w:hAnsi="Arial Unicode MS" w:cs="Arial Unicode MS" w:hint="eastAsia"/>
          <w:sz w:val="24"/>
          <w:szCs w:val="24"/>
        </w:rPr>
        <w:t>gas</w:t>
      </w:r>
      <w:r w:rsidR="001E3D93">
        <w:rPr>
          <w:rFonts w:ascii="Arial Unicode MS" w:eastAsia="Arial Unicode MS" w:hAnsi="Arial Unicode MS" w:cs="Arial Unicode MS" w:hint="eastAsia"/>
          <w:sz w:val="24"/>
          <w:szCs w:val="24"/>
        </w:rPr>
        <w:t xml:space="preserve"> </w:t>
      </w:r>
      <w:r w:rsidR="009A684B">
        <w:rPr>
          <w:rFonts w:ascii="Arial Unicode MS" w:eastAsia="Arial Unicode MS" w:hAnsi="Arial Unicode MS" w:cs="Arial Unicode MS" w:hint="eastAsia"/>
          <w:sz w:val="24"/>
          <w:szCs w:val="24"/>
        </w:rPr>
        <w:t>(methane)</w:t>
      </w:r>
      <w:r w:rsidR="00BA29D4">
        <w:rPr>
          <w:rFonts w:ascii="Arial Unicode MS" w:eastAsia="Arial Unicode MS" w:hAnsi="Arial Unicode MS" w:cs="Arial Unicode MS" w:hint="eastAsia"/>
          <w:sz w:val="24"/>
          <w:szCs w:val="24"/>
        </w:rPr>
        <w:t>.</w:t>
      </w:r>
      <w:r w:rsidR="001E3D93">
        <w:rPr>
          <w:rFonts w:ascii="Arial Unicode MS" w:eastAsia="Arial Unicode MS" w:hAnsi="Arial Unicode MS" w:cs="Arial Unicode MS" w:hint="eastAsia"/>
          <w:sz w:val="24"/>
          <w:szCs w:val="24"/>
        </w:rPr>
        <w:t xml:space="preserve"> </w:t>
      </w:r>
    </w:p>
    <w:p w:rsidR="001345D1" w:rsidRPr="001E3D93" w:rsidRDefault="001345D1" w:rsidP="001345D1">
      <w:pPr>
        <w:rPr>
          <w:rFonts w:ascii="Arial Unicode MS" w:eastAsia="Arial Unicode MS" w:hAnsi="Arial Unicode MS" w:cs="Arial Unicode MS"/>
          <w:sz w:val="24"/>
          <w:szCs w:val="24"/>
        </w:rPr>
      </w:pPr>
    </w:p>
    <w:p w:rsidR="00AF09E7" w:rsidRDefault="001345D1" w:rsidP="001345D1">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The ZhouCun wastewater treatment plant, the simulation target, is located at ZiBo city in northern China. The plant treats about 45000 m</w:t>
      </w:r>
      <w:r>
        <w:rPr>
          <w:rFonts w:ascii="Arial Unicode MS" w:eastAsia="Arial Unicode MS" w:hAnsi="Arial Unicode MS" w:cs="Arial Unicode MS" w:hint="eastAsia"/>
          <w:sz w:val="24"/>
          <w:szCs w:val="24"/>
          <w:vertAlign w:val="superscript"/>
        </w:rPr>
        <w:t>3</w:t>
      </w:r>
      <w:r>
        <w:rPr>
          <w:rFonts w:ascii="Arial Unicode MS" w:eastAsia="Arial Unicode MS" w:hAnsi="Arial Unicode MS" w:cs="Arial Unicode MS" w:hint="eastAsia"/>
          <w:sz w:val="24"/>
          <w:szCs w:val="24"/>
        </w:rPr>
        <w:t xml:space="preserve"> of sewage daily based on the technology of hydrolytic-acidification + A</w:t>
      </w:r>
      <w:r>
        <w:rPr>
          <w:rFonts w:ascii="Arial Unicode MS" w:eastAsia="Arial Unicode MS" w:hAnsi="Arial Unicode MS" w:cs="Arial Unicode MS" w:hint="eastAsia"/>
          <w:sz w:val="24"/>
          <w:szCs w:val="24"/>
          <w:vertAlign w:val="superscript"/>
        </w:rPr>
        <w:t>2</w:t>
      </w:r>
      <w:r>
        <w:rPr>
          <w:rFonts w:ascii="Arial Unicode MS" w:eastAsia="Arial Unicode MS" w:hAnsi="Arial Unicode MS" w:cs="Arial Unicode MS" w:hint="eastAsia"/>
          <w:sz w:val="24"/>
          <w:szCs w:val="24"/>
        </w:rPr>
        <w:t>O</w:t>
      </w:r>
      <w:r w:rsidRPr="00491834">
        <w:rPr>
          <w:rFonts w:ascii="Arial Unicode MS" w:eastAsia="Arial Unicode MS" w:hAnsi="Arial Unicode MS" w:cs="Arial Unicode MS" w:hint="eastAsia"/>
          <w:b/>
          <w:kern w:val="0"/>
          <w:sz w:val="24"/>
          <w:szCs w:val="24"/>
        </w:rPr>
        <w:t xml:space="preserve"> </w:t>
      </w:r>
      <w:r w:rsidR="005D6E8A">
        <w:rPr>
          <w:rFonts w:ascii="Arial Unicode MS" w:eastAsia="Arial Unicode MS" w:hAnsi="Arial Unicode MS" w:cs="Arial Unicode MS" w:hint="eastAsia"/>
          <w:b/>
          <w:kern w:val="0"/>
          <w:sz w:val="24"/>
          <w:szCs w:val="24"/>
        </w:rPr>
        <w:t xml:space="preserve">          </w:t>
      </w:r>
      <w:r w:rsidR="004E5305">
        <w:rPr>
          <w:rFonts w:ascii="Arial Unicode MS" w:eastAsia="Arial Unicode MS" w:hAnsi="Arial Unicode MS" w:cs="Arial Unicode MS" w:hint="eastAsia"/>
          <w:kern w:val="0"/>
          <w:sz w:val="24"/>
          <w:szCs w:val="24"/>
        </w:rPr>
        <w:t>(Everbright W</w:t>
      </w:r>
      <w:r w:rsidRPr="005D6E8A">
        <w:rPr>
          <w:rFonts w:ascii="Arial Unicode MS" w:eastAsia="Arial Unicode MS" w:hAnsi="Arial Unicode MS" w:cs="Arial Unicode MS" w:hint="eastAsia"/>
          <w:kern w:val="0"/>
          <w:sz w:val="24"/>
          <w:szCs w:val="24"/>
        </w:rPr>
        <w:t>ater, 2011)</w:t>
      </w:r>
      <w:r>
        <w:rPr>
          <w:rFonts w:ascii="Arial Unicode MS" w:eastAsia="Arial Unicode MS" w:hAnsi="Arial Unicode MS" w:cs="Arial Unicode MS" w:hint="eastAsia"/>
          <w:sz w:val="24"/>
          <w:szCs w:val="24"/>
        </w:rPr>
        <w:t>. A</w:t>
      </w:r>
      <w:r>
        <w:rPr>
          <w:rFonts w:ascii="Arial Unicode MS" w:eastAsia="Arial Unicode MS" w:hAnsi="Arial Unicode MS" w:cs="Arial Unicode MS" w:hint="eastAsia"/>
          <w:sz w:val="24"/>
          <w:szCs w:val="24"/>
          <w:vertAlign w:val="superscript"/>
        </w:rPr>
        <w:t>2</w:t>
      </w:r>
      <w:r>
        <w:rPr>
          <w:rFonts w:ascii="Arial Unicode MS" w:eastAsia="Arial Unicode MS" w:hAnsi="Arial Unicode MS" w:cs="Arial Unicode MS" w:hint="eastAsia"/>
          <w:sz w:val="24"/>
          <w:szCs w:val="24"/>
        </w:rPr>
        <w:t xml:space="preserve">O (Anaerobic-Anoxic-Oxic) </w:t>
      </w:r>
      <w:r w:rsidR="00066A56">
        <w:rPr>
          <w:rFonts w:ascii="Arial Unicode MS" w:eastAsia="Arial Unicode MS" w:hAnsi="Arial Unicode MS" w:cs="Arial Unicode MS" w:hint="eastAsia"/>
          <w:sz w:val="24"/>
          <w:szCs w:val="24"/>
        </w:rPr>
        <w:t xml:space="preserve">is one of the </w:t>
      </w:r>
      <w:r w:rsidR="00066A56">
        <w:rPr>
          <w:rFonts w:ascii="Arial Unicode MS" w:eastAsia="Arial Unicode MS" w:hAnsi="Arial Unicode MS" w:cs="Arial Unicode MS"/>
          <w:sz w:val="24"/>
          <w:szCs w:val="24"/>
        </w:rPr>
        <w:t>sophisticated</w:t>
      </w:r>
      <w:r w:rsidR="00066A56">
        <w:rPr>
          <w:rFonts w:ascii="Arial Unicode MS" w:eastAsia="Arial Unicode MS" w:hAnsi="Arial Unicode MS" w:cs="Arial Unicode MS" w:hint="eastAsia"/>
          <w:sz w:val="24"/>
          <w:szCs w:val="24"/>
        </w:rPr>
        <w:t xml:space="preserve"> </w:t>
      </w:r>
      <w:r w:rsidR="00066A56">
        <w:rPr>
          <w:rFonts w:ascii="Arial Unicode MS" w:eastAsia="Arial Unicode MS" w:hAnsi="Arial Unicode MS" w:cs="Arial Unicode MS"/>
          <w:sz w:val="24"/>
          <w:szCs w:val="24"/>
        </w:rPr>
        <w:t>biological</w:t>
      </w:r>
      <w:r w:rsidR="00066A56">
        <w:rPr>
          <w:rFonts w:ascii="Arial Unicode MS" w:eastAsia="Arial Unicode MS" w:hAnsi="Arial Unicode MS" w:cs="Arial Unicode MS" w:hint="eastAsia"/>
          <w:sz w:val="24"/>
          <w:szCs w:val="24"/>
        </w:rPr>
        <w:t xml:space="preserve"> methods </w:t>
      </w:r>
      <w:r>
        <w:rPr>
          <w:rFonts w:ascii="Arial Unicode MS" w:eastAsia="Arial Unicode MS" w:hAnsi="Arial Unicode MS" w:cs="Arial Unicode MS" w:hint="eastAsia"/>
          <w:sz w:val="24"/>
          <w:szCs w:val="24"/>
        </w:rPr>
        <w:t>evolved from the traditional activated sludge process</w:t>
      </w:r>
      <w:r w:rsidR="00066A56">
        <w:rPr>
          <w:rFonts w:ascii="Arial Unicode MS" w:eastAsia="Arial Unicode MS" w:hAnsi="Arial Unicode MS" w:cs="Arial Unicode MS" w:hint="eastAsia"/>
          <w:sz w:val="24"/>
          <w:szCs w:val="24"/>
        </w:rPr>
        <w:t>. It can</w:t>
      </w:r>
      <w:r>
        <w:rPr>
          <w:rFonts w:ascii="Arial Unicode MS" w:eastAsia="Arial Unicode MS" w:hAnsi="Arial Unicode MS" w:cs="Arial Unicode MS" w:hint="eastAsia"/>
          <w:sz w:val="24"/>
          <w:szCs w:val="24"/>
        </w:rPr>
        <w:t xml:space="preserve"> achieve a better performance for nitrogen and phosphorous removal. </w:t>
      </w:r>
      <w:r>
        <w:rPr>
          <w:rFonts w:ascii="Arial Unicode MS" w:eastAsia="Arial Unicode MS" w:hAnsi="Arial Unicode MS" w:cs="Arial Unicode MS"/>
          <w:sz w:val="24"/>
          <w:szCs w:val="24"/>
        </w:rPr>
        <w:t>R</w:t>
      </w:r>
      <w:r>
        <w:rPr>
          <w:rFonts w:ascii="Arial Unicode MS" w:eastAsia="Arial Unicode MS" w:hAnsi="Arial Unicode MS" w:cs="Arial Unicode MS" w:hint="eastAsia"/>
          <w:sz w:val="24"/>
          <w:szCs w:val="24"/>
        </w:rPr>
        <w:t xml:space="preserve">equiring </w:t>
      </w:r>
      <w:r w:rsidR="00066A56">
        <w:rPr>
          <w:rFonts w:ascii="Arial Unicode MS" w:eastAsia="Arial Unicode MS" w:hAnsi="Arial Unicode MS" w:cs="Arial Unicode MS" w:hint="eastAsia"/>
          <w:sz w:val="24"/>
          <w:szCs w:val="24"/>
        </w:rPr>
        <w:t>a lower</w:t>
      </w:r>
      <w:r>
        <w:rPr>
          <w:rFonts w:ascii="Arial Unicode MS" w:eastAsia="Arial Unicode MS" w:hAnsi="Arial Unicode MS" w:cs="Arial Unicode MS" w:hint="eastAsia"/>
          <w:sz w:val="24"/>
          <w:szCs w:val="24"/>
        </w:rPr>
        <w:t xml:space="preserve"> hydraulic retention time and r</w:t>
      </w:r>
      <w:r w:rsidR="007B6A72">
        <w:rPr>
          <w:rFonts w:ascii="Arial Unicode MS" w:eastAsia="Arial Unicode MS" w:hAnsi="Arial Unicode MS" w:cs="Arial Unicode MS" w:hint="eastAsia"/>
          <w:sz w:val="24"/>
          <w:szCs w:val="24"/>
        </w:rPr>
        <w:t>educing</w:t>
      </w:r>
      <w:r w:rsidR="00041D45">
        <w:rPr>
          <w:rFonts w:ascii="Arial Unicode MS" w:eastAsia="Arial Unicode MS" w:hAnsi="Arial Unicode MS" w:cs="Arial Unicode MS" w:hint="eastAsia"/>
          <w:sz w:val="24"/>
          <w:szCs w:val="24"/>
        </w:rPr>
        <w:t xml:space="preserve"> operation cost</w:t>
      </w:r>
      <w:r w:rsidR="007B6A72">
        <w:rPr>
          <w:rFonts w:ascii="Arial Unicode MS" w:eastAsia="Arial Unicode MS" w:hAnsi="Arial Unicode MS" w:cs="Arial Unicode MS" w:hint="eastAsia"/>
          <w:sz w:val="24"/>
          <w:szCs w:val="24"/>
        </w:rPr>
        <w:t>s</w:t>
      </w:r>
      <w:r w:rsidR="00041D45">
        <w:rPr>
          <w:rFonts w:ascii="Arial Unicode MS" w:eastAsia="Arial Unicode MS" w:hAnsi="Arial Unicode MS" w:cs="Arial Unicode MS" w:hint="eastAsia"/>
          <w:sz w:val="24"/>
          <w:szCs w:val="24"/>
        </w:rPr>
        <w:t xml:space="preserve"> make</w:t>
      </w:r>
      <w:r>
        <w:rPr>
          <w:rFonts w:ascii="Arial Unicode MS" w:eastAsia="Arial Unicode MS" w:hAnsi="Arial Unicode MS" w:cs="Arial Unicode MS" w:hint="eastAsia"/>
          <w:sz w:val="24"/>
          <w:szCs w:val="24"/>
        </w:rPr>
        <w:t xml:space="preserve"> it more competitive to other biological treatment processes. Table 5.</w:t>
      </w:r>
      <w:r w:rsidR="00066A56">
        <w:rPr>
          <w:rFonts w:ascii="Arial Unicode MS" w:eastAsia="Arial Unicode MS" w:hAnsi="Arial Unicode MS" w:cs="Arial Unicode MS" w:hint="eastAsia"/>
          <w:sz w:val="24"/>
          <w:szCs w:val="24"/>
        </w:rPr>
        <w:t>1</w:t>
      </w:r>
      <w:r>
        <w:rPr>
          <w:rFonts w:ascii="Arial Unicode MS" w:eastAsia="Arial Unicode MS" w:hAnsi="Arial Unicode MS" w:cs="Arial Unicode MS" w:hint="eastAsia"/>
          <w:sz w:val="24"/>
          <w:szCs w:val="24"/>
        </w:rPr>
        <w:t xml:space="preserve"> summari</w:t>
      </w:r>
      <w:r w:rsidR="002F6A22">
        <w:rPr>
          <w:rFonts w:ascii="Arial Unicode MS" w:eastAsia="Arial Unicode MS" w:hAnsi="Arial Unicode MS" w:cs="Arial Unicode MS" w:hint="eastAsia"/>
          <w:sz w:val="24"/>
          <w:szCs w:val="24"/>
        </w:rPr>
        <w:t>z</w:t>
      </w:r>
      <w:r>
        <w:rPr>
          <w:rFonts w:ascii="Arial Unicode MS" w:eastAsia="Arial Unicode MS" w:hAnsi="Arial Unicode MS" w:cs="Arial Unicode MS" w:hint="eastAsia"/>
          <w:sz w:val="24"/>
          <w:szCs w:val="24"/>
        </w:rPr>
        <w:t xml:space="preserve">es the information of </w:t>
      </w:r>
      <w:r w:rsidR="00041D45">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inl</w:t>
      </w:r>
      <w:r w:rsidR="00ED6469">
        <w:rPr>
          <w:rFonts w:ascii="Arial Unicode MS" w:eastAsia="Arial Unicode MS" w:hAnsi="Arial Unicode MS" w:cs="Arial Unicode MS" w:hint="eastAsia"/>
          <w:sz w:val="24"/>
          <w:szCs w:val="24"/>
        </w:rPr>
        <w:t>et wastewater to the plant and T</w:t>
      </w:r>
      <w:r>
        <w:rPr>
          <w:rFonts w:ascii="Arial Unicode MS" w:eastAsia="Arial Unicode MS" w:hAnsi="Arial Unicode MS" w:cs="Arial Unicode MS" w:hint="eastAsia"/>
          <w:sz w:val="24"/>
          <w:szCs w:val="24"/>
        </w:rPr>
        <w:t xml:space="preserve">able 5.2 </w:t>
      </w:r>
      <w:r>
        <w:rPr>
          <w:rFonts w:ascii="Arial Unicode MS" w:eastAsia="Arial Unicode MS" w:hAnsi="Arial Unicode MS" w:cs="Arial Unicode MS"/>
          <w:sz w:val="24"/>
          <w:szCs w:val="24"/>
        </w:rPr>
        <w:t>displays</w:t>
      </w:r>
      <w:r>
        <w:rPr>
          <w:rFonts w:ascii="Arial Unicode MS" w:eastAsia="Arial Unicode MS" w:hAnsi="Arial Unicode MS" w:cs="Arial Unicode MS" w:hint="eastAsia"/>
          <w:sz w:val="24"/>
          <w:szCs w:val="24"/>
        </w:rPr>
        <w:t xml:space="preserve"> the design parameters of the plant.</w:t>
      </w:r>
    </w:p>
    <w:p w:rsidR="00F410A2" w:rsidRDefault="00F410A2" w:rsidP="001345D1">
      <w:pPr>
        <w:rPr>
          <w:rFonts w:ascii="Arial Unicode MS" w:eastAsia="Arial Unicode MS" w:hAnsi="Arial Unicode MS" w:cs="Arial Unicode MS"/>
          <w:sz w:val="24"/>
          <w:szCs w:val="24"/>
        </w:rPr>
      </w:pPr>
    </w:p>
    <w:p w:rsidR="00EF1A36" w:rsidRDefault="00EF1A36" w:rsidP="001345D1">
      <w:pPr>
        <w:rPr>
          <w:rFonts w:ascii="Arial Unicode MS" w:eastAsia="Arial Unicode MS" w:hAnsi="Arial Unicode MS" w:cs="Arial Unicode MS"/>
          <w:sz w:val="24"/>
          <w:szCs w:val="24"/>
        </w:rPr>
      </w:pPr>
    </w:p>
    <w:p w:rsidR="00826ED9" w:rsidRDefault="00826ED9" w:rsidP="001345D1">
      <w:pPr>
        <w:rPr>
          <w:rFonts w:ascii="Arial Unicode MS" w:eastAsia="Arial Unicode MS" w:hAnsi="Arial Unicode MS" w:cs="Arial Unicode MS"/>
          <w:sz w:val="24"/>
          <w:szCs w:val="24"/>
        </w:rPr>
      </w:pPr>
    </w:p>
    <w:p w:rsidR="001345D1" w:rsidRDefault="001345D1" w:rsidP="001345D1">
      <w:pPr>
        <w:rPr>
          <w:rFonts w:ascii="Arial Unicode MS" w:eastAsia="Arial Unicode MS" w:hAnsi="Arial Unicode MS" w:cs="Arial Unicode MS"/>
          <w:sz w:val="24"/>
          <w:szCs w:val="24"/>
        </w:rPr>
      </w:pPr>
      <w:r w:rsidRPr="0048349B">
        <w:rPr>
          <w:rFonts w:ascii="Arial Unicode MS" w:eastAsia="Arial Unicode MS" w:hAnsi="Arial Unicode MS" w:cs="Arial Unicode MS" w:hint="eastAsia"/>
          <w:b/>
          <w:sz w:val="24"/>
          <w:szCs w:val="24"/>
        </w:rPr>
        <w:lastRenderedPageBreak/>
        <w:t>Table 5.1</w:t>
      </w:r>
      <w:r>
        <w:rPr>
          <w:rFonts w:ascii="Arial Unicode MS" w:eastAsia="Arial Unicode MS" w:hAnsi="Arial Unicode MS" w:cs="Arial Unicode MS" w:hint="eastAsia"/>
          <w:sz w:val="24"/>
          <w:szCs w:val="24"/>
        </w:rPr>
        <w:t xml:space="preserve"> Average inlet wastewater compositions to the ZhouC</w:t>
      </w:r>
      <w:r w:rsidR="008222C7">
        <w:rPr>
          <w:rFonts w:ascii="Arial Unicode MS" w:eastAsia="Arial Unicode MS" w:hAnsi="Arial Unicode MS" w:cs="Arial Unicode MS" w:hint="eastAsia"/>
          <w:sz w:val="24"/>
          <w:szCs w:val="24"/>
        </w:rPr>
        <w:t>un plant</w:t>
      </w:r>
    </w:p>
    <w:tbl>
      <w:tblPr>
        <w:tblStyle w:val="a4"/>
        <w:tblW w:w="0" w:type="auto"/>
        <w:tblLayout w:type="fixed"/>
        <w:tblLook w:val="01E0"/>
      </w:tblPr>
      <w:tblGrid>
        <w:gridCol w:w="1526"/>
        <w:gridCol w:w="1559"/>
        <w:gridCol w:w="1559"/>
        <w:gridCol w:w="1418"/>
        <w:gridCol w:w="1276"/>
        <w:gridCol w:w="1134"/>
      </w:tblGrid>
      <w:tr w:rsidR="001345D1" w:rsidTr="007659AB">
        <w:trPr>
          <w:trHeight w:val="1940"/>
        </w:trPr>
        <w:tc>
          <w:tcPr>
            <w:tcW w:w="1526" w:type="dxa"/>
            <w:tcBorders>
              <w:top w:val="single" w:sz="4" w:space="0" w:color="auto"/>
              <w:left w:val="single" w:sz="4" w:space="0" w:color="auto"/>
              <w:bottom w:val="single" w:sz="4" w:space="0" w:color="auto"/>
              <w:right w:val="single" w:sz="4" w:space="0" w:color="auto"/>
            </w:tcBorders>
            <w:hideMark/>
          </w:tcPr>
          <w:p w:rsidR="001345D1" w:rsidRDefault="007B6A72" w:rsidP="007B6A72">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Inlet wastewater c</w:t>
            </w:r>
            <w:r w:rsidR="001345D1">
              <w:rPr>
                <w:rFonts w:ascii="Arial Unicode MS" w:eastAsia="Arial Unicode MS" w:hAnsi="Arial Unicode MS" w:cs="Arial Unicode MS" w:hint="eastAsia"/>
                <w:sz w:val="24"/>
                <w:szCs w:val="24"/>
              </w:rPr>
              <w:t>omposition</w:t>
            </w:r>
          </w:p>
        </w:tc>
        <w:tc>
          <w:tcPr>
            <w:tcW w:w="1559"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COD</w:t>
            </w:r>
          </w:p>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(g </w:t>
            </w:r>
            <w:r w:rsidR="007659AB">
              <w:rPr>
                <w:rFonts w:ascii="Arial Unicode MS" w:eastAsia="Arial Unicode MS" w:hAnsi="Arial Unicode MS" w:cs="Arial Unicode MS" w:hint="eastAsia"/>
                <w:sz w:val="24"/>
                <w:szCs w:val="24"/>
              </w:rPr>
              <w:t>COD</w:t>
            </w:r>
            <w:r>
              <w:rPr>
                <w:rFonts w:ascii="Arial Unicode MS" w:eastAsia="Arial Unicode MS" w:hAnsi="Arial Unicode MS" w:cs="Arial Unicode MS" w:hint="eastAsia"/>
                <w:sz w:val="24"/>
                <w:szCs w:val="24"/>
              </w:rPr>
              <w:t>m</w:t>
            </w:r>
            <w:r w:rsidRPr="00D3019B">
              <w:rPr>
                <w:rFonts w:ascii="Arial Unicode MS" w:eastAsia="Arial Unicode MS" w:hAnsi="Arial Unicode MS" w:cs="Arial Unicode MS" w:hint="eastAsia"/>
                <w:sz w:val="24"/>
                <w:szCs w:val="24"/>
                <w:vertAlign w:val="superscript"/>
              </w:rPr>
              <w:t>-3</w:t>
            </w:r>
            <w:r>
              <w:rPr>
                <w:rFonts w:ascii="Arial Unicode MS" w:eastAsia="Arial Unicode MS" w:hAnsi="Arial Unicode MS" w:cs="Arial Unicode MS" w:hint="eastAsia"/>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BOD</w:t>
            </w:r>
            <w:r w:rsidRPr="007B6A72">
              <w:rPr>
                <w:rFonts w:ascii="Arial Unicode MS" w:eastAsia="Arial Unicode MS" w:hAnsi="Arial Unicode MS" w:cs="Arial Unicode MS" w:hint="eastAsia"/>
                <w:sz w:val="24"/>
                <w:szCs w:val="24"/>
                <w:vertAlign w:val="subscript"/>
              </w:rPr>
              <w:t>5</w:t>
            </w:r>
          </w:p>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(g </w:t>
            </w:r>
            <w:r w:rsidR="007659AB">
              <w:rPr>
                <w:rFonts w:ascii="Arial Unicode MS" w:eastAsia="Arial Unicode MS" w:hAnsi="Arial Unicode MS" w:cs="Arial Unicode MS" w:hint="eastAsia"/>
                <w:sz w:val="24"/>
                <w:szCs w:val="24"/>
              </w:rPr>
              <w:t>BOD</w:t>
            </w:r>
            <w:r>
              <w:rPr>
                <w:rFonts w:ascii="Arial Unicode MS" w:eastAsia="Arial Unicode MS" w:hAnsi="Arial Unicode MS" w:cs="Arial Unicode MS" w:hint="eastAsia"/>
                <w:sz w:val="24"/>
                <w:szCs w:val="24"/>
              </w:rPr>
              <w:t>m</w:t>
            </w:r>
            <w:r w:rsidRPr="00D3019B">
              <w:rPr>
                <w:rFonts w:ascii="Arial Unicode MS" w:eastAsia="Arial Unicode MS" w:hAnsi="Arial Unicode MS" w:cs="Arial Unicode MS" w:hint="eastAsia"/>
                <w:sz w:val="24"/>
                <w:szCs w:val="24"/>
                <w:vertAlign w:val="superscript"/>
              </w:rPr>
              <w:t>-3</w:t>
            </w:r>
            <w:r>
              <w:rPr>
                <w:rFonts w:ascii="Arial Unicode MS" w:eastAsia="Arial Unicode MS" w:hAnsi="Arial Unicode MS" w:cs="Arial Unicode MS" w:hint="eastAsia"/>
                <w:sz w:val="24"/>
                <w:szCs w:val="24"/>
              </w:rPr>
              <w:t>）</w:t>
            </w:r>
          </w:p>
        </w:tc>
        <w:tc>
          <w:tcPr>
            <w:tcW w:w="1418"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Inorganic </w:t>
            </w:r>
            <w:r w:rsidRPr="0019327E">
              <w:rPr>
                <w:rFonts w:ascii="Arial Unicode MS" w:eastAsia="Arial Unicode MS" w:hAnsi="Arial Unicode MS" w:cs="Arial Unicode MS" w:hint="eastAsia"/>
                <w:i/>
                <w:sz w:val="24"/>
                <w:szCs w:val="24"/>
              </w:rPr>
              <w:t>SS</w:t>
            </w:r>
          </w:p>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(g </w:t>
            </w:r>
            <w:r w:rsidR="007659AB">
              <w:rPr>
                <w:rFonts w:ascii="Arial Unicode MS" w:eastAsia="Arial Unicode MS" w:hAnsi="Arial Unicode MS" w:cs="Arial Unicode MS" w:hint="eastAsia"/>
                <w:sz w:val="24"/>
                <w:szCs w:val="24"/>
              </w:rPr>
              <w:t xml:space="preserve">SS </w:t>
            </w:r>
            <w:r>
              <w:rPr>
                <w:rFonts w:ascii="Arial Unicode MS" w:eastAsia="Arial Unicode MS" w:hAnsi="Arial Unicode MS" w:cs="Arial Unicode MS" w:hint="eastAsia"/>
                <w:sz w:val="24"/>
                <w:szCs w:val="24"/>
              </w:rPr>
              <w:t>m</w:t>
            </w:r>
            <w:r w:rsidRPr="00D3019B">
              <w:rPr>
                <w:rFonts w:ascii="Arial Unicode MS" w:eastAsia="Arial Unicode MS" w:hAnsi="Arial Unicode MS" w:cs="Arial Unicode MS" w:hint="eastAsia"/>
                <w:sz w:val="24"/>
                <w:szCs w:val="24"/>
                <w:vertAlign w:val="superscript"/>
              </w:rPr>
              <w:t>-3</w:t>
            </w:r>
            <w:r>
              <w:rPr>
                <w:rFonts w:ascii="Arial Unicode MS" w:eastAsia="Arial Unicode MS" w:hAnsi="Arial Unicode MS" w:cs="Arial Unicode MS" w:hint="eastAsia"/>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040EEB" w:rsidRDefault="00040EEB"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S</w:t>
            </w:r>
            <w:r w:rsidRPr="00040EEB">
              <w:rPr>
                <w:rFonts w:ascii="Arial Unicode MS" w:eastAsia="Arial Unicode MS" w:hAnsi="Arial Unicode MS" w:cs="Arial Unicode MS" w:hint="eastAsia"/>
                <w:sz w:val="24"/>
                <w:szCs w:val="24"/>
                <w:vertAlign w:val="subscript"/>
              </w:rPr>
              <w:t>NH4</w:t>
            </w:r>
          </w:p>
          <w:p w:rsidR="001345D1" w:rsidRDefault="00235FE3"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w:t>
            </w:r>
            <w:r w:rsidR="001345D1">
              <w:rPr>
                <w:rFonts w:ascii="Arial Unicode MS" w:eastAsia="Arial Unicode MS" w:hAnsi="Arial Unicode MS" w:cs="Arial Unicode MS" w:hint="eastAsia"/>
                <w:sz w:val="24"/>
                <w:szCs w:val="24"/>
              </w:rPr>
              <w:t xml:space="preserve">g </w:t>
            </w:r>
            <w:r w:rsidR="007659AB">
              <w:rPr>
                <w:rFonts w:ascii="Arial Unicode MS" w:eastAsia="Arial Unicode MS" w:hAnsi="Arial Unicode MS" w:cs="Arial Unicode MS" w:hint="eastAsia"/>
                <w:sz w:val="24"/>
                <w:szCs w:val="24"/>
              </w:rPr>
              <w:t xml:space="preserve">N </w:t>
            </w:r>
            <w:r w:rsidR="001345D1">
              <w:rPr>
                <w:rFonts w:ascii="Arial Unicode MS" w:eastAsia="Arial Unicode MS" w:hAnsi="Arial Unicode MS" w:cs="Arial Unicode MS" w:hint="eastAsia"/>
                <w:sz w:val="24"/>
                <w:szCs w:val="24"/>
              </w:rPr>
              <w:t>m</w:t>
            </w:r>
            <w:r w:rsidR="007B6A72" w:rsidRPr="007B6A72">
              <w:rPr>
                <w:rFonts w:ascii="Arial Unicode MS" w:eastAsia="Arial Unicode MS" w:hAnsi="Arial Unicode MS" w:cs="Arial Unicode MS" w:hint="eastAsia"/>
                <w:sz w:val="24"/>
                <w:szCs w:val="24"/>
                <w:vertAlign w:val="superscript"/>
              </w:rPr>
              <w:t>-3</w:t>
            </w:r>
            <w:r w:rsidR="001345D1">
              <w:rPr>
                <w:rFonts w:ascii="Arial Unicode MS" w:eastAsia="Arial Unicode MS" w:hAnsi="Arial Unicode MS" w:cs="Arial Unicode MS"/>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TP</w:t>
            </w:r>
          </w:p>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(g </w:t>
            </w:r>
            <w:r w:rsidR="007659AB">
              <w:rPr>
                <w:rFonts w:ascii="Arial Unicode MS" w:eastAsia="Arial Unicode MS" w:hAnsi="Arial Unicode MS" w:cs="Arial Unicode MS" w:hint="eastAsia"/>
                <w:sz w:val="24"/>
                <w:szCs w:val="24"/>
              </w:rPr>
              <w:t xml:space="preserve">P </w:t>
            </w:r>
            <w:r>
              <w:rPr>
                <w:rFonts w:ascii="Arial Unicode MS" w:eastAsia="Arial Unicode MS" w:hAnsi="Arial Unicode MS" w:cs="Arial Unicode MS" w:hint="eastAsia"/>
                <w:sz w:val="24"/>
                <w:szCs w:val="24"/>
              </w:rPr>
              <w:t>m</w:t>
            </w:r>
            <w:r w:rsidRPr="00D3019B">
              <w:rPr>
                <w:rFonts w:ascii="Arial Unicode MS" w:eastAsia="Arial Unicode MS" w:hAnsi="Arial Unicode MS" w:cs="Arial Unicode MS" w:hint="eastAsia"/>
                <w:sz w:val="24"/>
                <w:szCs w:val="24"/>
                <w:vertAlign w:val="superscript"/>
              </w:rPr>
              <w:t>-3</w:t>
            </w:r>
            <w:r>
              <w:rPr>
                <w:rFonts w:ascii="Arial Unicode MS" w:eastAsia="Arial Unicode MS" w:hAnsi="Arial Unicode MS" w:cs="Arial Unicode MS" w:hint="eastAsia"/>
                <w:sz w:val="24"/>
                <w:szCs w:val="24"/>
              </w:rPr>
              <w:t>)</w:t>
            </w:r>
          </w:p>
        </w:tc>
      </w:tr>
      <w:tr w:rsidR="001345D1" w:rsidTr="007659AB">
        <w:trPr>
          <w:trHeight w:val="640"/>
        </w:trPr>
        <w:tc>
          <w:tcPr>
            <w:tcW w:w="1526" w:type="dxa"/>
            <w:tcBorders>
              <w:top w:val="single" w:sz="4" w:space="0" w:color="auto"/>
              <w:left w:val="single" w:sz="4" w:space="0" w:color="auto"/>
              <w:bottom w:val="single" w:sz="4" w:space="0" w:color="auto"/>
              <w:right w:val="single" w:sz="4" w:space="0" w:color="auto"/>
            </w:tcBorders>
          </w:tcPr>
          <w:p w:rsidR="001345D1" w:rsidRDefault="001345D1" w:rsidP="000A10A3">
            <w:pPr>
              <w:rPr>
                <w:rFonts w:ascii="Arial Unicode MS" w:eastAsia="Arial Unicode MS" w:hAnsi="Arial Unicode MS" w:cs="Arial Unicode MS"/>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254</w:t>
            </w:r>
          </w:p>
        </w:tc>
        <w:tc>
          <w:tcPr>
            <w:tcW w:w="1559"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93.11</w:t>
            </w:r>
          </w:p>
        </w:tc>
        <w:tc>
          <w:tcPr>
            <w:tcW w:w="1418"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386</w:t>
            </w:r>
          </w:p>
        </w:tc>
        <w:tc>
          <w:tcPr>
            <w:tcW w:w="1276"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27.44</w:t>
            </w:r>
          </w:p>
        </w:tc>
        <w:tc>
          <w:tcPr>
            <w:tcW w:w="1134"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10</w:t>
            </w:r>
          </w:p>
        </w:tc>
      </w:tr>
    </w:tbl>
    <w:p w:rsidR="001345D1" w:rsidRDefault="001345D1" w:rsidP="001345D1">
      <w:pPr>
        <w:rPr>
          <w:rFonts w:ascii="Arial Unicode MS" w:eastAsia="Arial Unicode MS" w:hAnsi="Arial Unicode MS" w:cs="Arial Unicode MS"/>
          <w:sz w:val="24"/>
          <w:szCs w:val="24"/>
        </w:rPr>
      </w:pPr>
    </w:p>
    <w:p w:rsidR="001345D1" w:rsidRDefault="001345D1" w:rsidP="001345D1">
      <w:pPr>
        <w:rPr>
          <w:rFonts w:ascii="Arial Unicode MS" w:eastAsia="Arial Unicode MS" w:hAnsi="Arial Unicode MS" w:cs="Arial Unicode MS"/>
          <w:sz w:val="24"/>
          <w:szCs w:val="24"/>
        </w:rPr>
      </w:pPr>
      <w:r w:rsidRPr="0048349B">
        <w:rPr>
          <w:rFonts w:ascii="Arial Unicode MS" w:eastAsia="Arial Unicode MS" w:hAnsi="Arial Unicode MS" w:cs="Arial Unicode MS" w:hint="eastAsia"/>
          <w:b/>
          <w:sz w:val="24"/>
          <w:szCs w:val="24"/>
        </w:rPr>
        <w:t>Table 5.2</w:t>
      </w:r>
      <w:r>
        <w:rPr>
          <w:rFonts w:ascii="Arial Unicode MS" w:eastAsia="Arial Unicode MS" w:hAnsi="Arial Unicode MS" w:cs="Arial Unicode MS" w:hint="eastAsia"/>
          <w:sz w:val="24"/>
          <w:szCs w:val="24"/>
        </w:rPr>
        <w:t xml:space="preserve"> Design parameters of the ZhouCun plant</w:t>
      </w:r>
    </w:p>
    <w:tbl>
      <w:tblPr>
        <w:tblStyle w:val="a4"/>
        <w:tblW w:w="0" w:type="auto"/>
        <w:tblLook w:val="04A0"/>
      </w:tblPr>
      <w:tblGrid>
        <w:gridCol w:w="1925"/>
        <w:gridCol w:w="1925"/>
        <w:gridCol w:w="1926"/>
        <w:gridCol w:w="1926"/>
      </w:tblGrid>
      <w:tr w:rsidR="001345D1" w:rsidTr="000A10A3">
        <w:trPr>
          <w:trHeight w:val="329"/>
        </w:trPr>
        <w:tc>
          <w:tcPr>
            <w:tcW w:w="1925" w:type="dxa"/>
            <w:tcBorders>
              <w:top w:val="single" w:sz="4" w:space="0" w:color="auto"/>
              <w:left w:val="single" w:sz="4" w:space="0" w:color="auto"/>
              <w:bottom w:val="single" w:sz="4" w:space="0" w:color="auto"/>
              <w:right w:val="single" w:sz="4" w:space="0" w:color="auto"/>
            </w:tcBorders>
            <w:hideMark/>
          </w:tcPr>
          <w:p w:rsidR="001345D1" w:rsidRDefault="001345D1" w:rsidP="000A10A3">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Design parameter</w:t>
            </w:r>
          </w:p>
        </w:tc>
        <w:tc>
          <w:tcPr>
            <w:tcW w:w="1925"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Anaerobic zone</w:t>
            </w:r>
          </w:p>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V</m:t>
                  </m:r>
                </m:e>
                <m:sub>
                  <m:r>
                    <w:rPr>
                      <w:rFonts w:ascii="Cambria Math" w:eastAsia="Arial Unicode MS" w:hAnsi="Cambria Math" w:cs="Arial Unicode MS"/>
                      <w:sz w:val="24"/>
                      <w:szCs w:val="24"/>
                    </w:rPr>
                    <m:t>1</m:t>
                  </m:r>
                </m:sub>
              </m:sSub>
            </m:oMath>
            <w:r>
              <w:rPr>
                <w:rFonts w:ascii="Arial Unicode MS" w:eastAsia="Arial Unicode MS" w:hAnsi="Arial Unicode MS" w:cs="Arial Unicode MS" w:hint="eastAsia"/>
                <w:sz w:val="24"/>
                <w:szCs w:val="24"/>
              </w:rPr>
              <w:t>)</w:t>
            </w:r>
          </w:p>
        </w:tc>
        <w:tc>
          <w:tcPr>
            <w:tcW w:w="1926"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Anoxic zone</w:t>
            </w:r>
          </w:p>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V</m:t>
                  </m:r>
                </m:e>
                <m:sub>
                  <m:r>
                    <w:rPr>
                      <w:rFonts w:ascii="Cambria Math" w:eastAsia="Arial Unicode MS" w:hAnsi="Cambria Math" w:cs="Arial Unicode MS"/>
                      <w:sz w:val="24"/>
                      <w:szCs w:val="24"/>
                    </w:rPr>
                    <m:t>2</m:t>
                  </m:r>
                </m:sub>
              </m:sSub>
            </m:oMath>
            <w:r>
              <w:rPr>
                <w:rFonts w:ascii="Arial Unicode MS" w:eastAsia="Arial Unicode MS" w:hAnsi="Arial Unicode MS" w:cs="Arial Unicode MS" w:hint="eastAsia"/>
                <w:sz w:val="24"/>
                <w:szCs w:val="24"/>
              </w:rPr>
              <w:t>)</w:t>
            </w:r>
          </w:p>
        </w:tc>
        <w:tc>
          <w:tcPr>
            <w:tcW w:w="1926"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Aerobic zone</w:t>
            </w:r>
          </w:p>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V</m:t>
                  </m:r>
                </m:e>
                <m:sub>
                  <m:r>
                    <w:rPr>
                      <w:rFonts w:ascii="Cambria Math" w:eastAsia="Arial Unicode MS" w:hAnsi="Cambria Math" w:cs="Arial Unicode MS"/>
                      <w:sz w:val="24"/>
                      <w:szCs w:val="24"/>
                    </w:rPr>
                    <m:t>3</m:t>
                  </m:r>
                </m:sub>
              </m:sSub>
            </m:oMath>
            <w:r>
              <w:rPr>
                <w:rFonts w:ascii="Arial Unicode MS" w:eastAsia="Arial Unicode MS" w:hAnsi="Arial Unicode MS" w:cs="Arial Unicode MS" w:hint="eastAsia"/>
                <w:sz w:val="24"/>
                <w:szCs w:val="24"/>
              </w:rPr>
              <w:t>)</w:t>
            </w:r>
          </w:p>
        </w:tc>
      </w:tr>
      <w:tr w:rsidR="001345D1" w:rsidTr="000A10A3">
        <w:trPr>
          <w:trHeight w:val="312"/>
        </w:trPr>
        <w:tc>
          <w:tcPr>
            <w:tcW w:w="1925" w:type="dxa"/>
            <w:tcBorders>
              <w:top w:val="single" w:sz="4" w:space="0" w:color="auto"/>
              <w:left w:val="single" w:sz="4" w:space="0" w:color="auto"/>
              <w:bottom w:val="single" w:sz="4" w:space="0" w:color="auto"/>
              <w:right w:val="single" w:sz="4" w:space="0" w:color="auto"/>
            </w:tcBorders>
            <w:hideMark/>
          </w:tcPr>
          <w:p w:rsidR="001345D1" w:rsidRDefault="001345D1" w:rsidP="000A10A3">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Reactor volume</w:t>
            </w:r>
          </w:p>
          <w:p w:rsidR="001345D1" w:rsidRDefault="001345D1" w:rsidP="000A10A3">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(m</w:t>
            </w:r>
            <w:r w:rsidRPr="00D3019B">
              <w:rPr>
                <w:rFonts w:ascii="Arial Unicode MS" w:eastAsia="Arial Unicode MS" w:hAnsi="Arial Unicode MS" w:cs="Arial Unicode MS" w:hint="eastAsia"/>
                <w:sz w:val="24"/>
                <w:szCs w:val="24"/>
                <w:vertAlign w:val="superscript"/>
              </w:rPr>
              <w:t>3</w:t>
            </w:r>
            <w:r>
              <w:rPr>
                <w:rFonts w:ascii="Arial Unicode MS" w:eastAsia="Arial Unicode MS" w:hAnsi="Arial Unicode MS" w:cs="Arial Unicode MS" w:hint="eastAsia"/>
                <w:sz w:val="24"/>
                <w:szCs w:val="24"/>
              </w:rPr>
              <w:t xml:space="preserve">) </w:t>
            </w:r>
          </w:p>
        </w:tc>
        <w:tc>
          <w:tcPr>
            <w:tcW w:w="1925"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6000</w:t>
            </w:r>
          </w:p>
        </w:tc>
        <w:tc>
          <w:tcPr>
            <w:tcW w:w="1926"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23000</w:t>
            </w:r>
          </w:p>
        </w:tc>
        <w:tc>
          <w:tcPr>
            <w:tcW w:w="1926"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40000</w:t>
            </w:r>
          </w:p>
        </w:tc>
      </w:tr>
      <w:tr w:rsidR="001345D1" w:rsidTr="000A10A3">
        <w:trPr>
          <w:trHeight w:val="971"/>
        </w:trPr>
        <w:tc>
          <w:tcPr>
            <w:tcW w:w="1925" w:type="dxa"/>
            <w:tcBorders>
              <w:top w:val="single" w:sz="4" w:space="0" w:color="auto"/>
              <w:left w:val="single" w:sz="4" w:space="0" w:color="auto"/>
              <w:bottom w:val="single" w:sz="4" w:space="0" w:color="auto"/>
              <w:right w:val="single" w:sz="4" w:space="0" w:color="auto"/>
            </w:tcBorders>
            <w:hideMark/>
          </w:tcPr>
          <w:p w:rsidR="001345D1" w:rsidRDefault="001345D1" w:rsidP="000A10A3">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Total flow rate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Q</m:t>
                  </m:r>
                </m:e>
                <m:sub>
                  <m:r>
                    <w:rPr>
                      <w:rFonts w:ascii="Cambria Math" w:eastAsia="Arial Unicode MS" w:hAnsi="Cambria Math" w:cs="Arial Unicode MS"/>
                      <w:sz w:val="24"/>
                      <w:szCs w:val="24"/>
                    </w:rPr>
                    <m:t>in</m:t>
                  </m:r>
                </m:sub>
              </m:sSub>
              <m:r>
                <w:rPr>
                  <w:rFonts w:ascii="Cambria Math" w:eastAsia="Arial Unicode MS" w:hAnsi="Cambria Math" w:cs="Arial Unicode MS"/>
                  <w:sz w:val="24"/>
                  <w:szCs w:val="24"/>
                </w:rPr>
                <m:t>+</m:t>
              </m:r>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Q</m:t>
                  </m:r>
                </m:e>
                <m:sub>
                  <m:r>
                    <w:rPr>
                      <w:rFonts w:ascii="Cambria Math" w:eastAsia="Arial Unicode MS" w:hAnsi="Cambria Math" w:cs="Arial Unicode MS"/>
                      <w:sz w:val="24"/>
                      <w:szCs w:val="24"/>
                    </w:rPr>
                    <m:t>r</m:t>
                  </m:r>
                </m:sub>
              </m:sSub>
            </m:oMath>
            <w:r>
              <w:rPr>
                <w:rFonts w:ascii="Arial Unicode MS" w:eastAsia="Arial Unicode MS" w:hAnsi="Arial Unicode MS" w:cs="Arial Unicode MS" w:hint="eastAsia"/>
                <w:sz w:val="24"/>
                <w:szCs w:val="24"/>
              </w:rPr>
              <w:t>) to each zone</w:t>
            </w:r>
          </w:p>
          <w:p w:rsidR="001345D1" w:rsidRPr="00D3019B" w:rsidRDefault="001345D1" w:rsidP="000A10A3">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(m</w:t>
            </w:r>
            <w:r w:rsidRPr="0019327E">
              <w:rPr>
                <w:rFonts w:ascii="Arial Unicode MS" w:eastAsia="Arial Unicode MS" w:hAnsi="Arial Unicode MS" w:cs="Arial Unicode MS"/>
                <w:sz w:val="24"/>
                <w:szCs w:val="24"/>
                <w:vertAlign w:val="superscript"/>
              </w:rPr>
              <w:t>3</w:t>
            </w:r>
            <w:r>
              <w:rPr>
                <w:rFonts w:ascii="Arial Unicode MS" w:eastAsia="Arial Unicode MS" w:hAnsi="Arial Unicode MS" w:cs="Arial Unicode MS" w:hint="eastAsia"/>
                <w:sz w:val="24"/>
                <w:szCs w:val="24"/>
              </w:rPr>
              <w:t xml:space="preserve"> d</w:t>
            </w:r>
            <w:r w:rsidRPr="00D3019B">
              <w:rPr>
                <w:rFonts w:ascii="Arial Unicode MS" w:eastAsia="Arial Unicode MS" w:hAnsi="Arial Unicode MS" w:cs="Arial Unicode MS" w:hint="eastAsia"/>
                <w:sz w:val="24"/>
                <w:szCs w:val="24"/>
                <w:vertAlign w:val="superscript"/>
              </w:rPr>
              <w:t>-1</w:t>
            </w:r>
            <w:r>
              <w:rPr>
                <w:rFonts w:ascii="Arial Unicode MS" w:eastAsia="Arial Unicode MS" w:hAnsi="Arial Unicode MS" w:cs="Arial Unicode MS" w:hint="eastAsia"/>
                <w:sz w:val="24"/>
                <w:szCs w:val="24"/>
              </w:rPr>
              <w:t>)</w:t>
            </w:r>
          </w:p>
        </w:tc>
        <w:tc>
          <w:tcPr>
            <w:tcW w:w="1925"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89075</w:t>
            </w:r>
          </w:p>
        </w:tc>
        <w:tc>
          <w:tcPr>
            <w:tcW w:w="1926"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89075</w:t>
            </w:r>
          </w:p>
        </w:tc>
        <w:tc>
          <w:tcPr>
            <w:tcW w:w="1926"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89075</w:t>
            </w:r>
          </w:p>
        </w:tc>
      </w:tr>
      <w:tr w:rsidR="001345D1" w:rsidTr="000A10A3">
        <w:trPr>
          <w:trHeight w:val="329"/>
        </w:trPr>
        <w:tc>
          <w:tcPr>
            <w:tcW w:w="1925" w:type="dxa"/>
            <w:tcBorders>
              <w:top w:val="single" w:sz="4" w:space="0" w:color="auto"/>
              <w:left w:val="single" w:sz="4" w:space="0" w:color="auto"/>
              <w:bottom w:val="single" w:sz="4" w:space="0" w:color="auto"/>
              <w:right w:val="single" w:sz="4" w:space="0" w:color="auto"/>
            </w:tcBorders>
            <w:hideMark/>
          </w:tcPr>
          <w:p w:rsidR="001345D1" w:rsidRDefault="00AF1459" w:rsidP="00AF1459">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Hydraulic retention time </w:t>
            </w:r>
            <w:r w:rsidR="001345D1" w:rsidRPr="00194BC7">
              <w:rPr>
                <w:rFonts w:ascii="Arial Unicode MS" w:eastAsia="Arial Unicode MS" w:hAnsi="Arial Unicode MS" w:cs="Arial Unicode MS" w:hint="eastAsia"/>
                <w:sz w:val="24"/>
                <w:szCs w:val="24"/>
              </w:rPr>
              <w:t>HRT</w:t>
            </w:r>
            <w:r w:rsidR="001345D1">
              <w:rPr>
                <w:rFonts w:ascii="Arial Unicode MS" w:eastAsia="Arial Unicode MS" w:hAnsi="Arial Unicode MS" w:cs="Arial Unicode MS" w:hint="eastAsia"/>
                <w:sz w:val="24"/>
                <w:szCs w:val="24"/>
              </w:rPr>
              <w:t xml:space="preserve"> (h)</w:t>
            </w:r>
          </w:p>
        </w:tc>
        <w:tc>
          <w:tcPr>
            <w:tcW w:w="1925"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1.6</w:t>
            </w:r>
          </w:p>
        </w:tc>
        <w:tc>
          <w:tcPr>
            <w:tcW w:w="1926" w:type="dxa"/>
            <w:tcBorders>
              <w:top w:val="single" w:sz="4" w:space="0" w:color="auto"/>
              <w:left w:val="single" w:sz="4" w:space="0" w:color="auto"/>
              <w:bottom w:val="single" w:sz="4" w:space="0" w:color="auto"/>
              <w:right w:val="single" w:sz="4" w:space="0" w:color="auto"/>
            </w:tcBorders>
            <w:hideMark/>
          </w:tcPr>
          <w:p w:rsidR="001345D1" w:rsidRDefault="001345D1" w:rsidP="00040EEB">
            <w:pPr>
              <w:tabs>
                <w:tab w:val="right" w:pos="1710"/>
              </w:tabs>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6.2</w:t>
            </w:r>
          </w:p>
        </w:tc>
        <w:tc>
          <w:tcPr>
            <w:tcW w:w="1926"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10.8</w:t>
            </w:r>
          </w:p>
        </w:tc>
      </w:tr>
    </w:tbl>
    <w:p w:rsidR="001345D1" w:rsidRDefault="001345D1" w:rsidP="001345D1">
      <w:pPr>
        <w:rPr>
          <w:rFonts w:ascii="Arial Unicode MS" w:eastAsia="Arial Unicode MS" w:hAnsi="Arial Unicode MS" w:cs="Arial Unicode MS"/>
          <w:sz w:val="24"/>
          <w:szCs w:val="24"/>
        </w:rPr>
      </w:pPr>
    </w:p>
    <w:p w:rsidR="001345D1" w:rsidRDefault="001345D1" w:rsidP="001345D1">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Due to the lack </w:t>
      </w:r>
      <w:r w:rsidR="00191BD8">
        <w:rPr>
          <w:rFonts w:ascii="Arial Unicode MS" w:eastAsia="Arial Unicode MS" w:hAnsi="Arial Unicode MS" w:cs="Arial Unicode MS" w:hint="eastAsia"/>
          <w:sz w:val="24"/>
          <w:szCs w:val="24"/>
        </w:rPr>
        <w:t>of modern instrument operated in</w:t>
      </w:r>
      <w:r>
        <w:rPr>
          <w:rFonts w:ascii="Arial Unicode MS" w:eastAsia="Arial Unicode MS" w:hAnsi="Arial Unicode MS" w:cs="Arial Unicode MS" w:hint="eastAsia"/>
          <w:sz w:val="24"/>
          <w:szCs w:val="24"/>
        </w:rPr>
        <w:t xml:space="preserve"> the plant for the detailed </w:t>
      </w:r>
      <w:r>
        <w:rPr>
          <w:rFonts w:ascii="Arial Unicode MS" w:eastAsia="Arial Unicode MS" w:hAnsi="Arial Unicode MS" w:cs="Arial Unicode MS"/>
          <w:sz w:val="24"/>
          <w:szCs w:val="24"/>
        </w:rPr>
        <w:t>analysis</w:t>
      </w:r>
      <w:r w:rsidR="007B6A72">
        <w:rPr>
          <w:rFonts w:ascii="Arial Unicode MS" w:eastAsia="Arial Unicode MS" w:hAnsi="Arial Unicode MS" w:cs="Arial Unicode MS" w:hint="eastAsia"/>
          <w:sz w:val="24"/>
          <w:szCs w:val="24"/>
        </w:rPr>
        <w:t xml:space="preserve"> of</w:t>
      </w:r>
      <w:r>
        <w:rPr>
          <w:rFonts w:ascii="Arial Unicode MS" w:eastAsia="Arial Unicode MS" w:hAnsi="Arial Unicode MS" w:cs="Arial Unicode MS" w:hint="eastAsia"/>
          <w:sz w:val="24"/>
          <w:szCs w:val="24"/>
        </w:rPr>
        <w:t xml:space="preserve"> incoming wastewater quality, we are here restricted to focus on the analysis of total COD, BOD</w:t>
      </w:r>
      <w:r w:rsidR="007B6A72" w:rsidRPr="007B6A72">
        <w:rPr>
          <w:rFonts w:ascii="Arial Unicode MS" w:eastAsia="Arial Unicode MS" w:hAnsi="Arial Unicode MS" w:cs="Arial Unicode MS" w:hint="eastAsia"/>
          <w:sz w:val="24"/>
          <w:szCs w:val="24"/>
          <w:vertAlign w:val="subscript"/>
        </w:rPr>
        <w:t>5</w:t>
      </w:r>
      <w:r>
        <w:rPr>
          <w:rFonts w:ascii="Arial Unicode MS" w:eastAsia="Arial Unicode MS" w:hAnsi="Arial Unicode MS" w:cs="Arial Unicode MS" w:hint="eastAsia"/>
          <w:sz w:val="24"/>
          <w:szCs w:val="24"/>
        </w:rPr>
        <w:t>,</w:t>
      </w:r>
      <w:r w:rsidR="008B30F6">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NH4</m:t>
            </m:r>
          </m:sub>
        </m:sSub>
      </m:oMath>
      <w:r w:rsidRPr="0019327E">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and TSS in the effluent. According to the </w:t>
      </w:r>
      <w:r>
        <w:rPr>
          <w:rFonts w:ascii="Arial Unicode MS" w:eastAsia="Arial Unicode MS" w:hAnsi="Arial Unicode MS" w:cs="Arial Unicode MS" w:hint="eastAsia"/>
          <w:sz w:val="24"/>
          <w:szCs w:val="24"/>
        </w:rPr>
        <w:lastRenderedPageBreak/>
        <w:t>characteristics of the inlet was</w:t>
      </w:r>
      <w:r w:rsidR="00ED6469">
        <w:rPr>
          <w:rFonts w:ascii="Arial Unicode MS" w:eastAsia="Arial Unicode MS" w:hAnsi="Arial Unicode MS" w:cs="Arial Unicode MS" w:hint="eastAsia"/>
          <w:sz w:val="24"/>
          <w:szCs w:val="24"/>
        </w:rPr>
        <w:t>tewater compositions given in Ta</w:t>
      </w:r>
      <w:r>
        <w:rPr>
          <w:rFonts w:ascii="Arial Unicode MS" w:eastAsia="Arial Unicode MS" w:hAnsi="Arial Unicode MS" w:cs="Arial Unicode MS" w:hint="eastAsia"/>
          <w:sz w:val="24"/>
          <w:szCs w:val="24"/>
        </w:rPr>
        <w:t xml:space="preserve">ble 5.1, it is </w:t>
      </w:r>
      <w:r>
        <w:rPr>
          <w:rFonts w:ascii="Arial Unicode MS" w:eastAsia="Arial Unicode MS" w:hAnsi="Arial Unicode MS" w:cs="Arial Unicode MS"/>
          <w:sz w:val="24"/>
          <w:szCs w:val="24"/>
        </w:rPr>
        <w:t>concluded</w:t>
      </w:r>
      <w:r>
        <w:rPr>
          <w:rFonts w:ascii="Arial Unicode MS" w:eastAsia="Arial Unicode MS" w:hAnsi="Arial Unicode MS" w:cs="Arial Unicode MS" w:hint="eastAsia"/>
          <w:sz w:val="24"/>
          <w:szCs w:val="24"/>
        </w:rPr>
        <w:t xml:space="preserve"> that the raw wastewater to the plant mainly originates from both industrial and </w:t>
      </w:r>
      <w:r>
        <w:rPr>
          <w:rFonts w:ascii="Arial Unicode MS" w:eastAsia="Arial Unicode MS" w:hAnsi="Arial Unicode MS" w:cs="Arial Unicode MS"/>
          <w:sz w:val="24"/>
          <w:szCs w:val="24"/>
        </w:rPr>
        <w:t>municipal</w:t>
      </w:r>
      <w:r>
        <w:rPr>
          <w:rFonts w:ascii="Arial Unicode MS" w:eastAsia="Arial Unicode MS" w:hAnsi="Arial Unicode MS" w:cs="Arial Unicode MS" w:hint="eastAsia"/>
          <w:sz w:val="24"/>
          <w:szCs w:val="24"/>
        </w:rPr>
        <w:t xml:space="preserve"> applications. COD and</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 xml:space="preserve"> S</m:t>
            </m:r>
          </m:e>
          <m:sub>
            <m:r>
              <w:rPr>
                <w:rFonts w:ascii="Cambria Math" w:eastAsia="Arial Unicode MS" w:hAnsi="Cambria Math" w:cs="Arial Unicode MS"/>
                <w:sz w:val="24"/>
                <w:szCs w:val="24"/>
              </w:rPr>
              <m:t>NH4</m:t>
            </m:r>
          </m:sub>
        </m:sSub>
      </m:oMath>
      <w:r>
        <w:rPr>
          <w:rFonts w:ascii="Arial Unicode MS" w:eastAsia="Arial Unicode MS" w:hAnsi="Arial Unicode MS" w:cs="Arial Unicode MS" w:hint="eastAsia"/>
          <w:sz w:val="24"/>
          <w:szCs w:val="24"/>
        </w:rPr>
        <w:t>, as the major source</w:t>
      </w:r>
      <w:r w:rsidR="00235FE3">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xml:space="preserve"> for biomass growth, are given as 254 </w:t>
      </w:r>
      <w:r w:rsidRPr="00D3019B">
        <w:rPr>
          <w:rFonts w:ascii="Arial Unicode MS" w:eastAsia="Arial Unicode MS" w:hAnsi="Arial Unicode MS" w:cs="Arial Unicode MS" w:hint="eastAsia"/>
          <w:sz w:val="24"/>
          <w:szCs w:val="24"/>
        </w:rPr>
        <w:t xml:space="preserve">g </w:t>
      </w:r>
      <w:r>
        <w:rPr>
          <w:rFonts w:ascii="Arial Unicode MS" w:eastAsia="Arial Unicode MS" w:hAnsi="Arial Unicode MS" w:cs="Arial Unicode MS" w:hint="eastAsia"/>
          <w:sz w:val="24"/>
          <w:szCs w:val="24"/>
        </w:rPr>
        <w:t xml:space="preserve">COD </w:t>
      </w:r>
      <w:r w:rsidRPr="00D3019B">
        <w:rPr>
          <w:rFonts w:ascii="Arial Unicode MS" w:eastAsia="Arial Unicode MS" w:hAnsi="Arial Unicode MS" w:cs="Arial Unicode MS" w:hint="eastAsia"/>
          <w:sz w:val="24"/>
          <w:szCs w:val="24"/>
        </w:rPr>
        <w:t>m</w:t>
      </w:r>
      <w:r w:rsidRPr="00D3019B">
        <w:rPr>
          <w:rFonts w:ascii="Arial Unicode MS" w:eastAsia="Arial Unicode MS" w:hAnsi="Arial Unicode MS" w:cs="Arial Unicode MS" w:hint="eastAsia"/>
          <w:sz w:val="24"/>
          <w:szCs w:val="24"/>
          <w:vertAlign w:val="superscript"/>
        </w:rPr>
        <w:t>-3</w:t>
      </w:r>
      <w:r w:rsidRPr="00D3019B">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and 27.44 </w:t>
      </w:r>
      <w:r w:rsidRPr="00D3019B">
        <w:rPr>
          <w:rFonts w:ascii="Arial Unicode MS" w:eastAsia="Arial Unicode MS" w:hAnsi="Arial Unicode MS" w:cs="Arial Unicode MS" w:hint="eastAsia"/>
          <w:sz w:val="24"/>
          <w:szCs w:val="24"/>
        </w:rPr>
        <w:t>g N m</w:t>
      </w:r>
      <w:r w:rsidRPr="00D3019B">
        <w:rPr>
          <w:rFonts w:ascii="Arial Unicode MS" w:eastAsia="Arial Unicode MS" w:hAnsi="Arial Unicode MS" w:cs="Arial Unicode MS" w:hint="eastAsia"/>
          <w:sz w:val="24"/>
          <w:szCs w:val="24"/>
          <w:vertAlign w:val="superscript"/>
        </w:rPr>
        <w:t>-3</w:t>
      </w:r>
      <w:r>
        <w:rPr>
          <w:rFonts w:ascii="Arial Unicode MS" w:eastAsia="Arial Unicode MS" w:hAnsi="Arial Unicode MS" w:cs="Arial Unicode MS" w:hint="eastAsia"/>
          <w:sz w:val="24"/>
          <w:szCs w:val="24"/>
        </w:rPr>
        <w:t xml:space="preserve"> </w:t>
      </w:r>
      <w:r w:rsidRPr="00D3019B">
        <w:rPr>
          <w:rFonts w:ascii="Arial Unicode MS" w:eastAsia="Arial Unicode MS" w:hAnsi="Arial Unicode MS" w:cs="Arial Unicode MS"/>
          <w:sz w:val="24"/>
          <w:szCs w:val="24"/>
        </w:rPr>
        <w:t>respectively</w:t>
      </w:r>
      <w:r>
        <w:rPr>
          <w:rFonts w:ascii="Arial Unicode MS" w:eastAsia="Arial Unicode MS" w:hAnsi="Arial Unicode MS" w:cs="Arial Unicode MS" w:hint="eastAsia"/>
          <w:sz w:val="24"/>
          <w:szCs w:val="24"/>
        </w:rPr>
        <w:t xml:space="preserve">.  Three reactors are </w:t>
      </w:r>
      <w:r>
        <w:rPr>
          <w:rFonts w:ascii="Arial Unicode MS" w:eastAsia="Arial Unicode MS" w:hAnsi="Arial Unicode MS" w:cs="Arial Unicode MS"/>
          <w:sz w:val="24"/>
          <w:szCs w:val="24"/>
        </w:rPr>
        <w:t>arranged</w:t>
      </w:r>
      <w:r>
        <w:rPr>
          <w:rFonts w:ascii="Arial Unicode MS" w:eastAsia="Arial Unicode MS" w:hAnsi="Arial Unicode MS" w:cs="Arial Unicode MS" w:hint="eastAsia"/>
          <w:sz w:val="24"/>
          <w:szCs w:val="24"/>
        </w:rPr>
        <w:t xml:space="preserve"> in an order of the anaerobic </w:t>
      </w:r>
      <w:r w:rsidR="00235FE3">
        <w:rPr>
          <w:rFonts w:ascii="Arial Unicode MS" w:eastAsia="Arial Unicode MS" w:hAnsi="Arial Unicode MS" w:cs="Arial Unicode MS" w:hint="eastAsia"/>
          <w:sz w:val="24"/>
          <w:szCs w:val="24"/>
        </w:rPr>
        <w:t xml:space="preserve">reactor </w:t>
      </w:r>
      <w:r>
        <w:rPr>
          <w:rFonts w:ascii="Arial Unicode MS" w:eastAsia="Arial Unicode MS" w:hAnsi="Arial Unicode MS" w:cs="Arial Unicode MS" w:hint="eastAsia"/>
          <w:sz w:val="24"/>
          <w:szCs w:val="24"/>
        </w:rPr>
        <w:t xml:space="preserve">followed by the anoxic and by the aerobic, the volume of each is given as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V</m:t>
            </m:r>
          </m:e>
          <m:sub>
            <m:r>
              <w:rPr>
                <w:rFonts w:ascii="Cambria Math" w:eastAsia="Arial Unicode MS" w:hAnsi="Cambria Math" w:cs="Arial Unicode MS"/>
                <w:sz w:val="24"/>
                <w:szCs w:val="24"/>
              </w:rPr>
              <m:t>1</m:t>
            </m:r>
          </m:sub>
        </m:sSub>
      </m:oMath>
      <w:r>
        <w:rPr>
          <w:rFonts w:ascii="Arial Unicode MS" w:eastAsia="Arial Unicode MS" w:hAnsi="Arial Unicode MS" w:cs="Arial Unicode MS" w:hint="eastAsia"/>
          <w:sz w:val="24"/>
          <w:szCs w:val="24"/>
        </w:rPr>
        <w:t>=</w:t>
      </w:r>
      <w:r w:rsidR="00194BB4">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6000 m</w:t>
      </w:r>
      <w:r w:rsidRPr="003D3E45">
        <w:rPr>
          <w:rFonts w:ascii="Arial Unicode MS" w:eastAsia="Arial Unicode MS" w:hAnsi="Arial Unicode MS" w:cs="Arial Unicode MS" w:hint="eastAsia"/>
          <w:sz w:val="24"/>
          <w:szCs w:val="24"/>
          <w:vertAlign w:val="superscript"/>
        </w:rPr>
        <w:t>3</w:t>
      </w:r>
      <w:r>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V</m:t>
            </m:r>
          </m:e>
          <m:sub>
            <m:r>
              <w:rPr>
                <w:rFonts w:ascii="Cambria Math" w:eastAsia="Arial Unicode MS" w:hAnsi="Cambria Math" w:cs="Arial Unicode MS"/>
                <w:sz w:val="24"/>
                <w:szCs w:val="24"/>
              </w:rPr>
              <m:t>2</m:t>
            </m:r>
          </m:sub>
        </m:sSub>
      </m:oMath>
      <w:r>
        <w:rPr>
          <w:rFonts w:ascii="Arial Unicode MS" w:eastAsia="Arial Unicode MS" w:hAnsi="Arial Unicode MS" w:cs="Arial Unicode MS" w:hint="eastAsia"/>
          <w:sz w:val="24"/>
          <w:szCs w:val="24"/>
        </w:rPr>
        <w:t xml:space="preserve"> = 23000 m</w:t>
      </w:r>
      <w:r w:rsidRPr="003D3E45">
        <w:rPr>
          <w:rFonts w:ascii="Arial Unicode MS" w:eastAsia="Arial Unicode MS" w:hAnsi="Arial Unicode MS" w:cs="Arial Unicode MS" w:hint="eastAsia"/>
          <w:sz w:val="24"/>
          <w:szCs w:val="24"/>
          <w:vertAlign w:val="superscript"/>
        </w:rPr>
        <w:t>3</w:t>
      </w:r>
      <w:r>
        <w:rPr>
          <w:rFonts w:ascii="Arial Unicode MS" w:eastAsia="Arial Unicode MS" w:hAnsi="Arial Unicode MS" w:cs="Arial Unicode MS" w:hint="eastAsia"/>
          <w:sz w:val="24"/>
          <w:szCs w:val="24"/>
        </w:rPr>
        <w:t xml:space="preserve"> and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V</m:t>
            </m:r>
          </m:e>
          <m:sub>
            <m:r>
              <w:rPr>
                <w:rFonts w:ascii="Cambria Math" w:eastAsia="Arial Unicode MS" w:hAnsi="Cambria Math" w:cs="Arial Unicode MS"/>
                <w:sz w:val="24"/>
                <w:szCs w:val="24"/>
              </w:rPr>
              <m:t>3</m:t>
            </m:r>
          </m:sub>
        </m:sSub>
      </m:oMath>
      <w:r>
        <w:rPr>
          <w:rFonts w:ascii="Arial Unicode MS" w:eastAsia="Arial Unicode MS" w:hAnsi="Arial Unicode MS" w:cs="Arial Unicode MS" w:hint="eastAsia"/>
          <w:sz w:val="24"/>
          <w:szCs w:val="24"/>
        </w:rPr>
        <w:t>=</w:t>
      </w:r>
      <w:r w:rsidR="00194BB4">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40000 m</w:t>
      </w:r>
      <w:r w:rsidRPr="003D3E45">
        <w:rPr>
          <w:rFonts w:ascii="Arial Unicode MS" w:eastAsia="Arial Unicode MS" w:hAnsi="Arial Unicode MS" w:cs="Arial Unicode MS" w:hint="eastAsia"/>
          <w:sz w:val="24"/>
          <w:szCs w:val="24"/>
          <w:vertAlign w:val="superscript"/>
        </w:rPr>
        <w:t>3</w:t>
      </w:r>
      <w:r>
        <w:rPr>
          <w:rFonts w:ascii="Arial Unicode MS" w:eastAsia="Arial Unicode MS" w:hAnsi="Arial Unicode MS" w:cs="Arial Unicode MS" w:hint="eastAsia"/>
          <w:sz w:val="24"/>
          <w:szCs w:val="24"/>
        </w:rPr>
        <w:t xml:space="preserve">. </w:t>
      </w:r>
    </w:p>
    <w:p w:rsidR="001E3D93" w:rsidRDefault="001E3D93" w:rsidP="001345D1">
      <w:pPr>
        <w:rPr>
          <w:rFonts w:ascii="Arial Unicode MS" w:eastAsia="Arial Unicode MS" w:hAnsi="Arial Unicode MS" w:cs="Arial Unicode MS"/>
          <w:b/>
          <w:sz w:val="24"/>
          <w:szCs w:val="24"/>
        </w:rPr>
      </w:pPr>
    </w:p>
    <w:p w:rsidR="001345D1" w:rsidRPr="00FD0DAA" w:rsidRDefault="001345D1" w:rsidP="001345D1">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BioWin, as the dedicated </w:t>
      </w:r>
      <w:r>
        <w:rPr>
          <w:rFonts w:ascii="Arial Unicode MS" w:eastAsia="Arial Unicode MS" w:hAnsi="Arial Unicode MS" w:cs="Arial Unicode MS"/>
          <w:sz w:val="24"/>
          <w:szCs w:val="24"/>
        </w:rPr>
        <w:t>commercial</w:t>
      </w:r>
      <w:r w:rsidR="00002FC5">
        <w:rPr>
          <w:rFonts w:ascii="Arial Unicode MS" w:eastAsia="Arial Unicode MS" w:hAnsi="Arial Unicode MS" w:cs="Arial Unicode MS" w:hint="eastAsia"/>
          <w:sz w:val="24"/>
          <w:szCs w:val="24"/>
        </w:rPr>
        <w:t xml:space="preserve"> simulation tool</w:t>
      </w:r>
      <w:r>
        <w:rPr>
          <w:rFonts w:ascii="Arial Unicode MS" w:eastAsia="Arial Unicode MS" w:hAnsi="Arial Unicode MS" w:cs="Arial Unicode MS" w:hint="eastAsia"/>
          <w:sz w:val="24"/>
          <w:szCs w:val="24"/>
        </w:rPr>
        <w:t xml:space="preserve">, is used for modelling of </w:t>
      </w:r>
      <w:r w:rsidR="001E3D93">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 xml:space="preserve">ZhouCun wastewater treatment plant. </w:t>
      </w:r>
      <w:r w:rsidR="00191BD8">
        <w:rPr>
          <w:rFonts w:ascii="Arial Unicode MS" w:eastAsia="Arial Unicode MS" w:hAnsi="Arial Unicode MS" w:cs="Arial Unicode MS" w:hint="eastAsia"/>
          <w:sz w:val="24"/>
          <w:szCs w:val="24"/>
        </w:rPr>
        <w:t>P</w:t>
      </w:r>
      <w:r>
        <w:rPr>
          <w:rFonts w:ascii="Arial Unicode MS" w:eastAsia="Arial Unicode MS" w:hAnsi="Arial Unicode MS" w:cs="Arial Unicode MS"/>
          <w:sz w:val="24"/>
          <w:szCs w:val="24"/>
        </w:rPr>
        <w:t>roviding</w:t>
      </w:r>
      <w:r>
        <w:rPr>
          <w:rFonts w:ascii="Arial Unicode MS" w:eastAsia="Arial Unicode MS" w:hAnsi="Arial Unicode MS" w:cs="Arial Unicode MS" w:hint="eastAsia"/>
          <w:sz w:val="24"/>
          <w:szCs w:val="24"/>
        </w:rPr>
        <w:t xml:space="preserve"> an extended library of predefined process modular units,</w:t>
      </w:r>
      <w:r w:rsidR="00EF7EA8">
        <w:rPr>
          <w:rFonts w:ascii="Arial Unicode MS" w:eastAsia="Arial Unicode MS" w:hAnsi="Arial Unicode MS" w:cs="Arial Unicode MS" w:hint="eastAsia"/>
          <w:sz w:val="24"/>
          <w:szCs w:val="24"/>
        </w:rPr>
        <w:t xml:space="preserve"> the model configuration in BioW</w:t>
      </w:r>
      <w:r>
        <w:rPr>
          <w:rFonts w:ascii="Arial Unicode MS" w:eastAsia="Arial Unicode MS" w:hAnsi="Arial Unicode MS" w:cs="Arial Unicode MS" w:hint="eastAsia"/>
          <w:sz w:val="24"/>
          <w:szCs w:val="24"/>
        </w:rPr>
        <w:t xml:space="preserve">in can be easily constructed by </w:t>
      </w:r>
      <w:r>
        <w:rPr>
          <w:rFonts w:ascii="Arial Unicode MS" w:eastAsia="Arial Unicode MS" w:hAnsi="Arial Unicode MS" w:cs="Arial Unicode MS"/>
          <w:sz w:val="24"/>
          <w:szCs w:val="24"/>
        </w:rPr>
        <w:t>connecting</w:t>
      </w:r>
      <w:r>
        <w:rPr>
          <w:rFonts w:ascii="Arial Unicode MS" w:eastAsia="Arial Unicode MS" w:hAnsi="Arial Unicode MS" w:cs="Arial Unicode MS" w:hint="eastAsia"/>
          <w:sz w:val="24"/>
          <w:szCs w:val="24"/>
        </w:rPr>
        <w:t xml:space="preserve"> the selected units. ASM3 is chosen as the </w:t>
      </w:r>
      <w:r>
        <w:rPr>
          <w:rFonts w:ascii="Arial Unicode MS" w:eastAsia="Arial Unicode MS" w:hAnsi="Arial Unicode MS" w:cs="Arial Unicode MS"/>
          <w:sz w:val="24"/>
          <w:szCs w:val="24"/>
        </w:rPr>
        <w:t>biological</w:t>
      </w:r>
      <w:r>
        <w:rPr>
          <w:rFonts w:ascii="Arial Unicode MS" w:eastAsia="Arial Unicode MS" w:hAnsi="Arial Unicode MS" w:cs="Arial Unicode MS" w:hint="eastAsia"/>
          <w:sz w:val="24"/>
          <w:szCs w:val="24"/>
        </w:rPr>
        <w:t xml:space="preserve"> model to </w:t>
      </w:r>
      <w:r>
        <w:rPr>
          <w:rFonts w:ascii="Arial Unicode MS" w:eastAsia="Arial Unicode MS" w:hAnsi="Arial Unicode MS" w:cs="Arial Unicode MS"/>
          <w:sz w:val="24"/>
          <w:szCs w:val="24"/>
        </w:rPr>
        <w:t>describe</w:t>
      </w:r>
      <w:r w:rsidR="00002FC5">
        <w:rPr>
          <w:rFonts w:ascii="Arial Unicode MS" w:eastAsia="Arial Unicode MS" w:hAnsi="Arial Unicode MS" w:cs="Arial Unicode MS" w:hint="eastAsia"/>
          <w:sz w:val="24"/>
          <w:szCs w:val="24"/>
        </w:rPr>
        <w:t xml:space="preserve"> the biological re</w:t>
      </w:r>
      <w:r>
        <w:rPr>
          <w:rFonts w:ascii="Arial Unicode MS" w:eastAsia="Arial Unicode MS" w:hAnsi="Arial Unicode MS" w:cs="Arial Unicode MS" w:hint="eastAsia"/>
          <w:sz w:val="24"/>
          <w:szCs w:val="24"/>
        </w:rPr>
        <w:t xml:space="preserve">actions </w:t>
      </w:r>
      <w:r w:rsidR="00ED6469">
        <w:rPr>
          <w:rFonts w:ascii="Arial Unicode MS" w:eastAsia="Arial Unicode MS" w:hAnsi="Arial Unicode MS" w:cs="Arial Unicode MS" w:hint="eastAsia"/>
          <w:sz w:val="24"/>
          <w:szCs w:val="24"/>
        </w:rPr>
        <w:t>taking place</w:t>
      </w:r>
      <w:r>
        <w:rPr>
          <w:rFonts w:ascii="Arial Unicode MS" w:eastAsia="Arial Unicode MS" w:hAnsi="Arial Unicode MS" w:cs="Arial Unicode MS" w:hint="eastAsia"/>
          <w:sz w:val="24"/>
          <w:szCs w:val="24"/>
        </w:rPr>
        <w:t xml:space="preserve"> in the activated sludge process</w:t>
      </w:r>
      <w:r w:rsidR="00ED6469">
        <w:rPr>
          <w:rFonts w:ascii="Arial Unicode MS" w:eastAsia="Arial Unicode MS" w:hAnsi="Arial Unicode MS" w:cs="Arial Unicode MS" w:hint="eastAsia"/>
          <w:sz w:val="24"/>
          <w:szCs w:val="24"/>
        </w:rPr>
        <w:t>. The double exponential</w:t>
      </w:r>
      <w:r>
        <w:rPr>
          <w:rFonts w:ascii="Arial Unicode MS" w:eastAsia="Arial Unicode MS" w:hAnsi="Arial Unicode MS" w:cs="Arial Unicode MS" w:hint="eastAsia"/>
          <w:sz w:val="24"/>
          <w:szCs w:val="24"/>
        </w:rPr>
        <w:t xml:space="preserve"> settling velocity function of </w:t>
      </w:r>
      <w:r w:rsidR="00191BD8">
        <w:rPr>
          <w:rFonts w:ascii="Arial Unicode MS" w:eastAsia="Arial Unicode MS" w:hAnsi="Arial Unicode MS" w:cs="Arial Unicode MS" w:hint="eastAsia"/>
          <w:sz w:val="24"/>
          <w:szCs w:val="24"/>
        </w:rPr>
        <w:t xml:space="preserve">   </w:t>
      </w:r>
      <w:r w:rsidR="00091C63" w:rsidRPr="00091C63">
        <w:rPr>
          <w:rFonts w:ascii="Arial Unicode MS" w:eastAsia="Arial Unicode MS" w:hAnsi="Arial Unicode MS" w:cs="Arial Unicode MS"/>
          <w:kern w:val="0"/>
          <w:sz w:val="24"/>
          <w:szCs w:val="24"/>
        </w:rPr>
        <w:t>Takács</w:t>
      </w:r>
      <w:r>
        <w:rPr>
          <w:rFonts w:ascii="Arial Unicode MS" w:eastAsia="Arial Unicode MS" w:hAnsi="Arial Unicode MS" w:cs="Arial Unicode MS" w:hint="eastAsia"/>
          <w:sz w:val="24"/>
          <w:szCs w:val="24"/>
        </w:rPr>
        <w:t xml:space="preserve"> et al</w:t>
      </w:r>
      <w:r w:rsidRPr="00FD0DAA">
        <w:rPr>
          <w:rFonts w:ascii="Arial Unicode MS" w:eastAsia="Arial Unicode MS" w:hAnsi="Arial Unicode MS" w:cs="Arial Unicode MS" w:hint="eastAsia"/>
          <w:b/>
          <w:sz w:val="24"/>
          <w:szCs w:val="24"/>
        </w:rPr>
        <w:t xml:space="preserve"> </w:t>
      </w:r>
      <w:r w:rsidRPr="004E5305">
        <w:rPr>
          <w:rFonts w:ascii="Arial Unicode MS" w:eastAsia="Arial Unicode MS" w:hAnsi="Arial Unicode MS" w:cs="Arial Unicode MS" w:hint="eastAsia"/>
          <w:sz w:val="24"/>
          <w:szCs w:val="24"/>
        </w:rPr>
        <w:t xml:space="preserve">(1991) </w:t>
      </w:r>
      <w:r>
        <w:rPr>
          <w:rFonts w:ascii="Arial Unicode MS" w:eastAsia="Arial Unicode MS" w:hAnsi="Arial Unicode MS" w:cs="Arial Unicode MS" w:hint="eastAsia"/>
          <w:sz w:val="24"/>
          <w:szCs w:val="24"/>
        </w:rPr>
        <w:t xml:space="preserve">is selected to </w:t>
      </w:r>
      <w:r w:rsidR="00002FC5">
        <w:rPr>
          <w:rFonts w:ascii="Arial Unicode MS" w:eastAsia="Arial Unicode MS" w:hAnsi="Arial Unicode MS" w:cs="Arial Unicode MS" w:hint="eastAsia"/>
          <w:sz w:val="24"/>
          <w:szCs w:val="24"/>
        </w:rPr>
        <w:t>model</w:t>
      </w:r>
      <w:r>
        <w:rPr>
          <w:rFonts w:ascii="Arial Unicode MS" w:eastAsia="Arial Unicode MS" w:hAnsi="Arial Unicode MS" w:cs="Arial Unicode MS" w:hint="eastAsia"/>
          <w:sz w:val="24"/>
          <w:szCs w:val="24"/>
        </w:rPr>
        <w:t xml:space="preserve"> the settling process</w:t>
      </w:r>
      <w:r w:rsidR="00002FC5">
        <w:rPr>
          <w:rFonts w:ascii="Arial Unicode MS" w:eastAsia="Arial Unicode MS" w:hAnsi="Arial Unicode MS" w:cs="Arial Unicode MS" w:hint="eastAsia"/>
          <w:sz w:val="24"/>
          <w:szCs w:val="24"/>
        </w:rPr>
        <w:t xml:space="preserve"> in the settler</w:t>
      </w:r>
      <w:r>
        <w:rPr>
          <w:rFonts w:ascii="Arial Unicode MS" w:eastAsia="Arial Unicode MS" w:hAnsi="Arial Unicode MS" w:cs="Arial Unicode MS" w:hint="eastAsia"/>
          <w:sz w:val="24"/>
          <w:szCs w:val="24"/>
        </w:rPr>
        <w:t xml:space="preserve">. </w:t>
      </w:r>
    </w:p>
    <w:p w:rsidR="001345D1" w:rsidRDefault="001345D1" w:rsidP="001345D1">
      <w:pPr>
        <w:rPr>
          <w:sz w:val="32"/>
          <w:szCs w:val="32"/>
        </w:rPr>
      </w:pPr>
    </w:p>
    <w:p w:rsidR="001345D1" w:rsidRPr="00956D5D" w:rsidRDefault="00F501F4" w:rsidP="001345D1">
      <w:pPr>
        <w:rPr>
          <w:rFonts w:ascii="Arial Unicode MS" w:eastAsia="Arial Unicode MS" w:hAnsi="Arial Unicode MS" w:cs="Arial Unicode MS"/>
          <w:sz w:val="30"/>
          <w:szCs w:val="30"/>
        </w:rPr>
      </w:pPr>
      <w:r w:rsidRPr="00956D5D">
        <w:rPr>
          <w:rFonts w:ascii="Arial Unicode MS" w:eastAsia="Arial Unicode MS" w:hAnsi="Arial Unicode MS" w:cs="Arial Unicode MS" w:hint="eastAsia"/>
          <w:b/>
          <w:sz w:val="30"/>
          <w:szCs w:val="30"/>
        </w:rPr>
        <w:t>5.2</w:t>
      </w:r>
      <w:r w:rsidR="00477840" w:rsidRPr="00956D5D">
        <w:rPr>
          <w:rFonts w:ascii="Arial Unicode MS" w:eastAsia="Arial Unicode MS" w:hAnsi="Arial Unicode MS" w:cs="Arial Unicode MS" w:hint="eastAsia"/>
          <w:b/>
          <w:sz w:val="30"/>
          <w:szCs w:val="30"/>
        </w:rPr>
        <w:t>.1 Steady-State Model S</w:t>
      </w:r>
      <w:r w:rsidR="001345D1" w:rsidRPr="00956D5D">
        <w:rPr>
          <w:rFonts w:ascii="Arial Unicode MS" w:eastAsia="Arial Unicode MS" w:hAnsi="Arial Unicode MS" w:cs="Arial Unicode MS" w:hint="eastAsia"/>
          <w:b/>
          <w:sz w:val="30"/>
          <w:szCs w:val="30"/>
        </w:rPr>
        <w:t>imulation</w:t>
      </w:r>
    </w:p>
    <w:p w:rsidR="001345D1" w:rsidRDefault="007B6A72" w:rsidP="001345D1">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S</w:t>
      </w:r>
      <w:r w:rsidR="001345D1">
        <w:rPr>
          <w:rFonts w:ascii="Arial Unicode MS" w:eastAsia="Arial Unicode MS" w:hAnsi="Arial Unicode MS" w:cs="Arial Unicode MS" w:hint="eastAsia"/>
          <w:sz w:val="24"/>
          <w:szCs w:val="24"/>
        </w:rPr>
        <w:t>teady-state model</w:t>
      </w:r>
      <w:r>
        <w:rPr>
          <w:rFonts w:ascii="Arial Unicode MS" w:eastAsia="Arial Unicode MS" w:hAnsi="Arial Unicode MS" w:cs="Arial Unicode MS" w:hint="eastAsia"/>
          <w:sz w:val="24"/>
          <w:szCs w:val="24"/>
        </w:rPr>
        <w:t>s describe</w:t>
      </w:r>
      <w:r w:rsidR="001345D1">
        <w:rPr>
          <w:rFonts w:ascii="Arial Unicode MS" w:eastAsia="Arial Unicode MS" w:hAnsi="Arial Unicode MS" w:cs="Arial Unicode MS" w:hint="eastAsia"/>
          <w:sz w:val="24"/>
          <w:szCs w:val="24"/>
        </w:rPr>
        <w:t xml:space="preserve"> that anything involved in </w:t>
      </w:r>
      <w:r>
        <w:rPr>
          <w:rFonts w:ascii="Arial Unicode MS" w:eastAsia="Arial Unicode MS" w:hAnsi="Arial Unicode MS" w:cs="Arial Unicode MS" w:hint="eastAsia"/>
          <w:sz w:val="24"/>
          <w:szCs w:val="24"/>
        </w:rPr>
        <w:t>systems</w:t>
      </w:r>
      <w:r w:rsidR="001345D1">
        <w:rPr>
          <w:rFonts w:ascii="Arial Unicode MS" w:eastAsia="Arial Unicode MS" w:hAnsi="Arial Unicode MS" w:cs="Arial Unicode MS" w:hint="eastAsia"/>
          <w:sz w:val="24"/>
          <w:szCs w:val="24"/>
        </w:rPr>
        <w:t xml:space="preserve"> does not </w:t>
      </w:r>
      <w:r w:rsidR="004E5305">
        <w:rPr>
          <w:rFonts w:ascii="Arial Unicode MS" w:eastAsia="Arial Unicode MS" w:hAnsi="Arial Unicode MS" w:cs="Arial Unicode MS" w:hint="eastAsia"/>
          <w:sz w:val="24"/>
          <w:szCs w:val="24"/>
        </w:rPr>
        <w:t>change with time. The purpose of</w:t>
      </w:r>
      <w:r w:rsidR="001345D1">
        <w:rPr>
          <w:rFonts w:ascii="Arial Unicode MS" w:eastAsia="Arial Unicode MS" w:hAnsi="Arial Unicode MS" w:cs="Arial Unicode MS" w:hint="eastAsia"/>
          <w:sz w:val="24"/>
          <w:szCs w:val="24"/>
        </w:rPr>
        <w:t xml:space="preserve"> design</w:t>
      </w:r>
      <w:r w:rsidR="004E5305">
        <w:rPr>
          <w:rFonts w:ascii="Arial Unicode MS" w:eastAsia="Arial Unicode MS" w:hAnsi="Arial Unicode MS" w:cs="Arial Unicode MS" w:hint="eastAsia"/>
          <w:sz w:val="24"/>
          <w:szCs w:val="24"/>
        </w:rPr>
        <w:t>ing</w:t>
      </w:r>
      <w:r>
        <w:rPr>
          <w:rFonts w:ascii="Arial Unicode MS" w:eastAsia="Arial Unicode MS" w:hAnsi="Arial Unicode MS" w:cs="Arial Unicode MS" w:hint="eastAsia"/>
          <w:sz w:val="24"/>
          <w:szCs w:val="24"/>
        </w:rPr>
        <w:t xml:space="preserve"> such </w:t>
      </w:r>
      <w:r w:rsidR="001345D1">
        <w:rPr>
          <w:rFonts w:ascii="Arial Unicode MS" w:eastAsia="Arial Unicode MS" w:hAnsi="Arial Unicode MS" w:cs="Arial Unicode MS" w:hint="eastAsia"/>
          <w:sz w:val="24"/>
          <w:szCs w:val="24"/>
        </w:rPr>
        <w:t>model</w:t>
      </w:r>
      <w:r>
        <w:rPr>
          <w:rFonts w:ascii="Arial Unicode MS" w:eastAsia="Arial Unicode MS" w:hAnsi="Arial Unicode MS" w:cs="Arial Unicode MS" w:hint="eastAsia"/>
          <w:sz w:val="24"/>
          <w:szCs w:val="24"/>
        </w:rPr>
        <w:t>s</w:t>
      </w:r>
      <w:r w:rsidR="001345D1">
        <w:rPr>
          <w:rFonts w:ascii="Arial Unicode MS" w:eastAsia="Arial Unicode MS" w:hAnsi="Arial Unicode MS" w:cs="Arial Unicode MS" w:hint="eastAsia"/>
          <w:sz w:val="24"/>
          <w:szCs w:val="24"/>
        </w:rPr>
        <w:t xml:space="preserve"> is that </w:t>
      </w:r>
      <w:r w:rsidR="00002FC5">
        <w:rPr>
          <w:rFonts w:ascii="Arial Unicode MS" w:eastAsia="Arial Unicode MS" w:hAnsi="Arial Unicode MS" w:cs="Arial Unicode MS" w:hint="eastAsia"/>
          <w:sz w:val="24"/>
          <w:szCs w:val="24"/>
        </w:rPr>
        <w:t xml:space="preserve">the </w:t>
      </w:r>
      <w:r w:rsidR="001345D1">
        <w:rPr>
          <w:rFonts w:ascii="Arial Unicode MS" w:eastAsia="Arial Unicode MS" w:hAnsi="Arial Unicode MS" w:cs="Arial Unicode MS" w:hint="eastAsia"/>
          <w:sz w:val="24"/>
          <w:szCs w:val="24"/>
        </w:rPr>
        <w:t xml:space="preserve">design specifications of </w:t>
      </w:r>
      <w:r w:rsidR="00002FC5">
        <w:rPr>
          <w:rFonts w:ascii="Arial Unicode MS" w:eastAsia="Arial Unicode MS" w:hAnsi="Arial Unicode MS" w:cs="Arial Unicode MS" w:hint="eastAsia"/>
          <w:sz w:val="24"/>
          <w:szCs w:val="24"/>
        </w:rPr>
        <w:t xml:space="preserve">most </w:t>
      </w:r>
      <w:r w:rsidR="001345D1">
        <w:rPr>
          <w:rFonts w:ascii="Arial Unicode MS" w:eastAsia="Arial Unicode MS" w:hAnsi="Arial Unicode MS" w:cs="Arial Unicode MS" w:hint="eastAsia"/>
          <w:sz w:val="24"/>
          <w:szCs w:val="24"/>
        </w:rPr>
        <w:t xml:space="preserve">systems are associated with the steady-state characteristics. In another word, steady-state solutions often reveal a fairly amount of information </w:t>
      </w:r>
      <w:r w:rsidR="00191BD8">
        <w:rPr>
          <w:rFonts w:ascii="Arial Unicode MS" w:eastAsia="Arial Unicode MS" w:hAnsi="Arial Unicode MS" w:cs="Arial Unicode MS"/>
          <w:sz w:val="24"/>
          <w:szCs w:val="24"/>
        </w:rPr>
        <w:t>regarding</w:t>
      </w:r>
      <w:r w:rsidR="00191BD8">
        <w:rPr>
          <w:rFonts w:ascii="Arial Unicode MS" w:eastAsia="Arial Unicode MS" w:hAnsi="Arial Unicode MS" w:cs="Arial Unicode MS" w:hint="eastAsia"/>
          <w:sz w:val="24"/>
          <w:szCs w:val="24"/>
        </w:rPr>
        <w:t xml:space="preserve"> </w:t>
      </w:r>
      <w:r w:rsidR="001345D1">
        <w:rPr>
          <w:rFonts w:ascii="Arial Unicode MS" w:eastAsia="Arial Unicode MS" w:hAnsi="Arial Unicode MS" w:cs="Arial Unicode MS" w:hint="eastAsia"/>
          <w:sz w:val="24"/>
          <w:szCs w:val="24"/>
        </w:rPr>
        <w:t xml:space="preserve">the general model structure, robustness and </w:t>
      </w:r>
      <w:r w:rsidR="001345D1">
        <w:rPr>
          <w:rFonts w:ascii="Arial Unicode MS" w:eastAsia="Arial Unicode MS" w:hAnsi="Arial Unicode MS" w:cs="Arial Unicode MS" w:hint="eastAsia"/>
          <w:sz w:val="24"/>
          <w:szCs w:val="24"/>
        </w:rPr>
        <w:lastRenderedPageBreak/>
        <w:t xml:space="preserve">validity. </w:t>
      </w:r>
      <w:r w:rsidR="001345D1">
        <w:rPr>
          <w:rFonts w:ascii="Arial Unicode MS" w:eastAsia="Arial Unicode MS" w:hAnsi="Arial Unicode MS" w:cs="Arial Unicode MS"/>
          <w:sz w:val="24"/>
          <w:szCs w:val="24"/>
        </w:rPr>
        <w:t>I</w:t>
      </w:r>
      <w:r w:rsidR="001345D1">
        <w:rPr>
          <w:rFonts w:ascii="Arial Unicode MS" w:eastAsia="Arial Unicode MS" w:hAnsi="Arial Unicode MS" w:cs="Arial Unicode MS" w:hint="eastAsia"/>
          <w:sz w:val="24"/>
          <w:szCs w:val="24"/>
        </w:rPr>
        <w:t>n addition,</w:t>
      </w:r>
      <w:r w:rsidR="001E3D93">
        <w:rPr>
          <w:rFonts w:ascii="Arial Unicode MS" w:eastAsia="Arial Unicode MS" w:hAnsi="Arial Unicode MS" w:cs="Arial Unicode MS" w:hint="eastAsia"/>
          <w:sz w:val="24"/>
          <w:szCs w:val="24"/>
        </w:rPr>
        <w:t xml:space="preserve"> </w:t>
      </w:r>
      <w:r w:rsidR="001345D1">
        <w:rPr>
          <w:rFonts w:ascii="Arial Unicode MS" w:eastAsia="Arial Unicode MS" w:hAnsi="Arial Unicode MS" w:cs="Arial Unicode MS" w:hint="eastAsia"/>
          <w:sz w:val="24"/>
          <w:szCs w:val="24"/>
        </w:rPr>
        <w:t xml:space="preserve">steady-state model simulation is an indispensable step prior to </w:t>
      </w:r>
      <w:r w:rsidR="00002FC5">
        <w:rPr>
          <w:rFonts w:ascii="Arial Unicode MS" w:eastAsia="Arial Unicode MS" w:hAnsi="Arial Unicode MS" w:cs="Arial Unicode MS" w:hint="eastAsia"/>
          <w:sz w:val="24"/>
          <w:szCs w:val="24"/>
        </w:rPr>
        <w:t xml:space="preserve">dynamic simulation. </w:t>
      </w:r>
      <w:r w:rsidR="00002FC5">
        <w:rPr>
          <w:rFonts w:ascii="Arial Unicode MS" w:eastAsia="Arial Unicode MS" w:hAnsi="Arial Unicode MS" w:cs="Arial Unicode MS"/>
          <w:sz w:val="24"/>
          <w:szCs w:val="24"/>
        </w:rPr>
        <w:t>T</w:t>
      </w:r>
      <w:r w:rsidR="00002FC5">
        <w:rPr>
          <w:rFonts w:ascii="Arial Unicode MS" w:eastAsia="Arial Unicode MS" w:hAnsi="Arial Unicode MS" w:cs="Arial Unicode MS" w:hint="eastAsia"/>
          <w:sz w:val="24"/>
          <w:szCs w:val="24"/>
        </w:rPr>
        <w:t>he latter</w:t>
      </w:r>
      <w:r w:rsidR="002F704A">
        <w:rPr>
          <w:rFonts w:ascii="Arial Unicode MS" w:eastAsia="Arial Unicode MS" w:hAnsi="Arial Unicode MS" w:cs="Arial Unicode MS" w:hint="eastAsia"/>
          <w:sz w:val="24"/>
          <w:szCs w:val="24"/>
        </w:rPr>
        <w:t xml:space="preserve"> simulation</w:t>
      </w:r>
      <w:r w:rsidR="004E5305">
        <w:rPr>
          <w:rFonts w:ascii="Arial Unicode MS" w:eastAsia="Arial Unicode MS" w:hAnsi="Arial Unicode MS" w:cs="Arial Unicode MS" w:hint="eastAsia"/>
          <w:sz w:val="24"/>
          <w:szCs w:val="24"/>
        </w:rPr>
        <w:t xml:space="preserve"> aims to investigate</w:t>
      </w:r>
      <w:r w:rsidR="001345D1">
        <w:rPr>
          <w:rFonts w:ascii="Arial Unicode MS" w:eastAsia="Arial Unicode MS" w:hAnsi="Arial Unicode MS" w:cs="Arial Unicode MS" w:hint="eastAsia"/>
          <w:sz w:val="24"/>
          <w:szCs w:val="24"/>
        </w:rPr>
        <w:t xml:space="preserve"> the impact of</w:t>
      </w:r>
      <w:r w:rsidR="004E5305">
        <w:rPr>
          <w:rFonts w:ascii="Arial Unicode MS" w:eastAsia="Arial Unicode MS" w:hAnsi="Arial Unicode MS" w:cs="Arial Unicode MS" w:hint="eastAsia"/>
          <w:sz w:val="24"/>
          <w:szCs w:val="24"/>
        </w:rPr>
        <w:t xml:space="preserve"> dynamic inputs on process </w:t>
      </w:r>
      <w:r w:rsidR="004E5305">
        <w:rPr>
          <w:rFonts w:ascii="Arial Unicode MS" w:eastAsia="Arial Unicode MS" w:hAnsi="Arial Unicode MS" w:cs="Arial Unicode MS"/>
          <w:sz w:val="24"/>
          <w:szCs w:val="24"/>
        </w:rPr>
        <w:t>performance</w:t>
      </w:r>
      <w:r w:rsidR="004E5305">
        <w:rPr>
          <w:rFonts w:ascii="Arial Unicode MS" w:eastAsia="Arial Unicode MS" w:hAnsi="Arial Unicode MS" w:cs="Arial Unicode MS" w:hint="eastAsia"/>
          <w:sz w:val="24"/>
          <w:szCs w:val="24"/>
        </w:rPr>
        <w:t xml:space="preserve">. </w:t>
      </w:r>
    </w:p>
    <w:p w:rsidR="001345D1" w:rsidRPr="002F704A" w:rsidRDefault="001345D1" w:rsidP="001345D1">
      <w:pPr>
        <w:rPr>
          <w:rFonts w:ascii="Arial Unicode MS" w:eastAsia="Arial Unicode MS" w:hAnsi="Arial Unicode MS" w:cs="Arial Unicode MS"/>
          <w:sz w:val="24"/>
          <w:szCs w:val="24"/>
        </w:rPr>
      </w:pPr>
    </w:p>
    <w:p w:rsidR="001345D1" w:rsidRDefault="001345D1" w:rsidP="001345D1">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D</w:t>
      </w:r>
      <w:r>
        <w:rPr>
          <w:rFonts w:ascii="Arial Unicode MS" w:eastAsia="Arial Unicode MS" w:hAnsi="Arial Unicode MS" w:cs="Arial Unicode MS" w:hint="eastAsia"/>
          <w:sz w:val="24"/>
          <w:szCs w:val="24"/>
        </w:rPr>
        <w:t>ue to the lack of detailed in</w:t>
      </w:r>
      <w:r w:rsidR="001E3D93">
        <w:rPr>
          <w:rFonts w:ascii="Arial Unicode MS" w:eastAsia="Arial Unicode MS" w:hAnsi="Arial Unicode MS" w:cs="Arial Unicode MS" w:hint="eastAsia"/>
          <w:sz w:val="24"/>
          <w:szCs w:val="24"/>
        </w:rPr>
        <w:t>let COD compositions, we decide</w:t>
      </w:r>
      <w:r>
        <w:rPr>
          <w:rFonts w:ascii="Arial Unicode MS" w:eastAsia="Arial Unicode MS" w:hAnsi="Arial Unicode MS" w:cs="Arial Unicode MS" w:hint="eastAsia"/>
          <w:sz w:val="24"/>
          <w:szCs w:val="24"/>
        </w:rPr>
        <w:t xml:space="preserve"> to employ the defaul</w:t>
      </w:r>
      <w:r w:rsidR="008B665A">
        <w:rPr>
          <w:rFonts w:ascii="Arial Unicode MS" w:eastAsia="Arial Unicode MS" w:hAnsi="Arial Unicode MS" w:cs="Arial Unicode MS" w:hint="eastAsia"/>
          <w:sz w:val="24"/>
          <w:szCs w:val="24"/>
        </w:rPr>
        <w:t>t COD fraction value (shown in F</w:t>
      </w:r>
      <w:r w:rsidR="00EF7EA8">
        <w:rPr>
          <w:rFonts w:ascii="Arial Unicode MS" w:eastAsia="Arial Unicode MS" w:hAnsi="Arial Unicode MS" w:cs="Arial Unicode MS" w:hint="eastAsia"/>
          <w:sz w:val="24"/>
          <w:szCs w:val="24"/>
        </w:rPr>
        <w:t>igure 5.1) proved by the BioW</w:t>
      </w:r>
      <w:r>
        <w:rPr>
          <w:rFonts w:ascii="Arial Unicode MS" w:eastAsia="Arial Unicode MS" w:hAnsi="Arial Unicode MS" w:cs="Arial Unicode MS" w:hint="eastAsia"/>
          <w:sz w:val="24"/>
          <w:szCs w:val="24"/>
        </w:rPr>
        <w:t xml:space="preserve">in influent module. </w:t>
      </w: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he total inlet flow</w:t>
      </w:r>
      <w:r w:rsidR="005D4827">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rate to the model is 46063 </w:t>
      </w:r>
      <w:r w:rsidR="00E44D05">
        <w:rPr>
          <w:rFonts w:ascii="Arial Unicode MS" w:eastAsia="Arial Unicode MS" w:hAnsi="Arial Unicode MS" w:cs="Arial Unicode MS" w:hint="eastAsia"/>
          <w:sz w:val="24"/>
          <w:szCs w:val="24"/>
        </w:rPr>
        <w:t>m</w:t>
      </w:r>
      <w:r w:rsidR="00E44D05">
        <w:rPr>
          <w:rFonts w:ascii="Arial Unicode MS" w:eastAsia="Arial Unicode MS" w:hAnsi="Arial Unicode MS" w:cs="Arial Unicode MS" w:hint="eastAsia"/>
          <w:sz w:val="24"/>
          <w:szCs w:val="24"/>
          <w:vertAlign w:val="superscript"/>
        </w:rPr>
        <w:t>3</w:t>
      </w:r>
      <w:r w:rsidR="00E44D05">
        <w:rPr>
          <w:rFonts w:ascii="Arial Unicode MS" w:eastAsia="Arial Unicode MS" w:hAnsi="Arial Unicode MS" w:cs="Arial Unicode MS" w:hint="eastAsia"/>
          <w:sz w:val="24"/>
          <w:szCs w:val="24"/>
        </w:rPr>
        <w:t xml:space="preserve"> d</w:t>
      </w:r>
      <w:r w:rsidR="00E44D05" w:rsidRPr="00EB5C35">
        <w:rPr>
          <w:rFonts w:ascii="Arial Unicode MS" w:eastAsia="Arial Unicode MS" w:hAnsi="Arial Unicode MS" w:cs="Arial Unicode MS" w:hint="eastAsia"/>
          <w:sz w:val="24"/>
          <w:szCs w:val="24"/>
          <w:vertAlign w:val="superscript"/>
        </w:rPr>
        <w:t>-1</w:t>
      </w:r>
      <w:r>
        <w:rPr>
          <w:rFonts w:ascii="Arial Unicode MS" w:eastAsia="Arial Unicode MS" w:hAnsi="Arial Unicode MS" w:cs="Arial Unicode MS" w:hint="eastAsia"/>
          <w:sz w:val="24"/>
          <w:szCs w:val="24"/>
        </w:rPr>
        <w:t xml:space="preserve"> and the flowsheet of A</w:t>
      </w:r>
      <w:r w:rsidRPr="001E1DF0">
        <w:rPr>
          <w:rFonts w:ascii="Arial Unicode MS" w:eastAsia="Arial Unicode MS" w:hAnsi="Arial Unicode MS" w:cs="Arial Unicode MS" w:hint="eastAsia"/>
          <w:sz w:val="24"/>
          <w:szCs w:val="24"/>
          <w:vertAlign w:val="superscript"/>
        </w:rPr>
        <w:t>2</w:t>
      </w:r>
      <w:r w:rsidR="00EF7EA8">
        <w:rPr>
          <w:rFonts w:ascii="Arial Unicode MS" w:eastAsia="Arial Unicode MS" w:hAnsi="Arial Unicode MS" w:cs="Arial Unicode MS" w:hint="eastAsia"/>
          <w:sz w:val="24"/>
          <w:szCs w:val="24"/>
        </w:rPr>
        <w:t>O model in BioW</w:t>
      </w:r>
      <w:r>
        <w:rPr>
          <w:rFonts w:ascii="Arial Unicode MS" w:eastAsia="Arial Unicode MS" w:hAnsi="Arial Unicode MS" w:cs="Arial Unicode MS" w:hint="eastAsia"/>
          <w:sz w:val="24"/>
          <w:szCs w:val="24"/>
        </w:rPr>
        <w:t xml:space="preserve">in is </w:t>
      </w:r>
      <w:r>
        <w:rPr>
          <w:rFonts w:ascii="Arial Unicode MS" w:eastAsia="Arial Unicode MS" w:hAnsi="Arial Unicode MS" w:cs="Arial Unicode MS"/>
          <w:sz w:val="24"/>
          <w:szCs w:val="24"/>
        </w:rPr>
        <w:t>displayed</w:t>
      </w:r>
      <w:r w:rsidR="00ED6469">
        <w:rPr>
          <w:rFonts w:ascii="Arial Unicode MS" w:eastAsia="Arial Unicode MS" w:hAnsi="Arial Unicode MS" w:cs="Arial Unicode MS" w:hint="eastAsia"/>
          <w:sz w:val="24"/>
          <w:szCs w:val="24"/>
        </w:rPr>
        <w:t xml:space="preserve"> in F</w:t>
      </w:r>
      <w:r>
        <w:rPr>
          <w:rFonts w:ascii="Arial Unicode MS" w:eastAsia="Arial Unicode MS" w:hAnsi="Arial Unicode MS" w:cs="Arial Unicode MS" w:hint="eastAsia"/>
          <w:sz w:val="24"/>
          <w:szCs w:val="24"/>
        </w:rPr>
        <w:t xml:space="preserve">igure 5.2. </w:t>
      </w:r>
    </w:p>
    <w:p w:rsidR="001345D1" w:rsidRDefault="001345D1" w:rsidP="001345D1">
      <w:pPr>
        <w:rPr>
          <w:sz w:val="32"/>
          <w:szCs w:val="32"/>
        </w:rPr>
      </w:pPr>
    </w:p>
    <w:p w:rsidR="001345D1" w:rsidRDefault="001345D1" w:rsidP="001345D1">
      <w:pPr>
        <w:rPr>
          <w:sz w:val="32"/>
          <w:szCs w:val="32"/>
        </w:rPr>
      </w:pPr>
      <w:r>
        <w:rPr>
          <w:rFonts w:eastAsia="Arial Unicode MS" w:cs="Arial Unicode MS"/>
          <w:noProof/>
          <w:sz w:val="32"/>
          <w:szCs w:val="32"/>
        </w:rPr>
        <w:drawing>
          <wp:inline distT="0" distB="0" distL="0" distR="0">
            <wp:extent cx="5133975" cy="3219450"/>
            <wp:effectExtent l="0" t="0" r="9525"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133975" cy="3219450"/>
                    </a:xfrm>
                    <a:prstGeom prst="rect">
                      <a:avLst/>
                    </a:prstGeom>
                    <a:noFill/>
                    <a:ln>
                      <a:noFill/>
                    </a:ln>
                  </pic:spPr>
                </pic:pic>
              </a:graphicData>
            </a:graphic>
          </wp:inline>
        </w:drawing>
      </w:r>
    </w:p>
    <w:p w:rsidR="001345D1" w:rsidRPr="0048349B" w:rsidRDefault="001345D1" w:rsidP="001345D1">
      <w:pPr>
        <w:jc w:val="center"/>
        <w:rPr>
          <w:rFonts w:ascii="Arial Unicode MS" w:eastAsia="Arial Unicode MS" w:hAnsi="Arial Unicode MS" w:cs="Arial Unicode MS"/>
          <w:sz w:val="24"/>
          <w:szCs w:val="24"/>
        </w:rPr>
      </w:pPr>
      <w:r w:rsidRPr="0048349B">
        <w:rPr>
          <w:rFonts w:ascii="Arial Unicode MS" w:eastAsia="Arial Unicode MS" w:hAnsi="Arial Unicode MS" w:cs="Arial Unicode MS" w:hint="eastAsia"/>
          <w:b/>
          <w:sz w:val="24"/>
          <w:szCs w:val="24"/>
        </w:rPr>
        <w:t>Figure 5.1</w:t>
      </w:r>
      <w:r w:rsidRPr="0048349B">
        <w:rPr>
          <w:rFonts w:ascii="Arial Unicode MS" w:eastAsia="Arial Unicode MS" w:hAnsi="Arial Unicode MS" w:cs="Arial Unicode MS" w:hint="eastAsia"/>
          <w:sz w:val="24"/>
          <w:szCs w:val="24"/>
        </w:rPr>
        <w:t xml:space="preserve"> Inlet wastewater fractions </w:t>
      </w:r>
      <w:r w:rsidR="00AF09E7">
        <w:rPr>
          <w:rFonts w:ascii="Arial Unicode MS" w:eastAsia="Arial Unicode MS" w:hAnsi="Arial Unicode MS" w:cs="Arial Unicode MS" w:hint="eastAsia"/>
          <w:sz w:val="24"/>
          <w:szCs w:val="24"/>
        </w:rPr>
        <w:t>proved</w:t>
      </w:r>
      <w:r w:rsidR="00EF7EA8">
        <w:rPr>
          <w:rFonts w:ascii="Arial Unicode MS" w:eastAsia="Arial Unicode MS" w:hAnsi="Arial Unicode MS" w:cs="Arial Unicode MS" w:hint="eastAsia"/>
          <w:sz w:val="24"/>
          <w:szCs w:val="24"/>
        </w:rPr>
        <w:t xml:space="preserve"> by BioW</w:t>
      </w:r>
      <w:r>
        <w:rPr>
          <w:rFonts w:ascii="Arial Unicode MS" w:eastAsia="Arial Unicode MS" w:hAnsi="Arial Unicode MS" w:cs="Arial Unicode MS" w:hint="eastAsia"/>
          <w:sz w:val="24"/>
          <w:szCs w:val="24"/>
        </w:rPr>
        <w:t>in influent module</w:t>
      </w:r>
    </w:p>
    <w:p w:rsidR="001345D1" w:rsidRDefault="001345D1" w:rsidP="001345D1">
      <w:pPr>
        <w:rPr>
          <w:rFonts w:ascii="Arial Unicode MS" w:eastAsia="Arial Unicode MS" w:hAnsi="Arial Unicode MS" w:cs="Arial Unicode MS"/>
          <w:sz w:val="24"/>
          <w:szCs w:val="24"/>
        </w:rPr>
      </w:pPr>
    </w:p>
    <w:p w:rsidR="001345D1" w:rsidRDefault="001345D1" w:rsidP="001345D1">
      <w:pPr>
        <w:rPr>
          <w:sz w:val="32"/>
          <w:szCs w:val="32"/>
        </w:rPr>
      </w:pPr>
    </w:p>
    <w:p w:rsidR="001345D1" w:rsidRDefault="001345D1" w:rsidP="001345D1">
      <w:pPr>
        <w:rPr>
          <w:sz w:val="32"/>
          <w:szCs w:val="32"/>
        </w:rPr>
      </w:pPr>
    </w:p>
    <w:p w:rsidR="001345D1" w:rsidRDefault="001345D1" w:rsidP="001345D1">
      <w:pPr>
        <w:rPr>
          <w:sz w:val="32"/>
          <w:szCs w:val="32"/>
        </w:rPr>
      </w:pPr>
      <w:r>
        <w:rPr>
          <w:rFonts w:eastAsia="宋体" w:cs="宋体"/>
          <w:noProof/>
          <w:kern w:val="0"/>
          <w:sz w:val="32"/>
          <w:szCs w:val="32"/>
        </w:rPr>
        <w:lastRenderedPageBreak/>
        <w:drawing>
          <wp:inline distT="0" distB="0" distL="0" distR="0">
            <wp:extent cx="5162550" cy="2028825"/>
            <wp:effectExtent l="0" t="0" r="0" b="9525"/>
            <wp:docPr id="14" name="图片 2" descr="}LHEV_FQ3YQ27001RJ(@61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LHEV_FQ3YQ27001RJ(@61K"/>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162550" cy="2028825"/>
                    </a:xfrm>
                    <a:prstGeom prst="rect">
                      <a:avLst/>
                    </a:prstGeom>
                    <a:noFill/>
                    <a:ln>
                      <a:noFill/>
                    </a:ln>
                  </pic:spPr>
                </pic:pic>
              </a:graphicData>
            </a:graphic>
          </wp:inline>
        </w:drawing>
      </w:r>
    </w:p>
    <w:p w:rsidR="001345D1" w:rsidRPr="0048349B" w:rsidRDefault="001345D1" w:rsidP="001345D1">
      <w:pPr>
        <w:jc w:val="center"/>
        <w:rPr>
          <w:rFonts w:ascii="Arial Unicode MS" w:eastAsia="Arial Unicode MS" w:hAnsi="Arial Unicode MS" w:cs="Arial Unicode MS"/>
          <w:sz w:val="24"/>
          <w:szCs w:val="24"/>
        </w:rPr>
      </w:pPr>
      <w:r w:rsidRPr="0048349B">
        <w:rPr>
          <w:rFonts w:ascii="Arial Unicode MS" w:eastAsia="Arial Unicode MS" w:hAnsi="Arial Unicode MS" w:cs="Arial Unicode MS" w:hint="eastAsia"/>
          <w:b/>
          <w:sz w:val="24"/>
          <w:szCs w:val="24"/>
        </w:rPr>
        <w:t xml:space="preserve">Figure 5.2 </w:t>
      </w:r>
      <w:r w:rsidRPr="0048349B">
        <w:rPr>
          <w:rFonts w:ascii="Arial Unicode MS" w:eastAsia="Arial Unicode MS" w:hAnsi="Arial Unicode MS" w:cs="Arial Unicode MS" w:hint="eastAsia"/>
          <w:sz w:val="24"/>
          <w:szCs w:val="24"/>
        </w:rPr>
        <w:t>A</w:t>
      </w:r>
      <w:r w:rsidRPr="0048349B">
        <w:rPr>
          <w:rFonts w:ascii="Arial Unicode MS" w:eastAsia="Arial Unicode MS" w:hAnsi="Arial Unicode MS" w:cs="Arial Unicode MS" w:hint="eastAsia"/>
          <w:sz w:val="24"/>
          <w:szCs w:val="24"/>
          <w:vertAlign w:val="superscript"/>
        </w:rPr>
        <w:t>2</w:t>
      </w:r>
      <w:r w:rsidRPr="0048349B">
        <w:rPr>
          <w:rFonts w:ascii="Arial Unicode MS" w:eastAsia="Arial Unicode MS" w:hAnsi="Arial Unicode MS" w:cs="Arial Unicode MS" w:hint="eastAsia"/>
          <w:sz w:val="24"/>
          <w:szCs w:val="24"/>
        </w:rPr>
        <w:t>O model</w:t>
      </w:r>
      <w:r w:rsidR="005A5CC2">
        <w:rPr>
          <w:rFonts w:ascii="Arial Unicode MS" w:eastAsia="Arial Unicode MS" w:hAnsi="Arial Unicode MS" w:cs="Arial Unicode MS" w:hint="eastAsia"/>
          <w:sz w:val="24"/>
          <w:szCs w:val="24"/>
        </w:rPr>
        <w:t xml:space="preserve"> configuration</w:t>
      </w:r>
    </w:p>
    <w:p w:rsidR="001345D1" w:rsidRDefault="001345D1" w:rsidP="001345D1">
      <w:pPr>
        <w:rPr>
          <w:sz w:val="32"/>
          <w:szCs w:val="32"/>
        </w:rPr>
      </w:pPr>
    </w:p>
    <w:p w:rsidR="001345D1" w:rsidRDefault="001345D1" w:rsidP="001345D1">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The A</w:t>
      </w:r>
      <w:r w:rsidRPr="001E1DF0">
        <w:rPr>
          <w:rFonts w:ascii="Arial Unicode MS" w:eastAsia="Arial Unicode MS" w:hAnsi="Arial Unicode MS" w:cs="Arial Unicode MS" w:hint="eastAsia"/>
          <w:sz w:val="24"/>
          <w:szCs w:val="24"/>
          <w:vertAlign w:val="superscript"/>
        </w:rPr>
        <w:t>2</w:t>
      </w:r>
      <w:r>
        <w:rPr>
          <w:rFonts w:ascii="Arial Unicode MS" w:eastAsia="Arial Unicode MS" w:hAnsi="Arial Unicode MS" w:cs="Arial Unicode MS" w:hint="eastAsia"/>
          <w:sz w:val="24"/>
          <w:szCs w:val="24"/>
        </w:rPr>
        <w:t xml:space="preserve">O configuration consists of three reactors in </w:t>
      </w:r>
      <w:r>
        <w:rPr>
          <w:rFonts w:ascii="Arial Unicode MS" w:eastAsia="Arial Unicode MS" w:hAnsi="Arial Unicode MS" w:cs="Arial Unicode MS"/>
          <w:sz w:val="24"/>
          <w:szCs w:val="24"/>
        </w:rPr>
        <w:t>series</w:t>
      </w:r>
      <w:r>
        <w:rPr>
          <w:rFonts w:ascii="Arial Unicode MS" w:eastAsia="Arial Unicode MS" w:hAnsi="Arial Unicode MS" w:cs="Arial Unicode MS" w:hint="eastAsia"/>
          <w:sz w:val="24"/>
          <w:szCs w:val="24"/>
        </w:rPr>
        <w:t xml:space="preserve">, namely: anaerobic, anoxic and aerobic. The raw wastewater with the mixed </w:t>
      </w:r>
      <w:r>
        <w:rPr>
          <w:rFonts w:ascii="Arial Unicode MS" w:eastAsia="Arial Unicode MS" w:hAnsi="Arial Unicode MS" w:cs="Arial Unicode MS"/>
          <w:sz w:val="24"/>
          <w:szCs w:val="24"/>
        </w:rPr>
        <w:t>liquor</w:t>
      </w:r>
      <w:r w:rsidR="00002FC5">
        <w:rPr>
          <w:rFonts w:ascii="Arial Unicode MS" w:eastAsia="Arial Unicode MS" w:hAnsi="Arial Unicode MS" w:cs="Arial Unicode MS" w:hint="eastAsia"/>
          <w:sz w:val="24"/>
          <w:szCs w:val="24"/>
        </w:rPr>
        <w:t xml:space="preserve"> suspended solids</w:t>
      </w:r>
      <w:r>
        <w:rPr>
          <w:rFonts w:ascii="Arial Unicode MS" w:eastAsia="Arial Unicode MS" w:hAnsi="Arial Unicode MS" w:cs="Arial Unicode MS"/>
          <w:sz w:val="24"/>
          <w:szCs w:val="24"/>
        </w:rPr>
        <w:t xml:space="preserve"> (</w:t>
      </w:r>
      <w:r w:rsidR="005A5CC2">
        <w:rPr>
          <w:rFonts w:ascii="Arial Unicode MS" w:eastAsia="Arial Unicode MS" w:hAnsi="Arial Unicode MS" w:cs="Arial Unicode MS" w:hint="eastAsia"/>
          <w:sz w:val="24"/>
          <w:szCs w:val="24"/>
        </w:rPr>
        <w:t>containing</w:t>
      </w:r>
      <w:r>
        <w:rPr>
          <w:rFonts w:ascii="Arial Unicode MS" w:eastAsia="Arial Unicode MS" w:hAnsi="Arial Unicode MS" w:cs="Arial Unicode MS" w:hint="eastAsia"/>
          <w:sz w:val="24"/>
          <w:szCs w:val="24"/>
        </w:rPr>
        <w:t xml:space="preserve"> biomass and oxidized material) from the </w:t>
      </w:r>
      <w:r>
        <w:rPr>
          <w:rFonts w:ascii="Arial Unicode MS" w:eastAsia="Arial Unicode MS" w:hAnsi="Arial Unicode MS" w:cs="Arial Unicode MS"/>
          <w:sz w:val="24"/>
          <w:szCs w:val="24"/>
        </w:rPr>
        <w:t>sedimentation</w:t>
      </w:r>
      <w:r>
        <w:rPr>
          <w:rFonts w:ascii="Arial Unicode MS" w:eastAsia="Arial Unicode MS" w:hAnsi="Arial Unicode MS" w:cs="Arial Unicode MS" w:hint="eastAsia"/>
          <w:sz w:val="24"/>
          <w:szCs w:val="24"/>
        </w:rPr>
        <w:t xml:space="preserve"> tank is primarily fed to the anaerobic reactor in which phosphorous is released as</w:t>
      </w:r>
      <w:r w:rsidR="00232230">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soluble </w:t>
      </w:r>
      <w:r>
        <w:rPr>
          <w:rFonts w:ascii="Arial Unicode MS" w:eastAsia="Arial Unicode MS" w:hAnsi="Arial Unicode MS" w:cs="Arial Unicode MS"/>
          <w:sz w:val="24"/>
          <w:szCs w:val="24"/>
        </w:rPr>
        <w:t>phosphates</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Meanwhile</w:t>
      </w:r>
      <w:r w:rsidR="00ED6469">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the reaction of </w:t>
      </w:r>
      <w:r>
        <w:rPr>
          <w:rFonts w:ascii="Arial Unicode MS" w:eastAsia="Arial Unicode MS" w:hAnsi="Arial Unicode MS" w:cs="Arial Unicode MS"/>
          <w:sz w:val="24"/>
          <w:szCs w:val="24"/>
        </w:rPr>
        <w:t>ammonification</w:t>
      </w:r>
      <w:r w:rsidR="00AF09E7">
        <w:rPr>
          <w:rFonts w:ascii="Arial Unicode MS" w:eastAsia="Arial Unicode MS" w:hAnsi="Arial Unicode MS" w:cs="Arial Unicode MS" w:hint="eastAsia"/>
          <w:sz w:val="24"/>
          <w:szCs w:val="24"/>
        </w:rPr>
        <w:t xml:space="preserve"> takes place </w:t>
      </w:r>
      <w:r w:rsidR="00EA684D">
        <w:rPr>
          <w:rFonts w:ascii="Arial Unicode MS" w:eastAsia="Arial Unicode MS" w:hAnsi="Arial Unicode MS" w:cs="Arial Unicode MS" w:hint="eastAsia"/>
          <w:sz w:val="24"/>
          <w:szCs w:val="24"/>
        </w:rPr>
        <w:t xml:space="preserve">where </w:t>
      </w:r>
      <w:r w:rsidR="007B6A72">
        <w:rPr>
          <w:rFonts w:ascii="Arial Unicode MS" w:eastAsia="Arial Unicode MS" w:hAnsi="Arial Unicode MS" w:cs="Arial Unicode MS" w:hint="eastAsia"/>
          <w:sz w:val="24"/>
          <w:szCs w:val="24"/>
        </w:rPr>
        <w:t>soluble organic nitrogen is converted to free and saline ammonia by the active heterotrophs</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he effluent leaving the anaerobic unit is conveyed</w:t>
      </w:r>
      <w:r w:rsidR="00232230">
        <w:rPr>
          <w:rFonts w:ascii="Arial Unicode MS" w:eastAsia="Arial Unicode MS" w:hAnsi="Arial Unicode MS" w:cs="Arial Unicode MS" w:hint="eastAsia"/>
          <w:sz w:val="24"/>
          <w:szCs w:val="24"/>
        </w:rPr>
        <w:t xml:space="preserve"> to the anoxic reactor where</w:t>
      </w:r>
      <w:r>
        <w:rPr>
          <w:rFonts w:ascii="Arial Unicode MS" w:eastAsia="Arial Unicode MS" w:hAnsi="Arial Unicode MS" w:cs="Arial Unicode MS" w:hint="eastAsia"/>
          <w:sz w:val="24"/>
          <w:szCs w:val="24"/>
        </w:rPr>
        <w:t xml:space="preserve"> </w:t>
      </w:r>
      <w:r w:rsidR="00ED6469">
        <w:rPr>
          <w:rFonts w:ascii="Arial Unicode MS" w:eastAsia="Arial Unicode MS" w:hAnsi="Arial Unicode MS" w:cs="Arial Unicode MS" w:hint="eastAsia"/>
          <w:sz w:val="24"/>
          <w:szCs w:val="24"/>
        </w:rPr>
        <w:t xml:space="preserve">nitrate is biologically reduced </w:t>
      </w:r>
      <w:r>
        <w:rPr>
          <w:rFonts w:ascii="Arial Unicode MS" w:eastAsia="Arial Unicode MS" w:hAnsi="Arial Unicode MS" w:cs="Arial Unicode MS" w:hint="eastAsia"/>
          <w:sz w:val="24"/>
          <w:szCs w:val="24"/>
        </w:rPr>
        <w:t xml:space="preserve">to nitrogen gas. </w:t>
      </w: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 xml:space="preserve">he </w:t>
      </w:r>
      <w:r>
        <w:rPr>
          <w:rFonts w:ascii="Arial Unicode MS" w:eastAsia="Arial Unicode MS" w:hAnsi="Arial Unicode MS" w:cs="Arial Unicode MS"/>
          <w:sz w:val="24"/>
          <w:szCs w:val="24"/>
        </w:rPr>
        <w:t>consumption</w:t>
      </w:r>
      <w:r>
        <w:rPr>
          <w:rFonts w:ascii="Arial Unicode MS" w:eastAsia="Arial Unicode MS" w:hAnsi="Arial Unicode MS" w:cs="Arial Unicode MS" w:hint="eastAsia"/>
          <w:sz w:val="24"/>
          <w:szCs w:val="24"/>
        </w:rPr>
        <w:t xml:space="preserve"> of </w:t>
      </w:r>
      <w:r>
        <w:rPr>
          <w:rFonts w:ascii="Arial Unicode MS" w:eastAsia="Arial Unicode MS" w:hAnsi="Arial Unicode MS" w:cs="Arial Unicode MS"/>
          <w:sz w:val="24"/>
          <w:szCs w:val="24"/>
        </w:rPr>
        <w:t>organic</w:t>
      </w:r>
      <w:r>
        <w:rPr>
          <w:rFonts w:ascii="Arial Unicode MS" w:eastAsia="Arial Unicode MS" w:hAnsi="Arial Unicode MS" w:cs="Arial Unicode MS" w:hint="eastAsia"/>
          <w:sz w:val="24"/>
          <w:szCs w:val="24"/>
        </w:rPr>
        <w:t xml:space="preserve"> matter at this stage </w:t>
      </w:r>
      <w:r>
        <w:rPr>
          <w:rFonts w:ascii="Arial Unicode MS" w:eastAsia="Arial Unicode MS" w:hAnsi="Arial Unicode MS" w:cs="Arial Unicode MS"/>
          <w:sz w:val="24"/>
          <w:szCs w:val="24"/>
        </w:rPr>
        <w:t>provides</w:t>
      </w:r>
      <w:r>
        <w:rPr>
          <w:rFonts w:ascii="Arial Unicode MS" w:eastAsia="Arial Unicode MS" w:hAnsi="Arial Unicode MS" w:cs="Arial Unicode MS" w:hint="eastAsia"/>
          <w:sz w:val="24"/>
          <w:szCs w:val="24"/>
        </w:rPr>
        <w:t xml:space="preserve"> all the energy required for denitrification. </w:t>
      </w: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he aerobic reactor is the final biological pha</w:t>
      </w:r>
      <w:r w:rsidR="008747F4">
        <w:rPr>
          <w:rFonts w:ascii="Arial Unicode MS" w:eastAsia="Arial Unicode MS" w:hAnsi="Arial Unicode MS" w:cs="Arial Unicode MS" w:hint="eastAsia"/>
          <w:sz w:val="24"/>
          <w:szCs w:val="24"/>
        </w:rPr>
        <w:t>se where large quantities</w:t>
      </w:r>
      <w:r>
        <w:rPr>
          <w:rFonts w:ascii="Arial Unicode MS" w:eastAsia="Arial Unicode MS" w:hAnsi="Arial Unicode MS" w:cs="Arial Unicode MS" w:hint="eastAsia"/>
          <w:sz w:val="24"/>
          <w:szCs w:val="24"/>
        </w:rPr>
        <w:t xml:space="preserve"> </w:t>
      </w:r>
      <w:r w:rsidR="008747F4">
        <w:rPr>
          <w:rFonts w:ascii="Arial Unicode MS" w:eastAsia="Arial Unicode MS" w:hAnsi="Arial Unicode MS" w:cs="Arial Unicode MS" w:hint="eastAsia"/>
          <w:sz w:val="24"/>
          <w:szCs w:val="24"/>
        </w:rPr>
        <w:t xml:space="preserve">of </w:t>
      </w:r>
      <w:r>
        <w:rPr>
          <w:rFonts w:ascii="Arial Unicode MS" w:eastAsia="Arial Unicode MS" w:hAnsi="Arial Unicode MS" w:cs="Arial Unicode MS" w:hint="eastAsia"/>
          <w:sz w:val="24"/>
          <w:szCs w:val="24"/>
        </w:rPr>
        <w:t xml:space="preserve">organic matter, nitrogen and </w:t>
      </w:r>
      <w:r>
        <w:rPr>
          <w:rFonts w:ascii="Arial Unicode MS" w:eastAsia="Arial Unicode MS" w:hAnsi="Arial Unicode MS" w:cs="Arial Unicode MS"/>
          <w:sz w:val="24"/>
          <w:szCs w:val="24"/>
        </w:rPr>
        <w:t>phosphorus</w:t>
      </w:r>
      <w:r w:rsidR="008747F4">
        <w:rPr>
          <w:rFonts w:ascii="Arial Unicode MS" w:eastAsia="Arial Unicode MS" w:hAnsi="Arial Unicode MS" w:cs="Arial Unicode MS" w:hint="eastAsia"/>
          <w:sz w:val="24"/>
          <w:szCs w:val="24"/>
        </w:rPr>
        <w:t xml:space="preserve"> </w:t>
      </w:r>
      <w:r w:rsidR="00AF09E7">
        <w:rPr>
          <w:rFonts w:ascii="Arial Unicode MS" w:eastAsia="Arial Unicode MS" w:hAnsi="Arial Unicode MS" w:cs="Arial Unicode MS" w:hint="eastAsia"/>
          <w:sz w:val="24"/>
          <w:szCs w:val="24"/>
        </w:rPr>
        <w:t>are</w:t>
      </w:r>
      <w:r>
        <w:rPr>
          <w:rFonts w:ascii="Arial Unicode MS" w:eastAsia="Arial Unicode MS" w:hAnsi="Arial Unicode MS" w:cs="Arial Unicode MS" w:hint="eastAsia"/>
          <w:sz w:val="24"/>
          <w:szCs w:val="24"/>
        </w:rPr>
        <w:t xml:space="preserve"> taken up due to the growth of </w:t>
      </w:r>
      <w:r>
        <w:rPr>
          <w:rFonts w:ascii="Arial Unicode MS" w:eastAsia="Arial Unicode MS" w:hAnsi="Arial Unicode MS" w:cs="Arial Unicode MS"/>
          <w:sz w:val="24"/>
          <w:szCs w:val="24"/>
        </w:rPr>
        <w:t>facultative</w:t>
      </w:r>
      <w:r>
        <w:rPr>
          <w:rFonts w:ascii="Arial Unicode MS" w:eastAsia="Arial Unicode MS" w:hAnsi="Arial Unicode MS" w:cs="Arial Unicode MS" w:hint="eastAsia"/>
          <w:sz w:val="24"/>
          <w:szCs w:val="24"/>
        </w:rPr>
        <w:t xml:space="preserve"> bacteria and the </w:t>
      </w:r>
      <w:r>
        <w:rPr>
          <w:rFonts w:ascii="Arial Unicode MS" w:eastAsia="Arial Unicode MS" w:hAnsi="Arial Unicode MS" w:cs="Arial Unicode MS"/>
          <w:sz w:val="24"/>
          <w:szCs w:val="24"/>
        </w:rPr>
        <w:t>corresponding</w:t>
      </w:r>
      <w:r>
        <w:rPr>
          <w:rFonts w:ascii="Arial Unicode MS" w:eastAsia="Arial Unicode MS" w:hAnsi="Arial Unicode MS" w:cs="Arial Unicode MS" w:hint="eastAsia"/>
          <w:sz w:val="24"/>
          <w:szCs w:val="24"/>
        </w:rPr>
        <w:t xml:space="preserve"> products are furt</w:t>
      </w:r>
      <w:r w:rsidR="00191BD8">
        <w:rPr>
          <w:rFonts w:ascii="Arial Unicode MS" w:eastAsia="Arial Unicode MS" w:hAnsi="Arial Unicode MS" w:cs="Arial Unicode MS" w:hint="eastAsia"/>
          <w:sz w:val="24"/>
          <w:szCs w:val="24"/>
        </w:rPr>
        <w:t xml:space="preserve">her </w:t>
      </w:r>
      <w:r w:rsidR="005A5CC2">
        <w:rPr>
          <w:rFonts w:ascii="Arial Unicode MS" w:eastAsia="Arial Unicode MS" w:hAnsi="Arial Unicode MS" w:cs="Arial Unicode MS" w:hint="eastAsia"/>
          <w:sz w:val="24"/>
          <w:szCs w:val="24"/>
        </w:rPr>
        <w:t>fed</w:t>
      </w:r>
      <w:r w:rsidR="00191BD8">
        <w:rPr>
          <w:rFonts w:ascii="Arial Unicode MS" w:eastAsia="Arial Unicode MS" w:hAnsi="Arial Unicode MS" w:cs="Arial Unicode MS" w:hint="eastAsia"/>
          <w:sz w:val="24"/>
          <w:szCs w:val="24"/>
        </w:rPr>
        <w:t xml:space="preserve"> to the</w:t>
      </w:r>
      <w:r>
        <w:rPr>
          <w:rFonts w:ascii="Arial Unicode MS" w:eastAsia="Arial Unicode MS" w:hAnsi="Arial Unicode MS" w:cs="Arial Unicode MS" w:hint="eastAsia"/>
          <w:sz w:val="24"/>
          <w:szCs w:val="24"/>
        </w:rPr>
        <w:t xml:space="preserve"> secondary cl</w:t>
      </w:r>
      <w:r w:rsidR="00EA684D">
        <w:rPr>
          <w:rFonts w:ascii="Arial Unicode MS" w:eastAsia="Arial Unicode MS" w:hAnsi="Arial Unicode MS" w:cs="Arial Unicode MS" w:hint="eastAsia"/>
          <w:sz w:val="24"/>
          <w:szCs w:val="24"/>
        </w:rPr>
        <w:t>arifier in order to separate</w:t>
      </w:r>
      <w:r>
        <w:rPr>
          <w:rFonts w:ascii="Arial Unicode MS" w:eastAsia="Arial Unicode MS" w:hAnsi="Arial Unicode MS" w:cs="Arial Unicode MS" w:hint="eastAsia"/>
          <w:sz w:val="24"/>
          <w:szCs w:val="24"/>
        </w:rPr>
        <w:t xml:space="preserve"> clean effluent from mixed liquor suspended solids.</w:t>
      </w:r>
      <w:r w:rsidR="004F5C27">
        <w:rPr>
          <w:rFonts w:ascii="Arial Unicode MS" w:eastAsia="Arial Unicode MS" w:hAnsi="Arial Unicode MS" w:cs="Arial Unicode MS" w:hint="eastAsia"/>
          <w:sz w:val="24"/>
          <w:szCs w:val="24"/>
        </w:rPr>
        <w:t xml:space="preserve"> Some portion of </w:t>
      </w:r>
      <w:r w:rsidR="001E3D93">
        <w:rPr>
          <w:rFonts w:ascii="Arial Unicode MS" w:eastAsia="Arial Unicode MS" w:hAnsi="Arial Unicode MS" w:cs="Arial Unicode MS" w:hint="eastAsia"/>
          <w:sz w:val="24"/>
          <w:szCs w:val="24"/>
        </w:rPr>
        <w:t xml:space="preserve">the </w:t>
      </w:r>
      <w:r w:rsidR="004F5C27">
        <w:rPr>
          <w:rFonts w:ascii="Arial Unicode MS" w:eastAsia="Arial Unicode MS" w:hAnsi="Arial Unicode MS" w:cs="Arial Unicode MS" w:hint="eastAsia"/>
          <w:sz w:val="24"/>
          <w:szCs w:val="24"/>
        </w:rPr>
        <w:t>sludge</w:t>
      </w:r>
      <w:r w:rsidR="005A5CC2">
        <w:rPr>
          <w:rFonts w:ascii="Arial Unicode MS" w:eastAsia="Arial Unicode MS" w:hAnsi="Arial Unicode MS" w:cs="Arial Unicode MS" w:hint="eastAsia"/>
          <w:sz w:val="24"/>
          <w:szCs w:val="24"/>
        </w:rPr>
        <w:t xml:space="preserve"> in the clarifier</w:t>
      </w:r>
      <w:r>
        <w:rPr>
          <w:rFonts w:ascii="Arial Unicode MS" w:eastAsia="Arial Unicode MS" w:hAnsi="Arial Unicode MS" w:cs="Arial Unicode MS" w:hint="eastAsia"/>
          <w:sz w:val="24"/>
          <w:szCs w:val="24"/>
        </w:rPr>
        <w:t xml:space="preserve"> </w:t>
      </w:r>
      <w:r w:rsidR="00AF09E7">
        <w:rPr>
          <w:rFonts w:ascii="Arial Unicode MS" w:eastAsia="Arial Unicode MS" w:hAnsi="Arial Unicode MS" w:cs="Arial Unicode MS" w:hint="eastAsia"/>
          <w:sz w:val="24"/>
          <w:szCs w:val="24"/>
        </w:rPr>
        <w:t xml:space="preserve">is </w:t>
      </w:r>
      <w:r w:rsidR="007B6A72">
        <w:rPr>
          <w:rFonts w:ascii="Arial Unicode MS" w:eastAsia="Arial Unicode MS" w:hAnsi="Arial Unicode MS" w:cs="Arial Unicode MS" w:hint="eastAsia"/>
          <w:sz w:val="24"/>
          <w:szCs w:val="24"/>
        </w:rPr>
        <w:t xml:space="preserve">again </w:t>
      </w:r>
      <w:r w:rsidR="00191BD8">
        <w:rPr>
          <w:rFonts w:ascii="Arial Unicode MS" w:eastAsia="Arial Unicode MS" w:hAnsi="Arial Unicode MS" w:cs="Arial Unicode MS"/>
          <w:sz w:val="24"/>
          <w:szCs w:val="24"/>
        </w:rPr>
        <w:t>recycle</w:t>
      </w:r>
      <w:r w:rsidR="007B6A72">
        <w:rPr>
          <w:rFonts w:ascii="Arial Unicode MS" w:eastAsia="Arial Unicode MS" w:hAnsi="Arial Unicode MS" w:cs="Arial Unicode MS" w:hint="eastAsia"/>
          <w:sz w:val="24"/>
          <w:szCs w:val="24"/>
        </w:rPr>
        <w:t>d</w:t>
      </w:r>
      <w:r>
        <w:rPr>
          <w:rFonts w:ascii="Arial Unicode MS" w:eastAsia="Arial Unicode MS" w:hAnsi="Arial Unicode MS" w:cs="Arial Unicode MS" w:hint="eastAsia"/>
          <w:sz w:val="24"/>
          <w:szCs w:val="24"/>
        </w:rPr>
        <w:t xml:space="preserve"> </w:t>
      </w:r>
      <w:r w:rsidR="007B6A72">
        <w:rPr>
          <w:rFonts w:ascii="Arial Unicode MS" w:eastAsia="Arial Unicode MS" w:hAnsi="Arial Unicode MS" w:cs="Arial Unicode MS" w:hint="eastAsia"/>
          <w:sz w:val="24"/>
          <w:szCs w:val="24"/>
        </w:rPr>
        <w:t xml:space="preserve">back </w:t>
      </w:r>
      <w:r>
        <w:rPr>
          <w:rFonts w:ascii="Arial Unicode MS" w:eastAsia="Arial Unicode MS" w:hAnsi="Arial Unicode MS" w:cs="Arial Unicode MS" w:hint="eastAsia"/>
          <w:sz w:val="24"/>
          <w:szCs w:val="24"/>
        </w:rPr>
        <w:t xml:space="preserve">to the </w:t>
      </w:r>
      <w:r>
        <w:rPr>
          <w:rFonts w:ascii="Arial Unicode MS" w:eastAsia="Arial Unicode MS" w:hAnsi="Arial Unicode MS" w:cs="Arial Unicode MS"/>
          <w:sz w:val="24"/>
          <w:szCs w:val="24"/>
        </w:rPr>
        <w:t>influent</w:t>
      </w:r>
      <w:r w:rsidR="00191BD8">
        <w:rPr>
          <w:rFonts w:ascii="Arial Unicode MS" w:eastAsia="Arial Unicode MS" w:hAnsi="Arial Unicode MS" w:cs="Arial Unicode MS" w:hint="eastAsia"/>
          <w:sz w:val="24"/>
          <w:szCs w:val="24"/>
        </w:rPr>
        <w:t xml:space="preserve"> and the rest is</w:t>
      </w:r>
      <w:r>
        <w:rPr>
          <w:rFonts w:ascii="Arial Unicode MS" w:eastAsia="Arial Unicode MS" w:hAnsi="Arial Unicode MS" w:cs="Arial Unicode MS" w:hint="eastAsia"/>
          <w:sz w:val="24"/>
          <w:szCs w:val="24"/>
        </w:rPr>
        <w:t xml:space="preserve"> treated as wa</w:t>
      </w:r>
      <w:r w:rsidR="0019327E">
        <w:rPr>
          <w:rFonts w:ascii="Arial Unicode MS" w:eastAsia="Arial Unicode MS" w:hAnsi="Arial Unicode MS" w:cs="Arial Unicode MS" w:hint="eastAsia"/>
          <w:sz w:val="24"/>
          <w:szCs w:val="24"/>
        </w:rPr>
        <w:t>ste sludge. The inlet flow</w:t>
      </w:r>
      <w:r w:rsidR="005D4827">
        <w:rPr>
          <w:rFonts w:ascii="Arial Unicode MS" w:eastAsia="Arial Unicode MS" w:hAnsi="Arial Unicode MS" w:cs="Arial Unicode MS" w:hint="eastAsia"/>
          <w:sz w:val="24"/>
          <w:szCs w:val="24"/>
        </w:rPr>
        <w:t xml:space="preserve"> </w:t>
      </w:r>
      <w:r w:rsidR="0019327E">
        <w:rPr>
          <w:rFonts w:ascii="Arial Unicode MS" w:eastAsia="Arial Unicode MS" w:hAnsi="Arial Unicode MS" w:cs="Arial Unicode MS" w:hint="eastAsia"/>
          <w:sz w:val="24"/>
          <w:szCs w:val="24"/>
        </w:rPr>
        <w:t>rate</w:t>
      </w:r>
      <w:r w:rsidR="005A5CC2">
        <w:rPr>
          <w:rFonts w:ascii="Arial Unicode MS" w:eastAsia="Arial Unicode MS" w:hAnsi="Arial Unicode MS" w:cs="Arial Unicode MS" w:hint="eastAsia"/>
          <w:sz w:val="24"/>
          <w:szCs w:val="24"/>
        </w:rPr>
        <w:t xml:space="preserve"> </w:t>
      </w:r>
      <w:r w:rsidR="0019327E">
        <w:rPr>
          <w:rFonts w:ascii="Arial Unicode MS" w:eastAsia="Arial Unicode MS" w:hAnsi="Arial Unicode MS" w:cs="Arial Unicode MS" w:hint="eastAsia"/>
          <w:sz w:val="24"/>
          <w:szCs w:val="24"/>
        </w:rPr>
        <w:lastRenderedPageBreak/>
        <w:t>(</w:t>
      </w:r>
      <m:oMath>
        <m:r>
          <w:rPr>
            <w:rFonts w:ascii="Cambria Math" w:eastAsia="Arial Unicode MS" w:hAnsi="Cambria Math" w:cs="Arial Unicode MS"/>
            <w:sz w:val="24"/>
            <w:szCs w:val="24"/>
          </w:rPr>
          <m:t>Q</m:t>
        </m:r>
      </m:oMath>
      <w:r>
        <w:rPr>
          <w:rFonts w:ascii="Arial Unicode MS" w:eastAsia="Arial Unicode MS" w:hAnsi="Arial Unicode MS" w:cs="Arial Unicode MS" w:hint="eastAsia"/>
          <w:sz w:val="24"/>
          <w:szCs w:val="24"/>
        </w:rPr>
        <w:t xml:space="preserve">) to the system is given as 46063 </w:t>
      </w:r>
      <w:r w:rsidR="00E44D05">
        <w:rPr>
          <w:rFonts w:ascii="Arial Unicode MS" w:eastAsia="Arial Unicode MS" w:hAnsi="Arial Unicode MS" w:cs="Arial Unicode MS" w:hint="eastAsia"/>
          <w:sz w:val="24"/>
          <w:szCs w:val="24"/>
        </w:rPr>
        <w:t>m</w:t>
      </w:r>
      <w:r w:rsidR="00E44D05">
        <w:rPr>
          <w:rFonts w:ascii="Arial Unicode MS" w:eastAsia="Arial Unicode MS" w:hAnsi="Arial Unicode MS" w:cs="Arial Unicode MS" w:hint="eastAsia"/>
          <w:sz w:val="24"/>
          <w:szCs w:val="24"/>
          <w:vertAlign w:val="superscript"/>
        </w:rPr>
        <w:t>3</w:t>
      </w:r>
      <w:r w:rsidR="00E44D05">
        <w:rPr>
          <w:rFonts w:ascii="Arial Unicode MS" w:eastAsia="Arial Unicode MS" w:hAnsi="Arial Unicode MS" w:cs="Arial Unicode MS" w:hint="eastAsia"/>
          <w:sz w:val="24"/>
          <w:szCs w:val="24"/>
        </w:rPr>
        <w:t xml:space="preserve"> d</w:t>
      </w:r>
      <w:r w:rsidR="00E44D05" w:rsidRPr="00EB5C35">
        <w:rPr>
          <w:rFonts w:ascii="Arial Unicode MS" w:eastAsia="Arial Unicode MS" w:hAnsi="Arial Unicode MS" w:cs="Arial Unicode MS" w:hint="eastAsia"/>
          <w:sz w:val="24"/>
          <w:szCs w:val="24"/>
          <w:vertAlign w:val="superscript"/>
        </w:rPr>
        <w:t>-1</w:t>
      </w:r>
      <w:r>
        <w:rPr>
          <w:rFonts w:ascii="Arial Unicode MS" w:eastAsia="Arial Unicode MS" w:hAnsi="Arial Unicode MS" w:cs="Arial Unicode MS" w:hint="eastAsia"/>
          <w:sz w:val="24"/>
          <w:szCs w:val="24"/>
        </w:rPr>
        <w:t xml:space="preserve"> and the recycle flow rate is 43012 m</w:t>
      </w:r>
      <w:r>
        <w:rPr>
          <w:rFonts w:ascii="Arial Unicode MS" w:eastAsia="Arial Unicode MS" w:hAnsi="Arial Unicode MS" w:cs="Arial Unicode MS" w:hint="eastAsia"/>
          <w:sz w:val="24"/>
          <w:szCs w:val="24"/>
          <w:vertAlign w:val="superscript"/>
        </w:rPr>
        <w:t>3</w:t>
      </w:r>
      <w:r w:rsidR="00E44D05">
        <w:rPr>
          <w:rFonts w:ascii="Arial Unicode MS" w:eastAsia="Arial Unicode MS" w:hAnsi="Arial Unicode MS" w:cs="Arial Unicode MS" w:hint="eastAsia"/>
          <w:sz w:val="24"/>
          <w:szCs w:val="24"/>
        </w:rPr>
        <w:t xml:space="preserve"> d</w:t>
      </w:r>
      <w:r w:rsidR="00E44D05" w:rsidRPr="00E44D05">
        <w:rPr>
          <w:rFonts w:ascii="Arial Unicode MS" w:eastAsia="Arial Unicode MS" w:hAnsi="Arial Unicode MS" w:cs="Arial Unicode MS" w:hint="eastAsia"/>
          <w:sz w:val="24"/>
          <w:szCs w:val="24"/>
          <w:vertAlign w:val="superscript"/>
        </w:rPr>
        <w:t>-1</w:t>
      </w:r>
      <w:r w:rsidR="00E44D05">
        <w:rPr>
          <w:rFonts w:ascii="Arial Unicode MS" w:eastAsia="Arial Unicode MS" w:hAnsi="Arial Unicode MS" w:cs="Arial Unicode MS" w:hint="eastAsia"/>
          <w:sz w:val="24"/>
          <w:szCs w:val="24"/>
        </w:rPr>
        <w:t>.</w:t>
      </w:r>
      <w:r w:rsidRPr="00E44D05">
        <w:rPr>
          <w:rFonts w:ascii="Arial Unicode MS" w:eastAsia="Arial Unicode MS" w:hAnsi="Arial Unicode MS" w:cs="Arial Unicode MS" w:hint="eastAsia"/>
          <w:sz w:val="24"/>
          <w:szCs w:val="24"/>
          <w:vertAlign w:val="superscript"/>
        </w:rPr>
        <w:t xml:space="preserve"> </w:t>
      </w:r>
      <w:r>
        <w:rPr>
          <w:rFonts w:ascii="Arial Unicode MS" w:eastAsia="Arial Unicode MS" w:hAnsi="Arial Unicode MS" w:cs="Arial Unicode MS" w:hint="eastAsia"/>
          <w:sz w:val="24"/>
          <w:szCs w:val="24"/>
        </w:rPr>
        <w:t xml:space="preserve">The hydraulic retention time (the length of period </w:t>
      </w:r>
      <w:r w:rsidR="00AF09E7">
        <w:rPr>
          <w:rFonts w:ascii="Arial Unicode MS" w:eastAsia="Arial Unicode MS" w:hAnsi="Arial Unicode MS" w:cs="Arial Unicode MS" w:hint="eastAsia"/>
          <w:sz w:val="24"/>
          <w:szCs w:val="24"/>
        </w:rPr>
        <w:t>the biomass remains in units) for</w:t>
      </w:r>
      <w:r>
        <w:rPr>
          <w:rFonts w:ascii="Arial Unicode MS" w:eastAsia="Arial Unicode MS" w:hAnsi="Arial Unicode MS" w:cs="Arial Unicode MS" w:hint="eastAsia"/>
          <w:sz w:val="24"/>
          <w:szCs w:val="24"/>
        </w:rPr>
        <w:t xml:space="preserve"> each reactor is thus calculated as: 1.6h, 6.2h and 10.8h respectively. The simulation results of the</w:t>
      </w:r>
      <w:r w:rsidR="002F6A22">
        <w:rPr>
          <w:rFonts w:ascii="Arial Unicode MS" w:eastAsia="Arial Unicode MS" w:hAnsi="Arial Unicode MS" w:cs="Arial Unicode MS" w:hint="eastAsia"/>
          <w:sz w:val="24"/>
          <w:szCs w:val="24"/>
        </w:rPr>
        <w:t xml:space="preserve"> steady state model are summariz</w:t>
      </w:r>
      <w:r>
        <w:rPr>
          <w:rFonts w:ascii="Arial Unicode MS" w:eastAsia="Arial Unicode MS" w:hAnsi="Arial Unicode MS" w:cs="Arial Unicode MS" w:hint="eastAsia"/>
          <w:sz w:val="24"/>
          <w:szCs w:val="24"/>
        </w:rPr>
        <w:t xml:space="preserve">ed in </w:t>
      </w:r>
      <w:r w:rsidR="00ED6469">
        <w:rPr>
          <w:rFonts w:ascii="Arial Unicode MS" w:eastAsia="Arial Unicode MS" w:hAnsi="Arial Unicode MS" w:cs="Arial Unicode MS" w:hint="eastAsia"/>
          <w:sz w:val="24"/>
          <w:szCs w:val="24"/>
        </w:rPr>
        <w:t>T</w:t>
      </w:r>
      <w:r>
        <w:rPr>
          <w:rFonts w:ascii="Arial Unicode MS" w:eastAsia="Arial Unicode MS" w:hAnsi="Arial Unicode MS" w:cs="Arial Unicode MS" w:hint="eastAsia"/>
          <w:sz w:val="24"/>
          <w:szCs w:val="24"/>
        </w:rPr>
        <w:t>able 5.3.</w:t>
      </w:r>
    </w:p>
    <w:p w:rsidR="001345D1" w:rsidRDefault="001345D1" w:rsidP="001345D1">
      <w:pPr>
        <w:rPr>
          <w:rFonts w:ascii="Arial Unicode MS" w:eastAsia="Arial Unicode MS" w:hAnsi="Arial Unicode MS" w:cs="Arial Unicode MS"/>
          <w:sz w:val="24"/>
          <w:szCs w:val="24"/>
        </w:rPr>
      </w:pPr>
    </w:p>
    <w:p w:rsidR="001345D1" w:rsidRDefault="001345D1" w:rsidP="001345D1">
      <w:pPr>
        <w:rPr>
          <w:rFonts w:ascii="Arial Unicode MS" w:eastAsia="Arial Unicode MS" w:hAnsi="Arial Unicode MS" w:cs="Arial Unicode MS"/>
          <w:sz w:val="24"/>
          <w:szCs w:val="24"/>
        </w:rPr>
      </w:pPr>
      <w:r w:rsidRPr="0048349B">
        <w:rPr>
          <w:rFonts w:ascii="Arial Unicode MS" w:eastAsia="Arial Unicode MS" w:hAnsi="Arial Unicode MS" w:cs="Arial Unicode MS" w:hint="eastAsia"/>
          <w:b/>
          <w:sz w:val="24"/>
          <w:szCs w:val="24"/>
        </w:rPr>
        <w:t>Table 5.3</w:t>
      </w:r>
      <w:r w:rsidR="008222C7">
        <w:rPr>
          <w:rFonts w:ascii="Arial Unicode MS" w:eastAsia="Arial Unicode MS" w:hAnsi="Arial Unicode MS" w:cs="Arial Unicode MS" w:hint="eastAsia"/>
          <w:sz w:val="24"/>
          <w:szCs w:val="24"/>
        </w:rPr>
        <w:t xml:space="preserve"> Model simulation results</w:t>
      </w:r>
    </w:p>
    <w:tbl>
      <w:tblPr>
        <w:tblStyle w:val="a4"/>
        <w:tblW w:w="8467" w:type="dxa"/>
        <w:tblLook w:val="04A0"/>
      </w:tblPr>
      <w:tblGrid>
        <w:gridCol w:w="1926"/>
        <w:gridCol w:w="1693"/>
        <w:gridCol w:w="1470"/>
        <w:gridCol w:w="1778"/>
        <w:gridCol w:w="1600"/>
      </w:tblGrid>
      <w:tr w:rsidR="001345D1" w:rsidTr="000A10A3">
        <w:trPr>
          <w:trHeight w:val="1310"/>
        </w:trPr>
        <w:tc>
          <w:tcPr>
            <w:tcW w:w="1926" w:type="dxa"/>
            <w:tcBorders>
              <w:top w:val="single" w:sz="4" w:space="0" w:color="auto"/>
              <w:left w:val="single" w:sz="4" w:space="0" w:color="auto"/>
              <w:bottom w:val="single" w:sz="4" w:space="0" w:color="auto"/>
              <w:right w:val="single" w:sz="4" w:space="0" w:color="auto"/>
            </w:tcBorders>
            <w:hideMark/>
          </w:tcPr>
          <w:p w:rsidR="001345D1" w:rsidRPr="007B5477" w:rsidRDefault="001345D1" w:rsidP="000A10A3">
            <w:pPr>
              <w:rPr>
                <w:rFonts w:ascii="Arial Unicode MS" w:eastAsia="Arial Unicode MS" w:hAnsi="Arial Unicode MS" w:cs="Arial Unicode MS"/>
                <w:sz w:val="24"/>
                <w:szCs w:val="24"/>
              </w:rPr>
            </w:pPr>
            <w:r w:rsidRPr="007B5477">
              <w:rPr>
                <w:rFonts w:ascii="Arial Unicode MS" w:eastAsia="Arial Unicode MS" w:hAnsi="Arial Unicode MS" w:cs="Arial Unicode MS" w:hint="eastAsia"/>
                <w:sz w:val="24"/>
                <w:szCs w:val="24"/>
              </w:rPr>
              <w:t>Parameter</w:t>
            </w:r>
          </w:p>
        </w:tc>
        <w:tc>
          <w:tcPr>
            <w:tcW w:w="1693" w:type="dxa"/>
            <w:tcBorders>
              <w:top w:val="single" w:sz="4" w:space="0" w:color="auto"/>
              <w:left w:val="single" w:sz="4" w:space="0" w:color="auto"/>
              <w:bottom w:val="single" w:sz="4" w:space="0" w:color="auto"/>
              <w:right w:val="single" w:sz="4" w:space="0" w:color="auto"/>
            </w:tcBorders>
            <w:hideMark/>
          </w:tcPr>
          <w:p w:rsidR="001345D1" w:rsidRDefault="001345D1" w:rsidP="000A10A3">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Inlet wastewater parameter</w:t>
            </w:r>
          </w:p>
        </w:tc>
        <w:tc>
          <w:tcPr>
            <w:tcW w:w="1470" w:type="dxa"/>
            <w:tcBorders>
              <w:top w:val="single" w:sz="4" w:space="0" w:color="auto"/>
              <w:left w:val="single" w:sz="4" w:space="0" w:color="auto"/>
              <w:bottom w:val="single" w:sz="4" w:space="0" w:color="auto"/>
              <w:right w:val="single" w:sz="4" w:space="0" w:color="auto"/>
            </w:tcBorders>
            <w:hideMark/>
          </w:tcPr>
          <w:p w:rsidR="001345D1" w:rsidRDefault="001345D1" w:rsidP="000A10A3">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Plant output</w:t>
            </w:r>
            <w:r w:rsidR="007B6A72">
              <w:rPr>
                <w:rFonts w:ascii="Arial Unicode MS" w:eastAsia="Arial Unicode MS" w:hAnsi="Arial Unicode MS" w:cs="Arial Unicode MS" w:hint="eastAsia"/>
                <w:sz w:val="24"/>
                <w:szCs w:val="24"/>
              </w:rPr>
              <w:t xml:space="preserve"> feature</w:t>
            </w:r>
          </w:p>
        </w:tc>
        <w:tc>
          <w:tcPr>
            <w:tcW w:w="1778" w:type="dxa"/>
            <w:tcBorders>
              <w:top w:val="single" w:sz="4" w:space="0" w:color="auto"/>
              <w:left w:val="single" w:sz="4" w:space="0" w:color="auto"/>
              <w:bottom w:val="single" w:sz="4" w:space="0" w:color="auto"/>
              <w:right w:val="single" w:sz="4" w:space="0" w:color="auto"/>
            </w:tcBorders>
            <w:hideMark/>
          </w:tcPr>
          <w:p w:rsidR="001345D1" w:rsidRDefault="00EA684D" w:rsidP="007B6A72">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Simulation result</w:t>
            </w:r>
            <w:r w:rsidR="001345D1">
              <w:rPr>
                <w:rFonts w:ascii="Arial Unicode MS" w:eastAsia="Arial Unicode MS" w:hAnsi="Arial Unicode MS" w:cs="Arial Unicode MS" w:hint="eastAsia"/>
                <w:sz w:val="24"/>
                <w:szCs w:val="24"/>
              </w:rPr>
              <w:t xml:space="preserve"> with default inlet fractions</w:t>
            </w:r>
          </w:p>
        </w:tc>
        <w:tc>
          <w:tcPr>
            <w:tcW w:w="1600" w:type="dxa"/>
            <w:tcBorders>
              <w:top w:val="single" w:sz="4" w:space="0" w:color="auto"/>
              <w:left w:val="single" w:sz="4" w:space="0" w:color="auto"/>
              <w:bottom w:val="single" w:sz="4" w:space="0" w:color="auto"/>
              <w:right w:val="single" w:sz="4" w:space="0" w:color="auto"/>
            </w:tcBorders>
            <w:hideMark/>
          </w:tcPr>
          <w:p w:rsidR="001345D1" w:rsidRDefault="00EA684D" w:rsidP="007B6A72">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Simulation result</w:t>
            </w:r>
            <w:r w:rsidR="007B6A72">
              <w:rPr>
                <w:rFonts w:ascii="Arial Unicode MS" w:eastAsia="Arial Unicode MS" w:hAnsi="Arial Unicode MS" w:cs="Arial Unicode MS" w:hint="eastAsia"/>
                <w:sz w:val="24"/>
                <w:szCs w:val="24"/>
              </w:rPr>
              <w:t xml:space="preserve"> </w:t>
            </w:r>
            <w:r w:rsidR="001345D1">
              <w:rPr>
                <w:rFonts w:ascii="Arial Unicode MS" w:eastAsia="Arial Unicode MS" w:hAnsi="Arial Unicode MS" w:cs="Arial Unicode MS" w:hint="eastAsia"/>
                <w:sz w:val="24"/>
                <w:szCs w:val="24"/>
              </w:rPr>
              <w:t>with adjusted inlet fractions</w:t>
            </w:r>
          </w:p>
        </w:tc>
      </w:tr>
      <w:tr w:rsidR="001345D1" w:rsidTr="000A10A3">
        <w:trPr>
          <w:trHeight w:val="647"/>
        </w:trPr>
        <w:tc>
          <w:tcPr>
            <w:tcW w:w="1926" w:type="dxa"/>
            <w:tcBorders>
              <w:top w:val="single" w:sz="4" w:space="0" w:color="auto"/>
              <w:left w:val="single" w:sz="4" w:space="0" w:color="auto"/>
              <w:bottom w:val="single" w:sz="4" w:space="0" w:color="auto"/>
              <w:right w:val="single" w:sz="4" w:space="0" w:color="auto"/>
            </w:tcBorders>
            <w:hideMark/>
          </w:tcPr>
          <w:p w:rsidR="001345D1" w:rsidRPr="000F515E" w:rsidRDefault="001345D1" w:rsidP="000A10A3">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Total inlet flow (m</w:t>
            </w:r>
            <w:r w:rsidRPr="00191BD8">
              <w:rPr>
                <w:rFonts w:ascii="Arial Unicode MS" w:eastAsia="Arial Unicode MS" w:hAnsi="Arial Unicode MS" w:cs="Arial Unicode MS" w:hint="eastAsia"/>
                <w:sz w:val="24"/>
                <w:szCs w:val="24"/>
                <w:vertAlign w:val="superscript"/>
              </w:rPr>
              <w:t xml:space="preserve">3 </w:t>
            </w:r>
            <w:r>
              <w:rPr>
                <w:rFonts w:ascii="Arial Unicode MS" w:eastAsia="Arial Unicode MS" w:hAnsi="Arial Unicode MS" w:cs="Arial Unicode MS" w:hint="eastAsia"/>
                <w:sz w:val="24"/>
                <w:szCs w:val="24"/>
              </w:rPr>
              <w:t>d</w:t>
            </w:r>
            <w:r w:rsidRPr="000F515E">
              <w:rPr>
                <w:rFonts w:ascii="Arial Unicode MS" w:eastAsia="Arial Unicode MS" w:hAnsi="Arial Unicode MS" w:cs="Arial Unicode MS" w:hint="eastAsia"/>
                <w:sz w:val="24"/>
                <w:szCs w:val="24"/>
                <w:vertAlign w:val="superscript"/>
              </w:rPr>
              <w:t>-1</w:t>
            </w:r>
            <w:r>
              <w:rPr>
                <w:rFonts w:ascii="Arial Unicode MS" w:eastAsia="Arial Unicode MS" w:hAnsi="Arial Unicode MS" w:cs="Arial Unicode MS" w:hint="eastAsia"/>
                <w:sz w:val="24"/>
                <w:szCs w:val="24"/>
              </w:rPr>
              <w:t>)</w:t>
            </w:r>
          </w:p>
        </w:tc>
        <w:tc>
          <w:tcPr>
            <w:tcW w:w="1693"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46063</w:t>
            </w:r>
          </w:p>
        </w:tc>
        <w:tc>
          <w:tcPr>
            <w:tcW w:w="1470"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46063</w:t>
            </w:r>
          </w:p>
        </w:tc>
        <w:tc>
          <w:tcPr>
            <w:tcW w:w="1778"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46063</w:t>
            </w:r>
          </w:p>
        </w:tc>
        <w:tc>
          <w:tcPr>
            <w:tcW w:w="1600"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46063</w:t>
            </w:r>
          </w:p>
        </w:tc>
      </w:tr>
      <w:tr w:rsidR="001345D1" w:rsidTr="000A10A3">
        <w:trPr>
          <w:trHeight w:val="331"/>
        </w:trPr>
        <w:tc>
          <w:tcPr>
            <w:tcW w:w="1926" w:type="dxa"/>
            <w:tcBorders>
              <w:top w:val="single" w:sz="4" w:space="0" w:color="auto"/>
              <w:left w:val="single" w:sz="4" w:space="0" w:color="auto"/>
              <w:bottom w:val="single" w:sz="4" w:space="0" w:color="auto"/>
              <w:right w:val="single" w:sz="4" w:space="0" w:color="auto"/>
            </w:tcBorders>
            <w:hideMark/>
          </w:tcPr>
          <w:p w:rsidR="001345D1" w:rsidRDefault="001345D1" w:rsidP="000A10A3">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Total COD    g COD m</w:t>
            </w:r>
            <w:r w:rsidRPr="000F515E">
              <w:rPr>
                <w:rFonts w:ascii="Arial Unicode MS" w:eastAsia="Arial Unicode MS" w:hAnsi="Arial Unicode MS" w:cs="Arial Unicode MS" w:hint="eastAsia"/>
                <w:sz w:val="24"/>
                <w:szCs w:val="24"/>
                <w:vertAlign w:val="superscript"/>
              </w:rPr>
              <w:t>-3</w:t>
            </w:r>
            <w:r>
              <w:rPr>
                <w:rFonts w:ascii="Arial Unicode MS" w:eastAsia="Arial Unicode MS" w:hAnsi="Arial Unicode MS" w:cs="Arial Unicode MS" w:hint="eastAsia"/>
                <w:sz w:val="24"/>
                <w:szCs w:val="24"/>
              </w:rPr>
              <w:t xml:space="preserve"> </w:t>
            </w:r>
          </w:p>
        </w:tc>
        <w:tc>
          <w:tcPr>
            <w:tcW w:w="1693"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254</w:t>
            </w:r>
          </w:p>
        </w:tc>
        <w:tc>
          <w:tcPr>
            <w:tcW w:w="1470"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51.18</w:t>
            </w:r>
          </w:p>
        </w:tc>
        <w:tc>
          <w:tcPr>
            <w:tcW w:w="1778"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64.6</w:t>
            </w:r>
          </w:p>
        </w:tc>
        <w:tc>
          <w:tcPr>
            <w:tcW w:w="1600"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52.2</w:t>
            </w:r>
          </w:p>
        </w:tc>
      </w:tr>
      <w:tr w:rsidR="001345D1" w:rsidTr="000A10A3">
        <w:trPr>
          <w:trHeight w:val="647"/>
        </w:trPr>
        <w:tc>
          <w:tcPr>
            <w:tcW w:w="1926" w:type="dxa"/>
            <w:tcBorders>
              <w:top w:val="single" w:sz="4" w:space="0" w:color="auto"/>
              <w:left w:val="single" w:sz="4" w:space="0" w:color="auto"/>
              <w:bottom w:val="single" w:sz="4" w:space="0" w:color="auto"/>
              <w:right w:val="single" w:sz="4" w:space="0" w:color="auto"/>
            </w:tcBorders>
            <w:hideMark/>
          </w:tcPr>
          <w:p w:rsidR="001345D1" w:rsidRDefault="001345D1" w:rsidP="000A10A3">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Total Nitrogen </w:t>
            </w:r>
          </w:p>
          <w:p w:rsidR="001345D1" w:rsidRPr="000F515E" w:rsidRDefault="001345D1" w:rsidP="000A10A3">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w:t>
            </w:r>
            <w:r>
              <w:rPr>
                <w:rFonts w:ascii="Arial Unicode MS" w:eastAsia="Arial Unicode MS" w:hAnsi="Arial Unicode MS" w:cs="Arial Unicode MS"/>
                <w:sz w:val="24"/>
                <w:szCs w:val="24"/>
              </w:rPr>
              <w:t>g N</w:t>
            </w:r>
            <w:r>
              <w:rPr>
                <w:rFonts w:ascii="Arial Unicode MS" w:eastAsia="Arial Unicode MS" w:hAnsi="Arial Unicode MS" w:cs="Arial Unicode MS" w:hint="eastAsia"/>
                <w:sz w:val="24"/>
                <w:szCs w:val="24"/>
              </w:rPr>
              <w:t xml:space="preserve"> m</w:t>
            </w:r>
            <w:r w:rsidRPr="000F515E">
              <w:rPr>
                <w:rFonts w:ascii="Arial Unicode MS" w:eastAsia="Arial Unicode MS" w:hAnsi="Arial Unicode MS" w:cs="Arial Unicode MS" w:hint="eastAsia"/>
                <w:sz w:val="24"/>
                <w:szCs w:val="24"/>
                <w:vertAlign w:val="superscript"/>
              </w:rPr>
              <w:t>-3</w:t>
            </w:r>
            <w:r>
              <w:rPr>
                <w:rFonts w:ascii="Arial Unicode MS" w:eastAsia="Arial Unicode MS" w:hAnsi="Arial Unicode MS" w:cs="Arial Unicode MS" w:hint="eastAsia"/>
                <w:sz w:val="24"/>
                <w:szCs w:val="24"/>
              </w:rPr>
              <w:t>)</w:t>
            </w:r>
          </w:p>
        </w:tc>
        <w:tc>
          <w:tcPr>
            <w:tcW w:w="1693"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41.58</w:t>
            </w:r>
          </w:p>
        </w:tc>
        <w:tc>
          <w:tcPr>
            <w:tcW w:w="1470"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19.35</w:t>
            </w:r>
          </w:p>
        </w:tc>
        <w:tc>
          <w:tcPr>
            <w:tcW w:w="1778"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21.16</w:t>
            </w:r>
          </w:p>
        </w:tc>
        <w:tc>
          <w:tcPr>
            <w:tcW w:w="1600"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19.63</w:t>
            </w:r>
          </w:p>
        </w:tc>
      </w:tr>
      <w:tr w:rsidR="001345D1" w:rsidTr="000A10A3">
        <w:trPr>
          <w:trHeight w:val="331"/>
        </w:trPr>
        <w:tc>
          <w:tcPr>
            <w:tcW w:w="1926" w:type="dxa"/>
            <w:tcBorders>
              <w:top w:val="single" w:sz="4" w:space="0" w:color="auto"/>
              <w:left w:val="single" w:sz="4" w:space="0" w:color="auto"/>
              <w:bottom w:val="single" w:sz="4" w:space="0" w:color="auto"/>
              <w:right w:val="single" w:sz="4" w:space="0" w:color="auto"/>
            </w:tcBorders>
            <w:hideMark/>
          </w:tcPr>
          <w:p w:rsidR="001345D1" w:rsidRDefault="001345D1" w:rsidP="000A10A3">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Total P </w:t>
            </w:r>
          </w:p>
          <w:p w:rsidR="001345D1" w:rsidRPr="000F515E" w:rsidRDefault="001345D1" w:rsidP="000A10A3">
            <w:pPr>
              <w:tabs>
                <w:tab w:val="right" w:pos="1710"/>
              </w:tabs>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(g </w:t>
            </w:r>
            <w:r w:rsidR="007B6A72">
              <w:rPr>
                <w:rFonts w:ascii="Arial Unicode MS" w:eastAsia="Arial Unicode MS" w:hAnsi="Arial Unicode MS" w:cs="Arial Unicode MS" w:hint="eastAsia"/>
                <w:sz w:val="24"/>
                <w:szCs w:val="24"/>
              </w:rPr>
              <w:t xml:space="preserve">P </w:t>
            </w:r>
            <w:r>
              <w:rPr>
                <w:rFonts w:ascii="Arial Unicode MS" w:eastAsia="Arial Unicode MS" w:hAnsi="Arial Unicode MS" w:cs="Arial Unicode MS" w:hint="eastAsia"/>
                <w:sz w:val="24"/>
                <w:szCs w:val="24"/>
              </w:rPr>
              <w:t>m</w:t>
            </w:r>
            <w:r w:rsidRPr="000F515E">
              <w:rPr>
                <w:rFonts w:ascii="Arial Unicode MS" w:eastAsia="Arial Unicode MS" w:hAnsi="Arial Unicode MS" w:cs="Arial Unicode MS" w:hint="eastAsia"/>
                <w:sz w:val="24"/>
                <w:szCs w:val="24"/>
                <w:vertAlign w:val="superscript"/>
              </w:rPr>
              <w:t>-</w:t>
            </w:r>
            <w:r>
              <w:rPr>
                <w:rFonts w:ascii="Arial Unicode MS" w:eastAsia="Arial Unicode MS" w:hAnsi="Arial Unicode MS" w:cs="Arial Unicode MS" w:hint="eastAsia"/>
                <w:sz w:val="24"/>
                <w:szCs w:val="24"/>
                <w:vertAlign w:val="superscript"/>
              </w:rPr>
              <w:t>3</w:t>
            </w:r>
            <w:r>
              <w:rPr>
                <w:rFonts w:ascii="Arial Unicode MS" w:eastAsia="Arial Unicode MS" w:hAnsi="Arial Unicode MS" w:cs="Arial Unicode MS" w:hint="eastAsia"/>
                <w:sz w:val="24"/>
                <w:szCs w:val="24"/>
              </w:rPr>
              <w:t>)</w:t>
            </w:r>
          </w:p>
        </w:tc>
        <w:tc>
          <w:tcPr>
            <w:tcW w:w="1693"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10</w:t>
            </w:r>
          </w:p>
        </w:tc>
        <w:tc>
          <w:tcPr>
            <w:tcW w:w="1470"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2.47</w:t>
            </w:r>
          </w:p>
        </w:tc>
        <w:tc>
          <w:tcPr>
            <w:tcW w:w="1778"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5.28</w:t>
            </w:r>
          </w:p>
        </w:tc>
        <w:tc>
          <w:tcPr>
            <w:tcW w:w="1600"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5.27</w:t>
            </w:r>
          </w:p>
        </w:tc>
      </w:tr>
      <w:tr w:rsidR="001345D1" w:rsidTr="000A10A3">
        <w:trPr>
          <w:trHeight w:val="316"/>
        </w:trPr>
        <w:tc>
          <w:tcPr>
            <w:tcW w:w="1926" w:type="dxa"/>
            <w:tcBorders>
              <w:top w:val="single" w:sz="4" w:space="0" w:color="auto"/>
              <w:left w:val="single" w:sz="4" w:space="0" w:color="auto"/>
              <w:bottom w:val="single" w:sz="4" w:space="0" w:color="auto"/>
              <w:right w:val="single" w:sz="4" w:space="0" w:color="auto"/>
            </w:tcBorders>
            <w:hideMark/>
          </w:tcPr>
          <w:p w:rsidR="001345D1" w:rsidRDefault="001345D1" w:rsidP="000A10A3">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Nitrate</w:t>
            </w:r>
          </w:p>
          <w:p w:rsidR="001345D1" w:rsidRPr="000F515E" w:rsidRDefault="001345D1" w:rsidP="000A10A3">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w:t>
            </w:r>
            <w:r>
              <w:rPr>
                <w:rFonts w:ascii="Arial Unicode MS" w:eastAsia="Arial Unicode MS" w:hAnsi="Arial Unicode MS" w:cs="Arial Unicode MS"/>
                <w:sz w:val="24"/>
                <w:szCs w:val="24"/>
              </w:rPr>
              <w:t xml:space="preserve">g </w:t>
            </w:r>
            <w:r w:rsidR="007B6A72">
              <w:rPr>
                <w:rFonts w:ascii="Arial Unicode MS" w:eastAsia="Arial Unicode MS" w:hAnsi="Arial Unicode MS" w:cs="Arial Unicode MS" w:hint="eastAsia"/>
                <w:sz w:val="24"/>
                <w:szCs w:val="24"/>
              </w:rPr>
              <w:t xml:space="preserve">N </w:t>
            </w:r>
            <w:r>
              <w:rPr>
                <w:rFonts w:ascii="Arial Unicode MS" w:eastAsia="Arial Unicode MS" w:hAnsi="Arial Unicode MS" w:cs="Arial Unicode MS"/>
                <w:sz w:val="24"/>
                <w:szCs w:val="24"/>
              </w:rPr>
              <w:t>m</w:t>
            </w:r>
            <w:r w:rsidRPr="000F515E">
              <w:rPr>
                <w:rFonts w:ascii="Arial Unicode MS" w:eastAsia="Arial Unicode MS" w:hAnsi="Arial Unicode MS" w:cs="Arial Unicode MS"/>
                <w:sz w:val="24"/>
                <w:szCs w:val="24"/>
                <w:vertAlign w:val="superscript"/>
              </w:rPr>
              <w:t>-3</w:t>
            </w:r>
            <w:r>
              <w:rPr>
                <w:rFonts w:ascii="Arial Unicode MS" w:eastAsia="Arial Unicode MS" w:hAnsi="Arial Unicode MS" w:cs="Arial Unicode MS" w:hint="eastAsia"/>
                <w:sz w:val="24"/>
                <w:szCs w:val="24"/>
              </w:rPr>
              <w:t>)</w:t>
            </w:r>
          </w:p>
        </w:tc>
        <w:tc>
          <w:tcPr>
            <w:tcW w:w="1693"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w:t>
            </w:r>
          </w:p>
        </w:tc>
        <w:tc>
          <w:tcPr>
            <w:tcW w:w="1470"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w:t>
            </w:r>
          </w:p>
        </w:tc>
        <w:tc>
          <w:tcPr>
            <w:tcW w:w="1778"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11.75</w:t>
            </w:r>
          </w:p>
        </w:tc>
        <w:tc>
          <w:tcPr>
            <w:tcW w:w="1600"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13.59</w:t>
            </w:r>
          </w:p>
        </w:tc>
      </w:tr>
      <w:tr w:rsidR="001345D1" w:rsidTr="000A10A3">
        <w:trPr>
          <w:trHeight w:val="316"/>
        </w:trPr>
        <w:tc>
          <w:tcPr>
            <w:tcW w:w="1926" w:type="dxa"/>
            <w:tcBorders>
              <w:top w:val="single" w:sz="4" w:space="0" w:color="auto"/>
              <w:left w:val="single" w:sz="4" w:space="0" w:color="auto"/>
              <w:bottom w:val="single" w:sz="4" w:space="0" w:color="auto"/>
              <w:right w:val="single" w:sz="4" w:space="0" w:color="auto"/>
            </w:tcBorders>
            <w:hideMark/>
          </w:tcPr>
          <w:p w:rsidR="001345D1" w:rsidRPr="000F515E" w:rsidRDefault="001345D1" w:rsidP="000A10A3">
            <w:pPr>
              <w:rPr>
                <w:rFonts w:ascii="Arial Unicode MS" w:eastAsia="Arial Unicode MS" w:hAnsi="Arial Unicode MS" w:cs="Arial Unicode MS"/>
                <w:sz w:val="24"/>
                <w:szCs w:val="24"/>
              </w:rPr>
            </w:pPr>
            <w:r w:rsidRPr="00194BC7">
              <w:rPr>
                <w:rFonts w:ascii="Arial Unicode MS" w:eastAsia="Arial Unicode MS" w:hAnsi="Arial Unicode MS" w:cs="Arial Unicode MS" w:hint="eastAsia"/>
                <w:sz w:val="24"/>
                <w:szCs w:val="24"/>
              </w:rPr>
              <w:lastRenderedPageBreak/>
              <w:t>HRT</w:t>
            </w:r>
            <w:r>
              <w:rPr>
                <w:rFonts w:ascii="Arial Unicode MS" w:eastAsia="Arial Unicode MS" w:hAnsi="Arial Unicode MS" w:cs="Arial Unicode MS" w:hint="eastAsia"/>
                <w:sz w:val="24"/>
                <w:szCs w:val="24"/>
              </w:rPr>
              <w:t xml:space="preserve"> (h)</w:t>
            </w:r>
          </w:p>
        </w:tc>
        <w:tc>
          <w:tcPr>
            <w:tcW w:w="1693"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w:t>
            </w:r>
          </w:p>
        </w:tc>
        <w:tc>
          <w:tcPr>
            <w:tcW w:w="1470"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18</w:t>
            </w:r>
          </w:p>
        </w:tc>
        <w:tc>
          <w:tcPr>
            <w:tcW w:w="1778"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18.6</w:t>
            </w:r>
          </w:p>
        </w:tc>
        <w:tc>
          <w:tcPr>
            <w:tcW w:w="1600"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18.6</w:t>
            </w:r>
          </w:p>
        </w:tc>
      </w:tr>
      <w:tr w:rsidR="001345D1" w:rsidTr="000A10A3">
        <w:trPr>
          <w:trHeight w:val="331"/>
        </w:trPr>
        <w:tc>
          <w:tcPr>
            <w:tcW w:w="1926" w:type="dxa"/>
            <w:tcBorders>
              <w:top w:val="single" w:sz="4" w:space="0" w:color="auto"/>
              <w:left w:val="single" w:sz="4" w:space="0" w:color="auto"/>
              <w:bottom w:val="single" w:sz="4" w:space="0" w:color="auto"/>
              <w:right w:val="single" w:sz="4" w:space="0" w:color="auto"/>
            </w:tcBorders>
            <w:hideMark/>
          </w:tcPr>
          <w:p w:rsidR="001345D1" w:rsidRDefault="001345D1" w:rsidP="000A10A3">
            <w:pPr>
              <w:rPr>
                <w:rFonts w:ascii="Arial Unicode MS" w:eastAsia="Arial Unicode MS" w:hAnsi="Arial Unicode MS" w:cs="Arial Unicode MS"/>
                <w:sz w:val="24"/>
                <w:szCs w:val="24"/>
              </w:rPr>
            </w:pPr>
            <w:r w:rsidRPr="00194BC7">
              <w:rPr>
                <w:rFonts w:ascii="Arial Unicode MS" w:eastAsia="Arial Unicode MS" w:hAnsi="Arial Unicode MS" w:cs="Arial Unicode MS" w:hint="eastAsia"/>
                <w:sz w:val="24"/>
                <w:szCs w:val="24"/>
              </w:rPr>
              <w:t>SRT</w:t>
            </w:r>
            <w:r>
              <w:rPr>
                <w:rFonts w:ascii="Arial Unicode MS" w:eastAsia="Arial Unicode MS" w:hAnsi="Arial Unicode MS" w:cs="Arial Unicode MS" w:hint="eastAsia"/>
                <w:sz w:val="24"/>
                <w:szCs w:val="24"/>
              </w:rPr>
              <w:t xml:space="preserve"> (d)</w:t>
            </w:r>
          </w:p>
        </w:tc>
        <w:tc>
          <w:tcPr>
            <w:tcW w:w="1693"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w:t>
            </w:r>
          </w:p>
        </w:tc>
        <w:tc>
          <w:tcPr>
            <w:tcW w:w="1470"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19.26</w:t>
            </w:r>
          </w:p>
        </w:tc>
        <w:tc>
          <w:tcPr>
            <w:tcW w:w="1778"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19.35</w:t>
            </w:r>
          </w:p>
        </w:tc>
        <w:tc>
          <w:tcPr>
            <w:tcW w:w="1600"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19.35</w:t>
            </w:r>
          </w:p>
        </w:tc>
      </w:tr>
      <w:tr w:rsidR="001345D1" w:rsidTr="000A10A3">
        <w:trPr>
          <w:trHeight w:val="316"/>
        </w:trPr>
        <w:tc>
          <w:tcPr>
            <w:tcW w:w="1926" w:type="dxa"/>
            <w:tcBorders>
              <w:top w:val="single" w:sz="4" w:space="0" w:color="auto"/>
              <w:left w:val="single" w:sz="4" w:space="0" w:color="auto"/>
              <w:bottom w:val="single" w:sz="4" w:space="0" w:color="auto"/>
              <w:right w:val="single" w:sz="4" w:space="0" w:color="auto"/>
            </w:tcBorders>
            <w:hideMark/>
          </w:tcPr>
          <w:p w:rsidR="001345D1" w:rsidRDefault="001345D1" w:rsidP="000A10A3">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Recycle rate </w:t>
            </w:r>
          </w:p>
        </w:tc>
        <w:tc>
          <w:tcPr>
            <w:tcW w:w="1693"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w:t>
            </w:r>
          </w:p>
        </w:tc>
        <w:tc>
          <w:tcPr>
            <w:tcW w:w="1470"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0.93</w:t>
            </w:r>
          </w:p>
        </w:tc>
        <w:tc>
          <w:tcPr>
            <w:tcW w:w="1778"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0.93</w:t>
            </w:r>
          </w:p>
        </w:tc>
        <w:tc>
          <w:tcPr>
            <w:tcW w:w="1600"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0.93</w:t>
            </w:r>
          </w:p>
        </w:tc>
      </w:tr>
      <w:tr w:rsidR="001345D1" w:rsidTr="000A10A3">
        <w:trPr>
          <w:trHeight w:val="331"/>
        </w:trPr>
        <w:tc>
          <w:tcPr>
            <w:tcW w:w="1926" w:type="dxa"/>
            <w:tcBorders>
              <w:top w:val="single" w:sz="4" w:space="0" w:color="auto"/>
              <w:left w:val="single" w:sz="4" w:space="0" w:color="auto"/>
              <w:bottom w:val="single" w:sz="4" w:space="0" w:color="auto"/>
              <w:right w:val="single" w:sz="4" w:space="0" w:color="auto"/>
            </w:tcBorders>
            <w:hideMark/>
          </w:tcPr>
          <w:p w:rsidR="001345D1" w:rsidRDefault="000045FA" w:rsidP="000045FA">
            <w:pPr>
              <w:rPr>
                <w:rFonts w:ascii="Arial Unicode MS" w:eastAsia="Arial Unicode MS" w:hAnsi="Arial Unicode MS" w:cs="Arial Unicode MS"/>
                <w:sz w:val="24"/>
                <w:szCs w:val="24"/>
              </w:rPr>
            </w:pPr>
            <m:oMath>
              <m:r>
                <w:rPr>
                  <w:rFonts w:ascii="Cambria Math" w:eastAsia="Arial Unicode MS" w:hAnsi="Cambria Math" w:cs="Arial Unicode MS"/>
                  <w:sz w:val="24"/>
                  <w:szCs w:val="24"/>
                </w:rPr>
                <m:t>MLSS</m:t>
              </m:r>
            </m:oMath>
            <w:r w:rsidR="001345D1">
              <w:rPr>
                <w:rFonts w:ascii="Arial Unicode MS" w:eastAsia="Arial Unicode MS" w:hAnsi="Arial Unicode MS" w:cs="Arial Unicode MS" w:hint="eastAsia"/>
                <w:sz w:val="24"/>
                <w:szCs w:val="24"/>
              </w:rPr>
              <w:t xml:space="preserve"> (g</w:t>
            </w:r>
            <w:r w:rsidR="007B6A72">
              <w:rPr>
                <w:rFonts w:ascii="Arial Unicode MS" w:eastAsia="Arial Unicode MS" w:hAnsi="Arial Unicode MS" w:cs="Arial Unicode MS" w:hint="eastAsia"/>
                <w:sz w:val="24"/>
                <w:szCs w:val="24"/>
              </w:rPr>
              <w:t xml:space="preserve"> SS</w:t>
            </w:r>
            <w:r w:rsidR="001345D1">
              <w:rPr>
                <w:rFonts w:ascii="Arial Unicode MS" w:eastAsia="Arial Unicode MS" w:hAnsi="Arial Unicode MS" w:cs="Arial Unicode MS" w:hint="eastAsia"/>
                <w:sz w:val="24"/>
                <w:szCs w:val="24"/>
              </w:rPr>
              <w:t xml:space="preserve"> m</w:t>
            </w:r>
            <w:r w:rsidR="001345D1" w:rsidRPr="000F515E">
              <w:rPr>
                <w:rFonts w:ascii="Arial Unicode MS" w:eastAsia="Arial Unicode MS" w:hAnsi="Arial Unicode MS" w:cs="Arial Unicode MS" w:hint="eastAsia"/>
                <w:sz w:val="24"/>
                <w:szCs w:val="24"/>
                <w:vertAlign w:val="superscript"/>
              </w:rPr>
              <w:t>-3</w:t>
            </w:r>
            <w:r w:rsidR="001345D1">
              <w:rPr>
                <w:rFonts w:ascii="Arial Unicode MS" w:eastAsia="Arial Unicode MS" w:hAnsi="Arial Unicode MS" w:cs="Arial Unicode MS" w:hint="eastAsia"/>
                <w:sz w:val="24"/>
                <w:szCs w:val="24"/>
              </w:rPr>
              <w:t>)</w:t>
            </w:r>
          </w:p>
        </w:tc>
        <w:tc>
          <w:tcPr>
            <w:tcW w:w="1693"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w:t>
            </w:r>
          </w:p>
        </w:tc>
        <w:tc>
          <w:tcPr>
            <w:tcW w:w="1470"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6.36</w:t>
            </w:r>
          </w:p>
        </w:tc>
        <w:tc>
          <w:tcPr>
            <w:tcW w:w="1778"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5.5</w:t>
            </w:r>
          </w:p>
        </w:tc>
        <w:tc>
          <w:tcPr>
            <w:tcW w:w="1600"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5.6</w:t>
            </w:r>
          </w:p>
        </w:tc>
      </w:tr>
      <w:tr w:rsidR="001345D1" w:rsidTr="000A10A3">
        <w:trPr>
          <w:trHeight w:val="316"/>
        </w:trPr>
        <w:tc>
          <w:tcPr>
            <w:tcW w:w="1926" w:type="dxa"/>
            <w:tcBorders>
              <w:top w:val="single" w:sz="4" w:space="0" w:color="auto"/>
              <w:left w:val="single" w:sz="4" w:space="0" w:color="auto"/>
              <w:bottom w:val="single" w:sz="4" w:space="0" w:color="auto"/>
              <w:right w:val="single" w:sz="4" w:space="0" w:color="auto"/>
            </w:tcBorders>
            <w:hideMark/>
          </w:tcPr>
          <w:p w:rsidR="001345D1" w:rsidRDefault="001345D1" w:rsidP="000A10A3">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Total BOD </w:t>
            </w:r>
          </w:p>
          <w:p w:rsidR="001345D1" w:rsidRDefault="001345D1" w:rsidP="000A10A3">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(g</w:t>
            </w:r>
            <w:r w:rsidR="00B31064">
              <w:rPr>
                <w:rFonts w:ascii="Arial Unicode MS" w:eastAsia="Arial Unicode MS" w:hAnsi="Arial Unicode MS" w:cs="Arial Unicode MS" w:hint="eastAsia"/>
                <w:sz w:val="24"/>
                <w:szCs w:val="24"/>
              </w:rPr>
              <w:t xml:space="preserve"> BOD</w:t>
            </w:r>
            <w:r>
              <w:rPr>
                <w:rFonts w:ascii="Arial Unicode MS" w:eastAsia="Arial Unicode MS" w:hAnsi="Arial Unicode MS" w:cs="Arial Unicode MS" w:hint="eastAsia"/>
                <w:sz w:val="24"/>
                <w:szCs w:val="24"/>
              </w:rPr>
              <w:t xml:space="preserve"> m</w:t>
            </w:r>
            <w:r w:rsidRPr="000F515E">
              <w:rPr>
                <w:rFonts w:ascii="Arial Unicode MS" w:eastAsia="Arial Unicode MS" w:hAnsi="Arial Unicode MS" w:cs="Arial Unicode MS" w:hint="eastAsia"/>
                <w:sz w:val="24"/>
                <w:szCs w:val="24"/>
                <w:vertAlign w:val="superscript"/>
              </w:rPr>
              <w:t>-3</w:t>
            </w:r>
            <w:r>
              <w:rPr>
                <w:rFonts w:ascii="Arial Unicode MS" w:eastAsia="Arial Unicode MS" w:hAnsi="Arial Unicode MS" w:cs="Arial Unicode MS" w:hint="eastAsia"/>
                <w:sz w:val="24"/>
                <w:szCs w:val="24"/>
              </w:rPr>
              <w:t>)</w:t>
            </w:r>
          </w:p>
        </w:tc>
        <w:tc>
          <w:tcPr>
            <w:tcW w:w="1693"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93.11</w:t>
            </w:r>
          </w:p>
        </w:tc>
        <w:tc>
          <w:tcPr>
            <w:tcW w:w="1470"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4.61</w:t>
            </w:r>
          </w:p>
        </w:tc>
        <w:tc>
          <w:tcPr>
            <w:tcW w:w="1778"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34.99</w:t>
            </w:r>
          </w:p>
        </w:tc>
        <w:tc>
          <w:tcPr>
            <w:tcW w:w="1600"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4.01</w:t>
            </w:r>
          </w:p>
        </w:tc>
      </w:tr>
      <w:tr w:rsidR="001345D1" w:rsidTr="000A10A3">
        <w:trPr>
          <w:trHeight w:val="331"/>
        </w:trPr>
        <w:tc>
          <w:tcPr>
            <w:tcW w:w="1926" w:type="dxa"/>
            <w:tcBorders>
              <w:top w:val="single" w:sz="4" w:space="0" w:color="auto"/>
              <w:left w:val="single" w:sz="4" w:space="0" w:color="auto"/>
              <w:bottom w:val="single" w:sz="4" w:space="0" w:color="auto"/>
              <w:right w:val="single" w:sz="4" w:space="0" w:color="auto"/>
            </w:tcBorders>
            <w:hideMark/>
          </w:tcPr>
          <w:p w:rsidR="001345D1" w:rsidRPr="000F515E" w:rsidRDefault="005D2729" w:rsidP="000A10A3">
            <w:pPr>
              <w:rPr>
                <w:rFonts w:ascii="Arial Unicode MS" w:eastAsia="Arial Unicode MS" w:hAnsi="Arial Unicode MS" w:cs="Arial Unicode MS"/>
                <w:sz w:val="24"/>
                <w:szCs w:val="24"/>
              </w:rPr>
            </w:p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NH4</m:t>
                  </m:r>
                </m:sub>
              </m:sSub>
            </m:oMath>
            <w:r w:rsidR="000045FA">
              <w:rPr>
                <w:rFonts w:ascii="Arial Unicode MS" w:eastAsia="Arial Unicode MS" w:hAnsi="Arial Unicode MS" w:cs="Arial Unicode MS" w:hint="eastAsia"/>
                <w:sz w:val="24"/>
                <w:szCs w:val="24"/>
              </w:rPr>
              <w:t xml:space="preserve"> </w:t>
            </w:r>
            <w:r w:rsidR="005A5CC2">
              <w:rPr>
                <w:rFonts w:ascii="Arial Unicode MS" w:eastAsia="Arial Unicode MS" w:hAnsi="Arial Unicode MS" w:cs="Arial Unicode MS" w:hint="eastAsia"/>
                <w:sz w:val="24"/>
                <w:szCs w:val="24"/>
              </w:rPr>
              <w:t xml:space="preserve">(g N </w:t>
            </w:r>
            <w:r w:rsidR="001345D1">
              <w:rPr>
                <w:rFonts w:ascii="Arial Unicode MS" w:eastAsia="Arial Unicode MS" w:hAnsi="Arial Unicode MS" w:cs="Arial Unicode MS" w:hint="eastAsia"/>
                <w:sz w:val="24"/>
                <w:szCs w:val="24"/>
              </w:rPr>
              <w:t>m</w:t>
            </w:r>
            <w:r w:rsidR="001345D1" w:rsidRPr="000F515E">
              <w:rPr>
                <w:rFonts w:ascii="Arial Unicode MS" w:eastAsia="Arial Unicode MS" w:hAnsi="Arial Unicode MS" w:cs="Arial Unicode MS" w:hint="eastAsia"/>
                <w:sz w:val="24"/>
                <w:szCs w:val="24"/>
                <w:vertAlign w:val="superscript"/>
              </w:rPr>
              <w:t>-3</w:t>
            </w:r>
            <w:r w:rsidR="001345D1">
              <w:rPr>
                <w:rFonts w:ascii="Arial Unicode MS" w:eastAsia="Arial Unicode MS" w:hAnsi="Arial Unicode MS" w:cs="Arial Unicode MS" w:hint="eastAsia"/>
                <w:sz w:val="24"/>
                <w:szCs w:val="24"/>
              </w:rPr>
              <w:t>)</w:t>
            </w:r>
          </w:p>
        </w:tc>
        <w:tc>
          <w:tcPr>
            <w:tcW w:w="1693"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27.443</w:t>
            </w:r>
          </w:p>
        </w:tc>
        <w:tc>
          <w:tcPr>
            <w:tcW w:w="1470"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1.49</w:t>
            </w:r>
          </w:p>
        </w:tc>
        <w:tc>
          <w:tcPr>
            <w:tcW w:w="1778"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1.57</w:t>
            </w:r>
          </w:p>
        </w:tc>
        <w:tc>
          <w:tcPr>
            <w:tcW w:w="1600"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1.41</w:t>
            </w:r>
          </w:p>
        </w:tc>
      </w:tr>
      <w:tr w:rsidR="001345D1" w:rsidTr="000A10A3">
        <w:trPr>
          <w:trHeight w:val="647"/>
        </w:trPr>
        <w:tc>
          <w:tcPr>
            <w:tcW w:w="1926" w:type="dxa"/>
            <w:tcBorders>
              <w:top w:val="single" w:sz="4" w:space="0" w:color="auto"/>
              <w:left w:val="single" w:sz="4" w:space="0" w:color="auto"/>
              <w:bottom w:val="single" w:sz="4" w:space="0" w:color="auto"/>
              <w:right w:val="single" w:sz="4" w:space="0" w:color="auto"/>
            </w:tcBorders>
            <w:hideMark/>
          </w:tcPr>
          <w:p w:rsidR="001345D1" w:rsidRPr="00D3019B" w:rsidRDefault="001345D1" w:rsidP="000A10A3">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Air flow rate to the aerobic </w:t>
            </w:r>
            <w:r w:rsidR="005A5CC2">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(m</w:t>
            </w:r>
            <w:r w:rsidRPr="00D3019B">
              <w:rPr>
                <w:rFonts w:ascii="Arial Unicode MS" w:eastAsia="Arial Unicode MS" w:hAnsi="Arial Unicode MS" w:cs="Arial Unicode MS" w:hint="eastAsia"/>
                <w:sz w:val="24"/>
                <w:szCs w:val="24"/>
                <w:vertAlign w:val="superscript"/>
              </w:rPr>
              <w:t>3</w:t>
            </w:r>
            <w:r>
              <w:rPr>
                <w:rFonts w:ascii="Arial Unicode MS" w:eastAsia="Arial Unicode MS" w:hAnsi="Arial Unicode MS" w:cs="Arial Unicode MS" w:hint="eastAsia"/>
                <w:sz w:val="24"/>
                <w:szCs w:val="24"/>
              </w:rPr>
              <w:t xml:space="preserve"> h</w:t>
            </w:r>
            <w:r w:rsidRPr="00D3019B">
              <w:rPr>
                <w:rFonts w:ascii="Arial Unicode MS" w:eastAsia="Arial Unicode MS" w:hAnsi="Arial Unicode MS" w:cs="Arial Unicode MS" w:hint="eastAsia"/>
                <w:sz w:val="24"/>
                <w:szCs w:val="24"/>
                <w:vertAlign w:val="superscript"/>
              </w:rPr>
              <w:t>-1</w:t>
            </w:r>
            <w:r>
              <w:rPr>
                <w:rFonts w:ascii="Arial Unicode MS" w:eastAsia="Arial Unicode MS" w:hAnsi="Arial Unicode MS" w:cs="Arial Unicode MS" w:hint="eastAsia"/>
                <w:sz w:val="24"/>
                <w:szCs w:val="24"/>
              </w:rPr>
              <w:t>)</w:t>
            </w:r>
          </w:p>
        </w:tc>
        <w:tc>
          <w:tcPr>
            <w:tcW w:w="1693" w:type="dxa"/>
            <w:tcBorders>
              <w:top w:val="single" w:sz="4" w:space="0" w:color="auto"/>
              <w:left w:val="single" w:sz="4" w:space="0" w:color="auto"/>
              <w:bottom w:val="single" w:sz="4" w:space="0" w:color="auto"/>
              <w:right w:val="single" w:sz="4" w:space="0" w:color="auto"/>
            </w:tcBorders>
          </w:tcPr>
          <w:p w:rsidR="001345D1" w:rsidRDefault="00EA684D"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w:t>
            </w:r>
          </w:p>
        </w:tc>
        <w:tc>
          <w:tcPr>
            <w:tcW w:w="1470"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3600</w:t>
            </w:r>
          </w:p>
        </w:tc>
        <w:tc>
          <w:tcPr>
            <w:tcW w:w="1778"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3600</w:t>
            </w:r>
          </w:p>
        </w:tc>
        <w:tc>
          <w:tcPr>
            <w:tcW w:w="1600"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3600</w:t>
            </w:r>
          </w:p>
        </w:tc>
      </w:tr>
    </w:tbl>
    <w:p w:rsidR="001345D1" w:rsidRDefault="001345D1" w:rsidP="001345D1">
      <w:pPr>
        <w:rPr>
          <w:rFonts w:ascii="Arial Unicode MS" w:eastAsia="Arial Unicode MS" w:hAnsi="Arial Unicode MS" w:cs="Arial Unicode MS"/>
          <w:sz w:val="24"/>
          <w:szCs w:val="24"/>
        </w:rPr>
      </w:pPr>
    </w:p>
    <w:p w:rsidR="001345D1" w:rsidRDefault="001345D1" w:rsidP="001345D1">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There </w:t>
      </w:r>
      <w:r>
        <w:rPr>
          <w:rFonts w:ascii="Arial Unicode MS" w:eastAsia="Arial Unicode MS" w:hAnsi="Arial Unicode MS" w:cs="Arial Unicode MS" w:hint="eastAsia"/>
          <w:sz w:val="24"/>
          <w:szCs w:val="24"/>
        </w:rPr>
        <w:t xml:space="preserve">is a good verification between the </w:t>
      </w:r>
      <w:r>
        <w:rPr>
          <w:rFonts w:ascii="Arial Unicode MS" w:eastAsia="Arial Unicode MS" w:hAnsi="Arial Unicode MS" w:cs="Arial Unicode MS"/>
          <w:sz w:val="24"/>
          <w:szCs w:val="24"/>
        </w:rPr>
        <w:t>model</w:t>
      </w:r>
      <w:r w:rsidR="007B6A72">
        <w:rPr>
          <w:rFonts w:ascii="Arial Unicode MS" w:eastAsia="Arial Unicode MS" w:hAnsi="Arial Unicode MS" w:cs="Arial Unicode MS" w:hint="eastAsia"/>
          <w:sz w:val="24"/>
          <w:szCs w:val="24"/>
        </w:rPr>
        <w:t xml:space="preserve"> simulation results</w:t>
      </w:r>
      <w:r>
        <w:rPr>
          <w:rFonts w:ascii="Arial Unicode MS" w:eastAsia="Arial Unicode MS" w:hAnsi="Arial Unicode MS" w:cs="Arial Unicode MS" w:hint="eastAsia"/>
          <w:sz w:val="24"/>
          <w:szCs w:val="24"/>
        </w:rPr>
        <w:t xml:space="preserve"> with the default inlet factions and the plant </w:t>
      </w:r>
      <w:r w:rsidR="00102F71">
        <w:rPr>
          <w:rFonts w:ascii="Arial Unicode MS" w:eastAsia="Arial Unicode MS" w:hAnsi="Arial Unicode MS" w:cs="Arial Unicode MS" w:hint="eastAsia"/>
          <w:sz w:val="24"/>
          <w:szCs w:val="24"/>
        </w:rPr>
        <w:t>output features</w:t>
      </w:r>
      <w:r>
        <w:rPr>
          <w:rFonts w:ascii="Arial Unicode MS" w:eastAsia="Arial Unicode MS" w:hAnsi="Arial Unicode MS" w:cs="Arial Unicode MS" w:hint="eastAsia"/>
          <w:sz w:val="24"/>
          <w:szCs w:val="24"/>
        </w:rPr>
        <w:t xml:space="preserve"> </w:t>
      </w:r>
      <w:r w:rsidR="00232230">
        <w:rPr>
          <w:rFonts w:ascii="Arial Unicode MS" w:eastAsia="Arial Unicode MS" w:hAnsi="Arial Unicode MS" w:cs="Arial Unicode MS" w:hint="eastAsia"/>
          <w:sz w:val="24"/>
          <w:szCs w:val="24"/>
        </w:rPr>
        <w:t>as</w:t>
      </w:r>
      <w:r>
        <w:rPr>
          <w:rFonts w:ascii="Arial Unicode MS" w:eastAsia="Arial Unicode MS" w:hAnsi="Arial Unicode MS" w:cs="Arial Unicode MS" w:hint="eastAsia"/>
          <w:sz w:val="24"/>
          <w:szCs w:val="24"/>
        </w:rPr>
        <w:t xml:space="preserve"> the concentration</w:t>
      </w:r>
      <w:r w:rsidR="004F5C27">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xml:space="preserve"> of COD and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NH4</m:t>
            </m:r>
          </m:sub>
        </m:sSub>
      </m:oMath>
      <w:r w:rsidR="000045FA">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in the effluent</w:t>
      </w:r>
      <w:r w:rsidR="007B6A72">
        <w:rPr>
          <w:rFonts w:ascii="Arial Unicode MS" w:eastAsia="Arial Unicode MS" w:hAnsi="Arial Unicode MS" w:cs="Arial Unicode MS" w:hint="eastAsia"/>
          <w:sz w:val="24"/>
          <w:szCs w:val="24"/>
        </w:rPr>
        <w:t xml:space="preserve"> in the model</w:t>
      </w:r>
      <w:r>
        <w:rPr>
          <w:rFonts w:ascii="Arial Unicode MS" w:eastAsia="Arial Unicode MS" w:hAnsi="Arial Unicode MS" w:cs="Arial Unicode MS" w:hint="eastAsia"/>
          <w:sz w:val="24"/>
          <w:szCs w:val="24"/>
        </w:rPr>
        <w:t xml:space="preserve"> are </w:t>
      </w:r>
      <w:r>
        <w:rPr>
          <w:rFonts w:ascii="Arial Unicode MS" w:eastAsia="Arial Unicode MS" w:hAnsi="Arial Unicode MS" w:cs="Arial Unicode MS"/>
          <w:sz w:val="24"/>
          <w:szCs w:val="24"/>
        </w:rPr>
        <w:t>significantly</w:t>
      </w:r>
      <w:r>
        <w:rPr>
          <w:rFonts w:ascii="Arial Unicode MS" w:eastAsia="Arial Unicode MS" w:hAnsi="Arial Unicode MS" w:cs="Arial Unicode MS" w:hint="eastAsia"/>
          <w:sz w:val="24"/>
          <w:szCs w:val="24"/>
        </w:rPr>
        <w:t xml:space="preserve"> reduced from 254 g COD m</w:t>
      </w:r>
      <w:r w:rsidRPr="000F515E">
        <w:rPr>
          <w:rFonts w:ascii="Arial Unicode MS" w:eastAsia="Arial Unicode MS" w:hAnsi="Arial Unicode MS" w:cs="Arial Unicode MS" w:hint="eastAsia"/>
          <w:sz w:val="24"/>
          <w:szCs w:val="24"/>
          <w:vertAlign w:val="superscript"/>
        </w:rPr>
        <w:t>-3</w:t>
      </w:r>
      <w:r>
        <w:rPr>
          <w:rFonts w:ascii="Arial Unicode MS" w:eastAsia="Arial Unicode MS" w:hAnsi="Arial Unicode MS" w:cs="Arial Unicode MS" w:hint="eastAsia"/>
          <w:sz w:val="24"/>
          <w:szCs w:val="24"/>
        </w:rPr>
        <w:t xml:space="preserve"> </w:t>
      </w:r>
      <w:r w:rsidR="00102F71">
        <w:rPr>
          <w:rFonts w:ascii="Arial Unicode MS" w:eastAsia="Arial Unicode MS" w:hAnsi="Arial Unicode MS" w:cs="Arial Unicode MS" w:hint="eastAsia"/>
          <w:sz w:val="24"/>
          <w:szCs w:val="24"/>
        </w:rPr>
        <w:t>and 41.58 g N m</w:t>
      </w:r>
      <w:r w:rsidR="00102F71" w:rsidRPr="00102F71">
        <w:rPr>
          <w:rFonts w:ascii="Arial Unicode MS" w:eastAsia="Arial Unicode MS" w:hAnsi="Arial Unicode MS" w:cs="Arial Unicode MS" w:hint="eastAsia"/>
          <w:sz w:val="24"/>
          <w:szCs w:val="24"/>
          <w:vertAlign w:val="superscript"/>
        </w:rPr>
        <w:t>-3</w:t>
      </w:r>
      <w:r w:rsidR="00102F71">
        <w:rPr>
          <w:rFonts w:ascii="Arial Unicode MS" w:eastAsia="Arial Unicode MS" w:hAnsi="Arial Unicode MS" w:cs="Arial Unicode MS" w:hint="eastAsia"/>
          <w:sz w:val="24"/>
          <w:szCs w:val="24"/>
          <w:vertAlign w:val="superscript"/>
        </w:rPr>
        <w:t xml:space="preserve"> </w:t>
      </w:r>
      <w:r>
        <w:rPr>
          <w:rFonts w:ascii="Arial Unicode MS" w:eastAsia="Arial Unicode MS" w:hAnsi="Arial Unicode MS" w:cs="Arial Unicode MS" w:hint="eastAsia"/>
          <w:sz w:val="24"/>
          <w:szCs w:val="24"/>
        </w:rPr>
        <w:t>to 54.6 g COD m</w:t>
      </w:r>
      <w:r w:rsidRPr="000F515E">
        <w:rPr>
          <w:rFonts w:ascii="Arial Unicode MS" w:eastAsia="Arial Unicode MS" w:hAnsi="Arial Unicode MS" w:cs="Arial Unicode MS" w:hint="eastAsia"/>
          <w:sz w:val="24"/>
          <w:szCs w:val="24"/>
          <w:vertAlign w:val="superscript"/>
        </w:rPr>
        <w:t>-3</w:t>
      </w:r>
      <w:r>
        <w:rPr>
          <w:rFonts w:ascii="Arial Unicode MS" w:eastAsia="Arial Unicode MS" w:hAnsi="Arial Unicode MS" w:cs="Arial Unicode MS" w:hint="eastAsia"/>
          <w:sz w:val="24"/>
          <w:szCs w:val="24"/>
        </w:rPr>
        <w:t xml:space="preserve"> and 21.16 g N m</w:t>
      </w:r>
      <w:r w:rsidRPr="000F515E">
        <w:rPr>
          <w:rFonts w:ascii="Arial Unicode MS" w:eastAsia="Arial Unicode MS" w:hAnsi="Arial Unicode MS" w:cs="Arial Unicode MS" w:hint="eastAsia"/>
          <w:sz w:val="24"/>
          <w:szCs w:val="24"/>
          <w:vertAlign w:val="superscript"/>
        </w:rPr>
        <w:t>-3</w:t>
      </w:r>
      <w:r>
        <w:rPr>
          <w:rFonts w:ascii="Arial Unicode MS" w:eastAsia="Arial Unicode MS" w:hAnsi="Arial Unicode MS" w:cs="Arial Unicode MS" w:hint="eastAsia"/>
          <w:sz w:val="24"/>
          <w:szCs w:val="24"/>
        </w:rPr>
        <w:t xml:space="preserve"> respectively. </w:t>
      </w:r>
      <w:r>
        <w:rPr>
          <w:rFonts w:ascii="Arial Unicode MS" w:eastAsia="Arial Unicode MS" w:hAnsi="Arial Unicode MS" w:cs="Arial Unicode MS"/>
          <w:sz w:val="24"/>
          <w:szCs w:val="24"/>
        </w:rPr>
        <w:t>H</w:t>
      </w:r>
      <w:r>
        <w:rPr>
          <w:rFonts w:ascii="Arial Unicode MS" w:eastAsia="Arial Unicode MS" w:hAnsi="Arial Unicode MS" w:cs="Arial Unicode MS" w:hint="eastAsia"/>
          <w:sz w:val="24"/>
          <w:szCs w:val="24"/>
        </w:rPr>
        <w:t>owever, a 10% higher in COD</w:t>
      </w:r>
      <w:r w:rsidR="007B6A72" w:rsidRPr="007B6A72">
        <w:rPr>
          <w:rFonts w:ascii="Arial Unicode MS" w:eastAsia="Arial Unicode MS" w:hAnsi="Arial Unicode MS" w:cs="Arial Unicode MS" w:hint="eastAsia"/>
          <w:sz w:val="24"/>
          <w:szCs w:val="24"/>
          <w:vertAlign w:val="subscript"/>
        </w:rPr>
        <w:t>,ef</w:t>
      </w:r>
      <w:r>
        <w:rPr>
          <w:rFonts w:ascii="Arial Unicode MS" w:eastAsia="Arial Unicode MS" w:hAnsi="Arial Unicode MS" w:cs="Arial Unicode MS" w:hint="eastAsia"/>
          <w:sz w:val="24"/>
          <w:szCs w:val="24"/>
        </w:rPr>
        <w:t xml:space="preserve"> in the </w:t>
      </w:r>
      <w:r>
        <w:rPr>
          <w:rFonts w:ascii="Arial Unicode MS" w:eastAsia="Arial Unicode MS" w:hAnsi="Arial Unicode MS" w:cs="Arial Unicode MS"/>
          <w:sz w:val="24"/>
          <w:szCs w:val="24"/>
        </w:rPr>
        <w:t>simulation</w:t>
      </w:r>
      <w:r>
        <w:rPr>
          <w:rFonts w:ascii="Arial Unicode MS" w:eastAsia="Arial Unicode MS" w:hAnsi="Arial Unicode MS" w:cs="Arial Unicode MS" w:hint="eastAsia"/>
          <w:sz w:val="24"/>
          <w:szCs w:val="24"/>
        </w:rPr>
        <w:t xml:space="preserve"> results compared with the real </w:t>
      </w:r>
      <w:r>
        <w:rPr>
          <w:rFonts w:ascii="Arial Unicode MS" w:eastAsia="Arial Unicode MS" w:hAnsi="Arial Unicode MS" w:cs="Arial Unicode MS"/>
          <w:sz w:val="24"/>
          <w:szCs w:val="24"/>
        </w:rPr>
        <w:t>target</w:t>
      </w:r>
      <w:r w:rsidR="007B6A72">
        <w:rPr>
          <w:rFonts w:ascii="Arial Unicode MS" w:eastAsia="Arial Unicode MS" w:hAnsi="Arial Unicode MS" w:cs="Arial Unicode MS" w:hint="eastAsia"/>
          <w:sz w:val="24"/>
          <w:szCs w:val="24"/>
        </w:rPr>
        <w:t xml:space="preserve"> value</w:t>
      </w:r>
      <w:r>
        <w:rPr>
          <w:rFonts w:ascii="Arial Unicode MS" w:eastAsia="Arial Unicode MS" w:hAnsi="Arial Unicode MS" w:cs="Arial Unicode MS" w:hint="eastAsia"/>
          <w:sz w:val="24"/>
          <w:szCs w:val="24"/>
        </w:rPr>
        <w:t xml:space="preserve"> is insufficient to prove a good validation. </w:t>
      </w:r>
    </w:p>
    <w:p w:rsidR="001345D1" w:rsidRDefault="001345D1" w:rsidP="001345D1">
      <w:pPr>
        <w:rPr>
          <w:rFonts w:ascii="Arial Unicode MS" w:eastAsia="Arial Unicode MS" w:hAnsi="Arial Unicode MS" w:cs="Arial Unicode MS"/>
          <w:sz w:val="24"/>
          <w:szCs w:val="24"/>
        </w:rPr>
      </w:pPr>
    </w:p>
    <w:p w:rsidR="001345D1" w:rsidRDefault="001345D1" w:rsidP="001345D1">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The analysis of that 10% higher in COD</w:t>
      </w:r>
      <w:r w:rsidR="007B6A72" w:rsidRPr="007B6A72">
        <w:rPr>
          <w:rFonts w:ascii="Arial Unicode MS" w:eastAsia="Arial Unicode MS" w:hAnsi="Arial Unicode MS" w:cs="Arial Unicode MS" w:hint="eastAsia"/>
          <w:sz w:val="24"/>
          <w:szCs w:val="24"/>
          <w:vertAlign w:val="subscript"/>
        </w:rPr>
        <w:t>,ef</w:t>
      </w:r>
      <w:r w:rsidRPr="007B6A72">
        <w:rPr>
          <w:rFonts w:ascii="Arial Unicode MS" w:eastAsia="Arial Unicode MS" w:hAnsi="Arial Unicode MS" w:cs="Arial Unicode MS" w:hint="eastAsia"/>
          <w:sz w:val="24"/>
          <w:szCs w:val="24"/>
          <w:vertAlign w:val="subscript"/>
        </w:rPr>
        <w:t xml:space="preserve"> </w:t>
      </w:r>
      <w:r>
        <w:rPr>
          <w:rFonts w:ascii="Arial Unicode MS" w:eastAsia="Arial Unicode MS" w:hAnsi="Arial Unicode MS" w:cs="Arial Unicode MS" w:hint="eastAsia"/>
          <w:sz w:val="24"/>
          <w:szCs w:val="24"/>
        </w:rPr>
        <w:t>is attributed to a little disa</w:t>
      </w:r>
      <w:r w:rsidR="004F5C27">
        <w:rPr>
          <w:rFonts w:ascii="Arial Unicode MS" w:eastAsia="Arial Unicode MS" w:hAnsi="Arial Unicode MS" w:cs="Arial Unicode MS" w:hint="eastAsia"/>
          <w:sz w:val="24"/>
          <w:szCs w:val="24"/>
        </w:rPr>
        <w:t>greement in the</w:t>
      </w:r>
      <w:r w:rsidR="00102F71">
        <w:rPr>
          <w:rFonts w:ascii="Arial Unicode MS" w:eastAsia="Arial Unicode MS" w:hAnsi="Arial Unicode MS" w:cs="Arial Unicode MS" w:hint="eastAsia"/>
          <w:sz w:val="24"/>
          <w:szCs w:val="24"/>
        </w:rPr>
        <w:t xml:space="preserve"> inlet</w:t>
      </w:r>
      <w:r w:rsidR="004F5C27">
        <w:rPr>
          <w:rFonts w:ascii="Arial Unicode MS" w:eastAsia="Arial Unicode MS" w:hAnsi="Arial Unicode MS" w:cs="Arial Unicode MS" w:hint="eastAsia"/>
          <w:sz w:val="24"/>
          <w:szCs w:val="24"/>
        </w:rPr>
        <w:t xml:space="preserve"> COD composition</w:t>
      </w:r>
      <w:r>
        <w:rPr>
          <w:rFonts w:ascii="Arial Unicode MS" w:eastAsia="Arial Unicode MS" w:hAnsi="Arial Unicode MS" w:cs="Arial Unicode MS" w:hint="eastAsia"/>
          <w:sz w:val="24"/>
          <w:szCs w:val="24"/>
        </w:rPr>
        <w:t xml:space="preserve"> distribution be</w:t>
      </w:r>
      <w:r w:rsidR="00EF7EA8">
        <w:rPr>
          <w:rFonts w:ascii="Arial Unicode MS" w:eastAsia="Arial Unicode MS" w:hAnsi="Arial Unicode MS" w:cs="Arial Unicode MS" w:hint="eastAsia"/>
          <w:sz w:val="24"/>
          <w:szCs w:val="24"/>
        </w:rPr>
        <w:t>tween the BioW</w:t>
      </w:r>
      <w:r w:rsidR="00A84248">
        <w:rPr>
          <w:rFonts w:ascii="Arial Unicode MS" w:eastAsia="Arial Unicode MS" w:hAnsi="Arial Unicode MS" w:cs="Arial Unicode MS" w:hint="eastAsia"/>
          <w:sz w:val="24"/>
          <w:szCs w:val="24"/>
        </w:rPr>
        <w:t>in influent modular</w:t>
      </w:r>
      <w:r>
        <w:rPr>
          <w:rFonts w:ascii="Arial Unicode MS" w:eastAsia="Arial Unicode MS" w:hAnsi="Arial Unicode MS" w:cs="Arial Unicode MS" w:hint="eastAsia"/>
          <w:sz w:val="24"/>
          <w:szCs w:val="24"/>
        </w:rPr>
        <w:t xml:space="preserve"> unit and ASM3. Acetate does not appear as an individual to be in</w:t>
      </w:r>
      <w:r w:rsidR="001E3D93">
        <w:rPr>
          <w:rFonts w:ascii="Arial Unicode MS" w:eastAsia="Arial Unicode MS" w:hAnsi="Arial Unicode MS" w:cs="Arial Unicode MS" w:hint="eastAsia"/>
          <w:sz w:val="24"/>
          <w:szCs w:val="24"/>
        </w:rPr>
        <w:t xml:space="preserve">volved in any </w:t>
      </w:r>
      <w:r w:rsidR="001E3D93">
        <w:rPr>
          <w:rFonts w:ascii="Arial Unicode MS" w:eastAsia="Arial Unicode MS" w:hAnsi="Arial Unicode MS" w:cs="Arial Unicode MS" w:hint="eastAsia"/>
          <w:sz w:val="24"/>
          <w:szCs w:val="24"/>
        </w:rPr>
        <w:lastRenderedPageBreak/>
        <w:t>reactions in ASM3.</w:t>
      </w:r>
      <w:r>
        <w:rPr>
          <w:rFonts w:ascii="Arial Unicode MS" w:eastAsia="Arial Unicode MS" w:hAnsi="Arial Unicode MS" w:cs="Arial Unicode MS" w:hint="eastAsia"/>
          <w:sz w:val="24"/>
          <w:szCs w:val="24"/>
        </w:rPr>
        <w:t xml:space="preserve"> </w:t>
      </w:r>
      <w:r w:rsidR="001E3D93">
        <w:rPr>
          <w:rFonts w:ascii="Arial Unicode MS" w:eastAsia="Arial Unicode MS" w:hAnsi="Arial Unicode MS" w:cs="Arial Unicode MS" w:hint="eastAsia"/>
          <w:sz w:val="24"/>
          <w:szCs w:val="24"/>
        </w:rPr>
        <w:t>S</w:t>
      </w:r>
      <w:r w:rsidR="004D35BB">
        <w:rPr>
          <w:rFonts w:ascii="Arial Unicode MS" w:eastAsia="Arial Unicode MS" w:hAnsi="Arial Unicode MS" w:cs="Arial Unicode MS" w:hint="eastAsia"/>
          <w:sz w:val="24"/>
          <w:szCs w:val="24"/>
        </w:rPr>
        <w:t>uch a component exists in the</w:t>
      </w:r>
      <w:r>
        <w:rPr>
          <w:rFonts w:ascii="Arial Unicode MS" w:eastAsia="Arial Unicode MS" w:hAnsi="Arial Unicode MS" w:cs="Arial Unicode MS" w:hint="eastAsia"/>
          <w:sz w:val="24"/>
          <w:szCs w:val="24"/>
        </w:rPr>
        <w:t xml:space="preserve"> form of </w:t>
      </w:r>
      <w:r w:rsidR="00EA684D">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 xml:space="preserve">readily biodegradable COD which is directly consumed for biomass growth. </w:t>
      </w:r>
      <w:r>
        <w:rPr>
          <w:rFonts w:ascii="Arial Unicode MS" w:eastAsia="Arial Unicode MS" w:hAnsi="Arial Unicode MS" w:cs="Arial Unicode MS"/>
          <w:sz w:val="24"/>
          <w:szCs w:val="24"/>
        </w:rPr>
        <w:t>H</w:t>
      </w:r>
      <w:r w:rsidR="00EF7EA8">
        <w:rPr>
          <w:rFonts w:ascii="Arial Unicode MS" w:eastAsia="Arial Unicode MS" w:hAnsi="Arial Unicode MS" w:cs="Arial Unicode MS" w:hint="eastAsia"/>
          <w:sz w:val="24"/>
          <w:szCs w:val="24"/>
        </w:rPr>
        <w:t>owever, BioW</w:t>
      </w:r>
      <w:r>
        <w:rPr>
          <w:rFonts w:ascii="Arial Unicode MS" w:eastAsia="Arial Unicode MS" w:hAnsi="Arial Unicode MS" w:cs="Arial Unicode MS" w:hint="eastAsia"/>
          <w:sz w:val="24"/>
          <w:szCs w:val="24"/>
        </w:rPr>
        <w:t>in COD influent module separates acetate from readily biodegradable COD and assigns it a default fraction of 0.15 of total inlet COD. This</w:t>
      </w:r>
      <w:r w:rsidR="007B6A72">
        <w:rPr>
          <w:rFonts w:ascii="Arial Unicode MS" w:eastAsia="Arial Unicode MS" w:hAnsi="Arial Unicode MS" w:cs="Arial Unicode MS" w:hint="eastAsia"/>
          <w:sz w:val="24"/>
          <w:szCs w:val="24"/>
        </w:rPr>
        <w:t xml:space="preserve"> thus results in a</w:t>
      </w:r>
      <w:r w:rsidR="004D35BB">
        <w:rPr>
          <w:rFonts w:ascii="Arial Unicode MS" w:eastAsia="Arial Unicode MS" w:hAnsi="Arial Unicode MS" w:cs="Arial Unicode MS" w:hint="eastAsia"/>
          <w:sz w:val="24"/>
          <w:szCs w:val="24"/>
        </w:rPr>
        <w:t xml:space="preserve">n </w:t>
      </w:r>
      <w:r w:rsidR="004D35BB">
        <w:rPr>
          <w:rFonts w:ascii="Arial Unicode MS" w:eastAsia="Arial Unicode MS" w:hAnsi="Arial Unicode MS" w:cs="Arial Unicode MS"/>
          <w:sz w:val="24"/>
          <w:szCs w:val="24"/>
        </w:rPr>
        <w:t>additional</w:t>
      </w:r>
      <w:r w:rsidR="004D35BB">
        <w:rPr>
          <w:rFonts w:ascii="Arial Unicode MS" w:eastAsia="Arial Unicode MS" w:hAnsi="Arial Unicode MS" w:cs="Arial Unicode MS" w:hint="eastAsia"/>
          <w:sz w:val="24"/>
          <w:szCs w:val="24"/>
        </w:rPr>
        <w:t xml:space="preserve"> fraction of untreated COD</w:t>
      </w:r>
      <w:r>
        <w:rPr>
          <w:rFonts w:ascii="Arial Unicode MS" w:eastAsia="Arial Unicode MS" w:hAnsi="Arial Unicode MS" w:cs="Arial Unicode MS" w:hint="eastAsia"/>
          <w:sz w:val="24"/>
          <w:szCs w:val="24"/>
        </w:rPr>
        <w:t xml:space="preserve"> </w:t>
      </w:r>
      <w:r w:rsidR="007B6A72">
        <w:rPr>
          <w:rFonts w:ascii="Arial Unicode MS" w:eastAsia="Arial Unicode MS" w:hAnsi="Arial Unicode MS" w:cs="Arial Unicode MS" w:hint="eastAsia"/>
          <w:sz w:val="24"/>
          <w:szCs w:val="24"/>
        </w:rPr>
        <w:t>in our model</w:t>
      </w:r>
      <w:r w:rsidR="004D35BB">
        <w:rPr>
          <w:rFonts w:ascii="Arial Unicode MS" w:eastAsia="Arial Unicode MS" w:hAnsi="Arial Unicode MS" w:cs="Arial Unicode MS" w:hint="eastAsia"/>
          <w:sz w:val="24"/>
          <w:szCs w:val="24"/>
        </w:rPr>
        <w:t xml:space="preserve"> simulation</w:t>
      </w:r>
      <w:r>
        <w:rPr>
          <w:rFonts w:ascii="Arial Unicode MS" w:eastAsia="Arial Unicode MS" w:hAnsi="Arial Unicode MS" w:cs="Arial Unicode MS"/>
          <w:sz w:val="24"/>
          <w:szCs w:val="24"/>
        </w:rPr>
        <w:t>.</w:t>
      </w:r>
      <w:r w:rsidR="00EA684D">
        <w:rPr>
          <w:rFonts w:ascii="Arial Unicode MS" w:eastAsia="Arial Unicode MS" w:hAnsi="Arial Unicode MS" w:cs="Arial Unicode MS" w:hint="eastAsia"/>
          <w:sz w:val="24"/>
          <w:szCs w:val="24"/>
        </w:rPr>
        <w:t xml:space="preserve"> An increase in the </w:t>
      </w:r>
      <w:r>
        <w:rPr>
          <w:rFonts w:ascii="Arial Unicode MS" w:eastAsia="Arial Unicode MS" w:hAnsi="Arial Unicode MS" w:cs="Arial Unicode MS" w:hint="eastAsia"/>
          <w:sz w:val="24"/>
          <w:szCs w:val="24"/>
        </w:rPr>
        <w:t>fr</w:t>
      </w:r>
      <w:r w:rsidR="001E3D93">
        <w:rPr>
          <w:rFonts w:ascii="Arial Unicode MS" w:eastAsia="Arial Unicode MS" w:hAnsi="Arial Unicode MS" w:cs="Arial Unicode MS" w:hint="eastAsia"/>
          <w:sz w:val="24"/>
          <w:szCs w:val="24"/>
        </w:rPr>
        <w:t>action of non-biodegradable COD</w:t>
      </w:r>
      <w:r w:rsidR="007B6A72">
        <w:rPr>
          <w:rFonts w:ascii="Arial Unicode MS" w:eastAsia="Arial Unicode MS" w:hAnsi="Arial Unicode MS" w:cs="Arial Unicode MS" w:hint="eastAsia"/>
          <w:sz w:val="24"/>
          <w:szCs w:val="24"/>
        </w:rPr>
        <w:t xml:space="preserve"> compared to</w:t>
      </w:r>
      <w:r w:rsidR="00773809">
        <w:rPr>
          <w:rFonts w:ascii="Arial Unicode MS" w:eastAsia="Arial Unicode MS" w:hAnsi="Arial Unicode MS" w:cs="Arial Unicode MS" w:hint="eastAsia"/>
          <w:sz w:val="24"/>
          <w:szCs w:val="24"/>
        </w:rPr>
        <w:t xml:space="preserve"> that of</w:t>
      </w:r>
      <w:r w:rsidR="007B6A72">
        <w:rPr>
          <w:rFonts w:ascii="Arial Unicode MS" w:eastAsia="Arial Unicode MS" w:hAnsi="Arial Unicode MS" w:cs="Arial Unicode MS" w:hint="eastAsia"/>
          <w:sz w:val="24"/>
          <w:szCs w:val="24"/>
        </w:rPr>
        <w:t xml:space="preserve"> BioWin influent module</w:t>
      </w:r>
      <w:r>
        <w:rPr>
          <w:rFonts w:ascii="Arial Unicode MS" w:eastAsia="Arial Unicode MS" w:hAnsi="Arial Unicode MS" w:cs="Arial Unicode MS" w:hint="eastAsia"/>
          <w:sz w:val="24"/>
          <w:szCs w:val="24"/>
        </w:rPr>
        <w:t xml:space="preserve"> should </w:t>
      </w:r>
      <w:r w:rsidR="004D35BB">
        <w:rPr>
          <w:rFonts w:ascii="Arial Unicode MS" w:eastAsia="Arial Unicode MS" w:hAnsi="Arial Unicode MS" w:cs="Arial Unicode MS" w:hint="eastAsia"/>
          <w:sz w:val="24"/>
          <w:szCs w:val="24"/>
        </w:rPr>
        <w:t xml:space="preserve">also </w:t>
      </w:r>
      <w:r>
        <w:rPr>
          <w:rFonts w:ascii="Arial Unicode MS" w:eastAsia="Arial Unicode MS" w:hAnsi="Arial Unicode MS" w:cs="Arial Unicode MS" w:hint="eastAsia"/>
          <w:sz w:val="24"/>
          <w:szCs w:val="24"/>
        </w:rPr>
        <w:t>be</w:t>
      </w:r>
      <w:r w:rsidR="007B6A72">
        <w:rPr>
          <w:rFonts w:ascii="Arial Unicode MS" w:eastAsia="Arial Unicode MS" w:hAnsi="Arial Unicode MS" w:cs="Arial Unicode MS" w:hint="eastAsia"/>
          <w:sz w:val="24"/>
          <w:szCs w:val="24"/>
        </w:rPr>
        <w:t xml:space="preserve"> considered</w:t>
      </w:r>
      <w:r>
        <w:rPr>
          <w:rFonts w:ascii="Arial Unicode MS" w:eastAsia="Arial Unicode MS" w:hAnsi="Arial Unicode MS" w:cs="Arial Unicode MS" w:hint="eastAsia"/>
          <w:sz w:val="24"/>
          <w:szCs w:val="24"/>
        </w:rPr>
        <w:t>, as the actual incoming wastewater to the model originates from both industrial a</w:t>
      </w:r>
      <w:r w:rsidR="004C135D">
        <w:rPr>
          <w:rFonts w:ascii="Arial Unicode MS" w:eastAsia="Arial Unicode MS" w:hAnsi="Arial Unicode MS" w:cs="Arial Unicode MS" w:hint="eastAsia"/>
          <w:sz w:val="24"/>
          <w:szCs w:val="24"/>
        </w:rPr>
        <w:t>nd municipal applications.</w:t>
      </w:r>
      <w:r w:rsidR="00773809">
        <w:rPr>
          <w:rFonts w:ascii="Arial Unicode MS" w:eastAsia="Arial Unicode MS" w:hAnsi="Arial Unicode MS" w:cs="Arial Unicode MS" w:hint="eastAsia"/>
          <w:sz w:val="24"/>
          <w:szCs w:val="24"/>
        </w:rPr>
        <w:t xml:space="preserve"> </w:t>
      </w:r>
      <w:r w:rsidR="007B6A72">
        <w:rPr>
          <w:rFonts w:ascii="Arial Unicode MS" w:eastAsia="Arial Unicode MS" w:hAnsi="Arial Unicode MS" w:cs="Arial Unicode MS" w:hint="eastAsia"/>
          <w:sz w:val="24"/>
          <w:szCs w:val="24"/>
        </w:rPr>
        <w:t>T</w:t>
      </w:r>
      <w:r>
        <w:rPr>
          <w:rFonts w:ascii="Arial Unicode MS" w:eastAsia="Arial Unicode MS" w:hAnsi="Arial Unicode MS" w:cs="Arial Unicode MS" w:hint="eastAsia"/>
          <w:sz w:val="24"/>
          <w:szCs w:val="24"/>
        </w:rPr>
        <w:t xml:space="preserve">he fractions of </w:t>
      </w:r>
      <w:r w:rsidRPr="0019327E">
        <w:rPr>
          <w:rFonts w:ascii="Arial Unicode MS" w:eastAsia="Arial Unicode MS" w:hAnsi="Arial Unicode MS" w:cs="Arial Unicode MS" w:hint="eastAsia"/>
          <w:i/>
          <w:sz w:val="24"/>
          <w:szCs w:val="24"/>
        </w:rPr>
        <w:t>Fus</w:t>
      </w:r>
      <w:r>
        <w:rPr>
          <w:rFonts w:ascii="Arial Unicode MS" w:eastAsia="Arial Unicode MS" w:hAnsi="Arial Unicode MS" w:cs="Arial Unicode MS" w:hint="eastAsia"/>
          <w:sz w:val="24"/>
          <w:szCs w:val="24"/>
        </w:rPr>
        <w:t xml:space="preserve"> (non-biodegradable soluble COD) and </w:t>
      </w:r>
      <w:r w:rsidRPr="0019327E">
        <w:rPr>
          <w:rFonts w:ascii="Arial Unicode MS" w:eastAsia="Arial Unicode MS" w:hAnsi="Arial Unicode MS" w:cs="Arial Unicode MS" w:hint="eastAsia"/>
          <w:i/>
          <w:sz w:val="24"/>
          <w:szCs w:val="24"/>
        </w:rPr>
        <w:t>Fup</w:t>
      </w:r>
      <w:r>
        <w:rPr>
          <w:rFonts w:ascii="Arial Unicode MS" w:eastAsia="Arial Unicode MS" w:hAnsi="Arial Unicode MS" w:cs="Arial Unicode MS" w:hint="eastAsia"/>
          <w:sz w:val="24"/>
          <w:szCs w:val="24"/>
        </w:rPr>
        <w:t xml:space="preserve"> (non-biodegradable particulate COD) </w:t>
      </w:r>
      <w:r w:rsidR="007B6A72">
        <w:rPr>
          <w:rFonts w:ascii="Arial Unicode MS" w:eastAsia="Arial Unicode MS" w:hAnsi="Arial Unicode MS" w:cs="Arial Unicode MS" w:hint="eastAsia"/>
          <w:sz w:val="24"/>
          <w:szCs w:val="24"/>
        </w:rPr>
        <w:t xml:space="preserve">are increased </w:t>
      </w:r>
      <w:r>
        <w:rPr>
          <w:rFonts w:ascii="Arial Unicode MS" w:eastAsia="Arial Unicode MS" w:hAnsi="Arial Unicode MS" w:cs="Arial Unicode MS" w:hint="eastAsia"/>
          <w:sz w:val="24"/>
          <w:szCs w:val="24"/>
        </w:rPr>
        <w:t xml:space="preserve">from 0.05 and 0.13 to 0.17 and 0.2 </w:t>
      </w:r>
      <w:r>
        <w:rPr>
          <w:rFonts w:ascii="Arial Unicode MS" w:eastAsia="Arial Unicode MS" w:hAnsi="Arial Unicode MS" w:cs="Arial Unicode MS"/>
          <w:sz w:val="24"/>
          <w:szCs w:val="24"/>
        </w:rPr>
        <w:t>respectively</w:t>
      </w:r>
      <w:r>
        <w:rPr>
          <w:rFonts w:ascii="Arial Unicode MS" w:eastAsia="Arial Unicode MS" w:hAnsi="Arial Unicode MS" w:cs="Arial Unicode MS" w:hint="eastAsia"/>
          <w:sz w:val="24"/>
          <w:szCs w:val="24"/>
        </w:rPr>
        <w:t xml:space="preserve">. It also </w:t>
      </w:r>
      <w:r>
        <w:rPr>
          <w:rFonts w:ascii="Arial Unicode MS" w:eastAsia="Arial Unicode MS" w:hAnsi="Arial Unicode MS" w:cs="Arial Unicode MS"/>
          <w:sz w:val="24"/>
          <w:szCs w:val="24"/>
        </w:rPr>
        <w:t>assumes</w:t>
      </w:r>
      <w:r>
        <w:rPr>
          <w:rFonts w:ascii="Arial Unicode MS" w:eastAsia="Arial Unicode MS" w:hAnsi="Arial Unicode MS" w:cs="Arial Unicode MS" w:hint="eastAsia"/>
          <w:sz w:val="24"/>
          <w:szCs w:val="24"/>
        </w:rPr>
        <w:t xml:space="preserve"> that there is some biomass in the inlet wastewater</w:t>
      </w:r>
      <w:r w:rsidR="004D35BB">
        <w:rPr>
          <w:rFonts w:ascii="Arial Unicode MS" w:eastAsia="Arial Unicode MS" w:hAnsi="Arial Unicode MS" w:cs="Arial Unicode MS" w:hint="eastAsia"/>
          <w:sz w:val="24"/>
          <w:szCs w:val="24"/>
        </w:rPr>
        <w:t xml:space="preserve"> feeding to</w:t>
      </w:r>
      <w:r w:rsidR="004E1669">
        <w:rPr>
          <w:rFonts w:ascii="Arial Unicode MS" w:eastAsia="Arial Unicode MS" w:hAnsi="Arial Unicode MS" w:cs="Arial Unicode MS" w:hint="eastAsia"/>
          <w:sz w:val="24"/>
          <w:szCs w:val="24"/>
        </w:rPr>
        <w:t xml:space="preserve"> our model</w:t>
      </w:r>
      <w:r>
        <w:rPr>
          <w:rFonts w:ascii="Arial Unicode MS" w:eastAsia="Arial Unicode MS" w:hAnsi="Arial Unicode MS" w:cs="Arial Unicode MS" w:hint="eastAsia"/>
          <w:sz w:val="24"/>
          <w:szCs w:val="24"/>
        </w:rPr>
        <w:t xml:space="preserve">, which accounts for 7.4% of </w:t>
      </w:r>
      <w:r w:rsidR="004F5C27">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 xml:space="preserve">total COD. </w:t>
      </w:r>
    </w:p>
    <w:p w:rsidR="001345D1" w:rsidRPr="00D4372B" w:rsidRDefault="001345D1" w:rsidP="001345D1">
      <w:pPr>
        <w:rPr>
          <w:rFonts w:ascii="Arial Unicode MS" w:eastAsia="Arial Unicode MS" w:hAnsi="Arial Unicode MS" w:cs="Arial Unicode MS"/>
          <w:sz w:val="24"/>
          <w:szCs w:val="24"/>
        </w:rPr>
      </w:pPr>
    </w:p>
    <w:p w:rsidR="002222D7" w:rsidRPr="00CC75F8" w:rsidRDefault="001345D1" w:rsidP="004F5C27">
      <w:r>
        <w:rPr>
          <w:rFonts w:ascii="Arial Unicode MS" w:eastAsia="Arial Unicode MS" w:hAnsi="Arial Unicode MS" w:cs="Arial Unicode MS" w:hint="eastAsia"/>
          <w:sz w:val="24"/>
          <w:szCs w:val="24"/>
        </w:rPr>
        <w:t>The simulation resul</w:t>
      </w:r>
      <w:r w:rsidR="008B665A">
        <w:rPr>
          <w:rFonts w:ascii="Arial Unicode MS" w:eastAsia="Arial Unicode MS" w:hAnsi="Arial Unicode MS" w:cs="Arial Unicode MS" w:hint="eastAsia"/>
          <w:sz w:val="24"/>
          <w:szCs w:val="24"/>
        </w:rPr>
        <w:t>ts shown in the last column of T</w:t>
      </w:r>
      <w:r>
        <w:rPr>
          <w:rFonts w:ascii="Arial Unicode MS" w:eastAsia="Arial Unicode MS" w:hAnsi="Arial Unicode MS" w:cs="Arial Unicode MS" w:hint="eastAsia"/>
          <w:sz w:val="24"/>
          <w:szCs w:val="24"/>
        </w:rPr>
        <w:t>able 5.3 are obtained from making few modifications to the def</w:t>
      </w:r>
      <w:r w:rsidR="002222D7">
        <w:rPr>
          <w:rFonts w:ascii="Arial Unicode MS" w:eastAsia="Arial Unicode MS" w:hAnsi="Arial Unicode MS" w:cs="Arial Unicode MS" w:hint="eastAsia"/>
          <w:sz w:val="24"/>
          <w:szCs w:val="24"/>
        </w:rPr>
        <w:t>ault fractions using the stea</w:t>
      </w:r>
      <w:r w:rsidR="00662500">
        <w:rPr>
          <w:rFonts w:ascii="Arial Unicode MS" w:eastAsia="Arial Unicode MS" w:hAnsi="Arial Unicode MS" w:cs="Arial Unicode MS" w:hint="eastAsia"/>
          <w:sz w:val="24"/>
          <w:szCs w:val="24"/>
        </w:rPr>
        <w:t>dy state solver provided by BioW</w:t>
      </w:r>
      <w:r w:rsidR="002222D7">
        <w:rPr>
          <w:rFonts w:ascii="Arial Unicode MS" w:eastAsia="Arial Unicode MS" w:hAnsi="Arial Unicode MS" w:cs="Arial Unicode MS" w:hint="eastAsia"/>
          <w:sz w:val="24"/>
          <w:szCs w:val="24"/>
        </w:rPr>
        <w:t>in</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I</w:t>
      </w:r>
      <w:r>
        <w:rPr>
          <w:rFonts w:ascii="Arial Unicode MS" w:eastAsia="Arial Unicode MS" w:hAnsi="Arial Unicode MS" w:cs="Arial Unicode MS" w:hint="eastAsia"/>
          <w:sz w:val="24"/>
          <w:szCs w:val="24"/>
        </w:rPr>
        <w:t xml:space="preserve">t is noted that a good model validation is </w:t>
      </w:r>
      <w:r>
        <w:rPr>
          <w:rFonts w:ascii="Arial Unicode MS" w:eastAsia="Arial Unicode MS" w:hAnsi="Arial Unicode MS" w:cs="Arial Unicode MS"/>
          <w:sz w:val="24"/>
          <w:szCs w:val="24"/>
        </w:rPr>
        <w:t>achieved</w:t>
      </w:r>
      <w:r>
        <w:rPr>
          <w:rFonts w:ascii="Arial Unicode MS" w:eastAsia="Arial Unicode MS" w:hAnsi="Arial Unicode MS" w:cs="Arial Unicode MS" w:hint="eastAsia"/>
          <w:sz w:val="24"/>
          <w:szCs w:val="24"/>
        </w:rPr>
        <w:t xml:space="preserve"> as th</w:t>
      </w:r>
      <w:r w:rsidR="004E1669">
        <w:rPr>
          <w:rFonts w:ascii="Arial Unicode MS" w:eastAsia="Arial Unicode MS" w:hAnsi="Arial Unicode MS" w:cs="Arial Unicode MS" w:hint="eastAsia"/>
          <w:sz w:val="24"/>
          <w:szCs w:val="24"/>
        </w:rPr>
        <w:t>e concentrations of</w:t>
      </w:r>
      <w:r>
        <w:rPr>
          <w:rFonts w:ascii="Arial Unicode MS" w:eastAsia="Arial Unicode MS" w:hAnsi="Arial Unicode MS" w:cs="Arial Unicode MS" w:hint="eastAsia"/>
          <w:sz w:val="24"/>
          <w:szCs w:val="24"/>
        </w:rPr>
        <w:t xml:space="preserve"> COD and</w:t>
      </w:r>
      <w:r w:rsidR="000045FA">
        <w:rPr>
          <w:rFonts w:ascii="Arial Unicode MS" w:eastAsia="Arial Unicode MS" w:hAnsi="Arial Unicode MS" w:cs="Arial Unicode MS" w:hint="eastAsia"/>
          <w:sz w:val="24"/>
          <w:szCs w:val="24"/>
        </w:rPr>
        <w:t xml:space="preserve"> nitrogen</w:t>
      </w:r>
      <w:r>
        <w:rPr>
          <w:rFonts w:ascii="Arial Unicode MS" w:eastAsia="Arial Unicode MS" w:hAnsi="Arial Unicode MS" w:cs="Arial Unicode MS" w:hint="eastAsia"/>
          <w:sz w:val="24"/>
          <w:szCs w:val="24"/>
        </w:rPr>
        <w:t xml:space="preserve"> in the model are very close to those from the plant, apart from the phosphorous aspect which is not taken into account in this study.</w:t>
      </w:r>
      <w:r w:rsidR="002222D7">
        <w:rPr>
          <w:rFonts w:ascii="Arial Unicode MS" w:eastAsia="Arial Unicode MS" w:hAnsi="Arial Unicode MS" w:cs="Arial Unicode MS" w:hint="eastAsia"/>
          <w:sz w:val="24"/>
          <w:szCs w:val="24"/>
        </w:rPr>
        <w:t xml:space="preserve"> </w:t>
      </w:r>
      <w:r w:rsidR="002222D7" w:rsidRPr="00CC75F8">
        <w:rPr>
          <w:rFonts w:ascii="Arial Unicode MS" w:eastAsia="Arial Unicode MS" w:hAnsi="Arial Unicode MS" w:cs="Arial Unicode MS"/>
          <w:sz w:val="24"/>
          <w:szCs w:val="24"/>
        </w:rPr>
        <w:t>T</w:t>
      </w:r>
      <w:r w:rsidR="002222D7" w:rsidRPr="00CC75F8">
        <w:rPr>
          <w:rFonts w:ascii="Arial Unicode MS" w:eastAsia="Arial Unicode MS" w:hAnsi="Arial Unicode MS" w:cs="Arial Unicode MS" w:hint="eastAsia"/>
          <w:sz w:val="24"/>
          <w:szCs w:val="24"/>
        </w:rPr>
        <w:t>he CPU time required to solve the steady state model i</w:t>
      </w:r>
      <w:r w:rsidR="00DB16FB" w:rsidRPr="00CC75F8">
        <w:rPr>
          <w:rFonts w:ascii="Arial Unicode MS" w:eastAsia="Arial Unicode MS" w:hAnsi="Arial Unicode MS" w:cs="Arial Unicode MS" w:hint="eastAsia"/>
          <w:sz w:val="24"/>
          <w:szCs w:val="24"/>
        </w:rPr>
        <w:t>s</w:t>
      </w:r>
      <w:r w:rsidR="002222D7" w:rsidRPr="00CC75F8">
        <w:rPr>
          <w:rFonts w:ascii="Arial Unicode MS" w:eastAsia="Arial Unicode MS" w:hAnsi="Arial Unicode MS" w:cs="Arial Unicode MS" w:hint="eastAsia"/>
          <w:sz w:val="24"/>
          <w:szCs w:val="24"/>
        </w:rPr>
        <w:t xml:space="preserve"> </w:t>
      </w:r>
      <w:r w:rsidR="00F410A2" w:rsidRPr="00CC75F8">
        <w:rPr>
          <w:rFonts w:ascii="Arial Unicode MS" w:eastAsia="Arial Unicode MS" w:hAnsi="Arial Unicode MS" w:cs="Arial Unicode MS" w:hint="eastAsia"/>
          <w:sz w:val="24"/>
          <w:szCs w:val="24"/>
        </w:rPr>
        <w:t>about 9</w:t>
      </w:r>
      <w:r w:rsidR="002222D7" w:rsidRPr="00CC75F8">
        <w:rPr>
          <w:rFonts w:ascii="Arial Unicode MS" w:eastAsia="Arial Unicode MS" w:hAnsi="Arial Unicode MS" w:cs="Arial Unicode MS" w:hint="eastAsia"/>
          <w:sz w:val="24"/>
          <w:szCs w:val="24"/>
        </w:rPr>
        <w:t xml:space="preserve"> seconds and an Intel Core i</w:t>
      </w:r>
      <w:r w:rsidR="00B31064" w:rsidRPr="00CC75F8">
        <w:rPr>
          <w:rFonts w:ascii="Arial Unicode MS" w:eastAsia="Arial Unicode MS" w:hAnsi="Arial Unicode MS" w:cs="Arial Unicode MS" w:hint="eastAsia"/>
          <w:sz w:val="24"/>
          <w:szCs w:val="24"/>
        </w:rPr>
        <w:t>-</w:t>
      </w:r>
      <w:r w:rsidR="002222D7" w:rsidRPr="00CC75F8">
        <w:rPr>
          <w:rFonts w:ascii="Arial Unicode MS" w:eastAsia="Arial Unicode MS" w:hAnsi="Arial Unicode MS" w:cs="Arial Unicode MS" w:hint="eastAsia"/>
          <w:sz w:val="24"/>
          <w:szCs w:val="24"/>
        </w:rPr>
        <w:t xml:space="preserve">3 of 2.4 GHz with 4GB of RAM </w:t>
      </w:r>
      <w:r w:rsidR="00DB16FB" w:rsidRPr="00CC75F8">
        <w:rPr>
          <w:rFonts w:ascii="Arial Unicode MS" w:eastAsia="Arial Unicode MS" w:hAnsi="Arial Unicode MS" w:cs="Arial Unicode MS" w:hint="eastAsia"/>
          <w:sz w:val="24"/>
          <w:szCs w:val="24"/>
        </w:rPr>
        <w:t>is</w:t>
      </w:r>
      <w:r w:rsidR="002222D7" w:rsidRPr="00CC75F8">
        <w:rPr>
          <w:rFonts w:ascii="Arial Unicode MS" w:eastAsia="Arial Unicode MS" w:hAnsi="Arial Unicode MS" w:cs="Arial Unicode MS" w:hint="eastAsia"/>
          <w:sz w:val="24"/>
          <w:szCs w:val="24"/>
        </w:rPr>
        <w:t xml:space="preserve"> used.</w:t>
      </w:r>
    </w:p>
    <w:p w:rsidR="004F5C27" w:rsidRPr="004F5C27" w:rsidRDefault="002222D7" w:rsidP="004F5C27">
      <w:pPr>
        <w:rPr>
          <w:rFonts w:ascii="Arial Unicode MS" w:eastAsia="Arial Unicode MS" w:hAnsi="Arial Unicode MS" w:cs="Arial Unicode MS"/>
          <w:sz w:val="24"/>
          <w:szCs w:val="24"/>
        </w:rPr>
      </w:pPr>
      <w:r w:rsidRPr="004F5C27">
        <w:rPr>
          <w:rFonts w:ascii="Arial Unicode MS" w:eastAsia="Arial Unicode MS" w:hAnsi="Arial Unicode MS" w:cs="Arial Unicode MS"/>
          <w:sz w:val="24"/>
          <w:szCs w:val="24"/>
        </w:rPr>
        <w:t xml:space="preserve"> </w:t>
      </w:r>
    </w:p>
    <w:p w:rsidR="001345D1" w:rsidRPr="00956D5D" w:rsidRDefault="00F501F4" w:rsidP="001345D1">
      <w:pPr>
        <w:rPr>
          <w:rFonts w:ascii="Arial Unicode MS" w:eastAsia="Arial Unicode MS" w:hAnsi="Arial Unicode MS" w:cs="Arial Unicode MS"/>
          <w:b/>
          <w:sz w:val="30"/>
          <w:szCs w:val="30"/>
        </w:rPr>
      </w:pPr>
      <w:r w:rsidRPr="00956D5D">
        <w:rPr>
          <w:rFonts w:ascii="Arial Unicode MS" w:eastAsia="Arial Unicode MS" w:hAnsi="Arial Unicode MS" w:cs="Arial Unicode MS" w:hint="eastAsia"/>
          <w:b/>
          <w:sz w:val="30"/>
          <w:szCs w:val="30"/>
        </w:rPr>
        <w:t>5.2</w:t>
      </w:r>
      <w:r w:rsidR="00477840" w:rsidRPr="00956D5D">
        <w:rPr>
          <w:rFonts w:ascii="Arial Unicode MS" w:eastAsia="Arial Unicode MS" w:hAnsi="Arial Unicode MS" w:cs="Arial Unicode MS" w:hint="eastAsia"/>
          <w:b/>
          <w:sz w:val="30"/>
          <w:szCs w:val="30"/>
        </w:rPr>
        <w:t>.2 Dynamic</w:t>
      </w:r>
      <w:r w:rsidR="00A35B97">
        <w:rPr>
          <w:rFonts w:ascii="Arial Unicode MS" w:eastAsia="Arial Unicode MS" w:hAnsi="Arial Unicode MS" w:cs="Arial Unicode MS" w:hint="eastAsia"/>
          <w:b/>
          <w:sz w:val="30"/>
          <w:szCs w:val="30"/>
        </w:rPr>
        <w:t>-State</w:t>
      </w:r>
      <w:r w:rsidR="00477840" w:rsidRPr="00956D5D">
        <w:rPr>
          <w:rFonts w:ascii="Arial Unicode MS" w:eastAsia="Arial Unicode MS" w:hAnsi="Arial Unicode MS" w:cs="Arial Unicode MS" w:hint="eastAsia"/>
          <w:b/>
          <w:sz w:val="30"/>
          <w:szCs w:val="30"/>
        </w:rPr>
        <w:t xml:space="preserve"> Model S</w:t>
      </w:r>
      <w:r w:rsidR="001345D1" w:rsidRPr="00956D5D">
        <w:rPr>
          <w:rFonts w:ascii="Arial Unicode MS" w:eastAsia="Arial Unicode MS" w:hAnsi="Arial Unicode MS" w:cs="Arial Unicode MS" w:hint="eastAsia"/>
          <w:b/>
          <w:sz w:val="30"/>
          <w:szCs w:val="30"/>
        </w:rPr>
        <w:t xml:space="preserve">imulation </w:t>
      </w:r>
    </w:p>
    <w:p w:rsidR="001345D1" w:rsidRDefault="001345D1" w:rsidP="001345D1">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lastRenderedPageBreak/>
        <w:t xml:space="preserve">Wastewater treatment processes are inherently dynamic because of having </w:t>
      </w:r>
      <w:r w:rsidR="00F83D9C">
        <w:rPr>
          <w:rFonts w:ascii="Arial Unicode MS" w:eastAsia="Arial Unicode MS" w:hAnsi="Arial Unicode MS" w:cs="Arial Unicode MS" w:hint="eastAsia"/>
          <w:sz w:val="24"/>
          <w:szCs w:val="24"/>
        </w:rPr>
        <w:t>varying flow</w:t>
      </w:r>
      <w:r>
        <w:rPr>
          <w:rFonts w:ascii="Arial Unicode MS" w:eastAsia="Arial Unicode MS" w:hAnsi="Arial Unicode MS" w:cs="Arial Unicode MS" w:hint="eastAsia"/>
          <w:sz w:val="24"/>
          <w:szCs w:val="24"/>
        </w:rPr>
        <w:t xml:space="preserve"> and loads. Time, as a major parameter, is considered in the process of this kind. The development of a dynamic model of wastewater treatment plant under a computational circumstance is of </w:t>
      </w:r>
      <w:r>
        <w:rPr>
          <w:rFonts w:ascii="Arial Unicode MS" w:eastAsia="Arial Unicode MS" w:hAnsi="Arial Unicode MS" w:cs="Arial Unicode MS"/>
          <w:sz w:val="24"/>
          <w:szCs w:val="24"/>
        </w:rPr>
        <w:t>necessity</w:t>
      </w:r>
      <w:r w:rsidR="00A84248">
        <w:rPr>
          <w:rFonts w:ascii="Arial Unicode MS" w:eastAsia="Arial Unicode MS" w:hAnsi="Arial Unicode MS" w:cs="Arial Unicode MS" w:hint="eastAsia"/>
          <w:sz w:val="24"/>
          <w:szCs w:val="24"/>
        </w:rPr>
        <w:t xml:space="preserve"> as it can help predict the performance of</w:t>
      </w:r>
      <w:r>
        <w:rPr>
          <w:rFonts w:ascii="Arial Unicode MS" w:eastAsia="Arial Unicode MS" w:hAnsi="Arial Unicode MS" w:cs="Arial Unicode MS" w:hint="eastAsia"/>
          <w:sz w:val="24"/>
          <w:szCs w:val="24"/>
        </w:rPr>
        <w:t xml:space="preserve"> time-dependent system</w:t>
      </w:r>
      <w:r w:rsidR="00A84248">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xml:space="preserve"> in </w:t>
      </w:r>
      <w:r>
        <w:rPr>
          <w:rFonts w:ascii="Arial Unicode MS" w:eastAsia="Arial Unicode MS" w:hAnsi="Arial Unicode MS" w:cs="Arial Unicode MS"/>
          <w:sz w:val="24"/>
          <w:szCs w:val="24"/>
        </w:rPr>
        <w:t>practice.</w:t>
      </w:r>
      <w:r w:rsidR="004C135D">
        <w:rPr>
          <w:rFonts w:ascii="Arial Unicode MS" w:eastAsia="Arial Unicode MS" w:hAnsi="Arial Unicode MS" w:cs="Arial Unicode MS" w:hint="eastAsia"/>
          <w:sz w:val="24"/>
          <w:szCs w:val="24"/>
        </w:rPr>
        <w:t xml:space="preserve"> </w:t>
      </w:r>
      <w:r w:rsidR="004C135D">
        <w:rPr>
          <w:rFonts w:ascii="Arial Unicode MS" w:eastAsia="Arial Unicode MS" w:hAnsi="Arial Unicode MS" w:cs="Arial Unicode MS"/>
          <w:sz w:val="24"/>
          <w:szCs w:val="24"/>
        </w:rPr>
        <w:t>W</w:t>
      </w:r>
      <w:r w:rsidR="004C135D">
        <w:rPr>
          <w:rFonts w:ascii="Arial Unicode MS" w:eastAsia="Arial Unicode MS" w:hAnsi="Arial Unicode MS" w:cs="Arial Unicode MS" w:hint="eastAsia"/>
          <w:sz w:val="24"/>
          <w:szCs w:val="24"/>
        </w:rPr>
        <w:t xml:space="preserve">ith given a </w:t>
      </w:r>
      <w:r w:rsidR="004C135D">
        <w:rPr>
          <w:rFonts w:ascii="Arial Unicode MS" w:eastAsia="Arial Unicode MS" w:hAnsi="Arial Unicode MS" w:cs="Arial Unicode MS"/>
          <w:sz w:val="24"/>
          <w:szCs w:val="24"/>
        </w:rPr>
        <w:t>consecutive</w:t>
      </w:r>
      <w:r w:rsidR="004C135D">
        <w:rPr>
          <w:rFonts w:ascii="Arial Unicode MS" w:eastAsia="Arial Unicode MS" w:hAnsi="Arial Unicode MS" w:cs="Arial Unicode MS" w:hint="eastAsia"/>
          <w:sz w:val="24"/>
          <w:szCs w:val="24"/>
        </w:rPr>
        <w:t xml:space="preserve"> influent data of 25 days from the plant,</w:t>
      </w:r>
      <w:r>
        <w:rPr>
          <w:rFonts w:ascii="Arial Unicode MS" w:eastAsia="Arial Unicode MS" w:hAnsi="Arial Unicode MS" w:cs="Arial Unicode MS"/>
          <w:sz w:val="24"/>
          <w:szCs w:val="24"/>
        </w:rPr>
        <w:t xml:space="preserve"> </w:t>
      </w:r>
      <w:r w:rsidR="004C135D">
        <w:rPr>
          <w:rFonts w:ascii="Arial Unicode MS" w:eastAsia="Arial Unicode MS" w:hAnsi="Arial Unicode MS" w:cs="Arial Unicode MS" w:hint="eastAsia"/>
          <w:sz w:val="24"/>
          <w:szCs w:val="24"/>
        </w:rPr>
        <w:t>a</w:t>
      </w:r>
      <w:r>
        <w:rPr>
          <w:rFonts w:ascii="Arial Unicode MS" w:eastAsia="Arial Unicode MS" w:hAnsi="Arial Unicode MS" w:cs="Arial Unicode MS" w:hint="eastAsia"/>
          <w:sz w:val="24"/>
          <w:szCs w:val="24"/>
        </w:rPr>
        <w:t xml:space="preserve"> dynamic model is simulated. The simulation results are displayed in the following figures:</w:t>
      </w:r>
    </w:p>
    <w:p w:rsidR="00257EBE" w:rsidRDefault="00257EBE" w:rsidP="001345D1">
      <w:pPr>
        <w:rPr>
          <w:rFonts w:ascii="Arial Unicode MS" w:eastAsia="Arial Unicode MS" w:hAnsi="Arial Unicode MS" w:cs="Arial Unicode MS"/>
          <w:sz w:val="24"/>
          <w:szCs w:val="24"/>
        </w:rPr>
      </w:pPr>
    </w:p>
    <w:p w:rsidR="001345D1" w:rsidRDefault="009409DA" w:rsidP="001345D1">
      <w:pPr>
        <w:rPr>
          <w:rFonts w:ascii="Arial Unicode MS" w:eastAsia="Arial Unicode MS" w:hAnsi="Arial Unicode MS" w:cs="Arial Unicode MS"/>
          <w:sz w:val="24"/>
          <w:szCs w:val="24"/>
        </w:rPr>
      </w:pPr>
      <w:r w:rsidRPr="009409DA">
        <w:rPr>
          <w:rFonts w:ascii="Arial Unicode MS" w:eastAsia="Arial Unicode MS" w:hAnsi="Arial Unicode MS" w:cs="Arial Unicode MS"/>
          <w:noProof/>
          <w:sz w:val="24"/>
          <w:szCs w:val="24"/>
        </w:rPr>
        <w:drawing>
          <wp:inline distT="0" distB="0" distL="0" distR="0">
            <wp:extent cx="4572000" cy="3124200"/>
            <wp:effectExtent l="19050" t="0" r="19050" b="0"/>
            <wp:docPr id="18"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345D1" w:rsidRDefault="001345D1" w:rsidP="001345D1">
      <w:pPr>
        <w:jc w:val="center"/>
        <w:rPr>
          <w:rFonts w:ascii="Arial Unicode MS" w:eastAsia="Arial Unicode MS" w:hAnsi="Arial Unicode MS" w:cs="Arial Unicode MS"/>
          <w:sz w:val="24"/>
          <w:szCs w:val="24"/>
        </w:rPr>
      </w:pPr>
      <w:r w:rsidRPr="0048349B">
        <w:rPr>
          <w:rFonts w:ascii="Arial Unicode MS" w:eastAsia="Arial Unicode MS" w:hAnsi="Arial Unicode MS" w:cs="Arial Unicode MS" w:hint="eastAsia"/>
          <w:b/>
          <w:sz w:val="24"/>
          <w:szCs w:val="24"/>
        </w:rPr>
        <w:t xml:space="preserve">Figure 5.3 </w:t>
      </w:r>
      <w:r w:rsidR="00773809">
        <w:rPr>
          <w:rFonts w:ascii="Arial Unicode MS" w:eastAsia="Arial Unicode MS" w:hAnsi="Arial Unicode MS" w:cs="Arial Unicode MS" w:hint="eastAsia"/>
          <w:sz w:val="24"/>
          <w:szCs w:val="24"/>
        </w:rPr>
        <w:t xml:space="preserve">Simulation </w:t>
      </w:r>
      <w:r w:rsidR="00773809">
        <w:rPr>
          <w:rFonts w:ascii="Arial Unicode MS" w:eastAsia="Arial Unicode MS" w:hAnsi="Arial Unicode MS" w:cs="Arial Unicode MS"/>
          <w:sz w:val="24"/>
          <w:szCs w:val="24"/>
        </w:rPr>
        <w:t>result</w:t>
      </w:r>
      <w:r w:rsidR="00773809">
        <w:rPr>
          <w:rFonts w:ascii="Arial Unicode MS" w:eastAsia="Arial Unicode MS" w:hAnsi="Arial Unicode MS" w:cs="Arial Unicode MS" w:hint="eastAsia"/>
          <w:sz w:val="24"/>
          <w:szCs w:val="24"/>
        </w:rPr>
        <w:t xml:space="preserve"> </w:t>
      </w:r>
      <w:r w:rsidR="008222C7">
        <w:rPr>
          <w:rFonts w:ascii="Arial Unicode MS" w:eastAsia="Arial Unicode MS" w:hAnsi="Arial Unicode MS" w:cs="Arial Unicode MS" w:hint="eastAsia"/>
          <w:sz w:val="24"/>
          <w:szCs w:val="24"/>
        </w:rPr>
        <w:t>-</w:t>
      </w:r>
      <w:r w:rsidR="00773809">
        <w:rPr>
          <w:rFonts w:ascii="Arial Unicode MS" w:eastAsia="Arial Unicode MS" w:hAnsi="Arial Unicode MS" w:cs="Arial Unicode MS" w:hint="eastAsia"/>
          <w:sz w:val="24"/>
          <w:szCs w:val="24"/>
        </w:rPr>
        <w:t xml:space="preserve"> </w:t>
      </w:r>
      <w:r w:rsidRPr="0048349B">
        <w:rPr>
          <w:rFonts w:ascii="Arial Unicode MS" w:eastAsia="Arial Unicode MS" w:hAnsi="Arial Unicode MS" w:cs="Arial Unicode MS" w:hint="eastAsia"/>
          <w:sz w:val="24"/>
          <w:szCs w:val="24"/>
        </w:rPr>
        <w:t>COD</w:t>
      </w:r>
      <w:r w:rsidR="00773809" w:rsidRPr="00773809">
        <w:rPr>
          <w:rFonts w:ascii="Arial Unicode MS" w:eastAsia="Arial Unicode MS" w:hAnsi="Arial Unicode MS" w:cs="Arial Unicode MS" w:hint="eastAsia"/>
          <w:sz w:val="24"/>
          <w:szCs w:val="24"/>
          <w:vertAlign w:val="subscript"/>
        </w:rPr>
        <w:t>,ef</w:t>
      </w:r>
    </w:p>
    <w:p w:rsidR="00773809" w:rsidRDefault="00773809" w:rsidP="001345D1">
      <w:pPr>
        <w:rPr>
          <w:rFonts w:ascii="Arial Unicode MS" w:eastAsia="Arial Unicode MS" w:hAnsi="Arial Unicode MS" w:cs="Arial Unicode MS"/>
          <w:sz w:val="24"/>
          <w:szCs w:val="24"/>
        </w:rPr>
      </w:pPr>
    </w:p>
    <w:p w:rsidR="001345D1" w:rsidRDefault="009409DA" w:rsidP="001345D1">
      <w:pPr>
        <w:rPr>
          <w:rFonts w:ascii="Arial Unicode MS" w:eastAsia="Arial Unicode MS" w:hAnsi="Arial Unicode MS" w:cs="Arial Unicode MS"/>
          <w:sz w:val="24"/>
          <w:szCs w:val="24"/>
        </w:rPr>
      </w:pPr>
      <w:r w:rsidRPr="009409DA">
        <w:rPr>
          <w:rFonts w:ascii="Arial Unicode MS" w:eastAsia="Arial Unicode MS" w:hAnsi="Arial Unicode MS" w:cs="Arial Unicode MS"/>
          <w:noProof/>
          <w:sz w:val="24"/>
          <w:szCs w:val="24"/>
        </w:rPr>
        <w:lastRenderedPageBreak/>
        <w:drawing>
          <wp:inline distT="0" distB="0" distL="0" distR="0">
            <wp:extent cx="4568406" cy="2743200"/>
            <wp:effectExtent l="19050" t="0" r="22644" b="0"/>
            <wp:docPr id="24"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345D1" w:rsidRDefault="001345D1" w:rsidP="001345D1">
      <w:pPr>
        <w:jc w:val="center"/>
        <w:rPr>
          <w:rFonts w:ascii="Arial Unicode MS" w:eastAsia="Arial Unicode MS" w:hAnsi="Arial Unicode MS" w:cs="Arial Unicode MS"/>
          <w:i/>
          <w:sz w:val="24"/>
          <w:szCs w:val="24"/>
        </w:rPr>
      </w:pPr>
      <w:r w:rsidRPr="0048349B">
        <w:rPr>
          <w:rFonts w:ascii="Arial Unicode MS" w:eastAsia="Arial Unicode MS" w:hAnsi="Arial Unicode MS" w:cs="Arial Unicode MS" w:hint="eastAsia"/>
          <w:b/>
          <w:sz w:val="24"/>
          <w:szCs w:val="24"/>
        </w:rPr>
        <w:t>Figure 5.4</w:t>
      </w:r>
      <w:r w:rsidR="0039778A">
        <w:rPr>
          <w:rFonts w:ascii="Arial Unicode MS" w:eastAsia="Arial Unicode MS" w:hAnsi="Arial Unicode MS" w:cs="Arial Unicode MS" w:hint="eastAsia"/>
          <w:sz w:val="24"/>
          <w:szCs w:val="24"/>
        </w:rPr>
        <w:t xml:space="preserve"> </w:t>
      </w:r>
      <w:r w:rsidR="008222C7">
        <w:rPr>
          <w:rFonts w:ascii="Arial Unicode MS" w:eastAsia="Arial Unicode MS" w:hAnsi="Arial Unicode MS" w:cs="Arial Unicode MS" w:hint="eastAsia"/>
          <w:sz w:val="24"/>
          <w:szCs w:val="24"/>
        </w:rPr>
        <w:t>Simulation result -</w:t>
      </w:r>
      <w:r w:rsidR="00773809">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NH4,ef</m:t>
            </m:r>
          </m:sub>
        </m:sSub>
      </m:oMath>
    </w:p>
    <w:p w:rsidR="00A84248" w:rsidRPr="0048349B" w:rsidRDefault="00A84248" w:rsidP="001345D1">
      <w:pPr>
        <w:jc w:val="center"/>
        <w:rPr>
          <w:rFonts w:ascii="Arial Unicode MS" w:eastAsia="Arial Unicode MS" w:hAnsi="Arial Unicode MS" w:cs="Arial Unicode MS"/>
          <w:sz w:val="24"/>
          <w:szCs w:val="24"/>
        </w:rPr>
      </w:pPr>
    </w:p>
    <w:p w:rsidR="001345D1" w:rsidRDefault="009409DA" w:rsidP="001345D1">
      <w:pPr>
        <w:rPr>
          <w:rFonts w:ascii="Arial Unicode MS" w:eastAsia="Arial Unicode MS" w:hAnsi="Arial Unicode MS" w:cs="Arial Unicode MS"/>
          <w:sz w:val="24"/>
          <w:szCs w:val="24"/>
        </w:rPr>
      </w:pPr>
      <w:r w:rsidRPr="009409DA">
        <w:rPr>
          <w:rFonts w:ascii="Arial Unicode MS" w:eastAsia="Arial Unicode MS" w:hAnsi="Arial Unicode MS" w:cs="Arial Unicode MS"/>
          <w:noProof/>
          <w:sz w:val="24"/>
          <w:szCs w:val="24"/>
        </w:rPr>
        <w:drawing>
          <wp:inline distT="0" distB="0" distL="0" distR="0">
            <wp:extent cx="4572000" cy="2743200"/>
            <wp:effectExtent l="19050" t="0" r="19050" b="0"/>
            <wp:docPr id="30"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345D1" w:rsidRPr="0048349B" w:rsidRDefault="001345D1" w:rsidP="001345D1">
      <w:pPr>
        <w:jc w:val="center"/>
        <w:rPr>
          <w:rFonts w:ascii="Arial Unicode MS" w:eastAsia="Arial Unicode MS" w:hAnsi="Arial Unicode MS" w:cs="Arial Unicode MS"/>
          <w:sz w:val="24"/>
          <w:szCs w:val="24"/>
        </w:rPr>
      </w:pPr>
      <w:r w:rsidRPr="0048349B">
        <w:rPr>
          <w:rFonts w:ascii="Arial Unicode MS" w:eastAsia="Arial Unicode MS" w:hAnsi="Arial Unicode MS" w:cs="Arial Unicode MS" w:hint="eastAsia"/>
          <w:b/>
          <w:sz w:val="24"/>
          <w:szCs w:val="24"/>
        </w:rPr>
        <w:t>Figure 5.5</w:t>
      </w:r>
      <w:r w:rsidRPr="0048349B">
        <w:rPr>
          <w:rFonts w:ascii="Arial Unicode MS" w:eastAsia="Arial Unicode MS" w:hAnsi="Arial Unicode MS" w:cs="Arial Unicode MS" w:hint="eastAsia"/>
          <w:sz w:val="24"/>
          <w:szCs w:val="24"/>
        </w:rPr>
        <w:t xml:space="preserve"> </w:t>
      </w:r>
      <w:r w:rsidR="00773809">
        <w:rPr>
          <w:rFonts w:ascii="Arial Unicode MS" w:eastAsia="Arial Unicode MS" w:hAnsi="Arial Unicode MS" w:cs="Arial Unicode MS" w:hint="eastAsia"/>
          <w:sz w:val="24"/>
          <w:szCs w:val="24"/>
        </w:rPr>
        <w:t xml:space="preserve">Simulation result </w:t>
      </w:r>
      <w:r w:rsidR="008222C7">
        <w:rPr>
          <w:rFonts w:ascii="Arial Unicode MS" w:eastAsia="Arial Unicode MS" w:hAnsi="Arial Unicode MS" w:cs="Arial Unicode MS" w:hint="eastAsia"/>
          <w:sz w:val="24"/>
          <w:szCs w:val="24"/>
        </w:rPr>
        <w:t>-</w:t>
      </w:r>
      <w:r w:rsidR="00773809">
        <w:rPr>
          <w:rFonts w:ascii="Arial Unicode MS" w:eastAsia="Arial Unicode MS" w:hAnsi="Arial Unicode MS" w:cs="Arial Unicode MS" w:hint="eastAsia"/>
          <w:sz w:val="24"/>
          <w:szCs w:val="24"/>
        </w:rPr>
        <w:t xml:space="preserve"> TSS</w:t>
      </w:r>
      <w:r w:rsidR="00773809" w:rsidRPr="00773809">
        <w:rPr>
          <w:rFonts w:ascii="Arial Unicode MS" w:eastAsia="Arial Unicode MS" w:hAnsi="Arial Unicode MS" w:cs="Arial Unicode MS" w:hint="eastAsia"/>
          <w:sz w:val="24"/>
          <w:szCs w:val="24"/>
          <w:vertAlign w:val="subscript"/>
        </w:rPr>
        <w:t>,ef</w:t>
      </w:r>
    </w:p>
    <w:p w:rsidR="001345D1" w:rsidRDefault="001345D1" w:rsidP="001345D1">
      <w:pPr>
        <w:rPr>
          <w:rFonts w:ascii="Arial Unicode MS" w:eastAsia="Arial Unicode MS" w:hAnsi="Arial Unicode MS" w:cs="Arial Unicode MS"/>
          <w:sz w:val="24"/>
          <w:szCs w:val="24"/>
        </w:rPr>
      </w:pPr>
    </w:p>
    <w:p w:rsidR="001345D1" w:rsidRPr="009E35DB" w:rsidRDefault="001345D1" w:rsidP="001345D1">
      <w:pPr>
        <w:rPr>
          <w:rFonts w:ascii="Arial Unicode MS" w:eastAsia="Arial Unicode MS" w:hAnsi="Arial Unicode MS" w:cs="Arial Unicode MS"/>
          <w:color w:val="00B050"/>
          <w:sz w:val="24"/>
          <w:szCs w:val="24"/>
        </w:rPr>
      </w:pPr>
      <w:r w:rsidRPr="008C4034">
        <w:rPr>
          <w:rFonts w:ascii="Arial Unicode MS" w:eastAsia="Arial Unicode MS" w:hAnsi="Arial Unicode MS" w:cs="Arial Unicode MS" w:hint="eastAsia"/>
          <w:sz w:val="24"/>
          <w:szCs w:val="24"/>
        </w:rPr>
        <w:t>According to the above figures, a good agreement between the</w:t>
      </w:r>
      <w:r w:rsidR="009409DA">
        <w:rPr>
          <w:rFonts w:ascii="Arial Unicode MS" w:eastAsia="Arial Unicode MS" w:hAnsi="Arial Unicode MS" w:cs="Arial Unicode MS" w:hint="eastAsia"/>
          <w:sz w:val="24"/>
          <w:szCs w:val="24"/>
        </w:rPr>
        <w:t xml:space="preserve"> model</w:t>
      </w:r>
      <w:r w:rsidRPr="008C4034">
        <w:rPr>
          <w:rFonts w:ascii="Arial Unicode MS" w:eastAsia="Arial Unicode MS" w:hAnsi="Arial Unicode MS" w:cs="Arial Unicode MS" w:hint="eastAsia"/>
          <w:sz w:val="24"/>
          <w:szCs w:val="24"/>
        </w:rPr>
        <w:t xml:space="preserve"> and the plant in terms of the concentrations of COD</w:t>
      </w:r>
      <w:r w:rsidR="009409DA" w:rsidRPr="009409DA">
        <w:rPr>
          <w:rFonts w:ascii="Arial Unicode MS" w:eastAsia="Arial Unicode MS" w:hAnsi="Arial Unicode MS" w:cs="Arial Unicode MS" w:hint="eastAsia"/>
          <w:sz w:val="24"/>
          <w:szCs w:val="24"/>
          <w:vertAlign w:val="subscript"/>
        </w:rPr>
        <w:t>,ef</w:t>
      </w:r>
      <w:r w:rsidRPr="008C4034">
        <w:rPr>
          <w:rFonts w:ascii="Arial Unicode MS" w:eastAsia="Arial Unicode MS" w:hAnsi="Arial Unicode MS" w:cs="Arial Unicode MS" w:hint="eastAsia"/>
          <w:sz w:val="24"/>
          <w:szCs w:val="24"/>
        </w:rPr>
        <w:t xml:space="preserve"> and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NH4,ef</m:t>
            </m:r>
          </m:sub>
        </m:sSub>
      </m:oMath>
      <w:r w:rsidR="000045FA">
        <w:rPr>
          <w:rFonts w:ascii="Arial Unicode MS" w:eastAsia="Arial Unicode MS" w:hAnsi="Arial Unicode MS" w:cs="Arial Unicode MS" w:hint="eastAsia"/>
          <w:sz w:val="24"/>
          <w:szCs w:val="24"/>
        </w:rPr>
        <w:t xml:space="preserve"> </w:t>
      </w:r>
      <w:r w:rsidRPr="008C4034">
        <w:rPr>
          <w:rFonts w:ascii="Arial Unicode MS" w:eastAsia="Arial Unicode MS" w:hAnsi="Arial Unicode MS" w:cs="Arial Unicode MS" w:hint="eastAsia"/>
          <w:sz w:val="24"/>
          <w:szCs w:val="24"/>
        </w:rPr>
        <w:t>is achieved</w:t>
      </w:r>
      <w:r w:rsidR="000B0B3B">
        <w:rPr>
          <w:rFonts w:ascii="Arial Unicode MS" w:eastAsia="Arial Unicode MS" w:hAnsi="Arial Unicode MS" w:cs="Arial Unicode MS" w:hint="eastAsia"/>
          <w:sz w:val="24"/>
          <w:szCs w:val="24"/>
        </w:rPr>
        <w:t xml:space="preserve">, </w:t>
      </w:r>
      <w:r w:rsidR="000B0B3B">
        <w:rPr>
          <w:rFonts w:ascii="Arial Unicode MS" w:eastAsia="Arial Unicode MS" w:hAnsi="Arial Unicode MS" w:cs="Arial Unicode MS"/>
          <w:sz w:val="24"/>
          <w:szCs w:val="24"/>
        </w:rPr>
        <w:t>despite</w:t>
      </w:r>
      <w:r w:rsidR="000B0B3B">
        <w:rPr>
          <w:rFonts w:ascii="Arial Unicode MS" w:eastAsia="Arial Unicode MS" w:hAnsi="Arial Unicode MS" w:cs="Arial Unicode MS" w:hint="eastAsia"/>
          <w:sz w:val="24"/>
          <w:szCs w:val="24"/>
        </w:rPr>
        <w:t xml:space="preserve"> that there is </w:t>
      </w:r>
      <w:r w:rsidRPr="008C4034">
        <w:rPr>
          <w:rFonts w:ascii="Arial Unicode MS" w:eastAsia="Arial Unicode MS" w:hAnsi="Arial Unicode MS" w:cs="Arial Unicode MS" w:hint="eastAsia"/>
          <w:sz w:val="24"/>
          <w:szCs w:val="24"/>
        </w:rPr>
        <w:t xml:space="preserve">a small flaw in the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NH4</m:t>
            </m:r>
          </m:sub>
        </m:sSub>
      </m:oMath>
      <w:r w:rsidR="000045FA">
        <w:rPr>
          <w:rFonts w:ascii="Arial Unicode MS" w:eastAsia="Arial Unicode MS" w:hAnsi="Arial Unicode MS" w:cs="Arial Unicode MS" w:hint="eastAsia"/>
          <w:sz w:val="24"/>
          <w:szCs w:val="24"/>
        </w:rPr>
        <w:t xml:space="preserve"> </w:t>
      </w:r>
      <w:r w:rsidRPr="008C4034">
        <w:rPr>
          <w:rFonts w:ascii="Arial Unicode MS" w:eastAsia="Arial Unicode MS" w:hAnsi="Arial Unicode MS" w:cs="Arial Unicode MS" w:hint="eastAsia"/>
          <w:sz w:val="24"/>
          <w:szCs w:val="24"/>
        </w:rPr>
        <w:t>profile that a sample from th</w:t>
      </w:r>
      <w:r w:rsidR="00E44D05">
        <w:rPr>
          <w:rFonts w:ascii="Arial Unicode MS" w:eastAsia="Arial Unicode MS" w:hAnsi="Arial Unicode MS" w:cs="Arial Unicode MS" w:hint="eastAsia"/>
          <w:sz w:val="24"/>
          <w:szCs w:val="24"/>
        </w:rPr>
        <w:t>e plant reaches a peak of 8.5</w:t>
      </w:r>
      <w:r w:rsidR="00194BB4">
        <w:rPr>
          <w:rFonts w:ascii="Arial Unicode MS" w:eastAsia="Arial Unicode MS" w:hAnsi="Arial Unicode MS" w:cs="Arial Unicode MS" w:hint="eastAsia"/>
          <w:sz w:val="24"/>
          <w:szCs w:val="24"/>
        </w:rPr>
        <w:t xml:space="preserve"> </w:t>
      </w:r>
      <w:r w:rsidR="009409DA">
        <w:rPr>
          <w:rFonts w:ascii="Arial Unicode MS" w:eastAsia="Arial Unicode MS" w:hAnsi="Arial Unicode MS" w:cs="Arial Unicode MS" w:hint="eastAsia"/>
          <w:sz w:val="24"/>
          <w:szCs w:val="24"/>
        </w:rPr>
        <w:t>g N m</w:t>
      </w:r>
      <w:r w:rsidR="009409DA" w:rsidRPr="009409DA">
        <w:rPr>
          <w:rFonts w:ascii="Arial Unicode MS" w:eastAsia="Arial Unicode MS" w:hAnsi="Arial Unicode MS" w:cs="Arial Unicode MS" w:hint="eastAsia"/>
          <w:sz w:val="24"/>
          <w:szCs w:val="24"/>
          <w:vertAlign w:val="superscript"/>
        </w:rPr>
        <w:t>-3</w:t>
      </w:r>
      <w:r w:rsidRPr="008C4034">
        <w:rPr>
          <w:rFonts w:ascii="Arial Unicode MS" w:eastAsia="Arial Unicode MS" w:hAnsi="Arial Unicode MS" w:cs="Arial Unicode MS" w:hint="eastAsia"/>
          <w:sz w:val="24"/>
          <w:szCs w:val="24"/>
        </w:rPr>
        <w:t xml:space="preserve"> which is significantly higher than both</w:t>
      </w:r>
      <w:r w:rsidR="000B0B3B">
        <w:rPr>
          <w:rFonts w:ascii="Arial Unicode MS" w:eastAsia="Arial Unicode MS" w:hAnsi="Arial Unicode MS" w:cs="Arial Unicode MS" w:hint="eastAsia"/>
          <w:sz w:val="24"/>
          <w:szCs w:val="24"/>
        </w:rPr>
        <w:t xml:space="preserve"> the</w:t>
      </w:r>
      <w:r w:rsidRPr="008C4034">
        <w:rPr>
          <w:rFonts w:ascii="Arial Unicode MS" w:eastAsia="Arial Unicode MS" w:hAnsi="Arial Unicode MS" w:cs="Arial Unicode MS" w:hint="eastAsia"/>
          <w:sz w:val="24"/>
          <w:szCs w:val="24"/>
        </w:rPr>
        <w:t xml:space="preserve"> </w:t>
      </w:r>
      <w:r w:rsidRPr="008C4034">
        <w:rPr>
          <w:rFonts w:ascii="Arial Unicode MS" w:eastAsia="Arial Unicode MS" w:hAnsi="Arial Unicode MS" w:cs="Arial Unicode MS" w:hint="eastAsia"/>
          <w:sz w:val="24"/>
          <w:szCs w:val="24"/>
        </w:rPr>
        <w:lastRenderedPageBreak/>
        <w:t>average</w:t>
      </w:r>
      <w:r w:rsidR="00A84248">
        <w:rPr>
          <w:rFonts w:ascii="Arial Unicode MS" w:eastAsia="Arial Unicode MS" w:hAnsi="Arial Unicode MS" w:cs="Arial Unicode MS" w:hint="eastAsia"/>
          <w:sz w:val="24"/>
          <w:szCs w:val="24"/>
        </w:rPr>
        <w:t>d</w:t>
      </w:r>
      <w:r w:rsidR="009409DA">
        <w:rPr>
          <w:rFonts w:ascii="Arial Unicode MS" w:eastAsia="Arial Unicode MS" w:hAnsi="Arial Unicode MS" w:cs="Arial Unicode MS" w:hint="eastAsia"/>
          <w:sz w:val="24"/>
          <w:szCs w:val="24"/>
        </w:rPr>
        <w:t xml:space="preserve"> simulation</w:t>
      </w:r>
      <w:r w:rsidRPr="008C4034">
        <w:rPr>
          <w:rFonts w:ascii="Arial Unicode MS" w:eastAsia="Arial Unicode MS" w:hAnsi="Arial Unicode MS" w:cs="Arial Unicode MS" w:hint="eastAsia"/>
          <w:sz w:val="24"/>
          <w:szCs w:val="24"/>
        </w:rPr>
        <w:t xml:space="preserve"> result and the discharge limit. Such a peak</w:t>
      </w:r>
      <w:r>
        <w:rPr>
          <w:rFonts w:ascii="Arial Unicode MS" w:eastAsia="Arial Unicode MS" w:hAnsi="Arial Unicode MS" w:cs="Arial Unicode MS" w:hint="eastAsia"/>
          <w:sz w:val="24"/>
          <w:szCs w:val="24"/>
        </w:rPr>
        <w:t xml:space="preserve"> may be caused by two</w:t>
      </w:r>
      <w:r w:rsidRPr="008C4034">
        <w:rPr>
          <w:rFonts w:ascii="Arial Unicode MS" w:eastAsia="Arial Unicode MS" w:hAnsi="Arial Unicode MS" w:cs="Arial Unicode MS" w:hint="eastAsia"/>
          <w:sz w:val="24"/>
          <w:szCs w:val="24"/>
        </w:rPr>
        <w:t xml:space="preserve"> reasons </w:t>
      </w:r>
      <w:r w:rsidRPr="008C4034">
        <w:rPr>
          <w:rFonts w:ascii="Arial Unicode MS" w:eastAsia="Arial Unicode MS" w:hAnsi="Arial Unicode MS" w:cs="Arial Unicode MS"/>
          <w:sz w:val="24"/>
          <w:szCs w:val="24"/>
        </w:rPr>
        <w:t>(for</w:t>
      </w:r>
      <w:r w:rsidRPr="008C4034">
        <w:rPr>
          <w:rFonts w:ascii="Arial Unicode MS" w:eastAsia="Arial Unicode MS" w:hAnsi="Arial Unicode MS" w:cs="Arial Unicode MS" w:hint="eastAsia"/>
          <w:sz w:val="24"/>
          <w:szCs w:val="24"/>
        </w:rPr>
        <w:t xml:space="preserve"> example</w:t>
      </w:r>
      <w:r w:rsidR="004E1669">
        <w:rPr>
          <w:rFonts w:ascii="Arial Unicode MS" w:eastAsia="Arial Unicode MS" w:hAnsi="Arial Unicode MS" w:cs="Arial Unicode MS" w:hint="eastAsia"/>
          <w:sz w:val="24"/>
          <w:szCs w:val="24"/>
        </w:rPr>
        <w:t>,</w:t>
      </w:r>
      <w:r w:rsidRPr="008C4034">
        <w:rPr>
          <w:rFonts w:ascii="Arial Unicode MS" w:eastAsia="Arial Unicode MS" w:hAnsi="Arial Unicode MS" w:cs="Arial Unicode MS" w:hint="eastAsia"/>
          <w:sz w:val="24"/>
          <w:szCs w:val="24"/>
        </w:rPr>
        <w:t xml:space="preserve"> 1. the sudden increase in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NH4</m:t>
            </m:r>
          </m:sub>
        </m:sSub>
      </m:oMath>
      <w:r w:rsidR="000045FA">
        <w:rPr>
          <w:rFonts w:ascii="Arial Unicode MS" w:eastAsia="Arial Unicode MS" w:hAnsi="Arial Unicode MS" w:cs="Arial Unicode MS" w:hint="eastAsia"/>
          <w:sz w:val="24"/>
          <w:szCs w:val="24"/>
        </w:rPr>
        <w:t xml:space="preserve"> </w:t>
      </w:r>
      <w:r w:rsidRPr="008C4034">
        <w:rPr>
          <w:rFonts w:ascii="Arial Unicode MS" w:eastAsia="Arial Unicode MS" w:hAnsi="Arial Unicode MS" w:cs="Arial Unicode MS" w:hint="eastAsia"/>
          <w:sz w:val="24"/>
          <w:szCs w:val="24"/>
        </w:rPr>
        <w:t xml:space="preserve">loading rate on that day </w:t>
      </w:r>
      <w:r w:rsidRPr="008C4034">
        <w:rPr>
          <w:rFonts w:ascii="Arial Unicode MS" w:eastAsia="Arial Unicode MS" w:hAnsi="Arial Unicode MS" w:cs="Arial Unicode MS"/>
          <w:sz w:val="24"/>
          <w:szCs w:val="24"/>
        </w:rPr>
        <w:t>or 2</w:t>
      </w:r>
      <w:r w:rsidRPr="008C4034">
        <w:rPr>
          <w:rFonts w:ascii="Arial Unicode MS" w:eastAsia="Arial Unicode MS" w:hAnsi="Arial Unicode MS" w:cs="Arial Unicode MS" w:hint="eastAsia"/>
          <w:sz w:val="24"/>
          <w:szCs w:val="24"/>
        </w:rPr>
        <w:t>. the failure in the operation to the aerobic tank). Figure 5.5 illustrates a large deviation in the concentration of total suspended solid</w:t>
      </w:r>
      <w:r w:rsidR="000B0B3B">
        <w:rPr>
          <w:rFonts w:ascii="Arial Unicode MS" w:eastAsia="Arial Unicode MS" w:hAnsi="Arial Unicode MS" w:cs="Arial Unicode MS" w:hint="eastAsia"/>
          <w:sz w:val="24"/>
          <w:szCs w:val="24"/>
        </w:rPr>
        <w:t>s</w:t>
      </w:r>
      <w:r w:rsidRPr="008C4034">
        <w:rPr>
          <w:rFonts w:ascii="Arial Unicode MS" w:eastAsia="Arial Unicode MS" w:hAnsi="Arial Unicode MS" w:cs="Arial Unicode MS" w:hint="eastAsia"/>
          <w:sz w:val="24"/>
          <w:szCs w:val="24"/>
        </w:rPr>
        <w:t xml:space="preserve"> between the model </w:t>
      </w:r>
      <w:r w:rsidRPr="008C4034">
        <w:rPr>
          <w:rFonts w:ascii="Arial Unicode MS" w:eastAsia="Arial Unicode MS" w:hAnsi="Arial Unicode MS" w:cs="Arial Unicode MS"/>
          <w:sz w:val="24"/>
          <w:szCs w:val="24"/>
        </w:rPr>
        <w:t>and the</w:t>
      </w:r>
      <w:r w:rsidRPr="008C4034">
        <w:rPr>
          <w:rFonts w:ascii="Arial Unicode MS" w:eastAsia="Arial Unicode MS" w:hAnsi="Arial Unicode MS" w:cs="Arial Unicode MS" w:hint="eastAsia"/>
          <w:sz w:val="24"/>
          <w:szCs w:val="24"/>
        </w:rPr>
        <w:t xml:space="preserve"> </w:t>
      </w:r>
      <w:r w:rsidR="00232230">
        <w:rPr>
          <w:rFonts w:ascii="Arial Unicode MS" w:eastAsia="Arial Unicode MS" w:hAnsi="Arial Unicode MS" w:cs="Arial Unicode MS" w:hint="eastAsia"/>
          <w:sz w:val="24"/>
          <w:szCs w:val="24"/>
        </w:rPr>
        <w:t>plant</w:t>
      </w:r>
      <w:r w:rsidRPr="008C4034">
        <w:rPr>
          <w:rFonts w:ascii="Arial Unicode MS" w:eastAsia="Arial Unicode MS" w:hAnsi="Arial Unicode MS" w:cs="Arial Unicode MS" w:hint="eastAsia"/>
          <w:sz w:val="24"/>
          <w:szCs w:val="24"/>
        </w:rPr>
        <w:t xml:space="preserve">.  </w:t>
      </w:r>
      <w:r w:rsidRPr="008C4034">
        <w:rPr>
          <w:rFonts w:ascii="Arial Unicode MS" w:eastAsia="Arial Unicode MS" w:hAnsi="Arial Unicode MS" w:cs="Arial Unicode MS"/>
          <w:sz w:val="24"/>
          <w:szCs w:val="24"/>
        </w:rPr>
        <w:t>A</w:t>
      </w:r>
      <w:r w:rsidRPr="008C4034">
        <w:rPr>
          <w:rFonts w:ascii="Arial Unicode MS" w:eastAsia="Arial Unicode MS" w:hAnsi="Arial Unicode MS" w:cs="Arial Unicode MS" w:hint="eastAsia"/>
          <w:sz w:val="24"/>
          <w:szCs w:val="24"/>
        </w:rPr>
        <w:t xml:space="preserve"> smoother trend of the total </w:t>
      </w:r>
      <w:r w:rsidRPr="008C4034">
        <w:rPr>
          <w:rFonts w:ascii="Arial Unicode MS" w:eastAsia="Arial Unicode MS" w:hAnsi="Arial Unicode MS" w:cs="Arial Unicode MS"/>
          <w:sz w:val="24"/>
          <w:szCs w:val="24"/>
        </w:rPr>
        <w:t>suspended</w:t>
      </w:r>
      <w:r w:rsidR="009409DA">
        <w:rPr>
          <w:rFonts w:ascii="Arial Unicode MS" w:eastAsia="Arial Unicode MS" w:hAnsi="Arial Unicode MS" w:cs="Arial Unicode MS" w:hint="eastAsia"/>
          <w:sz w:val="24"/>
          <w:szCs w:val="24"/>
        </w:rPr>
        <w:t xml:space="preserve"> solid</w:t>
      </w:r>
      <w:r w:rsidR="00F83D9C">
        <w:rPr>
          <w:rFonts w:ascii="Arial Unicode MS" w:eastAsia="Arial Unicode MS" w:hAnsi="Arial Unicode MS" w:cs="Arial Unicode MS" w:hint="eastAsia"/>
          <w:sz w:val="24"/>
          <w:szCs w:val="24"/>
        </w:rPr>
        <w:t>s</w:t>
      </w:r>
      <w:r w:rsidR="009409DA">
        <w:rPr>
          <w:rFonts w:ascii="Arial Unicode MS" w:eastAsia="Arial Unicode MS" w:hAnsi="Arial Unicode MS" w:cs="Arial Unicode MS" w:hint="eastAsia"/>
          <w:sz w:val="24"/>
          <w:szCs w:val="24"/>
        </w:rPr>
        <w:t xml:space="preserve"> is achieved in</w:t>
      </w:r>
      <w:r w:rsidRPr="008C4034">
        <w:rPr>
          <w:rFonts w:ascii="Arial Unicode MS" w:eastAsia="Arial Unicode MS" w:hAnsi="Arial Unicode MS" w:cs="Arial Unicode MS" w:hint="eastAsia"/>
          <w:sz w:val="24"/>
          <w:szCs w:val="24"/>
        </w:rPr>
        <w:t xml:space="preserve"> the model. </w:t>
      </w:r>
      <w:r w:rsidR="00DB16FB" w:rsidRPr="00CC75F8">
        <w:rPr>
          <w:rFonts w:ascii="Arial Unicode MS" w:eastAsia="Arial Unicode MS" w:hAnsi="Arial Unicode MS" w:cs="Arial Unicode MS" w:hint="eastAsia"/>
          <w:sz w:val="24"/>
          <w:szCs w:val="24"/>
        </w:rPr>
        <w:t xml:space="preserve">A longer CPU time </w:t>
      </w:r>
      <w:r w:rsidR="00F410A2" w:rsidRPr="00CC75F8">
        <w:rPr>
          <w:rFonts w:ascii="Arial Unicode MS" w:eastAsia="Arial Unicode MS" w:hAnsi="Arial Unicode MS" w:cs="Arial Unicode MS" w:hint="eastAsia"/>
          <w:sz w:val="24"/>
          <w:szCs w:val="24"/>
        </w:rPr>
        <w:t xml:space="preserve">(35 seconds) </w:t>
      </w:r>
      <w:r w:rsidR="00DB16FB" w:rsidRPr="00CC75F8">
        <w:rPr>
          <w:rFonts w:ascii="Arial Unicode MS" w:eastAsia="Arial Unicode MS" w:hAnsi="Arial Unicode MS" w:cs="Arial Unicode MS" w:hint="eastAsia"/>
          <w:sz w:val="24"/>
          <w:szCs w:val="24"/>
        </w:rPr>
        <w:t>is required to solve the dyn</w:t>
      </w:r>
      <w:r w:rsidR="00AC5082" w:rsidRPr="00CC75F8">
        <w:rPr>
          <w:rFonts w:ascii="Arial Unicode MS" w:eastAsia="Arial Unicode MS" w:hAnsi="Arial Unicode MS" w:cs="Arial Unicode MS" w:hint="eastAsia"/>
          <w:sz w:val="24"/>
          <w:szCs w:val="24"/>
        </w:rPr>
        <w:t>amic model taking into account the</w:t>
      </w:r>
      <w:r w:rsidR="00DB16FB" w:rsidRPr="00CC75F8">
        <w:rPr>
          <w:rFonts w:ascii="Arial Unicode MS" w:eastAsia="Arial Unicode MS" w:hAnsi="Arial Unicode MS" w:cs="Arial Unicode MS" w:hint="eastAsia"/>
          <w:sz w:val="24"/>
          <w:szCs w:val="24"/>
        </w:rPr>
        <w:t xml:space="preserve"> course of 25 days as compare</w:t>
      </w:r>
      <w:r w:rsidR="00F410A2" w:rsidRPr="00CC75F8">
        <w:rPr>
          <w:rFonts w:ascii="Arial Unicode MS" w:eastAsia="Arial Unicode MS" w:hAnsi="Arial Unicode MS" w:cs="Arial Unicode MS" w:hint="eastAsia"/>
          <w:sz w:val="24"/>
          <w:szCs w:val="24"/>
        </w:rPr>
        <w:t>d to the steady state model</w:t>
      </w:r>
      <w:r w:rsidR="00DB16FB" w:rsidRPr="00CC75F8">
        <w:rPr>
          <w:rFonts w:ascii="Arial Unicode MS" w:eastAsia="Arial Unicode MS" w:hAnsi="Arial Unicode MS" w:cs="Arial Unicode MS" w:hint="eastAsia"/>
          <w:sz w:val="24"/>
          <w:szCs w:val="24"/>
        </w:rPr>
        <w:t>.</w:t>
      </w:r>
      <w:r w:rsidR="00DB16FB" w:rsidRPr="009E35DB">
        <w:rPr>
          <w:rFonts w:ascii="Arial Unicode MS" w:eastAsia="Arial Unicode MS" w:hAnsi="Arial Unicode MS" w:cs="Arial Unicode MS" w:hint="eastAsia"/>
          <w:color w:val="00B050"/>
          <w:sz w:val="24"/>
          <w:szCs w:val="24"/>
        </w:rPr>
        <w:t xml:space="preserve"> </w:t>
      </w:r>
    </w:p>
    <w:p w:rsidR="00DB16FB" w:rsidRDefault="00DB16FB" w:rsidP="001345D1">
      <w:pPr>
        <w:rPr>
          <w:rFonts w:ascii="Arial Unicode MS" w:eastAsia="Arial Unicode MS" w:hAnsi="Arial Unicode MS" w:cs="Arial Unicode MS"/>
          <w:sz w:val="24"/>
          <w:szCs w:val="24"/>
        </w:rPr>
      </w:pPr>
    </w:p>
    <w:p w:rsidR="001345D1" w:rsidRPr="00956D5D" w:rsidRDefault="00F501F4" w:rsidP="001345D1">
      <w:pPr>
        <w:rPr>
          <w:rFonts w:ascii="Arial Unicode MS" w:eastAsia="Arial Unicode MS" w:hAnsi="Arial Unicode MS" w:cs="Arial Unicode MS"/>
          <w:b/>
          <w:sz w:val="32"/>
          <w:szCs w:val="32"/>
        </w:rPr>
      </w:pPr>
      <w:r w:rsidRPr="00956D5D">
        <w:rPr>
          <w:rFonts w:ascii="Arial Unicode MS" w:eastAsia="Arial Unicode MS" w:hAnsi="Arial Unicode MS" w:cs="Arial Unicode MS" w:hint="eastAsia"/>
          <w:b/>
          <w:sz w:val="32"/>
          <w:szCs w:val="32"/>
        </w:rPr>
        <w:t>5.3</w:t>
      </w:r>
      <w:r w:rsidR="00477840" w:rsidRPr="00956D5D">
        <w:rPr>
          <w:rFonts w:ascii="Arial Unicode MS" w:eastAsia="Arial Unicode MS" w:hAnsi="Arial Unicode MS" w:cs="Arial Unicode MS" w:hint="eastAsia"/>
          <w:b/>
          <w:sz w:val="32"/>
          <w:szCs w:val="32"/>
        </w:rPr>
        <w:t xml:space="preserve"> Model R</w:t>
      </w:r>
      <w:r w:rsidR="001345D1" w:rsidRPr="00956D5D">
        <w:rPr>
          <w:rFonts w:ascii="Arial Unicode MS" w:eastAsia="Arial Unicode MS" w:hAnsi="Arial Unicode MS" w:cs="Arial Unicode MS" w:hint="eastAsia"/>
          <w:b/>
          <w:sz w:val="32"/>
          <w:szCs w:val="32"/>
        </w:rPr>
        <w:t>etrofit</w:t>
      </w:r>
    </w:p>
    <w:p w:rsidR="001345D1" w:rsidRPr="00077495" w:rsidRDefault="001345D1" w:rsidP="001345D1">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L</w:t>
      </w:r>
      <w:r>
        <w:rPr>
          <w:rFonts w:ascii="Arial Unicode MS" w:eastAsia="Arial Unicode MS" w:hAnsi="Arial Unicode MS" w:cs="Arial Unicode MS" w:hint="eastAsia"/>
          <w:sz w:val="24"/>
          <w:szCs w:val="24"/>
        </w:rPr>
        <w:t xml:space="preserve">ike </w:t>
      </w:r>
      <w:r w:rsidR="004C135D">
        <w:rPr>
          <w:rFonts w:ascii="Arial Unicode MS" w:eastAsia="Arial Unicode MS" w:hAnsi="Arial Unicode MS" w:cs="Arial Unicode MS" w:hint="eastAsia"/>
          <w:sz w:val="24"/>
          <w:szCs w:val="24"/>
        </w:rPr>
        <w:t xml:space="preserve">most </w:t>
      </w:r>
      <w:r>
        <w:rPr>
          <w:rFonts w:ascii="Arial Unicode MS" w:eastAsia="Arial Unicode MS" w:hAnsi="Arial Unicode MS" w:cs="Arial Unicode MS"/>
          <w:sz w:val="24"/>
          <w:szCs w:val="24"/>
        </w:rPr>
        <w:t>aerobic</w:t>
      </w:r>
      <w:r w:rsidR="00232230">
        <w:rPr>
          <w:rFonts w:ascii="Arial Unicode MS" w:eastAsia="Arial Unicode MS" w:hAnsi="Arial Unicode MS" w:cs="Arial Unicode MS" w:hint="eastAsia"/>
          <w:sz w:val="24"/>
          <w:szCs w:val="24"/>
        </w:rPr>
        <w:t xml:space="preserve">-based </w:t>
      </w:r>
      <w:r>
        <w:rPr>
          <w:rFonts w:ascii="Arial Unicode MS" w:eastAsia="Arial Unicode MS" w:hAnsi="Arial Unicode MS" w:cs="Arial Unicode MS" w:hint="eastAsia"/>
          <w:sz w:val="24"/>
          <w:szCs w:val="24"/>
        </w:rPr>
        <w:t xml:space="preserve">wastewater treatment plants, the ZhouCun plant is </w:t>
      </w:r>
      <w:r w:rsidR="004C135D">
        <w:rPr>
          <w:rFonts w:ascii="Arial Unicode MS" w:eastAsia="Arial Unicode MS" w:hAnsi="Arial Unicode MS" w:cs="Arial Unicode MS" w:hint="eastAsia"/>
          <w:sz w:val="24"/>
          <w:szCs w:val="24"/>
        </w:rPr>
        <w:t>also confronted with</w:t>
      </w:r>
      <w:r w:rsidR="009409DA">
        <w:rPr>
          <w:rFonts w:ascii="Arial Unicode MS" w:eastAsia="Arial Unicode MS" w:hAnsi="Arial Unicode MS" w:cs="Arial Unicode MS" w:hint="eastAsia"/>
          <w:sz w:val="24"/>
          <w:szCs w:val="24"/>
        </w:rPr>
        <w:t xml:space="preserve"> the</w:t>
      </w:r>
      <w:r w:rsidR="004C135D">
        <w:rPr>
          <w:rFonts w:ascii="Arial Unicode MS" w:eastAsia="Arial Unicode MS" w:hAnsi="Arial Unicode MS" w:cs="Arial Unicode MS" w:hint="eastAsia"/>
          <w:sz w:val="24"/>
          <w:szCs w:val="24"/>
        </w:rPr>
        <w:t xml:space="preserve"> </w:t>
      </w:r>
      <w:r w:rsidR="00232230">
        <w:rPr>
          <w:rFonts w:ascii="Arial Unicode MS" w:eastAsia="Arial Unicode MS" w:hAnsi="Arial Unicode MS" w:cs="Arial Unicode MS"/>
          <w:sz w:val="24"/>
          <w:szCs w:val="24"/>
        </w:rPr>
        <w:t>excessive</w:t>
      </w:r>
      <w:r w:rsidR="004C135D">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consumption</w:t>
      </w:r>
      <w:r w:rsidR="009409DA">
        <w:rPr>
          <w:rFonts w:ascii="Arial Unicode MS" w:eastAsia="Arial Unicode MS" w:hAnsi="Arial Unicode MS" w:cs="Arial Unicode MS" w:hint="eastAsia"/>
          <w:sz w:val="24"/>
          <w:szCs w:val="24"/>
        </w:rPr>
        <w:t xml:space="preserve"> of energy</w:t>
      </w:r>
      <w:r>
        <w:rPr>
          <w:rFonts w:ascii="Arial Unicode MS" w:eastAsia="Arial Unicode MS" w:hAnsi="Arial Unicode MS" w:cs="Arial Unicode MS" w:hint="eastAsia"/>
          <w:sz w:val="24"/>
          <w:szCs w:val="24"/>
        </w:rPr>
        <w:t xml:space="preserve"> due to aeration. </w:t>
      </w:r>
      <w:r w:rsidR="00A84248">
        <w:rPr>
          <w:rFonts w:ascii="Arial Unicode MS" w:eastAsia="Arial Unicode MS" w:hAnsi="Arial Unicode MS" w:cs="Arial Unicode MS" w:hint="eastAsia"/>
          <w:sz w:val="24"/>
          <w:szCs w:val="24"/>
        </w:rPr>
        <w:t>T</w:t>
      </w:r>
      <w:r>
        <w:rPr>
          <w:rFonts w:ascii="Arial Unicode MS" w:eastAsia="Arial Unicode MS" w:hAnsi="Arial Unicode MS" w:cs="Arial Unicode MS" w:hint="eastAsia"/>
          <w:sz w:val="24"/>
          <w:szCs w:val="24"/>
        </w:rPr>
        <w:t xml:space="preserve">hey </w:t>
      </w:r>
      <w:r w:rsidR="004F5C27">
        <w:rPr>
          <w:rFonts w:ascii="Arial Unicode MS" w:eastAsia="Arial Unicode MS" w:hAnsi="Arial Unicode MS" w:cs="Arial Unicode MS" w:hint="eastAsia"/>
          <w:sz w:val="24"/>
          <w:szCs w:val="24"/>
        </w:rPr>
        <w:t xml:space="preserve">have </w:t>
      </w:r>
      <w:r w:rsidR="00C27B87">
        <w:rPr>
          <w:rFonts w:ascii="Arial Unicode MS" w:eastAsia="Arial Unicode MS" w:hAnsi="Arial Unicode MS" w:cs="Arial Unicode MS" w:hint="eastAsia"/>
          <w:sz w:val="24"/>
          <w:szCs w:val="24"/>
        </w:rPr>
        <w:t>made</w:t>
      </w:r>
      <w:r>
        <w:rPr>
          <w:rFonts w:ascii="Arial Unicode MS" w:eastAsia="Arial Unicode MS" w:hAnsi="Arial Unicode MS" w:cs="Arial Unicode MS" w:hint="eastAsia"/>
          <w:sz w:val="24"/>
          <w:szCs w:val="24"/>
        </w:rPr>
        <w:t xml:space="preserve"> a few attempts</w:t>
      </w:r>
      <w:r w:rsidR="00A84248">
        <w:rPr>
          <w:rFonts w:ascii="Arial Unicode MS" w:eastAsia="Arial Unicode MS" w:hAnsi="Arial Unicode MS" w:cs="Arial Unicode MS" w:hint="eastAsia"/>
          <w:sz w:val="24"/>
          <w:szCs w:val="24"/>
        </w:rPr>
        <w:t xml:space="preserve"> to save energy</w:t>
      </w:r>
      <w:r w:rsidR="00C27B87">
        <w:rPr>
          <w:rFonts w:ascii="Arial Unicode MS" w:eastAsia="Arial Unicode MS" w:hAnsi="Arial Unicode MS" w:cs="Arial Unicode MS" w:hint="eastAsia"/>
          <w:sz w:val="24"/>
          <w:szCs w:val="24"/>
        </w:rPr>
        <w:t xml:space="preserve"> through</w:t>
      </w:r>
      <w:r>
        <w:rPr>
          <w:rFonts w:ascii="Arial Unicode MS" w:eastAsia="Arial Unicode MS" w:hAnsi="Arial Unicode MS" w:cs="Arial Unicode MS" w:hint="eastAsia"/>
          <w:sz w:val="24"/>
          <w:szCs w:val="24"/>
        </w:rPr>
        <w:t xml:space="preserve"> using different control </w:t>
      </w:r>
      <w:r>
        <w:rPr>
          <w:rFonts w:ascii="Arial Unicode MS" w:eastAsia="Arial Unicode MS" w:hAnsi="Arial Unicode MS" w:cs="Arial Unicode MS"/>
          <w:sz w:val="24"/>
          <w:szCs w:val="24"/>
        </w:rPr>
        <w:t>strategies</w:t>
      </w:r>
      <w:r>
        <w:rPr>
          <w:rFonts w:ascii="Arial Unicode MS" w:eastAsia="Arial Unicode MS" w:hAnsi="Arial Unicode MS" w:cs="Arial Unicode MS" w:hint="eastAsia"/>
          <w:sz w:val="24"/>
          <w:szCs w:val="24"/>
        </w:rPr>
        <w:t xml:space="preserve"> or </w:t>
      </w:r>
      <w:r>
        <w:rPr>
          <w:rFonts w:ascii="Arial Unicode MS" w:eastAsia="Arial Unicode MS" w:hAnsi="Arial Unicode MS" w:cs="Arial Unicode MS"/>
          <w:sz w:val="24"/>
          <w:szCs w:val="24"/>
        </w:rPr>
        <w:t>adjusting</w:t>
      </w:r>
      <w:r>
        <w:rPr>
          <w:rFonts w:ascii="Arial Unicode MS" w:eastAsia="Arial Unicode MS" w:hAnsi="Arial Unicode MS" w:cs="Arial Unicode MS" w:hint="eastAsia"/>
          <w:sz w:val="24"/>
          <w:szCs w:val="24"/>
        </w:rPr>
        <w:t xml:space="preserve"> operating parameters but with a little </w:t>
      </w:r>
      <w:r>
        <w:rPr>
          <w:rFonts w:ascii="Arial Unicode MS" w:eastAsia="Arial Unicode MS" w:hAnsi="Arial Unicode MS" w:cs="Arial Unicode MS"/>
          <w:sz w:val="24"/>
          <w:szCs w:val="24"/>
        </w:rPr>
        <w:t>improvement</w:t>
      </w:r>
      <w:r>
        <w:rPr>
          <w:rFonts w:ascii="Arial Unicode MS" w:eastAsia="Arial Unicode MS" w:hAnsi="Arial Unicode MS" w:cs="Arial Unicode MS" w:hint="eastAsia"/>
          <w:sz w:val="24"/>
          <w:szCs w:val="24"/>
        </w:rPr>
        <w:t xml:space="preserve"> in return.</w:t>
      </w:r>
      <w:r w:rsidR="00C27B87">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Two options </w:t>
      </w:r>
      <w:r w:rsidR="00C27B87">
        <w:rPr>
          <w:rFonts w:ascii="Arial Unicode MS" w:eastAsia="Arial Unicode MS" w:hAnsi="Arial Unicode MS" w:cs="Arial Unicode MS" w:hint="eastAsia"/>
          <w:sz w:val="24"/>
          <w:szCs w:val="24"/>
        </w:rPr>
        <w:t xml:space="preserve">here are </w:t>
      </w:r>
      <w:r w:rsidR="00C27B87">
        <w:rPr>
          <w:rFonts w:ascii="Arial Unicode MS" w:eastAsia="Arial Unicode MS" w:hAnsi="Arial Unicode MS" w:cs="Arial Unicode MS"/>
          <w:sz w:val="24"/>
          <w:szCs w:val="24"/>
        </w:rPr>
        <w:t>available</w:t>
      </w:r>
      <w:r w:rsidR="00C27B87">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that can potentially improve the plant performance:</w:t>
      </w:r>
    </w:p>
    <w:p w:rsidR="001345D1" w:rsidRPr="005B7373" w:rsidRDefault="001345D1" w:rsidP="00F022B7">
      <w:pPr>
        <w:pStyle w:val="a5"/>
        <w:numPr>
          <w:ilvl w:val="0"/>
          <w:numId w:val="11"/>
        </w:numPr>
        <w:ind w:firstLineChars="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To integrate the well-established renewable options with wastewater treatment </w:t>
      </w:r>
      <w:r>
        <w:rPr>
          <w:rFonts w:ascii="Arial Unicode MS" w:eastAsia="Arial Unicode MS" w:hAnsi="Arial Unicode MS" w:cs="Arial Unicode MS"/>
          <w:sz w:val="24"/>
          <w:szCs w:val="24"/>
        </w:rPr>
        <w:t>plants in</w:t>
      </w:r>
      <w:r>
        <w:rPr>
          <w:rFonts w:ascii="Arial Unicode MS" w:eastAsia="Arial Unicode MS" w:hAnsi="Arial Unicode MS" w:cs="Arial Unicode MS" w:hint="eastAsia"/>
          <w:sz w:val="24"/>
          <w:szCs w:val="24"/>
        </w:rPr>
        <w:t xml:space="preserve"> order to offset the energy consumed during the operation. </w:t>
      </w:r>
      <w:r>
        <w:rPr>
          <w:rFonts w:ascii="Arial Unicode MS" w:eastAsia="Arial Unicode MS" w:hAnsi="Arial Unicode MS" w:cs="Arial Unicode MS"/>
          <w:sz w:val="24"/>
          <w:szCs w:val="24"/>
        </w:rPr>
        <w:t>F</w:t>
      </w:r>
      <w:r>
        <w:rPr>
          <w:rFonts w:ascii="Arial Unicode MS" w:eastAsia="Arial Unicode MS" w:hAnsi="Arial Unicode MS" w:cs="Arial Unicode MS" w:hint="eastAsia"/>
          <w:sz w:val="24"/>
          <w:szCs w:val="24"/>
        </w:rPr>
        <w:t>or example, using the biogas (methane) from anaerobic digestion process</w:t>
      </w:r>
      <w:r w:rsidR="00710640">
        <w:rPr>
          <w:rFonts w:ascii="Arial Unicode MS" w:eastAsia="Arial Unicode MS" w:hAnsi="Arial Unicode MS" w:cs="Arial Unicode MS" w:hint="eastAsia"/>
          <w:sz w:val="24"/>
          <w:szCs w:val="24"/>
        </w:rPr>
        <w:t>es</w:t>
      </w:r>
      <w:r>
        <w:rPr>
          <w:rFonts w:ascii="Arial Unicode MS" w:eastAsia="Arial Unicode MS" w:hAnsi="Arial Unicode MS" w:cs="Arial Unicode MS" w:hint="eastAsia"/>
          <w:sz w:val="24"/>
          <w:szCs w:val="24"/>
        </w:rPr>
        <w:t>.</w:t>
      </w:r>
    </w:p>
    <w:p w:rsidR="001345D1" w:rsidRPr="00C4461C" w:rsidRDefault="001345D1" w:rsidP="001345D1">
      <w:pPr>
        <w:pStyle w:val="a5"/>
        <w:numPr>
          <w:ilvl w:val="0"/>
          <w:numId w:val="11"/>
        </w:numPr>
        <w:ind w:firstLineChars="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To improve the efficiency in water reuse by consumers and </w:t>
      </w:r>
      <w:r w:rsidR="00710640">
        <w:rPr>
          <w:rFonts w:ascii="Arial Unicode MS" w:eastAsia="Arial Unicode MS" w:hAnsi="Arial Unicode MS" w:cs="Arial Unicode MS" w:hint="eastAsia"/>
          <w:sz w:val="24"/>
          <w:szCs w:val="24"/>
        </w:rPr>
        <w:t>in energy used by water industrial applications</w:t>
      </w:r>
      <w:r>
        <w:rPr>
          <w:rFonts w:ascii="Arial Unicode MS" w:eastAsia="Arial Unicode MS" w:hAnsi="Arial Unicode MS" w:cs="Arial Unicode MS" w:hint="eastAsia"/>
          <w:sz w:val="24"/>
          <w:szCs w:val="24"/>
        </w:rPr>
        <w:t>.</w:t>
      </w:r>
    </w:p>
    <w:p w:rsidR="001345D1" w:rsidRDefault="001345D1" w:rsidP="001345D1">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lastRenderedPageBreak/>
        <w:t>F</w:t>
      </w:r>
      <w:r>
        <w:rPr>
          <w:rFonts w:ascii="Arial Unicode MS" w:eastAsia="Arial Unicode MS" w:hAnsi="Arial Unicode MS" w:cs="Arial Unicode MS" w:hint="eastAsia"/>
          <w:sz w:val="24"/>
          <w:szCs w:val="24"/>
        </w:rPr>
        <w:t xml:space="preserve">rom </w:t>
      </w:r>
      <w:r w:rsidR="004E1669">
        <w:rPr>
          <w:rFonts w:ascii="Arial Unicode MS" w:eastAsia="Arial Unicode MS" w:hAnsi="Arial Unicode MS" w:cs="Arial Unicode MS" w:hint="eastAsia"/>
          <w:sz w:val="24"/>
          <w:szCs w:val="24"/>
        </w:rPr>
        <w:t xml:space="preserve">the process </w:t>
      </w:r>
      <w:r w:rsidR="004E1669">
        <w:rPr>
          <w:rFonts w:ascii="Arial Unicode MS" w:eastAsia="Arial Unicode MS" w:hAnsi="Arial Unicode MS" w:cs="Arial Unicode MS"/>
          <w:sz w:val="24"/>
          <w:szCs w:val="24"/>
        </w:rPr>
        <w:t>synthesis</w:t>
      </w:r>
      <w:r w:rsidR="004E1669">
        <w:rPr>
          <w:rFonts w:ascii="Arial Unicode MS" w:eastAsia="Arial Unicode MS" w:hAnsi="Arial Unicode MS" w:cs="Arial Unicode MS" w:hint="eastAsia"/>
          <w:sz w:val="24"/>
          <w:szCs w:val="24"/>
        </w:rPr>
        <w:t xml:space="preserve"> </w:t>
      </w:r>
      <w:r w:rsidR="000B0B3B">
        <w:rPr>
          <w:rFonts w:ascii="Arial Unicode MS" w:eastAsia="Arial Unicode MS" w:hAnsi="Arial Unicode MS" w:cs="Arial Unicode MS" w:hint="eastAsia"/>
          <w:sz w:val="24"/>
          <w:szCs w:val="24"/>
        </w:rPr>
        <w:t>perspective</w:t>
      </w:r>
      <w:r>
        <w:rPr>
          <w:rFonts w:ascii="Arial Unicode MS" w:eastAsia="Arial Unicode MS" w:hAnsi="Arial Unicode MS" w:cs="Arial Unicode MS" w:hint="eastAsia"/>
          <w:sz w:val="24"/>
          <w:szCs w:val="24"/>
        </w:rPr>
        <w:t>, o</w:t>
      </w:r>
      <w:r w:rsidR="0053744B">
        <w:rPr>
          <w:rFonts w:ascii="Arial Unicode MS" w:eastAsia="Arial Unicode MS" w:hAnsi="Arial Unicode MS" w:cs="Arial Unicode MS"/>
          <w:sz w:val="24"/>
          <w:szCs w:val="24"/>
        </w:rPr>
        <w:t xml:space="preserve">ption 1 is more </w:t>
      </w:r>
      <w:r w:rsidR="0053744B">
        <w:rPr>
          <w:rFonts w:ascii="Arial Unicode MS" w:eastAsia="Arial Unicode MS" w:hAnsi="Arial Unicode MS" w:cs="Arial Unicode MS" w:hint="eastAsia"/>
          <w:sz w:val="24"/>
          <w:szCs w:val="24"/>
        </w:rPr>
        <w:t>suitable</w:t>
      </w:r>
      <w:r>
        <w:rPr>
          <w:rFonts w:ascii="Arial Unicode MS" w:eastAsia="Arial Unicode MS" w:hAnsi="Arial Unicode MS" w:cs="Arial Unicode MS"/>
          <w:sz w:val="24"/>
          <w:szCs w:val="24"/>
        </w:rPr>
        <w:t xml:space="preserve"> </w:t>
      </w:r>
      <w:r>
        <w:rPr>
          <w:rFonts w:ascii="Arial Unicode MS" w:eastAsia="Arial Unicode MS" w:hAnsi="Arial Unicode MS" w:cs="Arial Unicode MS" w:hint="eastAsia"/>
          <w:sz w:val="24"/>
          <w:szCs w:val="24"/>
        </w:rPr>
        <w:t xml:space="preserve">to </w:t>
      </w:r>
      <w:r>
        <w:rPr>
          <w:rFonts w:ascii="Arial Unicode MS" w:eastAsia="Arial Unicode MS" w:hAnsi="Arial Unicode MS" w:cs="Arial Unicode MS"/>
          <w:sz w:val="24"/>
          <w:szCs w:val="24"/>
        </w:rPr>
        <w:t xml:space="preserve">be </w:t>
      </w:r>
      <w:r w:rsidR="00577C90">
        <w:rPr>
          <w:rFonts w:ascii="Arial Unicode MS" w:eastAsia="Arial Unicode MS" w:hAnsi="Arial Unicode MS" w:cs="Arial Unicode MS" w:hint="eastAsia"/>
          <w:sz w:val="24"/>
          <w:szCs w:val="24"/>
        </w:rPr>
        <w:t>applied</w:t>
      </w:r>
      <w:r w:rsidR="000B0B3B">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to our</w:t>
      </w:r>
      <w:r w:rsidR="00577C90">
        <w:rPr>
          <w:rFonts w:ascii="Arial Unicode MS" w:eastAsia="Arial Unicode MS" w:hAnsi="Arial Unicode MS" w:cs="Arial Unicode MS" w:hint="eastAsia"/>
          <w:sz w:val="24"/>
          <w:szCs w:val="24"/>
        </w:rPr>
        <w:t xml:space="preserve"> model</w:t>
      </w:r>
      <w:r>
        <w:rPr>
          <w:rFonts w:ascii="Arial Unicode MS" w:eastAsia="Arial Unicode MS" w:hAnsi="Arial Unicode MS" w:cs="Arial Unicode MS" w:hint="eastAsia"/>
          <w:sz w:val="24"/>
          <w:szCs w:val="24"/>
        </w:rPr>
        <w:t xml:space="preserve">. </w:t>
      </w:r>
      <w:r w:rsidR="00C27B87">
        <w:rPr>
          <w:rFonts w:ascii="Arial Unicode MS" w:eastAsia="Arial Unicode MS" w:hAnsi="Arial Unicode MS" w:cs="Arial Unicode MS"/>
          <w:sz w:val="24"/>
          <w:szCs w:val="24"/>
        </w:rPr>
        <w:t>T</w:t>
      </w:r>
      <w:r w:rsidR="00C27B87">
        <w:rPr>
          <w:rFonts w:ascii="Arial Unicode MS" w:eastAsia="Arial Unicode MS" w:hAnsi="Arial Unicode MS" w:cs="Arial Unicode MS" w:hint="eastAsia"/>
          <w:sz w:val="24"/>
          <w:szCs w:val="24"/>
        </w:rPr>
        <w:t xml:space="preserve">he </w:t>
      </w:r>
      <w:r w:rsidR="00464991">
        <w:rPr>
          <w:rFonts w:ascii="Arial Unicode MS" w:eastAsia="Arial Unicode MS" w:hAnsi="Arial Unicode MS" w:cs="Arial Unicode MS" w:hint="eastAsia"/>
          <w:sz w:val="24"/>
          <w:szCs w:val="24"/>
        </w:rPr>
        <w:t xml:space="preserve">allocation of </w:t>
      </w:r>
      <w:r w:rsidR="00D42D46">
        <w:rPr>
          <w:rFonts w:ascii="Arial Unicode MS" w:eastAsia="Arial Unicode MS" w:hAnsi="Arial Unicode MS" w:cs="Arial Unicode MS" w:hint="eastAsia"/>
          <w:sz w:val="24"/>
          <w:szCs w:val="24"/>
        </w:rPr>
        <w:t>anaerobic digestion model</w:t>
      </w:r>
      <w:r w:rsidR="000B0B3B">
        <w:rPr>
          <w:rFonts w:ascii="Arial Unicode MS" w:eastAsia="Arial Unicode MS" w:hAnsi="Arial Unicode MS" w:cs="Arial Unicode MS" w:hint="eastAsia"/>
          <w:sz w:val="24"/>
          <w:szCs w:val="24"/>
        </w:rPr>
        <w:t>s</w:t>
      </w:r>
      <w:r w:rsidR="00577C90">
        <w:rPr>
          <w:rFonts w:ascii="Arial Unicode MS" w:eastAsia="Arial Unicode MS" w:hAnsi="Arial Unicode MS" w:cs="Arial Unicode MS" w:hint="eastAsia"/>
          <w:sz w:val="24"/>
          <w:szCs w:val="24"/>
        </w:rPr>
        <w:t xml:space="preserve"> </w:t>
      </w:r>
      <w:r w:rsidR="00C27B87">
        <w:rPr>
          <w:rFonts w:ascii="Arial Unicode MS" w:eastAsia="Arial Unicode MS" w:hAnsi="Arial Unicode MS" w:cs="Arial Unicode MS" w:hint="eastAsia"/>
          <w:sz w:val="24"/>
          <w:szCs w:val="24"/>
        </w:rPr>
        <w:t>to</w:t>
      </w:r>
      <w:r w:rsidR="00D42D46">
        <w:rPr>
          <w:rFonts w:ascii="Arial Unicode MS" w:eastAsia="Arial Unicode MS" w:hAnsi="Arial Unicode MS" w:cs="Arial Unicode MS" w:hint="eastAsia"/>
          <w:sz w:val="24"/>
          <w:szCs w:val="24"/>
        </w:rPr>
        <w:t xml:space="preserve"> the</w:t>
      </w:r>
      <w:r w:rsidR="00C27B87">
        <w:rPr>
          <w:rFonts w:ascii="Arial Unicode MS" w:eastAsia="Arial Unicode MS" w:hAnsi="Arial Unicode MS" w:cs="Arial Unicode MS" w:hint="eastAsia"/>
          <w:sz w:val="24"/>
          <w:szCs w:val="24"/>
        </w:rPr>
        <w:t xml:space="preserve"> existing </w:t>
      </w:r>
      <w:r w:rsidR="00C27B87">
        <w:rPr>
          <w:rFonts w:ascii="Arial Unicode MS" w:eastAsia="Arial Unicode MS" w:hAnsi="Arial Unicode MS" w:cs="Arial Unicode MS"/>
          <w:sz w:val="24"/>
          <w:szCs w:val="24"/>
        </w:rPr>
        <w:t>configuration</w:t>
      </w:r>
      <w:r w:rsidR="00464991">
        <w:rPr>
          <w:rFonts w:ascii="Arial Unicode MS" w:eastAsia="Arial Unicode MS" w:hAnsi="Arial Unicode MS" w:cs="Arial Unicode MS" w:hint="eastAsia"/>
          <w:sz w:val="24"/>
          <w:szCs w:val="24"/>
        </w:rPr>
        <w:t xml:space="preserve"> </w:t>
      </w:r>
      <w:r w:rsidR="004E1669">
        <w:rPr>
          <w:rFonts w:ascii="Arial Unicode MS" w:eastAsia="Arial Unicode MS" w:hAnsi="Arial Unicode MS" w:cs="Arial Unicode MS" w:hint="eastAsia"/>
          <w:sz w:val="24"/>
          <w:szCs w:val="24"/>
        </w:rPr>
        <w:t xml:space="preserve">can </w:t>
      </w:r>
      <w:r w:rsidR="00464991">
        <w:rPr>
          <w:rFonts w:ascii="Arial Unicode MS" w:eastAsia="Arial Unicode MS" w:hAnsi="Arial Unicode MS" w:cs="Arial Unicode MS" w:hint="eastAsia"/>
          <w:sz w:val="24"/>
          <w:szCs w:val="24"/>
        </w:rPr>
        <w:t xml:space="preserve">generate </w:t>
      </w:r>
      <w:r w:rsidR="002E530C">
        <w:rPr>
          <w:rFonts w:ascii="Arial Unicode MS" w:eastAsia="Arial Unicode MS" w:hAnsi="Arial Unicode MS" w:cs="Arial Unicode MS" w:hint="eastAsia"/>
          <w:sz w:val="24"/>
          <w:szCs w:val="24"/>
        </w:rPr>
        <w:t>large</w:t>
      </w:r>
      <w:r w:rsidR="004E1669">
        <w:rPr>
          <w:rFonts w:ascii="Arial Unicode MS" w:eastAsia="Arial Unicode MS" w:hAnsi="Arial Unicode MS" w:cs="Arial Unicode MS" w:hint="eastAsia"/>
          <w:sz w:val="24"/>
          <w:szCs w:val="24"/>
        </w:rPr>
        <w:t xml:space="preserve"> amount</w:t>
      </w:r>
      <w:r w:rsidR="002E530C">
        <w:rPr>
          <w:rFonts w:ascii="Arial Unicode MS" w:eastAsia="Arial Unicode MS" w:hAnsi="Arial Unicode MS" w:cs="Arial Unicode MS" w:hint="eastAsia"/>
          <w:sz w:val="24"/>
          <w:szCs w:val="24"/>
        </w:rPr>
        <w:t>s</w:t>
      </w:r>
      <w:r w:rsidR="004E1669">
        <w:rPr>
          <w:rFonts w:ascii="Arial Unicode MS" w:eastAsia="Arial Unicode MS" w:hAnsi="Arial Unicode MS" w:cs="Arial Unicode MS" w:hint="eastAsia"/>
          <w:sz w:val="24"/>
          <w:szCs w:val="24"/>
        </w:rPr>
        <w:t xml:space="preserve"> of </w:t>
      </w:r>
      <w:r w:rsidR="00464991">
        <w:rPr>
          <w:rFonts w:ascii="Arial Unicode MS" w:eastAsia="Arial Unicode MS" w:hAnsi="Arial Unicode MS" w:cs="Arial Unicode MS" w:hint="eastAsia"/>
          <w:sz w:val="24"/>
          <w:szCs w:val="24"/>
        </w:rPr>
        <w:t xml:space="preserve">biogas (methane) that </w:t>
      </w:r>
      <w:r w:rsidR="00D42D46">
        <w:rPr>
          <w:rFonts w:ascii="Arial Unicode MS" w:eastAsia="Arial Unicode MS" w:hAnsi="Arial Unicode MS" w:cs="Arial Unicode MS" w:hint="eastAsia"/>
          <w:sz w:val="24"/>
          <w:szCs w:val="24"/>
        </w:rPr>
        <w:t xml:space="preserve">can </w:t>
      </w:r>
      <w:r w:rsidR="00464991">
        <w:rPr>
          <w:rFonts w:ascii="Arial Unicode MS" w:eastAsia="Arial Unicode MS" w:hAnsi="Arial Unicode MS" w:cs="Arial Unicode MS" w:hint="eastAsia"/>
          <w:sz w:val="24"/>
          <w:szCs w:val="24"/>
        </w:rPr>
        <w:t xml:space="preserve">offset </w:t>
      </w:r>
      <w:r w:rsidR="00577C90">
        <w:rPr>
          <w:rFonts w:ascii="Arial Unicode MS" w:eastAsia="Arial Unicode MS" w:hAnsi="Arial Unicode MS" w:cs="Arial Unicode MS" w:hint="eastAsia"/>
          <w:sz w:val="24"/>
          <w:szCs w:val="24"/>
        </w:rPr>
        <w:t>a great deal of</w:t>
      </w:r>
      <w:r w:rsidR="00464991">
        <w:rPr>
          <w:rFonts w:ascii="Arial Unicode MS" w:eastAsia="Arial Unicode MS" w:hAnsi="Arial Unicode MS" w:cs="Arial Unicode MS" w:hint="eastAsia"/>
          <w:sz w:val="24"/>
          <w:szCs w:val="24"/>
        </w:rPr>
        <w:t xml:space="preserve"> energy consumed during the </w:t>
      </w:r>
      <w:r w:rsidR="00464991">
        <w:rPr>
          <w:rFonts w:ascii="Arial Unicode MS" w:eastAsia="Arial Unicode MS" w:hAnsi="Arial Unicode MS" w:cs="Arial Unicode MS"/>
          <w:sz w:val="24"/>
          <w:szCs w:val="24"/>
        </w:rPr>
        <w:t>operation</w:t>
      </w:r>
      <w:r w:rsidR="00464991">
        <w:rPr>
          <w:rFonts w:ascii="Arial Unicode MS" w:eastAsia="Arial Unicode MS" w:hAnsi="Arial Unicode MS" w:cs="Arial Unicode MS" w:hint="eastAsia"/>
          <w:sz w:val="24"/>
          <w:szCs w:val="24"/>
        </w:rPr>
        <w:t>.</w:t>
      </w:r>
      <w:r w:rsidR="002E19F9">
        <w:rPr>
          <w:rFonts w:ascii="Arial Unicode MS" w:eastAsia="Arial Unicode MS" w:hAnsi="Arial Unicode MS" w:cs="Arial Unicode MS" w:hint="eastAsia"/>
          <w:sz w:val="24"/>
          <w:szCs w:val="24"/>
        </w:rPr>
        <w:t xml:space="preserve"> Apart from this, producing </w:t>
      </w:r>
      <w:r w:rsidR="006018C4">
        <w:rPr>
          <w:rFonts w:ascii="Arial Unicode MS" w:eastAsia="Arial Unicode MS" w:hAnsi="Arial Unicode MS" w:cs="Arial Unicode MS" w:hint="eastAsia"/>
          <w:sz w:val="24"/>
          <w:szCs w:val="24"/>
        </w:rPr>
        <w:t xml:space="preserve">90% </w:t>
      </w:r>
      <w:r w:rsidR="002E19F9">
        <w:rPr>
          <w:rFonts w:ascii="Arial Unicode MS" w:eastAsia="Arial Unicode MS" w:hAnsi="Arial Unicode MS" w:cs="Arial Unicode MS" w:hint="eastAsia"/>
          <w:sz w:val="24"/>
          <w:szCs w:val="24"/>
        </w:rPr>
        <w:t xml:space="preserve">less </w:t>
      </w:r>
      <w:r w:rsidR="006018C4">
        <w:rPr>
          <w:rFonts w:ascii="Arial Unicode MS" w:eastAsia="Arial Unicode MS" w:hAnsi="Arial Unicode MS" w:cs="Arial Unicode MS" w:hint="eastAsia"/>
          <w:sz w:val="24"/>
          <w:szCs w:val="24"/>
        </w:rPr>
        <w:t xml:space="preserve">of </w:t>
      </w:r>
      <w:r w:rsidR="002E19F9">
        <w:rPr>
          <w:rFonts w:ascii="Arial Unicode MS" w:eastAsia="Arial Unicode MS" w:hAnsi="Arial Unicode MS" w:cs="Arial Unicode MS" w:hint="eastAsia"/>
          <w:sz w:val="24"/>
          <w:szCs w:val="24"/>
        </w:rPr>
        <w:t xml:space="preserve">sludge compared to the activated </w:t>
      </w:r>
      <w:r w:rsidR="002E19F9">
        <w:rPr>
          <w:rFonts w:ascii="Arial Unicode MS" w:eastAsia="Arial Unicode MS" w:hAnsi="Arial Unicode MS" w:cs="Arial Unicode MS"/>
          <w:sz w:val="24"/>
          <w:szCs w:val="24"/>
        </w:rPr>
        <w:t>sludge</w:t>
      </w:r>
      <w:r w:rsidR="002E19F9">
        <w:rPr>
          <w:rFonts w:ascii="Arial Unicode MS" w:eastAsia="Arial Unicode MS" w:hAnsi="Arial Unicode MS" w:cs="Arial Unicode MS" w:hint="eastAsia"/>
          <w:sz w:val="24"/>
          <w:szCs w:val="24"/>
        </w:rPr>
        <w:t xml:space="preserve"> process and adapting high COD loads ranging from 20-35 kg COD per m</w:t>
      </w:r>
      <w:r w:rsidR="002E19F9" w:rsidRPr="00464991">
        <w:rPr>
          <w:rFonts w:ascii="Arial Unicode MS" w:eastAsia="Arial Unicode MS" w:hAnsi="Arial Unicode MS" w:cs="Arial Unicode MS" w:hint="eastAsia"/>
          <w:sz w:val="24"/>
          <w:szCs w:val="24"/>
          <w:vertAlign w:val="superscript"/>
        </w:rPr>
        <w:t>3</w:t>
      </w:r>
      <w:r w:rsidR="002E19F9">
        <w:rPr>
          <w:rFonts w:ascii="Arial Unicode MS" w:eastAsia="Arial Unicode MS" w:hAnsi="Arial Unicode MS" w:cs="Arial Unicode MS" w:hint="eastAsia"/>
          <w:sz w:val="24"/>
          <w:szCs w:val="24"/>
        </w:rPr>
        <w:t xml:space="preserve"> per day are the other </w:t>
      </w:r>
      <w:r w:rsidR="00B222C7">
        <w:rPr>
          <w:rFonts w:ascii="Arial Unicode MS" w:eastAsia="Arial Unicode MS" w:hAnsi="Arial Unicode MS" w:cs="Arial Unicode MS" w:hint="eastAsia"/>
          <w:sz w:val="24"/>
          <w:szCs w:val="24"/>
        </w:rPr>
        <w:t xml:space="preserve">two attractive </w:t>
      </w:r>
      <w:r w:rsidR="000B0B3B">
        <w:rPr>
          <w:rFonts w:ascii="Arial Unicode MS" w:eastAsia="Arial Unicode MS" w:hAnsi="Arial Unicode MS" w:cs="Arial Unicode MS" w:hint="eastAsia"/>
          <w:sz w:val="24"/>
          <w:szCs w:val="24"/>
        </w:rPr>
        <w:t>aspects</w:t>
      </w:r>
      <w:r w:rsidR="002E19F9">
        <w:rPr>
          <w:rFonts w:ascii="Arial Unicode MS" w:eastAsia="Arial Unicode MS" w:hAnsi="Arial Unicode MS" w:cs="Arial Unicode MS" w:hint="eastAsia"/>
          <w:sz w:val="24"/>
          <w:szCs w:val="24"/>
        </w:rPr>
        <w:t xml:space="preserve"> that</w:t>
      </w:r>
      <w:r w:rsidR="000B0B3B">
        <w:rPr>
          <w:rFonts w:ascii="Arial Unicode MS" w:eastAsia="Arial Unicode MS" w:hAnsi="Arial Unicode MS" w:cs="Arial Unicode MS" w:hint="eastAsia"/>
          <w:sz w:val="24"/>
          <w:szCs w:val="24"/>
        </w:rPr>
        <w:t xml:space="preserve"> </w:t>
      </w:r>
      <w:r w:rsidR="00B222C7">
        <w:rPr>
          <w:rFonts w:ascii="Arial Unicode MS" w:eastAsia="Arial Unicode MS" w:hAnsi="Arial Unicode MS" w:cs="Arial Unicode MS" w:hint="eastAsia"/>
          <w:sz w:val="24"/>
          <w:szCs w:val="24"/>
        </w:rPr>
        <w:t>make</w:t>
      </w:r>
      <w:r w:rsidR="006E6308">
        <w:rPr>
          <w:rFonts w:ascii="Arial Unicode MS" w:eastAsia="Arial Unicode MS" w:hAnsi="Arial Unicode MS" w:cs="Arial Unicode MS" w:hint="eastAsia"/>
          <w:sz w:val="24"/>
          <w:szCs w:val="24"/>
        </w:rPr>
        <w:t xml:space="preserve"> this </w:t>
      </w:r>
      <w:r w:rsidR="00B222C7">
        <w:rPr>
          <w:rFonts w:ascii="Arial Unicode MS" w:eastAsia="Arial Unicode MS" w:hAnsi="Arial Unicode MS" w:cs="Arial Unicode MS" w:hint="eastAsia"/>
          <w:sz w:val="24"/>
          <w:szCs w:val="24"/>
        </w:rPr>
        <w:t>retrofit possible</w:t>
      </w:r>
      <w:r w:rsidR="006018C4">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he modified model flowsheet is displayed in</w:t>
      </w:r>
      <w:r w:rsidR="00D12021">
        <w:rPr>
          <w:rFonts w:ascii="Arial Unicode MS" w:eastAsia="Arial Unicode MS" w:hAnsi="Arial Unicode MS" w:cs="Arial Unicode MS" w:hint="eastAsia"/>
          <w:sz w:val="24"/>
          <w:szCs w:val="24"/>
        </w:rPr>
        <w:t xml:space="preserve"> F</w:t>
      </w:r>
      <w:r>
        <w:rPr>
          <w:rFonts w:ascii="Arial Unicode MS" w:eastAsia="Arial Unicode MS" w:hAnsi="Arial Unicode MS" w:cs="Arial Unicode MS" w:hint="eastAsia"/>
          <w:sz w:val="24"/>
          <w:szCs w:val="24"/>
        </w:rPr>
        <w:t>igure 5.6.</w:t>
      </w:r>
    </w:p>
    <w:p w:rsidR="002D3862" w:rsidRPr="005B7373" w:rsidRDefault="002D3862" w:rsidP="001345D1">
      <w:pPr>
        <w:rPr>
          <w:rFonts w:ascii="Arial Unicode MS" w:eastAsia="Arial Unicode MS" w:hAnsi="Arial Unicode MS" w:cs="Arial Unicode MS"/>
          <w:sz w:val="24"/>
          <w:szCs w:val="24"/>
        </w:rPr>
      </w:pPr>
    </w:p>
    <w:p w:rsidR="001345D1" w:rsidRDefault="004A093D" w:rsidP="001345D1">
      <w:pP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rPr>
        <w:drawing>
          <wp:inline distT="0" distB="0" distL="0" distR="0">
            <wp:extent cx="5274310" cy="3510280"/>
            <wp:effectExtent l="19050" t="0" r="2540" b="0"/>
            <wp:docPr id="4" name="图片 3" descr="anaerobic diges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erobic digestion.png"/>
                    <pic:cNvPicPr/>
                  </pic:nvPicPr>
                  <pic:blipFill>
                    <a:blip r:embed="rId42" cstate="print"/>
                    <a:stretch>
                      <a:fillRect/>
                    </a:stretch>
                  </pic:blipFill>
                  <pic:spPr>
                    <a:xfrm>
                      <a:off x="0" y="0"/>
                      <a:ext cx="5274310" cy="3510280"/>
                    </a:xfrm>
                    <a:prstGeom prst="rect">
                      <a:avLst/>
                    </a:prstGeom>
                  </pic:spPr>
                </pic:pic>
              </a:graphicData>
            </a:graphic>
          </wp:inline>
        </w:drawing>
      </w:r>
    </w:p>
    <w:p w:rsidR="001345D1" w:rsidRPr="0048349B" w:rsidRDefault="001345D1" w:rsidP="001345D1">
      <w:pPr>
        <w:jc w:val="center"/>
        <w:rPr>
          <w:rFonts w:ascii="Arial Unicode MS" w:eastAsia="Arial Unicode MS" w:hAnsi="Arial Unicode MS" w:cs="Arial Unicode MS"/>
          <w:sz w:val="24"/>
          <w:szCs w:val="24"/>
        </w:rPr>
      </w:pPr>
      <w:r w:rsidRPr="0048349B">
        <w:rPr>
          <w:rFonts w:ascii="Arial Unicode MS" w:eastAsia="Arial Unicode MS" w:hAnsi="Arial Unicode MS" w:cs="Arial Unicode MS" w:hint="eastAsia"/>
          <w:b/>
          <w:sz w:val="24"/>
          <w:szCs w:val="24"/>
        </w:rPr>
        <w:t>Figure 5.6</w:t>
      </w:r>
      <w:r w:rsidRPr="0048349B">
        <w:rPr>
          <w:rFonts w:ascii="Arial Unicode MS" w:eastAsia="Arial Unicode MS" w:hAnsi="Arial Unicode MS" w:cs="Arial Unicode MS" w:hint="eastAsia"/>
          <w:sz w:val="24"/>
          <w:szCs w:val="24"/>
        </w:rPr>
        <w:t xml:space="preserve"> M</w:t>
      </w:r>
      <w:r>
        <w:rPr>
          <w:rFonts w:ascii="Arial Unicode MS" w:eastAsia="Arial Unicode MS" w:hAnsi="Arial Unicode MS" w:cs="Arial Unicode MS" w:hint="eastAsia"/>
          <w:sz w:val="24"/>
          <w:szCs w:val="24"/>
        </w:rPr>
        <w:t>odified model flowsheet-</w:t>
      </w:r>
      <w:r w:rsidRPr="0048349B">
        <w:rPr>
          <w:rFonts w:ascii="Arial Unicode MS" w:eastAsia="Arial Unicode MS" w:hAnsi="Arial Unicode MS" w:cs="Arial Unicode MS" w:hint="eastAsia"/>
          <w:sz w:val="24"/>
          <w:szCs w:val="24"/>
        </w:rPr>
        <w:t>A</w:t>
      </w:r>
      <w:r w:rsidRPr="004E1669">
        <w:rPr>
          <w:rFonts w:ascii="Arial Unicode MS" w:eastAsia="Arial Unicode MS" w:hAnsi="Arial Unicode MS" w:cs="Arial Unicode MS" w:hint="eastAsia"/>
          <w:sz w:val="24"/>
          <w:szCs w:val="24"/>
          <w:vertAlign w:val="superscript"/>
        </w:rPr>
        <w:t>2</w:t>
      </w:r>
      <w:r w:rsidRPr="0048349B">
        <w:rPr>
          <w:rFonts w:ascii="Arial Unicode MS" w:eastAsia="Arial Unicode MS" w:hAnsi="Arial Unicode MS" w:cs="Arial Unicode MS" w:hint="eastAsia"/>
          <w:sz w:val="24"/>
          <w:szCs w:val="24"/>
        </w:rPr>
        <w:t>O+</w:t>
      </w:r>
      <w:r w:rsidR="004E1669">
        <w:rPr>
          <w:rFonts w:ascii="Arial Unicode MS" w:eastAsia="Arial Unicode MS" w:hAnsi="Arial Unicode MS" w:cs="Arial Unicode MS" w:hint="eastAsia"/>
          <w:sz w:val="24"/>
          <w:szCs w:val="24"/>
        </w:rPr>
        <w:t>anaerobic digestion model (</w:t>
      </w:r>
      <w:r w:rsidRPr="0048349B">
        <w:rPr>
          <w:rFonts w:ascii="Arial Unicode MS" w:eastAsia="Arial Unicode MS" w:hAnsi="Arial Unicode MS" w:cs="Arial Unicode MS" w:hint="eastAsia"/>
          <w:sz w:val="24"/>
          <w:szCs w:val="24"/>
        </w:rPr>
        <w:t>ADM</w:t>
      </w:r>
      <w:r w:rsidR="004E1669">
        <w:rPr>
          <w:rFonts w:ascii="Arial Unicode MS" w:eastAsia="Arial Unicode MS" w:hAnsi="Arial Unicode MS" w:cs="Arial Unicode MS" w:hint="eastAsia"/>
          <w:sz w:val="24"/>
          <w:szCs w:val="24"/>
        </w:rPr>
        <w:t>)</w:t>
      </w:r>
    </w:p>
    <w:p w:rsidR="001345D1" w:rsidRPr="0048349B" w:rsidRDefault="001345D1" w:rsidP="001345D1">
      <w:pPr>
        <w:pStyle w:val="ac"/>
      </w:pPr>
    </w:p>
    <w:p w:rsidR="006E6308" w:rsidRDefault="001345D1" w:rsidP="001345D1">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Apart from adding two anaerobic </w:t>
      </w:r>
      <w:r>
        <w:rPr>
          <w:rFonts w:ascii="Arial Unicode MS" w:eastAsia="Arial Unicode MS" w:hAnsi="Arial Unicode MS" w:cs="Arial Unicode MS"/>
          <w:sz w:val="24"/>
          <w:szCs w:val="24"/>
        </w:rPr>
        <w:t>digesters</w:t>
      </w:r>
      <w:r w:rsidR="0038531C">
        <w:rPr>
          <w:rFonts w:ascii="Arial Unicode MS" w:eastAsia="Arial Unicode MS" w:hAnsi="Arial Unicode MS" w:cs="Arial Unicode MS" w:hint="eastAsia"/>
          <w:sz w:val="24"/>
          <w:szCs w:val="24"/>
        </w:rPr>
        <w:t xml:space="preserve"> </w:t>
      </w:r>
      <w:r w:rsidR="00D12021">
        <w:rPr>
          <w:rFonts w:ascii="Arial Unicode MS" w:eastAsia="Arial Unicode MS" w:hAnsi="Arial Unicode MS" w:cs="Arial Unicode MS" w:hint="eastAsia"/>
          <w:sz w:val="24"/>
          <w:szCs w:val="24"/>
        </w:rPr>
        <w:t>to the flowsheet in F</w:t>
      </w:r>
      <w:r>
        <w:rPr>
          <w:rFonts w:ascii="Arial Unicode MS" w:eastAsia="Arial Unicode MS" w:hAnsi="Arial Unicode MS" w:cs="Arial Unicode MS" w:hint="eastAsia"/>
          <w:sz w:val="24"/>
          <w:szCs w:val="24"/>
        </w:rPr>
        <w:t>igure 5.6,</w:t>
      </w:r>
      <w:r w:rsidR="004E1669">
        <w:rPr>
          <w:rFonts w:ascii="Arial Unicode MS" w:eastAsia="Arial Unicode MS" w:hAnsi="Arial Unicode MS" w:cs="Arial Unicode MS" w:hint="eastAsia"/>
          <w:sz w:val="24"/>
          <w:szCs w:val="24"/>
        </w:rPr>
        <w:t xml:space="preserve"> the allocation of a</w:t>
      </w:r>
      <w:r>
        <w:rPr>
          <w:rFonts w:ascii="Arial Unicode MS" w:eastAsia="Arial Unicode MS" w:hAnsi="Arial Unicode MS" w:cs="Arial Unicode MS" w:hint="eastAsia"/>
          <w:sz w:val="24"/>
          <w:szCs w:val="24"/>
        </w:rPr>
        <w:t xml:space="preserve"> primary </w:t>
      </w:r>
      <w:r>
        <w:rPr>
          <w:rFonts w:ascii="Arial Unicode MS" w:eastAsia="Arial Unicode MS" w:hAnsi="Arial Unicode MS" w:cs="Arial Unicode MS"/>
          <w:sz w:val="24"/>
          <w:szCs w:val="24"/>
        </w:rPr>
        <w:t>sedimentation</w:t>
      </w:r>
      <w:r>
        <w:rPr>
          <w:rFonts w:ascii="Arial Unicode MS" w:eastAsia="Arial Unicode MS" w:hAnsi="Arial Unicode MS" w:cs="Arial Unicode MS" w:hint="eastAsia"/>
          <w:sz w:val="24"/>
          <w:szCs w:val="24"/>
        </w:rPr>
        <w:t xml:space="preserve"> tank is also </w:t>
      </w:r>
      <w:r w:rsidR="004E1669">
        <w:rPr>
          <w:rFonts w:ascii="Arial Unicode MS" w:eastAsia="Arial Unicode MS" w:hAnsi="Arial Unicode MS" w:cs="Arial Unicode MS" w:hint="eastAsia"/>
          <w:sz w:val="24"/>
          <w:szCs w:val="24"/>
        </w:rPr>
        <w:t>considered</w:t>
      </w:r>
      <w:r>
        <w:rPr>
          <w:rFonts w:ascii="Arial Unicode MS" w:eastAsia="Arial Unicode MS" w:hAnsi="Arial Unicode MS" w:cs="Arial Unicode MS" w:hint="eastAsia"/>
          <w:sz w:val="24"/>
          <w:szCs w:val="24"/>
        </w:rPr>
        <w:t xml:space="preserve"> as it </w:t>
      </w:r>
      <w:r w:rsidR="004A093D">
        <w:rPr>
          <w:rFonts w:ascii="Arial Unicode MS" w:eastAsia="Arial Unicode MS" w:hAnsi="Arial Unicode MS" w:cs="Arial Unicode MS" w:hint="eastAsia"/>
          <w:sz w:val="24"/>
          <w:szCs w:val="24"/>
        </w:rPr>
        <w:t xml:space="preserve">is to </w:t>
      </w:r>
      <w:r>
        <w:rPr>
          <w:rFonts w:ascii="Arial Unicode MS" w:eastAsia="Arial Unicode MS" w:hAnsi="Arial Unicode MS" w:cs="Arial Unicode MS"/>
          <w:sz w:val="24"/>
          <w:szCs w:val="24"/>
        </w:rPr>
        <w:lastRenderedPageBreak/>
        <w:t>accumulate</w:t>
      </w:r>
      <w:r w:rsidR="00D42D46">
        <w:rPr>
          <w:rFonts w:ascii="Arial Unicode MS" w:eastAsia="Arial Unicode MS" w:hAnsi="Arial Unicode MS" w:cs="Arial Unicode MS" w:hint="eastAsia"/>
          <w:sz w:val="24"/>
          <w:szCs w:val="24"/>
        </w:rPr>
        <w:t xml:space="preserve"> the incoming</w:t>
      </w:r>
      <w:r>
        <w:rPr>
          <w:rFonts w:ascii="Arial Unicode MS" w:eastAsia="Arial Unicode MS" w:hAnsi="Arial Unicode MS" w:cs="Arial Unicode MS" w:hint="eastAsia"/>
          <w:sz w:val="24"/>
          <w:szCs w:val="24"/>
        </w:rPr>
        <w:t xml:space="preserve"> COD into the dense suspended solids that are </w:t>
      </w:r>
      <w:r w:rsidR="00D12021">
        <w:rPr>
          <w:rFonts w:ascii="Arial Unicode MS" w:eastAsia="Arial Unicode MS" w:hAnsi="Arial Unicode MS" w:cs="Arial Unicode MS"/>
          <w:sz w:val="24"/>
          <w:szCs w:val="24"/>
        </w:rPr>
        <w:t>required</w:t>
      </w:r>
      <w:r w:rsidR="000648B3">
        <w:rPr>
          <w:rFonts w:ascii="Arial Unicode MS" w:eastAsia="Arial Unicode MS" w:hAnsi="Arial Unicode MS" w:cs="Arial Unicode MS" w:hint="eastAsia"/>
          <w:sz w:val="24"/>
          <w:szCs w:val="24"/>
        </w:rPr>
        <w:t xml:space="preserve"> </w:t>
      </w:r>
      <w:r w:rsidR="004E1669">
        <w:rPr>
          <w:rFonts w:ascii="Arial Unicode MS" w:eastAsia="Arial Unicode MS" w:hAnsi="Arial Unicode MS" w:cs="Arial Unicode MS" w:hint="eastAsia"/>
          <w:sz w:val="24"/>
          <w:szCs w:val="24"/>
        </w:rPr>
        <w:t xml:space="preserve">by </w:t>
      </w:r>
      <w:r>
        <w:rPr>
          <w:rFonts w:ascii="Arial Unicode MS" w:eastAsia="Arial Unicode MS" w:hAnsi="Arial Unicode MS" w:cs="Arial Unicode MS" w:hint="eastAsia"/>
          <w:sz w:val="24"/>
          <w:szCs w:val="24"/>
        </w:rPr>
        <w:t>the anaerobic process</w:t>
      </w:r>
      <w:r>
        <w:rPr>
          <w:rFonts w:ascii="Arial Unicode MS" w:eastAsia="Arial Unicode MS" w:hAnsi="Arial Unicode MS" w:cs="Arial Unicode MS"/>
          <w:sz w:val="24"/>
          <w:szCs w:val="24"/>
        </w:rPr>
        <w:t>.</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It</w:t>
      </w:r>
      <w:r>
        <w:rPr>
          <w:rFonts w:ascii="Arial Unicode MS" w:eastAsia="Arial Unicode MS" w:hAnsi="Arial Unicode MS" w:cs="Arial Unicode MS" w:hint="eastAsia"/>
          <w:sz w:val="24"/>
          <w:szCs w:val="24"/>
        </w:rPr>
        <w:t xml:space="preserve"> can be seen that the sludge from </w:t>
      </w:r>
      <w:r w:rsidR="00D42D46">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primary and</w:t>
      </w:r>
      <w:r w:rsidR="00D42D46">
        <w:rPr>
          <w:rFonts w:ascii="Arial Unicode MS" w:eastAsia="Arial Unicode MS" w:hAnsi="Arial Unicode MS" w:cs="Arial Unicode MS" w:hint="eastAsia"/>
          <w:sz w:val="24"/>
          <w:szCs w:val="24"/>
        </w:rPr>
        <w:t xml:space="preserve"> the</w:t>
      </w:r>
      <w:r>
        <w:rPr>
          <w:rFonts w:ascii="Arial Unicode MS" w:eastAsia="Arial Unicode MS" w:hAnsi="Arial Unicode MS" w:cs="Arial Unicode MS" w:hint="eastAsia"/>
          <w:sz w:val="24"/>
          <w:szCs w:val="24"/>
        </w:rPr>
        <w:t xml:space="preserve"> secondary settling tanks after</w:t>
      </w:r>
      <w:r w:rsidR="00D12021">
        <w:rPr>
          <w:rFonts w:ascii="Arial Unicode MS" w:eastAsia="Arial Unicode MS" w:hAnsi="Arial Unicode MS" w:cs="Arial Unicode MS" w:hint="eastAsia"/>
          <w:sz w:val="24"/>
          <w:szCs w:val="24"/>
        </w:rPr>
        <w:t xml:space="preserve"> the</w:t>
      </w:r>
      <w:r w:rsidR="006018C4">
        <w:rPr>
          <w:rFonts w:ascii="Arial Unicode MS" w:eastAsia="Arial Unicode MS" w:hAnsi="Arial Unicode MS" w:cs="Arial Unicode MS" w:hint="eastAsia"/>
          <w:sz w:val="24"/>
          <w:szCs w:val="24"/>
        </w:rPr>
        <w:t xml:space="preserve"> dewatering is conveyed to the</w:t>
      </w:r>
      <w:r>
        <w:rPr>
          <w:rFonts w:ascii="Arial Unicode MS" w:eastAsia="Arial Unicode MS" w:hAnsi="Arial Unicode MS" w:cs="Arial Unicode MS" w:hint="eastAsia"/>
          <w:sz w:val="24"/>
          <w:szCs w:val="24"/>
        </w:rPr>
        <w:t xml:space="preserve"> </w:t>
      </w:r>
      <w:r w:rsidR="000648B3">
        <w:rPr>
          <w:rFonts w:ascii="Arial Unicode MS" w:eastAsia="Arial Unicode MS" w:hAnsi="Arial Unicode MS" w:cs="Arial Unicode MS"/>
          <w:sz w:val="24"/>
          <w:szCs w:val="24"/>
        </w:rPr>
        <w:t>secondary</w:t>
      </w:r>
      <w:r w:rsidR="000648B3">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anaerobic digester model allocated at the tail end of the </w:t>
      </w:r>
      <w:r w:rsidRPr="0038531C">
        <w:rPr>
          <w:rFonts w:ascii="Arial Unicode MS" w:eastAsia="Arial Unicode MS" w:hAnsi="Arial Unicode MS" w:cs="Arial Unicode MS" w:hint="eastAsia"/>
          <w:sz w:val="24"/>
          <w:szCs w:val="24"/>
        </w:rPr>
        <w:t>A</w:t>
      </w:r>
      <w:r w:rsidRPr="0038531C">
        <w:rPr>
          <w:rFonts w:ascii="Arial Unicode MS" w:eastAsia="Arial Unicode MS" w:hAnsi="Arial Unicode MS" w:cs="Arial Unicode MS" w:hint="eastAsia"/>
          <w:sz w:val="24"/>
          <w:szCs w:val="24"/>
          <w:vertAlign w:val="superscript"/>
        </w:rPr>
        <w:t>2</w:t>
      </w:r>
      <w:r w:rsidRPr="0038531C">
        <w:rPr>
          <w:rFonts w:ascii="Arial Unicode MS" w:eastAsia="Arial Unicode MS" w:hAnsi="Arial Unicode MS" w:cs="Arial Unicode MS" w:hint="eastAsia"/>
          <w:sz w:val="24"/>
          <w:szCs w:val="24"/>
        </w:rPr>
        <w:t xml:space="preserve">O </w:t>
      </w:r>
      <w:r>
        <w:rPr>
          <w:rFonts w:ascii="Arial Unicode MS" w:eastAsia="Arial Unicode MS" w:hAnsi="Arial Unicode MS" w:cs="Arial Unicode MS" w:hint="eastAsia"/>
          <w:sz w:val="24"/>
          <w:szCs w:val="24"/>
        </w:rPr>
        <w:t xml:space="preserve">configuration. The </w:t>
      </w:r>
      <w:r>
        <w:rPr>
          <w:rFonts w:ascii="Arial Unicode MS" w:eastAsia="Arial Unicode MS" w:hAnsi="Arial Unicode MS" w:cs="Arial Unicode MS"/>
          <w:sz w:val="24"/>
          <w:szCs w:val="24"/>
        </w:rPr>
        <w:t>performance</w:t>
      </w:r>
      <w:r w:rsidR="006018C4">
        <w:rPr>
          <w:rFonts w:ascii="Arial Unicode MS" w:eastAsia="Arial Unicode MS" w:hAnsi="Arial Unicode MS" w:cs="Arial Unicode MS" w:hint="eastAsia"/>
          <w:sz w:val="24"/>
          <w:szCs w:val="24"/>
        </w:rPr>
        <w:t xml:space="preserve"> of </w:t>
      </w:r>
      <w:r w:rsidR="00D42D46">
        <w:rPr>
          <w:rFonts w:ascii="Arial Unicode MS" w:eastAsia="Arial Unicode MS" w:hAnsi="Arial Unicode MS" w:cs="Arial Unicode MS" w:hint="eastAsia"/>
          <w:sz w:val="24"/>
          <w:szCs w:val="24"/>
        </w:rPr>
        <w:t xml:space="preserve">the </w:t>
      </w:r>
      <w:r w:rsidR="006018C4">
        <w:rPr>
          <w:rFonts w:ascii="Arial Unicode MS" w:eastAsia="Arial Unicode MS" w:hAnsi="Arial Unicode MS" w:cs="Arial Unicode MS" w:hint="eastAsia"/>
          <w:sz w:val="24"/>
          <w:szCs w:val="24"/>
        </w:rPr>
        <w:t>anaerobic digester</w:t>
      </w:r>
      <w:r w:rsidR="006E6308">
        <w:rPr>
          <w:rFonts w:ascii="Arial Unicode MS" w:eastAsia="Arial Unicode MS" w:hAnsi="Arial Unicode MS" w:cs="Arial Unicode MS" w:hint="eastAsia"/>
          <w:sz w:val="24"/>
          <w:szCs w:val="24"/>
        </w:rPr>
        <w:t>s</w:t>
      </w:r>
      <w:r w:rsidR="008B665A">
        <w:rPr>
          <w:rFonts w:ascii="Arial Unicode MS" w:eastAsia="Arial Unicode MS" w:hAnsi="Arial Unicode MS" w:cs="Arial Unicode MS" w:hint="eastAsia"/>
          <w:sz w:val="24"/>
          <w:szCs w:val="24"/>
        </w:rPr>
        <w:t xml:space="preserve"> is </w:t>
      </w:r>
      <w:r w:rsidR="002F6A22">
        <w:rPr>
          <w:rFonts w:ascii="Arial Unicode MS" w:eastAsia="Arial Unicode MS" w:hAnsi="Arial Unicode MS" w:cs="Arial Unicode MS" w:hint="eastAsia"/>
          <w:sz w:val="24"/>
          <w:szCs w:val="24"/>
        </w:rPr>
        <w:t>summariz</w:t>
      </w:r>
      <w:r w:rsidR="008B665A">
        <w:rPr>
          <w:rFonts w:ascii="Arial Unicode MS" w:eastAsia="Arial Unicode MS" w:hAnsi="Arial Unicode MS" w:cs="Arial Unicode MS" w:hint="eastAsia"/>
          <w:sz w:val="24"/>
          <w:szCs w:val="24"/>
        </w:rPr>
        <w:t>ed in T</w:t>
      </w:r>
      <w:r>
        <w:rPr>
          <w:rFonts w:ascii="Arial Unicode MS" w:eastAsia="Arial Unicode MS" w:hAnsi="Arial Unicode MS" w:cs="Arial Unicode MS" w:hint="eastAsia"/>
          <w:sz w:val="24"/>
          <w:szCs w:val="24"/>
        </w:rPr>
        <w:t>able 5.4</w:t>
      </w:r>
    </w:p>
    <w:p w:rsidR="00577C90" w:rsidRDefault="00577C90" w:rsidP="001345D1">
      <w:pPr>
        <w:rPr>
          <w:rFonts w:ascii="Arial Unicode MS" w:eastAsia="Arial Unicode MS" w:hAnsi="Arial Unicode MS" w:cs="Arial Unicode MS"/>
          <w:sz w:val="24"/>
          <w:szCs w:val="24"/>
        </w:rPr>
      </w:pPr>
    </w:p>
    <w:p w:rsidR="001345D1" w:rsidRDefault="001345D1" w:rsidP="001345D1">
      <w:pPr>
        <w:rPr>
          <w:rFonts w:ascii="Arial Unicode MS" w:eastAsia="Arial Unicode MS" w:hAnsi="Arial Unicode MS" w:cs="Arial Unicode MS"/>
          <w:sz w:val="24"/>
          <w:szCs w:val="24"/>
        </w:rPr>
      </w:pPr>
      <w:r w:rsidRPr="0048349B">
        <w:rPr>
          <w:rFonts w:ascii="Arial Unicode MS" w:eastAsia="Arial Unicode MS" w:hAnsi="Arial Unicode MS" w:cs="Arial Unicode MS" w:hint="eastAsia"/>
          <w:b/>
          <w:sz w:val="24"/>
          <w:szCs w:val="24"/>
        </w:rPr>
        <w:t>Table 5.4</w:t>
      </w:r>
      <w:r>
        <w:rPr>
          <w:rFonts w:ascii="Arial Unicode MS" w:eastAsia="Arial Unicode MS" w:hAnsi="Arial Unicode MS" w:cs="Arial Unicode MS" w:hint="eastAsia"/>
          <w:sz w:val="24"/>
          <w:szCs w:val="24"/>
        </w:rPr>
        <w:t xml:space="preserve"> T</w:t>
      </w:r>
      <w:r>
        <w:rPr>
          <w:rFonts w:ascii="Arial Unicode MS" w:eastAsia="Arial Unicode MS" w:hAnsi="Arial Unicode MS" w:cs="Arial Unicode MS"/>
          <w:sz w:val="24"/>
          <w:szCs w:val="24"/>
        </w:rPr>
        <w:t>he</w:t>
      </w:r>
      <w:r>
        <w:rPr>
          <w:rFonts w:ascii="Arial Unicode MS" w:eastAsia="Arial Unicode MS" w:hAnsi="Arial Unicode MS" w:cs="Arial Unicode MS" w:hint="eastAsia"/>
          <w:sz w:val="24"/>
          <w:szCs w:val="24"/>
        </w:rPr>
        <w:t xml:space="preserve"> performance of </w:t>
      </w:r>
      <w:r w:rsidR="006018C4">
        <w:rPr>
          <w:rFonts w:ascii="Arial Unicode MS" w:eastAsia="Arial Unicode MS" w:hAnsi="Arial Unicode MS" w:cs="Arial Unicode MS" w:hint="eastAsia"/>
          <w:sz w:val="24"/>
          <w:szCs w:val="24"/>
        </w:rPr>
        <w:t>the anaerobic digester</w:t>
      </w:r>
      <w:r w:rsidR="006E6308">
        <w:rPr>
          <w:rFonts w:ascii="Arial Unicode MS" w:eastAsia="Arial Unicode MS" w:hAnsi="Arial Unicode MS" w:cs="Arial Unicode MS" w:hint="eastAsia"/>
          <w:sz w:val="24"/>
          <w:szCs w:val="24"/>
        </w:rPr>
        <w:t>s</w:t>
      </w:r>
    </w:p>
    <w:tbl>
      <w:tblPr>
        <w:tblStyle w:val="a4"/>
        <w:tblW w:w="0" w:type="auto"/>
        <w:tblLook w:val="04A0"/>
      </w:tblPr>
      <w:tblGrid>
        <w:gridCol w:w="2840"/>
        <w:gridCol w:w="2841"/>
        <w:gridCol w:w="2841"/>
      </w:tblGrid>
      <w:tr w:rsidR="001345D1" w:rsidTr="000A10A3">
        <w:tc>
          <w:tcPr>
            <w:tcW w:w="2840" w:type="dxa"/>
            <w:tcBorders>
              <w:top w:val="single" w:sz="4" w:space="0" w:color="auto"/>
              <w:left w:val="single" w:sz="4" w:space="0" w:color="auto"/>
              <w:bottom w:val="single" w:sz="4" w:space="0" w:color="auto"/>
              <w:right w:val="single" w:sz="4" w:space="0" w:color="auto"/>
            </w:tcBorders>
            <w:hideMark/>
          </w:tcPr>
          <w:p w:rsidR="001345D1" w:rsidRDefault="0038531C" w:rsidP="000A10A3">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Parameter</w:t>
            </w:r>
            <w:r w:rsidR="001345D1">
              <w:rPr>
                <w:rFonts w:ascii="Arial Unicode MS" w:eastAsia="Arial Unicode MS" w:hAnsi="Arial Unicode MS" w:cs="Arial Unicode MS" w:hint="eastAsia"/>
                <w:sz w:val="24"/>
                <w:szCs w:val="24"/>
              </w:rPr>
              <w:t xml:space="preserve"> </w:t>
            </w:r>
          </w:p>
        </w:tc>
        <w:tc>
          <w:tcPr>
            <w:tcW w:w="2841"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Value</w:t>
            </w:r>
          </w:p>
        </w:tc>
        <w:tc>
          <w:tcPr>
            <w:tcW w:w="2841"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Unit</w:t>
            </w:r>
          </w:p>
        </w:tc>
      </w:tr>
      <w:tr w:rsidR="001345D1" w:rsidTr="000A10A3">
        <w:tc>
          <w:tcPr>
            <w:tcW w:w="2840" w:type="dxa"/>
            <w:tcBorders>
              <w:top w:val="single" w:sz="4" w:space="0" w:color="auto"/>
              <w:left w:val="single" w:sz="4" w:space="0" w:color="auto"/>
              <w:bottom w:val="single" w:sz="4" w:space="0" w:color="auto"/>
              <w:right w:val="single" w:sz="4" w:space="0" w:color="auto"/>
            </w:tcBorders>
            <w:hideMark/>
          </w:tcPr>
          <w:p w:rsidR="001345D1" w:rsidRDefault="001345D1" w:rsidP="000A10A3">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Methane content </w:t>
            </w:r>
          </w:p>
        </w:tc>
        <w:tc>
          <w:tcPr>
            <w:tcW w:w="2841"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570.9</w:t>
            </w:r>
          </w:p>
        </w:tc>
        <w:tc>
          <w:tcPr>
            <w:tcW w:w="2841" w:type="dxa"/>
            <w:tcBorders>
              <w:top w:val="single" w:sz="4" w:space="0" w:color="auto"/>
              <w:left w:val="single" w:sz="4" w:space="0" w:color="auto"/>
              <w:bottom w:val="single" w:sz="4" w:space="0" w:color="auto"/>
              <w:right w:val="single" w:sz="4" w:space="0" w:color="auto"/>
            </w:tcBorders>
            <w:hideMark/>
          </w:tcPr>
          <w:p w:rsidR="001345D1" w:rsidRPr="00D73D93"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m</w:t>
            </w:r>
            <w:r>
              <w:rPr>
                <w:rFonts w:ascii="Arial Unicode MS" w:eastAsia="Arial Unicode MS" w:hAnsi="Arial Unicode MS" w:cs="Arial Unicode MS" w:hint="eastAsia"/>
                <w:sz w:val="24"/>
                <w:szCs w:val="24"/>
                <w:vertAlign w:val="superscript"/>
              </w:rPr>
              <w:t>3</w:t>
            </w:r>
            <w:r w:rsidR="0047580D">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d</w:t>
            </w:r>
            <w:r w:rsidR="0047580D" w:rsidRPr="0047580D">
              <w:rPr>
                <w:rFonts w:ascii="Arial Unicode MS" w:eastAsia="Arial Unicode MS" w:hAnsi="Arial Unicode MS" w:cs="Arial Unicode MS" w:hint="eastAsia"/>
                <w:sz w:val="24"/>
                <w:szCs w:val="24"/>
                <w:vertAlign w:val="superscript"/>
              </w:rPr>
              <w:t>-1</w:t>
            </w:r>
          </w:p>
        </w:tc>
      </w:tr>
      <w:tr w:rsidR="001345D1" w:rsidTr="000A10A3">
        <w:tc>
          <w:tcPr>
            <w:tcW w:w="2840" w:type="dxa"/>
            <w:tcBorders>
              <w:top w:val="single" w:sz="4" w:space="0" w:color="auto"/>
              <w:left w:val="single" w:sz="4" w:space="0" w:color="auto"/>
              <w:bottom w:val="single" w:sz="4" w:space="0" w:color="auto"/>
              <w:right w:val="single" w:sz="4" w:space="0" w:color="auto"/>
            </w:tcBorders>
            <w:hideMark/>
          </w:tcPr>
          <w:p w:rsidR="001345D1" w:rsidRDefault="001345D1" w:rsidP="000A10A3">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Volatile suspended solid</w:t>
            </w:r>
          </w:p>
        </w:tc>
        <w:tc>
          <w:tcPr>
            <w:tcW w:w="2841"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20.4</w:t>
            </w:r>
          </w:p>
        </w:tc>
        <w:tc>
          <w:tcPr>
            <w:tcW w:w="2841" w:type="dxa"/>
            <w:tcBorders>
              <w:top w:val="single" w:sz="4" w:space="0" w:color="auto"/>
              <w:left w:val="single" w:sz="4" w:space="0" w:color="auto"/>
              <w:bottom w:val="single" w:sz="4" w:space="0" w:color="auto"/>
              <w:right w:val="single" w:sz="4" w:space="0" w:color="auto"/>
            </w:tcBorders>
            <w:hideMark/>
          </w:tcPr>
          <w:p w:rsidR="001345D1" w:rsidRDefault="0047580D"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kg </w:t>
            </w:r>
            <w:r w:rsidR="00022576">
              <w:rPr>
                <w:rFonts w:ascii="Arial Unicode MS" w:eastAsia="Arial Unicode MS" w:hAnsi="Arial Unicode MS" w:cs="Arial Unicode MS" w:hint="eastAsia"/>
                <w:sz w:val="24"/>
                <w:szCs w:val="24"/>
              </w:rPr>
              <w:t xml:space="preserve">SS </w:t>
            </w:r>
            <w:r w:rsidR="001345D1">
              <w:rPr>
                <w:rFonts w:ascii="Arial Unicode MS" w:eastAsia="Arial Unicode MS" w:hAnsi="Arial Unicode MS" w:cs="Arial Unicode MS" w:hint="eastAsia"/>
                <w:sz w:val="24"/>
                <w:szCs w:val="24"/>
              </w:rPr>
              <w:t>m</w:t>
            </w:r>
            <w:r w:rsidRPr="0047580D">
              <w:rPr>
                <w:rFonts w:ascii="Arial Unicode MS" w:eastAsia="Arial Unicode MS" w:hAnsi="Arial Unicode MS" w:cs="Arial Unicode MS" w:hint="eastAsia"/>
                <w:sz w:val="24"/>
                <w:szCs w:val="24"/>
                <w:vertAlign w:val="superscript"/>
              </w:rPr>
              <w:t>-3</w:t>
            </w:r>
          </w:p>
        </w:tc>
      </w:tr>
      <w:tr w:rsidR="001345D1" w:rsidTr="000A10A3">
        <w:tc>
          <w:tcPr>
            <w:tcW w:w="2840" w:type="dxa"/>
            <w:tcBorders>
              <w:top w:val="single" w:sz="4" w:space="0" w:color="auto"/>
              <w:left w:val="single" w:sz="4" w:space="0" w:color="auto"/>
              <w:bottom w:val="single" w:sz="4" w:space="0" w:color="auto"/>
              <w:right w:val="single" w:sz="4" w:space="0" w:color="auto"/>
            </w:tcBorders>
            <w:hideMark/>
          </w:tcPr>
          <w:p w:rsidR="001345D1" w:rsidRDefault="001345D1" w:rsidP="000A10A3">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Total suspended solid</w:t>
            </w:r>
          </w:p>
        </w:tc>
        <w:tc>
          <w:tcPr>
            <w:tcW w:w="2841"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106.88</w:t>
            </w:r>
          </w:p>
        </w:tc>
        <w:tc>
          <w:tcPr>
            <w:tcW w:w="2841" w:type="dxa"/>
            <w:tcBorders>
              <w:top w:val="single" w:sz="4" w:space="0" w:color="auto"/>
              <w:left w:val="single" w:sz="4" w:space="0" w:color="auto"/>
              <w:bottom w:val="single" w:sz="4" w:space="0" w:color="auto"/>
              <w:right w:val="single" w:sz="4" w:space="0" w:color="auto"/>
            </w:tcBorders>
            <w:hideMark/>
          </w:tcPr>
          <w:p w:rsidR="001345D1" w:rsidRDefault="0047580D"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kg </w:t>
            </w:r>
            <w:r w:rsidR="00022576">
              <w:rPr>
                <w:rFonts w:ascii="Arial Unicode MS" w:eastAsia="Arial Unicode MS" w:hAnsi="Arial Unicode MS" w:cs="Arial Unicode MS" w:hint="eastAsia"/>
                <w:sz w:val="24"/>
                <w:szCs w:val="24"/>
              </w:rPr>
              <w:t xml:space="preserve">SS </w:t>
            </w:r>
            <w:r w:rsidR="001345D1">
              <w:rPr>
                <w:rFonts w:ascii="Arial Unicode MS" w:eastAsia="Arial Unicode MS" w:hAnsi="Arial Unicode MS" w:cs="Arial Unicode MS" w:hint="eastAsia"/>
                <w:sz w:val="24"/>
                <w:szCs w:val="24"/>
              </w:rPr>
              <w:t>m</w:t>
            </w:r>
            <w:r>
              <w:rPr>
                <w:rFonts w:ascii="Arial Unicode MS" w:eastAsia="Arial Unicode MS" w:hAnsi="Arial Unicode MS" w:cs="Arial Unicode MS" w:hint="eastAsia"/>
                <w:sz w:val="24"/>
                <w:szCs w:val="24"/>
                <w:vertAlign w:val="superscript"/>
              </w:rPr>
              <w:t>-3</w:t>
            </w:r>
          </w:p>
        </w:tc>
      </w:tr>
      <w:tr w:rsidR="001345D1" w:rsidTr="000A10A3">
        <w:tc>
          <w:tcPr>
            <w:tcW w:w="2840" w:type="dxa"/>
            <w:tcBorders>
              <w:top w:val="single" w:sz="4" w:space="0" w:color="auto"/>
              <w:left w:val="single" w:sz="4" w:space="0" w:color="auto"/>
              <w:bottom w:val="single" w:sz="4" w:space="0" w:color="auto"/>
              <w:right w:val="single" w:sz="4" w:space="0" w:color="auto"/>
            </w:tcBorders>
            <w:hideMark/>
          </w:tcPr>
          <w:p w:rsidR="001345D1" w:rsidRDefault="001345D1" w:rsidP="000A10A3">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Total COD</w:t>
            </w:r>
          </w:p>
        </w:tc>
        <w:tc>
          <w:tcPr>
            <w:tcW w:w="2841"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32.3</w:t>
            </w:r>
          </w:p>
        </w:tc>
        <w:tc>
          <w:tcPr>
            <w:tcW w:w="2841" w:type="dxa"/>
            <w:tcBorders>
              <w:top w:val="single" w:sz="4" w:space="0" w:color="auto"/>
              <w:left w:val="single" w:sz="4" w:space="0" w:color="auto"/>
              <w:bottom w:val="single" w:sz="4" w:space="0" w:color="auto"/>
              <w:right w:val="single" w:sz="4" w:space="0" w:color="auto"/>
            </w:tcBorders>
            <w:hideMark/>
          </w:tcPr>
          <w:p w:rsidR="001345D1" w:rsidRDefault="0047580D"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kg </w:t>
            </w:r>
            <w:r w:rsidR="00022576">
              <w:rPr>
                <w:rFonts w:ascii="Arial Unicode MS" w:eastAsia="Arial Unicode MS" w:hAnsi="Arial Unicode MS" w:cs="Arial Unicode MS" w:hint="eastAsia"/>
                <w:sz w:val="24"/>
                <w:szCs w:val="24"/>
              </w:rPr>
              <w:t xml:space="preserve">COD </w:t>
            </w:r>
            <w:r w:rsidR="001345D1">
              <w:rPr>
                <w:rFonts w:ascii="Arial Unicode MS" w:eastAsia="Arial Unicode MS" w:hAnsi="Arial Unicode MS" w:cs="Arial Unicode MS" w:hint="eastAsia"/>
                <w:sz w:val="24"/>
                <w:szCs w:val="24"/>
              </w:rPr>
              <w:t>m</w:t>
            </w:r>
            <w:r>
              <w:rPr>
                <w:rFonts w:ascii="Arial Unicode MS" w:eastAsia="Arial Unicode MS" w:hAnsi="Arial Unicode MS" w:cs="Arial Unicode MS" w:hint="eastAsia"/>
                <w:sz w:val="24"/>
                <w:szCs w:val="24"/>
                <w:vertAlign w:val="superscript"/>
              </w:rPr>
              <w:t>-3</w:t>
            </w:r>
          </w:p>
        </w:tc>
      </w:tr>
      <w:tr w:rsidR="001345D1" w:rsidTr="000A10A3">
        <w:tc>
          <w:tcPr>
            <w:tcW w:w="2840" w:type="dxa"/>
            <w:tcBorders>
              <w:top w:val="single" w:sz="4" w:space="0" w:color="auto"/>
              <w:left w:val="single" w:sz="4" w:space="0" w:color="auto"/>
              <w:bottom w:val="single" w:sz="4" w:space="0" w:color="auto"/>
              <w:right w:val="single" w:sz="4" w:space="0" w:color="auto"/>
            </w:tcBorders>
            <w:hideMark/>
          </w:tcPr>
          <w:p w:rsidR="001345D1" w:rsidRPr="000045FA" w:rsidRDefault="005D2729" w:rsidP="000A10A3">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NH4</m:t>
                    </m:r>
                  </m:sub>
                </m:sSub>
              </m:oMath>
            </m:oMathPara>
          </w:p>
        </w:tc>
        <w:tc>
          <w:tcPr>
            <w:tcW w:w="2841"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0.73</w:t>
            </w:r>
          </w:p>
        </w:tc>
        <w:tc>
          <w:tcPr>
            <w:tcW w:w="2841" w:type="dxa"/>
            <w:tcBorders>
              <w:top w:val="single" w:sz="4" w:space="0" w:color="auto"/>
              <w:left w:val="single" w:sz="4" w:space="0" w:color="auto"/>
              <w:bottom w:val="single" w:sz="4" w:space="0" w:color="auto"/>
              <w:right w:val="single" w:sz="4" w:space="0" w:color="auto"/>
            </w:tcBorders>
            <w:hideMark/>
          </w:tcPr>
          <w:p w:rsidR="001345D1" w:rsidRDefault="00022576"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k</w:t>
            </w:r>
            <w:r w:rsidR="0047580D">
              <w:rPr>
                <w:rFonts w:ascii="Arial Unicode MS" w:eastAsia="Arial Unicode MS" w:hAnsi="Arial Unicode MS" w:cs="Arial Unicode MS" w:hint="eastAsia"/>
                <w:sz w:val="24"/>
                <w:szCs w:val="24"/>
              </w:rPr>
              <w:t>g</w:t>
            </w:r>
            <w:r>
              <w:rPr>
                <w:rFonts w:ascii="Arial Unicode MS" w:eastAsia="Arial Unicode MS" w:hAnsi="Arial Unicode MS" w:cs="Arial Unicode MS" w:hint="eastAsia"/>
                <w:sz w:val="24"/>
                <w:szCs w:val="24"/>
              </w:rPr>
              <w:t xml:space="preserve"> N</w:t>
            </w:r>
            <w:r w:rsidR="0047580D">
              <w:rPr>
                <w:rFonts w:ascii="Arial Unicode MS" w:eastAsia="Arial Unicode MS" w:hAnsi="Arial Unicode MS" w:cs="Arial Unicode MS" w:hint="eastAsia"/>
                <w:sz w:val="24"/>
                <w:szCs w:val="24"/>
              </w:rPr>
              <w:t xml:space="preserve"> </w:t>
            </w:r>
            <w:r w:rsidR="001345D1">
              <w:rPr>
                <w:rFonts w:ascii="Arial Unicode MS" w:eastAsia="Arial Unicode MS" w:hAnsi="Arial Unicode MS" w:cs="Arial Unicode MS" w:hint="eastAsia"/>
                <w:sz w:val="24"/>
                <w:szCs w:val="24"/>
              </w:rPr>
              <w:t>m</w:t>
            </w:r>
            <w:r w:rsidR="0047580D">
              <w:rPr>
                <w:rFonts w:ascii="Arial Unicode MS" w:eastAsia="Arial Unicode MS" w:hAnsi="Arial Unicode MS" w:cs="Arial Unicode MS" w:hint="eastAsia"/>
                <w:sz w:val="24"/>
                <w:szCs w:val="24"/>
                <w:vertAlign w:val="superscript"/>
              </w:rPr>
              <w:t>-3</w:t>
            </w:r>
          </w:p>
        </w:tc>
      </w:tr>
      <w:tr w:rsidR="001345D1" w:rsidTr="000A10A3">
        <w:tc>
          <w:tcPr>
            <w:tcW w:w="2840" w:type="dxa"/>
            <w:tcBorders>
              <w:top w:val="single" w:sz="4" w:space="0" w:color="auto"/>
              <w:left w:val="single" w:sz="4" w:space="0" w:color="auto"/>
              <w:bottom w:val="single" w:sz="4" w:space="0" w:color="auto"/>
              <w:right w:val="single" w:sz="4" w:space="0" w:color="auto"/>
            </w:tcBorders>
            <w:hideMark/>
          </w:tcPr>
          <w:p w:rsidR="001345D1" w:rsidRPr="00194BC7" w:rsidRDefault="001345D1" w:rsidP="000A10A3">
            <w:pPr>
              <w:rPr>
                <w:rFonts w:ascii="Arial Unicode MS" w:eastAsia="Arial Unicode MS" w:hAnsi="Arial Unicode MS" w:cs="Arial Unicode MS"/>
                <w:sz w:val="24"/>
                <w:szCs w:val="24"/>
              </w:rPr>
            </w:pPr>
            <w:r w:rsidRPr="00194BC7">
              <w:rPr>
                <w:rFonts w:ascii="Arial Unicode MS" w:eastAsia="Arial Unicode MS" w:hAnsi="Arial Unicode MS" w:cs="Arial Unicode MS" w:hint="eastAsia"/>
                <w:sz w:val="24"/>
                <w:szCs w:val="24"/>
              </w:rPr>
              <w:t>HRT</w:t>
            </w:r>
          </w:p>
        </w:tc>
        <w:tc>
          <w:tcPr>
            <w:tcW w:w="2841"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10</w:t>
            </w:r>
          </w:p>
        </w:tc>
        <w:tc>
          <w:tcPr>
            <w:tcW w:w="2841" w:type="dxa"/>
            <w:tcBorders>
              <w:top w:val="single" w:sz="4" w:space="0" w:color="auto"/>
              <w:left w:val="single" w:sz="4" w:space="0" w:color="auto"/>
              <w:bottom w:val="single" w:sz="4" w:space="0" w:color="auto"/>
              <w:right w:val="single" w:sz="4" w:space="0" w:color="auto"/>
            </w:tcBorders>
            <w:hideMark/>
          </w:tcPr>
          <w:p w:rsidR="001345D1" w:rsidRDefault="00EA684D"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d</w:t>
            </w:r>
          </w:p>
        </w:tc>
      </w:tr>
      <w:tr w:rsidR="001345D1" w:rsidTr="000A10A3">
        <w:tc>
          <w:tcPr>
            <w:tcW w:w="2840" w:type="dxa"/>
            <w:tcBorders>
              <w:top w:val="single" w:sz="4" w:space="0" w:color="auto"/>
              <w:left w:val="single" w:sz="4" w:space="0" w:color="auto"/>
              <w:bottom w:val="single" w:sz="4" w:space="0" w:color="auto"/>
              <w:right w:val="single" w:sz="4" w:space="0" w:color="auto"/>
            </w:tcBorders>
            <w:hideMark/>
          </w:tcPr>
          <w:p w:rsidR="001345D1" w:rsidRDefault="001345D1" w:rsidP="000A10A3">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pH</w:t>
            </w:r>
          </w:p>
        </w:tc>
        <w:tc>
          <w:tcPr>
            <w:tcW w:w="2841" w:type="dxa"/>
            <w:tcBorders>
              <w:top w:val="single" w:sz="4" w:space="0" w:color="auto"/>
              <w:left w:val="single" w:sz="4" w:space="0" w:color="auto"/>
              <w:bottom w:val="single" w:sz="4" w:space="0" w:color="auto"/>
              <w:right w:val="single" w:sz="4" w:space="0" w:color="auto"/>
            </w:tcBorders>
            <w:hideMark/>
          </w:tcPr>
          <w:p w:rsidR="001345D1" w:rsidRDefault="001345D1"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7</w:t>
            </w:r>
          </w:p>
        </w:tc>
        <w:tc>
          <w:tcPr>
            <w:tcW w:w="2841" w:type="dxa"/>
            <w:tcBorders>
              <w:top w:val="single" w:sz="4" w:space="0" w:color="auto"/>
              <w:left w:val="single" w:sz="4" w:space="0" w:color="auto"/>
              <w:bottom w:val="single" w:sz="4" w:space="0" w:color="auto"/>
              <w:right w:val="single" w:sz="4" w:space="0" w:color="auto"/>
            </w:tcBorders>
            <w:hideMark/>
          </w:tcPr>
          <w:p w:rsidR="001345D1" w:rsidRDefault="009D20CB" w:rsidP="00040EEB">
            <w:pPr>
              <w:jc w:val="cente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N</w:t>
            </w:r>
            <w:r w:rsidR="001345D1">
              <w:rPr>
                <w:rFonts w:ascii="Arial Unicode MS" w:eastAsia="Arial Unicode MS" w:hAnsi="Arial Unicode MS" w:cs="Arial Unicode MS" w:hint="eastAsia"/>
                <w:sz w:val="24"/>
                <w:szCs w:val="24"/>
              </w:rPr>
              <w:t>a</w:t>
            </w:r>
          </w:p>
        </w:tc>
      </w:tr>
    </w:tbl>
    <w:p w:rsidR="001345D1" w:rsidRDefault="001345D1" w:rsidP="001345D1">
      <w:pPr>
        <w:rPr>
          <w:rFonts w:ascii="Arial Unicode MS" w:eastAsia="Arial Unicode MS" w:hAnsi="Arial Unicode MS" w:cs="Arial Unicode MS"/>
          <w:sz w:val="24"/>
          <w:szCs w:val="24"/>
        </w:rPr>
      </w:pPr>
    </w:p>
    <w:p w:rsidR="001345D1" w:rsidRDefault="001345D1" w:rsidP="001345D1">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With g</w:t>
      </w:r>
      <w:r w:rsidR="00D42D46">
        <w:rPr>
          <w:rFonts w:ascii="Arial Unicode MS" w:eastAsia="Arial Unicode MS" w:hAnsi="Arial Unicode MS" w:cs="Arial Unicode MS" w:hint="eastAsia"/>
          <w:sz w:val="24"/>
          <w:szCs w:val="24"/>
        </w:rPr>
        <w:t xml:space="preserve">iven </w:t>
      </w:r>
      <w:r w:rsidR="004E1669">
        <w:rPr>
          <w:rFonts w:ascii="Arial Unicode MS" w:eastAsia="Arial Unicode MS" w:hAnsi="Arial Unicode MS" w:cs="Arial Unicode MS" w:hint="eastAsia"/>
          <w:sz w:val="24"/>
          <w:szCs w:val="24"/>
        </w:rPr>
        <w:t>appropriate</w:t>
      </w:r>
      <w:r w:rsidR="00D42D46">
        <w:rPr>
          <w:rFonts w:ascii="Arial Unicode MS" w:eastAsia="Arial Unicode MS" w:hAnsi="Arial Unicode MS" w:cs="Arial Unicode MS" w:hint="eastAsia"/>
          <w:sz w:val="24"/>
          <w:szCs w:val="24"/>
        </w:rPr>
        <w:t xml:space="preserve"> design and operating</w:t>
      </w:r>
      <w:r>
        <w:rPr>
          <w:rFonts w:ascii="Arial Unicode MS" w:eastAsia="Arial Unicode MS" w:hAnsi="Arial Unicode MS" w:cs="Arial Unicode MS" w:hint="eastAsia"/>
          <w:sz w:val="24"/>
          <w:szCs w:val="24"/>
        </w:rPr>
        <w:t xml:space="preserve"> parameters, the model achieves </w:t>
      </w:r>
      <w:r w:rsidR="000648B3">
        <w:rPr>
          <w:rFonts w:ascii="Arial Unicode MS" w:eastAsia="Arial Unicode MS" w:hAnsi="Arial Unicode MS" w:cs="Arial Unicode MS" w:hint="eastAsia"/>
          <w:sz w:val="24"/>
          <w:szCs w:val="24"/>
        </w:rPr>
        <w:t xml:space="preserve">a production of methane of 570.9 </w:t>
      </w:r>
      <w:r>
        <w:rPr>
          <w:rFonts w:ascii="Arial Unicode MS" w:eastAsia="Arial Unicode MS" w:hAnsi="Arial Unicode MS" w:cs="Arial Unicode MS" w:hint="eastAsia"/>
          <w:sz w:val="24"/>
          <w:szCs w:val="24"/>
        </w:rPr>
        <w:t>m</w:t>
      </w:r>
      <w:r>
        <w:rPr>
          <w:rFonts w:ascii="Arial Unicode MS" w:eastAsia="Arial Unicode MS" w:hAnsi="Arial Unicode MS" w:cs="Arial Unicode MS" w:hint="eastAsia"/>
          <w:sz w:val="24"/>
          <w:szCs w:val="24"/>
          <w:vertAlign w:val="superscript"/>
        </w:rPr>
        <w:t>3</w:t>
      </w:r>
      <w:r w:rsidR="0047580D">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d</w:t>
      </w:r>
      <w:r w:rsidR="0047580D" w:rsidRPr="0047580D">
        <w:rPr>
          <w:rFonts w:ascii="Arial Unicode MS" w:eastAsia="Arial Unicode MS" w:hAnsi="Arial Unicode MS" w:cs="Arial Unicode MS" w:hint="eastAsia"/>
          <w:sz w:val="24"/>
          <w:szCs w:val="24"/>
          <w:vertAlign w:val="superscript"/>
        </w:rPr>
        <w:t>-1</w:t>
      </w:r>
      <w:r>
        <w:rPr>
          <w:rFonts w:ascii="Arial Unicode MS" w:eastAsia="Arial Unicode MS" w:hAnsi="Arial Unicode MS" w:cs="Arial Unicode MS" w:hint="eastAsia"/>
          <w:sz w:val="24"/>
          <w:szCs w:val="24"/>
        </w:rPr>
        <w:t xml:space="preserve"> at 35</w:t>
      </w:r>
      <w:r w:rsidR="002D3862" w:rsidRPr="002D3862">
        <w:rPr>
          <w:rFonts w:ascii="Arial Unicode MS" w:eastAsia="Arial Unicode MS" w:hAnsi="Arial Unicode MS" w:cs="Arial Unicode MS" w:hint="eastAsia"/>
          <w:sz w:val="24"/>
          <w:szCs w:val="24"/>
          <w:vertAlign w:val="superscript"/>
        </w:rPr>
        <w:t>0</w:t>
      </w:r>
      <w:r w:rsidR="00D12021">
        <w:rPr>
          <w:rFonts w:ascii="Arial Unicode MS" w:eastAsia="Arial Unicode MS" w:hAnsi="Arial Unicode MS" w:cs="Arial Unicode MS" w:hint="eastAsia"/>
          <w:sz w:val="24"/>
          <w:szCs w:val="24"/>
        </w:rPr>
        <w:t xml:space="preserve">C when it is simulated at </w:t>
      </w:r>
      <w:r w:rsidR="004D35BB">
        <w:rPr>
          <w:rFonts w:ascii="Arial Unicode MS" w:eastAsia="Arial Unicode MS" w:hAnsi="Arial Unicode MS" w:cs="Arial Unicode MS" w:hint="eastAsia"/>
          <w:sz w:val="24"/>
          <w:szCs w:val="24"/>
        </w:rPr>
        <w:t xml:space="preserve">a </w:t>
      </w:r>
      <w:r>
        <w:rPr>
          <w:rFonts w:ascii="Arial Unicode MS" w:eastAsia="Arial Unicode MS" w:hAnsi="Arial Unicode MS" w:cs="Arial Unicode MS" w:hint="eastAsia"/>
          <w:sz w:val="24"/>
          <w:szCs w:val="24"/>
        </w:rPr>
        <w:t xml:space="preserve">steady state condition. </w:t>
      </w: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 xml:space="preserve">he </w:t>
      </w:r>
      <w:r>
        <w:rPr>
          <w:rFonts w:ascii="Arial Unicode MS" w:eastAsia="Arial Unicode MS" w:hAnsi="Arial Unicode MS" w:cs="Arial Unicode MS"/>
          <w:sz w:val="24"/>
          <w:szCs w:val="24"/>
        </w:rPr>
        <w:t>concentration</w:t>
      </w:r>
      <w:r>
        <w:rPr>
          <w:rFonts w:ascii="Arial Unicode MS" w:eastAsia="Arial Unicode MS" w:hAnsi="Arial Unicode MS" w:cs="Arial Unicode MS" w:hint="eastAsia"/>
          <w:sz w:val="24"/>
          <w:szCs w:val="24"/>
        </w:rPr>
        <w:t xml:space="preserve">s of total COD and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NH4</m:t>
            </m:r>
          </m:sub>
        </m:sSub>
      </m:oMath>
      <w:r w:rsidR="006F52C5">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in the effluent are estimated as 32.3 </w:t>
      </w:r>
      <w:r w:rsidR="0047580D">
        <w:rPr>
          <w:rFonts w:ascii="Arial Unicode MS" w:eastAsia="Arial Unicode MS" w:hAnsi="Arial Unicode MS" w:cs="Arial Unicode MS" w:hint="eastAsia"/>
          <w:sz w:val="24"/>
          <w:szCs w:val="24"/>
        </w:rPr>
        <w:t>k</w:t>
      </w:r>
      <w:r>
        <w:rPr>
          <w:rFonts w:ascii="Arial Unicode MS" w:eastAsia="Arial Unicode MS" w:hAnsi="Arial Unicode MS" w:cs="Arial Unicode MS" w:hint="eastAsia"/>
          <w:sz w:val="24"/>
          <w:szCs w:val="24"/>
        </w:rPr>
        <w:t>g COD m</w:t>
      </w:r>
      <w:r w:rsidRPr="00D73D93">
        <w:rPr>
          <w:rFonts w:ascii="Arial Unicode MS" w:eastAsia="Arial Unicode MS" w:hAnsi="Arial Unicode MS" w:cs="Arial Unicode MS" w:hint="eastAsia"/>
          <w:sz w:val="24"/>
          <w:szCs w:val="24"/>
          <w:vertAlign w:val="superscript"/>
        </w:rPr>
        <w:t>-3</w:t>
      </w:r>
      <w:r w:rsidR="0047580D">
        <w:rPr>
          <w:rFonts w:ascii="Arial Unicode MS" w:eastAsia="Arial Unicode MS" w:hAnsi="Arial Unicode MS" w:cs="Arial Unicode MS" w:hint="eastAsia"/>
          <w:sz w:val="24"/>
          <w:szCs w:val="24"/>
        </w:rPr>
        <w:t xml:space="preserve"> and 0.73 k</w:t>
      </w:r>
      <w:r>
        <w:rPr>
          <w:rFonts w:ascii="Arial Unicode MS" w:eastAsia="Arial Unicode MS" w:hAnsi="Arial Unicode MS" w:cs="Arial Unicode MS" w:hint="eastAsia"/>
          <w:sz w:val="24"/>
          <w:szCs w:val="24"/>
        </w:rPr>
        <w:t>g N m</w:t>
      </w:r>
      <w:r w:rsidRPr="00D73D93">
        <w:rPr>
          <w:rFonts w:ascii="Arial Unicode MS" w:eastAsia="Arial Unicode MS" w:hAnsi="Arial Unicode MS" w:cs="Arial Unicode MS" w:hint="eastAsia"/>
          <w:sz w:val="24"/>
          <w:szCs w:val="24"/>
          <w:vertAlign w:val="superscript"/>
        </w:rPr>
        <w:t>-3</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respectively</w:t>
      </w:r>
      <w:r>
        <w:rPr>
          <w:rFonts w:ascii="Arial Unicode MS" w:eastAsia="Arial Unicode MS" w:hAnsi="Arial Unicode MS" w:cs="Arial Unicode MS" w:hint="eastAsia"/>
          <w:sz w:val="24"/>
          <w:szCs w:val="24"/>
        </w:rPr>
        <w:t xml:space="preserve">. Due to the accumulation of solids in the reactors, the </w:t>
      </w:r>
      <w:r>
        <w:rPr>
          <w:rFonts w:ascii="Arial Unicode MS" w:eastAsia="Arial Unicode MS" w:hAnsi="Arial Unicode MS" w:cs="Arial Unicode MS"/>
          <w:sz w:val="24"/>
          <w:szCs w:val="24"/>
        </w:rPr>
        <w:t>concentration</w:t>
      </w:r>
      <w:r>
        <w:rPr>
          <w:rFonts w:ascii="Arial Unicode MS" w:eastAsia="Arial Unicode MS" w:hAnsi="Arial Unicode MS" w:cs="Arial Unicode MS" w:hint="eastAsia"/>
          <w:sz w:val="24"/>
          <w:szCs w:val="24"/>
        </w:rPr>
        <w:t xml:space="preserve"> of the total </w:t>
      </w:r>
      <w:r>
        <w:rPr>
          <w:rFonts w:ascii="Arial Unicode MS" w:eastAsia="Arial Unicode MS" w:hAnsi="Arial Unicode MS" w:cs="Arial Unicode MS" w:hint="eastAsia"/>
          <w:sz w:val="24"/>
          <w:szCs w:val="24"/>
        </w:rPr>
        <w:lastRenderedPageBreak/>
        <w:t xml:space="preserve">suspended </w:t>
      </w:r>
      <w:r w:rsidR="0047580D">
        <w:rPr>
          <w:rFonts w:ascii="Arial Unicode MS" w:eastAsia="Arial Unicode MS" w:hAnsi="Arial Unicode MS" w:cs="Arial Unicode MS" w:hint="eastAsia"/>
          <w:sz w:val="24"/>
          <w:szCs w:val="24"/>
        </w:rPr>
        <w:t>solids is determined as 106.88 k</w:t>
      </w:r>
      <w:r>
        <w:rPr>
          <w:rFonts w:ascii="Arial Unicode MS" w:eastAsia="Arial Unicode MS" w:hAnsi="Arial Unicode MS" w:cs="Arial Unicode MS" w:hint="eastAsia"/>
          <w:sz w:val="24"/>
          <w:szCs w:val="24"/>
        </w:rPr>
        <w:t xml:space="preserve">g </w:t>
      </w:r>
      <w:r w:rsidR="00022576">
        <w:rPr>
          <w:rFonts w:ascii="Arial Unicode MS" w:eastAsia="Arial Unicode MS" w:hAnsi="Arial Unicode MS" w:cs="Arial Unicode MS" w:hint="eastAsia"/>
          <w:sz w:val="24"/>
          <w:szCs w:val="24"/>
        </w:rPr>
        <w:t>SS</w:t>
      </w:r>
      <w:r>
        <w:rPr>
          <w:rFonts w:ascii="Arial Unicode MS" w:eastAsia="Arial Unicode MS" w:hAnsi="Arial Unicode MS" w:cs="Arial Unicode MS" w:hint="eastAsia"/>
          <w:sz w:val="24"/>
          <w:szCs w:val="24"/>
        </w:rPr>
        <w:t xml:space="preserve"> m</w:t>
      </w:r>
      <w:r w:rsidRPr="00A231E5">
        <w:rPr>
          <w:rFonts w:ascii="Arial Unicode MS" w:eastAsia="Arial Unicode MS" w:hAnsi="Arial Unicode MS" w:cs="Arial Unicode MS" w:hint="eastAsia"/>
          <w:sz w:val="24"/>
          <w:szCs w:val="24"/>
          <w:vertAlign w:val="superscript"/>
        </w:rPr>
        <w:t>-3</w:t>
      </w:r>
      <w:r>
        <w:rPr>
          <w:rFonts w:ascii="Arial Unicode MS" w:eastAsia="Arial Unicode MS" w:hAnsi="Arial Unicode MS" w:cs="Arial Unicode MS" w:hint="eastAsia"/>
          <w:sz w:val="24"/>
          <w:szCs w:val="24"/>
        </w:rPr>
        <w:t>.</w:t>
      </w:r>
      <w:r w:rsidR="00D667DC">
        <w:rPr>
          <w:rFonts w:ascii="Arial Unicode MS" w:eastAsia="Arial Unicode MS" w:hAnsi="Arial Unicode MS" w:cs="Arial Unicode MS" w:hint="eastAsia"/>
          <w:sz w:val="24"/>
          <w:szCs w:val="24"/>
        </w:rPr>
        <w:t xml:space="preserve"> </w:t>
      </w:r>
      <w:r w:rsidR="00D667DC">
        <w:rPr>
          <w:rFonts w:ascii="Arial Unicode MS" w:eastAsia="Arial Unicode MS" w:hAnsi="Arial Unicode MS" w:cs="Arial Unicode MS"/>
          <w:sz w:val="24"/>
          <w:szCs w:val="24"/>
        </w:rPr>
        <w:t>T</w:t>
      </w:r>
      <w:r w:rsidR="00D667DC" w:rsidRPr="00CC75F8">
        <w:rPr>
          <w:rFonts w:ascii="Arial Unicode MS" w:eastAsia="Arial Unicode MS" w:hAnsi="Arial Unicode MS" w:cs="Arial Unicode MS" w:hint="eastAsia"/>
          <w:sz w:val="24"/>
          <w:szCs w:val="24"/>
        </w:rPr>
        <w:t>he CPU time required to solve the retrofit model is 19 seconds.</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he detailed calculations of energy recovery due to the energy released from</w:t>
      </w:r>
      <w:r w:rsidR="00D42D46">
        <w:rPr>
          <w:rFonts w:ascii="Arial Unicode MS" w:eastAsia="Arial Unicode MS" w:hAnsi="Arial Unicode MS" w:cs="Arial Unicode MS" w:hint="eastAsia"/>
          <w:sz w:val="24"/>
          <w:szCs w:val="24"/>
        </w:rPr>
        <w:t xml:space="preserve"> the </w:t>
      </w:r>
      <w:r w:rsidR="00D42D46">
        <w:rPr>
          <w:rFonts w:ascii="Arial Unicode MS" w:eastAsia="Arial Unicode MS" w:hAnsi="Arial Unicode MS" w:cs="Arial Unicode MS"/>
          <w:sz w:val="24"/>
          <w:szCs w:val="24"/>
        </w:rPr>
        <w:t>generated</w:t>
      </w:r>
      <w:r>
        <w:rPr>
          <w:rFonts w:ascii="Arial Unicode MS" w:eastAsia="Arial Unicode MS" w:hAnsi="Arial Unicode MS" w:cs="Arial Unicode MS" w:hint="eastAsia"/>
          <w:sz w:val="24"/>
          <w:szCs w:val="24"/>
        </w:rPr>
        <w:t xml:space="preserve"> methane are below shown:</w:t>
      </w:r>
    </w:p>
    <w:p w:rsidR="00A62C48" w:rsidRDefault="00A62C48" w:rsidP="001345D1">
      <w:pPr>
        <w:rPr>
          <w:rFonts w:ascii="Arial Unicode MS" w:eastAsia="Arial Unicode MS" w:hAnsi="Arial Unicode MS" w:cs="Arial Unicode MS"/>
          <w:sz w:val="24"/>
          <w:szCs w:val="24"/>
        </w:rPr>
      </w:pPr>
    </w:p>
    <w:p w:rsidR="001345D1" w:rsidRDefault="001345D1" w:rsidP="00F022B7">
      <w:pPr>
        <w:pStyle w:val="a5"/>
        <w:numPr>
          <w:ilvl w:val="0"/>
          <w:numId w:val="6"/>
        </w:numPr>
        <w:ind w:firstLineChars="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Gas flow gen</w:t>
      </w:r>
      <w:r w:rsidR="00D42D46">
        <w:rPr>
          <w:rFonts w:ascii="Arial Unicode MS" w:eastAsia="Arial Unicode MS" w:hAnsi="Arial Unicode MS" w:cs="Arial Unicode MS" w:hint="eastAsia"/>
          <w:sz w:val="24"/>
          <w:szCs w:val="24"/>
        </w:rPr>
        <w:t xml:space="preserve">erated </w:t>
      </w:r>
      <w:r>
        <w:rPr>
          <w:rFonts w:ascii="Arial Unicode MS" w:eastAsia="Arial Unicode MS" w:hAnsi="Arial Unicode MS" w:cs="Arial Unicode MS" w:hint="eastAsia"/>
          <w:sz w:val="24"/>
          <w:szCs w:val="24"/>
        </w:rPr>
        <w:t>= 875</w:t>
      </w:r>
      <w:r w:rsidR="00194BB4">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m</w:t>
      </w:r>
      <w:r>
        <w:rPr>
          <w:rFonts w:ascii="Arial Unicode MS" w:eastAsia="Arial Unicode MS" w:hAnsi="Arial Unicode MS" w:cs="Arial Unicode MS" w:hint="eastAsia"/>
          <w:sz w:val="24"/>
          <w:szCs w:val="24"/>
          <w:vertAlign w:val="superscript"/>
        </w:rPr>
        <w:t>3</w:t>
      </w:r>
      <w:r w:rsidR="005C078B">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d</w:t>
      </w:r>
      <w:r w:rsidR="0047580D" w:rsidRPr="0047580D">
        <w:rPr>
          <w:rFonts w:ascii="Arial Unicode MS" w:eastAsia="Arial Unicode MS" w:hAnsi="Arial Unicode MS" w:cs="Arial Unicode MS" w:hint="eastAsia"/>
          <w:sz w:val="24"/>
          <w:szCs w:val="24"/>
          <w:vertAlign w:val="superscript"/>
        </w:rPr>
        <w:t>-1</w:t>
      </w:r>
    </w:p>
    <w:p w:rsidR="001345D1" w:rsidRDefault="001345D1" w:rsidP="00F022B7">
      <w:pPr>
        <w:pStyle w:val="a5"/>
        <w:numPr>
          <w:ilvl w:val="0"/>
          <w:numId w:val="6"/>
        </w:numPr>
        <w:ind w:firstLineChars="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Methane content = 570.9</w:t>
      </w:r>
      <w:r w:rsidR="00194BB4">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m</w:t>
      </w:r>
      <w:r>
        <w:rPr>
          <w:rFonts w:ascii="Arial Unicode MS" w:eastAsia="Arial Unicode MS" w:hAnsi="Arial Unicode MS" w:cs="Arial Unicode MS" w:hint="eastAsia"/>
          <w:sz w:val="24"/>
          <w:szCs w:val="24"/>
          <w:vertAlign w:val="superscript"/>
        </w:rPr>
        <w:t>3</w:t>
      </w:r>
      <w:r w:rsidR="0047580D">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d</w:t>
      </w:r>
      <w:r w:rsidR="0047580D" w:rsidRPr="0047580D">
        <w:rPr>
          <w:rFonts w:ascii="Arial Unicode MS" w:eastAsia="Arial Unicode MS" w:hAnsi="Arial Unicode MS" w:cs="Arial Unicode MS" w:hint="eastAsia"/>
          <w:sz w:val="24"/>
          <w:szCs w:val="24"/>
          <w:vertAlign w:val="superscript"/>
        </w:rPr>
        <w:t>-1</w:t>
      </w:r>
      <w:r>
        <w:rPr>
          <w:rFonts w:ascii="Arial Unicode MS" w:eastAsia="Arial Unicode MS" w:hAnsi="Arial Unicode MS" w:cs="Arial Unicode MS" w:hint="eastAsia"/>
          <w:sz w:val="24"/>
          <w:szCs w:val="24"/>
        </w:rPr>
        <w:t xml:space="preserve"> (as 65.24% of overall gas)</w:t>
      </w:r>
    </w:p>
    <w:p w:rsidR="001345D1" w:rsidRDefault="0047580D" w:rsidP="00F022B7">
      <w:pPr>
        <w:pStyle w:val="a5"/>
        <w:numPr>
          <w:ilvl w:val="0"/>
          <w:numId w:val="6"/>
        </w:numPr>
        <w:ind w:firstLineChars="0"/>
        <w:rPr>
          <w:rFonts w:ascii="Arial Unicode MS" w:eastAsia="Arial Unicode MS" w:hAnsi="Arial Unicode MS" w:cs="Arial Unicode MS"/>
          <w:sz w:val="24"/>
          <w:szCs w:val="24"/>
        </w:rPr>
      </w:pPr>
      <w:r>
        <w:rPr>
          <w:rFonts w:ascii="Arial Unicode MS" w:eastAsia="Arial Unicode MS" w:hAnsi="Arial Unicode MS" w:cs="Arial Unicode MS" w:hint="eastAsia"/>
          <w:bCs/>
          <w:sz w:val="24"/>
          <w:szCs w:val="24"/>
        </w:rPr>
        <w:t>Methane density = 0.7</w:t>
      </w:r>
      <w:r w:rsidR="00194BB4">
        <w:rPr>
          <w:rFonts w:ascii="Arial Unicode MS" w:eastAsia="Arial Unicode MS" w:hAnsi="Arial Unicode MS" w:cs="Arial Unicode MS" w:hint="eastAsia"/>
          <w:bCs/>
          <w:sz w:val="24"/>
          <w:szCs w:val="24"/>
        </w:rPr>
        <w:t xml:space="preserve"> </w:t>
      </w:r>
      <w:r>
        <w:rPr>
          <w:rFonts w:ascii="Arial Unicode MS" w:eastAsia="Arial Unicode MS" w:hAnsi="Arial Unicode MS" w:cs="Arial Unicode MS" w:hint="eastAsia"/>
          <w:bCs/>
          <w:sz w:val="24"/>
          <w:szCs w:val="24"/>
        </w:rPr>
        <w:t xml:space="preserve">kg </w:t>
      </w:r>
      <w:r w:rsidR="001345D1">
        <w:rPr>
          <w:rFonts w:ascii="Arial Unicode MS" w:eastAsia="Arial Unicode MS" w:hAnsi="Arial Unicode MS" w:cs="Arial Unicode MS" w:hint="eastAsia"/>
          <w:bCs/>
          <w:sz w:val="24"/>
          <w:szCs w:val="24"/>
        </w:rPr>
        <w:t>m</w:t>
      </w:r>
      <w:r w:rsidRPr="0047580D">
        <w:rPr>
          <w:rFonts w:ascii="Arial Unicode MS" w:eastAsia="Arial Unicode MS" w:hAnsi="Arial Unicode MS" w:cs="Arial Unicode MS" w:hint="eastAsia"/>
          <w:bCs/>
          <w:sz w:val="24"/>
          <w:szCs w:val="24"/>
          <w:vertAlign w:val="superscript"/>
        </w:rPr>
        <w:t>-3</w:t>
      </w:r>
    </w:p>
    <w:p w:rsidR="001345D1" w:rsidRDefault="001345D1" w:rsidP="00F022B7">
      <w:pPr>
        <w:pStyle w:val="a5"/>
        <w:numPr>
          <w:ilvl w:val="0"/>
          <w:numId w:val="6"/>
        </w:numPr>
        <w:ind w:firstLineChars="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The total mass</w:t>
      </w:r>
      <w:r w:rsidR="00577C90">
        <w:rPr>
          <w:rFonts w:ascii="Arial Unicode MS" w:eastAsia="Arial Unicode MS" w:hAnsi="Arial Unicode MS" w:cs="Arial Unicode MS" w:hint="eastAsia"/>
          <w:sz w:val="24"/>
          <w:szCs w:val="24"/>
        </w:rPr>
        <w:t xml:space="preserve"> of methane is </w:t>
      </w:r>
      <w:r w:rsidR="0047580D">
        <w:rPr>
          <w:rFonts w:ascii="Arial Unicode MS" w:eastAsia="Arial Unicode MS" w:hAnsi="Arial Unicode MS" w:cs="Arial Unicode MS" w:hint="eastAsia"/>
          <w:sz w:val="24"/>
          <w:szCs w:val="24"/>
        </w:rPr>
        <w:t>0.7*570.9</w:t>
      </w:r>
      <w:r w:rsidR="00194BB4">
        <w:rPr>
          <w:rFonts w:ascii="Arial Unicode MS" w:eastAsia="Arial Unicode MS" w:hAnsi="Arial Unicode MS" w:cs="Arial Unicode MS" w:hint="eastAsia"/>
          <w:sz w:val="24"/>
          <w:szCs w:val="24"/>
        </w:rPr>
        <w:t xml:space="preserve"> </w:t>
      </w:r>
      <w:r w:rsidR="0047580D">
        <w:rPr>
          <w:rFonts w:ascii="Arial Unicode MS" w:eastAsia="Arial Unicode MS" w:hAnsi="Arial Unicode MS" w:cs="Arial Unicode MS" w:hint="eastAsia"/>
          <w:sz w:val="24"/>
          <w:szCs w:val="24"/>
        </w:rPr>
        <w:t>=</w:t>
      </w:r>
      <w:r w:rsidR="00194BB4">
        <w:rPr>
          <w:rFonts w:ascii="Arial Unicode MS" w:eastAsia="Arial Unicode MS" w:hAnsi="Arial Unicode MS" w:cs="Arial Unicode MS" w:hint="eastAsia"/>
          <w:sz w:val="24"/>
          <w:szCs w:val="24"/>
        </w:rPr>
        <w:t xml:space="preserve"> </w:t>
      </w:r>
      <w:r w:rsidR="0047580D">
        <w:rPr>
          <w:rFonts w:ascii="Arial Unicode MS" w:eastAsia="Arial Unicode MS" w:hAnsi="Arial Unicode MS" w:cs="Arial Unicode MS" w:hint="eastAsia"/>
          <w:sz w:val="24"/>
          <w:szCs w:val="24"/>
        </w:rPr>
        <w:t>400</w:t>
      </w:r>
      <w:r w:rsidR="00194BB4">
        <w:rPr>
          <w:rFonts w:ascii="Arial Unicode MS" w:eastAsia="Arial Unicode MS" w:hAnsi="Arial Unicode MS" w:cs="Arial Unicode MS" w:hint="eastAsia"/>
          <w:sz w:val="24"/>
          <w:szCs w:val="24"/>
        </w:rPr>
        <w:t xml:space="preserve"> </w:t>
      </w:r>
      <w:r w:rsidR="0047580D">
        <w:rPr>
          <w:rFonts w:ascii="Arial Unicode MS" w:eastAsia="Arial Unicode MS" w:hAnsi="Arial Unicode MS" w:cs="Arial Unicode MS" w:hint="eastAsia"/>
          <w:sz w:val="24"/>
          <w:szCs w:val="24"/>
        </w:rPr>
        <w:t xml:space="preserve">kg </w:t>
      </w:r>
      <w:r>
        <w:rPr>
          <w:rFonts w:ascii="Arial Unicode MS" w:eastAsia="Arial Unicode MS" w:hAnsi="Arial Unicode MS" w:cs="Arial Unicode MS" w:hint="eastAsia"/>
          <w:sz w:val="24"/>
          <w:szCs w:val="24"/>
        </w:rPr>
        <w:t>d</w:t>
      </w:r>
      <w:r w:rsidR="0047580D" w:rsidRPr="0047580D">
        <w:rPr>
          <w:rFonts w:ascii="Arial Unicode MS" w:eastAsia="Arial Unicode MS" w:hAnsi="Arial Unicode MS" w:cs="Arial Unicode MS" w:hint="eastAsia"/>
          <w:sz w:val="24"/>
          <w:szCs w:val="24"/>
          <w:vertAlign w:val="superscript"/>
        </w:rPr>
        <w:t>-1</w:t>
      </w:r>
    </w:p>
    <w:p w:rsidR="001345D1" w:rsidRDefault="001345D1" w:rsidP="001345D1">
      <w:pPr>
        <w:rPr>
          <w:rFonts w:ascii="Arial Unicode MS" w:eastAsia="Arial Unicode MS" w:hAnsi="Arial Unicode MS" w:cs="Arial Unicode MS"/>
          <w:bCs/>
          <w:sz w:val="24"/>
          <w:szCs w:val="24"/>
        </w:rPr>
      </w:pPr>
      <w:r>
        <w:rPr>
          <w:rFonts w:ascii="Arial Unicode MS" w:eastAsia="Arial Unicode MS" w:hAnsi="Arial Unicode MS" w:cs="Arial Unicode MS" w:hint="eastAsia"/>
          <w:bCs/>
          <w:sz w:val="24"/>
          <w:szCs w:val="24"/>
        </w:rPr>
        <w:t>According to</w:t>
      </w:r>
      <w:r w:rsidRPr="005D6E8A">
        <w:rPr>
          <w:rFonts w:ascii="Arial Unicode MS" w:eastAsia="Arial Unicode MS" w:hAnsi="Arial Unicode MS" w:cs="Arial Unicode MS" w:hint="eastAsia"/>
          <w:bCs/>
          <w:sz w:val="24"/>
          <w:szCs w:val="24"/>
        </w:rPr>
        <w:t xml:space="preserve"> Guisasola et al (2008)</w:t>
      </w:r>
      <w:r>
        <w:rPr>
          <w:rFonts w:ascii="Arial Unicode MS" w:eastAsia="Arial Unicode MS" w:hAnsi="Arial Unicode MS" w:cs="Arial Unicode MS" w:hint="eastAsia"/>
          <w:bCs/>
          <w:sz w:val="24"/>
          <w:szCs w:val="24"/>
        </w:rPr>
        <w:t>, the release of 1kg of methane is roughly equivalent to the generation of 20</w:t>
      </w:r>
      <w:r w:rsidR="00194BB4">
        <w:rPr>
          <w:rFonts w:ascii="Arial Unicode MS" w:eastAsia="Arial Unicode MS" w:hAnsi="Arial Unicode MS" w:cs="Arial Unicode MS" w:hint="eastAsia"/>
          <w:bCs/>
          <w:sz w:val="24"/>
          <w:szCs w:val="24"/>
        </w:rPr>
        <w:t xml:space="preserve"> </w:t>
      </w:r>
      <w:r>
        <w:rPr>
          <w:rFonts w:ascii="Arial Unicode MS" w:eastAsia="Arial Unicode MS" w:hAnsi="Arial Unicode MS" w:cs="Arial Unicode MS" w:hint="eastAsia"/>
          <w:bCs/>
          <w:sz w:val="24"/>
          <w:szCs w:val="24"/>
        </w:rPr>
        <w:t>kWh of electricity</w:t>
      </w:r>
    </w:p>
    <w:p w:rsidR="001345D1" w:rsidRDefault="001345D1" w:rsidP="00F022B7">
      <w:pPr>
        <w:pStyle w:val="a5"/>
        <w:numPr>
          <w:ilvl w:val="0"/>
          <w:numId w:val="6"/>
        </w:numPr>
        <w:ind w:firstLineChars="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The power recovered due to the methane pro</w:t>
      </w:r>
      <w:r w:rsidR="00A62C48">
        <w:rPr>
          <w:rFonts w:ascii="Arial Unicode MS" w:eastAsia="Arial Unicode MS" w:hAnsi="Arial Unicode MS" w:cs="Arial Unicode MS" w:hint="eastAsia"/>
          <w:sz w:val="24"/>
          <w:szCs w:val="24"/>
        </w:rPr>
        <w:t>duction in the anaerobic digester</w:t>
      </w:r>
      <w:r w:rsidR="0047580D">
        <w:rPr>
          <w:rFonts w:ascii="Arial Unicode MS" w:eastAsia="Arial Unicode MS" w:hAnsi="Arial Unicode MS" w:cs="Arial Unicode MS" w:hint="eastAsia"/>
          <w:sz w:val="24"/>
          <w:szCs w:val="24"/>
        </w:rPr>
        <w:t>s per day is: 400*20</w:t>
      </w:r>
      <w:r w:rsidR="00194BB4">
        <w:rPr>
          <w:rFonts w:ascii="Arial Unicode MS" w:eastAsia="Arial Unicode MS" w:hAnsi="Arial Unicode MS" w:cs="Arial Unicode MS" w:hint="eastAsia"/>
          <w:sz w:val="24"/>
          <w:szCs w:val="24"/>
        </w:rPr>
        <w:t xml:space="preserve"> </w:t>
      </w:r>
      <w:r w:rsidR="0047580D">
        <w:rPr>
          <w:rFonts w:ascii="Arial Unicode MS" w:eastAsia="Arial Unicode MS" w:hAnsi="Arial Unicode MS" w:cs="Arial Unicode MS" w:hint="eastAsia"/>
          <w:sz w:val="24"/>
          <w:szCs w:val="24"/>
        </w:rPr>
        <w:t>=</w:t>
      </w:r>
      <w:r w:rsidR="00194BB4">
        <w:rPr>
          <w:rFonts w:ascii="Arial Unicode MS" w:eastAsia="Arial Unicode MS" w:hAnsi="Arial Unicode MS" w:cs="Arial Unicode MS" w:hint="eastAsia"/>
          <w:sz w:val="24"/>
          <w:szCs w:val="24"/>
        </w:rPr>
        <w:t xml:space="preserve"> </w:t>
      </w:r>
      <w:r w:rsidR="0047580D">
        <w:rPr>
          <w:rFonts w:ascii="Arial Unicode MS" w:eastAsia="Arial Unicode MS" w:hAnsi="Arial Unicode MS" w:cs="Arial Unicode MS" w:hint="eastAsia"/>
          <w:sz w:val="24"/>
          <w:szCs w:val="24"/>
        </w:rPr>
        <w:t>8000</w:t>
      </w:r>
      <w:r w:rsidR="00194BB4">
        <w:rPr>
          <w:rFonts w:ascii="Arial Unicode MS" w:eastAsia="Arial Unicode MS" w:hAnsi="Arial Unicode MS" w:cs="Arial Unicode MS" w:hint="eastAsia"/>
          <w:sz w:val="24"/>
          <w:szCs w:val="24"/>
        </w:rPr>
        <w:t xml:space="preserve"> </w:t>
      </w:r>
      <w:r w:rsidR="0047580D">
        <w:rPr>
          <w:rFonts w:ascii="Arial Unicode MS" w:eastAsia="Arial Unicode MS" w:hAnsi="Arial Unicode MS" w:cs="Arial Unicode MS" w:hint="eastAsia"/>
          <w:sz w:val="24"/>
          <w:szCs w:val="24"/>
        </w:rPr>
        <w:t>kWh d</w:t>
      </w:r>
      <w:r w:rsidR="0047580D" w:rsidRPr="0047580D">
        <w:rPr>
          <w:rFonts w:ascii="Arial Unicode MS" w:eastAsia="Arial Unicode MS" w:hAnsi="Arial Unicode MS" w:cs="Arial Unicode MS" w:hint="eastAsia"/>
          <w:sz w:val="24"/>
          <w:szCs w:val="24"/>
          <w:vertAlign w:val="superscript"/>
        </w:rPr>
        <w:t>-1</w:t>
      </w:r>
      <w:r>
        <w:rPr>
          <w:rFonts w:ascii="Arial Unicode MS" w:eastAsia="Arial Unicode MS" w:hAnsi="Arial Unicode MS" w:cs="Arial Unicode MS" w:hint="eastAsia"/>
          <w:sz w:val="24"/>
          <w:szCs w:val="24"/>
        </w:rPr>
        <w:t xml:space="preserve"> </w:t>
      </w:r>
    </w:p>
    <w:p w:rsidR="001345D1" w:rsidRPr="00D73D93" w:rsidRDefault="001345D1" w:rsidP="00F022B7">
      <w:pPr>
        <w:pStyle w:val="a5"/>
        <w:numPr>
          <w:ilvl w:val="0"/>
          <w:numId w:val="6"/>
        </w:numPr>
        <w:ind w:firstLineChars="0"/>
        <w:rPr>
          <w:rFonts w:ascii="Arial Unicode MS" w:eastAsia="Arial Unicode MS" w:hAnsi="Arial Unicode MS" w:cs="Arial Unicode MS"/>
          <w:sz w:val="24"/>
          <w:szCs w:val="24"/>
        </w:rPr>
      </w:pP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 xml:space="preserve">he power consumption </w:t>
      </w:r>
      <w:r w:rsidRPr="00D73D93">
        <w:rPr>
          <w:rFonts w:ascii="Arial Unicode MS" w:eastAsia="Arial Unicode MS" w:hAnsi="Arial Unicode MS" w:cs="Arial Unicode MS" w:hint="eastAsia"/>
          <w:sz w:val="24"/>
          <w:szCs w:val="24"/>
        </w:rPr>
        <w:t xml:space="preserve">of per liter </w:t>
      </w:r>
      <w:r w:rsidR="004D35BB">
        <w:rPr>
          <w:rFonts w:ascii="Arial Unicode MS" w:eastAsia="Arial Unicode MS" w:hAnsi="Arial Unicode MS" w:cs="Arial Unicode MS" w:hint="eastAsia"/>
          <w:sz w:val="24"/>
          <w:szCs w:val="24"/>
        </w:rPr>
        <w:t>of liquid i</w:t>
      </w:r>
      <w:r w:rsidR="0047580D">
        <w:rPr>
          <w:rFonts w:ascii="Arial Unicode MS" w:eastAsia="Arial Unicode MS" w:hAnsi="Arial Unicode MS" w:cs="Arial Unicode MS" w:hint="eastAsia"/>
          <w:sz w:val="24"/>
          <w:szCs w:val="24"/>
        </w:rPr>
        <w:t>n the plant</w:t>
      </w:r>
      <w:r w:rsidR="00194BB4">
        <w:rPr>
          <w:rFonts w:ascii="Arial Unicode MS" w:eastAsia="Arial Unicode MS" w:hAnsi="Arial Unicode MS" w:cs="Arial Unicode MS" w:hint="eastAsia"/>
          <w:sz w:val="24"/>
          <w:szCs w:val="24"/>
        </w:rPr>
        <w:t xml:space="preserve"> </w:t>
      </w:r>
      <w:r w:rsidR="0047580D">
        <w:rPr>
          <w:rFonts w:ascii="Arial Unicode MS" w:eastAsia="Arial Unicode MS" w:hAnsi="Arial Unicode MS" w:cs="Arial Unicode MS" w:hint="eastAsia"/>
          <w:sz w:val="24"/>
          <w:szCs w:val="24"/>
        </w:rPr>
        <w:t>=</w:t>
      </w:r>
      <w:r w:rsidR="00194BB4">
        <w:rPr>
          <w:rFonts w:ascii="Arial Unicode MS" w:eastAsia="Arial Unicode MS" w:hAnsi="Arial Unicode MS" w:cs="Arial Unicode MS" w:hint="eastAsia"/>
          <w:sz w:val="24"/>
          <w:szCs w:val="24"/>
        </w:rPr>
        <w:t xml:space="preserve"> </w:t>
      </w:r>
      <w:r w:rsidR="0047580D">
        <w:rPr>
          <w:rFonts w:ascii="Arial Unicode MS" w:eastAsia="Arial Unicode MS" w:hAnsi="Arial Unicode MS" w:cs="Arial Unicode MS" w:hint="eastAsia"/>
          <w:sz w:val="24"/>
          <w:szCs w:val="24"/>
        </w:rPr>
        <w:t xml:space="preserve">0.277kwh </w:t>
      </w:r>
      <w:r w:rsidRPr="00D73D93">
        <w:rPr>
          <w:rFonts w:ascii="Arial Unicode MS" w:eastAsia="Arial Unicode MS" w:hAnsi="Arial Unicode MS" w:cs="Arial Unicode MS" w:hint="eastAsia"/>
          <w:sz w:val="24"/>
          <w:szCs w:val="24"/>
        </w:rPr>
        <w:t>m</w:t>
      </w:r>
      <w:r w:rsidR="0047580D" w:rsidRPr="0047580D">
        <w:rPr>
          <w:rFonts w:ascii="Arial Unicode MS" w:eastAsia="Arial Unicode MS" w:hAnsi="Arial Unicode MS" w:cs="Arial Unicode MS" w:hint="eastAsia"/>
          <w:sz w:val="24"/>
          <w:szCs w:val="24"/>
          <w:vertAlign w:val="superscript"/>
        </w:rPr>
        <w:t>-3</w:t>
      </w:r>
    </w:p>
    <w:p w:rsidR="001345D1" w:rsidRDefault="001345D1" w:rsidP="00F022B7">
      <w:pPr>
        <w:pStyle w:val="a5"/>
        <w:numPr>
          <w:ilvl w:val="0"/>
          <w:numId w:val="6"/>
        </w:numPr>
        <w:ind w:firstLineChars="0"/>
        <w:rPr>
          <w:rFonts w:ascii="Arial Unicode MS" w:eastAsia="Arial Unicode MS" w:hAnsi="Arial Unicode MS" w:cs="Arial Unicode MS"/>
          <w:sz w:val="24"/>
          <w:szCs w:val="24"/>
        </w:rPr>
      </w:pPr>
      <w:r>
        <w:rPr>
          <w:rFonts w:ascii="Arial Unicode MS" w:eastAsia="Arial Unicode MS" w:hAnsi="Arial Unicode MS" w:cs="Arial Unicode MS"/>
          <w:sz w:val="24"/>
          <w:szCs w:val="24"/>
        </w:rPr>
        <w:t>T</w:t>
      </w:r>
      <w:r w:rsidR="00577C90">
        <w:rPr>
          <w:rFonts w:ascii="Arial Unicode MS" w:eastAsia="Arial Unicode MS" w:hAnsi="Arial Unicode MS" w:cs="Arial Unicode MS" w:hint="eastAsia"/>
          <w:sz w:val="24"/>
          <w:szCs w:val="24"/>
        </w:rPr>
        <w:t>he total inlet flow rate is</w:t>
      </w:r>
      <w:r>
        <w:rPr>
          <w:rFonts w:ascii="Arial Unicode MS" w:eastAsia="Arial Unicode MS" w:hAnsi="Arial Unicode MS" w:cs="Arial Unicode MS" w:hint="eastAsia"/>
          <w:sz w:val="24"/>
          <w:szCs w:val="24"/>
        </w:rPr>
        <w:t xml:space="preserve"> 46063 m</w:t>
      </w:r>
      <w:r>
        <w:rPr>
          <w:rFonts w:ascii="Arial Unicode MS" w:eastAsia="Arial Unicode MS" w:hAnsi="Arial Unicode MS" w:cs="Arial Unicode MS" w:hint="eastAsia"/>
          <w:sz w:val="24"/>
          <w:szCs w:val="24"/>
          <w:vertAlign w:val="superscript"/>
        </w:rPr>
        <w:t>3</w:t>
      </w:r>
      <w:r w:rsidR="0047580D">
        <w:rPr>
          <w:rFonts w:ascii="Arial Unicode MS" w:eastAsia="Arial Unicode MS" w:hAnsi="Arial Unicode MS" w:cs="Arial Unicode MS" w:hint="eastAsia"/>
          <w:sz w:val="24"/>
          <w:szCs w:val="24"/>
        </w:rPr>
        <w:t xml:space="preserve"> d</w:t>
      </w:r>
      <w:r w:rsidR="0047580D" w:rsidRPr="0047580D">
        <w:rPr>
          <w:rFonts w:ascii="Arial Unicode MS" w:eastAsia="Arial Unicode MS" w:hAnsi="Arial Unicode MS" w:cs="Arial Unicode MS" w:hint="eastAsia"/>
          <w:sz w:val="24"/>
          <w:szCs w:val="24"/>
          <w:vertAlign w:val="superscript"/>
        </w:rPr>
        <w:t>-1</w:t>
      </w:r>
      <w:r>
        <w:rPr>
          <w:rFonts w:ascii="Arial Unicode MS" w:eastAsia="Arial Unicode MS" w:hAnsi="Arial Unicode MS" w:cs="Arial Unicode MS" w:hint="eastAsia"/>
          <w:sz w:val="24"/>
          <w:szCs w:val="24"/>
        </w:rPr>
        <w:t xml:space="preserve"> </w:t>
      </w:r>
    </w:p>
    <w:p w:rsidR="001345D1" w:rsidRDefault="001345D1" w:rsidP="00F022B7">
      <w:pPr>
        <w:pStyle w:val="a5"/>
        <w:numPr>
          <w:ilvl w:val="0"/>
          <w:numId w:val="6"/>
        </w:numPr>
        <w:ind w:firstLineChars="0"/>
        <w:rPr>
          <w:rFonts w:ascii="Arial Unicode MS" w:eastAsia="Arial Unicode MS" w:hAnsi="Arial Unicode MS" w:cs="Arial Unicode MS"/>
          <w:sz w:val="24"/>
          <w:szCs w:val="24"/>
        </w:rPr>
      </w:pPr>
      <w:r>
        <w:rPr>
          <w:rFonts w:ascii="Arial Unicode MS" w:eastAsia="Arial Unicode MS" w:hAnsi="Arial Unicode MS" w:cs="Arial Unicode MS"/>
          <w:sz w:val="24"/>
          <w:szCs w:val="24"/>
        </w:rPr>
        <w:t>T</w:t>
      </w:r>
      <w:r w:rsidR="00194590">
        <w:rPr>
          <w:rFonts w:ascii="Arial Unicode MS" w:eastAsia="Arial Unicode MS" w:hAnsi="Arial Unicode MS" w:cs="Arial Unicode MS" w:hint="eastAsia"/>
          <w:sz w:val="24"/>
          <w:szCs w:val="24"/>
        </w:rPr>
        <w:t>he total power consumption i</w:t>
      </w:r>
      <w:r>
        <w:rPr>
          <w:rFonts w:ascii="Arial Unicode MS" w:eastAsia="Arial Unicode MS" w:hAnsi="Arial Unicode MS" w:cs="Arial Unicode MS" w:hint="eastAsia"/>
          <w:sz w:val="24"/>
          <w:szCs w:val="24"/>
        </w:rPr>
        <w:t>n the pl</w:t>
      </w:r>
      <w:r w:rsidR="00577C90">
        <w:rPr>
          <w:rFonts w:ascii="Arial Unicode MS" w:eastAsia="Arial Unicode MS" w:hAnsi="Arial Unicode MS" w:cs="Arial Unicode MS" w:hint="eastAsia"/>
          <w:sz w:val="24"/>
          <w:szCs w:val="24"/>
        </w:rPr>
        <w:t>ant is</w:t>
      </w:r>
      <w:r w:rsidR="0047580D">
        <w:rPr>
          <w:rFonts w:ascii="Arial Unicode MS" w:eastAsia="Arial Unicode MS" w:hAnsi="Arial Unicode MS" w:cs="Arial Unicode MS" w:hint="eastAsia"/>
          <w:sz w:val="24"/>
          <w:szCs w:val="24"/>
        </w:rPr>
        <w:t xml:space="preserve"> 46063*0.277</w:t>
      </w:r>
      <w:r w:rsidR="00194BB4">
        <w:rPr>
          <w:rFonts w:ascii="Arial Unicode MS" w:eastAsia="Arial Unicode MS" w:hAnsi="Arial Unicode MS" w:cs="Arial Unicode MS" w:hint="eastAsia"/>
          <w:sz w:val="24"/>
          <w:szCs w:val="24"/>
        </w:rPr>
        <w:t xml:space="preserve"> </w:t>
      </w:r>
      <w:r w:rsidR="0047580D">
        <w:rPr>
          <w:rFonts w:ascii="Arial Unicode MS" w:eastAsia="Arial Unicode MS" w:hAnsi="Arial Unicode MS" w:cs="Arial Unicode MS" w:hint="eastAsia"/>
          <w:sz w:val="24"/>
          <w:szCs w:val="24"/>
        </w:rPr>
        <w:t>=</w:t>
      </w:r>
      <w:r w:rsidR="00194BB4">
        <w:rPr>
          <w:rFonts w:ascii="Arial Unicode MS" w:eastAsia="Arial Unicode MS" w:hAnsi="Arial Unicode MS" w:cs="Arial Unicode MS" w:hint="eastAsia"/>
          <w:sz w:val="24"/>
          <w:szCs w:val="24"/>
        </w:rPr>
        <w:t xml:space="preserve"> </w:t>
      </w:r>
      <w:r w:rsidR="0047580D">
        <w:rPr>
          <w:rFonts w:ascii="Arial Unicode MS" w:eastAsia="Arial Unicode MS" w:hAnsi="Arial Unicode MS" w:cs="Arial Unicode MS" w:hint="eastAsia"/>
          <w:sz w:val="24"/>
          <w:szCs w:val="24"/>
        </w:rPr>
        <w:t>12759.5 kwh d</w:t>
      </w:r>
      <w:r w:rsidR="0047580D" w:rsidRPr="0047580D">
        <w:rPr>
          <w:rFonts w:ascii="Arial Unicode MS" w:eastAsia="Arial Unicode MS" w:hAnsi="Arial Unicode MS" w:cs="Arial Unicode MS" w:hint="eastAsia"/>
          <w:sz w:val="24"/>
          <w:szCs w:val="24"/>
          <w:vertAlign w:val="superscript"/>
        </w:rPr>
        <w:t>-1</w:t>
      </w:r>
      <w:r>
        <w:rPr>
          <w:rFonts w:ascii="Arial Unicode MS" w:eastAsia="Arial Unicode MS" w:hAnsi="Arial Unicode MS" w:cs="Arial Unicode MS" w:hint="eastAsia"/>
          <w:sz w:val="24"/>
          <w:szCs w:val="24"/>
        </w:rPr>
        <w:t>.</w:t>
      </w:r>
    </w:p>
    <w:p w:rsidR="001345D1" w:rsidRDefault="001345D1" w:rsidP="00F022B7">
      <w:pPr>
        <w:pStyle w:val="a5"/>
        <w:numPr>
          <w:ilvl w:val="0"/>
          <w:numId w:val="6"/>
        </w:numPr>
        <w:ind w:firstLineChars="0"/>
        <w:rPr>
          <w:rFonts w:ascii="Arial Unicode MS" w:eastAsia="Arial Unicode MS" w:hAnsi="Arial Unicode MS" w:cs="Arial Unicode MS"/>
          <w:sz w:val="24"/>
          <w:szCs w:val="24"/>
        </w:rPr>
      </w:pPr>
      <w:r>
        <w:rPr>
          <w:rFonts w:ascii="Arial Unicode MS" w:eastAsia="Arial Unicode MS" w:hAnsi="Arial Unicode MS" w:cs="Arial Unicode MS"/>
          <w:sz w:val="24"/>
          <w:szCs w:val="24"/>
        </w:rPr>
        <w:t>T</w:t>
      </w:r>
      <w:r w:rsidR="00A62C48">
        <w:rPr>
          <w:rFonts w:ascii="Arial Unicode MS" w:eastAsia="Arial Unicode MS" w:hAnsi="Arial Unicode MS" w:cs="Arial Unicode MS" w:hint="eastAsia"/>
          <w:sz w:val="24"/>
          <w:szCs w:val="24"/>
        </w:rPr>
        <w:t>he net power consumed =</w:t>
      </w:r>
      <w:r>
        <w:rPr>
          <w:rFonts w:ascii="Arial Unicode MS" w:eastAsia="Arial Unicode MS" w:hAnsi="Arial Unicode MS" w:cs="Arial Unicode MS" w:hint="eastAsia"/>
          <w:sz w:val="24"/>
          <w:szCs w:val="24"/>
        </w:rPr>
        <w:t xml:space="preserve"> </w:t>
      </w:r>
      <w:r w:rsidR="00A62C48">
        <w:rPr>
          <w:rFonts w:ascii="Arial Unicode MS" w:eastAsia="Arial Unicode MS" w:hAnsi="Arial Unicode MS" w:cs="Arial Unicode MS" w:hint="eastAsia"/>
          <w:sz w:val="24"/>
          <w:szCs w:val="24"/>
        </w:rPr>
        <w:t xml:space="preserve">the total power consumption </w:t>
      </w:r>
      <w:r w:rsidR="00A62C48">
        <w:rPr>
          <w:rFonts w:ascii="Arial Unicode MS" w:eastAsia="Arial Unicode MS" w:hAnsi="Arial Unicode MS" w:cs="Arial Unicode MS"/>
          <w:sz w:val="24"/>
          <w:szCs w:val="24"/>
        </w:rPr>
        <w:t>–</w:t>
      </w:r>
      <w:r w:rsidR="00A62C48">
        <w:rPr>
          <w:rFonts w:ascii="Arial Unicode MS" w:eastAsia="Arial Unicode MS" w:hAnsi="Arial Unicode MS" w:cs="Arial Unicode MS" w:hint="eastAsia"/>
          <w:sz w:val="24"/>
          <w:szCs w:val="24"/>
        </w:rPr>
        <w:t xml:space="preserve"> the power recovered due to the </w:t>
      </w:r>
      <w:r w:rsidR="0038531C">
        <w:rPr>
          <w:rFonts w:ascii="Arial Unicode MS" w:eastAsia="Arial Unicode MS" w:hAnsi="Arial Unicode MS" w:cs="Arial Unicode MS" w:hint="eastAsia"/>
          <w:sz w:val="24"/>
          <w:szCs w:val="24"/>
        </w:rPr>
        <w:t xml:space="preserve">generated </w:t>
      </w:r>
      <w:r w:rsidR="00A62C48">
        <w:rPr>
          <w:rFonts w:ascii="Arial Unicode MS" w:eastAsia="Arial Unicode MS" w:hAnsi="Arial Unicode MS" w:cs="Arial Unicode MS" w:hint="eastAsia"/>
          <w:sz w:val="24"/>
          <w:szCs w:val="24"/>
        </w:rPr>
        <w:t xml:space="preserve">methane </w:t>
      </w:r>
      <w:r w:rsidR="0047580D">
        <w:rPr>
          <w:rFonts w:ascii="Arial Unicode MS" w:eastAsia="Arial Unicode MS" w:hAnsi="Arial Unicode MS" w:cs="Arial Unicode MS" w:hint="eastAsia"/>
          <w:sz w:val="24"/>
          <w:szCs w:val="24"/>
        </w:rPr>
        <w:t>=</w:t>
      </w:r>
      <w:r w:rsidR="00194BB4">
        <w:rPr>
          <w:rFonts w:ascii="Arial Unicode MS" w:eastAsia="Arial Unicode MS" w:hAnsi="Arial Unicode MS" w:cs="Arial Unicode MS" w:hint="eastAsia"/>
          <w:sz w:val="24"/>
          <w:szCs w:val="24"/>
        </w:rPr>
        <w:t xml:space="preserve"> </w:t>
      </w:r>
      <w:r w:rsidR="0047580D">
        <w:rPr>
          <w:rFonts w:ascii="Arial Unicode MS" w:eastAsia="Arial Unicode MS" w:hAnsi="Arial Unicode MS" w:cs="Arial Unicode MS" w:hint="eastAsia"/>
          <w:sz w:val="24"/>
          <w:szCs w:val="24"/>
        </w:rPr>
        <w:t>4759.5 kwh d</w:t>
      </w:r>
      <w:r w:rsidR="0047580D" w:rsidRPr="0047580D">
        <w:rPr>
          <w:rFonts w:ascii="Arial Unicode MS" w:eastAsia="Arial Unicode MS" w:hAnsi="Arial Unicode MS" w:cs="Arial Unicode MS" w:hint="eastAsia"/>
          <w:sz w:val="24"/>
          <w:szCs w:val="24"/>
          <w:vertAlign w:val="superscript"/>
        </w:rPr>
        <w:t>-1</w:t>
      </w:r>
      <w:r>
        <w:rPr>
          <w:rFonts w:ascii="Arial Unicode MS" w:eastAsia="Arial Unicode MS" w:hAnsi="Arial Unicode MS" w:cs="Arial Unicode MS" w:hint="eastAsia"/>
          <w:sz w:val="24"/>
          <w:szCs w:val="24"/>
        </w:rPr>
        <w:t>.</w:t>
      </w:r>
    </w:p>
    <w:p w:rsidR="001345D1" w:rsidRPr="00CB52E8" w:rsidRDefault="001345D1" w:rsidP="001345D1">
      <w:pPr>
        <w:rPr>
          <w:rFonts w:ascii="Arial Unicode MS" w:eastAsia="Arial Unicode MS" w:hAnsi="Arial Unicode MS" w:cs="Arial Unicode MS"/>
          <w:sz w:val="24"/>
          <w:szCs w:val="24"/>
        </w:rPr>
      </w:pPr>
    </w:p>
    <w:p w:rsidR="001A1FFF" w:rsidRDefault="001345D1" w:rsidP="001345D1">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Approximately</w:t>
      </w:r>
      <w:r>
        <w:rPr>
          <w:rFonts w:ascii="Arial Unicode MS" w:eastAsia="Arial Unicode MS" w:hAnsi="Arial Unicode MS" w:cs="Arial Unicode MS" w:hint="eastAsia"/>
          <w:sz w:val="24"/>
          <w:szCs w:val="24"/>
        </w:rPr>
        <w:t xml:space="preserve">, 8000 kWh power is </w:t>
      </w:r>
      <w:r>
        <w:rPr>
          <w:rFonts w:ascii="Arial Unicode MS" w:eastAsia="Arial Unicode MS" w:hAnsi="Arial Unicode MS" w:cs="Arial Unicode MS"/>
          <w:sz w:val="24"/>
          <w:szCs w:val="24"/>
        </w:rPr>
        <w:t>recovered</w:t>
      </w:r>
      <w:r>
        <w:rPr>
          <w:rFonts w:ascii="Arial Unicode MS" w:eastAsia="Arial Unicode MS" w:hAnsi="Arial Unicode MS" w:cs="Arial Unicode MS" w:hint="eastAsia"/>
          <w:sz w:val="24"/>
          <w:szCs w:val="24"/>
        </w:rPr>
        <w:t xml:space="preserve"> daily due to the running of two anaerobic digestion reactors. </w:t>
      </w: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he total power consumption o</w:t>
      </w:r>
      <w:r w:rsidR="00676F4D">
        <w:rPr>
          <w:rFonts w:ascii="Arial Unicode MS" w:eastAsia="Arial Unicode MS" w:hAnsi="Arial Unicode MS" w:cs="Arial Unicode MS" w:hint="eastAsia"/>
          <w:sz w:val="24"/>
          <w:szCs w:val="24"/>
        </w:rPr>
        <w:t xml:space="preserve">n the plant is thus </w:t>
      </w:r>
      <w:r w:rsidR="00676F4D">
        <w:rPr>
          <w:rFonts w:ascii="Arial Unicode MS" w:eastAsia="Arial Unicode MS" w:hAnsi="Arial Unicode MS" w:cs="Arial Unicode MS" w:hint="eastAsia"/>
          <w:sz w:val="24"/>
          <w:szCs w:val="24"/>
        </w:rPr>
        <w:lastRenderedPageBreak/>
        <w:t xml:space="preserve">cut by 2/3. Adding physical retrofits to </w:t>
      </w:r>
      <w:r w:rsidR="00676F4D">
        <w:rPr>
          <w:rFonts w:ascii="Arial Unicode MS" w:eastAsia="Arial Unicode MS" w:hAnsi="Arial Unicode MS" w:cs="Arial Unicode MS"/>
          <w:sz w:val="24"/>
          <w:szCs w:val="24"/>
        </w:rPr>
        <w:t>existing</w:t>
      </w:r>
      <w:r w:rsidR="00676F4D">
        <w:rPr>
          <w:rFonts w:ascii="Arial Unicode MS" w:eastAsia="Arial Unicode MS" w:hAnsi="Arial Unicode MS" w:cs="Arial Unicode MS" w:hint="eastAsia"/>
          <w:sz w:val="24"/>
          <w:szCs w:val="24"/>
        </w:rPr>
        <w:t xml:space="preserve"> industrial plants</w:t>
      </w:r>
      <w:r w:rsidR="00F84A2B">
        <w:rPr>
          <w:rFonts w:ascii="Arial Unicode MS" w:eastAsia="Arial Unicode MS" w:hAnsi="Arial Unicode MS" w:cs="Arial Unicode MS" w:hint="eastAsia"/>
          <w:sz w:val="24"/>
          <w:szCs w:val="24"/>
        </w:rPr>
        <w:t xml:space="preserve"> </w:t>
      </w:r>
      <w:r w:rsidR="00BC5043">
        <w:rPr>
          <w:rFonts w:ascii="Arial Unicode MS" w:eastAsia="Arial Unicode MS" w:hAnsi="Arial Unicode MS" w:cs="Arial Unicode MS" w:hint="eastAsia"/>
          <w:sz w:val="24"/>
          <w:szCs w:val="24"/>
        </w:rPr>
        <w:t xml:space="preserve">is an </w:t>
      </w:r>
      <w:r w:rsidR="00BC5043">
        <w:rPr>
          <w:rFonts w:ascii="Arial Unicode MS" w:eastAsia="Arial Unicode MS" w:hAnsi="Arial Unicode MS" w:cs="Arial Unicode MS"/>
          <w:sz w:val="24"/>
          <w:szCs w:val="24"/>
        </w:rPr>
        <w:t>alternative</w:t>
      </w:r>
      <w:r w:rsidR="00BC5043">
        <w:rPr>
          <w:rFonts w:ascii="Arial Unicode MS" w:eastAsia="Arial Unicode MS" w:hAnsi="Arial Unicode MS" w:cs="Arial Unicode MS" w:hint="eastAsia"/>
          <w:sz w:val="24"/>
          <w:szCs w:val="24"/>
        </w:rPr>
        <w:t xml:space="preserve"> approach that can</w:t>
      </w:r>
      <w:r w:rsidR="00F84A2B">
        <w:rPr>
          <w:rFonts w:ascii="Arial Unicode MS" w:eastAsia="Arial Unicode MS" w:hAnsi="Arial Unicode MS" w:cs="Arial Unicode MS" w:hint="eastAsia"/>
          <w:sz w:val="24"/>
          <w:szCs w:val="24"/>
        </w:rPr>
        <w:t xml:space="preserve"> </w:t>
      </w:r>
      <w:r w:rsidR="00F84A2B">
        <w:rPr>
          <w:rFonts w:ascii="Arial Unicode MS" w:eastAsia="Arial Unicode MS" w:hAnsi="Arial Unicode MS" w:cs="Arial Unicode MS"/>
          <w:sz w:val="24"/>
          <w:szCs w:val="24"/>
        </w:rPr>
        <w:t>complement</w:t>
      </w:r>
      <w:r w:rsidR="00F84A2B">
        <w:rPr>
          <w:rFonts w:ascii="Arial Unicode MS" w:eastAsia="Arial Unicode MS" w:hAnsi="Arial Unicode MS" w:cs="Arial Unicode MS" w:hint="eastAsia"/>
          <w:sz w:val="24"/>
          <w:szCs w:val="24"/>
        </w:rPr>
        <w:t xml:space="preserve"> the defect</w:t>
      </w:r>
      <w:r w:rsidR="00BC5043">
        <w:rPr>
          <w:rFonts w:ascii="Arial Unicode MS" w:eastAsia="Arial Unicode MS" w:hAnsi="Arial Unicode MS" w:cs="Arial Unicode MS" w:hint="eastAsia"/>
          <w:sz w:val="24"/>
          <w:szCs w:val="24"/>
        </w:rPr>
        <w:t>s</w:t>
      </w:r>
      <w:r w:rsidR="00F84A2B">
        <w:rPr>
          <w:rFonts w:ascii="Arial Unicode MS" w:eastAsia="Arial Unicode MS" w:hAnsi="Arial Unicode MS" w:cs="Arial Unicode MS" w:hint="eastAsia"/>
          <w:sz w:val="24"/>
          <w:szCs w:val="24"/>
        </w:rPr>
        <w:t xml:space="preserve"> </w:t>
      </w:r>
      <w:r w:rsidR="000648B3">
        <w:rPr>
          <w:rFonts w:ascii="Arial Unicode MS" w:eastAsia="Arial Unicode MS" w:hAnsi="Arial Unicode MS" w:cs="Arial Unicode MS" w:hint="eastAsia"/>
          <w:sz w:val="24"/>
          <w:szCs w:val="24"/>
        </w:rPr>
        <w:t>of original</w:t>
      </w:r>
      <w:r w:rsidR="00F84A2B">
        <w:rPr>
          <w:rFonts w:ascii="Arial Unicode MS" w:eastAsia="Arial Unicode MS" w:hAnsi="Arial Unicode MS" w:cs="Arial Unicode MS" w:hint="eastAsia"/>
          <w:sz w:val="24"/>
          <w:szCs w:val="24"/>
        </w:rPr>
        <w:t xml:space="preserve"> </w:t>
      </w:r>
      <w:r w:rsidR="00F84A2B">
        <w:rPr>
          <w:rFonts w:ascii="Arial Unicode MS" w:eastAsia="Arial Unicode MS" w:hAnsi="Arial Unicode MS" w:cs="Arial Unicode MS"/>
          <w:sz w:val="24"/>
          <w:szCs w:val="24"/>
        </w:rPr>
        <w:t>processes</w:t>
      </w:r>
      <w:r w:rsidR="000648B3">
        <w:rPr>
          <w:rFonts w:ascii="Arial Unicode MS" w:eastAsia="Arial Unicode MS" w:hAnsi="Arial Unicode MS" w:cs="Arial Unicode MS" w:hint="eastAsia"/>
          <w:sz w:val="24"/>
          <w:szCs w:val="24"/>
        </w:rPr>
        <w:t xml:space="preserve"> and</w:t>
      </w:r>
      <w:r w:rsidR="00577C90">
        <w:rPr>
          <w:rFonts w:ascii="Arial Unicode MS" w:eastAsia="Arial Unicode MS" w:hAnsi="Arial Unicode MS" w:cs="Arial Unicode MS" w:hint="eastAsia"/>
          <w:sz w:val="24"/>
          <w:szCs w:val="24"/>
        </w:rPr>
        <w:t xml:space="preserve"> </w:t>
      </w:r>
      <w:r w:rsidR="004E1669">
        <w:rPr>
          <w:rFonts w:ascii="Arial Unicode MS" w:eastAsia="Arial Unicode MS" w:hAnsi="Arial Unicode MS" w:cs="Arial Unicode MS" w:hint="eastAsia"/>
          <w:sz w:val="24"/>
          <w:szCs w:val="24"/>
        </w:rPr>
        <w:t>improve</w:t>
      </w:r>
      <w:r w:rsidR="00BC5043">
        <w:rPr>
          <w:rFonts w:ascii="Arial Unicode MS" w:eastAsia="Arial Unicode MS" w:hAnsi="Arial Unicode MS" w:cs="Arial Unicode MS" w:hint="eastAsia"/>
          <w:sz w:val="24"/>
          <w:szCs w:val="24"/>
        </w:rPr>
        <w:t xml:space="preserve"> </w:t>
      </w:r>
      <w:r w:rsidR="00577C90">
        <w:rPr>
          <w:rFonts w:ascii="Arial Unicode MS" w:eastAsia="Arial Unicode MS" w:hAnsi="Arial Unicode MS" w:cs="Arial Unicode MS" w:hint="eastAsia"/>
          <w:sz w:val="24"/>
          <w:szCs w:val="24"/>
        </w:rPr>
        <w:t>plant</w:t>
      </w:r>
      <w:r w:rsidR="000648B3">
        <w:rPr>
          <w:rFonts w:ascii="Arial Unicode MS" w:eastAsia="Arial Unicode MS" w:hAnsi="Arial Unicode MS" w:cs="Arial Unicode MS" w:hint="eastAsia"/>
          <w:sz w:val="24"/>
          <w:szCs w:val="24"/>
        </w:rPr>
        <w:t xml:space="preserve"> performance</w:t>
      </w:r>
      <w:r w:rsidR="00BC5043">
        <w:rPr>
          <w:rFonts w:ascii="Arial Unicode MS" w:eastAsia="Arial Unicode MS" w:hAnsi="Arial Unicode MS" w:cs="Arial Unicode MS" w:hint="eastAsia"/>
          <w:sz w:val="24"/>
          <w:szCs w:val="24"/>
        </w:rPr>
        <w:t xml:space="preserve">. </w:t>
      </w:r>
    </w:p>
    <w:p w:rsidR="001A1FFF" w:rsidRDefault="001A1FFF" w:rsidP="001345D1">
      <w:pPr>
        <w:rPr>
          <w:rFonts w:ascii="Arial Unicode MS" w:eastAsia="Arial Unicode MS" w:hAnsi="Arial Unicode MS" w:cs="Arial Unicode MS"/>
          <w:sz w:val="24"/>
          <w:szCs w:val="24"/>
        </w:rPr>
      </w:pPr>
    </w:p>
    <w:p w:rsidR="001A1FFF" w:rsidRDefault="00BC5043" w:rsidP="001345D1">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H</w:t>
      </w:r>
      <w:r>
        <w:rPr>
          <w:rFonts w:ascii="Arial Unicode MS" w:eastAsia="Arial Unicode MS" w:hAnsi="Arial Unicode MS" w:cs="Arial Unicode MS" w:hint="eastAsia"/>
          <w:sz w:val="24"/>
          <w:szCs w:val="24"/>
        </w:rPr>
        <w:t>owever,</w:t>
      </w:r>
      <w:r w:rsidR="006E6308">
        <w:rPr>
          <w:rFonts w:ascii="Arial Unicode MS" w:eastAsia="Arial Unicode MS" w:hAnsi="Arial Unicode MS" w:cs="Arial Unicode MS" w:hint="eastAsia"/>
          <w:sz w:val="24"/>
          <w:szCs w:val="24"/>
        </w:rPr>
        <w:t xml:space="preserve"> </w:t>
      </w:r>
      <w:r w:rsidR="009664A8">
        <w:rPr>
          <w:rFonts w:ascii="Arial Unicode MS" w:eastAsia="Arial Unicode MS" w:hAnsi="Arial Unicode MS" w:cs="Arial Unicode MS" w:hint="eastAsia"/>
          <w:sz w:val="24"/>
          <w:szCs w:val="24"/>
        </w:rPr>
        <w:t xml:space="preserve">this </w:t>
      </w:r>
      <w:r w:rsidR="009664A8">
        <w:rPr>
          <w:rFonts w:ascii="Arial Unicode MS" w:eastAsia="Arial Unicode MS" w:hAnsi="Arial Unicode MS" w:cs="Arial Unicode MS"/>
          <w:sz w:val="24"/>
          <w:szCs w:val="24"/>
        </w:rPr>
        <w:t>attempt</w:t>
      </w:r>
      <w:r w:rsidR="001632B1">
        <w:rPr>
          <w:rFonts w:ascii="Arial Unicode MS" w:eastAsia="Arial Unicode MS" w:hAnsi="Arial Unicode MS" w:cs="Arial Unicode MS" w:hint="eastAsia"/>
          <w:sz w:val="24"/>
          <w:szCs w:val="24"/>
        </w:rPr>
        <w:t xml:space="preserve"> is</w:t>
      </w:r>
      <w:r w:rsidR="009664A8">
        <w:rPr>
          <w:rFonts w:ascii="Arial Unicode MS" w:eastAsia="Arial Unicode MS" w:hAnsi="Arial Unicode MS" w:cs="Arial Unicode MS" w:hint="eastAsia"/>
          <w:sz w:val="24"/>
          <w:szCs w:val="24"/>
        </w:rPr>
        <w:t xml:space="preserve"> </w:t>
      </w:r>
      <w:r w:rsidR="004E1669">
        <w:rPr>
          <w:rFonts w:ascii="Arial Unicode MS" w:eastAsia="Arial Unicode MS" w:hAnsi="Arial Unicode MS" w:cs="Arial Unicode MS" w:hint="eastAsia"/>
          <w:sz w:val="24"/>
          <w:szCs w:val="24"/>
        </w:rPr>
        <w:t xml:space="preserve">not yet a complete and mature process </w:t>
      </w:r>
      <w:r w:rsidR="004E1669">
        <w:rPr>
          <w:rFonts w:ascii="Arial Unicode MS" w:eastAsia="Arial Unicode MS" w:hAnsi="Arial Unicode MS" w:cs="Arial Unicode MS"/>
          <w:sz w:val="24"/>
          <w:szCs w:val="24"/>
        </w:rPr>
        <w:t>synthesis</w:t>
      </w:r>
      <w:r w:rsidR="004E1669">
        <w:rPr>
          <w:rFonts w:ascii="Arial Unicode MS" w:eastAsia="Arial Unicode MS" w:hAnsi="Arial Unicode MS" w:cs="Arial Unicode MS" w:hint="eastAsia"/>
          <w:sz w:val="24"/>
          <w:szCs w:val="24"/>
        </w:rPr>
        <w:t xml:space="preserve"> approach as some essential design </w:t>
      </w:r>
      <w:r w:rsidR="00177060">
        <w:rPr>
          <w:rFonts w:ascii="Arial Unicode MS" w:eastAsia="Arial Unicode MS" w:hAnsi="Arial Unicode MS" w:cs="Arial Unicode MS" w:hint="eastAsia"/>
          <w:sz w:val="24"/>
          <w:szCs w:val="24"/>
        </w:rPr>
        <w:t>aspects</w:t>
      </w:r>
      <w:r w:rsidR="004E1669">
        <w:rPr>
          <w:rFonts w:ascii="Arial Unicode MS" w:eastAsia="Arial Unicode MS" w:hAnsi="Arial Unicode MS" w:cs="Arial Unicode MS" w:hint="eastAsia"/>
          <w:sz w:val="24"/>
          <w:szCs w:val="24"/>
        </w:rPr>
        <w:t xml:space="preserve"> (such as </w:t>
      </w:r>
      <w:r w:rsidR="00177060">
        <w:rPr>
          <w:rFonts w:ascii="Arial Unicode MS" w:eastAsia="Arial Unicode MS" w:hAnsi="Arial Unicode MS" w:cs="Arial Unicode MS" w:hint="eastAsia"/>
          <w:sz w:val="24"/>
          <w:szCs w:val="24"/>
        </w:rPr>
        <w:t>the investment and operating costs of</w:t>
      </w:r>
      <w:r w:rsidR="005C078B">
        <w:rPr>
          <w:rFonts w:ascii="Arial Unicode MS" w:eastAsia="Arial Unicode MS" w:hAnsi="Arial Unicode MS" w:cs="Arial Unicode MS" w:hint="eastAsia"/>
          <w:sz w:val="24"/>
          <w:szCs w:val="24"/>
        </w:rPr>
        <w:t xml:space="preserve"> the added</w:t>
      </w:r>
      <w:r w:rsidR="00177060">
        <w:rPr>
          <w:rFonts w:ascii="Arial Unicode MS" w:eastAsia="Arial Unicode MS" w:hAnsi="Arial Unicode MS" w:cs="Arial Unicode MS" w:hint="eastAsia"/>
          <w:sz w:val="24"/>
          <w:szCs w:val="24"/>
        </w:rPr>
        <w:t xml:space="preserve"> equipment) are not taken into consideration. </w:t>
      </w:r>
      <w:r w:rsidR="00177060">
        <w:rPr>
          <w:rFonts w:ascii="Arial Unicode MS" w:eastAsia="Arial Unicode MS" w:hAnsi="Arial Unicode MS" w:cs="Arial Unicode MS"/>
          <w:sz w:val="24"/>
          <w:szCs w:val="24"/>
        </w:rPr>
        <w:t>T</w:t>
      </w:r>
      <w:r w:rsidR="00177060">
        <w:rPr>
          <w:rFonts w:ascii="Arial Unicode MS" w:eastAsia="Arial Unicode MS" w:hAnsi="Arial Unicode MS" w:cs="Arial Unicode MS" w:hint="eastAsia"/>
          <w:sz w:val="24"/>
          <w:szCs w:val="24"/>
        </w:rPr>
        <w:t>his,</w:t>
      </w:r>
      <w:r w:rsidR="005C078B">
        <w:rPr>
          <w:rFonts w:ascii="Arial Unicode MS" w:eastAsia="Arial Unicode MS" w:hAnsi="Arial Unicode MS" w:cs="Arial Unicode MS" w:hint="eastAsia"/>
          <w:sz w:val="24"/>
          <w:szCs w:val="24"/>
        </w:rPr>
        <w:t xml:space="preserve"> at the moment, only delivers an </w:t>
      </w:r>
      <w:r w:rsidR="005C078B">
        <w:rPr>
          <w:rFonts w:ascii="Arial Unicode MS" w:eastAsia="Arial Unicode MS" w:hAnsi="Arial Unicode MS" w:cs="Arial Unicode MS"/>
          <w:sz w:val="24"/>
          <w:szCs w:val="24"/>
        </w:rPr>
        <w:t>optimization</w:t>
      </w:r>
      <w:r w:rsidR="005C078B">
        <w:rPr>
          <w:rFonts w:ascii="Arial Unicode MS" w:eastAsia="Arial Unicode MS" w:hAnsi="Arial Unicode MS" w:cs="Arial Unicode MS" w:hint="eastAsia"/>
          <w:sz w:val="24"/>
          <w:szCs w:val="24"/>
        </w:rPr>
        <w:t xml:space="preserve"> idea from different process perspective. </w:t>
      </w:r>
    </w:p>
    <w:p w:rsidR="005C078B" w:rsidRPr="005C078B" w:rsidRDefault="005C078B" w:rsidP="001345D1">
      <w:pPr>
        <w:rPr>
          <w:rFonts w:ascii="Arial Unicode MS" w:eastAsia="Arial Unicode MS" w:hAnsi="Arial Unicode MS" w:cs="Arial Unicode MS"/>
          <w:sz w:val="24"/>
          <w:szCs w:val="24"/>
        </w:rPr>
      </w:pPr>
    </w:p>
    <w:p w:rsidR="005E405A" w:rsidRDefault="00177060">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A</w:t>
      </w:r>
      <w:r w:rsidR="001632B1">
        <w:rPr>
          <w:rFonts w:ascii="Arial Unicode MS" w:eastAsia="Arial Unicode MS" w:hAnsi="Arial Unicode MS" w:cs="Arial Unicode MS" w:hint="eastAsia"/>
          <w:sz w:val="24"/>
          <w:szCs w:val="24"/>
        </w:rPr>
        <w:t xml:space="preserve"> more systematic optimal desi</w:t>
      </w:r>
      <w:r w:rsidR="0038531C">
        <w:rPr>
          <w:rFonts w:ascii="Arial Unicode MS" w:eastAsia="Arial Unicode MS" w:hAnsi="Arial Unicode MS" w:cs="Arial Unicode MS" w:hint="eastAsia"/>
          <w:sz w:val="24"/>
          <w:szCs w:val="24"/>
        </w:rPr>
        <w:t>gn of</w:t>
      </w:r>
      <w:r w:rsidR="001632B1">
        <w:rPr>
          <w:rFonts w:ascii="Arial Unicode MS" w:eastAsia="Arial Unicode MS" w:hAnsi="Arial Unicode MS" w:cs="Arial Unicode MS" w:hint="eastAsia"/>
          <w:sz w:val="24"/>
          <w:szCs w:val="24"/>
        </w:rPr>
        <w:t xml:space="preserve"> industrial </w:t>
      </w:r>
      <w:r w:rsidR="000C44DD">
        <w:rPr>
          <w:rFonts w:ascii="Arial Unicode MS" w:eastAsia="Arial Unicode MS" w:hAnsi="Arial Unicode MS" w:cs="Arial Unicode MS" w:hint="eastAsia"/>
          <w:sz w:val="24"/>
          <w:szCs w:val="24"/>
        </w:rPr>
        <w:t>plants</w:t>
      </w:r>
      <w:r w:rsidR="001632B1">
        <w:rPr>
          <w:rFonts w:ascii="Arial Unicode MS" w:eastAsia="Arial Unicode MS" w:hAnsi="Arial Unicode MS" w:cs="Arial Unicode MS" w:hint="eastAsia"/>
          <w:sz w:val="24"/>
          <w:szCs w:val="24"/>
        </w:rPr>
        <w:t xml:space="preserve"> is </w:t>
      </w:r>
      <w:r>
        <w:rPr>
          <w:rFonts w:ascii="Arial Unicode MS" w:eastAsia="Arial Unicode MS" w:hAnsi="Arial Unicode MS" w:cs="Arial Unicode MS" w:hint="eastAsia"/>
          <w:sz w:val="24"/>
          <w:szCs w:val="24"/>
        </w:rPr>
        <w:t>carried out</w:t>
      </w:r>
      <w:r w:rsidR="001632B1">
        <w:rPr>
          <w:rFonts w:ascii="Arial Unicode MS" w:eastAsia="Arial Unicode MS" w:hAnsi="Arial Unicode MS" w:cs="Arial Unicode MS" w:hint="eastAsia"/>
          <w:sz w:val="24"/>
          <w:szCs w:val="24"/>
        </w:rPr>
        <w:t xml:space="preserve"> in chapter 6. </w:t>
      </w:r>
      <w:r w:rsidR="001632B1">
        <w:rPr>
          <w:rFonts w:ascii="Arial Unicode MS" w:eastAsia="Arial Unicode MS" w:hAnsi="Arial Unicode MS" w:cs="Arial Unicode MS"/>
          <w:sz w:val="24"/>
          <w:szCs w:val="24"/>
        </w:rPr>
        <w:t>W</w:t>
      </w:r>
      <w:r w:rsidR="001632B1">
        <w:rPr>
          <w:rFonts w:ascii="Arial Unicode MS" w:eastAsia="Arial Unicode MS" w:hAnsi="Arial Unicode MS" w:cs="Arial Unicode MS" w:hint="eastAsia"/>
          <w:sz w:val="24"/>
          <w:szCs w:val="24"/>
        </w:rPr>
        <w:t xml:space="preserve">e </w:t>
      </w:r>
      <w:r w:rsidR="00A62C48">
        <w:rPr>
          <w:rFonts w:ascii="Arial Unicode MS" w:eastAsia="Arial Unicode MS" w:hAnsi="Arial Unicode MS" w:cs="Arial Unicode MS" w:hint="eastAsia"/>
          <w:sz w:val="24"/>
          <w:szCs w:val="24"/>
        </w:rPr>
        <w:t>focus on the use of</w:t>
      </w:r>
      <w:r w:rsidR="000C44DD">
        <w:rPr>
          <w:rFonts w:ascii="Arial Unicode MS" w:eastAsia="Arial Unicode MS" w:hAnsi="Arial Unicode MS" w:cs="Arial Unicode MS" w:hint="eastAsia"/>
          <w:sz w:val="24"/>
          <w:szCs w:val="24"/>
        </w:rPr>
        <w:t xml:space="preserve"> </w:t>
      </w:r>
      <w:r w:rsidR="005618E3">
        <w:rPr>
          <w:rFonts w:ascii="Arial Unicode MS" w:eastAsia="Arial Unicode MS" w:hAnsi="Arial Unicode MS" w:cs="Arial Unicode MS" w:hint="eastAsia"/>
          <w:sz w:val="24"/>
          <w:szCs w:val="24"/>
        </w:rPr>
        <w:t>optimiz</w:t>
      </w:r>
      <w:r w:rsidR="005E405A">
        <w:rPr>
          <w:rFonts w:ascii="Arial Unicode MS" w:eastAsia="Arial Unicode MS" w:hAnsi="Arial Unicode MS" w:cs="Arial Unicode MS" w:hint="eastAsia"/>
          <w:sz w:val="24"/>
          <w:szCs w:val="24"/>
        </w:rPr>
        <w:t>ation</w:t>
      </w:r>
      <w:r w:rsidR="00CE26F0">
        <w:rPr>
          <w:rFonts w:ascii="Arial Unicode MS" w:eastAsia="Arial Unicode MS" w:hAnsi="Arial Unicode MS" w:cs="Arial Unicode MS" w:hint="eastAsia"/>
          <w:sz w:val="24"/>
          <w:szCs w:val="24"/>
        </w:rPr>
        <w:t xml:space="preserve"> </w:t>
      </w:r>
      <w:r w:rsidR="000C44DD">
        <w:rPr>
          <w:rFonts w:ascii="Arial Unicode MS" w:eastAsia="Arial Unicode MS" w:hAnsi="Arial Unicode MS" w:cs="Arial Unicode MS"/>
          <w:sz w:val="24"/>
          <w:szCs w:val="24"/>
        </w:rPr>
        <w:t>approaches</w:t>
      </w:r>
      <w:r w:rsidR="00CE26F0">
        <w:rPr>
          <w:rFonts w:ascii="Arial Unicode MS" w:eastAsia="Arial Unicode MS" w:hAnsi="Arial Unicode MS" w:cs="Arial Unicode MS" w:hint="eastAsia"/>
          <w:sz w:val="24"/>
          <w:szCs w:val="24"/>
        </w:rPr>
        <w:t xml:space="preserve"> to </w:t>
      </w:r>
      <w:r w:rsidR="005C078B">
        <w:rPr>
          <w:rFonts w:ascii="Arial Unicode MS" w:eastAsia="Arial Unicode MS" w:hAnsi="Arial Unicode MS" w:cs="Arial Unicode MS" w:hint="eastAsia"/>
          <w:sz w:val="24"/>
          <w:szCs w:val="24"/>
        </w:rPr>
        <w:t>determine</w:t>
      </w:r>
      <w:r w:rsidR="000C44DD">
        <w:rPr>
          <w:rFonts w:ascii="Arial Unicode MS" w:eastAsia="Arial Unicode MS" w:hAnsi="Arial Unicode MS" w:cs="Arial Unicode MS" w:hint="eastAsia"/>
          <w:sz w:val="24"/>
          <w:szCs w:val="24"/>
        </w:rPr>
        <w:t xml:space="preserve"> </w:t>
      </w:r>
      <w:r w:rsidR="00CE26F0">
        <w:rPr>
          <w:rFonts w:ascii="Arial Unicode MS" w:eastAsia="Arial Unicode MS" w:hAnsi="Arial Unicode MS" w:cs="Arial Unicode MS"/>
          <w:sz w:val="24"/>
          <w:szCs w:val="24"/>
        </w:rPr>
        <w:t>optimal</w:t>
      </w:r>
      <w:r w:rsidR="005C078B">
        <w:rPr>
          <w:rFonts w:ascii="Arial Unicode MS" w:eastAsia="Arial Unicode MS" w:hAnsi="Arial Unicode MS" w:cs="Arial Unicode MS" w:hint="eastAsia"/>
          <w:sz w:val="24"/>
          <w:szCs w:val="24"/>
        </w:rPr>
        <w:t xml:space="preserve"> process configuration</w:t>
      </w:r>
      <w:r w:rsidR="008F2867">
        <w:rPr>
          <w:rFonts w:ascii="Arial Unicode MS" w:eastAsia="Arial Unicode MS" w:hAnsi="Arial Unicode MS" w:cs="Arial Unicode MS" w:hint="eastAsia"/>
          <w:sz w:val="24"/>
          <w:szCs w:val="24"/>
        </w:rPr>
        <w:t>s</w:t>
      </w:r>
      <w:r w:rsidR="005C078B">
        <w:rPr>
          <w:rFonts w:ascii="Arial Unicode MS" w:eastAsia="Arial Unicode MS" w:hAnsi="Arial Unicode MS" w:cs="Arial Unicode MS" w:hint="eastAsia"/>
          <w:sz w:val="24"/>
          <w:szCs w:val="24"/>
        </w:rPr>
        <w:t xml:space="preserve"> for plants</w:t>
      </w:r>
      <w:r w:rsidR="00EF1A36">
        <w:rPr>
          <w:rFonts w:ascii="Arial Unicode MS" w:eastAsia="Arial Unicode MS" w:hAnsi="Arial Unicode MS" w:cs="Arial Unicode MS" w:hint="eastAsia"/>
          <w:sz w:val="24"/>
          <w:szCs w:val="24"/>
        </w:rPr>
        <w:t xml:space="preserve"> while </w:t>
      </w:r>
      <w:r w:rsidR="00EF1A36">
        <w:rPr>
          <w:rFonts w:ascii="Arial Unicode MS" w:eastAsia="Arial Unicode MS" w:hAnsi="Arial Unicode MS" w:cs="Arial Unicode MS"/>
          <w:sz w:val="24"/>
          <w:szCs w:val="24"/>
        </w:rPr>
        <w:t>evaluating</w:t>
      </w:r>
      <w:r w:rsidR="00EF1A36">
        <w:rPr>
          <w:rFonts w:ascii="Arial Unicode MS" w:eastAsia="Arial Unicode MS" w:hAnsi="Arial Unicode MS" w:cs="Arial Unicode MS" w:hint="eastAsia"/>
          <w:sz w:val="24"/>
          <w:szCs w:val="24"/>
        </w:rPr>
        <w:t xml:space="preserve"> overall costs for plants</w:t>
      </w:r>
      <w:r w:rsidR="00CE26F0">
        <w:rPr>
          <w:rFonts w:ascii="Arial Unicode MS" w:eastAsia="Arial Unicode MS" w:hAnsi="Arial Unicode MS" w:cs="Arial Unicode MS" w:hint="eastAsia"/>
          <w:sz w:val="24"/>
          <w:szCs w:val="24"/>
        </w:rPr>
        <w:t xml:space="preserve">. In addition, </w:t>
      </w:r>
      <w:r w:rsidR="005E405A">
        <w:rPr>
          <w:rFonts w:ascii="Arial Unicode MS" w:eastAsia="Arial Unicode MS" w:hAnsi="Arial Unicode MS" w:cs="Arial Unicode MS" w:hint="eastAsia"/>
          <w:sz w:val="24"/>
          <w:szCs w:val="24"/>
        </w:rPr>
        <w:t xml:space="preserve">we </w:t>
      </w:r>
      <w:r w:rsidR="005E405A">
        <w:rPr>
          <w:rFonts w:ascii="Arial Unicode MS" w:eastAsia="Arial Unicode MS" w:hAnsi="Arial Unicode MS" w:cs="Arial Unicode MS"/>
          <w:sz w:val="24"/>
          <w:szCs w:val="24"/>
        </w:rPr>
        <w:t>investigate</w:t>
      </w:r>
      <w:r w:rsidR="005E405A">
        <w:rPr>
          <w:rFonts w:ascii="Arial Unicode MS" w:eastAsia="Arial Unicode MS" w:hAnsi="Arial Unicode MS" w:cs="Arial Unicode MS" w:hint="eastAsia"/>
          <w:sz w:val="24"/>
          <w:szCs w:val="24"/>
        </w:rPr>
        <w:t xml:space="preserve"> the possible benefit of the optimal</w:t>
      </w:r>
      <w:r w:rsidR="000C44DD">
        <w:rPr>
          <w:rFonts w:ascii="Arial Unicode MS" w:eastAsia="Arial Unicode MS" w:hAnsi="Arial Unicode MS" w:cs="Arial Unicode MS" w:hint="eastAsia"/>
          <w:sz w:val="24"/>
          <w:szCs w:val="24"/>
        </w:rPr>
        <w:t xml:space="preserve"> design of</w:t>
      </w:r>
      <w:r w:rsidR="005E405A">
        <w:rPr>
          <w:rFonts w:ascii="Arial Unicode MS" w:eastAsia="Arial Unicode MS" w:hAnsi="Arial Unicode MS" w:cs="Arial Unicode MS" w:hint="eastAsia"/>
          <w:sz w:val="24"/>
          <w:szCs w:val="24"/>
        </w:rPr>
        <w:t xml:space="preserve"> </w:t>
      </w:r>
      <w:r w:rsidR="005E405A">
        <w:rPr>
          <w:rFonts w:ascii="Arial Unicode MS" w:eastAsia="Arial Unicode MS" w:hAnsi="Arial Unicode MS" w:cs="Arial Unicode MS"/>
          <w:sz w:val="24"/>
          <w:szCs w:val="24"/>
        </w:rPr>
        <w:t>dynamic</w:t>
      </w:r>
      <w:r w:rsidR="005E405A">
        <w:rPr>
          <w:rFonts w:ascii="Arial Unicode MS" w:eastAsia="Arial Unicode MS" w:hAnsi="Arial Unicode MS" w:cs="Arial Unicode MS" w:hint="eastAsia"/>
          <w:sz w:val="24"/>
          <w:szCs w:val="24"/>
        </w:rPr>
        <w:t xml:space="preserve"> </w:t>
      </w:r>
      <w:r w:rsidR="000C44DD">
        <w:rPr>
          <w:rFonts w:ascii="Arial Unicode MS" w:eastAsia="Arial Unicode MS" w:hAnsi="Arial Unicode MS" w:cs="Arial Unicode MS" w:hint="eastAsia"/>
          <w:sz w:val="24"/>
          <w:szCs w:val="24"/>
        </w:rPr>
        <w:t xml:space="preserve">wastewater treatment plants </w:t>
      </w:r>
      <w:r w:rsidR="005E405A">
        <w:rPr>
          <w:rFonts w:ascii="Arial Unicode MS" w:eastAsia="Arial Unicode MS" w:hAnsi="Arial Unicode MS" w:cs="Arial Unicode MS" w:hint="eastAsia"/>
          <w:sz w:val="24"/>
          <w:szCs w:val="24"/>
        </w:rPr>
        <w:t xml:space="preserve">subject to </w:t>
      </w:r>
      <w:r w:rsidR="000C44DD">
        <w:rPr>
          <w:rFonts w:ascii="Arial Unicode MS" w:eastAsia="Arial Unicode MS" w:hAnsi="Arial Unicode MS" w:cs="Arial Unicode MS" w:hint="eastAsia"/>
          <w:sz w:val="24"/>
          <w:szCs w:val="24"/>
        </w:rPr>
        <w:t>t</w:t>
      </w:r>
      <w:r w:rsidR="00D73058">
        <w:rPr>
          <w:rFonts w:ascii="Arial Unicode MS" w:eastAsia="Arial Unicode MS" w:hAnsi="Arial Unicode MS" w:cs="Arial Unicode MS" w:hint="eastAsia"/>
          <w:sz w:val="24"/>
          <w:szCs w:val="24"/>
        </w:rPr>
        <w:t>ime-</w:t>
      </w:r>
      <w:r w:rsidR="005E405A">
        <w:rPr>
          <w:rFonts w:ascii="Arial Unicode MS" w:eastAsia="Arial Unicode MS" w:hAnsi="Arial Unicode MS" w:cs="Arial Unicode MS" w:hint="eastAsia"/>
          <w:sz w:val="24"/>
          <w:szCs w:val="24"/>
        </w:rPr>
        <w:t>varying inputs</w:t>
      </w:r>
      <w:r w:rsidR="000C44DD">
        <w:rPr>
          <w:rFonts w:ascii="Arial Unicode MS" w:eastAsia="Arial Unicode MS" w:hAnsi="Arial Unicode MS" w:cs="Arial Unicode MS" w:hint="eastAsia"/>
          <w:sz w:val="24"/>
          <w:szCs w:val="24"/>
        </w:rPr>
        <w:t>.</w:t>
      </w:r>
    </w:p>
    <w:p w:rsidR="005E405A" w:rsidRDefault="005E405A">
      <w:pPr>
        <w:rPr>
          <w:rFonts w:ascii="Arial Unicode MS" w:eastAsia="Arial Unicode MS" w:hAnsi="Arial Unicode MS" w:cs="Arial Unicode MS"/>
          <w:sz w:val="24"/>
          <w:szCs w:val="24"/>
        </w:rPr>
      </w:pPr>
    </w:p>
    <w:p w:rsidR="005E405A" w:rsidRPr="00CC75F8" w:rsidRDefault="001E0F08">
      <w:pPr>
        <w:rPr>
          <w:rFonts w:ascii="Arial Unicode MS" w:eastAsia="Arial Unicode MS" w:hAnsi="Arial Unicode MS" w:cs="Arial Unicode MS"/>
          <w:b/>
          <w:sz w:val="32"/>
          <w:szCs w:val="32"/>
        </w:rPr>
      </w:pPr>
      <w:r w:rsidRPr="00CC75F8">
        <w:rPr>
          <w:rFonts w:ascii="Arial Unicode MS" w:eastAsia="Arial Unicode MS" w:hAnsi="Arial Unicode MS" w:cs="Arial Unicode MS" w:hint="eastAsia"/>
          <w:b/>
          <w:sz w:val="32"/>
          <w:szCs w:val="32"/>
        </w:rPr>
        <w:t xml:space="preserve">5.4 Summary </w:t>
      </w:r>
    </w:p>
    <w:p w:rsidR="009C0B02" w:rsidRPr="00CC75F8" w:rsidRDefault="009C0B02" w:rsidP="009C0B02">
      <w:pPr>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t>I</w:t>
      </w:r>
      <w:r w:rsidRPr="00CC75F8">
        <w:rPr>
          <w:rFonts w:ascii="Arial Unicode MS" w:eastAsia="Arial Unicode MS" w:hAnsi="Arial Unicode MS" w:cs="Arial Unicode MS" w:hint="eastAsia"/>
          <w:sz w:val="24"/>
          <w:szCs w:val="24"/>
        </w:rPr>
        <w:t xml:space="preserve">n this chapter, we have demonstrated the use of a </w:t>
      </w:r>
      <w:r w:rsidRPr="00CC75F8">
        <w:rPr>
          <w:rFonts w:ascii="Arial Unicode MS" w:eastAsia="Arial Unicode MS" w:hAnsi="Arial Unicode MS" w:cs="Arial Unicode MS"/>
          <w:sz w:val="24"/>
          <w:szCs w:val="24"/>
        </w:rPr>
        <w:t>commercial</w:t>
      </w:r>
      <w:r w:rsidRPr="00CC75F8">
        <w:rPr>
          <w:rFonts w:ascii="Arial Unicode MS" w:eastAsia="Arial Unicode MS" w:hAnsi="Arial Unicode MS" w:cs="Arial Unicode MS" w:hint="eastAsia"/>
          <w:sz w:val="24"/>
          <w:szCs w:val="24"/>
        </w:rPr>
        <w:t xml:space="preserve"> </w:t>
      </w:r>
      <w:r w:rsidRPr="00CC75F8">
        <w:rPr>
          <w:rFonts w:ascii="Arial Unicode MS" w:eastAsia="Arial Unicode MS" w:hAnsi="Arial Unicode MS" w:cs="Arial Unicode MS"/>
          <w:sz w:val="24"/>
          <w:szCs w:val="24"/>
        </w:rPr>
        <w:t>wastewater</w:t>
      </w:r>
      <w:r w:rsidRPr="00CC75F8">
        <w:rPr>
          <w:rFonts w:ascii="Arial Unicode MS" w:eastAsia="Arial Unicode MS" w:hAnsi="Arial Unicode MS" w:cs="Arial Unicode MS" w:hint="eastAsia"/>
          <w:sz w:val="24"/>
          <w:szCs w:val="24"/>
        </w:rPr>
        <w:t xml:space="preserve"> simulation package (BioWin) to model an industrial </w:t>
      </w:r>
      <w:r w:rsidRPr="00CC75F8">
        <w:rPr>
          <w:rFonts w:ascii="Arial Unicode MS" w:eastAsia="Arial Unicode MS" w:hAnsi="Arial Unicode MS" w:cs="Arial Unicode MS"/>
          <w:sz w:val="24"/>
          <w:szCs w:val="24"/>
        </w:rPr>
        <w:t>wastewater</w:t>
      </w:r>
      <w:r w:rsidRPr="00CC75F8">
        <w:rPr>
          <w:rFonts w:ascii="Arial Unicode MS" w:eastAsia="Arial Unicode MS" w:hAnsi="Arial Unicode MS" w:cs="Arial Unicode MS" w:hint="eastAsia"/>
          <w:sz w:val="24"/>
          <w:szCs w:val="24"/>
        </w:rPr>
        <w:t xml:space="preserve"> treatment plant (the ZhunCun Plant) and further improved the plant performance by </w:t>
      </w:r>
      <w:r w:rsidRPr="00CC75F8">
        <w:rPr>
          <w:rFonts w:ascii="Arial Unicode MS" w:eastAsia="Arial Unicode MS" w:hAnsi="Arial Unicode MS" w:cs="Arial Unicode MS"/>
          <w:sz w:val="24"/>
          <w:szCs w:val="24"/>
        </w:rPr>
        <w:t>retrofitting</w:t>
      </w:r>
      <w:r w:rsidRPr="00CC75F8">
        <w:rPr>
          <w:rFonts w:ascii="Arial Unicode MS" w:eastAsia="Arial Unicode MS" w:hAnsi="Arial Unicode MS" w:cs="Arial Unicode MS" w:hint="eastAsia"/>
          <w:sz w:val="24"/>
          <w:szCs w:val="24"/>
        </w:rPr>
        <w:t xml:space="preserve"> the </w:t>
      </w:r>
      <w:r w:rsidRPr="00CC75F8">
        <w:rPr>
          <w:rFonts w:ascii="Arial Unicode MS" w:eastAsia="Arial Unicode MS" w:hAnsi="Arial Unicode MS" w:cs="Arial Unicode MS"/>
          <w:sz w:val="24"/>
          <w:szCs w:val="24"/>
        </w:rPr>
        <w:t>existing</w:t>
      </w:r>
      <w:r w:rsidRPr="00CC75F8">
        <w:rPr>
          <w:rFonts w:ascii="Arial Unicode MS" w:eastAsia="Arial Unicode MS" w:hAnsi="Arial Unicode MS" w:cs="Arial Unicode MS" w:hint="eastAsia"/>
          <w:sz w:val="24"/>
          <w:szCs w:val="24"/>
        </w:rPr>
        <w:t xml:space="preserve"> model configuration. </w:t>
      </w:r>
    </w:p>
    <w:p w:rsidR="009C0B02" w:rsidRPr="00CC75F8" w:rsidRDefault="009C0B02" w:rsidP="009C0B02">
      <w:pPr>
        <w:rPr>
          <w:rFonts w:ascii="Arial Unicode MS" w:eastAsia="Arial Unicode MS" w:hAnsi="Arial Unicode MS" w:cs="Arial Unicode MS"/>
          <w:sz w:val="24"/>
          <w:szCs w:val="24"/>
        </w:rPr>
      </w:pPr>
    </w:p>
    <w:p w:rsidR="009C0B02" w:rsidRPr="00CC75F8" w:rsidRDefault="009C0B02" w:rsidP="009C0B02">
      <w:pPr>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lastRenderedPageBreak/>
        <w:t>C</w:t>
      </w:r>
      <w:r w:rsidRPr="00CC75F8">
        <w:rPr>
          <w:rFonts w:ascii="Arial Unicode MS" w:eastAsia="Arial Unicode MS" w:hAnsi="Arial Unicode MS" w:cs="Arial Unicode MS" w:hint="eastAsia"/>
          <w:sz w:val="24"/>
          <w:szCs w:val="24"/>
        </w:rPr>
        <w:t xml:space="preserve">oupling the two anaerobic digestion </w:t>
      </w:r>
      <w:r w:rsidRPr="00CC75F8">
        <w:rPr>
          <w:rFonts w:ascii="Arial Unicode MS" w:eastAsia="Arial Unicode MS" w:hAnsi="Arial Unicode MS" w:cs="Arial Unicode MS"/>
          <w:sz w:val="24"/>
          <w:szCs w:val="24"/>
        </w:rPr>
        <w:t>reactors</w:t>
      </w:r>
      <w:r w:rsidRPr="00CC75F8">
        <w:rPr>
          <w:rFonts w:ascii="Arial Unicode MS" w:eastAsia="Arial Unicode MS" w:hAnsi="Arial Unicode MS" w:cs="Arial Unicode MS" w:hint="eastAsia"/>
          <w:sz w:val="24"/>
          <w:szCs w:val="24"/>
        </w:rPr>
        <w:t xml:space="preserve"> with the A</w:t>
      </w:r>
      <w:r w:rsidRPr="00CC75F8">
        <w:rPr>
          <w:rFonts w:ascii="Arial Unicode MS" w:eastAsia="Arial Unicode MS" w:hAnsi="Arial Unicode MS" w:cs="Arial Unicode MS" w:hint="eastAsia"/>
          <w:sz w:val="24"/>
          <w:szCs w:val="24"/>
          <w:vertAlign w:val="superscript"/>
        </w:rPr>
        <w:t>2</w:t>
      </w:r>
      <w:r w:rsidRPr="00CC75F8">
        <w:rPr>
          <w:rFonts w:ascii="Arial Unicode MS" w:eastAsia="Arial Unicode MS" w:hAnsi="Arial Unicode MS" w:cs="Arial Unicode MS" w:hint="eastAsia"/>
          <w:sz w:val="24"/>
          <w:szCs w:val="24"/>
        </w:rPr>
        <w:t>O configuration of the ZhunCun plant achieves a production of methane of 570.9 m</w:t>
      </w:r>
      <w:r w:rsidRPr="00CC75F8">
        <w:rPr>
          <w:rFonts w:ascii="Arial Unicode MS" w:eastAsia="Arial Unicode MS" w:hAnsi="Arial Unicode MS" w:cs="Arial Unicode MS" w:hint="eastAsia"/>
          <w:sz w:val="24"/>
          <w:szCs w:val="24"/>
          <w:vertAlign w:val="superscript"/>
        </w:rPr>
        <w:t>3</w:t>
      </w:r>
      <w:r w:rsidRPr="00CC75F8">
        <w:rPr>
          <w:rFonts w:ascii="Arial Unicode MS" w:eastAsia="Arial Unicode MS" w:hAnsi="Arial Unicode MS" w:cs="Arial Unicode MS" w:hint="eastAsia"/>
          <w:sz w:val="24"/>
          <w:szCs w:val="24"/>
        </w:rPr>
        <w:t xml:space="preserve"> d</w:t>
      </w:r>
      <w:r w:rsidRPr="00CC75F8">
        <w:rPr>
          <w:rFonts w:ascii="Arial Unicode MS" w:eastAsia="Arial Unicode MS" w:hAnsi="Arial Unicode MS" w:cs="Arial Unicode MS" w:hint="eastAsia"/>
          <w:sz w:val="24"/>
          <w:szCs w:val="24"/>
          <w:vertAlign w:val="superscript"/>
        </w:rPr>
        <w:t>-1</w:t>
      </w:r>
      <w:r w:rsidRPr="00CC75F8">
        <w:rPr>
          <w:rFonts w:ascii="Arial Unicode MS" w:eastAsia="Arial Unicode MS" w:hAnsi="Arial Unicode MS" w:cs="Arial Unicode MS" w:hint="eastAsia"/>
          <w:sz w:val="24"/>
          <w:szCs w:val="24"/>
        </w:rPr>
        <w:t xml:space="preserve">. </w:t>
      </w:r>
      <w:r w:rsidRPr="00CC75F8">
        <w:rPr>
          <w:rFonts w:ascii="Arial Unicode MS" w:eastAsia="Arial Unicode MS" w:hAnsi="Arial Unicode MS" w:cs="Arial Unicode MS"/>
          <w:sz w:val="24"/>
          <w:szCs w:val="24"/>
        </w:rPr>
        <w:t>Converting</w:t>
      </w:r>
      <w:r w:rsidRPr="00CC75F8">
        <w:rPr>
          <w:rFonts w:ascii="Arial Unicode MS" w:eastAsia="Arial Unicode MS" w:hAnsi="Arial Unicode MS" w:cs="Arial Unicode MS" w:hint="eastAsia"/>
          <w:sz w:val="24"/>
          <w:szCs w:val="24"/>
        </w:rPr>
        <w:t xml:space="preserve"> to power, 8000 kWh of power can be recovered daily, which is approximately 2/3 of </w:t>
      </w:r>
      <w:r w:rsidR="00EF1A36" w:rsidRPr="00CC75F8">
        <w:rPr>
          <w:rFonts w:ascii="Arial Unicode MS" w:eastAsia="Arial Unicode MS" w:hAnsi="Arial Unicode MS" w:cs="Arial Unicode MS" w:hint="eastAsia"/>
          <w:sz w:val="24"/>
          <w:szCs w:val="24"/>
        </w:rPr>
        <w:t xml:space="preserve">the </w:t>
      </w:r>
      <w:r w:rsidRPr="00CC75F8">
        <w:rPr>
          <w:rFonts w:ascii="Arial Unicode MS" w:eastAsia="Arial Unicode MS" w:hAnsi="Arial Unicode MS" w:cs="Arial Unicode MS" w:hint="eastAsia"/>
          <w:sz w:val="24"/>
          <w:szCs w:val="24"/>
        </w:rPr>
        <w:t xml:space="preserve">total power </w:t>
      </w:r>
      <w:r w:rsidRPr="00CC75F8">
        <w:rPr>
          <w:rFonts w:ascii="Arial Unicode MS" w:eastAsia="Arial Unicode MS" w:hAnsi="Arial Unicode MS" w:cs="Arial Unicode MS"/>
          <w:sz w:val="24"/>
          <w:szCs w:val="24"/>
        </w:rPr>
        <w:t>consumption</w:t>
      </w:r>
      <w:r w:rsidRPr="00CC75F8">
        <w:rPr>
          <w:rFonts w:ascii="Arial Unicode MS" w:eastAsia="Arial Unicode MS" w:hAnsi="Arial Unicode MS" w:cs="Arial Unicode MS" w:hint="eastAsia"/>
          <w:sz w:val="24"/>
          <w:szCs w:val="24"/>
        </w:rPr>
        <w:t xml:space="preserve"> on</w:t>
      </w:r>
      <w:r w:rsidRPr="00CC75F8">
        <w:rPr>
          <w:rFonts w:ascii="Arial Unicode MS" w:eastAsia="Arial Unicode MS" w:hAnsi="Arial Unicode MS" w:cs="Arial Unicode MS"/>
          <w:sz w:val="24"/>
          <w:szCs w:val="24"/>
        </w:rPr>
        <w:t xml:space="preserve"> the plant</w:t>
      </w:r>
      <w:r w:rsidRPr="00CC75F8">
        <w:rPr>
          <w:rFonts w:ascii="Arial Unicode MS" w:eastAsia="Arial Unicode MS" w:hAnsi="Arial Unicode MS" w:cs="Arial Unicode MS" w:hint="eastAsia"/>
          <w:sz w:val="24"/>
          <w:szCs w:val="24"/>
        </w:rPr>
        <w:t xml:space="preserve"> ever day</w:t>
      </w:r>
      <w:r w:rsidRPr="00CC75F8">
        <w:rPr>
          <w:rFonts w:ascii="Arial Unicode MS" w:eastAsia="Arial Unicode MS" w:hAnsi="Arial Unicode MS" w:cs="Arial Unicode MS"/>
          <w:sz w:val="24"/>
          <w:szCs w:val="24"/>
        </w:rPr>
        <w:t>.</w:t>
      </w:r>
      <w:r w:rsidRPr="00CC75F8">
        <w:rPr>
          <w:rFonts w:ascii="Arial Unicode MS" w:eastAsia="Arial Unicode MS" w:hAnsi="Arial Unicode MS" w:cs="Arial Unicode MS" w:hint="eastAsia"/>
          <w:sz w:val="24"/>
          <w:szCs w:val="24"/>
        </w:rPr>
        <w:t xml:space="preserve"> </w:t>
      </w:r>
      <w:r w:rsidRPr="00CC75F8">
        <w:rPr>
          <w:rFonts w:ascii="Arial Unicode MS" w:eastAsia="Arial Unicode MS" w:hAnsi="Arial Unicode MS" w:cs="Arial Unicode MS"/>
          <w:sz w:val="24"/>
          <w:szCs w:val="24"/>
        </w:rPr>
        <w:t>I</w:t>
      </w:r>
      <w:r w:rsidRPr="00CC75F8">
        <w:rPr>
          <w:rFonts w:ascii="Arial Unicode MS" w:eastAsia="Arial Unicode MS" w:hAnsi="Arial Unicode MS" w:cs="Arial Unicode MS" w:hint="eastAsia"/>
          <w:sz w:val="24"/>
          <w:szCs w:val="24"/>
        </w:rPr>
        <w:t>n addition, using the predefined settler model provided in BioWin more accurate p</w:t>
      </w:r>
      <w:r w:rsidR="00EF1A36" w:rsidRPr="00CC75F8">
        <w:rPr>
          <w:rFonts w:ascii="Arial Unicode MS" w:eastAsia="Arial Unicode MS" w:hAnsi="Arial Unicode MS" w:cs="Arial Unicode MS" w:hint="eastAsia"/>
          <w:sz w:val="24"/>
          <w:szCs w:val="24"/>
        </w:rPr>
        <w:t>lant performance in terms of</w:t>
      </w:r>
      <w:r w:rsidRPr="00CC75F8">
        <w:rPr>
          <w:rFonts w:ascii="Arial Unicode MS" w:eastAsia="Arial Unicode MS" w:hAnsi="Arial Unicode MS" w:cs="Arial Unicode MS" w:hint="eastAsia"/>
          <w:sz w:val="24"/>
          <w:szCs w:val="24"/>
        </w:rPr>
        <w:t xml:space="preserve"> effluent compositions at the steady state condition is </w:t>
      </w:r>
      <w:r w:rsidR="002D41F4" w:rsidRPr="00CC75F8">
        <w:rPr>
          <w:rFonts w:ascii="Arial Unicode MS" w:eastAsia="Arial Unicode MS" w:hAnsi="Arial Unicode MS" w:cs="Arial Unicode MS"/>
          <w:sz w:val="24"/>
          <w:szCs w:val="24"/>
        </w:rPr>
        <w:t>obtained (</w:t>
      </w:r>
      <w:r w:rsidR="00EF1A36" w:rsidRPr="00CC75F8">
        <w:rPr>
          <w:rFonts w:ascii="Arial Unicode MS" w:eastAsia="Arial Unicode MS" w:hAnsi="Arial Unicode MS" w:cs="Arial Unicode MS"/>
          <w:sz w:val="24"/>
          <w:szCs w:val="24"/>
        </w:rPr>
        <w:t>e.g.</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hint="eastAsia"/>
                <w:sz w:val="24"/>
                <w:szCs w:val="24"/>
              </w:rPr>
              <m:t>S</m:t>
            </m:r>
          </m:e>
          <m:sub>
            <m:r>
              <w:rPr>
                <w:rFonts w:ascii="Cambria Math" w:eastAsia="Arial Unicode MS" w:hAnsi="Cambria Math" w:cs="Arial Unicode MS"/>
                <w:sz w:val="24"/>
                <w:szCs w:val="24"/>
              </w:rPr>
              <m:t>NH</m:t>
            </m:r>
            <m:r>
              <w:rPr>
                <w:rFonts w:ascii="Cambria Math" w:eastAsia="Arial Unicode MS" w:hAnsi="Cambria Math" w:cs="Arial Unicode MS" w:hint="eastAsia"/>
                <w:sz w:val="24"/>
                <w:szCs w:val="24"/>
              </w:rPr>
              <m:t>4</m:t>
            </m:r>
            <m:r>
              <w:rPr>
                <w:rFonts w:ascii="Cambria Math" w:eastAsia="Arial Unicode MS" w:hAnsi="Cambria Math" w:cs="Arial Unicode MS"/>
                <w:sz w:val="24"/>
                <w:szCs w:val="24"/>
              </w:rPr>
              <m:t>,ef</m:t>
            </m:r>
          </m:sub>
        </m:sSub>
        <m:r>
          <m:rPr>
            <m:sty m:val="p"/>
          </m:rPr>
          <w:rPr>
            <w:rFonts w:ascii="Cambria Math" w:eastAsia="Arial Unicode MS" w:hAnsi="Cambria Math" w:cs="Arial Unicode MS"/>
            <w:sz w:val="24"/>
            <w:szCs w:val="24"/>
          </w:rPr>
          <m:t xml:space="preserve">=1.41 g N </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m</m:t>
            </m:r>
          </m:e>
          <m:sup>
            <m:r>
              <m:rPr>
                <m:sty m:val="p"/>
              </m:rPr>
              <w:rPr>
                <w:rFonts w:ascii="Cambria Math" w:eastAsia="Arial Unicode MS" w:hAnsi="Cambria Math" w:cs="Arial Unicode MS"/>
                <w:sz w:val="24"/>
                <w:szCs w:val="24"/>
              </w:rPr>
              <m:t>3</m:t>
            </m:r>
          </m:sup>
        </m:sSup>
      </m:oMath>
      <w:r w:rsidRPr="00CC75F8">
        <w:rPr>
          <w:rFonts w:ascii="Arial Unicode MS" w:eastAsia="Arial Unicode MS" w:hAnsi="Arial Unicode MS" w:cs="Arial Unicode MS" w:hint="eastAsia"/>
          <w:sz w:val="24"/>
          <w:szCs w:val="24"/>
        </w:rPr>
        <w:t>).</w:t>
      </w:r>
    </w:p>
    <w:p w:rsidR="009C0B02" w:rsidRPr="00CC75F8" w:rsidRDefault="009C0B02" w:rsidP="009C0B02">
      <w:pPr>
        <w:rPr>
          <w:rFonts w:ascii="Arial Unicode MS" w:eastAsia="Arial Unicode MS" w:hAnsi="Arial Unicode MS" w:cs="Arial Unicode MS"/>
          <w:sz w:val="24"/>
          <w:szCs w:val="24"/>
        </w:rPr>
      </w:pPr>
    </w:p>
    <w:p w:rsidR="009C0B02" w:rsidRPr="00CC75F8" w:rsidRDefault="009C0B02" w:rsidP="009C0B02">
      <w:pP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 xml:space="preserve">Apart from energy recovery, there is a dramatic reduction in the sludge production in this retrofit design as the generated </w:t>
      </w:r>
      <w:r w:rsidRPr="00CC75F8">
        <w:rPr>
          <w:rFonts w:ascii="Arial Unicode MS" w:eastAsia="Arial Unicode MS" w:hAnsi="Arial Unicode MS" w:cs="Arial Unicode MS"/>
          <w:sz w:val="24"/>
          <w:szCs w:val="24"/>
        </w:rPr>
        <w:t>suspended</w:t>
      </w:r>
      <w:r w:rsidRPr="00CC75F8">
        <w:rPr>
          <w:rFonts w:ascii="Arial Unicode MS" w:eastAsia="Arial Unicode MS" w:hAnsi="Arial Unicode MS" w:cs="Arial Unicode MS" w:hint="eastAsia"/>
          <w:sz w:val="24"/>
          <w:szCs w:val="24"/>
        </w:rPr>
        <w:t xml:space="preserve"> solids are pumped to the anaerobic digestion reactors in which the complex organic matter can be easily degraded and</w:t>
      </w:r>
      <w:r w:rsidR="002D41F4" w:rsidRPr="00CC75F8">
        <w:rPr>
          <w:rFonts w:ascii="Arial Unicode MS" w:eastAsia="Arial Unicode MS" w:hAnsi="Arial Unicode MS" w:cs="Arial Unicode MS" w:hint="eastAsia"/>
          <w:sz w:val="24"/>
          <w:szCs w:val="24"/>
        </w:rPr>
        <w:t xml:space="preserve"> 90% less of sludge is produced</w:t>
      </w:r>
      <w:r w:rsidRPr="00CC75F8">
        <w:rPr>
          <w:rFonts w:ascii="Arial Unicode MS" w:eastAsia="Arial Unicode MS" w:hAnsi="Arial Unicode MS" w:cs="Arial Unicode MS" w:hint="eastAsia"/>
          <w:sz w:val="24"/>
          <w:szCs w:val="24"/>
        </w:rPr>
        <w:t xml:space="preserve"> as compared to the activated </w:t>
      </w:r>
      <w:r w:rsidRPr="00CC75F8">
        <w:rPr>
          <w:rFonts w:ascii="Arial Unicode MS" w:eastAsia="Arial Unicode MS" w:hAnsi="Arial Unicode MS" w:cs="Arial Unicode MS"/>
          <w:sz w:val="24"/>
          <w:szCs w:val="24"/>
        </w:rPr>
        <w:t>sludge</w:t>
      </w:r>
      <w:r w:rsidRPr="00CC75F8">
        <w:rPr>
          <w:rFonts w:ascii="Arial Unicode MS" w:eastAsia="Arial Unicode MS" w:hAnsi="Arial Unicode MS" w:cs="Arial Unicode MS" w:hint="eastAsia"/>
          <w:sz w:val="24"/>
          <w:szCs w:val="24"/>
        </w:rPr>
        <w:t xml:space="preserve"> process. </w:t>
      </w:r>
    </w:p>
    <w:p w:rsidR="001E0F08" w:rsidRPr="009C0B02" w:rsidRDefault="001E0F08" w:rsidP="001E0F08">
      <w:pPr>
        <w:rPr>
          <w:rFonts w:ascii="Arial Unicode MS" w:eastAsia="Arial Unicode MS" w:hAnsi="Arial Unicode MS" w:cs="Arial Unicode MS"/>
          <w:sz w:val="24"/>
          <w:szCs w:val="24"/>
        </w:rPr>
      </w:pPr>
    </w:p>
    <w:p w:rsidR="005E405A" w:rsidRDefault="005E405A">
      <w:pPr>
        <w:rPr>
          <w:rFonts w:ascii="Arial Unicode MS" w:eastAsia="Arial Unicode MS" w:hAnsi="Arial Unicode MS" w:cs="Arial Unicode MS"/>
          <w:sz w:val="24"/>
          <w:szCs w:val="24"/>
        </w:rPr>
      </w:pPr>
    </w:p>
    <w:p w:rsidR="005E405A" w:rsidRDefault="005E405A">
      <w:pPr>
        <w:rPr>
          <w:rFonts w:ascii="Arial Unicode MS" w:eastAsia="Arial Unicode MS" w:hAnsi="Arial Unicode MS" w:cs="Arial Unicode MS"/>
          <w:sz w:val="24"/>
          <w:szCs w:val="24"/>
        </w:rPr>
      </w:pPr>
    </w:p>
    <w:p w:rsidR="005E405A" w:rsidRDefault="005E405A">
      <w:pPr>
        <w:rPr>
          <w:rFonts w:ascii="Arial Unicode MS" w:eastAsia="Arial Unicode MS" w:hAnsi="Arial Unicode MS" w:cs="Arial Unicode MS"/>
          <w:sz w:val="24"/>
          <w:szCs w:val="24"/>
        </w:rPr>
      </w:pPr>
    </w:p>
    <w:p w:rsidR="005E405A" w:rsidRPr="002D41F4" w:rsidRDefault="005E405A">
      <w:pPr>
        <w:rPr>
          <w:rFonts w:ascii="Arial Unicode MS" w:eastAsia="Arial Unicode MS" w:hAnsi="Arial Unicode MS" w:cs="Arial Unicode MS"/>
          <w:sz w:val="24"/>
          <w:szCs w:val="24"/>
        </w:rPr>
      </w:pPr>
    </w:p>
    <w:p w:rsidR="00577C90" w:rsidRDefault="00577C90">
      <w:pPr>
        <w:rPr>
          <w:rFonts w:ascii="Arial Unicode MS" w:eastAsia="Arial Unicode MS" w:hAnsi="Arial Unicode MS" w:cs="Arial Unicode MS"/>
          <w:sz w:val="24"/>
          <w:szCs w:val="24"/>
        </w:rPr>
      </w:pPr>
    </w:p>
    <w:p w:rsidR="005C078B" w:rsidRDefault="005C078B">
      <w:pPr>
        <w:rPr>
          <w:rFonts w:ascii="Arial Unicode MS" w:eastAsia="Arial Unicode MS" w:hAnsi="Arial Unicode MS" w:cs="Arial Unicode MS"/>
          <w:sz w:val="24"/>
          <w:szCs w:val="24"/>
        </w:rPr>
      </w:pPr>
    </w:p>
    <w:p w:rsidR="00F501F4" w:rsidRDefault="00F501F4">
      <w:pPr>
        <w:rPr>
          <w:rFonts w:ascii="Arial Unicode MS" w:eastAsia="Arial Unicode MS" w:hAnsi="Arial Unicode MS" w:cs="Arial Unicode MS"/>
          <w:sz w:val="24"/>
          <w:szCs w:val="24"/>
        </w:rPr>
      </w:pPr>
    </w:p>
    <w:p w:rsidR="00F501F4" w:rsidRDefault="00F501F4">
      <w:pPr>
        <w:rPr>
          <w:rFonts w:ascii="Arial Unicode MS" w:eastAsia="Arial Unicode MS" w:hAnsi="Arial Unicode MS" w:cs="Arial Unicode MS"/>
          <w:sz w:val="24"/>
          <w:szCs w:val="24"/>
        </w:rPr>
      </w:pPr>
    </w:p>
    <w:p w:rsidR="002D3862" w:rsidRDefault="002D3862">
      <w:pPr>
        <w:rPr>
          <w:rFonts w:ascii="Arial Unicode MS" w:eastAsia="Arial Unicode MS" w:hAnsi="Arial Unicode MS" w:cs="Arial Unicode MS"/>
          <w:sz w:val="24"/>
          <w:szCs w:val="24"/>
        </w:rPr>
      </w:pPr>
    </w:p>
    <w:p w:rsidR="00F501F4" w:rsidRPr="001E0F08" w:rsidRDefault="00F501F4">
      <w:pPr>
        <w:rPr>
          <w:rFonts w:ascii="Arial Unicode MS" w:eastAsia="Arial Unicode MS" w:hAnsi="Arial Unicode MS" w:cs="Arial Unicode MS"/>
          <w:sz w:val="24"/>
          <w:szCs w:val="24"/>
        </w:rPr>
      </w:pPr>
    </w:p>
    <w:p w:rsidR="00F501F4" w:rsidRPr="001E0F08" w:rsidRDefault="00F501F4">
      <w:pPr>
        <w:rPr>
          <w:rFonts w:ascii="Arial Unicode MS" w:eastAsia="Arial Unicode MS" w:hAnsi="Arial Unicode MS" w:cs="Arial Unicode MS"/>
          <w:sz w:val="24"/>
          <w:szCs w:val="24"/>
        </w:rPr>
      </w:pPr>
    </w:p>
    <w:p w:rsidR="00F501F4" w:rsidRPr="001E0F08" w:rsidRDefault="00F501F4">
      <w:pPr>
        <w:rPr>
          <w:rFonts w:ascii="Arial Unicode MS" w:eastAsia="Arial Unicode MS" w:hAnsi="Arial Unicode MS" w:cs="Arial Unicode MS"/>
          <w:sz w:val="24"/>
          <w:szCs w:val="24"/>
        </w:rPr>
      </w:pPr>
    </w:p>
    <w:p w:rsidR="00F501F4" w:rsidRDefault="00F501F4">
      <w:pPr>
        <w:rPr>
          <w:rFonts w:ascii="Arial Unicode MS" w:eastAsia="Arial Unicode MS" w:hAnsi="Arial Unicode MS" w:cs="Arial Unicode MS"/>
          <w:sz w:val="24"/>
          <w:szCs w:val="24"/>
        </w:rPr>
      </w:pPr>
    </w:p>
    <w:p w:rsidR="001E0F08" w:rsidRDefault="001E0F08">
      <w:pPr>
        <w:rPr>
          <w:rFonts w:ascii="Arial Unicode MS" w:eastAsia="Arial Unicode MS" w:hAnsi="Arial Unicode MS" w:cs="Arial Unicode MS"/>
          <w:sz w:val="24"/>
          <w:szCs w:val="24"/>
        </w:rPr>
      </w:pPr>
    </w:p>
    <w:p w:rsidR="001E0F08" w:rsidRDefault="001E0F08">
      <w:pPr>
        <w:rPr>
          <w:rFonts w:ascii="Arial Unicode MS" w:eastAsia="Arial Unicode MS" w:hAnsi="Arial Unicode MS" w:cs="Arial Unicode MS"/>
          <w:sz w:val="24"/>
          <w:szCs w:val="24"/>
        </w:rPr>
      </w:pPr>
    </w:p>
    <w:p w:rsidR="00ED435C" w:rsidRDefault="00ED435C">
      <w:pPr>
        <w:rPr>
          <w:rFonts w:ascii="Arial Unicode MS" w:eastAsia="Arial Unicode MS" w:hAnsi="Arial Unicode MS" w:cs="Arial Unicode MS"/>
          <w:sz w:val="24"/>
          <w:szCs w:val="24"/>
        </w:rPr>
      </w:pPr>
    </w:p>
    <w:p w:rsidR="00C41015" w:rsidRPr="001E0F08" w:rsidRDefault="00C41015">
      <w:pPr>
        <w:rPr>
          <w:rFonts w:ascii="Arial Unicode MS" w:eastAsia="Arial Unicode MS" w:hAnsi="Arial Unicode MS" w:cs="Arial Unicode MS"/>
          <w:sz w:val="24"/>
          <w:szCs w:val="24"/>
        </w:rPr>
      </w:pPr>
    </w:p>
    <w:p w:rsidR="001F28E6" w:rsidRPr="001E0F08" w:rsidRDefault="00477840" w:rsidP="001E0F08">
      <w:pPr>
        <w:pStyle w:val="a5"/>
        <w:numPr>
          <w:ilvl w:val="0"/>
          <w:numId w:val="15"/>
        </w:numPr>
        <w:ind w:firstLineChars="0"/>
        <w:jc w:val="center"/>
        <w:rPr>
          <w:rFonts w:ascii="Arial Unicode MS" w:eastAsia="Arial Unicode MS" w:hAnsi="Arial Unicode MS" w:cs="Arial Unicode MS"/>
          <w:b/>
          <w:sz w:val="36"/>
          <w:szCs w:val="36"/>
        </w:rPr>
      </w:pPr>
      <w:bookmarkStart w:id="76" w:name="OLE_LINK49"/>
      <w:r w:rsidRPr="001E0F08">
        <w:rPr>
          <w:rFonts w:ascii="Arial Unicode MS" w:eastAsia="Arial Unicode MS" w:hAnsi="Arial Unicode MS" w:cs="Arial Unicode MS" w:hint="eastAsia"/>
          <w:b/>
          <w:sz w:val="36"/>
          <w:szCs w:val="36"/>
        </w:rPr>
        <w:t>Optimal Design of I</w:t>
      </w:r>
      <w:r w:rsidR="001F28E6" w:rsidRPr="001E0F08">
        <w:rPr>
          <w:rFonts w:ascii="Arial Unicode MS" w:eastAsia="Arial Unicode MS" w:hAnsi="Arial Unicode MS" w:cs="Arial Unicode MS" w:hint="eastAsia"/>
          <w:b/>
          <w:sz w:val="36"/>
          <w:szCs w:val="36"/>
        </w:rPr>
        <w:t>ndust</w:t>
      </w:r>
      <w:r w:rsidR="008F0ABC" w:rsidRPr="001E0F08">
        <w:rPr>
          <w:rFonts w:ascii="Arial Unicode MS" w:eastAsia="Arial Unicode MS" w:hAnsi="Arial Unicode MS" w:cs="Arial Unicode MS" w:hint="eastAsia"/>
          <w:b/>
          <w:sz w:val="36"/>
          <w:szCs w:val="36"/>
        </w:rPr>
        <w:t xml:space="preserve">rial </w:t>
      </w:r>
      <w:r w:rsidRPr="001E0F08">
        <w:rPr>
          <w:rFonts w:ascii="Arial Unicode MS" w:eastAsia="Arial Unicode MS" w:hAnsi="Arial Unicode MS" w:cs="Arial Unicode MS" w:hint="eastAsia"/>
          <w:b/>
          <w:sz w:val="36"/>
          <w:szCs w:val="36"/>
        </w:rPr>
        <w:t>W</w:t>
      </w:r>
      <w:r w:rsidR="008F0ABC" w:rsidRPr="001E0F08">
        <w:rPr>
          <w:rFonts w:ascii="Arial Unicode MS" w:eastAsia="Arial Unicode MS" w:hAnsi="Arial Unicode MS" w:cs="Arial Unicode MS"/>
          <w:b/>
          <w:sz w:val="36"/>
          <w:szCs w:val="36"/>
        </w:rPr>
        <w:t>astewater</w:t>
      </w:r>
      <w:r w:rsidRPr="001E0F08">
        <w:rPr>
          <w:rFonts w:ascii="Arial Unicode MS" w:eastAsia="Arial Unicode MS" w:hAnsi="Arial Unicode MS" w:cs="Arial Unicode MS" w:hint="eastAsia"/>
          <w:b/>
          <w:sz w:val="36"/>
          <w:szCs w:val="36"/>
        </w:rPr>
        <w:t xml:space="preserve"> Treatment P</w:t>
      </w:r>
      <w:r w:rsidR="00BD39BE" w:rsidRPr="001E0F08">
        <w:rPr>
          <w:rFonts w:ascii="Arial Unicode MS" w:eastAsia="Arial Unicode MS" w:hAnsi="Arial Unicode MS" w:cs="Arial Unicode MS" w:hint="eastAsia"/>
          <w:b/>
          <w:sz w:val="36"/>
          <w:szCs w:val="36"/>
        </w:rPr>
        <w:t>lants</w:t>
      </w:r>
      <w:r w:rsidR="00462301" w:rsidRPr="001E0F08">
        <w:rPr>
          <w:rFonts w:ascii="Arial Unicode MS" w:eastAsia="Arial Unicode MS" w:hAnsi="Arial Unicode MS" w:cs="Arial Unicode MS" w:hint="eastAsia"/>
          <w:b/>
          <w:sz w:val="36"/>
          <w:szCs w:val="36"/>
        </w:rPr>
        <w:t xml:space="preserve"> (WWTPs)</w:t>
      </w:r>
    </w:p>
    <w:p w:rsidR="00F501F4" w:rsidRPr="001E0F08" w:rsidRDefault="00F501F4" w:rsidP="00F501F4">
      <w:pPr>
        <w:rPr>
          <w:rFonts w:ascii="Arial Unicode MS" w:eastAsia="Arial Unicode MS" w:hAnsi="Arial Unicode MS" w:cs="Arial Unicode MS"/>
          <w:b/>
          <w:sz w:val="24"/>
          <w:szCs w:val="24"/>
        </w:rPr>
      </w:pPr>
    </w:p>
    <w:p w:rsidR="00F501F4" w:rsidRPr="001E0F08" w:rsidRDefault="00F501F4" w:rsidP="00F501F4">
      <w:pPr>
        <w:rPr>
          <w:rFonts w:ascii="Arial Unicode MS" w:eastAsia="Arial Unicode MS" w:hAnsi="Arial Unicode MS" w:cs="Arial Unicode MS"/>
          <w:b/>
          <w:sz w:val="24"/>
          <w:szCs w:val="24"/>
        </w:rPr>
      </w:pPr>
    </w:p>
    <w:p w:rsidR="00F501F4" w:rsidRPr="001E0F08" w:rsidRDefault="00F501F4" w:rsidP="00F501F4">
      <w:pPr>
        <w:rPr>
          <w:rFonts w:ascii="Arial Unicode MS" w:eastAsia="Arial Unicode MS" w:hAnsi="Arial Unicode MS" w:cs="Arial Unicode MS"/>
          <w:b/>
          <w:sz w:val="24"/>
          <w:szCs w:val="24"/>
        </w:rPr>
      </w:pPr>
    </w:p>
    <w:p w:rsidR="00F501F4" w:rsidRPr="001E0F08" w:rsidRDefault="00F501F4" w:rsidP="00F501F4">
      <w:pPr>
        <w:rPr>
          <w:rFonts w:ascii="Arial Unicode MS" w:eastAsia="Arial Unicode MS" w:hAnsi="Arial Unicode MS" w:cs="Arial Unicode MS"/>
          <w:b/>
          <w:sz w:val="24"/>
          <w:szCs w:val="24"/>
        </w:rPr>
      </w:pPr>
    </w:p>
    <w:p w:rsidR="00F501F4" w:rsidRPr="001E0F08" w:rsidRDefault="00F501F4" w:rsidP="00F501F4">
      <w:pPr>
        <w:rPr>
          <w:rFonts w:ascii="Arial Unicode MS" w:eastAsia="Arial Unicode MS" w:hAnsi="Arial Unicode MS" w:cs="Arial Unicode MS"/>
          <w:b/>
          <w:sz w:val="24"/>
          <w:szCs w:val="24"/>
        </w:rPr>
      </w:pPr>
    </w:p>
    <w:p w:rsidR="00F501F4" w:rsidRPr="001E0F08" w:rsidRDefault="00F501F4" w:rsidP="00F501F4">
      <w:pPr>
        <w:rPr>
          <w:rFonts w:ascii="Arial Unicode MS" w:eastAsia="Arial Unicode MS" w:hAnsi="Arial Unicode MS" w:cs="Arial Unicode MS"/>
          <w:b/>
          <w:sz w:val="24"/>
          <w:szCs w:val="24"/>
        </w:rPr>
      </w:pPr>
    </w:p>
    <w:p w:rsidR="00F501F4" w:rsidRPr="001E0F08" w:rsidRDefault="00F501F4" w:rsidP="00F501F4">
      <w:pPr>
        <w:rPr>
          <w:rFonts w:ascii="Arial Unicode MS" w:eastAsia="Arial Unicode MS" w:hAnsi="Arial Unicode MS" w:cs="Arial Unicode MS"/>
          <w:b/>
          <w:sz w:val="24"/>
          <w:szCs w:val="24"/>
        </w:rPr>
      </w:pPr>
    </w:p>
    <w:p w:rsidR="00F501F4" w:rsidRDefault="00F501F4" w:rsidP="00F501F4">
      <w:pPr>
        <w:rPr>
          <w:rFonts w:ascii="Arial Unicode MS" w:eastAsia="Arial Unicode MS" w:hAnsi="Arial Unicode MS" w:cs="Arial Unicode MS"/>
          <w:b/>
          <w:sz w:val="24"/>
          <w:szCs w:val="24"/>
        </w:rPr>
      </w:pPr>
    </w:p>
    <w:p w:rsidR="009C0B02" w:rsidRDefault="009C0B02" w:rsidP="00F501F4">
      <w:pPr>
        <w:rPr>
          <w:rFonts w:ascii="Arial Unicode MS" w:eastAsia="Arial Unicode MS" w:hAnsi="Arial Unicode MS" w:cs="Arial Unicode MS"/>
          <w:b/>
          <w:sz w:val="24"/>
          <w:szCs w:val="24"/>
        </w:rPr>
      </w:pPr>
    </w:p>
    <w:p w:rsidR="009C0B02" w:rsidRPr="009C0B02" w:rsidRDefault="009C0B02" w:rsidP="00F501F4">
      <w:pPr>
        <w:rPr>
          <w:rFonts w:ascii="Arial Unicode MS" w:eastAsia="Arial Unicode MS" w:hAnsi="Arial Unicode MS" w:cs="Arial Unicode MS"/>
          <w:b/>
          <w:sz w:val="24"/>
          <w:szCs w:val="24"/>
        </w:rPr>
      </w:pPr>
    </w:p>
    <w:p w:rsidR="00F501F4" w:rsidRPr="00CC75F8" w:rsidRDefault="00F501F4" w:rsidP="00F501F4">
      <w:pPr>
        <w:rPr>
          <w:rFonts w:ascii="Arial Unicode MS" w:eastAsia="Arial Unicode MS" w:hAnsi="Arial Unicode MS" w:cs="Arial Unicode MS"/>
          <w:b/>
          <w:sz w:val="32"/>
          <w:szCs w:val="32"/>
        </w:rPr>
      </w:pPr>
      <w:r w:rsidRPr="00CC75F8">
        <w:rPr>
          <w:rFonts w:ascii="Arial Unicode MS" w:eastAsia="Arial Unicode MS" w:hAnsi="Arial Unicode MS" w:cs="Arial Unicode MS" w:hint="eastAsia"/>
          <w:b/>
          <w:sz w:val="32"/>
          <w:szCs w:val="32"/>
        </w:rPr>
        <w:lastRenderedPageBreak/>
        <w:t xml:space="preserve">6.1 Preface </w:t>
      </w:r>
    </w:p>
    <w:p w:rsidR="001F28E6" w:rsidRPr="00CC75F8" w:rsidRDefault="001F28E6" w:rsidP="001F28E6">
      <w:pPr>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t>I</w:t>
      </w:r>
      <w:r w:rsidRPr="00CC75F8">
        <w:rPr>
          <w:rFonts w:ascii="Arial Unicode MS" w:eastAsia="Arial Unicode MS" w:hAnsi="Arial Unicode MS" w:cs="Arial Unicode MS" w:hint="eastAsia"/>
          <w:sz w:val="24"/>
          <w:szCs w:val="24"/>
        </w:rPr>
        <w:t xml:space="preserve">n this chapter, we </w:t>
      </w:r>
      <w:r w:rsidR="0058432B" w:rsidRPr="00CC75F8">
        <w:rPr>
          <w:rFonts w:ascii="Arial Unicode MS" w:eastAsia="Arial Unicode MS" w:hAnsi="Arial Unicode MS" w:cs="Arial Unicode MS" w:hint="eastAsia"/>
          <w:sz w:val="24"/>
          <w:szCs w:val="24"/>
        </w:rPr>
        <w:t>present</w:t>
      </w:r>
      <w:r w:rsidRPr="00CC75F8">
        <w:rPr>
          <w:rFonts w:ascii="Arial Unicode MS" w:eastAsia="Arial Unicode MS" w:hAnsi="Arial Unicode MS" w:cs="Arial Unicode MS" w:hint="eastAsia"/>
          <w:sz w:val="24"/>
          <w:szCs w:val="24"/>
        </w:rPr>
        <w:t xml:space="preserve"> the</w:t>
      </w:r>
      <w:r w:rsidR="005618E3" w:rsidRPr="00CC75F8">
        <w:rPr>
          <w:rFonts w:ascii="Arial Unicode MS" w:eastAsia="Arial Unicode MS" w:hAnsi="Arial Unicode MS" w:cs="Arial Unicode MS" w:hint="eastAsia"/>
          <w:sz w:val="24"/>
          <w:szCs w:val="24"/>
        </w:rPr>
        <w:t xml:space="preserve"> systematic optimiz</w:t>
      </w:r>
      <w:r w:rsidRPr="00CC75F8">
        <w:rPr>
          <w:rFonts w:ascii="Arial Unicode MS" w:eastAsia="Arial Unicode MS" w:hAnsi="Arial Unicode MS" w:cs="Arial Unicode MS" w:hint="eastAsia"/>
          <w:sz w:val="24"/>
          <w:szCs w:val="24"/>
        </w:rPr>
        <w:t xml:space="preserve">ation of </w:t>
      </w:r>
      <w:r w:rsidR="001F4C03" w:rsidRPr="00CC75F8">
        <w:rPr>
          <w:rFonts w:ascii="Arial Unicode MS" w:eastAsia="Arial Unicode MS" w:hAnsi="Arial Unicode MS" w:cs="Arial Unicode MS" w:hint="eastAsia"/>
          <w:sz w:val="24"/>
          <w:szCs w:val="24"/>
        </w:rPr>
        <w:t xml:space="preserve">the </w:t>
      </w:r>
      <w:r w:rsidRPr="00CC75F8">
        <w:rPr>
          <w:rFonts w:ascii="Arial Unicode MS" w:eastAsia="Arial Unicode MS" w:hAnsi="Arial Unicode MS" w:cs="Arial Unicode MS" w:hint="eastAsia"/>
          <w:sz w:val="24"/>
          <w:szCs w:val="24"/>
        </w:rPr>
        <w:t xml:space="preserve">process structure and the operating conditions of </w:t>
      </w:r>
      <w:r w:rsidRPr="00CC75F8">
        <w:rPr>
          <w:rFonts w:ascii="Arial Unicode MS" w:eastAsia="Arial Unicode MS" w:hAnsi="Arial Unicode MS" w:cs="Arial Unicode MS"/>
          <w:sz w:val="24"/>
          <w:szCs w:val="24"/>
        </w:rPr>
        <w:t>wastewater</w:t>
      </w:r>
      <w:r w:rsidRPr="00CC75F8">
        <w:rPr>
          <w:rFonts w:ascii="Arial Unicode MS" w:eastAsia="Arial Unicode MS" w:hAnsi="Arial Unicode MS" w:cs="Arial Unicode MS" w:hint="eastAsia"/>
          <w:sz w:val="24"/>
          <w:szCs w:val="24"/>
        </w:rPr>
        <w:t xml:space="preserve"> treatment plants based on ASM3. </w:t>
      </w:r>
      <w:r w:rsidRPr="00CC75F8">
        <w:rPr>
          <w:rFonts w:ascii="Arial Unicode MS" w:eastAsia="Arial Unicode MS" w:hAnsi="Arial Unicode MS" w:cs="Arial Unicode MS"/>
          <w:sz w:val="24"/>
          <w:szCs w:val="24"/>
        </w:rPr>
        <w:t>T</w:t>
      </w:r>
      <w:r w:rsidRPr="00CC75F8">
        <w:rPr>
          <w:rFonts w:ascii="Arial Unicode MS" w:eastAsia="Arial Unicode MS" w:hAnsi="Arial Unicode MS" w:cs="Arial Unicode MS" w:hint="eastAsia"/>
          <w:sz w:val="24"/>
          <w:szCs w:val="24"/>
        </w:rPr>
        <w:t xml:space="preserve">he objective is to minimize the total plant costs while </w:t>
      </w:r>
      <w:r w:rsidRPr="00CC75F8">
        <w:rPr>
          <w:rFonts w:ascii="Arial Unicode MS" w:eastAsia="Arial Unicode MS" w:hAnsi="Arial Unicode MS" w:cs="Arial Unicode MS"/>
          <w:sz w:val="24"/>
          <w:szCs w:val="24"/>
        </w:rPr>
        <w:t>complying</w:t>
      </w:r>
      <w:r w:rsidRPr="00CC75F8">
        <w:rPr>
          <w:rFonts w:ascii="Arial Unicode MS" w:eastAsia="Arial Unicode MS" w:hAnsi="Arial Unicode MS" w:cs="Arial Unicode MS" w:hint="eastAsia"/>
          <w:sz w:val="24"/>
          <w:szCs w:val="24"/>
        </w:rPr>
        <w:t xml:space="preserve"> with the effluent discharge </w:t>
      </w:r>
      <w:r w:rsidR="001F4C03" w:rsidRPr="00CC75F8">
        <w:rPr>
          <w:rFonts w:ascii="Arial Unicode MS" w:eastAsia="Arial Unicode MS" w:hAnsi="Arial Unicode MS" w:cs="Arial Unicode MS" w:hint="eastAsia"/>
          <w:sz w:val="24"/>
          <w:szCs w:val="24"/>
        </w:rPr>
        <w:t xml:space="preserve">standards. </w:t>
      </w:r>
      <w:r w:rsidR="00C777CA" w:rsidRPr="00CC75F8">
        <w:rPr>
          <w:rFonts w:ascii="Arial Unicode MS" w:eastAsia="Arial Unicode MS" w:hAnsi="Arial Unicode MS" w:cs="Arial Unicode MS" w:hint="eastAsia"/>
          <w:sz w:val="24"/>
          <w:szCs w:val="24"/>
        </w:rPr>
        <w:t>The novel contribution</w:t>
      </w:r>
      <w:r w:rsidRPr="00CC75F8">
        <w:rPr>
          <w:rFonts w:ascii="Arial Unicode MS" w:eastAsia="Arial Unicode MS" w:hAnsi="Arial Unicode MS" w:cs="Arial Unicode MS" w:hint="eastAsia"/>
          <w:sz w:val="24"/>
          <w:szCs w:val="24"/>
        </w:rPr>
        <w:t xml:space="preserve"> of this work is to take into account </w:t>
      </w:r>
      <w:r w:rsidR="00B91CD9" w:rsidRPr="00CC75F8">
        <w:rPr>
          <w:rFonts w:ascii="Arial Unicode MS" w:eastAsia="Arial Unicode MS" w:hAnsi="Arial Unicode MS" w:cs="Arial Unicode MS" w:hint="eastAsia"/>
          <w:sz w:val="24"/>
          <w:szCs w:val="24"/>
        </w:rPr>
        <w:t xml:space="preserve">the </w:t>
      </w:r>
      <w:r w:rsidRPr="00CC75F8">
        <w:rPr>
          <w:rFonts w:ascii="Arial Unicode MS" w:eastAsia="Arial Unicode MS" w:hAnsi="Arial Unicode MS" w:cs="Arial Unicode MS" w:hint="eastAsia"/>
          <w:sz w:val="24"/>
          <w:szCs w:val="24"/>
        </w:rPr>
        <w:t xml:space="preserve">dynamic variations in both </w:t>
      </w:r>
      <w:r w:rsidR="00DE10C9" w:rsidRPr="00CC75F8">
        <w:rPr>
          <w:rFonts w:ascii="Arial Unicode MS" w:eastAsia="Arial Unicode MS" w:hAnsi="Arial Unicode MS" w:cs="Arial Unicode MS" w:hint="eastAsia"/>
          <w:sz w:val="24"/>
          <w:szCs w:val="24"/>
        </w:rPr>
        <w:t>feed compositions and flow rate</w:t>
      </w:r>
      <w:r w:rsidRPr="00CC75F8">
        <w:rPr>
          <w:rFonts w:ascii="Arial Unicode MS" w:eastAsia="Arial Unicode MS" w:hAnsi="Arial Unicode MS" w:cs="Arial Unicode MS" w:hint="eastAsia"/>
          <w:sz w:val="24"/>
          <w:szCs w:val="24"/>
        </w:rPr>
        <w:t xml:space="preserve"> as a part of model </w:t>
      </w:r>
      <w:r w:rsidR="005C0523" w:rsidRPr="00CC75F8">
        <w:rPr>
          <w:rFonts w:ascii="Arial Unicode MS" w:eastAsia="Arial Unicode MS" w:hAnsi="Arial Unicode MS" w:cs="Arial Unicode MS"/>
          <w:sz w:val="24"/>
          <w:szCs w:val="24"/>
        </w:rPr>
        <w:t>optimi</w:t>
      </w:r>
      <w:r w:rsidR="005618E3" w:rsidRPr="00CC75F8">
        <w:rPr>
          <w:rFonts w:ascii="Arial Unicode MS" w:eastAsia="Arial Unicode MS" w:hAnsi="Arial Unicode MS" w:cs="Arial Unicode MS" w:hint="eastAsia"/>
          <w:sz w:val="24"/>
          <w:szCs w:val="24"/>
        </w:rPr>
        <w:t>z</w:t>
      </w:r>
      <w:r w:rsidRPr="00CC75F8">
        <w:rPr>
          <w:rFonts w:ascii="Arial Unicode MS" w:eastAsia="Arial Unicode MS" w:hAnsi="Arial Unicode MS" w:cs="Arial Unicode MS"/>
          <w:sz w:val="24"/>
          <w:szCs w:val="24"/>
        </w:rPr>
        <w:t>ation</w:t>
      </w:r>
      <w:r w:rsidRPr="00CC75F8">
        <w:rPr>
          <w:rFonts w:ascii="Arial Unicode MS" w:eastAsia="Arial Unicode MS" w:hAnsi="Arial Unicode MS" w:cs="Arial Unicode MS" w:hint="eastAsia"/>
          <w:sz w:val="24"/>
          <w:szCs w:val="24"/>
        </w:rPr>
        <w:t>. W</w:t>
      </w:r>
      <w:r w:rsidR="00462301" w:rsidRPr="00CC75F8">
        <w:rPr>
          <w:rFonts w:ascii="Arial Unicode MS" w:eastAsia="Arial Unicode MS" w:hAnsi="Arial Unicode MS" w:cs="Arial Unicode MS" w:hint="eastAsia"/>
          <w:sz w:val="24"/>
          <w:szCs w:val="24"/>
        </w:rPr>
        <w:t>e</w:t>
      </w:r>
      <w:r w:rsidRPr="00CC75F8">
        <w:rPr>
          <w:rFonts w:ascii="Arial Unicode MS" w:eastAsia="Arial Unicode MS" w:hAnsi="Arial Unicode MS" w:cs="Arial Unicode MS" w:hint="eastAsia"/>
          <w:sz w:val="24"/>
          <w:szCs w:val="24"/>
        </w:rPr>
        <w:t xml:space="preserve"> </w:t>
      </w:r>
      <w:r w:rsidR="0058432B" w:rsidRPr="00CC75F8">
        <w:rPr>
          <w:rFonts w:ascii="Arial Unicode MS" w:eastAsia="Arial Unicode MS" w:hAnsi="Arial Unicode MS" w:cs="Arial Unicode MS" w:hint="eastAsia"/>
          <w:sz w:val="24"/>
          <w:szCs w:val="24"/>
        </w:rPr>
        <w:t xml:space="preserve">further </w:t>
      </w:r>
      <w:r w:rsidRPr="00CC75F8">
        <w:rPr>
          <w:rFonts w:ascii="Arial Unicode MS" w:eastAsia="Arial Unicode MS" w:hAnsi="Arial Unicode MS" w:cs="Arial Unicode MS" w:hint="eastAsia"/>
          <w:sz w:val="24"/>
          <w:szCs w:val="24"/>
        </w:rPr>
        <w:t xml:space="preserve">investigate the </w:t>
      </w:r>
      <w:r w:rsidRPr="00CC75F8">
        <w:rPr>
          <w:rFonts w:ascii="Arial Unicode MS" w:eastAsia="Arial Unicode MS" w:hAnsi="Arial Unicode MS" w:cs="Arial Unicode MS"/>
          <w:sz w:val="24"/>
          <w:szCs w:val="24"/>
        </w:rPr>
        <w:t>possible</w:t>
      </w:r>
      <w:r w:rsidRPr="00CC75F8">
        <w:rPr>
          <w:rFonts w:ascii="Arial Unicode MS" w:eastAsia="Arial Unicode MS" w:hAnsi="Arial Unicode MS" w:cs="Arial Unicode MS" w:hint="eastAsia"/>
          <w:sz w:val="24"/>
          <w:szCs w:val="24"/>
        </w:rPr>
        <w:t xml:space="preserve"> benefit</w:t>
      </w:r>
      <w:r w:rsidR="00EA1C96" w:rsidRPr="00CC75F8">
        <w:rPr>
          <w:rFonts w:ascii="Arial Unicode MS" w:eastAsia="Arial Unicode MS" w:hAnsi="Arial Unicode MS" w:cs="Arial Unicode MS" w:hint="eastAsia"/>
          <w:sz w:val="24"/>
          <w:szCs w:val="24"/>
        </w:rPr>
        <w:t xml:space="preserve"> of</w:t>
      </w:r>
      <w:r w:rsidRPr="00CC75F8">
        <w:rPr>
          <w:rFonts w:ascii="Arial Unicode MS" w:eastAsia="Arial Unicode MS" w:hAnsi="Arial Unicode MS" w:cs="Arial Unicode MS" w:hint="eastAsia"/>
          <w:sz w:val="24"/>
          <w:szCs w:val="24"/>
        </w:rPr>
        <w:t xml:space="preserve"> </w:t>
      </w:r>
      <w:r w:rsidR="0058432B" w:rsidRPr="00CC75F8">
        <w:rPr>
          <w:rFonts w:ascii="Arial Unicode MS" w:eastAsia="Arial Unicode MS" w:hAnsi="Arial Unicode MS" w:cs="Arial Unicode MS" w:hint="eastAsia"/>
          <w:sz w:val="24"/>
          <w:szCs w:val="24"/>
        </w:rPr>
        <w:t xml:space="preserve">the dynamic design as </w:t>
      </w:r>
      <w:r w:rsidRPr="00CC75F8">
        <w:rPr>
          <w:rFonts w:ascii="Arial Unicode MS" w:eastAsia="Arial Unicode MS" w:hAnsi="Arial Unicode MS" w:cs="Arial Unicode MS" w:hint="eastAsia"/>
          <w:sz w:val="24"/>
          <w:szCs w:val="24"/>
        </w:rPr>
        <w:t xml:space="preserve">compared to </w:t>
      </w:r>
      <w:r w:rsidR="0058432B" w:rsidRPr="00CC75F8">
        <w:rPr>
          <w:rFonts w:ascii="Arial Unicode MS" w:eastAsia="Arial Unicode MS" w:hAnsi="Arial Unicode MS" w:cs="Arial Unicode MS" w:hint="eastAsia"/>
          <w:sz w:val="24"/>
          <w:szCs w:val="24"/>
        </w:rPr>
        <w:t>that</w:t>
      </w:r>
      <w:r w:rsidRPr="00CC75F8">
        <w:rPr>
          <w:rFonts w:ascii="Arial Unicode MS" w:eastAsia="Arial Unicode MS" w:hAnsi="Arial Unicode MS" w:cs="Arial Unicode MS" w:hint="eastAsia"/>
          <w:sz w:val="24"/>
          <w:szCs w:val="24"/>
        </w:rPr>
        <w:t xml:space="preserve"> under </w:t>
      </w:r>
      <w:r w:rsidR="00EA1C96" w:rsidRPr="00CC75F8">
        <w:rPr>
          <w:rFonts w:ascii="Arial Unicode MS" w:eastAsia="Arial Unicode MS" w:hAnsi="Arial Unicode MS" w:cs="Arial Unicode MS" w:hint="eastAsia"/>
          <w:sz w:val="24"/>
          <w:szCs w:val="24"/>
        </w:rPr>
        <w:t xml:space="preserve">the </w:t>
      </w:r>
      <w:r w:rsidRPr="00CC75F8">
        <w:rPr>
          <w:rFonts w:ascii="Arial Unicode MS" w:eastAsia="Arial Unicode MS" w:hAnsi="Arial Unicode MS" w:cs="Arial Unicode MS" w:hint="eastAsia"/>
          <w:sz w:val="24"/>
          <w:szCs w:val="24"/>
        </w:rPr>
        <w:t>steady state condition (i.e. using average</w:t>
      </w:r>
      <w:r w:rsidR="00171649" w:rsidRPr="00CC75F8">
        <w:rPr>
          <w:rFonts w:ascii="Arial Unicode MS" w:eastAsia="Arial Unicode MS" w:hAnsi="Arial Unicode MS" w:cs="Arial Unicode MS" w:hint="eastAsia"/>
          <w:sz w:val="24"/>
          <w:szCs w:val="24"/>
        </w:rPr>
        <w:t>d</w:t>
      </w:r>
      <w:r w:rsidRPr="00CC75F8">
        <w:rPr>
          <w:rFonts w:ascii="Arial Unicode MS" w:eastAsia="Arial Unicode MS" w:hAnsi="Arial Unicode MS" w:cs="Arial Unicode MS" w:hint="eastAsia"/>
          <w:sz w:val="24"/>
          <w:szCs w:val="24"/>
        </w:rPr>
        <w:t xml:space="preserve"> </w:t>
      </w:r>
      <w:r w:rsidR="0058432B" w:rsidRPr="00CC75F8">
        <w:rPr>
          <w:rFonts w:ascii="Arial Unicode MS" w:eastAsia="Arial Unicode MS" w:hAnsi="Arial Unicode MS" w:cs="Arial Unicode MS" w:hint="eastAsia"/>
          <w:sz w:val="24"/>
          <w:szCs w:val="24"/>
        </w:rPr>
        <w:t>inputs</w:t>
      </w:r>
      <w:r w:rsidRPr="00CC75F8">
        <w:rPr>
          <w:rFonts w:ascii="Arial Unicode MS" w:eastAsia="Arial Unicode MS" w:hAnsi="Arial Unicode MS" w:cs="Arial Unicode MS" w:hint="eastAsia"/>
          <w:sz w:val="24"/>
          <w:szCs w:val="24"/>
        </w:rPr>
        <w:t xml:space="preserve">). </w:t>
      </w:r>
      <w:r w:rsidRPr="00CC75F8">
        <w:rPr>
          <w:rFonts w:ascii="Arial Unicode MS" w:eastAsia="Arial Unicode MS" w:hAnsi="Arial Unicode MS" w:cs="Arial Unicode MS"/>
          <w:sz w:val="24"/>
          <w:szCs w:val="24"/>
        </w:rPr>
        <w:t>T</w:t>
      </w:r>
      <w:r w:rsidRPr="00CC75F8">
        <w:rPr>
          <w:rFonts w:ascii="Arial Unicode MS" w:eastAsia="Arial Unicode MS" w:hAnsi="Arial Unicode MS" w:cs="Arial Unicode MS" w:hint="eastAsia"/>
          <w:sz w:val="24"/>
          <w:szCs w:val="24"/>
        </w:rPr>
        <w:t>his chapter is</w:t>
      </w:r>
      <w:r w:rsidR="006554F4" w:rsidRPr="00CC75F8">
        <w:rPr>
          <w:rFonts w:ascii="Arial Unicode MS" w:eastAsia="Arial Unicode MS" w:hAnsi="Arial Unicode MS" w:cs="Arial Unicode MS" w:hint="eastAsia"/>
          <w:sz w:val="24"/>
          <w:szCs w:val="24"/>
        </w:rPr>
        <w:t>,</w:t>
      </w:r>
      <w:r w:rsidRPr="00CC75F8">
        <w:rPr>
          <w:rFonts w:ascii="Arial Unicode MS" w:eastAsia="Arial Unicode MS" w:hAnsi="Arial Unicode MS" w:cs="Arial Unicode MS" w:hint="eastAsia"/>
          <w:sz w:val="24"/>
          <w:szCs w:val="24"/>
        </w:rPr>
        <w:t xml:space="preserve"> therefore</w:t>
      </w:r>
      <w:r w:rsidR="006554F4" w:rsidRPr="00CC75F8">
        <w:rPr>
          <w:rFonts w:ascii="Arial Unicode MS" w:eastAsia="Arial Unicode MS" w:hAnsi="Arial Unicode MS" w:cs="Arial Unicode MS" w:hint="eastAsia"/>
          <w:sz w:val="24"/>
          <w:szCs w:val="24"/>
        </w:rPr>
        <w:t>,</w:t>
      </w:r>
      <w:r w:rsidRPr="00CC75F8">
        <w:rPr>
          <w:rFonts w:ascii="Arial Unicode MS" w:eastAsia="Arial Unicode MS" w:hAnsi="Arial Unicode MS" w:cs="Arial Unicode MS" w:hint="eastAsia"/>
          <w:sz w:val="24"/>
          <w:szCs w:val="24"/>
        </w:rPr>
        <w:t xml:space="preserve"> divided into two parts: 1. </w:t>
      </w:r>
      <w:r w:rsidR="001F100E" w:rsidRPr="00CC75F8">
        <w:rPr>
          <w:rFonts w:ascii="Arial Unicode MS" w:eastAsia="Arial Unicode MS" w:hAnsi="Arial Unicode MS" w:cs="Arial Unicode MS" w:hint="eastAsia"/>
          <w:sz w:val="24"/>
          <w:szCs w:val="24"/>
        </w:rPr>
        <w:t>s</w:t>
      </w:r>
      <w:r w:rsidRPr="00CC75F8">
        <w:rPr>
          <w:rFonts w:ascii="Arial Unicode MS" w:eastAsia="Arial Unicode MS" w:hAnsi="Arial Unicode MS" w:cs="Arial Unicode MS" w:hint="eastAsia"/>
          <w:sz w:val="24"/>
          <w:szCs w:val="24"/>
        </w:rPr>
        <w:t>teady state optimi</w:t>
      </w:r>
      <w:r w:rsidR="005618E3" w:rsidRPr="00CC75F8">
        <w:rPr>
          <w:rFonts w:ascii="Arial Unicode MS" w:eastAsia="Arial Unicode MS" w:hAnsi="Arial Unicode MS" w:cs="Arial Unicode MS" w:hint="eastAsia"/>
          <w:sz w:val="24"/>
          <w:szCs w:val="24"/>
        </w:rPr>
        <w:t>z</w:t>
      </w:r>
      <w:r w:rsidRPr="00CC75F8">
        <w:rPr>
          <w:rFonts w:ascii="Arial Unicode MS" w:eastAsia="Arial Unicode MS" w:hAnsi="Arial Unicode MS" w:cs="Arial Unicode MS" w:hint="eastAsia"/>
          <w:sz w:val="24"/>
          <w:szCs w:val="24"/>
        </w:rPr>
        <w:t xml:space="preserve">ation of wastewater </w:t>
      </w:r>
      <w:r w:rsidRPr="00CC75F8">
        <w:rPr>
          <w:rFonts w:ascii="Arial Unicode MS" w:eastAsia="Arial Unicode MS" w:hAnsi="Arial Unicode MS" w:cs="Arial Unicode MS"/>
          <w:sz w:val="24"/>
          <w:szCs w:val="24"/>
        </w:rPr>
        <w:t>treatment</w:t>
      </w:r>
      <w:r w:rsidRPr="00CC75F8">
        <w:rPr>
          <w:rFonts w:ascii="Arial Unicode MS" w:eastAsia="Arial Unicode MS" w:hAnsi="Arial Unicode MS" w:cs="Arial Unicode MS" w:hint="eastAsia"/>
          <w:sz w:val="24"/>
          <w:szCs w:val="24"/>
        </w:rPr>
        <w:t xml:space="preserve"> plants and 2. </w:t>
      </w:r>
      <w:r w:rsidR="001F100E" w:rsidRPr="00CC75F8">
        <w:rPr>
          <w:rFonts w:ascii="Arial Unicode MS" w:eastAsia="Arial Unicode MS" w:hAnsi="Arial Unicode MS" w:cs="Arial Unicode MS" w:hint="eastAsia"/>
          <w:sz w:val="24"/>
          <w:szCs w:val="24"/>
        </w:rPr>
        <w:t>o</w:t>
      </w:r>
      <w:r w:rsidRPr="00CC75F8">
        <w:rPr>
          <w:rFonts w:ascii="Arial Unicode MS" w:eastAsia="Arial Unicode MS" w:hAnsi="Arial Unicode MS" w:cs="Arial Unicode MS" w:hint="eastAsia"/>
          <w:sz w:val="24"/>
          <w:szCs w:val="24"/>
        </w:rPr>
        <w:t xml:space="preserve">ptimal design of </w:t>
      </w:r>
      <w:r w:rsidRPr="00CC75F8">
        <w:rPr>
          <w:rFonts w:ascii="Arial Unicode MS" w:eastAsia="Arial Unicode MS" w:hAnsi="Arial Unicode MS" w:cs="Arial Unicode MS"/>
          <w:sz w:val="24"/>
          <w:szCs w:val="24"/>
        </w:rPr>
        <w:t>wastewater</w:t>
      </w:r>
      <w:r w:rsidRPr="00CC75F8">
        <w:rPr>
          <w:rFonts w:ascii="Arial Unicode MS" w:eastAsia="Arial Unicode MS" w:hAnsi="Arial Unicode MS" w:cs="Arial Unicode MS" w:hint="eastAsia"/>
          <w:sz w:val="24"/>
          <w:szCs w:val="24"/>
        </w:rPr>
        <w:t xml:space="preserve"> treatment plants subject to time-varying inputs. </w:t>
      </w:r>
    </w:p>
    <w:p w:rsidR="001F28E6" w:rsidRDefault="001F28E6" w:rsidP="001F28E6">
      <w:pPr>
        <w:rPr>
          <w:rFonts w:ascii="Arial Unicode MS" w:eastAsia="Arial Unicode MS" w:hAnsi="Arial Unicode MS" w:cs="Arial Unicode MS"/>
          <w:sz w:val="24"/>
          <w:szCs w:val="24"/>
        </w:rPr>
      </w:pPr>
    </w:p>
    <w:p w:rsidR="001F28E6" w:rsidRDefault="001F28E6" w:rsidP="001F28E6">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First</w:t>
      </w:r>
      <w:r>
        <w:rPr>
          <w:rFonts w:ascii="Arial Unicode MS" w:eastAsia="Arial Unicode MS" w:hAnsi="Arial Unicode MS" w:cs="Arial Unicode MS" w:hint="eastAsia"/>
          <w:sz w:val="24"/>
          <w:szCs w:val="24"/>
        </w:rPr>
        <w:t xml:space="preserve">, to validate our </w:t>
      </w:r>
      <w:r w:rsidR="00645732">
        <w:rPr>
          <w:rFonts w:ascii="Arial Unicode MS" w:eastAsia="Arial Unicode MS" w:hAnsi="Arial Unicode MS" w:cs="Arial Unicode MS" w:hint="eastAsia"/>
          <w:sz w:val="24"/>
          <w:szCs w:val="24"/>
        </w:rPr>
        <w:t>optimization</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methodology</w:t>
      </w:r>
      <w:r>
        <w:rPr>
          <w:rFonts w:ascii="Arial Unicode MS" w:eastAsia="Arial Unicode MS" w:hAnsi="Arial Unicode MS" w:cs="Arial Unicode MS" w:hint="eastAsia"/>
          <w:sz w:val="24"/>
          <w:szCs w:val="24"/>
        </w:rPr>
        <w:t xml:space="preserve"> for activated sludge plants we replicate building a </w:t>
      </w:r>
      <w:r w:rsidR="00B91CD9">
        <w:rPr>
          <w:rFonts w:ascii="Arial Unicode MS" w:eastAsia="Arial Unicode MS" w:hAnsi="Arial Unicode MS" w:cs="Arial Unicode MS" w:hint="eastAsia"/>
          <w:sz w:val="24"/>
          <w:szCs w:val="24"/>
        </w:rPr>
        <w:t>published</w:t>
      </w:r>
      <w:r w:rsidRPr="004561FF">
        <w:rPr>
          <w:rFonts w:ascii="Arial Unicode MS" w:eastAsia="Arial Unicode MS" w:hAnsi="Arial Unicode MS" w:cs="Arial Unicode MS" w:hint="eastAsia"/>
          <w:sz w:val="24"/>
          <w:szCs w:val="24"/>
        </w:rPr>
        <w:t xml:space="preserve"> model</w:t>
      </w:r>
      <w:r w:rsidR="009A4AAE">
        <w:rPr>
          <w:rFonts w:ascii="Arial Unicode MS" w:eastAsia="Arial Unicode MS" w:hAnsi="Arial Unicode MS" w:cs="Arial Unicode MS" w:hint="eastAsia"/>
          <w:sz w:val="24"/>
          <w:szCs w:val="24"/>
        </w:rPr>
        <w:t xml:space="preserve"> of Ala</w:t>
      </w:r>
      <w:r>
        <w:rPr>
          <w:rFonts w:ascii="Arial Unicode MS" w:eastAsia="Arial Unicode MS" w:hAnsi="Arial Unicode MS" w:cs="Arial Unicode MS" w:hint="eastAsia"/>
          <w:sz w:val="24"/>
          <w:szCs w:val="24"/>
        </w:rPr>
        <w:t xml:space="preserve">sino </w:t>
      </w:r>
      <w:r w:rsidRPr="005D6E8A">
        <w:rPr>
          <w:rFonts w:ascii="Arial Unicode MS" w:eastAsia="Arial Unicode MS" w:hAnsi="Arial Unicode MS" w:cs="Arial Unicode MS" w:hint="eastAsia"/>
          <w:sz w:val="24"/>
          <w:szCs w:val="24"/>
        </w:rPr>
        <w:t>(2007)</w:t>
      </w:r>
      <w:r>
        <w:rPr>
          <w:rFonts w:ascii="Arial Unicode MS" w:eastAsia="Arial Unicode MS" w:hAnsi="Arial Unicode MS" w:cs="Arial Unicode MS" w:hint="eastAsia"/>
          <w:sz w:val="24"/>
          <w:szCs w:val="24"/>
        </w:rPr>
        <w:t xml:space="preserve"> which is give</w:t>
      </w:r>
      <w:r w:rsidR="008B665A">
        <w:rPr>
          <w:rFonts w:ascii="Arial Unicode MS" w:eastAsia="Arial Unicode MS" w:hAnsi="Arial Unicode MS" w:cs="Arial Unicode MS" w:hint="eastAsia"/>
          <w:sz w:val="24"/>
          <w:szCs w:val="24"/>
        </w:rPr>
        <w:t>n in F</w:t>
      </w:r>
      <w:r>
        <w:rPr>
          <w:rFonts w:ascii="Arial Unicode MS" w:eastAsia="Arial Unicode MS" w:hAnsi="Arial Unicode MS" w:cs="Arial Unicode MS" w:hint="eastAsia"/>
          <w:sz w:val="24"/>
          <w:szCs w:val="24"/>
        </w:rPr>
        <w:t xml:space="preserve">igure 6.1. This task </w:t>
      </w:r>
      <w:r>
        <w:rPr>
          <w:rFonts w:ascii="Arial Unicode MS" w:eastAsia="Arial Unicode MS" w:hAnsi="Arial Unicode MS" w:cs="Arial Unicode MS"/>
          <w:sz w:val="24"/>
          <w:szCs w:val="24"/>
        </w:rPr>
        <w:t>involves</w:t>
      </w:r>
      <w:r>
        <w:rPr>
          <w:rFonts w:ascii="Arial Unicode MS" w:eastAsia="Arial Unicode MS" w:hAnsi="Arial Unicode MS" w:cs="Arial Unicode MS" w:hint="eastAsia"/>
          <w:sz w:val="24"/>
          <w:szCs w:val="24"/>
        </w:rPr>
        <w:t xml:space="preserve"> the comparison</w:t>
      </w:r>
      <w:r w:rsidR="001F4C03">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xml:space="preserve"> </w:t>
      </w:r>
      <w:r w:rsidR="000670DA">
        <w:rPr>
          <w:rFonts w:ascii="Arial Unicode MS" w:eastAsia="Arial Unicode MS" w:hAnsi="Arial Unicode MS" w:cs="Arial Unicode MS" w:hint="eastAsia"/>
          <w:sz w:val="24"/>
          <w:szCs w:val="24"/>
        </w:rPr>
        <w:t>of</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effluent</w:t>
      </w:r>
      <w:r>
        <w:rPr>
          <w:rFonts w:ascii="Arial Unicode MS" w:eastAsia="Arial Unicode MS" w:hAnsi="Arial Unicode MS" w:cs="Arial Unicode MS" w:hint="eastAsia"/>
          <w:sz w:val="24"/>
          <w:szCs w:val="24"/>
        </w:rPr>
        <w:t xml:space="preserve"> </w:t>
      </w:r>
      <w:r w:rsidR="006554F4">
        <w:rPr>
          <w:rFonts w:ascii="Arial Unicode MS" w:eastAsia="Arial Unicode MS" w:hAnsi="Arial Unicode MS" w:cs="Arial Unicode MS" w:hint="eastAsia"/>
          <w:sz w:val="24"/>
          <w:szCs w:val="24"/>
        </w:rPr>
        <w:t>quality</w:t>
      </w:r>
      <w:r>
        <w:rPr>
          <w:rFonts w:ascii="Arial Unicode MS" w:eastAsia="Arial Unicode MS" w:hAnsi="Arial Unicode MS" w:cs="Arial Unicode MS" w:hint="eastAsia"/>
          <w:sz w:val="24"/>
          <w:szCs w:val="24"/>
        </w:rPr>
        <w:t xml:space="preserve"> and total plant costs between</w:t>
      </w:r>
      <w:r w:rsidR="00645732">
        <w:rPr>
          <w:rFonts w:ascii="Arial Unicode MS" w:eastAsia="Arial Unicode MS" w:hAnsi="Arial Unicode MS" w:cs="Arial Unicode MS" w:hint="eastAsia"/>
          <w:sz w:val="24"/>
          <w:szCs w:val="24"/>
        </w:rPr>
        <w:t xml:space="preserve"> the</w:t>
      </w:r>
      <w:r>
        <w:rPr>
          <w:rFonts w:ascii="Arial Unicode MS" w:eastAsia="Arial Unicode MS" w:hAnsi="Arial Unicode MS" w:cs="Arial Unicode MS" w:hint="eastAsia"/>
          <w:sz w:val="24"/>
          <w:szCs w:val="24"/>
        </w:rPr>
        <w:t xml:space="preserve"> two models. </w:t>
      </w:r>
      <w:r w:rsidR="000670DA">
        <w:rPr>
          <w:rFonts w:ascii="Arial Unicode MS" w:eastAsia="Arial Unicode MS" w:hAnsi="Arial Unicode MS" w:cs="Arial Unicode MS"/>
          <w:sz w:val="24"/>
          <w:szCs w:val="24"/>
        </w:rPr>
        <w:t>Implementing</w:t>
      </w:r>
      <w:r>
        <w:rPr>
          <w:rFonts w:ascii="Arial Unicode MS" w:eastAsia="Arial Unicode MS" w:hAnsi="Arial Unicode MS" w:cs="Arial Unicode MS" w:hint="eastAsia"/>
          <w:sz w:val="24"/>
          <w:szCs w:val="24"/>
        </w:rPr>
        <w:t xml:space="preserve"> </w:t>
      </w:r>
      <w:r w:rsidR="000670DA">
        <w:rPr>
          <w:rFonts w:ascii="Arial Unicode MS" w:eastAsia="Arial Unicode MS" w:hAnsi="Arial Unicode MS" w:cs="Arial Unicode MS" w:hint="eastAsia"/>
          <w:sz w:val="24"/>
          <w:szCs w:val="24"/>
        </w:rPr>
        <w:t xml:space="preserve">the </w:t>
      </w:r>
      <w:r w:rsidR="00B91CD9">
        <w:rPr>
          <w:rFonts w:ascii="Arial Unicode MS" w:eastAsia="Arial Unicode MS" w:hAnsi="Arial Unicode MS" w:cs="Arial Unicode MS" w:hint="eastAsia"/>
          <w:sz w:val="24"/>
          <w:szCs w:val="24"/>
        </w:rPr>
        <w:t>particle swarm</w:t>
      </w:r>
      <w:r w:rsidR="000670DA">
        <w:rPr>
          <w:rFonts w:ascii="Arial Unicode MS" w:eastAsia="Arial Unicode MS" w:hAnsi="Arial Unicode MS" w:cs="Arial Unicode MS" w:hint="eastAsia"/>
          <w:sz w:val="24"/>
          <w:szCs w:val="24"/>
        </w:rPr>
        <w:t xml:space="preserve"> algorithm</w:t>
      </w:r>
      <w:r w:rsidR="00B91CD9">
        <w:rPr>
          <w:rFonts w:ascii="Arial Unicode MS" w:eastAsia="Arial Unicode MS" w:hAnsi="Arial Unicode MS" w:cs="Arial Unicode MS" w:hint="eastAsia"/>
          <w:sz w:val="24"/>
          <w:szCs w:val="24"/>
        </w:rPr>
        <w:t xml:space="preserve"> </w:t>
      </w:r>
      <w:r w:rsidR="0053690E">
        <w:rPr>
          <w:rFonts w:ascii="Arial Unicode MS" w:eastAsia="Arial Unicode MS" w:hAnsi="Arial Unicode MS" w:cs="Arial Unicode MS" w:hint="eastAsia"/>
          <w:sz w:val="24"/>
          <w:szCs w:val="24"/>
        </w:rPr>
        <w:t>on</w:t>
      </w:r>
      <w:r w:rsidR="000670DA">
        <w:rPr>
          <w:rFonts w:ascii="Arial Unicode MS" w:eastAsia="Arial Unicode MS" w:hAnsi="Arial Unicode MS" w:cs="Arial Unicode MS" w:hint="eastAsia"/>
          <w:sz w:val="24"/>
          <w:szCs w:val="24"/>
        </w:rPr>
        <w:t xml:space="preserve"> the replicated model, it results in an</w:t>
      </w:r>
      <w:r w:rsidRPr="004561FF">
        <w:rPr>
          <w:rFonts w:ascii="Arial Unicode MS" w:eastAsia="Arial Unicode MS" w:hAnsi="Arial Unicode MS" w:cs="Arial Unicode MS" w:hint="eastAsia"/>
          <w:sz w:val="24"/>
          <w:szCs w:val="24"/>
        </w:rPr>
        <w:t xml:space="preserve"> </w:t>
      </w:r>
      <w:r w:rsidR="00D277C4">
        <w:rPr>
          <w:rFonts w:ascii="Arial Unicode MS" w:eastAsia="Arial Unicode MS" w:hAnsi="Arial Unicode MS" w:cs="Arial Unicode MS" w:hint="eastAsia"/>
          <w:sz w:val="24"/>
          <w:szCs w:val="24"/>
        </w:rPr>
        <w:t>optimal design providing</w:t>
      </w:r>
      <w:r w:rsidR="000670DA">
        <w:rPr>
          <w:rFonts w:ascii="Arial Unicode MS" w:eastAsia="Arial Unicode MS" w:hAnsi="Arial Unicode MS" w:cs="Arial Unicode MS" w:hint="eastAsia"/>
          <w:sz w:val="24"/>
          <w:szCs w:val="24"/>
        </w:rPr>
        <w:t xml:space="preserve"> an even lower total plant cost as compared to that determined by Alasino using the general algebraic modelling system (GAMS)</w:t>
      </w:r>
      <w:r>
        <w:rPr>
          <w:rFonts w:ascii="Arial Unicode MS" w:eastAsia="Arial Unicode MS" w:hAnsi="Arial Unicode MS" w:cs="Arial Unicode MS" w:hint="eastAsia"/>
          <w:sz w:val="24"/>
          <w:szCs w:val="24"/>
        </w:rPr>
        <w:t xml:space="preserve">. </w:t>
      </w:r>
    </w:p>
    <w:p w:rsidR="001F28E6" w:rsidRPr="000670DA" w:rsidRDefault="001F28E6" w:rsidP="001F28E6">
      <w:pPr>
        <w:rPr>
          <w:rFonts w:ascii="Arial Unicode MS" w:eastAsia="Arial Unicode MS" w:hAnsi="Arial Unicode MS" w:cs="Arial Unicode MS"/>
          <w:sz w:val="24"/>
          <w:szCs w:val="24"/>
        </w:rPr>
      </w:pPr>
    </w:p>
    <w:p w:rsidR="001F28E6" w:rsidRDefault="001F28E6" w:rsidP="001F28E6">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M</w:t>
      </w:r>
      <w:r>
        <w:rPr>
          <w:rFonts w:ascii="Arial Unicode MS" w:eastAsia="Arial Unicode MS" w:hAnsi="Arial Unicode MS" w:cs="Arial Unicode MS" w:hint="eastAsia"/>
          <w:sz w:val="24"/>
          <w:szCs w:val="24"/>
        </w:rPr>
        <w:t xml:space="preserve">odelling of an industrial wastewater treatment plant based on </w:t>
      </w:r>
      <w:r w:rsidR="000670DA">
        <w:rPr>
          <w:rFonts w:ascii="Arial Unicode MS" w:eastAsia="Arial Unicode MS" w:hAnsi="Arial Unicode MS" w:cs="Arial Unicode MS" w:hint="eastAsia"/>
          <w:sz w:val="24"/>
          <w:szCs w:val="24"/>
        </w:rPr>
        <w:t>the</w:t>
      </w:r>
      <w:r>
        <w:rPr>
          <w:rFonts w:ascii="Arial Unicode MS" w:eastAsia="Arial Unicode MS" w:hAnsi="Arial Unicode MS" w:cs="Arial Unicode MS" w:hint="eastAsia"/>
          <w:sz w:val="24"/>
          <w:szCs w:val="24"/>
        </w:rPr>
        <w:t xml:space="preserve"> methodology is afterwards </w:t>
      </w:r>
      <w:r>
        <w:rPr>
          <w:rFonts w:ascii="Arial Unicode MS" w:eastAsia="Arial Unicode MS" w:hAnsi="Arial Unicode MS" w:cs="Arial Unicode MS"/>
          <w:sz w:val="24"/>
          <w:szCs w:val="24"/>
        </w:rPr>
        <w:t>developed</w:t>
      </w:r>
      <w:r>
        <w:rPr>
          <w:rFonts w:ascii="Arial Unicode MS" w:eastAsia="Arial Unicode MS" w:hAnsi="Arial Unicode MS" w:cs="Arial Unicode MS" w:hint="eastAsia"/>
          <w:sz w:val="24"/>
          <w:szCs w:val="24"/>
        </w:rPr>
        <w:t xml:space="preserve">. The systematic </w:t>
      </w:r>
      <w:r w:rsidR="005C0523">
        <w:rPr>
          <w:rFonts w:ascii="Arial Unicode MS" w:eastAsia="Arial Unicode MS" w:hAnsi="Arial Unicode MS" w:cs="Arial Unicode MS"/>
          <w:sz w:val="24"/>
          <w:szCs w:val="24"/>
        </w:rPr>
        <w:t>optimi</w:t>
      </w:r>
      <w:r w:rsidR="005618E3">
        <w:rPr>
          <w:rFonts w:ascii="Arial Unicode MS" w:eastAsia="Arial Unicode MS" w:hAnsi="Arial Unicode MS" w:cs="Arial Unicode MS" w:hint="eastAsia"/>
          <w:sz w:val="24"/>
          <w:szCs w:val="24"/>
        </w:rPr>
        <w:t>z</w:t>
      </w:r>
      <w:r>
        <w:rPr>
          <w:rFonts w:ascii="Arial Unicode MS" w:eastAsia="Arial Unicode MS" w:hAnsi="Arial Unicode MS" w:cs="Arial Unicode MS"/>
          <w:sz w:val="24"/>
          <w:szCs w:val="24"/>
        </w:rPr>
        <w:t>ation</w:t>
      </w:r>
      <w:r w:rsidR="00B91CD9">
        <w:rPr>
          <w:rFonts w:ascii="Arial Unicode MS" w:eastAsia="Arial Unicode MS" w:hAnsi="Arial Unicode MS" w:cs="Arial Unicode MS" w:hint="eastAsia"/>
          <w:sz w:val="24"/>
          <w:szCs w:val="24"/>
        </w:rPr>
        <w:t xml:space="preserve"> of the </w:t>
      </w:r>
      <w:r w:rsidR="00B91CD9">
        <w:rPr>
          <w:rFonts w:ascii="Arial Unicode MS" w:eastAsia="Arial Unicode MS" w:hAnsi="Arial Unicode MS" w:cs="Arial Unicode MS" w:hint="eastAsia"/>
          <w:sz w:val="24"/>
          <w:szCs w:val="24"/>
        </w:rPr>
        <w:lastRenderedPageBreak/>
        <w:t>model subject to</w:t>
      </w:r>
      <w:r>
        <w:rPr>
          <w:rFonts w:ascii="Arial Unicode MS" w:eastAsia="Arial Unicode MS" w:hAnsi="Arial Unicode MS" w:cs="Arial Unicode MS" w:hint="eastAsia"/>
          <w:sz w:val="24"/>
          <w:szCs w:val="24"/>
        </w:rPr>
        <w:t xml:space="preserve"> averaged input</w:t>
      </w:r>
      <w:r w:rsidR="00E87D9B">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xml:space="preserve"> (steady state) </w:t>
      </w:r>
      <w:r w:rsidR="00D73058">
        <w:rPr>
          <w:rFonts w:ascii="Arial Unicode MS" w:eastAsia="Arial Unicode MS" w:hAnsi="Arial Unicode MS" w:cs="Arial Unicode MS" w:hint="eastAsia"/>
          <w:sz w:val="24"/>
          <w:szCs w:val="24"/>
        </w:rPr>
        <w:t>and time-</w:t>
      </w:r>
      <w:r w:rsidR="00B91CD9">
        <w:rPr>
          <w:rFonts w:ascii="Arial Unicode MS" w:eastAsia="Arial Unicode MS" w:hAnsi="Arial Unicode MS" w:cs="Arial Unicode MS" w:hint="eastAsia"/>
          <w:sz w:val="24"/>
          <w:szCs w:val="24"/>
        </w:rPr>
        <w:t xml:space="preserve">varying inputs </w:t>
      </w:r>
      <w:r w:rsidR="000670DA">
        <w:rPr>
          <w:rFonts w:ascii="Arial Unicode MS" w:eastAsia="Arial Unicode MS" w:hAnsi="Arial Unicode MS" w:cs="Arial Unicode MS" w:hint="eastAsia"/>
          <w:sz w:val="24"/>
          <w:szCs w:val="24"/>
        </w:rPr>
        <w:t>is carried out</w:t>
      </w:r>
      <w:r w:rsidR="00B91CD9">
        <w:rPr>
          <w:rFonts w:ascii="Arial Unicode MS" w:eastAsia="Arial Unicode MS" w:hAnsi="Arial Unicode MS" w:cs="Arial Unicode MS" w:hint="eastAsia"/>
          <w:sz w:val="24"/>
          <w:szCs w:val="24"/>
        </w:rPr>
        <w:t xml:space="preserve"> respectively</w:t>
      </w:r>
      <w:r w:rsidR="000670DA">
        <w:rPr>
          <w:rFonts w:ascii="Arial Unicode MS" w:eastAsia="Arial Unicode MS" w:hAnsi="Arial Unicode MS" w:cs="Arial Unicode MS" w:hint="eastAsia"/>
          <w:sz w:val="24"/>
          <w:szCs w:val="24"/>
        </w:rPr>
        <w:t xml:space="preserve"> and is discussed</w:t>
      </w:r>
      <w:r w:rsidR="00B91CD9">
        <w:rPr>
          <w:rFonts w:ascii="Arial Unicode MS" w:eastAsia="Arial Unicode MS" w:hAnsi="Arial Unicode MS" w:cs="Arial Unicode MS" w:hint="eastAsia"/>
          <w:sz w:val="24"/>
          <w:szCs w:val="24"/>
        </w:rPr>
        <w:t xml:space="preserve"> in part II. </w:t>
      </w:r>
      <w:r w:rsidR="00B91CD9">
        <w:rPr>
          <w:rFonts w:ascii="Arial Unicode MS" w:eastAsia="Arial Unicode MS" w:hAnsi="Arial Unicode MS" w:cs="Arial Unicode MS"/>
          <w:sz w:val="24"/>
          <w:szCs w:val="24"/>
        </w:rPr>
        <w:t>A</w:t>
      </w:r>
      <w:r w:rsidR="00B91CD9">
        <w:rPr>
          <w:rFonts w:ascii="Arial Unicode MS" w:eastAsia="Arial Unicode MS" w:hAnsi="Arial Unicode MS" w:cs="Arial Unicode MS" w:hint="eastAsia"/>
          <w:sz w:val="24"/>
          <w:szCs w:val="24"/>
        </w:rPr>
        <w:t xml:space="preserve"> further comparison between the results determined in these two scenarios will</w:t>
      </w:r>
      <w:r w:rsidR="000670DA">
        <w:rPr>
          <w:rFonts w:ascii="Arial Unicode MS" w:eastAsia="Arial Unicode MS" w:hAnsi="Arial Unicode MS" w:cs="Arial Unicode MS" w:hint="eastAsia"/>
          <w:sz w:val="24"/>
          <w:szCs w:val="24"/>
        </w:rPr>
        <w:t xml:space="preserve"> eventually</w:t>
      </w:r>
      <w:r w:rsidR="00B91CD9">
        <w:rPr>
          <w:rFonts w:ascii="Arial Unicode MS" w:eastAsia="Arial Unicode MS" w:hAnsi="Arial Unicode MS" w:cs="Arial Unicode MS" w:hint="eastAsia"/>
          <w:sz w:val="24"/>
          <w:szCs w:val="24"/>
        </w:rPr>
        <w:t xml:space="preserve"> yield a more robust </w:t>
      </w:r>
      <w:r w:rsidR="00B91CD9">
        <w:rPr>
          <w:rFonts w:ascii="Arial Unicode MS" w:eastAsia="Arial Unicode MS" w:hAnsi="Arial Unicode MS" w:cs="Arial Unicode MS"/>
          <w:sz w:val="24"/>
          <w:szCs w:val="24"/>
        </w:rPr>
        <w:t>and</w:t>
      </w:r>
      <w:r w:rsidR="000670DA">
        <w:rPr>
          <w:rFonts w:ascii="Arial Unicode MS" w:eastAsia="Arial Unicode MS" w:hAnsi="Arial Unicode MS" w:cs="Arial Unicode MS" w:hint="eastAsia"/>
          <w:sz w:val="24"/>
          <w:szCs w:val="24"/>
        </w:rPr>
        <w:t xml:space="preserve"> </w:t>
      </w:r>
      <w:r w:rsidR="000670DA">
        <w:rPr>
          <w:rFonts w:ascii="Arial Unicode MS" w:eastAsia="Arial Unicode MS" w:hAnsi="Arial Unicode MS" w:cs="Arial Unicode MS"/>
          <w:sz w:val="24"/>
          <w:szCs w:val="24"/>
        </w:rPr>
        <w:t>effective</w:t>
      </w:r>
      <w:r w:rsidR="00B91CD9">
        <w:rPr>
          <w:rFonts w:ascii="Arial Unicode MS" w:eastAsia="Arial Unicode MS" w:hAnsi="Arial Unicode MS" w:cs="Arial Unicode MS" w:hint="eastAsia"/>
          <w:sz w:val="24"/>
          <w:szCs w:val="24"/>
        </w:rPr>
        <w:t xml:space="preserve"> design.  </w:t>
      </w:r>
    </w:p>
    <w:p w:rsidR="001F28E6" w:rsidRDefault="001F28E6" w:rsidP="001F28E6">
      <w:pPr>
        <w:rPr>
          <w:rFonts w:ascii="Arial Unicode MS" w:eastAsia="Arial Unicode MS" w:hAnsi="Arial Unicode MS" w:cs="Arial Unicode MS"/>
          <w:sz w:val="24"/>
          <w:szCs w:val="24"/>
        </w:rPr>
      </w:pPr>
    </w:p>
    <w:p w:rsidR="001F28E6" w:rsidRPr="001E0F08" w:rsidRDefault="001F28E6" w:rsidP="001F28E6">
      <w:pPr>
        <w:rPr>
          <w:rFonts w:ascii="Arial Unicode MS" w:eastAsia="Arial Unicode MS" w:hAnsi="Arial Unicode MS" w:cs="Arial Unicode MS"/>
          <w:b/>
          <w:sz w:val="32"/>
          <w:szCs w:val="32"/>
        </w:rPr>
      </w:pPr>
      <w:r w:rsidRPr="001E0F08">
        <w:rPr>
          <w:rFonts w:ascii="Arial Unicode MS" w:eastAsia="Arial Unicode MS" w:hAnsi="Arial Unicode MS" w:cs="Arial Unicode MS"/>
          <w:b/>
          <w:sz w:val="32"/>
          <w:szCs w:val="32"/>
        </w:rPr>
        <w:t>Part</w:t>
      </w:r>
      <w:r w:rsidRPr="001E0F08">
        <w:rPr>
          <w:rFonts w:ascii="Arial Unicode MS" w:eastAsia="Arial Unicode MS" w:hAnsi="Arial Unicode MS" w:cs="Arial Unicode MS" w:hint="eastAsia"/>
          <w:b/>
          <w:sz w:val="32"/>
          <w:szCs w:val="32"/>
        </w:rPr>
        <w:t xml:space="preserve"> </w:t>
      </w:r>
      <m:oMath>
        <m:r>
          <m:rPr>
            <m:sty m:val="b"/>
          </m:rPr>
          <w:rPr>
            <w:rFonts w:ascii="Cambria Math" w:eastAsia="Arial Unicode MS" w:hAnsi="Cambria Math" w:cs="Arial Unicode MS"/>
            <w:sz w:val="32"/>
            <w:szCs w:val="32"/>
          </w:rPr>
          <m:t>Ι</m:t>
        </m:r>
      </m:oMath>
      <w:r w:rsidRPr="001E0F08">
        <w:rPr>
          <w:rFonts w:ascii="Arial Unicode MS" w:eastAsia="Arial Unicode MS" w:hAnsi="Arial Unicode MS" w:cs="Arial Unicode MS" w:hint="eastAsia"/>
          <w:b/>
          <w:sz w:val="32"/>
          <w:szCs w:val="32"/>
        </w:rPr>
        <w:t xml:space="preserve">: </w:t>
      </w:r>
      <w:r w:rsidR="00477840" w:rsidRPr="001E0F08">
        <w:rPr>
          <w:rFonts w:ascii="Arial Unicode MS" w:eastAsia="Arial Unicode MS" w:hAnsi="Arial Unicode MS" w:cs="Arial Unicode MS" w:hint="eastAsia"/>
          <w:b/>
          <w:sz w:val="32"/>
          <w:szCs w:val="32"/>
        </w:rPr>
        <w:t>Steady State Heuristic O</w:t>
      </w:r>
      <w:r w:rsidR="005618E3" w:rsidRPr="001E0F08">
        <w:rPr>
          <w:rFonts w:ascii="Arial Unicode MS" w:eastAsia="Arial Unicode MS" w:hAnsi="Arial Unicode MS" w:cs="Arial Unicode MS" w:hint="eastAsia"/>
          <w:b/>
          <w:sz w:val="32"/>
          <w:szCs w:val="32"/>
        </w:rPr>
        <w:t>ptimiz</w:t>
      </w:r>
      <w:r w:rsidRPr="001E0F08">
        <w:rPr>
          <w:rFonts w:ascii="Arial Unicode MS" w:eastAsia="Arial Unicode MS" w:hAnsi="Arial Unicode MS" w:cs="Arial Unicode MS" w:hint="eastAsia"/>
          <w:b/>
          <w:sz w:val="32"/>
          <w:szCs w:val="32"/>
        </w:rPr>
        <w:t xml:space="preserve">ation of </w:t>
      </w:r>
      <w:r w:rsidR="008F0ABC" w:rsidRPr="001E0F08">
        <w:rPr>
          <w:rFonts w:ascii="Arial Unicode MS" w:eastAsia="Arial Unicode MS" w:hAnsi="Arial Unicode MS" w:cs="Arial Unicode MS" w:hint="eastAsia"/>
          <w:b/>
          <w:sz w:val="32"/>
          <w:szCs w:val="32"/>
        </w:rPr>
        <w:t>WWTPs</w:t>
      </w:r>
    </w:p>
    <w:p w:rsidR="001F28E6" w:rsidRDefault="001F28E6" w:rsidP="001F28E6">
      <w:pPr>
        <w:rPr>
          <w:rFonts w:ascii="Arial Unicode MS" w:eastAsia="Arial Unicode MS" w:hAnsi="Arial Unicode MS" w:cs="Arial Unicode MS"/>
          <w:sz w:val="24"/>
          <w:szCs w:val="24"/>
        </w:rPr>
      </w:pPr>
      <w:r w:rsidRPr="00B40521">
        <w:rPr>
          <w:rFonts w:ascii="Arial Unicode MS" w:eastAsia="Arial Unicode MS" w:hAnsi="Arial Unicode MS" w:cs="Arial Unicode MS"/>
          <w:sz w:val="24"/>
          <w:szCs w:val="24"/>
        </w:rPr>
        <w:t>D</w:t>
      </w:r>
      <w:r w:rsidRPr="00B40521">
        <w:rPr>
          <w:rFonts w:ascii="Arial Unicode MS" w:eastAsia="Arial Unicode MS" w:hAnsi="Arial Unicode MS" w:cs="Arial Unicode MS" w:hint="eastAsia"/>
          <w:sz w:val="24"/>
          <w:szCs w:val="24"/>
        </w:rPr>
        <w:t xml:space="preserve">ue to the </w:t>
      </w:r>
      <w:r w:rsidRPr="00B40521">
        <w:rPr>
          <w:rFonts w:ascii="Arial Unicode MS" w:eastAsia="Arial Unicode MS" w:hAnsi="Arial Unicode MS" w:cs="Arial Unicode MS"/>
          <w:sz w:val="24"/>
          <w:szCs w:val="24"/>
        </w:rPr>
        <w:t>importance</w:t>
      </w:r>
      <w:r w:rsidRPr="00B40521">
        <w:rPr>
          <w:rFonts w:ascii="Arial Unicode MS" w:eastAsia="Arial Unicode MS" w:hAnsi="Arial Unicode MS" w:cs="Arial Unicode MS" w:hint="eastAsia"/>
          <w:sz w:val="24"/>
          <w:szCs w:val="24"/>
        </w:rPr>
        <w:t xml:space="preserve"> of </w:t>
      </w:r>
      <w:r w:rsidR="002805B7">
        <w:rPr>
          <w:rFonts w:ascii="Arial Unicode MS" w:eastAsia="Arial Unicode MS" w:hAnsi="Arial Unicode MS" w:cs="Arial Unicode MS" w:hint="eastAsia"/>
          <w:sz w:val="24"/>
          <w:szCs w:val="24"/>
        </w:rPr>
        <w:t xml:space="preserve">the </w:t>
      </w:r>
      <w:r w:rsidRPr="00B40521">
        <w:rPr>
          <w:rFonts w:ascii="Arial Unicode MS" w:eastAsia="Arial Unicode MS" w:hAnsi="Arial Unicode MS" w:cs="Arial Unicode MS" w:hint="eastAsia"/>
          <w:sz w:val="24"/>
          <w:szCs w:val="24"/>
        </w:rPr>
        <w:t xml:space="preserve">activated sludge process for </w:t>
      </w:r>
      <w:r w:rsidRPr="00B40521">
        <w:rPr>
          <w:rFonts w:ascii="Arial Unicode MS" w:eastAsia="Arial Unicode MS" w:hAnsi="Arial Unicode MS" w:cs="Arial Unicode MS"/>
          <w:sz w:val="24"/>
          <w:szCs w:val="24"/>
        </w:rPr>
        <w:t>carbonaceous</w:t>
      </w:r>
      <w:r w:rsidRPr="00B40521">
        <w:rPr>
          <w:rFonts w:ascii="Arial Unicode MS" w:eastAsia="Arial Unicode MS" w:hAnsi="Arial Unicode MS" w:cs="Arial Unicode MS" w:hint="eastAsia"/>
          <w:sz w:val="24"/>
          <w:szCs w:val="24"/>
        </w:rPr>
        <w:t xml:space="preserve"> and nitrogen removal and </w:t>
      </w:r>
      <w:r w:rsidR="00804BC0">
        <w:rPr>
          <w:rFonts w:ascii="Arial Unicode MS" w:eastAsia="Arial Unicode MS" w:hAnsi="Arial Unicode MS" w:cs="Arial Unicode MS" w:hint="eastAsia"/>
          <w:sz w:val="24"/>
          <w:szCs w:val="24"/>
        </w:rPr>
        <w:t>ease of manipulation,</w:t>
      </w:r>
      <w:r w:rsidRPr="00B40521">
        <w:rPr>
          <w:rFonts w:ascii="Arial Unicode MS" w:eastAsia="Arial Unicode MS" w:hAnsi="Arial Unicode MS" w:cs="Arial Unicode MS" w:hint="eastAsia"/>
          <w:sz w:val="24"/>
          <w:szCs w:val="24"/>
        </w:rPr>
        <w:t xml:space="preserve"> </w:t>
      </w:r>
      <w:r w:rsidR="00804BC0">
        <w:rPr>
          <w:rFonts w:ascii="Arial Unicode MS" w:eastAsia="Arial Unicode MS" w:hAnsi="Arial Unicode MS" w:cs="Arial Unicode MS" w:hint="eastAsia"/>
          <w:sz w:val="24"/>
          <w:szCs w:val="24"/>
        </w:rPr>
        <w:t xml:space="preserve">the </w:t>
      </w:r>
      <w:r w:rsidRPr="00B40521">
        <w:rPr>
          <w:rFonts w:ascii="Arial Unicode MS" w:eastAsia="Arial Unicode MS" w:hAnsi="Arial Unicode MS" w:cs="Arial Unicode MS" w:hint="eastAsia"/>
          <w:sz w:val="24"/>
          <w:szCs w:val="24"/>
        </w:rPr>
        <w:t>market</w:t>
      </w:r>
      <w:r w:rsidR="00804BC0">
        <w:rPr>
          <w:rFonts w:ascii="Arial Unicode MS" w:eastAsia="Arial Unicode MS" w:hAnsi="Arial Unicode MS" w:cs="Arial Unicode MS" w:hint="eastAsia"/>
          <w:sz w:val="24"/>
          <w:szCs w:val="24"/>
        </w:rPr>
        <w:t xml:space="preserve"> for the activated sludge process</w:t>
      </w:r>
      <w:r w:rsidRPr="00B40521">
        <w:rPr>
          <w:rFonts w:ascii="Arial Unicode MS" w:eastAsia="Arial Unicode MS" w:hAnsi="Arial Unicode MS" w:cs="Arial Unicode MS" w:hint="eastAsia"/>
          <w:sz w:val="24"/>
          <w:szCs w:val="24"/>
        </w:rPr>
        <w:t xml:space="preserve"> in developing countries has grown </w:t>
      </w:r>
      <w:r w:rsidRPr="00B40521">
        <w:rPr>
          <w:rFonts w:ascii="Arial Unicode MS" w:eastAsia="Arial Unicode MS" w:hAnsi="Arial Unicode MS" w:cs="Arial Unicode MS"/>
          <w:sz w:val="24"/>
          <w:szCs w:val="24"/>
        </w:rPr>
        <w:t>strikingly</w:t>
      </w:r>
      <w:r w:rsidRPr="00B40521">
        <w:rPr>
          <w:rFonts w:ascii="Arial Unicode MS" w:eastAsia="Arial Unicode MS" w:hAnsi="Arial Unicode MS" w:cs="Arial Unicode MS" w:hint="eastAsia"/>
          <w:sz w:val="24"/>
          <w:szCs w:val="24"/>
        </w:rPr>
        <w:t xml:space="preserve"> fast during the last few decades. </w:t>
      </w:r>
      <w:r w:rsidRPr="00B40521">
        <w:rPr>
          <w:rFonts w:ascii="Arial Unicode MS" w:eastAsia="Arial Unicode MS" w:hAnsi="Arial Unicode MS" w:cs="Arial Unicode MS"/>
          <w:sz w:val="24"/>
          <w:szCs w:val="24"/>
        </w:rPr>
        <w:t>A</w:t>
      </w:r>
      <w:r w:rsidRPr="00B40521">
        <w:rPr>
          <w:rFonts w:ascii="Arial Unicode MS" w:eastAsia="Arial Unicode MS" w:hAnsi="Arial Unicode MS" w:cs="Arial Unicode MS" w:hint="eastAsia"/>
          <w:sz w:val="24"/>
          <w:szCs w:val="24"/>
        </w:rPr>
        <w:t xml:space="preserve">s a result of dealing with massive amounts of sewage due to their </w:t>
      </w:r>
      <w:r w:rsidRPr="00B40521">
        <w:rPr>
          <w:rFonts w:ascii="Arial Unicode MS" w:eastAsia="Arial Unicode MS" w:hAnsi="Arial Unicode MS" w:cs="Arial Unicode MS"/>
          <w:sz w:val="24"/>
          <w:szCs w:val="24"/>
        </w:rPr>
        <w:t>economic</w:t>
      </w:r>
      <w:r w:rsidRPr="00B40521">
        <w:rPr>
          <w:rFonts w:ascii="Arial Unicode MS" w:eastAsia="Arial Unicode MS" w:hAnsi="Arial Unicode MS" w:cs="Arial Unicode MS" w:hint="eastAsia"/>
          <w:sz w:val="24"/>
          <w:szCs w:val="24"/>
        </w:rPr>
        <w:t xml:space="preserve"> and </w:t>
      </w:r>
      <w:r w:rsidRPr="00B40521">
        <w:rPr>
          <w:rFonts w:ascii="Arial Unicode MS" w:eastAsia="Arial Unicode MS" w:hAnsi="Arial Unicode MS" w:cs="Arial Unicode MS"/>
          <w:sz w:val="24"/>
          <w:szCs w:val="24"/>
        </w:rPr>
        <w:t>industrial</w:t>
      </w:r>
      <w:r w:rsidRPr="00B40521">
        <w:rPr>
          <w:rFonts w:ascii="Arial Unicode MS" w:eastAsia="Arial Unicode MS" w:hAnsi="Arial Unicode MS" w:cs="Arial Unicode MS" w:hint="eastAsia"/>
          <w:sz w:val="24"/>
          <w:szCs w:val="24"/>
        </w:rPr>
        <w:t xml:space="preserve"> expansion, a great many of treatment plants based on the prior design knowledge or trial-and-error pilot plants have been constructed. </w:t>
      </w:r>
      <w:r w:rsidRPr="00B40521">
        <w:rPr>
          <w:rFonts w:ascii="Arial Unicode MS" w:eastAsia="Arial Unicode MS" w:hAnsi="Arial Unicode MS" w:cs="Arial Unicode MS"/>
          <w:sz w:val="24"/>
          <w:szCs w:val="24"/>
        </w:rPr>
        <w:t>H</w:t>
      </w:r>
      <w:r w:rsidRPr="00B40521">
        <w:rPr>
          <w:rFonts w:ascii="Arial Unicode MS" w:eastAsia="Arial Unicode MS" w:hAnsi="Arial Unicode MS" w:cs="Arial Unicode MS" w:hint="eastAsia"/>
          <w:sz w:val="24"/>
          <w:szCs w:val="24"/>
        </w:rPr>
        <w:t xml:space="preserve">owever, the expenditure on these plants has become a long-term issue. </w:t>
      </w:r>
    </w:p>
    <w:p w:rsidR="001F28E6" w:rsidRPr="00646128" w:rsidRDefault="001F28E6" w:rsidP="001F28E6">
      <w:pPr>
        <w:rPr>
          <w:rFonts w:ascii="Arial Unicode MS" w:eastAsia="Arial Unicode MS" w:hAnsi="Arial Unicode MS" w:cs="Arial Unicode MS"/>
          <w:sz w:val="24"/>
          <w:szCs w:val="24"/>
        </w:rPr>
      </w:pPr>
    </w:p>
    <w:p w:rsidR="001F28E6" w:rsidRDefault="001F28E6" w:rsidP="001F28E6">
      <w:pPr>
        <w:rPr>
          <w:rFonts w:ascii="Arial Unicode MS" w:eastAsia="Arial Unicode MS" w:hAnsi="Arial Unicode MS" w:cs="Arial Unicode MS"/>
          <w:sz w:val="24"/>
          <w:szCs w:val="24"/>
        </w:rPr>
      </w:pPr>
      <w:r w:rsidRPr="00B40521">
        <w:rPr>
          <w:rFonts w:ascii="Arial Unicode MS" w:eastAsia="Arial Unicode MS" w:hAnsi="Arial Unicode MS" w:cs="Arial Unicode MS"/>
          <w:sz w:val="24"/>
          <w:szCs w:val="24"/>
        </w:rPr>
        <w:t>E</w:t>
      </w:r>
      <w:r w:rsidRPr="00B40521">
        <w:rPr>
          <w:rFonts w:ascii="Arial Unicode MS" w:eastAsia="Arial Unicode MS" w:hAnsi="Arial Unicode MS" w:cs="Arial Unicode MS" w:hint="eastAsia"/>
          <w:sz w:val="24"/>
          <w:szCs w:val="24"/>
        </w:rPr>
        <w:t xml:space="preserve">ngineers/designers aim to improve the design of existing plants and strive to enhance the operation of equipment once it is installed. </w:t>
      </w:r>
      <w:r w:rsidRPr="00B40521">
        <w:rPr>
          <w:rFonts w:ascii="Arial Unicode MS" w:eastAsia="Arial Unicode MS" w:hAnsi="Arial Unicode MS" w:cs="Arial Unicode MS"/>
          <w:sz w:val="24"/>
          <w:szCs w:val="24"/>
        </w:rPr>
        <w:t>T</w:t>
      </w:r>
      <w:r w:rsidRPr="00B40521">
        <w:rPr>
          <w:rFonts w:ascii="Arial Unicode MS" w:eastAsia="Arial Unicode MS" w:hAnsi="Arial Unicode MS" w:cs="Arial Unicode MS" w:hint="eastAsia"/>
          <w:sz w:val="24"/>
          <w:szCs w:val="24"/>
        </w:rPr>
        <w:t xml:space="preserve">his, </w:t>
      </w:r>
      <w:r w:rsidRPr="00B40521">
        <w:rPr>
          <w:rFonts w:ascii="Arial Unicode MS" w:eastAsia="Arial Unicode MS" w:hAnsi="Arial Unicode MS" w:cs="Arial Unicode MS"/>
          <w:sz w:val="24"/>
          <w:szCs w:val="24"/>
        </w:rPr>
        <w:t>alternatively</w:t>
      </w:r>
      <w:r w:rsidRPr="00B40521">
        <w:rPr>
          <w:rFonts w:ascii="Arial Unicode MS" w:eastAsia="Arial Unicode MS" w:hAnsi="Arial Unicode MS" w:cs="Arial Unicode MS" w:hint="eastAsia"/>
          <w:sz w:val="24"/>
          <w:szCs w:val="24"/>
        </w:rPr>
        <w:t>, is to achieve the largest production, the greatest profit, the minimum cost and so on. In most well-attended wastewater treatment plants the common objective is to minimize the total plant cost which is the sum of investment and operating cost</w:t>
      </w:r>
      <w:r w:rsidR="003E0B99">
        <w:rPr>
          <w:rFonts w:ascii="Arial Unicode MS" w:eastAsia="Arial Unicode MS" w:hAnsi="Arial Unicode MS" w:cs="Arial Unicode MS" w:hint="eastAsia"/>
          <w:sz w:val="24"/>
          <w:szCs w:val="24"/>
        </w:rPr>
        <w:t>s</w:t>
      </w:r>
      <w:r w:rsidRPr="00B40521">
        <w:rPr>
          <w:rFonts w:ascii="Arial Unicode MS" w:eastAsia="Arial Unicode MS" w:hAnsi="Arial Unicode MS" w:cs="Arial Unicode MS" w:hint="eastAsia"/>
          <w:sz w:val="24"/>
          <w:szCs w:val="24"/>
        </w:rPr>
        <w:t>. Mathematical modelling</w:t>
      </w:r>
      <w:r w:rsidR="00825427">
        <w:rPr>
          <w:rFonts w:ascii="Arial Unicode MS" w:eastAsia="Arial Unicode MS" w:hAnsi="Arial Unicode MS" w:cs="Arial Unicode MS" w:hint="eastAsia"/>
          <w:sz w:val="24"/>
          <w:szCs w:val="24"/>
        </w:rPr>
        <w:t xml:space="preserve">, as an alternative approach, has very significant advantages over traditional approaches </w:t>
      </w:r>
      <w:r w:rsidRPr="00B40521">
        <w:rPr>
          <w:rFonts w:ascii="Arial Unicode MS" w:eastAsia="Arial Unicode MS" w:hAnsi="Arial Unicode MS" w:cs="Arial Unicode MS" w:hint="eastAsia"/>
          <w:sz w:val="24"/>
          <w:szCs w:val="24"/>
        </w:rPr>
        <w:t xml:space="preserve">in </w:t>
      </w:r>
      <w:r w:rsidRPr="00B40521">
        <w:rPr>
          <w:rFonts w:ascii="Arial Unicode MS" w:eastAsia="Arial Unicode MS" w:hAnsi="Arial Unicode MS" w:cs="Arial Unicode MS"/>
          <w:sz w:val="24"/>
          <w:szCs w:val="24"/>
        </w:rPr>
        <w:t>wastewater</w:t>
      </w:r>
      <w:r w:rsidRPr="00B40521">
        <w:rPr>
          <w:rFonts w:ascii="Arial Unicode MS" w:eastAsia="Arial Unicode MS" w:hAnsi="Arial Unicode MS" w:cs="Arial Unicode MS" w:hint="eastAsia"/>
          <w:sz w:val="24"/>
          <w:szCs w:val="24"/>
        </w:rPr>
        <w:t xml:space="preserve"> treatment engineering</w:t>
      </w:r>
      <w:r w:rsidR="00825427">
        <w:rPr>
          <w:rFonts w:ascii="Arial Unicode MS" w:eastAsia="Arial Unicode MS" w:hAnsi="Arial Unicode MS" w:cs="Arial Unicode MS" w:hint="eastAsia"/>
          <w:sz w:val="24"/>
          <w:szCs w:val="24"/>
        </w:rPr>
        <w:t xml:space="preserve">. </w:t>
      </w:r>
      <w:r w:rsidR="00825427">
        <w:rPr>
          <w:rFonts w:ascii="Arial Unicode MS" w:eastAsia="Arial Unicode MS" w:hAnsi="Arial Unicode MS" w:cs="Arial Unicode MS" w:hint="eastAsia"/>
          <w:sz w:val="24"/>
          <w:szCs w:val="24"/>
        </w:rPr>
        <w:lastRenderedPageBreak/>
        <w:t>It</w:t>
      </w:r>
      <w:r w:rsidRPr="00B40521">
        <w:rPr>
          <w:rFonts w:ascii="Arial Unicode MS" w:eastAsia="Arial Unicode MS" w:hAnsi="Arial Unicode MS" w:cs="Arial Unicode MS" w:hint="eastAsia"/>
          <w:sz w:val="24"/>
          <w:szCs w:val="24"/>
        </w:rPr>
        <w:t xml:space="preserve"> can </w:t>
      </w:r>
      <w:r w:rsidRPr="00B40521">
        <w:rPr>
          <w:rFonts w:ascii="Arial Unicode MS" w:eastAsia="Arial Unicode MS" w:hAnsi="Arial Unicode MS" w:cs="Arial Unicode MS"/>
          <w:sz w:val="24"/>
          <w:szCs w:val="24"/>
        </w:rPr>
        <w:t>facilitate</w:t>
      </w:r>
      <w:r w:rsidRPr="00B40521">
        <w:rPr>
          <w:rFonts w:ascii="Arial Unicode MS" w:eastAsia="Arial Unicode MS" w:hAnsi="Arial Unicode MS" w:cs="Arial Unicode MS" w:hint="eastAsia"/>
          <w:sz w:val="24"/>
          <w:szCs w:val="24"/>
        </w:rPr>
        <w:t xml:space="preserve"> </w:t>
      </w:r>
      <w:r w:rsidR="00825427">
        <w:rPr>
          <w:rFonts w:ascii="Arial Unicode MS" w:eastAsia="Arial Unicode MS" w:hAnsi="Arial Unicode MS" w:cs="Arial Unicode MS" w:hint="eastAsia"/>
          <w:sz w:val="24"/>
          <w:szCs w:val="24"/>
        </w:rPr>
        <w:t xml:space="preserve">the </w:t>
      </w:r>
      <w:r w:rsidRPr="00B40521">
        <w:rPr>
          <w:rFonts w:ascii="Arial Unicode MS" w:eastAsia="Arial Unicode MS" w:hAnsi="Arial Unicode MS" w:cs="Arial Unicode MS" w:hint="eastAsia"/>
          <w:sz w:val="24"/>
          <w:szCs w:val="24"/>
        </w:rPr>
        <w:t>saving</w:t>
      </w:r>
      <w:r w:rsidR="00825427">
        <w:rPr>
          <w:rFonts w:ascii="Arial Unicode MS" w:eastAsia="Arial Unicode MS" w:hAnsi="Arial Unicode MS" w:cs="Arial Unicode MS" w:hint="eastAsia"/>
          <w:sz w:val="24"/>
          <w:szCs w:val="24"/>
        </w:rPr>
        <w:t xml:space="preserve"> of</w:t>
      </w:r>
      <w:r w:rsidRPr="00B40521">
        <w:rPr>
          <w:rFonts w:ascii="Arial Unicode MS" w:eastAsia="Arial Unicode MS" w:hAnsi="Arial Unicode MS" w:cs="Arial Unicode MS" w:hint="eastAsia"/>
          <w:sz w:val="24"/>
          <w:szCs w:val="24"/>
        </w:rPr>
        <w:t xml:space="preserve"> time and money, </w:t>
      </w:r>
      <w:r w:rsidR="008C7172">
        <w:rPr>
          <w:rFonts w:ascii="Arial Unicode MS" w:eastAsia="Arial Unicode MS" w:hAnsi="Arial Unicode MS" w:cs="Arial Unicode MS" w:hint="eastAsia"/>
          <w:sz w:val="24"/>
          <w:szCs w:val="24"/>
        </w:rPr>
        <w:t>minimizing risk due to operation</w:t>
      </w:r>
      <w:r w:rsidRPr="00B40521">
        <w:rPr>
          <w:rFonts w:ascii="Arial Unicode MS" w:eastAsia="Arial Unicode MS" w:hAnsi="Arial Unicode MS" w:cs="Arial Unicode MS" w:hint="eastAsia"/>
          <w:sz w:val="24"/>
          <w:szCs w:val="24"/>
        </w:rPr>
        <w:t xml:space="preserve"> as well as getting insight into process performance</w:t>
      </w:r>
      <w:r w:rsidR="00825427">
        <w:rPr>
          <w:rFonts w:ascii="Arial Unicode MS" w:eastAsia="Arial Unicode MS" w:hAnsi="Arial Unicode MS" w:cs="Arial Unicode MS" w:hint="eastAsia"/>
          <w:sz w:val="24"/>
          <w:szCs w:val="24"/>
        </w:rPr>
        <w:t xml:space="preserve"> and has been widely used in many studies to </w:t>
      </w:r>
      <w:r w:rsidR="00825427">
        <w:rPr>
          <w:rFonts w:ascii="Arial Unicode MS" w:eastAsia="Arial Unicode MS" w:hAnsi="Arial Unicode MS" w:cs="Arial Unicode MS"/>
          <w:sz w:val="24"/>
          <w:szCs w:val="24"/>
        </w:rPr>
        <w:t>facilitate</w:t>
      </w:r>
      <w:r w:rsidR="00825427">
        <w:rPr>
          <w:rFonts w:ascii="Arial Unicode MS" w:eastAsia="Arial Unicode MS" w:hAnsi="Arial Unicode MS" w:cs="Arial Unicode MS" w:hint="eastAsia"/>
          <w:sz w:val="24"/>
          <w:szCs w:val="24"/>
        </w:rPr>
        <w:t xml:space="preserve"> the understanding of </w:t>
      </w:r>
      <w:r w:rsidR="00825427">
        <w:rPr>
          <w:rFonts w:ascii="Arial Unicode MS" w:eastAsia="Arial Unicode MS" w:hAnsi="Arial Unicode MS" w:cs="Arial Unicode MS"/>
          <w:sz w:val="24"/>
          <w:szCs w:val="24"/>
        </w:rPr>
        <w:t>wastewater</w:t>
      </w:r>
      <w:r w:rsidR="00825427">
        <w:rPr>
          <w:rFonts w:ascii="Arial Unicode MS" w:eastAsia="Arial Unicode MS" w:hAnsi="Arial Unicode MS" w:cs="Arial Unicode MS" w:hint="eastAsia"/>
          <w:sz w:val="24"/>
          <w:szCs w:val="24"/>
        </w:rPr>
        <w:t xml:space="preserve"> treatment process in both static and dynamic systems</w:t>
      </w:r>
      <w:r w:rsidRPr="00B40521">
        <w:rPr>
          <w:rFonts w:ascii="Arial Unicode MS" w:eastAsia="Arial Unicode MS" w:hAnsi="Arial Unicode MS" w:cs="Arial Unicode MS" w:hint="eastAsia"/>
          <w:sz w:val="24"/>
          <w:szCs w:val="24"/>
        </w:rPr>
        <w:t xml:space="preserve">. </w:t>
      </w:r>
      <w:r w:rsidRPr="00B40521">
        <w:rPr>
          <w:rFonts w:ascii="Arial Unicode MS" w:eastAsia="Arial Unicode MS" w:hAnsi="Arial Unicode MS" w:cs="Arial Unicode MS"/>
          <w:sz w:val="24"/>
          <w:szCs w:val="24"/>
        </w:rPr>
        <w:t>T</w:t>
      </w:r>
      <w:r w:rsidRPr="00B40521">
        <w:rPr>
          <w:rFonts w:ascii="Arial Unicode MS" w:eastAsia="Arial Unicode MS" w:hAnsi="Arial Unicode MS" w:cs="Arial Unicode MS" w:hint="eastAsia"/>
          <w:sz w:val="24"/>
          <w:szCs w:val="24"/>
        </w:rPr>
        <w:t xml:space="preserve">he potential of this </w:t>
      </w:r>
      <w:r w:rsidRPr="00B40521">
        <w:rPr>
          <w:rFonts w:ascii="Arial Unicode MS" w:eastAsia="Arial Unicode MS" w:hAnsi="Arial Unicode MS" w:cs="Arial Unicode MS"/>
          <w:sz w:val="24"/>
          <w:szCs w:val="24"/>
        </w:rPr>
        <w:t>approach</w:t>
      </w:r>
      <w:r w:rsidRPr="00B40521">
        <w:rPr>
          <w:rFonts w:ascii="Arial Unicode MS" w:eastAsia="Arial Unicode MS" w:hAnsi="Arial Unicode MS" w:cs="Arial Unicode MS" w:hint="eastAsia"/>
          <w:sz w:val="24"/>
          <w:szCs w:val="24"/>
        </w:rPr>
        <w:t xml:space="preserve"> combined with powerful </w:t>
      </w:r>
      <w:r w:rsidR="005C0523">
        <w:rPr>
          <w:rFonts w:ascii="Arial Unicode MS" w:eastAsia="Arial Unicode MS" w:hAnsi="Arial Unicode MS" w:cs="Arial Unicode MS"/>
          <w:sz w:val="24"/>
          <w:szCs w:val="24"/>
        </w:rPr>
        <w:t>optimi</w:t>
      </w:r>
      <w:r w:rsidR="005618E3">
        <w:rPr>
          <w:rFonts w:ascii="Arial Unicode MS" w:eastAsia="Arial Unicode MS" w:hAnsi="Arial Unicode MS" w:cs="Arial Unicode MS" w:hint="eastAsia"/>
          <w:sz w:val="24"/>
          <w:szCs w:val="24"/>
        </w:rPr>
        <w:t>z</w:t>
      </w:r>
      <w:r w:rsidRPr="00B40521">
        <w:rPr>
          <w:rFonts w:ascii="Arial Unicode MS" w:eastAsia="Arial Unicode MS" w:hAnsi="Arial Unicode MS" w:cs="Arial Unicode MS"/>
          <w:sz w:val="24"/>
          <w:szCs w:val="24"/>
        </w:rPr>
        <w:t>ation</w:t>
      </w:r>
      <w:r w:rsidRPr="00B40521">
        <w:rPr>
          <w:rFonts w:ascii="Arial Unicode MS" w:eastAsia="Arial Unicode MS" w:hAnsi="Arial Unicode MS" w:cs="Arial Unicode MS" w:hint="eastAsia"/>
          <w:sz w:val="24"/>
          <w:szCs w:val="24"/>
        </w:rPr>
        <w:t xml:space="preserve"> has yet to be exploited to solve practical challenges in wastewater treatment plants</w:t>
      </w:r>
      <w:r w:rsidR="00825427">
        <w:rPr>
          <w:rFonts w:ascii="Arial Unicode MS" w:eastAsia="Arial Unicode MS" w:hAnsi="Arial Unicode MS" w:cs="Arial Unicode MS" w:hint="eastAsia"/>
          <w:sz w:val="24"/>
          <w:szCs w:val="24"/>
        </w:rPr>
        <w:t>.</w:t>
      </w:r>
    </w:p>
    <w:p w:rsidR="00825427" w:rsidRPr="00DC46E8" w:rsidRDefault="00825427" w:rsidP="001F28E6">
      <w:pPr>
        <w:rPr>
          <w:rFonts w:ascii="Arial Unicode MS" w:eastAsia="Arial Unicode MS" w:hAnsi="Arial Unicode MS" w:cs="Arial Unicode MS"/>
          <w:sz w:val="24"/>
          <w:szCs w:val="24"/>
        </w:rPr>
      </w:pPr>
    </w:p>
    <w:p w:rsidR="001F28E6" w:rsidRPr="001E0F08" w:rsidRDefault="00F501F4" w:rsidP="001F28E6">
      <w:pPr>
        <w:rPr>
          <w:rFonts w:ascii="Arial Unicode MS" w:eastAsia="Arial Unicode MS" w:hAnsi="Arial Unicode MS" w:cs="Arial Unicode MS"/>
          <w:b/>
          <w:sz w:val="32"/>
          <w:szCs w:val="32"/>
        </w:rPr>
      </w:pPr>
      <w:r w:rsidRPr="001E0F08">
        <w:rPr>
          <w:rFonts w:ascii="Arial Unicode MS" w:eastAsia="Arial Unicode MS" w:hAnsi="Arial Unicode MS" w:cs="Arial Unicode MS" w:hint="eastAsia"/>
          <w:b/>
          <w:sz w:val="32"/>
          <w:szCs w:val="32"/>
        </w:rPr>
        <w:t>6.2</w:t>
      </w:r>
      <w:r w:rsidR="001F28E6" w:rsidRPr="001E0F08">
        <w:rPr>
          <w:rFonts w:ascii="Arial Unicode MS" w:eastAsia="Arial Unicode MS" w:hAnsi="Arial Unicode MS" w:cs="Arial Unicode MS" w:hint="eastAsia"/>
          <w:b/>
          <w:sz w:val="32"/>
          <w:szCs w:val="32"/>
        </w:rPr>
        <w:t xml:space="preserve"> </w:t>
      </w:r>
      <w:r w:rsidR="00477840" w:rsidRPr="001E0F08">
        <w:rPr>
          <w:rFonts w:ascii="Arial Unicode MS" w:eastAsia="Arial Unicode MS" w:hAnsi="Arial Unicode MS" w:cs="Arial Unicode MS" w:hint="eastAsia"/>
          <w:b/>
          <w:sz w:val="32"/>
          <w:szCs w:val="32"/>
        </w:rPr>
        <w:t>Methodology V</w:t>
      </w:r>
      <w:r w:rsidR="001F28E6" w:rsidRPr="001E0F08">
        <w:rPr>
          <w:rFonts w:ascii="Arial Unicode MS" w:eastAsia="Arial Unicode MS" w:hAnsi="Arial Unicode MS" w:cs="Arial Unicode MS" w:hint="eastAsia"/>
          <w:b/>
          <w:sz w:val="32"/>
          <w:szCs w:val="32"/>
        </w:rPr>
        <w:t xml:space="preserve">alidation </w:t>
      </w:r>
      <w:r w:rsidR="005E28FF">
        <w:rPr>
          <w:rFonts w:ascii="Arial Unicode MS" w:eastAsia="Arial Unicode MS" w:hAnsi="Arial Unicode MS" w:cs="Arial Unicode MS" w:hint="eastAsia"/>
          <w:b/>
          <w:sz w:val="32"/>
          <w:szCs w:val="32"/>
        </w:rPr>
        <w:t>with</w:t>
      </w:r>
      <w:r w:rsidR="0009375A" w:rsidRPr="001E0F08">
        <w:rPr>
          <w:rFonts w:ascii="Arial Unicode MS" w:eastAsia="Arial Unicode MS" w:hAnsi="Arial Unicode MS" w:cs="Arial Unicode MS" w:hint="eastAsia"/>
          <w:b/>
          <w:sz w:val="32"/>
          <w:szCs w:val="32"/>
        </w:rPr>
        <w:t xml:space="preserve"> Alasino</w:t>
      </w:r>
      <w:r w:rsidR="0009375A" w:rsidRPr="001E0F08">
        <w:rPr>
          <w:rFonts w:ascii="Arial Unicode MS" w:eastAsia="Arial Unicode MS" w:hAnsi="Arial Unicode MS" w:cs="Arial Unicode MS"/>
          <w:b/>
          <w:sz w:val="32"/>
          <w:szCs w:val="32"/>
        </w:rPr>
        <w:t>’</w:t>
      </w:r>
      <w:r w:rsidR="0009375A" w:rsidRPr="001E0F08">
        <w:rPr>
          <w:rFonts w:ascii="Arial Unicode MS" w:eastAsia="Arial Unicode MS" w:hAnsi="Arial Unicode MS" w:cs="Arial Unicode MS" w:hint="eastAsia"/>
          <w:b/>
          <w:sz w:val="32"/>
          <w:szCs w:val="32"/>
        </w:rPr>
        <w:t xml:space="preserve">s </w:t>
      </w:r>
      <w:r w:rsidR="00B7687A">
        <w:rPr>
          <w:rFonts w:ascii="Arial Unicode MS" w:eastAsia="Arial Unicode MS" w:hAnsi="Arial Unicode MS" w:cs="Arial Unicode MS" w:hint="eastAsia"/>
          <w:b/>
          <w:sz w:val="32"/>
          <w:szCs w:val="32"/>
        </w:rPr>
        <w:t>Model</w:t>
      </w:r>
    </w:p>
    <w:p w:rsidR="00D630EE" w:rsidRPr="005208BD" w:rsidRDefault="001F28E6" w:rsidP="001F28E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Validating our methodology for complex </w:t>
      </w:r>
      <w:r w:rsidR="00825427">
        <w:rPr>
          <w:rFonts w:ascii="Arial Unicode MS" w:eastAsia="Arial Unicode MS" w:hAnsi="Arial Unicode MS" w:cs="Arial Unicode MS"/>
          <w:sz w:val="24"/>
          <w:szCs w:val="24"/>
        </w:rPr>
        <w:t>wastewater</w:t>
      </w:r>
      <w:r w:rsidR="00825427">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treatment plants is achieved by </w:t>
      </w:r>
      <w:r w:rsidR="00677A5D">
        <w:rPr>
          <w:rFonts w:ascii="Arial Unicode MS" w:eastAsia="Arial Unicode MS" w:hAnsi="Arial Unicode MS" w:cs="Arial Unicode MS" w:hint="eastAsia"/>
          <w:sz w:val="24"/>
          <w:szCs w:val="24"/>
        </w:rPr>
        <w:t>replicating the historic</w:t>
      </w:r>
      <w:r w:rsidR="00825427">
        <w:rPr>
          <w:rFonts w:ascii="Arial Unicode MS" w:eastAsia="Arial Unicode MS" w:hAnsi="Arial Unicode MS" w:cs="Arial Unicode MS" w:hint="eastAsia"/>
          <w:sz w:val="24"/>
          <w:szCs w:val="24"/>
        </w:rPr>
        <w:t xml:space="preserve"> model determined by</w:t>
      </w:r>
      <w:r>
        <w:rPr>
          <w:rFonts w:ascii="Arial Unicode MS" w:eastAsia="Arial Unicode MS" w:hAnsi="Arial Unicode MS" w:cs="Arial Unicode MS" w:hint="eastAsia"/>
          <w:sz w:val="24"/>
          <w:szCs w:val="24"/>
        </w:rPr>
        <w:t xml:space="preserve"> Alasino (Fig</w:t>
      </w:r>
      <w:r w:rsidR="004331BC">
        <w:rPr>
          <w:rFonts w:ascii="Arial Unicode MS" w:eastAsia="Arial Unicode MS" w:hAnsi="Arial Unicode MS" w:cs="Arial Unicode MS" w:hint="eastAsia"/>
          <w:sz w:val="24"/>
          <w:szCs w:val="24"/>
        </w:rPr>
        <w:t>ure</w:t>
      </w:r>
      <w:r>
        <w:rPr>
          <w:rFonts w:ascii="Arial Unicode MS" w:eastAsia="Arial Unicode MS" w:hAnsi="Arial Unicode MS" w:cs="Arial Unicode MS" w:hint="eastAsia"/>
          <w:sz w:val="24"/>
          <w:szCs w:val="24"/>
        </w:rPr>
        <w:t xml:space="preserve"> 6.1). </w:t>
      </w:r>
      <w:r>
        <w:rPr>
          <w:rFonts w:ascii="Arial Unicode MS" w:eastAsia="Arial Unicode MS" w:hAnsi="Arial Unicode MS" w:cs="Arial Unicode MS"/>
          <w:sz w:val="24"/>
          <w:szCs w:val="24"/>
        </w:rPr>
        <w:t>A</w:t>
      </w:r>
      <w:r>
        <w:rPr>
          <w:rFonts w:ascii="Arial Unicode MS" w:eastAsia="Arial Unicode MS" w:hAnsi="Arial Unicode MS" w:cs="Arial Unicode MS" w:hint="eastAsia"/>
          <w:sz w:val="24"/>
          <w:szCs w:val="24"/>
        </w:rPr>
        <w:t xml:space="preserve"> complete </w:t>
      </w:r>
      <w:r w:rsidR="00564E42">
        <w:rPr>
          <w:rFonts w:ascii="Arial Unicode MS" w:eastAsia="Arial Unicode MS" w:hAnsi="Arial Unicode MS" w:cs="Arial Unicode MS" w:hint="eastAsia"/>
          <w:sz w:val="24"/>
          <w:szCs w:val="24"/>
        </w:rPr>
        <w:t xml:space="preserve">activated </w:t>
      </w:r>
      <w:r w:rsidR="00564E42">
        <w:rPr>
          <w:rFonts w:ascii="Arial Unicode MS" w:eastAsia="Arial Unicode MS" w:hAnsi="Arial Unicode MS" w:cs="Arial Unicode MS"/>
          <w:sz w:val="24"/>
          <w:szCs w:val="24"/>
        </w:rPr>
        <w:t>sludge</w:t>
      </w:r>
      <w:r>
        <w:rPr>
          <w:rFonts w:ascii="Arial Unicode MS" w:eastAsia="Arial Unicode MS" w:hAnsi="Arial Unicode MS" w:cs="Arial Unicode MS" w:hint="eastAsia"/>
          <w:sz w:val="24"/>
          <w:szCs w:val="24"/>
        </w:rPr>
        <w:t xml:space="preserve"> plant model should consist of activated </w:t>
      </w:r>
      <w:r>
        <w:rPr>
          <w:rFonts w:ascii="Arial Unicode MS" w:eastAsia="Arial Unicode MS" w:hAnsi="Arial Unicode MS" w:cs="Arial Unicode MS"/>
          <w:sz w:val="24"/>
          <w:szCs w:val="24"/>
        </w:rPr>
        <w:t>sludge</w:t>
      </w:r>
      <w:r>
        <w:rPr>
          <w:rFonts w:ascii="Arial Unicode MS" w:eastAsia="Arial Unicode MS" w:hAnsi="Arial Unicode MS" w:cs="Arial Unicode MS" w:hint="eastAsia"/>
          <w:sz w:val="24"/>
          <w:szCs w:val="24"/>
        </w:rPr>
        <w:t xml:space="preserve"> model, hydraulic model and oxygen transfer model so that the real dynamic behaviour</w:t>
      </w:r>
      <w:r w:rsidR="008C7172">
        <w:rPr>
          <w:rFonts w:ascii="Arial Unicode MS" w:eastAsia="Arial Unicode MS" w:hAnsi="Arial Unicode MS" w:cs="Arial Unicode MS" w:hint="eastAsia"/>
          <w:sz w:val="24"/>
          <w:szCs w:val="24"/>
        </w:rPr>
        <w:t xml:space="preserve"> of plant</w:t>
      </w:r>
      <w:r>
        <w:rPr>
          <w:rFonts w:ascii="Arial Unicode MS" w:eastAsia="Arial Unicode MS" w:hAnsi="Arial Unicode MS" w:cs="Arial Unicode MS" w:hint="eastAsia"/>
          <w:sz w:val="24"/>
          <w:szCs w:val="24"/>
        </w:rPr>
        <w:t xml:space="preserve"> can be described. The </w:t>
      </w:r>
      <w:r w:rsidR="00525560">
        <w:rPr>
          <w:rFonts w:ascii="Arial Unicode MS" w:eastAsia="Arial Unicode MS" w:hAnsi="Arial Unicode MS" w:cs="Arial Unicode MS" w:hint="eastAsia"/>
          <w:sz w:val="24"/>
          <w:szCs w:val="24"/>
        </w:rPr>
        <w:t xml:space="preserve">model </w:t>
      </w:r>
      <w:r>
        <w:rPr>
          <w:rFonts w:ascii="Arial Unicode MS" w:eastAsia="Arial Unicode MS" w:hAnsi="Arial Unicode MS" w:cs="Arial Unicode MS" w:hint="eastAsia"/>
          <w:sz w:val="24"/>
          <w:szCs w:val="24"/>
        </w:rPr>
        <w:t>configuration</w:t>
      </w:r>
      <w:r w:rsidR="008B665A">
        <w:rPr>
          <w:rFonts w:ascii="Arial Unicode MS" w:eastAsia="Arial Unicode MS" w:hAnsi="Arial Unicode MS" w:cs="Arial Unicode MS" w:hint="eastAsia"/>
          <w:sz w:val="24"/>
          <w:szCs w:val="24"/>
        </w:rPr>
        <w:t xml:space="preserve"> in F</w:t>
      </w:r>
      <w:r>
        <w:rPr>
          <w:rFonts w:ascii="Arial Unicode MS" w:eastAsia="Arial Unicode MS" w:hAnsi="Arial Unicode MS" w:cs="Arial Unicode MS" w:hint="eastAsia"/>
          <w:sz w:val="24"/>
          <w:szCs w:val="24"/>
        </w:rPr>
        <w:t xml:space="preserve">igure 6.1 consists of three aerobic reactors in series and a settlement tank. </w:t>
      </w:r>
    </w:p>
    <w:p w:rsidR="001F28E6" w:rsidRDefault="005D2729" w:rsidP="001F28E6">
      <w:r>
        <w:rPr>
          <w:noProof/>
        </w:rPr>
        <w:pict>
          <v:shape id="文本框 121" o:spid="_x0000_s1542" type="#_x0000_t202" style="position:absolute;left:0;text-align:left;margin-left:307.45pt;margin-top:14.7pt;width:69.45pt;height:23.15pt;z-index:251848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" filled="f" stroked="f" strokeweight=".5pt">
            <v:path arrowok="t"/>
            <v:textbox style="mso-next-textbox:#文本框 121">
              <w:txbxContent>
                <w:p w:rsidR="006526EB" w:rsidRDefault="005D2729" w:rsidP="001F28E6">
                  <w:pPr>
                    <w:rPr>
                      <w:sz w:val="15"/>
                      <w:szCs w:val="15"/>
                    </w:rPr>
                  </w:pPr>
                  <m:oMath>
                    <m:sSub>
                      <m:sSubPr>
                        <m:ctrlPr>
                          <w:rPr>
                            <w:rFonts w:ascii="Cambria Math" w:hAnsi="Cambria Math"/>
                            <w:i/>
                            <w:sz w:val="15"/>
                            <w:szCs w:val="15"/>
                          </w:rPr>
                        </m:ctrlPr>
                      </m:sSubPr>
                      <m:e>
                        <m:r>
                          <w:rPr>
                            <w:rFonts w:ascii="Cambria Math" w:hAnsi="Cambria Math"/>
                            <w:sz w:val="15"/>
                            <w:szCs w:val="15"/>
                          </w:rPr>
                          <m:t>Q</m:t>
                        </m:r>
                      </m:e>
                      <m:sub>
                        <m:r>
                          <w:rPr>
                            <w:rFonts w:ascii="Cambria Math" w:hAnsi="Cambria Math"/>
                            <w:sz w:val="15"/>
                            <w:szCs w:val="15"/>
                          </w:rPr>
                          <m:t>e</m:t>
                        </m:r>
                      </m:sub>
                    </m:sSub>
                  </m:oMath>
                  <w:r w:rsidR="006526EB">
                    <w:rPr>
                      <w:rFonts w:hint="eastAsia"/>
                      <w:sz w:val="15"/>
                      <w:szCs w:val="15"/>
                    </w:rPr>
                    <w:t>=</w:t>
                  </w:r>
                  <w:r w:rsidR="006526EB">
                    <w:rPr>
                      <w:sz w:val="15"/>
                      <w:szCs w:val="15"/>
                    </w:rPr>
                    <w:t>18309</w:t>
                  </w:r>
                  <w:r w:rsidR="006526EB">
                    <w:rPr>
                      <w:rFonts w:hint="eastAsia"/>
                      <w:sz w:val="15"/>
                      <w:szCs w:val="15"/>
                    </w:rPr>
                    <w:t xml:space="preserve"> </w:t>
                  </w:r>
                  <w:r w:rsidR="006526EB">
                    <w:rPr>
                      <w:sz w:val="15"/>
                      <w:szCs w:val="15"/>
                    </w:rPr>
                    <w:t>m</w:t>
                  </w:r>
                  <w:r w:rsidR="006526EB" w:rsidRPr="000243D3">
                    <w:rPr>
                      <w:sz w:val="15"/>
                      <w:szCs w:val="15"/>
                      <w:vertAlign w:val="superscript"/>
                    </w:rPr>
                    <w:t>3</w:t>
                  </w:r>
                  <w:r w:rsidR="006526EB">
                    <w:rPr>
                      <w:rFonts w:hint="eastAsia"/>
                      <w:sz w:val="15"/>
                      <w:szCs w:val="15"/>
                    </w:rPr>
                    <w:t xml:space="preserve"> </w:t>
                  </w:r>
                  <w:r w:rsidR="006526EB">
                    <w:rPr>
                      <w:sz w:val="15"/>
                      <w:szCs w:val="15"/>
                    </w:rPr>
                    <w:t>d</w:t>
                  </w:r>
                  <w:r w:rsidR="006526EB" w:rsidRPr="00E301E1">
                    <w:rPr>
                      <w:rFonts w:hint="eastAsia"/>
                      <w:sz w:val="15"/>
                      <w:szCs w:val="15"/>
                      <w:vertAlign w:val="superscript"/>
                    </w:rPr>
                    <w:t>-1</w:t>
                  </w:r>
                </w:p>
              </w:txbxContent>
            </v:textbox>
          </v:shape>
        </w:pict>
      </w:r>
      <w:r>
        <w:rPr>
          <w:noProof/>
        </w:rPr>
        <w:pict>
          <v:rect id="矩形 147" o:spid="_x0000_s1518" style="position:absolute;left:0;text-align:left;margin-left:5.45pt;margin-top:14.7pt;width:379.6pt;height:190.1pt;z-index:2518236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" fillcolor="white [3201]" strokecolor="#f79646 [3209]" strokeweight="2pt">
            <v:path arrowok="t"/>
          </v:rect>
        </w:pict>
      </w:r>
      <w:r>
        <w:rPr>
          <w:noProof/>
        </w:rPr>
        <w:pict>
          <v:line id="直接连接符 146" o:spid="_x0000_s1519" style="position:absolute;left:0;text-align:left;z-index:251824640;visibility:visible;mso-wrap-distance-top:-3e-5mm;mso-wrap-distance-bottom:-3e-5mm;mso-width-relative:margin" from="24.95pt,37.85pt" to="155.0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" strokecolor="#4579b8 [3044]">
            <o:lock v:ext="edit" shapetype="f"/>
          </v:line>
        </w:pict>
      </w:r>
      <w:r>
        <w:rPr>
          <w:noProof/>
        </w:rPr>
        <w:pict>
          <v:roundrect id="圆角矩形 143" o:spid="_x0000_s1522" style="position:absolute;left:0;text-align:left;margin-left:127.25pt;margin-top:60.65pt;width:56.85pt;height:87.75pt;z-index:25182771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" fillcolor="white [3201]" strokecolor="#f79646 [3209]" strokeweight="2pt">
            <v:path arrowok="t"/>
          </v:roundrect>
        </w:pict>
      </w:r>
      <w:r>
        <w:rPr>
          <w:noProof/>
        </w:rPr>
        <w:pict>
          <v:shape id="直接箭头连接符 142" o:spid="_x0000_s1523" type="#_x0000_t32" style="position:absolute;left:0;text-align:left;margin-left:60.3pt;margin-top:37.85pt;width:0;height:45.45pt;z-index:25182873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" strokecolor="#4579b8 [3044]">
            <v:stroke endarrow="open"/>
            <o:lock v:ext="edit" shapetype="f"/>
          </v:shape>
        </w:pict>
      </w:r>
      <w:r>
        <w:rPr>
          <w:noProof/>
        </w:rPr>
        <w:pict>
          <v:shape id="直接箭头连接符 141" o:spid="_x0000_s1524" type="#_x0000_t32" style="position:absolute;left:0;text-align:left;margin-left:155.05pt;margin-top:37.85pt;width:0;height:24pt;z-index:2518297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" strokecolor="#4579b8 [3044]">
            <v:stroke endarrow="open"/>
            <o:lock v:ext="edit" shapetype="f"/>
          </v:shape>
        </w:pict>
      </w:r>
      <w:r>
        <w:rPr>
          <w:noProof/>
        </w:rPr>
        <w:pict>
          <v:roundrect id="圆角矩形 139" o:spid="_x0000_s1526" style="position:absolute;left:0;text-align:left;margin-left:221.35pt;margin-top:73.25pt;width:53.05pt;height:65.05pt;z-index:2518318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" fillcolor="white [3201]" strokecolor="#f79646 [3209]" strokeweight="2pt">
            <v:path arrowok="t"/>
          </v:roundrect>
        </w:pict>
      </w:r>
      <w:r>
        <w:rPr>
          <w:noProof/>
        </w:rPr>
        <w:pict>
          <v:shape id="直接箭头连接符 137" o:spid="_x0000_s1528" type="#_x0000_t32" style="position:absolute;left:0;text-align:left;margin-left:88.1pt;margin-top:100.5pt;width:39.2pt;height:0;z-index:2518338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" strokecolor="#4579b8 [3044]">
            <v:stroke endarrow="open"/>
            <o:lock v:ext="edit" shapetype="f"/>
          </v:shape>
        </w:pict>
      </w:r>
      <w:r>
        <w:rPr>
          <w:noProof/>
        </w:rPr>
        <w:pict>
          <v:shape id="直接箭头连接符 136" o:spid="_x0000_s1529" type="#_x0000_t32" style="position:absolute;left:0;text-align:left;margin-left:184.1pt;margin-top:100.5pt;width:37.25pt;height:0;z-index:251834880;visibility:visible;mso-wrap-distance-top:-3e-5mm;mso-wrap-distance-bottom:-3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" strokecolor="#4579b8 [3044]">
            <v:stroke endarrow="open"/>
            <o:lock v:ext="edit" shapetype="f"/>
          </v:shape>
        </w:pict>
      </w:r>
      <w:r>
        <w:rPr>
          <w:noProof/>
        </w:rPr>
        <w:pict>
          <v:shape id="流程图: 合并 135" o:spid="_x0000_s1530" type="#_x0000_t128" style="position:absolute;left:0;text-align:left;margin-left:302.2pt;margin-top:64.4pt;width:47.35pt;height:79.6pt;z-index:251835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" fillcolor="#bfbfbf [2412]" strokecolor="black [3040]">
            <v:fill color2="#d9d9d9 [496]" rotate="t" focus="100%" type="gradient"/>
            <v:shadow on="t" color="black" opacity="24903f" origin=",.5" offset="0,.55556mm"/>
            <v:path arrowok="t"/>
          </v:shape>
        </w:pict>
      </w:r>
      <w:r>
        <w:rPr>
          <w:noProof/>
        </w:rPr>
        <w:pict>
          <v:shape id="直接箭头连接符 134" o:spid="_x0000_s1531" type="#_x0000_t32" style="position:absolute;left:0;text-align:left;margin-left:274.4pt;margin-top:100.5pt;width:37.25pt;height:0;z-index:2518369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" strokecolor="#4579b8 [3044]">
            <v:stroke endarrow="open"/>
            <o:lock v:ext="edit" shapetype="f"/>
          </v:shape>
        </w:pict>
      </w:r>
      <w:r>
        <w:rPr>
          <w:noProof/>
        </w:rPr>
        <w:pict>
          <v:shape id="直接箭头连接符 131" o:spid="_x0000_s1534" type="#_x0000_t32" style="position:absolute;left:0;text-align:left;margin-left:63.45pt;margin-top:116.3pt;width:0;height:49.9pt;flip:y;z-index:25184000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" strokecolor="#4579b8 [3044]">
            <v:stroke endarrow="open"/>
            <o:lock v:ext="edit" shapetype="f"/>
          </v:shape>
        </w:pict>
      </w:r>
      <w:r>
        <w:rPr>
          <w:noProof/>
        </w:rPr>
        <w:pict>
          <v:shape id="文本框 129" o:spid="_x0000_s1536" type="#_x0000_t202" style="position:absolute;left:0;text-align:left;margin-left:11.05pt;margin-top:15.05pt;width:1in;height:23.35pt;z-index:251842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" filled="f" stroked="f" strokeweight=".5pt">
            <v:path arrowok="t"/>
            <v:textbox style="mso-next-textbox:#文本框 129">
              <w:txbxContent>
                <w:p w:rsidR="006526EB" w:rsidRPr="006C3F96" w:rsidRDefault="005D2729" w:rsidP="001F28E6">
                  <w:pPr>
                    <w:rPr>
                      <w:i/>
                      <w:sz w:val="15"/>
                      <w:szCs w:val="15"/>
                    </w:rPr>
                  </w:pPr>
                  <m:oMathPara>
                    <m:oMath>
                      <m:sSub>
                        <m:sSubPr>
                          <m:ctrlPr>
                            <w:rPr>
                              <w:rFonts w:ascii="Cambria Math" w:hAnsi="Cambria Math"/>
                              <w:i/>
                              <w:sz w:val="15"/>
                              <w:szCs w:val="15"/>
                            </w:rPr>
                          </m:ctrlPr>
                        </m:sSubPr>
                        <m:e>
                          <m:r>
                            <w:rPr>
                              <w:rFonts w:ascii="Cambria Math" w:hAnsi="Cambria Math"/>
                              <w:sz w:val="15"/>
                              <w:szCs w:val="15"/>
                            </w:rPr>
                            <m:t>Q</m:t>
                          </m:r>
                        </m:e>
                        <m:sub>
                          <m:r>
                            <w:rPr>
                              <w:rFonts w:ascii="Cambria Math" w:hAnsi="Cambria Math"/>
                              <w:sz w:val="15"/>
                              <w:szCs w:val="15"/>
                            </w:rPr>
                            <m:t>total</m:t>
                          </m:r>
                        </m:sub>
                      </m:sSub>
                    </m:oMath>
                  </m:oMathPara>
                </w:p>
              </w:txbxContent>
            </v:textbox>
          </v:shape>
        </w:pict>
      </w:r>
      <w:r>
        <w:rPr>
          <w:noProof/>
        </w:rPr>
        <w:pict>
          <v:shape id="文本框 124" o:spid="_x0000_s1539" type="#_x0000_t202" style="position:absolute;left:0;text-align:left;margin-left:302.2pt;margin-top:72.55pt;width:50.6pt;height:29.05pt;z-index:251845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" filled="f" stroked="f" strokeweight=".5pt">
            <v:path arrowok="t"/>
            <v:textbox style="mso-next-textbox:#文本框 124">
              <w:txbxContent>
                <w:p w:rsidR="006526EB" w:rsidRDefault="006526EB" w:rsidP="001F28E6">
                  <w:r>
                    <w:t xml:space="preserve">Settler </w:t>
                  </w:r>
                </w:p>
              </w:txbxContent>
            </v:textbox>
          </v:shape>
        </w:pict>
      </w:r>
      <w:r>
        <w:rPr>
          <w:noProof/>
        </w:rPr>
        <w:pict>
          <v:shape id="直接箭头连接符 122" o:spid="_x0000_s1541" type="#_x0000_t32" style="position:absolute;left:0;text-align:left;margin-left:326.2pt;margin-top:37.8pt;width:36.05pt;height:0;z-index:2518471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" strokecolor="#4579b8 [3044]">
            <v:stroke endarrow="open"/>
            <o:lock v:ext="edit" shapetype="f"/>
          </v:shape>
        </w:pict>
      </w:r>
    </w:p>
    <w:p w:rsidR="001F28E6" w:rsidRDefault="001F28E6" w:rsidP="001F28E6"/>
    <w:p w:rsidR="001F28E6" w:rsidRDefault="005D2729" w:rsidP="001F28E6">
      <w:r>
        <w:rPr>
          <w:noProof/>
        </w:rPr>
        <w:pict>
          <v:shape id="文本框 125" o:spid="_x0000_s1538" type="#_x0000_t202" style="position:absolute;left:0;text-align:left;margin-left:149pt;margin-top:1.65pt;width:99.05pt;height:29pt;z-index:2518440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" filled="f" stroked="f" strokeweight=".5pt">
            <v:path arrowok="t"/>
            <v:textbox style="mso-next-textbox:#文本框 125">
              <w:txbxContent>
                <w:p w:rsidR="006526EB" w:rsidRPr="00FC103E" w:rsidRDefault="005D2729" w:rsidP="001F28E6">
                  <w:pPr>
                    <w:rPr>
                      <w:sz w:val="15"/>
                      <w:szCs w:val="15"/>
                    </w:rPr>
                  </w:pPr>
                  <m:oMath>
                    <m:d>
                      <m:dPr>
                        <m:ctrlPr>
                          <w:rPr>
                            <w:rFonts w:ascii="Cambria Math" w:hAnsi="Cambria Math"/>
                            <w:i/>
                            <w:sz w:val="15"/>
                            <w:szCs w:val="15"/>
                          </w:rPr>
                        </m:ctrlPr>
                      </m:dPr>
                      <m:e>
                        <m:r>
                          <w:rPr>
                            <w:rFonts w:ascii="Cambria Math" w:hAnsi="Cambria Math"/>
                            <w:sz w:val="15"/>
                            <w:szCs w:val="15"/>
                          </w:rPr>
                          <m:t>1-α</m:t>
                        </m:r>
                      </m:e>
                    </m:d>
                    <m:sSub>
                      <m:sSubPr>
                        <m:ctrlPr>
                          <w:rPr>
                            <w:rFonts w:ascii="Cambria Math" w:hAnsi="Cambria Math"/>
                            <w:i/>
                            <w:sz w:val="15"/>
                            <w:szCs w:val="15"/>
                          </w:rPr>
                        </m:ctrlPr>
                      </m:sSubPr>
                      <m:e>
                        <m:r>
                          <w:rPr>
                            <w:rFonts w:ascii="Cambria Math" w:hAnsi="Cambria Math"/>
                            <w:sz w:val="15"/>
                            <w:szCs w:val="15"/>
                          </w:rPr>
                          <m:t>Q</m:t>
                        </m:r>
                      </m:e>
                      <m:sub>
                        <m:r>
                          <w:rPr>
                            <w:rFonts w:ascii="Cambria Math" w:hAnsi="Cambria Math"/>
                            <w:sz w:val="15"/>
                            <w:szCs w:val="15"/>
                          </w:rPr>
                          <m:t>total</m:t>
                        </m:r>
                      </m:sub>
                    </m:sSub>
                    <m:r>
                      <w:rPr>
                        <w:rFonts w:ascii="Cambria Math" w:hAnsi="Cambria Math"/>
                        <w:sz w:val="15"/>
                        <w:szCs w:val="15"/>
                      </w:rPr>
                      <m:t xml:space="preserve"> </m:t>
                    </m:r>
                  </m:oMath>
                  <w:r w:rsidR="006526EB">
                    <w:rPr>
                      <w:rFonts w:hint="eastAsia"/>
                      <w:sz w:val="15"/>
                      <w:szCs w:val="15"/>
                    </w:rPr>
                    <w:t>=</w:t>
                  </w:r>
                  <w:r w:rsidR="006526EB">
                    <w:rPr>
                      <w:sz w:val="15"/>
                      <w:szCs w:val="15"/>
                    </w:rPr>
                    <w:t>8086</w:t>
                  </w:r>
                  <w:r w:rsidR="006526EB">
                    <w:rPr>
                      <w:rFonts w:hint="eastAsia"/>
                      <w:sz w:val="15"/>
                      <w:szCs w:val="15"/>
                    </w:rPr>
                    <w:t xml:space="preserve"> </w:t>
                  </w:r>
                  <w:r w:rsidR="006526EB">
                    <w:rPr>
                      <w:sz w:val="15"/>
                      <w:szCs w:val="15"/>
                    </w:rPr>
                    <w:t>m</w:t>
                  </w:r>
                  <w:r w:rsidR="006526EB">
                    <w:rPr>
                      <w:sz w:val="15"/>
                      <w:szCs w:val="15"/>
                      <w:vertAlign w:val="superscript"/>
                    </w:rPr>
                    <w:t>3</w:t>
                  </w:r>
                  <w:r w:rsidR="006526EB">
                    <w:rPr>
                      <w:rFonts w:hint="eastAsia"/>
                      <w:sz w:val="15"/>
                      <w:szCs w:val="15"/>
                    </w:rPr>
                    <w:t xml:space="preserve"> </w:t>
                  </w:r>
                  <w:r w:rsidR="006526EB">
                    <w:rPr>
                      <w:sz w:val="15"/>
                      <w:szCs w:val="15"/>
                    </w:rPr>
                    <w:t>d</w:t>
                  </w:r>
                  <w:r w:rsidR="006526EB" w:rsidRPr="00E301E1">
                    <w:rPr>
                      <w:rFonts w:hint="eastAsia"/>
                      <w:sz w:val="15"/>
                      <w:szCs w:val="15"/>
                      <w:vertAlign w:val="superscript"/>
                    </w:rPr>
                    <w:t>-1</w:t>
                  </w:r>
                </w:p>
              </w:txbxContent>
            </v:textbox>
          </v:shape>
        </w:pict>
      </w:r>
      <w:r>
        <w:rPr>
          <w:noProof/>
        </w:rPr>
        <w:pict>
          <v:shape id="文本框 127" o:spid="_x0000_s1537" type="#_x0000_t202" style="position:absolute;left:0;text-align:left;margin-left:1.55pt;margin-top:7.2pt;width:71.45pt;height:36.65pt;z-index:2518430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" filled="f" stroked="f" strokeweight=".5pt">
            <v:path arrowok="t"/>
            <v:textbox style="mso-next-textbox:#文本框 127">
              <w:txbxContent>
                <w:p w:rsidR="006526EB" w:rsidRPr="006C3F96" w:rsidRDefault="006526EB" w:rsidP="00FC103E">
                  <w:pPr>
                    <w:jc w:val="center"/>
                    <w:rPr>
                      <w:i/>
                      <w:sz w:val="15"/>
                      <w:szCs w:val="15"/>
                    </w:rPr>
                  </w:pPr>
                  <m:oMathPara>
                    <m:oMath>
                      <m:r>
                        <w:rPr>
                          <w:rFonts w:ascii="Cambria Math" w:hAnsi="Cambria Math"/>
                          <w:sz w:val="15"/>
                          <w:szCs w:val="15"/>
                        </w:rPr>
                        <m:t>α</m:t>
                      </m:r>
                      <m:sSub>
                        <m:sSubPr>
                          <m:ctrlPr>
                            <w:rPr>
                              <w:rFonts w:ascii="Cambria Math" w:hAnsi="Cambria Math"/>
                              <w:i/>
                              <w:sz w:val="15"/>
                              <w:szCs w:val="15"/>
                            </w:rPr>
                          </m:ctrlPr>
                        </m:sSubPr>
                        <m:e>
                          <m:r>
                            <w:rPr>
                              <w:rFonts w:ascii="Cambria Math" w:hAnsi="Cambria Math"/>
                              <w:sz w:val="15"/>
                              <w:szCs w:val="15"/>
                            </w:rPr>
                            <m:t>Q</m:t>
                          </m:r>
                        </m:e>
                        <m:sub>
                          <m:r>
                            <w:rPr>
                              <w:rFonts w:ascii="Cambria Math" w:hAnsi="Cambria Math"/>
                              <w:sz w:val="15"/>
                              <w:szCs w:val="15"/>
                            </w:rPr>
                            <m:t>total</m:t>
                          </m:r>
                        </m:sub>
                      </m:sSub>
                    </m:oMath>
                  </m:oMathPara>
                </w:p>
                <w:p w:rsidR="006526EB" w:rsidRDefault="006526EB" w:rsidP="00FC103E">
                  <w:pPr>
                    <w:jc w:val="center"/>
                    <w:rPr>
                      <w:sz w:val="15"/>
                      <w:szCs w:val="15"/>
                    </w:rPr>
                  </w:pPr>
                  <w:r>
                    <w:rPr>
                      <w:rFonts w:hint="eastAsia"/>
                      <w:sz w:val="15"/>
                      <w:szCs w:val="15"/>
                    </w:rPr>
                    <w:t>=</w:t>
                  </w:r>
                  <w:r>
                    <w:rPr>
                      <w:sz w:val="15"/>
                      <w:szCs w:val="15"/>
                    </w:rPr>
                    <w:t>10360</w:t>
                  </w:r>
                  <w:r>
                    <w:rPr>
                      <w:rFonts w:hint="eastAsia"/>
                      <w:sz w:val="15"/>
                      <w:szCs w:val="15"/>
                    </w:rPr>
                    <w:t xml:space="preserve"> </w:t>
                  </w:r>
                  <w:r>
                    <w:rPr>
                      <w:sz w:val="15"/>
                      <w:szCs w:val="15"/>
                    </w:rPr>
                    <w:t>m</w:t>
                  </w:r>
                  <w:r>
                    <w:rPr>
                      <w:sz w:val="15"/>
                      <w:szCs w:val="15"/>
                      <w:vertAlign w:val="superscript"/>
                    </w:rPr>
                    <w:t>3</w:t>
                  </w:r>
                  <w:r>
                    <w:rPr>
                      <w:rFonts w:hint="eastAsia"/>
                      <w:sz w:val="15"/>
                      <w:szCs w:val="15"/>
                    </w:rPr>
                    <w:t xml:space="preserve"> </w:t>
                  </w:r>
                  <w:r>
                    <w:rPr>
                      <w:sz w:val="15"/>
                      <w:szCs w:val="15"/>
                    </w:rPr>
                    <w:t>d</w:t>
                  </w:r>
                  <w:r w:rsidRPr="00E301E1">
                    <w:rPr>
                      <w:rFonts w:hint="eastAsia"/>
                      <w:sz w:val="15"/>
                      <w:szCs w:val="15"/>
                      <w:vertAlign w:val="superscript"/>
                    </w:rPr>
                    <w:t>-1</w:t>
                  </w:r>
                </w:p>
              </w:txbxContent>
            </v:textbox>
          </v:shape>
        </w:pict>
      </w:r>
      <w:r>
        <w:rPr>
          <w:noProof/>
        </w:rPr>
        <w:pict>
          <v:line id="直接连接符 123" o:spid="_x0000_s1540" style="position:absolute;left:0;text-align:left;flip:y;z-index:251846144;visibility:visible;mso-wrap-distance-left:3.17497mm;mso-wrap-distance-right:3.17497mm" from="326.2pt,6.65pt" to="326.2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" strokecolor="#4579b8 [3044]">
            <o:lock v:ext="edit" shapetype="f"/>
          </v:line>
        </w:pict>
      </w:r>
    </w:p>
    <w:p w:rsidR="001F28E6" w:rsidRDefault="001F28E6" w:rsidP="001F28E6"/>
    <w:p w:rsidR="001F28E6" w:rsidRDefault="001F28E6" w:rsidP="001F28E6"/>
    <w:p w:rsidR="001F28E6" w:rsidRDefault="005D2729" w:rsidP="001F28E6">
      <w:r>
        <w:rPr>
          <w:noProof/>
        </w:rPr>
        <w:pict>
          <v:shape id="文本框 138" o:spid="_x0000_s1527" type="#_x0000_t202" style="position:absolute;left:0;text-align:left;margin-left:221.35pt;margin-top:3.5pt;width:59pt;height:46.1pt;z-index:251832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" filled="f" stroked="f" strokeweight=".5pt">
            <v:path arrowok="t"/>
            <v:textbox style="mso-next-textbox:#文本框 138">
              <w:txbxContent>
                <w:p w:rsidR="006526EB" w:rsidRDefault="006526EB" w:rsidP="001F28E6">
                  <w:pPr>
                    <w:rPr>
                      <w:sz w:val="15"/>
                      <w:szCs w:val="15"/>
                    </w:rPr>
                  </w:pPr>
                  <w:r>
                    <w:rPr>
                      <w:sz w:val="15"/>
                      <w:szCs w:val="15"/>
                    </w:rPr>
                    <w:t>6099</w:t>
                  </w:r>
                  <w:r>
                    <w:rPr>
                      <w:rFonts w:hint="eastAsia"/>
                      <w:sz w:val="15"/>
                      <w:szCs w:val="15"/>
                    </w:rPr>
                    <w:t xml:space="preserve"> </w:t>
                  </w:r>
                  <w:r>
                    <w:rPr>
                      <w:sz w:val="15"/>
                      <w:szCs w:val="15"/>
                    </w:rPr>
                    <w:t>m</w:t>
                  </w:r>
                  <w:r w:rsidRPr="000243D3">
                    <w:rPr>
                      <w:sz w:val="15"/>
                      <w:szCs w:val="15"/>
                      <w:vertAlign w:val="superscript"/>
                    </w:rPr>
                    <w:t>3</w:t>
                  </w:r>
                </w:p>
                <w:p w:rsidR="006526EB" w:rsidRDefault="005D2729" w:rsidP="001F28E6">
                  <m:oMath>
                    <m:sSub>
                      <m:sSubPr>
                        <m:ctrlPr>
                          <w:rPr>
                            <w:rFonts w:ascii="Cambria Math" w:hAnsi="Cambria Math"/>
                            <w:i/>
                            <w:sz w:val="15"/>
                            <w:szCs w:val="15"/>
                          </w:rPr>
                        </m:ctrlPr>
                      </m:sSubPr>
                      <m:e>
                        <m:r>
                          <w:rPr>
                            <w:rFonts w:ascii="Cambria Math" w:hAnsi="Cambria Math"/>
                            <w:sz w:val="15"/>
                            <w:szCs w:val="15"/>
                          </w:rPr>
                          <m:t>k</m:t>
                        </m:r>
                      </m:e>
                      <m:sub>
                        <m:r>
                          <w:rPr>
                            <w:rFonts w:ascii="Cambria Math" w:hAnsi="Cambria Math"/>
                            <w:sz w:val="15"/>
                            <w:szCs w:val="15"/>
                          </w:rPr>
                          <m:t>L</m:t>
                        </m:r>
                      </m:sub>
                    </m:sSub>
                    <m:sSub>
                      <m:sSubPr>
                        <m:ctrlPr>
                          <w:rPr>
                            <w:rFonts w:ascii="Cambria Math" w:hAnsi="Cambria Math"/>
                            <w:i/>
                            <w:sz w:val="15"/>
                            <w:szCs w:val="15"/>
                          </w:rPr>
                        </m:ctrlPr>
                      </m:sSubPr>
                      <m:e>
                        <m:r>
                          <w:rPr>
                            <w:rFonts w:ascii="Cambria Math" w:hAnsi="Cambria Math"/>
                            <w:sz w:val="15"/>
                            <w:szCs w:val="15"/>
                          </w:rPr>
                          <m:t>a</m:t>
                        </m:r>
                      </m:e>
                      <m:sub>
                        <m:r>
                          <w:rPr>
                            <w:rFonts w:ascii="Cambria Math" w:hAnsi="Cambria Math"/>
                            <w:sz w:val="15"/>
                            <w:szCs w:val="15"/>
                          </w:rPr>
                          <m:t>3</m:t>
                        </m:r>
                      </m:sub>
                    </m:sSub>
                    <m:r>
                      <w:rPr>
                        <w:rFonts w:ascii="Cambria Math" w:hAnsi="Cambria Math"/>
                        <w:sz w:val="15"/>
                        <w:szCs w:val="15"/>
                      </w:rPr>
                      <m:t xml:space="preserve"> </m:t>
                    </m:r>
                  </m:oMath>
                  <w:r w:rsidR="006526EB">
                    <w:rPr>
                      <w:rFonts w:hint="eastAsia"/>
                      <w:sz w:val="15"/>
                      <w:szCs w:val="15"/>
                    </w:rPr>
                    <w:t>= 2</w:t>
                  </w:r>
                  <w:r w:rsidR="006526EB">
                    <w:rPr>
                      <w:sz w:val="15"/>
                      <w:szCs w:val="15"/>
                    </w:rPr>
                    <w:t>7</w:t>
                  </w:r>
                  <w:r w:rsidR="006526EB">
                    <w:rPr>
                      <w:rFonts w:hint="eastAsia"/>
                      <w:sz w:val="15"/>
                      <w:szCs w:val="15"/>
                    </w:rPr>
                    <w:t xml:space="preserve"> </w:t>
                  </w:r>
                  <w:r w:rsidR="006526EB">
                    <w:rPr>
                      <w:sz w:val="15"/>
                      <w:szCs w:val="15"/>
                    </w:rPr>
                    <w:t>d</w:t>
                  </w:r>
                  <w:r w:rsidR="006526EB" w:rsidRPr="00E301E1">
                    <w:rPr>
                      <w:rFonts w:hint="eastAsia"/>
                      <w:sz w:val="15"/>
                      <w:szCs w:val="15"/>
                      <w:vertAlign w:val="superscript"/>
                    </w:rPr>
                    <w:t>-1</w:t>
                  </w:r>
                </w:p>
              </w:txbxContent>
            </v:textbox>
          </v:shape>
        </w:pict>
      </w:r>
      <w:r>
        <w:rPr>
          <w:noProof/>
        </w:rPr>
        <w:pict>
          <v:shape id="文本框 140" o:spid="_x0000_s1525" type="#_x0000_t202" style="position:absolute;left:0;text-align:left;margin-left:122.85pt;margin-top:3.5pt;width:68.8pt;height:51.8pt;z-index:2518307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" filled="f" stroked="f" strokeweight=".5pt">
            <v:path arrowok="t"/>
            <v:textbox style="mso-next-textbox:#文本框 140">
              <w:txbxContent>
                <w:p w:rsidR="006526EB" w:rsidRDefault="006526EB" w:rsidP="008B665A">
                  <w:pPr>
                    <w:ind w:firstLineChars="50" w:firstLine="75"/>
                    <w:rPr>
                      <w:sz w:val="15"/>
                      <w:szCs w:val="15"/>
                    </w:rPr>
                  </w:pPr>
                  <w:r>
                    <w:rPr>
                      <w:sz w:val="15"/>
                      <w:szCs w:val="15"/>
                    </w:rPr>
                    <w:t>9096</w:t>
                  </w:r>
                  <w:r>
                    <w:rPr>
                      <w:rFonts w:hint="eastAsia"/>
                      <w:sz w:val="15"/>
                      <w:szCs w:val="15"/>
                    </w:rPr>
                    <w:t xml:space="preserve"> </w:t>
                  </w:r>
                  <w:r>
                    <w:rPr>
                      <w:sz w:val="15"/>
                      <w:szCs w:val="15"/>
                    </w:rPr>
                    <w:t>m</w:t>
                  </w:r>
                  <w:r>
                    <w:rPr>
                      <w:sz w:val="15"/>
                      <w:szCs w:val="15"/>
                      <w:vertAlign w:val="superscript"/>
                    </w:rPr>
                    <w:t>3</w:t>
                  </w:r>
                </w:p>
                <w:p w:rsidR="006526EB" w:rsidRPr="00E301E1" w:rsidRDefault="005D2729" w:rsidP="008B665A">
                  <w:pPr>
                    <w:ind w:firstLineChars="50" w:firstLine="75"/>
                    <w:rPr>
                      <w:sz w:val="15"/>
                      <w:szCs w:val="15"/>
                    </w:rPr>
                  </w:pPr>
                  <m:oMath>
                    <m:sSub>
                      <m:sSubPr>
                        <m:ctrlPr>
                          <w:rPr>
                            <w:rFonts w:ascii="Cambria Math" w:hAnsi="Cambria Math"/>
                            <w:i/>
                            <w:sz w:val="15"/>
                            <w:szCs w:val="15"/>
                          </w:rPr>
                        </m:ctrlPr>
                      </m:sSubPr>
                      <m:e>
                        <m:r>
                          <w:rPr>
                            <w:rFonts w:ascii="Cambria Math" w:hAnsi="Cambria Math"/>
                            <w:sz w:val="15"/>
                            <w:szCs w:val="15"/>
                          </w:rPr>
                          <m:t>k</m:t>
                        </m:r>
                      </m:e>
                      <m:sub>
                        <m:r>
                          <w:rPr>
                            <w:rFonts w:ascii="Cambria Math" w:hAnsi="Cambria Math"/>
                            <w:sz w:val="15"/>
                            <w:szCs w:val="15"/>
                          </w:rPr>
                          <m:t>L</m:t>
                        </m:r>
                      </m:sub>
                    </m:sSub>
                    <m:sSub>
                      <m:sSubPr>
                        <m:ctrlPr>
                          <w:rPr>
                            <w:rFonts w:ascii="Cambria Math" w:hAnsi="Cambria Math"/>
                            <w:i/>
                            <w:sz w:val="15"/>
                            <w:szCs w:val="15"/>
                          </w:rPr>
                        </m:ctrlPr>
                      </m:sSubPr>
                      <m:e>
                        <m:r>
                          <w:rPr>
                            <w:rFonts w:ascii="Cambria Math" w:hAnsi="Cambria Math"/>
                            <w:sz w:val="15"/>
                            <w:szCs w:val="15"/>
                          </w:rPr>
                          <m:t>a</m:t>
                        </m:r>
                      </m:e>
                      <m:sub>
                        <m:r>
                          <w:rPr>
                            <w:rFonts w:ascii="Cambria Math" w:hAnsi="Cambria Math"/>
                            <w:sz w:val="15"/>
                            <w:szCs w:val="15"/>
                          </w:rPr>
                          <m:t>2</m:t>
                        </m:r>
                      </m:sub>
                    </m:sSub>
                    <m:r>
                      <w:rPr>
                        <w:rFonts w:ascii="Cambria Math" w:hAnsi="Cambria Math"/>
                        <w:sz w:val="15"/>
                        <w:szCs w:val="15"/>
                      </w:rPr>
                      <m:t>=36</m:t>
                    </m:r>
                  </m:oMath>
                  <w:r w:rsidR="006526EB" w:rsidRPr="00E301E1">
                    <w:rPr>
                      <w:sz w:val="15"/>
                      <w:szCs w:val="15"/>
                    </w:rPr>
                    <w:t xml:space="preserve"> </w:t>
                  </w:r>
                  <w:r w:rsidR="006526EB">
                    <w:rPr>
                      <w:sz w:val="15"/>
                      <w:szCs w:val="15"/>
                    </w:rPr>
                    <w:t>d</w:t>
                  </w:r>
                  <w:r w:rsidR="006526EB" w:rsidRPr="00E301E1">
                    <w:rPr>
                      <w:rFonts w:hint="eastAsia"/>
                      <w:sz w:val="15"/>
                      <w:szCs w:val="15"/>
                      <w:vertAlign w:val="superscript"/>
                    </w:rPr>
                    <w:t>-1</w:t>
                  </w:r>
                </w:p>
              </w:txbxContent>
            </v:textbox>
          </v:shape>
        </w:pict>
      </w:r>
      <w:r>
        <w:rPr>
          <w:noProof/>
        </w:rPr>
        <w:pict>
          <v:shape id="文本框 144" o:spid="_x0000_s1521" type="#_x0000_t202" style="position:absolute;left:0;text-align:left;margin-left:34.4pt;margin-top:3.5pt;width:71.3pt;height:40.35pt;z-index:251826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" filled="f" stroked="f" strokeweight=".5pt">
            <v:path arrowok="t"/>
            <v:textbox style="mso-next-textbox:#文本框 144">
              <w:txbxContent>
                <w:p w:rsidR="006526EB" w:rsidRDefault="006526EB" w:rsidP="001F28E6">
                  <w:pPr>
                    <w:rPr>
                      <w:sz w:val="15"/>
                      <w:szCs w:val="15"/>
                    </w:rPr>
                  </w:pPr>
                  <w:r>
                    <w:rPr>
                      <w:sz w:val="15"/>
                      <w:szCs w:val="15"/>
                    </w:rPr>
                    <w:t>1083</w:t>
                  </w:r>
                  <w:r>
                    <w:rPr>
                      <w:rFonts w:hint="eastAsia"/>
                      <w:sz w:val="15"/>
                      <w:szCs w:val="15"/>
                    </w:rPr>
                    <w:t xml:space="preserve"> </w:t>
                  </w:r>
                  <w:r>
                    <w:rPr>
                      <w:sz w:val="15"/>
                      <w:szCs w:val="15"/>
                    </w:rPr>
                    <w:t>m</w:t>
                  </w:r>
                  <w:r>
                    <w:rPr>
                      <w:sz w:val="15"/>
                      <w:szCs w:val="15"/>
                      <w:vertAlign w:val="superscript"/>
                    </w:rPr>
                    <w:t>3</w:t>
                  </w:r>
                </w:p>
                <w:p w:rsidR="006526EB" w:rsidRDefault="005D2729" w:rsidP="001F28E6">
                  <w:pPr>
                    <w:rPr>
                      <w:sz w:val="15"/>
                      <w:szCs w:val="15"/>
                    </w:rPr>
                  </w:pPr>
                  <m:oMath>
                    <m:sSub>
                      <m:sSubPr>
                        <m:ctrlPr>
                          <w:rPr>
                            <w:rFonts w:ascii="Cambria Math" w:hAnsi="Cambria Math"/>
                            <w:i/>
                            <w:sz w:val="15"/>
                            <w:szCs w:val="15"/>
                          </w:rPr>
                        </m:ctrlPr>
                      </m:sSubPr>
                      <m:e>
                        <m:r>
                          <w:rPr>
                            <w:rFonts w:ascii="Cambria Math" w:hAnsi="Cambria Math"/>
                            <w:sz w:val="15"/>
                            <w:szCs w:val="15"/>
                          </w:rPr>
                          <m:t>k</m:t>
                        </m:r>
                      </m:e>
                      <m:sub>
                        <m:r>
                          <w:rPr>
                            <w:rFonts w:ascii="Cambria Math" w:hAnsi="Cambria Math"/>
                            <w:sz w:val="15"/>
                            <w:szCs w:val="15"/>
                          </w:rPr>
                          <m:t>L</m:t>
                        </m:r>
                      </m:sub>
                    </m:sSub>
                    <m:sSub>
                      <m:sSubPr>
                        <m:ctrlPr>
                          <w:rPr>
                            <w:rFonts w:ascii="Cambria Math" w:hAnsi="Cambria Math"/>
                            <w:i/>
                            <w:sz w:val="15"/>
                            <w:szCs w:val="15"/>
                          </w:rPr>
                        </m:ctrlPr>
                      </m:sSubPr>
                      <m:e>
                        <m:r>
                          <w:rPr>
                            <w:rFonts w:ascii="Cambria Math" w:hAnsi="Cambria Math"/>
                            <w:sz w:val="15"/>
                            <w:szCs w:val="15"/>
                          </w:rPr>
                          <m:t>a</m:t>
                        </m:r>
                      </m:e>
                      <m:sub>
                        <m:r>
                          <w:rPr>
                            <w:rFonts w:ascii="Cambria Math" w:hAnsi="Cambria Math"/>
                            <w:sz w:val="15"/>
                            <w:szCs w:val="15"/>
                          </w:rPr>
                          <m:t>1</m:t>
                        </m:r>
                      </m:sub>
                    </m:sSub>
                    <m:r>
                      <w:rPr>
                        <w:rFonts w:ascii="Cambria Math" w:hAnsi="Cambria Math"/>
                        <w:sz w:val="15"/>
                        <w:szCs w:val="15"/>
                      </w:rPr>
                      <m:t>=21</m:t>
                    </m:r>
                  </m:oMath>
                  <w:r w:rsidR="006526EB">
                    <w:rPr>
                      <w:sz w:val="15"/>
                      <w:szCs w:val="15"/>
                    </w:rPr>
                    <w:t>8</w:t>
                  </w:r>
                  <w:r w:rsidR="006526EB">
                    <w:rPr>
                      <w:rFonts w:hint="eastAsia"/>
                      <w:sz w:val="15"/>
                      <w:szCs w:val="15"/>
                    </w:rPr>
                    <w:t xml:space="preserve"> </w:t>
                  </w:r>
                  <w:bookmarkStart w:id="77" w:name="OLE_LINK67"/>
                  <w:bookmarkStart w:id="78" w:name="OLE_LINK68"/>
                  <w:r w:rsidR="006526EB">
                    <w:rPr>
                      <w:sz w:val="15"/>
                      <w:szCs w:val="15"/>
                    </w:rPr>
                    <w:t>d</w:t>
                  </w:r>
                  <w:r w:rsidR="006526EB" w:rsidRPr="00E301E1">
                    <w:rPr>
                      <w:rFonts w:hint="eastAsia"/>
                      <w:sz w:val="15"/>
                      <w:szCs w:val="15"/>
                      <w:vertAlign w:val="superscript"/>
                    </w:rPr>
                    <w:t>-1</w:t>
                  </w:r>
                  <w:bookmarkEnd w:id="77"/>
                  <w:bookmarkEnd w:id="78"/>
                </w:p>
              </w:txbxContent>
            </v:textbox>
          </v:shape>
        </w:pict>
      </w:r>
      <w:r>
        <w:rPr>
          <w:noProof/>
        </w:rPr>
        <w:pict>
          <v:roundrect id="圆角矩形 145" o:spid="_x0000_s1520" style="position:absolute;left:0;text-align:left;margin-left:34.4pt;margin-top:3.5pt;width:53.7pt;height:36pt;z-index:2518256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" fillcolor="white [3201]" strokecolor="#f79646 [3209]" strokeweight="2pt">
            <v:path arrowok="t"/>
          </v:roundrect>
        </w:pict>
      </w:r>
    </w:p>
    <w:p w:rsidR="001F28E6" w:rsidRDefault="001F28E6" w:rsidP="001F28E6"/>
    <w:p w:rsidR="001F28E6" w:rsidRDefault="001F28E6" w:rsidP="001F28E6"/>
    <w:p w:rsidR="001F28E6" w:rsidRDefault="001F28E6" w:rsidP="001F28E6"/>
    <w:p w:rsidR="001F28E6" w:rsidRDefault="005D2729" w:rsidP="001F28E6">
      <w:r>
        <w:rPr>
          <w:noProof/>
        </w:rPr>
        <w:pict>
          <v:line id="直接连接符 133" o:spid="_x0000_s1532" style="position:absolute;left:0;text-align:left;z-index:251837952;visibility:visible;mso-wrap-distance-left:3.17497mm;mso-wrap-distance-right:3.17497mm;mso-width-relative:margin" from="326.2pt,.6pt" to="326.2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" strokecolor="#4579b8 [3044]">
            <o:lock v:ext="edit" shapetype="f"/>
          </v:line>
        </w:pict>
      </w:r>
    </w:p>
    <w:p w:rsidR="001F28E6" w:rsidRDefault="005D2729" w:rsidP="001F28E6">
      <w:r>
        <w:rPr>
          <w:noProof/>
        </w:rPr>
        <w:pict>
          <v:shape id="_x0000_s102533" type="#_x0000_t202" style="position:absolute;left:0;text-align:left;margin-left:149pt;margin-top:8.35pt;width:95.95pt;height:23.35pt;z-index:252237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" filled="f" stroked="f" strokeweight=".5pt">
            <v:path arrowok="t"/>
            <v:textbox style="mso-next-textbox:#_x0000_s102533">
              <w:txbxContent>
                <w:p w:rsidR="006526EB" w:rsidRPr="006C3F96" w:rsidRDefault="005D2729" w:rsidP="00FC103E">
                  <w:pPr>
                    <w:rPr>
                      <w:sz w:val="15"/>
                      <w:szCs w:val="15"/>
                    </w:rPr>
                  </w:pPr>
                  <m:oMath>
                    <m:sSub>
                      <m:sSubPr>
                        <m:ctrlPr>
                          <w:rPr>
                            <w:rFonts w:ascii="Cambria Math" w:hAnsi="Cambria Math"/>
                            <w:i/>
                            <w:sz w:val="15"/>
                            <w:szCs w:val="15"/>
                          </w:rPr>
                        </m:ctrlPr>
                      </m:sSubPr>
                      <m:e>
                        <m:r>
                          <w:rPr>
                            <w:rFonts w:ascii="Cambria Math" w:hAnsi="Cambria Math"/>
                            <w:sz w:val="15"/>
                            <w:szCs w:val="15"/>
                          </w:rPr>
                          <m:t>Q</m:t>
                        </m:r>
                      </m:e>
                      <m:sub>
                        <m:r>
                          <w:rPr>
                            <w:rFonts w:ascii="Cambria Math" w:hAnsi="Cambria Math"/>
                            <w:sz w:val="15"/>
                            <w:szCs w:val="15"/>
                          </w:rPr>
                          <m:t>r</m:t>
                        </m:r>
                      </m:sub>
                    </m:sSub>
                    <m:r>
                      <w:rPr>
                        <w:rFonts w:ascii="Cambria Math" w:hAnsi="Cambria Math"/>
                        <w:sz w:val="15"/>
                        <w:szCs w:val="15"/>
                      </w:rPr>
                      <m:t xml:space="preserve"> </m:t>
                    </m:r>
                  </m:oMath>
                  <w:r w:rsidR="006526EB">
                    <w:rPr>
                      <w:rFonts w:hint="eastAsia"/>
                      <w:sz w:val="15"/>
                      <w:szCs w:val="15"/>
                    </w:rPr>
                    <w:t>=</w:t>
                  </w:r>
                  <m:oMath>
                    <m:r>
                      <w:rPr>
                        <w:rFonts w:ascii="Cambria Math" w:hAnsi="Cambria Math"/>
                        <w:sz w:val="15"/>
                        <w:szCs w:val="15"/>
                      </w:rPr>
                      <m:t>β</m:t>
                    </m:r>
                    <m:sSub>
                      <m:sSubPr>
                        <m:ctrlPr>
                          <w:rPr>
                            <w:rFonts w:ascii="Cambria Math" w:hAnsi="Cambria Math"/>
                            <w:i/>
                            <w:sz w:val="15"/>
                            <w:szCs w:val="15"/>
                          </w:rPr>
                        </m:ctrlPr>
                      </m:sSubPr>
                      <m:e>
                        <m:r>
                          <w:rPr>
                            <w:rFonts w:ascii="Cambria Math" w:hAnsi="Cambria Math"/>
                            <w:sz w:val="15"/>
                            <w:szCs w:val="15"/>
                          </w:rPr>
                          <m:t>Q</m:t>
                        </m:r>
                      </m:e>
                      <m:sub>
                        <m:r>
                          <w:rPr>
                            <w:rFonts w:ascii="Cambria Math" w:hAnsi="Cambria Math"/>
                            <w:sz w:val="15"/>
                            <w:szCs w:val="15"/>
                          </w:rPr>
                          <m:t>total</m:t>
                        </m:r>
                      </m:sub>
                    </m:sSub>
                    <m:r>
                      <w:rPr>
                        <w:rFonts w:ascii="Cambria Math" w:hAnsi="Cambria Math"/>
                        <w:sz w:val="15"/>
                        <w:szCs w:val="15"/>
                      </w:rPr>
                      <m:t xml:space="preserve"> </m:t>
                    </m:r>
                  </m:oMath>
                  <w:r w:rsidR="006526EB">
                    <w:rPr>
                      <w:rFonts w:hint="eastAsia"/>
                      <w:sz w:val="15"/>
                      <w:szCs w:val="15"/>
                    </w:rPr>
                    <w:t>=11840</w:t>
                  </w:r>
                  <w:r w:rsidR="006526EB" w:rsidRPr="006C3F96">
                    <w:rPr>
                      <w:sz w:val="15"/>
                      <w:szCs w:val="15"/>
                    </w:rPr>
                    <w:t xml:space="preserve"> </w:t>
                  </w:r>
                  <w:r w:rsidR="006526EB">
                    <w:rPr>
                      <w:sz w:val="15"/>
                      <w:szCs w:val="15"/>
                    </w:rPr>
                    <w:t>m</w:t>
                  </w:r>
                  <w:r w:rsidR="006526EB" w:rsidRPr="000243D3">
                    <w:rPr>
                      <w:sz w:val="15"/>
                      <w:szCs w:val="15"/>
                      <w:vertAlign w:val="superscript"/>
                    </w:rPr>
                    <w:t>3</w:t>
                  </w:r>
                  <w:r w:rsidR="006526EB">
                    <w:rPr>
                      <w:rFonts w:hint="eastAsia"/>
                      <w:sz w:val="15"/>
                      <w:szCs w:val="15"/>
                    </w:rPr>
                    <w:t xml:space="preserve"> </w:t>
                  </w:r>
                  <w:r w:rsidR="006526EB">
                    <w:rPr>
                      <w:sz w:val="15"/>
                      <w:szCs w:val="15"/>
                    </w:rPr>
                    <w:t>d</w:t>
                  </w:r>
                  <w:r w:rsidR="006526EB" w:rsidRPr="00E301E1">
                    <w:rPr>
                      <w:rFonts w:hint="eastAsia"/>
                      <w:sz w:val="15"/>
                      <w:szCs w:val="15"/>
                      <w:vertAlign w:val="superscript"/>
                    </w:rPr>
                    <w:t>-1</w:t>
                  </w:r>
                </w:p>
              </w:txbxContent>
            </v:textbox>
          </v:shape>
        </w:pict>
      </w:r>
      <w:r>
        <w:rPr>
          <w:noProof/>
        </w:rPr>
        <w:pict>
          <v:shape id="文本框 120" o:spid="_x0000_s1543" type="#_x0000_t202" style="position:absolute;left:0;text-align:left;margin-left:274.4pt;margin-top:8.35pt;width:102.5pt;height:25.7pt;z-index:25184921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" filled="f" stroked="f" strokeweight=".5pt">
            <v:path arrowok="t"/>
            <v:textbox style="mso-next-textbox:#文本框 120">
              <w:txbxContent>
                <w:p w:rsidR="006526EB" w:rsidRDefault="005D2729" w:rsidP="008B665A">
                  <w:pPr>
                    <w:ind w:firstLineChars="550" w:firstLine="825"/>
                    <w:rPr>
                      <w:sz w:val="15"/>
                      <w:szCs w:val="15"/>
                    </w:rPr>
                  </w:pPr>
                  <m:oMath>
                    <m:sSub>
                      <m:sSubPr>
                        <m:ctrlPr>
                          <w:rPr>
                            <w:rFonts w:ascii="Cambria Math" w:hAnsi="Cambria Math"/>
                            <w:i/>
                            <w:sz w:val="15"/>
                            <w:szCs w:val="15"/>
                          </w:rPr>
                        </m:ctrlPr>
                      </m:sSubPr>
                      <m:e>
                        <m:r>
                          <w:rPr>
                            <w:rFonts w:ascii="Cambria Math" w:hAnsi="Cambria Math"/>
                            <w:sz w:val="15"/>
                            <w:szCs w:val="15"/>
                          </w:rPr>
                          <m:t>Q</m:t>
                        </m:r>
                      </m:e>
                      <m:sub>
                        <m:r>
                          <w:rPr>
                            <w:rFonts w:ascii="Cambria Math" w:hAnsi="Cambria Math"/>
                            <w:sz w:val="15"/>
                            <w:szCs w:val="15"/>
                          </w:rPr>
                          <m:t>w</m:t>
                        </m:r>
                      </m:sub>
                    </m:sSub>
                  </m:oMath>
                  <w:r w:rsidR="006526EB">
                    <w:rPr>
                      <w:rFonts w:hint="eastAsia"/>
                      <w:sz w:val="15"/>
                      <w:szCs w:val="15"/>
                    </w:rPr>
                    <w:t>=</w:t>
                  </w:r>
                  <w:r w:rsidR="006526EB">
                    <w:rPr>
                      <w:sz w:val="15"/>
                      <w:szCs w:val="15"/>
                    </w:rPr>
                    <w:t>137</w:t>
                  </w:r>
                  <w:r w:rsidR="006526EB">
                    <w:rPr>
                      <w:rFonts w:hint="eastAsia"/>
                      <w:sz w:val="15"/>
                      <w:szCs w:val="15"/>
                    </w:rPr>
                    <w:t xml:space="preserve"> </w:t>
                  </w:r>
                  <w:r w:rsidR="006526EB">
                    <w:rPr>
                      <w:sz w:val="15"/>
                      <w:szCs w:val="15"/>
                    </w:rPr>
                    <w:t>m</w:t>
                  </w:r>
                  <w:r w:rsidR="006526EB">
                    <w:rPr>
                      <w:sz w:val="15"/>
                      <w:szCs w:val="15"/>
                      <w:vertAlign w:val="superscript"/>
                    </w:rPr>
                    <w:t>3</w:t>
                  </w:r>
                  <w:r w:rsidR="006526EB">
                    <w:rPr>
                      <w:rFonts w:hint="eastAsia"/>
                      <w:sz w:val="15"/>
                      <w:szCs w:val="15"/>
                    </w:rPr>
                    <w:t xml:space="preserve"> </w:t>
                  </w:r>
                  <w:r w:rsidR="006526EB">
                    <w:rPr>
                      <w:sz w:val="15"/>
                      <w:szCs w:val="15"/>
                    </w:rPr>
                    <w:t>d</w:t>
                  </w:r>
                  <w:r w:rsidR="006526EB" w:rsidRPr="00E301E1">
                    <w:rPr>
                      <w:rFonts w:hint="eastAsia"/>
                      <w:sz w:val="15"/>
                      <w:szCs w:val="15"/>
                      <w:vertAlign w:val="superscript"/>
                    </w:rPr>
                    <w:t>-1</w:t>
                  </w:r>
                </w:p>
              </w:txbxContent>
            </v:textbox>
          </v:shape>
        </w:pict>
      </w:r>
      <w:r>
        <w:rPr>
          <w:noProof/>
        </w:rPr>
        <w:pict>
          <v:shape id="_x0000_s1826" type="#_x0000_t32" style="position:absolute;left:0;text-align:left;margin-left:63.45pt;margin-top:10.25pt;width:291.6pt;height:0;z-index:252080640" o:connectortype="straight" strokecolor="#4f81bd [3204]">
            <v:stroke endarrow="block"/>
          </v:shape>
        </w:pict>
      </w:r>
    </w:p>
    <w:p w:rsidR="001F28E6" w:rsidRDefault="001F28E6" w:rsidP="001F28E6"/>
    <w:p w:rsidR="001F28E6" w:rsidRDefault="001F28E6" w:rsidP="001F28E6"/>
    <w:p w:rsidR="001F28E6" w:rsidRDefault="001F28E6" w:rsidP="00C828C4">
      <w:pPr>
        <w:jc w:val="center"/>
        <w:rPr>
          <w:rFonts w:ascii="Arial Unicode MS" w:eastAsia="Arial Unicode MS" w:hAnsi="Arial Unicode MS" w:cs="Arial Unicode MS"/>
          <w:sz w:val="24"/>
          <w:szCs w:val="24"/>
        </w:rPr>
      </w:pPr>
      <w:r w:rsidRPr="00D53646">
        <w:rPr>
          <w:rFonts w:ascii="Arial Unicode MS" w:eastAsia="Arial Unicode MS" w:hAnsi="Arial Unicode MS" w:cs="Arial Unicode MS" w:hint="eastAsia"/>
          <w:b/>
          <w:sz w:val="24"/>
          <w:szCs w:val="24"/>
        </w:rPr>
        <w:t>Figure 6.1</w:t>
      </w:r>
      <w:r w:rsidRPr="00D53646">
        <w:rPr>
          <w:rFonts w:ascii="Arial Unicode MS" w:eastAsia="Arial Unicode MS" w:hAnsi="Arial Unicode MS" w:cs="Arial Unicode MS" w:hint="eastAsia"/>
          <w:sz w:val="24"/>
          <w:szCs w:val="24"/>
        </w:rPr>
        <w:t xml:space="preserve"> Configuration of Alasino</w:t>
      </w:r>
      <w:r w:rsidRPr="00D53646">
        <w:rPr>
          <w:rFonts w:ascii="Arial Unicode MS" w:eastAsia="Arial Unicode MS" w:hAnsi="Arial Unicode MS" w:cs="Arial Unicode MS"/>
          <w:sz w:val="24"/>
          <w:szCs w:val="24"/>
        </w:rPr>
        <w:t>’</w:t>
      </w:r>
      <w:r w:rsidRPr="00D53646">
        <w:rPr>
          <w:rFonts w:ascii="Arial Unicode MS" w:eastAsia="Arial Unicode MS" w:hAnsi="Arial Unicode MS" w:cs="Arial Unicode MS" w:hint="eastAsia"/>
          <w:sz w:val="24"/>
          <w:szCs w:val="24"/>
        </w:rPr>
        <w:t>s model</w:t>
      </w:r>
    </w:p>
    <w:p w:rsidR="00EA1C96" w:rsidRPr="00A453D4" w:rsidRDefault="00EA1C96" w:rsidP="00C828C4">
      <w:pPr>
        <w:jc w:val="center"/>
        <w:rPr>
          <w:rFonts w:ascii="Arial Unicode MS" w:eastAsia="Arial Unicode MS" w:hAnsi="Arial Unicode MS" w:cs="Arial Unicode MS"/>
          <w:sz w:val="24"/>
          <w:szCs w:val="24"/>
        </w:rPr>
      </w:pPr>
    </w:p>
    <w:p w:rsidR="001F28E6" w:rsidRDefault="001F28E6" w:rsidP="001F28E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lastRenderedPageBreak/>
        <w:t>The volume of each reactor in Fig</w:t>
      </w:r>
      <w:r w:rsidR="004331BC">
        <w:rPr>
          <w:rFonts w:ascii="Arial Unicode MS" w:eastAsia="Arial Unicode MS" w:hAnsi="Arial Unicode MS" w:cs="Arial Unicode MS" w:hint="eastAsia"/>
          <w:sz w:val="24"/>
          <w:szCs w:val="24"/>
        </w:rPr>
        <w:t>ure</w:t>
      </w:r>
      <w:r>
        <w:rPr>
          <w:rFonts w:ascii="Arial Unicode MS" w:eastAsia="Arial Unicode MS" w:hAnsi="Arial Unicode MS" w:cs="Arial Unicode MS" w:hint="eastAsia"/>
          <w:sz w:val="24"/>
          <w:szCs w:val="24"/>
        </w:rPr>
        <w:t xml:space="preserve"> 6.1 is given as </w:t>
      </w:r>
      <m:oMath>
        <m:sSub>
          <m:sSubPr>
            <m:ctrlPr>
              <w:rPr>
                <w:rFonts w:ascii="Cambria Math" w:eastAsia="Arial Unicode MS" w:hAnsi="Cambria Math" w:cs="Arial Unicode MS"/>
                <w:i/>
                <w:sz w:val="24"/>
                <w:szCs w:val="24"/>
                <w:vertAlign w:val="subscript"/>
              </w:rPr>
            </m:ctrlPr>
          </m:sSubPr>
          <m:e>
            <m:r>
              <w:rPr>
                <w:rFonts w:ascii="Cambria Math" w:eastAsia="Arial Unicode MS" w:hAnsi="Cambria Math" w:cs="Arial Unicode MS"/>
                <w:sz w:val="24"/>
                <w:szCs w:val="24"/>
                <w:vertAlign w:val="subscript"/>
              </w:rPr>
              <m:t>V</m:t>
            </m:r>
          </m:e>
          <m:sub>
            <m:r>
              <w:rPr>
                <w:rFonts w:ascii="Cambria Math" w:eastAsia="Arial Unicode MS" w:hAnsi="Cambria Math" w:cs="Arial Unicode MS"/>
                <w:sz w:val="24"/>
                <w:szCs w:val="24"/>
                <w:vertAlign w:val="subscript"/>
              </w:rPr>
              <m:t>1</m:t>
            </m:r>
          </m:sub>
        </m:sSub>
        <m:r>
          <m:rPr>
            <m:sty m:val="p"/>
          </m:rPr>
          <w:rPr>
            <w:rFonts w:ascii="Cambria Math" w:eastAsia="Arial Unicode MS" w:hAnsi="Cambria Math" w:cs="Arial Unicode MS" w:hint="eastAsia"/>
            <w:sz w:val="24"/>
            <w:szCs w:val="24"/>
          </w:rPr>
          <m:t>=1083</m:t>
        </m:r>
        <m:sSup>
          <m:sSupPr>
            <m:ctrlPr>
              <w:rPr>
                <w:rFonts w:ascii="Cambria Math" w:eastAsia="Arial Unicode MS" w:hAnsi="Cambria Math" w:cs="Arial Unicode MS"/>
                <w:sz w:val="24"/>
                <w:szCs w:val="24"/>
                <w:vertAlign w:val="superscript"/>
              </w:rPr>
            </m:ctrlPr>
          </m:sSupPr>
          <m:e>
            <m:r>
              <m:rPr>
                <m:sty m:val="p"/>
              </m:rPr>
              <w:rPr>
                <w:rFonts w:ascii="Cambria Math" w:eastAsia="Arial Unicode MS" w:hAnsi="Cambria Math" w:cs="Arial Unicode MS"/>
                <w:sz w:val="24"/>
                <w:szCs w:val="24"/>
                <w:vertAlign w:val="superscript"/>
              </w:rPr>
              <m:t xml:space="preserve"> m</m:t>
            </m:r>
          </m:e>
          <m:sup>
            <m:r>
              <m:rPr>
                <m:sty m:val="p"/>
              </m:rPr>
              <w:rPr>
                <w:rFonts w:ascii="Cambria Math" w:eastAsia="Arial Unicode MS" w:hAnsi="Cambria Math" w:cs="Arial Unicode MS"/>
                <w:sz w:val="24"/>
                <w:szCs w:val="24"/>
                <w:vertAlign w:val="superscript"/>
              </w:rPr>
              <m:t>3</m:t>
            </m:r>
          </m:sup>
        </m:sSup>
      </m:oMath>
      <w:r>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V</m:t>
            </m:r>
          </m:e>
          <m:sub>
            <m:r>
              <w:rPr>
                <w:rFonts w:ascii="Cambria Math" w:eastAsia="Arial Unicode MS" w:hAnsi="Cambria Math" w:cs="Arial Unicode MS"/>
                <w:sz w:val="24"/>
                <w:szCs w:val="24"/>
              </w:rPr>
              <m:t>2</m:t>
            </m:r>
          </m:sub>
        </m:sSub>
        <m:r>
          <m:rPr>
            <m:sty m:val="p"/>
          </m:rPr>
          <w:rPr>
            <w:rFonts w:ascii="Cambria Math" w:eastAsia="Arial Unicode MS" w:hAnsi="Cambria Math" w:cs="Arial Unicode MS" w:hint="eastAsia"/>
            <w:sz w:val="24"/>
            <w:szCs w:val="24"/>
          </w:rPr>
          <m:t>=9096</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 xml:space="preserve"> m</m:t>
            </m:r>
          </m:e>
          <m:sup>
            <m:r>
              <m:rPr>
                <m:sty m:val="p"/>
              </m:rPr>
              <w:rPr>
                <w:rFonts w:ascii="Cambria Math" w:eastAsia="Arial Unicode MS" w:hAnsi="Cambria Math" w:cs="Arial Unicode MS"/>
                <w:sz w:val="24"/>
                <w:szCs w:val="24"/>
              </w:rPr>
              <m:t>3</m:t>
            </m:r>
          </m:sup>
        </m:sSup>
      </m:oMath>
      <w:r>
        <w:rPr>
          <w:rFonts w:ascii="Arial Unicode MS" w:eastAsia="Arial Unicode MS" w:hAnsi="Arial Unicode MS" w:cs="Arial Unicode MS" w:hint="eastAsia"/>
          <w:sz w:val="24"/>
          <w:szCs w:val="24"/>
        </w:rPr>
        <w:t xml:space="preserve"> and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V</m:t>
            </m:r>
          </m:e>
          <m:sub>
            <m:r>
              <w:rPr>
                <w:rFonts w:ascii="Cambria Math" w:eastAsia="Arial Unicode MS" w:hAnsi="Cambria Math" w:cs="Arial Unicode MS"/>
                <w:sz w:val="24"/>
                <w:szCs w:val="24"/>
              </w:rPr>
              <m:t>3</m:t>
            </m:r>
          </m:sub>
        </m:sSub>
        <m:r>
          <m:rPr>
            <m:sty m:val="p"/>
          </m:rPr>
          <w:rPr>
            <w:rFonts w:ascii="Cambria Math" w:eastAsia="Arial Unicode MS" w:hAnsi="Cambria Math" w:cs="Arial Unicode MS" w:hint="eastAsia"/>
            <w:sz w:val="24"/>
            <w:szCs w:val="24"/>
          </w:rPr>
          <m:t>=6099</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 xml:space="preserve"> m</m:t>
            </m:r>
          </m:e>
          <m:sup>
            <m:r>
              <m:rPr>
                <m:sty m:val="p"/>
              </m:rPr>
              <w:rPr>
                <w:rFonts w:ascii="Cambria Math" w:eastAsia="Arial Unicode MS" w:hAnsi="Cambria Math" w:cs="Arial Unicode MS"/>
                <w:sz w:val="24"/>
                <w:szCs w:val="24"/>
              </w:rPr>
              <m:t>3</m:t>
            </m:r>
          </m:sup>
        </m:sSup>
      </m:oMath>
      <w:r>
        <w:rPr>
          <w:rFonts w:ascii="Arial Unicode MS" w:eastAsia="Arial Unicode MS" w:hAnsi="Arial Unicode MS" w:cs="Arial Unicode MS" w:hint="eastAsia"/>
          <w:sz w:val="24"/>
          <w:szCs w:val="24"/>
        </w:rPr>
        <w:t xml:space="preserve"> with different allocated oxygen transfer coefficients as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k</m:t>
            </m:r>
          </m:e>
          <m:sub>
            <m:r>
              <w:rPr>
                <w:rFonts w:ascii="Cambria Math" w:eastAsia="Arial Unicode MS" w:hAnsi="Cambria Math" w:cs="Arial Unicode MS"/>
                <w:sz w:val="24"/>
                <w:szCs w:val="24"/>
              </w:rPr>
              <m:t>L</m:t>
            </m:r>
          </m:sub>
        </m:sSub>
        <m:sSub>
          <m:sSubPr>
            <m:ctrlPr>
              <w:rPr>
                <w:rFonts w:ascii="Cambria Math" w:eastAsia="Arial Unicode MS" w:hAnsi="Cambria Math" w:cs="Arial Unicode MS"/>
                <w:sz w:val="24"/>
                <w:szCs w:val="24"/>
              </w:rPr>
            </m:ctrlPr>
          </m:sSubPr>
          <m:e>
            <m:r>
              <m:rPr>
                <m:sty m:val="p"/>
              </m:rPr>
              <w:rPr>
                <w:rFonts w:ascii="Cambria Math" w:eastAsia="Arial Unicode MS" w:hAnsi="Cambria Math" w:cs="Arial Unicode MS"/>
                <w:sz w:val="24"/>
                <w:szCs w:val="24"/>
              </w:rPr>
              <m:t>a</m:t>
            </m:r>
          </m:e>
          <m:sub>
            <m:r>
              <m:rPr>
                <m:sty m:val="p"/>
              </m:rPr>
              <w:rPr>
                <w:rFonts w:ascii="Cambria Math" w:eastAsia="Arial Unicode MS" w:hAnsi="Cambria Math" w:cs="Arial Unicode MS"/>
                <w:sz w:val="24"/>
                <w:szCs w:val="24"/>
              </w:rPr>
              <m:t>1</m:t>
            </m:r>
          </m:sub>
        </m:sSub>
      </m:oMath>
      <w:r>
        <w:rPr>
          <w:rFonts w:ascii="Arial Unicode MS" w:eastAsia="Arial Unicode MS" w:hAnsi="Arial Unicode MS" w:cs="Arial Unicode MS" w:hint="eastAsia"/>
          <w:sz w:val="24"/>
          <w:szCs w:val="24"/>
        </w:rPr>
        <w:t>=</w:t>
      </w:r>
      <w:r w:rsidR="002805B7">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218</w:t>
      </w:r>
      <m:oMath>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 xml:space="preserve"> d</m:t>
            </m:r>
          </m:e>
          <m:sup>
            <m:r>
              <m:rPr>
                <m:sty m:val="p"/>
              </m:rPr>
              <w:rPr>
                <w:rFonts w:ascii="Cambria Math" w:eastAsia="Arial Unicode MS" w:hAnsi="Cambria Math" w:cs="Arial Unicode MS"/>
                <w:sz w:val="24"/>
                <w:szCs w:val="24"/>
              </w:rPr>
              <m:t>-1</m:t>
            </m:r>
          </m:sup>
        </m:sSup>
      </m:oMath>
      <w:r>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sz w:val="24"/>
                <w:szCs w:val="24"/>
                <w:vertAlign w:val="subscript"/>
              </w:rPr>
            </m:ctrlPr>
          </m:sSubPr>
          <m:e>
            <m:r>
              <w:rPr>
                <w:rFonts w:ascii="Cambria Math" w:eastAsia="Arial Unicode MS" w:hAnsi="Cambria Math" w:cs="Arial Unicode MS"/>
                <w:sz w:val="24"/>
                <w:szCs w:val="24"/>
                <w:vertAlign w:val="subscript"/>
              </w:rPr>
              <m:t>k</m:t>
            </m:r>
          </m:e>
          <m:sub>
            <m:r>
              <m:rPr>
                <m:sty m:val="p"/>
              </m:rPr>
              <w:rPr>
                <w:rFonts w:ascii="Cambria Math" w:eastAsia="Arial Unicode MS" w:hAnsi="Cambria Math" w:cs="Arial Unicode MS"/>
                <w:sz w:val="24"/>
                <w:szCs w:val="24"/>
                <w:vertAlign w:val="subscript"/>
              </w:rPr>
              <m:t>L</m:t>
            </m:r>
          </m:sub>
        </m:sSub>
        <m:sSub>
          <m:sSubPr>
            <m:ctrlPr>
              <w:rPr>
                <w:rFonts w:ascii="Cambria Math" w:eastAsia="Arial Unicode MS" w:hAnsi="Cambria Math" w:cs="Arial Unicode MS"/>
                <w:sz w:val="24"/>
                <w:szCs w:val="24"/>
              </w:rPr>
            </m:ctrlPr>
          </m:sSubPr>
          <m:e>
            <m:r>
              <m:rPr>
                <m:sty m:val="p"/>
              </m:rPr>
              <w:rPr>
                <w:rFonts w:ascii="Cambria Math" w:eastAsia="Arial Unicode MS" w:hAnsi="Cambria Math" w:cs="Arial Unicode MS"/>
                <w:sz w:val="24"/>
                <w:szCs w:val="24"/>
              </w:rPr>
              <m:t>a</m:t>
            </m:r>
          </m:e>
          <m:sub>
            <m:r>
              <m:rPr>
                <m:sty m:val="p"/>
              </m:rPr>
              <w:rPr>
                <w:rFonts w:ascii="Cambria Math" w:eastAsia="Arial Unicode MS" w:hAnsi="Cambria Math" w:cs="Arial Unicode MS"/>
                <w:sz w:val="24"/>
                <w:szCs w:val="24"/>
              </w:rPr>
              <m:t>2</m:t>
            </m:r>
          </m:sub>
        </m:sSub>
        <m:r>
          <m:rPr>
            <m:sty m:val="p"/>
          </m:rPr>
          <w:rPr>
            <w:rFonts w:ascii="Cambria Math" w:eastAsia="Arial Unicode MS" w:hAnsi="Cambria Math" w:cs="Arial Unicode MS" w:hint="eastAsia"/>
            <w:sz w:val="24"/>
            <w:szCs w:val="24"/>
          </w:rPr>
          <m:t>=36</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 xml:space="preserve"> d</m:t>
            </m:r>
          </m:e>
          <m:sup>
            <m:r>
              <m:rPr>
                <m:sty m:val="p"/>
              </m:rPr>
              <w:rPr>
                <w:rFonts w:ascii="Cambria Math" w:eastAsia="Arial Unicode MS" w:hAnsi="Cambria Math" w:cs="Arial Unicode MS"/>
                <w:sz w:val="24"/>
                <w:szCs w:val="24"/>
              </w:rPr>
              <m:t>-1</m:t>
            </m:r>
          </m:sup>
        </m:sSup>
      </m:oMath>
      <w:r>
        <w:rPr>
          <w:rFonts w:ascii="Arial Unicode MS" w:eastAsia="Arial Unicode MS" w:hAnsi="Arial Unicode MS" w:cs="Arial Unicode MS" w:hint="eastAsia"/>
          <w:sz w:val="24"/>
          <w:szCs w:val="24"/>
        </w:rPr>
        <w:t xml:space="preserve"> and </w:t>
      </w:r>
      <m:oMath>
        <m:sSub>
          <m:sSubPr>
            <m:ctrlPr>
              <w:rPr>
                <w:rFonts w:ascii="Cambria Math" w:eastAsia="Arial Unicode MS" w:hAnsi="Cambria Math" w:cs="Arial Unicode MS"/>
                <w:sz w:val="24"/>
                <w:szCs w:val="24"/>
                <w:vertAlign w:val="subscript"/>
              </w:rPr>
            </m:ctrlPr>
          </m:sSubPr>
          <m:e>
            <m:r>
              <w:rPr>
                <w:rFonts w:ascii="Cambria Math" w:eastAsia="Arial Unicode MS" w:hAnsi="Cambria Math" w:cs="Arial Unicode MS"/>
                <w:sz w:val="24"/>
                <w:szCs w:val="24"/>
                <w:vertAlign w:val="subscript"/>
              </w:rPr>
              <m:t>k</m:t>
            </m:r>
          </m:e>
          <m:sub>
            <m:r>
              <m:rPr>
                <m:sty m:val="p"/>
              </m:rPr>
              <w:rPr>
                <w:rFonts w:ascii="Cambria Math" w:eastAsia="Arial Unicode MS" w:hAnsi="Cambria Math" w:cs="Arial Unicode MS"/>
                <w:sz w:val="24"/>
                <w:szCs w:val="24"/>
                <w:vertAlign w:val="subscript"/>
              </w:rPr>
              <m:t>L</m:t>
            </m:r>
          </m:sub>
        </m:sSub>
        <m:sSub>
          <m:sSubPr>
            <m:ctrlPr>
              <w:rPr>
                <w:rFonts w:ascii="Cambria Math" w:eastAsia="Arial Unicode MS" w:hAnsi="Cambria Math" w:cs="Arial Unicode MS"/>
                <w:sz w:val="24"/>
                <w:szCs w:val="24"/>
              </w:rPr>
            </m:ctrlPr>
          </m:sSubPr>
          <m:e>
            <m:r>
              <m:rPr>
                <m:sty m:val="p"/>
              </m:rPr>
              <w:rPr>
                <w:rFonts w:ascii="Cambria Math" w:eastAsia="Arial Unicode MS" w:hAnsi="Cambria Math" w:cs="Arial Unicode MS"/>
                <w:sz w:val="24"/>
                <w:szCs w:val="24"/>
              </w:rPr>
              <m:t>a</m:t>
            </m:r>
          </m:e>
          <m:sub>
            <m:r>
              <m:rPr>
                <m:sty m:val="p"/>
              </m:rPr>
              <w:rPr>
                <w:rFonts w:ascii="Cambria Math" w:eastAsia="Arial Unicode MS" w:hAnsi="Cambria Math" w:cs="Arial Unicode MS"/>
                <w:sz w:val="24"/>
                <w:szCs w:val="24"/>
              </w:rPr>
              <m:t>3</m:t>
            </m:r>
          </m:sub>
        </m:sSub>
        <m:r>
          <m:rPr>
            <m:sty m:val="p"/>
          </m:rPr>
          <w:rPr>
            <w:rFonts w:ascii="Cambria Math" w:eastAsia="Arial Unicode MS" w:hAnsi="Cambria Math" w:cs="Arial Unicode MS" w:hint="eastAsia"/>
            <w:sz w:val="24"/>
            <w:szCs w:val="24"/>
          </w:rPr>
          <m:t>=27</m:t>
        </m:r>
        <m:sSup>
          <m:sSupPr>
            <m:ctrlPr>
              <w:rPr>
                <w:rFonts w:ascii="Cambria Math" w:eastAsia="Arial Unicode MS" w:hAnsi="Cambria Math" w:cs="Arial Unicode MS"/>
                <w:sz w:val="24"/>
                <w:szCs w:val="24"/>
              </w:rPr>
            </m:ctrlPr>
          </m:sSupPr>
          <m:e>
            <m:r>
              <m:rPr>
                <m:sty m:val="p"/>
              </m:rPr>
              <w:rPr>
                <w:rFonts w:ascii="Cambria Math" w:eastAsia="Arial Unicode MS" w:hAnsi="Cambria Math" w:cs="Arial Unicode MS"/>
                <w:sz w:val="24"/>
                <w:szCs w:val="24"/>
              </w:rPr>
              <m:t xml:space="preserve"> d</m:t>
            </m:r>
          </m:e>
          <m:sup>
            <m:r>
              <m:rPr>
                <m:sty m:val="p"/>
              </m:rPr>
              <w:rPr>
                <w:rFonts w:ascii="Cambria Math" w:eastAsia="Arial Unicode MS" w:hAnsi="Cambria Math" w:cs="Arial Unicode MS"/>
                <w:sz w:val="24"/>
                <w:szCs w:val="24"/>
              </w:rPr>
              <m:t>-1</m:t>
            </m:r>
          </m:sup>
        </m:sSup>
      </m:oMath>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I</w:t>
      </w:r>
      <w:r>
        <w:rPr>
          <w:rFonts w:ascii="Arial Unicode MS" w:eastAsia="Arial Unicode MS" w:hAnsi="Arial Unicode MS" w:cs="Arial Unicode MS" w:hint="eastAsia"/>
          <w:sz w:val="24"/>
          <w:szCs w:val="24"/>
        </w:rPr>
        <w:t xml:space="preserve">n </w:t>
      </w:r>
      <w:r>
        <w:rPr>
          <w:rFonts w:ascii="Arial Unicode MS" w:eastAsia="Arial Unicode MS" w:hAnsi="Arial Unicode MS" w:cs="Arial Unicode MS"/>
          <w:sz w:val="24"/>
          <w:szCs w:val="24"/>
        </w:rPr>
        <w:t>contrast</w:t>
      </w:r>
      <w:r>
        <w:rPr>
          <w:rFonts w:ascii="Arial Unicode MS" w:eastAsia="Arial Unicode MS" w:hAnsi="Arial Unicode MS" w:cs="Arial Unicode MS" w:hint="eastAsia"/>
          <w:sz w:val="24"/>
          <w:szCs w:val="24"/>
        </w:rPr>
        <w:t xml:space="preserve"> to Alasino</w:t>
      </w:r>
      <w:r>
        <w:rPr>
          <w:rFonts w:ascii="Arial Unicode MS" w:eastAsia="Arial Unicode MS" w:hAnsi="Arial Unicode MS" w:cs="Arial Unicode MS"/>
          <w:sz w:val="24"/>
          <w:szCs w:val="24"/>
        </w:rPr>
        <w:t>’</w:t>
      </w:r>
      <w:r>
        <w:rPr>
          <w:rFonts w:ascii="Arial Unicode MS" w:eastAsia="Arial Unicode MS" w:hAnsi="Arial Unicode MS" w:cs="Arial Unicode MS" w:hint="eastAsia"/>
          <w:sz w:val="24"/>
          <w:szCs w:val="24"/>
        </w:rPr>
        <w:t>s model, an assumption here is made that there is a perfect separation for the mixed liquor suspended solids during the settling stage, thus the effluent stream should only contain soluble components. The design of settler model is, therefore, negligible so long as an appropriate mass balance equation for the sludge at the tail end of the process is considered.</w:t>
      </w:r>
      <w:r w:rsidRPr="002752C6">
        <w:rPr>
          <w:rFonts w:ascii="Arial Unicode MS" w:eastAsia="Arial Unicode MS" w:hAnsi="Arial Unicode MS" w:cs="Arial Unicode MS" w:hint="eastAsia"/>
          <w:sz w:val="24"/>
          <w:szCs w:val="24"/>
        </w:rPr>
        <w:t xml:space="preserve"> This assumption is </w:t>
      </w:r>
      <w:r w:rsidRPr="002752C6">
        <w:rPr>
          <w:rFonts w:ascii="Arial Unicode MS" w:eastAsia="Arial Unicode MS" w:hAnsi="Arial Unicode MS" w:cs="Arial Unicode MS"/>
          <w:sz w:val="24"/>
          <w:szCs w:val="24"/>
        </w:rPr>
        <w:t>discussed</w:t>
      </w:r>
      <w:r w:rsidRPr="002752C6">
        <w:rPr>
          <w:rFonts w:ascii="Arial Unicode MS" w:eastAsia="Arial Unicode MS" w:hAnsi="Arial Unicode MS" w:cs="Arial Unicode MS" w:hint="eastAsia"/>
          <w:sz w:val="24"/>
          <w:szCs w:val="24"/>
        </w:rPr>
        <w:t xml:space="preserve"> in more detail</w:t>
      </w:r>
      <w:r w:rsidR="002A4AE6">
        <w:rPr>
          <w:rFonts w:ascii="Arial Unicode MS" w:eastAsia="Arial Unicode MS" w:hAnsi="Arial Unicode MS" w:cs="Arial Unicode MS" w:hint="eastAsia"/>
          <w:sz w:val="24"/>
          <w:szCs w:val="24"/>
        </w:rPr>
        <w:t>s</w:t>
      </w:r>
      <w:r w:rsidRPr="002752C6">
        <w:rPr>
          <w:rFonts w:ascii="Arial Unicode MS" w:eastAsia="Arial Unicode MS" w:hAnsi="Arial Unicode MS" w:cs="Arial Unicode MS" w:hint="eastAsia"/>
          <w:sz w:val="24"/>
          <w:szCs w:val="24"/>
        </w:rPr>
        <w:t xml:space="preserve"> in the following section. </w:t>
      </w:r>
      <w:r w:rsidRPr="00CC75F8">
        <w:rPr>
          <w:rFonts w:ascii="Arial Unicode MS" w:eastAsia="Arial Unicode MS" w:hAnsi="Arial Unicode MS" w:cs="Arial Unicode MS" w:hint="eastAsia"/>
          <w:sz w:val="24"/>
          <w:szCs w:val="24"/>
        </w:rPr>
        <w:t>The total inlet flow</w:t>
      </w:r>
      <w:r w:rsidR="005D4827" w:rsidRPr="00CC75F8">
        <w:rPr>
          <w:rFonts w:ascii="Arial Unicode MS" w:eastAsia="Arial Unicode MS" w:hAnsi="Arial Unicode MS" w:cs="Arial Unicode MS" w:hint="eastAsia"/>
          <w:sz w:val="24"/>
          <w:szCs w:val="24"/>
        </w:rPr>
        <w:t xml:space="preserve"> </w:t>
      </w:r>
      <w:r w:rsidRPr="00CC75F8">
        <w:rPr>
          <w:rFonts w:ascii="Arial Unicode MS" w:eastAsia="Arial Unicode MS" w:hAnsi="Arial Unicode MS" w:cs="Arial Unicode MS" w:hint="eastAsia"/>
          <w:sz w:val="24"/>
          <w:szCs w:val="24"/>
        </w:rPr>
        <w:t>rate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Q</m:t>
            </m:r>
          </m:e>
          <m:sub>
            <m:r>
              <w:rPr>
                <w:rFonts w:ascii="Cambria Math" w:eastAsia="Arial Unicode MS" w:hAnsi="Cambria Math" w:cs="Arial Unicode MS"/>
                <w:sz w:val="24"/>
                <w:szCs w:val="24"/>
              </w:rPr>
              <m:t>total</m:t>
            </m:r>
          </m:sub>
        </m:sSub>
      </m:oMath>
      <w:r w:rsidR="00EB5C35" w:rsidRPr="00CC75F8">
        <w:rPr>
          <w:rFonts w:ascii="Arial Unicode MS" w:eastAsia="Arial Unicode MS" w:hAnsi="Arial Unicode MS" w:cs="Arial Unicode MS" w:hint="eastAsia"/>
          <w:sz w:val="24"/>
          <w:szCs w:val="24"/>
        </w:rPr>
        <w:t>) is</w:t>
      </w:r>
      <w:r w:rsidR="00525560" w:rsidRPr="00CC75F8">
        <w:rPr>
          <w:rFonts w:ascii="Arial Unicode MS" w:eastAsia="Arial Unicode MS" w:hAnsi="Arial Unicode MS" w:cs="Arial Unicode MS" w:hint="eastAsia"/>
          <w:sz w:val="24"/>
          <w:szCs w:val="24"/>
        </w:rPr>
        <w:t xml:space="preserve"> given as</w:t>
      </w:r>
      <w:r w:rsidR="00EB5C35" w:rsidRPr="00CC75F8">
        <w:rPr>
          <w:rFonts w:ascii="Arial Unicode MS" w:eastAsia="Arial Unicode MS" w:hAnsi="Arial Unicode MS" w:cs="Arial Unicode MS" w:hint="eastAsia"/>
          <w:sz w:val="24"/>
          <w:szCs w:val="24"/>
        </w:rPr>
        <w:t xml:space="preserve"> 18446</w:t>
      </w:r>
      <w:r w:rsidR="00E301E1" w:rsidRPr="00CC75F8">
        <w:rPr>
          <w:rFonts w:ascii="Arial Unicode MS" w:eastAsia="Arial Unicode MS" w:hAnsi="Arial Unicode MS" w:cs="Arial Unicode MS" w:hint="eastAsia"/>
          <w:sz w:val="24"/>
          <w:szCs w:val="24"/>
        </w:rPr>
        <w:t xml:space="preserve"> </w:t>
      </w:r>
      <w:r w:rsidR="00EB5C35" w:rsidRPr="00CC75F8">
        <w:rPr>
          <w:rFonts w:ascii="Arial Unicode MS" w:eastAsia="Arial Unicode MS" w:hAnsi="Arial Unicode MS" w:cs="Arial Unicode MS" w:hint="eastAsia"/>
          <w:sz w:val="24"/>
          <w:szCs w:val="24"/>
        </w:rPr>
        <w:t>m</w:t>
      </w:r>
      <w:r w:rsidR="00EB5C35" w:rsidRPr="00CC75F8">
        <w:rPr>
          <w:rFonts w:ascii="Arial Unicode MS" w:eastAsia="Arial Unicode MS" w:hAnsi="Arial Unicode MS" w:cs="Arial Unicode MS" w:hint="eastAsia"/>
          <w:sz w:val="24"/>
          <w:szCs w:val="24"/>
          <w:vertAlign w:val="superscript"/>
        </w:rPr>
        <w:t>3</w:t>
      </w:r>
      <w:r w:rsidR="00E301E1" w:rsidRPr="00CC75F8">
        <w:rPr>
          <w:rFonts w:ascii="Arial Unicode MS" w:eastAsia="Arial Unicode MS" w:hAnsi="Arial Unicode MS" w:cs="Arial Unicode MS" w:hint="eastAsia"/>
          <w:sz w:val="24"/>
          <w:szCs w:val="24"/>
        </w:rPr>
        <w:t xml:space="preserve"> </w:t>
      </w:r>
      <w:r w:rsidR="00EB5C35" w:rsidRPr="00CC75F8">
        <w:rPr>
          <w:rFonts w:ascii="Arial Unicode MS" w:eastAsia="Arial Unicode MS" w:hAnsi="Arial Unicode MS" w:cs="Arial Unicode MS" w:hint="eastAsia"/>
          <w:sz w:val="24"/>
          <w:szCs w:val="24"/>
        </w:rPr>
        <w:t>d</w:t>
      </w:r>
      <w:r w:rsidR="00EB5C35" w:rsidRPr="00CC75F8">
        <w:rPr>
          <w:rFonts w:ascii="Arial Unicode MS" w:eastAsia="Arial Unicode MS" w:hAnsi="Arial Unicode MS" w:cs="Arial Unicode MS" w:hint="eastAsia"/>
          <w:sz w:val="24"/>
          <w:szCs w:val="24"/>
          <w:vertAlign w:val="superscript"/>
        </w:rPr>
        <w:t>-1</w:t>
      </w:r>
      <w:r w:rsidR="00525560" w:rsidRPr="00CC75F8">
        <w:rPr>
          <w:rFonts w:ascii="Arial Unicode MS" w:eastAsia="Arial Unicode MS" w:hAnsi="Arial Unicode MS" w:cs="Arial Unicode MS" w:hint="eastAsia"/>
          <w:sz w:val="24"/>
          <w:szCs w:val="24"/>
        </w:rPr>
        <w:t>,</w:t>
      </w:r>
      <w:r w:rsidRPr="00CC75F8">
        <w:rPr>
          <w:rFonts w:ascii="Arial Unicode MS" w:eastAsia="Arial Unicode MS" w:hAnsi="Arial Unicode MS" w:cs="Arial Unicode MS" w:hint="eastAsia"/>
          <w:sz w:val="24"/>
          <w:szCs w:val="24"/>
        </w:rPr>
        <w:t xml:space="preserve"> which has be</w:t>
      </w:r>
      <w:r w:rsidR="00525560" w:rsidRPr="00CC75F8">
        <w:rPr>
          <w:rFonts w:ascii="Arial Unicode MS" w:eastAsia="Arial Unicode MS" w:hAnsi="Arial Unicode MS" w:cs="Arial Unicode MS" w:hint="eastAsia"/>
          <w:sz w:val="24"/>
          <w:szCs w:val="24"/>
        </w:rPr>
        <w:t>en distributed into two streams.</w:t>
      </w:r>
      <w:r w:rsidRPr="00CC75F8">
        <w:rPr>
          <w:rFonts w:ascii="Arial Unicode MS" w:eastAsia="Arial Unicode MS" w:hAnsi="Arial Unicode MS" w:cs="Arial Unicode MS" w:hint="eastAsia"/>
          <w:sz w:val="24"/>
          <w:szCs w:val="24"/>
        </w:rPr>
        <w:t xml:space="preserve"> </w:t>
      </w:r>
      <w:r w:rsidR="00525560" w:rsidRPr="00CC75F8">
        <w:rPr>
          <w:rFonts w:ascii="Arial Unicode MS" w:eastAsia="Arial Unicode MS" w:hAnsi="Arial Unicode MS" w:cs="Arial Unicode MS" w:hint="eastAsia"/>
          <w:sz w:val="24"/>
          <w:szCs w:val="24"/>
        </w:rPr>
        <w:t>O</w:t>
      </w:r>
      <w:r w:rsidRPr="00CC75F8">
        <w:rPr>
          <w:rFonts w:ascii="Arial Unicode MS" w:eastAsia="Arial Unicode MS" w:hAnsi="Arial Unicode MS" w:cs="Arial Unicode MS" w:hint="eastAsia"/>
          <w:sz w:val="24"/>
          <w:szCs w:val="24"/>
        </w:rPr>
        <w:t>ne</w:t>
      </w:r>
      <w:r w:rsidR="00EB5C35" w:rsidRPr="00CC75F8">
        <w:rPr>
          <w:rFonts w:ascii="Arial Unicode MS" w:eastAsia="Arial Unicode MS" w:hAnsi="Arial Unicode MS" w:cs="Arial Unicode MS" w:hint="eastAsia"/>
          <w:sz w:val="24"/>
          <w:szCs w:val="24"/>
        </w:rPr>
        <w:t xml:space="preserve"> is</w:t>
      </w:r>
      <m:oMath>
        <m:r>
          <w:rPr>
            <w:rFonts w:ascii="Cambria Math" w:eastAsia="Arial Unicode MS" w:hAnsi="Cambria Math" w:cs="Arial Unicode MS" w:hint="eastAsia"/>
            <w:sz w:val="24"/>
            <w:szCs w:val="24"/>
          </w:rPr>
          <m:t xml:space="preserve"> α</m:t>
        </m:r>
        <m:sSub>
          <m:sSubPr>
            <m:ctrlPr>
              <w:rPr>
                <w:rFonts w:ascii="Cambria Math" w:eastAsia="Arial Unicode MS" w:hAnsi="Arial Unicode MS" w:cs="Arial Unicode MS"/>
                <w:i/>
                <w:sz w:val="24"/>
                <w:szCs w:val="24"/>
              </w:rPr>
            </m:ctrlPr>
          </m:sSubPr>
          <m:e>
            <m:r>
              <w:rPr>
                <w:rFonts w:ascii="Cambria Math" w:eastAsia="Arial Unicode MS" w:hAnsi="Arial Unicode MS" w:cs="Arial Unicode MS"/>
                <w:sz w:val="24"/>
                <w:szCs w:val="24"/>
              </w:rPr>
              <m:t>Q</m:t>
            </m:r>
          </m:e>
          <m:sub>
            <m:r>
              <w:rPr>
                <w:rFonts w:ascii="Cambria Math" w:eastAsia="Arial Unicode MS" w:hAnsi="Arial Unicode MS" w:cs="Arial Unicode MS"/>
                <w:sz w:val="24"/>
                <w:szCs w:val="24"/>
              </w:rPr>
              <m:t>total</m:t>
            </m:r>
          </m:sub>
        </m:sSub>
      </m:oMath>
      <w:r w:rsidR="00E043B0" w:rsidRPr="00CC75F8">
        <w:rPr>
          <w:rFonts w:ascii="Arial Unicode MS" w:eastAsia="Arial Unicode MS" w:hAnsi="Arial Unicode MS" w:cs="Arial Unicode MS" w:hint="eastAsia"/>
          <w:sz w:val="24"/>
          <w:szCs w:val="24"/>
        </w:rPr>
        <w:t xml:space="preserve"> </w:t>
      </w:r>
      <w:r w:rsidRPr="00CC75F8">
        <w:rPr>
          <w:rFonts w:ascii="Arial Unicode MS" w:eastAsia="Arial Unicode MS" w:hAnsi="Arial Unicode MS" w:cs="Arial Unicode MS" w:hint="eastAsia"/>
          <w:sz w:val="24"/>
          <w:szCs w:val="24"/>
        </w:rPr>
        <w:t xml:space="preserve">feeding to the </w:t>
      </w:r>
      <w:r w:rsidR="00525560" w:rsidRPr="00CC75F8">
        <w:rPr>
          <w:rFonts w:ascii="Arial Unicode MS" w:eastAsia="Arial Unicode MS" w:hAnsi="Arial Unicode MS" w:cs="Arial Unicode MS" w:hint="eastAsia"/>
          <w:sz w:val="24"/>
          <w:szCs w:val="24"/>
        </w:rPr>
        <w:t xml:space="preserve">first </w:t>
      </w:r>
      <w:r w:rsidRPr="00CC75F8">
        <w:rPr>
          <w:rFonts w:ascii="Arial Unicode MS" w:eastAsia="Arial Unicode MS" w:hAnsi="Arial Unicode MS" w:cs="Arial Unicode MS" w:hint="eastAsia"/>
          <w:sz w:val="24"/>
          <w:szCs w:val="24"/>
        </w:rPr>
        <w:t>reactor</w:t>
      </w:r>
      <w:r w:rsidR="00525560" w:rsidRPr="00CC75F8">
        <w:rPr>
          <w:rFonts w:ascii="Arial Unicode MS" w:eastAsia="Arial Unicode MS" w:hAnsi="Arial Unicode MS" w:cs="Arial Unicode MS" w:hint="eastAsia"/>
          <w:sz w:val="24"/>
          <w:szCs w:val="24"/>
        </w:rPr>
        <w:t xml:space="preserve"> with a flow</w:t>
      </w:r>
      <w:r w:rsidR="005D4827" w:rsidRPr="00CC75F8">
        <w:rPr>
          <w:rFonts w:ascii="Arial Unicode MS" w:eastAsia="Arial Unicode MS" w:hAnsi="Arial Unicode MS" w:cs="Arial Unicode MS" w:hint="eastAsia"/>
          <w:sz w:val="24"/>
          <w:szCs w:val="24"/>
        </w:rPr>
        <w:t xml:space="preserve"> </w:t>
      </w:r>
      <w:r w:rsidR="00525560" w:rsidRPr="00CC75F8">
        <w:rPr>
          <w:rFonts w:ascii="Arial Unicode MS" w:eastAsia="Arial Unicode MS" w:hAnsi="Arial Unicode MS" w:cs="Arial Unicode MS" w:hint="eastAsia"/>
          <w:sz w:val="24"/>
          <w:szCs w:val="24"/>
        </w:rPr>
        <w:t>rate of 10360 m</w:t>
      </w:r>
      <w:r w:rsidR="00525560" w:rsidRPr="00CC75F8">
        <w:rPr>
          <w:rFonts w:ascii="Arial Unicode MS" w:eastAsia="Arial Unicode MS" w:hAnsi="Arial Unicode MS" w:cs="Arial Unicode MS" w:hint="eastAsia"/>
          <w:sz w:val="24"/>
          <w:szCs w:val="24"/>
          <w:vertAlign w:val="superscript"/>
        </w:rPr>
        <w:t>3</w:t>
      </w:r>
      <w:r w:rsidR="00525560" w:rsidRPr="00CC75F8">
        <w:rPr>
          <w:rFonts w:ascii="Arial Unicode MS" w:eastAsia="Arial Unicode MS" w:hAnsi="Arial Unicode MS" w:cs="Arial Unicode MS" w:hint="eastAsia"/>
          <w:sz w:val="24"/>
          <w:szCs w:val="24"/>
        </w:rPr>
        <w:t xml:space="preserve"> d</w:t>
      </w:r>
      <w:r w:rsidR="00525560" w:rsidRPr="00CC75F8">
        <w:rPr>
          <w:rFonts w:ascii="Arial Unicode MS" w:eastAsia="Arial Unicode MS" w:hAnsi="Arial Unicode MS" w:cs="Arial Unicode MS" w:hint="eastAsia"/>
          <w:sz w:val="24"/>
          <w:szCs w:val="24"/>
          <w:vertAlign w:val="superscript"/>
        </w:rPr>
        <w:t>-1</w:t>
      </w:r>
      <w:r w:rsidRPr="00CC75F8">
        <w:rPr>
          <w:rFonts w:ascii="Arial Unicode MS" w:eastAsia="Arial Unicode MS" w:hAnsi="Arial Unicode MS" w:cs="Arial Unicode MS" w:hint="eastAsia"/>
          <w:sz w:val="24"/>
          <w:szCs w:val="24"/>
        </w:rPr>
        <w:t xml:space="preserve"> </w:t>
      </w:r>
      <w:r w:rsidR="005F1483" w:rsidRPr="00CC75F8">
        <w:rPr>
          <w:rFonts w:ascii="Arial Unicode MS" w:eastAsia="Arial Unicode MS" w:hAnsi="Arial Unicode MS" w:cs="Arial Unicode MS" w:hint="eastAsia"/>
          <w:sz w:val="24"/>
          <w:szCs w:val="24"/>
        </w:rPr>
        <w:t>(</w:t>
      </w:r>
      <m:oMath>
        <w:bookmarkStart w:id="79" w:name="OLE_LINK141"/>
        <w:bookmarkStart w:id="80" w:name="OLE_LINK142"/>
        <m:r>
          <w:rPr>
            <w:rFonts w:ascii="Cambria Math" w:eastAsia="Arial Unicode MS" w:hAnsi="Cambria Math" w:cs="Arial Unicode MS"/>
            <w:sz w:val="24"/>
            <w:szCs w:val="24"/>
          </w:rPr>
          <m:t xml:space="preserve">α </m:t>
        </m:r>
        <w:bookmarkEnd w:id="79"/>
        <w:bookmarkEnd w:id="80"/>
      </m:oMath>
      <w:r w:rsidR="005F1483" w:rsidRPr="00CC75F8">
        <w:rPr>
          <w:rFonts w:ascii="Arial Unicode MS" w:eastAsia="Arial Unicode MS" w:hAnsi="Arial Unicode MS" w:cs="Arial Unicode MS" w:hint="eastAsia"/>
          <w:sz w:val="24"/>
          <w:szCs w:val="24"/>
        </w:rPr>
        <w:t>is the coefficient of</w:t>
      </w:r>
      <w:r w:rsidR="00FE45EC" w:rsidRPr="00CC75F8">
        <w:rPr>
          <w:rFonts w:ascii="Arial Unicode MS" w:eastAsia="Arial Unicode MS" w:hAnsi="Arial Unicode MS" w:cs="Arial Unicode MS" w:hint="eastAsia"/>
          <w:sz w:val="24"/>
          <w:szCs w:val="24"/>
        </w:rPr>
        <w:t xml:space="preserve"> the</w:t>
      </w:r>
      <w:r w:rsidR="005F1483" w:rsidRPr="00CC75F8">
        <w:rPr>
          <w:rFonts w:ascii="Arial Unicode MS" w:eastAsia="Arial Unicode MS" w:hAnsi="Arial Unicode MS" w:cs="Arial Unicode MS" w:hint="eastAsia"/>
          <w:sz w:val="24"/>
          <w:szCs w:val="24"/>
        </w:rPr>
        <w:t xml:space="preserve"> total inlet flow rate varying from 0-1</w:t>
      </w:r>
      <w:r w:rsidR="00593570" w:rsidRPr="00CC75F8">
        <w:rPr>
          <w:rFonts w:ascii="Arial Unicode MS" w:eastAsia="Arial Unicode MS" w:hAnsi="Arial Unicode MS" w:cs="Arial Unicode MS" w:hint="eastAsia"/>
          <w:sz w:val="24"/>
          <w:szCs w:val="24"/>
        </w:rPr>
        <w:t xml:space="preserve"> and in this case </w:t>
      </w:r>
      <m:oMath>
        <m:r>
          <w:rPr>
            <w:rFonts w:ascii="Cambria Math" w:eastAsia="Arial Unicode MS" w:hAnsi="Cambria Math" w:cs="Arial Unicode MS"/>
            <w:sz w:val="24"/>
            <w:szCs w:val="24"/>
          </w:rPr>
          <m:t>α</m:t>
        </m:r>
      </m:oMath>
      <w:r w:rsidR="00593570" w:rsidRPr="00CC75F8">
        <w:rPr>
          <w:rFonts w:ascii="Arial Unicode MS" w:eastAsia="Arial Unicode MS" w:hAnsi="Arial Unicode MS" w:cs="Arial Unicode MS" w:hint="eastAsia"/>
          <w:sz w:val="24"/>
          <w:szCs w:val="24"/>
        </w:rPr>
        <w:t xml:space="preserve"> is</w:t>
      </w:r>
      <w:r w:rsidR="00FE45EC" w:rsidRPr="00CC75F8">
        <w:rPr>
          <w:rFonts w:ascii="Arial Unicode MS" w:eastAsia="Arial Unicode MS" w:hAnsi="Arial Unicode MS" w:cs="Arial Unicode MS" w:hint="eastAsia"/>
          <w:sz w:val="24"/>
          <w:szCs w:val="24"/>
        </w:rPr>
        <w:t xml:space="preserve"> chosen as</w:t>
      </w:r>
      <w:r w:rsidR="00593570" w:rsidRPr="00CC75F8">
        <w:rPr>
          <w:rFonts w:ascii="Arial Unicode MS" w:eastAsia="Arial Unicode MS" w:hAnsi="Arial Unicode MS" w:cs="Arial Unicode MS" w:hint="eastAsia"/>
          <w:sz w:val="24"/>
          <w:szCs w:val="24"/>
        </w:rPr>
        <w:t xml:space="preserve"> 0.56</w:t>
      </w:r>
      <w:r w:rsidR="005F1483" w:rsidRPr="00CC75F8">
        <w:rPr>
          <w:rFonts w:ascii="Arial Unicode MS" w:eastAsia="Arial Unicode MS" w:hAnsi="Arial Unicode MS" w:cs="Arial Unicode MS" w:hint="eastAsia"/>
          <w:sz w:val="24"/>
          <w:szCs w:val="24"/>
        </w:rPr>
        <w:t xml:space="preserve"> )</w:t>
      </w:r>
      <w:r w:rsidR="00B21EB5" w:rsidRPr="00CC75F8">
        <w:rPr>
          <w:rFonts w:ascii="Arial Unicode MS" w:eastAsia="Arial Unicode MS" w:hAnsi="Arial Unicode MS" w:cs="Arial Unicode MS" w:hint="eastAsia"/>
          <w:sz w:val="24"/>
          <w:szCs w:val="24"/>
        </w:rPr>
        <w:t>.</w:t>
      </w:r>
      <w:r w:rsidR="00E043B0" w:rsidRPr="00CC75F8">
        <w:rPr>
          <w:rFonts w:ascii="Arial Unicode MS" w:eastAsia="Arial Unicode MS" w:hAnsi="Arial Unicode MS" w:cs="Arial Unicode MS" w:hint="eastAsia"/>
          <w:sz w:val="24"/>
          <w:szCs w:val="24"/>
        </w:rPr>
        <w:t xml:space="preserve"> </w:t>
      </w:r>
      <m:oMath>
        <m:d>
          <m:dPr>
            <m:ctrlPr>
              <w:rPr>
                <w:rFonts w:ascii="Cambria Math" w:eastAsia="Arial Unicode MS" w:hAnsi="Cambria Math" w:cs="Arial Unicode MS"/>
                <w:i/>
                <w:sz w:val="24"/>
                <w:szCs w:val="24"/>
              </w:rPr>
            </m:ctrlPr>
          </m:dPr>
          <m:e>
            <m:r>
              <w:rPr>
                <w:rFonts w:ascii="Cambria Math" w:eastAsia="Arial Unicode MS" w:hAnsi="Cambria Math" w:cs="Arial Unicode MS"/>
                <w:sz w:val="24"/>
                <w:szCs w:val="24"/>
              </w:rPr>
              <m:t>1-α</m:t>
            </m:r>
          </m:e>
        </m:d>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Q</m:t>
            </m:r>
          </m:e>
          <m:sub>
            <m:r>
              <w:rPr>
                <w:rFonts w:ascii="Cambria Math" w:eastAsia="Arial Unicode MS" w:hAnsi="Cambria Math" w:cs="Arial Unicode MS"/>
                <w:sz w:val="24"/>
                <w:szCs w:val="24"/>
              </w:rPr>
              <m:t>total</m:t>
            </m:r>
          </m:sub>
        </m:sSub>
      </m:oMath>
      <w:r w:rsidR="00E043B0" w:rsidRPr="00CC75F8">
        <w:rPr>
          <w:rFonts w:ascii="Arial Unicode MS" w:eastAsia="Arial Unicode MS" w:hAnsi="Arial Unicode MS" w:cs="Arial Unicode MS" w:hint="eastAsia"/>
          <w:sz w:val="24"/>
          <w:szCs w:val="24"/>
        </w:rPr>
        <w:t xml:space="preserve">, the remaining part of </w:t>
      </w:r>
      <w:r w:rsidR="00B21EB5" w:rsidRPr="00CC75F8">
        <w:rPr>
          <w:rFonts w:ascii="Arial Unicode MS" w:eastAsia="Arial Unicode MS" w:hAnsi="Arial Unicode MS" w:cs="Arial Unicode MS" w:hint="eastAsia"/>
          <w:sz w:val="24"/>
          <w:szCs w:val="24"/>
        </w:rPr>
        <w:t xml:space="preserve">the </w:t>
      </w:r>
      <w:r w:rsidR="00E043B0" w:rsidRPr="00CC75F8">
        <w:rPr>
          <w:rFonts w:ascii="Arial Unicode MS" w:eastAsia="Arial Unicode MS" w:hAnsi="Arial Unicode MS" w:cs="Arial Unicode MS" w:hint="eastAsia"/>
          <w:sz w:val="24"/>
          <w:szCs w:val="24"/>
        </w:rPr>
        <w:t>total flow rate,</w:t>
      </w:r>
      <w:r w:rsidRPr="00CC75F8">
        <w:rPr>
          <w:rFonts w:ascii="Arial Unicode MS" w:eastAsia="Arial Unicode MS" w:hAnsi="Arial Unicode MS" w:cs="Arial Unicode MS" w:hint="eastAsia"/>
          <w:sz w:val="24"/>
          <w:szCs w:val="24"/>
        </w:rPr>
        <w:t xml:space="preserve"> </w:t>
      </w:r>
      <w:r w:rsidR="00E043B0" w:rsidRPr="00CC75F8">
        <w:rPr>
          <w:rFonts w:ascii="Arial Unicode MS" w:eastAsia="Arial Unicode MS" w:hAnsi="Arial Unicode MS" w:cs="Arial Unicode MS" w:hint="eastAsia"/>
          <w:sz w:val="24"/>
          <w:szCs w:val="24"/>
        </w:rPr>
        <w:t>feeds</w:t>
      </w:r>
      <w:r w:rsidR="00525560" w:rsidRPr="00CC75F8">
        <w:rPr>
          <w:rFonts w:ascii="Arial Unicode MS" w:eastAsia="Arial Unicode MS" w:hAnsi="Arial Unicode MS" w:cs="Arial Unicode MS" w:hint="eastAsia"/>
          <w:sz w:val="24"/>
          <w:szCs w:val="24"/>
        </w:rPr>
        <w:t xml:space="preserve"> </w:t>
      </w:r>
      <w:r w:rsidRPr="00CC75F8">
        <w:rPr>
          <w:rFonts w:ascii="Arial Unicode MS" w:eastAsia="Arial Unicode MS" w:hAnsi="Arial Unicode MS" w:cs="Arial Unicode MS" w:hint="eastAsia"/>
          <w:sz w:val="24"/>
          <w:szCs w:val="24"/>
        </w:rPr>
        <w:t xml:space="preserve">to the </w:t>
      </w:r>
      <w:r w:rsidR="00525560" w:rsidRPr="00CC75F8">
        <w:rPr>
          <w:rFonts w:ascii="Arial Unicode MS" w:eastAsia="Arial Unicode MS" w:hAnsi="Arial Unicode MS" w:cs="Arial Unicode MS" w:hint="eastAsia"/>
          <w:sz w:val="24"/>
          <w:szCs w:val="24"/>
        </w:rPr>
        <w:t xml:space="preserve">second </w:t>
      </w:r>
      <w:r w:rsidR="00EB5C35" w:rsidRPr="00CC75F8">
        <w:rPr>
          <w:rFonts w:ascii="Arial Unicode MS" w:eastAsia="Arial Unicode MS" w:hAnsi="Arial Unicode MS" w:cs="Arial Unicode MS" w:hint="eastAsia"/>
          <w:sz w:val="24"/>
          <w:szCs w:val="24"/>
        </w:rPr>
        <w:t xml:space="preserve">reactor </w:t>
      </w:r>
      <w:r w:rsidR="00525560" w:rsidRPr="00CC75F8">
        <w:rPr>
          <w:rFonts w:ascii="Arial Unicode MS" w:eastAsia="Arial Unicode MS" w:hAnsi="Arial Unicode MS" w:cs="Arial Unicode MS" w:hint="eastAsia"/>
          <w:sz w:val="24"/>
          <w:szCs w:val="24"/>
        </w:rPr>
        <w:t>with a flow</w:t>
      </w:r>
      <w:r w:rsidR="005D4827" w:rsidRPr="00CC75F8">
        <w:rPr>
          <w:rFonts w:ascii="Arial Unicode MS" w:eastAsia="Arial Unicode MS" w:hAnsi="Arial Unicode MS" w:cs="Arial Unicode MS" w:hint="eastAsia"/>
          <w:sz w:val="24"/>
          <w:szCs w:val="24"/>
        </w:rPr>
        <w:t xml:space="preserve"> </w:t>
      </w:r>
      <w:r w:rsidR="00525560" w:rsidRPr="00CC75F8">
        <w:rPr>
          <w:rFonts w:ascii="Arial Unicode MS" w:eastAsia="Arial Unicode MS" w:hAnsi="Arial Unicode MS" w:cs="Arial Unicode MS" w:hint="eastAsia"/>
          <w:sz w:val="24"/>
          <w:szCs w:val="24"/>
        </w:rPr>
        <w:t xml:space="preserve">rate of </w:t>
      </w:r>
      <w:r w:rsidR="00EB5C35" w:rsidRPr="00CC75F8">
        <w:rPr>
          <w:rFonts w:ascii="Arial Unicode MS" w:eastAsia="Arial Unicode MS" w:hAnsi="Arial Unicode MS" w:cs="Arial Unicode MS" w:hint="eastAsia"/>
          <w:sz w:val="24"/>
          <w:szCs w:val="24"/>
        </w:rPr>
        <w:t>8086</w:t>
      </w:r>
      <w:r w:rsidR="00E301E1" w:rsidRPr="00CC75F8">
        <w:rPr>
          <w:rFonts w:ascii="Arial Unicode MS" w:eastAsia="Arial Unicode MS" w:hAnsi="Arial Unicode MS" w:cs="Arial Unicode MS" w:hint="eastAsia"/>
          <w:sz w:val="24"/>
          <w:szCs w:val="24"/>
        </w:rPr>
        <w:t xml:space="preserve"> </w:t>
      </w:r>
      <w:r w:rsidR="00EB5C35" w:rsidRPr="00CC75F8">
        <w:rPr>
          <w:rFonts w:ascii="Arial Unicode MS" w:eastAsia="Arial Unicode MS" w:hAnsi="Arial Unicode MS" w:cs="Arial Unicode MS" w:hint="eastAsia"/>
          <w:sz w:val="24"/>
          <w:szCs w:val="24"/>
        </w:rPr>
        <w:t>m</w:t>
      </w:r>
      <w:r w:rsidR="00EB5C35" w:rsidRPr="00CC75F8">
        <w:rPr>
          <w:rFonts w:ascii="Arial Unicode MS" w:eastAsia="Arial Unicode MS" w:hAnsi="Arial Unicode MS" w:cs="Arial Unicode MS" w:hint="eastAsia"/>
          <w:sz w:val="24"/>
          <w:szCs w:val="24"/>
          <w:vertAlign w:val="superscript"/>
        </w:rPr>
        <w:t>3</w:t>
      </w:r>
      <w:r w:rsidR="00EB5C35" w:rsidRPr="00CC75F8">
        <w:rPr>
          <w:rFonts w:ascii="Arial Unicode MS" w:eastAsia="Arial Unicode MS" w:hAnsi="Arial Unicode MS" w:cs="Arial Unicode MS" w:hint="eastAsia"/>
          <w:sz w:val="24"/>
          <w:szCs w:val="24"/>
        </w:rPr>
        <w:t xml:space="preserve"> d</w:t>
      </w:r>
      <w:r w:rsidR="00EB5C35" w:rsidRPr="00CC75F8">
        <w:rPr>
          <w:rFonts w:ascii="Arial Unicode MS" w:eastAsia="Arial Unicode MS" w:hAnsi="Arial Unicode MS" w:cs="Arial Unicode MS" w:hint="eastAsia"/>
          <w:sz w:val="24"/>
          <w:szCs w:val="24"/>
          <w:vertAlign w:val="superscript"/>
        </w:rPr>
        <w:t>-1</w:t>
      </w:r>
      <w:r w:rsidR="005F1483" w:rsidRPr="00CC75F8">
        <w:rPr>
          <w:rFonts w:ascii="Arial Unicode MS" w:eastAsia="Arial Unicode MS" w:hAnsi="Arial Unicode MS" w:cs="Arial Unicode MS" w:hint="eastAsia"/>
          <w:sz w:val="24"/>
          <w:szCs w:val="24"/>
        </w:rPr>
        <w:t xml:space="preserve">. </w:t>
      </w:r>
      <w:r w:rsidRPr="00CC75F8">
        <w:rPr>
          <w:rFonts w:ascii="Arial Unicode MS" w:eastAsia="Arial Unicode MS" w:hAnsi="Arial Unicode MS" w:cs="Arial Unicode MS" w:hint="eastAsia"/>
          <w:sz w:val="24"/>
          <w:szCs w:val="24"/>
        </w:rPr>
        <w:t>A recirculation stream</w:t>
      </w:r>
      <w:r w:rsidR="00082B8C" w:rsidRPr="00CC75F8">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Q</m:t>
            </m:r>
          </m:e>
          <m:sub>
            <m:r>
              <w:rPr>
                <w:rFonts w:ascii="Cambria Math" w:eastAsia="Arial Unicode MS" w:hAnsi="Cambria Math" w:cs="Arial Unicode MS"/>
                <w:sz w:val="24"/>
                <w:szCs w:val="24"/>
              </w:rPr>
              <m:t>r</m:t>
            </m:r>
          </m:sub>
        </m:sSub>
      </m:oMath>
      <w:r w:rsidR="00082B8C" w:rsidRPr="00CC75F8">
        <w:rPr>
          <w:rFonts w:ascii="Arial Unicode MS" w:eastAsia="Arial Unicode MS" w:hAnsi="Arial Unicode MS" w:cs="Arial Unicode MS" w:hint="eastAsia"/>
          <w:sz w:val="24"/>
          <w:szCs w:val="24"/>
        </w:rPr>
        <w:t>)</w:t>
      </w:r>
      <w:r w:rsidR="005F1483" w:rsidRPr="00CC75F8">
        <w:rPr>
          <w:rFonts w:ascii="Arial Unicode MS" w:eastAsia="Arial Unicode MS" w:hAnsi="Arial Unicode MS" w:cs="Arial Unicode MS" w:hint="eastAsia"/>
          <w:sz w:val="24"/>
          <w:szCs w:val="24"/>
        </w:rPr>
        <w:t xml:space="preserve"> </w:t>
      </w:r>
      <w:r w:rsidRPr="00CC75F8">
        <w:rPr>
          <w:rFonts w:ascii="Arial Unicode MS" w:eastAsia="Arial Unicode MS" w:hAnsi="Arial Unicode MS" w:cs="Arial Unicode MS" w:hint="eastAsia"/>
          <w:sz w:val="24"/>
          <w:szCs w:val="24"/>
        </w:rPr>
        <w:t>is linked between the ‘nominal settler’</w:t>
      </w:r>
      <w:r w:rsidR="002805B7" w:rsidRPr="00CC75F8">
        <w:rPr>
          <w:rFonts w:ascii="Arial Unicode MS" w:eastAsia="Arial Unicode MS" w:hAnsi="Arial Unicode MS" w:cs="Arial Unicode MS" w:hint="eastAsia"/>
          <w:sz w:val="24"/>
          <w:szCs w:val="24"/>
        </w:rPr>
        <w:t xml:space="preserve"> and</w:t>
      </w:r>
      <w:r w:rsidRPr="00CC75F8">
        <w:rPr>
          <w:rFonts w:ascii="Arial Unicode MS" w:eastAsia="Arial Unicode MS" w:hAnsi="Arial Unicode MS" w:cs="Arial Unicode MS" w:hint="eastAsia"/>
          <w:sz w:val="24"/>
          <w:szCs w:val="24"/>
        </w:rPr>
        <w:t xml:space="preserve"> the first reactor.</w:t>
      </w:r>
      <w:r w:rsidR="00B21EB5" w:rsidRPr="00CC75F8">
        <w:rPr>
          <w:rFonts w:ascii="Arial Unicode MS" w:eastAsia="Arial Unicode MS" w:hAnsi="Arial Unicode MS" w:cs="Arial Unicode MS" w:hint="eastAsia"/>
          <w:sz w:val="24"/>
          <w:szCs w:val="24"/>
        </w:rPr>
        <w:t xml:space="preserve"> </w:t>
      </w:r>
      <w:r w:rsidR="00B21EB5" w:rsidRPr="00CC75F8">
        <w:rPr>
          <w:rFonts w:ascii="Arial Unicode MS" w:eastAsia="Arial Unicode MS" w:hAnsi="Arial Unicode MS" w:cs="Arial Unicode MS"/>
          <w:sz w:val="24"/>
          <w:szCs w:val="24"/>
        </w:rPr>
        <w:t>T</w:t>
      </w:r>
      <w:r w:rsidR="00B21EB5" w:rsidRPr="00CC75F8">
        <w:rPr>
          <w:rFonts w:ascii="Arial Unicode MS" w:eastAsia="Arial Unicode MS" w:hAnsi="Arial Unicode MS" w:cs="Arial Unicode MS" w:hint="eastAsia"/>
          <w:sz w:val="24"/>
          <w:szCs w:val="24"/>
        </w:rPr>
        <w:t xml:space="preserve">he recirculation flow rate is calculated </w:t>
      </w:r>
      <w:r w:rsidR="006526EB" w:rsidRPr="00CC75F8">
        <w:rPr>
          <w:rFonts w:ascii="Arial Unicode MS" w:eastAsia="Arial Unicode MS" w:hAnsi="Arial Unicode MS" w:cs="Arial Unicode MS" w:hint="eastAsia"/>
          <w:sz w:val="24"/>
          <w:szCs w:val="24"/>
        </w:rPr>
        <w:t>by</w:t>
      </w:r>
      <w:r w:rsidR="002B3F15" w:rsidRPr="00CC75F8">
        <w:rPr>
          <w:rFonts w:ascii="Arial Unicode MS" w:eastAsia="Arial Unicode MS" w:hAnsi="Arial Unicode MS" w:cs="Arial Unicode MS" w:hint="eastAsia"/>
          <w:sz w:val="24"/>
          <w:szCs w:val="24"/>
        </w:rPr>
        <w:t xml:space="preserve"> the </w:t>
      </w:r>
      <w:r w:rsidR="002B3F15" w:rsidRPr="00CC75F8">
        <w:rPr>
          <w:rFonts w:ascii="Arial Unicode MS" w:eastAsia="Arial Unicode MS" w:hAnsi="Arial Unicode MS" w:cs="Arial Unicode MS"/>
          <w:sz w:val="24"/>
          <w:szCs w:val="24"/>
        </w:rPr>
        <w:t>product</w:t>
      </w:r>
      <w:r w:rsidR="002B3F15" w:rsidRPr="00CC75F8">
        <w:rPr>
          <w:rFonts w:ascii="Arial Unicode MS" w:eastAsia="Arial Unicode MS" w:hAnsi="Arial Unicode MS" w:cs="Arial Unicode MS" w:hint="eastAsia"/>
          <w:sz w:val="24"/>
          <w:szCs w:val="24"/>
        </w:rPr>
        <w:t xml:space="preserve"> of </w:t>
      </w:r>
      <m:oMath>
        <m:r>
          <w:rPr>
            <w:rFonts w:ascii="Cambria Math" w:eastAsia="Arial Unicode MS" w:hAnsi="Cambria Math" w:cs="Arial Unicode MS"/>
            <w:sz w:val="24"/>
            <w:szCs w:val="24"/>
          </w:rPr>
          <m:t>β</m:t>
        </m:r>
      </m:oMath>
      <w:r w:rsidR="002B3F15" w:rsidRPr="00CC75F8">
        <w:rPr>
          <w:rFonts w:ascii="Arial Unicode MS" w:eastAsia="Arial Unicode MS" w:hAnsi="Arial Unicode MS" w:cs="Arial Unicode MS" w:hint="eastAsia"/>
          <w:sz w:val="24"/>
          <w:szCs w:val="24"/>
        </w:rPr>
        <w:t xml:space="preserve"> and</w:t>
      </w:r>
      <w:r w:rsidR="00B21EB5" w:rsidRPr="00CC75F8">
        <w:rPr>
          <w:rFonts w:ascii="Arial Unicode MS" w:eastAsia="Arial Unicode MS" w:hAnsi="Arial Unicode MS" w:cs="Arial Unicode MS" w:hint="eastAsia"/>
          <w:sz w:val="24"/>
          <w:szCs w:val="24"/>
        </w:rPr>
        <w:t xml:space="preserve"> </w:t>
      </w:r>
      <m:oMath>
        <m:sSub>
          <m:sSubPr>
            <m:ctrlPr>
              <w:rPr>
                <w:rFonts w:ascii="Cambria Math" w:eastAsia="Arial Unicode MS" w:hAnsi="Arial Unicode MS" w:cs="Arial Unicode MS"/>
                <w:i/>
                <w:sz w:val="24"/>
                <w:szCs w:val="24"/>
              </w:rPr>
            </m:ctrlPr>
          </m:sSubPr>
          <m:e>
            <m:r>
              <w:rPr>
                <w:rFonts w:ascii="Cambria Math" w:eastAsia="Arial Unicode MS" w:hAnsi="Arial Unicode MS" w:cs="Arial Unicode MS"/>
                <w:sz w:val="24"/>
                <w:szCs w:val="24"/>
              </w:rPr>
              <m:t>Q</m:t>
            </m:r>
          </m:e>
          <m:sub>
            <m:r>
              <w:rPr>
                <w:rFonts w:ascii="Cambria Math" w:eastAsia="Arial Unicode MS" w:hAnsi="Arial Unicode MS" w:cs="Arial Unicode MS"/>
                <w:sz w:val="24"/>
                <w:szCs w:val="24"/>
              </w:rPr>
              <m:t>total</m:t>
            </m:r>
          </m:sub>
        </m:sSub>
      </m:oMath>
      <w:r w:rsidR="00B21EB5" w:rsidRPr="00CC75F8">
        <w:rPr>
          <w:rFonts w:ascii="Arial Unicode MS" w:eastAsia="Arial Unicode MS" w:hAnsi="Arial Unicode MS" w:cs="Arial Unicode MS" w:hint="eastAsia"/>
          <w:sz w:val="24"/>
          <w:szCs w:val="24"/>
        </w:rPr>
        <w:t xml:space="preserve"> (</w:t>
      </w:r>
      <m:oMath>
        <m:r>
          <w:rPr>
            <w:rFonts w:ascii="Cambria Math" w:eastAsia="Arial Unicode MS" w:hAnsi="Cambria Math" w:cs="Arial Unicode MS"/>
            <w:sz w:val="24"/>
            <w:szCs w:val="24"/>
          </w:rPr>
          <m:t>β</m:t>
        </m:r>
      </m:oMath>
      <w:r w:rsidR="00FE45EC" w:rsidRPr="00CC75F8">
        <w:rPr>
          <w:rFonts w:ascii="Arial Unicode MS" w:eastAsia="Arial Unicode MS" w:hAnsi="Arial Unicode MS" w:cs="Arial Unicode MS" w:hint="eastAsia"/>
          <w:sz w:val="24"/>
          <w:szCs w:val="24"/>
        </w:rPr>
        <w:t xml:space="preserve"> </w:t>
      </w:r>
      <w:r w:rsidR="006C3F96" w:rsidRPr="00CC75F8">
        <w:rPr>
          <w:rFonts w:ascii="Arial Unicode MS" w:eastAsia="Arial Unicode MS" w:hAnsi="Arial Unicode MS" w:cs="Arial Unicode MS" w:hint="eastAsia"/>
          <w:sz w:val="24"/>
          <w:szCs w:val="24"/>
        </w:rPr>
        <w:t xml:space="preserve">is the recycle ratio). </w:t>
      </w:r>
      <w:r w:rsidR="0001628D">
        <w:rPr>
          <w:rFonts w:ascii="Arial Unicode MS" w:eastAsia="Arial Unicode MS" w:hAnsi="Arial Unicode MS" w:cs="Arial Unicode MS" w:hint="eastAsia"/>
          <w:sz w:val="24"/>
          <w:szCs w:val="24"/>
        </w:rPr>
        <w:t>The efflu</w:t>
      </w:r>
      <w:r>
        <w:rPr>
          <w:rFonts w:ascii="Arial Unicode MS" w:eastAsia="Arial Unicode MS" w:hAnsi="Arial Unicode MS" w:cs="Arial Unicode MS" w:hint="eastAsia"/>
          <w:sz w:val="24"/>
          <w:szCs w:val="24"/>
        </w:rPr>
        <w:t>ent flow</w:t>
      </w:r>
      <w:r w:rsidR="005D4827">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rate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hint="eastAsia"/>
                <w:sz w:val="24"/>
                <w:szCs w:val="24"/>
              </w:rPr>
              <m:t>Q</m:t>
            </m:r>
          </m:e>
          <m:sub>
            <m:r>
              <w:rPr>
                <w:rFonts w:ascii="Cambria Math" w:eastAsia="Arial Unicode MS" w:hAnsi="Cambria Math" w:cs="Arial Unicode MS"/>
                <w:sz w:val="24"/>
                <w:szCs w:val="24"/>
              </w:rPr>
              <m:t>e</m:t>
            </m:r>
          </m:sub>
        </m:sSub>
      </m:oMath>
      <w:r>
        <w:rPr>
          <w:rFonts w:ascii="Arial Unicode MS" w:eastAsia="Arial Unicode MS" w:hAnsi="Arial Unicode MS" w:cs="Arial Unicode MS" w:hint="eastAsia"/>
          <w:sz w:val="24"/>
          <w:szCs w:val="24"/>
        </w:rPr>
        <w:t>)</w:t>
      </w:r>
      <w:r w:rsidR="00EB5C35">
        <w:rPr>
          <w:rFonts w:ascii="Arial Unicode MS" w:eastAsia="Arial Unicode MS" w:hAnsi="Arial Unicode MS" w:cs="Arial Unicode MS" w:hint="eastAsia"/>
          <w:sz w:val="24"/>
          <w:szCs w:val="24"/>
        </w:rPr>
        <w:t xml:space="preserve"> is </w:t>
      </w:r>
      <w:r w:rsidR="0001628D">
        <w:rPr>
          <w:rFonts w:ascii="Arial Unicode MS" w:eastAsia="Arial Unicode MS" w:hAnsi="Arial Unicode MS" w:cs="Arial Unicode MS" w:hint="eastAsia"/>
          <w:sz w:val="24"/>
          <w:szCs w:val="24"/>
        </w:rPr>
        <w:t xml:space="preserve">given as </w:t>
      </w:r>
      <w:r w:rsidR="00EB5C35">
        <w:rPr>
          <w:rFonts w:ascii="Arial Unicode MS" w:eastAsia="Arial Unicode MS" w:hAnsi="Arial Unicode MS" w:cs="Arial Unicode MS" w:hint="eastAsia"/>
          <w:sz w:val="24"/>
          <w:szCs w:val="24"/>
        </w:rPr>
        <w:t>18309</w:t>
      </w:r>
      <w:r w:rsidR="00E301E1">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m</w:t>
      </w:r>
      <w:r>
        <w:rPr>
          <w:rFonts w:ascii="Arial Unicode MS" w:eastAsia="Arial Unicode MS" w:hAnsi="Arial Unicode MS" w:cs="Arial Unicode MS" w:hint="eastAsia"/>
          <w:sz w:val="24"/>
          <w:szCs w:val="24"/>
          <w:vertAlign w:val="superscript"/>
        </w:rPr>
        <w:t>3</w:t>
      </w:r>
      <w:r w:rsidR="00EB5C35">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d</w:t>
      </w:r>
      <w:r w:rsidR="00EB5C35" w:rsidRPr="00EB5C35">
        <w:rPr>
          <w:rFonts w:ascii="Arial Unicode MS" w:eastAsia="Arial Unicode MS" w:hAnsi="Arial Unicode MS" w:cs="Arial Unicode MS" w:hint="eastAsia"/>
          <w:sz w:val="24"/>
          <w:szCs w:val="24"/>
          <w:vertAlign w:val="superscript"/>
        </w:rPr>
        <w:t>-1</w:t>
      </w:r>
      <w:r>
        <w:rPr>
          <w:rFonts w:ascii="Arial Unicode MS" w:eastAsia="Arial Unicode MS" w:hAnsi="Arial Unicode MS" w:cs="Arial Unicode MS" w:hint="eastAsia"/>
          <w:sz w:val="24"/>
          <w:szCs w:val="24"/>
        </w:rPr>
        <w:t xml:space="preserve"> and the sludge flow</w:t>
      </w:r>
      <w:r w:rsidR="005D4827">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rate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Q</m:t>
            </m:r>
          </m:e>
          <m:sub>
            <m:r>
              <w:rPr>
                <w:rFonts w:ascii="Cambria Math" w:eastAsia="Arial Unicode MS" w:hAnsi="Cambria Math" w:cs="Arial Unicode MS"/>
                <w:sz w:val="24"/>
                <w:szCs w:val="24"/>
              </w:rPr>
              <m:t>W</m:t>
            </m:r>
          </m:sub>
        </m:sSub>
      </m:oMath>
      <w:r w:rsidR="00525560">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is estimated as 137</w:t>
      </w:r>
      <w:r w:rsidR="00E301E1">
        <w:rPr>
          <w:rFonts w:ascii="Arial Unicode MS" w:eastAsia="Arial Unicode MS" w:hAnsi="Arial Unicode MS" w:cs="Arial Unicode MS" w:hint="eastAsia"/>
          <w:sz w:val="24"/>
          <w:szCs w:val="24"/>
        </w:rPr>
        <w:t xml:space="preserve"> </w:t>
      </w:r>
      <w:r w:rsidR="00EB5C35">
        <w:rPr>
          <w:rFonts w:ascii="Arial Unicode MS" w:eastAsia="Arial Unicode MS" w:hAnsi="Arial Unicode MS" w:cs="Arial Unicode MS" w:hint="eastAsia"/>
          <w:sz w:val="24"/>
          <w:szCs w:val="24"/>
        </w:rPr>
        <w:t>m</w:t>
      </w:r>
      <w:r w:rsidR="00EB5C35">
        <w:rPr>
          <w:rFonts w:ascii="Arial Unicode MS" w:eastAsia="Arial Unicode MS" w:hAnsi="Arial Unicode MS" w:cs="Arial Unicode MS" w:hint="eastAsia"/>
          <w:sz w:val="24"/>
          <w:szCs w:val="24"/>
          <w:vertAlign w:val="superscript"/>
        </w:rPr>
        <w:t>3</w:t>
      </w:r>
      <w:r w:rsidR="00E301E1">
        <w:rPr>
          <w:rFonts w:ascii="Arial Unicode MS" w:eastAsia="Arial Unicode MS" w:hAnsi="Arial Unicode MS" w:cs="Arial Unicode MS" w:hint="eastAsia"/>
          <w:sz w:val="24"/>
          <w:szCs w:val="24"/>
        </w:rPr>
        <w:t xml:space="preserve"> </w:t>
      </w:r>
      <w:r w:rsidR="00EB5C35">
        <w:rPr>
          <w:rFonts w:ascii="Arial Unicode MS" w:eastAsia="Arial Unicode MS" w:hAnsi="Arial Unicode MS" w:cs="Arial Unicode MS" w:hint="eastAsia"/>
          <w:sz w:val="24"/>
          <w:szCs w:val="24"/>
        </w:rPr>
        <w:t>d</w:t>
      </w:r>
      <w:r w:rsidR="00EB5C35" w:rsidRPr="00EB5C35">
        <w:rPr>
          <w:rFonts w:ascii="Arial Unicode MS" w:eastAsia="Arial Unicode MS" w:hAnsi="Arial Unicode MS" w:cs="Arial Unicode MS" w:hint="eastAsia"/>
          <w:sz w:val="24"/>
          <w:szCs w:val="24"/>
          <w:vertAlign w:val="superscript"/>
        </w:rPr>
        <w:t>-1</w:t>
      </w:r>
      <w:r>
        <w:rPr>
          <w:rFonts w:ascii="Arial Unicode MS" w:eastAsia="Arial Unicode MS" w:hAnsi="Arial Unicode MS" w:cs="Arial Unicode MS" w:hint="eastAsia"/>
          <w:sz w:val="24"/>
          <w:szCs w:val="24"/>
        </w:rPr>
        <w:t xml:space="preserve">. The inlet </w:t>
      </w:r>
      <w:r>
        <w:rPr>
          <w:rFonts w:ascii="Arial Unicode MS" w:eastAsia="Arial Unicode MS" w:hAnsi="Arial Unicode MS" w:cs="Arial Unicode MS"/>
          <w:sz w:val="24"/>
          <w:szCs w:val="24"/>
        </w:rPr>
        <w:t>wastewater</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compositions</w:t>
      </w:r>
      <w:r w:rsidR="000243D3">
        <w:rPr>
          <w:rFonts w:ascii="Arial Unicode MS" w:eastAsia="Arial Unicode MS" w:hAnsi="Arial Unicode MS" w:cs="Arial Unicode MS" w:hint="eastAsia"/>
          <w:sz w:val="24"/>
          <w:szCs w:val="24"/>
        </w:rPr>
        <w:t xml:space="preserve"> to the plant</w:t>
      </w:r>
      <w:r w:rsidR="00525560">
        <w:rPr>
          <w:rFonts w:ascii="Arial Unicode MS" w:eastAsia="Arial Unicode MS" w:hAnsi="Arial Unicode MS" w:cs="Arial Unicode MS" w:hint="eastAsia"/>
          <w:sz w:val="24"/>
          <w:szCs w:val="24"/>
        </w:rPr>
        <w:t xml:space="preserve"> </w:t>
      </w:r>
      <w:r w:rsidR="000243D3">
        <w:rPr>
          <w:rFonts w:ascii="Arial Unicode MS" w:eastAsia="Arial Unicode MS" w:hAnsi="Arial Unicode MS" w:cs="Arial Unicode MS" w:hint="eastAsia"/>
          <w:sz w:val="24"/>
          <w:szCs w:val="24"/>
        </w:rPr>
        <w:t>given in T</w:t>
      </w:r>
      <w:r w:rsidR="00525560">
        <w:rPr>
          <w:rFonts w:ascii="Arial Unicode MS" w:eastAsia="Arial Unicode MS" w:hAnsi="Arial Unicode MS" w:cs="Arial Unicode MS" w:hint="eastAsia"/>
          <w:sz w:val="24"/>
          <w:szCs w:val="24"/>
        </w:rPr>
        <w:t>able 6.1</w:t>
      </w:r>
      <w:r>
        <w:rPr>
          <w:rFonts w:ascii="Arial Unicode MS" w:eastAsia="Arial Unicode MS" w:hAnsi="Arial Unicode MS" w:cs="Arial Unicode MS" w:hint="eastAsia"/>
          <w:sz w:val="24"/>
          <w:szCs w:val="24"/>
        </w:rPr>
        <w:t xml:space="preserve"> are mainly divided into two </w:t>
      </w:r>
      <w:r>
        <w:rPr>
          <w:rFonts w:ascii="Arial Unicode MS" w:eastAsia="Arial Unicode MS" w:hAnsi="Arial Unicode MS" w:cs="Arial Unicode MS"/>
          <w:sz w:val="24"/>
          <w:szCs w:val="24"/>
        </w:rPr>
        <w:t>categories</w:t>
      </w:r>
      <w:r>
        <w:rPr>
          <w:rFonts w:ascii="Arial Unicode MS" w:eastAsia="Arial Unicode MS" w:hAnsi="Arial Unicode MS" w:cs="Arial Unicode MS" w:hint="eastAsia"/>
          <w:sz w:val="24"/>
          <w:szCs w:val="24"/>
        </w:rPr>
        <w:t>, soluble (indicated by</w:t>
      </w:r>
      <w:r w:rsidR="002D3862">
        <w:rPr>
          <w:rFonts w:ascii="Arial Unicode MS" w:eastAsia="Arial Unicode MS" w:hAnsi="Arial Unicode MS" w:cs="Arial Unicode MS" w:hint="eastAsia"/>
          <w:sz w:val="24"/>
          <w:szCs w:val="24"/>
        </w:rPr>
        <w:t xml:space="preserve"> </w:t>
      </w:r>
      <m:oMath>
        <m:r>
          <w:rPr>
            <w:rFonts w:ascii="Cambria Math" w:eastAsia="Arial Unicode MS" w:hAnsi="Cambria Math" w:cs="Arial Unicode MS"/>
            <w:sz w:val="24"/>
            <w:szCs w:val="24"/>
          </w:rPr>
          <m:t>S</m:t>
        </m:r>
      </m:oMath>
      <w:r>
        <w:rPr>
          <w:rFonts w:ascii="Arial Unicode MS" w:eastAsia="Arial Unicode MS" w:hAnsi="Arial Unicode MS" w:cs="Arial Unicode MS" w:hint="eastAsia"/>
          <w:sz w:val="24"/>
          <w:szCs w:val="24"/>
        </w:rPr>
        <w:t>) and particulate (indicated by</w:t>
      </w:r>
      <m:oMath>
        <m:r>
          <m:rPr>
            <m:sty m:val="p"/>
          </m:rPr>
          <w:rPr>
            <w:rFonts w:ascii="Cambria Math" w:eastAsia="Arial Unicode MS" w:hAnsi="Cambria Math" w:cs="Arial Unicode MS"/>
            <w:sz w:val="24"/>
            <w:szCs w:val="24"/>
          </w:rPr>
          <m:t xml:space="preserve"> </m:t>
        </m:r>
        <m:r>
          <w:rPr>
            <w:rFonts w:ascii="Cambria Math" w:eastAsia="Arial Unicode MS" w:hAnsi="Cambria Math" w:cs="Arial Unicode MS"/>
            <w:sz w:val="24"/>
            <w:szCs w:val="24"/>
          </w:rPr>
          <m:t>X</m:t>
        </m:r>
      </m:oMath>
      <w:r>
        <w:rPr>
          <w:rFonts w:ascii="Arial Unicode MS" w:eastAsia="Arial Unicode MS" w:hAnsi="Arial Unicode MS" w:cs="Arial Unicode MS" w:hint="eastAsia"/>
          <w:sz w:val="24"/>
          <w:szCs w:val="24"/>
        </w:rPr>
        <w:t xml:space="preserve">).  In </w:t>
      </w:r>
      <w:r>
        <w:rPr>
          <w:rFonts w:ascii="Arial Unicode MS" w:eastAsia="Arial Unicode MS" w:hAnsi="Arial Unicode MS" w:cs="Arial Unicode MS"/>
          <w:sz w:val="24"/>
          <w:szCs w:val="24"/>
        </w:rPr>
        <w:t>addition</w:t>
      </w:r>
      <w:r>
        <w:rPr>
          <w:rFonts w:ascii="Arial Unicode MS" w:eastAsia="Arial Unicode MS" w:hAnsi="Arial Unicode MS" w:cs="Arial Unicode MS" w:hint="eastAsia"/>
          <w:sz w:val="24"/>
          <w:szCs w:val="24"/>
        </w:rPr>
        <w:t xml:space="preserve">, </w:t>
      </w:r>
      <w:r w:rsidR="00525560">
        <w:rPr>
          <w:rFonts w:ascii="Arial Unicode MS" w:eastAsia="Arial Unicode MS" w:hAnsi="Arial Unicode MS" w:cs="Arial Unicode MS" w:hint="eastAsia"/>
          <w:sz w:val="24"/>
          <w:szCs w:val="24"/>
        </w:rPr>
        <w:t xml:space="preserve">to aid the validation </w:t>
      </w:r>
      <w:r>
        <w:rPr>
          <w:rFonts w:ascii="Arial Unicode MS" w:eastAsia="Arial Unicode MS" w:hAnsi="Arial Unicode MS" w:cs="Arial Unicode MS" w:hint="eastAsia"/>
          <w:sz w:val="24"/>
          <w:szCs w:val="24"/>
        </w:rPr>
        <w:t xml:space="preserve">we compare and contrast the features of </w:t>
      </w:r>
      <w:r w:rsidR="005D4827">
        <w:rPr>
          <w:rFonts w:ascii="Arial Unicode MS" w:eastAsia="Arial Unicode MS" w:hAnsi="Arial Unicode MS" w:cs="Arial Unicode MS" w:hint="eastAsia"/>
          <w:sz w:val="24"/>
          <w:szCs w:val="24"/>
        </w:rPr>
        <w:t>Alasino</w:t>
      </w:r>
      <w:r w:rsidR="005D4827">
        <w:rPr>
          <w:rFonts w:ascii="Arial Unicode MS" w:eastAsia="Arial Unicode MS" w:hAnsi="Arial Unicode MS" w:cs="Arial Unicode MS"/>
          <w:sz w:val="24"/>
          <w:szCs w:val="24"/>
        </w:rPr>
        <w:t>’</w:t>
      </w:r>
      <w:r w:rsidR="005D4827">
        <w:rPr>
          <w:rFonts w:ascii="Arial Unicode MS" w:eastAsia="Arial Unicode MS" w:hAnsi="Arial Unicode MS" w:cs="Arial Unicode MS" w:hint="eastAsia"/>
          <w:sz w:val="24"/>
          <w:szCs w:val="24"/>
        </w:rPr>
        <w:t>s and our methodologies</w:t>
      </w:r>
      <w:r>
        <w:rPr>
          <w:rFonts w:ascii="Arial Unicode MS" w:eastAsia="Arial Unicode MS" w:hAnsi="Arial Unicode MS" w:cs="Arial Unicode MS" w:hint="eastAsia"/>
          <w:sz w:val="24"/>
          <w:szCs w:val="24"/>
        </w:rPr>
        <w:t xml:space="preserve"> and the detail</w:t>
      </w:r>
      <w:r w:rsidR="000243D3">
        <w:rPr>
          <w:rFonts w:ascii="Arial Unicode MS" w:eastAsia="Arial Unicode MS" w:hAnsi="Arial Unicode MS" w:cs="Arial Unicode MS" w:hint="eastAsia"/>
          <w:sz w:val="24"/>
          <w:szCs w:val="24"/>
        </w:rPr>
        <w:t xml:space="preserve">ed information is displayed in </w:t>
      </w:r>
      <w:r w:rsidR="000243D3">
        <w:rPr>
          <w:rFonts w:ascii="Arial Unicode MS" w:eastAsia="Arial Unicode MS" w:hAnsi="Arial Unicode MS" w:cs="Arial Unicode MS" w:hint="eastAsia"/>
          <w:sz w:val="24"/>
          <w:szCs w:val="24"/>
        </w:rPr>
        <w:lastRenderedPageBreak/>
        <w:t>T</w:t>
      </w:r>
      <w:r>
        <w:rPr>
          <w:rFonts w:ascii="Arial Unicode MS" w:eastAsia="Arial Unicode MS" w:hAnsi="Arial Unicode MS" w:cs="Arial Unicode MS" w:hint="eastAsia"/>
          <w:sz w:val="24"/>
          <w:szCs w:val="24"/>
        </w:rPr>
        <w:t>able 6.2.</w:t>
      </w:r>
    </w:p>
    <w:p w:rsidR="00FE30D6" w:rsidRPr="0082177C" w:rsidRDefault="00FE30D6" w:rsidP="001F28E6">
      <w:pPr>
        <w:rPr>
          <w:rFonts w:ascii="Arial Unicode MS" w:eastAsia="Arial Unicode MS" w:hAnsi="Arial Unicode MS" w:cs="Arial Unicode MS"/>
          <w:sz w:val="24"/>
          <w:szCs w:val="24"/>
        </w:rPr>
      </w:pPr>
    </w:p>
    <w:p w:rsidR="001F28E6" w:rsidRDefault="001F28E6" w:rsidP="001F28E6">
      <w:pPr>
        <w:rPr>
          <w:rFonts w:ascii="Arial Unicode MS" w:eastAsia="Arial Unicode MS" w:hAnsi="Arial Unicode MS" w:cs="Arial Unicode MS"/>
          <w:sz w:val="24"/>
          <w:szCs w:val="24"/>
        </w:rPr>
      </w:pPr>
      <w:r w:rsidRPr="00D53646">
        <w:rPr>
          <w:rFonts w:ascii="Arial Unicode MS" w:eastAsia="Arial Unicode MS" w:hAnsi="Arial Unicode MS" w:cs="Arial Unicode MS" w:hint="eastAsia"/>
          <w:b/>
          <w:sz w:val="24"/>
          <w:szCs w:val="24"/>
        </w:rPr>
        <w:t>Table 6.1</w:t>
      </w:r>
      <w:r>
        <w:rPr>
          <w:rFonts w:ascii="Arial Unicode MS" w:eastAsia="Arial Unicode MS" w:hAnsi="Arial Unicode MS" w:cs="Arial Unicode MS" w:hint="eastAsia"/>
          <w:sz w:val="24"/>
          <w:szCs w:val="24"/>
        </w:rPr>
        <w:t xml:space="preserve"> Inlet wastewater compositions</w:t>
      </w:r>
    </w:p>
    <w:tbl>
      <w:tblPr>
        <w:tblStyle w:val="a4"/>
        <w:tblW w:w="0" w:type="auto"/>
        <w:tblInd w:w="108" w:type="dxa"/>
        <w:tblLook w:val="04A0"/>
      </w:tblPr>
      <w:tblGrid>
        <w:gridCol w:w="1733"/>
        <w:gridCol w:w="1711"/>
        <w:gridCol w:w="1591"/>
      </w:tblGrid>
      <w:tr w:rsidR="001F28E6" w:rsidTr="000A10A3">
        <w:trPr>
          <w:trHeight w:val="214"/>
        </w:trPr>
        <w:tc>
          <w:tcPr>
            <w:tcW w:w="1733" w:type="dxa"/>
            <w:tcBorders>
              <w:top w:val="single" w:sz="4" w:space="0" w:color="auto"/>
              <w:left w:val="single" w:sz="4" w:space="0" w:color="auto"/>
              <w:bottom w:val="single" w:sz="4" w:space="0" w:color="auto"/>
              <w:right w:val="single" w:sz="4" w:space="0" w:color="auto"/>
            </w:tcBorders>
            <w:hideMark/>
          </w:tcPr>
          <w:p w:rsidR="001F28E6" w:rsidRDefault="001F28E6" w:rsidP="000A10A3">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Component </w:t>
            </w:r>
          </w:p>
        </w:tc>
        <w:tc>
          <w:tcPr>
            <w:tcW w:w="171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Concentration</w:t>
            </w:r>
          </w:p>
        </w:tc>
        <w:tc>
          <w:tcPr>
            <w:tcW w:w="159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Unit</w:t>
            </w:r>
          </w:p>
        </w:tc>
      </w:tr>
      <w:tr w:rsidR="001F28E6" w:rsidTr="000A10A3">
        <w:trPr>
          <w:trHeight w:val="206"/>
        </w:trPr>
        <w:tc>
          <w:tcPr>
            <w:tcW w:w="1733" w:type="dxa"/>
            <w:tcBorders>
              <w:top w:val="single" w:sz="4" w:space="0" w:color="auto"/>
              <w:left w:val="single" w:sz="4" w:space="0" w:color="auto"/>
              <w:bottom w:val="single" w:sz="4" w:space="0" w:color="auto"/>
              <w:right w:val="single" w:sz="4" w:space="0" w:color="auto"/>
            </w:tcBorders>
            <w:hideMark/>
          </w:tcPr>
          <w:p w:rsidR="001F28E6" w:rsidRPr="002D3862" w:rsidRDefault="005D2729" w:rsidP="000A10A3">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I</m:t>
                    </m:r>
                  </m:sub>
                </m:sSub>
              </m:oMath>
            </m:oMathPara>
          </w:p>
        </w:tc>
        <w:tc>
          <w:tcPr>
            <w:tcW w:w="171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30</w:t>
            </w:r>
          </w:p>
        </w:tc>
        <w:tc>
          <w:tcPr>
            <w:tcW w:w="159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g COD m</w:t>
            </w:r>
            <w:r>
              <w:rPr>
                <w:rFonts w:ascii="Arial Unicode MS" w:eastAsia="Arial Unicode MS" w:hAnsi="Arial Unicode MS" w:cs="Arial Unicode MS" w:hint="eastAsia"/>
                <w:sz w:val="24"/>
                <w:szCs w:val="24"/>
                <w:vertAlign w:val="superscript"/>
              </w:rPr>
              <w:t>-3</w:t>
            </w:r>
          </w:p>
        </w:tc>
      </w:tr>
      <w:tr w:rsidR="001F28E6" w:rsidTr="000A10A3">
        <w:trPr>
          <w:trHeight w:val="206"/>
        </w:trPr>
        <w:tc>
          <w:tcPr>
            <w:tcW w:w="1733" w:type="dxa"/>
            <w:tcBorders>
              <w:top w:val="single" w:sz="4" w:space="0" w:color="auto"/>
              <w:left w:val="single" w:sz="4" w:space="0" w:color="auto"/>
              <w:bottom w:val="single" w:sz="4" w:space="0" w:color="auto"/>
              <w:right w:val="single" w:sz="4" w:space="0" w:color="auto"/>
            </w:tcBorders>
            <w:hideMark/>
          </w:tcPr>
          <w:p w:rsidR="001F28E6" w:rsidRPr="002D3862" w:rsidRDefault="005D2729" w:rsidP="002D3862">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S</m:t>
                    </m:r>
                  </m:sub>
                </m:sSub>
              </m:oMath>
            </m:oMathPara>
          </w:p>
        </w:tc>
        <w:tc>
          <w:tcPr>
            <w:tcW w:w="171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69.5</w:t>
            </w:r>
          </w:p>
        </w:tc>
        <w:tc>
          <w:tcPr>
            <w:tcW w:w="159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g COD m</w:t>
            </w:r>
            <w:r>
              <w:rPr>
                <w:rFonts w:ascii="Arial Unicode MS" w:eastAsia="Arial Unicode MS" w:hAnsi="Arial Unicode MS" w:cs="Arial Unicode MS" w:hint="eastAsia"/>
                <w:sz w:val="24"/>
                <w:szCs w:val="24"/>
                <w:vertAlign w:val="superscript"/>
              </w:rPr>
              <w:t>-3</w:t>
            </w:r>
          </w:p>
        </w:tc>
      </w:tr>
      <w:tr w:rsidR="001F28E6" w:rsidTr="000A10A3">
        <w:trPr>
          <w:trHeight w:val="214"/>
        </w:trPr>
        <w:tc>
          <w:tcPr>
            <w:tcW w:w="1733" w:type="dxa"/>
            <w:tcBorders>
              <w:top w:val="single" w:sz="4" w:space="0" w:color="auto"/>
              <w:left w:val="single" w:sz="4" w:space="0" w:color="auto"/>
              <w:bottom w:val="single" w:sz="4" w:space="0" w:color="auto"/>
              <w:right w:val="single" w:sz="4" w:space="0" w:color="auto"/>
            </w:tcBorders>
            <w:hideMark/>
          </w:tcPr>
          <w:p w:rsidR="001F28E6" w:rsidRPr="002D3862" w:rsidRDefault="005D2729" w:rsidP="002D3862">
            <w:pPr>
              <w:jc w:val="left"/>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I</m:t>
                    </m:r>
                  </m:sub>
                </m:sSub>
              </m:oMath>
            </m:oMathPara>
          </w:p>
        </w:tc>
        <w:tc>
          <w:tcPr>
            <w:tcW w:w="171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51.2</w:t>
            </w:r>
          </w:p>
        </w:tc>
        <w:tc>
          <w:tcPr>
            <w:tcW w:w="159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g COD m</w:t>
            </w:r>
            <w:r>
              <w:rPr>
                <w:rFonts w:ascii="Arial Unicode MS" w:eastAsia="Arial Unicode MS" w:hAnsi="Arial Unicode MS" w:cs="Arial Unicode MS" w:hint="eastAsia"/>
                <w:sz w:val="24"/>
                <w:szCs w:val="24"/>
                <w:vertAlign w:val="superscript"/>
              </w:rPr>
              <w:t>-3</w:t>
            </w:r>
          </w:p>
        </w:tc>
      </w:tr>
      <w:tr w:rsidR="001F28E6" w:rsidTr="000A10A3">
        <w:trPr>
          <w:trHeight w:val="206"/>
        </w:trPr>
        <w:tc>
          <w:tcPr>
            <w:tcW w:w="1733" w:type="dxa"/>
            <w:tcBorders>
              <w:top w:val="single" w:sz="4" w:space="0" w:color="auto"/>
              <w:left w:val="single" w:sz="4" w:space="0" w:color="auto"/>
              <w:bottom w:val="single" w:sz="4" w:space="0" w:color="auto"/>
              <w:right w:val="single" w:sz="4" w:space="0" w:color="auto"/>
            </w:tcBorders>
            <w:hideMark/>
          </w:tcPr>
          <w:p w:rsidR="001F28E6" w:rsidRPr="002D3862" w:rsidRDefault="005D2729" w:rsidP="002D3862">
            <w:pPr>
              <w:jc w:val="left"/>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S</m:t>
                    </m:r>
                  </m:sub>
                </m:sSub>
              </m:oMath>
            </m:oMathPara>
          </w:p>
        </w:tc>
        <w:tc>
          <w:tcPr>
            <w:tcW w:w="171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202.32</w:t>
            </w:r>
          </w:p>
        </w:tc>
        <w:tc>
          <w:tcPr>
            <w:tcW w:w="159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g COD m</w:t>
            </w:r>
            <w:r>
              <w:rPr>
                <w:rFonts w:ascii="Arial Unicode MS" w:eastAsia="Arial Unicode MS" w:hAnsi="Arial Unicode MS" w:cs="Arial Unicode MS" w:hint="eastAsia"/>
                <w:sz w:val="24"/>
                <w:szCs w:val="24"/>
                <w:vertAlign w:val="superscript"/>
              </w:rPr>
              <w:t>-3</w:t>
            </w:r>
          </w:p>
        </w:tc>
      </w:tr>
      <w:tr w:rsidR="001F28E6" w:rsidTr="000A10A3">
        <w:trPr>
          <w:trHeight w:val="214"/>
        </w:trPr>
        <w:tc>
          <w:tcPr>
            <w:tcW w:w="1733" w:type="dxa"/>
            <w:tcBorders>
              <w:top w:val="single" w:sz="4" w:space="0" w:color="auto"/>
              <w:left w:val="single" w:sz="4" w:space="0" w:color="auto"/>
              <w:bottom w:val="single" w:sz="4" w:space="0" w:color="auto"/>
              <w:right w:val="single" w:sz="4" w:space="0" w:color="auto"/>
            </w:tcBorders>
            <w:hideMark/>
          </w:tcPr>
          <w:p w:rsidR="001F28E6" w:rsidRPr="002D3862" w:rsidRDefault="005D2729" w:rsidP="002D3862">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H</m:t>
                    </m:r>
                  </m:sub>
                </m:sSub>
              </m:oMath>
            </m:oMathPara>
          </w:p>
        </w:tc>
        <w:tc>
          <w:tcPr>
            <w:tcW w:w="171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28.17</w:t>
            </w:r>
          </w:p>
        </w:tc>
        <w:tc>
          <w:tcPr>
            <w:tcW w:w="159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g COD m</w:t>
            </w:r>
            <w:r>
              <w:rPr>
                <w:rFonts w:ascii="Arial Unicode MS" w:eastAsia="Arial Unicode MS" w:hAnsi="Arial Unicode MS" w:cs="Arial Unicode MS" w:hint="eastAsia"/>
                <w:sz w:val="24"/>
                <w:szCs w:val="24"/>
                <w:vertAlign w:val="superscript"/>
              </w:rPr>
              <w:t>-3</w:t>
            </w:r>
          </w:p>
        </w:tc>
      </w:tr>
      <w:tr w:rsidR="001F28E6" w:rsidTr="000A10A3">
        <w:trPr>
          <w:trHeight w:val="206"/>
        </w:trPr>
        <w:tc>
          <w:tcPr>
            <w:tcW w:w="1733" w:type="dxa"/>
            <w:tcBorders>
              <w:top w:val="single" w:sz="4" w:space="0" w:color="auto"/>
              <w:left w:val="single" w:sz="4" w:space="0" w:color="auto"/>
              <w:bottom w:val="single" w:sz="4" w:space="0" w:color="auto"/>
              <w:right w:val="single" w:sz="4" w:space="0" w:color="auto"/>
            </w:tcBorders>
            <w:hideMark/>
          </w:tcPr>
          <w:p w:rsidR="001F28E6" w:rsidRPr="002D3862" w:rsidRDefault="005D2729" w:rsidP="002D3862">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A</m:t>
                    </m:r>
                  </m:sub>
                </m:sSub>
              </m:oMath>
            </m:oMathPara>
          </w:p>
        </w:tc>
        <w:tc>
          <w:tcPr>
            <w:tcW w:w="171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w:t>
            </w:r>
          </w:p>
        </w:tc>
        <w:tc>
          <w:tcPr>
            <w:tcW w:w="159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g COD m</w:t>
            </w:r>
            <w:r>
              <w:rPr>
                <w:rFonts w:ascii="Arial Unicode MS" w:eastAsia="Arial Unicode MS" w:hAnsi="Arial Unicode MS" w:cs="Arial Unicode MS" w:hint="eastAsia"/>
                <w:sz w:val="24"/>
                <w:szCs w:val="24"/>
                <w:vertAlign w:val="superscript"/>
              </w:rPr>
              <w:t>-3</w:t>
            </w:r>
          </w:p>
        </w:tc>
      </w:tr>
      <w:tr w:rsidR="001F28E6" w:rsidTr="000A10A3">
        <w:trPr>
          <w:trHeight w:val="214"/>
        </w:trPr>
        <w:tc>
          <w:tcPr>
            <w:tcW w:w="1733" w:type="dxa"/>
            <w:tcBorders>
              <w:top w:val="single" w:sz="4" w:space="0" w:color="auto"/>
              <w:left w:val="single" w:sz="4" w:space="0" w:color="auto"/>
              <w:bottom w:val="single" w:sz="4" w:space="0" w:color="auto"/>
              <w:right w:val="single" w:sz="4" w:space="0" w:color="auto"/>
            </w:tcBorders>
            <w:hideMark/>
          </w:tcPr>
          <w:p w:rsidR="001F28E6" w:rsidRPr="002D3862" w:rsidRDefault="005D2729" w:rsidP="002D3862">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STO</m:t>
                    </m:r>
                  </m:sub>
                </m:sSub>
              </m:oMath>
            </m:oMathPara>
          </w:p>
        </w:tc>
        <w:tc>
          <w:tcPr>
            <w:tcW w:w="171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w:t>
            </w:r>
          </w:p>
        </w:tc>
        <w:tc>
          <w:tcPr>
            <w:tcW w:w="159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g COD m</w:t>
            </w:r>
            <w:r>
              <w:rPr>
                <w:rFonts w:ascii="Arial Unicode MS" w:eastAsia="Arial Unicode MS" w:hAnsi="Arial Unicode MS" w:cs="Arial Unicode MS" w:hint="eastAsia"/>
                <w:sz w:val="24"/>
                <w:szCs w:val="24"/>
                <w:vertAlign w:val="superscript"/>
              </w:rPr>
              <w:t>-3</w:t>
            </w:r>
          </w:p>
        </w:tc>
      </w:tr>
      <w:tr w:rsidR="001F28E6" w:rsidTr="000A10A3">
        <w:trPr>
          <w:trHeight w:val="206"/>
        </w:trPr>
        <w:tc>
          <w:tcPr>
            <w:tcW w:w="1733" w:type="dxa"/>
            <w:tcBorders>
              <w:top w:val="single" w:sz="4" w:space="0" w:color="auto"/>
              <w:left w:val="single" w:sz="4" w:space="0" w:color="auto"/>
              <w:bottom w:val="single" w:sz="4" w:space="0" w:color="auto"/>
              <w:right w:val="single" w:sz="4" w:space="0" w:color="auto"/>
            </w:tcBorders>
            <w:hideMark/>
          </w:tcPr>
          <w:p w:rsidR="001F28E6" w:rsidRPr="002D3862" w:rsidRDefault="005D2729" w:rsidP="002D3862">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SS</m:t>
                    </m:r>
                  </m:sub>
                </m:sSub>
              </m:oMath>
            </m:oMathPara>
          </w:p>
        </w:tc>
        <w:tc>
          <w:tcPr>
            <w:tcW w:w="171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215.493</w:t>
            </w:r>
          </w:p>
        </w:tc>
        <w:tc>
          <w:tcPr>
            <w:tcW w:w="159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g SS m</w:t>
            </w:r>
            <w:r>
              <w:rPr>
                <w:rFonts w:ascii="Arial Unicode MS" w:eastAsia="Arial Unicode MS" w:hAnsi="Arial Unicode MS" w:cs="Arial Unicode MS" w:hint="eastAsia"/>
                <w:sz w:val="24"/>
                <w:szCs w:val="24"/>
                <w:vertAlign w:val="superscript"/>
              </w:rPr>
              <w:t>-3</w:t>
            </w:r>
          </w:p>
        </w:tc>
      </w:tr>
      <w:tr w:rsidR="001F28E6" w:rsidTr="000A10A3">
        <w:trPr>
          <w:trHeight w:val="214"/>
        </w:trPr>
        <w:tc>
          <w:tcPr>
            <w:tcW w:w="1733" w:type="dxa"/>
            <w:tcBorders>
              <w:top w:val="single" w:sz="4" w:space="0" w:color="auto"/>
              <w:left w:val="single" w:sz="4" w:space="0" w:color="auto"/>
              <w:bottom w:val="single" w:sz="4" w:space="0" w:color="auto"/>
              <w:right w:val="single" w:sz="4" w:space="0" w:color="auto"/>
            </w:tcBorders>
            <w:hideMark/>
          </w:tcPr>
          <w:p w:rsidR="001F28E6" w:rsidRPr="002D3862" w:rsidRDefault="005D2729" w:rsidP="002D3862">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O2</m:t>
                    </m:r>
                  </m:sub>
                </m:sSub>
              </m:oMath>
            </m:oMathPara>
          </w:p>
        </w:tc>
        <w:tc>
          <w:tcPr>
            <w:tcW w:w="171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w:t>
            </w:r>
          </w:p>
        </w:tc>
        <w:tc>
          <w:tcPr>
            <w:tcW w:w="1591" w:type="dxa"/>
            <w:tcBorders>
              <w:top w:val="single" w:sz="4" w:space="0" w:color="auto"/>
              <w:left w:val="single" w:sz="4" w:space="0" w:color="auto"/>
              <w:bottom w:val="single" w:sz="4" w:space="0" w:color="auto"/>
              <w:right w:val="single" w:sz="4" w:space="0" w:color="auto"/>
            </w:tcBorders>
            <w:hideMark/>
          </w:tcPr>
          <w:p w:rsidR="001F28E6" w:rsidRDefault="00677A5D"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g O</w:t>
            </w:r>
            <w:r w:rsidRPr="00677A5D">
              <w:rPr>
                <w:rFonts w:ascii="Arial Unicode MS" w:eastAsia="Arial Unicode MS" w:hAnsi="Arial Unicode MS" w:cs="Arial Unicode MS" w:hint="eastAsia"/>
                <w:sz w:val="24"/>
                <w:szCs w:val="24"/>
                <w:vertAlign w:val="subscript"/>
              </w:rPr>
              <w:t>2</w:t>
            </w:r>
            <w:r w:rsidR="001F28E6">
              <w:rPr>
                <w:rFonts w:ascii="Arial Unicode MS" w:eastAsia="Arial Unicode MS" w:hAnsi="Arial Unicode MS" w:cs="Arial Unicode MS" w:hint="eastAsia"/>
                <w:sz w:val="24"/>
                <w:szCs w:val="24"/>
              </w:rPr>
              <w:t xml:space="preserve"> m</w:t>
            </w:r>
            <w:r w:rsidR="001F28E6">
              <w:rPr>
                <w:rFonts w:ascii="Arial Unicode MS" w:eastAsia="Arial Unicode MS" w:hAnsi="Arial Unicode MS" w:cs="Arial Unicode MS" w:hint="eastAsia"/>
                <w:sz w:val="24"/>
                <w:szCs w:val="24"/>
                <w:vertAlign w:val="superscript"/>
              </w:rPr>
              <w:t>-3</w:t>
            </w:r>
          </w:p>
        </w:tc>
      </w:tr>
      <w:tr w:rsidR="001F28E6" w:rsidTr="000A10A3">
        <w:trPr>
          <w:trHeight w:val="206"/>
        </w:trPr>
        <w:tc>
          <w:tcPr>
            <w:tcW w:w="1733" w:type="dxa"/>
            <w:tcBorders>
              <w:top w:val="single" w:sz="4" w:space="0" w:color="auto"/>
              <w:left w:val="single" w:sz="4" w:space="0" w:color="auto"/>
              <w:bottom w:val="single" w:sz="4" w:space="0" w:color="auto"/>
              <w:right w:val="single" w:sz="4" w:space="0" w:color="auto"/>
            </w:tcBorders>
            <w:hideMark/>
          </w:tcPr>
          <w:p w:rsidR="001F28E6" w:rsidRPr="002D3862" w:rsidRDefault="005D2729" w:rsidP="002D3862">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NOX</m:t>
                    </m:r>
                  </m:sub>
                </m:sSub>
              </m:oMath>
            </m:oMathPara>
          </w:p>
        </w:tc>
        <w:tc>
          <w:tcPr>
            <w:tcW w:w="171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w:t>
            </w:r>
          </w:p>
        </w:tc>
        <w:tc>
          <w:tcPr>
            <w:tcW w:w="159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g N m</w:t>
            </w:r>
            <w:r>
              <w:rPr>
                <w:rFonts w:ascii="Arial Unicode MS" w:eastAsia="Arial Unicode MS" w:hAnsi="Arial Unicode MS" w:cs="Arial Unicode MS" w:hint="eastAsia"/>
                <w:sz w:val="24"/>
                <w:szCs w:val="24"/>
                <w:vertAlign w:val="superscript"/>
              </w:rPr>
              <w:t>-3</w:t>
            </w:r>
          </w:p>
        </w:tc>
      </w:tr>
      <w:tr w:rsidR="001F28E6" w:rsidTr="000A10A3">
        <w:trPr>
          <w:trHeight w:val="214"/>
        </w:trPr>
        <w:tc>
          <w:tcPr>
            <w:tcW w:w="1733" w:type="dxa"/>
            <w:tcBorders>
              <w:top w:val="single" w:sz="4" w:space="0" w:color="auto"/>
              <w:left w:val="single" w:sz="4" w:space="0" w:color="auto"/>
              <w:bottom w:val="single" w:sz="4" w:space="0" w:color="auto"/>
              <w:right w:val="single" w:sz="4" w:space="0" w:color="auto"/>
            </w:tcBorders>
            <w:hideMark/>
          </w:tcPr>
          <w:p w:rsidR="001F28E6" w:rsidRPr="002D3862" w:rsidRDefault="005D2729" w:rsidP="002D3862">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N2</m:t>
                    </m:r>
                  </m:sub>
                </m:sSub>
              </m:oMath>
            </m:oMathPara>
          </w:p>
        </w:tc>
        <w:tc>
          <w:tcPr>
            <w:tcW w:w="171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w:t>
            </w:r>
          </w:p>
        </w:tc>
        <w:tc>
          <w:tcPr>
            <w:tcW w:w="159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g N m</w:t>
            </w:r>
            <w:r>
              <w:rPr>
                <w:rFonts w:ascii="Arial Unicode MS" w:eastAsia="Arial Unicode MS" w:hAnsi="Arial Unicode MS" w:cs="Arial Unicode MS" w:hint="eastAsia"/>
                <w:sz w:val="24"/>
                <w:szCs w:val="24"/>
                <w:vertAlign w:val="superscript"/>
              </w:rPr>
              <w:t>-3</w:t>
            </w:r>
          </w:p>
        </w:tc>
      </w:tr>
      <w:tr w:rsidR="001F28E6" w:rsidTr="000A10A3">
        <w:trPr>
          <w:trHeight w:val="206"/>
        </w:trPr>
        <w:tc>
          <w:tcPr>
            <w:tcW w:w="1733" w:type="dxa"/>
            <w:tcBorders>
              <w:top w:val="single" w:sz="4" w:space="0" w:color="auto"/>
              <w:left w:val="single" w:sz="4" w:space="0" w:color="auto"/>
              <w:bottom w:val="single" w:sz="4" w:space="0" w:color="auto"/>
              <w:right w:val="single" w:sz="4" w:space="0" w:color="auto"/>
            </w:tcBorders>
            <w:hideMark/>
          </w:tcPr>
          <w:p w:rsidR="001F28E6" w:rsidRPr="002D3862" w:rsidRDefault="005D2729" w:rsidP="002D3862">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NH4</m:t>
                    </m:r>
                  </m:sub>
                </m:sSub>
              </m:oMath>
            </m:oMathPara>
          </w:p>
        </w:tc>
        <w:tc>
          <w:tcPr>
            <w:tcW w:w="171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36.425</w:t>
            </w:r>
          </w:p>
        </w:tc>
        <w:tc>
          <w:tcPr>
            <w:tcW w:w="159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g N m</w:t>
            </w:r>
            <w:r>
              <w:rPr>
                <w:rFonts w:ascii="Arial Unicode MS" w:eastAsia="Arial Unicode MS" w:hAnsi="Arial Unicode MS" w:cs="Arial Unicode MS" w:hint="eastAsia"/>
                <w:sz w:val="24"/>
                <w:szCs w:val="24"/>
                <w:vertAlign w:val="superscript"/>
              </w:rPr>
              <w:t>-3</w:t>
            </w:r>
          </w:p>
        </w:tc>
      </w:tr>
      <w:tr w:rsidR="001F28E6" w:rsidTr="000A10A3">
        <w:trPr>
          <w:trHeight w:val="214"/>
        </w:trPr>
        <w:tc>
          <w:tcPr>
            <w:tcW w:w="1733" w:type="dxa"/>
            <w:tcBorders>
              <w:top w:val="single" w:sz="4" w:space="0" w:color="auto"/>
              <w:left w:val="single" w:sz="4" w:space="0" w:color="auto"/>
              <w:bottom w:val="single" w:sz="4" w:space="0" w:color="auto"/>
              <w:right w:val="single" w:sz="4" w:space="0" w:color="auto"/>
            </w:tcBorders>
            <w:hideMark/>
          </w:tcPr>
          <w:p w:rsidR="001F28E6" w:rsidRPr="002D3862" w:rsidRDefault="005D2729" w:rsidP="002D3862">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ALK</m:t>
                    </m:r>
                  </m:sub>
                </m:sSub>
              </m:oMath>
            </m:oMathPara>
          </w:p>
        </w:tc>
        <w:tc>
          <w:tcPr>
            <w:tcW w:w="171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7</w:t>
            </w:r>
          </w:p>
        </w:tc>
        <w:tc>
          <w:tcPr>
            <w:tcW w:w="159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g COD m</w:t>
            </w:r>
            <w:r>
              <w:rPr>
                <w:rFonts w:ascii="Arial Unicode MS" w:eastAsia="Arial Unicode MS" w:hAnsi="Arial Unicode MS" w:cs="Arial Unicode MS" w:hint="eastAsia"/>
                <w:sz w:val="24"/>
                <w:szCs w:val="24"/>
                <w:vertAlign w:val="superscript"/>
              </w:rPr>
              <w:t>-3</w:t>
            </w:r>
          </w:p>
        </w:tc>
      </w:tr>
      <w:tr w:rsidR="001F28E6" w:rsidTr="000A10A3">
        <w:trPr>
          <w:trHeight w:val="214"/>
        </w:trPr>
        <w:tc>
          <w:tcPr>
            <w:tcW w:w="1733" w:type="dxa"/>
            <w:tcBorders>
              <w:top w:val="single" w:sz="4" w:space="0" w:color="auto"/>
              <w:left w:val="single" w:sz="4" w:space="0" w:color="auto"/>
              <w:bottom w:val="single" w:sz="4" w:space="0" w:color="auto"/>
              <w:right w:val="single" w:sz="4" w:space="0" w:color="auto"/>
            </w:tcBorders>
            <w:hideMark/>
          </w:tcPr>
          <w:p w:rsidR="001F28E6" w:rsidRPr="002D3862" w:rsidRDefault="002D3862" w:rsidP="002D3862">
            <w:pPr>
              <w:rPr>
                <w:rFonts w:ascii="Arial Unicode MS" w:eastAsia="Arial Unicode MS" w:hAnsi="Arial Unicode MS" w:cs="Arial Unicode MS"/>
                <w:i/>
                <w:sz w:val="24"/>
                <w:szCs w:val="24"/>
              </w:rPr>
            </w:pPr>
            <m:oMathPara>
              <m:oMathParaPr>
                <m:jc m:val="left"/>
              </m:oMathParaPr>
              <m:oMath>
                <m:r>
                  <w:rPr>
                    <w:rFonts w:ascii="Cambria Math" w:eastAsia="Arial Unicode MS" w:hAnsi="Cambria Math" w:cs="Arial Unicode MS"/>
                    <w:sz w:val="24"/>
                    <w:szCs w:val="24"/>
                  </w:rPr>
                  <m:t>BOD/TKN</m:t>
                </m:r>
              </m:oMath>
            </m:oMathPara>
          </w:p>
        </w:tc>
        <w:tc>
          <w:tcPr>
            <w:tcW w:w="171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3.79</w:t>
            </w:r>
          </w:p>
        </w:tc>
        <w:tc>
          <w:tcPr>
            <w:tcW w:w="159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n/a</w:t>
            </w:r>
          </w:p>
        </w:tc>
      </w:tr>
    </w:tbl>
    <w:p w:rsidR="00F501F4" w:rsidRDefault="00F501F4" w:rsidP="001F28E6">
      <w:pPr>
        <w:rPr>
          <w:rFonts w:ascii="Arial Unicode MS" w:eastAsia="Arial Unicode MS" w:hAnsi="Arial Unicode MS" w:cs="Arial Unicode MS"/>
          <w:b/>
          <w:sz w:val="24"/>
          <w:szCs w:val="24"/>
        </w:rPr>
      </w:pPr>
    </w:p>
    <w:p w:rsidR="00FE45EC" w:rsidRDefault="00FE45EC" w:rsidP="001F28E6">
      <w:pPr>
        <w:rPr>
          <w:rFonts w:ascii="Arial Unicode MS" w:eastAsia="Arial Unicode MS" w:hAnsi="Arial Unicode MS" w:cs="Arial Unicode MS"/>
          <w:b/>
          <w:sz w:val="24"/>
          <w:szCs w:val="24"/>
        </w:rPr>
      </w:pPr>
    </w:p>
    <w:p w:rsidR="00574A48" w:rsidRDefault="00574A48" w:rsidP="001F28E6">
      <w:pPr>
        <w:rPr>
          <w:rFonts w:ascii="Arial Unicode MS" w:eastAsia="Arial Unicode MS" w:hAnsi="Arial Unicode MS" w:cs="Arial Unicode MS"/>
          <w:b/>
          <w:sz w:val="24"/>
          <w:szCs w:val="24"/>
        </w:rPr>
      </w:pPr>
    </w:p>
    <w:p w:rsidR="00574A48" w:rsidRDefault="00574A48" w:rsidP="001F28E6">
      <w:pPr>
        <w:rPr>
          <w:rFonts w:ascii="Arial Unicode MS" w:eastAsia="Arial Unicode MS" w:hAnsi="Arial Unicode MS" w:cs="Arial Unicode MS"/>
          <w:b/>
          <w:sz w:val="24"/>
          <w:szCs w:val="24"/>
        </w:rPr>
      </w:pPr>
    </w:p>
    <w:p w:rsidR="001F28E6" w:rsidRDefault="001F28E6" w:rsidP="001F28E6">
      <w:pPr>
        <w:rPr>
          <w:rFonts w:ascii="Arial Unicode MS" w:eastAsia="Arial Unicode MS" w:hAnsi="Arial Unicode MS" w:cs="Arial Unicode MS"/>
          <w:sz w:val="24"/>
          <w:szCs w:val="24"/>
        </w:rPr>
      </w:pPr>
      <w:r w:rsidRPr="00D53646">
        <w:rPr>
          <w:rFonts w:ascii="Arial Unicode MS" w:eastAsia="Arial Unicode MS" w:hAnsi="Arial Unicode MS" w:cs="Arial Unicode MS" w:hint="eastAsia"/>
          <w:b/>
          <w:sz w:val="24"/>
          <w:szCs w:val="24"/>
        </w:rPr>
        <w:lastRenderedPageBreak/>
        <w:t>Table 6.2</w:t>
      </w:r>
      <w:r w:rsidR="00C828C4">
        <w:rPr>
          <w:rFonts w:ascii="Arial Unicode MS" w:eastAsia="Arial Unicode MS" w:hAnsi="Arial Unicode MS" w:cs="Arial Unicode MS" w:hint="eastAsia"/>
          <w:sz w:val="24"/>
          <w:szCs w:val="24"/>
        </w:rPr>
        <w:t xml:space="preserve"> </w:t>
      </w:r>
      <w:r w:rsidR="0009375A">
        <w:rPr>
          <w:rFonts w:ascii="Arial Unicode MS" w:eastAsia="Arial Unicode MS" w:hAnsi="Arial Unicode MS" w:cs="Arial Unicode MS" w:hint="eastAsia"/>
          <w:sz w:val="24"/>
          <w:szCs w:val="24"/>
        </w:rPr>
        <w:t xml:space="preserve">Comparison of features between </w:t>
      </w:r>
      <w:r>
        <w:rPr>
          <w:rFonts w:ascii="Arial Unicode MS" w:eastAsia="Arial Unicode MS" w:hAnsi="Arial Unicode MS" w:cs="Arial Unicode MS" w:hint="eastAsia"/>
          <w:sz w:val="24"/>
          <w:szCs w:val="24"/>
        </w:rPr>
        <w:t>Alasino</w:t>
      </w:r>
      <w:r>
        <w:rPr>
          <w:rFonts w:ascii="Arial Unicode MS" w:eastAsia="Arial Unicode MS" w:hAnsi="Arial Unicode MS" w:cs="Arial Unicode MS"/>
          <w:sz w:val="24"/>
          <w:szCs w:val="24"/>
        </w:rPr>
        <w:t>’</w:t>
      </w:r>
      <w:r>
        <w:rPr>
          <w:rFonts w:ascii="Arial Unicode MS" w:eastAsia="Arial Unicode MS" w:hAnsi="Arial Unicode MS" w:cs="Arial Unicode MS" w:hint="eastAsia"/>
          <w:sz w:val="24"/>
          <w:szCs w:val="24"/>
        </w:rPr>
        <w:t>s</w:t>
      </w:r>
      <w:r w:rsidR="00EF1EF4">
        <w:rPr>
          <w:rFonts w:ascii="Arial Unicode MS" w:eastAsia="Arial Unicode MS" w:hAnsi="Arial Unicode MS" w:cs="Arial Unicode MS" w:hint="eastAsia"/>
          <w:sz w:val="24"/>
          <w:szCs w:val="24"/>
        </w:rPr>
        <w:t xml:space="preserve"> and our models</w:t>
      </w:r>
    </w:p>
    <w:tbl>
      <w:tblPr>
        <w:tblStyle w:val="a4"/>
        <w:tblW w:w="0" w:type="auto"/>
        <w:tblLook w:val="04A0"/>
      </w:tblPr>
      <w:tblGrid>
        <w:gridCol w:w="4261"/>
        <w:gridCol w:w="4261"/>
      </w:tblGrid>
      <w:tr w:rsidR="001F28E6" w:rsidRPr="00423150" w:rsidTr="000A10A3">
        <w:tc>
          <w:tcPr>
            <w:tcW w:w="4261" w:type="dxa"/>
          </w:tcPr>
          <w:bookmarkEnd w:id="76"/>
          <w:p w:rsidR="001F28E6" w:rsidRPr="00A624F2" w:rsidRDefault="001F28E6" w:rsidP="000A10A3">
            <w:pPr>
              <w:rPr>
                <w:rFonts w:ascii="Arial Unicode MS" w:eastAsia="Arial Unicode MS" w:hAnsi="Arial Unicode MS" w:cs="Arial Unicode MS"/>
                <w:sz w:val="24"/>
                <w:szCs w:val="24"/>
              </w:rPr>
            </w:pPr>
            <w:r w:rsidRPr="00A624F2">
              <w:rPr>
                <w:rFonts w:ascii="Arial Unicode MS" w:eastAsia="Arial Unicode MS" w:hAnsi="Arial Unicode MS" w:cs="Arial Unicode MS" w:hint="eastAsia"/>
                <w:sz w:val="24"/>
                <w:szCs w:val="24"/>
              </w:rPr>
              <w:t>Alasino</w:t>
            </w:r>
            <w:r w:rsidRPr="00A624F2">
              <w:rPr>
                <w:rFonts w:ascii="Arial Unicode MS" w:eastAsia="Arial Unicode MS" w:hAnsi="Arial Unicode MS" w:cs="Arial Unicode MS"/>
                <w:sz w:val="24"/>
                <w:szCs w:val="24"/>
              </w:rPr>
              <w:t>’</w:t>
            </w:r>
            <w:r w:rsidRPr="00A624F2">
              <w:rPr>
                <w:rFonts w:ascii="Arial Unicode MS" w:eastAsia="Arial Unicode MS" w:hAnsi="Arial Unicode MS" w:cs="Arial Unicode MS" w:hint="eastAsia"/>
                <w:sz w:val="24"/>
                <w:szCs w:val="24"/>
              </w:rPr>
              <w:t>s model</w:t>
            </w:r>
          </w:p>
        </w:tc>
        <w:tc>
          <w:tcPr>
            <w:tcW w:w="4261" w:type="dxa"/>
          </w:tcPr>
          <w:p w:rsidR="001F28E6" w:rsidRPr="00A624F2" w:rsidRDefault="001F28E6" w:rsidP="000A10A3">
            <w:pPr>
              <w:rPr>
                <w:rFonts w:ascii="Arial Unicode MS" w:eastAsia="Arial Unicode MS" w:hAnsi="Arial Unicode MS" w:cs="Arial Unicode MS"/>
                <w:sz w:val="24"/>
                <w:szCs w:val="24"/>
              </w:rPr>
            </w:pPr>
            <w:r w:rsidRPr="00A624F2">
              <w:rPr>
                <w:rFonts w:ascii="Arial Unicode MS" w:eastAsia="Arial Unicode MS" w:hAnsi="Arial Unicode MS" w:cs="Arial Unicode MS" w:hint="eastAsia"/>
                <w:sz w:val="24"/>
                <w:szCs w:val="24"/>
              </w:rPr>
              <w:t>Our model</w:t>
            </w:r>
          </w:p>
        </w:tc>
      </w:tr>
      <w:tr w:rsidR="001F28E6" w:rsidRPr="00423150" w:rsidTr="000A10A3">
        <w:tc>
          <w:tcPr>
            <w:tcW w:w="4261" w:type="dxa"/>
          </w:tcPr>
          <w:p w:rsidR="001F28E6" w:rsidRPr="00423150" w:rsidRDefault="001F28E6" w:rsidP="000A10A3">
            <w:pPr>
              <w:rPr>
                <w:rFonts w:ascii="Arial Unicode MS" w:eastAsia="Arial Unicode MS" w:hAnsi="Arial Unicode MS" w:cs="Arial Unicode MS"/>
                <w:sz w:val="24"/>
                <w:szCs w:val="24"/>
              </w:rPr>
            </w:pPr>
            <w:r w:rsidRPr="00423150">
              <w:rPr>
                <w:rFonts w:ascii="Arial Unicode MS" w:eastAsia="Arial Unicode MS" w:hAnsi="Arial Unicode MS" w:cs="Arial Unicode MS"/>
                <w:sz w:val="24"/>
                <w:szCs w:val="24"/>
              </w:rPr>
              <w:t>C</w:t>
            </w:r>
            <w:r w:rsidRPr="00423150">
              <w:rPr>
                <w:rFonts w:ascii="Arial Unicode MS" w:eastAsia="Arial Unicode MS" w:hAnsi="Arial Unicode MS" w:cs="Arial Unicode MS" w:hint="eastAsia"/>
                <w:sz w:val="24"/>
                <w:szCs w:val="24"/>
              </w:rPr>
              <w:t xml:space="preserve">larifier modelled explicitly </w:t>
            </w:r>
          </w:p>
        </w:tc>
        <w:tc>
          <w:tcPr>
            <w:tcW w:w="4261" w:type="dxa"/>
          </w:tcPr>
          <w:p w:rsidR="001F28E6" w:rsidRPr="00423150" w:rsidRDefault="001F28E6" w:rsidP="000A10A3">
            <w:pPr>
              <w:rPr>
                <w:rFonts w:ascii="Arial Unicode MS" w:eastAsia="Arial Unicode MS" w:hAnsi="Arial Unicode MS" w:cs="Arial Unicode MS"/>
                <w:sz w:val="24"/>
                <w:szCs w:val="24"/>
              </w:rPr>
            </w:pPr>
            <w:r w:rsidRPr="00423150">
              <w:rPr>
                <w:rFonts w:ascii="Arial Unicode MS" w:eastAsia="Arial Unicode MS" w:hAnsi="Arial Unicode MS" w:cs="Arial Unicode MS"/>
                <w:sz w:val="24"/>
                <w:szCs w:val="24"/>
              </w:rPr>
              <w:t>I</w:t>
            </w:r>
            <w:r w:rsidRPr="00423150">
              <w:rPr>
                <w:rFonts w:ascii="Arial Unicode MS" w:eastAsia="Arial Unicode MS" w:hAnsi="Arial Unicode MS" w:cs="Arial Unicode MS" w:hint="eastAsia"/>
                <w:sz w:val="24"/>
                <w:szCs w:val="24"/>
              </w:rPr>
              <w:t xml:space="preserve">mplicit clarifier modelling assuming perfect separation </w:t>
            </w:r>
          </w:p>
        </w:tc>
      </w:tr>
      <w:tr w:rsidR="001F28E6" w:rsidRPr="00423150" w:rsidTr="000A10A3">
        <w:tc>
          <w:tcPr>
            <w:tcW w:w="4261" w:type="dxa"/>
          </w:tcPr>
          <w:p w:rsidR="001F28E6" w:rsidRPr="00423150" w:rsidRDefault="001F28E6" w:rsidP="000A10A3">
            <w:pPr>
              <w:rPr>
                <w:rFonts w:ascii="Arial Unicode MS" w:eastAsia="Arial Unicode MS" w:hAnsi="Arial Unicode MS" w:cs="Arial Unicode MS"/>
                <w:sz w:val="24"/>
                <w:szCs w:val="24"/>
              </w:rPr>
            </w:pPr>
            <w:r w:rsidRPr="00423150">
              <w:rPr>
                <w:rFonts w:ascii="Arial Unicode MS" w:eastAsia="Arial Unicode MS" w:hAnsi="Arial Unicode MS" w:cs="Arial Unicode MS"/>
                <w:sz w:val="24"/>
                <w:szCs w:val="24"/>
              </w:rPr>
              <w:t>D</w:t>
            </w:r>
            <w:r w:rsidRPr="00423150">
              <w:rPr>
                <w:rFonts w:ascii="Arial Unicode MS" w:eastAsia="Arial Unicode MS" w:hAnsi="Arial Unicode MS" w:cs="Arial Unicode MS" w:hint="eastAsia"/>
                <w:sz w:val="24"/>
                <w:szCs w:val="24"/>
              </w:rPr>
              <w:t xml:space="preserve">etailed economic cost functions </w:t>
            </w:r>
          </w:p>
        </w:tc>
        <w:tc>
          <w:tcPr>
            <w:tcW w:w="4261" w:type="dxa"/>
          </w:tcPr>
          <w:p w:rsidR="001F28E6" w:rsidRPr="00423150" w:rsidRDefault="001F28E6" w:rsidP="000A10A3">
            <w:pPr>
              <w:rPr>
                <w:rFonts w:ascii="Arial Unicode MS" w:eastAsia="Arial Unicode MS" w:hAnsi="Arial Unicode MS" w:cs="Arial Unicode MS"/>
                <w:sz w:val="24"/>
                <w:szCs w:val="24"/>
              </w:rPr>
            </w:pPr>
            <w:r w:rsidRPr="00423150">
              <w:rPr>
                <w:rFonts w:ascii="Arial Unicode MS" w:eastAsia="Arial Unicode MS" w:hAnsi="Arial Unicode MS" w:cs="Arial Unicode MS"/>
                <w:sz w:val="24"/>
                <w:szCs w:val="24"/>
              </w:rPr>
              <w:t>D</w:t>
            </w:r>
            <w:r w:rsidRPr="00423150">
              <w:rPr>
                <w:rFonts w:ascii="Arial Unicode MS" w:eastAsia="Arial Unicode MS" w:hAnsi="Arial Unicode MS" w:cs="Arial Unicode MS" w:hint="eastAsia"/>
                <w:sz w:val="24"/>
                <w:szCs w:val="24"/>
              </w:rPr>
              <w:t xml:space="preserve">etailed </w:t>
            </w:r>
            <w:r w:rsidRPr="00423150">
              <w:rPr>
                <w:rFonts w:ascii="Arial Unicode MS" w:eastAsia="Arial Unicode MS" w:hAnsi="Arial Unicode MS" w:cs="Arial Unicode MS"/>
                <w:sz w:val="24"/>
                <w:szCs w:val="24"/>
              </w:rPr>
              <w:t>economic</w:t>
            </w:r>
            <w:r w:rsidRPr="00423150">
              <w:rPr>
                <w:rFonts w:ascii="Arial Unicode MS" w:eastAsia="Arial Unicode MS" w:hAnsi="Arial Unicode MS" w:cs="Arial Unicode MS" w:hint="eastAsia"/>
                <w:sz w:val="24"/>
                <w:szCs w:val="24"/>
              </w:rPr>
              <w:t xml:space="preserve"> cost functions</w:t>
            </w:r>
          </w:p>
        </w:tc>
      </w:tr>
      <w:tr w:rsidR="001F28E6" w:rsidRPr="00423150" w:rsidTr="000A10A3">
        <w:tc>
          <w:tcPr>
            <w:tcW w:w="4261" w:type="dxa"/>
          </w:tcPr>
          <w:p w:rsidR="001F28E6" w:rsidRPr="00423150" w:rsidRDefault="001F28E6" w:rsidP="000A10A3">
            <w:pPr>
              <w:rPr>
                <w:rFonts w:ascii="Arial Unicode MS" w:eastAsia="Arial Unicode MS" w:hAnsi="Arial Unicode MS" w:cs="Arial Unicode MS"/>
                <w:sz w:val="24"/>
                <w:szCs w:val="24"/>
              </w:rPr>
            </w:pPr>
            <w:r w:rsidRPr="00423150">
              <w:rPr>
                <w:rFonts w:ascii="Arial Unicode MS" w:eastAsia="Arial Unicode MS" w:hAnsi="Arial Unicode MS" w:cs="Arial Unicode MS"/>
                <w:sz w:val="24"/>
                <w:szCs w:val="24"/>
              </w:rPr>
              <w:t>D</w:t>
            </w:r>
            <w:r w:rsidRPr="00423150">
              <w:rPr>
                <w:rFonts w:ascii="Arial Unicode MS" w:eastAsia="Arial Unicode MS" w:hAnsi="Arial Unicode MS" w:cs="Arial Unicode MS" w:hint="eastAsia"/>
                <w:sz w:val="24"/>
                <w:szCs w:val="24"/>
              </w:rPr>
              <w:t xml:space="preserve">etailed modelling of </w:t>
            </w:r>
            <w:r w:rsidRPr="00423150">
              <w:rPr>
                <w:rFonts w:ascii="Arial Unicode MS" w:eastAsia="Arial Unicode MS" w:hAnsi="Arial Unicode MS" w:cs="Arial Unicode MS"/>
                <w:sz w:val="24"/>
                <w:szCs w:val="24"/>
              </w:rPr>
              <w:t>activated</w:t>
            </w:r>
            <w:r w:rsidRPr="00423150">
              <w:rPr>
                <w:rFonts w:ascii="Arial Unicode MS" w:eastAsia="Arial Unicode MS" w:hAnsi="Arial Unicode MS" w:cs="Arial Unicode MS" w:hint="eastAsia"/>
                <w:sz w:val="24"/>
                <w:szCs w:val="24"/>
              </w:rPr>
              <w:t xml:space="preserve"> </w:t>
            </w:r>
            <w:r w:rsidRPr="00423150">
              <w:rPr>
                <w:rFonts w:ascii="Arial Unicode MS" w:eastAsia="Arial Unicode MS" w:hAnsi="Arial Unicode MS" w:cs="Arial Unicode MS"/>
                <w:sz w:val="24"/>
                <w:szCs w:val="24"/>
              </w:rPr>
              <w:t>sludge</w:t>
            </w:r>
            <w:r w:rsidRPr="00423150">
              <w:rPr>
                <w:rFonts w:ascii="Arial Unicode MS" w:eastAsia="Arial Unicode MS" w:hAnsi="Arial Unicode MS" w:cs="Arial Unicode MS" w:hint="eastAsia"/>
                <w:sz w:val="24"/>
                <w:szCs w:val="24"/>
              </w:rPr>
              <w:t xml:space="preserve"> reactions</w:t>
            </w:r>
          </w:p>
        </w:tc>
        <w:tc>
          <w:tcPr>
            <w:tcW w:w="4261" w:type="dxa"/>
          </w:tcPr>
          <w:p w:rsidR="001F28E6" w:rsidRPr="00423150" w:rsidRDefault="001F28E6" w:rsidP="000A10A3">
            <w:pPr>
              <w:rPr>
                <w:rFonts w:ascii="Arial Unicode MS" w:eastAsia="Arial Unicode MS" w:hAnsi="Arial Unicode MS" w:cs="Arial Unicode MS"/>
                <w:sz w:val="24"/>
                <w:szCs w:val="24"/>
              </w:rPr>
            </w:pPr>
            <w:r w:rsidRPr="00423150">
              <w:rPr>
                <w:rFonts w:ascii="Arial Unicode MS" w:eastAsia="Arial Unicode MS" w:hAnsi="Arial Unicode MS" w:cs="Arial Unicode MS"/>
                <w:sz w:val="24"/>
                <w:szCs w:val="24"/>
              </w:rPr>
              <w:t>D</w:t>
            </w:r>
            <w:r w:rsidRPr="00423150">
              <w:rPr>
                <w:rFonts w:ascii="Arial Unicode MS" w:eastAsia="Arial Unicode MS" w:hAnsi="Arial Unicode MS" w:cs="Arial Unicode MS" w:hint="eastAsia"/>
                <w:sz w:val="24"/>
                <w:szCs w:val="24"/>
              </w:rPr>
              <w:t>etailed modelling of activated sludge reactions</w:t>
            </w:r>
          </w:p>
        </w:tc>
      </w:tr>
      <w:tr w:rsidR="001F28E6" w:rsidRPr="00423150" w:rsidTr="000A10A3">
        <w:tc>
          <w:tcPr>
            <w:tcW w:w="4261" w:type="dxa"/>
          </w:tcPr>
          <w:p w:rsidR="001F28E6" w:rsidRPr="00423150" w:rsidRDefault="001F28E6" w:rsidP="000A10A3">
            <w:pPr>
              <w:rPr>
                <w:rFonts w:ascii="Arial Unicode MS" w:eastAsia="Arial Unicode MS" w:hAnsi="Arial Unicode MS" w:cs="Arial Unicode MS"/>
                <w:sz w:val="24"/>
                <w:szCs w:val="24"/>
              </w:rPr>
            </w:pPr>
            <w:r w:rsidRPr="00423150">
              <w:rPr>
                <w:rFonts w:ascii="Arial Unicode MS" w:eastAsia="Arial Unicode MS" w:hAnsi="Arial Unicode MS" w:cs="Arial Unicode MS"/>
                <w:sz w:val="24"/>
                <w:szCs w:val="24"/>
              </w:rPr>
              <w:t>L</w:t>
            </w:r>
            <w:r w:rsidRPr="00423150">
              <w:rPr>
                <w:rFonts w:ascii="Arial Unicode MS" w:eastAsia="Arial Unicode MS" w:hAnsi="Arial Unicode MS" w:cs="Arial Unicode MS" w:hint="eastAsia"/>
                <w:sz w:val="24"/>
                <w:szCs w:val="24"/>
              </w:rPr>
              <w:t xml:space="preserve">imited to steady state </w:t>
            </w:r>
          </w:p>
        </w:tc>
        <w:tc>
          <w:tcPr>
            <w:tcW w:w="4261" w:type="dxa"/>
          </w:tcPr>
          <w:p w:rsidR="001F28E6" w:rsidRPr="00423150" w:rsidRDefault="001F28E6" w:rsidP="000A10A3">
            <w:pPr>
              <w:rPr>
                <w:rFonts w:ascii="Arial Unicode MS" w:eastAsia="Arial Unicode MS" w:hAnsi="Arial Unicode MS" w:cs="Arial Unicode MS"/>
                <w:sz w:val="24"/>
                <w:szCs w:val="24"/>
              </w:rPr>
            </w:pPr>
            <w:r w:rsidRPr="00423150">
              <w:rPr>
                <w:rFonts w:ascii="Arial Unicode MS" w:eastAsia="Arial Unicode MS" w:hAnsi="Arial Unicode MS" w:cs="Arial Unicode MS"/>
                <w:sz w:val="24"/>
                <w:szCs w:val="24"/>
              </w:rPr>
              <w:t>C</w:t>
            </w:r>
            <w:r w:rsidRPr="00423150">
              <w:rPr>
                <w:rFonts w:ascii="Arial Unicode MS" w:eastAsia="Arial Unicode MS" w:hAnsi="Arial Unicode MS" w:cs="Arial Unicode MS" w:hint="eastAsia"/>
                <w:sz w:val="24"/>
                <w:szCs w:val="24"/>
              </w:rPr>
              <w:t>onsiders bot</w:t>
            </w:r>
            <w:r>
              <w:rPr>
                <w:rFonts w:ascii="Arial Unicode MS" w:eastAsia="Arial Unicode MS" w:hAnsi="Arial Unicode MS" w:cs="Arial Unicode MS" w:hint="eastAsia"/>
                <w:sz w:val="24"/>
                <w:szCs w:val="24"/>
              </w:rPr>
              <w:t xml:space="preserve">h constant and dynamic loadings (the latter of which is discussed in Part </w:t>
            </w:r>
            <m:oMath>
              <m:r>
                <m:rPr>
                  <m:sty m:val="p"/>
                </m:rPr>
                <w:rPr>
                  <w:rFonts w:ascii="Cambria Math" w:eastAsia="Arial Unicode MS" w:hAnsi="Cambria Math" w:cs="Arial Unicode MS"/>
                  <w:sz w:val="24"/>
                  <w:szCs w:val="24"/>
                </w:rPr>
                <m:t>ΙΙ</m:t>
              </m:r>
            </m:oMath>
            <w:r>
              <w:rPr>
                <w:rFonts w:ascii="Arial Unicode MS" w:eastAsia="Arial Unicode MS" w:hAnsi="Arial Unicode MS" w:cs="Arial Unicode MS" w:hint="eastAsia"/>
                <w:sz w:val="24"/>
                <w:szCs w:val="24"/>
              </w:rPr>
              <w:t>)</w:t>
            </w:r>
          </w:p>
        </w:tc>
      </w:tr>
      <w:tr w:rsidR="001F28E6" w:rsidRPr="00423150" w:rsidTr="000A10A3">
        <w:tc>
          <w:tcPr>
            <w:tcW w:w="4261" w:type="dxa"/>
          </w:tcPr>
          <w:p w:rsidR="001F28E6" w:rsidRPr="00423150" w:rsidRDefault="001F28E6" w:rsidP="000A10A3">
            <w:pPr>
              <w:rPr>
                <w:rFonts w:ascii="Arial Unicode MS" w:eastAsia="Arial Unicode MS" w:hAnsi="Arial Unicode MS" w:cs="Arial Unicode MS"/>
                <w:sz w:val="24"/>
                <w:szCs w:val="24"/>
              </w:rPr>
            </w:pPr>
            <w:r w:rsidRPr="00423150">
              <w:rPr>
                <w:rFonts w:ascii="Arial Unicode MS" w:eastAsia="Arial Unicode MS" w:hAnsi="Arial Unicode MS" w:cs="Arial Unicode MS"/>
                <w:sz w:val="24"/>
                <w:szCs w:val="24"/>
              </w:rPr>
              <w:t>N</w:t>
            </w:r>
            <w:r w:rsidR="00756342">
              <w:rPr>
                <w:rFonts w:ascii="Arial Unicode MS" w:eastAsia="Arial Unicode MS" w:hAnsi="Arial Unicode MS" w:cs="Arial Unicode MS" w:hint="eastAsia"/>
                <w:sz w:val="24"/>
                <w:szCs w:val="24"/>
              </w:rPr>
              <w:t>on</w:t>
            </w:r>
            <w:r w:rsidRPr="00423150">
              <w:rPr>
                <w:rFonts w:ascii="Arial Unicode MS" w:eastAsia="Arial Unicode MS" w:hAnsi="Arial Unicode MS" w:cs="Arial Unicode MS" w:hint="eastAsia"/>
                <w:sz w:val="24"/>
                <w:szCs w:val="24"/>
              </w:rPr>
              <w:t xml:space="preserve">linear algebraic </w:t>
            </w:r>
            <w:r w:rsidRPr="00423150">
              <w:rPr>
                <w:rFonts w:ascii="Arial Unicode MS" w:eastAsia="Arial Unicode MS" w:hAnsi="Arial Unicode MS" w:cs="Arial Unicode MS"/>
                <w:sz w:val="24"/>
                <w:szCs w:val="24"/>
              </w:rPr>
              <w:t>equations</w:t>
            </w:r>
            <w:r w:rsidRPr="00423150">
              <w:rPr>
                <w:rFonts w:ascii="Arial Unicode MS" w:eastAsia="Arial Unicode MS" w:hAnsi="Arial Unicode MS" w:cs="Arial Unicode MS" w:hint="eastAsia"/>
                <w:sz w:val="24"/>
                <w:szCs w:val="24"/>
              </w:rPr>
              <w:t xml:space="preserve"> (highly constrained)</w:t>
            </w:r>
          </w:p>
        </w:tc>
        <w:tc>
          <w:tcPr>
            <w:tcW w:w="4261" w:type="dxa"/>
          </w:tcPr>
          <w:p w:rsidR="001F28E6" w:rsidRPr="00423150" w:rsidRDefault="001F28E6" w:rsidP="000A10A3">
            <w:pPr>
              <w:rPr>
                <w:rFonts w:ascii="Arial Unicode MS" w:eastAsia="Arial Unicode MS" w:hAnsi="Arial Unicode MS" w:cs="Arial Unicode MS"/>
                <w:sz w:val="24"/>
                <w:szCs w:val="24"/>
              </w:rPr>
            </w:pPr>
            <w:r w:rsidRPr="00423150">
              <w:rPr>
                <w:rFonts w:ascii="Arial Unicode MS" w:eastAsia="Arial Unicode MS" w:hAnsi="Arial Unicode MS" w:cs="Arial Unicode MS"/>
                <w:sz w:val="24"/>
                <w:szCs w:val="24"/>
              </w:rPr>
              <w:t>O</w:t>
            </w:r>
            <w:r w:rsidRPr="00423150">
              <w:rPr>
                <w:rFonts w:ascii="Arial Unicode MS" w:eastAsia="Arial Unicode MS" w:hAnsi="Arial Unicode MS" w:cs="Arial Unicode MS" w:hint="eastAsia"/>
                <w:sz w:val="24"/>
                <w:szCs w:val="24"/>
              </w:rPr>
              <w:t>rdinary differential equations (less constrained)</w:t>
            </w:r>
          </w:p>
        </w:tc>
      </w:tr>
      <w:tr w:rsidR="001F28E6" w:rsidRPr="00423150" w:rsidTr="000A10A3">
        <w:tc>
          <w:tcPr>
            <w:tcW w:w="4261" w:type="dxa"/>
          </w:tcPr>
          <w:p w:rsidR="001F28E6" w:rsidRPr="00423150" w:rsidRDefault="001F28E6" w:rsidP="000A10A3">
            <w:pPr>
              <w:rPr>
                <w:rFonts w:ascii="Arial Unicode MS" w:eastAsia="Arial Unicode MS" w:hAnsi="Arial Unicode MS" w:cs="Arial Unicode MS"/>
                <w:sz w:val="24"/>
                <w:szCs w:val="24"/>
              </w:rPr>
            </w:pPr>
            <w:r w:rsidRPr="00423150">
              <w:rPr>
                <w:rFonts w:ascii="Arial Unicode MS" w:eastAsia="Arial Unicode MS" w:hAnsi="Arial Unicode MS" w:cs="Arial Unicode MS"/>
                <w:sz w:val="24"/>
                <w:szCs w:val="24"/>
              </w:rPr>
              <w:t>Mathematical</w:t>
            </w:r>
            <w:r w:rsidRPr="00423150">
              <w:rPr>
                <w:rFonts w:ascii="Arial Unicode MS" w:eastAsia="Arial Unicode MS" w:hAnsi="Arial Unicode MS" w:cs="Arial Unicode MS" w:hint="eastAsia"/>
                <w:sz w:val="24"/>
                <w:szCs w:val="24"/>
              </w:rPr>
              <w:t xml:space="preserve"> programming (MINLP)</w:t>
            </w:r>
          </w:p>
        </w:tc>
        <w:tc>
          <w:tcPr>
            <w:tcW w:w="4261" w:type="dxa"/>
          </w:tcPr>
          <w:p w:rsidR="001F28E6" w:rsidRPr="00423150" w:rsidRDefault="001F28E6" w:rsidP="000A10A3">
            <w:pPr>
              <w:rPr>
                <w:rFonts w:ascii="Arial Unicode MS" w:eastAsia="Arial Unicode MS" w:hAnsi="Arial Unicode MS" w:cs="Arial Unicode MS"/>
                <w:sz w:val="24"/>
                <w:szCs w:val="24"/>
              </w:rPr>
            </w:pPr>
            <w:r w:rsidRPr="00423150">
              <w:rPr>
                <w:rFonts w:ascii="Arial Unicode MS" w:eastAsia="Arial Unicode MS" w:hAnsi="Arial Unicode MS" w:cs="Arial Unicode MS" w:hint="eastAsia"/>
                <w:sz w:val="24"/>
                <w:szCs w:val="24"/>
              </w:rPr>
              <w:t>Heuristic method- Particle Swarm</w:t>
            </w:r>
          </w:p>
        </w:tc>
      </w:tr>
    </w:tbl>
    <w:p w:rsidR="000243D3" w:rsidRDefault="000243D3" w:rsidP="001F28E6">
      <w:pPr>
        <w:rPr>
          <w:rFonts w:ascii="Arial Unicode MS" w:eastAsia="Arial Unicode MS" w:hAnsi="Arial Unicode MS" w:cs="Arial Unicode MS"/>
          <w:sz w:val="24"/>
          <w:szCs w:val="24"/>
        </w:rPr>
      </w:pPr>
    </w:p>
    <w:p w:rsidR="001F28E6" w:rsidRDefault="003E0B99" w:rsidP="001F28E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O</w:t>
      </w:r>
      <w:r w:rsidR="001F28E6" w:rsidRPr="00053CE0">
        <w:rPr>
          <w:rFonts w:ascii="Arial Unicode MS" w:eastAsia="Arial Unicode MS" w:hAnsi="Arial Unicode MS" w:cs="Arial Unicode MS" w:hint="eastAsia"/>
          <w:sz w:val="24"/>
          <w:szCs w:val="24"/>
        </w:rPr>
        <w:t xml:space="preserve">ur approach has </w:t>
      </w:r>
      <w:r w:rsidR="00B7687A">
        <w:rPr>
          <w:rFonts w:ascii="Arial Unicode MS" w:eastAsia="Arial Unicode MS" w:hAnsi="Arial Unicode MS" w:cs="Arial Unicode MS" w:hint="eastAsia"/>
          <w:sz w:val="24"/>
          <w:szCs w:val="24"/>
        </w:rPr>
        <w:t xml:space="preserve">the important advantage of achieving an optimal plant design </w:t>
      </w:r>
      <w:r w:rsidR="001F28E6" w:rsidRPr="00053CE0">
        <w:rPr>
          <w:rFonts w:ascii="Arial Unicode MS" w:eastAsia="Arial Unicode MS" w:hAnsi="Arial Unicode MS" w:cs="Arial Unicode MS"/>
          <w:sz w:val="24"/>
          <w:szCs w:val="24"/>
        </w:rPr>
        <w:t>subject</w:t>
      </w:r>
      <w:r w:rsidR="00D73058">
        <w:rPr>
          <w:rFonts w:ascii="Arial Unicode MS" w:eastAsia="Arial Unicode MS" w:hAnsi="Arial Unicode MS" w:cs="Arial Unicode MS" w:hint="eastAsia"/>
          <w:sz w:val="24"/>
          <w:szCs w:val="24"/>
        </w:rPr>
        <w:t xml:space="preserve"> to time-</w:t>
      </w:r>
      <w:r w:rsidR="001F28E6" w:rsidRPr="00053CE0">
        <w:rPr>
          <w:rFonts w:ascii="Arial Unicode MS" w:eastAsia="Arial Unicode MS" w:hAnsi="Arial Unicode MS" w:cs="Arial Unicode MS" w:hint="eastAsia"/>
          <w:sz w:val="24"/>
          <w:szCs w:val="24"/>
        </w:rPr>
        <w:t>varying inputs (</w:t>
      </w:r>
      <w:r w:rsidR="009A4AAE">
        <w:rPr>
          <w:rFonts w:ascii="Arial Unicode MS" w:eastAsia="Arial Unicode MS" w:hAnsi="Arial Unicode MS" w:cs="Arial Unicode MS" w:hint="eastAsia"/>
          <w:sz w:val="24"/>
          <w:szCs w:val="24"/>
        </w:rPr>
        <w:t>dynamic s</w:t>
      </w:r>
      <w:r w:rsidR="00B7687A">
        <w:rPr>
          <w:rFonts w:ascii="Arial Unicode MS" w:eastAsia="Arial Unicode MS" w:hAnsi="Arial Unicode MS" w:cs="Arial Unicode MS" w:hint="eastAsia"/>
          <w:sz w:val="24"/>
          <w:szCs w:val="24"/>
        </w:rPr>
        <w:t>tate) whereas</w:t>
      </w:r>
      <w:r w:rsidR="009A4AAE">
        <w:rPr>
          <w:rFonts w:ascii="Arial Unicode MS" w:eastAsia="Arial Unicode MS" w:hAnsi="Arial Unicode MS" w:cs="Arial Unicode MS" w:hint="eastAsia"/>
          <w:sz w:val="24"/>
          <w:szCs w:val="24"/>
        </w:rPr>
        <w:t xml:space="preserve"> Alasino</w:t>
      </w:r>
      <w:r w:rsidR="001F28E6" w:rsidRPr="00053CE0">
        <w:rPr>
          <w:rFonts w:ascii="Arial Unicode MS" w:eastAsia="Arial Unicode MS" w:hAnsi="Arial Unicode MS" w:cs="Arial Unicode MS"/>
          <w:sz w:val="24"/>
          <w:szCs w:val="24"/>
        </w:rPr>
        <w:t>’</w:t>
      </w:r>
      <w:r w:rsidR="001F28E6" w:rsidRPr="00053CE0">
        <w:rPr>
          <w:rFonts w:ascii="Arial Unicode MS" w:eastAsia="Arial Unicode MS" w:hAnsi="Arial Unicode MS" w:cs="Arial Unicode MS" w:hint="eastAsia"/>
          <w:sz w:val="24"/>
          <w:szCs w:val="24"/>
        </w:rPr>
        <w:t xml:space="preserve">s </w:t>
      </w:r>
      <w:r w:rsidR="00525560">
        <w:rPr>
          <w:rFonts w:ascii="Arial Unicode MS" w:eastAsia="Arial Unicode MS" w:hAnsi="Arial Unicode MS" w:cs="Arial Unicode MS" w:hint="eastAsia"/>
          <w:sz w:val="24"/>
          <w:szCs w:val="24"/>
        </w:rPr>
        <w:t>method</w:t>
      </w:r>
      <w:r w:rsidR="001F28E6" w:rsidRPr="00053CE0">
        <w:rPr>
          <w:rFonts w:ascii="Arial Unicode MS" w:eastAsia="Arial Unicode MS" w:hAnsi="Arial Unicode MS" w:cs="Arial Unicode MS" w:hint="eastAsia"/>
          <w:sz w:val="24"/>
          <w:szCs w:val="24"/>
        </w:rPr>
        <w:t xml:space="preserve"> is limited to the steady state design. </w:t>
      </w:r>
      <w:r>
        <w:rPr>
          <w:rFonts w:ascii="Arial Unicode MS" w:eastAsia="Arial Unicode MS" w:hAnsi="Arial Unicode MS" w:cs="Arial Unicode MS" w:hint="eastAsia"/>
          <w:sz w:val="24"/>
          <w:szCs w:val="24"/>
        </w:rPr>
        <w:t xml:space="preserve">Alasino </w:t>
      </w:r>
      <w:r w:rsidR="003003F9">
        <w:rPr>
          <w:rFonts w:ascii="Arial Unicode MS" w:eastAsia="Arial Unicode MS" w:hAnsi="Arial Unicode MS" w:cs="Arial Unicode MS"/>
          <w:sz w:val="24"/>
          <w:szCs w:val="24"/>
        </w:rPr>
        <w:t>use</w:t>
      </w:r>
      <w:r w:rsidR="003003F9">
        <w:rPr>
          <w:rFonts w:ascii="Arial Unicode MS" w:eastAsia="Arial Unicode MS" w:hAnsi="Arial Unicode MS" w:cs="Arial Unicode MS" w:hint="eastAsia"/>
          <w:sz w:val="24"/>
          <w:szCs w:val="24"/>
        </w:rPr>
        <w:t>s</w:t>
      </w:r>
      <w:r>
        <w:rPr>
          <w:rFonts w:ascii="Arial Unicode MS" w:eastAsia="Arial Unicode MS" w:hAnsi="Arial Unicode MS" w:cs="Arial Unicode MS"/>
          <w:sz w:val="24"/>
          <w:szCs w:val="24"/>
        </w:rPr>
        <w:t xml:space="preserve"> the</w:t>
      </w:r>
      <w:r>
        <w:rPr>
          <w:rFonts w:ascii="Arial Unicode MS" w:eastAsia="Arial Unicode MS" w:hAnsi="Arial Unicode MS" w:cs="Arial Unicode MS" w:hint="eastAsia"/>
          <w:sz w:val="24"/>
          <w:szCs w:val="24"/>
        </w:rPr>
        <w:t xml:space="preserve"> </w:t>
      </w:r>
      <w:r w:rsidR="00756342">
        <w:rPr>
          <w:rFonts w:ascii="Arial Unicode MS" w:eastAsia="Arial Unicode MS" w:hAnsi="Arial Unicode MS" w:cs="Arial Unicode MS" w:hint="eastAsia"/>
          <w:sz w:val="24"/>
          <w:szCs w:val="24"/>
        </w:rPr>
        <w:t>non</w:t>
      </w:r>
      <w:r w:rsidR="001F28E6" w:rsidRPr="00053CE0">
        <w:rPr>
          <w:rFonts w:ascii="Arial Unicode MS" w:eastAsia="Arial Unicode MS" w:hAnsi="Arial Unicode MS" w:cs="Arial Unicode MS"/>
          <w:sz w:val="24"/>
          <w:szCs w:val="24"/>
        </w:rPr>
        <w:t>linear</w:t>
      </w:r>
      <w:r w:rsidR="001F28E6" w:rsidRPr="00053CE0">
        <w:rPr>
          <w:rFonts w:ascii="Arial Unicode MS" w:eastAsia="Arial Unicode MS" w:hAnsi="Arial Unicode MS" w:cs="Arial Unicode MS" w:hint="eastAsia"/>
          <w:sz w:val="24"/>
          <w:szCs w:val="24"/>
        </w:rPr>
        <w:t xml:space="preserve"> </w:t>
      </w:r>
      <w:r w:rsidR="001F28E6" w:rsidRPr="00053CE0">
        <w:rPr>
          <w:rFonts w:ascii="Arial Unicode MS" w:eastAsia="Arial Unicode MS" w:hAnsi="Arial Unicode MS" w:cs="Arial Unicode MS"/>
          <w:sz w:val="24"/>
          <w:szCs w:val="24"/>
        </w:rPr>
        <w:t>algebraic</w:t>
      </w:r>
      <w:r w:rsidR="001F28E6" w:rsidRPr="00053CE0">
        <w:rPr>
          <w:rFonts w:ascii="Arial Unicode MS" w:eastAsia="Arial Unicode MS" w:hAnsi="Arial Unicode MS" w:cs="Arial Unicode MS" w:hint="eastAsia"/>
          <w:sz w:val="24"/>
          <w:szCs w:val="24"/>
        </w:rPr>
        <w:t xml:space="preserve"> equations</w:t>
      </w:r>
      <w:r>
        <w:rPr>
          <w:rFonts w:ascii="Arial Unicode MS" w:eastAsia="Arial Unicode MS" w:hAnsi="Arial Unicode MS" w:cs="Arial Unicode MS" w:hint="eastAsia"/>
          <w:sz w:val="24"/>
          <w:szCs w:val="24"/>
        </w:rPr>
        <w:t xml:space="preserve"> to solve the model. </w:t>
      </w:r>
      <w:r w:rsidR="00525560">
        <w:rPr>
          <w:rFonts w:ascii="Arial Unicode MS" w:eastAsia="Arial Unicode MS" w:hAnsi="Arial Unicode MS" w:cs="Arial Unicode MS" w:hint="eastAsia"/>
          <w:sz w:val="24"/>
          <w:szCs w:val="24"/>
        </w:rPr>
        <w:t xml:space="preserve">However, </w:t>
      </w:r>
      <w:r w:rsidR="001F28E6">
        <w:rPr>
          <w:rFonts w:ascii="Arial Unicode MS" w:eastAsia="Arial Unicode MS" w:hAnsi="Arial Unicode MS" w:cs="Arial Unicode MS" w:hint="eastAsia"/>
          <w:sz w:val="24"/>
          <w:szCs w:val="24"/>
        </w:rPr>
        <w:t>we integrate</w:t>
      </w:r>
      <w:r w:rsidR="001F28E6" w:rsidRPr="00053CE0">
        <w:rPr>
          <w:rFonts w:ascii="Arial Unicode MS" w:eastAsia="Arial Unicode MS" w:hAnsi="Arial Unicode MS" w:cs="Arial Unicode MS" w:hint="eastAsia"/>
          <w:sz w:val="24"/>
          <w:szCs w:val="24"/>
        </w:rPr>
        <w:t xml:space="preserve"> the differential equa</w:t>
      </w:r>
      <w:r w:rsidR="001F28E6">
        <w:rPr>
          <w:rFonts w:ascii="Arial Unicode MS" w:eastAsia="Arial Unicode MS" w:hAnsi="Arial Unicode MS" w:cs="Arial Unicode MS" w:hint="eastAsia"/>
          <w:sz w:val="24"/>
          <w:szCs w:val="24"/>
        </w:rPr>
        <w:t>tions that comprise our model and it is</w:t>
      </w:r>
      <w:r w:rsidR="001F28E6" w:rsidRPr="00053CE0">
        <w:rPr>
          <w:rFonts w:ascii="Arial Unicode MS" w:eastAsia="Arial Unicode MS" w:hAnsi="Arial Unicode MS" w:cs="Arial Unicode MS" w:hint="eastAsia"/>
          <w:sz w:val="24"/>
          <w:szCs w:val="24"/>
        </w:rPr>
        <w:t xml:space="preserve"> rather un-constrained except for the simple bound</w:t>
      </w:r>
      <w:r w:rsidR="00606B7E">
        <w:rPr>
          <w:rFonts w:ascii="Arial Unicode MS" w:eastAsia="Arial Unicode MS" w:hAnsi="Arial Unicode MS" w:cs="Arial Unicode MS" w:hint="eastAsia"/>
          <w:sz w:val="24"/>
          <w:szCs w:val="24"/>
        </w:rPr>
        <w:t>s</w:t>
      </w:r>
      <w:r w:rsidR="001F28E6" w:rsidRPr="00053CE0">
        <w:rPr>
          <w:rFonts w:ascii="Arial Unicode MS" w:eastAsia="Arial Unicode MS" w:hAnsi="Arial Unicode MS" w:cs="Arial Unicode MS" w:hint="eastAsia"/>
          <w:sz w:val="24"/>
          <w:szCs w:val="24"/>
        </w:rPr>
        <w:t xml:space="preserve"> on </w:t>
      </w:r>
      <w:r w:rsidR="001F28E6">
        <w:rPr>
          <w:rFonts w:ascii="Arial Unicode MS" w:eastAsia="Arial Unicode MS" w:hAnsi="Arial Unicode MS" w:cs="Arial Unicode MS" w:hint="eastAsia"/>
          <w:sz w:val="24"/>
          <w:szCs w:val="24"/>
        </w:rPr>
        <w:t>some</w:t>
      </w:r>
      <w:r w:rsidR="001F28E6" w:rsidRPr="00053CE0">
        <w:rPr>
          <w:rFonts w:ascii="Arial Unicode MS" w:eastAsia="Arial Unicode MS" w:hAnsi="Arial Unicode MS" w:cs="Arial Unicode MS" w:hint="eastAsia"/>
          <w:sz w:val="24"/>
          <w:szCs w:val="24"/>
        </w:rPr>
        <w:t xml:space="preserve"> design variables. This is </w:t>
      </w:r>
      <w:r w:rsidR="001F28E6" w:rsidRPr="00053CE0">
        <w:rPr>
          <w:rFonts w:ascii="Arial Unicode MS" w:eastAsia="Arial Unicode MS" w:hAnsi="Arial Unicode MS" w:cs="Arial Unicode MS"/>
          <w:sz w:val="24"/>
          <w:szCs w:val="24"/>
        </w:rPr>
        <w:t>a</w:t>
      </w:r>
      <w:r w:rsidR="00525560">
        <w:rPr>
          <w:rFonts w:ascii="Arial Unicode MS" w:eastAsia="Arial Unicode MS" w:hAnsi="Arial Unicode MS" w:cs="Arial Unicode MS" w:hint="eastAsia"/>
          <w:sz w:val="24"/>
          <w:szCs w:val="24"/>
        </w:rPr>
        <w:t xml:space="preserve"> relative easier task for the</w:t>
      </w:r>
      <w:r w:rsidR="001F28E6" w:rsidRPr="00053CE0">
        <w:rPr>
          <w:rFonts w:ascii="Arial Unicode MS" w:eastAsia="Arial Unicode MS" w:hAnsi="Arial Unicode MS" w:cs="Arial Unicode MS" w:hint="eastAsia"/>
          <w:sz w:val="24"/>
          <w:szCs w:val="24"/>
        </w:rPr>
        <w:t xml:space="preserve"> heuristic </w:t>
      </w:r>
      <w:r w:rsidR="003003F9">
        <w:rPr>
          <w:rFonts w:ascii="Arial Unicode MS" w:eastAsia="Arial Unicode MS" w:hAnsi="Arial Unicode MS" w:cs="Arial Unicode MS" w:hint="eastAsia"/>
          <w:sz w:val="24"/>
          <w:szCs w:val="24"/>
        </w:rPr>
        <w:t>algorithm</w:t>
      </w:r>
      <w:r w:rsidR="001F28E6" w:rsidRPr="00053CE0">
        <w:rPr>
          <w:rFonts w:ascii="Arial Unicode MS" w:eastAsia="Arial Unicode MS" w:hAnsi="Arial Unicode MS" w:cs="Arial Unicode MS" w:hint="eastAsia"/>
          <w:sz w:val="24"/>
          <w:szCs w:val="24"/>
        </w:rPr>
        <w:t xml:space="preserve"> to complete a search for optimal solutions.</w:t>
      </w:r>
      <w:r>
        <w:rPr>
          <w:rFonts w:ascii="Arial Unicode MS" w:eastAsia="Arial Unicode MS" w:hAnsi="Arial Unicode MS" w:cs="Arial Unicode MS" w:hint="eastAsia"/>
          <w:sz w:val="24"/>
          <w:szCs w:val="24"/>
        </w:rPr>
        <w:t xml:space="preserve"> </w:t>
      </w:r>
      <w:r w:rsidR="003003F9">
        <w:rPr>
          <w:rFonts w:ascii="Arial Unicode MS" w:eastAsia="Arial Unicode MS" w:hAnsi="Arial Unicode MS" w:cs="Arial Unicode MS" w:hint="eastAsia"/>
          <w:sz w:val="24"/>
          <w:szCs w:val="24"/>
        </w:rPr>
        <w:t xml:space="preserve">In our modelling </w:t>
      </w:r>
      <w:r w:rsidR="003003F9">
        <w:rPr>
          <w:rFonts w:ascii="Arial Unicode MS" w:eastAsia="Arial Unicode MS" w:hAnsi="Arial Unicode MS" w:cs="Arial Unicode MS"/>
          <w:sz w:val="24"/>
          <w:szCs w:val="24"/>
        </w:rPr>
        <w:t>approach</w:t>
      </w:r>
      <w:r w:rsidR="003003F9">
        <w:rPr>
          <w:rFonts w:ascii="Arial Unicode MS" w:eastAsia="Arial Unicode MS" w:hAnsi="Arial Unicode MS" w:cs="Arial Unicode MS" w:hint="eastAsia"/>
          <w:sz w:val="24"/>
          <w:szCs w:val="24"/>
        </w:rPr>
        <w:t>, we assume</w:t>
      </w:r>
      <w:r>
        <w:rPr>
          <w:rFonts w:ascii="Arial Unicode MS" w:eastAsia="Arial Unicode MS" w:hAnsi="Arial Unicode MS" w:cs="Arial Unicode MS" w:hint="eastAsia"/>
          <w:sz w:val="24"/>
          <w:szCs w:val="24"/>
        </w:rPr>
        <w:t xml:space="preserve"> a perfect separation for treated</w:t>
      </w:r>
      <w:r w:rsidR="003003F9">
        <w:rPr>
          <w:rFonts w:ascii="Arial Unicode MS" w:eastAsia="Arial Unicode MS" w:hAnsi="Arial Unicode MS" w:cs="Arial Unicode MS" w:hint="eastAsia"/>
          <w:sz w:val="24"/>
          <w:szCs w:val="24"/>
        </w:rPr>
        <w:t xml:space="preserve"> effluent and </w:t>
      </w:r>
      <w:r w:rsidR="003003F9">
        <w:rPr>
          <w:rFonts w:ascii="Arial Unicode MS" w:eastAsia="Arial Unicode MS" w:hAnsi="Arial Unicode MS" w:cs="Arial Unicode MS" w:hint="eastAsia"/>
          <w:sz w:val="24"/>
          <w:szCs w:val="24"/>
        </w:rPr>
        <w:lastRenderedPageBreak/>
        <w:t>do</w:t>
      </w:r>
      <w:r>
        <w:rPr>
          <w:rFonts w:ascii="Arial Unicode MS" w:eastAsia="Arial Unicode MS" w:hAnsi="Arial Unicode MS" w:cs="Arial Unicode MS" w:hint="eastAsia"/>
          <w:sz w:val="24"/>
          <w:szCs w:val="24"/>
        </w:rPr>
        <w:t xml:space="preserve"> not explicitly design a </w:t>
      </w:r>
      <w:r>
        <w:rPr>
          <w:rFonts w:ascii="Arial Unicode MS" w:eastAsia="Arial Unicode MS" w:hAnsi="Arial Unicode MS" w:cs="Arial Unicode MS"/>
          <w:sz w:val="24"/>
          <w:szCs w:val="24"/>
        </w:rPr>
        <w:t>sedimentation</w:t>
      </w:r>
      <w:r>
        <w:rPr>
          <w:rFonts w:ascii="Arial Unicode MS" w:eastAsia="Arial Unicode MS" w:hAnsi="Arial Unicode MS" w:cs="Arial Unicode MS" w:hint="eastAsia"/>
          <w:sz w:val="24"/>
          <w:szCs w:val="24"/>
        </w:rPr>
        <w:t xml:space="preserve"> tank. </w:t>
      </w:r>
      <w:r>
        <w:rPr>
          <w:rFonts w:ascii="Arial Unicode MS" w:eastAsia="Arial Unicode MS" w:hAnsi="Arial Unicode MS" w:cs="Arial Unicode MS"/>
          <w:sz w:val="24"/>
          <w:szCs w:val="24"/>
        </w:rPr>
        <w:t>A</w:t>
      </w:r>
      <w:r w:rsidR="003003F9">
        <w:rPr>
          <w:rFonts w:ascii="Arial Unicode MS" w:eastAsia="Arial Unicode MS" w:hAnsi="Arial Unicode MS" w:cs="Arial Unicode MS" w:hint="eastAsia"/>
          <w:sz w:val="24"/>
          <w:szCs w:val="24"/>
        </w:rPr>
        <w:t xml:space="preserve"> better separation can</w:t>
      </w:r>
      <w:r>
        <w:rPr>
          <w:rFonts w:ascii="Arial Unicode MS" w:eastAsia="Arial Unicode MS" w:hAnsi="Arial Unicode MS" w:cs="Arial Unicode MS" w:hint="eastAsia"/>
          <w:sz w:val="24"/>
          <w:szCs w:val="24"/>
        </w:rPr>
        <w:t xml:space="preserve"> be </w:t>
      </w:r>
      <w:r>
        <w:rPr>
          <w:rFonts w:ascii="Arial Unicode MS" w:eastAsia="Arial Unicode MS" w:hAnsi="Arial Unicode MS" w:cs="Arial Unicode MS"/>
          <w:sz w:val="24"/>
          <w:szCs w:val="24"/>
        </w:rPr>
        <w:t>achieved</w:t>
      </w:r>
      <w:r>
        <w:rPr>
          <w:rFonts w:ascii="Arial Unicode MS" w:eastAsia="Arial Unicode MS" w:hAnsi="Arial Unicode MS" w:cs="Arial Unicode MS" w:hint="eastAsia"/>
          <w:sz w:val="24"/>
          <w:szCs w:val="24"/>
        </w:rPr>
        <w:t xml:space="preserve"> in Alasino</w:t>
      </w:r>
      <w:r>
        <w:rPr>
          <w:rFonts w:ascii="Arial Unicode MS" w:eastAsia="Arial Unicode MS" w:hAnsi="Arial Unicode MS" w:cs="Arial Unicode MS"/>
          <w:sz w:val="24"/>
          <w:szCs w:val="24"/>
        </w:rPr>
        <w:t>’</w:t>
      </w:r>
      <w:r>
        <w:rPr>
          <w:rFonts w:ascii="Arial Unicode MS" w:eastAsia="Arial Unicode MS" w:hAnsi="Arial Unicode MS" w:cs="Arial Unicode MS" w:hint="eastAsia"/>
          <w:sz w:val="24"/>
          <w:szCs w:val="24"/>
        </w:rPr>
        <w:t>s model because of the placement of a settler</w:t>
      </w:r>
      <w:r w:rsidR="00C05BA6">
        <w:rPr>
          <w:rFonts w:ascii="Arial Unicode MS" w:eastAsia="Arial Unicode MS" w:hAnsi="Arial Unicode MS" w:cs="Arial Unicode MS" w:hint="eastAsia"/>
          <w:sz w:val="24"/>
          <w:szCs w:val="24"/>
        </w:rPr>
        <w:t xml:space="preserve"> model</w:t>
      </w:r>
      <w:r>
        <w:rPr>
          <w:rFonts w:ascii="Arial Unicode MS" w:eastAsia="Arial Unicode MS" w:hAnsi="Arial Unicode MS" w:cs="Arial Unicode MS" w:hint="eastAsia"/>
          <w:sz w:val="24"/>
          <w:szCs w:val="24"/>
        </w:rPr>
        <w:t xml:space="preserve">. </w:t>
      </w:r>
    </w:p>
    <w:p w:rsidR="001F28E6" w:rsidRPr="00053CE0" w:rsidRDefault="001F28E6" w:rsidP="001F28E6">
      <w:pPr>
        <w:rPr>
          <w:rFonts w:ascii="Arial Unicode MS" w:eastAsia="Arial Unicode MS" w:hAnsi="Arial Unicode MS" w:cs="Arial Unicode MS"/>
          <w:sz w:val="24"/>
          <w:szCs w:val="24"/>
        </w:rPr>
      </w:pPr>
    </w:p>
    <w:p w:rsidR="001F28E6" w:rsidRPr="00CC75F8" w:rsidRDefault="00F501F4" w:rsidP="001F28E6">
      <w:pPr>
        <w:rPr>
          <w:rFonts w:ascii="Arial Unicode MS" w:eastAsia="Arial Unicode MS" w:hAnsi="Arial Unicode MS" w:cs="Arial Unicode MS"/>
          <w:b/>
          <w:sz w:val="30"/>
          <w:szCs w:val="30"/>
        </w:rPr>
      </w:pPr>
      <w:r w:rsidRPr="00CC75F8">
        <w:rPr>
          <w:rFonts w:ascii="Arial Unicode MS" w:eastAsia="Arial Unicode MS" w:hAnsi="Arial Unicode MS" w:cs="Arial Unicode MS" w:hint="eastAsia"/>
          <w:b/>
          <w:sz w:val="30"/>
          <w:szCs w:val="30"/>
        </w:rPr>
        <w:t>6.2</w:t>
      </w:r>
      <w:r w:rsidR="009A1603" w:rsidRPr="00CC75F8">
        <w:rPr>
          <w:rFonts w:ascii="Arial Unicode MS" w:eastAsia="Arial Unicode MS" w:hAnsi="Arial Unicode MS" w:cs="Arial Unicode MS" w:hint="eastAsia"/>
          <w:b/>
          <w:sz w:val="30"/>
          <w:szCs w:val="30"/>
        </w:rPr>
        <w:t xml:space="preserve">.1 </w:t>
      </w:r>
      <w:r w:rsidR="001F28E6" w:rsidRPr="00CC75F8">
        <w:rPr>
          <w:rFonts w:ascii="Arial Unicode MS" w:eastAsia="Arial Unicode MS" w:hAnsi="Arial Unicode MS" w:cs="Arial Unicode MS"/>
          <w:b/>
          <w:sz w:val="30"/>
          <w:szCs w:val="30"/>
        </w:rPr>
        <w:t>E</w:t>
      </w:r>
      <w:r w:rsidR="00477840" w:rsidRPr="00CC75F8">
        <w:rPr>
          <w:rFonts w:ascii="Arial Unicode MS" w:eastAsia="Arial Unicode MS" w:hAnsi="Arial Unicode MS" w:cs="Arial Unicode MS" w:hint="eastAsia"/>
          <w:b/>
          <w:sz w:val="30"/>
          <w:szCs w:val="30"/>
        </w:rPr>
        <w:t>conomic M</w:t>
      </w:r>
      <w:r w:rsidR="001F28E6" w:rsidRPr="00CC75F8">
        <w:rPr>
          <w:rFonts w:ascii="Arial Unicode MS" w:eastAsia="Arial Unicode MS" w:hAnsi="Arial Unicode MS" w:cs="Arial Unicode MS" w:hint="eastAsia"/>
          <w:b/>
          <w:sz w:val="30"/>
          <w:szCs w:val="30"/>
        </w:rPr>
        <w:t xml:space="preserve">odelling </w:t>
      </w:r>
    </w:p>
    <w:p w:rsidR="00187281" w:rsidRPr="00CC75F8" w:rsidRDefault="00913A4D" w:rsidP="001F28E6">
      <w:pP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 xml:space="preserve">Apart from </w:t>
      </w:r>
      <w:r w:rsidR="0009375A" w:rsidRPr="00CC75F8">
        <w:rPr>
          <w:rFonts w:ascii="Arial Unicode MS" w:eastAsia="Arial Unicode MS" w:hAnsi="Arial Unicode MS" w:cs="Arial Unicode MS"/>
          <w:sz w:val="24"/>
          <w:szCs w:val="24"/>
        </w:rPr>
        <w:t>evaluating</w:t>
      </w:r>
      <w:r w:rsidR="0009375A" w:rsidRPr="00CC75F8">
        <w:rPr>
          <w:rFonts w:ascii="Arial Unicode MS" w:eastAsia="Arial Unicode MS" w:hAnsi="Arial Unicode MS" w:cs="Arial Unicode MS" w:hint="eastAsia"/>
          <w:sz w:val="24"/>
          <w:szCs w:val="24"/>
        </w:rPr>
        <w:t xml:space="preserve"> the </w:t>
      </w:r>
      <w:r w:rsidRPr="00CC75F8">
        <w:rPr>
          <w:rFonts w:ascii="Arial Unicode MS" w:eastAsia="Arial Unicode MS" w:hAnsi="Arial Unicode MS" w:cs="Arial Unicode MS" w:hint="eastAsia"/>
          <w:sz w:val="24"/>
          <w:szCs w:val="24"/>
        </w:rPr>
        <w:t xml:space="preserve">effluent </w:t>
      </w:r>
      <w:r w:rsidR="0009375A" w:rsidRPr="00CC75F8">
        <w:rPr>
          <w:rFonts w:ascii="Arial Unicode MS" w:eastAsia="Arial Unicode MS" w:hAnsi="Arial Unicode MS" w:cs="Arial Unicode MS"/>
          <w:sz w:val="24"/>
          <w:szCs w:val="24"/>
        </w:rPr>
        <w:t>compositions</w:t>
      </w:r>
      <w:r w:rsidRPr="00CC75F8">
        <w:rPr>
          <w:rFonts w:ascii="Arial Unicode MS" w:eastAsia="Arial Unicode MS" w:hAnsi="Arial Unicode MS" w:cs="Arial Unicode MS" w:hint="eastAsia"/>
          <w:sz w:val="24"/>
          <w:szCs w:val="24"/>
        </w:rPr>
        <w:t xml:space="preserve">, </w:t>
      </w:r>
      <w:r w:rsidR="00521776" w:rsidRPr="00CC75F8">
        <w:rPr>
          <w:rFonts w:ascii="Arial Unicode MS" w:eastAsia="Arial Unicode MS" w:hAnsi="Arial Unicode MS" w:cs="Arial Unicode MS" w:hint="eastAsia"/>
          <w:sz w:val="24"/>
          <w:szCs w:val="24"/>
        </w:rPr>
        <w:t>the</w:t>
      </w:r>
      <w:r w:rsidR="0009375A" w:rsidRPr="00CC75F8">
        <w:rPr>
          <w:rFonts w:ascii="Arial Unicode MS" w:eastAsia="Arial Unicode MS" w:hAnsi="Arial Unicode MS" w:cs="Arial Unicode MS" w:hint="eastAsia"/>
          <w:sz w:val="24"/>
          <w:szCs w:val="24"/>
        </w:rPr>
        <w:t xml:space="preserve"> estimation</w:t>
      </w:r>
      <w:r w:rsidR="006864CC" w:rsidRPr="00CC75F8">
        <w:rPr>
          <w:rFonts w:ascii="Arial Unicode MS" w:eastAsia="Arial Unicode MS" w:hAnsi="Arial Unicode MS" w:cs="Arial Unicode MS" w:hint="eastAsia"/>
          <w:sz w:val="24"/>
          <w:szCs w:val="24"/>
        </w:rPr>
        <w:t xml:space="preserve"> of</w:t>
      </w:r>
      <w:r w:rsidR="00521776" w:rsidRPr="00CC75F8">
        <w:rPr>
          <w:rFonts w:ascii="Arial Unicode MS" w:eastAsia="Arial Unicode MS" w:hAnsi="Arial Unicode MS" w:cs="Arial Unicode MS" w:hint="eastAsia"/>
          <w:sz w:val="24"/>
          <w:szCs w:val="24"/>
        </w:rPr>
        <w:t xml:space="preserve"> </w:t>
      </w:r>
      <w:r w:rsidR="00FA6806" w:rsidRPr="00CC75F8">
        <w:rPr>
          <w:rFonts w:ascii="Arial Unicode MS" w:eastAsia="Arial Unicode MS" w:hAnsi="Arial Unicode MS" w:cs="Arial Unicode MS" w:hint="eastAsia"/>
          <w:sz w:val="24"/>
          <w:szCs w:val="24"/>
        </w:rPr>
        <w:t xml:space="preserve">total </w:t>
      </w:r>
      <w:r w:rsidR="00521776" w:rsidRPr="00CC75F8">
        <w:rPr>
          <w:rFonts w:ascii="Arial Unicode MS" w:eastAsia="Arial Unicode MS" w:hAnsi="Arial Unicode MS" w:cs="Arial Unicode MS" w:hint="eastAsia"/>
          <w:sz w:val="24"/>
          <w:szCs w:val="24"/>
        </w:rPr>
        <w:t>plant cost</w:t>
      </w:r>
      <w:r w:rsidR="001F28E6" w:rsidRPr="00CC75F8">
        <w:rPr>
          <w:rFonts w:ascii="Arial Unicode MS" w:eastAsia="Arial Unicode MS" w:hAnsi="Arial Unicode MS" w:cs="Arial Unicode MS" w:hint="eastAsia"/>
          <w:sz w:val="24"/>
          <w:szCs w:val="24"/>
        </w:rPr>
        <w:t xml:space="preserve"> </w:t>
      </w:r>
      <w:r w:rsidR="006864CC" w:rsidRPr="00CC75F8">
        <w:rPr>
          <w:rFonts w:ascii="Arial Unicode MS" w:eastAsia="Arial Unicode MS" w:hAnsi="Arial Unicode MS" w:cs="Arial Unicode MS" w:hint="eastAsia"/>
          <w:sz w:val="24"/>
          <w:szCs w:val="24"/>
        </w:rPr>
        <w:t xml:space="preserve">including investment and </w:t>
      </w:r>
      <w:r w:rsidR="006864CC" w:rsidRPr="00CC75F8">
        <w:rPr>
          <w:rFonts w:ascii="Arial Unicode MS" w:eastAsia="Arial Unicode MS" w:hAnsi="Arial Unicode MS" w:cs="Arial Unicode MS"/>
          <w:sz w:val="24"/>
          <w:szCs w:val="24"/>
        </w:rPr>
        <w:t>operating</w:t>
      </w:r>
      <w:r w:rsidR="006864CC" w:rsidRPr="00CC75F8">
        <w:rPr>
          <w:rFonts w:ascii="Arial Unicode MS" w:eastAsia="Arial Unicode MS" w:hAnsi="Arial Unicode MS" w:cs="Arial Unicode MS" w:hint="eastAsia"/>
          <w:sz w:val="24"/>
          <w:szCs w:val="24"/>
        </w:rPr>
        <w:t xml:space="preserve"> costs </w:t>
      </w:r>
      <w:r w:rsidR="001F28E6" w:rsidRPr="00CC75F8">
        <w:rPr>
          <w:rFonts w:ascii="Arial Unicode MS" w:eastAsia="Arial Unicode MS" w:hAnsi="Arial Unicode MS" w:cs="Arial Unicode MS" w:hint="eastAsia"/>
          <w:sz w:val="24"/>
          <w:szCs w:val="24"/>
        </w:rPr>
        <w:t>is another important</w:t>
      </w:r>
      <w:r w:rsidR="00677A5D" w:rsidRPr="00CC75F8">
        <w:rPr>
          <w:rFonts w:ascii="Arial Unicode MS" w:eastAsia="Arial Unicode MS" w:hAnsi="Arial Unicode MS" w:cs="Arial Unicode MS" w:hint="eastAsia"/>
          <w:sz w:val="24"/>
          <w:szCs w:val="24"/>
        </w:rPr>
        <w:t xml:space="preserve"> </w:t>
      </w:r>
      <w:r w:rsidR="0009375A" w:rsidRPr="00CC75F8">
        <w:rPr>
          <w:rFonts w:ascii="Arial Unicode MS" w:eastAsia="Arial Unicode MS" w:hAnsi="Arial Unicode MS" w:cs="Arial Unicode MS"/>
          <w:sz w:val="24"/>
          <w:szCs w:val="24"/>
        </w:rPr>
        <w:t>aspect</w:t>
      </w:r>
      <w:r w:rsidR="0009375A" w:rsidRPr="00CC75F8">
        <w:rPr>
          <w:rFonts w:ascii="Arial Unicode MS" w:eastAsia="Arial Unicode MS" w:hAnsi="Arial Unicode MS" w:cs="Arial Unicode MS" w:hint="eastAsia"/>
          <w:sz w:val="24"/>
          <w:szCs w:val="24"/>
        </w:rPr>
        <w:t xml:space="preserve"> </w:t>
      </w:r>
      <w:r w:rsidR="001F28E6" w:rsidRPr="00CC75F8">
        <w:rPr>
          <w:rFonts w:ascii="Arial Unicode MS" w:eastAsia="Arial Unicode MS" w:hAnsi="Arial Unicode MS" w:cs="Arial Unicode MS" w:hint="eastAsia"/>
          <w:sz w:val="24"/>
          <w:szCs w:val="24"/>
        </w:rPr>
        <w:t>for</w:t>
      </w:r>
      <w:r w:rsidR="00521776" w:rsidRPr="00CC75F8">
        <w:rPr>
          <w:rFonts w:ascii="Arial Unicode MS" w:eastAsia="Arial Unicode MS" w:hAnsi="Arial Unicode MS" w:cs="Arial Unicode MS" w:hint="eastAsia"/>
          <w:sz w:val="24"/>
          <w:szCs w:val="24"/>
        </w:rPr>
        <w:t xml:space="preserve"> assessing plant performance</w:t>
      </w:r>
      <w:r w:rsidR="001F28E6" w:rsidRPr="00CC75F8">
        <w:rPr>
          <w:rFonts w:ascii="Arial Unicode MS" w:eastAsia="Arial Unicode MS" w:hAnsi="Arial Unicode MS" w:cs="Arial Unicode MS" w:hint="eastAsia"/>
          <w:sz w:val="24"/>
          <w:szCs w:val="24"/>
        </w:rPr>
        <w:t xml:space="preserve">. </w:t>
      </w:r>
      <w:r w:rsidR="001F28E6" w:rsidRPr="00CC75F8">
        <w:rPr>
          <w:rFonts w:ascii="Arial Unicode MS" w:eastAsia="Arial Unicode MS" w:hAnsi="Arial Unicode MS" w:cs="Arial Unicode MS"/>
          <w:sz w:val="24"/>
          <w:szCs w:val="24"/>
        </w:rPr>
        <w:t>Designers</w:t>
      </w:r>
      <w:r w:rsidR="001F28E6" w:rsidRPr="00CC75F8">
        <w:rPr>
          <w:rFonts w:ascii="Arial Unicode MS" w:eastAsia="Arial Unicode MS" w:hAnsi="Arial Unicode MS" w:cs="Arial Unicode MS" w:hint="eastAsia"/>
          <w:sz w:val="24"/>
          <w:szCs w:val="24"/>
        </w:rPr>
        <w:t xml:space="preserve"> should make a trade-off between cost and effluent quality when designing an </w:t>
      </w:r>
      <w:r w:rsidR="001F28E6" w:rsidRPr="00CC75F8">
        <w:rPr>
          <w:rFonts w:ascii="Arial Unicode MS" w:eastAsia="Arial Unicode MS" w:hAnsi="Arial Unicode MS" w:cs="Arial Unicode MS"/>
          <w:sz w:val="24"/>
          <w:szCs w:val="24"/>
        </w:rPr>
        <w:t>appropriate</w:t>
      </w:r>
      <w:r w:rsidR="001F28E6" w:rsidRPr="00CC75F8">
        <w:rPr>
          <w:rFonts w:ascii="Arial Unicode MS" w:eastAsia="Arial Unicode MS" w:hAnsi="Arial Unicode MS" w:cs="Arial Unicode MS" w:hint="eastAsia"/>
          <w:sz w:val="24"/>
          <w:szCs w:val="24"/>
        </w:rPr>
        <w:t xml:space="preserve"> plant. </w:t>
      </w:r>
      <w:r w:rsidR="00FA6806" w:rsidRPr="00CC75F8">
        <w:rPr>
          <w:rFonts w:ascii="Arial Unicode MS" w:eastAsia="Arial Unicode MS" w:hAnsi="Arial Unicode MS" w:cs="Arial Unicode MS"/>
          <w:sz w:val="24"/>
          <w:szCs w:val="24"/>
        </w:rPr>
        <w:t>T</w:t>
      </w:r>
      <w:r w:rsidR="00FA6806" w:rsidRPr="00CC75F8">
        <w:rPr>
          <w:rFonts w:ascii="Arial Unicode MS" w:eastAsia="Arial Unicode MS" w:hAnsi="Arial Unicode MS" w:cs="Arial Unicode MS" w:hint="eastAsia"/>
          <w:sz w:val="24"/>
          <w:szCs w:val="24"/>
        </w:rPr>
        <w:t>he total plant cost can be defined as Net Present Value (NPV) and expressed as follows:</w:t>
      </w:r>
    </w:p>
    <w:p w:rsidR="00FA6806" w:rsidRPr="00CC75F8" w:rsidRDefault="00187281" w:rsidP="001F28E6">
      <w:pPr>
        <w:rPr>
          <w:rFonts w:ascii="Arial Unicode MS" w:eastAsia="Arial Unicode MS" w:hAnsi="Arial Unicode MS" w:cs="Arial Unicode MS"/>
          <w:i/>
          <w:sz w:val="28"/>
          <w:szCs w:val="28"/>
        </w:rPr>
      </w:pPr>
      <m:oMathPara>
        <m:oMath>
          <m:r>
            <w:rPr>
              <w:rFonts w:ascii="Cambria Math" w:eastAsia="Arial Unicode MS" w:hAnsi="Cambria Math" w:cs="Arial Unicode MS"/>
              <w:sz w:val="28"/>
              <w:szCs w:val="28"/>
            </w:rPr>
            <m:t>NPV=</m:t>
          </m:r>
          <m:sSub>
            <m:sSubPr>
              <m:ctrlPr>
                <w:rPr>
                  <w:rFonts w:ascii="Cambria Math" w:eastAsia="Arial Unicode MS" w:hAnsi="Cambria Math" w:cs="Arial Unicode MS"/>
                  <w:i/>
                  <w:sz w:val="28"/>
                  <w:szCs w:val="28"/>
                </w:rPr>
              </m:ctrlPr>
            </m:sSubPr>
            <m:e>
              <m:r>
                <w:rPr>
                  <w:rFonts w:ascii="Cambria Math" w:eastAsia="Arial Unicode MS" w:hAnsi="Cambria Math" w:cs="Arial Unicode MS"/>
                  <w:sz w:val="28"/>
                  <w:szCs w:val="28"/>
                </w:rPr>
                <m:t>IC</m:t>
              </m:r>
            </m:e>
            <m:sub>
              <m:r>
                <w:rPr>
                  <w:rFonts w:ascii="Cambria Math" w:eastAsia="Arial Unicode MS" w:hAnsi="Cambria Math" w:cs="Arial Unicode MS"/>
                  <w:sz w:val="28"/>
                  <w:szCs w:val="28"/>
                </w:rPr>
                <m:t>T</m:t>
              </m:r>
            </m:sub>
          </m:sSub>
          <m:r>
            <w:rPr>
              <w:rFonts w:ascii="Cambria Math" w:eastAsia="Arial Unicode MS" w:hAnsi="Cambria Math" w:cs="Arial Unicode MS"/>
              <w:sz w:val="28"/>
              <w:szCs w:val="28"/>
            </w:rPr>
            <m:t>+</m:t>
          </m:r>
          <m:sSub>
            <m:sSubPr>
              <m:ctrlPr>
                <w:rPr>
                  <w:rFonts w:ascii="Cambria Math" w:eastAsia="Arial Unicode MS" w:hAnsi="Cambria Math" w:cs="Arial Unicode MS"/>
                  <w:i/>
                  <w:sz w:val="28"/>
                  <w:szCs w:val="28"/>
                </w:rPr>
              </m:ctrlPr>
            </m:sSubPr>
            <m:e>
              <m:r>
                <w:rPr>
                  <w:rFonts w:ascii="Cambria Math" w:eastAsia="Arial Unicode MS" w:hAnsi="Cambria Math" w:cs="Arial Unicode MS"/>
                  <w:sz w:val="28"/>
                  <w:szCs w:val="28"/>
                </w:rPr>
                <m:t>OC</m:t>
              </m:r>
            </m:e>
            <m:sub>
              <m:r>
                <w:rPr>
                  <w:rFonts w:ascii="Cambria Math" w:eastAsia="Arial Unicode MS" w:hAnsi="Cambria Math" w:cs="Arial Unicode MS"/>
                  <w:sz w:val="28"/>
                  <w:szCs w:val="28"/>
                </w:rPr>
                <m:t>T</m:t>
              </m:r>
            </m:sub>
          </m:sSub>
        </m:oMath>
      </m:oMathPara>
    </w:p>
    <w:p w:rsidR="00FA6806" w:rsidRPr="00CC75F8" w:rsidRDefault="00187281" w:rsidP="00187281">
      <w:pPr>
        <w:tabs>
          <w:tab w:val="left" w:pos="3348"/>
        </w:tabs>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 xml:space="preserve">where: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IC</m:t>
            </m:r>
          </m:e>
          <m:sub>
            <m:r>
              <w:rPr>
                <w:rFonts w:ascii="Cambria Math" w:eastAsia="Arial Unicode MS" w:hAnsi="Cambria Math" w:cs="Arial Unicode MS"/>
                <w:sz w:val="24"/>
                <w:szCs w:val="24"/>
              </w:rPr>
              <m:t>T</m:t>
            </m:r>
          </m:sub>
        </m:sSub>
      </m:oMath>
      <w:r w:rsidRPr="00CC75F8">
        <w:rPr>
          <w:rFonts w:ascii="Arial Unicode MS" w:eastAsia="Arial Unicode MS" w:hAnsi="Arial Unicode MS" w:cs="Arial Unicode MS" w:hint="eastAsia"/>
          <w:sz w:val="24"/>
          <w:szCs w:val="24"/>
        </w:rPr>
        <w:t xml:space="preserve"> is the total investment cost and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OC</m:t>
            </m:r>
          </m:e>
          <m:sub>
            <m:r>
              <w:rPr>
                <w:rFonts w:ascii="Cambria Math" w:eastAsia="Arial Unicode MS" w:hAnsi="Cambria Math" w:cs="Arial Unicode MS"/>
                <w:sz w:val="24"/>
                <w:szCs w:val="24"/>
              </w:rPr>
              <m:t>T</m:t>
            </m:r>
          </m:sub>
        </m:sSub>
      </m:oMath>
      <w:r w:rsidRPr="00CC75F8">
        <w:rPr>
          <w:rFonts w:ascii="Arial Unicode MS" w:eastAsia="Arial Unicode MS" w:hAnsi="Arial Unicode MS" w:cs="Arial Unicode MS" w:hint="eastAsia"/>
          <w:sz w:val="24"/>
          <w:szCs w:val="24"/>
        </w:rPr>
        <w:t xml:space="preserve"> is the total operating cost. </w:t>
      </w:r>
      <w:r w:rsidRPr="00CC75F8">
        <w:rPr>
          <w:rFonts w:ascii="Arial Unicode MS" w:eastAsia="Arial Unicode MS" w:hAnsi="Arial Unicode MS" w:cs="Arial Unicode MS"/>
          <w:sz w:val="24"/>
          <w:szCs w:val="24"/>
        </w:rPr>
        <w:t>I</w:t>
      </w:r>
      <w:r w:rsidRPr="00CC75F8">
        <w:rPr>
          <w:rFonts w:ascii="Arial Unicode MS" w:eastAsia="Arial Unicode MS" w:hAnsi="Arial Unicode MS" w:cs="Arial Unicode MS" w:hint="eastAsia"/>
          <w:sz w:val="24"/>
          <w:szCs w:val="24"/>
        </w:rPr>
        <w:t xml:space="preserve">t should be noted that NPV is a slight misnomer (here we are following the notation of Alasino) since it is actually the Net Project Cost which we want to </w:t>
      </w:r>
      <w:r w:rsidRPr="00CC75F8">
        <w:rPr>
          <w:rFonts w:ascii="Arial Unicode MS" w:eastAsia="Arial Unicode MS" w:hAnsi="Arial Unicode MS" w:cs="Arial Unicode MS"/>
          <w:sz w:val="24"/>
          <w:szCs w:val="24"/>
        </w:rPr>
        <w:t>minimize</w:t>
      </w:r>
      <w:r w:rsidRPr="00CC75F8">
        <w:rPr>
          <w:rFonts w:ascii="Arial Unicode MS" w:eastAsia="Arial Unicode MS" w:hAnsi="Arial Unicode MS" w:cs="Arial Unicode MS" w:hint="eastAsia"/>
          <w:sz w:val="24"/>
          <w:szCs w:val="24"/>
        </w:rPr>
        <w:t xml:space="preserve"> rather than a Net Project Value which tends to imply a function to be </w:t>
      </w:r>
      <w:r w:rsidRPr="00CC75F8">
        <w:rPr>
          <w:rFonts w:ascii="Arial Unicode MS" w:eastAsia="Arial Unicode MS" w:hAnsi="Arial Unicode MS" w:cs="Arial Unicode MS"/>
          <w:sz w:val="24"/>
          <w:szCs w:val="24"/>
        </w:rPr>
        <w:t>maximized</w:t>
      </w:r>
      <w:r w:rsidRPr="00CC75F8">
        <w:rPr>
          <w:rFonts w:ascii="Arial Unicode MS" w:eastAsia="Arial Unicode MS" w:hAnsi="Arial Unicode MS" w:cs="Arial Unicode MS" w:hint="eastAsia"/>
          <w:sz w:val="24"/>
          <w:szCs w:val="24"/>
        </w:rPr>
        <w:t>.</w:t>
      </w:r>
    </w:p>
    <w:p w:rsidR="00FA6806" w:rsidRPr="00CC75F8" w:rsidRDefault="00FA6806" w:rsidP="001F28E6">
      <w:pPr>
        <w:rPr>
          <w:rFonts w:ascii="Arial Unicode MS" w:eastAsia="Arial Unicode MS" w:hAnsi="Arial Unicode MS" w:cs="Arial Unicode MS"/>
          <w:sz w:val="24"/>
          <w:szCs w:val="24"/>
        </w:rPr>
      </w:pPr>
    </w:p>
    <w:p w:rsidR="001F28E6" w:rsidRPr="00CC75F8" w:rsidRDefault="001F28E6" w:rsidP="001F28E6">
      <w:pP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The total investment cost</w:t>
      </w:r>
      <w:r w:rsidR="005F2BCF" w:rsidRPr="00CC75F8">
        <w:rPr>
          <w:rFonts w:ascii="Arial Unicode MS" w:eastAsia="Arial Unicode MS" w:hAnsi="Arial Unicode MS" w:cs="Arial Unicode MS" w:hint="eastAsia"/>
          <w:sz w:val="24"/>
          <w:szCs w:val="24"/>
        </w:rPr>
        <w:t xml:space="preserve"> </w:t>
      </w:r>
      <w:r w:rsidR="00D962A8" w:rsidRPr="00CC75F8">
        <w:rPr>
          <w:rFonts w:ascii="Arial Unicode MS" w:eastAsia="Arial Unicode MS" w:hAnsi="Arial Unicode MS" w:cs="Arial Unicode MS" w:hint="eastAsia"/>
          <w:sz w:val="24"/>
          <w:szCs w:val="24"/>
        </w:rPr>
        <w:t>for activated sludge</w:t>
      </w:r>
      <w:r w:rsidR="005F2BCF" w:rsidRPr="00CC75F8">
        <w:rPr>
          <w:rFonts w:ascii="Arial Unicode MS" w:eastAsia="Arial Unicode MS" w:hAnsi="Arial Unicode MS" w:cs="Arial Unicode MS" w:hint="eastAsia"/>
          <w:sz w:val="24"/>
          <w:szCs w:val="24"/>
        </w:rPr>
        <w:t xml:space="preserve"> plants</w:t>
      </w:r>
      <w:r w:rsidRPr="00CC75F8">
        <w:rPr>
          <w:rFonts w:ascii="Arial Unicode MS" w:eastAsia="Arial Unicode MS" w:hAnsi="Arial Unicode MS" w:cs="Arial Unicode MS" w:hint="eastAsia"/>
          <w:sz w:val="24"/>
          <w:szCs w:val="24"/>
        </w:rPr>
        <w:t xml:space="preserve"> </w:t>
      </w:r>
      <w:r w:rsidR="00073213" w:rsidRPr="00CC75F8">
        <w:rPr>
          <w:rFonts w:ascii="Arial Unicode MS" w:eastAsia="Arial Unicode MS" w:hAnsi="Arial Unicode MS" w:cs="Arial Unicode MS" w:hint="eastAsia"/>
          <w:sz w:val="24"/>
          <w:szCs w:val="24"/>
        </w:rPr>
        <w:t>is the sum of</w:t>
      </w:r>
      <w:r w:rsidR="00913A4D" w:rsidRPr="00CC75F8">
        <w:rPr>
          <w:rFonts w:ascii="Arial Unicode MS" w:eastAsia="Arial Unicode MS" w:hAnsi="Arial Unicode MS" w:cs="Arial Unicode MS" w:hint="eastAsia"/>
          <w:sz w:val="24"/>
          <w:szCs w:val="24"/>
        </w:rPr>
        <w:t xml:space="preserve"> the</w:t>
      </w:r>
      <w:r w:rsidR="00677A5D" w:rsidRPr="00CC75F8">
        <w:rPr>
          <w:rFonts w:ascii="Arial Unicode MS" w:eastAsia="Arial Unicode MS" w:hAnsi="Arial Unicode MS" w:cs="Arial Unicode MS" w:hint="eastAsia"/>
          <w:sz w:val="24"/>
          <w:szCs w:val="24"/>
        </w:rPr>
        <w:t xml:space="preserve"> cost</w:t>
      </w:r>
      <w:r w:rsidR="001848EE" w:rsidRPr="00CC75F8">
        <w:rPr>
          <w:rFonts w:ascii="Arial Unicode MS" w:eastAsia="Arial Unicode MS" w:hAnsi="Arial Unicode MS" w:cs="Arial Unicode MS" w:hint="eastAsia"/>
          <w:sz w:val="24"/>
          <w:szCs w:val="24"/>
        </w:rPr>
        <w:t>s</w:t>
      </w:r>
      <w:r w:rsidR="00677A5D" w:rsidRPr="00CC75F8">
        <w:rPr>
          <w:rFonts w:ascii="Arial Unicode MS" w:eastAsia="Arial Unicode MS" w:hAnsi="Arial Unicode MS" w:cs="Arial Unicode MS" w:hint="eastAsia"/>
          <w:sz w:val="24"/>
          <w:szCs w:val="24"/>
        </w:rPr>
        <w:t xml:space="preserve"> </w:t>
      </w:r>
      <w:r w:rsidR="0008663A" w:rsidRPr="00CC75F8">
        <w:rPr>
          <w:rFonts w:ascii="Arial Unicode MS" w:eastAsia="Arial Unicode MS" w:hAnsi="Arial Unicode MS" w:cs="Arial Unicode MS" w:hint="eastAsia"/>
          <w:sz w:val="24"/>
          <w:szCs w:val="24"/>
        </w:rPr>
        <w:t>for</w:t>
      </w:r>
      <w:r w:rsidR="00913A4D" w:rsidRPr="00CC75F8">
        <w:rPr>
          <w:rFonts w:ascii="Arial Unicode MS" w:eastAsia="Arial Unicode MS" w:hAnsi="Arial Unicode MS" w:cs="Arial Unicode MS" w:hint="eastAsia"/>
          <w:sz w:val="24"/>
          <w:szCs w:val="24"/>
        </w:rPr>
        <w:t xml:space="preserve"> </w:t>
      </w:r>
      <w:r w:rsidR="0008663A" w:rsidRPr="00CC75F8">
        <w:rPr>
          <w:rFonts w:ascii="Arial Unicode MS" w:eastAsia="Arial Unicode MS" w:hAnsi="Arial Unicode MS" w:cs="Arial Unicode MS" w:hint="eastAsia"/>
          <w:sz w:val="24"/>
          <w:szCs w:val="24"/>
        </w:rPr>
        <w:t>tank construction</w:t>
      </w:r>
      <w:r w:rsidRPr="00CC75F8">
        <w:rPr>
          <w:rFonts w:ascii="Arial Unicode MS" w:eastAsia="Arial Unicode MS" w:hAnsi="Arial Unicode MS" w:cs="Arial Unicode MS" w:hint="eastAsia"/>
          <w:sz w:val="24"/>
          <w:szCs w:val="24"/>
        </w:rPr>
        <w:t>,</w:t>
      </w:r>
      <w:r w:rsidR="00913A4D" w:rsidRPr="00CC75F8">
        <w:rPr>
          <w:rFonts w:ascii="Arial Unicode MS" w:eastAsia="Arial Unicode MS" w:hAnsi="Arial Unicode MS" w:cs="Arial Unicode MS" w:hint="eastAsia"/>
          <w:sz w:val="24"/>
          <w:szCs w:val="24"/>
        </w:rPr>
        <w:t xml:space="preserve"> </w:t>
      </w:r>
      <w:r w:rsidRPr="00CC75F8">
        <w:rPr>
          <w:rFonts w:ascii="Arial Unicode MS" w:eastAsia="Arial Unicode MS" w:hAnsi="Arial Unicode MS" w:cs="Arial Unicode MS" w:hint="eastAsia"/>
          <w:sz w:val="24"/>
          <w:szCs w:val="24"/>
        </w:rPr>
        <w:t>aeration system</w:t>
      </w:r>
      <w:r w:rsidR="001848EE" w:rsidRPr="00CC75F8">
        <w:rPr>
          <w:rFonts w:ascii="Arial Unicode MS" w:eastAsia="Arial Unicode MS" w:hAnsi="Arial Unicode MS" w:cs="Arial Unicode MS" w:hint="eastAsia"/>
          <w:sz w:val="24"/>
          <w:szCs w:val="24"/>
        </w:rPr>
        <w:t>s</w:t>
      </w:r>
      <w:r w:rsidRPr="00CC75F8">
        <w:rPr>
          <w:rFonts w:ascii="Arial Unicode MS" w:eastAsia="Arial Unicode MS" w:hAnsi="Arial Unicode MS" w:cs="Arial Unicode MS" w:hint="eastAsia"/>
          <w:sz w:val="24"/>
          <w:szCs w:val="24"/>
        </w:rPr>
        <w:t>,</w:t>
      </w:r>
      <w:r w:rsidR="00913A4D" w:rsidRPr="00CC75F8">
        <w:rPr>
          <w:rFonts w:ascii="Arial Unicode MS" w:eastAsia="Arial Unicode MS" w:hAnsi="Arial Unicode MS" w:cs="Arial Unicode MS" w:hint="eastAsia"/>
          <w:sz w:val="24"/>
          <w:szCs w:val="24"/>
        </w:rPr>
        <w:t xml:space="preserve"> </w:t>
      </w:r>
      <w:r w:rsidRPr="00CC75F8">
        <w:rPr>
          <w:rFonts w:ascii="Arial Unicode MS" w:eastAsia="Arial Unicode MS" w:hAnsi="Arial Unicode MS" w:cs="Arial Unicode MS" w:hint="eastAsia"/>
          <w:sz w:val="24"/>
          <w:szCs w:val="24"/>
        </w:rPr>
        <w:t xml:space="preserve">influent pumping station, </w:t>
      </w:r>
      <w:r w:rsidR="00913A4D" w:rsidRPr="00CC75F8">
        <w:rPr>
          <w:rFonts w:ascii="Arial Unicode MS" w:eastAsia="Arial Unicode MS" w:hAnsi="Arial Unicode MS" w:cs="Arial Unicode MS" w:hint="eastAsia"/>
          <w:sz w:val="24"/>
          <w:szCs w:val="24"/>
        </w:rPr>
        <w:t>s</w:t>
      </w:r>
      <w:r w:rsidRPr="00CC75F8">
        <w:rPr>
          <w:rFonts w:ascii="Arial Unicode MS" w:eastAsia="Arial Unicode MS" w:hAnsi="Arial Unicode MS" w:cs="Arial Unicode MS" w:hint="eastAsia"/>
          <w:sz w:val="24"/>
          <w:szCs w:val="24"/>
        </w:rPr>
        <w:t>edimentation tank and sludge recirculation</w:t>
      </w:r>
      <w:r w:rsidR="005F2BCF" w:rsidRPr="00CC75F8">
        <w:rPr>
          <w:rFonts w:ascii="Arial Unicode MS" w:eastAsia="Arial Unicode MS" w:hAnsi="Arial Unicode MS" w:cs="Arial Unicode MS" w:hint="eastAsia"/>
          <w:sz w:val="24"/>
          <w:szCs w:val="24"/>
        </w:rPr>
        <w:t xml:space="preserve">. </w:t>
      </w:r>
      <w:r w:rsidR="005F2BCF" w:rsidRPr="00CC75F8">
        <w:rPr>
          <w:rFonts w:ascii="Arial Unicode MS" w:eastAsia="Arial Unicode MS" w:hAnsi="Arial Unicode MS" w:cs="Arial Unicode MS"/>
          <w:sz w:val="24"/>
          <w:szCs w:val="24"/>
        </w:rPr>
        <w:t>T</w:t>
      </w:r>
      <w:r w:rsidR="005F2BCF" w:rsidRPr="00CC75F8">
        <w:rPr>
          <w:rFonts w:ascii="Arial Unicode MS" w:eastAsia="Arial Unicode MS" w:hAnsi="Arial Unicode MS" w:cs="Arial Unicode MS" w:hint="eastAsia"/>
          <w:sz w:val="24"/>
          <w:szCs w:val="24"/>
        </w:rPr>
        <w:t>he investment cost of the plant</w:t>
      </w:r>
      <w:r w:rsidR="00B6205D" w:rsidRPr="00CC75F8">
        <w:rPr>
          <w:rFonts w:ascii="Arial Unicode MS" w:eastAsia="Arial Unicode MS" w:hAnsi="Arial Unicode MS" w:cs="Arial Unicode MS" w:hint="eastAsia"/>
          <w:sz w:val="24"/>
          <w:szCs w:val="24"/>
        </w:rPr>
        <w:t>s</w:t>
      </w:r>
      <w:r w:rsidR="005F2BCF" w:rsidRPr="00CC75F8">
        <w:rPr>
          <w:rFonts w:ascii="Arial Unicode MS" w:eastAsia="Arial Unicode MS" w:hAnsi="Arial Unicode MS" w:cs="Arial Unicode MS" w:hint="eastAsia"/>
          <w:sz w:val="24"/>
          <w:szCs w:val="24"/>
        </w:rPr>
        <w:t xml:space="preserve"> </w:t>
      </w:r>
      <m:oMath>
        <m:r>
          <w:rPr>
            <w:rFonts w:ascii="Cambria Math" w:eastAsia="Arial Unicode MS" w:hAnsi="Cambria Math" w:cs="Arial Unicode MS"/>
            <w:sz w:val="24"/>
            <w:szCs w:val="24"/>
          </w:rPr>
          <m:t>(</m:t>
        </m:r>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IC</m:t>
            </m:r>
          </m:e>
          <m:sub>
            <m:r>
              <w:rPr>
                <w:rFonts w:ascii="Cambria Math" w:eastAsia="Arial Unicode MS" w:hAnsi="Cambria Math" w:cs="Arial Unicode MS"/>
                <w:sz w:val="24"/>
                <w:szCs w:val="24"/>
              </w:rPr>
              <m:t>T</m:t>
            </m:r>
          </m:sub>
        </m:sSub>
        <m:r>
          <w:rPr>
            <w:rFonts w:ascii="Cambria Math" w:eastAsia="Arial Unicode MS" w:hAnsi="Cambria Math" w:cs="Arial Unicode MS"/>
            <w:sz w:val="24"/>
            <w:szCs w:val="24"/>
          </w:rPr>
          <m:t>)</m:t>
        </m:r>
      </m:oMath>
      <w:r w:rsidR="005F2BCF" w:rsidRPr="00CC75F8">
        <w:rPr>
          <w:rFonts w:ascii="Arial Unicode MS" w:eastAsia="Arial Unicode MS" w:hAnsi="Arial Unicode MS" w:cs="Arial Unicode MS" w:hint="eastAsia"/>
          <w:sz w:val="24"/>
          <w:szCs w:val="24"/>
        </w:rPr>
        <w:t xml:space="preserve"> is </w:t>
      </w:r>
      <w:r w:rsidR="002649FB" w:rsidRPr="00CC75F8">
        <w:rPr>
          <w:rFonts w:ascii="Arial Unicode MS" w:eastAsia="Arial Unicode MS" w:hAnsi="Arial Unicode MS" w:cs="Arial Unicode MS" w:hint="eastAsia"/>
          <w:sz w:val="24"/>
          <w:szCs w:val="24"/>
        </w:rPr>
        <w:t>expressed</w:t>
      </w:r>
      <w:r w:rsidR="005F2BCF" w:rsidRPr="00CC75F8">
        <w:rPr>
          <w:rFonts w:ascii="Arial Unicode MS" w:eastAsia="Arial Unicode MS" w:hAnsi="Arial Unicode MS" w:cs="Arial Unicode MS" w:hint="eastAsia"/>
          <w:sz w:val="24"/>
          <w:szCs w:val="24"/>
        </w:rPr>
        <w:t xml:space="preserve"> as follows:</w:t>
      </w:r>
    </w:p>
    <w:p w:rsidR="005F2BCF" w:rsidRPr="00CC75F8" w:rsidRDefault="005D2729" w:rsidP="00DE10C9">
      <w:pPr>
        <w:jc w:val="center"/>
        <w:rPr>
          <w:rFonts w:ascii="Arial Unicode MS" w:eastAsia="Arial Unicode MS" w:hAnsi="Arial Unicode MS" w:cs="Arial Unicode MS"/>
          <w:i/>
          <w:sz w:val="28"/>
          <w:szCs w:val="28"/>
        </w:rPr>
      </w:pPr>
      <m:oMathPara>
        <m:oMath>
          <m:sSub>
            <m:sSubPr>
              <m:ctrlPr>
                <w:rPr>
                  <w:rFonts w:ascii="Cambria Math" w:eastAsia="Arial Unicode MS" w:hAnsi="Cambria Math" w:cs="Arial Unicode MS"/>
                  <w:i/>
                  <w:sz w:val="28"/>
                  <w:szCs w:val="28"/>
                </w:rPr>
              </m:ctrlPr>
            </m:sSubPr>
            <m:e>
              <m:r>
                <w:rPr>
                  <w:rFonts w:ascii="Cambria Math" w:eastAsia="Arial Unicode MS" w:hAnsi="Cambria Math" w:cs="Arial Unicode MS"/>
                  <w:sz w:val="28"/>
                  <w:szCs w:val="28"/>
                </w:rPr>
                <m:t>IC</m:t>
              </m:r>
            </m:e>
            <m:sub>
              <m:r>
                <w:rPr>
                  <w:rFonts w:ascii="Cambria Math" w:eastAsia="Arial Unicode MS" w:hAnsi="Cambria Math" w:cs="Arial Unicode MS"/>
                  <w:sz w:val="28"/>
                  <w:szCs w:val="28"/>
                </w:rPr>
                <m:t>T</m:t>
              </m:r>
            </m:sub>
          </m:sSub>
          <m:r>
            <w:rPr>
              <w:rFonts w:ascii="Cambria Math" w:eastAsia="Arial Unicode MS" w:hAnsi="Cambria Math" w:cs="Arial Unicode MS"/>
              <w:sz w:val="28"/>
              <w:szCs w:val="28"/>
            </w:rPr>
            <m:t>=</m:t>
          </m:r>
          <m:nary>
            <m:naryPr>
              <m:chr m:val="∑"/>
              <m:limLoc m:val="undOvr"/>
              <m:ctrlPr>
                <w:rPr>
                  <w:rFonts w:ascii="Cambria Math" w:eastAsia="Arial Unicode MS" w:hAnsi="Cambria Math" w:cs="Arial Unicode MS"/>
                  <w:i/>
                  <w:sz w:val="28"/>
                  <w:szCs w:val="28"/>
                </w:rPr>
              </m:ctrlPr>
            </m:naryPr>
            <m:sub>
              <m:r>
                <w:rPr>
                  <w:rFonts w:ascii="Cambria Math" w:eastAsia="Arial Unicode MS" w:hAnsi="Cambria Math" w:cs="Arial Unicode MS"/>
                  <w:sz w:val="28"/>
                  <w:szCs w:val="28"/>
                </w:rPr>
                <m:t>k=1</m:t>
              </m:r>
            </m:sub>
            <m:sup>
              <m:r>
                <w:rPr>
                  <w:rFonts w:ascii="Cambria Math" w:eastAsia="Arial Unicode MS" w:hAnsi="Cambria Math" w:cs="Arial Unicode MS"/>
                  <w:sz w:val="28"/>
                  <w:szCs w:val="28"/>
                </w:rPr>
                <m:t>3</m:t>
              </m:r>
            </m:sup>
            <m:e>
              <m:nary>
                <m:naryPr>
                  <m:chr m:val="∑"/>
                  <m:limLoc m:val="undOvr"/>
                  <m:ctrlPr>
                    <w:rPr>
                      <w:rFonts w:ascii="Cambria Math" w:eastAsia="Arial Unicode MS" w:hAnsi="Cambria Math" w:cs="Arial Unicode MS"/>
                      <w:i/>
                      <w:sz w:val="28"/>
                      <w:szCs w:val="28"/>
                    </w:rPr>
                  </m:ctrlPr>
                </m:naryPr>
                <m:sub>
                  <m:r>
                    <w:rPr>
                      <w:rFonts w:ascii="Cambria Math" w:eastAsia="Arial Unicode MS" w:hAnsi="Cambria Math" w:cs="Arial Unicode MS"/>
                      <w:sz w:val="28"/>
                      <w:szCs w:val="28"/>
                    </w:rPr>
                    <m:t>p=1</m:t>
                  </m:r>
                </m:sub>
                <m:sup>
                  <m:r>
                    <w:rPr>
                      <w:rFonts w:ascii="Cambria Math" w:eastAsia="Arial Unicode MS" w:hAnsi="Cambria Math" w:cs="Arial Unicode MS"/>
                      <w:sz w:val="28"/>
                      <w:szCs w:val="28"/>
                    </w:rPr>
                    <m:t>n</m:t>
                  </m:r>
                </m:sup>
                <m:e>
                  <m:sSub>
                    <m:sSubPr>
                      <m:ctrlPr>
                        <w:rPr>
                          <w:rFonts w:ascii="Cambria Math" w:eastAsia="Arial Unicode MS" w:hAnsi="Cambria Math" w:cs="Arial Unicode MS"/>
                          <w:i/>
                          <w:sz w:val="28"/>
                          <w:szCs w:val="28"/>
                        </w:rPr>
                      </m:ctrlPr>
                    </m:sSubPr>
                    <m:e>
                      <m:r>
                        <w:rPr>
                          <w:rFonts w:ascii="Cambria Math" w:eastAsia="Arial Unicode MS" w:hAnsi="Cambria Math" w:cs="Arial Unicode MS"/>
                          <w:sz w:val="28"/>
                          <w:szCs w:val="28"/>
                        </w:rPr>
                        <m:t>IC</m:t>
                      </m:r>
                    </m:e>
                    <m:sub>
                      <m:r>
                        <w:rPr>
                          <w:rFonts w:ascii="Cambria Math" w:eastAsia="Arial Unicode MS" w:hAnsi="Cambria Math" w:cs="Arial Unicode MS"/>
                          <w:sz w:val="28"/>
                          <w:szCs w:val="28"/>
                        </w:rPr>
                        <m:t>p,k</m:t>
                      </m:r>
                    </m:sub>
                  </m:sSub>
                  <m:r>
                    <w:rPr>
                      <w:rFonts w:ascii="Cambria Math" w:eastAsia="Arial Unicode MS" w:hAnsi="Cambria Math" w:cs="Arial Unicode MS"/>
                      <w:sz w:val="28"/>
                      <w:szCs w:val="28"/>
                    </w:rPr>
                    <m:t xml:space="preserve"> (6.1)</m:t>
                  </m:r>
                </m:e>
              </m:nary>
            </m:e>
          </m:nary>
        </m:oMath>
      </m:oMathPara>
    </w:p>
    <w:p w:rsidR="001F28E6" w:rsidRPr="00CC75F8" w:rsidRDefault="003E0B99" w:rsidP="001F28E6">
      <w:pP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lastRenderedPageBreak/>
        <w:t>w</w:t>
      </w:r>
      <w:r w:rsidR="00B97E5D" w:rsidRPr="00CC75F8">
        <w:rPr>
          <w:rFonts w:ascii="Arial Unicode MS" w:eastAsia="Arial Unicode MS" w:hAnsi="Arial Unicode MS" w:cs="Arial Unicode MS" w:hint="eastAsia"/>
          <w:sz w:val="24"/>
          <w:szCs w:val="24"/>
        </w:rPr>
        <w:t>here:</w:t>
      </w:r>
      <w:r w:rsidR="000B7CBE" w:rsidRPr="00CC75F8">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IC</m:t>
            </m:r>
          </m:e>
          <m:sub>
            <m:r>
              <w:rPr>
                <w:rFonts w:ascii="Cambria Math" w:eastAsia="Arial Unicode MS" w:hAnsi="Cambria Math" w:cs="Arial Unicode MS"/>
                <w:sz w:val="24"/>
                <w:szCs w:val="24"/>
              </w:rPr>
              <m:t>p,k</m:t>
            </m:r>
          </m:sub>
        </m:sSub>
      </m:oMath>
      <w:r w:rsidR="000B7CBE" w:rsidRPr="00CC75F8">
        <w:rPr>
          <w:rFonts w:ascii="Arial Unicode MS" w:eastAsia="Arial Unicode MS" w:hAnsi="Arial Unicode MS" w:cs="Arial Unicode MS" w:hint="eastAsia"/>
          <w:sz w:val="24"/>
          <w:szCs w:val="24"/>
        </w:rPr>
        <w:t xml:space="preserve"> </w:t>
      </w:r>
      <w:r w:rsidR="00CE323C" w:rsidRPr="00CC75F8">
        <w:rPr>
          <w:rFonts w:ascii="Arial Unicode MS" w:eastAsia="Arial Unicode MS" w:hAnsi="Arial Unicode MS" w:cs="Arial Unicode MS" w:hint="eastAsia"/>
          <w:sz w:val="24"/>
          <w:szCs w:val="24"/>
        </w:rPr>
        <w:t>is</w:t>
      </w:r>
      <w:r w:rsidR="000B7CBE" w:rsidRPr="00CC75F8">
        <w:rPr>
          <w:rFonts w:ascii="Arial Unicode MS" w:eastAsia="Arial Unicode MS" w:hAnsi="Arial Unicode MS" w:cs="Arial Unicode MS" w:hint="eastAsia"/>
          <w:sz w:val="24"/>
          <w:szCs w:val="24"/>
        </w:rPr>
        <w:t xml:space="preserve"> the investment cost</w:t>
      </w:r>
      <w:r w:rsidR="00CE323C" w:rsidRPr="00CC75F8">
        <w:rPr>
          <w:rFonts w:ascii="Arial Unicode MS" w:eastAsia="Arial Unicode MS" w:hAnsi="Arial Unicode MS" w:cs="Arial Unicode MS" w:hint="eastAsia"/>
          <w:sz w:val="24"/>
          <w:szCs w:val="24"/>
        </w:rPr>
        <w:t xml:space="preserve"> for cost</w:t>
      </w:r>
      <w:r w:rsidR="005F2BCF" w:rsidRPr="00CC75F8">
        <w:rPr>
          <w:rFonts w:ascii="Arial Unicode MS" w:eastAsia="Arial Unicode MS" w:hAnsi="Arial Unicode MS" w:cs="Arial Unicode MS" w:hint="eastAsia"/>
          <w:sz w:val="24"/>
          <w:szCs w:val="24"/>
        </w:rPr>
        <w:t xml:space="preserve"> component </w:t>
      </w:r>
      <m:oMath>
        <m:r>
          <w:rPr>
            <w:rFonts w:ascii="Cambria Math" w:eastAsia="Arial Unicode MS" w:hAnsi="Cambria Math" w:cs="Arial Unicode MS"/>
            <w:sz w:val="24"/>
            <w:szCs w:val="24"/>
          </w:rPr>
          <m:t>p</m:t>
        </m:r>
      </m:oMath>
      <w:r w:rsidR="005F2BCF" w:rsidRPr="00CC75F8">
        <w:rPr>
          <w:rFonts w:ascii="Arial Unicode MS" w:eastAsia="Arial Unicode MS" w:hAnsi="Arial Unicode MS" w:cs="Arial Unicode MS" w:hint="eastAsia"/>
          <w:sz w:val="24"/>
          <w:szCs w:val="24"/>
        </w:rPr>
        <w:t xml:space="preserve"> for</w:t>
      </w:r>
      <w:r w:rsidR="000B7CBE" w:rsidRPr="00CC75F8">
        <w:rPr>
          <w:rFonts w:ascii="Arial Unicode MS" w:eastAsia="Arial Unicode MS" w:hAnsi="Arial Unicode MS" w:cs="Arial Unicode MS" w:hint="eastAsia"/>
          <w:sz w:val="24"/>
          <w:szCs w:val="24"/>
        </w:rPr>
        <w:t xml:space="preserve"> unit </w:t>
      </w:r>
      <m:oMath>
        <m:r>
          <w:rPr>
            <w:rFonts w:ascii="Cambria Math" w:eastAsia="Arial Unicode MS" w:hAnsi="Cambria Math" w:cs="Arial Unicode MS"/>
            <w:sz w:val="24"/>
            <w:szCs w:val="24"/>
          </w:rPr>
          <m:t>k.</m:t>
        </m:r>
      </m:oMath>
      <w:r w:rsidR="00D962A8" w:rsidRPr="00CC75F8">
        <w:rPr>
          <w:rFonts w:ascii="Arial Unicode MS" w:eastAsia="Arial Unicode MS" w:hAnsi="Arial Unicode MS" w:cs="Arial Unicode MS" w:hint="eastAsia"/>
          <w:sz w:val="24"/>
          <w:szCs w:val="24"/>
        </w:rPr>
        <w:t xml:space="preserve"> </w:t>
      </w:r>
      <m:oMath>
        <m:r>
          <w:rPr>
            <w:rFonts w:ascii="Cambria Math" w:eastAsia="Arial Unicode MS" w:hAnsi="Cambria Math" w:cs="Arial Unicode MS"/>
            <w:sz w:val="24"/>
            <w:szCs w:val="24"/>
          </w:rPr>
          <m:t>n</m:t>
        </m:r>
      </m:oMath>
      <w:r w:rsidR="00D962A8" w:rsidRPr="00CC75F8">
        <w:rPr>
          <w:rFonts w:ascii="Arial Unicode MS" w:eastAsia="Arial Unicode MS" w:hAnsi="Arial Unicode MS" w:cs="Arial Unicode MS" w:hint="eastAsia"/>
          <w:sz w:val="24"/>
          <w:szCs w:val="24"/>
        </w:rPr>
        <w:t xml:space="preserve"> is the number of investment cost components. </w:t>
      </w:r>
      <w:r w:rsidR="00214396" w:rsidRPr="00CC75F8">
        <w:rPr>
          <w:rFonts w:ascii="Arial Unicode MS" w:eastAsia="Arial Unicode MS" w:hAnsi="Arial Unicode MS" w:cs="Arial Unicode MS"/>
          <w:sz w:val="24"/>
          <w:szCs w:val="24"/>
        </w:rPr>
        <w:t>S</w:t>
      </w:r>
      <w:r w:rsidR="00214396" w:rsidRPr="00CC75F8">
        <w:rPr>
          <w:rFonts w:ascii="Arial Unicode MS" w:eastAsia="Arial Unicode MS" w:hAnsi="Arial Unicode MS" w:cs="Arial Unicode MS" w:hint="eastAsia"/>
          <w:sz w:val="24"/>
          <w:szCs w:val="24"/>
        </w:rPr>
        <w:t xml:space="preserve">ince </w:t>
      </w:r>
      <w:r w:rsidR="00CE75B6" w:rsidRPr="00CC75F8">
        <w:rPr>
          <w:rFonts w:ascii="Arial Unicode MS" w:eastAsia="Arial Unicode MS" w:hAnsi="Arial Unicode MS" w:cs="Arial Unicode MS" w:hint="eastAsia"/>
          <w:sz w:val="24"/>
          <w:szCs w:val="24"/>
        </w:rPr>
        <w:t xml:space="preserve">investment costs are </w:t>
      </w:r>
      <w:r w:rsidR="00CE75B6" w:rsidRPr="00CC75F8">
        <w:rPr>
          <w:rFonts w:ascii="Arial Unicode MS" w:eastAsia="Arial Unicode MS" w:hAnsi="Arial Unicode MS" w:cs="Arial Unicode MS"/>
          <w:sz w:val="24"/>
          <w:szCs w:val="24"/>
        </w:rPr>
        <w:t>incurred</w:t>
      </w:r>
      <w:r w:rsidR="00CE75B6" w:rsidRPr="00CC75F8">
        <w:rPr>
          <w:rFonts w:ascii="Arial Unicode MS" w:eastAsia="Arial Unicode MS" w:hAnsi="Arial Unicode MS" w:cs="Arial Unicode MS" w:hint="eastAsia"/>
          <w:sz w:val="24"/>
          <w:szCs w:val="24"/>
        </w:rPr>
        <w:t xml:space="preserve"> at the beginning of a project, this expression is suitable for both steady state and </w:t>
      </w:r>
      <w:r w:rsidR="00CE75B6" w:rsidRPr="00CC75F8">
        <w:rPr>
          <w:rFonts w:ascii="Arial Unicode MS" w:eastAsia="Arial Unicode MS" w:hAnsi="Arial Unicode MS" w:cs="Arial Unicode MS"/>
          <w:sz w:val="24"/>
          <w:szCs w:val="24"/>
        </w:rPr>
        <w:t>dynamic</w:t>
      </w:r>
      <w:r w:rsidR="00CE75B6" w:rsidRPr="00CC75F8">
        <w:rPr>
          <w:rFonts w:ascii="Arial Unicode MS" w:eastAsia="Arial Unicode MS" w:hAnsi="Arial Unicode MS" w:cs="Arial Unicode MS" w:hint="eastAsia"/>
          <w:sz w:val="24"/>
          <w:szCs w:val="24"/>
        </w:rPr>
        <w:t xml:space="preserve"> models. </w:t>
      </w:r>
      <w:r w:rsidR="00D962A8" w:rsidRPr="00CC75F8">
        <w:rPr>
          <w:rFonts w:ascii="Arial Unicode MS" w:eastAsia="Arial Unicode MS" w:hAnsi="Arial Unicode MS" w:cs="Arial Unicode MS"/>
          <w:sz w:val="24"/>
          <w:szCs w:val="24"/>
        </w:rPr>
        <w:t>T</w:t>
      </w:r>
      <w:r w:rsidR="00D962A8" w:rsidRPr="00CC75F8">
        <w:rPr>
          <w:rFonts w:ascii="Arial Unicode MS" w:eastAsia="Arial Unicode MS" w:hAnsi="Arial Unicode MS" w:cs="Arial Unicode MS" w:hint="eastAsia"/>
          <w:sz w:val="24"/>
          <w:szCs w:val="24"/>
        </w:rPr>
        <w:t>he detailed</w:t>
      </w:r>
      <w:r w:rsidR="002649FB" w:rsidRPr="00CC75F8">
        <w:rPr>
          <w:rFonts w:ascii="Arial Unicode MS" w:eastAsia="Arial Unicode MS" w:hAnsi="Arial Unicode MS" w:cs="Arial Unicode MS" w:hint="eastAsia"/>
          <w:sz w:val="24"/>
          <w:szCs w:val="24"/>
        </w:rPr>
        <w:t xml:space="preserve"> information of</w:t>
      </w:r>
      <w:r w:rsidR="00D962A8" w:rsidRPr="00CC75F8">
        <w:rPr>
          <w:rFonts w:ascii="Arial Unicode MS" w:eastAsia="Arial Unicode MS" w:hAnsi="Arial Unicode MS" w:cs="Arial Unicode MS" w:hint="eastAsia"/>
          <w:sz w:val="24"/>
          <w:szCs w:val="24"/>
        </w:rPr>
        <w:t xml:space="preserve"> each investment cost component is summarized in Table 6.3.</w:t>
      </w:r>
    </w:p>
    <w:p w:rsidR="00DE10C9" w:rsidRPr="00CC75F8" w:rsidRDefault="00DE10C9" w:rsidP="001F28E6">
      <w:pPr>
        <w:rPr>
          <w:rFonts w:ascii="Arial Unicode MS" w:eastAsia="Arial Unicode MS" w:hAnsi="Arial Unicode MS" w:cs="Arial Unicode MS"/>
          <w:sz w:val="24"/>
          <w:szCs w:val="24"/>
        </w:rPr>
      </w:pPr>
    </w:p>
    <w:p w:rsidR="001F28E6" w:rsidRPr="00CC75F8" w:rsidRDefault="001F28E6" w:rsidP="001F28E6">
      <w:pP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b/>
          <w:sz w:val="24"/>
          <w:szCs w:val="24"/>
        </w:rPr>
        <w:t>Table 6.3</w:t>
      </w:r>
      <w:r w:rsidR="00913444" w:rsidRPr="00CC75F8">
        <w:rPr>
          <w:rFonts w:ascii="Arial Unicode MS" w:eastAsia="Arial Unicode MS" w:hAnsi="Arial Unicode MS" w:cs="Arial Unicode MS" w:hint="eastAsia"/>
          <w:b/>
          <w:sz w:val="24"/>
          <w:szCs w:val="24"/>
        </w:rPr>
        <w:t xml:space="preserve"> </w:t>
      </w:r>
      <w:r w:rsidR="00913444" w:rsidRPr="00CC75F8">
        <w:rPr>
          <w:rFonts w:ascii="Arial Unicode MS" w:eastAsia="Arial Unicode MS" w:hAnsi="Arial Unicode MS" w:cs="Arial Unicode MS" w:hint="eastAsia"/>
          <w:sz w:val="24"/>
          <w:szCs w:val="24"/>
        </w:rPr>
        <w:t>I</w:t>
      </w:r>
      <w:r w:rsidR="00D962A8" w:rsidRPr="00CC75F8">
        <w:rPr>
          <w:rFonts w:ascii="Arial Unicode MS" w:eastAsia="Arial Unicode MS" w:hAnsi="Arial Unicode MS" w:cs="Arial Unicode MS" w:hint="eastAsia"/>
          <w:sz w:val="24"/>
          <w:szCs w:val="24"/>
        </w:rPr>
        <w:t xml:space="preserve">nvestment </w:t>
      </w:r>
      <w:r w:rsidR="00754109" w:rsidRPr="00CC75F8">
        <w:rPr>
          <w:rFonts w:ascii="Arial Unicode MS" w:eastAsia="Arial Unicode MS" w:hAnsi="Arial Unicode MS" w:cs="Arial Unicode MS" w:hint="eastAsia"/>
          <w:sz w:val="24"/>
          <w:szCs w:val="24"/>
        </w:rPr>
        <w:t>cost component</w:t>
      </w:r>
      <w:r w:rsidR="00913444" w:rsidRPr="00CC75F8">
        <w:rPr>
          <w:rFonts w:ascii="Arial Unicode MS" w:eastAsia="Arial Unicode MS" w:hAnsi="Arial Unicode MS" w:cs="Arial Unicode MS" w:hint="eastAsia"/>
          <w:sz w:val="24"/>
          <w:szCs w:val="24"/>
        </w:rPr>
        <w:t>s</w:t>
      </w:r>
    </w:p>
    <w:tbl>
      <w:tblPr>
        <w:tblStyle w:val="a4"/>
        <w:tblW w:w="8222" w:type="dxa"/>
        <w:tblInd w:w="108" w:type="dxa"/>
        <w:tblLook w:val="04A0"/>
      </w:tblPr>
      <w:tblGrid>
        <w:gridCol w:w="2410"/>
        <w:gridCol w:w="4253"/>
        <w:gridCol w:w="1559"/>
      </w:tblGrid>
      <w:tr w:rsidR="001F28E6" w:rsidRPr="00CC75F8" w:rsidTr="002E19F4">
        <w:trPr>
          <w:trHeight w:val="301"/>
        </w:trPr>
        <w:tc>
          <w:tcPr>
            <w:tcW w:w="2410" w:type="dxa"/>
            <w:tcBorders>
              <w:top w:val="single" w:sz="4" w:space="0" w:color="auto"/>
              <w:left w:val="single" w:sz="4" w:space="0" w:color="auto"/>
              <w:bottom w:val="single" w:sz="4" w:space="0" w:color="auto"/>
              <w:right w:val="single" w:sz="4" w:space="0" w:color="auto"/>
            </w:tcBorders>
            <w:hideMark/>
          </w:tcPr>
          <w:p w:rsidR="001F28E6" w:rsidRPr="00CC75F8" w:rsidRDefault="004B5E73" w:rsidP="000A10A3">
            <w:pPr>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t>C</w:t>
            </w:r>
            <w:r w:rsidRPr="00CC75F8">
              <w:rPr>
                <w:rFonts w:ascii="Arial Unicode MS" w:eastAsia="Arial Unicode MS" w:hAnsi="Arial Unicode MS" w:cs="Arial Unicode MS" w:hint="eastAsia"/>
                <w:sz w:val="24"/>
                <w:szCs w:val="24"/>
              </w:rPr>
              <w:t>omponent</w:t>
            </w:r>
          </w:p>
        </w:tc>
        <w:tc>
          <w:tcPr>
            <w:tcW w:w="4253" w:type="dxa"/>
            <w:tcBorders>
              <w:top w:val="single" w:sz="4" w:space="0" w:color="auto"/>
              <w:left w:val="single" w:sz="4" w:space="0" w:color="auto"/>
              <w:bottom w:val="single" w:sz="4" w:space="0" w:color="auto"/>
              <w:right w:val="single" w:sz="4" w:space="0" w:color="auto"/>
            </w:tcBorders>
            <w:hideMark/>
          </w:tcPr>
          <w:p w:rsidR="001F28E6" w:rsidRPr="00CC75F8" w:rsidRDefault="001F28E6" w:rsidP="00DD3AA1">
            <w:pPr>
              <w:jc w:val="cente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Cost function</w:t>
            </w:r>
          </w:p>
        </w:tc>
        <w:tc>
          <w:tcPr>
            <w:tcW w:w="1559" w:type="dxa"/>
            <w:tcBorders>
              <w:top w:val="single" w:sz="4" w:space="0" w:color="auto"/>
              <w:left w:val="single" w:sz="4" w:space="0" w:color="auto"/>
              <w:bottom w:val="single" w:sz="4" w:space="0" w:color="auto"/>
              <w:right w:val="single" w:sz="4" w:space="0" w:color="auto"/>
            </w:tcBorders>
            <w:hideMark/>
          </w:tcPr>
          <w:p w:rsidR="001F28E6" w:rsidRPr="00CC75F8" w:rsidRDefault="001F28E6" w:rsidP="00DD3AA1">
            <w:pPr>
              <w:jc w:val="cente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Parameter</w:t>
            </w:r>
          </w:p>
        </w:tc>
      </w:tr>
      <w:tr w:rsidR="001F28E6" w:rsidRPr="00CC75F8" w:rsidTr="002E19F4">
        <w:trPr>
          <w:trHeight w:val="575"/>
        </w:trPr>
        <w:tc>
          <w:tcPr>
            <w:tcW w:w="2410" w:type="dxa"/>
            <w:tcBorders>
              <w:top w:val="single" w:sz="4" w:space="0" w:color="auto"/>
              <w:left w:val="single" w:sz="4" w:space="0" w:color="auto"/>
              <w:bottom w:val="single" w:sz="4" w:space="0" w:color="auto"/>
              <w:right w:val="single" w:sz="4" w:space="0" w:color="auto"/>
            </w:tcBorders>
            <w:hideMark/>
          </w:tcPr>
          <w:p w:rsidR="001F28E6" w:rsidRPr="00CC75F8" w:rsidRDefault="002B0D64" w:rsidP="001848EE">
            <w:pP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T</w:t>
            </w:r>
            <w:r w:rsidR="001F28E6" w:rsidRPr="00CC75F8">
              <w:rPr>
                <w:rFonts w:ascii="Arial Unicode MS" w:eastAsia="Arial Unicode MS" w:hAnsi="Arial Unicode MS" w:cs="Arial Unicode MS" w:hint="eastAsia"/>
                <w:sz w:val="24"/>
                <w:szCs w:val="24"/>
              </w:rPr>
              <w:t>ank</w:t>
            </w:r>
            <w:r w:rsidR="001848EE" w:rsidRPr="00CC75F8">
              <w:rPr>
                <w:rFonts w:ascii="Arial Unicode MS" w:eastAsia="Arial Unicode MS" w:hAnsi="Arial Unicode MS" w:cs="Arial Unicode MS" w:hint="eastAsia"/>
                <w:sz w:val="24"/>
                <w:szCs w:val="24"/>
              </w:rPr>
              <w:t>s</w:t>
            </w:r>
          </w:p>
        </w:tc>
        <w:tc>
          <w:tcPr>
            <w:tcW w:w="4253" w:type="dxa"/>
            <w:tcBorders>
              <w:top w:val="single" w:sz="4" w:space="0" w:color="auto"/>
              <w:left w:val="single" w:sz="4" w:space="0" w:color="auto"/>
              <w:bottom w:val="single" w:sz="4" w:space="0" w:color="auto"/>
              <w:right w:val="single" w:sz="4" w:space="0" w:color="auto"/>
            </w:tcBorders>
            <w:hideMark/>
          </w:tcPr>
          <w:p w:rsidR="001F28E6" w:rsidRPr="00CC75F8" w:rsidRDefault="005D2729" w:rsidP="001F47FD">
            <w:pPr>
              <w:jc w:val="center"/>
              <w:rPr>
                <w:rFonts w:ascii="Arial Unicode MS" w:eastAsia="Arial Unicode MS" w:hAnsi="Arial Unicode MS" w:cs="Arial Unicode MS"/>
                <w:i/>
                <w:sz w:val="28"/>
                <w:szCs w:val="28"/>
              </w:rPr>
            </w:pPr>
            <m:oMathPara>
              <m:oMathParaPr>
                <m:jc m:val="left"/>
              </m:oMathParaPr>
              <m:oMath>
                <m:sSub>
                  <m:sSubPr>
                    <m:ctrlPr>
                      <w:rPr>
                        <w:rFonts w:ascii="Cambria Math" w:eastAsia="Arial Unicode MS" w:hAnsi="Arial Unicode MS" w:cs="Arial Unicode MS"/>
                        <w:i/>
                        <w:sz w:val="28"/>
                        <w:szCs w:val="28"/>
                      </w:rPr>
                    </m:ctrlPr>
                  </m:sSubPr>
                  <m:e>
                    <m:r>
                      <w:rPr>
                        <w:rFonts w:ascii="Cambria Math" w:eastAsia="Arial Unicode MS" w:hAnsi="Arial Unicode MS" w:cs="Arial Unicode MS"/>
                        <w:sz w:val="28"/>
                        <w:szCs w:val="28"/>
                      </w:rPr>
                      <m:t>IC</m:t>
                    </m:r>
                  </m:e>
                  <m:sub>
                    <m:r>
                      <w:rPr>
                        <w:rFonts w:ascii="Cambria Math" w:eastAsia="Arial Unicode MS" w:hAnsi="Arial Unicode MS" w:cs="Arial Unicode MS"/>
                        <w:sz w:val="28"/>
                        <w:szCs w:val="28"/>
                      </w:rPr>
                      <m:t>tank,k</m:t>
                    </m:r>
                  </m:sub>
                </m:sSub>
                <m:r>
                  <w:rPr>
                    <w:rFonts w:ascii="Cambria Math" w:eastAsia="Arial Unicode MS" w:hAnsi="Arial Unicode MS" w:cs="Arial Unicode MS"/>
                    <w:sz w:val="28"/>
                    <w:szCs w:val="28"/>
                  </w:rPr>
                  <m:t>=</m:t>
                </m:r>
                <m:sSup>
                  <m:sSupPr>
                    <m:ctrlPr>
                      <w:rPr>
                        <w:rFonts w:ascii="Cambria Math" w:eastAsia="Arial Unicode MS" w:hAnsi="Arial Unicode MS" w:cs="Arial Unicode MS"/>
                        <w:i/>
                        <w:sz w:val="28"/>
                        <w:szCs w:val="28"/>
                      </w:rPr>
                    </m:ctrlPr>
                  </m:sSupPr>
                  <m:e>
                    <m:r>
                      <w:rPr>
                        <w:rFonts w:ascii="Cambria Math" w:eastAsia="Arial Unicode MS" w:hAnsi="Arial Unicode MS" w:cs="Arial Unicode MS"/>
                        <w:sz w:val="28"/>
                        <w:szCs w:val="28"/>
                      </w:rPr>
                      <m:t>10304</m:t>
                    </m:r>
                    <m:sSub>
                      <m:sSubPr>
                        <m:ctrlPr>
                          <w:rPr>
                            <w:rFonts w:ascii="Cambria Math" w:eastAsia="Arial Unicode MS" w:hAnsi="Arial Unicode MS" w:cs="Arial Unicode MS"/>
                            <w:i/>
                            <w:sz w:val="28"/>
                            <w:szCs w:val="28"/>
                          </w:rPr>
                        </m:ctrlPr>
                      </m:sSubPr>
                      <m:e>
                        <m:r>
                          <w:rPr>
                            <w:rFonts w:ascii="Cambria Math" w:eastAsia="Arial Unicode MS" w:hAnsi="Cambria Math" w:cs="Arial Unicode MS"/>
                            <w:sz w:val="28"/>
                            <w:szCs w:val="28"/>
                          </w:rPr>
                          <m:t>V</m:t>
                        </m:r>
                      </m:e>
                      <m:sub>
                        <m:r>
                          <w:rPr>
                            <w:rFonts w:ascii="Cambria Math" w:eastAsia="Arial Unicode MS" w:hAnsi="Cambria Math" w:cs="Arial Unicode MS"/>
                            <w:sz w:val="28"/>
                            <w:szCs w:val="28"/>
                          </w:rPr>
                          <m:t>k</m:t>
                        </m:r>
                      </m:sub>
                    </m:sSub>
                  </m:e>
                  <m:sup>
                    <m:r>
                      <w:rPr>
                        <w:rFonts w:ascii="Cambria Math" w:eastAsia="Arial Unicode MS" w:hAnsi="Arial Unicode MS" w:cs="Arial Unicode MS"/>
                        <w:sz w:val="28"/>
                        <w:szCs w:val="28"/>
                      </w:rPr>
                      <m:t>0.477</m:t>
                    </m:r>
                  </m:sup>
                </m:sSup>
              </m:oMath>
            </m:oMathPara>
          </w:p>
        </w:tc>
        <w:tc>
          <w:tcPr>
            <w:tcW w:w="1559" w:type="dxa"/>
            <w:tcBorders>
              <w:top w:val="single" w:sz="4" w:space="0" w:color="auto"/>
              <w:left w:val="single" w:sz="4" w:space="0" w:color="auto"/>
              <w:bottom w:val="single" w:sz="4" w:space="0" w:color="auto"/>
              <w:right w:val="single" w:sz="4" w:space="0" w:color="auto"/>
            </w:tcBorders>
            <w:hideMark/>
          </w:tcPr>
          <w:p w:rsidR="001F28E6" w:rsidRPr="00CC75F8" w:rsidRDefault="002D3862" w:rsidP="00DD3AA1">
            <w:pPr>
              <w:jc w:val="center"/>
              <w:rPr>
                <w:rFonts w:ascii="Arial Unicode MS" w:eastAsia="Arial Unicode MS" w:hAnsi="Arial Unicode MS" w:cs="Arial Unicode MS"/>
                <w:sz w:val="24"/>
                <w:szCs w:val="24"/>
              </w:rPr>
            </w:pPr>
            <m:oMathPara>
              <m:oMath>
                <m:r>
                  <m:rPr>
                    <m:sty m:val="p"/>
                  </m:rPr>
                  <w:rPr>
                    <w:rFonts w:ascii="Cambria Math" w:eastAsia="Arial Unicode MS" w:hAnsi="Cambria Math" w:cs="Arial Unicode MS"/>
                    <w:sz w:val="24"/>
                    <w:szCs w:val="24"/>
                  </w:rPr>
                  <m:t>V</m:t>
                </m:r>
              </m:oMath>
            </m:oMathPara>
          </w:p>
        </w:tc>
      </w:tr>
      <w:tr w:rsidR="001F28E6" w:rsidRPr="00CC75F8" w:rsidTr="002E19F4">
        <w:trPr>
          <w:trHeight w:val="654"/>
        </w:trPr>
        <w:tc>
          <w:tcPr>
            <w:tcW w:w="2410" w:type="dxa"/>
            <w:tcBorders>
              <w:top w:val="single" w:sz="4" w:space="0" w:color="auto"/>
              <w:left w:val="single" w:sz="4" w:space="0" w:color="auto"/>
              <w:bottom w:val="single" w:sz="4" w:space="0" w:color="auto"/>
              <w:right w:val="single" w:sz="4" w:space="0" w:color="auto"/>
            </w:tcBorders>
            <w:hideMark/>
          </w:tcPr>
          <w:p w:rsidR="001F28E6" w:rsidRPr="00CC75F8" w:rsidRDefault="002B0D64" w:rsidP="001848EE">
            <w:pPr>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t>Aeration</w:t>
            </w:r>
            <w:r w:rsidR="001F28E6" w:rsidRPr="00CC75F8">
              <w:rPr>
                <w:rFonts w:ascii="Arial Unicode MS" w:eastAsia="Arial Unicode MS" w:hAnsi="Arial Unicode MS" w:cs="Arial Unicode MS" w:hint="eastAsia"/>
                <w:sz w:val="24"/>
                <w:szCs w:val="24"/>
              </w:rPr>
              <w:t xml:space="preserve"> system</w:t>
            </w:r>
            <w:r w:rsidR="001848EE" w:rsidRPr="00CC75F8">
              <w:rPr>
                <w:rFonts w:ascii="Arial Unicode MS" w:eastAsia="Arial Unicode MS" w:hAnsi="Arial Unicode MS" w:cs="Arial Unicode MS" w:hint="eastAsia"/>
                <w:sz w:val="24"/>
                <w:szCs w:val="24"/>
              </w:rPr>
              <w:t>s</w:t>
            </w:r>
          </w:p>
        </w:tc>
        <w:tc>
          <w:tcPr>
            <w:tcW w:w="4253" w:type="dxa"/>
            <w:tcBorders>
              <w:top w:val="single" w:sz="4" w:space="0" w:color="auto"/>
              <w:left w:val="single" w:sz="4" w:space="0" w:color="auto"/>
              <w:bottom w:val="single" w:sz="4" w:space="0" w:color="auto"/>
              <w:right w:val="single" w:sz="4" w:space="0" w:color="auto"/>
            </w:tcBorders>
            <w:hideMark/>
          </w:tcPr>
          <w:p w:rsidR="001F28E6" w:rsidRPr="00CC75F8" w:rsidRDefault="005D2729" w:rsidP="002E19F4">
            <w:pPr>
              <w:jc w:val="center"/>
              <w:rPr>
                <w:rFonts w:ascii="Arial Unicode MS" w:eastAsia="Arial Unicode MS" w:hAnsi="Arial Unicode MS" w:cs="Arial Unicode MS"/>
                <w:i/>
                <w:sz w:val="28"/>
                <w:szCs w:val="28"/>
              </w:rPr>
            </w:pPr>
            <m:oMathPara>
              <m:oMathParaPr>
                <m:jc m:val="left"/>
              </m:oMathParaPr>
              <m:oMath>
                <m:sSub>
                  <m:sSubPr>
                    <m:ctrlPr>
                      <w:rPr>
                        <w:rFonts w:ascii="Cambria Math" w:eastAsia="Arial Unicode MS" w:hAnsi="Arial Unicode MS" w:cs="Arial Unicode MS"/>
                        <w:i/>
                        <w:sz w:val="28"/>
                        <w:szCs w:val="28"/>
                      </w:rPr>
                    </m:ctrlPr>
                  </m:sSubPr>
                  <m:e>
                    <m:r>
                      <w:rPr>
                        <w:rFonts w:ascii="Cambria Math" w:eastAsia="Arial Unicode MS" w:hAnsi="Arial Unicode MS" w:cs="Arial Unicode MS"/>
                        <w:sz w:val="28"/>
                        <w:szCs w:val="28"/>
                      </w:rPr>
                      <m:t>IC</m:t>
                    </m:r>
                  </m:e>
                  <m:sub>
                    <m:r>
                      <w:rPr>
                        <w:rFonts w:ascii="Cambria Math" w:eastAsia="Arial Unicode MS" w:hAnsi="Arial Unicode MS" w:cs="Arial Unicode MS"/>
                        <w:sz w:val="28"/>
                        <w:szCs w:val="28"/>
                      </w:rPr>
                      <m:t>a,k</m:t>
                    </m:r>
                  </m:sub>
                </m:sSub>
                <m:r>
                  <w:rPr>
                    <w:rFonts w:ascii="Cambria Math" w:eastAsia="Arial Unicode MS" w:hAnsi="Arial Unicode MS" w:cs="Arial Unicode MS"/>
                    <w:sz w:val="28"/>
                    <w:szCs w:val="28"/>
                  </w:rPr>
                  <m:t>=</m:t>
                </m:r>
                <m:sSup>
                  <m:sSupPr>
                    <m:ctrlPr>
                      <w:rPr>
                        <w:rFonts w:ascii="Cambria Math" w:eastAsia="Arial Unicode MS" w:hAnsi="Arial Unicode MS" w:cs="Arial Unicode MS"/>
                        <w:i/>
                        <w:sz w:val="28"/>
                        <w:szCs w:val="28"/>
                      </w:rPr>
                    </m:ctrlPr>
                  </m:sSupPr>
                  <m:e>
                    <m:r>
                      <w:rPr>
                        <w:rFonts w:ascii="Cambria Math" w:eastAsia="Arial Unicode MS" w:hAnsi="Arial Unicode MS" w:cs="Arial Unicode MS"/>
                        <w:sz w:val="28"/>
                        <w:szCs w:val="28"/>
                      </w:rPr>
                      <m:t>2.86</m:t>
                    </m:r>
                    <m:sSub>
                      <m:sSubPr>
                        <m:ctrlPr>
                          <w:rPr>
                            <w:rFonts w:ascii="Cambria Math" w:eastAsia="Arial Unicode MS" w:hAnsi="Arial Unicode MS" w:cs="Arial Unicode MS"/>
                            <w:i/>
                            <w:sz w:val="28"/>
                            <w:szCs w:val="28"/>
                          </w:rPr>
                        </m:ctrlPr>
                      </m:sSubPr>
                      <m:e>
                        <m:r>
                          <w:rPr>
                            <w:rFonts w:ascii="Cambria Math" w:eastAsia="Arial Unicode MS" w:hAnsi="Cambria Math" w:cs="Arial Unicode MS"/>
                            <w:sz w:val="28"/>
                            <w:szCs w:val="28"/>
                          </w:rPr>
                          <m:t>k</m:t>
                        </m:r>
                      </m:e>
                      <m:sub>
                        <m:r>
                          <w:rPr>
                            <w:rFonts w:ascii="Cambria Math" w:eastAsia="Arial Unicode MS" w:hAnsi="Cambria Math" w:cs="Arial Unicode MS"/>
                            <w:sz w:val="28"/>
                            <w:szCs w:val="28"/>
                          </w:rPr>
                          <m:t>L</m:t>
                        </m:r>
                      </m:sub>
                    </m:sSub>
                    <m:sSub>
                      <m:sSubPr>
                        <m:ctrlPr>
                          <w:rPr>
                            <w:rFonts w:ascii="Cambria Math" w:eastAsia="Arial Unicode MS" w:hAnsi="Arial Unicode MS" w:cs="Arial Unicode MS"/>
                            <w:i/>
                            <w:sz w:val="28"/>
                            <w:szCs w:val="28"/>
                          </w:rPr>
                        </m:ctrlPr>
                      </m:sSubPr>
                      <m:e>
                        <m:r>
                          <w:rPr>
                            <w:rFonts w:ascii="Cambria Math" w:eastAsia="Arial Unicode MS" w:hAnsi="Cambria Math" w:cs="Arial Unicode MS"/>
                            <w:sz w:val="28"/>
                            <w:szCs w:val="28"/>
                          </w:rPr>
                          <m:t>a</m:t>
                        </m:r>
                      </m:e>
                      <m:sub>
                        <m:r>
                          <w:rPr>
                            <w:rFonts w:ascii="Cambria Math" w:eastAsia="Arial Unicode MS" w:hAnsi="Cambria Math" w:cs="Arial Unicode MS"/>
                            <w:sz w:val="28"/>
                            <w:szCs w:val="28"/>
                          </w:rPr>
                          <m:t>k</m:t>
                        </m:r>
                      </m:sub>
                    </m:sSub>
                    <m:sSub>
                      <m:sSubPr>
                        <m:ctrlPr>
                          <w:rPr>
                            <w:rFonts w:ascii="Cambria Math" w:eastAsia="Arial Unicode MS" w:hAnsi="Arial Unicode MS" w:cs="Arial Unicode MS"/>
                            <w:i/>
                            <w:sz w:val="28"/>
                            <w:szCs w:val="28"/>
                          </w:rPr>
                        </m:ctrlPr>
                      </m:sSubPr>
                      <m:e>
                        <m:r>
                          <w:rPr>
                            <w:rFonts w:ascii="Cambria Math" w:eastAsia="Arial Unicode MS" w:hAnsi="Cambria Math" w:cs="Arial Unicode MS"/>
                            <w:sz w:val="28"/>
                            <w:szCs w:val="28"/>
                          </w:rPr>
                          <m:t>V</m:t>
                        </m:r>
                      </m:e>
                      <m:sub>
                        <m:r>
                          <w:rPr>
                            <w:rFonts w:ascii="Cambria Math" w:eastAsia="Arial Unicode MS" w:hAnsi="Cambria Math" w:cs="Arial Unicode MS"/>
                            <w:sz w:val="28"/>
                            <w:szCs w:val="28"/>
                          </w:rPr>
                          <m:t>k</m:t>
                        </m:r>
                      </m:sub>
                    </m:sSub>
                  </m:e>
                  <m:sup>
                    <m:r>
                      <w:rPr>
                        <w:rFonts w:ascii="Cambria Math" w:eastAsia="Arial Unicode MS" w:hAnsi="Arial Unicode MS" w:cs="Arial Unicode MS"/>
                        <w:sz w:val="28"/>
                        <w:szCs w:val="28"/>
                      </w:rPr>
                      <m:t>0.433</m:t>
                    </m:r>
                  </m:sup>
                </m:sSup>
              </m:oMath>
            </m:oMathPara>
          </w:p>
        </w:tc>
        <w:tc>
          <w:tcPr>
            <w:tcW w:w="1559" w:type="dxa"/>
            <w:tcBorders>
              <w:top w:val="single" w:sz="4" w:space="0" w:color="auto"/>
              <w:left w:val="single" w:sz="4" w:space="0" w:color="auto"/>
              <w:bottom w:val="single" w:sz="4" w:space="0" w:color="auto"/>
              <w:right w:val="single" w:sz="4" w:space="0" w:color="auto"/>
            </w:tcBorders>
            <w:hideMark/>
          </w:tcPr>
          <w:p w:rsidR="001F28E6" w:rsidRPr="00CC75F8" w:rsidRDefault="002D3862" w:rsidP="00DD3AA1">
            <w:pPr>
              <w:jc w:val="center"/>
              <w:rPr>
                <w:rFonts w:ascii="Arial Unicode MS" w:eastAsia="Arial Unicode MS" w:hAnsi="Arial Unicode MS" w:cs="Arial Unicode MS"/>
                <w:sz w:val="24"/>
                <w:szCs w:val="24"/>
              </w:rPr>
            </w:pPr>
            <m:oMathPara>
              <m:oMath>
                <m:r>
                  <m:rPr>
                    <m:sty m:val="p"/>
                  </m:rPr>
                  <w:rPr>
                    <w:rFonts w:ascii="Cambria Math" w:eastAsia="Arial Unicode MS" w:hAnsi="Cambria Math" w:cs="Arial Unicode MS"/>
                    <w:sz w:val="24"/>
                    <w:szCs w:val="24"/>
                  </w:rPr>
                  <m:t>V</m:t>
                </m:r>
              </m:oMath>
            </m:oMathPara>
          </w:p>
          <w:p w:rsidR="001F28E6" w:rsidRPr="00CC75F8" w:rsidRDefault="005D2729" w:rsidP="00DD3AA1">
            <w:pPr>
              <w:jc w:val="center"/>
              <w:rPr>
                <w:rFonts w:ascii="Arial Unicode MS" w:eastAsia="Arial Unicode MS" w:hAnsi="Arial Unicode MS" w:cs="Arial Unicode MS"/>
                <w:sz w:val="24"/>
                <w:szCs w:val="24"/>
              </w:rPr>
            </w:pPr>
            <m:oMathPara>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k</m:t>
                    </m:r>
                  </m:e>
                  <m:sub>
                    <m:r>
                      <w:rPr>
                        <w:rFonts w:ascii="Cambria Math" w:eastAsia="Arial Unicode MS" w:hAnsi="Cambria Math" w:cs="Arial Unicode MS"/>
                        <w:sz w:val="24"/>
                        <w:szCs w:val="24"/>
                      </w:rPr>
                      <m:t>L</m:t>
                    </m:r>
                  </m:sub>
                </m:sSub>
                <m:r>
                  <w:rPr>
                    <w:rFonts w:ascii="Cambria Math" w:eastAsia="Arial Unicode MS" w:hAnsi="Cambria Math" w:cs="Arial Unicode MS"/>
                    <w:sz w:val="24"/>
                    <w:szCs w:val="24"/>
                  </w:rPr>
                  <m:t>a</m:t>
                </m:r>
              </m:oMath>
            </m:oMathPara>
          </w:p>
        </w:tc>
      </w:tr>
      <w:tr w:rsidR="001F28E6" w:rsidRPr="00CC75F8" w:rsidTr="002E19F4">
        <w:trPr>
          <w:trHeight w:val="616"/>
        </w:trPr>
        <w:tc>
          <w:tcPr>
            <w:tcW w:w="2410" w:type="dxa"/>
            <w:tcBorders>
              <w:top w:val="single" w:sz="4" w:space="0" w:color="auto"/>
              <w:left w:val="single" w:sz="4" w:space="0" w:color="auto"/>
              <w:bottom w:val="single" w:sz="4" w:space="0" w:color="auto"/>
              <w:right w:val="single" w:sz="4" w:space="0" w:color="auto"/>
            </w:tcBorders>
            <w:hideMark/>
          </w:tcPr>
          <w:p w:rsidR="001F28E6" w:rsidRPr="00CC75F8" w:rsidRDefault="002B0D64" w:rsidP="000A10A3">
            <w:pP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I</w:t>
            </w:r>
            <w:r w:rsidR="001F28E6" w:rsidRPr="00CC75F8">
              <w:rPr>
                <w:rFonts w:ascii="Arial Unicode MS" w:eastAsia="Arial Unicode MS" w:hAnsi="Arial Unicode MS" w:cs="Arial Unicode MS" w:hint="eastAsia"/>
                <w:sz w:val="24"/>
                <w:szCs w:val="24"/>
              </w:rPr>
              <w:t>nfluent pumping station +screening</w:t>
            </w:r>
          </w:p>
        </w:tc>
        <w:tc>
          <w:tcPr>
            <w:tcW w:w="4253" w:type="dxa"/>
            <w:tcBorders>
              <w:top w:val="single" w:sz="4" w:space="0" w:color="auto"/>
              <w:left w:val="single" w:sz="4" w:space="0" w:color="auto"/>
              <w:bottom w:val="single" w:sz="4" w:space="0" w:color="auto"/>
              <w:right w:val="single" w:sz="4" w:space="0" w:color="auto"/>
            </w:tcBorders>
            <w:hideMark/>
          </w:tcPr>
          <w:p w:rsidR="001F28E6" w:rsidRPr="00CC75F8" w:rsidRDefault="005D2729" w:rsidP="00DD3AA1">
            <w:pPr>
              <w:jc w:val="center"/>
              <w:rPr>
                <w:rFonts w:ascii="Arial Unicode MS" w:eastAsia="Arial Unicode MS" w:hAnsi="Arial Unicode MS" w:cs="Arial Unicode MS"/>
                <w:i/>
                <w:sz w:val="28"/>
                <w:szCs w:val="28"/>
              </w:rPr>
            </w:pPr>
            <m:oMathPara>
              <m:oMathParaPr>
                <m:jc m:val="left"/>
              </m:oMathParaPr>
              <m:oMath>
                <m:sSub>
                  <m:sSubPr>
                    <m:ctrlPr>
                      <w:rPr>
                        <w:rFonts w:ascii="Cambria Math" w:eastAsia="Arial Unicode MS" w:hAnsi="Arial Unicode MS" w:cs="Arial Unicode MS"/>
                        <w:i/>
                        <w:sz w:val="28"/>
                        <w:szCs w:val="28"/>
                      </w:rPr>
                    </m:ctrlPr>
                  </m:sSubPr>
                  <m:e>
                    <m:r>
                      <w:rPr>
                        <w:rFonts w:ascii="Cambria Math" w:eastAsia="Arial Unicode MS" w:hAnsi="Arial Unicode MS" w:cs="Arial Unicode MS"/>
                        <w:sz w:val="28"/>
                        <w:szCs w:val="28"/>
                      </w:rPr>
                      <m:t>IC</m:t>
                    </m:r>
                  </m:e>
                  <m:sub>
                    <m:r>
                      <w:rPr>
                        <w:rFonts w:ascii="Cambria Math" w:eastAsia="Arial Unicode MS" w:hAnsi="Arial Unicode MS" w:cs="Arial Unicode MS"/>
                        <w:sz w:val="28"/>
                        <w:szCs w:val="28"/>
                      </w:rPr>
                      <m:t>ips,k</m:t>
                    </m:r>
                  </m:sub>
                </m:sSub>
                <m:r>
                  <w:rPr>
                    <w:rFonts w:ascii="Cambria Math" w:eastAsia="Arial Unicode MS" w:hAnsi="Arial Unicode MS" w:cs="Arial Unicode MS"/>
                    <w:sz w:val="28"/>
                    <w:szCs w:val="28"/>
                  </w:rPr>
                  <m:t>=2334</m:t>
                </m:r>
                <m:sSup>
                  <m:sSupPr>
                    <m:ctrlPr>
                      <w:rPr>
                        <w:rFonts w:ascii="Cambria Math" w:eastAsia="Arial Unicode MS" w:hAnsi="Arial Unicode MS" w:cs="Arial Unicode MS"/>
                        <w:i/>
                        <w:sz w:val="28"/>
                        <w:szCs w:val="28"/>
                      </w:rPr>
                    </m:ctrlPr>
                  </m:sSupPr>
                  <m:e>
                    <m:r>
                      <w:rPr>
                        <w:rFonts w:ascii="Cambria Math" w:eastAsia="Arial Unicode MS" w:hAnsi="Cambria Math" w:cs="Arial Unicode MS"/>
                        <w:sz w:val="28"/>
                        <w:szCs w:val="28"/>
                      </w:rPr>
                      <m:t>Q</m:t>
                    </m:r>
                  </m:e>
                  <m:sup>
                    <m:r>
                      <w:rPr>
                        <w:rFonts w:ascii="Cambria Math" w:eastAsia="Arial Unicode MS" w:hAnsi="Arial Unicode MS" w:cs="Arial Unicode MS"/>
                        <w:sz w:val="28"/>
                        <w:szCs w:val="28"/>
                      </w:rPr>
                      <m:t>0.637</m:t>
                    </m:r>
                  </m:sup>
                </m:sSup>
                <m:r>
                  <w:rPr>
                    <w:rFonts w:ascii="Cambria Math" w:eastAsia="Arial Unicode MS" w:hAnsi="Arial Unicode MS" w:cs="Arial Unicode MS"/>
                    <w:sz w:val="28"/>
                    <w:szCs w:val="28"/>
                  </w:rPr>
                  <m:t>+2123</m:t>
                </m:r>
                <m:sSup>
                  <m:sSupPr>
                    <m:ctrlPr>
                      <w:rPr>
                        <w:rFonts w:ascii="Cambria Math" w:eastAsia="Arial Unicode MS" w:hAnsi="Arial Unicode MS" w:cs="Arial Unicode MS"/>
                        <w:i/>
                        <w:sz w:val="28"/>
                        <w:szCs w:val="28"/>
                      </w:rPr>
                    </m:ctrlPr>
                  </m:sSupPr>
                  <m:e>
                    <m:r>
                      <w:rPr>
                        <w:rFonts w:ascii="Cambria Math" w:eastAsia="Arial Unicode MS" w:hAnsi="Cambria Math" w:cs="Arial Unicode MS"/>
                        <w:sz w:val="28"/>
                        <w:szCs w:val="28"/>
                      </w:rPr>
                      <m:t>Q</m:t>
                    </m:r>
                  </m:e>
                  <m:sup>
                    <m:r>
                      <w:rPr>
                        <w:rFonts w:ascii="Cambria Math" w:eastAsia="Arial Unicode MS" w:hAnsi="Arial Unicode MS" w:cs="Arial Unicode MS"/>
                        <w:sz w:val="28"/>
                        <w:szCs w:val="28"/>
                      </w:rPr>
                      <m:t>0.540</m:t>
                    </m:r>
                  </m:sup>
                </m:sSup>
                <m:r>
                  <w:rPr>
                    <w:rFonts w:ascii="Cambria Math" w:eastAsia="Arial Unicode MS" w:hAnsi="Arial Unicode MS" w:cs="Arial Unicode MS"/>
                    <w:sz w:val="28"/>
                    <w:szCs w:val="28"/>
                  </w:rPr>
                  <m:t>+3039</m:t>
                </m:r>
                <m:sSup>
                  <m:sSupPr>
                    <m:ctrlPr>
                      <w:rPr>
                        <w:rFonts w:ascii="Cambria Math" w:eastAsia="Arial Unicode MS" w:hAnsi="Arial Unicode MS" w:cs="Arial Unicode MS"/>
                        <w:i/>
                        <w:sz w:val="28"/>
                        <w:szCs w:val="28"/>
                      </w:rPr>
                    </m:ctrlPr>
                  </m:sSupPr>
                  <m:e>
                    <m:r>
                      <w:rPr>
                        <w:rFonts w:ascii="Cambria Math" w:eastAsia="Arial Unicode MS" w:hAnsi="Cambria Math" w:cs="Arial Unicode MS"/>
                        <w:sz w:val="28"/>
                        <w:szCs w:val="28"/>
                      </w:rPr>
                      <m:t>Q</m:t>
                    </m:r>
                  </m:e>
                  <m:sup>
                    <m:r>
                      <w:rPr>
                        <w:rFonts w:ascii="Cambria Math" w:eastAsia="Arial Unicode MS" w:hAnsi="Arial Unicode MS" w:cs="Arial Unicode MS"/>
                        <w:sz w:val="28"/>
                        <w:szCs w:val="28"/>
                      </w:rPr>
                      <m:t>0.349</m:t>
                    </m:r>
                  </m:sup>
                </m:sSup>
              </m:oMath>
            </m:oMathPara>
          </w:p>
        </w:tc>
        <w:tc>
          <w:tcPr>
            <w:tcW w:w="1559" w:type="dxa"/>
            <w:tcBorders>
              <w:top w:val="single" w:sz="4" w:space="0" w:color="auto"/>
              <w:left w:val="single" w:sz="4" w:space="0" w:color="auto"/>
              <w:bottom w:val="single" w:sz="4" w:space="0" w:color="auto"/>
              <w:right w:val="single" w:sz="4" w:space="0" w:color="auto"/>
            </w:tcBorders>
            <w:hideMark/>
          </w:tcPr>
          <w:p w:rsidR="001F28E6" w:rsidRPr="00CC75F8" w:rsidRDefault="002D3862" w:rsidP="00DD3AA1">
            <w:pPr>
              <w:jc w:val="center"/>
              <w:rPr>
                <w:rFonts w:ascii="Arial Unicode MS" w:eastAsia="Arial Unicode MS" w:hAnsi="Arial Unicode MS" w:cs="Arial Unicode MS"/>
                <w:sz w:val="24"/>
                <w:szCs w:val="24"/>
              </w:rPr>
            </w:pPr>
            <m:oMathPara>
              <m:oMath>
                <m:r>
                  <m:rPr>
                    <m:sty m:val="p"/>
                  </m:rPr>
                  <w:rPr>
                    <w:rFonts w:ascii="Cambria Math" w:eastAsia="Arial Unicode MS" w:hAnsi="Cambria Math" w:cs="Arial Unicode MS"/>
                    <w:sz w:val="24"/>
                    <w:szCs w:val="24"/>
                  </w:rPr>
                  <m:t>Q</m:t>
                </m:r>
              </m:oMath>
            </m:oMathPara>
          </w:p>
        </w:tc>
      </w:tr>
      <w:tr w:rsidR="001F28E6" w:rsidRPr="00CC75F8" w:rsidTr="002E19F4">
        <w:trPr>
          <w:trHeight w:val="314"/>
        </w:trPr>
        <w:tc>
          <w:tcPr>
            <w:tcW w:w="2410" w:type="dxa"/>
            <w:tcBorders>
              <w:top w:val="single" w:sz="4" w:space="0" w:color="auto"/>
              <w:left w:val="single" w:sz="4" w:space="0" w:color="auto"/>
              <w:bottom w:val="single" w:sz="4" w:space="0" w:color="auto"/>
              <w:right w:val="single" w:sz="4" w:space="0" w:color="auto"/>
            </w:tcBorders>
            <w:hideMark/>
          </w:tcPr>
          <w:p w:rsidR="001F28E6" w:rsidRPr="00CC75F8" w:rsidRDefault="002B0D64" w:rsidP="001848EE">
            <w:pP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S</w:t>
            </w:r>
            <w:r w:rsidR="001F28E6" w:rsidRPr="00CC75F8">
              <w:rPr>
                <w:rFonts w:ascii="Arial Unicode MS" w:eastAsia="Arial Unicode MS" w:hAnsi="Arial Unicode MS" w:cs="Arial Unicode MS" w:hint="eastAsia"/>
                <w:sz w:val="24"/>
                <w:szCs w:val="24"/>
              </w:rPr>
              <w:t xml:space="preserve">ludge recirculation </w:t>
            </w:r>
          </w:p>
        </w:tc>
        <w:tc>
          <w:tcPr>
            <w:tcW w:w="4253" w:type="dxa"/>
            <w:tcBorders>
              <w:top w:val="single" w:sz="4" w:space="0" w:color="auto"/>
              <w:left w:val="single" w:sz="4" w:space="0" w:color="auto"/>
              <w:bottom w:val="single" w:sz="4" w:space="0" w:color="auto"/>
              <w:right w:val="single" w:sz="4" w:space="0" w:color="auto"/>
            </w:tcBorders>
            <w:hideMark/>
          </w:tcPr>
          <w:p w:rsidR="001F28E6" w:rsidRPr="00CC75F8" w:rsidRDefault="005D2729" w:rsidP="00DD3AA1">
            <w:pPr>
              <w:jc w:val="center"/>
              <w:rPr>
                <w:rFonts w:ascii="Arial Unicode MS" w:eastAsia="Arial Unicode MS" w:hAnsi="Arial Unicode MS" w:cs="Arial Unicode MS"/>
                <w:i/>
                <w:sz w:val="28"/>
                <w:szCs w:val="28"/>
              </w:rPr>
            </w:pPr>
            <m:oMathPara>
              <m:oMathParaPr>
                <m:jc m:val="left"/>
              </m:oMathParaPr>
              <m:oMath>
                <m:sSub>
                  <m:sSubPr>
                    <m:ctrlPr>
                      <w:rPr>
                        <w:rFonts w:ascii="Cambria Math" w:eastAsia="Arial Unicode MS" w:hAnsi="Cambria Math" w:cs="Arial Unicode MS"/>
                        <w:i/>
                        <w:sz w:val="28"/>
                        <w:szCs w:val="28"/>
                      </w:rPr>
                    </m:ctrlPr>
                  </m:sSubPr>
                  <m:e>
                    <m:r>
                      <w:rPr>
                        <w:rFonts w:ascii="Cambria Math" w:eastAsia="Arial Unicode MS" w:hAnsi="Cambria Math" w:cs="Arial Unicode MS"/>
                        <w:sz w:val="28"/>
                        <w:szCs w:val="28"/>
                      </w:rPr>
                      <m:t>IC</m:t>
                    </m:r>
                  </m:e>
                  <m:sub>
                    <m:r>
                      <w:rPr>
                        <w:rFonts w:ascii="Cambria Math" w:eastAsia="Arial Unicode MS" w:hAnsi="Cambria Math" w:cs="Arial Unicode MS"/>
                        <w:sz w:val="28"/>
                        <w:szCs w:val="28"/>
                      </w:rPr>
                      <m:t>sr,k</m:t>
                    </m:r>
                  </m:sub>
                </m:sSub>
                <m:r>
                  <w:rPr>
                    <w:rFonts w:ascii="Cambria Math" w:eastAsia="Arial Unicode MS" w:hAnsi="Arial Unicode MS" w:cs="Arial Unicode MS"/>
                    <w:sz w:val="28"/>
                    <w:szCs w:val="28"/>
                  </w:rPr>
                  <m:t>=5038</m:t>
                </m:r>
                <m:sSup>
                  <m:sSupPr>
                    <m:ctrlPr>
                      <w:rPr>
                        <w:rFonts w:ascii="Cambria Math" w:eastAsia="Arial Unicode MS" w:hAnsi="Arial Unicode MS" w:cs="Arial Unicode MS"/>
                        <w:i/>
                        <w:sz w:val="28"/>
                        <w:szCs w:val="28"/>
                      </w:rPr>
                    </m:ctrlPr>
                  </m:sSupPr>
                  <m:e>
                    <m:r>
                      <w:rPr>
                        <w:rFonts w:ascii="Cambria Math" w:eastAsia="Arial Unicode MS" w:hAnsi="Cambria Math" w:cs="Arial Unicode MS"/>
                        <w:sz w:val="28"/>
                        <w:szCs w:val="28"/>
                      </w:rPr>
                      <m:t>Q</m:t>
                    </m:r>
                  </m:e>
                  <m:sup>
                    <m:r>
                      <w:rPr>
                        <w:rFonts w:ascii="Cambria Math" w:eastAsia="Arial Unicode MS" w:hAnsi="Arial Unicode MS" w:cs="Arial Unicode MS"/>
                        <w:sz w:val="28"/>
                        <w:szCs w:val="28"/>
                      </w:rPr>
                      <m:t>0.304</m:t>
                    </m:r>
                  </m:sup>
                </m:sSup>
              </m:oMath>
            </m:oMathPara>
          </w:p>
        </w:tc>
        <w:tc>
          <w:tcPr>
            <w:tcW w:w="1559" w:type="dxa"/>
            <w:tcBorders>
              <w:top w:val="single" w:sz="4" w:space="0" w:color="auto"/>
              <w:left w:val="single" w:sz="4" w:space="0" w:color="auto"/>
              <w:bottom w:val="single" w:sz="4" w:space="0" w:color="auto"/>
              <w:right w:val="single" w:sz="4" w:space="0" w:color="auto"/>
            </w:tcBorders>
            <w:hideMark/>
          </w:tcPr>
          <w:p w:rsidR="001F28E6" w:rsidRPr="00CC75F8" w:rsidRDefault="002D3862" w:rsidP="00DD3AA1">
            <w:pPr>
              <w:jc w:val="center"/>
              <w:rPr>
                <w:rFonts w:ascii="Arial Unicode MS" w:eastAsia="Arial Unicode MS" w:hAnsi="Arial Unicode MS" w:cs="Arial Unicode MS"/>
                <w:sz w:val="24"/>
                <w:szCs w:val="24"/>
              </w:rPr>
            </w:pPr>
            <m:oMathPara>
              <m:oMath>
                <m:r>
                  <m:rPr>
                    <m:sty m:val="p"/>
                  </m:rPr>
                  <w:rPr>
                    <w:rFonts w:ascii="Cambria Math" w:eastAsia="Arial Unicode MS" w:hAnsi="Cambria Math" w:cs="Arial Unicode MS"/>
                    <w:sz w:val="24"/>
                    <w:szCs w:val="24"/>
                  </w:rPr>
                  <m:t>Q</m:t>
                </m:r>
              </m:oMath>
            </m:oMathPara>
          </w:p>
        </w:tc>
      </w:tr>
    </w:tbl>
    <w:p w:rsidR="009E04F7" w:rsidRPr="00CC75F8" w:rsidRDefault="009E04F7" w:rsidP="009E04F7">
      <w:pPr>
        <w:jc w:val="right"/>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(Wright and Woods, 1993; Fels et al., 1997)</w:t>
      </w:r>
    </w:p>
    <w:p w:rsidR="009E04F7" w:rsidRPr="00CC75F8" w:rsidRDefault="009E04F7" w:rsidP="009E04F7">
      <w:pPr>
        <w:jc w:val="right"/>
        <w:rPr>
          <w:rFonts w:ascii="Arial Unicode MS" w:eastAsia="Arial Unicode MS" w:hAnsi="Arial Unicode MS" w:cs="Arial Unicode MS"/>
          <w:sz w:val="24"/>
          <w:szCs w:val="24"/>
        </w:rPr>
      </w:pPr>
    </w:p>
    <w:p w:rsidR="001F28E6" w:rsidRPr="00CC75F8" w:rsidRDefault="001F28E6" w:rsidP="001F28E6">
      <w:pP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Modelling of the total operating cost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OC</m:t>
            </m:r>
          </m:e>
          <m:sub>
            <m:r>
              <w:rPr>
                <w:rFonts w:ascii="Cambria Math" w:eastAsia="Arial Unicode MS" w:hAnsi="Cambria Math" w:cs="Arial Unicode MS"/>
                <w:sz w:val="24"/>
                <w:szCs w:val="24"/>
              </w:rPr>
              <m:t>T</m:t>
            </m:r>
          </m:sub>
        </m:sSub>
      </m:oMath>
      <w:r w:rsidRPr="00CC75F8">
        <w:rPr>
          <w:rFonts w:ascii="Arial Unicode MS" w:eastAsia="Arial Unicode MS" w:hAnsi="Arial Unicode MS" w:cs="Arial Unicode MS" w:hint="eastAsia"/>
          <w:sz w:val="24"/>
          <w:szCs w:val="24"/>
        </w:rPr>
        <w:t>) involves</w:t>
      </w:r>
      <w:r w:rsidR="006864CC" w:rsidRPr="00CC75F8">
        <w:rPr>
          <w:rFonts w:ascii="Arial Unicode MS" w:eastAsia="Arial Unicode MS" w:hAnsi="Arial Unicode MS" w:cs="Arial Unicode MS" w:hint="eastAsia"/>
          <w:sz w:val="24"/>
          <w:szCs w:val="24"/>
        </w:rPr>
        <w:t xml:space="preserve"> the consideration of the </w:t>
      </w:r>
      <w:r w:rsidR="006864CC" w:rsidRPr="00CC75F8">
        <w:rPr>
          <w:rFonts w:ascii="Arial Unicode MS" w:eastAsia="Arial Unicode MS" w:hAnsi="Arial Unicode MS" w:cs="Arial Unicode MS"/>
          <w:sz w:val="24"/>
          <w:szCs w:val="24"/>
        </w:rPr>
        <w:t>operating</w:t>
      </w:r>
      <w:r w:rsidR="006864CC" w:rsidRPr="00CC75F8">
        <w:rPr>
          <w:rFonts w:ascii="Arial Unicode MS" w:eastAsia="Arial Unicode MS" w:hAnsi="Arial Unicode MS" w:cs="Arial Unicode MS" w:hint="eastAsia"/>
          <w:sz w:val="24"/>
          <w:szCs w:val="24"/>
        </w:rPr>
        <w:t xml:space="preserve"> cost </w:t>
      </w:r>
      <w:r w:rsidR="006864CC" w:rsidRPr="00CC75F8">
        <w:rPr>
          <w:rFonts w:ascii="Arial Unicode MS" w:eastAsia="Arial Unicode MS" w:hAnsi="Arial Unicode MS" w:cs="Arial Unicode MS"/>
          <w:sz w:val="24"/>
          <w:szCs w:val="24"/>
        </w:rPr>
        <w:t>occurring</w:t>
      </w:r>
      <w:r w:rsidR="006864CC" w:rsidRPr="00CC75F8">
        <w:rPr>
          <w:rFonts w:ascii="Arial Unicode MS" w:eastAsia="Arial Unicode MS" w:hAnsi="Arial Unicode MS" w:cs="Arial Unicode MS" w:hint="eastAsia"/>
          <w:sz w:val="24"/>
          <w:szCs w:val="24"/>
        </w:rPr>
        <w:t xml:space="preserve"> </w:t>
      </w:r>
      <w:r w:rsidR="00C450E4" w:rsidRPr="00CC75F8">
        <w:rPr>
          <w:rFonts w:ascii="Arial Unicode MS" w:eastAsia="Arial Unicode MS" w:hAnsi="Arial Unicode MS" w:cs="Arial Unicode MS" w:hint="eastAsia"/>
          <w:sz w:val="24"/>
          <w:szCs w:val="24"/>
        </w:rPr>
        <w:t xml:space="preserve">in </w:t>
      </w:r>
      <w:r w:rsidR="002E19F4" w:rsidRPr="00CC75F8">
        <w:rPr>
          <w:rFonts w:ascii="Arial Unicode MS" w:eastAsia="Arial Unicode MS" w:hAnsi="Arial Unicode MS" w:cs="Arial Unicode MS" w:hint="eastAsia"/>
          <w:sz w:val="24"/>
          <w:szCs w:val="24"/>
        </w:rPr>
        <w:t xml:space="preserve">the </w:t>
      </w:r>
      <w:r w:rsidR="00C450E4" w:rsidRPr="00CC75F8">
        <w:rPr>
          <w:rFonts w:ascii="Arial Unicode MS" w:eastAsia="Arial Unicode MS" w:hAnsi="Arial Unicode MS" w:cs="Arial Unicode MS" w:hint="eastAsia"/>
          <w:sz w:val="24"/>
          <w:szCs w:val="24"/>
        </w:rPr>
        <w:t>future (e.g. over a plant life span of 20 years)</w:t>
      </w:r>
      <w:r w:rsidR="006864CC" w:rsidRPr="00CC75F8">
        <w:rPr>
          <w:rFonts w:ascii="Arial Unicode MS" w:eastAsia="Arial Unicode MS" w:hAnsi="Arial Unicode MS" w:cs="Arial Unicode MS" w:hint="eastAsia"/>
          <w:sz w:val="24"/>
          <w:szCs w:val="24"/>
        </w:rPr>
        <w:t xml:space="preserve">. </w:t>
      </w:r>
      <m:oMath>
        <m:r>
          <w:rPr>
            <w:rFonts w:ascii="Cambria Math" w:eastAsia="Arial Unicode MS" w:hAnsi="Cambria Math" w:cs="Arial Unicode MS"/>
            <w:sz w:val="24"/>
            <w:szCs w:val="24"/>
          </w:rPr>
          <m:t>Γ</m:t>
        </m:r>
      </m:oMath>
      <w:r w:rsidR="00F80152" w:rsidRPr="00CC75F8">
        <w:rPr>
          <w:rFonts w:ascii="Arial Unicode MS" w:eastAsia="Arial Unicode MS" w:hAnsi="Arial Unicode MS" w:cs="Arial Unicode MS" w:hint="eastAsia"/>
          <w:sz w:val="24"/>
          <w:szCs w:val="24"/>
        </w:rPr>
        <w:t xml:space="preserve"> </w:t>
      </w:r>
      <w:r w:rsidR="00913444" w:rsidRPr="00CC75F8">
        <w:rPr>
          <w:rFonts w:ascii="Arial Unicode MS" w:eastAsia="Arial Unicode MS" w:hAnsi="Arial Unicode MS" w:cs="Arial Unicode MS" w:hint="eastAsia"/>
          <w:sz w:val="24"/>
          <w:szCs w:val="24"/>
        </w:rPr>
        <w:t>(Equation 6.3</w:t>
      </w:r>
      <w:r w:rsidR="00C450E4" w:rsidRPr="00CC75F8">
        <w:rPr>
          <w:rFonts w:ascii="Arial Unicode MS" w:eastAsia="Arial Unicode MS" w:hAnsi="Arial Unicode MS" w:cs="Arial Unicode MS" w:hint="eastAsia"/>
          <w:sz w:val="24"/>
          <w:szCs w:val="24"/>
        </w:rPr>
        <w:t xml:space="preserve">) </w:t>
      </w:r>
      <w:r w:rsidR="00F80152" w:rsidRPr="00CC75F8">
        <w:rPr>
          <w:rFonts w:ascii="Arial Unicode MS" w:eastAsia="Arial Unicode MS" w:hAnsi="Arial Unicode MS" w:cs="Arial Unicode MS" w:hint="eastAsia"/>
          <w:sz w:val="24"/>
          <w:szCs w:val="24"/>
        </w:rPr>
        <w:t>is the update term to calculate</w:t>
      </w:r>
      <w:r w:rsidR="00B6205D" w:rsidRPr="00CC75F8">
        <w:rPr>
          <w:rFonts w:ascii="Arial Unicode MS" w:eastAsia="Arial Unicode MS" w:hAnsi="Arial Unicode MS" w:cs="Arial Unicode MS" w:hint="eastAsia"/>
          <w:sz w:val="24"/>
          <w:szCs w:val="24"/>
        </w:rPr>
        <w:t xml:space="preserve"> the</w:t>
      </w:r>
      <w:r w:rsidR="00F80152" w:rsidRPr="00CC75F8">
        <w:rPr>
          <w:rFonts w:ascii="Arial Unicode MS" w:eastAsia="Arial Unicode MS" w:hAnsi="Arial Unicode MS" w:cs="Arial Unicode MS" w:hint="eastAsia"/>
          <w:sz w:val="24"/>
          <w:szCs w:val="24"/>
        </w:rPr>
        <w:t xml:space="preserve"> future cos</w:t>
      </w:r>
      <w:r w:rsidR="00C450E4" w:rsidRPr="00CC75F8">
        <w:rPr>
          <w:rFonts w:ascii="Arial Unicode MS" w:eastAsia="Arial Unicode MS" w:hAnsi="Arial Unicode MS" w:cs="Arial Unicode MS" w:hint="eastAsia"/>
          <w:sz w:val="24"/>
          <w:szCs w:val="24"/>
        </w:rPr>
        <w:t>t</w:t>
      </w:r>
      <w:r w:rsidR="00F80152" w:rsidRPr="00CC75F8">
        <w:rPr>
          <w:rFonts w:ascii="Arial Unicode MS" w:eastAsia="Arial Unicode MS" w:hAnsi="Arial Unicode MS" w:cs="Arial Unicode MS" w:hint="eastAsia"/>
          <w:sz w:val="24"/>
          <w:szCs w:val="24"/>
        </w:rPr>
        <w:t xml:space="preserve"> to </w:t>
      </w:r>
      <w:r w:rsidR="00B6205D" w:rsidRPr="00CC75F8">
        <w:rPr>
          <w:rFonts w:ascii="Arial Unicode MS" w:eastAsia="Arial Unicode MS" w:hAnsi="Arial Unicode MS" w:cs="Arial Unicode MS" w:hint="eastAsia"/>
          <w:sz w:val="24"/>
          <w:szCs w:val="24"/>
        </w:rPr>
        <w:t xml:space="preserve">the </w:t>
      </w:r>
      <w:r w:rsidR="00F80152" w:rsidRPr="00CC75F8">
        <w:rPr>
          <w:rFonts w:ascii="Arial Unicode MS" w:eastAsia="Arial Unicode MS" w:hAnsi="Arial Unicode MS" w:cs="Arial Unicode MS" w:hint="eastAsia"/>
          <w:sz w:val="24"/>
          <w:szCs w:val="24"/>
        </w:rPr>
        <w:t>present value. T</w:t>
      </w:r>
      <w:r w:rsidRPr="00CC75F8">
        <w:rPr>
          <w:rFonts w:ascii="Arial Unicode MS" w:eastAsia="Arial Unicode MS" w:hAnsi="Arial Unicode MS" w:cs="Arial Unicode MS" w:hint="eastAsia"/>
          <w:sz w:val="24"/>
          <w:szCs w:val="24"/>
        </w:rPr>
        <w:t xml:space="preserve">he </w:t>
      </w:r>
      <w:r w:rsidR="00F80152" w:rsidRPr="00CC75F8">
        <w:rPr>
          <w:rFonts w:ascii="Arial Unicode MS" w:eastAsia="Arial Unicode MS" w:hAnsi="Arial Unicode MS" w:cs="Arial Unicode MS" w:hint="eastAsia"/>
          <w:sz w:val="24"/>
          <w:szCs w:val="24"/>
        </w:rPr>
        <w:t xml:space="preserve">total </w:t>
      </w:r>
      <w:r w:rsidR="00F80152" w:rsidRPr="00CC75F8">
        <w:rPr>
          <w:rFonts w:ascii="Arial Unicode MS" w:eastAsia="Arial Unicode MS" w:hAnsi="Arial Unicode MS" w:cs="Arial Unicode MS"/>
          <w:sz w:val="24"/>
          <w:szCs w:val="24"/>
        </w:rPr>
        <w:t>operating</w:t>
      </w:r>
      <w:r w:rsidR="00CA402D" w:rsidRPr="00CC75F8">
        <w:rPr>
          <w:rFonts w:ascii="Arial Unicode MS" w:eastAsia="Arial Unicode MS" w:hAnsi="Arial Unicode MS" w:cs="Arial Unicode MS" w:hint="eastAsia"/>
          <w:sz w:val="24"/>
          <w:szCs w:val="24"/>
        </w:rPr>
        <w:t xml:space="preserve"> cost for</w:t>
      </w:r>
      <w:r w:rsidR="002E19F4" w:rsidRPr="00CC75F8">
        <w:rPr>
          <w:rFonts w:ascii="Arial Unicode MS" w:eastAsia="Arial Unicode MS" w:hAnsi="Arial Unicode MS" w:cs="Arial Unicode MS" w:hint="eastAsia"/>
          <w:sz w:val="24"/>
          <w:szCs w:val="24"/>
        </w:rPr>
        <w:t xml:space="preserve"> activated sludge plant</w:t>
      </w:r>
      <w:r w:rsidR="00F80152" w:rsidRPr="00CC75F8">
        <w:rPr>
          <w:rFonts w:ascii="Arial Unicode MS" w:eastAsia="Arial Unicode MS" w:hAnsi="Arial Unicode MS" w:cs="Arial Unicode MS" w:hint="eastAsia"/>
          <w:sz w:val="24"/>
          <w:szCs w:val="24"/>
        </w:rPr>
        <w:t>s</w:t>
      </w:r>
      <w:r w:rsidR="00C450E4" w:rsidRPr="00CC75F8">
        <w:rPr>
          <w:rFonts w:ascii="Arial Unicode MS" w:eastAsia="Arial Unicode MS" w:hAnsi="Arial Unicode MS" w:cs="Arial Unicode MS" w:hint="eastAsia"/>
          <w:sz w:val="24"/>
          <w:szCs w:val="24"/>
        </w:rPr>
        <w:t xml:space="preserve"> </w:t>
      </w:r>
      <w:r w:rsidR="002E19F4" w:rsidRPr="00CC75F8">
        <w:rPr>
          <w:rFonts w:ascii="Arial Unicode MS" w:eastAsia="Arial Unicode MS" w:hAnsi="Arial Unicode MS" w:cs="Arial Unicode MS" w:hint="eastAsia"/>
          <w:sz w:val="24"/>
          <w:szCs w:val="24"/>
        </w:rPr>
        <w:t xml:space="preserve">includes the costs </w:t>
      </w:r>
      <w:r w:rsidR="0008663A" w:rsidRPr="00CC75F8">
        <w:rPr>
          <w:rFonts w:ascii="Arial Unicode MS" w:eastAsia="Arial Unicode MS" w:hAnsi="Arial Unicode MS" w:cs="Arial Unicode MS" w:hint="eastAsia"/>
          <w:sz w:val="24"/>
          <w:szCs w:val="24"/>
        </w:rPr>
        <w:t>for</w:t>
      </w:r>
      <w:r w:rsidRPr="00CC75F8">
        <w:rPr>
          <w:rFonts w:ascii="Arial Unicode MS" w:eastAsia="Arial Unicode MS" w:hAnsi="Arial Unicode MS" w:cs="Arial Unicode MS" w:hint="eastAsia"/>
          <w:sz w:val="24"/>
          <w:szCs w:val="24"/>
        </w:rPr>
        <w:t xml:space="preserve"> aeration energy demand, pumping energy demand,</w:t>
      </w:r>
      <w:r w:rsidR="00913A4D" w:rsidRPr="00CC75F8">
        <w:rPr>
          <w:rFonts w:ascii="Arial Unicode MS" w:eastAsia="Arial Unicode MS" w:hAnsi="Arial Unicode MS" w:cs="Arial Unicode MS" w:hint="eastAsia"/>
          <w:sz w:val="24"/>
          <w:szCs w:val="24"/>
        </w:rPr>
        <w:t xml:space="preserve"> </w:t>
      </w:r>
      <w:r w:rsidRPr="00CC75F8">
        <w:rPr>
          <w:rFonts w:ascii="Arial Unicode MS" w:eastAsia="Arial Unicode MS" w:hAnsi="Arial Unicode MS" w:cs="Arial Unicode MS" w:hint="eastAsia"/>
          <w:sz w:val="24"/>
          <w:szCs w:val="24"/>
        </w:rPr>
        <w:t>effluent quality index</w:t>
      </w:r>
      <w:r w:rsidR="00073213" w:rsidRPr="00CC75F8">
        <w:rPr>
          <w:rFonts w:ascii="Arial Unicode MS" w:eastAsia="Arial Unicode MS" w:hAnsi="Arial Unicode MS" w:cs="Arial Unicode MS" w:hint="eastAsia"/>
          <w:sz w:val="24"/>
          <w:szCs w:val="24"/>
        </w:rPr>
        <w:t>,</w:t>
      </w:r>
      <w:r w:rsidR="00913A4D" w:rsidRPr="00CC75F8">
        <w:rPr>
          <w:rFonts w:ascii="Arial Unicode MS" w:eastAsia="Arial Unicode MS" w:hAnsi="Arial Unicode MS" w:cs="Arial Unicode MS" w:hint="eastAsia"/>
          <w:sz w:val="24"/>
          <w:szCs w:val="24"/>
        </w:rPr>
        <w:t xml:space="preserve"> </w:t>
      </w:r>
      <w:r w:rsidRPr="00CC75F8">
        <w:rPr>
          <w:rFonts w:ascii="Arial Unicode MS" w:eastAsia="Arial Unicode MS" w:hAnsi="Arial Unicode MS" w:cs="Arial Unicode MS" w:hint="eastAsia"/>
          <w:sz w:val="24"/>
          <w:szCs w:val="24"/>
        </w:rPr>
        <w:t>waste sludge disposal and external carbon source dosage rate</w:t>
      </w:r>
      <w:r w:rsidR="00DA59D3" w:rsidRPr="00CC75F8">
        <w:rPr>
          <w:rFonts w:ascii="Arial Unicode MS" w:eastAsia="Arial Unicode MS" w:hAnsi="Arial Unicode MS" w:cs="Arial Unicode MS" w:hint="eastAsia"/>
          <w:sz w:val="24"/>
          <w:szCs w:val="24"/>
        </w:rPr>
        <w:t>.</w:t>
      </w:r>
      <w:r w:rsidR="002E19F4" w:rsidRPr="00CC75F8">
        <w:rPr>
          <w:rFonts w:ascii="Arial Unicode MS" w:eastAsia="Arial Unicode MS" w:hAnsi="Arial Unicode MS" w:cs="Arial Unicode MS" w:hint="eastAsia"/>
          <w:sz w:val="24"/>
          <w:szCs w:val="24"/>
        </w:rPr>
        <w:t xml:space="preserve"> </w:t>
      </w:r>
      <w:r w:rsidR="002E19F4" w:rsidRPr="00CC75F8">
        <w:rPr>
          <w:rFonts w:ascii="Arial Unicode MS" w:eastAsia="Arial Unicode MS" w:hAnsi="Arial Unicode MS" w:cs="Arial Unicode MS"/>
          <w:sz w:val="24"/>
          <w:szCs w:val="24"/>
        </w:rPr>
        <w:t>T</w:t>
      </w:r>
      <w:r w:rsidR="002E19F4" w:rsidRPr="00CC75F8">
        <w:rPr>
          <w:rFonts w:ascii="Arial Unicode MS" w:eastAsia="Arial Unicode MS" w:hAnsi="Arial Unicode MS" w:cs="Arial Unicode MS" w:hint="eastAsia"/>
          <w:sz w:val="24"/>
          <w:szCs w:val="24"/>
        </w:rPr>
        <w:t xml:space="preserve">he </w:t>
      </w:r>
      <w:r w:rsidR="002E19F4" w:rsidRPr="00CC75F8">
        <w:rPr>
          <w:rFonts w:ascii="Arial Unicode MS" w:eastAsia="Arial Unicode MS" w:hAnsi="Arial Unicode MS" w:cs="Arial Unicode MS" w:hint="eastAsia"/>
          <w:sz w:val="24"/>
          <w:szCs w:val="24"/>
        </w:rPr>
        <w:lastRenderedPageBreak/>
        <w:t>expression of the operating cost for the plant</w:t>
      </w:r>
      <w:r w:rsidR="00B6205D" w:rsidRPr="00CC75F8">
        <w:rPr>
          <w:rFonts w:ascii="Arial Unicode MS" w:eastAsia="Arial Unicode MS" w:hAnsi="Arial Unicode MS" w:cs="Arial Unicode MS" w:hint="eastAsia"/>
          <w:sz w:val="24"/>
          <w:szCs w:val="24"/>
        </w:rPr>
        <w:t>s</w:t>
      </w:r>
      <w:r w:rsidR="002E19F4" w:rsidRPr="00CC75F8">
        <w:rPr>
          <w:rFonts w:ascii="Arial Unicode MS" w:eastAsia="Arial Unicode MS" w:hAnsi="Arial Unicode MS" w:cs="Arial Unicode MS" w:hint="eastAsia"/>
          <w:sz w:val="24"/>
          <w:szCs w:val="24"/>
        </w:rPr>
        <w:t xml:space="preserve"> is given as follows </w:t>
      </w:r>
    </w:p>
    <w:p w:rsidR="001F28E6" w:rsidRPr="00CC75F8" w:rsidRDefault="005D2729" w:rsidP="001F28E6">
      <w:pPr>
        <w:rPr>
          <w:rFonts w:ascii="Arial Unicode MS" w:eastAsia="Arial Unicode MS" w:hAnsi="Arial Unicode MS" w:cs="Arial Unicode MS"/>
          <w:i/>
          <w:sz w:val="28"/>
          <w:szCs w:val="28"/>
        </w:rPr>
      </w:pPr>
      <m:oMathPara>
        <m:oMath>
          <m:sSub>
            <m:sSubPr>
              <m:ctrlPr>
                <w:rPr>
                  <w:rFonts w:ascii="Cambria Math" w:eastAsia="Arial Unicode MS" w:hAnsi="Cambria Math" w:cs="Arial Unicode MS"/>
                  <w:i/>
                  <w:sz w:val="28"/>
                  <w:szCs w:val="28"/>
                </w:rPr>
              </m:ctrlPr>
            </m:sSubPr>
            <m:e>
              <m:r>
                <w:rPr>
                  <w:rFonts w:ascii="Cambria Math" w:eastAsia="Arial Unicode MS" w:hAnsi="Cambria Math" w:cs="Arial Unicode MS"/>
                  <w:sz w:val="28"/>
                  <w:szCs w:val="28"/>
                </w:rPr>
                <m:t>OC</m:t>
              </m:r>
            </m:e>
            <m:sub>
              <m:r>
                <w:rPr>
                  <w:rFonts w:ascii="Cambria Math" w:eastAsia="Arial Unicode MS" w:hAnsi="Cambria Math" w:cs="Arial Unicode MS"/>
                  <w:sz w:val="28"/>
                  <w:szCs w:val="28"/>
                </w:rPr>
                <m:t>T</m:t>
              </m:r>
            </m:sub>
          </m:sSub>
          <m:r>
            <w:rPr>
              <w:rFonts w:ascii="Cambria Math" w:eastAsia="Arial Unicode MS" w:hAnsi="Cambria Math" w:cs="Arial Unicode MS"/>
              <w:sz w:val="28"/>
              <w:szCs w:val="28"/>
            </w:rPr>
            <m:t xml:space="preserve">=Γ </m:t>
          </m:r>
          <m:nary>
            <m:naryPr>
              <m:chr m:val="∑"/>
              <m:limLoc m:val="undOvr"/>
              <m:ctrlPr>
                <w:rPr>
                  <w:rFonts w:ascii="Cambria Math" w:eastAsia="Arial Unicode MS" w:hAnsi="Cambria Math" w:cs="Arial Unicode MS"/>
                  <w:i/>
                  <w:sz w:val="28"/>
                  <w:szCs w:val="28"/>
                </w:rPr>
              </m:ctrlPr>
            </m:naryPr>
            <m:sub>
              <m:r>
                <w:rPr>
                  <w:rFonts w:ascii="Cambria Math" w:eastAsia="Arial Unicode MS" w:hAnsi="Cambria Math" w:cs="Arial Unicode MS"/>
                  <w:sz w:val="28"/>
                  <w:szCs w:val="28"/>
                </w:rPr>
                <m:t>q=1</m:t>
              </m:r>
            </m:sub>
            <m:sup>
              <m:r>
                <w:rPr>
                  <w:rFonts w:ascii="Cambria Math" w:eastAsia="Arial Unicode MS" w:hAnsi="Cambria Math" w:cs="Arial Unicode MS"/>
                  <w:sz w:val="28"/>
                  <w:szCs w:val="28"/>
                </w:rPr>
                <m:t>m</m:t>
              </m:r>
            </m:sup>
            <m:e>
              <m:sSub>
                <m:sSubPr>
                  <m:ctrlPr>
                    <w:rPr>
                      <w:rFonts w:ascii="Cambria Math" w:eastAsia="Arial Unicode MS" w:hAnsi="Cambria Math" w:cs="Arial Unicode MS"/>
                      <w:i/>
                      <w:sz w:val="28"/>
                      <w:szCs w:val="28"/>
                    </w:rPr>
                  </m:ctrlPr>
                </m:sSubPr>
                <m:e>
                  <m:r>
                    <w:rPr>
                      <w:rFonts w:ascii="Cambria Math" w:eastAsia="Arial Unicode MS" w:hAnsi="Cambria Math" w:cs="Arial Unicode MS"/>
                      <w:sz w:val="28"/>
                      <w:szCs w:val="28"/>
                    </w:rPr>
                    <m:t>OC</m:t>
                  </m:r>
                </m:e>
                <m:sub>
                  <m:r>
                    <w:rPr>
                      <w:rFonts w:ascii="Cambria Math" w:eastAsia="Arial Unicode MS" w:hAnsi="Cambria Math" w:cs="Arial Unicode MS"/>
                      <w:sz w:val="28"/>
                      <w:szCs w:val="28"/>
                    </w:rPr>
                    <m:t>q</m:t>
                  </m:r>
                </m:sub>
              </m:sSub>
            </m:e>
          </m:nary>
          <m:r>
            <w:rPr>
              <w:rFonts w:ascii="Cambria Math" w:eastAsia="Arial Unicode MS" w:hAnsi="Cambria Math" w:cs="Arial Unicode MS"/>
              <w:sz w:val="28"/>
              <w:szCs w:val="28"/>
            </w:rPr>
            <m:t xml:space="preserve">   (6.2)</m:t>
          </m:r>
        </m:oMath>
      </m:oMathPara>
    </w:p>
    <w:p w:rsidR="001F28E6" w:rsidRPr="00CC75F8" w:rsidRDefault="00140838" w:rsidP="00CA402D">
      <w:pPr>
        <w:rPr>
          <w:rFonts w:ascii="Cambria" w:eastAsia="Arial Unicode MS" w:hAnsi="Cambria" w:cs="Arial Unicode MS"/>
          <w:i/>
          <w:sz w:val="28"/>
          <w:szCs w:val="28"/>
        </w:rPr>
      </w:pPr>
      <m:oMathPara>
        <m:oMath>
          <m:r>
            <w:rPr>
              <w:rFonts w:ascii="Cambria Math" w:eastAsia="Arial Unicode MS" w:hAnsi="Cambria Math" w:cs="Arial Unicode MS"/>
              <w:sz w:val="28"/>
              <w:szCs w:val="28"/>
            </w:rPr>
            <m:t>Γ</m:t>
          </m:r>
          <m:r>
            <w:rPr>
              <w:rFonts w:ascii="Cambria Math" w:eastAsia="Arial Unicode MS" w:hAnsi="Cambria" w:cs="Arial Unicode MS"/>
              <w:sz w:val="28"/>
              <w:szCs w:val="28"/>
            </w:rPr>
            <m:t>=</m:t>
          </m:r>
          <m:nary>
            <m:naryPr>
              <m:chr m:val="∑"/>
              <m:limLoc m:val="undOvr"/>
              <m:ctrlPr>
                <w:rPr>
                  <w:rFonts w:ascii="Cambria Math" w:eastAsia="Arial Unicode MS" w:hAnsi="Cambria" w:cs="Arial Unicode MS"/>
                  <w:i/>
                  <w:sz w:val="28"/>
                  <w:szCs w:val="28"/>
                </w:rPr>
              </m:ctrlPr>
            </m:naryPr>
            <m:sub>
              <m:r>
                <w:rPr>
                  <w:rFonts w:ascii="Cambria Math" w:eastAsia="Arial Unicode MS" w:hAnsi="Cambria Math" w:cs="Arial Unicode MS"/>
                  <w:sz w:val="28"/>
                  <w:szCs w:val="28"/>
                </w:rPr>
                <m:t>j</m:t>
              </m:r>
              <m:r>
                <w:rPr>
                  <w:rFonts w:ascii="Cambria Math" w:eastAsia="Arial Unicode MS" w:hAnsi="Cambria" w:cs="Arial Unicode MS"/>
                  <w:sz w:val="28"/>
                  <w:szCs w:val="28"/>
                </w:rPr>
                <m:t>=1</m:t>
              </m:r>
            </m:sub>
            <m:sup>
              <m:r>
                <w:rPr>
                  <w:rFonts w:ascii="Cambria Math" w:eastAsia="Arial Unicode MS" w:hAnsi="Cambria Math" w:cs="Arial Unicode MS"/>
                  <w:sz w:val="28"/>
                  <w:szCs w:val="28"/>
                </w:rPr>
                <m:t>N</m:t>
              </m:r>
            </m:sup>
            <m:e>
              <m:f>
                <m:fPr>
                  <m:ctrlPr>
                    <w:rPr>
                      <w:rFonts w:ascii="Cambria Math" w:eastAsia="Arial Unicode MS" w:hAnsi="Cambria" w:cs="Arial Unicode MS"/>
                      <w:i/>
                      <w:sz w:val="28"/>
                      <w:szCs w:val="28"/>
                    </w:rPr>
                  </m:ctrlPr>
                </m:fPr>
                <m:num>
                  <m:r>
                    <w:rPr>
                      <w:rFonts w:ascii="Cambria Math" w:eastAsia="Arial Unicode MS" w:hAnsi="Cambria" w:cs="Arial Unicode MS"/>
                      <w:sz w:val="28"/>
                      <w:szCs w:val="28"/>
                    </w:rPr>
                    <m:t>1</m:t>
                  </m:r>
                </m:num>
                <m:den>
                  <m:sSup>
                    <m:sSupPr>
                      <m:ctrlPr>
                        <w:rPr>
                          <w:rFonts w:ascii="Cambria Math" w:eastAsia="Arial Unicode MS" w:hAnsi="Cambria" w:cs="Arial Unicode MS"/>
                          <w:i/>
                          <w:sz w:val="28"/>
                          <w:szCs w:val="28"/>
                        </w:rPr>
                      </m:ctrlPr>
                    </m:sSupPr>
                    <m:e>
                      <m:r>
                        <w:rPr>
                          <w:rFonts w:ascii="Cambria Math" w:eastAsia="Arial Unicode MS" w:hAnsi="Cambria" w:cs="Arial Unicode MS"/>
                          <w:sz w:val="28"/>
                          <w:szCs w:val="28"/>
                        </w:rPr>
                        <m:t>(1+</m:t>
                      </m:r>
                      <m:r>
                        <w:rPr>
                          <w:rFonts w:ascii="Cambria Math" w:eastAsia="Arial Unicode MS" w:hAnsi="Cambria Math" w:cs="Arial Unicode MS"/>
                          <w:sz w:val="28"/>
                          <w:szCs w:val="28"/>
                        </w:rPr>
                        <m:t>I</m:t>
                      </m:r>
                      <m:r>
                        <w:rPr>
                          <w:rFonts w:ascii="Cambria Math" w:eastAsia="Arial Unicode MS" w:hAnsi="Cambria" w:cs="Arial Unicode MS"/>
                          <w:sz w:val="28"/>
                          <w:szCs w:val="28"/>
                        </w:rPr>
                        <m:t>)</m:t>
                      </m:r>
                    </m:e>
                    <m:sup>
                      <m:r>
                        <w:rPr>
                          <w:rFonts w:ascii="Cambria Math" w:eastAsia="Arial Unicode MS" w:hAnsi="Cambria Math" w:cs="Arial Unicode MS"/>
                          <w:sz w:val="28"/>
                          <w:szCs w:val="28"/>
                        </w:rPr>
                        <m:t>j</m:t>
                      </m:r>
                    </m:sup>
                  </m:sSup>
                </m:den>
              </m:f>
              <m:r>
                <w:rPr>
                  <w:rFonts w:ascii="Cambria Math" w:eastAsia="Arial Unicode MS" w:hAnsi="Cambria" w:cs="Arial Unicode MS"/>
                  <w:sz w:val="28"/>
                  <w:szCs w:val="28"/>
                </w:rPr>
                <m:t>=</m:t>
              </m:r>
              <m:f>
                <m:fPr>
                  <m:ctrlPr>
                    <w:rPr>
                      <w:rFonts w:ascii="Cambria Math" w:eastAsia="Arial Unicode MS" w:hAnsi="Cambria" w:cs="Arial Unicode MS"/>
                      <w:i/>
                      <w:sz w:val="28"/>
                      <w:szCs w:val="28"/>
                    </w:rPr>
                  </m:ctrlPr>
                </m:fPr>
                <m:num>
                  <m:r>
                    <w:rPr>
                      <w:rFonts w:ascii="Cambria Math" w:eastAsia="Arial Unicode MS" w:hAnsi="Cambria" w:cs="Arial Unicode MS"/>
                      <w:sz w:val="28"/>
                      <w:szCs w:val="28"/>
                    </w:rPr>
                    <m:t>1</m:t>
                  </m:r>
                  <m:r>
                    <w:rPr>
                      <w:rFonts w:ascii="Cambria Math" w:eastAsia="Arial Unicode MS" w:hAnsi="Cambria" w:cs="Arial Unicode MS"/>
                      <w:sz w:val="28"/>
                      <w:szCs w:val="28"/>
                    </w:rPr>
                    <m:t>-</m:t>
                  </m:r>
                  <m:sSup>
                    <m:sSupPr>
                      <m:ctrlPr>
                        <w:rPr>
                          <w:rFonts w:ascii="Cambria Math" w:eastAsia="Arial Unicode MS" w:hAnsi="Cambria" w:cs="Arial Unicode MS"/>
                          <w:i/>
                          <w:sz w:val="28"/>
                          <w:szCs w:val="28"/>
                        </w:rPr>
                      </m:ctrlPr>
                    </m:sSupPr>
                    <m:e>
                      <m:r>
                        <w:rPr>
                          <w:rFonts w:ascii="Cambria Math" w:eastAsia="Arial Unicode MS" w:hAnsi="Cambria" w:cs="Arial Unicode MS"/>
                          <w:sz w:val="28"/>
                          <w:szCs w:val="28"/>
                        </w:rPr>
                        <m:t>(1+</m:t>
                      </m:r>
                      <m:r>
                        <w:rPr>
                          <w:rFonts w:ascii="Cambria Math" w:eastAsia="Arial Unicode MS" w:hAnsi="Cambria Math" w:cs="Arial Unicode MS"/>
                          <w:sz w:val="28"/>
                          <w:szCs w:val="28"/>
                        </w:rPr>
                        <m:t>I</m:t>
                      </m:r>
                      <m:r>
                        <w:rPr>
                          <w:rFonts w:ascii="Cambria Math" w:eastAsia="Arial Unicode MS" w:hAnsi="Cambria" w:cs="Arial Unicode MS"/>
                          <w:sz w:val="28"/>
                          <w:szCs w:val="28"/>
                        </w:rPr>
                        <m:t>)</m:t>
                      </m:r>
                    </m:e>
                    <m:sup>
                      <m:r>
                        <w:rPr>
                          <w:rFonts w:ascii="Cambria Math" w:eastAsia="Arial Unicode MS" w:hAnsi="Cambria Math" w:cs="Arial Unicode MS"/>
                          <w:sz w:val="28"/>
                          <w:szCs w:val="28"/>
                        </w:rPr>
                        <m:t>-N</m:t>
                      </m:r>
                    </m:sup>
                  </m:sSup>
                </m:num>
                <m:den>
                  <m:r>
                    <w:rPr>
                      <w:rFonts w:ascii="Cambria Math" w:eastAsia="Arial Unicode MS" w:hAnsi="Cambria Math" w:cs="Arial Unicode MS"/>
                      <w:sz w:val="28"/>
                      <w:szCs w:val="28"/>
                    </w:rPr>
                    <m:t>I</m:t>
                  </m:r>
                </m:den>
              </m:f>
              <m:r>
                <w:rPr>
                  <w:rFonts w:ascii="Cambria Math" w:eastAsia="Arial Unicode MS" w:hAnsi="Cambria" w:cs="Arial Unicode MS"/>
                  <w:sz w:val="28"/>
                  <w:szCs w:val="28"/>
                </w:rPr>
                <m:t xml:space="preserve">    </m:t>
              </m:r>
              <m:r>
                <w:rPr>
                  <w:rFonts w:ascii="Cambria Math" w:eastAsia="Arial Unicode MS" w:hAnsi="Cambria Math" w:cs="Arial Unicode MS"/>
                  <w:sz w:val="28"/>
                  <w:szCs w:val="28"/>
                </w:rPr>
                <m:t>(</m:t>
              </m:r>
              <m:r>
                <w:rPr>
                  <w:rFonts w:ascii="Cambria Math" w:eastAsia="Arial Unicode MS" w:hAnsi="Cambria" w:cs="Arial Unicode MS"/>
                  <w:sz w:val="28"/>
                  <w:szCs w:val="28"/>
                </w:rPr>
                <m:t>6.3</m:t>
              </m:r>
              <m:r>
                <w:rPr>
                  <w:rFonts w:ascii="Cambria Math" w:eastAsia="Arial Unicode MS" w:hAnsi="Cambria Math" w:cs="Arial Unicode MS"/>
                  <w:sz w:val="28"/>
                  <w:szCs w:val="28"/>
                </w:rPr>
                <m:t>)</m:t>
              </m:r>
            </m:e>
          </m:nary>
        </m:oMath>
      </m:oMathPara>
    </w:p>
    <w:p w:rsidR="0008663A" w:rsidRPr="00CC75F8" w:rsidRDefault="00A726D0" w:rsidP="001F28E6">
      <w:pP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w</w:t>
      </w:r>
      <w:r w:rsidR="001F28E6" w:rsidRPr="00CC75F8">
        <w:rPr>
          <w:rFonts w:ascii="Arial Unicode MS" w:eastAsia="Arial Unicode MS" w:hAnsi="Arial Unicode MS" w:cs="Arial Unicode MS" w:hint="eastAsia"/>
          <w:sz w:val="24"/>
          <w:szCs w:val="24"/>
        </w:rPr>
        <w:t>here:</w:t>
      </w:r>
      <m:oMath>
        <m:r>
          <w:rPr>
            <w:rFonts w:ascii="Cambria Math" w:eastAsia="Arial Unicode MS" w:hAnsi="Cambria Math" w:cs="Arial Unicode MS"/>
            <w:sz w:val="24"/>
            <w:szCs w:val="24"/>
          </w:rPr>
          <m:t xml:space="preserve"> </m:t>
        </m:r>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OC</m:t>
            </m:r>
          </m:e>
          <m:sub>
            <m:r>
              <w:rPr>
                <w:rFonts w:ascii="Cambria Math" w:eastAsia="Arial Unicode MS" w:hAnsi="Cambria Math" w:cs="Arial Unicode MS"/>
                <w:sz w:val="24"/>
                <w:szCs w:val="24"/>
              </w:rPr>
              <m:t>q</m:t>
            </m:r>
          </m:sub>
        </m:sSub>
      </m:oMath>
      <w:r w:rsidR="00CA402D" w:rsidRPr="00CC75F8">
        <w:rPr>
          <w:rFonts w:ascii="Arial Unicode MS" w:eastAsia="Arial Unicode MS" w:hAnsi="Arial Unicode MS" w:cs="Arial Unicode MS" w:hint="eastAsia"/>
          <w:sz w:val="24"/>
          <w:szCs w:val="24"/>
        </w:rPr>
        <w:t xml:space="preserve"> is the annual operating cost for cost </w:t>
      </w:r>
      <w:r w:rsidR="00CA402D" w:rsidRPr="00CC75F8">
        <w:rPr>
          <w:rFonts w:ascii="Arial Unicode MS" w:eastAsia="Arial Unicode MS" w:hAnsi="Arial Unicode MS" w:cs="Arial Unicode MS"/>
          <w:sz w:val="24"/>
          <w:szCs w:val="24"/>
        </w:rPr>
        <w:t>component</w:t>
      </w:r>
      <w:r w:rsidR="00CA402D" w:rsidRPr="00CC75F8">
        <w:rPr>
          <w:rFonts w:ascii="Arial Unicode MS" w:eastAsia="Arial Unicode MS" w:hAnsi="Arial Unicode MS" w:cs="Arial Unicode MS" w:hint="eastAsia"/>
          <w:sz w:val="24"/>
          <w:szCs w:val="24"/>
        </w:rPr>
        <w:t xml:space="preserve"> </w:t>
      </w:r>
      <m:oMath>
        <m:r>
          <w:rPr>
            <w:rFonts w:ascii="Cambria Math" w:eastAsia="Arial Unicode MS" w:hAnsi="Cambria Math" w:cs="Arial Unicode MS"/>
            <w:sz w:val="24"/>
            <w:szCs w:val="24"/>
          </w:rPr>
          <m:t>q</m:t>
        </m:r>
      </m:oMath>
      <w:r w:rsidR="00CA402D" w:rsidRPr="00CC75F8">
        <w:rPr>
          <w:rFonts w:ascii="Arial Unicode MS" w:eastAsia="Arial Unicode MS" w:hAnsi="Arial Unicode MS" w:cs="Arial Unicode MS" w:hint="eastAsia"/>
          <w:sz w:val="24"/>
          <w:szCs w:val="24"/>
        </w:rPr>
        <w:t>.</w:t>
      </w:r>
      <w:r w:rsidR="002F2F46" w:rsidRPr="00CC75F8">
        <w:rPr>
          <w:rFonts w:ascii="Arial Unicode MS" w:eastAsia="Arial Unicode MS" w:hAnsi="Arial Unicode MS" w:cs="Arial Unicode MS" w:hint="eastAsia"/>
          <w:sz w:val="24"/>
          <w:szCs w:val="24"/>
        </w:rPr>
        <w:t xml:space="preserve"> </w:t>
      </w:r>
      <m:oMath>
        <m:r>
          <w:rPr>
            <w:rFonts w:ascii="Cambria Math" w:eastAsia="Arial Unicode MS" w:hAnsi="Cambria Math" w:cs="Arial Unicode MS"/>
            <w:sz w:val="24"/>
            <w:szCs w:val="24"/>
          </w:rPr>
          <m:t>m</m:t>
        </m:r>
      </m:oMath>
      <w:r w:rsidR="008E4E6C" w:rsidRPr="00CC75F8">
        <w:rPr>
          <w:rFonts w:ascii="Arial Unicode MS" w:eastAsia="Arial Unicode MS" w:hAnsi="Arial Unicode MS" w:cs="Arial Unicode MS" w:hint="eastAsia"/>
          <w:sz w:val="24"/>
          <w:szCs w:val="24"/>
        </w:rPr>
        <w:t xml:space="preserve"> </w:t>
      </w:r>
      <w:r w:rsidR="002F2F46" w:rsidRPr="00CC75F8">
        <w:rPr>
          <w:rFonts w:ascii="Arial Unicode MS" w:eastAsia="Arial Unicode MS" w:hAnsi="Arial Unicode MS" w:cs="Arial Unicode MS" w:hint="eastAsia"/>
          <w:sz w:val="24"/>
          <w:szCs w:val="24"/>
        </w:rPr>
        <w:t xml:space="preserve">is the number of operating cost components. </w:t>
      </w:r>
      <m:oMath>
        <m:r>
          <w:rPr>
            <w:rFonts w:ascii="Cambria Math" w:eastAsia="Arial Unicode MS" w:hAnsi="Cambria Math" w:cs="Arial Unicode MS"/>
            <w:sz w:val="24"/>
            <w:szCs w:val="24"/>
          </w:rPr>
          <m:t>Γ</m:t>
        </m:r>
      </m:oMath>
      <w:r w:rsidR="008E4E6C" w:rsidRPr="00CC75F8">
        <w:rPr>
          <w:rFonts w:ascii="Arial Unicode MS" w:eastAsia="Arial Unicode MS" w:hAnsi="Arial Unicode MS" w:cs="Arial Unicode MS" w:hint="eastAsia"/>
          <w:sz w:val="24"/>
          <w:szCs w:val="24"/>
        </w:rPr>
        <w:t xml:space="preserve"> is the update term that </w:t>
      </w:r>
      <w:r w:rsidR="008E4E6C" w:rsidRPr="00CC75F8">
        <w:rPr>
          <w:rFonts w:ascii="Arial Unicode MS" w:eastAsia="Arial Unicode MS" w:hAnsi="Arial Unicode MS" w:cs="Arial Unicode MS"/>
          <w:sz w:val="24"/>
          <w:szCs w:val="24"/>
        </w:rPr>
        <w:t>calculate</w:t>
      </w:r>
      <w:r w:rsidR="008E4E6C" w:rsidRPr="00CC75F8">
        <w:rPr>
          <w:rFonts w:ascii="Arial Unicode MS" w:eastAsia="Arial Unicode MS" w:hAnsi="Arial Unicode MS" w:cs="Arial Unicode MS" w:hint="eastAsia"/>
          <w:sz w:val="24"/>
          <w:szCs w:val="24"/>
        </w:rPr>
        <w:t>s</w:t>
      </w:r>
      <w:r w:rsidR="00B6205D" w:rsidRPr="00CC75F8">
        <w:rPr>
          <w:rFonts w:ascii="Arial Unicode MS" w:eastAsia="Arial Unicode MS" w:hAnsi="Arial Unicode MS" w:cs="Arial Unicode MS" w:hint="eastAsia"/>
          <w:sz w:val="24"/>
          <w:szCs w:val="24"/>
        </w:rPr>
        <w:t xml:space="preserve"> the</w:t>
      </w:r>
      <w:r w:rsidR="008E4E6C" w:rsidRPr="00CC75F8">
        <w:rPr>
          <w:rFonts w:ascii="Arial Unicode MS" w:eastAsia="Arial Unicode MS" w:hAnsi="Arial Unicode MS" w:cs="Arial Unicode MS" w:hint="eastAsia"/>
          <w:sz w:val="24"/>
          <w:szCs w:val="24"/>
        </w:rPr>
        <w:t xml:space="preserve"> future operating cost to </w:t>
      </w:r>
      <w:r w:rsidR="00B6205D" w:rsidRPr="00CC75F8">
        <w:rPr>
          <w:rFonts w:ascii="Arial Unicode MS" w:eastAsia="Arial Unicode MS" w:hAnsi="Arial Unicode MS" w:cs="Arial Unicode MS" w:hint="eastAsia"/>
          <w:sz w:val="24"/>
          <w:szCs w:val="24"/>
        </w:rPr>
        <w:t xml:space="preserve">the </w:t>
      </w:r>
      <w:r w:rsidR="008E4E6C" w:rsidRPr="00CC75F8">
        <w:rPr>
          <w:rFonts w:ascii="Arial Unicode MS" w:eastAsia="Arial Unicode MS" w:hAnsi="Arial Unicode MS" w:cs="Arial Unicode MS" w:hint="eastAsia"/>
          <w:sz w:val="24"/>
          <w:szCs w:val="24"/>
        </w:rPr>
        <w:t>present value</w:t>
      </w:r>
      <w:r w:rsidR="00B6205D" w:rsidRPr="00CC75F8">
        <w:rPr>
          <w:rFonts w:ascii="Arial Unicode MS" w:eastAsia="Arial Unicode MS" w:hAnsi="Arial Unicode MS" w:cs="Arial Unicode MS" w:hint="eastAsia"/>
          <w:sz w:val="24"/>
          <w:szCs w:val="24"/>
        </w:rPr>
        <w:t xml:space="preserve"> over the plant lifetime</w:t>
      </w:r>
      <w:r w:rsidR="008E4E6C" w:rsidRPr="00CC75F8">
        <w:rPr>
          <w:rFonts w:ascii="Arial Unicode MS" w:eastAsia="Arial Unicode MS" w:hAnsi="Arial Unicode MS" w:cs="Arial Unicode MS" w:hint="eastAsia"/>
          <w:sz w:val="24"/>
          <w:szCs w:val="24"/>
        </w:rPr>
        <w:t>,</w:t>
      </w:r>
      <w:r w:rsidR="0058607A" w:rsidRPr="00CC75F8">
        <w:rPr>
          <w:rFonts w:ascii="Arial Unicode MS" w:eastAsia="Arial Unicode MS" w:hAnsi="Arial Unicode MS" w:cs="Arial Unicode MS" w:hint="eastAsia"/>
          <w:sz w:val="24"/>
          <w:szCs w:val="24"/>
        </w:rPr>
        <w:t xml:space="preserve"> </w:t>
      </w:r>
      <m:oMath>
        <m:r>
          <w:rPr>
            <w:rFonts w:ascii="Cambria Math" w:eastAsia="Arial Unicode MS" w:hAnsi="Cambria Math" w:cs="Arial Unicode MS"/>
            <w:sz w:val="24"/>
            <w:szCs w:val="24"/>
          </w:rPr>
          <m:t>I</m:t>
        </m:r>
      </m:oMath>
      <w:r w:rsidR="008E4E6C" w:rsidRPr="00CC75F8">
        <w:rPr>
          <w:rFonts w:ascii="Arial Unicode MS" w:eastAsia="Arial Unicode MS" w:hAnsi="Arial Unicode MS" w:cs="Arial Unicode MS" w:hint="eastAsia"/>
          <w:sz w:val="24"/>
          <w:szCs w:val="24"/>
        </w:rPr>
        <w:t xml:space="preserve"> is the interest rate, </w:t>
      </w:r>
      <m:oMath>
        <m:r>
          <w:rPr>
            <w:rFonts w:ascii="Cambria Math" w:eastAsia="Arial Unicode MS" w:hAnsi="Cambria Math" w:cs="Arial Unicode MS"/>
            <w:sz w:val="24"/>
            <w:szCs w:val="24"/>
          </w:rPr>
          <m:t>N</m:t>
        </m:r>
      </m:oMath>
      <w:r w:rsidR="008E4E6C" w:rsidRPr="00CC75F8">
        <w:rPr>
          <w:rFonts w:ascii="Arial Unicode MS" w:eastAsia="Arial Unicode MS" w:hAnsi="Arial Unicode MS" w:cs="Arial Unicode MS" w:hint="eastAsia"/>
          <w:sz w:val="24"/>
          <w:szCs w:val="24"/>
        </w:rPr>
        <w:t xml:space="preserve"> is the life span of WWTPs</w:t>
      </w:r>
      <w:r w:rsidR="00E55BAA" w:rsidRPr="00CC75F8">
        <w:rPr>
          <w:rFonts w:ascii="Arial Unicode MS" w:eastAsia="Arial Unicode MS" w:hAnsi="Arial Unicode MS" w:cs="Arial Unicode MS" w:hint="eastAsia"/>
          <w:sz w:val="24"/>
          <w:szCs w:val="24"/>
        </w:rPr>
        <w:t xml:space="preserve"> (a life span of 20 years will be </w:t>
      </w:r>
      <w:r w:rsidR="00E55BAA" w:rsidRPr="00CC75F8">
        <w:rPr>
          <w:rFonts w:ascii="Arial Unicode MS" w:eastAsia="Arial Unicode MS" w:hAnsi="Arial Unicode MS" w:cs="Arial Unicode MS"/>
          <w:sz w:val="24"/>
          <w:szCs w:val="24"/>
        </w:rPr>
        <w:t>generally</w:t>
      </w:r>
      <w:r w:rsidR="00E55BAA" w:rsidRPr="00CC75F8">
        <w:rPr>
          <w:rFonts w:ascii="Arial Unicode MS" w:eastAsia="Arial Unicode MS" w:hAnsi="Arial Unicode MS" w:cs="Arial Unicode MS" w:hint="eastAsia"/>
          <w:sz w:val="24"/>
          <w:szCs w:val="24"/>
        </w:rPr>
        <w:t xml:space="preserve"> considered in the following sections for calculating total plant cost)</w:t>
      </w:r>
      <w:r w:rsidR="00CA402D" w:rsidRPr="00CC75F8">
        <w:rPr>
          <w:rFonts w:ascii="Arial Unicode MS" w:eastAsia="Arial Unicode MS" w:hAnsi="Arial Unicode MS" w:cs="Arial Unicode MS" w:hint="eastAsia"/>
          <w:sz w:val="24"/>
          <w:szCs w:val="24"/>
        </w:rPr>
        <w:t xml:space="preserve">. </w:t>
      </w:r>
    </w:p>
    <w:p w:rsidR="0008663A" w:rsidRPr="00CC75F8" w:rsidRDefault="0008663A" w:rsidP="001F28E6">
      <w:pPr>
        <w:rPr>
          <w:rFonts w:ascii="Arial Unicode MS" w:eastAsia="Arial Unicode MS" w:hAnsi="Arial Unicode MS" w:cs="Arial Unicode MS"/>
          <w:sz w:val="24"/>
          <w:szCs w:val="24"/>
        </w:rPr>
      </w:pPr>
    </w:p>
    <w:p w:rsidR="00CA402D" w:rsidRPr="00CC75F8" w:rsidRDefault="00CE75B6" w:rsidP="001F28E6">
      <w:pPr>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t>I</w:t>
      </w:r>
      <w:r w:rsidRPr="00CC75F8">
        <w:rPr>
          <w:rFonts w:ascii="Arial Unicode MS" w:eastAsia="Arial Unicode MS" w:hAnsi="Arial Unicode MS" w:cs="Arial Unicode MS" w:hint="eastAsia"/>
          <w:sz w:val="24"/>
          <w:szCs w:val="24"/>
        </w:rPr>
        <w:t xml:space="preserve">n fact, </w:t>
      </w:r>
      <w:r w:rsidR="00913444" w:rsidRPr="00CC75F8">
        <w:rPr>
          <w:rFonts w:ascii="Arial Unicode MS" w:eastAsia="Arial Unicode MS" w:hAnsi="Arial Unicode MS" w:cs="Arial Unicode MS" w:hint="eastAsia"/>
          <w:sz w:val="24"/>
          <w:szCs w:val="24"/>
        </w:rPr>
        <w:t>Equation 6.2</w:t>
      </w:r>
      <w:r w:rsidR="00CA402D" w:rsidRPr="00CC75F8">
        <w:rPr>
          <w:rFonts w:ascii="Arial Unicode MS" w:eastAsia="Arial Unicode MS" w:hAnsi="Arial Unicode MS" w:cs="Arial Unicode MS" w:hint="eastAsia"/>
          <w:sz w:val="24"/>
          <w:szCs w:val="24"/>
        </w:rPr>
        <w:t xml:space="preserve"> is </w:t>
      </w:r>
      <w:r w:rsidRPr="00CC75F8">
        <w:rPr>
          <w:rFonts w:ascii="Arial Unicode MS" w:eastAsia="Arial Unicode MS" w:hAnsi="Arial Unicode MS" w:cs="Arial Unicode MS" w:hint="eastAsia"/>
          <w:sz w:val="24"/>
          <w:szCs w:val="24"/>
        </w:rPr>
        <w:t>merely</w:t>
      </w:r>
      <w:r w:rsidR="00214396" w:rsidRPr="00CC75F8">
        <w:rPr>
          <w:rFonts w:ascii="Arial Unicode MS" w:eastAsia="Arial Unicode MS" w:hAnsi="Arial Unicode MS" w:cs="Arial Unicode MS" w:hint="eastAsia"/>
          <w:sz w:val="24"/>
          <w:szCs w:val="24"/>
        </w:rPr>
        <w:t xml:space="preserve"> suitable</w:t>
      </w:r>
      <w:r w:rsidR="00CA402D" w:rsidRPr="00CC75F8">
        <w:rPr>
          <w:rFonts w:ascii="Arial Unicode MS" w:eastAsia="Arial Unicode MS" w:hAnsi="Arial Unicode MS" w:cs="Arial Unicode MS" w:hint="eastAsia"/>
          <w:sz w:val="24"/>
          <w:szCs w:val="24"/>
        </w:rPr>
        <w:t xml:space="preserve"> for steady state models </w:t>
      </w:r>
      <w:r w:rsidRPr="00CC75F8">
        <w:rPr>
          <w:rFonts w:ascii="Arial Unicode MS" w:eastAsia="Arial Unicode MS" w:hAnsi="Arial Unicode MS" w:cs="Arial Unicode MS" w:hint="eastAsia"/>
          <w:sz w:val="24"/>
          <w:szCs w:val="24"/>
        </w:rPr>
        <w:t xml:space="preserve">since the </w:t>
      </w:r>
      <w:r w:rsidR="00214396" w:rsidRPr="00CC75F8">
        <w:rPr>
          <w:rFonts w:ascii="Arial Unicode MS" w:eastAsia="Arial Unicode MS" w:hAnsi="Arial Unicode MS" w:cs="Arial Unicode MS"/>
          <w:sz w:val="24"/>
          <w:szCs w:val="24"/>
        </w:rPr>
        <w:t>operating</w:t>
      </w:r>
      <w:r w:rsidR="00CA402D" w:rsidRPr="00CC75F8">
        <w:rPr>
          <w:rFonts w:ascii="Arial Unicode MS" w:eastAsia="Arial Unicode MS" w:hAnsi="Arial Unicode MS" w:cs="Arial Unicode MS" w:hint="eastAsia"/>
          <w:sz w:val="24"/>
          <w:szCs w:val="24"/>
        </w:rPr>
        <w:t xml:space="preserve"> variables are time invariant and co</w:t>
      </w:r>
      <w:r w:rsidR="00214396" w:rsidRPr="00CC75F8">
        <w:rPr>
          <w:rFonts w:ascii="Arial Unicode MS" w:eastAsia="Arial Unicode MS" w:hAnsi="Arial Unicode MS" w:cs="Arial Unicode MS" w:hint="eastAsia"/>
          <w:sz w:val="24"/>
          <w:szCs w:val="24"/>
        </w:rPr>
        <w:t xml:space="preserve">nstant over the lifetime of </w:t>
      </w:r>
      <w:r w:rsidR="00CA402D" w:rsidRPr="00CC75F8">
        <w:rPr>
          <w:rFonts w:ascii="Arial Unicode MS" w:eastAsia="Arial Unicode MS" w:hAnsi="Arial Unicode MS" w:cs="Arial Unicode MS" w:hint="eastAsia"/>
          <w:sz w:val="24"/>
          <w:szCs w:val="24"/>
        </w:rPr>
        <w:t>plant</w:t>
      </w:r>
      <w:r w:rsidR="00CE323C" w:rsidRPr="00CC75F8">
        <w:rPr>
          <w:rFonts w:ascii="Arial Unicode MS" w:eastAsia="Arial Unicode MS" w:hAnsi="Arial Unicode MS" w:cs="Arial Unicode MS" w:hint="eastAsia"/>
          <w:sz w:val="24"/>
          <w:szCs w:val="24"/>
        </w:rPr>
        <w:t>s</w:t>
      </w:r>
      <w:r w:rsidR="00CA402D" w:rsidRPr="00CC75F8">
        <w:rPr>
          <w:rFonts w:ascii="Arial Unicode MS" w:eastAsia="Arial Unicode MS" w:hAnsi="Arial Unicode MS" w:cs="Arial Unicode MS" w:hint="eastAsia"/>
          <w:sz w:val="24"/>
          <w:szCs w:val="24"/>
        </w:rPr>
        <w:t xml:space="preserve">. </w:t>
      </w:r>
      <w:r w:rsidR="00CA402D" w:rsidRPr="00CC75F8">
        <w:rPr>
          <w:rFonts w:ascii="Arial Unicode MS" w:eastAsia="Arial Unicode MS" w:hAnsi="Arial Unicode MS" w:cs="Arial Unicode MS"/>
          <w:sz w:val="24"/>
          <w:szCs w:val="24"/>
        </w:rPr>
        <w:t>F</w:t>
      </w:r>
      <w:r w:rsidR="00CA402D" w:rsidRPr="00CC75F8">
        <w:rPr>
          <w:rFonts w:ascii="Arial Unicode MS" w:eastAsia="Arial Unicode MS" w:hAnsi="Arial Unicode MS" w:cs="Arial Unicode MS" w:hint="eastAsia"/>
          <w:sz w:val="24"/>
          <w:szCs w:val="24"/>
        </w:rPr>
        <w:t>or dynamic model</w:t>
      </w:r>
      <w:r w:rsidR="00B7687A" w:rsidRPr="00CC75F8">
        <w:rPr>
          <w:rFonts w:ascii="Arial Unicode MS" w:eastAsia="Arial Unicode MS" w:hAnsi="Arial Unicode MS" w:cs="Arial Unicode MS" w:hint="eastAsia"/>
          <w:sz w:val="24"/>
          <w:szCs w:val="24"/>
        </w:rPr>
        <w:t>s, there is a slight</w:t>
      </w:r>
      <w:r w:rsidR="002649FB" w:rsidRPr="00CC75F8">
        <w:rPr>
          <w:rFonts w:ascii="Arial Unicode MS" w:eastAsia="Arial Unicode MS" w:hAnsi="Arial Unicode MS" w:cs="Arial Unicode MS" w:hint="eastAsia"/>
          <w:sz w:val="24"/>
          <w:szCs w:val="24"/>
        </w:rPr>
        <w:t xml:space="preserve"> difference in </w:t>
      </w:r>
      <w:r w:rsidR="00057438" w:rsidRPr="00CC75F8">
        <w:rPr>
          <w:rFonts w:ascii="Arial Unicode MS" w:eastAsia="Arial Unicode MS" w:hAnsi="Arial Unicode MS" w:cs="Arial Unicode MS" w:hint="eastAsia"/>
          <w:sz w:val="24"/>
          <w:szCs w:val="24"/>
        </w:rPr>
        <w:t xml:space="preserve">the </w:t>
      </w:r>
      <w:r w:rsidR="002649FB" w:rsidRPr="00CC75F8">
        <w:rPr>
          <w:rFonts w:ascii="Arial Unicode MS" w:eastAsia="Arial Unicode MS" w:hAnsi="Arial Unicode MS" w:cs="Arial Unicode MS"/>
          <w:sz w:val="24"/>
          <w:szCs w:val="24"/>
        </w:rPr>
        <w:t>operating</w:t>
      </w:r>
      <w:r w:rsidR="002649FB" w:rsidRPr="00CC75F8">
        <w:rPr>
          <w:rFonts w:ascii="Arial Unicode MS" w:eastAsia="Arial Unicode MS" w:hAnsi="Arial Unicode MS" w:cs="Arial Unicode MS" w:hint="eastAsia"/>
          <w:sz w:val="24"/>
          <w:szCs w:val="24"/>
        </w:rPr>
        <w:t xml:space="preserve"> cost function </w:t>
      </w:r>
      <w:r w:rsidRPr="00CC75F8">
        <w:rPr>
          <w:rFonts w:ascii="Arial Unicode MS" w:eastAsia="Arial Unicode MS" w:hAnsi="Arial Unicode MS" w:cs="Arial Unicode MS" w:hint="eastAsia"/>
          <w:sz w:val="24"/>
          <w:szCs w:val="24"/>
        </w:rPr>
        <w:t>in which</w:t>
      </w:r>
      <w:r w:rsidR="00B7687A" w:rsidRPr="00CC75F8">
        <w:rPr>
          <w:rFonts w:ascii="Arial Unicode MS" w:eastAsia="Arial Unicode MS" w:hAnsi="Arial Unicode MS" w:cs="Arial Unicode MS" w:hint="eastAsia"/>
          <w:sz w:val="24"/>
          <w:szCs w:val="24"/>
        </w:rPr>
        <w:t xml:space="preserve"> the plant variables are time varying rather than constant</w:t>
      </w:r>
      <w:r w:rsidR="00057438" w:rsidRPr="00CC75F8">
        <w:rPr>
          <w:rFonts w:ascii="Arial Unicode MS" w:eastAsia="Arial Unicode MS" w:hAnsi="Arial Unicode MS" w:cs="Arial Unicode MS" w:hint="eastAsia"/>
          <w:sz w:val="24"/>
          <w:szCs w:val="24"/>
        </w:rPr>
        <w:t xml:space="preserve">. </w:t>
      </w:r>
      <w:r w:rsidR="00214396" w:rsidRPr="00CC75F8">
        <w:rPr>
          <w:rFonts w:ascii="Arial Unicode MS" w:eastAsia="Arial Unicode MS" w:hAnsi="Arial Unicode MS" w:cs="Arial Unicode MS" w:hint="eastAsia"/>
          <w:sz w:val="24"/>
          <w:szCs w:val="24"/>
        </w:rPr>
        <w:t>A</w:t>
      </w:r>
      <w:r w:rsidR="009A44A4" w:rsidRPr="00CC75F8">
        <w:rPr>
          <w:rFonts w:ascii="Arial Unicode MS" w:eastAsia="Arial Unicode MS" w:hAnsi="Arial Unicode MS" w:cs="Arial Unicode MS" w:hint="eastAsia"/>
          <w:sz w:val="24"/>
          <w:szCs w:val="24"/>
        </w:rPr>
        <w:t xml:space="preserve"> </w:t>
      </w:r>
      <w:r w:rsidR="00057438" w:rsidRPr="00CC75F8">
        <w:rPr>
          <w:rFonts w:ascii="Arial Unicode MS" w:eastAsia="Arial Unicode MS" w:hAnsi="Arial Unicode MS" w:cs="Arial Unicode MS" w:hint="eastAsia"/>
          <w:sz w:val="24"/>
          <w:szCs w:val="24"/>
        </w:rPr>
        <w:t>daily operating cost</w:t>
      </w:r>
      <w:r w:rsidR="00214396" w:rsidRPr="00CC75F8">
        <w:rPr>
          <w:rFonts w:ascii="Arial Unicode MS" w:eastAsia="Arial Unicode MS" w:hAnsi="Arial Unicode MS" w:cs="Arial Unicode MS" w:hint="eastAsia"/>
          <w:sz w:val="24"/>
          <w:szCs w:val="24"/>
        </w:rPr>
        <w:t xml:space="preserve"> calculated from the model outputs</w:t>
      </w:r>
      <w:r w:rsidR="00057438" w:rsidRPr="00CC75F8">
        <w:rPr>
          <w:rFonts w:ascii="Arial Unicode MS" w:eastAsia="Arial Unicode MS" w:hAnsi="Arial Unicode MS" w:cs="Arial Unicode MS" w:hint="eastAsia"/>
          <w:sz w:val="24"/>
          <w:szCs w:val="24"/>
        </w:rPr>
        <w:t xml:space="preserve"> at the end of each day </w:t>
      </w:r>
      <w:r w:rsidR="00214396" w:rsidRPr="00CC75F8">
        <w:rPr>
          <w:rFonts w:ascii="Arial Unicode MS" w:eastAsia="Arial Unicode MS" w:hAnsi="Arial Unicode MS" w:cs="Arial Unicode MS" w:hint="eastAsia"/>
          <w:sz w:val="24"/>
          <w:szCs w:val="24"/>
        </w:rPr>
        <w:t xml:space="preserve">is </w:t>
      </w:r>
      <w:r w:rsidR="00057438" w:rsidRPr="00CC75F8">
        <w:rPr>
          <w:rFonts w:ascii="Arial Unicode MS" w:eastAsia="Arial Unicode MS" w:hAnsi="Arial Unicode MS" w:cs="Arial Unicode MS" w:hint="eastAsia"/>
          <w:sz w:val="24"/>
          <w:szCs w:val="24"/>
        </w:rPr>
        <w:t>considered</w:t>
      </w:r>
      <w:r w:rsidR="00214396" w:rsidRPr="00CC75F8">
        <w:rPr>
          <w:rFonts w:ascii="Arial Unicode MS" w:eastAsia="Arial Unicode MS" w:hAnsi="Arial Unicode MS" w:cs="Arial Unicode MS" w:hint="eastAsia"/>
          <w:sz w:val="24"/>
          <w:szCs w:val="24"/>
        </w:rPr>
        <w:t xml:space="preserve"> and the total </w:t>
      </w:r>
      <w:r w:rsidR="00214396" w:rsidRPr="00CC75F8">
        <w:rPr>
          <w:rFonts w:ascii="Arial Unicode MS" w:eastAsia="Arial Unicode MS" w:hAnsi="Arial Unicode MS" w:cs="Arial Unicode MS"/>
          <w:sz w:val="24"/>
          <w:szCs w:val="24"/>
        </w:rPr>
        <w:t>operating</w:t>
      </w:r>
      <w:r w:rsidR="00214396" w:rsidRPr="00CC75F8">
        <w:rPr>
          <w:rFonts w:ascii="Arial Unicode MS" w:eastAsia="Arial Unicode MS" w:hAnsi="Arial Unicode MS" w:cs="Arial Unicode MS" w:hint="eastAsia"/>
          <w:sz w:val="24"/>
          <w:szCs w:val="24"/>
        </w:rPr>
        <w:t xml:space="preserve"> cost for dynamic models can be formulated as:</w:t>
      </w:r>
      <w:r w:rsidR="009A44A4" w:rsidRPr="00CC75F8">
        <w:rPr>
          <w:rFonts w:ascii="Arial Unicode MS" w:eastAsia="Arial Unicode MS" w:hAnsi="Arial Unicode MS" w:cs="Arial Unicode MS" w:hint="eastAsia"/>
          <w:sz w:val="24"/>
          <w:szCs w:val="24"/>
        </w:rPr>
        <w:t xml:space="preserve"> </w:t>
      </w:r>
    </w:p>
    <w:p w:rsidR="009A44A4" w:rsidRPr="00CC75F8" w:rsidRDefault="009A44A4" w:rsidP="001F28E6">
      <w:pPr>
        <w:rPr>
          <w:rFonts w:ascii="Arial Unicode MS" w:eastAsia="Arial Unicode MS" w:hAnsi="Arial Unicode MS" w:cs="Arial Unicode MS"/>
          <w:sz w:val="24"/>
          <w:szCs w:val="24"/>
        </w:rPr>
      </w:pPr>
    </w:p>
    <w:p w:rsidR="00214396" w:rsidRPr="00CC75F8" w:rsidRDefault="005D2729" w:rsidP="001F28E6">
      <w:pPr>
        <w:rPr>
          <w:rFonts w:ascii="Arial Unicode MS" w:eastAsia="Arial Unicode MS" w:hAnsi="Arial Unicode MS" w:cs="Arial Unicode MS"/>
          <w:i/>
          <w:sz w:val="28"/>
          <w:szCs w:val="28"/>
        </w:rPr>
      </w:pPr>
      <m:oMathPara>
        <m:oMath>
          <m:sSub>
            <m:sSubPr>
              <m:ctrlPr>
                <w:rPr>
                  <w:rFonts w:ascii="Cambria Math" w:eastAsia="Arial Unicode MS" w:hAnsi="Cambria Math" w:cs="Arial Unicode MS"/>
                  <w:i/>
                  <w:sz w:val="28"/>
                  <w:szCs w:val="28"/>
                </w:rPr>
              </m:ctrlPr>
            </m:sSubPr>
            <m:e>
              <m:r>
                <w:rPr>
                  <w:rFonts w:ascii="Cambria Math" w:eastAsia="Arial Unicode MS" w:hAnsi="Cambria Math" w:cs="Arial Unicode MS"/>
                  <w:sz w:val="28"/>
                  <w:szCs w:val="28"/>
                </w:rPr>
                <m:t>OC</m:t>
              </m:r>
            </m:e>
            <m:sub>
              <m:r>
                <w:rPr>
                  <w:rFonts w:ascii="Cambria Math" w:eastAsia="Arial Unicode MS" w:hAnsi="Cambria Math" w:cs="Arial Unicode MS"/>
                  <w:sz w:val="28"/>
                  <w:szCs w:val="28"/>
                </w:rPr>
                <m:t>T</m:t>
              </m:r>
            </m:sub>
          </m:sSub>
          <m:r>
            <w:rPr>
              <w:rFonts w:ascii="Cambria Math" w:eastAsia="Arial Unicode MS" w:hAnsi="Cambria Math" w:cs="Arial Unicode MS"/>
              <w:sz w:val="28"/>
              <w:szCs w:val="28"/>
            </w:rPr>
            <m:t>=Γ</m:t>
          </m:r>
          <m:nary>
            <m:naryPr>
              <m:chr m:val="∑"/>
              <m:limLoc m:val="undOvr"/>
              <m:ctrlPr>
                <w:rPr>
                  <w:rFonts w:ascii="Cambria Math" w:eastAsia="Arial Unicode MS" w:hAnsi="Cambria Math" w:cs="Arial Unicode MS"/>
                  <w:i/>
                  <w:sz w:val="28"/>
                  <w:szCs w:val="28"/>
                </w:rPr>
              </m:ctrlPr>
            </m:naryPr>
            <m:sub>
              <m:r>
                <w:rPr>
                  <w:rFonts w:ascii="Cambria Math" w:eastAsia="Arial Unicode MS" w:hAnsi="Cambria Math" w:cs="Arial Unicode MS"/>
                  <w:sz w:val="28"/>
                  <w:szCs w:val="28"/>
                </w:rPr>
                <m:t>q=1</m:t>
              </m:r>
            </m:sub>
            <m:sup>
              <m:r>
                <w:rPr>
                  <w:rFonts w:ascii="Cambria Math" w:eastAsia="Arial Unicode MS" w:hAnsi="Cambria Math" w:cs="Arial Unicode MS"/>
                  <w:sz w:val="28"/>
                  <w:szCs w:val="28"/>
                </w:rPr>
                <m:t>m</m:t>
              </m:r>
            </m:sup>
            <m:e>
              <m:nary>
                <m:naryPr>
                  <m:chr m:val="∑"/>
                  <m:limLoc m:val="undOvr"/>
                  <m:ctrlPr>
                    <w:rPr>
                      <w:rFonts w:ascii="Cambria Math" w:eastAsia="Arial Unicode MS" w:hAnsi="Cambria Math" w:cs="Arial Unicode MS"/>
                      <w:i/>
                      <w:sz w:val="28"/>
                      <w:szCs w:val="28"/>
                    </w:rPr>
                  </m:ctrlPr>
                </m:naryPr>
                <m:sub>
                  <m:r>
                    <w:rPr>
                      <w:rFonts w:ascii="Cambria Math" w:eastAsia="Arial Unicode MS" w:hAnsi="Cambria Math" w:cs="Arial Unicode MS"/>
                      <w:sz w:val="28"/>
                      <w:szCs w:val="28"/>
                    </w:rPr>
                    <m:t>t=1</m:t>
                  </m:r>
                </m:sub>
                <m:sup>
                  <m:r>
                    <w:rPr>
                      <w:rFonts w:ascii="Cambria Math" w:eastAsia="Arial Unicode MS" w:hAnsi="Cambria Math" w:cs="Arial Unicode MS"/>
                      <w:sz w:val="28"/>
                      <w:szCs w:val="28"/>
                    </w:rPr>
                    <m:t>365</m:t>
                  </m:r>
                </m:sup>
                <m:e>
                  <m:sSub>
                    <m:sSubPr>
                      <m:ctrlPr>
                        <w:rPr>
                          <w:rFonts w:ascii="Cambria Math" w:eastAsia="Arial Unicode MS" w:hAnsi="Cambria Math" w:cs="Arial Unicode MS"/>
                          <w:i/>
                          <w:sz w:val="28"/>
                          <w:szCs w:val="28"/>
                        </w:rPr>
                      </m:ctrlPr>
                    </m:sSubPr>
                    <m:e>
                      <m:r>
                        <w:rPr>
                          <w:rFonts w:ascii="Cambria Math" w:eastAsia="Arial Unicode MS" w:hAnsi="Cambria Math" w:cs="Arial Unicode MS"/>
                          <w:sz w:val="28"/>
                          <w:szCs w:val="28"/>
                        </w:rPr>
                        <m:t>OC</m:t>
                      </m:r>
                    </m:e>
                    <m:sub>
                      <m:r>
                        <w:rPr>
                          <w:rFonts w:ascii="Cambria Math" w:eastAsia="Arial Unicode MS" w:hAnsi="Cambria Math" w:cs="Arial Unicode MS"/>
                          <w:sz w:val="28"/>
                          <w:szCs w:val="28"/>
                        </w:rPr>
                        <m:t>q,t</m:t>
                      </m:r>
                    </m:sub>
                  </m:sSub>
                </m:e>
              </m:nary>
            </m:e>
          </m:nary>
          <m:r>
            <w:rPr>
              <w:rFonts w:ascii="Cambria Math" w:eastAsia="Arial Unicode MS" w:hAnsi="Cambria Math" w:cs="Arial Unicode MS"/>
              <w:sz w:val="28"/>
              <w:szCs w:val="28"/>
            </w:rPr>
            <m:t xml:space="preserve">  (6.4) </m:t>
          </m:r>
        </m:oMath>
      </m:oMathPara>
    </w:p>
    <w:p w:rsidR="000F7E63" w:rsidRPr="00CC75F8" w:rsidRDefault="000F7E63" w:rsidP="001F28E6">
      <w:pP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8"/>
          <w:szCs w:val="28"/>
        </w:rPr>
        <w:t xml:space="preserve">where: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OC</m:t>
            </m:r>
          </m:e>
          <m:sub>
            <m:r>
              <w:rPr>
                <w:rFonts w:ascii="Cambria Math" w:eastAsia="Arial Unicode MS" w:hAnsi="Cambria Math" w:cs="Arial Unicode MS"/>
                <w:sz w:val="24"/>
                <w:szCs w:val="24"/>
              </w:rPr>
              <m:t>q,t</m:t>
            </m:r>
          </m:sub>
        </m:sSub>
      </m:oMath>
      <w:r w:rsidRPr="00CC75F8">
        <w:rPr>
          <w:rFonts w:ascii="Arial Unicode MS" w:eastAsia="Arial Unicode MS" w:hAnsi="Arial Unicode MS" w:cs="Arial Unicode MS" w:hint="eastAsia"/>
          <w:sz w:val="24"/>
          <w:szCs w:val="24"/>
        </w:rPr>
        <w:t xml:space="preserve"> is the daily </w:t>
      </w:r>
      <w:r w:rsidRPr="00CC75F8">
        <w:rPr>
          <w:rFonts w:ascii="Arial Unicode MS" w:eastAsia="Arial Unicode MS" w:hAnsi="Arial Unicode MS" w:cs="Arial Unicode MS"/>
          <w:sz w:val="24"/>
          <w:szCs w:val="24"/>
        </w:rPr>
        <w:t>operating</w:t>
      </w:r>
      <w:r w:rsidRPr="00CC75F8">
        <w:rPr>
          <w:rFonts w:ascii="Arial Unicode MS" w:eastAsia="Arial Unicode MS" w:hAnsi="Arial Unicode MS" w:cs="Arial Unicode MS" w:hint="eastAsia"/>
          <w:sz w:val="24"/>
          <w:szCs w:val="24"/>
        </w:rPr>
        <w:t xml:space="preserve"> cost for cost component </w:t>
      </w:r>
      <m:oMath>
        <m:r>
          <w:rPr>
            <w:rFonts w:ascii="Cambria Math" w:eastAsia="Arial Unicode MS" w:hAnsi="Cambria Math" w:cs="Arial Unicode MS"/>
            <w:sz w:val="24"/>
            <w:szCs w:val="24"/>
          </w:rPr>
          <m:t>q</m:t>
        </m:r>
      </m:oMath>
      <w:r w:rsidRPr="00CC75F8">
        <w:rPr>
          <w:rFonts w:ascii="Arial Unicode MS" w:eastAsia="Arial Unicode MS" w:hAnsi="Arial Unicode MS" w:cs="Arial Unicode MS" w:hint="eastAsia"/>
          <w:sz w:val="24"/>
          <w:szCs w:val="24"/>
        </w:rPr>
        <w:t xml:space="preserve"> over day </w:t>
      </w:r>
      <m:oMath>
        <m:r>
          <w:rPr>
            <w:rFonts w:ascii="Cambria Math" w:eastAsia="Arial Unicode MS" w:hAnsi="Cambria Math" w:cs="Arial Unicode MS"/>
            <w:sz w:val="24"/>
            <w:szCs w:val="24"/>
          </w:rPr>
          <m:t>t</m:t>
        </m:r>
      </m:oMath>
      <w:r w:rsidR="001A070D" w:rsidRPr="00CC75F8">
        <w:rPr>
          <w:rFonts w:ascii="Arial Unicode MS" w:eastAsia="Arial Unicode MS" w:hAnsi="Arial Unicode MS" w:cs="Arial Unicode MS" w:hint="eastAsia"/>
          <w:sz w:val="24"/>
          <w:szCs w:val="24"/>
        </w:rPr>
        <w:t>.</w:t>
      </w:r>
      <w:r w:rsidRPr="00CC75F8">
        <w:rPr>
          <w:rFonts w:ascii="Arial Unicode MS" w:eastAsia="Arial Unicode MS" w:hAnsi="Arial Unicode MS" w:cs="Arial Unicode MS" w:hint="eastAsia"/>
          <w:sz w:val="24"/>
          <w:szCs w:val="24"/>
        </w:rPr>
        <w:t xml:space="preserve"> </w:t>
      </w:r>
      <w:r w:rsidRPr="00CC75F8">
        <w:rPr>
          <w:rFonts w:ascii="Arial Unicode MS" w:eastAsia="Arial Unicode MS" w:hAnsi="Arial Unicode MS" w:cs="Arial Unicode MS" w:hint="eastAsia"/>
          <w:sz w:val="24"/>
          <w:szCs w:val="24"/>
        </w:rPr>
        <w:lastRenderedPageBreak/>
        <w:t>The cost functions for operating components are summarized in Table 6.4.</w:t>
      </w:r>
    </w:p>
    <w:p w:rsidR="00913444" w:rsidRPr="00CC75F8" w:rsidRDefault="00913444" w:rsidP="001F28E6">
      <w:pPr>
        <w:rPr>
          <w:rFonts w:ascii="Arial Unicode MS" w:eastAsia="Arial Unicode MS" w:hAnsi="Arial Unicode MS" w:cs="Arial Unicode MS"/>
          <w:sz w:val="24"/>
          <w:szCs w:val="24"/>
        </w:rPr>
      </w:pPr>
    </w:p>
    <w:p w:rsidR="001F28E6" w:rsidRPr="00CC75F8" w:rsidRDefault="001F28E6" w:rsidP="001F28E6">
      <w:pP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b/>
          <w:sz w:val="24"/>
          <w:szCs w:val="24"/>
        </w:rPr>
        <w:t>Table 6.4</w:t>
      </w:r>
      <w:r w:rsidR="00C7690B" w:rsidRPr="00CC75F8">
        <w:rPr>
          <w:rFonts w:ascii="Arial Unicode MS" w:eastAsia="Arial Unicode MS" w:hAnsi="Arial Unicode MS" w:cs="Arial Unicode MS" w:hint="eastAsia"/>
          <w:b/>
          <w:sz w:val="24"/>
          <w:szCs w:val="24"/>
        </w:rPr>
        <w:t>a</w:t>
      </w:r>
      <w:r w:rsidR="0032657E" w:rsidRPr="00CC75F8">
        <w:rPr>
          <w:rFonts w:ascii="Arial Unicode MS" w:eastAsia="Arial Unicode MS" w:hAnsi="Arial Unicode MS" w:cs="Arial Unicode MS" w:hint="eastAsia"/>
          <w:sz w:val="24"/>
          <w:szCs w:val="24"/>
        </w:rPr>
        <w:t xml:space="preserve"> </w:t>
      </w:r>
      <w:r w:rsidRPr="00CC75F8">
        <w:rPr>
          <w:rFonts w:ascii="Arial Unicode MS" w:eastAsia="Arial Unicode MS" w:hAnsi="Arial Unicode MS" w:cs="Arial Unicode MS" w:hint="eastAsia"/>
          <w:sz w:val="24"/>
          <w:szCs w:val="24"/>
        </w:rPr>
        <w:t>Operating cost</w:t>
      </w:r>
      <w:r w:rsidR="00913444" w:rsidRPr="00CC75F8">
        <w:rPr>
          <w:rFonts w:ascii="Arial Unicode MS" w:eastAsia="Arial Unicode MS" w:hAnsi="Arial Unicode MS" w:cs="Arial Unicode MS" w:hint="eastAsia"/>
          <w:sz w:val="24"/>
          <w:szCs w:val="24"/>
        </w:rPr>
        <w:t xml:space="preserve"> components</w:t>
      </w:r>
      <w:r w:rsidRPr="00CC75F8">
        <w:rPr>
          <w:rFonts w:ascii="Arial Unicode MS" w:eastAsia="Arial Unicode MS" w:hAnsi="Arial Unicode MS" w:cs="Arial Unicode MS" w:hint="eastAsia"/>
          <w:sz w:val="24"/>
          <w:szCs w:val="24"/>
        </w:rPr>
        <w:t xml:space="preserve"> </w:t>
      </w:r>
      <w:r w:rsidR="0032657E" w:rsidRPr="00CC75F8">
        <w:rPr>
          <w:rFonts w:ascii="Arial Unicode MS" w:eastAsia="Arial Unicode MS" w:hAnsi="Arial Unicode MS" w:cs="Arial Unicode MS" w:hint="eastAsia"/>
          <w:sz w:val="24"/>
          <w:szCs w:val="24"/>
        </w:rPr>
        <w:t>for the steady state case</w:t>
      </w:r>
    </w:p>
    <w:tbl>
      <w:tblPr>
        <w:tblStyle w:val="a4"/>
        <w:tblW w:w="8222" w:type="dxa"/>
        <w:tblInd w:w="108" w:type="dxa"/>
        <w:tblLayout w:type="fixed"/>
        <w:tblLook w:val="04A0"/>
      </w:tblPr>
      <w:tblGrid>
        <w:gridCol w:w="1985"/>
        <w:gridCol w:w="4536"/>
        <w:gridCol w:w="1701"/>
      </w:tblGrid>
      <w:tr w:rsidR="001F28E6" w:rsidRPr="00CC75F8" w:rsidTr="00E55BAA">
        <w:trPr>
          <w:trHeight w:val="316"/>
        </w:trPr>
        <w:tc>
          <w:tcPr>
            <w:tcW w:w="1985" w:type="dxa"/>
            <w:tcBorders>
              <w:top w:val="single" w:sz="4" w:space="0" w:color="auto"/>
              <w:left w:val="single" w:sz="4" w:space="0" w:color="auto"/>
              <w:bottom w:val="single" w:sz="4" w:space="0" w:color="auto"/>
              <w:right w:val="single" w:sz="4" w:space="0" w:color="auto"/>
            </w:tcBorders>
            <w:hideMark/>
          </w:tcPr>
          <w:p w:rsidR="001F28E6" w:rsidRPr="00CC75F8" w:rsidRDefault="004B5E73" w:rsidP="00E55BAA">
            <w:pP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 xml:space="preserve">Component </w:t>
            </w:r>
            <w:r w:rsidR="001F28E6" w:rsidRPr="00CC75F8">
              <w:rPr>
                <w:rFonts w:ascii="Arial Unicode MS" w:eastAsia="Arial Unicode MS" w:hAnsi="Arial Unicode MS" w:cs="Arial Unicode MS" w:hint="eastAsia"/>
                <w:sz w:val="24"/>
                <w:szCs w:val="24"/>
              </w:rPr>
              <w:t xml:space="preserve"> </w:t>
            </w:r>
          </w:p>
        </w:tc>
        <w:tc>
          <w:tcPr>
            <w:tcW w:w="4536" w:type="dxa"/>
            <w:tcBorders>
              <w:top w:val="single" w:sz="4" w:space="0" w:color="auto"/>
              <w:left w:val="single" w:sz="4" w:space="0" w:color="auto"/>
              <w:bottom w:val="single" w:sz="4" w:space="0" w:color="auto"/>
              <w:right w:val="single" w:sz="4" w:space="0" w:color="auto"/>
            </w:tcBorders>
            <w:hideMark/>
          </w:tcPr>
          <w:p w:rsidR="001F28E6" w:rsidRPr="00CC75F8" w:rsidRDefault="001F28E6" w:rsidP="00DD3AA1">
            <w:pPr>
              <w:jc w:val="cente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Function</w:t>
            </w:r>
          </w:p>
        </w:tc>
        <w:tc>
          <w:tcPr>
            <w:tcW w:w="1701" w:type="dxa"/>
            <w:tcBorders>
              <w:top w:val="single" w:sz="4" w:space="0" w:color="auto"/>
              <w:left w:val="single" w:sz="4" w:space="0" w:color="auto"/>
              <w:bottom w:val="single" w:sz="4" w:space="0" w:color="auto"/>
              <w:right w:val="single" w:sz="4" w:space="0" w:color="auto"/>
            </w:tcBorders>
            <w:hideMark/>
          </w:tcPr>
          <w:p w:rsidR="001F28E6" w:rsidRPr="00CC75F8" w:rsidRDefault="001F28E6" w:rsidP="00DD3AA1">
            <w:pPr>
              <w:jc w:val="cente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Parameter</w:t>
            </w:r>
          </w:p>
        </w:tc>
      </w:tr>
      <w:tr w:rsidR="001F28E6" w:rsidRPr="00CC75F8" w:rsidTr="00E55BAA">
        <w:trPr>
          <w:trHeight w:val="303"/>
        </w:trPr>
        <w:tc>
          <w:tcPr>
            <w:tcW w:w="1985" w:type="dxa"/>
            <w:tcBorders>
              <w:top w:val="single" w:sz="4" w:space="0" w:color="auto"/>
              <w:left w:val="single" w:sz="4" w:space="0" w:color="auto"/>
              <w:bottom w:val="single" w:sz="4" w:space="0" w:color="auto"/>
              <w:right w:val="single" w:sz="4" w:space="0" w:color="auto"/>
            </w:tcBorders>
            <w:hideMark/>
          </w:tcPr>
          <w:p w:rsidR="001F28E6" w:rsidRPr="00CC75F8" w:rsidRDefault="001F28E6" w:rsidP="000A10A3">
            <w:pP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Aeration power</w:t>
            </w:r>
          </w:p>
        </w:tc>
        <w:tc>
          <w:tcPr>
            <w:tcW w:w="4536" w:type="dxa"/>
            <w:tcBorders>
              <w:top w:val="single" w:sz="4" w:space="0" w:color="auto"/>
              <w:left w:val="single" w:sz="4" w:space="0" w:color="auto"/>
              <w:bottom w:val="single" w:sz="4" w:space="0" w:color="auto"/>
              <w:right w:val="single" w:sz="4" w:space="0" w:color="auto"/>
            </w:tcBorders>
            <w:hideMark/>
          </w:tcPr>
          <w:p w:rsidR="001F28E6" w:rsidRPr="00CC75F8" w:rsidRDefault="005D2729" w:rsidP="000F7E63">
            <w:pPr>
              <w:rPr>
                <w:rFonts w:ascii="Arial Unicode MS" w:eastAsia="Arial Unicode MS" w:hAnsi="Arial Unicode MS" w:cs="Arial Unicode MS"/>
                <w:i/>
                <w:sz w:val="24"/>
                <w:szCs w:val="24"/>
              </w:rPr>
            </w:p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hint="eastAsia"/>
                      <w:sz w:val="24"/>
                      <w:szCs w:val="24"/>
                    </w:rPr>
                    <m:t>OC</m:t>
                  </m:r>
                </m:e>
                <m:sub>
                  <m:r>
                    <w:rPr>
                      <w:rFonts w:ascii="Cambria Math" w:eastAsia="Arial Unicode MS" w:hAnsi="Cambria Math" w:cs="Arial Unicode MS"/>
                      <w:sz w:val="24"/>
                      <w:szCs w:val="24"/>
                    </w:rPr>
                    <m:t>a</m:t>
                  </m:r>
                </m:sub>
              </m:sSub>
              <m:r>
                <w:rPr>
                  <w:rFonts w:ascii="Cambria Math" w:eastAsia="Arial Unicode MS" w:hAnsi="Cambria Math" w:cs="Arial Unicode MS"/>
                  <w:sz w:val="24"/>
                  <w:szCs w:val="24"/>
                </w:rPr>
                <m:t>=</m:t>
              </m:r>
              <m:r>
                <w:rPr>
                  <w:rFonts w:ascii="Cambria Math" w:eastAsia="Arial Unicode MS" w:hAnsi="Arial Unicode MS" w:cs="Arial Unicode MS"/>
                  <w:sz w:val="24"/>
                  <w:szCs w:val="24"/>
                </w:rPr>
                <m:t>600</m:t>
              </m:r>
              <m:r>
                <w:rPr>
                  <w:rFonts w:ascii="Cambria Math" w:eastAsia="Arial Unicode MS" w:hAnsi="Cambria Math" w:cs="Arial Unicode MS" w:hint="eastAsia"/>
                  <w:sz w:val="24"/>
                  <w:szCs w:val="24"/>
                </w:rPr>
                <m:t>∙</m:t>
              </m:r>
              <m:r>
                <w:rPr>
                  <w:rFonts w:ascii="Cambria Math" w:eastAsia="Arial Unicode MS" w:hAnsi="Cambria Math" w:cs="Arial Unicode MS"/>
                  <w:sz w:val="24"/>
                  <w:szCs w:val="24"/>
                </w:rPr>
                <m:t>(</m:t>
              </m:r>
              <m:r>
                <w:rPr>
                  <w:rFonts w:ascii="Cambria Math" w:eastAsia="Arial Unicode MS" w:hAnsi="Arial Unicode MS" w:cs="Arial Unicode MS"/>
                  <w:sz w:val="24"/>
                  <w:szCs w:val="24"/>
                </w:rPr>
                <m:t>0.4032</m:t>
              </m:r>
              <m:sSup>
                <m:sSupPr>
                  <m:ctrlPr>
                    <w:rPr>
                      <w:rFonts w:ascii="Cambria Math" w:eastAsia="Arial Unicode MS" w:hAnsi="Arial Unicode MS" w:cs="Arial Unicode MS"/>
                      <w:i/>
                      <w:sz w:val="24"/>
                      <w:szCs w:val="24"/>
                    </w:rPr>
                  </m:ctrlPr>
                </m:sSupPr>
                <m:e>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k</m:t>
                      </m:r>
                    </m:e>
                    <m:sub>
                      <m:r>
                        <w:rPr>
                          <w:rFonts w:ascii="Cambria Math" w:eastAsia="Arial Unicode MS" w:hAnsi="Cambria Math" w:cs="Arial Unicode MS"/>
                          <w:sz w:val="24"/>
                          <w:szCs w:val="24"/>
                        </w:rPr>
                        <m:t>L</m:t>
                      </m:r>
                    </m:sub>
                  </m:sSub>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a</m:t>
                      </m:r>
                    </m:e>
                    <m:sub>
                      <m:r>
                        <w:rPr>
                          <w:rFonts w:ascii="Cambria Math" w:eastAsia="Arial Unicode MS" w:hAnsi="Cambria Math" w:cs="Arial Unicode MS"/>
                          <w:sz w:val="24"/>
                          <w:szCs w:val="24"/>
                        </w:rPr>
                        <m:t>i</m:t>
                      </m:r>
                    </m:sub>
                  </m:sSub>
                </m:e>
                <m:sup>
                  <m:r>
                    <w:rPr>
                      <w:rFonts w:ascii="Cambria Math" w:eastAsia="Arial Unicode MS" w:hAnsi="Arial Unicode MS" w:cs="Arial Unicode MS"/>
                      <w:sz w:val="24"/>
                      <w:szCs w:val="24"/>
                    </w:rPr>
                    <m:t>2</m:t>
                  </m:r>
                </m:sup>
              </m:sSup>
              <m:r>
                <w:rPr>
                  <w:rFonts w:ascii="Cambria Math" w:eastAsia="Arial Unicode MS" w:hAnsi="Arial Unicode MS" w:cs="Arial Unicode MS"/>
                  <w:sz w:val="24"/>
                  <w:szCs w:val="24"/>
                </w:rPr>
                <m:t>+7.8408</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k</m:t>
                  </m:r>
                </m:e>
                <m:sub>
                  <m:r>
                    <w:rPr>
                      <w:rFonts w:ascii="Cambria Math" w:eastAsia="Arial Unicode MS" w:hAnsi="Cambria Math" w:cs="Arial Unicode MS"/>
                      <w:sz w:val="24"/>
                      <w:szCs w:val="24"/>
                    </w:rPr>
                    <m:t>L</m:t>
                  </m:r>
                </m:sub>
              </m:sSub>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a</m:t>
                  </m:r>
                </m:e>
                <m:sub>
                  <m:r>
                    <w:rPr>
                      <w:rFonts w:ascii="Cambria Math" w:eastAsia="Arial Unicode MS" w:hAnsi="Cambria Math" w:cs="Arial Unicode MS"/>
                      <w:sz w:val="24"/>
                      <w:szCs w:val="24"/>
                    </w:rPr>
                    <m:t>i</m:t>
                  </m:r>
                </m:sub>
              </m:sSub>
              <m:r>
                <w:rPr>
                  <w:rFonts w:ascii="Cambria Math" w:eastAsia="Arial Unicode MS" w:hAnsi="Arial Unicode MS" w:cs="Arial Unicode MS"/>
                  <w:sz w:val="24"/>
                  <w:szCs w:val="24"/>
                </w:rPr>
                <m:t>)</m:t>
              </m:r>
            </m:oMath>
            <w:r w:rsidR="001F28E6" w:rsidRPr="00CC75F8">
              <w:rPr>
                <w:rFonts w:ascii="Arial Unicode MS" w:eastAsia="Arial Unicode MS" w:hAnsi="Arial Unicode MS" w:cs="Arial Unicode MS" w:hint="eastAsia"/>
                <w:i/>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1F28E6" w:rsidRPr="00CC75F8" w:rsidRDefault="005D2729" w:rsidP="00DD3AA1">
            <w:pPr>
              <w:jc w:val="center"/>
              <w:rPr>
                <w:rFonts w:ascii="Arial Unicode MS" w:eastAsia="Arial Unicode MS" w:hAnsi="Arial Unicode MS" w:cs="Arial Unicode MS"/>
                <w:i/>
                <w:sz w:val="24"/>
                <w:szCs w:val="24"/>
              </w:rPr>
            </w:pPr>
            <m:oMathPara>
              <m:oMathParaPr>
                <m:jc m:val="center"/>
              </m:oMathParaPr>
              <m:oMath>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k</m:t>
                    </m:r>
                  </m:e>
                  <m:sub>
                    <m:r>
                      <w:rPr>
                        <w:rFonts w:ascii="Cambria Math" w:eastAsia="Arial Unicode MS" w:hAnsi="Cambria Math" w:cs="Arial Unicode MS"/>
                        <w:sz w:val="24"/>
                        <w:szCs w:val="24"/>
                      </w:rPr>
                      <m:t>L</m:t>
                    </m:r>
                  </m:sub>
                </m:sSub>
                <m:r>
                  <w:rPr>
                    <w:rFonts w:ascii="Cambria Math" w:eastAsia="Arial Unicode MS" w:hAnsi="Cambria Math" w:cs="Arial Unicode MS"/>
                    <w:sz w:val="24"/>
                    <w:szCs w:val="24"/>
                  </w:rPr>
                  <m:t>a</m:t>
                </m:r>
              </m:oMath>
            </m:oMathPara>
          </w:p>
        </w:tc>
      </w:tr>
      <w:tr w:rsidR="001F28E6" w:rsidRPr="00CC75F8" w:rsidTr="00E55BAA">
        <w:trPr>
          <w:trHeight w:val="316"/>
        </w:trPr>
        <w:tc>
          <w:tcPr>
            <w:tcW w:w="1985" w:type="dxa"/>
            <w:tcBorders>
              <w:top w:val="single" w:sz="4" w:space="0" w:color="auto"/>
              <w:left w:val="single" w:sz="4" w:space="0" w:color="auto"/>
              <w:bottom w:val="single" w:sz="4" w:space="0" w:color="auto"/>
              <w:right w:val="single" w:sz="4" w:space="0" w:color="auto"/>
            </w:tcBorders>
            <w:hideMark/>
          </w:tcPr>
          <w:p w:rsidR="001F28E6" w:rsidRPr="00CC75F8" w:rsidRDefault="001F28E6" w:rsidP="000A10A3">
            <w:pP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Pumping power</w:t>
            </w:r>
          </w:p>
        </w:tc>
        <w:tc>
          <w:tcPr>
            <w:tcW w:w="4536" w:type="dxa"/>
            <w:tcBorders>
              <w:top w:val="single" w:sz="4" w:space="0" w:color="auto"/>
              <w:left w:val="single" w:sz="4" w:space="0" w:color="auto"/>
              <w:bottom w:val="single" w:sz="4" w:space="0" w:color="auto"/>
              <w:right w:val="single" w:sz="4" w:space="0" w:color="auto"/>
            </w:tcBorders>
            <w:hideMark/>
          </w:tcPr>
          <w:p w:rsidR="001F28E6" w:rsidRPr="00CC75F8" w:rsidRDefault="005D2729" w:rsidP="000A10A3">
            <w:pPr>
              <w:rPr>
                <w:rFonts w:ascii="Arial Unicode MS" w:eastAsia="Arial Unicode MS" w:hAnsi="Arial Unicode MS" w:cs="Arial Unicode MS"/>
                <w:i/>
                <w:sz w:val="24"/>
                <w:szCs w:val="24"/>
              </w:rPr>
            </w:p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OC</m:t>
                  </m:r>
                </m:e>
                <m:sub>
                  <m:r>
                    <w:rPr>
                      <w:rFonts w:ascii="Cambria Math" w:eastAsia="Arial Unicode MS" w:hAnsi="Cambria Math" w:cs="Arial Unicode MS"/>
                      <w:sz w:val="24"/>
                      <w:szCs w:val="24"/>
                    </w:rPr>
                    <m:t>pump=</m:t>
                  </m:r>
                </m:sub>
              </m:sSub>
              <m:r>
                <w:rPr>
                  <w:rFonts w:ascii="Cambria Math" w:eastAsia="Arial Unicode MS" w:hAnsi="Cambria Math" w:cs="Arial Unicode MS"/>
                  <w:sz w:val="24"/>
                  <w:szCs w:val="24"/>
                </w:rPr>
                <m:t>25∙</m:t>
              </m:r>
              <m:r>
                <w:rPr>
                  <w:rFonts w:ascii="Cambria Math" w:eastAsia="Arial Unicode MS" w:hAnsi="Cambria Math" w:cs="Arial Unicode MS" w:hint="eastAsia"/>
                  <w:sz w:val="24"/>
                  <w:szCs w:val="24"/>
                </w:rPr>
                <m:t>Υ</m:t>
              </m:r>
              <m:r>
                <w:rPr>
                  <w:rFonts w:ascii="Cambria Math" w:eastAsia="Arial Unicode MS" w:hAnsi="Cambria Math" w:cs="Arial Unicode MS" w:hint="eastAsia"/>
                  <w:sz w:val="24"/>
                  <w:szCs w:val="24"/>
                </w:rPr>
                <m:t>∙</m:t>
              </m:r>
              <m:r>
                <w:rPr>
                  <w:rFonts w:ascii="Cambria Math" w:eastAsia="Arial Unicode MS" w:hAnsi="Arial Unicode MS" w:cs="Arial Unicode MS"/>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Q</m:t>
                  </m:r>
                </m:e>
                <m:sub>
                  <m:r>
                    <w:rPr>
                      <w:rFonts w:ascii="Cambria Math" w:eastAsia="Arial Unicode MS" w:hAnsi="Cambria Math" w:cs="Arial Unicode MS"/>
                      <w:sz w:val="24"/>
                      <w:szCs w:val="24"/>
                    </w:rPr>
                    <m:t>a</m:t>
                  </m:r>
                </m:sub>
              </m:sSub>
              <m:r>
                <w:rPr>
                  <w:rFonts w:ascii="Cambria Math" w:eastAsia="Arial Unicode MS" w:hAnsi="Arial Unicode MS" w:cs="Arial Unicode MS"/>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Q</m:t>
                  </m:r>
                </m:e>
                <m:sub>
                  <m:r>
                    <w:rPr>
                      <w:rFonts w:ascii="Cambria Math" w:eastAsia="Arial Unicode MS" w:hAnsi="Cambria Math" w:cs="Arial Unicode MS"/>
                      <w:sz w:val="24"/>
                      <w:szCs w:val="24"/>
                    </w:rPr>
                    <m:t>r</m:t>
                  </m:r>
                </m:sub>
              </m:sSub>
              <m:r>
                <w:rPr>
                  <w:rFonts w:ascii="Cambria Math" w:eastAsia="Arial Unicode MS" w:hAnsi="Arial Unicode MS" w:cs="Arial Unicode MS"/>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Q</m:t>
                  </m:r>
                </m:e>
                <m:sub>
                  <m:r>
                    <w:rPr>
                      <w:rFonts w:ascii="Cambria Math" w:eastAsia="Arial Unicode MS" w:hAnsi="Cambria Math" w:cs="Arial Unicode MS"/>
                      <w:sz w:val="24"/>
                      <w:szCs w:val="24"/>
                    </w:rPr>
                    <m:t>w</m:t>
                  </m:r>
                </m:sub>
              </m:sSub>
              <m:r>
                <w:rPr>
                  <w:rFonts w:ascii="Cambria Math" w:eastAsia="Arial Unicode MS" w:hAnsi="Arial Unicode MS" w:cs="Arial Unicode MS"/>
                  <w:sz w:val="24"/>
                  <w:szCs w:val="24"/>
                </w:rPr>
                <m:t>)</m:t>
              </m:r>
            </m:oMath>
            <w:r w:rsidR="001F28E6" w:rsidRPr="00CC75F8">
              <w:rPr>
                <w:rFonts w:ascii="Arial Unicode MS" w:eastAsia="Arial Unicode MS" w:hAnsi="Arial Unicode MS" w:cs="Arial Unicode MS" w:hint="eastAsia"/>
                <w:i/>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1F28E6" w:rsidRPr="00CC75F8" w:rsidRDefault="001F28E6" w:rsidP="00DD3AA1">
            <w:pPr>
              <w:jc w:val="center"/>
              <w:rPr>
                <w:rFonts w:ascii="Arial Unicode MS" w:eastAsia="Arial Unicode MS" w:hAnsi="Arial Unicode MS" w:cs="Arial Unicode MS"/>
                <w:i/>
                <w:sz w:val="24"/>
                <w:szCs w:val="24"/>
              </w:rPr>
            </w:pPr>
            <m:oMathPara>
              <m:oMath>
                <m:r>
                  <w:rPr>
                    <w:rFonts w:ascii="Cambria Math" w:eastAsia="Arial Unicode MS" w:hAnsi="Arial Unicode MS" w:cs="Arial Unicode MS"/>
                    <w:sz w:val="24"/>
                    <w:szCs w:val="24"/>
                  </w:rPr>
                  <m:t>Q</m:t>
                </m:r>
              </m:oMath>
            </m:oMathPara>
          </w:p>
        </w:tc>
      </w:tr>
      <w:tr w:rsidR="001F28E6" w:rsidRPr="00CC75F8" w:rsidTr="00E55BAA">
        <w:trPr>
          <w:trHeight w:val="1621"/>
        </w:trPr>
        <w:tc>
          <w:tcPr>
            <w:tcW w:w="1985" w:type="dxa"/>
            <w:tcBorders>
              <w:top w:val="single" w:sz="4" w:space="0" w:color="auto"/>
              <w:left w:val="single" w:sz="4" w:space="0" w:color="auto"/>
              <w:bottom w:val="single" w:sz="4" w:space="0" w:color="auto"/>
              <w:right w:val="single" w:sz="4" w:space="0" w:color="auto"/>
            </w:tcBorders>
            <w:hideMark/>
          </w:tcPr>
          <w:p w:rsidR="001F28E6" w:rsidRPr="00CC75F8" w:rsidRDefault="001F28E6" w:rsidP="000A10A3">
            <w:pP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Effluent taxes</w:t>
            </w:r>
          </w:p>
        </w:tc>
        <w:tc>
          <w:tcPr>
            <w:tcW w:w="4536" w:type="dxa"/>
            <w:tcBorders>
              <w:top w:val="single" w:sz="4" w:space="0" w:color="auto"/>
              <w:left w:val="single" w:sz="4" w:space="0" w:color="auto"/>
              <w:bottom w:val="single" w:sz="4" w:space="0" w:color="auto"/>
              <w:right w:val="single" w:sz="4" w:space="0" w:color="auto"/>
            </w:tcBorders>
            <w:hideMark/>
          </w:tcPr>
          <w:p w:rsidR="001F28E6" w:rsidRPr="00CC75F8" w:rsidRDefault="005D2729" w:rsidP="000A10A3">
            <w:pPr>
              <w:rPr>
                <w:rFonts w:ascii="Arial Unicode MS" w:eastAsia="Arial Unicode MS" w:hAnsi="Arial Unicode MS" w:cs="Arial Unicode MS"/>
                <w:i/>
                <w:sz w:val="24"/>
                <w:szCs w:val="24"/>
              </w:rPr>
            </w:p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OC</m:t>
                  </m:r>
                </m:e>
                <m:sub>
                  <m:r>
                    <w:rPr>
                      <w:rFonts w:ascii="Cambria Math" w:eastAsia="Arial Unicode MS" w:hAnsi="Cambria Math" w:cs="Arial Unicode MS"/>
                      <w:sz w:val="24"/>
                      <w:szCs w:val="24"/>
                    </w:rPr>
                    <m:t>EQ</m:t>
                  </m:r>
                </m:sub>
              </m:sSub>
              <m:r>
                <w:rPr>
                  <w:rFonts w:ascii="Cambria Math" w:eastAsia="Arial Unicode MS" w:hAnsi="Cambria Math" w:cs="Arial Unicode MS"/>
                  <w:sz w:val="24"/>
                  <w:szCs w:val="24"/>
                </w:rPr>
                <m:t>=</m:t>
              </m:r>
              <m:f>
                <m:fPr>
                  <m:ctrlPr>
                    <w:rPr>
                      <w:rFonts w:ascii="Cambria Math" w:eastAsia="Arial Unicode MS" w:hAnsi="Arial Unicode MS" w:cs="Arial Unicode MS"/>
                      <w:i/>
                      <w:sz w:val="24"/>
                      <w:szCs w:val="24"/>
                    </w:rPr>
                  </m:ctrlPr>
                </m:fPr>
                <m:num>
                  <m:r>
                    <w:rPr>
                      <w:rFonts w:ascii="Cambria Math" w:eastAsia="Arial Unicode MS" w:hAnsi="Arial Unicode MS" w:cs="Arial Unicode MS"/>
                      <w:sz w:val="24"/>
                      <w:szCs w:val="24"/>
                    </w:rPr>
                    <m:t>50</m:t>
                  </m:r>
                </m:num>
                <m:den>
                  <m:r>
                    <w:rPr>
                      <w:rFonts w:ascii="Cambria Math" w:eastAsia="Arial Unicode MS" w:hAnsi="Arial Unicode MS" w:cs="Arial Unicode MS"/>
                      <w:sz w:val="24"/>
                      <w:szCs w:val="24"/>
                    </w:rPr>
                    <m:t>1000</m:t>
                  </m:r>
                </m:den>
              </m:f>
              <m:r>
                <w:rPr>
                  <w:rFonts w:ascii="Cambria Math" w:eastAsia="Arial Unicode MS" w:hAnsi="Cambria Math" w:cs="Arial Unicode MS" w:hint="eastAsia"/>
                  <w:sz w:val="24"/>
                  <w:szCs w:val="24"/>
                </w:rPr>
                <m:t>∙</m:t>
              </m:r>
              <m:d>
                <m:dPr>
                  <m:ctrlPr>
                    <w:rPr>
                      <w:rFonts w:ascii="Cambria Math" w:eastAsia="Arial Unicode MS" w:hAnsi="Arial Unicode MS" w:cs="Arial Unicode MS"/>
                      <w:i/>
                      <w:sz w:val="24"/>
                      <w:szCs w:val="24"/>
                    </w:rPr>
                  </m:ctrlPr>
                </m:dPr>
                <m:e>
                  <m:r>
                    <w:rPr>
                      <w:rFonts w:ascii="Cambria Math" w:eastAsia="Arial Unicode MS" w:hAnsi="Arial Unicode MS" w:cs="Arial Unicode MS"/>
                      <w:sz w:val="24"/>
                      <w:szCs w:val="24"/>
                    </w:rPr>
                    <m:t>2</m:t>
                  </m:r>
                  <m:r>
                    <w:rPr>
                      <w:rFonts w:ascii="Cambria Math" w:eastAsia="Arial Unicode MS" w:hAnsi="Cambria Math" w:cs="Arial Unicode MS" w:hint="eastAsia"/>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ss</m:t>
                      </m:r>
                      <m:r>
                        <w:rPr>
                          <w:rFonts w:ascii="Cambria Math" w:eastAsia="Arial Unicode MS" w:hAnsi="Arial Unicode MS" w:cs="Arial Unicode MS"/>
                          <w:sz w:val="24"/>
                          <w:szCs w:val="24"/>
                        </w:rPr>
                        <m:t>,</m:t>
                      </m:r>
                      <m:r>
                        <w:rPr>
                          <w:rFonts w:ascii="Cambria Math" w:eastAsia="Arial Unicode MS" w:hAnsi="Cambria Math" w:cs="Arial Unicode MS"/>
                          <w:sz w:val="24"/>
                          <w:szCs w:val="24"/>
                        </w:rPr>
                        <m:t>ef</m:t>
                      </m:r>
                    </m:sub>
                  </m:sSub>
                  <m:r>
                    <w:rPr>
                      <w:rFonts w:ascii="Cambria Math" w:eastAsia="Arial Unicode MS" w:hAnsi="Arial Unicode MS" w:cs="Arial Unicode MS"/>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COD</m:t>
                      </m:r>
                    </m:e>
                    <m:sub>
                      <m:r>
                        <w:rPr>
                          <w:rFonts w:ascii="Cambria Math" w:eastAsia="Arial Unicode MS" w:hAnsi="Cambria Math" w:cs="Arial Unicode MS"/>
                          <w:sz w:val="24"/>
                          <w:szCs w:val="24"/>
                        </w:rPr>
                        <m:t>ef</m:t>
                      </m:r>
                    </m:sub>
                  </m:sSub>
                  <m:r>
                    <w:rPr>
                      <w:rFonts w:ascii="Cambria Math" w:eastAsia="Arial Unicode MS" w:hAnsi="Arial Unicode MS" w:cs="Arial Unicode MS"/>
                      <w:sz w:val="24"/>
                      <w:szCs w:val="24"/>
                    </w:rPr>
                    <m:t>+2</m:t>
                  </m:r>
                  <m:r>
                    <w:rPr>
                      <w:rFonts w:ascii="Cambria Math" w:eastAsia="Arial Unicode MS" w:hAnsi="Cambria Math" w:cs="Arial Unicode MS" w:hint="eastAsia"/>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BOD</m:t>
                      </m:r>
                    </m:e>
                    <m:sub>
                      <m:r>
                        <w:rPr>
                          <w:rFonts w:ascii="Cambria Math" w:eastAsia="Arial Unicode MS" w:hAnsi="Cambria Math" w:cs="Arial Unicode MS"/>
                          <w:sz w:val="24"/>
                          <w:szCs w:val="24"/>
                        </w:rPr>
                        <m:t>ef</m:t>
                      </m:r>
                    </m:sub>
                  </m:sSub>
                  <m:r>
                    <w:rPr>
                      <w:rFonts w:ascii="Cambria Math" w:eastAsia="Arial Unicode MS" w:hAnsi="Arial Unicode MS" w:cs="Arial Unicode MS"/>
                      <w:sz w:val="24"/>
                      <w:szCs w:val="24"/>
                    </w:rPr>
                    <m:t>+20</m:t>
                  </m:r>
                  <m:r>
                    <w:rPr>
                      <w:rFonts w:ascii="Cambria Math" w:eastAsia="Arial Unicode MS" w:hAnsi="Cambria Math" w:cs="Arial Unicode MS" w:hint="eastAsia"/>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TKN</m:t>
                      </m:r>
                    </m:e>
                    <m:sub>
                      <m:r>
                        <w:rPr>
                          <w:rFonts w:ascii="Cambria Math" w:eastAsia="Arial Unicode MS" w:hAnsi="Cambria Math" w:cs="Arial Unicode MS"/>
                          <w:sz w:val="24"/>
                          <w:szCs w:val="24"/>
                        </w:rPr>
                        <m:t>ef</m:t>
                      </m:r>
                    </m:sub>
                  </m:sSub>
                  <m:r>
                    <w:rPr>
                      <w:rFonts w:ascii="Cambria Math" w:eastAsia="Arial Unicode MS" w:hAnsi="Arial Unicode MS" w:cs="Arial Unicode MS"/>
                      <w:sz w:val="24"/>
                      <w:szCs w:val="24"/>
                    </w:rPr>
                    <m:t>+20</m:t>
                  </m:r>
                  <m:r>
                    <w:rPr>
                      <w:rFonts w:ascii="Cambria Math" w:eastAsia="Arial Unicode MS" w:hAnsi="Cambria Math" w:cs="Arial Unicode MS" w:hint="eastAsia"/>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NO</m:t>
                      </m:r>
                      <m:r>
                        <w:rPr>
                          <w:rFonts w:ascii="Cambria Math" w:eastAsia="Arial Unicode MS" w:hAnsi="Arial Unicode MS" w:cs="Arial Unicode MS"/>
                          <w:sz w:val="24"/>
                          <w:szCs w:val="24"/>
                        </w:rPr>
                        <m:t>,</m:t>
                      </m:r>
                      <m:r>
                        <w:rPr>
                          <w:rFonts w:ascii="Cambria Math" w:eastAsia="Arial Unicode MS" w:hAnsi="Cambria Math" w:cs="Arial Unicode MS"/>
                          <w:sz w:val="24"/>
                          <w:szCs w:val="24"/>
                        </w:rPr>
                        <m:t>ef</m:t>
                      </m:r>
                    </m:sub>
                  </m:sSub>
                </m:e>
              </m:d>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Q</m:t>
                  </m:r>
                </m:e>
                <m:sub>
                  <m:r>
                    <w:rPr>
                      <w:rFonts w:ascii="Cambria Math" w:eastAsia="Arial Unicode MS" w:hAnsi="Cambria Math" w:cs="Arial Unicode MS"/>
                      <w:sz w:val="24"/>
                      <w:szCs w:val="24"/>
                    </w:rPr>
                    <m:t>e</m:t>
                  </m:r>
                </m:sub>
              </m:sSub>
            </m:oMath>
            <w:r w:rsidR="001F28E6" w:rsidRPr="00CC75F8">
              <w:rPr>
                <w:rFonts w:ascii="Arial Unicode MS" w:eastAsia="Arial Unicode MS" w:hAnsi="Arial Unicode MS" w:cs="Arial Unicode MS" w:hint="eastAsia"/>
                <w:i/>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1F28E6" w:rsidRPr="00CC75F8" w:rsidRDefault="005D2729" w:rsidP="00DD3AA1">
            <w:pPr>
              <w:jc w:val="center"/>
              <w:rPr>
                <w:rFonts w:ascii="Arial Unicode MS" w:eastAsia="Arial Unicode MS" w:hAnsi="Arial Unicode MS" w:cs="Arial Unicode MS"/>
                <w:sz w:val="24"/>
                <w:szCs w:val="24"/>
              </w:rPr>
            </w:pPr>
            <m:oMathPara>
              <m:oMath>
                <m:sSub>
                  <m:sSubPr>
                    <m:ctrlPr>
                      <w:rPr>
                        <w:rFonts w:ascii="Cambria Math" w:eastAsia="Arial Unicode MS" w:hAnsi="Arial Unicode MS" w:cs="Arial Unicode MS"/>
                        <w:sz w:val="24"/>
                        <w:szCs w:val="24"/>
                      </w:rPr>
                    </m:ctrlPr>
                  </m:sSubPr>
                  <m:e>
                    <m:r>
                      <w:rPr>
                        <w:rFonts w:ascii="Cambria Math" w:eastAsia="Arial Unicode MS" w:hAnsi="Cambria Math" w:cs="Arial Unicode MS"/>
                        <w:sz w:val="24"/>
                        <w:szCs w:val="24"/>
                      </w:rPr>
                      <m:t>COD</m:t>
                    </m:r>
                  </m:e>
                  <m:sub>
                    <m:r>
                      <m:rPr>
                        <m:sty m:val="p"/>
                      </m:rPr>
                      <w:rPr>
                        <w:rFonts w:ascii="Cambria Math" w:eastAsia="Arial Unicode MS" w:hAnsi="Cambria Math" w:cs="Arial Unicode MS"/>
                        <w:sz w:val="24"/>
                        <w:szCs w:val="24"/>
                      </w:rPr>
                      <m:t>ef</m:t>
                    </m:r>
                  </m:sub>
                </m:sSub>
                <m:r>
                  <w:rPr>
                    <w:rFonts w:ascii="Cambria Math" w:eastAsia="Arial Unicode MS" w:hAnsi="Arial Unicode MS" w:cs="Arial Unicode MS"/>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BOD</m:t>
                    </m:r>
                  </m:e>
                  <m:sub>
                    <m:r>
                      <m:rPr>
                        <m:sty m:val="p"/>
                      </m:rPr>
                      <w:rPr>
                        <w:rFonts w:ascii="Cambria Math" w:eastAsia="Arial Unicode MS" w:hAnsi="Cambria Math" w:cs="Arial Unicode MS"/>
                        <w:sz w:val="24"/>
                        <w:szCs w:val="24"/>
                      </w:rPr>
                      <m:t>ef</m:t>
                    </m:r>
                  </m:sub>
                </m:sSub>
              </m:oMath>
            </m:oMathPara>
          </w:p>
          <w:p w:rsidR="0039093F" w:rsidRPr="00CC75F8" w:rsidRDefault="005D2729" w:rsidP="00DD3AA1">
            <w:pPr>
              <w:jc w:val="center"/>
              <w:rPr>
                <w:rFonts w:ascii="Arial Unicode MS" w:eastAsia="Arial Unicode MS" w:hAnsi="Arial Unicode MS" w:cs="Arial Unicode MS"/>
                <w:sz w:val="24"/>
                <w:szCs w:val="24"/>
              </w:rPr>
            </w:pPr>
            <m:oMath>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N</m:t>
                  </m:r>
                </m:e>
                <m:sub>
                  <m:r>
                    <m:rPr>
                      <m:sty m:val="p"/>
                    </m:rPr>
                    <w:rPr>
                      <w:rFonts w:ascii="Cambria Math" w:eastAsia="Arial Unicode MS" w:hAnsi="Cambria Math" w:cs="Arial Unicode MS"/>
                      <w:sz w:val="24"/>
                      <w:szCs w:val="24"/>
                    </w:rPr>
                    <m:t>ef</m:t>
                  </m:r>
                </m:sub>
              </m:sSub>
              <m:sSub>
                <m:sSubPr>
                  <m:ctrlPr>
                    <w:rPr>
                      <w:rFonts w:ascii="Cambria Math" w:eastAsia="Arial Unicode MS" w:hAnsi="Arial Unicode MS" w:cs="Arial Unicode MS"/>
                      <w:i/>
                      <w:sz w:val="24"/>
                      <w:szCs w:val="24"/>
                    </w:rPr>
                  </m:ctrlPr>
                </m:sSubPr>
                <m:e>
                  <m:r>
                    <w:rPr>
                      <w:rFonts w:ascii="Cambria Math" w:eastAsia="Arial Unicode MS" w:hAnsi="Arial Unicode MS" w:cs="Arial Unicode MS"/>
                      <w:sz w:val="24"/>
                      <w:szCs w:val="24"/>
                    </w:rPr>
                    <m:t>,</m:t>
                  </m:r>
                  <m:r>
                    <w:rPr>
                      <w:rFonts w:ascii="Cambria Math" w:eastAsia="Arial Unicode MS" w:hAnsi="Cambria Math" w:cs="Arial Unicode MS"/>
                      <w:sz w:val="24"/>
                      <w:szCs w:val="24"/>
                    </w:rPr>
                    <m:t>TSS</m:t>
                  </m:r>
                </m:e>
                <m:sub>
                  <m:r>
                    <m:rPr>
                      <m:sty m:val="p"/>
                    </m:rPr>
                    <w:rPr>
                      <w:rFonts w:ascii="Cambria Math" w:eastAsia="Arial Unicode MS" w:hAnsi="Cambria Math" w:cs="Arial Unicode MS"/>
                      <w:sz w:val="24"/>
                      <w:szCs w:val="24"/>
                    </w:rPr>
                    <m:t>ef</m:t>
                  </m:r>
                </m:sub>
              </m:sSub>
            </m:oMath>
            <w:r w:rsidR="0039093F" w:rsidRPr="00CC75F8">
              <w:rPr>
                <w:rFonts w:ascii="Arial Unicode MS" w:eastAsia="Arial Unicode MS" w:hAnsi="Arial Unicode MS" w:cs="Arial Unicode MS" w:hint="eastAsia"/>
                <w:sz w:val="24"/>
                <w:szCs w:val="24"/>
              </w:rPr>
              <w:t xml:space="preserve"> and </w:t>
            </w:r>
            <m:oMath>
              <m:r>
                <w:rPr>
                  <w:rFonts w:ascii="Cambria Math" w:eastAsia="Arial Unicode MS" w:hAnsi="Cambria Math" w:cs="Arial Unicode MS"/>
                  <w:sz w:val="24"/>
                  <w:szCs w:val="24"/>
                </w:rPr>
                <m:t>Q</m:t>
              </m:r>
            </m:oMath>
          </w:p>
        </w:tc>
      </w:tr>
      <w:tr w:rsidR="001F28E6" w:rsidRPr="00CC75F8" w:rsidTr="00E55BAA">
        <w:trPr>
          <w:trHeight w:val="316"/>
        </w:trPr>
        <w:tc>
          <w:tcPr>
            <w:tcW w:w="1985" w:type="dxa"/>
            <w:tcBorders>
              <w:top w:val="single" w:sz="4" w:space="0" w:color="auto"/>
              <w:left w:val="single" w:sz="4" w:space="0" w:color="auto"/>
              <w:bottom w:val="single" w:sz="4" w:space="0" w:color="auto"/>
              <w:right w:val="single" w:sz="4" w:space="0" w:color="auto"/>
            </w:tcBorders>
            <w:hideMark/>
          </w:tcPr>
          <w:p w:rsidR="001F28E6" w:rsidRPr="00CC75F8" w:rsidRDefault="001F28E6" w:rsidP="000A10A3">
            <w:pP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 xml:space="preserve">Sludge disposal </w:t>
            </w:r>
          </w:p>
        </w:tc>
        <w:tc>
          <w:tcPr>
            <w:tcW w:w="4536" w:type="dxa"/>
            <w:tcBorders>
              <w:top w:val="single" w:sz="4" w:space="0" w:color="auto"/>
              <w:left w:val="single" w:sz="4" w:space="0" w:color="auto"/>
              <w:bottom w:val="single" w:sz="4" w:space="0" w:color="auto"/>
              <w:right w:val="single" w:sz="4" w:space="0" w:color="auto"/>
            </w:tcBorders>
            <w:hideMark/>
          </w:tcPr>
          <w:p w:rsidR="001F28E6" w:rsidRPr="00CC75F8" w:rsidRDefault="005D2729" w:rsidP="000A10A3">
            <w:pPr>
              <w:rPr>
                <w:rFonts w:ascii="Arial Unicode MS" w:eastAsia="Arial Unicode MS" w:hAnsi="Arial Unicode MS" w:cs="Arial Unicode MS"/>
                <w:i/>
                <w:sz w:val="24"/>
                <w:szCs w:val="24"/>
              </w:rPr>
            </w:p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OC</m:t>
                  </m:r>
                </m:e>
                <m:sub>
                  <m:r>
                    <w:rPr>
                      <w:rFonts w:ascii="Cambria Math" w:eastAsia="Arial Unicode MS" w:hAnsi="Cambria Math" w:cs="Arial Unicode MS"/>
                      <w:sz w:val="24"/>
                      <w:szCs w:val="24"/>
                    </w:rPr>
                    <m:t>SLDGD</m:t>
                  </m:r>
                </m:sub>
              </m:sSub>
              <m:r>
                <w:rPr>
                  <w:rFonts w:ascii="Cambria Math" w:eastAsia="Arial Unicode MS" w:hAnsi="Cambria Math" w:cs="Arial Unicode MS"/>
                  <w:sz w:val="24"/>
                  <w:szCs w:val="24"/>
                </w:rPr>
                <m:t>=</m:t>
              </m:r>
              <m:r>
                <w:rPr>
                  <w:rFonts w:ascii="Cambria Math" w:eastAsia="Arial Unicode MS" w:hAnsi="Arial Unicode MS" w:cs="Arial Unicode MS"/>
                  <w:sz w:val="24"/>
                  <w:szCs w:val="24"/>
                </w:rPr>
                <m:t>75</m:t>
              </m:r>
              <m:r>
                <w:rPr>
                  <w:rFonts w:ascii="Cambria Math" w:eastAsia="Arial Unicode MS" w:hAnsi="Cambria Math" w:cs="Arial Unicode MS" w:hint="eastAsia"/>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ss</m:t>
                  </m:r>
                </m:sub>
              </m:sSub>
              <m:r>
                <w:rPr>
                  <w:rFonts w:ascii="Cambria Math" w:eastAsia="Arial Unicode MS" w:hAnsi="Cambria Math" w:cs="Arial Unicode MS" w:hint="eastAsia"/>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Q</m:t>
                  </m:r>
                </m:e>
                <m:sub>
                  <m:r>
                    <w:rPr>
                      <w:rFonts w:ascii="Cambria Math" w:eastAsia="Arial Unicode MS" w:hAnsi="Cambria Math" w:cs="Arial Unicode MS"/>
                      <w:sz w:val="24"/>
                      <w:szCs w:val="24"/>
                    </w:rPr>
                    <m:t>w</m:t>
                  </m:r>
                </m:sub>
              </m:sSub>
            </m:oMath>
            <w:r w:rsidR="001F28E6" w:rsidRPr="00CC75F8">
              <w:rPr>
                <w:rFonts w:ascii="Arial Unicode MS" w:eastAsia="Arial Unicode MS" w:hAnsi="Arial Unicode MS" w:cs="Arial Unicode MS" w:hint="eastAsia"/>
                <w:i/>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1F28E6" w:rsidRPr="00CC75F8" w:rsidRDefault="001F28E6" w:rsidP="00DD3AA1">
            <w:pPr>
              <w:jc w:val="cente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Excess sludge TSS</w:t>
            </w:r>
          </w:p>
        </w:tc>
      </w:tr>
      <w:tr w:rsidR="001F28E6" w:rsidRPr="00CC75F8" w:rsidTr="00E55BAA">
        <w:trPr>
          <w:trHeight w:val="1485"/>
        </w:trPr>
        <w:tc>
          <w:tcPr>
            <w:tcW w:w="1985" w:type="dxa"/>
            <w:tcBorders>
              <w:top w:val="single" w:sz="4" w:space="0" w:color="auto"/>
              <w:left w:val="single" w:sz="4" w:space="0" w:color="auto"/>
              <w:bottom w:val="single" w:sz="4" w:space="0" w:color="auto"/>
              <w:right w:val="single" w:sz="4" w:space="0" w:color="auto"/>
            </w:tcBorders>
            <w:hideMark/>
          </w:tcPr>
          <w:p w:rsidR="001F28E6" w:rsidRPr="00CC75F8" w:rsidRDefault="001F28E6" w:rsidP="000A10A3">
            <w:pP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 xml:space="preserve">External carbon source dosage </w:t>
            </w:r>
          </w:p>
        </w:tc>
        <w:tc>
          <w:tcPr>
            <w:tcW w:w="4536" w:type="dxa"/>
            <w:tcBorders>
              <w:top w:val="single" w:sz="4" w:space="0" w:color="auto"/>
              <w:left w:val="single" w:sz="4" w:space="0" w:color="auto"/>
              <w:bottom w:val="single" w:sz="4" w:space="0" w:color="auto"/>
              <w:right w:val="single" w:sz="4" w:space="0" w:color="auto"/>
            </w:tcBorders>
            <w:hideMark/>
          </w:tcPr>
          <w:p w:rsidR="001F28E6" w:rsidRPr="00CC75F8" w:rsidRDefault="005D2729" w:rsidP="000A10A3">
            <w:pPr>
              <w:rPr>
                <w:rFonts w:ascii="Arial Unicode MS" w:eastAsia="Arial Unicode MS" w:hAnsi="Arial Unicode MS" w:cs="Arial Unicode MS"/>
                <w:i/>
                <w:sz w:val="24"/>
                <w:szCs w:val="24"/>
              </w:rPr>
            </w:p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OC</m:t>
                  </m:r>
                </m:e>
                <m:sub>
                  <m:r>
                    <w:rPr>
                      <w:rFonts w:ascii="Cambria Math" w:eastAsia="Arial Unicode MS" w:hAnsi="Cambria Math" w:cs="Arial Unicode MS"/>
                      <w:sz w:val="24"/>
                      <w:szCs w:val="24"/>
                    </w:rPr>
                    <m:t>ECSD</m:t>
                  </m:r>
                </m:sub>
              </m:sSub>
              <m:r>
                <w:rPr>
                  <w:rFonts w:ascii="Cambria Math" w:eastAsia="Arial Unicode MS" w:hAnsi="Cambria Math" w:cs="Arial Unicode MS"/>
                  <w:sz w:val="24"/>
                  <w:szCs w:val="24"/>
                </w:rPr>
                <m:t>=</m:t>
              </m:r>
              <m:r>
                <w:rPr>
                  <w:rFonts w:ascii="Cambria Math" w:eastAsia="Arial Unicode MS" w:hAnsi="Arial Unicode MS" w:cs="Arial Unicode MS"/>
                  <w:sz w:val="24"/>
                  <w:szCs w:val="24"/>
                </w:rPr>
                <m:t>109.5</m:t>
              </m:r>
              <m:r>
                <w:rPr>
                  <w:rFonts w:ascii="Cambria Math" w:eastAsia="Arial Unicode MS" w:hAnsi="Cambria Math" w:cs="Arial Unicode MS" w:hint="eastAsia"/>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u</m:t>
                  </m:r>
                </m:e>
                <m:sub>
                  <m:r>
                    <w:rPr>
                      <w:rFonts w:ascii="Cambria Math" w:eastAsia="Arial Unicode MS" w:hAnsi="Cambria Math" w:cs="Arial Unicode MS"/>
                      <w:sz w:val="24"/>
                      <w:szCs w:val="24"/>
                    </w:rPr>
                    <m:t>ECSD</m:t>
                  </m:r>
                </m:sub>
              </m:sSub>
            </m:oMath>
            <w:r w:rsidR="001F28E6" w:rsidRPr="00CC75F8">
              <w:rPr>
                <w:rFonts w:ascii="Arial Unicode MS" w:eastAsia="Arial Unicode MS" w:hAnsi="Arial Unicode MS" w:cs="Arial Unicode MS" w:hint="eastAsia"/>
                <w:i/>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1F28E6" w:rsidRPr="00CC75F8" w:rsidRDefault="0039093F" w:rsidP="00DD3AA1">
            <w:pPr>
              <w:jc w:val="center"/>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t>C</w:t>
            </w:r>
            <w:r w:rsidRPr="00CC75F8">
              <w:rPr>
                <w:rFonts w:ascii="Arial Unicode MS" w:eastAsia="Arial Unicode MS" w:hAnsi="Arial Unicode MS" w:cs="Arial Unicode MS" w:hint="eastAsia"/>
                <w:sz w:val="24"/>
                <w:szCs w:val="24"/>
              </w:rPr>
              <w:t>arbon c</w:t>
            </w:r>
            <w:r w:rsidR="001F28E6" w:rsidRPr="00CC75F8">
              <w:rPr>
                <w:rFonts w:ascii="Arial Unicode MS" w:eastAsia="Arial Unicode MS" w:hAnsi="Arial Unicode MS" w:cs="Arial Unicode MS" w:hint="eastAsia"/>
                <w:sz w:val="24"/>
                <w:szCs w:val="24"/>
              </w:rPr>
              <w:t>onsumption</w:t>
            </w:r>
          </w:p>
        </w:tc>
      </w:tr>
    </w:tbl>
    <w:p w:rsidR="001F28E6" w:rsidRPr="00CC75F8" w:rsidRDefault="00A8157E" w:rsidP="009E04F7">
      <w:pPr>
        <w:jc w:val="right"/>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(Gillot</w:t>
      </w:r>
      <w:r w:rsidR="001F28E6" w:rsidRPr="00CC75F8">
        <w:rPr>
          <w:rFonts w:ascii="Arial Unicode MS" w:eastAsia="Arial Unicode MS" w:hAnsi="Arial Unicode MS" w:cs="Arial Unicode MS" w:hint="eastAsia"/>
          <w:sz w:val="24"/>
          <w:szCs w:val="24"/>
        </w:rPr>
        <w:t xml:space="preserve"> et al</w:t>
      </w:r>
      <w:r w:rsidRPr="00CC75F8">
        <w:rPr>
          <w:rFonts w:ascii="Arial Unicode MS" w:eastAsia="Arial Unicode MS" w:hAnsi="Arial Unicode MS" w:cs="Arial Unicode MS" w:hint="eastAsia"/>
          <w:sz w:val="24"/>
          <w:szCs w:val="24"/>
        </w:rPr>
        <w:t>.</w:t>
      </w:r>
      <w:r w:rsidR="001F28E6" w:rsidRPr="00CC75F8">
        <w:rPr>
          <w:rFonts w:ascii="Arial Unicode MS" w:eastAsia="Arial Unicode MS" w:hAnsi="Arial Unicode MS" w:cs="Arial Unicode MS" w:hint="eastAsia"/>
          <w:sz w:val="24"/>
          <w:szCs w:val="24"/>
        </w:rPr>
        <w:t>, 1999)</w:t>
      </w:r>
    </w:p>
    <w:p w:rsidR="0032657E" w:rsidRPr="00CC75F8" w:rsidRDefault="0032657E" w:rsidP="00C7690B">
      <w:pPr>
        <w:rPr>
          <w:rFonts w:ascii="Arial Unicode MS" w:eastAsia="Arial Unicode MS" w:hAnsi="Arial Unicode MS" w:cs="Arial Unicode MS"/>
          <w:b/>
          <w:sz w:val="24"/>
          <w:szCs w:val="24"/>
        </w:rPr>
      </w:pPr>
    </w:p>
    <w:p w:rsidR="0032657E" w:rsidRPr="00CC75F8" w:rsidRDefault="0032657E" w:rsidP="00C7690B">
      <w:pPr>
        <w:rPr>
          <w:rFonts w:ascii="Arial Unicode MS" w:eastAsia="Arial Unicode MS" w:hAnsi="Arial Unicode MS" w:cs="Arial Unicode MS"/>
          <w:b/>
          <w:sz w:val="24"/>
          <w:szCs w:val="24"/>
        </w:rPr>
      </w:pPr>
    </w:p>
    <w:p w:rsidR="0032657E" w:rsidRPr="00CC75F8" w:rsidRDefault="0032657E" w:rsidP="00C7690B">
      <w:pPr>
        <w:rPr>
          <w:rFonts w:ascii="Arial Unicode MS" w:eastAsia="Arial Unicode MS" w:hAnsi="Arial Unicode MS" w:cs="Arial Unicode MS"/>
          <w:b/>
          <w:sz w:val="24"/>
          <w:szCs w:val="24"/>
        </w:rPr>
      </w:pPr>
    </w:p>
    <w:p w:rsidR="0032657E" w:rsidRPr="00CC75F8" w:rsidRDefault="0032657E" w:rsidP="00C7690B">
      <w:pPr>
        <w:rPr>
          <w:rFonts w:ascii="Arial Unicode MS" w:eastAsia="Arial Unicode MS" w:hAnsi="Arial Unicode MS" w:cs="Arial Unicode MS"/>
          <w:b/>
          <w:sz w:val="24"/>
          <w:szCs w:val="24"/>
        </w:rPr>
      </w:pPr>
    </w:p>
    <w:p w:rsidR="00E561F9" w:rsidRPr="00CC75F8" w:rsidRDefault="00E561F9" w:rsidP="00C7690B">
      <w:pPr>
        <w:rPr>
          <w:rFonts w:ascii="Arial Unicode MS" w:eastAsia="Arial Unicode MS" w:hAnsi="Arial Unicode MS" w:cs="Arial Unicode MS"/>
          <w:b/>
          <w:sz w:val="24"/>
          <w:szCs w:val="24"/>
        </w:rPr>
      </w:pPr>
    </w:p>
    <w:p w:rsidR="00F22AE8" w:rsidRPr="00CC75F8" w:rsidRDefault="00F22AE8" w:rsidP="00C7690B">
      <w:pPr>
        <w:rPr>
          <w:rFonts w:ascii="Arial Unicode MS" w:eastAsia="Arial Unicode MS" w:hAnsi="Arial Unicode MS" w:cs="Arial Unicode MS"/>
          <w:b/>
          <w:sz w:val="24"/>
          <w:szCs w:val="24"/>
        </w:rPr>
      </w:pPr>
    </w:p>
    <w:p w:rsidR="00F22AE8" w:rsidRPr="00CC75F8" w:rsidRDefault="00F22AE8" w:rsidP="00C7690B">
      <w:pPr>
        <w:rPr>
          <w:rFonts w:ascii="Arial Unicode MS" w:eastAsia="Arial Unicode MS" w:hAnsi="Arial Unicode MS" w:cs="Arial Unicode MS"/>
          <w:b/>
          <w:sz w:val="24"/>
          <w:szCs w:val="24"/>
        </w:rPr>
      </w:pPr>
    </w:p>
    <w:p w:rsidR="00F22AE8" w:rsidRPr="00CC75F8" w:rsidRDefault="00F22AE8" w:rsidP="00C7690B">
      <w:pPr>
        <w:rPr>
          <w:rFonts w:ascii="Arial Unicode MS" w:eastAsia="Arial Unicode MS" w:hAnsi="Arial Unicode MS" w:cs="Arial Unicode MS"/>
          <w:b/>
          <w:sz w:val="24"/>
          <w:szCs w:val="24"/>
        </w:rPr>
      </w:pPr>
    </w:p>
    <w:p w:rsidR="00C7690B" w:rsidRPr="00CC75F8" w:rsidRDefault="00C7690B" w:rsidP="00C7690B">
      <w:pP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b/>
          <w:sz w:val="24"/>
          <w:szCs w:val="24"/>
        </w:rPr>
        <w:lastRenderedPageBreak/>
        <w:t>Table 6.4b</w:t>
      </w:r>
      <w:r w:rsidRPr="00CC75F8">
        <w:rPr>
          <w:rFonts w:ascii="Arial Unicode MS" w:eastAsia="Arial Unicode MS" w:hAnsi="Arial Unicode MS" w:cs="Arial Unicode MS" w:hint="eastAsia"/>
          <w:sz w:val="24"/>
          <w:szCs w:val="24"/>
        </w:rPr>
        <w:t xml:space="preserve"> Operating cost components </w:t>
      </w:r>
      <w:r w:rsidR="0032657E" w:rsidRPr="00CC75F8">
        <w:rPr>
          <w:rFonts w:ascii="Arial Unicode MS" w:eastAsia="Arial Unicode MS" w:hAnsi="Arial Unicode MS" w:cs="Arial Unicode MS" w:hint="eastAsia"/>
          <w:sz w:val="24"/>
          <w:szCs w:val="24"/>
        </w:rPr>
        <w:t>for the dynamic case</w:t>
      </w:r>
    </w:p>
    <w:tbl>
      <w:tblPr>
        <w:tblStyle w:val="a4"/>
        <w:tblW w:w="8364" w:type="dxa"/>
        <w:tblInd w:w="108" w:type="dxa"/>
        <w:tblLayout w:type="fixed"/>
        <w:tblLook w:val="04A0"/>
      </w:tblPr>
      <w:tblGrid>
        <w:gridCol w:w="1560"/>
        <w:gridCol w:w="5103"/>
        <w:gridCol w:w="1701"/>
      </w:tblGrid>
      <w:tr w:rsidR="00C7690B" w:rsidRPr="00CC75F8" w:rsidTr="00C7690B">
        <w:trPr>
          <w:trHeight w:val="316"/>
        </w:trPr>
        <w:tc>
          <w:tcPr>
            <w:tcW w:w="1560" w:type="dxa"/>
            <w:tcBorders>
              <w:top w:val="single" w:sz="4" w:space="0" w:color="auto"/>
              <w:left w:val="single" w:sz="4" w:space="0" w:color="auto"/>
              <w:bottom w:val="single" w:sz="4" w:space="0" w:color="auto"/>
              <w:right w:val="single" w:sz="4" w:space="0" w:color="auto"/>
            </w:tcBorders>
            <w:hideMark/>
          </w:tcPr>
          <w:p w:rsidR="00C7690B" w:rsidRPr="00CC75F8" w:rsidRDefault="00C7690B" w:rsidP="00C7690B">
            <w:pP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 xml:space="preserve">Component  </w:t>
            </w:r>
          </w:p>
        </w:tc>
        <w:tc>
          <w:tcPr>
            <w:tcW w:w="5103" w:type="dxa"/>
            <w:tcBorders>
              <w:top w:val="single" w:sz="4" w:space="0" w:color="auto"/>
              <w:left w:val="single" w:sz="4" w:space="0" w:color="auto"/>
              <w:bottom w:val="single" w:sz="4" w:space="0" w:color="auto"/>
              <w:right w:val="single" w:sz="4" w:space="0" w:color="auto"/>
            </w:tcBorders>
            <w:hideMark/>
          </w:tcPr>
          <w:p w:rsidR="00C7690B" w:rsidRPr="00CC75F8" w:rsidRDefault="00C7690B" w:rsidP="00C7690B">
            <w:pPr>
              <w:jc w:val="cente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Function</w:t>
            </w:r>
          </w:p>
        </w:tc>
        <w:tc>
          <w:tcPr>
            <w:tcW w:w="1701" w:type="dxa"/>
            <w:tcBorders>
              <w:top w:val="single" w:sz="4" w:space="0" w:color="auto"/>
              <w:left w:val="single" w:sz="4" w:space="0" w:color="auto"/>
              <w:bottom w:val="single" w:sz="4" w:space="0" w:color="auto"/>
              <w:right w:val="single" w:sz="4" w:space="0" w:color="auto"/>
            </w:tcBorders>
            <w:hideMark/>
          </w:tcPr>
          <w:p w:rsidR="00C7690B" w:rsidRPr="00CC75F8" w:rsidRDefault="00C7690B" w:rsidP="00C7690B">
            <w:pPr>
              <w:jc w:val="cente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Parameter</w:t>
            </w:r>
          </w:p>
        </w:tc>
      </w:tr>
      <w:tr w:rsidR="00C7690B" w:rsidRPr="00CC75F8" w:rsidTr="00C7690B">
        <w:trPr>
          <w:trHeight w:val="921"/>
        </w:trPr>
        <w:tc>
          <w:tcPr>
            <w:tcW w:w="1560" w:type="dxa"/>
            <w:tcBorders>
              <w:top w:val="single" w:sz="4" w:space="0" w:color="auto"/>
              <w:left w:val="single" w:sz="4" w:space="0" w:color="auto"/>
              <w:bottom w:val="single" w:sz="4" w:space="0" w:color="auto"/>
              <w:right w:val="single" w:sz="4" w:space="0" w:color="auto"/>
            </w:tcBorders>
            <w:hideMark/>
          </w:tcPr>
          <w:p w:rsidR="00C7690B" w:rsidRPr="00CC75F8" w:rsidRDefault="00C7690B" w:rsidP="00C7690B">
            <w:pP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Aeration power</w:t>
            </w:r>
          </w:p>
        </w:tc>
        <w:tc>
          <w:tcPr>
            <w:tcW w:w="5103" w:type="dxa"/>
            <w:tcBorders>
              <w:top w:val="single" w:sz="4" w:space="0" w:color="auto"/>
              <w:left w:val="single" w:sz="4" w:space="0" w:color="auto"/>
              <w:bottom w:val="single" w:sz="4" w:space="0" w:color="auto"/>
              <w:right w:val="single" w:sz="4" w:space="0" w:color="auto"/>
            </w:tcBorders>
            <w:hideMark/>
          </w:tcPr>
          <w:p w:rsidR="00C7690B" w:rsidRPr="00CC75F8" w:rsidRDefault="005D2729" w:rsidP="00C7690B">
            <w:pPr>
              <w:rPr>
                <w:rFonts w:ascii="Arial Unicode MS" w:eastAsia="Arial Unicode MS" w:hAnsi="Arial Unicode MS" w:cs="Arial Unicode MS"/>
                <w:i/>
                <w:sz w:val="24"/>
                <w:szCs w:val="24"/>
              </w:rPr>
            </w:p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hint="eastAsia"/>
                      <w:sz w:val="24"/>
                      <w:szCs w:val="24"/>
                    </w:rPr>
                    <m:t>OC</m:t>
                  </m:r>
                </m:e>
                <m:sub>
                  <m:r>
                    <w:rPr>
                      <w:rFonts w:ascii="Cambria Math" w:eastAsia="Arial Unicode MS" w:hAnsi="Cambria Math" w:cs="Arial Unicode MS"/>
                      <w:sz w:val="24"/>
                      <w:szCs w:val="24"/>
                    </w:rPr>
                    <m:t>a,t</m:t>
                  </m:r>
                </m:sub>
              </m:sSub>
              <m:r>
                <w:rPr>
                  <w:rFonts w:ascii="Cambria Math" w:eastAsia="Arial Unicode MS" w:hAnsi="Cambria Math" w:cs="Arial Unicode MS"/>
                  <w:sz w:val="24"/>
                  <w:szCs w:val="24"/>
                </w:rPr>
                <m:t>=</m:t>
              </m:r>
              <m:r>
                <w:rPr>
                  <w:rFonts w:ascii="Cambria Math" w:eastAsia="Arial Unicode MS" w:hAnsi="Arial Unicode MS" w:cs="Arial Unicode MS"/>
                  <w:sz w:val="24"/>
                  <w:szCs w:val="24"/>
                </w:rPr>
                <m:t>600</m:t>
              </m:r>
              <m:r>
                <w:rPr>
                  <w:rFonts w:ascii="Cambria Math" w:eastAsia="Arial Unicode MS" w:hAnsi="Cambria Math" w:cs="Arial Unicode MS" w:hint="eastAsia"/>
                  <w:sz w:val="24"/>
                  <w:szCs w:val="24"/>
                </w:rPr>
                <m:t>∙</m:t>
              </m:r>
              <m:r>
                <w:rPr>
                  <w:rFonts w:ascii="Cambria Math" w:eastAsia="Arial Unicode MS" w:hAnsi="Cambria Math" w:cs="Arial Unicode MS"/>
                  <w:sz w:val="24"/>
                  <w:szCs w:val="24"/>
                </w:rPr>
                <m:t>(</m:t>
              </m:r>
              <m:r>
                <w:rPr>
                  <w:rFonts w:ascii="Cambria Math" w:eastAsia="Arial Unicode MS" w:hAnsi="Arial Unicode MS" w:cs="Arial Unicode MS"/>
                  <w:sz w:val="24"/>
                  <w:szCs w:val="24"/>
                </w:rPr>
                <m:t>0.4032</m:t>
              </m:r>
              <m:sSup>
                <m:sSupPr>
                  <m:ctrlPr>
                    <w:rPr>
                      <w:rFonts w:ascii="Cambria Math" w:eastAsia="Arial Unicode MS" w:hAnsi="Arial Unicode MS" w:cs="Arial Unicode MS"/>
                      <w:i/>
                      <w:sz w:val="24"/>
                      <w:szCs w:val="24"/>
                    </w:rPr>
                  </m:ctrlPr>
                </m:sSupPr>
                <m:e>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k</m:t>
                      </m:r>
                    </m:e>
                    <m:sub>
                      <m:r>
                        <w:rPr>
                          <w:rFonts w:ascii="Cambria Math" w:eastAsia="Arial Unicode MS" w:hAnsi="Cambria Math" w:cs="Arial Unicode MS"/>
                          <w:sz w:val="24"/>
                          <w:szCs w:val="24"/>
                        </w:rPr>
                        <m:t>L</m:t>
                      </m:r>
                    </m:sub>
                  </m:sSub>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a</m:t>
                      </m:r>
                    </m:e>
                    <m:sub>
                      <m:r>
                        <w:rPr>
                          <w:rFonts w:ascii="Cambria Math" w:eastAsia="Arial Unicode MS" w:hAnsi="Cambria Math" w:cs="Arial Unicode MS"/>
                          <w:sz w:val="24"/>
                          <w:szCs w:val="24"/>
                        </w:rPr>
                        <m:t>i</m:t>
                      </m:r>
                    </m:sub>
                  </m:sSub>
                </m:e>
                <m:sup>
                  <m:r>
                    <w:rPr>
                      <w:rFonts w:ascii="Cambria Math" w:eastAsia="Arial Unicode MS" w:hAnsi="Arial Unicode MS" w:cs="Arial Unicode MS"/>
                      <w:sz w:val="24"/>
                      <w:szCs w:val="24"/>
                    </w:rPr>
                    <m:t>2</m:t>
                  </m:r>
                </m:sup>
              </m:sSup>
              <m:r>
                <w:rPr>
                  <w:rFonts w:ascii="Cambria Math" w:eastAsia="Arial Unicode MS" w:hAnsi="Arial Unicode MS" w:cs="Arial Unicode MS"/>
                  <w:sz w:val="24"/>
                  <w:szCs w:val="24"/>
                </w:rPr>
                <m:t>+7.8408</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k</m:t>
                  </m:r>
                </m:e>
                <m:sub>
                  <m:r>
                    <w:rPr>
                      <w:rFonts w:ascii="Cambria Math" w:eastAsia="Arial Unicode MS" w:hAnsi="Cambria Math" w:cs="Arial Unicode MS"/>
                      <w:sz w:val="24"/>
                      <w:szCs w:val="24"/>
                    </w:rPr>
                    <m:t>L</m:t>
                  </m:r>
                </m:sub>
              </m:sSub>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a</m:t>
                  </m:r>
                </m:e>
                <m:sub>
                  <m:r>
                    <w:rPr>
                      <w:rFonts w:ascii="Cambria Math" w:eastAsia="Arial Unicode MS" w:hAnsi="Cambria Math" w:cs="Arial Unicode MS"/>
                      <w:sz w:val="24"/>
                      <w:szCs w:val="24"/>
                    </w:rPr>
                    <m:t>i</m:t>
                  </m:r>
                </m:sub>
              </m:sSub>
              <m:r>
                <w:rPr>
                  <w:rFonts w:ascii="Cambria Math" w:eastAsia="Arial Unicode MS" w:hAnsi="Arial Unicode MS" w:cs="Arial Unicode MS"/>
                  <w:sz w:val="24"/>
                  <w:szCs w:val="24"/>
                </w:rPr>
                <m:t>)</m:t>
              </m:r>
            </m:oMath>
            <w:r w:rsidR="00C7690B" w:rsidRPr="00CC75F8">
              <w:rPr>
                <w:rFonts w:ascii="Arial Unicode MS" w:eastAsia="Arial Unicode MS" w:hAnsi="Arial Unicode MS" w:cs="Arial Unicode MS" w:hint="eastAsia"/>
                <w:i/>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C7690B" w:rsidRPr="00CC75F8" w:rsidRDefault="005D2729" w:rsidP="00C7690B">
            <w:pPr>
              <w:jc w:val="center"/>
              <w:rPr>
                <w:rFonts w:ascii="Arial Unicode MS" w:eastAsia="Arial Unicode MS" w:hAnsi="Arial Unicode MS" w:cs="Arial Unicode MS"/>
                <w:i/>
                <w:sz w:val="24"/>
                <w:szCs w:val="24"/>
              </w:rPr>
            </w:pPr>
            <m:oMathPara>
              <m:oMathParaPr>
                <m:jc m:val="center"/>
              </m:oMathParaPr>
              <m:oMath>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k</m:t>
                    </m:r>
                  </m:e>
                  <m:sub>
                    <m:r>
                      <w:rPr>
                        <w:rFonts w:ascii="Cambria Math" w:eastAsia="Arial Unicode MS" w:hAnsi="Cambria Math" w:cs="Arial Unicode MS"/>
                        <w:sz w:val="24"/>
                        <w:szCs w:val="24"/>
                      </w:rPr>
                      <m:t>L</m:t>
                    </m:r>
                  </m:sub>
                </m:sSub>
                <m:r>
                  <w:rPr>
                    <w:rFonts w:ascii="Cambria Math" w:eastAsia="Arial Unicode MS" w:hAnsi="Cambria Math" w:cs="Arial Unicode MS"/>
                    <w:sz w:val="24"/>
                    <w:szCs w:val="24"/>
                  </w:rPr>
                  <m:t>a</m:t>
                </m:r>
              </m:oMath>
            </m:oMathPara>
          </w:p>
        </w:tc>
      </w:tr>
      <w:tr w:rsidR="00C7690B" w:rsidRPr="00CC75F8" w:rsidTr="00C7690B">
        <w:trPr>
          <w:trHeight w:val="316"/>
        </w:trPr>
        <w:tc>
          <w:tcPr>
            <w:tcW w:w="1560" w:type="dxa"/>
            <w:tcBorders>
              <w:top w:val="single" w:sz="4" w:space="0" w:color="auto"/>
              <w:left w:val="single" w:sz="4" w:space="0" w:color="auto"/>
              <w:bottom w:val="single" w:sz="4" w:space="0" w:color="auto"/>
              <w:right w:val="single" w:sz="4" w:space="0" w:color="auto"/>
            </w:tcBorders>
            <w:hideMark/>
          </w:tcPr>
          <w:p w:rsidR="00C7690B" w:rsidRPr="00CC75F8" w:rsidRDefault="00C7690B" w:rsidP="00C7690B">
            <w:pP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Pumping power</w:t>
            </w:r>
          </w:p>
        </w:tc>
        <w:tc>
          <w:tcPr>
            <w:tcW w:w="5103" w:type="dxa"/>
            <w:tcBorders>
              <w:top w:val="single" w:sz="4" w:space="0" w:color="auto"/>
              <w:left w:val="single" w:sz="4" w:space="0" w:color="auto"/>
              <w:bottom w:val="single" w:sz="4" w:space="0" w:color="auto"/>
              <w:right w:val="single" w:sz="4" w:space="0" w:color="auto"/>
            </w:tcBorders>
            <w:hideMark/>
          </w:tcPr>
          <w:p w:rsidR="00C7690B" w:rsidRPr="00CC75F8" w:rsidRDefault="005D2729" w:rsidP="00C7690B">
            <w:pPr>
              <w:rPr>
                <w:rFonts w:ascii="Arial Unicode MS" w:eastAsia="Arial Unicode MS" w:hAnsi="Arial Unicode MS" w:cs="Arial Unicode MS"/>
                <w:i/>
                <w:sz w:val="24"/>
                <w:szCs w:val="24"/>
              </w:rPr>
            </w:p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OC</m:t>
                  </m:r>
                </m:e>
                <m:sub>
                  <m:r>
                    <w:rPr>
                      <w:rFonts w:ascii="Cambria Math" w:eastAsia="Arial Unicode MS" w:hAnsi="Cambria Math" w:cs="Arial Unicode MS"/>
                      <w:sz w:val="24"/>
                      <w:szCs w:val="24"/>
                    </w:rPr>
                    <m:t>pump,t=</m:t>
                  </m:r>
                </m:sub>
              </m:sSub>
              <m:r>
                <w:rPr>
                  <w:rFonts w:ascii="Cambria Math" w:eastAsia="Arial Unicode MS" w:hAnsi="Cambria Math" w:cs="Arial Unicode MS"/>
                  <w:sz w:val="24"/>
                  <w:szCs w:val="24"/>
                </w:rPr>
                <m:t>25∙</m:t>
              </m:r>
              <m:r>
                <w:rPr>
                  <w:rFonts w:ascii="Cambria Math" w:eastAsia="Arial Unicode MS" w:hAnsi="Cambria Math" w:cs="Arial Unicode MS" w:hint="eastAsia"/>
                  <w:sz w:val="24"/>
                  <w:szCs w:val="24"/>
                </w:rPr>
                <m:t>Υ</m:t>
              </m:r>
              <m:r>
                <w:rPr>
                  <w:rFonts w:ascii="Cambria Math" w:eastAsia="Arial Unicode MS" w:hAnsi="Cambria Math" w:cs="Arial Unicode MS" w:hint="eastAsia"/>
                  <w:sz w:val="24"/>
                  <w:szCs w:val="24"/>
                </w:rPr>
                <m:t>∙</m:t>
              </m:r>
              <m:r>
                <w:rPr>
                  <w:rFonts w:ascii="Cambria Math" w:eastAsia="Arial Unicode MS" w:hAnsi="Arial Unicode MS" w:cs="Arial Unicode MS"/>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Q</m:t>
                  </m:r>
                </m:e>
                <m:sub>
                  <m:r>
                    <w:rPr>
                      <w:rFonts w:ascii="Cambria Math" w:eastAsia="Arial Unicode MS" w:hAnsi="Cambria Math" w:cs="Arial Unicode MS"/>
                      <w:sz w:val="24"/>
                      <w:szCs w:val="24"/>
                    </w:rPr>
                    <m:t>a</m:t>
                  </m:r>
                </m:sub>
              </m:sSub>
              <m:r>
                <w:rPr>
                  <w:rFonts w:ascii="Cambria Math" w:eastAsia="Arial Unicode MS" w:hAnsi="Arial Unicode MS" w:cs="Arial Unicode MS"/>
                  <w:sz w:val="24"/>
                  <w:szCs w:val="24"/>
                </w:rPr>
                <m:t>(t)+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Q</m:t>
                  </m:r>
                </m:e>
                <m:sub>
                  <m:r>
                    <w:rPr>
                      <w:rFonts w:ascii="Cambria Math" w:eastAsia="Arial Unicode MS" w:hAnsi="Cambria Math" w:cs="Arial Unicode MS"/>
                      <w:sz w:val="24"/>
                      <w:szCs w:val="24"/>
                    </w:rPr>
                    <m:t>r</m:t>
                  </m:r>
                </m:sub>
              </m:sSub>
              <m:r>
                <w:rPr>
                  <w:rFonts w:ascii="Cambria Math" w:eastAsia="Arial Unicode MS" w:hAnsi="Arial Unicode MS" w:cs="Arial Unicode MS"/>
                  <w:sz w:val="24"/>
                  <w:szCs w:val="24"/>
                </w:rPr>
                <m:t>(t)+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Q</m:t>
                  </m:r>
                </m:e>
                <m:sub>
                  <m:r>
                    <w:rPr>
                      <w:rFonts w:ascii="Cambria Math" w:eastAsia="Arial Unicode MS" w:hAnsi="Cambria Math" w:cs="Arial Unicode MS"/>
                      <w:sz w:val="24"/>
                      <w:szCs w:val="24"/>
                    </w:rPr>
                    <m:t>w</m:t>
                  </m:r>
                </m:sub>
              </m:sSub>
              <m:r>
                <w:rPr>
                  <w:rFonts w:ascii="Cambria Math" w:eastAsia="Arial Unicode MS" w:hAnsi="Arial Unicode MS" w:cs="Arial Unicode MS"/>
                  <w:sz w:val="24"/>
                  <w:szCs w:val="24"/>
                </w:rPr>
                <m:t>(t))</m:t>
              </m:r>
            </m:oMath>
            <w:r w:rsidR="00C7690B" w:rsidRPr="00CC75F8">
              <w:rPr>
                <w:rFonts w:ascii="Arial Unicode MS" w:eastAsia="Arial Unicode MS" w:hAnsi="Arial Unicode MS" w:cs="Arial Unicode MS" w:hint="eastAsia"/>
                <w:i/>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C7690B" w:rsidRPr="00CC75F8" w:rsidRDefault="00C7690B" w:rsidP="00C7690B">
            <w:pPr>
              <w:jc w:val="center"/>
              <w:rPr>
                <w:rFonts w:ascii="Arial Unicode MS" w:eastAsia="Arial Unicode MS" w:hAnsi="Arial Unicode MS" w:cs="Arial Unicode MS"/>
                <w:i/>
                <w:sz w:val="24"/>
                <w:szCs w:val="24"/>
              </w:rPr>
            </w:pPr>
            <m:oMathPara>
              <m:oMath>
                <m:r>
                  <w:rPr>
                    <w:rFonts w:ascii="Cambria Math" w:eastAsia="Arial Unicode MS" w:hAnsi="Arial Unicode MS" w:cs="Arial Unicode MS"/>
                    <w:sz w:val="24"/>
                    <w:szCs w:val="24"/>
                  </w:rPr>
                  <m:t>Q</m:t>
                </m:r>
              </m:oMath>
            </m:oMathPara>
          </w:p>
        </w:tc>
      </w:tr>
      <w:tr w:rsidR="00C7690B" w:rsidRPr="00CC75F8" w:rsidTr="00C7690B">
        <w:trPr>
          <w:trHeight w:val="1621"/>
        </w:trPr>
        <w:tc>
          <w:tcPr>
            <w:tcW w:w="1560" w:type="dxa"/>
            <w:tcBorders>
              <w:top w:val="single" w:sz="4" w:space="0" w:color="auto"/>
              <w:left w:val="single" w:sz="4" w:space="0" w:color="auto"/>
              <w:bottom w:val="single" w:sz="4" w:space="0" w:color="auto"/>
              <w:right w:val="single" w:sz="4" w:space="0" w:color="auto"/>
            </w:tcBorders>
            <w:hideMark/>
          </w:tcPr>
          <w:p w:rsidR="00C7690B" w:rsidRPr="00CC75F8" w:rsidRDefault="00C7690B" w:rsidP="00C7690B">
            <w:pP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Effluent taxes</w:t>
            </w:r>
          </w:p>
        </w:tc>
        <w:tc>
          <w:tcPr>
            <w:tcW w:w="5103" w:type="dxa"/>
            <w:tcBorders>
              <w:top w:val="single" w:sz="4" w:space="0" w:color="auto"/>
              <w:left w:val="single" w:sz="4" w:space="0" w:color="auto"/>
              <w:bottom w:val="single" w:sz="4" w:space="0" w:color="auto"/>
              <w:right w:val="single" w:sz="4" w:space="0" w:color="auto"/>
            </w:tcBorders>
            <w:hideMark/>
          </w:tcPr>
          <w:p w:rsidR="00C7690B" w:rsidRPr="00CC75F8" w:rsidRDefault="005D2729" w:rsidP="00C7690B">
            <w:pPr>
              <w:rPr>
                <w:rFonts w:ascii="Arial Unicode MS" w:eastAsia="Arial Unicode MS" w:hAnsi="Arial Unicode MS" w:cs="Arial Unicode MS"/>
                <w:i/>
                <w:sz w:val="24"/>
                <w:szCs w:val="24"/>
              </w:rPr>
            </w:p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OC</m:t>
                  </m:r>
                </m:e>
                <m:sub>
                  <m:r>
                    <w:rPr>
                      <w:rFonts w:ascii="Cambria Math" w:eastAsia="Arial Unicode MS" w:hAnsi="Cambria Math" w:cs="Arial Unicode MS"/>
                      <w:sz w:val="24"/>
                      <w:szCs w:val="24"/>
                    </w:rPr>
                    <m:t>EQ,t</m:t>
                  </m:r>
                </m:sub>
              </m:sSub>
              <m:r>
                <w:rPr>
                  <w:rFonts w:ascii="Cambria Math" w:eastAsia="Arial Unicode MS" w:hAnsi="Cambria Math" w:cs="Arial Unicode MS"/>
                  <w:sz w:val="24"/>
                  <w:szCs w:val="24"/>
                </w:rPr>
                <m:t>=</m:t>
              </m:r>
              <m:f>
                <m:fPr>
                  <m:ctrlPr>
                    <w:rPr>
                      <w:rFonts w:ascii="Cambria Math" w:eastAsia="Arial Unicode MS" w:hAnsi="Arial Unicode MS" w:cs="Arial Unicode MS"/>
                      <w:i/>
                      <w:sz w:val="24"/>
                      <w:szCs w:val="24"/>
                    </w:rPr>
                  </m:ctrlPr>
                </m:fPr>
                <m:num>
                  <m:r>
                    <w:rPr>
                      <w:rFonts w:ascii="Cambria Math" w:eastAsia="Arial Unicode MS" w:hAnsi="Arial Unicode MS" w:cs="Arial Unicode MS"/>
                      <w:sz w:val="24"/>
                      <w:szCs w:val="24"/>
                    </w:rPr>
                    <m:t>50</m:t>
                  </m:r>
                </m:num>
                <m:den>
                  <m:r>
                    <w:rPr>
                      <w:rFonts w:ascii="Cambria Math" w:eastAsia="Arial Unicode MS" w:hAnsi="Arial Unicode MS" w:cs="Arial Unicode MS"/>
                      <w:sz w:val="24"/>
                      <w:szCs w:val="24"/>
                    </w:rPr>
                    <m:t>1000</m:t>
                  </m:r>
                </m:den>
              </m:f>
              <m:r>
                <w:rPr>
                  <w:rFonts w:ascii="Cambria Math" w:eastAsia="Arial Unicode MS" w:hAnsi="Cambria Math" w:cs="Arial Unicode MS" w:hint="eastAsia"/>
                  <w:sz w:val="24"/>
                  <w:szCs w:val="24"/>
                </w:rPr>
                <m:t>∙</m:t>
              </m:r>
              <m:d>
                <m:dPr>
                  <m:ctrlPr>
                    <w:rPr>
                      <w:rFonts w:ascii="Cambria Math" w:eastAsia="Arial Unicode MS" w:hAnsi="Arial Unicode MS" w:cs="Arial Unicode MS"/>
                      <w:i/>
                      <w:sz w:val="24"/>
                      <w:szCs w:val="24"/>
                    </w:rPr>
                  </m:ctrlPr>
                </m:dPr>
                <m:e>
                  <m:r>
                    <w:rPr>
                      <w:rFonts w:ascii="Cambria Math" w:eastAsia="Arial Unicode MS" w:hAnsi="Arial Unicode MS" w:cs="Arial Unicode MS"/>
                      <w:sz w:val="24"/>
                      <w:szCs w:val="24"/>
                    </w:rPr>
                    <m:t>2</m:t>
                  </m:r>
                  <m:r>
                    <w:rPr>
                      <w:rFonts w:ascii="Cambria Math" w:eastAsia="Arial Unicode MS" w:hAnsi="Cambria Math" w:cs="Arial Unicode MS" w:hint="eastAsia"/>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ss</m:t>
                      </m:r>
                      <m:r>
                        <w:rPr>
                          <w:rFonts w:ascii="Cambria Math" w:eastAsia="Arial Unicode MS" w:hAnsi="Arial Unicode MS" w:cs="Arial Unicode MS"/>
                          <w:sz w:val="24"/>
                          <w:szCs w:val="24"/>
                        </w:rPr>
                        <m:t>,</m:t>
                      </m:r>
                      <m:r>
                        <w:rPr>
                          <w:rFonts w:ascii="Cambria Math" w:eastAsia="Arial Unicode MS" w:hAnsi="Cambria Math" w:cs="Arial Unicode MS"/>
                          <w:sz w:val="24"/>
                          <w:szCs w:val="24"/>
                        </w:rPr>
                        <m:t>ef</m:t>
                      </m:r>
                    </m:sub>
                  </m:sSub>
                  <m:d>
                    <m:dPr>
                      <m:ctrlPr>
                        <w:rPr>
                          <w:rFonts w:ascii="Cambria Math" w:eastAsia="Arial Unicode MS" w:hAnsi="Arial Unicode MS" w:cs="Arial Unicode MS"/>
                          <w:i/>
                          <w:sz w:val="24"/>
                          <w:szCs w:val="24"/>
                        </w:rPr>
                      </m:ctrlPr>
                    </m:dPr>
                    <m:e>
                      <m:r>
                        <w:rPr>
                          <w:rFonts w:ascii="Cambria Math" w:eastAsia="Arial Unicode MS" w:hAnsi="Arial Unicode MS" w:cs="Arial Unicode MS"/>
                          <w:sz w:val="24"/>
                          <w:szCs w:val="24"/>
                        </w:rPr>
                        <m:t>t</m:t>
                      </m:r>
                    </m:e>
                  </m:d>
                  <m:r>
                    <w:rPr>
                      <w:rFonts w:ascii="Cambria Math" w:eastAsia="Arial Unicode MS" w:hAnsi="Arial Unicode MS" w:cs="Arial Unicode MS"/>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COD</m:t>
                      </m:r>
                    </m:e>
                    <m:sub>
                      <m:r>
                        <w:rPr>
                          <w:rFonts w:ascii="Cambria Math" w:eastAsia="Arial Unicode MS" w:hAnsi="Cambria Math" w:cs="Arial Unicode MS"/>
                          <w:sz w:val="24"/>
                          <w:szCs w:val="24"/>
                        </w:rPr>
                        <m:t>ef</m:t>
                      </m:r>
                    </m:sub>
                  </m:sSub>
                  <m:d>
                    <m:dPr>
                      <m:ctrlPr>
                        <w:rPr>
                          <w:rFonts w:ascii="Cambria Math" w:eastAsia="Arial Unicode MS" w:hAnsi="Arial Unicode MS" w:cs="Arial Unicode MS"/>
                          <w:i/>
                          <w:sz w:val="24"/>
                          <w:szCs w:val="24"/>
                        </w:rPr>
                      </m:ctrlPr>
                    </m:dPr>
                    <m:e>
                      <m:r>
                        <w:rPr>
                          <w:rFonts w:ascii="Cambria Math" w:eastAsia="Arial Unicode MS" w:hAnsi="Arial Unicode MS" w:cs="Arial Unicode MS"/>
                          <w:sz w:val="24"/>
                          <w:szCs w:val="24"/>
                        </w:rPr>
                        <m:t>t</m:t>
                      </m:r>
                    </m:e>
                  </m:d>
                  <m:r>
                    <w:rPr>
                      <w:rFonts w:ascii="Cambria Math" w:eastAsia="Arial Unicode MS" w:hAnsi="Arial Unicode MS" w:cs="Arial Unicode MS"/>
                      <w:sz w:val="24"/>
                      <w:szCs w:val="24"/>
                    </w:rPr>
                    <m:t>+2</m:t>
                  </m:r>
                  <m:r>
                    <w:rPr>
                      <w:rFonts w:ascii="Cambria Math" w:eastAsia="Arial Unicode MS" w:hAnsi="Cambria Math" w:cs="Arial Unicode MS" w:hint="eastAsia"/>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BOD</m:t>
                      </m:r>
                    </m:e>
                    <m:sub>
                      <m:r>
                        <w:rPr>
                          <w:rFonts w:ascii="Cambria Math" w:eastAsia="Arial Unicode MS" w:hAnsi="Cambria Math" w:cs="Arial Unicode MS"/>
                          <w:sz w:val="24"/>
                          <w:szCs w:val="24"/>
                        </w:rPr>
                        <m:t>ef</m:t>
                      </m:r>
                    </m:sub>
                  </m:sSub>
                  <m:d>
                    <m:dPr>
                      <m:ctrlPr>
                        <w:rPr>
                          <w:rFonts w:ascii="Cambria Math" w:eastAsia="Arial Unicode MS" w:hAnsi="Arial Unicode MS" w:cs="Arial Unicode MS"/>
                          <w:i/>
                          <w:sz w:val="24"/>
                          <w:szCs w:val="24"/>
                        </w:rPr>
                      </m:ctrlPr>
                    </m:dPr>
                    <m:e>
                      <m:r>
                        <w:rPr>
                          <w:rFonts w:ascii="Cambria Math" w:eastAsia="Arial Unicode MS" w:hAnsi="Arial Unicode MS" w:cs="Arial Unicode MS"/>
                          <w:sz w:val="24"/>
                          <w:szCs w:val="24"/>
                        </w:rPr>
                        <m:t>t</m:t>
                      </m:r>
                    </m:e>
                  </m:d>
                  <m:r>
                    <w:rPr>
                      <w:rFonts w:ascii="Cambria Math" w:eastAsia="Arial Unicode MS" w:hAnsi="Arial Unicode MS" w:cs="Arial Unicode MS"/>
                      <w:sz w:val="24"/>
                      <w:szCs w:val="24"/>
                    </w:rPr>
                    <m:t>+20</m:t>
                  </m:r>
                  <m:r>
                    <w:rPr>
                      <w:rFonts w:ascii="Cambria Math" w:eastAsia="Arial Unicode MS" w:hAnsi="Cambria Math" w:cs="Arial Unicode MS" w:hint="eastAsia"/>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TKN</m:t>
                      </m:r>
                    </m:e>
                    <m:sub>
                      <m:r>
                        <w:rPr>
                          <w:rFonts w:ascii="Cambria Math" w:eastAsia="Arial Unicode MS" w:hAnsi="Cambria Math" w:cs="Arial Unicode MS"/>
                          <w:sz w:val="24"/>
                          <w:szCs w:val="24"/>
                        </w:rPr>
                        <m:t>ef</m:t>
                      </m:r>
                    </m:sub>
                  </m:sSub>
                  <m:d>
                    <m:dPr>
                      <m:ctrlPr>
                        <w:rPr>
                          <w:rFonts w:ascii="Cambria Math" w:eastAsia="Arial Unicode MS" w:hAnsi="Arial Unicode MS" w:cs="Arial Unicode MS"/>
                          <w:i/>
                          <w:sz w:val="24"/>
                          <w:szCs w:val="24"/>
                        </w:rPr>
                      </m:ctrlPr>
                    </m:dPr>
                    <m:e>
                      <m:r>
                        <w:rPr>
                          <w:rFonts w:ascii="Cambria Math" w:eastAsia="Arial Unicode MS" w:hAnsi="Arial Unicode MS" w:cs="Arial Unicode MS"/>
                          <w:sz w:val="24"/>
                          <w:szCs w:val="24"/>
                        </w:rPr>
                        <m:t>t</m:t>
                      </m:r>
                    </m:e>
                  </m:d>
                  <m:r>
                    <w:rPr>
                      <w:rFonts w:ascii="Cambria Math" w:eastAsia="Arial Unicode MS" w:hAnsi="Arial Unicode MS" w:cs="Arial Unicode MS"/>
                      <w:sz w:val="24"/>
                      <w:szCs w:val="24"/>
                    </w:rPr>
                    <m:t>+20</m:t>
                  </m:r>
                  <m:r>
                    <w:rPr>
                      <w:rFonts w:ascii="Cambria Math" w:eastAsia="Arial Unicode MS" w:hAnsi="Cambria Math" w:cs="Arial Unicode MS" w:hint="eastAsia"/>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NO</m:t>
                      </m:r>
                      <m:r>
                        <w:rPr>
                          <w:rFonts w:ascii="Cambria Math" w:eastAsia="Arial Unicode MS" w:hAnsi="Arial Unicode MS" w:cs="Arial Unicode MS"/>
                          <w:sz w:val="24"/>
                          <w:szCs w:val="24"/>
                        </w:rPr>
                        <m:t>,</m:t>
                      </m:r>
                      <m:r>
                        <w:rPr>
                          <w:rFonts w:ascii="Cambria Math" w:eastAsia="Arial Unicode MS" w:hAnsi="Cambria Math" w:cs="Arial Unicode MS"/>
                          <w:sz w:val="24"/>
                          <w:szCs w:val="24"/>
                        </w:rPr>
                        <m:t>ef</m:t>
                      </m:r>
                    </m:sub>
                  </m:sSub>
                  <m:d>
                    <m:dPr>
                      <m:ctrlPr>
                        <w:rPr>
                          <w:rFonts w:ascii="Cambria Math" w:eastAsia="Arial Unicode MS" w:hAnsi="Arial Unicode MS" w:cs="Arial Unicode MS"/>
                          <w:i/>
                          <w:sz w:val="24"/>
                          <w:szCs w:val="24"/>
                        </w:rPr>
                      </m:ctrlPr>
                    </m:dPr>
                    <m:e>
                      <m:r>
                        <w:rPr>
                          <w:rFonts w:ascii="Cambria Math" w:eastAsia="Arial Unicode MS" w:hAnsi="Arial Unicode MS" w:cs="Arial Unicode MS"/>
                          <w:sz w:val="24"/>
                          <w:szCs w:val="24"/>
                        </w:rPr>
                        <m:t>t</m:t>
                      </m:r>
                    </m:e>
                  </m:d>
                </m:e>
              </m:d>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Q</m:t>
                  </m:r>
                </m:e>
                <m:sub>
                  <m:r>
                    <w:rPr>
                      <w:rFonts w:ascii="Cambria Math" w:eastAsia="Arial Unicode MS" w:hAnsi="Cambria Math" w:cs="Arial Unicode MS"/>
                      <w:sz w:val="24"/>
                      <w:szCs w:val="24"/>
                    </w:rPr>
                    <m:t>e</m:t>
                  </m:r>
                </m:sub>
              </m:sSub>
              <m:r>
                <w:rPr>
                  <w:rFonts w:ascii="Cambria Math" w:eastAsia="Arial Unicode MS" w:hAnsi="Arial Unicode MS" w:cs="Arial Unicode MS"/>
                  <w:sz w:val="24"/>
                  <w:szCs w:val="24"/>
                </w:rPr>
                <m:t>(t)</m:t>
              </m:r>
            </m:oMath>
            <w:r w:rsidR="00C7690B" w:rsidRPr="00CC75F8">
              <w:rPr>
                <w:rFonts w:ascii="Arial Unicode MS" w:eastAsia="Arial Unicode MS" w:hAnsi="Arial Unicode MS" w:cs="Arial Unicode MS" w:hint="eastAsia"/>
                <w:i/>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C7690B" w:rsidRPr="00CC75F8" w:rsidRDefault="005D2729" w:rsidP="00C7690B">
            <w:pPr>
              <w:jc w:val="center"/>
              <w:rPr>
                <w:rFonts w:ascii="Arial Unicode MS" w:eastAsia="Arial Unicode MS" w:hAnsi="Arial Unicode MS" w:cs="Arial Unicode MS"/>
                <w:sz w:val="24"/>
                <w:szCs w:val="24"/>
              </w:rPr>
            </w:pPr>
            <m:oMathPara>
              <m:oMath>
                <m:sSub>
                  <m:sSubPr>
                    <m:ctrlPr>
                      <w:rPr>
                        <w:rFonts w:ascii="Cambria Math" w:eastAsia="Arial Unicode MS" w:hAnsi="Arial Unicode MS" w:cs="Arial Unicode MS"/>
                        <w:sz w:val="24"/>
                        <w:szCs w:val="24"/>
                      </w:rPr>
                    </m:ctrlPr>
                  </m:sSubPr>
                  <m:e>
                    <m:r>
                      <w:rPr>
                        <w:rFonts w:ascii="Cambria Math" w:eastAsia="Arial Unicode MS" w:hAnsi="Cambria Math" w:cs="Arial Unicode MS"/>
                        <w:sz w:val="24"/>
                        <w:szCs w:val="24"/>
                      </w:rPr>
                      <m:t>COD</m:t>
                    </m:r>
                  </m:e>
                  <m:sub>
                    <m:r>
                      <m:rPr>
                        <m:sty m:val="p"/>
                      </m:rPr>
                      <w:rPr>
                        <w:rFonts w:ascii="Cambria Math" w:eastAsia="Arial Unicode MS" w:hAnsi="Cambria Math" w:cs="Arial Unicode MS"/>
                        <w:sz w:val="24"/>
                        <w:szCs w:val="24"/>
                      </w:rPr>
                      <m:t>ef</m:t>
                    </m:r>
                  </m:sub>
                </m:sSub>
                <m:r>
                  <w:rPr>
                    <w:rFonts w:ascii="Cambria Math" w:eastAsia="Arial Unicode MS" w:hAnsi="Arial Unicode MS" w:cs="Arial Unicode MS"/>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BOD</m:t>
                    </m:r>
                  </m:e>
                  <m:sub>
                    <m:r>
                      <m:rPr>
                        <m:sty m:val="p"/>
                      </m:rPr>
                      <w:rPr>
                        <w:rFonts w:ascii="Cambria Math" w:eastAsia="Arial Unicode MS" w:hAnsi="Cambria Math" w:cs="Arial Unicode MS"/>
                        <w:sz w:val="24"/>
                        <w:szCs w:val="24"/>
                      </w:rPr>
                      <m:t>ef</m:t>
                    </m:r>
                  </m:sub>
                </m:sSub>
              </m:oMath>
            </m:oMathPara>
          </w:p>
          <w:p w:rsidR="00C7690B" w:rsidRPr="00CC75F8" w:rsidRDefault="005D2729" w:rsidP="00C7690B">
            <w:pPr>
              <w:jc w:val="center"/>
              <w:rPr>
                <w:rFonts w:ascii="Arial Unicode MS" w:eastAsia="Arial Unicode MS" w:hAnsi="Arial Unicode MS" w:cs="Arial Unicode MS"/>
                <w:sz w:val="24"/>
                <w:szCs w:val="24"/>
              </w:rPr>
            </w:pPr>
            <m:oMath>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N</m:t>
                  </m:r>
                </m:e>
                <m:sub>
                  <m:r>
                    <m:rPr>
                      <m:sty m:val="p"/>
                    </m:rPr>
                    <w:rPr>
                      <w:rFonts w:ascii="Cambria Math" w:eastAsia="Arial Unicode MS" w:hAnsi="Cambria Math" w:cs="Arial Unicode MS"/>
                      <w:sz w:val="24"/>
                      <w:szCs w:val="24"/>
                    </w:rPr>
                    <m:t>ef</m:t>
                  </m:r>
                </m:sub>
              </m:sSub>
              <m:sSub>
                <m:sSubPr>
                  <m:ctrlPr>
                    <w:rPr>
                      <w:rFonts w:ascii="Cambria Math" w:eastAsia="Arial Unicode MS" w:hAnsi="Arial Unicode MS" w:cs="Arial Unicode MS"/>
                      <w:i/>
                      <w:sz w:val="24"/>
                      <w:szCs w:val="24"/>
                    </w:rPr>
                  </m:ctrlPr>
                </m:sSubPr>
                <m:e>
                  <m:r>
                    <w:rPr>
                      <w:rFonts w:ascii="Cambria Math" w:eastAsia="Arial Unicode MS" w:hAnsi="Arial Unicode MS" w:cs="Arial Unicode MS"/>
                      <w:sz w:val="24"/>
                      <w:szCs w:val="24"/>
                    </w:rPr>
                    <m:t>,</m:t>
                  </m:r>
                  <m:r>
                    <w:rPr>
                      <w:rFonts w:ascii="Cambria Math" w:eastAsia="Arial Unicode MS" w:hAnsi="Cambria Math" w:cs="Arial Unicode MS"/>
                      <w:sz w:val="24"/>
                      <w:szCs w:val="24"/>
                    </w:rPr>
                    <m:t>TSS</m:t>
                  </m:r>
                </m:e>
                <m:sub>
                  <m:r>
                    <m:rPr>
                      <m:sty m:val="p"/>
                    </m:rPr>
                    <w:rPr>
                      <w:rFonts w:ascii="Cambria Math" w:eastAsia="Arial Unicode MS" w:hAnsi="Cambria Math" w:cs="Arial Unicode MS"/>
                      <w:sz w:val="24"/>
                      <w:szCs w:val="24"/>
                    </w:rPr>
                    <m:t>ef</m:t>
                  </m:r>
                </m:sub>
              </m:sSub>
            </m:oMath>
            <w:r w:rsidR="00C7690B" w:rsidRPr="00CC75F8">
              <w:rPr>
                <w:rFonts w:ascii="Arial Unicode MS" w:eastAsia="Arial Unicode MS" w:hAnsi="Arial Unicode MS" w:cs="Arial Unicode MS" w:hint="eastAsia"/>
                <w:sz w:val="24"/>
                <w:szCs w:val="24"/>
              </w:rPr>
              <w:t xml:space="preserve"> and </w:t>
            </w:r>
            <m:oMath>
              <m:r>
                <w:rPr>
                  <w:rFonts w:ascii="Cambria Math" w:eastAsia="Arial Unicode MS" w:hAnsi="Cambria Math" w:cs="Arial Unicode MS"/>
                  <w:sz w:val="24"/>
                  <w:szCs w:val="24"/>
                </w:rPr>
                <m:t>Q</m:t>
              </m:r>
            </m:oMath>
          </w:p>
        </w:tc>
      </w:tr>
      <w:tr w:rsidR="00C7690B" w:rsidRPr="00CC75F8" w:rsidTr="00C7690B">
        <w:trPr>
          <w:trHeight w:val="316"/>
        </w:trPr>
        <w:tc>
          <w:tcPr>
            <w:tcW w:w="1560" w:type="dxa"/>
            <w:tcBorders>
              <w:top w:val="single" w:sz="4" w:space="0" w:color="auto"/>
              <w:left w:val="single" w:sz="4" w:space="0" w:color="auto"/>
              <w:bottom w:val="single" w:sz="4" w:space="0" w:color="auto"/>
              <w:right w:val="single" w:sz="4" w:space="0" w:color="auto"/>
            </w:tcBorders>
            <w:hideMark/>
          </w:tcPr>
          <w:p w:rsidR="00C7690B" w:rsidRPr="00CC75F8" w:rsidRDefault="00C7690B" w:rsidP="00C7690B">
            <w:pP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 xml:space="preserve">Sludge disposal </w:t>
            </w:r>
          </w:p>
        </w:tc>
        <w:tc>
          <w:tcPr>
            <w:tcW w:w="5103" w:type="dxa"/>
            <w:tcBorders>
              <w:top w:val="single" w:sz="4" w:space="0" w:color="auto"/>
              <w:left w:val="single" w:sz="4" w:space="0" w:color="auto"/>
              <w:bottom w:val="single" w:sz="4" w:space="0" w:color="auto"/>
              <w:right w:val="single" w:sz="4" w:space="0" w:color="auto"/>
            </w:tcBorders>
            <w:hideMark/>
          </w:tcPr>
          <w:p w:rsidR="00C7690B" w:rsidRPr="00CC75F8" w:rsidRDefault="005D2729" w:rsidP="00C7690B">
            <w:pPr>
              <w:rPr>
                <w:rFonts w:ascii="Arial Unicode MS" w:eastAsia="Arial Unicode MS" w:hAnsi="Arial Unicode MS" w:cs="Arial Unicode MS"/>
                <w:i/>
                <w:sz w:val="24"/>
                <w:szCs w:val="24"/>
              </w:rPr>
            </w:p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OC</m:t>
                  </m:r>
                </m:e>
                <m:sub>
                  <m:r>
                    <w:rPr>
                      <w:rFonts w:ascii="Cambria Math" w:eastAsia="Arial Unicode MS" w:hAnsi="Cambria Math" w:cs="Arial Unicode MS"/>
                      <w:sz w:val="24"/>
                      <w:szCs w:val="24"/>
                    </w:rPr>
                    <m:t>SLDGD,t</m:t>
                  </m:r>
                </m:sub>
              </m:sSub>
              <m:r>
                <w:rPr>
                  <w:rFonts w:ascii="Cambria Math" w:eastAsia="Arial Unicode MS" w:hAnsi="Cambria Math" w:cs="Arial Unicode MS"/>
                  <w:sz w:val="24"/>
                  <w:szCs w:val="24"/>
                </w:rPr>
                <m:t>=</m:t>
              </m:r>
              <m:r>
                <w:rPr>
                  <w:rFonts w:ascii="Cambria Math" w:eastAsia="Arial Unicode MS" w:hAnsi="Arial Unicode MS" w:cs="Arial Unicode MS"/>
                  <w:sz w:val="24"/>
                  <w:szCs w:val="24"/>
                </w:rPr>
                <m:t>75</m:t>
              </m:r>
              <m:r>
                <w:rPr>
                  <w:rFonts w:ascii="Cambria Math" w:eastAsia="Arial Unicode MS" w:hAnsi="Cambria Math" w:cs="Arial Unicode MS" w:hint="eastAsia"/>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ss</m:t>
                  </m:r>
                </m:sub>
              </m:sSub>
              <m:r>
                <w:rPr>
                  <w:rFonts w:ascii="Cambria Math" w:eastAsia="Arial Unicode MS" w:hAnsi="Cambria Math" w:cs="Arial Unicode MS"/>
                  <w:sz w:val="24"/>
                  <w:szCs w:val="24"/>
                </w:rPr>
                <m:t>(t)</m:t>
              </m:r>
              <m:r>
                <w:rPr>
                  <w:rFonts w:ascii="Cambria Math" w:eastAsia="Arial Unicode MS" w:hAnsi="Cambria Math" w:cs="Arial Unicode MS" w:hint="eastAsia"/>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Q</m:t>
                  </m:r>
                </m:e>
                <m:sub>
                  <m:r>
                    <w:rPr>
                      <w:rFonts w:ascii="Cambria Math" w:eastAsia="Arial Unicode MS" w:hAnsi="Cambria Math" w:cs="Arial Unicode MS"/>
                      <w:sz w:val="24"/>
                      <w:szCs w:val="24"/>
                    </w:rPr>
                    <m:t>w</m:t>
                  </m:r>
                </m:sub>
              </m:sSub>
              <m:r>
                <w:rPr>
                  <w:rFonts w:ascii="Cambria Math" w:eastAsia="Arial Unicode MS" w:hAnsi="Cambria Math" w:cs="Arial Unicode MS"/>
                  <w:sz w:val="24"/>
                  <w:szCs w:val="24"/>
                </w:rPr>
                <m:t>(t)</m:t>
              </m:r>
            </m:oMath>
            <w:r w:rsidR="00C7690B" w:rsidRPr="00CC75F8">
              <w:rPr>
                <w:rFonts w:ascii="Arial Unicode MS" w:eastAsia="Arial Unicode MS" w:hAnsi="Arial Unicode MS" w:cs="Arial Unicode MS" w:hint="eastAsia"/>
                <w:i/>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C7690B" w:rsidRPr="00CC75F8" w:rsidRDefault="00C7690B" w:rsidP="00C7690B">
            <w:pPr>
              <w:jc w:val="cente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Excess sludge TSS</w:t>
            </w:r>
          </w:p>
        </w:tc>
      </w:tr>
      <w:tr w:rsidR="00C7690B" w:rsidRPr="00CC75F8" w:rsidTr="00C7690B">
        <w:trPr>
          <w:trHeight w:val="1485"/>
        </w:trPr>
        <w:tc>
          <w:tcPr>
            <w:tcW w:w="1560" w:type="dxa"/>
            <w:tcBorders>
              <w:top w:val="single" w:sz="4" w:space="0" w:color="auto"/>
              <w:left w:val="single" w:sz="4" w:space="0" w:color="auto"/>
              <w:bottom w:val="single" w:sz="4" w:space="0" w:color="auto"/>
              <w:right w:val="single" w:sz="4" w:space="0" w:color="auto"/>
            </w:tcBorders>
            <w:hideMark/>
          </w:tcPr>
          <w:p w:rsidR="00C7690B" w:rsidRPr="00CC75F8" w:rsidRDefault="00C7690B" w:rsidP="00C7690B">
            <w:pP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 xml:space="preserve">External carbon source dosage </w:t>
            </w:r>
          </w:p>
        </w:tc>
        <w:tc>
          <w:tcPr>
            <w:tcW w:w="5103" w:type="dxa"/>
            <w:tcBorders>
              <w:top w:val="single" w:sz="4" w:space="0" w:color="auto"/>
              <w:left w:val="single" w:sz="4" w:space="0" w:color="auto"/>
              <w:bottom w:val="single" w:sz="4" w:space="0" w:color="auto"/>
              <w:right w:val="single" w:sz="4" w:space="0" w:color="auto"/>
            </w:tcBorders>
            <w:hideMark/>
          </w:tcPr>
          <w:p w:rsidR="00C7690B" w:rsidRPr="00CC75F8" w:rsidRDefault="005D2729" w:rsidP="00C7690B">
            <w:pPr>
              <w:rPr>
                <w:rFonts w:ascii="Arial Unicode MS" w:eastAsia="Arial Unicode MS" w:hAnsi="Arial Unicode MS" w:cs="Arial Unicode MS"/>
                <w:i/>
                <w:sz w:val="24"/>
                <w:szCs w:val="24"/>
              </w:rPr>
            </w:p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OC</m:t>
                  </m:r>
                </m:e>
                <m:sub>
                  <m:r>
                    <w:rPr>
                      <w:rFonts w:ascii="Cambria Math" w:eastAsia="Arial Unicode MS" w:hAnsi="Cambria Math" w:cs="Arial Unicode MS"/>
                      <w:sz w:val="24"/>
                      <w:szCs w:val="24"/>
                    </w:rPr>
                    <m:t>ECSD,t</m:t>
                  </m:r>
                </m:sub>
              </m:sSub>
              <m:r>
                <w:rPr>
                  <w:rFonts w:ascii="Cambria Math" w:eastAsia="Arial Unicode MS" w:hAnsi="Cambria Math" w:cs="Arial Unicode MS"/>
                  <w:sz w:val="24"/>
                  <w:szCs w:val="24"/>
                </w:rPr>
                <m:t>=</m:t>
              </m:r>
              <m:r>
                <w:rPr>
                  <w:rFonts w:ascii="Cambria Math" w:eastAsia="Arial Unicode MS" w:hAnsi="Arial Unicode MS" w:cs="Arial Unicode MS"/>
                  <w:sz w:val="24"/>
                  <w:szCs w:val="24"/>
                </w:rPr>
                <m:t>109.5</m:t>
              </m:r>
              <m:r>
                <w:rPr>
                  <w:rFonts w:ascii="Cambria Math" w:eastAsia="Arial Unicode MS" w:hAnsi="Cambria Math" w:cs="Arial Unicode MS" w:hint="eastAsia"/>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u</m:t>
                  </m:r>
                </m:e>
                <m:sub>
                  <m:r>
                    <w:rPr>
                      <w:rFonts w:ascii="Cambria Math" w:eastAsia="Arial Unicode MS" w:hAnsi="Cambria Math" w:cs="Arial Unicode MS"/>
                      <w:sz w:val="24"/>
                      <w:szCs w:val="24"/>
                    </w:rPr>
                    <m:t>ECSD</m:t>
                  </m:r>
                </m:sub>
              </m:sSub>
            </m:oMath>
            <w:r w:rsidR="00C7690B" w:rsidRPr="00CC75F8">
              <w:rPr>
                <w:rFonts w:ascii="Arial Unicode MS" w:eastAsia="Arial Unicode MS" w:hAnsi="Arial Unicode MS" w:cs="Arial Unicode MS" w:hint="eastAsia"/>
                <w:i/>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C7690B" w:rsidRPr="00CC75F8" w:rsidRDefault="00C7690B" w:rsidP="00C7690B">
            <w:pPr>
              <w:jc w:val="center"/>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t>C</w:t>
            </w:r>
            <w:r w:rsidRPr="00CC75F8">
              <w:rPr>
                <w:rFonts w:ascii="Arial Unicode MS" w:eastAsia="Arial Unicode MS" w:hAnsi="Arial Unicode MS" w:cs="Arial Unicode MS" w:hint="eastAsia"/>
                <w:sz w:val="24"/>
                <w:szCs w:val="24"/>
              </w:rPr>
              <w:t>arbon consumption</w:t>
            </w:r>
          </w:p>
        </w:tc>
      </w:tr>
    </w:tbl>
    <w:p w:rsidR="0032657E" w:rsidRPr="00CC75F8" w:rsidRDefault="0032657E" w:rsidP="0032657E">
      <w:pPr>
        <w:jc w:val="right"/>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(Gillot et al., 1999)</w:t>
      </w:r>
    </w:p>
    <w:p w:rsidR="00C828C4" w:rsidRPr="00CC75F8" w:rsidRDefault="003003F9" w:rsidP="001F28E6">
      <w:pP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w</w:t>
      </w:r>
      <w:r w:rsidR="001F28E6" w:rsidRPr="00CC75F8">
        <w:rPr>
          <w:rFonts w:ascii="Arial Unicode MS" w:eastAsia="Arial Unicode MS" w:hAnsi="Arial Unicode MS" w:cs="Arial Unicode MS" w:hint="eastAsia"/>
          <w:sz w:val="24"/>
          <w:szCs w:val="24"/>
        </w:rPr>
        <w:t xml:space="preserve">here: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OC</m:t>
            </m:r>
          </m:e>
          <m:sub>
            <m:r>
              <w:rPr>
                <w:rFonts w:ascii="Cambria Math" w:eastAsia="Arial Unicode MS" w:hAnsi="Cambria Math" w:cs="Arial Unicode MS"/>
                <w:sz w:val="24"/>
                <w:szCs w:val="24"/>
              </w:rPr>
              <m:t>a</m:t>
            </m:r>
          </m:sub>
        </m:sSub>
        <m:r>
          <w:rPr>
            <w:rFonts w:ascii="Cambria Math" w:eastAsia="Arial Unicode MS" w:hAnsi="Cambria Math" w:cs="Arial Unicode MS"/>
            <w:sz w:val="24"/>
            <w:szCs w:val="24"/>
          </w:rPr>
          <m:t xml:space="preserve">,  </m:t>
        </m:r>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OC</m:t>
            </m:r>
          </m:e>
          <m:sub>
            <m:r>
              <w:rPr>
                <w:rFonts w:ascii="Cambria Math" w:eastAsia="Arial Unicode MS" w:hAnsi="Cambria Math" w:cs="Arial Unicode MS"/>
                <w:sz w:val="24"/>
                <w:szCs w:val="24"/>
              </w:rPr>
              <m:t>pump</m:t>
            </m:r>
          </m:sub>
        </m:sSub>
        <m:r>
          <w:rPr>
            <w:rFonts w:ascii="Cambria Math" w:eastAsia="Arial Unicode MS" w:hAnsi="Cambria Math" w:cs="Arial Unicode MS"/>
            <w:sz w:val="24"/>
            <w:szCs w:val="24"/>
          </w:rPr>
          <m:t>,</m:t>
        </m:r>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 xml:space="preserve"> OC</m:t>
            </m:r>
          </m:e>
          <m:sub>
            <m:r>
              <w:rPr>
                <w:rFonts w:ascii="Cambria Math" w:eastAsia="Arial Unicode MS" w:hAnsi="Cambria Math" w:cs="Arial Unicode MS"/>
                <w:sz w:val="24"/>
                <w:szCs w:val="24"/>
              </w:rPr>
              <m:t>EQ</m:t>
            </m:r>
          </m:sub>
        </m:sSub>
        <m:r>
          <w:rPr>
            <w:rFonts w:ascii="Cambria Math" w:eastAsia="Arial Unicode MS" w:hAnsi="Cambria Math" w:cs="Arial Unicode MS"/>
            <w:sz w:val="24"/>
            <w:szCs w:val="24"/>
          </w:rPr>
          <m:t>,</m:t>
        </m:r>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 xml:space="preserve"> OC</m:t>
            </m:r>
          </m:e>
          <m:sub>
            <m:r>
              <w:rPr>
                <w:rFonts w:ascii="Cambria Math" w:eastAsia="Arial Unicode MS" w:hAnsi="Cambria Math" w:cs="Arial Unicode MS"/>
                <w:sz w:val="24"/>
                <w:szCs w:val="24"/>
              </w:rPr>
              <m:t>SLDGD</m:t>
            </m:r>
          </m:sub>
        </m:sSub>
        <m:r>
          <w:rPr>
            <w:rFonts w:ascii="Cambria Math" w:eastAsia="Arial Unicode MS" w:hAnsi="Cambria Math" w:cs="Arial Unicode MS"/>
            <w:sz w:val="24"/>
            <w:szCs w:val="24"/>
          </w:rPr>
          <m:t xml:space="preserve"> and </m:t>
        </m:r>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OC</m:t>
            </m:r>
          </m:e>
          <m:sub>
            <m:r>
              <w:rPr>
                <w:rFonts w:ascii="Cambria Math" w:eastAsia="Arial Unicode MS" w:hAnsi="Cambria Math" w:cs="Arial Unicode MS"/>
                <w:sz w:val="24"/>
                <w:szCs w:val="24"/>
              </w:rPr>
              <m:t>ECSD</m:t>
            </m:r>
          </m:sub>
        </m:sSub>
      </m:oMath>
      <w:r w:rsidR="00536637" w:rsidRPr="00CC75F8">
        <w:rPr>
          <w:rFonts w:ascii="Arial Unicode MS" w:eastAsia="Arial Unicode MS" w:hAnsi="Arial Unicode MS" w:cs="Arial Unicode MS" w:hint="eastAsia"/>
          <w:sz w:val="24"/>
          <w:szCs w:val="24"/>
        </w:rPr>
        <w:t xml:space="preserve"> </w:t>
      </w:r>
      <w:r w:rsidR="000E65C1" w:rsidRPr="00CC75F8">
        <w:rPr>
          <w:rFonts w:ascii="Arial Unicode MS" w:eastAsia="Arial Unicode MS" w:hAnsi="Arial Unicode MS" w:cs="Arial Unicode MS" w:hint="eastAsia"/>
          <w:sz w:val="24"/>
          <w:szCs w:val="24"/>
        </w:rPr>
        <w:t>are</w:t>
      </w:r>
      <w:r w:rsidR="00C00283" w:rsidRPr="00CC75F8">
        <w:rPr>
          <w:rFonts w:ascii="Arial Unicode MS" w:eastAsia="Arial Unicode MS" w:hAnsi="Arial Unicode MS" w:cs="Arial Unicode MS" w:hint="eastAsia"/>
          <w:sz w:val="24"/>
          <w:szCs w:val="24"/>
        </w:rPr>
        <w:t xml:space="preserve"> the</w:t>
      </w:r>
      <w:r w:rsidR="00E445D2" w:rsidRPr="00CC75F8">
        <w:rPr>
          <w:rFonts w:ascii="Arial Unicode MS" w:eastAsia="Arial Unicode MS" w:hAnsi="Arial Unicode MS" w:cs="Arial Unicode MS" w:hint="eastAsia"/>
          <w:sz w:val="24"/>
          <w:szCs w:val="24"/>
        </w:rPr>
        <w:t xml:space="preserve"> steady state costs in Table 6.4</w:t>
      </w:r>
      <w:r w:rsidR="000E65C1" w:rsidRPr="00CC75F8">
        <w:rPr>
          <w:rFonts w:ascii="Arial Unicode MS" w:eastAsia="Arial Unicode MS" w:hAnsi="Arial Unicode MS" w:cs="Arial Unicode MS" w:hint="eastAsia"/>
          <w:sz w:val="24"/>
          <w:szCs w:val="24"/>
        </w:rPr>
        <w:t xml:space="preserve">a and are replaced by their dynamic counterparts: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OC</m:t>
            </m:r>
          </m:e>
          <m:sub>
            <m:r>
              <w:rPr>
                <w:rFonts w:ascii="Cambria Math" w:eastAsia="Arial Unicode MS" w:hAnsi="Cambria Math" w:cs="Arial Unicode MS"/>
                <w:sz w:val="24"/>
                <w:szCs w:val="24"/>
              </w:rPr>
              <m:t>a,t</m:t>
            </m:r>
          </m:sub>
        </m:sSub>
        <m:r>
          <w:rPr>
            <w:rFonts w:ascii="Cambria Math" w:eastAsia="Arial Unicode MS" w:hAnsi="Cambria Math" w:cs="Arial Unicode MS"/>
            <w:sz w:val="24"/>
            <w:szCs w:val="24"/>
          </w:rPr>
          <m:t>,</m:t>
        </m:r>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 xml:space="preserve"> OC</m:t>
            </m:r>
          </m:e>
          <m:sub>
            <m:r>
              <w:rPr>
                <w:rFonts w:ascii="Cambria Math" w:eastAsia="Arial Unicode MS" w:hAnsi="Cambria Math" w:cs="Arial Unicode MS"/>
                <w:sz w:val="24"/>
                <w:szCs w:val="24"/>
              </w:rPr>
              <m:t>pump,t</m:t>
            </m:r>
          </m:sub>
        </m:sSub>
        <m:r>
          <w:rPr>
            <w:rFonts w:ascii="Cambria Math" w:eastAsia="Arial Unicode MS" w:hAnsi="Cambria Math" w:cs="Arial Unicode MS"/>
            <w:sz w:val="24"/>
            <w:szCs w:val="24"/>
          </w:rPr>
          <m:t>,</m:t>
        </m:r>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 xml:space="preserve"> OC</m:t>
            </m:r>
          </m:e>
          <m:sub>
            <m:r>
              <w:rPr>
                <w:rFonts w:ascii="Cambria Math" w:eastAsia="Arial Unicode MS" w:hAnsi="Cambria Math" w:cs="Arial Unicode MS"/>
                <w:sz w:val="24"/>
                <w:szCs w:val="24"/>
              </w:rPr>
              <m:t>EQ,t</m:t>
            </m:r>
          </m:sub>
        </m:sSub>
        <m:r>
          <w:rPr>
            <w:rFonts w:ascii="Cambria Math" w:eastAsia="Arial Unicode MS" w:hAnsi="Cambria Math" w:cs="Arial Unicode MS"/>
            <w:sz w:val="24"/>
            <w:szCs w:val="24"/>
          </w:rPr>
          <m:t xml:space="preserve">, </m:t>
        </m:r>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OC</m:t>
            </m:r>
          </m:e>
          <m:sub>
            <m:r>
              <w:rPr>
                <w:rFonts w:ascii="Cambria Math" w:eastAsia="Arial Unicode MS" w:hAnsi="Cambria Math" w:cs="Arial Unicode MS"/>
                <w:sz w:val="24"/>
                <w:szCs w:val="24"/>
              </w:rPr>
              <m:t>SLDGD,t</m:t>
            </m:r>
          </m:sub>
        </m:sSub>
        <m:r>
          <w:rPr>
            <w:rFonts w:ascii="Cambria Math" w:eastAsia="Arial Unicode MS" w:hAnsi="Cambria Math" w:cs="Arial Unicode MS"/>
            <w:sz w:val="24"/>
            <w:szCs w:val="24"/>
          </w:rPr>
          <m:t xml:space="preserve"> and </m:t>
        </m:r>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OC</m:t>
            </m:r>
          </m:e>
          <m:sub>
            <m:r>
              <w:rPr>
                <w:rFonts w:ascii="Cambria Math" w:eastAsia="Arial Unicode MS" w:hAnsi="Cambria Math" w:cs="Arial Unicode MS"/>
                <w:sz w:val="24"/>
                <w:szCs w:val="24"/>
              </w:rPr>
              <m:t>ECSD,t</m:t>
            </m:r>
          </m:sub>
        </m:sSub>
        <m:r>
          <w:rPr>
            <w:rFonts w:ascii="Cambria Math" w:eastAsia="Arial Unicode MS" w:hAnsi="Cambria Math" w:cs="Arial Unicode MS"/>
            <w:sz w:val="24"/>
            <w:szCs w:val="24"/>
          </w:rPr>
          <m:t xml:space="preserve"> </m:t>
        </m:r>
      </m:oMath>
      <w:r w:rsidR="00E445D2" w:rsidRPr="00CC75F8">
        <w:rPr>
          <w:rFonts w:ascii="Arial Unicode MS" w:eastAsia="Arial Unicode MS" w:hAnsi="Arial Unicode MS" w:cs="Arial Unicode MS" w:hint="eastAsia"/>
          <w:sz w:val="24"/>
          <w:szCs w:val="24"/>
        </w:rPr>
        <w:t xml:space="preserve"> in Table 6.4</w:t>
      </w:r>
      <w:r w:rsidR="000E65C1" w:rsidRPr="00CC75F8">
        <w:rPr>
          <w:rFonts w:ascii="Arial Unicode MS" w:eastAsia="Arial Unicode MS" w:hAnsi="Arial Unicode MS" w:cs="Arial Unicode MS" w:hint="eastAsia"/>
          <w:sz w:val="24"/>
          <w:szCs w:val="24"/>
        </w:rPr>
        <w:t xml:space="preserve">b (note that only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OC</m:t>
            </m:r>
          </m:e>
          <m:sub>
            <m:r>
              <w:rPr>
                <w:rFonts w:ascii="Cambria Math" w:eastAsia="Arial Unicode MS" w:hAnsi="Cambria Math" w:cs="Arial Unicode MS"/>
                <w:sz w:val="24"/>
                <w:szCs w:val="24"/>
              </w:rPr>
              <m:t>pump,t</m:t>
            </m:r>
          </m:sub>
        </m:sSub>
        <m:r>
          <w:rPr>
            <w:rFonts w:ascii="Cambria Math" w:eastAsia="Arial Unicode MS" w:hAnsi="Cambria Math" w:cs="Arial Unicode MS"/>
            <w:sz w:val="24"/>
            <w:szCs w:val="24"/>
          </w:rPr>
          <m:t xml:space="preserve">, </m:t>
        </m:r>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OC</m:t>
            </m:r>
          </m:e>
          <m:sub>
            <m:r>
              <w:rPr>
                <w:rFonts w:ascii="Cambria Math" w:eastAsia="Arial Unicode MS" w:hAnsi="Cambria Math" w:cs="Arial Unicode MS"/>
                <w:sz w:val="24"/>
                <w:szCs w:val="24"/>
              </w:rPr>
              <m:t>EQ,t</m:t>
            </m:r>
          </m:sub>
        </m:sSub>
        <m:r>
          <w:rPr>
            <w:rFonts w:ascii="Cambria Math" w:eastAsia="Arial Unicode MS" w:hAnsi="Cambria Math" w:cs="Arial Unicode MS"/>
            <w:sz w:val="24"/>
            <w:szCs w:val="24"/>
          </w:rPr>
          <m:t xml:space="preserve"> and </m:t>
        </m:r>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OC</m:t>
            </m:r>
          </m:e>
          <m:sub>
            <m:r>
              <w:rPr>
                <w:rFonts w:ascii="Cambria Math" w:eastAsia="Arial Unicode MS" w:hAnsi="Cambria Math" w:cs="Arial Unicode MS"/>
                <w:sz w:val="24"/>
                <w:szCs w:val="24"/>
              </w:rPr>
              <m:t>SL</m:t>
            </m:r>
            <m:r>
              <w:rPr>
                <w:rFonts w:ascii="Cambria Math" w:eastAsia="Arial Unicode MS" w:hAnsi="Cambria Math" w:cs="Arial Unicode MS"/>
                <w:sz w:val="24"/>
                <w:szCs w:val="24"/>
              </w:rPr>
              <m:t xml:space="preserve">DGD,t </m:t>
            </m:r>
          </m:sub>
        </m:sSub>
      </m:oMath>
      <w:r w:rsidR="000E65C1" w:rsidRPr="00CC75F8">
        <w:rPr>
          <w:rFonts w:ascii="Arial Unicode MS" w:eastAsia="Arial Unicode MS" w:hAnsi="Arial Unicode MS" w:cs="Arial Unicode MS" w:hint="eastAsia"/>
          <w:sz w:val="24"/>
          <w:szCs w:val="24"/>
        </w:rPr>
        <w:t xml:space="preserve"> are truly time varying since the other cost expressions do not contain time varying variables, however, we retain a general notation to conform to</w:t>
      </w:r>
      <w:r w:rsidR="005A4240" w:rsidRPr="00CC75F8">
        <w:rPr>
          <w:rFonts w:ascii="Arial Unicode MS" w:eastAsia="Arial Unicode MS" w:hAnsi="Arial Unicode MS" w:cs="Arial Unicode MS" w:hint="eastAsia"/>
          <w:sz w:val="24"/>
          <w:szCs w:val="24"/>
        </w:rPr>
        <w:t xml:space="preserve"> </w:t>
      </w:r>
      <w:r w:rsidR="000E65C1" w:rsidRPr="00CC75F8">
        <w:rPr>
          <w:rFonts w:ascii="Arial Unicode MS" w:eastAsia="Arial Unicode MS" w:hAnsi="Arial Unicode MS" w:cs="Arial Unicode MS" w:hint="eastAsia"/>
          <w:sz w:val="24"/>
          <w:szCs w:val="24"/>
        </w:rPr>
        <w:t>dynamic objective fu</w:t>
      </w:r>
      <w:r w:rsidR="005A4240" w:rsidRPr="00CC75F8">
        <w:rPr>
          <w:rFonts w:ascii="Arial Unicode MS" w:eastAsia="Arial Unicode MS" w:hAnsi="Arial Unicode MS" w:cs="Arial Unicode MS" w:hint="eastAsia"/>
          <w:sz w:val="24"/>
          <w:szCs w:val="24"/>
        </w:rPr>
        <w:t>n</w:t>
      </w:r>
      <w:r w:rsidR="000E65C1" w:rsidRPr="00CC75F8">
        <w:rPr>
          <w:rFonts w:ascii="Arial Unicode MS" w:eastAsia="Arial Unicode MS" w:hAnsi="Arial Unicode MS" w:cs="Arial Unicode MS" w:hint="eastAsia"/>
          <w:sz w:val="24"/>
          <w:szCs w:val="24"/>
        </w:rPr>
        <w:t>ction</w:t>
      </w:r>
      <w:r w:rsidR="005A4240" w:rsidRPr="00CC75F8">
        <w:rPr>
          <w:rFonts w:ascii="Arial Unicode MS" w:eastAsia="Arial Unicode MS" w:hAnsi="Arial Unicode MS" w:cs="Arial Unicode MS" w:hint="eastAsia"/>
          <w:sz w:val="24"/>
          <w:szCs w:val="24"/>
        </w:rPr>
        <w:t>.</w:t>
      </w:r>
      <w:r w:rsidR="004F26A0" w:rsidRPr="00CC75F8">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Q</m:t>
            </m:r>
          </m:e>
          <m:sub>
            <m:r>
              <w:rPr>
                <w:rFonts w:ascii="Cambria Math" w:eastAsia="Arial Unicode MS" w:hAnsi="Cambria Math" w:cs="Arial Unicode MS"/>
                <w:sz w:val="24"/>
                <w:szCs w:val="24"/>
              </w:rPr>
              <m:t>a</m:t>
            </m:r>
          </m:sub>
        </m:sSub>
        <m:r>
          <w:rPr>
            <w:rFonts w:ascii="Cambria Math" w:eastAsia="Arial Unicode MS" w:hAnsi="Cambria Math" w:cs="Arial Unicode MS"/>
            <w:sz w:val="24"/>
            <w:szCs w:val="24"/>
          </w:rPr>
          <m:t xml:space="preserve">, </m:t>
        </m:r>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 xml:space="preserve"> Q</m:t>
            </m:r>
          </m:e>
          <m:sub>
            <m:r>
              <w:rPr>
                <w:rFonts w:ascii="Cambria Math" w:eastAsia="Arial Unicode MS" w:hAnsi="Cambria Math" w:cs="Arial Unicode MS"/>
                <w:sz w:val="24"/>
                <w:szCs w:val="24"/>
              </w:rPr>
              <m:t>r</m:t>
            </m:r>
          </m:sub>
        </m:sSub>
        <m:r>
          <w:rPr>
            <w:rFonts w:ascii="Cambria Math" w:eastAsia="Arial Unicode MS" w:hAnsi="Cambria Math" w:cs="Arial Unicode MS"/>
            <w:sz w:val="24"/>
            <w:szCs w:val="24"/>
          </w:rPr>
          <m:t xml:space="preserve"> and </m:t>
        </m:r>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Q</m:t>
            </m:r>
          </m:e>
          <m:sub>
            <m:r>
              <w:rPr>
                <w:rFonts w:ascii="Cambria Math" w:eastAsia="Arial Unicode MS" w:hAnsi="Cambria Math" w:cs="Arial Unicode MS"/>
                <w:sz w:val="24"/>
                <w:szCs w:val="24"/>
              </w:rPr>
              <m:t>w</m:t>
            </m:r>
          </m:sub>
        </m:sSub>
      </m:oMath>
      <w:r w:rsidR="004F26A0" w:rsidRPr="00CC75F8">
        <w:rPr>
          <w:rFonts w:ascii="Arial Unicode MS" w:eastAsia="Arial Unicode MS" w:hAnsi="Arial Unicode MS" w:cs="Arial Unicode MS" w:hint="eastAsia"/>
          <w:sz w:val="24"/>
          <w:szCs w:val="24"/>
        </w:rPr>
        <w:t xml:space="preserve"> </w:t>
      </w:r>
      <w:r w:rsidR="006E26CA" w:rsidRPr="00CC75F8">
        <w:rPr>
          <w:rFonts w:ascii="Arial Unicode MS" w:eastAsia="Arial Unicode MS" w:hAnsi="Arial Unicode MS" w:cs="Arial Unicode MS" w:hint="eastAsia"/>
          <w:sz w:val="24"/>
          <w:szCs w:val="24"/>
        </w:rPr>
        <w:t xml:space="preserve">in </w:t>
      </w:r>
      <w:r w:rsidR="006E26CA" w:rsidRPr="00CC75F8">
        <w:rPr>
          <w:rFonts w:ascii="Arial Unicode MS" w:eastAsia="Arial Unicode MS" w:hAnsi="Arial Unicode MS" w:cs="Arial Unicode MS" w:hint="eastAsia"/>
          <w:sz w:val="24"/>
          <w:szCs w:val="24"/>
        </w:rPr>
        <w:lastRenderedPageBreak/>
        <w:t xml:space="preserve">Table 6.4a </w:t>
      </w:r>
      <w:r w:rsidR="004F26A0" w:rsidRPr="00CC75F8">
        <w:rPr>
          <w:rFonts w:ascii="Arial Unicode MS" w:eastAsia="Arial Unicode MS" w:hAnsi="Arial Unicode MS" w:cs="Arial Unicode MS" w:hint="eastAsia"/>
          <w:sz w:val="24"/>
          <w:szCs w:val="24"/>
        </w:rPr>
        <w:t xml:space="preserve">are the </w:t>
      </w:r>
      <w:r w:rsidR="00C00283" w:rsidRPr="00CC75F8">
        <w:rPr>
          <w:rFonts w:ascii="Arial Unicode MS" w:eastAsia="Arial Unicode MS" w:hAnsi="Arial Unicode MS" w:cs="Arial Unicode MS" w:hint="eastAsia"/>
          <w:sz w:val="24"/>
          <w:szCs w:val="24"/>
        </w:rPr>
        <w:t xml:space="preserve">constant </w:t>
      </w:r>
      <w:r w:rsidR="004F26A0" w:rsidRPr="00CC75F8">
        <w:rPr>
          <w:rFonts w:ascii="Arial Unicode MS" w:eastAsia="Arial Unicode MS" w:hAnsi="Arial Unicode MS" w:cs="Arial Unicode MS" w:hint="eastAsia"/>
          <w:sz w:val="24"/>
          <w:szCs w:val="24"/>
        </w:rPr>
        <w:t>flow rates</w:t>
      </w:r>
      <w:r w:rsidR="00C00283" w:rsidRPr="00CC75F8">
        <w:rPr>
          <w:rFonts w:ascii="Arial Unicode MS" w:eastAsia="Arial Unicode MS" w:hAnsi="Arial Unicode MS" w:cs="Arial Unicode MS" w:hint="eastAsia"/>
          <w:sz w:val="24"/>
          <w:szCs w:val="24"/>
        </w:rPr>
        <w:t xml:space="preserve"> (m</w:t>
      </w:r>
      <w:r w:rsidR="00C00283" w:rsidRPr="00CC75F8">
        <w:rPr>
          <w:rFonts w:ascii="Arial Unicode MS" w:eastAsia="Arial Unicode MS" w:hAnsi="Arial Unicode MS" w:cs="Arial Unicode MS" w:hint="eastAsia"/>
          <w:sz w:val="24"/>
          <w:szCs w:val="24"/>
          <w:vertAlign w:val="superscript"/>
        </w:rPr>
        <w:t>3</w:t>
      </w:r>
      <w:r w:rsidR="00C00283" w:rsidRPr="00CC75F8">
        <w:rPr>
          <w:rFonts w:ascii="Arial Unicode MS" w:eastAsia="Arial Unicode MS" w:hAnsi="Arial Unicode MS" w:cs="Arial Unicode MS" w:hint="eastAsia"/>
          <w:sz w:val="24"/>
          <w:szCs w:val="24"/>
        </w:rPr>
        <w:t xml:space="preserve"> d</w:t>
      </w:r>
      <w:r w:rsidR="00C00283" w:rsidRPr="00CC75F8">
        <w:rPr>
          <w:rFonts w:ascii="Arial Unicode MS" w:eastAsia="Arial Unicode MS" w:hAnsi="Arial Unicode MS" w:cs="Arial Unicode MS" w:hint="eastAsia"/>
          <w:sz w:val="24"/>
          <w:szCs w:val="24"/>
          <w:vertAlign w:val="superscript"/>
        </w:rPr>
        <w:t>-1</w:t>
      </w:r>
      <w:r w:rsidR="00C00283" w:rsidRPr="00CC75F8">
        <w:rPr>
          <w:rFonts w:ascii="Arial Unicode MS" w:eastAsia="Arial Unicode MS" w:hAnsi="Arial Unicode MS" w:cs="Arial Unicode MS" w:hint="eastAsia"/>
          <w:sz w:val="24"/>
          <w:szCs w:val="24"/>
        </w:rPr>
        <w:t>)</w:t>
      </w:r>
      <w:r w:rsidR="004F26A0" w:rsidRPr="00CC75F8">
        <w:rPr>
          <w:rFonts w:ascii="Arial Unicode MS" w:eastAsia="Arial Unicode MS" w:hAnsi="Arial Unicode MS" w:cs="Arial Unicode MS" w:hint="eastAsia"/>
          <w:sz w:val="24"/>
          <w:szCs w:val="24"/>
        </w:rPr>
        <w:t xml:space="preserve"> of</w:t>
      </w:r>
      <w:r w:rsidR="00E445D2" w:rsidRPr="00CC75F8">
        <w:rPr>
          <w:rFonts w:ascii="Arial Unicode MS" w:eastAsia="Arial Unicode MS" w:hAnsi="Arial Unicode MS" w:cs="Arial Unicode MS" w:hint="eastAsia"/>
          <w:sz w:val="24"/>
          <w:szCs w:val="24"/>
        </w:rPr>
        <w:t xml:space="preserve"> </w:t>
      </w:r>
      <w:r w:rsidR="004F26A0" w:rsidRPr="00CC75F8">
        <w:rPr>
          <w:rFonts w:ascii="Arial Unicode MS" w:eastAsia="Arial Unicode MS" w:hAnsi="Arial Unicode MS" w:cs="Arial Unicode MS" w:hint="eastAsia"/>
          <w:sz w:val="24"/>
          <w:szCs w:val="24"/>
        </w:rPr>
        <w:t>internal recycle,</w:t>
      </w:r>
      <w:r w:rsidR="00E445D2" w:rsidRPr="00CC75F8">
        <w:rPr>
          <w:rFonts w:ascii="Arial Unicode MS" w:eastAsia="Arial Unicode MS" w:hAnsi="Arial Unicode MS" w:cs="Arial Unicode MS" w:hint="eastAsia"/>
          <w:sz w:val="24"/>
          <w:szCs w:val="24"/>
        </w:rPr>
        <w:t xml:space="preserve"> </w:t>
      </w:r>
      <w:r w:rsidR="004F26A0" w:rsidRPr="00CC75F8">
        <w:rPr>
          <w:rFonts w:ascii="Arial Unicode MS" w:eastAsia="Arial Unicode MS" w:hAnsi="Arial Unicode MS" w:cs="Arial Unicode MS" w:hint="eastAsia"/>
          <w:sz w:val="24"/>
          <w:szCs w:val="24"/>
        </w:rPr>
        <w:t xml:space="preserve">external recycle </w:t>
      </w:r>
      <w:r w:rsidR="00E445D2" w:rsidRPr="00CC75F8">
        <w:rPr>
          <w:rFonts w:ascii="Arial Unicode MS" w:eastAsia="Arial Unicode MS" w:hAnsi="Arial Unicode MS" w:cs="Arial Unicode MS" w:hint="eastAsia"/>
          <w:sz w:val="24"/>
          <w:szCs w:val="24"/>
        </w:rPr>
        <w:t>and</w:t>
      </w:r>
      <w:r w:rsidR="004F26A0" w:rsidRPr="00CC75F8">
        <w:rPr>
          <w:rFonts w:ascii="Arial Unicode MS" w:eastAsia="Arial Unicode MS" w:hAnsi="Arial Unicode MS" w:cs="Arial Unicode MS" w:hint="eastAsia"/>
          <w:sz w:val="24"/>
          <w:szCs w:val="24"/>
        </w:rPr>
        <w:t xml:space="preserve"> waste sludge</w:t>
      </w:r>
      <w:r w:rsidR="006E26CA" w:rsidRPr="00CC75F8">
        <w:rPr>
          <w:rFonts w:ascii="Arial Unicode MS" w:eastAsia="Arial Unicode MS" w:hAnsi="Arial Unicode MS" w:cs="Arial Unicode MS" w:hint="eastAsia"/>
          <w:sz w:val="24"/>
          <w:szCs w:val="24"/>
        </w:rPr>
        <w:t>.</w:t>
      </w:r>
      <m:oMath>
        <m:r>
          <w:rPr>
            <w:rFonts w:ascii="Cambria Math" w:eastAsia="Arial Unicode MS" w:hAnsi="Cambria Math" w:cs="Arial Unicode MS"/>
            <w:sz w:val="24"/>
            <w:szCs w:val="24"/>
          </w:rPr>
          <m:t xml:space="preserve"> </m:t>
        </m:r>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Q</m:t>
            </m:r>
          </m:e>
          <m:sub>
            <m:r>
              <w:rPr>
                <w:rFonts w:ascii="Cambria Math" w:eastAsia="Arial Unicode MS" w:hAnsi="Cambria Math" w:cs="Arial Unicode MS"/>
                <w:sz w:val="24"/>
                <w:szCs w:val="24"/>
              </w:rPr>
              <m:t>a</m:t>
            </m:r>
          </m:sub>
        </m:sSub>
        <m:r>
          <w:rPr>
            <w:rFonts w:ascii="Cambria Math" w:eastAsia="Arial Unicode MS" w:hAnsi="Cambria Math" w:cs="Arial Unicode MS"/>
            <w:sz w:val="24"/>
            <w:szCs w:val="24"/>
          </w:rPr>
          <m:t xml:space="preserve">(t), </m:t>
        </m:r>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 xml:space="preserve"> Q</m:t>
            </m:r>
          </m:e>
          <m:sub>
            <m:r>
              <w:rPr>
                <w:rFonts w:ascii="Cambria Math" w:eastAsia="Arial Unicode MS" w:hAnsi="Cambria Math" w:cs="Arial Unicode MS"/>
                <w:sz w:val="24"/>
                <w:szCs w:val="24"/>
              </w:rPr>
              <m:t>r</m:t>
            </m:r>
          </m:sub>
        </m:sSub>
        <m:r>
          <w:rPr>
            <w:rFonts w:ascii="Cambria Math" w:eastAsia="Arial Unicode MS" w:hAnsi="Cambria Math" w:cs="Arial Unicode MS"/>
            <w:sz w:val="24"/>
            <w:szCs w:val="24"/>
          </w:rPr>
          <m:t xml:space="preserve">(t) and </m:t>
        </m:r>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Q</m:t>
            </m:r>
          </m:e>
          <m:sub>
            <m:r>
              <w:rPr>
                <w:rFonts w:ascii="Cambria Math" w:eastAsia="Arial Unicode MS" w:hAnsi="Cambria Math" w:cs="Arial Unicode MS"/>
                <w:sz w:val="24"/>
                <w:szCs w:val="24"/>
              </w:rPr>
              <m:t>w</m:t>
            </m:r>
          </m:sub>
        </m:sSub>
        <m:r>
          <w:rPr>
            <w:rFonts w:ascii="Cambria Math" w:eastAsia="Arial Unicode MS" w:hAnsi="Cambria Math" w:cs="Arial Unicode MS"/>
            <w:sz w:val="24"/>
            <w:szCs w:val="24"/>
          </w:rPr>
          <m:t>(t)</m:t>
        </m:r>
      </m:oMath>
      <w:r w:rsidR="004F26A0" w:rsidRPr="00CC75F8">
        <w:rPr>
          <w:rFonts w:ascii="Arial Unicode MS" w:eastAsia="Arial Unicode MS" w:hAnsi="Arial Unicode MS" w:cs="Arial Unicode MS" w:hint="eastAsia"/>
          <w:sz w:val="24"/>
          <w:szCs w:val="24"/>
        </w:rPr>
        <w:t xml:space="preserve"> </w:t>
      </w:r>
      <w:r w:rsidR="006E26CA" w:rsidRPr="00CC75F8">
        <w:rPr>
          <w:rFonts w:ascii="Arial Unicode MS" w:eastAsia="Arial Unicode MS" w:hAnsi="Arial Unicode MS" w:cs="Arial Unicode MS" w:hint="eastAsia"/>
          <w:sz w:val="24"/>
          <w:szCs w:val="24"/>
        </w:rPr>
        <w:t>in Table 6.4b are the</w:t>
      </w:r>
      <w:r w:rsidR="00E445D2" w:rsidRPr="00CC75F8">
        <w:rPr>
          <w:rFonts w:ascii="Arial Unicode MS" w:eastAsia="Arial Unicode MS" w:hAnsi="Arial Unicode MS" w:cs="Arial Unicode MS" w:hint="eastAsia"/>
          <w:sz w:val="24"/>
          <w:szCs w:val="24"/>
        </w:rPr>
        <w:t xml:space="preserve"> daily (time varying)</w:t>
      </w:r>
      <w:r w:rsidR="006E26CA" w:rsidRPr="00CC75F8">
        <w:rPr>
          <w:rFonts w:ascii="Arial Unicode MS" w:eastAsia="Arial Unicode MS" w:hAnsi="Arial Unicode MS" w:cs="Arial Unicode MS" w:hint="eastAsia"/>
          <w:sz w:val="24"/>
          <w:szCs w:val="24"/>
        </w:rPr>
        <w:t xml:space="preserve"> flow rates</w:t>
      </w:r>
      <w:r w:rsidR="00C00283" w:rsidRPr="00CC75F8">
        <w:rPr>
          <w:rFonts w:ascii="Arial Unicode MS" w:eastAsia="Arial Unicode MS" w:hAnsi="Arial Unicode MS" w:cs="Arial Unicode MS" w:hint="eastAsia"/>
          <w:sz w:val="24"/>
          <w:szCs w:val="24"/>
        </w:rPr>
        <w:t xml:space="preserve"> (m</w:t>
      </w:r>
      <w:r w:rsidR="00C00283" w:rsidRPr="00CC75F8">
        <w:rPr>
          <w:rFonts w:ascii="Arial Unicode MS" w:eastAsia="Arial Unicode MS" w:hAnsi="Arial Unicode MS" w:cs="Arial Unicode MS" w:hint="eastAsia"/>
          <w:sz w:val="24"/>
          <w:szCs w:val="24"/>
          <w:vertAlign w:val="superscript"/>
        </w:rPr>
        <w:t>3</w:t>
      </w:r>
      <w:r w:rsidR="00C00283" w:rsidRPr="00CC75F8">
        <w:rPr>
          <w:rFonts w:ascii="Arial Unicode MS" w:eastAsia="Arial Unicode MS" w:hAnsi="Arial Unicode MS" w:cs="Arial Unicode MS" w:hint="eastAsia"/>
          <w:sz w:val="24"/>
          <w:szCs w:val="24"/>
        </w:rPr>
        <w:t xml:space="preserve"> d</w:t>
      </w:r>
      <w:r w:rsidR="00C00283" w:rsidRPr="00CC75F8">
        <w:rPr>
          <w:rFonts w:ascii="Arial Unicode MS" w:eastAsia="Arial Unicode MS" w:hAnsi="Arial Unicode MS" w:cs="Arial Unicode MS" w:hint="eastAsia"/>
          <w:sz w:val="24"/>
          <w:szCs w:val="24"/>
          <w:vertAlign w:val="superscript"/>
        </w:rPr>
        <w:t>-1</w:t>
      </w:r>
      <w:r w:rsidR="00C00283" w:rsidRPr="00CC75F8">
        <w:rPr>
          <w:rFonts w:ascii="Arial Unicode MS" w:eastAsia="Arial Unicode MS" w:hAnsi="Arial Unicode MS" w:cs="Arial Unicode MS" w:hint="eastAsia"/>
          <w:sz w:val="24"/>
          <w:szCs w:val="24"/>
        </w:rPr>
        <w:t>)</w:t>
      </w:r>
      <w:r w:rsidR="006E26CA" w:rsidRPr="00CC75F8">
        <w:rPr>
          <w:rFonts w:ascii="Arial Unicode MS" w:eastAsia="Arial Unicode MS" w:hAnsi="Arial Unicode MS" w:cs="Arial Unicode MS" w:hint="eastAsia"/>
          <w:sz w:val="24"/>
          <w:szCs w:val="24"/>
        </w:rPr>
        <w:t xml:space="preserve"> of internal recycle, external recycle </w:t>
      </w:r>
      <w:r w:rsidR="00E445D2" w:rsidRPr="00CC75F8">
        <w:rPr>
          <w:rFonts w:ascii="Arial Unicode MS" w:eastAsia="Arial Unicode MS" w:hAnsi="Arial Unicode MS" w:cs="Arial Unicode MS" w:hint="eastAsia"/>
          <w:sz w:val="24"/>
          <w:szCs w:val="24"/>
        </w:rPr>
        <w:t>and</w:t>
      </w:r>
      <w:r w:rsidR="006E26CA" w:rsidRPr="00CC75F8">
        <w:rPr>
          <w:rFonts w:ascii="Arial Unicode MS" w:eastAsia="Arial Unicode MS" w:hAnsi="Arial Unicode MS" w:cs="Arial Unicode MS" w:hint="eastAsia"/>
          <w:sz w:val="24"/>
          <w:szCs w:val="24"/>
        </w:rPr>
        <w:t xml:space="preserve"> waste sludge in the dynamic model.</w:t>
      </w:r>
      <w:r w:rsidR="00F22AE8" w:rsidRPr="00CC75F8">
        <w:rPr>
          <w:rFonts w:ascii="Arial Unicode MS" w:eastAsia="Arial Unicode MS" w:hAnsi="Arial Unicode MS" w:cs="Arial Unicode MS" w:hint="eastAsia"/>
          <w:sz w:val="24"/>
          <w:szCs w:val="24"/>
        </w:rPr>
        <w:t xml:space="preserve"> </w:t>
      </w:r>
      <w:r w:rsidR="00F22AE8" w:rsidRPr="00CC75F8">
        <w:rPr>
          <w:rFonts w:ascii="Arial Unicode MS" w:eastAsia="Arial Unicode MS" w:hAnsi="Arial Unicode MS" w:cs="Arial Unicode MS"/>
          <w:sz w:val="24"/>
          <w:szCs w:val="24"/>
        </w:rPr>
        <w:t>I</w:t>
      </w:r>
      <w:r w:rsidR="00F22AE8" w:rsidRPr="00CC75F8">
        <w:rPr>
          <w:rFonts w:ascii="Arial Unicode MS" w:eastAsia="Arial Unicode MS" w:hAnsi="Arial Unicode MS" w:cs="Arial Unicode MS" w:hint="eastAsia"/>
          <w:sz w:val="24"/>
          <w:szCs w:val="24"/>
        </w:rPr>
        <w:t xml:space="preserve">n addition,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Q</m:t>
            </m:r>
          </m:e>
          <m:sub>
            <m:r>
              <w:rPr>
                <w:rFonts w:ascii="Cambria Math" w:eastAsia="Arial Unicode MS" w:hAnsi="Cambria Math" w:cs="Arial Unicode MS"/>
                <w:sz w:val="24"/>
                <w:szCs w:val="24"/>
              </w:rPr>
              <m:t>a</m:t>
            </m:r>
          </m:sub>
        </m:sSub>
      </m:oMath>
      <w:r w:rsidR="00593570" w:rsidRPr="00CC75F8">
        <w:rPr>
          <w:rFonts w:ascii="Arial Unicode MS" w:eastAsia="Arial Unicode MS" w:hAnsi="Arial Unicode MS" w:cs="Arial Unicode MS" w:hint="eastAsia"/>
          <w:sz w:val="24"/>
          <w:szCs w:val="24"/>
        </w:rPr>
        <w:t xml:space="preserve"> in either case is zero since there is no need to have an internal recycle stream in </w:t>
      </w:r>
      <w:r w:rsidR="004B2FE4" w:rsidRPr="00CC75F8">
        <w:rPr>
          <w:rFonts w:ascii="Arial Unicode MS" w:eastAsia="Arial Unicode MS" w:hAnsi="Arial Unicode MS" w:cs="Arial Unicode MS" w:hint="eastAsia"/>
          <w:sz w:val="24"/>
          <w:szCs w:val="24"/>
        </w:rPr>
        <w:t>this</w:t>
      </w:r>
      <w:r w:rsidR="00593570" w:rsidRPr="00CC75F8">
        <w:rPr>
          <w:rFonts w:ascii="Arial Unicode MS" w:eastAsia="Arial Unicode MS" w:hAnsi="Arial Unicode MS" w:cs="Arial Unicode MS" w:hint="eastAsia"/>
          <w:sz w:val="24"/>
          <w:szCs w:val="24"/>
        </w:rPr>
        <w:t xml:space="preserve"> treatment process </w:t>
      </w:r>
      <w:r w:rsidR="00593570" w:rsidRPr="00CC75F8">
        <w:rPr>
          <w:rFonts w:ascii="Arial Unicode MS" w:eastAsia="Arial Unicode MS" w:hAnsi="Arial Unicode MS" w:cs="Arial Unicode MS"/>
          <w:sz w:val="24"/>
          <w:szCs w:val="24"/>
        </w:rPr>
        <w:t>configuration</w:t>
      </w:r>
      <w:r w:rsidR="00593570" w:rsidRPr="00CC75F8">
        <w:rPr>
          <w:rFonts w:ascii="Arial Unicode MS" w:eastAsia="Arial Unicode MS" w:hAnsi="Arial Unicode MS" w:cs="Arial Unicode MS" w:hint="eastAsia"/>
          <w:sz w:val="24"/>
          <w:szCs w:val="24"/>
        </w:rPr>
        <w:t>.</w:t>
      </w:r>
      <w:r w:rsidR="006E26CA" w:rsidRPr="00CC75F8">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k</m:t>
            </m:r>
          </m:e>
          <m:sub>
            <m:r>
              <w:rPr>
                <w:rFonts w:ascii="Cambria Math" w:eastAsia="Arial Unicode MS" w:hAnsi="Cambria Math" w:cs="Arial Unicode MS"/>
                <w:sz w:val="24"/>
                <w:szCs w:val="24"/>
              </w:rPr>
              <m:t>L</m:t>
            </m:r>
          </m:sub>
        </m:sSub>
        <m:r>
          <w:rPr>
            <w:rFonts w:ascii="Cambria Math" w:eastAsia="Arial Unicode MS" w:hAnsi="Cambria Math" w:cs="Arial Unicode MS"/>
            <w:sz w:val="24"/>
            <w:szCs w:val="24"/>
          </w:rPr>
          <m:t>a</m:t>
        </m:r>
      </m:oMath>
      <w:r w:rsidR="004F26A0" w:rsidRPr="00CC75F8">
        <w:rPr>
          <w:rFonts w:ascii="Arial Unicode MS" w:eastAsia="Arial Unicode MS" w:hAnsi="Arial Unicode MS" w:cs="Arial Unicode MS" w:hint="eastAsia"/>
          <w:sz w:val="24"/>
          <w:szCs w:val="24"/>
        </w:rPr>
        <w:t xml:space="preserve"> is the volumetric liquid mass transfer flow rate(d</w:t>
      </w:r>
      <w:r w:rsidR="004F26A0" w:rsidRPr="00CC75F8">
        <w:rPr>
          <w:rFonts w:ascii="Arial Unicode MS" w:eastAsia="Arial Unicode MS" w:hAnsi="Arial Unicode MS" w:cs="Arial Unicode MS" w:hint="eastAsia"/>
          <w:sz w:val="24"/>
          <w:szCs w:val="24"/>
          <w:vertAlign w:val="superscript"/>
        </w:rPr>
        <w:t>-1</w:t>
      </w:r>
      <w:r w:rsidR="004F26A0" w:rsidRPr="00CC75F8">
        <w:rPr>
          <w:rFonts w:ascii="Arial Unicode MS" w:eastAsia="Arial Unicode MS" w:hAnsi="Arial Unicode MS" w:cs="Arial Unicode MS" w:hint="eastAsia"/>
          <w:sz w:val="24"/>
          <w:szCs w:val="24"/>
        </w:rPr>
        <w:t xml:space="preserve">). Note that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k</m:t>
            </m:r>
          </m:e>
          <m:sub>
            <m:r>
              <w:rPr>
                <w:rFonts w:ascii="Cambria Math" w:eastAsia="Arial Unicode MS" w:hAnsi="Cambria Math" w:cs="Arial Unicode MS"/>
                <w:sz w:val="24"/>
                <w:szCs w:val="24"/>
              </w:rPr>
              <m:t>L</m:t>
            </m:r>
          </m:sub>
        </m:sSub>
        <m:r>
          <w:rPr>
            <w:rFonts w:ascii="Cambria Math" w:eastAsia="Arial Unicode MS" w:hAnsi="Cambria Math" w:cs="Arial Unicode MS"/>
            <w:sz w:val="24"/>
            <w:szCs w:val="24"/>
          </w:rPr>
          <m:t>a</m:t>
        </m:r>
      </m:oMath>
      <w:r w:rsidR="004F26A0" w:rsidRPr="00CC75F8">
        <w:rPr>
          <w:rFonts w:ascii="Arial Unicode MS" w:eastAsia="Arial Unicode MS" w:hAnsi="Arial Unicode MS" w:cs="Arial Unicode MS" w:hint="eastAsia"/>
          <w:sz w:val="24"/>
          <w:szCs w:val="24"/>
        </w:rPr>
        <w:t xml:space="preserve"> is a constant parameter and so is the same for the steady state and dynamic cases. </w:t>
      </w:r>
      <m:oMath>
        <m:r>
          <w:rPr>
            <w:rFonts w:ascii="Cambria Math" w:eastAsia="Arial Unicode MS" w:hAnsi="Arial Unicode MS" w:cs="Arial Unicode MS"/>
            <w:sz w:val="24"/>
            <w:szCs w:val="24"/>
          </w:rPr>
          <m:t xml:space="preserve"> </m:t>
        </m:r>
        <m:sSub>
          <m:sSubPr>
            <m:ctrlPr>
              <w:rPr>
                <w:rFonts w:ascii="Cambria Math" w:eastAsia="Arial Unicode MS" w:hAnsi="Arial Unicode MS" w:cs="Arial Unicode MS"/>
                <w:i/>
                <w:sz w:val="24"/>
                <w:szCs w:val="24"/>
              </w:rPr>
            </m:ctrlPr>
          </m:sSubPr>
          <m:e>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ss,ef</m:t>
                </m:r>
              </m:sub>
            </m:sSub>
            <m:r>
              <w:rPr>
                <w:rFonts w:ascii="Cambria Math" w:eastAsia="Arial Unicode MS" w:hAnsi="Cambria Math" w:cs="Arial Unicode MS"/>
                <w:sz w:val="24"/>
                <w:szCs w:val="24"/>
              </w:rPr>
              <m:t>, COD</m:t>
            </m:r>
          </m:e>
          <m:sub>
            <m:r>
              <w:rPr>
                <w:rFonts w:ascii="Cambria Math" w:eastAsia="Arial Unicode MS" w:hAnsi="Cambria Math" w:cs="Arial Unicode MS"/>
                <w:sz w:val="24"/>
                <w:szCs w:val="24"/>
              </w:rPr>
              <m:t>ef</m:t>
            </m:r>
          </m:sub>
        </m:sSub>
        <m:r>
          <w:rPr>
            <w:rFonts w:ascii="Cambria Math" w:eastAsia="Arial Unicode MS" w:hAnsi="Arial Unicode MS" w:cs="Arial Unicode MS"/>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 xml:space="preserve"> BOD</m:t>
            </m:r>
          </m:e>
          <m:sub>
            <m:r>
              <w:rPr>
                <w:rFonts w:ascii="Cambria Math" w:eastAsia="Arial Unicode MS" w:hAnsi="Cambria Math" w:cs="Arial Unicode MS"/>
                <w:sz w:val="24"/>
                <w:szCs w:val="24"/>
              </w:rPr>
              <m:t>ef</m:t>
            </m:r>
          </m:sub>
        </m:sSub>
        <m:r>
          <w:rPr>
            <w:rFonts w:ascii="Cambria Math" w:eastAsia="Arial Unicode MS" w:hAnsi="Cambria Math" w:cs="Arial Unicode MS"/>
            <w:sz w:val="24"/>
            <w:szCs w:val="24"/>
          </w:rPr>
          <m:t xml:space="preserve"> and </m:t>
        </m:r>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TKN</m:t>
            </m:r>
          </m:e>
          <m:sub>
            <m:r>
              <w:rPr>
                <w:rFonts w:ascii="Cambria Math" w:eastAsia="Arial Unicode MS" w:hAnsi="Cambria Math" w:cs="Arial Unicode MS"/>
                <w:sz w:val="24"/>
                <w:szCs w:val="24"/>
              </w:rPr>
              <m:t>ef</m:t>
            </m:r>
          </m:sub>
        </m:sSub>
      </m:oMath>
      <w:r w:rsidRPr="00CC75F8">
        <w:rPr>
          <w:rFonts w:ascii="Arial Unicode MS" w:eastAsia="Arial Unicode MS" w:hAnsi="Arial Unicode MS" w:cs="Arial Unicode MS" w:hint="eastAsia"/>
          <w:sz w:val="24"/>
          <w:szCs w:val="24"/>
        </w:rPr>
        <w:t xml:space="preserve"> </w:t>
      </w:r>
      <w:r w:rsidR="005A4240" w:rsidRPr="00CC75F8">
        <w:rPr>
          <w:rFonts w:ascii="Arial Unicode MS" w:eastAsia="Arial Unicode MS" w:hAnsi="Arial Unicode MS" w:cs="Arial Unicode MS" w:hint="eastAsia"/>
          <w:sz w:val="24"/>
          <w:szCs w:val="24"/>
        </w:rPr>
        <w:t xml:space="preserve">in Table 6.4a </w:t>
      </w:r>
      <w:r w:rsidR="00552C8E" w:rsidRPr="00CC75F8">
        <w:rPr>
          <w:rFonts w:ascii="Arial Unicode MS" w:eastAsia="Arial Unicode MS" w:hAnsi="Arial Unicode MS" w:cs="Arial Unicode MS" w:hint="eastAsia"/>
          <w:sz w:val="24"/>
          <w:szCs w:val="24"/>
        </w:rPr>
        <w:t xml:space="preserve">are </w:t>
      </w:r>
      <w:r w:rsidR="0039093F" w:rsidRPr="00CC75F8">
        <w:rPr>
          <w:rFonts w:ascii="Arial Unicode MS" w:eastAsia="Arial Unicode MS" w:hAnsi="Arial Unicode MS" w:cs="Arial Unicode MS" w:hint="eastAsia"/>
          <w:sz w:val="24"/>
          <w:szCs w:val="24"/>
        </w:rPr>
        <w:t>the</w:t>
      </w:r>
      <w:r w:rsidR="005A4240" w:rsidRPr="00CC75F8">
        <w:rPr>
          <w:rFonts w:ascii="Arial Unicode MS" w:eastAsia="Arial Unicode MS" w:hAnsi="Arial Unicode MS" w:cs="Arial Unicode MS" w:hint="eastAsia"/>
          <w:sz w:val="24"/>
          <w:szCs w:val="24"/>
        </w:rPr>
        <w:t xml:space="preserve"> steady state</w:t>
      </w:r>
      <w:r w:rsidR="0039093F" w:rsidRPr="00CC75F8">
        <w:rPr>
          <w:rFonts w:ascii="Arial Unicode MS" w:eastAsia="Arial Unicode MS" w:hAnsi="Arial Unicode MS" w:cs="Arial Unicode MS" w:hint="eastAsia"/>
          <w:sz w:val="24"/>
          <w:szCs w:val="24"/>
        </w:rPr>
        <w:t xml:space="preserve"> concentration</w:t>
      </w:r>
      <w:r w:rsidR="00552C8E" w:rsidRPr="00CC75F8">
        <w:rPr>
          <w:rFonts w:ascii="Arial Unicode MS" w:eastAsia="Arial Unicode MS" w:hAnsi="Arial Unicode MS" w:cs="Arial Unicode MS" w:hint="eastAsia"/>
          <w:sz w:val="24"/>
          <w:szCs w:val="24"/>
        </w:rPr>
        <w:t>s</w:t>
      </w:r>
      <w:r w:rsidR="001F28E6" w:rsidRPr="00CC75F8">
        <w:rPr>
          <w:rFonts w:ascii="Arial Unicode MS" w:eastAsia="Arial Unicode MS" w:hAnsi="Arial Unicode MS" w:cs="Arial Unicode MS" w:hint="eastAsia"/>
          <w:sz w:val="24"/>
          <w:szCs w:val="24"/>
        </w:rPr>
        <w:t xml:space="preserve"> of suspended solids</w:t>
      </w:r>
      <w:r w:rsidR="00552C8E" w:rsidRPr="00CC75F8">
        <w:rPr>
          <w:rFonts w:ascii="Arial Unicode MS" w:eastAsia="Arial Unicode MS" w:hAnsi="Arial Unicode MS" w:cs="Arial Unicode MS" w:hint="eastAsia"/>
          <w:sz w:val="24"/>
          <w:szCs w:val="24"/>
        </w:rPr>
        <w:t xml:space="preserve">, organic carbon and total </w:t>
      </w:r>
      <w:r w:rsidR="00552C8E" w:rsidRPr="00CC75F8">
        <w:rPr>
          <w:rFonts w:ascii="Arial Unicode MS" w:eastAsia="Arial Unicode MS" w:hAnsi="Arial Unicode MS" w:cs="Arial Unicode MS"/>
          <w:sz w:val="24"/>
          <w:szCs w:val="24"/>
        </w:rPr>
        <w:t>nitrogen</w:t>
      </w:r>
      <w:r w:rsidR="00552C8E" w:rsidRPr="00CC75F8">
        <w:rPr>
          <w:rFonts w:ascii="Arial Unicode MS" w:eastAsia="Arial Unicode MS" w:hAnsi="Arial Unicode MS" w:cs="Arial Unicode MS" w:hint="eastAsia"/>
          <w:sz w:val="24"/>
          <w:szCs w:val="24"/>
        </w:rPr>
        <w:t xml:space="preserve"> </w:t>
      </w:r>
      <w:r w:rsidR="00552C8E" w:rsidRPr="00CC75F8">
        <w:rPr>
          <w:rFonts w:ascii="Arial Unicode MS" w:eastAsia="Arial Unicode MS" w:hAnsi="Arial Unicode MS" w:cs="Arial Unicode MS"/>
          <w:sz w:val="24"/>
          <w:szCs w:val="24"/>
        </w:rPr>
        <w:t>material</w:t>
      </w:r>
      <w:r w:rsidR="001F28E6" w:rsidRPr="00CC75F8">
        <w:rPr>
          <w:rFonts w:ascii="Arial Unicode MS" w:eastAsia="Arial Unicode MS" w:hAnsi="Arial Unicode MS" w:cs="Arial Unicode MS" w:hint="eastAsia"/>
          <w:sz w:val="24"/>
          <w:szCs w:val="24"/>
        </w:rPr>
        <w:t xml:space="preserve"> in the </w:t>
      </w:r>
      <w:r w:rsidRPr="00CC75F8">
        <w:rPr>
          <w:rFonts w:ascii="Arial Unicode MS" w:eastAsia="Arial Unicode MS" w:hAnsi="Arial Unicode MS" w:cs="Arial Unicode MS" w:hint="eastAsia"/>
          <w:sz w:val="24"/>
          <w:szCs w:val="24"/>
        </w:rPr>
        <w:t>effluent</w:t>
      </w:r>
      <w:r w:rsidR="0039093F" w:rsidRPr="00CC75F8">
        <w:rPr>
          <w:rFonts w:ascii="Arial Unicode MS" w:eastAsia="Arial Unicode MS" w:hAnsi="Arial Unicode MS" w:cs="Arial Unicode MS" w:hint="eastAsia"/>
          <w:sz w:val="24"/>
          <w:szCs w:val="24"/>
        </w:rPr>
        <w:t>.</w:t>
      </w:r>
      <w:r w:rsidR="001F28E6" w:rsidRPr="00CC75F8">
        <w:rPr>
          <w:rFonts w:ascii="Arial Unicode MS" w:eastAsia="Arial Unicode MS" w:hAnsi="Arial Unicode MS" w:cs="Arial Unicode MS" w:hint="eastAsia"/>
          <w:sz w:val="24"/>
          <w:szCs w:val="24"/>
        </w:rPr>
        <w:t xml:space="preserve"> </w:t>
      </w:r>
      <m:oMath>
        <m:sSub>
          <m:sSubPr>
            <m:ctrlPr>
              <w:rPr>
                <w:rFonts w:ascii="Cambria Math" w:eastAsia="Arial Unicode MS" w:hAnsi="Arial Unicode MS" w:cs="Arial Unicode MS"/>
                <w:i/>
                <w:sz w:val="24"/>
                <w:szCs w:val="24"/>
              </w:rPr>
            </m:ctrlPr>
          </m:sSubPr>
          <m:e>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ss,ef</m:t>
                </m:r>
              </m:sub>
            </m:sSub>
            <m:d>
              <m:dPr>
                <m:ctrlPr>
                  <w:rPr>
                    <w:rFonts w:ascii="Cambria Math" w:eastAsia="Arial Unicode MS" w:hAnsi="Cambria Math" w:cs="Arial Unicode MS"/>
                    <w:i/>
                    <w:sz w:val="24"/>
                    <w:szCs w:val="24"/>
                  </w:rPr>
                </m:ctrlPr>
              </m:dPr>
              <m:e>
                <m:r>
                  <w:rPr>
                    <w:rFonts w:ascii="Cambria Math" w:eastAsia="Arial Unicode MS" w:hAnsi="Cambria Math" w:cs="Arial Unicode MS"/>
                    <w:sz w:val="24"/>
                    <w:szCs w:val="24"/>
                  </w:rPr>
                  <m:t>t</m:t>
                </m:r>
              </m:e>
            </m:d>
            <m:r>
              <w:rPr>
                <w:rFonts w:ascii="Cambria Math" w:eastAsia="Arial Unicode MS" w:hAnsi="Cambria Math" w:cs="Arial Unicode MS"/>
                <w:sz w:val="24"/>
                <w:szCs w:val="24"/>
              </w:rPr>
              <m:t>, COD</m:t>
            </m:r>
          </m:e>
          <m:sub>
            <m:r>
              <w:rPr>
                <w:rFonts w:ascii="Cambria Math" w:eastAsia="Arial Unicode MS" w:hAnsi="Cambria Math" w:cs="Arial Unicode MS"/>
                <w:sz w:val="24"/>
                <w:szCs w:val="24"/>
              </w:rPr>
              <m:t>ef</m:t>
            </m:r>
          </m:sub>
        </m:sSub>
        <m:d>
          <m:dPr>
            <m:ctrlPr>
              <w:rPr>
                <w:rFonts w:ascii="Cambria Math" w:eastAsia="Arial Unicode MS" w:hAnsi="Arial Unicode MS" w:cs="Arial Unicode MS"/>
                <w:i/>
                <w:sz w:val="24"/>
                <w:szCs w:val="24"/>
              </w:rPr>
            </m:ctrlPr>
          </m:dPr>
          <m:e>
            <m:r>
              <w:rPr>
                <w:rFonts w:ascii="Cambria Math" w:eastAsia="Arial Unicode MS" w:hAnsi="Arial Unicode MS" w:cs="Arial Unicode MS"/>
                <w:sz w:val="24"/>
                <w:szCs w:val="24"/>
              </w:rPr>
              <m:t>t</m:t>
            </m:r>
          </m:e>
        </m:d>
        <m:r>
          <w:rPr>
            <w:rFonts w:ascii="Cambria Math" w:eastAsia="Arial Unicode MS" w:hAnsi="Arial Unicode MS" w:cs="Arial Unicode MS"/>
            <w:sz w:val="24"/>
            <w:szCs w:val="24"/>
          </w:rPr>
          <m:t>,</m:t>
        </m:r>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 xml:space="preserve"> BOD</m:t>
            </m:r>
          </m:e>
          <m:sub>
            <m:r>
              <w:rPr>
                <w:rFonts w:ascii="Cambria Math" w:eastAsia="Arial Unicode MS" w:hAnsi="Cambria Math" w:cs="Arial Unicode MS"/>
                <w:sz w:val="24"/>
                <w:szCs w:val="24"/>
              </w:rPr>
              <m:t>ef</m:t>
            </m:r>
          </m:sub>
        </m:sSub>
        <m:r>
          <w:rPr>
            <w:rFonts w:ascii="Cambria Math" w:eastAsia="Arial Unicode MS" w:hAnsi="Cambria Math" w:cs="Arial Unicode MS"/>
            <w:sz w:val="24"/>
            <w:szCs w:val="24"/>
          </w:rPr>
          <m:t xml:space="preserve">(t) and </m:t>
        </m:r>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TKN</m:t>
            </m:r>
          </m:e>
          <m:sub>
            <m:r>
              <w:rPr>
                <w:rFonts w:ascii="Cambria Math" w:eastAsia="Arial Unicode MS" w:hAnsi="Cambria Math" w:cs="Arial Unicode MS"/>
                <w:sz w:val="24"/>
                <w:szCs w:val="24"/>
              </w:rPr>
              <m:t>ef</m:t>
            </m:r>
          </m:sub>
        </m:sSub>
        <m:r>
          <w:rPr>
            <w:rFonts w:ascii="Cambria Math" w:eastAsia="Arial Unicode MS" w:hAnsi="Cambria Math" w:cs="Arial Unicode MS"/>
            <w:sz w:val="24"/>
            <w:szCs w:val="24"/>
          </w:rPr>
          <m:t>(t</m:t>
        </m:r>
        <m:r>
          <m:rPr>
            <m:sty m:val="p"/>
          </m:rPr>
          <w:rPr>
            <w:rFonts w:ascii="Cambria Math" w:eastAsia="Arial Unicode MS" w:hAnsi="Cambria Math" w:cs="Arial Unicode MS"/>
            <w:sz w:val="24"/>
            <w:szCs w:val="24"/>
          </w:rPr>
          <m:t>)</m:t>
        </m:r>
      </m:oMath>
      <w:r w:rsidR="005A4240" w:rsidRPr="00CC75F8">
        <w:rPr>
          <w:rFonts w:ascii="Arial Unicode MS" w:eastAsia="Arial Unicode MS" w:hAnsi="Arial Unicode MS" w:cs="Arial Unicode MS" w:hint="eastAsia"/>
          <w:sz w:val="24"/>
          <w:szCs w:val="24"/>
        </w:rPr>
        <w:t xml:space="preserve"> in Table 6.4b are the daily (time varying) </w:t>
      </w:r>
      <w:r w:rsidR="00E445D2" w:rsidRPr="00CC75F8">
        <w:rPr>
          <w:rFonts w:ascii="Arial Unicode MS" w:eastAsia="Arial Unicode MS" w:hAnsi="Arial Unicode MS" w:cs="Arial Unicode MS" w:hint="eastAsia"/>
          <w:sz w:val="24"/>
          <w:szCs w:val="24"/>
        </w:rPr>
        <w:t xml:space="preserve">concentrations </w:t>
      </w:r>
      <w:r w:rsidR="005A4240" w:rsidRPr="00CC75F8">
        <w:rPr>
          <w:rFonts w:ascii="Arial Unicode MS" w:eastAsia="Arial Unicode MS" w:hAnsi="Arial Unicode MS" w:cs="Arial Unicode MS" w:hint="eastAsia"/>
          <w:sz w:val="24"/>
          <w:szCs w:val="24"/>
        </w:rPr>
        <w:t>of suspended solids, organic carbon and total nitrogen material in the effluent.</w:t>
      </w:r>
    </w:p>
    <w:p w:rsidR="0032657E" w:rsidRPr="00CC75F8" w:rsidRDefault="0032657E" w:rsidP="001F28E6">
      <w:pPr>
        <w:rPr>
          <w:rFonts w:ascii="Arial Unicode MS" w:eastAsia="Arial Unicode MS" w:hAnsi="Arial Unicode MS" w:cs="Arial Unicode MS"/>
          <w:sz w:val="30"/>
          <w:szCs w:val="30"/>
        </w:rPr>
      </w:pPr>
    </w:p>
    <w:p w:rsidR="001F28E6" w:rsidRPr="00CC75F8" w:rsidRDefault="001F28E6" w:rsidP="00521776">
      <w:pPr>
        <w:pStyle w:val="a5"/>
        <w:numPr>
          <w:ilvl w:val="2"/>
          <w:numId w:val="15"/>
        </w:numPr>
        <w:ind w:firstLineChars="0"/>
        <w:rPr>
          <w:rFonts w:ascii="Arial Unicode MS" w:eastAsia="Arial Unicode MS" w:hAnsi="Arial Unicode MS" w:cs="Arial Unicode MS"/>
          <w:b/>
          <w:sz w:val="30"/>
          <w:szCs w:val="30"/>
        </w:rPr>
      </w:pPr>
      <w:r w:rsidRPr="00CC75F8">
        <w:rPr>
          <w:rFonts w:ascii="Arial Unicode MS" w:eastAsia="Arial Unicode MS" w:hAnsi="Arial Unicode MS" w:cs="Arial Unicode MS" w:hint="eastAsia"/>
          <w:b/>
          <w:sz w:val="30"/>
          <w:szCs w:val="30"/>
        </w:rPr>
        <w:t xml:space="preserve">Model </w:t>
      </w:r>
      <w:r w:rsidR="007F6EAD" w:rsidRPr="00CC75F8">
        <w:rPr>
          <w:rFonts w:ascii="Arial Unicode MS" w:eastAsia="Arial Unicode MS" w:hAnsi="Arial Unicode MS" w:cs="Arial Unicode MS"/>
          <w:b/>
          <w:sz w:val="30"/>
          <w:szCs w:val="30"/>
        </w:rPr>
        <w:t>Performance</w:t>
      </w:r>
      <w:r w:rsidR="007F6EAD" w:rsidRPr="00CC75F8">
        <w:rPr>
          <w:rFonts w:ascii="Arial Unicode MS" w:eastAsia="Arial Unicode MS" w:hAnsi="Arial Unicode MS" w:cs="Arial Unicode MS" w:hint="eastAsia"/>
          <w:b/>
          <w:sz w:val="30"/>
          <w:szCs w:val="30"/>
        </w:rPr>
        <w:t xml:space="preserve"> </w:t>
      </w:r>
      <w:r w:rsidR="00ED435C" w:rsidRPr="00CC75F8">
        <w:rPr>
          <w:rFonts w:ascii="Arial Unicode MS" w:eastAsia="Arial Unicode MS" w:hAnsi="Arial Unicode MS" w:cs="Arial Unicode MS" w:hint="eastAsia"/>
          <w:b/>
          <w:sz w:val="30"/>
          <w:szCs w:val="30"/>
        </w:rPr>
        <w:t>Comparison with</w:t>
      </w:r>
      <w:r w:rsidR="00763509" w:rsidRPr="00CC75F8">
        <w:rPr>
          <w:rFonts w:ascii="Arial Unicode MS" w:eastAsia="Arial Unicode MS" w:hAnsi="Arial Unicode MS" w:cs="Arial Unicode MS" w:hint="eastAsia"/>
          <w:b/>
          <w:sz w:val="30"/>
          <w:szCs w:val="30"/>
        </w:rPr>
        <w:t xml:space="preserve"> </w:t>
      </w:r>
      <w:r w:rsidR="00C828C4" w:rsidRPr="00CC75F8">
        <w:rPr>
          <w:rFonts w:ascii="Arial Unicode MS" w:eastAsia="Arial Unicode MS" w:hAnsi="Arial Unicode MS" w:cs="Arial Unicode MS" w:hint="eastAsia"/>
          <w:b/>
          <w:sz w:val="30"/>
          <w:szCs w:val="30"/>
        </w:rPr>
        <w:t>Ala</w:t>
      </w:r>
      <w:r w:rsidRPr="00CC75F8">
        <w:rPr>
          <w:rFonts w:ascii="Arial Unicode MS" w:eastAsia="Arial Unicode MS" w:hAnsi="Arial Unicode MS" w:cs="Arial Unicode MS" w:hint="eastAsia"/>
          <w:b/>
          <w:sz w:val="30"/>
          <w:szCs w:val="30"/>
        </w:rPr>
        <w:t>sino</w:t>
      </w:r>
      <w:r w:rsidRPr="00CC75F8">
        <w:rPr>
          <w:rFonts w:ascii="Arial Unicode MS" w:eastAsia="Arial Unicode MS" w:hAnsi="Arial Unicode MS" w:cs="Arial Unicode MS"/>
          <w:b/>
          <w:sz w:val="30"/>
          <w:szCs w:val="30"/>
        </w:rPr>
        <w:t>’</w:t>
      </w:r>
      <w:r w:rsidRPr="00CC75F8">
        <w:rPr>
          <w:rFonts w:ascii="Arial Unicode MS" w:eastAsia="Arial Unicode MS" w:hAnsi="Arial Unicode MS" w:cs="Arial Unicode MS" w:hint="eastAsia"/>
          <w:b/>
          <w:sz w:val="30"/>
          <w:szCs w:val="30"/>
        </w:rPr>
        <w:t>s</w:t>
      </w:r>
      <w:r w:rsidR="00ED435C" w:rsidRPr="00CC75F8">
        <w:rPr>
          <w:rFonts w:ascii="Arial Unicode MS" w:eastAsia="Arial Unicode MS" w:hAnsi="Arial Unicode MS" w:cs="Arial Unicode MS" w:hint="eastAsia"/>
          <w:b/>
          <w:sz w:val="30"/>
          <w:szCs w:val="30"/>
        </w:rPr>
        <w:t xml:space="preserve"> model</w:t>
      </w:r>
      <w:r w:rsidR="00EB5C35" w:rsidRPr="00CC75F8">
        <w:rPr>
          <w:rFonts w:ascii="Arial Unicode MS" w:eastAsia="Arial Unicode MS" w:hAnsi="Arial Unicode MS" w:cs="Arial Unicode MS" w:hint="eastAsia"/>
          <w:b/>
          <w:sz w:val="30"/>
          <w:szCs w:val="30"/>
        </w:rPr>
        <w:t xml:space="preserve"> </w:t>
      </w:r>
    </w:p>
    <w:p w:rsidR="009F0390" w:rsidRPr="00CC75F8" w:rsidRDefault="007F6EAD" w:rsidP="009F0390">
      <w:pPr>
        <w:rPr>
          <w:rFonts w:ascii="Arial Unicode MS" w:eastAsia="Arial Unicode MS" w:hAnsi="Arial Unicode MS" w:cs="Arial Unicode MS"/>
          <w:b/>
          <w:sz w:val="28"/>
          <w:szCs w:val="28"/>
        </w:rPr>
      </w:pPr>
      <w:r w:rsidRPr="00CC75F8">
        <w:rPr>
          <w:rFonts w:ascii="Arial Unicode MS" w:eastAsia="Arial Unicode MS" w:hAnsi="Arial Unicode MS" w:cs="Arial Unicode MS" w:hint="eastAsia"/>
          <w:b/>
          <w:sz w:val="28"/>
          <w:szCs w:val="28"/>
        </w:rPr>
        <w:t>6.2.2.1 Effluent Quality</w:t>
      </w:r>
      <w:r w:rsidR="009F0390" w:rsidRPr="00CC75F8">
        <w:rPr>
          <w:rFonts w:ascii="Arial Unicode MS" w:eastAsia="Arial Unicode MS" w:hAnsi="Arial Unicode MS" w:cs="Arial Unicode MS" w:hint="eastAsia"/>
          <w:b/>
          <w:sz w:val="28"/>
          <w:szCs w:val="28"/>
        </w:rPr>
        <w:t xml:space="preserve"> Comparison</w:t>
      </w:r>
    </w:p>
    <w:p w:rsidR="001F28E6" w:rsidRPr="00CC75F8" w:rsidRDefault="001F28E6" w:rsidP="001F28E6">
      <w:pP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 xml:space="preserve">The effluent of our model is assumed to be completely clarified </w:t>
      </w:r>
      <w:r w:rsidRPr="00CC75F8">
        <w:rPr>
          <w:rFonts w:ascii="Arial Unicode MS" w:eastAsia="Arial Unicode MS" w:hAnsi="Arial Unicode MS" w:cs="Arial Unicode MS"/>
          <w:sz w:val="24"/>
          <w:szCs w:val="24"/>
        </w:rPr>
        <w:t>–</w:t>
      </w:r>
      <w:r w:rsidRPr="00CC75F8">
        <w:rPr>
          <w:rFonts w:ascii="Arial Unicode MS" w:eastAsia="Arial Unicode MS" w:hAnsi="Arial Unicode MS" w:cs="Arial Unicode MS" w:hint="eastAsia"/>
          <w:sz w:val="24"/>
          <w:szCs w:val="24"/>
        </w:rPr>
        <w:t xml:space="preserve"> i.e. only including soluble components which are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S</m:t>
            </m:r>
          </m:sub>
        </m:sSub>
      </m:oMath>
      <w:r w:rsidRPr="00CC75F8">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I</m:t>
            </m:r>
          </m:sub>
        </m:sSub>
      </m:oMath>
      <w:r w:rsidRPr="00CC75F8">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NH4</m:t>
            </m:r>
          </m:sub>
        </m:sSub>
      </m:oMath>
      <w:r w:rsidRPr="00CC75F8">
        <w:rPr>
          <w:rFonts w:ascii="Arial Unicode MS" w:eastAsia="Arial Unicode MS" w:hAnsi="Arial Unicode MS" w:cs="Arial Unicode MS" w:hint="eastAsia"/>
          <w:sz w:val="24"/>
          <w:szCs w:val="24"/>
        </w:rPr>
        <w:t xml:space="preserve"> and</w:t>
      </w:r>
      <w:r w:rsidR="007D32C5" w:rsidRPr="00CC75F8">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NOX</m:t>
            </m:r>
          </m:sub>
        </m:sSub>
      </m:oMath>
      <w:r w:rsidRPr="00CC75F8">
        <w:rPr>
          <w:rFonts w:ascii="Arial Unicode MS" w:eastAsia="Arial Unicode MS" w:hAnsi="Arial Unicode MS" w:cs="Arial Unicode MS" w:hint="eastAsia"/>
          <w:sz w:val="24"/>
          <w:szCs w:val="24"/>
        </w:rPr>
        <w:t xml:space="preserve">. The model achieves 99.4 % removal rate for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NH4</m:t>
            </m:r>
          </m:sub>
        </m:sSub>
        <m:r>
          <m:rPr>
            <m:sty m:val="p"/>
          </m:rPr>
          <w:rPr>
            <w:rFonts w:ascii="Cambria Math" w:eastAsia="Arial Unicode MS" w:hAnsi="Cambria Math" w:cs="Arial Unicode MS"/>
            <w:sz w:val="24"/>
            <w:szCs w:val="24"/>
          </w:rPr>
          <m:t xml:space="preserve"> </m:t>
        </m:r>
      </m:oMath>
      <w:r w:rsidRPr="00CC75F8">
        <w:rPr>
          <w:rFonts w:ascii="Arial Unicode MS" w:eastAsia="Arial Unicode MS" w:hAnsi="Arial Unicode MS" w:cs="Arial Unicode MS" w:hint="eastAsia"/>
          <w:sz w:val="24"/>
          <w:szCs w:val="24"/>
        </w:rPr>
        <w:t xml:space="preserve">and 99.9% for the </w:t>
      </w:r>
      <w:r w:rsidRPr="00CC75F8">
        <w:rPr>
          <w:rFonts w:ascii="Arial Unicode MS" w:eastAsia="Arial Unicode MS" w:hAnsi="Arial Unicode MS" w:cs="Arial Unicode MS"/>
          <w:sz w:val="24"/>
          <w:szCs w:val="24"/>
        </w:rPr>
        <w:t>readily</w:t>
      </w:r>
      <w:r w:rsidRPr="00CC75F8">
        <w:rPr>
          <w:rFonts w:ascii="Arial Unicode MS" w:eastAsia="Arial Unicode MS" w:hAnsi="Arial Unicode MS" w:cs="Arial Unicode MS" w:hint="eastAsia"/>
          <w:sz w:val="24"/>
          <w:szCs w:val="24"/>
        </w:rPr>
        <w:t xml:space="preserve"> biodegradable COD and the </w:t>
      </w:r>
      <w:r w:rsidRPr="00CC75F8">
        <w:rPr>
          <w:rFonts w:ascii="Arial Unicode MS" w:eastAsia="Arial Unicode MS" w:hAnsi="Arial Unicode MS" w:cs="Arial Unicode MS"/>
          <w:sz w:val="24"/>
          <w:szCs w:val="24"/>
        </w:rPr>
        <w:t>corresponding</w:t>
      </w:r>
      <w:r w:rsidR="005D4827" w:rsidRPr="00CC75F8">
        <w:rPr>
          <w:rFonts w:ascii="Arial Unicode MS" w:eastAsia="Arial Unicode MS" w:hAnsi="Arial Unicode MS" w:cs="Arial Unicode MS" w:hint="eastAsia"/>
          <w:sz w:val="24"/>
          <w:szCs w:val="24"/>
        </w:rPr>
        <w:t xml:space="preserve"> concentration </w:t>
      </w:r>
      <w:r w:rsidRPr="00CC75F8">
        <w:rPr>
          <w:rFonts w:ascii="Arial Unicode MS" w:eastAsia="Arial Unicode MS" w:hAnsi="Arial Unicode MS" w:cs="Arial Unicode MS" w:hint="eastAsia"/>
          <w:sz w:val="24"/>
          <w:szCs w:val="24"/>
        </w:rPr>
        <w:t>of</w:t>
      </w:r>
      <w:r w:rsidR="005D4827" w:rsidRPr="00CC75F8">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S,ef</m:t>
            </m:r>
          </m:sub>
        </m:sSub>
      </m:oMath>
      <w:r w:rsidRPr="00CC75F8">
        <w:rPr>
          <w:rFonts w:ascii="Arial Unicode MS" w:eastAsia="Arial Unicode MS" w:hAnsi="Arial Unicode MS" w:cs="Arial Unicode MS" w:hint="eastAsia"/>
          <w:sz w:val="24"/>
          <w:szCs w:val="24"/>
        </w:rPr>
        <w:t>is determined as 0.033 g COD m</w:t>
      </w:r>
      <w:r w:rsidRPr="00CC75F8">
        <w:rPr>
          <w:rFonts w:ascii="Arial Unicode MS" w:eastAsia="Arial Unicode MS" w:hAnsi="Arial Unicode MS" w:cs="Arial Unicode MS" w:hint="eastAsia"/>
          <w:sz w:val="24"/>
          <w:szCs w:val="24"/>
          <w:vertAlign w:val="superscript"/>
        </w:rPr>
        <w:t>-3</w:t>
      </w:r>
      <w:r w:rsidRPr="00CC75F8">
        <w:rPr>
          <w:rFonts w:ascii="Arial Unicode MS" w:eastAsia="Arial Unicode MS" w:hAnsi="Arial Unicode MS" w:cs="Arial Unicode MS" w:hint="eastAsia"/>
          <w:sz w:val="24"/>
          <w:szCs w:val="24"/>
        </w:rPr>
        <w:t xml:space="preserve"> and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NH4,ef</m:t>
            </m:r>
          </m:sub>
        </m:sSub>
        <m:r>
          <w:rPr>
            <w:rFonts w:ascii="Cambria Math" w:eastAsia="Arial Unicode MS" w:hAnsi="Cambria Math" w:cs="Arial Unicode MS"/>
            <w:sz w:val="24"/>
            <w:szCs w:val="24"/>
          </w:rPr>
          <m:t xml:space="preserve"> </m:t>
        </m:r>
      </m:oMath>
      <w:r w:rsidRPr="00CC75F8">
        <w:rPr>
          <w:rFonts w:ascii="Arial Unicode MS" w:eastAsia="Arial Unicode MS" w:hAnsi="Arial Unicode MS" w:cs="Arial Unicode MS" w:hint="eastAsia"/>
          <w:sz w:val="24"/>
          <w:szCs w:val="24"/>
        </w:rPr>
        <w:t>as 0.22 g N m</w:t>
      </w:r>
      <w:r w:rsidRPr="00CC75F8">
        <w:rPr>
          <w:rFonts w:ascii="Arial Unicode MS" w:eastAsia="Arial Unicode MS" w:hAnsi="Arial Unicode MS" w:cs="Arial Unicode MS" w:hint="eastAsia"/>
          <w:sz w:val="24"/>
          <w:szCs w:val="24"/>
          <w:vertAlign w:val="superscript"/>
        </w:rPr>
        <w:t>-3</w:t>
      </w:r>
      <w:r w:rsidRPr="00CC75F8">
        <w:rPr>
          <w:rFonts w:ascii="Arial Unicode MS" w:eastAsia="Arial Unicode MS" w:hAnsi="Arial Unicode MS" w:cs="Arial Unicode MS" w:hint="eastAsia"/>
          <w:sz w:val="24"/>
          <w:szCs w:val="24"/>
        </w:rPr>
        <w:t xml:space="preserve">. </w:t>
      </w:r>
      <w:r w:rsidRPr="00CC75F8">
        <w:rPr>
          <w:rFonts w:ascii="Arial Unicode MS" w:eastAsia="Arial Unicode MS" w:hAnsi="Arial Unicode MS" w:cs="Arial Unicode MS"/>
          <w:sz w:val="24"/>
          <w:szCs w:val="24"/>
        </w:rPr>
        <w:t>T</w:t>
      </w:r>
      <w:r w:rsidRPr="00CC75F8">
        <w:rPr>
          <w:rFonts w:ascii="Arial Unicode MS" w:eastAsia="Arial Unicode MS" w:hAnsi="Arial Unicode MS" w:cs="Arial Unicode MS" w:hint="eastAsia"/>
          <w:sz w:val="24"/>
          <w:szCs w:val="24"/>
        </w:rPr>
        <w:t>here is a considerable agreement between Alasino</w:t>
      </w:r>
      <w:r w:rsidRPr="00CC75F8">
        <w:rPr>
          <w:rFonts w:ascii="Arial Unicode MS" w:eastAsia="Arial Unicode MS" w:hAnsi="Arial Unicode MS" w:cs="Arial Unicode MS"/>
          <w:sz w:val="24"/>
          <w:szCs w:val="24"/>
        </w:rPr>
        <w:t>’</w:t>
      </w:r>
      <w:r w:rsidR="006F52C5" w:rsidRPr="00CC75F8">
        <w:rPr>
          <w:rFonts w:ascii="Arial Unicode MS" w:eastAsia="Arial Unicode MS" w:hAnsi="Arial Unicode MS" w:cs="Arial Unicode MS" w:hint="eastAsia"/>
          <w:sz w:val="24"/>
          <w:szCs w:val="24"/>
        </w:rPr>
        <w:t>s (98.4%</w:t>
      </w:r>
      <w:r w:rsidR="00EA1C96" w:rsidRPr="00CC75F8">
        <w:rPr>
          <w:rFonts w:ascii="Arial Unicode MS" w:eastAsia="Arial Unicode MS" w:hAnsi="Arial Unicode MS" w:cs="Arial Unicode MS" w:hint="eastAsia"/>
          <w:sz w:val="24"/>
          <w:szCs w:val="24"/>
        </w:rPr>
        <w:t xml:space="preserve"> for</w:t>
      </w:r>
      <w:r w:rsidR="00552C8E" w:rsidRPr="00CC75F8">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NH4</m:t>
            </m:r>
          </m:sub>
        </m:sSub>
      </m:oMath>
      <w:r w:rsidR="00EA1C96" w:rsidRPr="00CC75F8">
        <w:rPr>
          <w:rFonts w:ascii="Arial Unicode MS" w:eastAsia="Arial Unicode MS" w:hAnsi="Arial Unicode MS" w:cs="Arial Unicode MS" w:hint="eastAsia"/>
          <w:sz w:val="24"/>
          <w:szCs w:val="24"/>
        </w:rPr>
        <w:t>and 99.9% for</w:t>
      </w:r>
      <w:r w:rsidRPr="00CC75F8">
        <w:rPr>
          <w:rFonts w:ascii="Arial Unicode MS" w:eastAsia="Arial Unicode MS" w:hAnsi="Arial Unicode MS" w:cs="Arial Unicode MS" w:hint="eastAsia"/>
          <w:sz w:val="24"/>
          <w:szCs w:val="24"/>
        </w:rPr>
        <w:t xml:space="preserve"> readily biodegradabl</w:t>
      </w:r>
      <w:r w:rsidR="00EA1C96" w:rsidRPr="00CC75F8">
        <w:rPr>
          <w:rFonts w:ascii="Arial Unicode MS" w:eastAsia="Arial Unicode MS" w:hAnsi="Arial Unicode MS" w:cs="Arial Unicode MS" w:hint="eastAsia"/>
          <w:sz w:val="24"/>
          <w:szCs w:val="24"/>
        </w:rPr>
        <w:t xml:space="preserve">e COD </w:t>
      </w:r>
      <w:r w:rsidR="009F0390" w:rsidRPr="00CC75F8">
        <w:rPr>
          <w:rFonts w:ascii="Arial Unicode MS" w:eastAsia="Arial Unicode MS" w:hAnsi="Arial Unicode MS" w:cs="Arial Unicode MS" w:hint="eastAsia"/>
          <w:sz w:val="24"/>
          <w:szCs w:val="24"/>
        </w:rPr>
        <w:t>) and our model results</w:t>
      </w:r>
      <w:r w:rsidRPr="00CC75F8">
        <w:rPr>
          <w:rFonts w:ascii="Arial Unicode MS" w:eastAsia="Arial Unicode MS" w:hAnsi="Arial Unicode MS" w:cs="Arial Unicode MS" w:hint="eastAsia"/>
          <w:sz w:val="24"/>
          <w:szCs w:val="24"/>
        </w:rPr>
        <w:t xml:space="preserve">, as both have significantly </w:t>
      </w:r>
      <w:r w:rsidRPr="00CC75F8">
        <w:rPr>
          <w:rFonts w:ascii="Arial Unicode MS" w:eastAsia="Arial Unicode MS" w:hAnsi="Arial Unicode MS" w:cs="Arial Unicode MS" w:hint="eastAsia"/>
          <w:sz w:val="24"/>
          <w:szCs w:val="24"/>
        </w:rPr>
        <w:lastRenderedPageBreak/>
        <w:t xml:space="preserve">reduced the level of COD and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NH4</m:t>
            </m:r>
          </m:sub>
        </m:sSub>
      </m:oMath>
      <w:r w:rsidR="007D32C5" w:rsidRPr="00CC75F8">
        <w:rPr>
          <w:rFonts w:ascii="Arial Unicode MS" w:eastAsia="Arial Unicode MS" w:hAnsi="Arial Unicode MS" w:cs="Arial Unicode MS" w:hint="eastAsia"/>
          <w:sz w:val="24"/>
          <w:szCs w:val="24"/>
        </w:rPr>
        <w:t xml:space="preserve"> </w:t>
      </w:r>
      <w:r w:rsidRPr="00CC75F8">
        <w:rPr>
          <w:rFonts w:ascii="Arial Unicode MS" w:eastAsia="Arial Unicode MS" w:hAnsi="Arial Unicode MS" w:cs="Arial Unicode MS" w:hint="eastAsia"/>
          <w:sz w:val="24"/>
          <w:szCs w:val="24"/>
        </w:rPr>
        <w:t xml:space="preserve">in the system. However, a perfect match between each component is not determined and the comparison related to the solid components between two models is not feasible </w:t>
      </w:r>
      <w:r w:rsidRPr="00CC75F8">
        <w:rPr>
          <w:rFonts w:ascii="Arial Unicode MS" w:eastAsia="Arial Unicode MS" w:hAnsi="Arial Unicode MS" w:cs="Arial Unicode MS"/>
          <w:sz w:val="24"/>
          <w:szCs w:val="24"/>
        </w:rPr>
        <w:t>because</w:t>
      </w:r>
      <w:r w:rsidRPr="00CC75F8">
        <w:rPr>
          <w:rFonts w:ascii="Arial Unicode MS" w:eastAsia="Arial Unicode MS" w:hAnsi="Arial Unicode MS" w:cs="Arial Unicode MS" w:hint="eastAsia"/>
          <w:sz w:val="24"/>
          <w:szCs w:val="24"/>
        </w:rPr>
        <w:t xml:space="preserve"> our model has a perfect separation in this simulation flowsheet, whereas Alasino, who uses a model of the secondary clarifier, does not.</w:t>
      </w:r>
    </w:p>
    <w:p w:rsidR="001F28E6" w:rsidRPr="00CC75F8" w:rsidRDefault="001F28E6" w:rsidP="001F28E6">
      <w:pPr>
        <w:rPr>
          <w:rFonts w:ascii="Arial Unicode MS" w:eastAsia="Arial Unicode MS" w:hAnsi="Arial Unicode MS" w:cs="Arial Unicode MS"/>
          <w:sz w:val="24"/>
          <w:szCs w:val="24"/>
        </w:rPr>
      </w:pPr>
    </w:p>
    <w:p w:rsidR="001F28E6" w:rsidRPr="00CC75F8" w:rsidRDefault="001F28E6" w:rsidP="001F28E6">
      <w:pP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However, there is a major disagreement when comparing the effluent nitrate between two models which, we believe, highlights an important error in Alasino</w:t>
      </w:r>
      <w:r w:rsidRPr="00CC75F8">
        <w:rPr>
          <w:rFonts w:ascii="Arial Unicode MS" w:eastAsia="Arial Unicode MS" w:hAnsi="Arial Unicode MS" w:cs="Arial Unicode MS"/>
          <w:sz w:val="24"/>
          <w:szCs w:val="24"/>
        </w:rPr>
        <w:t>’</w:t>
      </w:r>
      <w:r w:rsidRPr="00CC75F8">
        <w:rPr>
          <w:rFonts w:ascii="Arial Unicode MS" w:eastAsia="Arial Unicode MS" w:hAnsi="Arial Unicode MS" w:cs="Arial Unicode MS" w:hint="eastAsia"/>
          <w:sz w:val="24"/>
          <w:szCs w:val="24"/>
        </w:rPr>
        <w:t xml:space="preserve">s model. The concentration of total nitrogen </w:t>
      </w:r>
      <w:r w:rsidR="00073213" w:rsidRPr="00CC75F8">
        <w:rPr>
          <w:rFonts w:ascii="Arial Unicode MS" w:eastAsia="Arial Unicode MS" w:hAnsi="Arial Unicode MS" w:cs="Arial Unicode MS" w:hint="eastAsia"/>
          <w:sz w:val="24"/>
          <w:szCs w:val="24"/>
        </w:rPr>
        <w:t xml:space="preserve">in </w:t>
      </w:r>
      <w:r w:rsidRPr="00CC75F8">
        <w:rPr>
          <w:rFonts w:ascii="Arial Unicode MS" w:eastAsia="Arial Unicode MS" w:hAnsi="Arial Unicode MS" w:cs="Arial Unicode MS" w:hint="eastAsia"/>
          <w:sz w:val="24"/>
          <w:szCs w:val="24"/>
        </w:rPr>
        <w:t>the effluent in Alasino’s model was determined as 2.18 g N m</w:t>
      </w:r>
      <w:r w:rsidRPr="00CC75F8">
        <w:rPr>
          <w:rFonts w:ascii="Arial Unicode MS" w:eastAsia="Arial Unicode MS" w:hAnsi="Arial Unicode MS" w:cs="Arial Unicode MS" w:hint="eastAsia"/>
          <w:sz w:val="24"/>
          <w:szCs w:val="24"/>
          <w:vertAlign w:val="superscript"/>
        </w:rPr>
        <w:t>-3</w:t>
      </w:r>
      <w:r w:rsidRPr="00CC75F8">
        <w:rPr>
          <w:rFonts w:ascii="Arial Unicode MS" w:eastAsia="Arial Unicode MS" w:hAnsi="Arial Unicode MS" w:cs="Arial Unicode MS" w:hint="eastAsia"/>
          <w:sz w:val="24"/>
          <w:szCs w:val="24"/>
        </w:rPr>
        <w:t xml:space="preserve"> which is an order of magnitude low</w:t>
      </w:r>
      <w:r w:rsidR="00EB5C35" w:rsidRPr="00CC75F8">
        <w:rPr>
          <w:rFonts w:ascii="Arial Unicode MS" w:eastAsia="Arial Unicode MS" w:hAnsi="Arial Unicode MS" w:cs="Arial Unicode MS" w:hint="eastAsia"/>
          <w:sz w:val="24"/>
          <w:szCs w:val="24"/>
        </w:rPr>
        <w:t>er</w:t>
      </w:r>
      <w:r w:rsidRPr="00CC75F8">
        <w:rPr>
          <w:rFonts w:ascii="Arial Unicode MS" w:eastAsia="Arial Unicode MS" w:hAnsi="Arial Unicode MS" w:cs="Arial Unicode MS" w:hint="eastAsia"/>
          <w:sz w:val="24"/>
          <w:szCs w:val="24"/>
        </w:rPr>
        <w:t xml:space="preserve"> compared to our value of 27 g N m</w:t>
      </w:r>
      <w:r w:rsidRPr="00CC75F8">
        <w:rPr>
          <w:rFonts w:ascii="Arial Unicode MS" w:eastAsia="Arial Unicode MS" w:hAnsi="Arial Unicode MS" w:cs="Arial Unicode MS" w:hint="eastAsia"/>
          <w:sz w:val="24"/>
          <w:szCs w:val="24"/>
          <w:vertAlign w:val="superscript"/>
        </w:rPr>
        <w:t>-3</w:t>
      </w:r>
      <w:r w:rsidRPr="00CC75F8">
        <w:rPr>
          <w:rFonts w:ascii="Arial Unicode MS" w:eastAsia="Arial Unicode MS" w:hAnsi="Arial Unicode MS" w:cs="Arial Unicode MS" w:hint="eastAsia"/>
          <w:sz w:val="24"/>
          <w:szCs w:val="24"/>
        </w:rPr>
        <w:t xml:space="preserve">. </w:t>
      </w:r>
      <w:r w:rsidRPr="00CC75F8">
        <w:rPr>
          <w:rFonts w:ascii="Arial Unicode MS" w:eastAsia="Arial Unicode MS" w:hAnsi="Arial Unicode MS" w:cs="Arial Unicode MS"/>
          <w:sz w:val="24"/>
          <w:szCs w:val="24"/>
        </w:rPr>
        <w:t>T</w:t>
      </w:r>
      <w:r w:rsidRPr="00CC75F8">
        <w:rPr>
          <w:rFonts w:ascii="Arial Unicode MS" w:eastAsia="Arial Unicode MS" w:hAnsi="Arial Unicode MS" w:cs="Arial Unicode MS" w:hint="eastAsia"/>
          <w:sz w:val="24"/>
          <w:szCs w:val="24"/>
        </w:rPr>
        <w:t>his latter value better matches the total nitrogen entering the system. In addition, being operated under aerobic conditions for all three units, there is no possibility for the biomass to denitrify the high-yielded nitrite even assigning relative</w:t>
      </w:r>
      <w:r w:rsidR="00073213" w:rsidRPr="00CC75F8">
        <w:rPr>
          <w:rFonts w:ascii="Arial Unicode MS" w:eastAsia="Arial Unicode MS" w:hAnsi="Arial Unicode MS" w:cs="Arial Unicode MS" w:hint="eastAsia"/>
          <w:sz w:val="24"/>
          <w:szCs w:val="24"/>
        </w:rPr>
        <w:t>ly</w:t>
      </w:r>
      <w:r w:rsidRPr="00CC75F8">
        <w:rPr>
          <w:rFonts w:ascii="Arial Unicode MS" w:eastAsia="Arial Unicode MS" w:hAnsi="Arial Unicode MS" w:cs="Arial Unicode MS" w:hint="eastAsia"/>
          <w:sz w:val="24"/>
          <w:szCs w:val="24"/>
        </w:rPr>
        <w:t xml:space="preserve"> lower values of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k</m:t>
            </m:r>
          </m:e>
          <m:sub>
            <m:r>
              <w:rPr>
                <w:rFonts w:ascii="Cambria Math" w:eastAsia="Arial Unicode MS" w:hAnsi="Cambria Math" w:cs="Arial Unicode MS"/>
                <w:sz w:val="24"/>
                <w:szCs w:val="24"/>
              </w:rPr>
              <m:t>L</m:t>
            </m:r>
          </m:sub>
        </m:sSub>
        <m:r>
          <w:rPr>
            <w:rFonts w:ascii="Cambria Math" w:eastAsia="Arial Unicode MS" w:hAnsi="Cambria Math" w:cs="Arial Unicode MS"/>
            <w:sz w:val="24"/>
            <w:szCs w:val="24"/>
          </w:rPr>
          <m:t>a</m:t>
        </m:r>
      </m:oMath>
      <w:r w:rsidRPr="00CC75F8">
        <w:rPr>
          <w:rFonts w:ascii="Arial Unicode MS" w:eastAsia="Arial Unicode MS" w:hAnsi="Arial Unicode MS" w:cs="Arial Unicode MS" w:hint="eastAsia"/>
          <w:sz w:val="24"/>
          <w:szCs w:val="24"/>
        </w:rPr>
        <w:t xml:space="preserve"> for the last two reactors. In summary, therefore, we consider our model resp</w:t>
      </w:r>
      <w:r w:rsidR="00621AFA" w:rsidRPr="00CC75F8">
        <w:rPr>
          <w:rFonts w:ascii="Arial Unicode MS" w:eastAsia="Arial Unicode MS" w:hAnsi="Arial Unicode MS" w:cs="Arial Unicode MS" w:hint="eastAsia"/>
          <w:sz w:val="24"/>
          <w:szCs w:val="24"/>
        </w:rPr>
        <w:t xml:space="preserve">onse, with the concentration of total nitrogen </w:t>
      </w:r>
      <w:r w:rsidRPr="00CC75F8">
        <w:rPr>
          <w:rFonts w:ascii="Arial Unicode MS" w:eastAsia="Arial Unicode MS" w:hAnsi="Arial Unicode MS" w:cs="Arial Unicode MS" w:hint="eastAsia"/>
          <w:sz w:val="24"/>
          <w:szCs w:val="24"/>
        </w:rPr>
        <w:t>of 27 g N m</w:t>
      </w:r>
      <w:r w:rsidRPr="00CC75F8">
        <w:rPr>
          <w:rFonts w:ascii="Arial Unicode MS" w:eastAsia="Arial Unicode MS" w:hAnsi="Arial Unicode MS" w:cs="Arial Unicode MS" w:hint="eastAsia"/>
          <w:sz w:val="24"/>
          <w:szCs w:val="24"/>
          <w:vertAlign w:val="superscript"/>
        </w:rPr>
        <w:t>-3</w:t>
      </w:r>
      <w:r w:rsidR="00621AFA" w:rsidRPr="00CC75F8">
        <w:rPr>
          <w:rFonts w:ascii="Arial Unicode MS" w:eastAsia="Arial Unicode MS" w:hAnsi="Arial Unicode MS" w:cs="Arial Unicode MS" w:hint="eastAsia"/>
          <w:sz w:val="24"/>
          <w:szCs w:val="24"/>
        </w:rPr>
        <w:t xml:space="preserve"> in the effluent,</w:t>
      </w:r>
      <w:r w:rsidRPr="00CC75F8">
        <w:rPr>
          <w:rFonts w:ascii="Arial Unicode MS" w:eastAsia="Arial Unicode MS" w:hAnsi="Arial Unicode MS" w:cs="Arial Unicode MS" w:hint="eastAsia"/>
          <w:sz w:val="24"/>
          <w:szCs w:val="24"/>
        </w:rPr>
        <w:t xml:space="preserve"> truly reflects the real behaviour of the aerobic treatment process when dealing with nitrogen removal despite the fact that this far exceeds the results given by Alasino. </w:t>
      </w:r>
      <w:r w:rsidRPr="00CC75F8">
        <w:rPr>
          <w:rFonts w:ascii="Arial Unicode MS" w:eastAsia="Arial Unicode MS" w:hAnsi="Arial Unicode MS" w:cs="Arial Unicode MS"/>
          <w:sz w:val="24"/>
          <w:szCs w:val="24"/>
        </w:rPr>
        <w:t>T</w:t>
      </w:r>
      <w:r w:rsidRPr="00CC75F8">
        <w:rPr>
          <w:rFonts w:ascii="Arial Unicode MS" w:eastAsia="Arial Unicode MS" w:hAnsi="Arial Unicode MS" w:cs="Arial Unicode MS" w:hint="eastAsia"/>
          <w:sz w:val="24"/>
          <w:szCs w:val="24"/>
        </w:rPr>
        <w:t xml:space="preserve">he effluent </w:t>
      </w:r>
      <w:r w:rsidRPr="00CC75F8">
        <w:rPr>
          <w:rFonts w:ascii="Arial Unicode MS" w:eastAsia="Arial Unicode MS" w:hAnsi="Arial Unicode MS" w:cs="Arial Unicode MS"/>
          <w:sz w:val="24"/>
          <w:szCs w:val="24"/>
        </w:rPr>
        <w:t>quality</w:t>
      </w:r>
      <w:r w:rsidRPr="00CC75F8">
        <w:rPr>
          <w:rFonts w:ascii="Arial Unicode MS" w:eastAsia="Arial Unicode MS" w:hAnsi="Arial Unicode MS" w:cs="Arial Unicode MS" w:hint="eastAsia"/>
          <w:sz w:val="24"/>
          <w:szCs w:val="24"/>
        </w:rPr>
        <w:t xml:space="preserve"> comparison between two </w:t>
      </w:r>
      <w:r w:rsidRPr="00CC75F8">
        <w:rPr>
          <w:rFonts w:ascii="Arial Unicode MS" w:eastAsia="Arial Unicode MS" w:hAnsi="Arial Unicode MS" w:cs="Arial Unicode MS"/>
          <w:sz w:val="24"/>
          <w:szCs w:val="24"/>
        </w:rPr>
        <w:t>models</w:t>
      </w:r>
      <w:r w:rsidR="002F6A22" w:rsidRPr="00CC75F8">
        <w:rPr>
          <w:rFonts w:ascii="Arial Unicode MS" w:eastAsia="Arial Unicode MS" w:hAnsi="Arial Unicode MS" w:cs="Arial Unicode MS" w:hint="eastAsia"/>
          <w:sz w:val="24"/>
          <w:szCs w:val="24"/>
        </w:rPr>
        <w:t xml:space="preserve"> is summariz</w:t>
      </w:r>
      <w:r w:rsidRPr="00CC75F8">
        <w:rPr>
          <w:rFonts w:ascii="Arial Unicode MS" w:eastAsia="Arial Unicode MS" w:hAnsi="Arial Unicode MS" w:cs="Arial Unicode MS" w:hint="eastAsia"/>
          <w:sz w:val="24"/>
          <w:szCs w:val="24"/>
        </w:rPr>
        <w:t>ed in the following table.</w:t>
      </w:r>
    </w:p>
    <w:p w:rsidR="00F83FED" w:rsidRPr="00CC75F8" w:rsidRDefault="00F83FED" w:rsidP="001F28E6">
      <w:pPr>
        <w:rPr>
          <w:rFonts w:ascii="Arial Unicode MS" w:eastAsia="Arial Unicode MS" w:hAnsi="Arial Unicode MS" w:cs="Arial Unicode MS"/>
          <w:sz w:val="24"/>
          <w:szCs w:val="24"/>
        </w:rPr>
      </w:pPr>
    </w:p>
    <w:p w:rsidR="00192A99" w:rsidRPr="00CC75F8" w:rsidRDefault="00192A99" w:rsidP="001F28E6">
      <w:pPr>
        <w:rPr>
          <w:rFonts w:ascii="Arial Unicode MS" w:eastAsia="Arial Unicode MS" w:hAnsi="Arial Unicode MS" w:cs="Arial Unicode MS"/>
          <w:sz w:val="24"/>
          <w:szCs w:val="24"/>
        </w:rPr>
      </w:pPr>
    </w:p>
    <w:p w:rsidR="001F28E6" w:rsidRPr="00CC75F8" w:rsidRDefault="001F28E6" w:rsidP="001F28E6">
      <w:pPr>
        <w:rPr>
          <w:rFonts w:ascii="Arial Unicode MS" w:eastAsia="Arial Unicode MS" w:hAnsi="Arial Unicode MS" w:cs="Arial Unicode MS"/>
          <w:sz w:val="24"/>
          <w:szCs w:val="24"/>
        </w:rPr>
      </w:pPr>
      <w:r w:rsidRPr="00CC75F8">
        <w:rPr>
          <w:rFonts w:ascii="Arial Unicode MS" w:eastAsia="Arial Unicode MS" w:hAnsi="Arial Unicode MS" w:cs="Arial Unicode MS"/>
          <w:b/>
          <w:sz w:val="24"/>
          <w:szCs w:val="24"/>
        </w:rPr>
        <w:lastRenderedPageBreak/>
        <w:t>T</w:t>
      </w:r>
      <w:r w:rsidRPr="00CC75F8">
        <w:rPr>
          <w:rFonts w:ascii="Arial Unicode MS" w:eastAsia="Arial Unicode MS" w:hAnsi="Arial Unicode MS" w:cs="Arial Unicode MS" w:hint="eastAsia"/>
          <w:b/>
          <w:sz w:val="24"/>
          <w:szCs w:val="24"/>
        </w:rPr>
        <w:t>able 6.5</w:t>
      </w:r>
      <w:r w:rsidRPr="00CC75F8">
        <w:rPr>
          <w:rFonts w:ascii="Arial Unicode MS" w:eastAsia="Arial Unicode MS" w:hAnsi="Arial Unicode MS" w:cs="Arial Unicode MS" w:hint="eastAsia"/>
          <w:sz w:val="24"/>
          <w:szCs w:val="24"/>
        </w:rPr>
        <w:t xml:space="preserve"> </w:t>
      </w:r>
      <w:r w:rsidR="009F0390" w:rsidRPr="00CC75F8">
        <w:rPr>
          <w:rFonts w:ascii="Arial Unicode MS" w:eastAsia="Arial Unicode MS" w:hAnsi="Arial Unicode MS" w:cs="Arial Unicode MS" w:hint="eastAsia"/>
          <w:sz w:val="24"/>
          <w:szCs w:val="24"/>
        </w:rPr>
        <w:t>Effluent compositions of</w:t>
      </w:r>
      <w:r w:rsidR="008222C7" w:rsidRPr="00CC75F8">
        <w:rPr>
          <w:rFonts w:ascii="Arial Unicode MS" w:eastAsia="Arial Unicode MS" w:hAnsi="Arial Unicode MS" w:cs="Arial Unicode MS" w:hint="eastAsia"/>
          <w:sz w:val="24"/>
          <w:szCs w:val="24"/>
        </w:rPr>
        <w:t xml:space="preserve"> </w:t>
      </w:r>
      <w:r w:rsidR="009F0390" w:rsidRPr="00CC75F8">
        <w:rPr>
          <w:rFonts w:ascii="Arial Unicode MS" w:eastAsia="Arial Unicode MS" w:hAnsi="Arial Unicode MS" w:cs="Arial Unicode MS" w:hint="eastAsia"/>
          <w:sz w:val="24"/>
          <w:szCs w:val="24"/>
        </w:rPr>
        <w:t xml:space="preserve">two </w:t>
      </w:r>
      <w:r w:rsidR="008222C7" w:rsidRPr="00CC75F8">
        <w:rPr>
          <w:rFonts w:ascii="Arial Unicode MS" w:eastAsia="Arial Unicode MS" w:hAnsi="Arial Unicode MS" w:cs="Arial Unicode MS" w:hint="eastAsia"/>
          <w:sz w:val="24"/>
          <w:szCs w:val="24"/>
        </w:rPr>
        <w:t>models</w:t>
      </w:r>
    </w:p>
    <w:tbl>
      <w:tblPr>
        <w:tblStyle w:val="a4"/>
        <w:tblW w:w="0" w:type="auto"/>
        <w:tblLook w:val="04A0"/>
      </w:tblPr>
      <w:tblGrid>
        <w:gridCol w:w="2840"/>
        <w:gridCol w:w="2841"/>
        <w:gridCol w:w="2841"/>
      </w:tblGrid>
      <w:tr w:rsidR="001F28E6" w:rsidRPr="00CC75F8" w:rsidTr="000A10A3">
        <w:tc>
          <w:tcPr>
            <w:tcW w:w="2840" w:type="dxa"/>
          </w:tcPr>
          <w:p w:rsidR="001F28E6" w:rsidRPr="00CC75F8" w:rsidRDefault="005D4827" w:rsidP="000A10A3">
            <w:pP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Effluent compositions</w:t>
            </w:r>
          </w:p>
        </w:tc>
        <w:tc>
          <w:tcPr>
            <w:tcW w:w="2841" w:type="dxa"/>
          </w:tcPr>
          <w:p w:rsidR="001F28E6" w:rsidRPr="00CC75F8" w:rsidRDefault="001F28E6" w:rsidP="00DD3AA1">
            <w:pPr>
              <w:jc w:val="cente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Alasino</w:t>
            </w:r>
            <w:r w:rsidRPr="00CC75F8">
              <w:rPr>
                <w:rFonts w:ascii="Arial Unicode MS" w:eastAsia="Arial Unicode MS" w:hAnsi="Arial Unicode MS" w:cs="Arial Unicode MS"/>
                <w:sz w:val="24"/>
                <w:szCs w:val="24"/>
              </w:rPr>
              <w:t>’</w:t>
            </w:r>
            <w:r w:rsidRPr="00CC75F8">
              <w:rPr>
                <w:rFonts w:ascii="Arial Unicode MS" w:eastAsia="Arial Unicode MS" w:hAnsi="Arial Unicode MS" w:cs="Arial Unicode MS" w:hint="eastAsia"/>
                <w:sz w:val="24"/>
                <w:szCs w:val="24"/>
              </w:rPr>
              <w:t>s model</w:t>
            </w:r>
          </w:p>
        </w:tc>
        <w:tc>
          <w:tcPr>
            <w:tcW w:w="2841" w:type="dxa"/>
          </w:tcPr>
          <w:p w:rsidR="001F28E6" w:rsidRPr="00CC75F8" w:rsidRDefault="001F28E6" w:rsidP="00DD3AA1">
            <w:pPr>
              <w:jc w:val="cente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Our model</w:t>
            </w:r>
          </w:p>
        </w:tc>
      </w:tr>
      <w:tr w:rsidR="001F28E6" w:rsidRPr="00CC75F8" w:rsidTr="000A10A3">
        <w:tc>
          <w:tcPr>
            <w:tcW w:w="2840" w:type="dxa"/>
          </w:tcPr>
          <w:p w:rsidR="001F28E6" w:rsidRPr="00CC75F8" w:rsidRDefault="005D2729" w:rsidP="000A10A3">
            <w:pPr>
              <w:rPr>
                <w:rFonts w:ascii="Arial Unicode MS" w:eastAsia="Arial Unicode MS" w:hAnsi="Arial Unicode MS" w:cs="Arial Unicode MS"/>
                <w:sz w:val="24"/>
                <w:szCs w:val="24"/>
              </w:rPr>
            </w:pPr>
            <m:oMath>
              <m:sSub>
                <m:sSubPr>
                  <m:ctrlPr>
                    <w:rPr>
                      <w:rFonts w:ascii="Cambria Math" w:eastAsia="Arial Unicode MS" w:hAnsi="Cambria Math" w:cs="Arial Unicode MS"/>
                      <w:i/>
                      <w:sz w:val="24"/>
                      <w:szCs w:val="24"/>
                      <w:vertAlign w:val="subscript"/>
                    </w:rPr>
                  </m:ctrlPr>
                </m:sSubPr>
                <m:e>
                  <m:r>
                    <w:rPr>
                      <w:rFonts w:ascii="Cambria Math" w:eastAsia="Arial Unicode MS" w:hAnsi="Cambria Math" w:cs="Arial Unicode MS"/>
                      <w:sz w:val="24"/>
                      <w:szCs w:val="24"/>
                      <w:vertAlign w:val="subscript"/>
                    </w:rPr>
                    <m:t>S</m:t>
                  </m:r>
                </m:e>
                <m:sub>
                  <m:r>
                    <w:rPr>
                      <w:rFonts w:ascii="Cambria Math" w:eastAsia="Arial Unicode MS" w:hAnsi="Cambria Math" w:cs="Arial Unicode MS"/>
                      <w:sz w:val="24"/>
                      <w:szCs w:val="24"/>
                      <w:vertAlign w:val="subscript"/>
                    </w:rPr>
                    <m:t>S,ef</m:t>
                  </m:r>
                </m:sub>
              </m:sSub>
            </m:oMath>
            <w:r w:rsidR="00AC47BA" w:rsidRPr="00CC75F8">
              <w:rPr>
                <w:rFonts w:ascii="Arial Unicode MS" w:eastAsia="Arial Unicode MS" w:hAnsi="Arial Unicode MS" w:cs="Arial Unicode MS" w:hint="eastAsia"/>
                <w:i/>
                <w:sz w:val="24"/>
                <w:szCs w:val="24"/>
                <w:vertAlign w:val="subscript"/>
              </w:rPr>
              <w:t xml:space="preserve"> </w:t>
            </w:r>
            <w:r w:rsidR="001F28E6" w:rsidRPr="00CC75F8">
              <w:rPr>
                <w:rFonts w:ascii="Arial Unicode MS" w:eastAsia="Arial Unicode MS" w:hAnsi="Arial Unicode MS" w:cs="Arial Unicode MS" w:hint="eastAsia"/>
                <w:sz w:val="24"/>
                <w:szCs w:val="24"/>
              </w:rPr>
              <w:t>(g C</w:t>
            </w:r>
            <w:r w:rsidR="001F28E6" w:rsidRPr="00CC75F8">
              <w:rPr>
                <w:rFonts w:ascii="Arial Unicode MS" w:eastAsia="Arial Unicode MS" w:hAnsi="Arial Unicode MS" w:cs="Arial Unicode MS"/>
                <w:sz w:val="24"/>
                <w:szCs w:val="24"/>
              </w:rPr>
              <w:t>OD m</w:t>
            </w:r>
            <w:r w:rsidR="001F28E6" w:rsidRPr="00CC75F8">
              <w:rPr>
                <w:rFonts w:ascii="Arial Unicode MS" w:eastAsia="Arial Unicode MS" w:hAnsi="Arial Unicode MS" w:cs="Arial Unicode MS"/>
                <w:sz w:val="24"/>
                <w:szCs w:val="24"/>
                <w:vertAlign w:val="superscript"/>
              </w:rPr>
              <w:t>-3</w:t>
            </w:r>
            <w:r w:rsidR="001F28E6" w:rsidRPr="00CC75F8">
              <w:rPr>
                <w:rFonts w:ascii="Arial Unicode MS" w:eastAsia="Arial Unicode MS" w:hAnsi="Arial Unicode MS" w:cs="Arial Unicode MS" w:hint="eastAsia"/>
                <w:sz w:val="24"/>
                <w:szCs w:val="24"/>
              </w:rPr>
              <w:t>)</w:t>
            </w:r>
          </w:p>
        </w:tc>
        <w:tc>
          <w:tcPr>
            <w:tcW w:w="2841" w:type="dxa"/>
          </w:tcPr>
          <w:p w:rsidR="001F28E6" w:rsidRPr="00CC75F8" w:rsidRDefault="001F28E6" w:rsidP="00DD3AA1">
            <w:pPr>
              <w:jc w:val="cente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0.1</w:t>
            </w:r>
          </w:p>
        </w:tc>
        <w:tc>
          <w:tcPr>
            <w:tcW w:w="2841" w:type="dxa"/>
          </w:tcPr>
          <w:p w:rsidR="001F28E6" w:rsidRPr="00CC75F8" w:rsidRDefault="001F28E6" w:rsidP="00DD3AA1">
            <w:pPr>
              <w:jc w:val="cente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0.1</w:t>
            </w:r>
          </w:p>
        </w:tc>
      </w:tr>
      <w:tr w:rsidR="001F28E6" w:rsidRPr="00CC75F8" w:rsidTr="000A10A3">
        <w:tc>
          <w:tcPr>
            <w:tcW w:w="2840" w:type="dxa"/>
          </w:tcPr>
          <w:p w:rsidR="001F28E6" w:rsidRPr="00CC75F8" w:rsidRDefault="005D2729" w:rsidP="000A10A3">
            <w:pPr>
              <w:rPr>
                <w:rFonts w:ascii="Arial Unicode MS" w:eastAsia="Arial Unicode MS" w:hAnsi="Arial Unicode MS" w:cs="Arial Unicode MS"/>
                <w:sz w:val="24"/>
                <w:szCs w:val="24"/>
              </w:rPr>
            </w:pPr>
            <m:oMath>
              <m:sSub>
                <m:sSubPr>
                  <m:ctrlPr>
                    <w:rPr>
                      <w:rFonts w:ascii="Cambria Math" w:eastAsia="Arial Unicode MS" w:hAnsi="Cambria Math" w:cs="Arial Unicode MS"/>
                      <w:i/>
                      <w:sz w:val="24"/>
                      <w:szCs w:val="24"/>
                      <w:vertAlign w:val="subscript"/>
                    </w:rPr>
                  </m:ctrlPr>
                </m:sSubPr>
                <m:e>
                  <m:r>
                    <w:rPr>
                      <w:rFonts w:ascii="Cambria Math" w:eastAsia="Arial Unicode MS" w:hAnsi="Cambria Math" w:cs="Arial Unicode MS"/>
                      <w:sz w:val="24"/>
                      <w:szCs w:val="24"/>
                      <w:vertAlign w:val="subscript"/>
                    </w:rPr>
                    <m:t>S</m:t>
                  </m:r>
                </m:e>
                <m:sub>
                  <m:r>
                    <w:rPr>
                      <w:rFonts w:ascii="Cambria Math" w:eastAsia="Arial Unicode MS" w:hAnsi="Cambria Math" w:cs="Arial Unicode MS"/>
                      <w:sz w:val="24"/>
                      <w:szCs w:val="24"/>
                      <w:vertAlign w:val="subscript"/>
                    </w:rPr>
                    <m:t>NH4,ef</m:t>
                  </m:r>
                </m:sub>
              </m:sSub>
            </m:oMath>
            <w:r w:rsidR="00073213" w:rsidRPr="00CC75F8">
              <w:rPr>
                <w:rFonts w:ascii="Arial Unicode MS" w:eastAsia="Arial Unicode MS" w:hAnsi="Arial Unicode MS" w:cs="Arial Unicode MS" w:hint="eastAsia"/>
                <w:sz w:val="24"/>
                <w:szCs w:val="24"/>
                <w:vertAlign w:val="subscript"/>
              </w:rPr>
              <w:t xml:space="preserve"> </w:t>
            </w:r>
            <w:r w:rsidR="001F28E6" w:rsidRPr="00CC75F8">
              <w:rPr>
                <w:rFonts w:ascii="Arial Unicode MS" w:eastAsia="Arial Unicode MS" w:hAnsi="Arial Unicode MS" w:cs="Arial Unicode MS" w:hint="eastAsia"/>
                <w:sz w:val="24"/>
                <w:szCs w:val="24"/>
              </w:rPr>
              <w:t>(g N m</w:t>
            </w:r>
            <w:r w:rsidR="001F28E6" w:rsidRPr="00CC75F8">
              <w:rPr>
                <w:rFonts w:ascii="Arial Unicode MS" w:eastAsia="Arial Unicode MS" w:hAnsi="Arial Unicode MS" w:cs="Arial Unicode MS" w:hint="eastAsia"/>
                <w:sz w:val="24"/>
                <w:szCs w:val="24"/>
                <w:vertAlign w:val="superscript"/>
              </w:rPr>
              <w:t>-3</w:t>
            </w:r>
            <w:r w:rsidR="001F28E6" w:rsidRPr="00CC75F8">
              <w:rPr>
                <w:rFonts w:ascii="Arial Unicode MS" w:eastAsia="Arial Unicode MS" w:hAnsi="Arial Unicode MS" w:cs="Arial Unicode MS" w:hint="eastAsia"/>
                <w:sz w:val="24"/>
                <w:szCs w:val="24"/>
              </w:rPr>
              <w:t>)</w:t>
            </w:r>
          </w:p>
        </w:tc>
        <w:tc>
          <w:tcPr>
            <w:tcW w:w="2841" w:type="dxa"/>
          </w:tcPr>
          <w:p w:rsidR="001F28E6" w:rsidRPr="00CC75F8" w:rsidRDefault="001F28E6" w:rsidP="00DD3AA1">
            <w:pPr>
              <w:jc w:val="cente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0.69</w:t>
            </w:r>
          </w:p>
        </w:tc>
        <w:tc>
          <w:tcPr>
            <w:tcW w:w="2841" w:type="dxa"/>
          </w:tcPr>
          <w:p w:rsidR="001F28E6" w:rsidRPr="00CC75F8" w:rsidRDefault="001F28E6" w:rsidP="00DD3AA1">
            <w:pPr>
              <w:jc w:val="cente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0.22</w:t>
            </w:r>
          </w:p>
        </w:tc>
      </w:tr>
      <w:tr w:rsidR="001F28E6" w:rsidRPr="00CC75F8" w:rsidTr="000A10A3">
        <w:tc>
          <w:tcPr>
            <w:tcW w:w="2840" w:type="dxa"/>
          </w:tcPr>
          <w:p w:rsidR="001F28E6" w:rsidRPr="00CC75F8" w:rsidRDefault="005D2729" w:rsidP="000A10A3">
            <w:pPr>
              <w:rPr>
                <w:rFonts w:ascii="Arial Unicode MS" w:eastAsia="Arial Unicode MS" w:hAnsi="Arial Unicode MS" w:cs="Arial Unicode MS"/>
                <w:sz w:val="24"/>
                <w:szCs w:val="24"/>
              </w:rPr>
            </w:pPr>
            <m:oMath>
              <m:sSub>
                <m:sSubPr>
                  <m:ctrlPr>
                    <w:rPr>
                      <w:rFonts w:ascii="Cambria Math" w:eastAsia="Arial Unicode MS" w:hAnsi="Cambria Math" w:cs="Arial Unicode MS"/>
                      <w:i/>
                      <w:sz w:val="24"/>
                      <w:szCs w:val="24"/>
                      <w:vertAlign w:val="subscript"/>
                    </w:rPr>
                  </m:ctrlPr>
                </m:sSubPr>
                <m:e>
                  <m:r>
                    <w:rPr>
                      <w:rFonts w:ascii="Cambria Math" w:eastAsia="Arial Unicode MS" w:hAnsi="Cambria Math" w:cs="Arial Unicode MS"/>
                      <w:sz w:val="24"/>
                      <w:szCs w:val="24"/>
                      <w:vertAlign w:val="subscript"/>
                    </w:rPr>
                    <m:t>N</m:t>
                  </m:r>
                </m:e>
                <m:sub>
                  <m:r>
                    <w:rPr>
                      <w:rFonts w:ascii="Cambria Math" w:eastAsia="Arial Unicode MS" w:hAnsi="Cambria Math" w:cs="Arial Unicode MS"/>
                      <w:sz w:val="24"/>
                      <w:szCs w:val="24"/>
                      <w:vertAlign w:val="subscript"/>
                    </w:rPr>
                    <m:t>tot,ef</m:t>
                  </m:r>
                </m:sub>
              </m:sSub>
            </m:oMath>
            <w:r w:rsidR="001F28E6" w:rsidRPr="00CC75F8">
              <w:rPr>
                <w:rFonts w:ascii="Arial Unicode MS" w:eastAsia="Arial Unicode MS" w:hAnsi="Arial Unicode MS" w:cs="Arial Unicode MS" w:hint="eastAsia"/>
                <w:sz w:val="24"/>
                <w:szCs w:val="24"/>
                <w:vertAlign w:val="subscript"/>
              </w:rPr>
              <w:t xml:space="preserve"> </w:t>
            </w:r>
            <w:r w:rsidR="00073213" w:rsidRPr="00CC75F8">
              <w:rPr>
                <w:rFonts w:ascii="Arial Unicode MS" w:eastAsia="Arial Unicode MS" w:hAnsi="Arial Unicode MS" w:cs="Arial Unicode MS" w:hint="eastAsia"/>
                <w:sz w:val="24"/>
                <w:szCs w:val="24"/>
                <w:vertAlign w:val="subscript"/>
              </w:rPr>
              <w:t xml:space="preserve"> </w:t>
            </w:r>
            <w:r w:rsidR="001F28E6" w:rsidRPr="00CC75F8">
              <w:rPr>
                <w:rFonts w:ascii="Arial Unicode MS" w:eastAsia="Arial Unicode MS" w:hAnsi="Arial Unicode MS" w:cs="Arial Unicode MS" w:hint="eastAsia"/>
                <w:sz w:val="24"/>
                <w:szCs w:val="24"/>
              </w:rPr>
              <w:t>(g N m</w:t>
            </w:r>
            <w:r w:rsidR="001F28E6" w:rsidRPr="00CC75F8">
              <w:rPr>
                <w:rFonts w:ascii="Arial Unicode MS" w:eastAsia="Arial Unicode MS" w:hAnsi="Arial Unicode MS" w:cs="Arial Unicode MS" w:hint="eastAsia"/>
                <w:sz w:val="24"/>
                <w:szCs w:val="24"/>
                <w:vertAlign w:val="superscript"/>
              </w:rPr>
              <w:t>-3</w:t>
            </w:r>
            <w:r w:rsidR="001F28E6" w:rsidRPr="00CC75F8">
              <w:rPr>
                <w:rFonts w:ascii="Arial Unicode MS" w:eastAsia="Arial Unicode MS" w:hAnsi="Arial Unicode MS" w:cs="Arial Unicode MS" w:hint="eastAsia"/>
                <w:sz w:val="24"/>
                <w:szCs w:val="24"/>
              </w:rPr>
              <w:t>)</w:t>
            </w:r>
          </w:p>
        </w:tc>
        <w:tc>
          <w:tcPr>
            <w:tcW w:w="2841" w:type="dxa"/>
          </w:tcPr>
          <w:p w:rsidR="001F28E6" w:rsidRPr="00CC75F8" w:rsidRDefault="001F28E6" w:rsidP="00DD3AA1">
            <w:pPr>
              <w:jc w:val="cente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2.18</w:t>
            </w:r>
          </w:p>
        </w:tc>
        <w:tc>
          <w:tcPr>
            <w:tcW w:w="2841" w:type="dxa"/>
          </w:tcPr>
          <w:p w:rsidR="001F28E6" w:rsidRPr="00CC75F8" w:rsidRDefault="001F28E6" w:rsidP="00DD3AA1">
            <w:pPr>
              <w:jc w:val="cente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27</w:t>
            </w:r>
          </w:p>
        </w:tc>
      </w:tr>
    </w:tbl>
    <w:p w:rsidR="001F28E6" w:rsidRPr="00CC75F8" w:rsidRDefault="001F28E6" w:rsidP="001F28E6">
      <w:pPr>
        <w:rPr>
          <w:rFonts w:ascii="Arial Unicode MS" w:eastAsia="Arial Unicode MS" w:hAnsi="Arial Unicode MS" w:cs="Arial Unicode MS"/>
          <w:sz w:val="24"/>
          <w:szCs w:val="24"/>
        </w:rPr>
      </w:pPr>
    </w:p>
    <w:p w:rsidR="009F0390" w:rsidRPr="001E0F08" w:rsidRDefault="009F0390" w:rsidP="001F28E6">
      <w:pPr>
        <w:rPr>
          <w:rFonts w:ascii="Arial Unicode MS" w:eastAsia="Arial Unicode MS" w:hAnsi="Arial Unicode MS" w:cs="Arial Unicode MS"/>
          <w:b/>
          <w:sz w:val="28"/>
          <w:szCs w:val="28"/>
        </w:rPr>
      </w:pPr>
      <w:r w:rsidRPr="001E0F08">
        <w:rPr>
          <w:rFonts w:ascii="Arial Unicode MS" w:eastAsia="Arial Unicode MS" w:hAnsi="Arial Unicode MS" w:cs="Arial Unicode MS" w:hint="eastAsia"/>
          <w:b/>
          <w:sz w:val="28"/>
          <w:szCs w:val="28"/>
        </w:rPr>
        <w:t>6.2.2.2</w:t>
      </w:r>
      <w:r w:rsidR="00741039" w:rsidRPr="001E0F08">
        <w:rPr>
          <w:rFonts w:ascii="Arial Unicode MS" w:eastAsia="Arial Unicode MS" w:hAnsi="Arial Unicode MS" w:cs="Arial Unicode MS" w:hint="eastAsia"/>
          <w:b/>
          <w:sz w:val="28"/>
          <w:szCs w:val="28"/>
        </w:rPr>
        <w:t xml:space="preserve"> Economic</w:t>
      </w:r>
      <w:r w:rsidR="007F6EAD" w:rsidRPr="001E0F08">
        <w:rPr>
          <w:rFonts w:ascii="Arial Unicode MS" w:eastAsia="Arial Unicode MS" w:hAnsi="Arial Unicode MS" w:cs="Arial Unicode MS" w:hint="eastAsia"/>
          <w:b/>
          <w:sz w:val="28"/>
          <w:szCs w:val="28"/>
        </w:rPr>
        <w:t xml:space="preserve"> C</w:t>
      </w:r>
      <w:r w:rsidRPr="001E0F08">
        <w:rPr>
          <w:rFonts w:ascii="Arial Unicode MS" w:eastAsia="Arial Unicode MS" w:hAnsi="Arial Unicode MS" w:cs="Arial Unicode MS" w:hint="eastAsia"/>
          <w:b/>
          <w:sz w:val="28"/>
          <w:szCs w:val="28"/>
        </w:rPr>
        <w:t xml:space="preserve">omparison </w:t>
      </w:r>
    </w:p>
    <w:p w:rsidR="00C828C4" w:rsidRDefault="001F28E6" w:rsidP="001F28E6">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I</w:t>
      </w:r>
      <w:r>
        <w:rPr>
          <w:rFonts w:ascii="Arial Unicode MS" w:eastAsia="Arial Unicode MS" w:hAnsi="Arial Unicode MS" w:cs="Arial Unicode MS" w:hint="eastAsia"/>
          <w:sz w:val="24"/>
          <w:szCs w:val="24"/>
        </w:rPr>
        <w:t>t is also of interest to compare the expenditure on both models since they have achieved a good consistency between their process outcomes. As was mentioned previously, total plant cost is the sum of operating and investment costs. Obviously, the investment costs are fixed due to the nature of design, whereas the operating costs vary since their cost functions depend on both design parameters and continuous variables. For example, the cost for sludge d</w:t>
      </w:r>
      <w:r w:rsidR="005D4827">
        <w:rPr>
          <w:rFonts w:ascii="Arial Unicode MS" w:eastAsia="Arial Unicode MS" w:hAnsi="Arial Unicode MS" w:cs="Arial Unicode MS" w:hint="eastAsia"/>
          <w:sz w:val="24"/>
          <w:szCs w:val="24"/>
        </w:rPr>
        <w:t xml:space="preserve">isposal is associated with flow </w:t>
      </w:r>
      <w:r>
        <w:rPr>
          <w:rFonts w:ascii="Arial Unicode MS" w:eastAsia="Arial Unicode MS" w:hAnsi="Arial Unicode MS" w:cs="Arial Unicode MS" w:hint="eastAsia"/>
          <w:sz w:val="24"/>
          <w:szCs w:val="24"/>
        </w:rPr>
        <w:t xml:space="preserve">rate and </w:t>
      </w:r>
      <w:r w:rsidR="00F7024D">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 xml:space="preserve">concentration of total suspended solids, the latter of which is a dependent variable on some design parameters, especially on SRT. </w:t>
      </w:r>
    </w:p>
    <w:p w:rsidR="00F011EE" w:rsidRDefault="00F011EE" w:rsidP="001F28E6">
      <w:pPr>
        <w:rPr>
          <w:rFonts w:ascii="Arial Unicode MS" w:eastAsia="Arial Unicode MS" w:hAnsi="Arial Unicode MS" w:cs="Arial Unicode MS"/>
          <w:sz w:val="24"/>
          <w:szCs w:val="24"/>
        </w:rPr>
      </w:pPr>
    </w:p>
    <w:p w:rsidR="001F28E6" w:rsidRDefault="001F28E6" w:rsidP="001F28E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With given a design plant life span of 20 years and a 5% interest/discount rate, the comparison of the operating costs bet</w:t>
      </w:r>
      <w:r w:rsidR="00714E94">
        <w:rPr>
          <w:rFonts w:ascii="Arial Unicode MS" w:eastAsia="Arial Unicode MS" w:hAnsi="Arial Unicode MS" w:cs="Arial Unicode MS" w:hint="eastAsia"/>
          <w:sz w:val="24"/>
          <w:szCs w:val="24"/>
        </w:rPr>
        <w:t xml:space="preserve">ween two models is displayed </w:t>
      </w:r>
      <w:r w:rsidR="00073213">
        <w:rPr>
          <w:rFonts w:ascii="Arial Unicode MS" w:eastAsia="Arial Unicode MS" w:hAnsi="Arial Unicode MS" w:cs="Arial Unicode MS"/>
          <w:sz w:val="24"/>
          <w:szCs w:val="24"/>
        </w:rPr>
        <w:t>in Fig</w:t>
      </w:r>
      <w:r w:rsidR="004331BC">
        <w:rPr>
          <w:rFonts w:ascii="Arial Unicode MS" w:eastAsia="Arial Unicode MS" w:hAnsi="Arial Unicode MS" w:cs="Arial Unicode MS" w:hint="eastAsia"/>
          <w:sz w:val="24"/>
          <w:szCs w:val="24"/>
        </w:rPr>
        <w:t>ure</w:t>
      </w:r>
      <w:r>
        <w:rPr>
          <w:rFonts w:ascii="Arial Unicode MS" w:eastAsia="Arial Unicode MS" w:hAnsi="Arial Unicode MS" w:cs="Arial Unicode MS" w:hint="eastAsia"/>
          <w:sz w:val="24"/>
          <w:szCs w:val="24"/>
        </w:rPr>
        <w:t xml:space="preserve"> 6.2.</w:t>
      </w:r>
    </w:p>
    <w:p w:rsidR="00257EBE" w:rsidRDefault="00257EBE" w:rsidP="001F28E6">
      <w:pPr>
        <w:rPr>
          <w:rFonts w:ascii="Arial Unicode MS" w:eastAsia="Arial Unicode MS" w:hAnsi="Arial Unicode MS" w:cs="Arial Unicode MS"/>
          <w:sz w:val="24"/>
          <w:szCs w:val="24"/>
        </w:rPr>
      </w:pPr>
    </w:p>
    <w:p w:rsidR="001F28E6" w:rsidRDefault="001F28E6" w:rsidP="001F28E6">
      <w:pPr>
        <w:rPr>
          <w:rFonts w:ascii="Arial Unicode MS" w:eastAsia="Arial Unicode MS" w:hAnsi="Arial Unicode MS" w:cs="Arial Unicode MS"/>
          <w:b/>
          <w:sz w:val="24"/>
          <w:szCs w:val="24"/>
        </w:rPr>
      </w:pPr>
      <w:r>
        <w:rPr>
          <w:rFonts w:ascii="Arial Unicode MS" w:eastAsia="Arial Unicode MS" w:hAnsi="Arial Unicode MS" w:cs="Arial Unicode MS"/>
          <w:noProof/>
          <w:sz w:val="24"/>
          <w:szCs w:val="24"/>
        </w:rPr>
        <w:lastRenderedPageBreak/>
        <w:drawing>
          <wp:inline distT="0" distB="0" distL="0" distR="0">
            <wp:extent cx="5191125" cy="2609850"/>
            <wp:effectExtent l="19050" t="0" r="9525" b="0"/>
            <wp:docPr id="19"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F28E6" w:rsidRPr="00D53646" w:rsidRDefault="001F28E6" w:rsidP="001F28E6">
      <w:pPr>
        <w:jc w:val="center"/>
        <w:rPr>
          <w:rFonts w:ascii="Arial Unicode MS" w:eastAsia="Arial Unicode MS" w:hAnsi="Arial Unicode MS" w:cs="Arial Unicode MS"/>
          <w:sz w:val="24"/>
          <w:szCs w:val="24"/>
        </w:rPr>
      </w:pPr>
      <w:r w:rsidRPr="00D53646">
        <w:rPr>
          <w:rFonts w:ascii="Arial Unicode MS" w:eastAsia="Arial Unicode MS" w:hAnsi="Arial Unicode MS" w:cs="Arial Unicode MS" w:hint="eastAsia"/>
          <w:b/>
          <w:sz w:val="24"/>
          <w:szCs w:val="24"/>
        </w:rPr>
        <w:t>Figure 6.2</w:t>
      </w:r>
      <w:r w:rsidRPr="00D53646">
        <w:rPr>
          <w:rFonts w:ascii="Arial Unicode MS" w:eastAsia="Arial Unicode MS" w:hAnsi="Arial Unicode MS" w:cs="Arial Unicode MS" w:hint="eastAsia"/>
          <w:sz w:val="24"/>
          <w:szCs w:val="24"/>
        </w:rPr>
        <w:t xml:space="preserve"> Operating cost</w:t>
      </w:r>
      <w:r w:rsidR="00F315F8">
        <w:rPr>
          <w:rFonts w:ascii="Arial Unicode MS" w:eastAsia="Arial Unicode MS" w:hAnsi="Arial Unicode MS" w:cs="Arial Unicode MS" w:hint="eastAsia"/>
          <w:sz w:val="24"/>
          <w:szCs w:val="24"/>
        </w:rPr>
        <w:t>s</w:t>
      </w:r>
      <w:r w:rsidRPr="00D53646">
        <w:rPr>
          <w:rFonts w:ascii="Arial Unicode MS" w:eastAsia="Arial Unicode MS" w:hAnsi="Arial Unicode MS" w:cs="Arial Unicode MS" w:hint="eastAsia"/>
          <w:sz w:val="24"/>
          <w:szCs w:val="24"/>
        </w:rPr>
        <w:t xml:space="preserve"> of</w:t>
      </w:r>
      <w:r>
        <w:rPr>
          <w:rFonts w:ascii="Arial Unicode MS" w:eastAsia="Arial Unicode MS" w:hAnsi="Arial Unicode MS" w:cs="Arial Unicode MS" w:hint="eastAsia"/>
          <w:sz w:val="24"/>
          <w:szCs w:val="24"/>
        </w:rPr>
        <w:t xml:space="preserve"> two models</w:t>
      </w:r>
    </w:p>
    <w:p w:rsidR="001F28E6" w:rsidRPr="002F49D8" w:rsidRDefault="001F28E6" w:rsidP="001F28E6">
      <w:pPr>
        <w:jc w:val="center"/>
        <w:rPr>
          <w:rFonts w:ascii="Arial Unicode MS" w:eastAsia="Arial Unicode MS" w:hAnsi="Arial Unicode MS" w:cs="Arial Unicode MS"/>
          <w:sz w:val="24"/>
          <w:szCs w:val="24"/>
        </w:rPr>
      </w:pPr>
    </w:p>
    <w:p w:rsidR="00F315F8" w:rsidRDefault="001F28E6" w:rsidP="001F28E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First of all, the cost for the external carbon dosage is considered to be zero</w:t>
      </w:r>
      <w:r w:rsidR="006E6BCB">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w:t>
      </w:r>
      <w:r w:rsidR="006E6BCB">
        <w:rPr>
          <w:rFonts w:ascii="Arial Unicode MS" w:eastAsia="Arial Unicode MS" w:hAnsi="Arial Unicode MS" w:cs="Arial Unicode MS" w:hint="eastAsia"/>
          <w:sz w:val="24"/>
          <w:szCs w:val="24"/>
        </w:rPr>
        <w:t>T</w:t>
      </w:r>
      <w:r>
        <w:rPr>
          <w:rFonts w:ascii="Arial Unicode MS" w:eastAsia="Arial Unicode MS" w:hAnsi="Arial Unicode MS" w:cs="Arial Unicode MS" w:hint="eastAsia"/>
          <w:sz w:val="24"/>
          <w:szCs w:val="24"/>
        </w:rPr>
        <w:t xml:space="preserve">his is attributed to the type of </w:t>
      </w:r>
      <w:r w:rsidR="00714E94">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process which has all three reactors in series operated under aerobic conditions. Generally, the organic carbon source in raw wastewater feeding to the activated sludge process plants is sufficient for the biomass growth due to COD degradation and nitrification. Only the process that triggers denitrifica</w:t>
      </w:r>
      <w:r w:rsidR="00552C8E">
        <w:rPr>
          <w:rFonts w:ascii="Arial Unicode MS" w:eastAsia="Arial Unicode MS" w:hAnsi="Arial Unicode MS" w:cs="Arial Unicode MS" w:hint="eastAsia"/>
          <w:sz w:val="24"/>
          <w:szCs w:val="24"/>
        </w:rPr>
        <w:t>tion under anoxic conditions may have</w:t>
      </w:r>
      <w:r>
        <w:rPr>
          <w:rFonts w:ascii="Arial Unicode MS" w:eastAsia="Arial Unicode MS" w:hAnsi="Arial Unicode MS" w:cs="Arial Unicode MS" w:hint="eastAsia"/>
          <w:sz w:val="24"/>
          <w:szCs w:val="24"/>
        </w:rPr>
        <w:t xml:space="preserve"> a special requirement on a higher ratio of COD/TKN. The total cost for pumping energy demand is computed as </w:t>
      </w:r>
      <w:bookmarkStart w:id="81" w:name="OLE_LINK71"/>
      <w:bookmarkStart w:id="82" w:name="OLE_LINK72"/>
      <w:r>
        <w:rPr>
          <w:rFonts w:ascii="Arial Unicode MS" w:eastAsia="Arial Unicode MS" w:hAnsi="Arial Unicode MS" w:cs="Arial Unicode MS"/>
          <w:sz w:val="24"/>
          <w:szCs w:val="24"/>
        </w:rPr>
        <w:t>€</w:t>
      </w:r>
      <w:bookmarkEnd w:id="81"/>
      <w:bookmarkEnd w:id="82"/>
      <w:r>
        <w:rPr>
          <w:rFonts w:ascii="Arial Unicode MS" w:eastAsia="Arial Unicode MS" w:hAnsi="Arial Unicode MS" w:cs="Arial Unicode MS" w:hint="eastAsia"/>
          <w:sz w:val="24"/>
          <w:szCs w:val="24"/>
        </w:rPr>
        <w:t>149300, which is proportional to the flow</w:t>
      </w:r>
      <w:r w:rsidR="005D4827">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rate</w:t>
      </w:r>
      <w:r w:rsidR="006E6BCB">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xml:space="preserve"> of the recycle and the waste streams. Energy consumed due to the aeration has been a long-term issue in </w:t>
      </w:r>
      <w:r>
        <w:rPr>
          <w:rFonts w:ascii="Arial Unicode MS" w:eastAsia="Arial Unicode MS" w:hAnsi="Arial Unicode MS" w:cs="Arial Unicode MS"/>
          <w:sz w:val="24"/>
          <w:szCs w:val="24"/>
        </w:rPr>
        <w:t>practice</w:t>
      </w:r>
      <w:r w:rsidR="00F7024D">
        <w:rPr>
          <w:rFonts w:ascii="Arial Unicode MS" w:eastAsia="Arial Unicode MS" w:hAnsi="Arial Unicode MS" w:cs="Arial Unicode MS" w:hint="eastAsia"/>
          <w:sz w:val="24"/>
          <w:szCs w:val="24"/>
        </w:rPr>
        <w:t>, as it accounts for the</w:t>
      </w:r>
      <w:r>
        <w:rPr>
          <w:rFonts w:ascii="Arial Unicode MS" w:eastAsia="Arial Unicode MS" w:hAnsi="Arial Unicode MS" w:cs="Arial Unicode MS" w:hint="eastAsia"/>
          <w:sz w:val="24"/>
          <w:szCs w:val="24"/>
        </w:rPr>
        <w:t xml:space="preserve"> major fraction of the total power consumption during treatment. As all three reactors are operated under aerobic conditions, the operating </w:t>
      </w:r>
      <w:r>
        <w:rPr>
          <w:rFonts w:ascii="Arial Unicode MS" w:eastAsia="Arial Unicode MS" w:hAnsi="Arial Unicode MS" w:cs="Arial Unicode MS"/>
          <w:sz w:val="24"/>
          <w:szCs w:val="24"/>
        </w:rPr>
        <w:t>cost fo</w:t>
      </w:r>
      <w:r>
        <w:rPr>
          <w:rFonts w:ascii="Arial Unicode MS" w:eastAsia="Arial Unicode MS" w:hAnsi="Arial Unicode MS" w:cs="Arial Unicode MS" w:hint="eastAsia"/>
          <w:sz w:val="24"/>
          <w:szCs w:val="24"/>
        </w:rPr>
        <w:t>r</w:t>
      </w:r>
      <w:r>
        <w:rPr>
          <w:rFonts w:ascii="Arial Unicode MS" w:eastAsia="Arial Unicode MS" w:hAnsi="Arial Unicode MS" w:cs="Arial Unicode MS"/>
          <w:sz w:val="24"/>
          <w:szCs w:val="24"/>
        </w:rPr>
        <w:t xml:space="preserve"> aeration energy demand in this case is</w:t>
      </w:r>
      <w:r>
        <w:rPr>
          <w:rFonts w:ascii="Arial Unicode MS" w:eastAsia="Arial Unicode MS" w:hAnsi="Arial Unicode MS" w:cs="Arial Unicode MS" w:hint="eastAsia"/>
          <w:sz w:val="24"/>
          <w:szCs w:val="24"/>
        </w:rPr>
        <w:t xml:space="preserve"> inevitably high at </w:t>
      </w:r>
      <w:bookmarkStart w:id="83" w:name="OLE_LINK61"/>
      <w:bookmarkStart w:id="84" w:name="OLE_LINK62"/>
      <w:r>
        <w:rPr>
          <w:rFonts w:ascii="Arial Unicode MS" w:eastAsia="Arial Unicode MS" w:hAnsi="Arial Unicode MS" w:cs="Arial Unicode MS"/>
          <w:sz w:val="24"/>
          <w:szCs w:val="24"/>
        </w:rPr>
        <w:t>€</w:t>
      </w:r>
      <w:bookmarkEnd w:id="83"/>
      <w:bookmarkEnd w:id="84"/>
      <w:r>
        <w:rPr>
          <w:rFonts w:ascii="Arial Unicode MS" w:eastAsia="Arial Unicode MS" w:hAnsi="Arial Unicode MS" w:cs="Arial Unicode MS" w:hint="eastAsia"/>
          <w:sz w:val="24"/>
          <w:szCs w:val="24"/>
        </w:rPr>
        <w:t xml:space="preserve">945800. Treatment of wasted sludge </w:t>
      </w:r>
      <w:r>
        <w:rPr>
          <w:rFonts w:ascii="Arial Unicode MS" w:eastAsia="Arial Unicode MS" w:hAnsi="Arial Unicode MS" w:cs="Arial Unicode MS" w:hint="eastAsia"/>
          <w:sz w:val="24"/>
          <w:szCs w:val="24"/>
        </w:rPr>
        <w:lastRenderedPageBreak/>
        <w:t>is also a c</w:t>
      </w:r>
      <w:r w:rsidR="00F7024D">
        <w:rPr>
          <w:rFonts w:ascii="Arial Unicode MS" w:eastAsia="Arial Unicode MS" w:hAnsi="Arial Unicode MS" w:cs="Arial Unicode MS" w:hint="eastAsia"/>
          <w:sz w:val="24"/>
          <w:szCs w:val="24"/>
        </w:rPr>
        <w:t xml:space="preserve">omplicated process which is further </w:t>
      </w:r>
      <w:r>
        <w:rPr>
          <w:rFonts w:ascii="Arial Unicode MS" w:eastAsia="Arial Unicode MS" w:hAnsi="Arial Unicode MS" w:cs="Arial Unicode MS" w:hint="eastAsia"/>
          <w:sz w:val="24"/>
          <w:szCs w:val="24"/>
        </w:rPr>
        <w:t>separated into pr</w:t>
      </w:r>
      <w:r w:rsidR="00552C8E">
        <w:rPr>
          <w:rFonts w:ascii="Arial Unicode MS" w:eastAsia="Arial Unicode MS" w:hAnsi="Arial Unicode MS" w:cs="Arial Unicode MS" w:hint="eastAsia"/>
          <w:sz w:val="24"/>
          <w:szCs w:val="24"/>
        </w:rPr>
        <w:t xml:space="preserve">ocesses, such as: dewatering, </w:t>
      </w:r>
      <w:r>
        <w:rPr>
          <w:rFonts w:ascii="Arial Unicode MS" w:eastAsia="Arial Unicode MS" w:hAnsi="Arial Unicode MS" w:cs="Arial Unicode MS" w:hint="eastAsia"/>
          <w:sz w:val="24"/>
          <w:szCs w:val="24"/>
        </w:rPr>
        <w:t>thickening</w:t>
      </w:r>
      <w:r w:rsidR="00552C8E">
        <w:rPr>
          <w:rFonts w:ascii="Arial Unicode MS" w:eastAsia="Arial Unicode MS" w:hAnsi="Arial Unicode MS" w:cs="Arial Unicode MS" w:hint="eastAsia"/>
          <w:sz w:val="24"/>
          <w:szCs w:val="24"/>
        </w:rPr>
        <w:t xml:space="preserve"> a</w:t>
      </w:r>
      <w:r w:rsidR="006E6BCB">
        <w:rPr>
          <w:rFonts w:ascii="Arial Unicode MS" w:eastAsia="Arial Unicode MS" w:hAnsi="Arial Unicode MS" w:cs="Arial Unicode MS" w:hint="eastAsia"/>
          <w:sz w:val="24"/>
          <w:szCs w:val="24"/>
        </w:rPr>
        <w:t>n</w:t>
      </w:r>
      <w:r w:rsidR="00552C8E">
        <w:rPr>
          <w:rFonts w:ascii="Arial Unicode MS" w:eastAsia="Arial Unicode MS" w:hAnsi="Arial Unicode MS" w:cs="Arial Unicode MS" w:hint="eastAsia"/>
          <w:sz w:val="24"/>
          <w:szCs w:val="24"/>
        </w:rPr>
        <w:t>d so on</w:t>
      </w:r>
      <w:r>
        <w:rPr>
          <w:rFonts w:ascii="Arial Unicode MS" w:eastAsia="Arial Unicode MS" w:hAnsi="Arial Unicode MS" w:cs="Arial Unicode MS" w:hint="eastAsia"/>
          <w:sz w:val="24"/>
          <w:szCs w:val="24"/>
        </w:rPr>
        <w:t xml:space="preserve">. The spending on sludge production and disposal is calculated as </w:t>
      </w:r>
      <w:r>
        <w:rPr>
          <w:rFonts w:ascii="Arial Unicode MS" w:eastAsia="Arial Unicode MS" w:hAnsi="Arial Unicode MS" w:cs="Arial Unicode MS"/>
          <w:sz w:val="24"/>
          <w:szCs w:val="24"/>
        </w:rPr>
        <w:t>€</w:t>
      </w:r>
      <w:r>
        <w:rPr>
          <w:rFonts w:ascii="Arial Unicode MS" w:eastAsia="Arial Unicode MS" w:hAnsi="Arial Unicode MS" w:cs="Arial Unicode MS" w:hint="eastAsia"/>
          <w:sz w:val="24"/>
          <w:szCs w:val="24"/>
        </w:rPr>
        <w:t>1460000, which accounts for half of the tot</w:t>
      </w:r>
      <w:r w:rsidR="00F315F8">
        <w:rPr>
          <w:rFonts w:ascii="Arial Unicode MS" w:eastAsia="Arial Unicode MS" w:hAnsi="Arial Unicode MS" w:cs="Arial Unicode MS" w:hint="eastAsia"/>
          <w:sz w:val="24"/>
          <w:szCs w:val="24"/>
        </w:rPr>
        <w:t>al operating cost</w:t>
      </w:r>
      <w:r>
        <w:rPr>
          <w:rFonts w:ascii="Arial Unicode MS" w:eastAsia="Arial Unicode MS" w:hAnsi="Arial Unicode MS" w:cs="Arial Unicode MS" w:hint="eastAsia"/>
          <w:sz w:val="24"/>
          <w:szCs w:val="24"/>
        </w:rPr>
        <w:t>. Actually, the rate of sludge produced depends very much on the concentration of suspended solids which is directly controlled by SRT. A longer SRT leads to a high concentration of sludge thus resulting in a high cost for sludge disposal. In comparison with Alasino</w:t>
      </w:r>
      <w:r>
        <w:rPr>
          <w:rFonts w:ascii="Arial Unicode MS" w:eastAsia="Arial Unicode MS" w:hAnsi="Arial Unicode MS" w:cs="Arial Unicode MS"/>
          <w:sz w:val="24"/>
          <w:szCs w:val="24"/>
        </w:rPr>
        <w:t>’</w:t>
      </w:r>
      <w:r>
        <w:rPr>
          <w:rFonts w:ascii="Arial Unicode MS" w:eastAsia="Arial Unicode MS" w:hAnsi="Arial Unicode MS" w:cs="Arial Unicode MS" w:hint="eastAsia"/>
          <w:sz w:val="24"/>
          <w:szCs w:val="24"/>
        </w:rPr>
        <w:t>s mode</w:t>
      </w:r>
      <w:r w:rsidR="006E6BCB">
        <w:rPr>
          <w:rFonts w:ascii="Arial Unicode MS" w:eastAsia="Arial Unicode MS" w:hAnsi="Arial Unicode MS" w:cs="Arial Unicode MS" w:hint="eastAsia"/>
          <w:sz w:val="24"/>
          <w:szCs w:val="24"/>
        </w:rPr>
        <w:t>l, it has achieved similar cost</w:t>
      </w:r>
      <w:r>
        <w:rPr>
          <w:rFonts w:ascii="Arial Unicode MS" w:eastAsia="Arial Unicode MS" w:hAnsi="Arial Unicode MS" w:cs="Arial Unicode MS" w:hint="eastAsia"/>
          <w:sz w:val="24"/>
          <w:szCs w:val="24"/>
        </w:rPr>
        <w:t xml:space="preserve"> on each operating sector, apart from the aeration energy, which is estimated as only half of that by Alasino. </w:t>
      </w:r>
      <w:r>
        <w:rPr>
          <w:rFonts w:ascii="Arial Unicode MS" w:eastAsia="Arial Unicode MS" w:hAnsi="Arial Unicode MS" w:cs="Arial Unicode MS"/>
          <w:sz w:val="24"/>
          <w:szCs w:val="24"/>
        </w:rPr>
        <w:t>W</w:t>
      </w:r>
      <w:r>
        <w:rPr>
          <w:rFonts w:ascii="Arial Unicode MS" w:eastAsia="Arial Unicode MS" w:hAnsi="Arial Unicode MS" w:cs="Arial Unicode MS" w:hint="eastAsia"/>
          <w:sz w:val="24"/>
          <w:szCs w:val="24"/>
        </w:rPr>
        <w:t xml:space="preserve">e consider that this is another error </w:t>
      </w:r>
      <w:r>
        <w:rPr>
          <w:rFonts w:ascii="Arial Unicode MS" w:eastAsia="Arial Unicode MS" w:hAnsi="Arial Unicode MS" w:cs="Arial Unicode MS"/>
          <w:sz w:val="24"/>
          <w:szCs w:val="24"/>
        </w:rPr>
        <w:t>occurred</w:t>
      </w:r>
      <w:r>
        <w:rPr>
          <w:rFonts w:ascii="Arial Unicode MS" w:eastAsia="Arial Unicode MS" w:hAnsi="Arial Unicode MS" w:cs="Arial Unicode MS" w:hint="eastAsia"/>
          <w:sz w:val="24"/>
          <w:szCs w:val="24"/>
        </w:rPr>
        <w:t xml:space="preserve"> in Alasino</w:t>
      </w:r>
      <w:r>
        <w:rPr>
          <w:rFonts w:ascii="Arial Unicode MS" w:eastAsia="Arial Unicode MS" w:hAnsi="Arial Unicode MS" w:cs="Arial Unicode MS"/>
          <w:sz w:val="24"/>
          <w:szCs w:val="24"/>
        </w:rPr>
        <w:t>’</w:t>
      </w:r>
      <w:r>
        <w:rPr>
          <w:rFonts w:ascii="Arial Unicode MS" w:eastAsia="Arial Unicode MS" w:hAnsi="Arial Unicode MS" w:cs="Arial Unicode MS" w:hint="eastAsia"/>
          <w:sz w:val="24"/>
          <w:szCs w:val="24"/>
        </w:rPr>
        <w:t xml:space="preserve">s model. </w:t>
      </w: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 xml:space="preserve">urning our </w:t>
      </w:r>
      <w:r w:rsidR="008B665A">
        <w:rPr>
          <w:rFonts w:ascii="Arial Unicode MS" w:eastAsia="Arial Unicode MS" w:hAnsi="Arial Unicode MS" w:cs="Arial Unicode MS" w:hint="eastAsia"/>
          <w:sz w:val="24"/>
          <w:szCs w:val="24"/>
        </w:rPr>
        <w:t>attention to investment costs, F</w:t>
      </w:r>
      <w:r>
        <w:rPr>
          <w:rFonts w:ascii="Arial Unicode MS" w:eastAsia="Arial Unicode MS" w:hAnsi="Arial Unicode MS" w:cs="Arial Unicode MS" w:hint="eastAsia"/>
          <w:sz w:val="24"/>
          <w:szCs w:val="24"/>
        </w:rPr>
        <w:t>igure 6.3 illustrates the</w:t>
      </w:r>
      <w:r w:rsidR="00F315F8">
        <w:rPr>
          <w:rFonts w:ascii="Arial Unicode MS" w:eastAsia="Arial Unicode MS" w:hAnsi="Arial Unicode MS" w:cs="Arial Unicode MS" w:hint="eastAsia"/>
          <w:sz w:val="24"/>
          <w:szCs w:val="24"/>
        </w:rPr>
        <w:t xml:space="preserve"> </w:t>
      </w:r>
      <w:r w:rsidR="00F7024D">
        <w:rPr>
          <w:rFonts w:ascii="Arial Unicode MS" w:eastAsia="Arial Unicode MS" w:hAnsi="Arial Unicode MS" w:cs="Arial Unicode MS"/>
          <w:sz w:val="24"/>
          <w:szCs w:val="24"/>
        </w:rPr>
        <w:t>investment</w:t>
      </w:r>
      <w:r w:rsidR="00F7024D">
        <w:rPr>
          <w:rFonts w:ascii="Arial Unicode MS" w:eastAsia="Arial Unicode MS" w:hAnsi="Arial Unicode MS" w:cs="Arial Unicode MS" w:hint="eastAsia"/>
          <w:sz w:val="24"/>
          <w:szCs w:val="24"/>
        </w:rPr>
        <w:t xml:space="preserve"> </w:t>
      </w:r>
      <w:r w:rsidR="00F315F8">
        <w:rPr>
          <w:rFonts w:ascii="Arial Unicode MS" w:eastAsia="Arial Unicode MS" w:hAnsi="Arial Unicode MS" w:cs="Arial Unicode MS" w:hint="eastAsia"/>
          <w:sz w:val="24"/>
          <w:szCs w:val="24"/>
        </w:rPr>
        <w:t>cost breakdown for the</w:t>
      </w:r>
      <w:r>
        <w:rPr>
          <w:rFonts w:ascii="Arial Unicode MS" w:eastAsia="Arial Unicode MS" w:hAnsi="Arial Unicode MS" w:cs="Arial Unicode MS" w:hint="eastAsia"/>
          <w:sz w:val="24"/>
          <w:szCs w:val="24"/>
        </w:rPr>
        <w:t xml:space="preserve"> two models.</w:t>
      </w:r>
    </w:p>
    <w:p w:rsidR="00A35700" w:rsidRDefault="00A35700" w:rsidP="001F28E6">
      <w:pPr>
        <w:rPr>
          <w:rFonts w:ascii="Arial Unicode MS" w:eastAsia="Arial Unicode MS" w:hAnsi="Arial Unicode MS" w:cs="Arial Unicode MS"/>
          <w:sz w:val="24"/>
          <w:szCs w:val="24"/>
        </w:rPr>
      </w:pPr>
    </w:p>
    <w:p w:rsidR="001F28E6" w:rsidRDefault="001F28E6" w:rsidP="001F28E6">
      <w:pP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rPr>
        <w:drawing>
          <wp:inline distT="0" distB="0" distL="0" distR="0">
            <wp:extent cx="5248275" cy="2647950"/>
            <wp:effectExtent l="19050" t="0" r="9525" b="0"/>
            <wp:docPr id="20" name="图表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F28E6" w:rsidRPr="00F315F8" w:rsidRDefault="001F28E6" w:rsidP="00A35700">
      <w:pPr>
        <w:jc w:val="center"/>
        <w:rPr>
          <w:rFonts w:ascii="Arial Unicode MS" w:eastAsia="Arial Unicode MS" w:hAnsi="Arial Unicode MS" w:cs="Arial Unicode MS"/>
          <w:sz w:val="24"/>
          <w:szCs w:val="24"/>
        </w:rPr>
      </w:pPr>
      <w:r w:rsidRPr="00D53646">
        <w:rPr>
          <w:rFonts w:ascii="Arial Unicode MS" w:eastAsia="Arial Unicode MS" w:hAnsi="Arial Unicode MS" w:cs="Arial Unicode MS" w:hint="eastAsia"/>
          <w:b/>
          <w:sz w:val="24"/>
          <w:szCs w:val="24"/>
        </w:rPr>
        <w:t>Figure 6.3</w:t>
      </w:r>
      <w:r w:rsidRPr="00D53646">
        <w:rPr>
          <w:rFonts w:ascii="Arial Unicode MS" w:eastAsia="Arial Unicode MS" w:hAnsi="Arial Unicode MS" w:cs="Arial Unicode MS" w:hint="eastAsia"/>
          <w:sz w:val="24"/>
          <w:szCs w:val="24"/>
        </w:rPr>
        <w:t xml:space="preserve"> Investment cost</w:t>
      </w:r>
      <w:r w:rsidR="00F315F8">
        <w:rPr>
          <w:rFonts w:ascii="Arial Unicode MS" w:eastAsia="Arial Unicode MS" w:hAnsi="Arial Unicode MS" w:cs="Arial Unicode MS" w:hint="eastAsia"/>
          <w:sz w:val="24"/>
          <w:szCs w:val="24"/>
        </w:rPr>
        <w:t>s</w:t>
      </w:r>
      <w:r w:rsidRPr="00D53646">
        <w:rPr>
          <w:rFonts w:ascii="Arial Unicode MS" w:eastAsia="Arial Unicode MS" w:hAnsi="Arial Unicode MS" w:cs="Arial Unicode MS" w:hint="eastAsia"/>
          <w:sz w:val="24"/>
          <w:szCs w:val="24"/>
        </w:rPr>
        <w:t xml:space="preserve"> of two models</w:t>
      </w:r>
    </w:p>
    <w:p w:rsidR="001F28E6" w:rsidRDefault="001F28E6" w:rsidP="001F28E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The estimation of total investment cost for our model includes the consideration of the costs for</w:t>
      </w:r>
      <w:r w:rsidR="006B1CEA">
        <w:rPr>
          <w:rFonts w:ascii="Arial Unicode MS" w:eastAsia="Arial Unicode MS" w:hAnsi="Arial Unicode MS" w:cs="Arial Unicode MS" w:hint="eastAsia"/>
          <w:sz w:val="24"/>
          <w:szCs w:val="24"/>
        </w:rPr>
        <w:t xml:space="preserve"> different process units. It can be seen that the </w:t>
      </w:r>
      <w:r w:rsidR="006B1CEA">
        <w:rPr>
          <w:rFonts w:ascii="Arial Unicode MS" w:eastAsia="Arial Unicode MS" w:hAnsi="Arial Unicode MS" w:cs="Arial Unicode MS" w:hint="eastAsia"/>
          <w:sz w:val="24"/>
          <w:szCs w:val="24"/>
        </w:rPr>
        <w:lastRenderedPageBreak/>
        <w:t>costs in our model are identical to Alasino</w:t>
      </w:r>
      <w:r w:rsidR="008C7783">
        <w:rPr>
          <w:rFonts w:ascii="Arial Unicode MS" w:eastAsia="Arial Unicode MS" w:hAnsi="Arial Unicode MS" w:cs="Arial Unicode MS"/>
          <w:sz w:val="24"/>
          <w:szCs w:val="24"/>
        </w:rPr>
        <w:t>’</w:t>
      </w:r>
      <w:r w:rsidR="008C7783">
        <w:rPr>
          <w:rFonts w:ascii="Arial Unicode MS" w:eastAsia="Arial Unicode MS" w:hAnsi="Arial Unicode MS" w:cs="Arial Unicode MS" w:hint="eastAsia"/>
          <w:sz w:val="24"/>
          <w:szCs w:val="24"/>
        </w:rPr>
        <w:t>s</w:t>
      </w:r>
      <w:r w:rsidR="006B1CEA">
        <w:rPr>
          <w:rFonts w:ascii="Arial Unicode MS" w:eastAsia="Arial Unicode MS" w:hAnsi="Arial Unicode MS" w:cs="Arial Unicode MS" w:hint="eastAsia"/>
          <w:sz w:val="24"/>
          <w:szCs w:val="24"/>
        </w:rPr>
        <w:t xml:space="preserve">, except for the settler which is </w:t>
      </w:r>
      <w:r w:rsidR="006B1CEA">
        <w:rPr>
          <w:rFonts w:ascii="Arial Unicode MS" w:eastAsia="Arial Unicode MS" w:hAnsi="Arial Unicode MS" w:cs="Arial Unicode MS"/>
          <w:sz w:val="24"/>
          <w:szCs w:val="24"/>
        </w:rPr>
        <w:t>not explicitly</w:t>
      </w:r>
      <w:r>
        <w:rPr>
          <w:rFonts w:ascii="Arial Unicode MS" w:eastAsia="Arial Unicode MS" w:hAnsi="Arial Unicode MS" w:cs="Arial Unicode MS" w:hint="eastAsia"/>
          <w:sz w:val="24"/>
          <w:szCs w:val="24"/>
        </w:rPr>
        <w:t xml:space="preserve"> modelled in our simulation flowsheet.</w:t>
      </w:r>
    </w:p>
    <w:p w:rsidR="001F28E6" w:rsidRPr="006B1CEA" w:rsidRDefault="001F28E6" w:rsidP="001F28E6">
      <w:pPr>
        <w:rPr>
          <w:rFonts w:ascii="Arial Unicode MS" w:eastAsia="Arial Unicode MS" w:hAnsi="Arial Unicode MS" w:cs="Arial Unicode MS"/>
          <w:sz w:val="24"/>
          <w:szCs w:val="24"/>
        </w:rPr>
      </w:pPr>
    </w:p>
    <w:p w:rsidR="00913444" w:rsidRDefault="001F28E6" w:rsidP="001F28E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The total expenditure on sludge pumping related to the recycle flow</w:t>
      </w:r>
      <w:r w:rsidR="005D4827">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rate is calculated as </w:t>
      </w:r>
      <w:r>
        <w:rPr>
          <w:rFonts w:ascii="Arial Unicode MS" w:eastAsia="Arial Unicode MS" w:hAnsi="Arial Unicode MS" w:cs="Arial Unicode MS"/>
          <w:sz w:val="24"/>
          <w:szCs w:val="24"/>
        </w:rPr>
        <w:t>€</w:t>
      </w:r>
      <w:r>
        <w:rPr>
          <w:rFonts w:ascii="Arial Unicode MS" w:eastAsia="Arial Unicode MS" w:hAnsi="Arial Unicode MS" w:cs="Arial Unicode MS" w:hint="eastAsia"/>
          <w:sz w:val="24"/>
          <w:szCs w:val="24"/>
        </w:rPr>
        <w:t xml:space="preserve">149300. The cost for aeration device based on its characteristic dimension (the oxygen capacity) is determined as </w:t>
      </w:r>
      <w:r>
        <w:rPr>
          <w:rFonts w:ascii="Arial Unicode MS" w:eastAsia="Arial Unicode MS" w:hAnsi="Arial Unicode MS" w:cs="Arial Unicode MS"/>
          <w:sz w:val="24"/>
          <w:szCs w:val="24"/>
        </w:rPr>
        <w:t>€</w:t>
      </w:r>
      <w:r>
        <w:rPr>
          <w:rFonts w:ascii="Arial Unicode MS" w:eastAsia="Arial Unicode MS" w:hAnsi="Arial Unicode MS" w:cs="Arial Unicode MS" w:hint="eastAsia"/>
          <w:sz w:val="24"/>
          <w:szCs w:val="24"/>
        </w:rPr>
        <w:t xml:space="preserve">171000. The influent pumping station </w:t>
      </w:r>
      <w:r w:rsidR="00552C8E">
        <w:rPr>
          <w:rFonts w:ascii="Arial Unicode MS" w:eastAsia="Arial Unicode MS" w:hAnsi="Arial Unicode MS" w:cs="Arial Unicode MS" w:hint="eastAsia"/>
          <w:sz w:val="24"/>
          <w:szCs w:val="24"/>
        </w:rPr>
        <w:t>consider</w:t>
      </w:r>
      <w:r>
        <w:rPr>
          <w:rFonts w:ascii="Arial Unicode MS" w:eastAsia="Arial Unicode MS" w:hAnsi="Arial Unicode MS" w:cs="Arial Unicode MS" w:hint="eastAsia"/>
          <w:sz w:val="24"/>
          <w:szCs w:val="24"/>
        </w:rPr>
        <w:t>s the costs related to concrete, screws and screening, and its characteristic dimension is the influent wastewater flow</w:t>
      </w:r>
      <w:r w:rsidR="005D4827">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rate. The overall cost for pumping station is estimated as </w:t>
      </w:r>
      <w:r>
        <w:rPr>
          <w:rFonts w:ascii="Arial Unicode MS" w:eastAsia="Arial Unicode MS" w:hAnsi="Arial Unicode MS" w:cs="Arial Unicode MS"/>
          <w:sz w:val="24"/>
          <w:szCs w:val="24"/>
        </w:rPr>
        <w:t>€</w:t>
      </w:r>
      <w:r>
        <w:rPr>
          <w:rFonts w:ascii="Arial Unicode MS" w:eastAsia="Arial Unicode MS" w:hAnsi="Arial Unicode MS" w:cs="Arial Unicode MS" w:hint="eastAsia"/>
          <w:sz w:val="24"/>
          <w:szCs w:val="24"/>
        </w:rPr>
        <w:t>269000. The</w:t>
      </w:r>
      <w:r w:rsidR="006B1CEA">
        <w:rPr>
          <w:rFonts w:ascii="Arial Unicode MS" w:eastAsia="Arial Unicode MS" w:hAnsi="Arial Unicode MS" w:cs="Arial Unicode MS" w:hint="eastAsia"/>
          <w:sz w:val="24"/>
          <w:szCs w:val="24"/>
        </w:rPr>
        <w:t xml:space="preserve"> expenditure on</w:t>
      </w:r>
      <w:r w:rsidR="00552C8E">
        <w:rPr>
          <w:rFonts w:ascii="Arial Unicode MS" w:eastAsia="Arial Unicode MS" w:hAnsi="Arial Unicode MS" w:cs="Arial Unicode MS" w:hint="eastAsia"/>
          <w:sz w:val="24"/>
          <w:szCs w:val="24"/>
        </w:rPr>
        <w:t xml:space="preserve"> tank</w:t>
      </w:r>
      <w:r w:rsidR="006B1CEA">
        <w:rPr>
          <w:rFonts w:ascii="Arial Unicode MS" w:eastAsia="Arial Unicode MS" w:hAnsi="Arial Unicode MS" w:cs="Arial Unicode MS" w:hint="eastAsia"/>
          <w:sz w:val="24"/>
          <w:szCs w:val="24"/>
        </w:rPr>
        <w:t xml:space="preserve"> construction</w:t>
      </w:r>
      <w:r>
        <w:rPr>
          <w:rFonts w:ascii="Arial Unicode MS" w:eastAsia="Arial Unicode MS" w:hAnsi="Arial Unicode MS" w:cs="Arial Unicode MS" w:hint="eastAsia"/>
          <w:sz w:val="24"/>
          <w:szCs w:val="24"/>
        </w:rPr>
        <w:t xml:space="preserve"> </w:t>
      </w:r>
      <w:r w:rsidR="006B1CEA">
        <w:rPr>
          <w:rFonts w:ascii="Arial Unicode MS" w:eastAsia="Arial Unicode MS" w:hAnsi="Arial Unicode MS" w:cs="Arial Unicode MS" w:hint="eastAsia"/>
          <w:sz w:val="24"/>
          <w:szCs w:val="24"/>
        </w:rPr>
        <w:t xml:space="preserve">is </w:t>
      </w:r>
      <w:r>
        <w:rPr>
          <w:rFonts w:ascii="Arial Unicode MS" w:eastAsia="Arial Unicode MS" w:hAnsi="Arial Unicode MS" w:cs="Arial Unicode MS" w:hint="eastAsia"/>
          <w:sz w:val="24"/>
          <w:szCs w:val="24"/>
        </w:rPr>
        <w:t xml:space="preserve">the largest slice of the total investment cost, accounting for 78.7%, as </w:t>
      </w:r>
      <w:r>
        <w:rPr>
          <w:rFonts w:ascii="Arial Unicode MS" w:eastAsia="Arial Unicode MS" w:hAnsi="Arial Unicode MS" w:cs="Arial Unicode MS"/>
          <w:sz w:val="24"/>
          <w:szCs w:val="24"/>
        </w:rPr>
        <w:t>€</w:t>
      </w:r>
      <w:r>
        <w:rPr>
          <w:rFonts w:ascii="Arial Unicode MS" w:eastAsia="Arial Unicode MS" w:hAnsi="Arial Unicode MS" w:cs="Arial Unicode MS" w:hint="eastAsia"/>
          <w:sz w:val="24"/>
          <w:szCs w:val="24"/>
        </w:rPr>
        <w:t xml:space="preserve">1740000. </w:t>
      </w:r>
      <w:r w:rsidR="003B3598">
        <w:rPr>
          <w:rFonts w:ascii="Arial Unicode MS" w:eastAsia="Arial Unicode MS" w:hAnsi="Arial Unicode MS" w:cs="Arial Unicode MS" w:hint="eastAsia"/>
          <w:sz w:val="24"/>
          <w:szCs w:val="24"/>
        </w:rPr>
        <w:t>The cost of each aspect of two models is summarized in the following table:</w:t>
      </w:r>
    </w:p>
    <w:p w:rsidR="00C00283" w:rsidRDefault="00C00283" w:rsidP="001F28E6">
      <w:pPr>
        <w:rPr>
          <w:rFonts w:ascii="Arial Unicode MS" w:eastAsia="Arial Unicode MS" w:hAnsi="Arial Unicode MS" w:cs="Arial Unicode MS"/>
          <w:sz w:val="24"/>
          <w:szCs w:val="24"/>
        </w:rPr>
      </w:pPr>
    </w:p>
    <w:p w:rsidR="00C00283" w:rsidRDefault="00C00283" w:rsidP="001F28E6">
      <w:pPr>
        <w:rPr>
          <w:rFonts w:ascii="Arial Unicode MS" w:eastAsia="Arial Unicode MS" w:hAnsi="Arial Unicode MS" w:cs="Arial Unicode MS"/>
          <w:sz w:val="24"/>
          <w:szCs w:val="24"/>
        </w:rPr>
      </w:pPr>
    </w:p>
    <w:p w:rsidR="00C00283" w:rsidRDefault="00C00283" w:rsidP="001F28E6">
      <w:pPr>
        <w:rPr>
          <w:rFonts w:ascii="Arial Unicode MS" w:eastAsia="Arial Unicode MS" w:hAnsi="Arial Unicode MS" w:cs="Arial Unicode MS"/>
          <w:sz w:val="24"/>
          <w:szCs w:val="24"/>
        </w:rPr>
      </w:pPr>
    </w:p>
    <w:p w:rsidR="00C00283" w:rsidRDefault="00C00283" w:rsidP="001F28E6">
      <w:pPr>
        <w:rPr>
          <w:rFonts w:ascii="Arial Unicode MS" w:eastAsia="Arial Unicode MS" w:hAnsi="Arial Unicode MS" w:cs="Arial Unicode MS"/>
          <w:sz w:val="24"/>
          <w:szCs w:val="24"/>
        </w:rPr>
      </w:pPr>
    </w:p>
    <w:p w:rsidR="00C00283" w:rsidRDefault="00C00283" w:rsidP="001F28E6">
      <w:pPr>
        <w:rPr>
          <w:rFonts w:ascii="Arial Unicode MS" w:eastAsia="Arial Unicode MS" w:hAnsi="Arial Unicode MS" w:cs="Arial Unicode MS"/>
          <w:sz w:val="24"/>
          <w:szCs w:val="24"/>
        </w:rPr>
      </w:pPr>
    </w:p>
    <w:p w:rsidR="00C00283" w:rsidRDefault="00C00283" w:rsidP="001F28E6">
      <w:pPr>
        <w:rPr>
          <w:rFonts w:ascii="Arial Unicode MS" w:eastAsia="Arial Unicode MS" w:hAnsi="Arial Unicode MS" w:cs="Arial Unicode MS"/>
          <w:sz w:val="24"/>
          <w:szCs w:val="24"/>
        </w:rPr>
      </w:pPr>
    </w:p>
    <w:p w:rsidR="00C00283" w:rsidRDefault="00C00283" w:rsidP="001F28E6">
      <w:pPr>
        <w:rPr>
          <w:rFonts w:ascii="Arial Unicode MS" w:eastAsia="Arial Unicode MS" w:hAnsi="Arial Unicode MS" w:cs="Arial Unicode MS"/>
          <w:sz w:val="24"/>
          <w:szCs w:val="24"/>
        </w:rPr>
      </w:pPr>
    </w:p>
    <w:p w:rsidR="00C00283" w:rsidRDefault="00C00283" w:rsidP="001F28E6">
      <w:pPr>
        <w:rPr>
          <w:rFonts w:ascii="Arial Unicode MS" w:eastAsia="Arial Unicode MS" w:hAnsi="Arial Unicode MS" w:cs="Arial Unicode MS"/>
          <w:sz w:val="24"/>
          <w:szCs w:val="24"/>
        </w:rPr>
      </w:pPr>
    </w:p>
    <w:p w:rsidR="00C00283" w:rsidRDefault="00C00283" w:rsidP="001F28E6">
      <w:pPr>
        <w:rPr>
          <w:rFonts w:ascii="Arial Unicode MS" w:eastAsia="Arial Unicode MS" w:hAnsi="Arial Unicode MS" w:cs="Arial Unicode MS"/>
          <w:sz w:val="24"/>
          <w:szCs w:val="24"/>
        </w:rPr>
      </w:pPr>
    </w:p>
    <w:p w:rsidR="00C00283" w:rsidRDefault="00C00283" w:rsidP="001F28E6">
      <w:pPr>
        <w:rPr>
          <w:rFonts w:ascii="Arial Unicode MS" w:eastAsia="Arial Unicode MS" w:hAnsi="Arial Unicode MS" w:cs="Arial Unicode MS"/>
          <w:sz w:val="24"/>
          <w:szCs w:val="24"/>
        </w:rPr>
      </w:pPr>
    </w:p>
    <w:p w:rsidR="003B3598" w:rsidRPr="00CC75F8" w:rsidRDefault="003B3598" w:rsidP="001F28E6">
      <w:pPr>
        <w:rPr>
          <w:rFonts w:ascii="Arial Unicode MS" w:eastAsia="Arial Unicode MS" w:hAnsi="Arial Unicode MS" w:cs="Arial Unicode MS"/>
          <w:sz w:val="24"/>
          <w:szCs w:val="24"/>
        </w:rPr>
      </w:pPr>
      <w:r w:rsidRPr="00CC75F8">
        <w:rPr>
          <w:rFonts w:ascii="Arial Unicode MS" w:eastAsia="Arial Unicode MS" w:hAnsi="Arial Unicode MS" w:cs="Arial Unicode MS"/>
          <w:b/>
          <w:sz w:val="24"/>
          <w:szCs w:val="24"/>
        </w:rPr>
        <w:lastRenderedPageBreak/>
        <w:t>T</w:t>
      </w:r>
      <w:r w:rsidRPr="00CC75F8">
        <w:rPr>
          <w:rFonts w:ascii="Arial Unicode MS" w:eastAsia="Arial Unicode MS" w:hAnsi="Arial Unicode MS" w:cs="Arial Unicode MS" w:hint="eastAsia"/>
          <w:b/>
          <w:sz w:val="24"/>
          <w:szCs w:val="24"/>
        </w:rPr>
        <w:t>able</w:t>
      </w:r>
      <w:r w:rsidR="00A46DF0" w:rsidRPr="00CC75F8">
        <w:rPr>
          <w:rFonts w:ascii="Arial Unicode MS" w:eastAsia="Arial Unicode MS" w:hAnsi="Arial Unicode MS" w:cs="Arial Unicode MS" w:hint="eastAsia"/>
          <w:b/>
          <w:sz w:val="24"/>
          <w:szCs w:val="24"/>
        </w:rPr>
        <w:t xml:space="preserve"> 6.6</w:t>
      </w:r>
      <w:r w:rsidRPr="00CC75F8">
        <w:rPr>
          <w:rFonts w:ascii="Arial Unicode MS" w:eastAsia="Arial Unicode MS" w:hAnsi="Arial Unicode MS" w:cs="Arial Unicode MS" w:hint="eastAsia"/>
          <w:sz w:val="24"/>
          <w:szCs w:val="24"/>
        </w:rPr>
        <w:t xml:space="preserve"> Total costs of two models</w:t>
      </w:r>
    </w:p>
    <w:tbl>
      <w:tblPr>
        <w:tblStyle w:val="a4"/>
        <w:tblW w:w="0" w:type="auto"/>
        <w:tblLook w:val="04A0"/>
      </w:tblPr>
      <w:tblGrid>
        <w:gridCol w:w="2840"/>
        <w:gridCol w:w="2841"/>
        <w:gridCol w:w="2841"/>
      </w:tblGrid>
      <w:tr w:rsidR="00BA4048" w:rsidRPr="00CC75F8" w:rsidTr="00BA4048">
        <w:tc>
          <w:tcPr>
            <w:tcW w:w="2840" w:type="dxa"/>
          </w:tcPr>
          <w:p w:rsidR="00BA4048" w:rsidRPr="00CC75F8" w:rsidRDefault="00D26A18" w:rsidP="001F28E6">
            <w:pP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Cost</w:t>
            </w:r>
          </w:p>
        </w:tc>
        <w:tc>
          <w:tcPr>
            <w:tcW w:w="2841" w:type="dxa"/>
          </w:tcPr>
          <w:p w:rsidR="00BA4048" w:rsidRPr="00CC75F8" w:rsidRDefault="00BA4048" w:rsidP="001F28E6">
            <w:pP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Alasino</w:t>
            </w:r>
            <w:r w:rsidRPr="00CC75F8">
              <w:rPr>
                <w:rFonts w:ascii="Arial Unicode MS" w:eastAsia="Arial Unicode MS" w:hAnsi="Arial Unicode MS" w:cs="Arial Unicode MS"/>
                <w:sz w:val="24"/>
                <w:szCs w:val="24"/>
              </w:rPr>
              <w:t>’</w:t>
            </w:r>
            <w:r w:rsidRPr="00CC75F8">
              <w:rPr>
                <w:rFonts w:ascii="Arial Unicode MS" w:eastAsia="Arial Unicode MS" w:hAnsi="Arial Unicode MS" w:cs="Arial Unicode MS" w:hint="eastAsia"/>
                <w:sz w:val="24"/>
                <w:szCs w:val="24"/>
              </w:rPr>
              <w:t xml:space="preserve">s model </w:t>
            </w:r>
          </w:p>
        </w:tc>
        <w:tc>
          <w:tcPr>
            <w:tcW w:w="2841" w:type="dxa"/>
          </w:tcPr>
          <w:p w:rsidR="00BA4048" w:rsidRPr="00CC75F8" w:rsidRDefault="00BA4048" w:rsidP="001F28E6">
            <w:pPr>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t>O</w:t>
            </w:r>
            <w:r w:rsidRPr="00CC75F8">
              <w:rPr>
                <w:rFonts w:ascii="Arial Unicode MS" w:eastAsia="Arial Unicode MS" w:hAnsi="Arial Unicode MS" w:cs="Arial Unicode MS" w:hint="eastAsia"/>
                <w:sz w:val="24"/>
                <w:szCs w:val="24"/>
              </w:rPr>
              <w:t xml:space="preserve">ur model </w:t>
            </w:r>
          </w:p>
        </w:tc>
      </w:tr>
      <w:tr w:rsidR="00BA4048" w:rsidRPr="00CC75F8" w:rsidTr="000138EC">
        <w:tc>
          <w:tcPr>
            <w:tcW w:w="8522" w:type="dxa"/>
            <w:gridSpan w:val="3"/>
          </w:tcPr>
          <w:p w:rsidR="00BA4048" w:rsidRPr="00CC75F8" w:rsidRDefault="00BA4048" w:rsidP="00BA4048">
            <w:pPr>
              <w:pStyle w:val="a5"/>
              <w:numPr>
                <w:ilvl w:val="0"/>
                <w:numId w:val="19"/>
              </w:numPr>
              <w:ind w:firstLineChars="0"/>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 xml:space="preserve">Operating cost </w:t>
            </w:r>
            <w:r w:rsidR="005B5070" w:rsidRPr="00CC75F8">
              <w:rPr>
                <w:rFonts w:ascii="Arial Unicode MS" w:eastAsia="Arial Unicode MS" w:hAnsi="Arial Unicode MS" w:cs="Arial Unicode MS" w:hint="eastAsia"/>
                <w:sz w:val="24"/>
                <w:szCs w:val="24"/>
              </w:rPr>
              <w:t>(over a plant life span of 20 years)</w:t>
            </w:r>
          </w:p>
        </w:tc>
      </w:tr>
      <w:tr w:rsidR="00BA4048" w:rsidRPr="00CC75F8" w:rsidTr="00BA4048">
        <w:tc>
          <w:tcPr>
            <w:tcW w:w="2840" w:type="dxa"/>
          </w:tcPr>
          <w:p w:rsidR="00BA4048" w:rsidRPr="00CC75F8" w:rsidRDefault="00BA4048" w:rsidP="001F28E6">
            <w:pPr>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t>P</w:t>
            </w:r>
            <w:r w:rsidRPr="00CC75F8">
              <w:rPr>
                <w:rFonts w:ascii="Arial Unicode MS" w:eastAsia="Arial Unicode MS" w:hAnsi="Arial Unicode MS" w:cs="Arial Unicode MS" w:hint="eastAsia"/>
                <w:sz w:val="24"/>
                <w:szCs w:val="24"/>
              </w:rPr>
              <w:t xml:space="preserve">umping energy </w:t>
            </w:r>
          </w:p>
        </w:tc>
        <w:tc>
          <w:tcPr>
            <w:tcW w:w="2841" w:type="dxa"/>
          </w:tcPr>
          <w:p w:rsidR="00BA4048" w:rsidRPr="00CC75F8" w:rsidRDefault="00D26A18" w:rsidP="001F28E6">
            <w:pPr>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t>€</w:t>
            </w:r>
            <w:r w:rsidRPr="00CC75F8">
              <w:rPr>
                <w:rFonts w:ascii="Arial Unicode MS" w:eastAsia="Arial Unicode MS" w:hAnsi="Arial Unicode MS" w:cs="Arial Unicode MS" w:hint="eastAsia"/>
                <w:sz w:val="24"/>
                <w:szCs w:val="24"/>
              </w:rPr>
              <w:t>149300</w:t>
            </w:r>
          </w:p>
        </w:tc>
        <w:tc>
          <w:tcPr>
            <w:tcW w:w="2841" w:type="dxa"/>
          </w:tcPr>
          <w:p w:rsidR="00BA4048" w:rsidRPr="00CC75F8" w:rsidRDefault="00D26A18" w:rsidP="001F28E6">
            <w:pPr>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t>€</w:t>
            </w:r>
            <w:r w:rsidRPr="00CC75F8">
              <w:rPr>
                <w:rFonts w:ascii="Arial Unicode MS" w:eastAsia="Arial Unicode MS" w:hAnsi="Arial Unicode MS" w:cs="Arial Unicode MS" w:hint="eastAsia"/>
                <w:sz w:val="24"/>
                <w:szCs w:val="24"/>
              </w:rPr>
              <w:t>149300</w:t>
            </w:r>
          </w:p>
        </w:tc>
      </w:tr>
      <w:tr w:rsidR="00BA4048" w:rsidRPr="00CC75F8" w:rsidTr="00BA4048">
        <w:tc>
          <w:tcPr>
            <w:tcW w:w="2840" w:type="dxa"/>
          </w:tcPr>
          <w:p w:rsidR="00BA4048" w:rsidRPr="00CC75F8" w:rsidRDefault="00BA4048" w:rsidP="001F28E6">
            <w:pPr>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t>A</w:t>
            </w:r>
            <w:r w:rsidRPr="00CC75F8">
              <w:rPr>
                <w:rFonts w:ascii="Arial Unicode MS" w:eastAsia="Arial Unicode MS" w:hAnsi="Arial Unicode MS" w:cs="Arial Unicode MS" w:hint="eastAsia"/>
                <w:sz w:val="24"/>
                <w:szCs w:val="24"/>
              </w:rPr>
              <w:t xml:space="preserve">eration energy </w:t>
            </w:r>
          </w:p>
        </w:tc>
        <w:tc>
          <w:tcPr>
            <w:tcW w:w="2841" w:type="dxa"/>
          </w:tcPr>
          <w:p w:rsidR="00BA4048" w:rsidRPr="00CC75F8" w:rsidRDefault="00D26A18" w:rsidP="001F28E6">
            <w:pPr>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t>€</w:t>
            </w:r>
            <w:r w:rsidRPr="00CC75F8">
              <w:rPr>
                <w:rFonts w:ascii="Arial Unicode MS" w:eastAsia="Arial Unicode MS" w:hAnsi="Arial Unicode MS" w:cs="Arial Unicode MS" w:hint="eastAsia"/>
                <w:sz w:val="24"/>
                <w:szCs w:val="24"/>
              </w:rPr>
              <w:t>1844000</w:t>
            </w:r>
          </w:p>
        </w:tc>
        <w:tc>
          <w:tcPr>
            <w:tcW w:w="2841" w:type="dxa"/>
          </w:tcPr>
          <w:p w:rsidR="00BA4048" w:rsidRPr="00CC75F8" w:rsidRDefault="00D26A18" w:rsidP="001F28E6">
            <w:pPr>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t>€</w:t>
            </w:r>
            <w:r w:rsidRPr="00CC75F8">
              <w:rPr>
                <w:rFonts w:ascii="Arial Unicode MS" w:eastAsia="Arial Unicode MS" w:hAnsi="Arial Unicode MS" w:cs="Arial Unicode MS" w:hint="eastAsia"/>
                <w:sz w:val="24"/>
                <w:szCs w:val="24"/>
              </w:rPr>
              <w:t>945800</w:t>
            </w:r>
          </w:p>
        </w:tc>
      </w:tr>
      <w:tr w:rsidR="00BA4048" w:rsidRPr="00CC75F8" w:rsidTr="00BA4048">
        <w:tc>
          <w:tcPr>
            <w:tcW w:w="2840" w:type="dxa"/>
          </w:tcPr>
          <w:p w:rsidR="00BA4048" w:rsidRPr="00CC75F8" w:rsidRDefault="00BA4048" w:rsidP="001F28E6">
            <w:pPr>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t>Sludge</w:t>
            </w:r>
            <w:r w:rsidRPr="00CC75F8">
              <w:rPr>
                <w:rFonts w:ascii="Arial Unicode MS" w:eastAsia="Arial Unicode MS" w:hAnsi="Arial Unicode MS" w:cs="Arial Unicode MS" w:hint="eastAsia"/>
                <w:sz w:val="24"/>
                <w:szCs w:val="24"/>
              </w:rPr>
              <w:t xml:space="preserve"> disposal </w:t>
            </w:r>
          </w:p>
        </w:tc>
        <w:tc>
          <w:tcPr>
            <w:tcW w:w="2841" w:type="dxa"/>
          </w:tcPr>
          <w:p w:rsidR="00BA4048" w:rsidRPr="00CC75F8" w:rsidRDefault="00D26A18" w:rsidP="001F28E6">
            <w:pPr>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t>€</w:t>
            </w:r>
            <w:r w:rsidRPr="00CC75F8">
              <w:rPr>
                <w:rFonts w:ascii="Arial Unicode MS" w:eastAsia="Arial Unicode MS" w:hAnsi="Arial Unicode MS" w:cs="Arial Unicode MS" w:hint="eastAsia"/>
                <w:sz w:val="24"/>
                <w:szCs w:val="24"/>
              </w:rPr>
              <w:t>1411000</w:t>
            </w:r>
          </w:p>
        </w:tc>
        <w:tc>
          <w:tcPr>
            <w:tcW w:w="2841" w:type="dxa"/>
          </w:tcPr>
          <w:p w:rsidR="00BA4048" w:rsidRPr="00CC75F8" w:rsidRDefault="00D26A18" w:rsidP="001F28E6">
            <w:pPr>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t>€</w:t>
            </w:r>
            <w:r w:rsidRPr="00CC75F8">
              <w:rPr>
                <w:rFonts w:ascii="Arial Unicode MS" w:eastAsia="Arial Unicode MS" w:hAnsi="Arial Unicode MS" w:cs="Arial Unicode MS" w:hint="eastAsia"/>
                <w:sz w:val="24"/>
                <w:szCs w:val="24"/>
              </w:rPr>
              <w:t>1460000</w:t>
            </w:r>
          </w:p>
        </w:tc>
      </w:tr>
      <w:tr w:rsidR="00BA4048" w:rsidRPr="00CC75F8" w:rsidTr="000138EC">
        <w:tc>
          <w:tcPr>
            <w:tcW w:w="8522" w:type="dxa"/>
            <w:gridSpan w:val="3"/>
          </w:tcPr>
          <w:p w:rsidR="00BA4048" w:rsidRPr="00CC75F8" w:rsidRDefault="00BA4048" w:rsidP="00BA4048">
            <w:pPr>
              <w:pStyle w:val="a5"/>
              <w:numPr>
                <w:ilvl w:val="0"/>
                <w:numId w:val="19"/>
              </w:numPr>
              <w:ind w:firstLineChars="0"/>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t>I</w:t>
            </w:r>
            <w:r w:rsidRPr="00CC75F8">
              <w:rPr>
                <w:rFonts w:ascii="Arial Unicode MS" w:eastAsia="Arial Unicode MS" w:hAnsi="Arial Unicode MS" w:cs="Arial Unicode MS" w:hint="eastAsia"/>
                <w:sz w:val="24"/>
                <w:szCs w:val="24"/>
              </w:rPr>
              <w:t xml:space="preserve">nvestment cost </w:t>
            </w:r>
          </w:p>
        </w:tc>
      </w:tr>
      <w:tr w:rsidR="00BA4048" w:rsidRPr="00CC75F8" w:rsidTr="00BA4048">
        <w:tc>
          <w:tcPr>
            <w:tcW w:w="2840" w:type="dxa"/>
          </w:tcPr>
          <w:p w:rsidR="00BA4048" w:rsidRPr="00CC75F8" w:rsidRDefault="00BA4048" w:rsidP="001F28E6">
            <w:pPr>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t>T</w:t>
            </w:r>
            <w:r w:rsidRPr="00CC75F8">
              <w:rPr>
                <w:rFonts w:ascii="Arial Unicode MS" w:eastAsia="Arial Unicode MS" w:hAnsi="Arial Unicode MS" w:cs="Arial Unicode MS" w:hint="eastAsia"/>
                <w:sz w:val="24"/>
                <w:szCs w:val="24"/>
              </w:rPr>
              <w:t xml:space="preserve">ank construction </w:t>
            </w:r>
          </w:p>
        </w:tc>
        <w:tc>
          <w:tcPr>
            <w:tcW w:w="2841" w:type="dxa"/>
          </w:tcPr>
          <w:p w:rsidR="00BA4048" w:rsidRPr="00CC75F8" w:rsidRDefault="00D26A18" w:rsidP="001F28E6">
            <w:pPr>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t>€</w:t>
            </w:r>
            <w:r w:rsidRPr="00CC75F8">
              <w:rPr>
                <w:rFonts w:ascii="Arial Unicode MS" w:eastAsia="Arial Unicode MS" w:hAnsi="Arial Unicode MS" w:cs="Arial Unicode MS" w:hint="eastAsia"/>
                <w:sz w:val="24"/>
                <w:szCs w:val="24"/>
              </w:rPr>
              <w:t>1740000</w:t>
            </w:r>
          </w:p>
        </w:tc>
        <w:tc>
          <w:tcPr>
            <w:tcW w:w="2841" w:type="dxa"/>
          </w:tcPr>
          <w:p w:rsidR="00BA4048" w:rsidRPr="00CC75F8" w:rsidRDefault="00D26A18" w:rsidP="001F28E6">
            <w:pPr>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t>€</w:t>
            </w:r>
            <w:r w:rsidRPr="00CC75F8">
              <w:rPr>
                <w:rFonts w:ascii="Arial Unicode MS" w:eastAsia="Arial Unicode MS" w:hAnsi="Arial Unicode MS" w:cs="Arial Unicode MS" w:hint="eastAsia"/>
                <w:sz w:val="24"/>
                <w:szCs w:val="24"/>
              </w:rPr>
              <w:t>1740000</w:t>
            </w:r>
          </w:p>
        </w:tc>
      </w:tr>
      <w:tr w:rsidR="00BA4048" w:rsidRPr="00CC75F8" w:rsidTr="00BA4048">
        <w:tc>
          <w:tcPr>
            <w:tcW w:w="2840" w:type="dxa"/>
          </w:tcPr>
          <w:p w:rsidR="00BA4048" w:rsidRPr="00CC75F8" w:rsidRDefault="00BA4048" w:rsidP="001F28E6">
            <w:pPr>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t>Aeration</w:t>
            </w:r>
            <w:r w:rsidRPr="00CC75F8">
              <w:rPr>
                <w:rFonts w:ascii="Arial Unicode MS" w:eastAsia="Arial Unicode MS" w:hAnsi="Arial Unicode MS" w:cs="Arial Unicode MS" w:hint="eastAsia"/>
                <w:sz w:val="24"/>
                <w:szCs w:val="24"/>
              </w:rPr>
              <w:t xml:space="preserve"> system </w:t>
            </w:r>
          </w:p>
        </w:tc>
        <w:tc>
          <w:tcPr>
            <w:tcW w:w="2841" w:type="dxa"/>
          </w:tcPr>
          <w:p w:rsidR="00BA4048" w:rsidRPr="00CC75F8" w:rsidRDefault="00D26A18" w:rsidP="001F28E6">
            <w:pPr>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t>€</w:t>
            </w:r>
            <w:r w:rsidRPr="00CC75F8">
              <w:rPr>
                <w:rFonts w:ascii="Arial Unicode MS" w:eastAsia="Arial Unicode MS" w:hAnsi="Arial Unicode MS" w:cs="Arial Unicode MS" w:hint="eastAsia"/>
                <w:sz w:val="24"/>
                <w:szCs w:val="24"/>
              </w:rPr>
              <w:t>171000</w:t>
            </w:r>
          </w:p>
        </w:tc>
        <w:tc>
          <w:tcPr>
            <w:tcW w:w="2841" w:type="dxa"/>
          </w:tcPr>
          <w:p w:rsidR="00BA4048" w:rsidRPr="00CC75F8" w:rsidRDefault="00D26A18" w:rsidP="001F28E6">
            <w:pPr>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t>€</w:t>
            </w:r>
            <w:r w:rsidRPr="00CC75F8">
              <w:rPr>
                <w:rFonts w:ascii="Arial Unicode MS" w:eastAsia="Arial Unicode MS" w:hAnsi="Arial Unicode MS" w:cs="Arial Unicode MS" w:hint="eastAsia"/>
                <w:sz w:val="24"/>
                <w:szCs w:val="24"/>
              </w:rPr>
              <w:t>171000</w:t>
            </w:r>
          </w:p>
        </w:tc>
      </w:tr>
      <w:tr w:rsidR="00BA4048" w:rsidRPr="00CC75F8" w:rsidTr="00BA4048">
        <w:tc>
          <w:tcPr>
            <w:tcW w:w="2840" w:type="dxa"/>
          </w:tcPr>
          <w:p w:rsidR="00BA4048" w:rsidRPr="00CC75F8" w:rsidRDefault="00BA4048" w:rsidP="001F28E6">
            <w:pPr>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t>S</w:t>
            </w:r>
            <w:r w:rsidRPr="00CC75F8">
              <w:rPr>
                <w:rFonts w:ascii="Arial Unicode MS" w:eastAsia="Arial Unicode MS" w:hAnsi="Arial Unicode MS" w:cs="Arial Unicode MS" w:hint="eastAsia"/>
                <w:sz w:val="24"/>
                <w:szCs w:val="24"/>
              </w:rPr>
              <w:t xml:space="preserve">ettler </w:t>
            </w:r>
          </w:p>
        </w:tc>
        <w:tc>
          <w:tcPr>
            <w:tcW w:w="2841" w:type="dxa"/>
          </w:tcPr>
          <w:p w:rsidR="00BA4048" w:rsidRPr="00CC75F8" w:rsidRDefault="00791514" w:rsidP="001F28E6">
            <w:pPr>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t>€</w:t>
            </w:r>
            <w:r w:rsidRPr="00CC75F8">
              <w:rPr>
                <w:rFonts w:ascii="Arial Unicode MS" w:eastAsia="Arial Unicode MS" w:hAnsi="Arial Unicode MS" w:cs="Arial Unicode MS" w:hint="eastAsia"/>
                <w:sz w:val="24"/>
                <w:szCs w:val="24"/>
              </w:rPr>
              <w:t>443000</w:t>
            </w:r>
          </w:p>
        </w:tc>
        <w:tc>
          <w:tcPr>
            <w:tcW w:w="2841" w:type="dxa"/>
          </w:tcPr>
          <w:p w:rsidR="00BA4048" w:rsidRPr="00CC75F8" w:rsidRDefault="00791514" w:rsidP="001F28E6">
            <w:pP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Na</w:t>
            </w:r>
          </w:p>
        </w:tc>
      </w:tr>
      <w:tr w:rsidR="00BA4048" w:rsidRPr="00CC75F8" w:rsidTr="00BA4048">
        <w:tc>
          <w:tcPr>
            <w:tcW w:w="2840" w:type="dxa"/>
          </w:tcPr>
          <w:p w:rsidR="00BA4048" w:rsidRPr="00CC75F8" w:rsidRDefault="00BA4048" w:rsidP="001F28E6">
            <w:pPr>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t>P</w:t>
            </w:r>
            <w:r w:rsidRPr="00CC75F8">
              <w:rPr>
                <w:rFonts w:ascii="Arial Unicode MS" w:eastAsia="Arial Unicode MS" w:hAnsi="Arial Unicode MS" w:cs="Arial Unicode MS" w:hint="eastAsia"/>
                <w:sz w:val="24"/>
                <w:szCs w:val="24"/>
              </w:rPr>
              <w:t xml:space="preserve">umping station </w:t>
            </w:r>
          </w:p>
        </w:tc>
        <w:tc>
          <w:tcPr>
            <w:tcW w:w="2841" w:type="dxa"/>
          </w:tcPr>
          <w:p w:rsidR="00BA4048" w:rsidRPr="00CC75F8" w:rsidRDefault="00791514" w:rsidP="001F28E6">
            <w:pPr>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t>€</w:t>
            </w:r>
            <w:r w:rsidRPr="00CC75F8">
              <w:rPr>
                <w:rFonts w:ascii="Arial Unicode MS" w:eastAsia="Arial Unicode MS" w:hAnsi="Arial Unicode MS" w:cs="Arial Unicode MS" w:hint="eastAsia"/>
                <w:sz w:val="24"/>
                <w:szCs w:val="24"/>
              </w:rPr>
              <w:t>269000</w:t>
            </w:r>
          </w:p>
        </w:tc>
        <w:tc>
          <w:tcPr>
            <w:tcW w:w="2841" w:type="dxa"/>
          </w:tcPr>
          <w:p w:rsidR="00BA4048" w:rsidRPr="00CC75F8" w:rsidRDefault="00791514" w:rsidP="001F28E6">
            <w:pPr>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t>€</w:t>
            </w:r>
            <w:r w:rsidRPr="00CC75F8">
              <w:rPr>
                <w:rFonts w:ascii="Arial Unicode MS" w:eastAsia="Arial Unicode MS" w:hAnsi="Arial Unicode MS" w:cs="Arial Unicode MS" w:hint="eastAsia"/>
                <w:sz w:val="24"/>
                <w:szCs w:val="24"/>
              </w:rPr>
              <w:t>269000</w:t>
            </w:r>
          </w:p>
        </w:tc>
      </w:tr>
      <w:tr w:rsidR="00BA4048" w:rsidRPr="00CC75F8" w:rsidTr="00BA4048">
        <w:tc>
          <w:tcPr>
            <w:tcW w:w="2840" w:type="dxa"/>
          </w:tcPr>
          <w:p w:rsidR="00BA4048" w:rsidRPr="00CC75F8" w:rsidRDefault="00BA4048" w:rsidP="001F28E6">
            <w:pPr>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t>S</w:t>
            </w:r>
            <w:r w:rsidRPr="00CC75F8">
              <w:rPr>
                <w:rFonts w:ascii="Arial Unicode MS" w:eastAsia="Arial Unicode MS" w:hAnsi="Arial Unicode MS" w:cs="Arial Unicode MS" w:hint="eastAsia"/>
                <w:sz w:val="24"/>
                <w:szCs w:val="24"/>
              </w:rPr>
              <w:t xml:space="preserve">ludge </w:t>
            </w:r>
            <w:r w:rsidRPr="00CC75F8">
              <w:rPr>
                <w:rFonts w:ascii="Arial Unicode MS" w:eastAsia="Arial Unicode MS" w:hAnsi="Arial Unicode MS" w:cs="Arial Unicode MS"/>
                <w:sz w:val="24"/>
                <w:szCs w:val="24"/>
              </w:rPr>
              <w:t>recycle</w:t>
            </w:r>
            <w:r w:rsidRPr="00CC75F8">
              <w:rPr>
                <w:rFonts w:ascii="Arial Unicode MS" w:eastAsia="Arial Unicode MS" w:hAnsi="Arial Unicode MS" w:cs="Arial Unicode MS" w:hint="eastAsia"/>
                <w:sz w:val="24"/>
                <w:szCs w:val="24"/>
              </w:rPr>
              <w:t xml:space="preserve"> system</w:t>
            </w:r>
          </w:p>
        </w:tc>
        <w:tc>
          <w:tcPr>
            <w:tcW w:w="2841" w:type="dxa"/>
          </w:tcPr>
          <w:p w:rsidR="00BA4048" w:rsidRPr="00CC75F8" w:rsidRDefault="00791514" w:rsidP="001F28E6">
            <w:pPr>
              <w:rPr>
                <w:rFonts w:ascii="Arial Unicode MS" w:eastAsia="Arial Unicode MS" w:hAnsi="Arial Unicode MS" w:cs="Arial Unicode MS"/>
                <w:sz w:val="24"/>
                <w:szCs w:val="24"/>
              </w:rPr>
            </w:pPr>
            <w:bookmarkStart w:id="85" w:name="OLE_LINK108"/>
            <w:bookmarkStart w:id="86" w:name="OLE_LINK109"/>
            <w:r w:rsidRPr="00CC75F8">
              <w:rPr>
                <w:rFonts w:ascii="Arial Unicode MS" w:eastAsia="Arial Unicode MS" w:hAnsi="Arial Unicode MS" w:cs="Arial Unicode MS"/>
                <w:sz w:val="24"/>
                <w:szCs w:val="24"/>
              </w:rPr>
              <w:t>€</w:t>
            </w:r>
            <w:r w:rsidRPr="00CC75F8">
              <w:rPr>
                <w:rFonts w:ascii="Arial Unicode MS" w:eastAsia="Arial Unicode MS" w:hAnsi="Arial Unicode MS" w:cs="Arial Unicode MS" w:hint="eastAsia"/>
                <w:sz w:val="24"/>
                <w:szCs w:val="24"/>
              </w:rPr>
              <w:t>33200</w:t>
            </w:r>
            <w:bookmarkEnd w:id="85"/>
            <w:bookmarkEnd w:id="86"/>
          </w:p>
        </w:tc>
        <w:tc>
          <w:tcPr>
            <w:tcW w:w="2841" w:type="dxa"/>
          </w:tcPr>
          <w:p w:rsidR="00BA4048" w:rsidRPr="00CC75F8" w:rsidRDefault="00791514" w:rsidP="001F28E6">
            <w:pPr>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t>€</w:t>
            </w:r>
            <w:r w:rsidR="00370783" w:rsidRPr="00CC75F8">
              <w:rPr>
                <w:rFonts w:ascii="Arial Unicode MS" w:eastAsia="Arial Unicode MS" w:hAnsi="Arial Unicode MS" w:cs="Arial Unicode MS" w:hint="eastAsia"/>
                <w:sz w:val="24"/>
                <w:szCs w:val="24"/>
              </w:rPr>
              <w:t>33100</w:t>
            </w:r>
          </w:p>
        </w:tc>
      </w:tr>
      <w:tr w:rsidR="00BA4048" w:rsidRPr="00CC75F8" w:rsidTr="000138EC">
        <w:tc>
          <w:tcPr>
            <w:tcW w:w="8522" w:type="dxa"/>
            <w:gridSpan w:val="3"/>
          </w:tcPr>
          <w:p w:rsidR="00BA4048" w:rsidRPr="00CC75F8" w:rsidRDefault="00BA4048" w:rsidP="00BA4048">
            <w:pPr>
              <w:pStyle w:val="a5"/>
              <w:numPr>
                <w:ilvl w:val="0"/>
                <w:numId w:val="19"/>
              </w:numPr>
              <w:ind w:firstLineChars="0"/>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 xml:space="preserve">Overall expenditure </w:t>
            </w:r>
          </w:p>
        </w:tc>
      </w:tr>
      <w:tr w:rsidR="00BA4048" w:rsidRPr="00CC75F8" w:rsidTr="00BA4048">
        <w:tc>
          <w:tcPr>
            <w:tcW w:w="2840" w:type="dxa"/>
          </w:tcPr>
          <w:p w:rsidR="00BA4048" w:rsidRPr="00CC75F8" w:rsidRDefault="00BA4048" w:rsidP="001F28E6">
            <w:pP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 xml:space="preserve">Total plant cost </w:t>
            </w:r>
          </w:p>
        </w:tc>
        <w:tc>
          <w:tcPr>
            <w:tcW w:w="2841" w:type="dxa"/>
          </w:tcPr>
          <w:p w:rsidR="00BA4048" w:rsidRPr="00CC75F8" w:rsidRDefault="00370783" w:rsidP="00370783">
            <w:pPr>
              <w:tabs>
                <w:tab w:val="right" w:pos="2625"/>
              </w:tabs>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t>€</w:t>
            </w:r>
            <w:r w:rsidRPr="00CC75F8">
              <w:rPr>
                <w:rFonts w:ascii="Arial Unicode MS" w:eastAsia="Arial Unicode MS" w:hAnsi="Arial Unicode MS" w:cs="Arial Unicode MS" w:hint="eastAsia"/>
                <w:sz w:val="24"/>
                <w:szCs w:val="24"/>
              </w:rPr>
              <w:t>6060500</w:t>
            </w:r>
          </w:p>
        </w:tc>
        <w:tc>
          <w:tcPr>
            <w:tcW w:w="2841" w:type="dxa"/>
          </w:tcPr>
          <w:p w:rsidR="00BA4048" w:rsidRPr="00CC75F8" w:rsidRDefault="00370783" w:rsidP="001F28E6">
            <w:pPr>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t>€</w:t>
            </w:r>
            <w:r w:rsidRPr="00CC75F8">
              <w:rPr>
                <w:rFonts w:ascii="Arial Unicode MS" w:eastAsia="Arial Unicode MS" w:hAnsi="Arial Unicode MS" w:cs="Arial Unicode MS" w:hint="eastAsia"/>
                <w:sz w:val="24"/>
                <w:szCs w:val="24"/>
              </w:rPr>
              <w:t>4768200</w:t>
            </w:r>
          </w:p>
        </w:tc>
      </w:tr>
    </w:tbl>
    <w:p w:rsidR="00BA4048" w:rsidRPr="00CC75F8" w:rsidRDefault="00BA4048" w:rsidP="001F28E6">
      <w:pPr>
        <w:rPr>
          <w:rFonts w:ascii="Arial Unicode MS" w:eastAsia="Arial Unicode MS" w:hAnsi="Arial Unicode MS" w:cs="Arial Unicode MS"/>
          <w:sz w:val="24"/>
          <w:szCs w:val="24"/>
        </w:rPr>
      </w:pPr>
    </w:p>
    <w:p w:rsidR="001F28E6" w:rsidRPr="001E0F08" w:rsidRDefault="00F501F4" w:rsidP="001F28E6">
      <w:pPr>
        <w:rPr>
          <w:rFonts w:ascii="Arial Unicode MS" w:eastAsia="Arial Unicode MS" w:hAnsi="Arial Unicode MS" w:cs="Arial Unicode MS"/>
          <w:b/>
          <w:sz w:val="30"/>
          <w:szCs w:val="30"/>
        </w:rPr>
      </w:pPr>
      <w:r w:rsidRPr="001E0F08">
        <w:rPr>
          <w:rFonts w:ascii="Arial Unicode MS" w:eastAsia="Arial Unicode MS" w:hAnsi="Arial Unicode MS" w:cs="Arial Unicode MS" w:hint="eastAsia"/>
          <w:b/>
          <w:sz w:val="30"/>
          <w:szCs w:val="30"/>
        </w:rPr>
        <w:t>6.2</w:t>
      </w:r>
      <w:r w:rsidR="009A1603" w:rsidRPr="001E0F08">
        <w:rPr>
          <w:rFonts w:ascii="Arial Unicode MS" w:eastAsia="Arial Unicode MS" w:hAnsi="Arial Unicode MS" w:cs="Arial Unicode MS" w:hint="eastAsia"/>
          <w:b/>
          <w:sz w:val="30"/>
          <w:szCs w:val="30"/>
        </w:rPr>
        <w:t xml:space="preserve">.3 </w:t>
      </w:r>
      <w:r w:rsidR="00477840" w:rsidRPr="001E0F08">
        <w:rPr>
          <w:rFonts w:ascii="Arial Unicode MS" w:eastAsia="Arial Unicode MS" w:hAnsi="Arial Unicode MS" w:cs="Arial Unicode MS" w:hint="eastAsia"/>
          <w:b/>
          <w:sz w:val="30"/>
          <w:szCs w:val="30"/>
        </w:rPr>
        <w:t>The Effect of Solid Retention T</w:t>
      </w:r>
      <w:r w:rsidR="001F28E6" w:rsidRPr="001E0F08">
        <w:rPr>
          <w:rFonts w:ascii="Arial Unicode MS" w:eastAsia="Arial Unicode MS" w:hAnsi="Arial Unicode MS" w:cs="Arial Unicode MS" w:hint="eastAsia"/>
          <w:b/>
          <w:sz w:val="30"/>
          <w:szCs w:val="30"/>
        </w:rPr>
        <w:t xml:space="preserve">ime (SRT) on </w:t>
      </w:r>
      <w:r w:rsidR="00477840" w:rsidRPr="001E0F08">
        <w:rPr>
          <w:rFonts w:ascii="Arial Unicode MS" w:eastAsia="Arial Unicode MS" w:hAnsi="Arial Unicode MS" w:cs="Arial Unicode MS" w:hint="eastAsia"/>
          <w:b/>
          <w:sz w:val="30"/>
          <w:szCs w:val="30"/>
        </w:rPr>
        <w:t>S</w:t>
      </w:r>
      <w:r w:rsidR="001F28E6" w:rsidRPr="001E0F08">
        <w:rPr>
          <w:rFonts w:ascii="Arial Unicode MS" w:eastAsia="Arial Unicode MS" w:hAnsi="Arial Unicode MS" w:cs="Arial Unicode MS"/>
          <w:b/>
          <w:sz w:val="30"/>
          <w:szCs w:val="30"/>
        </w:rPr>
        <w:t>uspended</w:t>
      </w:r>
      <w:r w:rsidR="00477840" w:rsidRPr="001E0F08">
        <w:rPr>
          <w:rFonts w:ascii="Arial Unicode MS" w:eastAsia="Arial Unicode MS" w:hAnsi="Arial Unicode MS" w:cs="Arial Unicode MS" w:hint="eastAsia"/>
          <w:b/>
          <w:sz w:val="30"/>
          <w:szCs w:val="30"/>
        </w:rPr>
        <w:t xml:space="preserve"> S</w:t>
      </w:r>
      <w:r w:rsidR="008222C7" w:rsidRPr="001E0F08">
        <w:rPr>
          <w:rFonts w:ascii="Arial Unicode MS" w:eastAsia="Arial Unicode MS" w:hAnsi="Arial Unicode MS" w:cs="Arial Unicode MS" w:hint="eastAsia"/>
          <w:b/>
          <w:sz w:val="30"/>
          <w:szCs w:val="30"/>
        </w:rPr>
        <w:t>olids</w:t>
      </w:r>
    </w:p>
    <w:p w:rsidR="001F28E6" w:rsidRDefault="001F28E6" w:rsidP="001F28E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SRT is an important design and operating paramete</w:t>
      </w:r>
      <w:r w:rsidR="006E6BCB">
        <w:rPr>
          <w:rFonts w:ascii="Arial Unicode MS" w:eastAsia="Arial Unicode MS" w:hAnsi="Arial Unicode MS" w:cs="Arial Unicode MS" w:hint="eastAsia"/>
          <w:sz w:val="24"/>
          <w:szCs w:val="24"/>
        </w:rPr>
        <w:t xml:space="preserve">r to consider when designing </w:t>
      </w:r>
      <w:r w:rsidR="006E6BCB">
        <w:rPr>
          <w:rFonts w:ascii="Arial Unicode MS" w:eastAsia="Arial Unicode MS" w:hAnsi="Arial Unicode MS" w:cs="Arial Unicode MS"/>
          <w:sz w:val="24"/>
          <w:szCs w:val="24"/>
        </w:rPr>
        <w:t>wastewater</w:t>
      </w:r>
      <w:r w:rsidR="006E6BCB">
        <w:rPr>
          <w:rFonts w:ascii="Arial Unicode MS" w:eastAsia="Arial Unicode MS" w:hAnsi="Arial Unicode MS" w:cs="Arial Unicode MS" w:hint="eastAsia"/>
          <w:sz w:val="24"/>
          <w:szCs w:val="24"/>
        </w:rPr>
        <w:t xml:space="preserve"> </w:t>
      </w:r>
      <w:r w:rsidR="006E6BCB">
        <w:rPr>
          <w:rFonts w:ascii="Arial Unicode MS" w:eastAsia="Arial Unicode MS" w:hAnsi="Arial Unicode MS" w:cs="Arial Unicode MS"/>
          <w:sz w:val="24"/>
          <w:szCs w:val="24"/>
        </w:rPr>
        <w:t>treatment</w:t>
      </w:r>
      <w:r w:rsidR="006E6BCB">
        <w:rPr>
          <w:rFonts w:ascii="Arial Unicode MS" w:eastAsia="Arial Unicode MS" w:hAnsi="Arial Unicode MS" w:cs="Arial Unicode MS" w:hint="eastAsia"/>
          <w:sz w:val="24"/>
          <w:szCs w:val="24"/>
        </w:rPr>
        <w:t xml:space="preserve"> plants</w:t>
      </w:r>
      <w:r>
        <w:rPr>
          <w:rFonts w:ascii="Arial Unicode MS" w:eastAsia="Arial Unicode MS" w:hAnsi="Arial Unicode MS" w:cs="Arial Unicode MS" w:hint="eastAsia"/>
          <w:sz w:val="24"/>
          <w:szCs w:val="24"/>
        </w:rPr>
        <w:t>. It defines the length of time, on average, that the</w:t>
      </w:r>
      <w:r w:rsidR="003921F0">
        <w:rPr>
          <w:rFonts w:ascii="Arial Unicode MS" w:eastAsia="Arial Unicode MS" w:hAnsi="Arial Unicode MS" w:cs="Arial Unicode MS" w:hint="eastAsia"/>
          <w:sz w:val="24"/>
          <w:szCs w:val="24"/>
        </w:rPr>
        <w:t xml:space="preserve"> activated sludge remains in</w:t>
      </w:r>
      <w:r>
        <w:rPr>
          <w:rFonts w:ascii="Arial Unicode MS" w:eastAsia="Arial Unicode MS" w:hAnsi="Arial Unicode MS" w:cs="Arial Unicode MS" w:hint="eastAsia"/>
          <w:sz w:val="24"/>
          <w:szCs w:val="24"/>
        </w:rPr>
        <w:t xml:space="preserve"> system</w:t>
      </w:r>
      <w:r w:rsidR="00714E94">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It has been proved that the variation of SRT has a minor effect on soluble substrates removal when it is chosen as an appropriate value</w:t>
      </w:r>
      <w:r w:rsidRPr="00714E94">
        <w:rPr>
          <w:rFonts w:ascii="Arial Unicode MS" w:eastAsia="Arial Unicode MS" w:hAnsi="Arial Unicode MS" w:cs="Arial Unicode MS" w:hint="eastAsia"/>
          <w:sz w:val="24"/>
          <w:szCs w:val="24"/>
        </w:rPr>
        <w:t xml:space="preserve"> (</w:t>
      </w:r>
      <w:bookmarkStart w:id="87" w:name="OLE_LINK51"/>
      <w:bookmarkStart w:id="88" w:name="OLE_LINK52"/>
      <w:r w:rsidRPr="00714E94">
        <w:rPr>
          <w:rFonts w:ascii="Arial Unicode MS" w:eastAsia="Arial Unicode MS" w:hAnsi="Arial Unicode MS" w:cs="Arial Unicode MS" w:hint="eastAsia"/>
          <w:sz w:val="24"/>
          <w:szCs w:val="24"/>
        </w:rPr>
        <w:t>El-</w:t>
      </w:r>
      <w:bookmarkEnd w:id="87"/>
      <w:bookmarkEnd w:id="88"/>
      <w:r w:rsidRPr="00714E94">
        <w:rPr>
          <w:rFonts w:ascii="Arial Unicode MS" w:eastAsia="Arial Unicode MS" w:hAnsi="Arial Unicode MS" w:cs="Arial Unicode MS" w:hint="eastAsia"/>
          <w:sz w:val="24"/>
          <w:szCs w:val="24"/>
        </w:rPr>
        <w:t>Shorbagy et al., 2011)</w:t>
      </w:r>
      <w:r>
        <w:rPr>
          <w:rFonts w:ascii="Arial Unicode MS" w:eastAsia="Arial Unicode MS" w:hAnsi="Arial Unicode MS" w:cs="Arial Unicode MS" w:hint="eastAsia"/>
          <w:sz w:val="24"/>
          <w:szCs w:val="24"/>
        </w:rPr>
        <w:t xml:space="preserve">. However, it is </w:t>
      </w:r>
      <w:r>
        <w:rPr>
          <w:rFonts w:ascii="Arial Unicode MS" w:eastAsia="Arial Unicode MS" w:hAnsi="Arial Unicode MS" w:cs="Arial Unicode MS" w:hint="eastAsia"/>
          <w:sz w:val="24"/>
          <w:szCs w:val="24"/>
        </w:rPr>
        <w:lastRenderedPageBreak/>
        <w:t>tightly bound to the estimation of sludge production as well as the concentration of solid components. This, therefore, significantly affects plant performance in terms of operating cost when a certain amount of sludge is wasted</w:t>
      </w:r>
      <w:r w:rsidR="00552C8E">
        <w:rPr>
          <w:rFonts w:ascii="Arial Unicode MS" w:eastAsia="Arial Unicode MS" w:hAnsi="Arial Unicode MS" w:cs="Arial Unicode MS" w:hint="eastAsia"/>
          <w:sz w:val="24"/>
          <w:szCs w:val="24"/>
        </w:rPr>
        <w:t xml:space="preserve"> since sludge disposal is one of the major contributors to plant running costs</w:t>
      </w:r>
      <w:r>
        <w:rPr>
          <w:rFonts w:ascii="Arial Unicode MS" w:eastAsia="Arial Unicode MS" w:hAnsi="Arial Unicode MS" w:cs="Arial Unicode MS" w:hint="eastAsia"/>
          <w:sz w:val="24"/>
          <w:szCs w:val="24"/>
        </w:rPr>
        <w:t>. The characteristics of SRT can be vis</w:t>
      </w:r>
      <w:r w:rsidR="00714E94">
        <w:rPr>
          <w:rFonts w:ascii="Arial Unicode MS" w:eastAsia="Arial Unicode MS" w:hAnsi="Arial Unicode MS" w:cs="Arial Unicode MS" w:hint="eastAsia"/>
          <w:sz w:val="24"/>
          <w:szCs w:val="24"/>
        </w:rPr>
        <w:t xml:space="preserve">ually defined in </w:t>
      </w:r>
      <w:r w:rsidR="008B665A">
        <w:rPr>
          <w:rFonts w:ascii="Arial Unicode MS" w:eastAsia="Arial Unicode MS" w:hAnsi="Arial Unicode MS" w:cs="Arial Unicode MS" w:hint="eastAsia"/>
          <w:sz w:val="24"/>
          <w:szCs w:val="24"/>
        </w:rPr>
        <w:t>F</w:t>
      </w:r>
      <w:r w:rsidR="00714E94">
        <w:rPr>
          <w:rFonts w:ascii="Arial Unicode MS" w:eastAsia="Arial Unicode MS" w:hAnsi="Arial Unicode MS" w:cs="Arial Unicode MS" w:hint="eastAsia"/>
          <w:sz w:val="24"/>
          <w:szCs w:val="24"/>
        </w:rPr>
        <w:t>igure 6.4 and E</w:t>
      </w:r>
      <w:r w:rsidR="006E1FEB">
        <w:rPr>
          <w:rFonts w:ascii="Arial Unicode MS" w:eastAsia="Arial Unicode MS" w:hAnsi="Arial Unicode MS" w:cs="Arial Unicode MS" w:hint="eastAsia"/>
          <w:sz w:val="24"/>
          <w:szCs w:val="24"/>
        </w:rPr>
        <w:t>quations 6.</w:t>
      </w:r>
      <w:r w:rsidR="00A35700">
        <w:rPr>
          <w:rFonts w:ascii="Arial Unicode MS" w:eastAsia="Arial Unicode MS" w:hAnsi="Arial Unicode MS" w:cs="Arial Unicode MS" w:hint="eastAsia"/>
          <w:sz w:val="24"/>
          <w:szCs w:val="24"/>
        </w:rPr>
        <w:t>5</w:t>
      </w:r>
      <w:r>
        <w:rPr>
          <w:rFonts w:ascii="Arial Unicode MS" w:eastAsia="Arial Unicode MS" w:hAnsi="Arial Unicode MS" w:cs="Arial Unicode MS" w:hint="eastAsia"/>
          <w:sz w:val="24"/>
          <w:szCs w:val="24"/>
        </w:rPr>
        <w:t>.</w:t>
      </w:r>
    </w:p>
    <w:p w:rsidR="00F83FED" w:rsidRDefault="00F83FED" w:rsidP="001F28E6">
      <w:pPr>
        <w:rPr>
          <w:rFonts w:ascii="Arial Unicode MS" w:eastAsia="Arial Unicode MS" w:hAnsi="Arial Unicode MS" w:cs="Arial Unicode MS"/>
          <w:sz w:val="24"/>
          <w:szCs w:val="24"/>
        </w:rPr>
      </w:pPr>
    </w:p>
    <w:p w:rsidR="001F28E6" w:rsidRDefault="005D2729" w:rsidP="001F28E6">
      <w:r>
        <w:rPr>
          <w:noProof/>
        </w:rPr>
        <w:pict>
          <v:shape id="文本框 109" o:spid="_x0000_s1548" type="#_x0000_t202" style="position:absolute;left:0;text-align:left;margin-left:262.4pt;margin-top:12.25pt;width:160.6pt;height:167.65pt;z-index:251854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" filled="f" fillcolor="white [3201]" stroked="f" strokecolor="red" strokeweight=".5pt">
            <v:stroke dashstyle="3 1"/>
            <v:path arrowok="t"/>
            <v:textbox style="mso-next-textbox:#文本框 109">
              <w:txbxContent>
                <w:p w:rsidR="006526EB" w:rsidRDefault="006526EB" w:rsidP="001F28E6">
                  <w:r>
                    <w:t>Mass balance equation:</w:t>
                  </w:r>
                </w:p>
                <w:p w:rsidR="006526EB" w:rsidRDefault="006526EB" w:rsidP="001F28E6">
                  <m:oMath>
                    <m:r>
                      <m:rPr>
                        <m:sty m:val="p"/>
                      </m:rPr>
                      <w:rPr>
                        <w:rFonts w:ascii="Cambria Math" w:hAnsi="Cambria Math"/>
                      </w:rPr>
                      <m:t>(βQ+Q)</m:t>
                    </m:r>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=βQ</m:t>
                    </m:r>
                    <m:sSub>
                      <m:sSubPr>
                        <m:ctrlPr>
                          <w:rPr>
                            <w:rFonts w:ascii="Cambria Math" w:hAnsi="Cambria Math"/>
                            <w:i/>
                          </w:rPr>
                        </m:ctrlPr>
                      </m:sSubPr>
                      <m:e>
                        <m:r>
                          <w:rPr>
                            <w:rFonts w:ascii="Cambria Math" w:hAnsi="Cambria Math"/>
                          </w:rPr>
                          <m:t>X</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R</m:t>
                        </m:r>
                      </m:sub>
                    </m:sSub>
                  </m:oMath>
                  <w:r>
                    <w:rPr>
                      <w:rFonts w:hint="eastAsia"/>
                    </w:rPr>
                    <w:t xml:space="preserve"> </w:t>
                  </w:r>
                </w:p>
                <w:p w:rsidR="006526EB" w:rsidRDefault="006526EB" w:rsidP="001F28E6">
                  <m:oMath>
                    <m:r>
                      <m:rPr>
                        <m:sty m:val="p"/>
                      </m:rPr>
                      <w:rPr>
                        <w:rFonts w:ascii="Cambria Math" w:hAnsi="Cambria Math"/>
                      </w:rPr>
                      <m:t>SRT=</m:t>
                    </m:r>
                    <m:f>
                      <m:fPr>
                        <m:ctrlPr>
                          <w:rPr>
                            <w:rFonts w:ascii="Cambria Math" w:hAnsi="Cambria Math"/>
                          </w:rPr>
                        </m:ctrlPr>
                      </m:fPr>
                      <m:num>
                        <m:sSub>
                          <m:sSubPr>
                            <m:ctrlPr>
                              <w:rPr>
                                <w:rFonts w:ascii="Cambria Math" w:hAnsi="Cambria Math"/>
                                <w:i/>
                              </w:rPr>
                            </m:ctrlPr>
                          </m:sSubPr>
                          <m:e>
                            <m:r>
                              <w:rPr>
                                <w:rFonts w:ascii="Cambria Math" w:hAnsi="Cambria Math"/>
                              </w:rPr>
                              <m:t>V</m:t>
                            </m:r>
                          </m:e>
                          <m:sub>
                            <m:r>
                              <w:rPr>
                                <w:rFonts w:ascii="Cambria Math" w:hAnsi="Cambria Math"/>
                              </w:rPr>
                              <m:t>3</m:t>
                            </m:r>
                          </m:sub>
                        </m:sSub>
                        <m:sSub>
                          <m:sSubPr>
                            <m:ctrlPr>
                              <w:rPr>
                                <w:rFonts w:ascii="Cambria Math" w:hAnsi="Cambria Math"/>
                                <w:i/>
                              </w:rPr>
                            </m:ctrlPr>
                          </m:sSubPr>
                          <m:e>
                            <m:r>
                              <w:rPr>
                                <w:rFonts w:ascii="Cambria Math" w:hAnsi="Cambria Math"/>
                              </w:rPr>
                              <m:t>X</m:t>
                            </m:r>
                          </m:e>
                          <m:sub>
                            <m:r>
                              <w:rPr>
                                <w:rFonts w:ascii="Cambria Math" w:hAnsi="Cambria Math"/>
                              </w:rPr>
                              <m:t>3</m:t>
                            </m:r>
                          </m:sub>
                        </m:sSub>
                      </m:num>
                      <m:den>
                        <m:sSub>
                          <m:sSubPr>
                            <m:ctrlPr>
                              <w:rPr>
                                <w:rFonts w:ascii="Cambria Math" w:hAnsi="Cambria Math"/>
                                <w:i/>
                              </w:rPr>
                            </m:ctrlPr>
                          </m:sSubPr>
                          <m:e>
                            <m:r>
                              <w:rPr>
                                <w:rFonts w:ascii="Cambria Math" w:hAnsi="Cambria Math"/>
                              </w:rPr>
                              <m:t>Q</m:t>
                            </m:r>
                          </m:e>
                          <m:sub>
                            <m:r>
                              <w:rPr>
                                <w:rFonts w:ascii="Cambria Math" w:hAnsi="Cambria Math"/>
                              </w:rPr>
                              <m:t>w</m:t>
                            </m:r>
                          </m:sub>
                        </m:sSub>
                        <m:sSub>
                          <m:sSubPr>
                            <m:ctrlPr>
                              <w:rPr>
                                <w:rFonts w:ascii="Cambria Math" w:hAnsi="Cambria Math"/>
                                <w:i/>
                              </w:rPr>
                            </m:ctrlPr>
                          </m:sSubPr>
                          <m:e>
                            <m:r>
                              <w:rPr>
                                <w:rFonts w:ascii="Cambria Math" w:hAnsi="Cambria Math"/>
                              </w:rPr>
                              <m:t>X</m:t>
                            </m:r>
                          </m:e>
                          <m:sub>
                            <m:r>
                              <w:rPr>
                                <w:rFonts w:ascii="Cambria Math" w:hAnsi="Cambria Math"/>
                              </w:rPr>
                              <m:t>R</m:t>
                            </m:r>
                          </m:sub>
                        </m:sSub>
                      </m:den>
                    </m:f>
                  </m:oMath>
                  <w:r>
                    <w:rPr>
                      <w:rFonts w:hint="eastAsia"/>
                    </w:rPr>
                    <w:t xml:space="preserve"> (6.5)</w:t>
                  </w:r>
                </w:p>
                <w:p w:rsidR="006526EB" w:rsidRDefault="006526EB" w:rsidP="001F28E6">
                  <w:r>
                    <w:t>Where: X</w:t>
                  </w:r>
                  <w:r>
                    <w:rPr>
                      <w:vertAlign w:val="subscript"/>
                    </w:rPr>
                    <w:t>R</w:t>
                  </w:r>
                  <w:r>
                    <w:t xml:space="preserve"> is the concentration of solid in the recycle, X</w:t>
                  </w:r>
                  <w:r>
                    <w:rPr>
                      <w:vertAlign w:val="subscript"/>
                    </w:rPr>
                    <w:t>3</w:t>
                  </w:r>
                  <w:r>
                    <w:t xml:space="preserve"> is the concentration of solid in reactor 3.</w:t>
                  </w:r>
                </w:p>
              </w:txbxContent>
            </v:textbox>
          </v:shape>
        </w:pict>
      </w:r>
      <w:r>
        <w:rPr>
          <w:noProof/>
        </w:rPr>
        <w:pict>
          <v:rect id="矩形 118" o:spid="_x0000_s1547" style="position:absolute;left:0;text-align:left;margin-left:2pt;margin-top:2.75pt;width:421pt;height:188.15pt;z-index:2518533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" filled="f" fillcolor="white [3201]" strokecolor="#f79646 [3209]" strokeweight="2pt">
            <v:path arrowok="t"/>
          </v:rect>
        </w:pict>
      </w:r>
      <w:r>
        <w:rPr>
          <w:noProof/>
        </w:rPr>
        <w:pict>
          <v:shape id="流程图: 合并 115" o:spid="_x0000_s1551" type="#_x0000_t128" style="position:absolute;left:0;text-align:left;margin-left:130.6pt;margin-top:29.7pt;width:58.1pt;height:96.6pt;z-index:251857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" fillcolor="#bfbfbf [2412]" strokecolor="black [3040]">
            <v:fill color2="#d9d9d9 [496]" rotate="t" focus="100%" type="gradient"/>
            <v:shadow on="t" color="black" opacity="24903f" origin=",.5" offset="0,.55556mm"/>
            <v:path arrowok="t"/>
          </v:shape>
        </w:pict>
      </w:r>
      <w:r>
        <w:rPr>
          <w:noProof/>
        </w:rPr>
        <w:pict>
          <v:shape id="文本框 112" o:spid="_x0000_s1554" type="#_x0000_t202" style="position:absolute;left:0;text-align:left;margin-left:214.4pt;margin-top:8.9pt;width:42.35pt;height:36.65pt;z-index:2518604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" filled="f" stroked="f" strokeweight=".5pt">
            <v:path arrowok="t"/>
            <v:textbox style="mso-next-textbox:#文本框 112">
              <w:txbxContent>
                <w:p w:rsidR="006526EB" w:rsidRPr="003921F0" w:rsidRDefault="005D2729" w:rsidP="001F28E6">
                  <w:pPr>
                    <w:rPr>
                      <w:i/>
                      <w:sz w:val="18"/>
                      <w:szCs w:val="18"/>
                    </w:rPr>
                  </w:pPr>
                  <m:oMathPara>
                    <m:oMath>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e</m:t>
                          </m:r>
                        </m:sub>
                      </m:sSub>
                    </m:oMath>
                  </m:oMathPara>
                </w:p>
                <w:p w:rsidR="006526EB" w:rsidRPr="003921F0" w:rsidRDefault="006526EB" w:rsidP="001F28E6">
                  <w:pPr>
                    <w:rPr>
                      <w:i/>
                      <w:sz w:val="18"/>
                      <w:szCs w:val="18"/>
                    </w:rPr>
                  </w:pPr>
                  <w:r>
                    <w:rPr>
                      <w:rFonts w:hint="eastAsia"/>
                      <w:sz w:val="18"/>
                      <w:szCs w:val="18"/>
                    </w:rPr>
                    <w:t xml:space="preserve"> </w:t>
                  </w:r>
                  <m:oMath>
                    <m:r>
                      <w:rPr>
                        <w:rFonts w:ascii="Cambria Math" w:hAnsi="Cambria Math"/>
                        <w:sz w:val="18"/>
                        <w:szCs w:val="18"/>
                      </w:rPr>
                      <m:t>X=0</m:t>
                    </m:r>
                  </m:oMath>
                </w:p>
              </w:txbxContent>
            </v:textbox>
          </v:shape>
        </w:pict>
      </w:r>
      <w:r>
        <w:rPr>
          <w:noProof/>
        </w:rPr>
        <w:pict>
          <v:rect id="矩形 110" o:spid="_x0000_s1556" style="position:absolute;left:0;text-align:left;margin-left:127.8pt;margin-top:15.15pt;width:69pt;height:139.55pt;z-index:2518625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" filled="f" strokecolor="red" strokeweight="2pt">
            <v:stroke dashstyle="3 1"/>
            <v:path arrowok="t"/>
          </v:rect>
        </w:pict>
      </w:r>
      <w:r>
        <w:rPr>
          <w:noProof/>
        </w:rPr>
        <w:pict>
          <v:shape id="文本框 100" o:spid="_x0000_s1561" type="#_x0000_t202" style="position:absolute;left:0;text-align:left;margin-left:83pt;margin-top:46.9pt;width:51.75pt;height:22.7pt;z-index:251867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" filled="f" stroked="f" strokeweight=".5pt">
            <v:path arrowok="t"/>
            <v:textbox style="mso-next-textbox:#文本框 100">
              <w:txbxContent>
                <w:p w:rsidR="006526EB" w:rsidRDefault="006526EB" w:rsidP="001F28E6">
                  <w:pPr>
                    <w:rPr>
                      <w:sz w:val="18"/>
                      <w:szCs w:val="18"/>
                    </w:rPr>
                  </w:pPr>
                  <m:oMathPara>
                    <m:oMath>
                      <m:r>
                        <w:rPr>
                          <w:rFonts w:ascii="Cambria Math" w:hAnsi="Cambria Math"/>
                          <w:sz w:val="18"/>
                          <w:szCs w:val="18"/>
                        </w:rPr>
                        <m:t>βQ</m:t>
                      </m:r>
                      <m:r>
                        <m:rPr>
                          <m:sty m:val="p"/>
                        </m:rPr>
                        <w:rPr>
                          <w:rFonts w:ascii="Cambria Math" w:hAnsi="Cambria Math"/>
                          <w:sz w:val="18"/>
                          <w:szCs w:val="18"/>
                        </w:rPr>
                        <m:t>+</m:t>
                      </m:r>
                      <m:r>
                        <w:rPr>
                          <w:rFonts w:ascii="Cambria Math" w:hAnsi="Cambria Math"/>
                          <w:sz w:val="18"/>
                          <w:szCs w:val="18"/>
                        </w:rPr>
                        <m:t>Q</m:t>
                      </m:r>
                    </m:oMath>
                  </m:oMathPara>
                </w:p>
              </w:txbxContent>
            </v:textbox>
          </v:shape>
        </w:pict>
      </w:r>
      <w:r>
        <w:rPr>
          <w:noProof/>
        </w:rPr>
        <w:pict>
          <v:shape id="文本框 92" o:spid="_x0000_s1562" type="#_x0000_t202" style="position:absolute;left:0;text-align:left;margin-left:59.65pt;margin-top:115.85pt;width:54.9pt;height:23.95pt;z-index:2518686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" filled="f" stroked="f" strokeweight=".5pt">
            <v:path arrowok="t"/>
            <v:textbox style="mso-next-textbox:#文本框 92">
              <w:txbxContent>
                <w:p w:rsidR="006526EB" w:rsidRDefault="006526EB" w:rsidP="001F28E6">
                  <w:pPr>
                    <w:rPr>
                      <w:sz w:val="18"/>
                      <w:szCs w:val="18"/>
                    </w:rPr>
                  </w:pPr>
                  <m:oMath>
                    <m:r>
                      <w:rPr>
                        <w:rFonts w:ascii="Cambria Math" w:hAnsi="Cambria Math"/>
                        <w:sz w:val="18"/>
                        <w:szCs w:val="18"/>
                      </w:rPr>
                      <m:t>βQ</m:t>
                    </m:r>
                  </m:oMath>
                  <w:r>
                    <w:rPr>
                      <w:sz w:val="18"/>
                      <w:szCs w:val="18"/>
                    </w:rPr>
                    <w:t>(X</w:t>
                  </w:r>
                  <w:r>
                    <w:rPr>
                      <w:sz w:val="18"/>
                      <w:szCs w:val="18"/>
                      <w:vertAlign w:val="subscript"/>
                    </w:rPr>
                    <w:t>R</w:t>
                  </w:r>
                  <w:r>
                    <w:rPr>
                      <w:sz w:val="18"/>
                      <w:szCs w:val="18"/>
                    </w:rPr>
                    <w:t>)</w:t>
                  </w:r>
                </w:p>
              </w:txbxContent>
            </v:textbox>
          </v:shape>
        </w:pict>
      </w:r>
    </w:p>
    <w:p w:rsidR="001F28E6" w:rsidRDefault="005D2729" w:rsidP="001F28E6">
      <w:r>
        <w:rPr>
          <w:noProof/>
        </w:rPr>
        <w:pict>
          <v:roundrect id="圆角矩形 117" o:spid="_x0000_s1549" style="position:absolute;left:0;text-align:left;margin-left:25.6pt;margin-top:14.25pt;width:67.55pt;height:82.1pt;z-index:2518553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" fillcolor="white [3201]" strokecolor="#f79646 [3209]" strokeweight="2pt">
            <v:path arrowok="t"/>
          </v:roundrect>
        </w:pict>
      </w:r>
      <w:r>
        <w:rPr>
          <w:noProof/>
        </w:rPr>
        <w:pict>
          <v:shape id="_x0000_s1930" type="#_x0000_t32" style="position:absolute;left:0;text-align:left;margin-left:156.3pt;margin-top:5.4pt;width:58.1pt;height:0;z-index:252120576" o:connectortype="straight" strokecolor="#4f81bd [3204]">
            <v:stroke endarrow="block"/>
          </v:shape>
        </w:pict>
      </w:r>
      <w:r>
        <w:rPr>
          <w:noProof/>
        </w:rPr>
        <w:pict>
          <v:shape id="_x0000_s1929" type="#_x0000_t32" style="position:absolute;left:0;text-align:left;margin-left:156.3pt;margin-top:5.4pt;width:0;height:8.85pt;z-index:252119552" o:connectortype="straight" strokecolor="#4f81bd [3204]"/>
        </w:pict>
      </w:r>
    </w:p>
    <w:p w:rsidR="001F28E6" w:rsidRDefault="005D2729" w:rsidP="001F28E6">
      <w:r>
        <w:rPr>
          <w:noProof/>
        </w:rPr>
        <w:pict>
          <v:shape id="文本框 116" o:spid="_x0000_s1550" type="#_x0000_t202" style="position:absolute;left:0;text-align:left;margin-left:25.6pt;margin-top:14.35pt;width:63.15pt;height:61.9pt;z-index:251856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" filled="f" stroked="f" strokeweight=".5pt">
            <v:path arrowok="t"/>
            <v:textbox style="mso-next-textbox:#文本框 116">
              <w:txbxContent>
                <w:p w:rsidR="006526EB" w:rsidRPr="003921F0" w:rsidRDefault="005D2729" w:rsidP="003921F0">
                  <w:pPr>
                    <w:ind w:firstLineChars="100" w:firstLine="180"/>
                    <w:rPr>
                      <w:i/>
                      <w:sz w:val="18"/>
                      <w:szCs w:val="18"/>
                    </w:rPr>
                  </w:pPr>
                  <m:oMathPara>
                    <m:oMathParaPr>
                      <m:jc m:val="center"/>
                    </m:oMathParaPr>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3</m:t>
                          </m:r>
                        </m:sub>
                      </m:sSub>
                    </m:oMath>
                  </m:oMathPara>
                </w:p>
                <w:p w:rsidR="006526EB" w:rsidRPr="003921F0" w:rsidRDefault="005D2729" w:rsidP="003921F0">
                  <w:pPr>
                    <w:ind w:firstLineChars="150" w:firstLine="270"/>
                    <w:jc w:val="left"/>
                    <w:rPr>
                      <w:i/>
                      <w:sz w:val="18"/>
                      <w:szCs w:val="18"/>
                    </w:rPr>
                  </w:pPr>
                  <m:oMathPara>
                    <m:oMath>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3</m:t>
                          </m:r>
                        </m:sub>
                      </m:sSub>
                      <m:r>
                        <w:rPr>
                          <w:rFonts w:ascii="Cambria Math" w:hAnsi="Cambria Math"/>
                          <w:sz w:val="18"/>
                          <w:szCs w:val="18"/>
                        </w:rPr>
                        <m:t>)</m:t>
                      </m:r>
                    </m:oMath>
                  </m:oMathPara>
                </w:p>
              </w:txbxContent>
            </v:textbox>
          </v:shape>
        </w:pict>
      </w:r>
      <w:r>
        <w:rPr>
          <w:noProof/>
        </w:rPr>
        <w:pict>
          <v:shape id="_x0000_s102494" type="#_x0000_t202" style="position:absolute;left:0;text-align:left;margin-left:134.75pt;margin-top:6.8pt;width:66.6pt;height:39.45pt;z-index:252218880" filled="f" stroked="f">
            <v:textbox style="mso-next-textbox:#_x0000_s102494">
              <w:txbxContent>
                <w:p w:rsidR="006526EB" w:rsidRDefault="006526EB">
                  <w:r>
                    <w:rPr>
                      <w:rFonts w:hint="eastAsia"/>
                    </w:rPr>
                    <w:t>Settler</w:t>
                  </w:r>
                </w:p>
              </w:txbxContent>
            </v:textbox>
          </v:shape>
        </w:pict>
      </w:r>
    </w:p>
    <w:p w:rsidR="001F28E6" w:rsidRDefault="001F28E6" w:rsidP="001F28E6"/>
    <w:p w:rsidR="001F28E6" w:rsidRDefault="005D2729" w:rsidP="001F28E6">
      <w:r>
        <w:rPr>
          <w:noProof/>
        </w:rPr>
        <w:pict>
          <v:shape id="_x0000_s1924" type="#_x0000_t32" style="position:absolute;left:0;text-align:left;margin-left:93.1pt;margin-top:7.2pt;width:48.8pt;height:0;z-index:252115456" o:connectortype="straight" strokecolor="#4f81bd [3204]">
            <v:stroke endarrow="block"/>
          </v:shape>
        </w:pict>
      </w:r>
    </w:p>
    <w:p w:rsidR="001F28E6" w:rsidRDefault="001F28E6" w:rsidP="001F28E6"/>
    <w:p w:rsidR="001F28E6" w:rsidRDefault="001F28E6" w:rsidP="001F28E6"/>
    <w:p w:rsidR="001F28E6" w:rsidRDefault="005D2729" w:rsidP="001F28E6">
      <w:r>
        <w:rPr>
          <w:noProof/>
        </w:rPr>
        <w:pict>
          <v:shape id="文本框 111" o:spid="_x0000_s1555" type="#_x0000_t202" style="position:absolute;left:0;text-align:left;margin-left:188.7pt;margin-top:2.2pt;width:78.9pt;height:38.45pt;z-index:251861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" filled="f" stroked="f" strokeweight=".5pt">
            <v:path arrowok="t"/>
            <v:textbox style="mso-next-textbox:#文本框 111">
              <w:txbxContent>
                <w:p w:rsidR="006526EB" w:rsidRPr="000F30E6" w:rsidRDefault="006526EB" w:rsidP="001F28E6">
                  <w:pPr>
                    <w:rPr>
                      <w:i/>
                      <w:sz w:val="18"/>
                      <w:szCs w:val="18"/>
                    </w:rPr>
                  </w:pPr>
                  <m:oMathPara>
                    <m:oMath>
                      <m:r>
                        <w:rPr>
                          <w:rFonts w:ascii="Cambria Math" w:hAnsi="Cambria Math"/>
                          <w:sz w:val="18"/>
                          <w:szCs w:val="18"/>
                        </w:rPr>
                        <m:t>SRT=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3</m:t>
                              </m:r>
                            </m:sub>
                          </m:sSub>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3</m:t>
                              </m:r>
                            </m:sub>
                          </m:sSub>
                        </m:num>
                        <m:den>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W</m:t>
                              </m:r>
                            </m:sub>
                          </m:sSub>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R</m:t>
                              </m:r>
                            </m:sub>
                          </m:sSub>
                        </m:den>
                      </m:f>
                    </m:oMath>
                  </m:oMathPara>
                </w:p>
                <w:p w:rsidR="006526EB" w:rsidRDefault="006526EB" w:rsidP="001F28E6">
                  <w:pPr>
                    <w:rPr>
                      <w:sz w:val="18"/>
                      <w:szCs w:val="18"/>
                    </w:rPr>
                  </w:pPr>
                </w:p>
              </w:txbxContent>
            </v:textbox>
          </v:shape>
        </w:pict>
      </w:r>
    </w:p>
    <w:p w:rsidR="001F28E6" w:rsidRDefault="005D2729" w:rsidP="001F28E6">
      <w:r>
        <w:rPr>
          <w:noProof/>
        </w:rPr>
        <w:pict>
          <v:shape id="_x0000_s1928" type="#_x0000_t32" style="position:absolute;left:0;text-align:left;margin-left:159.3pt;margin-top:1.5pt;width:0;height:12.35pt;z-index:252118528" o:connectortype="straight" strokecolor="#4f81bd [3204]"/>
        </w:pict>
      </w:r>
      <w:r>
        <w:rPr>
          <w:noProof/>
        </w:rPr>
        <w:pict>
          <v:shape id="_x0000_s1927" type="#_x0000_t32" style="position:absolute;left:0;text-align:left;margin-left:159.3pt;margin-top:13.85pt;width:62.05pt;height:0;z-index:252117504" o:connectortype="straight" strokecolor="#4f81bd [3204]">
            <v:stroke endarrow="block"/>
          </v:shape>
        </w:pict>
      </w:r>
      <w:r>
        <w:rPr>
          <w:noProof/>
        </w:rPr>
        <w:pict>
          <v:shape id="_x0000_s1925" type="#_x0000_t32" style="position:absolute;left:0;text-align:left;margin-left:17pt;margin-top:13.85pt;width:142.3pt;height:0;flip:x;z-index:252116480" o:connectortype="straight" strokecolor="#4f81bd [3204]">
            <v:stroke endarrow="block"/>
          </v:shape>
        </w:pict>
      </w:r>
    </w:p>
    <w:p w:rsidR="001F28E6" w:rsidRDefault="001F28E6" w:rsidP="001F28E6"/>
    <w:p w:rsidR="001F28E6" w:rsidRDefault="001F28E6" w:rsidP="001F28E6">
      <w:pPr>
        <w:jc w:val="center"/>
        <w:rPr>
          <w:rFonts w:ascii="Arial Unicode MS" w:eastAsia="Arial Unicode MS" w:hAnsi="Arial Unicode MS" w:cs="Arial Unicode MS"/>
          <w:i/>
          <w:sz w:val="24"/>
          <w:szCs w:val="24"/>
        </w:rPr>
      </w:pPr>
    </w:p>
    <w:p w:rsidR="001F28E6" w:rsidRPr="00D53646" w:rsidRDefault="001F28E6" w:rsidP="001F28E6">
      <w:pPr>
        <w:jc w:val="center"/>
        <w:rPr>
          <w:rFonts w:ascii="Arial Unicode MS" w:eastAsia="Arial Unicode MS" w:hAnsi="Arial Unicode MS" w:cs="Arial Unicode MS"/>
          <w:sz w:val="24"/>
          <w:szCs w:val="24"/>
        </w:rPr>
      </w:pPr>
      <w:r w:rsidRPr="00D53646">
        <w:rPr>
          <w:rFonts w:ascii="Arial Unicode MS" w:eastAsia="Arial Unicode MS" w:hAnsi="Arial Unicode MS" w:cs="Arial Unicode MS" w:hint="eastAsia"/>
          <w:b/>
          <w:sz w:val="24"/>
          <w:szCs w:val="24"/>
        </w:rPr>
        <w:t xml:space="preserve">Figure 6.4 </w:t>
      </w:r>
      <w:r w:rsidRPr="00D53646">
        <w:rPr>
          <w:rFonts w:ascii="Arial Unicode MS" w:eastAsia="Arial Unicode MS" w:hAnsi="Arial Unicode MS" w:cs="Arial Unicode MS" w:hint="eastAsia"/>
          <w:sz w:val="24"/>
          <w:szCs w:val="24"/>
        </w:rPr>
        <w:t xml:space="preserve">Mass balance for </w:t>
      </w:r>
      <w:r w:rsidRPr="00D53646">
        <w:rPr>
          <w:rFonts w:ascii="Arial Unicode MS" w:eastAsia="Arial Unicode MS" w:hAnsi="Arial Unicode MS" w:cs="Arial Unicode MS"/>
          <w:sz w:val="24"/>
          <w:szCs w:val="24"/>
        </w:rPr>
        <w:t>suspended</w:t>
      </w:r>
      <w:r w:rsidRPr="00D53646">
        <w:rPr>
          <w:rFonts w:ascii="Arial Unicode MS" w:eastAsia="Arial Unicode MS" w:hAnsi="Arial Unicode MS" w:cs="Arial Unicode MS" w:hint="eastAsia"/>
          <w:sz w:val="24"/>
          <w:szCs w:val="24"/>
        </w:rPr>
        <w:t xml:space="preserve"> solids at the tail </w:t>
      </w:r>
      <w:r>
        <w:rPr>
          <w:rFonts w:ascii="Arial Unicode MS" w:eastAsia="Arial Unicode MS" w:hAnsi="Arial Unicode MS" w:cs="Arial Unicode MS" w:hint="eastAsia"/>
          <w:sz w:val="24"/>
          <w:szCs w:val="24"/>
        </w:rPr>
        <w:t>end of the simulation flowsheet</w:t>
      </w:r>
    </w:p>
    <w:p w:rsidR="001F28E6" w:rsidRDefault="001F28E6" w:rsidP="001F28E6">
      <w:pPr>
        <w:jc w:val="center"/>
        <w:rPr>
          <w:rFonts w:ascii="Arial Unicode MS" w:eastAsia="Arial Unicode MS" w:hAnsi="Arial Unicode MS" w:cs="Arial Unicode MS"/>
          <w:i/>
          <w:sz w:val="24"/>
          <w:szCs w:val="24"/>
        </w:rPr>
      </w:pPr>
    </w:p>
    <w:p w:rsidR="001F28E6" w:rsidRDefault="001F28E6" w:rsidP="001F28E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According to </w:t>
      </w:r>
      <w:r w:rsidR="00714E94">
        <w:rPr>
          <w:rFonts w:ascii="Arial Unicode MS" w:eastAsia="Arial Unicode MS" w:hAnsi="Arial Unicode MS" w:cs="Arial Unicode MS" w:hint="eastAsia"/>
          <w:sz w:val="24"/>
          <w:szCs w:val="24"/>
        </w:rPr>
        <w:t>E</w:t>
      </w:r>
      <w:r>
        <w:rPr>
          <w:rFonts w:ascii="Arial Unicode MS" w:eastAsia="Arial Unicode MS" w:hAnsi="Arial Unicode MS" w:cs="Arial Unicode MS"/>
          <w:sz w:val="24"/>
          <w:szCs w:val="24"/>
        </w:rPr>
        <w:t>quations</w:t>
      </w:r>
      <w:r w:rsidR="00A35700">
        <w:rPr>
          <w:rFonts w:ascii="Arial Unicode MS" w:eastAsia="Arial Unicode MS" w:hAnsi="Arial Unicode MS" w:cs="Arial Unicode MS" w:hint="eastAsia"/>
          <w:sz w:val="24"/>
          <w:szCs w:val="24"/>
        </w:rPr>
        <w:t xml:space="preserve"> 6.5</w:t>
      </w:r>
      <w:r>
        <w:rPr>
          <w:rFonts w:ascii="Arial Unicode MS" w:eastAsia="Arial Unicode MS" w:hAnsi="Arial Unicode MS" w:cs="Arial Unicode MS" w:hint="eastAsia"/>
          <w:sz w:val="24"/>
          <w:szCs w:val="24"/>
        </w:rPr>
        <w:t xml:space="preserve">, the amount of sludge leaving the third </w:t>
      </w:r>
      <w:r w:rsidR="007276BB">
        <w:rPr>
          <w:rFonts w:ascii="Arial Unicode MS" w:eastAsia="Arial Unicode MS" w:hAnsi="Arial Unicode MS" w:cs="Arial Unicode MS" w:hint="eastAsia"/>
          <w:sz w:val="24"/>
          <w:szCs w:val="24"/>
        </w:rPr>
        <w:t xml:space="preserve">and final </w:t>
      </w:r>
      <w:r>
        <w:rPr>
          <w:rFonts w:ascii="Arial Unicode MS" w:eastAsia="Arial Unicode MS" w:hAnsi="Arial Unicode MS" w:cs="Arial Unicode MS" w:hint="eastAsia"/>
          <w:sz w:val="24"/>
          <w:szCs w:val="24"/>
        </w:rPr>
        <w:t xml:space="preserve">reactor is the sum of sludge being recycled and wasted. A high value of SRT operated in </w:t>
      </w:r>
      <w:r w:rsidR="007276BB">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system would lead to a rapid rise in the production of suspended solids due to the accumulated biomass in reactor</w:t>
      </w:r>
      <w:r w:rsidR="007276BB">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This thus increases the cost for sludge disposal.</w:t>
      </w:r>
    </w:p>
    <w:p w:rsidR="001F28E6" w:rsidRDefault="001F28E6" w:rsidP="001F28E6">
      <w:pPr>
        <w:rPr>
          <w:rFonts w:ascii="Arial Unicode MS" w:eastAsia="Arial Unicode MS" w:hAnsi="Arial Unicode MS" w:cs="Arial Unicode MS"/>
          <w:sz w:val="24"/>
          <w:szCs w:val="24"/>
        </w:rPr>
      </w:pPr>
    </w:p>
    <w:p w:rsidR="001F28E6" w:rsidRPr="001E0F08" w:rsidRDefault="00F501F4" w:rsidP="001F28E6">
      <w:pPr>
        <w:rPr>
          <w:rFonts w:ascii="Arial Unicode MS" w:eastAsia="Arial Unicode MS" w:hAnsi="Arial Unicode MS" w:cs="Arial Unicode MS"/>
          <w:b/>
          <w:sz w:val="30"/>
          <w:szCs w:val="30"/>
        </w:rPr>
      </w:pPr>
      <w:r w:rsidRPr="001E0F08">
        <w:rPr>
          <w:rFonts w:ascii="Arial Unicode MS" w:eastAsia="Arial Unicode MS" w:hAnsi="Arial Unicode MS" w:cs="Arial Unicode MS" w:hint="eastAsia"/>
          <w:b/>
          <w:sz w:val="30"/>
          <w:szCs w:val="30"/>
        </w:rPr>
        <w:lastRenderedPageBreak/>
        <w:t>6.2</w:t>
      </w:r>
      <w:r w:rsidR="009A1603" w:rsidRPr="001E0F08">
        <w:rPr>
          <w:rFonts w:ascii="Arial Unicode MS" w:eastAsia="Arial Unicode MS" w:hAnsi="Arial Unicode MS" w:cs="Arial Unicode MS" w:hint="eastAsia"/>
          <w:b/>
          <w:sz w:val="30"/>
          <w:szCs w:val="30"/>
        </w:rPr>
        <w:t xml:space="preserve">.4 </w:t>
      </w:r>
      <w:r w:rsidR="001F28E6" w:rsidRPr="001E0F08">
        <w:rPr>
          <w:rFonts w:ascii="Arial Unicode MS" w:eastAsia="Arial Unicode MS" w:hAnsi="Arial Unicode MS" w:cs="Arial Unicode MS"/>
          <w:b/>
          <w:sz w:val="30"/>
          <w:szCs w:val="30"/>
        </w:rPr>
        <w:t>M</w:t>
      </w:r>
      <w:r w:rsidR="001F28E6" w:rsidRPr="001E0F08">
        <w:rPr>
          <w:rFonts w:ascii="Arial Unicode MS" w:eastAsia="Arial Unicode MS" w:hAnsi="Arial Unicode MS" w:cs="Arial Unicode MS" w:hint="eastAsia"/>
          <w:b/>
          <w:sz w:val="30"/>
          <w:szCs w:val="30"/>
        </w:rPr>
        <w:t xml:space="preserve">odel </w:t>
      </w:r>
      <w:r w:rsidR="00477840" w:rsidRPr="001E0F08">
        <w:rPr>
          <w:rFonts w:ascii="Arial Unicode MS" w:eastAsia="Arial Unicode MS" w:hAnsi="Arial Unicode MS" w:cs="Arial Unicode MS" w:hint="eastAsia"/>
          <w:b/>
          <w:sz w:val="30"/>
          <w:szCs w:val="30"/>
        </w:rPr>
        <w:t>O</w:t>
      </w:r>
      <w:r w:rsidR="005C0523" w:rsidRPr="001E0F08">
        <w:rPr>
          <w:rFonts w:ascii="Arial Unicode MS" w:eastAsia="Arial Unicode MS" w:hAnsi="Arial Unicode MS" w:cs="Arial Unicode MS"/>
          <w:b/>
          <w:sz w:val="30"/>
          <w:szCs w:val="30"/>
        </w:rPr>
        <w:t>ptimi</w:t>
      </w:r>
      <w:r w:rsidR="005618E3" w:rsidRPr="001E0F08">
        <w:rPr>
          <w:rFonts w:ascii="Arial Unicode MS" w:eastAsia="Arial Unicode MS" w:hAnsi="Arial Unicode MS" w:cs="Arial Unicode MS" w:hint="eastAsia"/>
          <w:b/>
          <w:sz w:val="30"/>
          <w:szCs w:val="30"/>
        </w:rPr>
        <w:t>z</w:t>
      </w:r>
      <w:r w:rsidR="001F28E6" w:rsidRPr="001E0F08">
        <w:rPr>
          <w:rFonts w:ascii="Arial Unicode MS" w:eastAsia="Arial Unicode MS" w:hAnsi="Arial Unicode MS" w:cs="Arial Unicode MS"/>
          <w:b/>
          <w:sz w:val="30"/>
          <w:szCs w:val="30"/>
        </w:rPr>
        <w:t>ation</w:t>
      </w:r>
      <w:r w:rsidR="001F28E6" w:rsidRPr="001E0F08">
        <w:rPr>
          <w:rFonts w:ascii="Arial Unicode MS" w:eastAsia="Arial Unicode MS" w:hAnsi="Arial Unicode MS" w:cs="Arial Unicode MS" w:hint="eastAsia"/>
          <w:b/>
          <w:sz w:val="30"/>
          <w:szCs w:val="30"/>
        </w:rPr>
        <w:t xml:space="preserve"> </w:t>
      </w:r>
      <w:r w:rsidR="00477840" w:rsidRPr="001E0F08">
        <w:rPr>
          <w:rFonts w:ascii="Arial Unicode MS" w:eastAsia="Arial Unicode MS" w:hAnsi="Arial Unicode MS" w:cs="Arial Unicode MS" w:hint="eastAsia"/>
          <w:b/>
          <w:sz w:val="30"/>
          <w:szCs w:val="30"/>
        </w:rPr>
        <w:t>(D</w:t>
      </w:r>
      <w:r w:rsidR="001F28E6" w:rsidRPr="001E0F08">
        <w:rPr>
          <w:rFonts w:ascii="Arial Unicode MS" w:eastAsia="Arial Unicode MS" w:hAnsi="Arial Unicode MS" w:cs="Arial Unicode MS" w:hint="eastAsia"/>
          <w:b/>
          <w:sz w:val="30"/>
          <w:szCs w:val="30"/>
        </w:rPr>
        <w:t>e</w:t>
      </w:r>
      <w:r w:rsidR="00477840" w:rsidRPr="001E0F08">
        <w:rPr>
          <w:rFonts w:ascii="Arial Unicode MS" w:eastAsia="Arial Unicode MS" w:hAnsi="Arial Unicode MS" w:cs="Arial Unicode MS" w:hint="eastAsia"/>
          <w:b/>
          <w:sz w:val="30"/>
          <w:szCs w:val="30"/>
        </w:rPr>
        <w:t>terministic vs</w:t>
      </w:r>
      <w:r w:rsidR="009A1603" w:rsidRPr="001E0F08">
        <w:rPr>
          <w:rFonts w:ascii="Arial Unicode MS" w:eastAsia="Arial Unicode MS" w:hAnsi="Arial Unicode MS" w:cs="Arial Unicode MS" w:hint="eastAsia"/>
          <w:b/>
          <w:sz w:val="30"/>
          <w:szCs w:val="30"/>
        </w:rPr>
        <w:t>.</w:t>
      </w:r>
      <w:r w:rsidR="00477840" w:rsidRPr="001E0F08">
        <w:rPr>
          <w:rFonts w:ascii="Arial Unicode MS" w:eastAsia="Arial Unicode MS" w:hAnsi="Arial Unicode MS" w:cs="Arial Unicode MS" w:hint="eastAsia"/>
          <w:b/>
          <w:sz w:val="30"/>
          <w:szCs w:val="30"/>
        </w:rPr>
        <w:t xml:space="preserve"> Heuristic O</w:t>
      </w:r>
      <w:r w:rsidR="005618E3" w:rsidRPr="001E0F08">
        <w:rPr>
          <w:rFonts w:ascii="Arial Unicode MS" w:eastAsia="Arial Unicode MS" w:hAnsi="Arial Unicode MS" w:cs="Arial Unicode MS" w:hint="eastAsia"/>
          <w:b/>
          <w:sz w:val="30"/>
          <w:szCs w:val="30"/>
        </w:rPr>
        <w:t>ptimiz</w:t>
      </w:r>
      <w:r w:rsidR="001F28E6" w:rsidRPr="001E0F08">
        <w:rPr>
          <w:rFonts w:ascii="Arial Unicode MS" w:eastAsia="Arial Unicode MS" w:hAnsi="Arial Unicode MS" w:cs="Arial Unicode MS" w:hint="eastAsia"/>
          <w:b/>
          <w:sz w:val="30"/>
          <w:szCs w:val="30"/>
        </w:rPr>
        <w:t>ation)</w:t>
      </w:r>
    </w:p>
    <w:p w:rsidR="001F28E6" w:rsidRDefault="005618E3" w:rsidP="003C240E">
      <w:pPr>
        <w:tabs>
          <w:tab w:val="left" w:pos="1560"/>
        </w:tabs>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The optimiz</w:t>
      </w:r>
      <w:r w:rsidR="001F28E6">
        <w:rPr>
          <w:rFonts w:ascii="Arial Unicode MS" w:eastAsia="Arial Unicode MS" w:hAnsi="Arial Unicode MS" w:cs="Arial Unicode MS" w:hint="eastAsia"/>
          <w:sz w:val="24"/>
          <w:szCs w:val="24"/>
        </w:rPr>
        <w:t>ation problem of the model to be solved is to find the minimum total plant cost for the design given in Fig</w:t>
      </w:r>
      <w:r w:rsidR="004331BC">
        <w:rPr>
          <w:rFonts w:ascii="Arial Unicode MS" w:eastAsia="Arial Unicode MS" w:hAnsi="Arial Unicode MS" w:cs="Arial Unicode MS" w:hint="eastAsia"/>
          <w:sz w:val="24"/>
          <w:szCs w:val="24"/>
        </w:rPr>
        <w:t>ure</w:t>
      </w:r>
      <w:r w:rsidR="001F28E6">
        <w:rPr>
          <w:rFonts w:ascii="Arial Unicode MS" w:eastAsia="Arial Unicode MS" w:hAnsi="Arial Unicode MS" w:cs="Arial Unicode MS" w:hint="eastAsia"/>
          <w:sz w:val="24"/>
          <w:szCs w:val="24"/>
        </w:rPr>
        <w:t xml:space="preserve"> 6.1. In spite of this configuration having already </w:t>
      </w:r>
      <w:r w:rsidR="007276BB">
        <w:rPr>
          <w:rFonts w:ascii="Arial Unicode MS" w:eastAsia="Arial Unicode MS" w:hAnsi="Arial Unicode MS" w:cs="Arial Unicode MS" w:hint="eastAsia"/>
          <w:sz w:val="24"/>
          <w:szCs w:val="24"/>
        </w:rPr>
        <w:t xml:space="preserve">been </w:t>
      </w:r>
      <w:r w:rsidR="001F28E6">
        <w:rPr>
          <w:rFonts w:ascii="Arial Unicode MS" w:eastAsia="Arial Unicode MS" w:hAnsi="Arial Unicode MS" w:cs="Arial Unicode MS" w:hint="eastAsia"/>
          <w:sz w:val="24"/>
          <w:szCs w:val="24"/>
        </w:rPr>
        <w:t xml:space="preserve">demonstrated as the lowest cost solution found by Alasino using a general algebraic modelling system (GAMS), we will introduce </w:t>
      </w:r>
      <w:r>
        <w:rPr>
          <w:rFonts w:ascii="Arial Unicode MS" w:eastAsia="Arial Unicode MS" w:hAnsi="Arial Unicode MS" w:cs="Arial Unicode MS" w:hint="eastAsia"/>
          <w:sz w:val="24"/>
          <w:szCs w:val="24"/>
        </w:rPr>
        <w:t>and apply an alternative optimiz</w:t>
      </w:r>
      <w:r w:rsidR="006F2842">
        <w:rPr>
          <w:rFonts w:ascii="Arial Unicode MS" w:eastAsia="Arial Unicode MS" w:hAnsi="Arial Unicode MS" w:cs="Arial Unicode MS" w:hint="eastAsia"/>
          <w:sz w:val="24"/>
          <w:szCs w:val="24"/>
        </w:rPr>
        <w:t>ation approach (t</w:t>
      </w:r>
      <w:r w:rsidR="001F28E6">
        <w:rPr>
          <w:rFonts w:ascii="Arial Unicode MS" w:eastAsia="Arial Unicode MS" w:hAnsi="Arial Unicode MS" w:cs="Arial Unicode MS" w:hint="eastAsia"/>
          <w:sz w:val="24"/>
          <w:szCs w:val="24"/>
        </w:rPr>
        <w:t xml:space="preserve">he particle swarm) to the model and use the predetermined optimal solution as a starting point for the </w:t>
      </w:r>
      <w:r>
        <w:rPr>
          <w:rFonts w:ascii="Arial Unicode MS" w:eastAsia="Arial Unicode MS" w:hAnsi="Arial Unicode MS" w:cs="Arial Unicode MS" w:hint="eastAsia"/>
          <w:sz w:val="24"/>
          <w:szCs w:val="24"/>
        </w:rPr>
        <w:t>investigation of further optimiz</w:t>
      </w:r>
      <w:r w:rsidR="001F28E6">
        <w:rPr>
          <w:rFonts w:ascii="Arial Unicode MS" w:eastAsia="Arial Unicode MS" w:hAnsi="Arial Unicode MS" w:cs="Arial Unicode MS" w:hint="eastAsia"/>
          <w:sz w:val="24"/>
          <w:szCs w:val="24"/>
        </w:rPr>
        <w:t xml:space="preserve">ed candidates. </w:t>
      </w:r>
      <w:r w:rsidR="001F28E6">
        <w:rPr>
          <w:rFonts w:ascii="Arial Unicode MS" w:eastAsia="Arial Unicode MS" w:hAnsi="Arial Unicode MS" w:cs="Arial Unicode MS"/>
          <w:sz w:val="24"/>
          <w:szCs w:val="24"/>
        </w:rPr>
        <w:t>G</w:t>
      </w:r>
      <w:r w:rsidR="001F28E6">
        <w:rPr>
          <w:rFonts w:ascii="Arial Unicode MS" w:eastAsia="Arial Unicode MS" w:hAnsi="Arial Unicode MS" w:cs="Arial Unicode MS" w:hint="eastAsia"/>
          <w:sz w:val="24"/>
          <w:szCs w:val="24"/>
        </w:rPr>
        <w:t>iven that it is not possible to guarantee global optimality for these problems,</w:t>
      </w:r>
      <w:r>
        <w:rPr>
          <w:rFonts w:ascii="Arial Unicode MS" w:eastAsia="Arial Unicode MS" w:hAnsi="Arial Unicode MS" w:cs="Arial Unicode MS" w:hint="eastAsia"/>
          <w:sz w:val="24"/>
          <w:szCs w:val="24"/>
        </w:rPr>
        <w:t xml:space="preserve"> it is possible that our optimiz</w:t>
      </w:r>
      <w:r w:rsidR="001F28E6">
        <w:rPr>
          <w:rFonts w:ascii="Arial Unicode MS" w:eastAsia="Arial Unicode MS" w:hAnsi="Arial Unicode MS" w:cs="Arial Unicode MS" w:hint="eastAsia"/>
          <w:sz w:val="24"/>
          <w:szCs w:val="24"/>
        </w:rPr>
        <w:t>ation terminates at</w:t>
      </w:r>
      <w:r w:rsidR="008C7783">
        <w:rPr>
          <w:rFonts w:ascii="Arial Unicode MS" w:eastAsia="Arial Unicode MS" w:hAnsi="Arial Unicode MS" w:cs="Arial Unicode MS" w:hint="eastAsia"/>
          <w:sz w:val="24"/>
          <w:szCs w:val="24"/>
        </w:rPr>
        <w:t xml:space="preserve"> an inferior point to that</w:t>
      </w:r>
      <w:r w:rsidR="001F28E6">
        <w:rPr>
          <w:rFonts w:ascii="Arial Unicode MS" w:eastAsia="Arial Unicode MS" w:hAnsi="Arial Unicode MS" w:cs="Arial Unicode MS" w:hint="eastAsia"/>
          <w:sz w:val="24"/>
          <w:szCs w:val="24"/>
        </w:rPr>
        <w:t xml:space="preserve"> by Alasino, or, alternatively, is able to find </w:t>
      </w:r>
      <w:r w:rsidR="005A53C8">
        <w:rPr>
          <w:rFonts w:ascii="Arial Unicode MS" w:eastAsia="Arial Unicode MS" w:hAnsi="Arial Unicode MS" w:cs="Arial Unicode MS" w:hint="eastAsia"/>
          <w:sz w:val="24"/>
          <w:szCs w:val="24"/>
        </w:rPr>
        <w:t xml:space="preserve">better solutions for the model. </w:t>
      </w:r>
      <w:r w:rsidR="007D38D4">
        <w:rPr>
          <w:rFonts w:ascii="Arial Unicode MS" w:eastAsia="Arial Unicode MS" w:hAnsi="Arial Unicode MS" w:cs="Arial Unicode MS"/>
          <w:sz w:val="24"/>
          <w:szCs w:val="24"/>
        </w:rPr>
        <w:t>T</w:t>
      </w:r>
      <w:r w:rsidR="007D38D4">
        <w:rPr>
          <w:rFonts w:ascii="Arial Unicode MS" w:eastAsia="Arial Unicode MS" w:hAnsi="Arial Unicode MS" w:cs="Arial Unicode MS" w:hint="eastAsia"/>
          <w:sz w:val="24"/>
          <w:szCs w:val="24"/>
        </w:rPr>
        <w:t xml:space="preserve">he </w:t>
      </w:r>
      <w:r w:rsidR="007D38D4">
        <w:rPr>
          <w:rFonts w:ascii="Arial Unicode MS" w:eastAsia="Arial Unicode MS" w:hAnsi="Arial Unicode MS" w:cs="Arial Unicode MS"/>
          <w:sz w:val="24"/>
          <w:szCs w:val="24"/>
        </w:rPr>
        <w:t>objective</w:t>
      </w:r>
      <w:r w:rsidR="007D38D4">
        <w:rPr>
          <w:rFonts w:ascii="Arial Unicode MS" w:eastAsia="Arial Unicode MS" w:hAnsi="Arial Unicode MS" w:cs="Arial Unicode MS" w:hint="eastAsia"/>
          <w:sz w:val="24"/>
          <w:szCs w:val="24"/>
        </w:rPr>
        <w:t xml:space="preserve"> function to be </w:t>
      </w:r>
      <w:r w:rsidR="007D38D4">
        <w:rPr>
          <w:rFonts w:ascii="Arial Unicode MS" w:eastAsia="Arial Unicode MS" w:hAnsi="Arial Unicode MS" w:cs="Arial Unicode MS"/>
          <w:sz w:val="24"/>
          <w:szCs w:val="24"/>
        </w:rPr>
        <w:t>minimized</w:t>
      </w:r>
      <w:r w:rsidR="002F2F46">
        <w:rPr>
          <w:rFonts w:ascii="Arial Unicode MS" w:eastAsia="Arial Unicode MS" w:hAnsi="Arial Unicode MS" w:cs="Arial Unicode MS" w:hint="eastAsia"/>
          <w:sz w:val="24"/>
          <w:szCs w:val="24"/>
        </w:rPr>
        <w:t xml:space="preserve"> of this</w:t>
      </w:r>
      <w:r w:rsidR="00F83FED">
        <w:rPr>
          <w:rFonts w:ascii="Arial Unicode MS" w:eastAsia="Arial Unicode MS" w:hAnsi="Arial Unicode MS" w:cs="Arial Unicode MS" w:hint="eastAsia"/>
          <w:sz w:val="24"/>
          <w:szCs w:val="24"/>
        </w:rPr>
        <w:t xml:space="preserve"> steady state</w:t>
      </w:r>
      <w:r w:rsidR="002F2F46">
        <w:rPr>
          <w:rFonts w:ascii="Arial Unicode MS" w:eastAsia="Arial Unicode MS" w:hAnsi="Arial Unicode MS" w:cs="Arial Unicode MS" w:hint="eastAsia"/>
          <w:sz w:val="24"/>
          <w:szCs w:val="24"/>
        </w:rPr>
        <w:t xml:space="preserve"> model</w:t>
      </w:r>
      <w:r w:rsidR="007D38D4">
        <w:rPr>
          <w:rFonts w:ascii="Arial Unicode MS" w:eastAsia="Arial Unicode MS" w:hAnsi="Arial Unicode MS" w:cs="Arial Unicode MS" w:hint="eastAsia"/>
          <w:sz w:val="24"/>
          <w:szCs w:val="24"/>
        </w:rPr>
        <w:t xml:space="preserve"> is the total plant cost which is the sum of</w:t>
      </w:r>
      <w:r w:rsidR="00CF312A">
        <w:rPr>
          <w:rFonts w:ascii="Arial Unicode MS" w:eastAsia="Arial Unicode MS" w:hAnsi="Arial Unicode MS" w:cs="Arial Unicode MS" w:hint="eastAsia"/>
          <w:sz w:val="24"/>
          <w:szCs w:val="24"/>
        </w:rPr>
        <w:t xml:space="preserve"> the investment</w:t>
      </w:r>
      <w:r w:rsidR="002F2F46">
        <w:rPr>
          <w:rFonts w:ascii="Arial Unicode MS" w:eastAsia="Arial Unicode MS" w:hAnsi="Arial Unicode MS" w:cs="Arial Unicode MS" w:hint="eastAsia"/>
          <w:sz w:val="24"/>
          <w:szCs w:val="24"/>
        </w:rPr>
        <w:t xml:space="preserve"> (</w:t>
      </w:r>
      <w:r w:rsidR="00390C51">
        <w:rPr>
          <w:rFonts w:ascii="Arial Unicode MS" w:eastAsia="Arial Unicode MS" w:hAnsi="Arial Unicode MS" w:cs="Arial Unicode MS" w:hint="eastAsia"/>
          <w:sz w:val="24"/>
          <w:szCs w:val="24"/>
        </w:rPr>
        <w:t>Equation 6.1)</w:t>
      </w:r>
      <w:r w:rsidR="00CF312A">
        <w:rPr>
          <w:rFonts w:ascii="Arial Unicode MS" w:eastAsia="Arial Unicode MS" w:hAnsi="Arial Unicode MS" w:cs="Arial Unicode MS" w:hint="eastAsia"/>
          <w:sz w:val="24"/>
          <w:szCs w:val="24"/>
        </w:rPr>
        <w:t xml:space="preserve"> and operating costs</w:t>
      </w:r>
      <w:r w:rsidR="00390C51">
        <w:rPr>
          <w:rFonts w:ascii="Arial Unicode MS" w:eastAsia="Arial Unicode MS" w:hAnsi="Arial Unicode MS" w:cs="Arial Unicode MS" w:hint="eastAsia"/>
          <w:sz w:val="24"/>
          <w:szCs w:val="24"/>
        </w:rPr>
        <w:t xml:space="preserve"> (Equation 6.2)</w:t>
      </w:r>
      <w:r w:rsidR="007D38D4">
        <w:rPr>
          <w:rFonts w:ascii="Arial Unicode MS" w:eastAsia="Arial Unicode MS" w:hAnsi="Arial Unicode MS" w:cs="Arial Unicode MS" w:hint="eastAsia"/>
          <w:sz w:val="24"/>
          <w:szCs w:val="24"/>
        </w:rPr>
        <w:t xml:space="preserve">. </w:t>
      </w:r>
      <w:r w:rsidR="00F83FED">
        <w:rPr>
          <w:rFonts w:ascii="Arial Unicode MS" w:eastAsia="Arial Unicode MS" w:hAnsi="Arial Unicode MS" w:cs="Arial Unicode MS" w:hint="eastAsia"/>
          <w:sz w:val="24"/>
          <w:szCs w:val="24"/>
        </w:rPr>
        <w:t xml:space="preserve">It </w:t>
      </w:r>
      <w:r w:rsidR="007D38D4">
        <w:rPr>
          <w:rFonts w:ascii="Arial Unicode MS" w:eastAsia="Arial Unicode MS" w:hAnsi="Arial Unicode MS" w:cs="Arial Unicode MS" w:hint="eastAsia"/>
          <w:sz w:val="24"/>
          <w:szCs w:val="24"/>
        </w:rPr>
        <w:t>is expressed as follows</w:t>
      </w:r>
      <w:r w:rsidR="001F28E6">
        <w:rPr>
          <w:rFonts w:ascii="Arial Unicode MS" w:eastAsia="Arial Unicode MS" w:hAnsi="Arial Unicode MS" w:cs="Arial Unicode MS" w:hint="eastAsia"/>
          <w:sz w:val="24"/>
          <w:szCs w:val="24"/>
        </w:rPr>
        <w:t>:</w:t>
      </w:r>
    </w:p>
    <w:p w:rsidR="001F28E6" w:rsidRPr="001F327A" w:rsidRDefault="001F327A" w:rsidP="003C240E">
      <w:pPr>
        <w:jc w:val="center"/>
        <w:rPr>
          <w:rFonts w:ascii="Arial Unicode MS" w:eastAsia="Arial Unicode MS" w:hAnsi="Arial Unicode MS" w:cs="Arial Unicode MS"/>
          <w:i/>
          <w:sz w:val="28"/>
          <w:szCs w:val="28"/>
        </w:rPr>
      </w:pPr>
      <m:oMathPara>
        <m:oMath>
          <m:r>
            <w:rPr>
              <w:rFonts w:ascii="Cambria Math" w:eastAsia="Arial Unicode MS" w:hAnsi="Cambria Math" w:cs="Arial Unicode MS"/>
              <w:sz w:val="28"/>
              <w:szCs w:val="28"/>
            </w:rPr>
            <m:t>NPV=</m:t>
          </m:r>
          <m:nary>
            <m:naryPr>
              <m:chr m:val="∑"/>
              <m:limLoc m:val="undOvr"/>
              <m:ctrlPr>
                <w:rPr>
                  <w:rFonts w:ascii="Cambria Math" w:eastAsia="Arial Unicode MS" w:hAnsi="Arial Unicode MS" w:cs="Arial Unicode MS"/>
                  <w:i/>
                  <w:sz w:val="24"/>
                  <w:szCs w:val="24"/>
                </w:rPr>
              </m:ctrlPr>
            </m:naryPr>
            <m:sub>
              <m:r>
                <w:rPr>
                  <w:rFonts w:ascii="Cambria Math" w:eastAsia="Arial Unicode MS" w:hAnsi="Cambria Math" w:cs="Arial Unicode MS"/>
                  <w:sz w:val="24"/>
                  <w:szCs w:val="24"/>
                </w:rPr>
                <m:t>k</m:t>
              </m:r>
              <m:r>
                <w:rPr>
                  <w:rFonts w:ascii="Cambria Math" w:eastAsia="Arial Unicode MS" w:hAnsi="Arial Unicode MS" w:cs="Arial Unicode MS"/>
                  <w:sz w:val="24"/>
                  <w:szCs w:val="24"/>
                </w:rPr>
                <m:t>=1</m:t>
              </m:r>
            </m:sub>
            <m:sup>
              <m:r>
                <w:rPr>
                  <w:rFonts w:ascii="Cambria Math" w:eastAsia="Arial Unicode MS" w:hAnsi="Cambria Math" w:cs="Arial Unicode MS"/>
                  <w:sz w:val="24"/>
                  <w:szCs w:val="24"/>
                </w:rPr>
                <m:t>3</m:t>
              </m:r>
            </m:sup>
            <m:e>
              <m:nary>
                <m:naryPr>
                  <m:chr m:val="∑"/>
                  <m:limLoc m:val="undOvr"/>
                  <m:ctrlPr>
                    <w:rPr>
                      <w:rFonts w:ascii="Cambria Math" w:eastAsia="Arial Unicode MS" w:hAnsi="Arial Unicode MS" w:cs="Arial Unicode MS"/>
                      <w:i/>
                      <w:sz w:val="24"/>
                      <w:szCs w:val="24"/>
                    </w:rPr>
                  </m:ctrlPr>
                </m:naryPr>
                <m:sub>
                  <m:r>
                    <w:rPr>
                      <w:rFonts w:ascii="Cambria Math" w:eastAsia="Arial Unicode MS" w:hAnsi="Cambria Math" w:cs="Arial Unicode MS"/>
                      <w:sz w:val="24"/>
                      <w:szCs w:val="24"/>
                    </w:rPr>
                    <m:t>p</m:t>
                  </m:r>
                  <m:r>
                    <w:rPr>
                      <w:rFonts w:ascii="Cambria Math" w:eastAsia="Arial Unicode MS" w:hAnsi="Arial Unicode MS" w:cs="Arial Unicode MS"/>
                      <w:sz w:val="24"/>
                      <w:szCs w:val="24"/>
                    </w:rPr>
                    <m:t>=1</m:t>
                  </m:r>
                </m:sub>
                <m:sup>
                  <m:r>
                    <w:rPr>
                      <w:rFonts w:ascii="Cambria Math" w:eastAsia="Arial Unicode MS" w:hAnsi="Cambria Math" w:cs="Arial Unicode MS"/>
                      <w:sz w:val="24"/>
                      <w:szCs w:val="24"/>
                    </w:rPr>
                    <m:t>n</m:t>
                  </m:r>
                </m:sup>
                <m:e>
                  <m:sSub>
                    <m:sSubPr>
                      <m:ctrlPr>
                        <w:rPr>
                          <w:rFonts w:ascii="Cambria Math" w:eastAsia="Arial Unicode MS" w:hAnsi="Arial Unicode MS" w:cs="Arial Unicode MS"/>
                          <w:i/>
                          <w:sz w:val="24"/>
                          <w:szCs w:val="24"/>
                        </w:rPr>
                      </m:ctrlPr>
                    </m:sSubPr>
                    <m:e>
                      <m:r>
                        <w:rPr>
                          <w:rFonts w:ascii="Cambria Math" w:eastAsia="Arial Unicode MS" w:hAnsi="Cambria Math" w:cs="Arial Unicode MS"/>
                          <w:sz w:val="24"/>
                          <w:szCs w:val="24"/>
                        </w:rPr>
                        <m:t>IC</m:t>
                      </m:r>
                    </m:e>
                    <m:sub>
                      <m:r>
                        <w:rPr>
                          <w:rFonts w:ascii="Cambria Math" w:eastAsia="Arial Unicode MS" w:hAnsi="Cambria Math" w:cs="Arial Unicode MS"/>
                          <w:sz w:val="24"/>
                          <w:szCs w:val="24"/>
                        </w:rPr>
                        <m:t>p,k</m:t>
                      </m:r>
                    </m:sub>
                  </m:sSub>
                </m:e>
              </m:nary>
              <m:r>
                <w:rPr>
                  <w:rFonts w:ascii="Cambria Math" w:eastAsia="Arial Unicode MS" w:hAnsi="Arial Unicode MS" w:cs="Arial Unicode MS"/>
                  <w:sz w:val="24"/>
                  <w:szCs w:val="24"/>
                </w:rPr>
                <m:t>+</m:t>
              </m:r>
            </m:e>
          </m:nary>
          <m:r>
            <w:rPr>
              <w:rFonts w:ascii="Cambria Math" w:eastAsia="Arial Unicode MS" w:hAnsi="Cambria Math" w:cs="Arial Unicode MS"/>
              <w:sz w:val="24"/>
              <w:szCs w:val="24"/>
            </w:rPr>
            <m:t>Γ</m:t>
          </m:r>
          <m:nary>
            <m:naryPr>
              <m:chr m:val="∑"/>
              <m:limLoc m:val="undOvr"/>
              <m:ctrlPr>
                <w:rPr>
                  <w:rFonts w:ascii="Cambria Math" w:eastAsia="Arial Unicode MS" w:hAnsi="Arial Unicode MS" w:cs="Arial Unicode MS"/>
                  <w:i/>
                  <w:sz w:val="24"/>
                  <w:szCs w:val="24"/>
                </w:rPr>
              </m:ctrlPr>
            </m:naryPr>
            <m:sub>
              <m:r>
                <w:rPr>
                  <w:rFonts w:ascii="Cambria Math" w:eastAsia="Arial Unicode MS" w:hAnsi="Arial Unicode MS" w:cs="Arial Unicode MS"/>
                  <w:sz w:val="24"/>
                  <w:szCs w:val="24"/>
                </w:rPr>
                <m:t>q=1</m:t>
              </m:r>
            </m:sub>
            <m:sup>
              <m:r>
                <w:rPr>
                  <w:rFonts w:ascii="Cambria Math" w:eastAsia="Arial Unicode MS" w:hAnsi="Arial Unicode MS" w:cs="Arial Unicode MS"/>
                  <w:sz w:val="24"/>
                  <w:szCs w:val="24"/>
                </w:rPr>
                <m:t>m</m:t>
              </m:r>
            </m:sup>
            <m:e>
              <m:sSub>
                <m:sSubPr>
                  <m:ctrlPr>
                    <w:rPr>
                      <w:rFonts w:ascii="Cambria Math" w:eastAsia="Arial Unicode MS" w:hAnsi="Arial Unicode MS" w:cs="Arial Unicode MS"/>
                      <w:i/>
                      <w:sz w:val="24"/>
                      <w:szCs w:val="24"/>
                    </w:rPr>
                  </m:ctrlPr>
                </m:sSubPr>
                <m:e>
                  <m:r>
                    <w:rPr>
                      <w:rFonts w:ascii="Cambria Math" w:eastAsia="Arial Unicode MS" w:hAnsi="Arial Unicode MS" w:cs="Arial Unicode MS"/>
                      <w:sz w:val="24"/>
                      <w:szCs w:val="24"/>
                    </w:rPr>
                    <m:t>OC</m:t>
                  </m:r>
                </m:e>
                <m:sub>
                  <m:r>
                    <w:rPr>
                      <w:rFonts w:ascii="Cambria Math" w:eastAsia="Arial Unicode MS" w:hAnsi="Arial Unicode MS" w:cs="Arial Unicode MS"/>
                      <w:sz w:val="24"/>
                      <w:szCs w:val="24"/>
                    </w:rPr>
                    <m:t>q</m:t>
                  </m:r>
                </m:sub>
              </m:sSub>
            </m:e>
          </m:nary>
          <m:r>
            <w:rPr>
              <w:rFonts w:ascii="Cambria Math" w:eastAsia="Arial Unicode MS" w:hAnsi="Arial Unicode MS" w:cs="Arial Unicode MS"/>
              <w:sz w:val="24"/>
              <w:szCs w:val="24"/>
            </w:rPr>
            <m:t xml:space="preserve"> (6.6)</m:t>
          </m:r>
        </m:oMath>
      </m:oMathPara>
    </w:p>
    <w:p w:rsidR="00EA1C96" w:rsidRPr="003C240E" w:rsidRDefault="00EA1C96" w:rsidP="003C240E">
      <w:pPr>
        <w:jc w:val="center"/>
        <w:rPr>
          <w:rFonts w:ascii="Arial Unicode MS" w:eastAsia="Arial Unicode MS" w:hAnsi="Arial Unicode MS" w:cs="Arial Unicode MS"/>
          <w:i/>
          <w:sz w:val="28"/>
          <w:szCs w:val="28"/>
        </w:rPr>
      </w:pPr>
    </w:p>
    <w:p w:rsidR="001F28E6" w:rsidRPr="001E0F08" w:rsidRDefault="00F501F4" w:rsidP="001F28E6">
      <w:pPr>
        <w:rPr>
          <w:rFonts w:ascii="Arial Unicode MS" w:eastAsia="Arial Unicode MS" w:hAnsi="Arial Unicode MS" w:cs="Arial Unicode MS"/>
          <w:b/>
          <w:sz w:val="28"/>
          <w:szCs w:val="28"/>
        </w:rPr>
      </w:pPr>
      <w:r w:rsidRPr="001E0F08">
        <w:rPr>
          <w:rFonts w:ascii="Arial Unicode MS" w:eastAsia="Arial Unicode MS" w:hAnsi="Arial Unicode MS" w:cs="Arial Unicode MS" w:hint="eastAsia"/>
          <w:b/>
          <w:sz w:val="28"/>
          <w:szCs w:val="28"/>
        </w:rPr>
        <w:t>6.2</w:t>
      </w:r>
      <w:r w:rsidR="00F11FE3" w:rsidRPr="001E0F08">
        <w:rPr>
          <w:rFonts w:ascii="Arial Unicode MS" w:eastAsia="Arial Unicode MS" w:hAnsi="Arial Unicode MS" w:cs="Arial Unicode MS" w:hint="eastAsia"/>
          <w:b/>
          <w:sz w:val="28"/>
          <w:szCs w:val="28"/>
        </w:rPr>
        <w:t xml:space="preserve">.4.1 </w:t>
      </w:r>
      <w:r w:rsidR="00477840" w:rsidRPr="001E0F08">
        <w:rPr>
          <w:rFonts w:ascii="Arial Unicode MS" w:eastAsia="Arial Unicode MS" w:hAnsi="Arial Unicode MS" w:cs="Arial Unicode MS" w:hint="eastAsia"/>
          <w:b/>
          <w:sz w:val="28"/>
          <w:szCs w:val="28"/>
        </w:rPr>
        <w:t>Advantages of H</w:t>
      </w:r>
      <w:r w:rsidR="001F28E6" w:rsidRPr="001E0F08">
        <w:rPr>
          <w:rFonts w:ascii="Arial Unicode MS" w:eastAsia="Arial Unicode MS" w:hAnsi="Arial Unicode MS" w:cs="Arial Unicode MS" w:hint="eastAsia"/>
          <w:b/>
          <w:sz w:val="28"/>
          <w:szCs w:val="28"/>
        </w:rPr>
        <w:t xml:space="preserve">euristic </w:t>
      </w:r>
      <w:r w:rsidR="00477840" w:rsidRPr="001E0F08">
        <w:rPr>
          <w:rFonts w:ascii="Arial Unicode MS" w:eastAsia="Arial Unicode MS" w:hAnsi="Arial Unicode MS" w:cs="Arial Unicode MS" w:hint="eastAsia"/>
          <w:b/>
          <w:sz w:val="28"/>
          <w:szCs w:val="28"/>
        </w:rPr>
        <w:t>O</w:t>
      </w:r>
      <w:r w:rsidR="005C0523" w:rsidRPr="001E0F08">
        <w:rPr>
          <w:rFonts w:ascii="Arial Unicode MS" w:eastAsia="Arial Unicode MS" w:hAnsi="Arial Unicode MS" w:cs="Arial Unicode MS"/>
          <w:b/>
          <w:sz w:val="28"/>
          <w:szCs w:val="28"/>
        </w:rPr>
        <w:t>ptimi</w:t>
      </w:r>
      <w:r w:rsidR="005618E3" w:rsidRPr="001E0F08">
        <w:rPr>
          <w:rFonts w:ascii="Arial Unicode MS" w:eastAsia="Arial Unicode MS" w:hAnsi="Arial Unicode MS" w:cs="Arial Unicode MS" w:hint="eastAsia"/>
          <w:b/>
          <w:sz w:val="28"/>
          <w:szCs w:val="28"/>
        </w:rPr>
        <w:t>z</w:t>
      </w:r>
      <w:r w:rsidR="001F28E6" w:rsidRPr="001E0F08">
        <w:rPr>
          <w:rFonts w:ascii="Arial Unicode MS" w:eastAsia="Arial Unicode MS" w:hAnsi="Arial Unicode MS" w:cs="Arial Unicode MS"/>
          <w:b/>
          <w:sz w:val="28"/>
          <w:szCs w:val="28"/>
        </w:rPr>
        <w:t>ation</w:t>
      </w:r>
    </w:p>
    <w:p w:rsidR="001F28E6" w:rsidRDefault="001F28E6" w:rsidP="001F28E6">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T</w:t>
      </w:r>
      <w:r w:rsidR="00756342">
        <w:rPr>
          <w:rFonts w:ascii="Arial Unicode MS" w:eastAsia="Arial Unicode MS" w:hAnsi="Arial Unicode MS" w:cs="Arial Unicode MS" w:hint="eastAsia"/>
          <w:sz w:val="24"/>
          <w:szCs w:val="24"/>
        </w:rPr>
        <w:t>he highly combinatorial and non</w:t>
      </w:r>
      <w:r>
        <w:rPr>
          <w:rFonts w:ascii="Arial Unicode MS" w:eastAsia="Arial Unicode MS" w:hAnsi="Arial Unicode MS" w:cs="Arial Unicode MS" w:hint="eastAsia"/>
          <w:sz w:val="24"/>
          <w:szCs w:val="24"/>
        </w:rPr>
        <w:t xml:space="preserve">linear nature of the synthesis problems </w:t>
      </w:r>
      <w:r>
        <w:rPr>
          <w:rFonts w:ascii="Arial Unicode MS" w:eastAsia="Arial Unicode MS" w:hAnsi="Arial Unicode MS" w:cs="Arial Unicode MS"/>
          <w:sz w:val="24"/>
          <w:szCs w:val="24"/>
        </w:rPr>
        <w:t>discussed</w:t>
      </w:r>
      <w:r>
        <w:rPr>
          <w:rFonts w:ascii="Arial Unicode MS" w:eastAsia="Arial Unicode MS" w:hAnsi="Arial Unicode MS" w:cs="Arial Unicode MS" w:hint="eastAsia"/>
          <w:sz w:val="24"/>
          <w:szCs w:val="24"/>
        </w:rPr>
        <w:t xml:space="preserve"> in this work mean that they are on the limit of </w:t>
      </w:r>
      <w:r>
        <w:rPr>
          <w:rFonts w:ascii="Arial Unicode MS" w:eastAsia="Arial Unicode MS" w:hAnsi="Arial Unicode MS" w:cs="Arial Unicode MS"/>
          <w:sz w:val="24"/>
          <w:szCs w:val="24"/>
        </w:rPr>
        <w:t>tractability</w:t>
      </w:r>
      <w:r>
        <w:rPr>
          <w:rFonts w:ascii="Arial Unicode MS" w:eastAsia="Arial Unicode MS" w:hAnsi="Arial Unicode MS" w:cs="Arial Unicode MS" w:hint="eastAsia"/>
          <w:sz w:val="24"/>
          <w:szCs w:val="24"/>
        </w:rPr>
        <w:t xml:space="preserve"> for mathematical pr</w:t>
      </w:r>
      <w:r w:rsidR="007276BB">
        <w:rPr>
          <w:rFonts w:ascii="Arial Unicode MS" w:eastAsia="Arial Unicode MS" w:hAnsi="Arial Unicode MS" w:cs="Arial Unicode MS" w:hint="eastAsia"/>
          <w:sz w:val="24"/>
          <w:szCs w:val="24"/>
        </w:rPr>
        <w:t>ogramming techniques such as that</w:t>
      </w:r>
      <w:r>
        <w:rPr>
          <w:rFonts w:ascii="Arial Unicode MS" w:eastAsia="Arial Unicode MS" w:hAnsi="Arial Unicode MS" w:cs="Arial Unicode MS" w:hint="eastAsia"/>
          <w:sz w:val="24"/>
          <w:szCs w:val="24"/>
        </w:rPr>
        <w:t xml:space="preserve"> employed by Alasino </w:t>
      </w:r>
      <w:r>
        <w:rPr>
          <w:rFonts w:ascii="Arial Unicode MS" w:eastAsia="Arial Unicode MS" w:hAnsi="Arial Unicode MS" w:cs="Arial Unicode MS" w:hint="eastAsia"/>
          <w:sz w:val="24"/>
          <w:szCs w:val="24"/>
        </w:rPr>
        <w:lastRenderedPageBreak/>
        <w:t xml:space="preserve">using an MINLP formulation. </w:t>
      </w: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 xml:space="preserve">he complexity increases still further if, as in the novel contribution of this work, the dynamic process behaviour is considered rather than just a steady state model based on </w:t>
      </w:r>
      <w:r>
        <w:rPr>
          <w:rFonts w:ascii="Arial Unicode MS" w:eastAsia="Arial Unicode MS" w:hAnsi="Arial Unicode MS" w:cs="Arial Unicode MS"/>
          <w:sz w:val="24"/>
          <w:szCs w:val="24"/>
        </w:rPr>
        <w:t>averaged</w:t>
      </w:r>
      <w:r>
        <w:rPr>
          <w:rFonts w:ascii="Arial Unicode MS" w:eastAsia="Arial Unicode MS" w:hAnsi="Arial Unicode MS" w:cs="Arial Unicode MS" w:hint="eastAsia"/>
          <w:sz w:val="24"/>
          <w:szCs w:val="24"/>
        </w:rPr>
        <w:t xml:space="preserve"> plant input</w:t>
      </w:r>
      <w:r w:rsidR="00C426C9">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G</w:t>
      </w:r>
      <w:r>
        <w:rPr>
          <w:rFonts w:ascii="Arial Unicode MS" w:eastAsia="Arial Unicode MS" w:hAnsi="Arial Unicode MS" w:cs="Arial Unicode MS" w:hint="eastAsia"/>
          <w:sz w:val="24"/>
          <w:szCs w:val="24"/>
        </w:rPr>
        <w:t xml:space="preserve">iven these considerations, even the </w:t>
      </w:r>
      <w:r>
        <w:rPr>
          <w:rFonts w:ascii="Arial Unicode MS" w:eastAsia="Arial Unicode MS" w:hAnsi="Arial Unicode MS" w:cs="Arial Unicode MS"/>
          <w:sz w:val="24"/>
          <w:szCs w:val="24"/>
        </w:rPr>
        <w:t>tractability</w:t>
      </w:r>
      <w:r>
        <w:rPr>
          <w:rFonts w:ascii="Arial Unicode MS" w:eastAsia="Arial Unicode MS" w:hAnsi="Arial Unicode MS" w:cs="Arial Unicode MS" w:hint="eastAsia"/>
          <w:sz w:val="24"/>
          <w:szCs w:val="24"/>
        </w:rPr>
        <w:t xml:space="preserve"> (never mind the optimality) of mathematical programming approaches is under question. </w:t>
      </w:r>
      <w:r>
        <w:rPr>
          <w:rFonts w:ascii="Arial Unicode MS" w:eastAsia="Arial Unicode MS" w:hAnsi="Arial Unicode MS" w:cs="Arial Unicode MS"/>
          <w:sz w:val="24"/>
          <w:szCs w:val="24"/>
        </w:rPr>
        <w:t>I</w:t>
      </w:r>
      <w:r>
        <w:rPr>
          <w:rFonts w:ascii="Arial Unicode MS" w:eastAsia="Arial Unicode MS" w:hAnsi="Arial Unicode MS" w:cs="Arial Unicode MS" w:hint="eastAsia"/>
          <w:sz w:val="24"/>
          <w:szCs w:val="24"/>
        </w:rPr>
        <w:t xml:space="preserve">t can therefore be </w:t>
      </w:r>
      <w:r>
        <w:rPr>
          <w:rFonts w:ascii="Arial Unicode MS" w:eastAsia="Arial Unicode MS" w:hAnsi="Arial Unicode MS" w:cs="Arial Unicode MS"/>
          <w:sz w:val="24"/>
          <w:szCs w:val="24"/>
        </w:rPr>
        <w:t>beneficial</w:t>
      </w:r>
      <w:r>
        <w:rPr>
          <w:rFonts w:ascii="Arial Unicode MS" w:eastAsia="Arial Unicode MS" w:hAnsi="Arial Unicode MS" w:cs="Arial Unicode MS" w:hint="eastAsia"/>
          <w:sz w:val="24"/>
          <w:szCs w:val="24"/>
        </w:rPr>
        <w:t xml:space="preserve"> to apply heuristic </w:t>
      </w:r>
      <w:r w:rsidR="005C0523">
        <w:rPr>
          <w:rFonts w:ascii="Arial Unicode MS" w:eastAsia="Arial Unicode MS" w:hAnsi="Arial Unicode MS" w:cs="Arial Unicode MS"/>
          <w:sz w:val="24"/>
          <w:szCs w:val="24"/>
        </w:rPr>
        <w:t>optimi</w:t>
      </w:r>
      <w:r w:rsidR="005618E3">
        <w:rPr>
          <w:rFonts w:ascii="Arial Unicode MS" w:eastAsia="Arial Unicode MS" w:hAnsi="Arial Unicode MS" w:cs="Arial Unicode MS" w:hint="eastAsia"/>
          <w:sz w:val="24"/>
          <w:szCs w:val="24"/>
        </w:rPr>
        <w:t>z</w:t>
      </w:r>
      <w:r>
        <w:rPr>
          <w:rFonts w:ascii="Arial Unicode MS" w:eastAsia="Arial Unicode MS" w:hAnsi="Arial Unicode MS" w:cs="Arial Unicode MS"/>
          <w:sz w:val="24"/>
          <w:szCs w:val="24"/>
        </w:rPr>
        <w:t>ation</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algorithms</w:t>
      </w:r>
      <w:r>
        <w:rPr>
          <w:rFonts w:ascii="Arial Unicode MS" w:eastAsia="Arial Unicode MS" w:hAnsi="Arial Unicode MS" w:cs="Arial Unicode MS" w:hint="eastAsia"/>
          <w:sz w:val="24"/>
          <w:szCs w:val="24"/>
        </w:rPr>
        <w:t xml:space="preserve"> in order to obtain good or near optimal process designs. </w:t>
      </w:r>
    </w:p>
    <w:p w:rsidR="001F28E6" w:rsidRDefault="001F28E6" w:rsidP="001F28E6">
      <w:pPr>
        <w:rPr>
          <w:rFonts w:ascii="Arial Unicode MS" w:eastAsia="Arial Unicode MS" w:hAnsi="Arial Unicode MS" w:cs="Arial Unicode MS"/>
          <w:sz w:val="24"/>
          <w:szCs w:val="24"/>
        </w:rPr>
      </w:pPr>
    </w:p>
    <w:p w:rsidR="001F28E6" w:rsidRDefault="001F28E6" w:rsidP="001F28E6">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 xml:space="preserve">he ability of heuristic approaches to generate reasonable solutions in </w:t>
      </w:r>
      <w:r>
        <w:rPr>
          <w:rFonts w:ascii="Arial Unicode MS" w:eastAsia="Arial Unicode MS" w:hAnsi="Arial Unicode MS" w:cs="Arial Unicode MS"/>
          <w:sz w:val="24"/>
          <w:szCs w:val="24"/>
        </w:rPr>
        <w:t>relatively</w:t>
      </w:r>
      <w:r>
        <w:rPr>
          <w:rFonts w:ascii="Arial Unicode MS" w:eastAsia="Arial Unicode MS" w:hAnsi="Arial Unicode MS" w:cs="Arial Unicode MS" w:hint="eastAsia"/>
          <w:sz w:val="24"/>
          <w:szCs w:val="24"/>
        </w:rPr>
        <w:t xml:space="preserve"> short computational times can be attributed to the global search methods they use for the improvement of solutions. </w:t>
      </w: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 xml:space="preserve">hey tend to work well for </w:t>
      </w:r>
      <w:r w:rsidR="00CB4DE2">
        <w:rPr>
          <w:rFonts w:ascii="Arial Unicode MS" w:eastAsia="Arial Unicode MS" w:hAnsi="Arial Unicode MS" w:cs="Arial Unicode MS" w:hint="eastAsia"/>
          <w:sz w:val="24"/>
          <w:szCs w:val="24"/>
        </w:rPr>
        <w:t xml:space="preserve">problems that </w:t>
      </w:r>
      <w:r>
        <w:rPr>
          <w:rFonts w:ascii="Arial Unicode MS" w:eastAsia="Arial Unicode MS" w:hAnsi="Arial Unicode MS" w:cs="Arial Unicode MS" w:hint="eastAsia"/>
          <w:sz w:val="24"/>
          <w:szCs w:val="24"/>
        </w:rPr>
        <w:t xml:space="preserve">are not highly constrained and this, interestingly, is another benefit of our </w:t>
      </w:r>
      <w:r>
        <w:rPr>
          <w:rFonts w:ascii="Arial Unicode MS" w:eastAsia="Arial Unicode MS" w:hAnsi="Arial Unicode MS" w:cs="Arial Unicode MS"/>
          <w:sz w:val="24"/>
          <w:szCs w:val="24"/>
        </w:rPr>
        <w:t>dynamic</w:t>
      </w:r>
      <w:r>
        <w:rPr>
          <w:rFonts w:ascii="Arial Unicode MS" w:eastAsia="Arial Unicode MS" w:hAnsi="Arial Unicode MS" w:cs="Arial Unicode MS" w:hint="eastAsia"/>
          <w:sz w:val="24"/>
          <w:szCs w:val="24"/>
        </w:rPr>
        <w:t xml:space="preserve"> approach as opposed to the steady state </w:t>
      </w:r>
      <w:r>
        <w:rPr>
          <w:rFonts w:ascii="Arial Unicode MS" w:eastAsia="Arial Unicode MS" w:hAnsi="Arial Unicode MS" w:cs="Arial Unicode MS"/>
          <w:sz w:val="24"/>
          <w:szCs w:val="24"/>
        </w:rPr>
        <w:t>approach</w:t>
      </w:r>
      <w:r>
        <w:rPr>
          <w:rFonts w:ascii="Arial Unicode MS" w:eastAsia="Arial Unicode MS" w:hAnsi="Arial Unicode MS" w:cs="Arial Unicode MS" w:hint="eastAsia"/>
          <w:sz w:val="24"/>
          <w:szCs w:val="24"/>
        </w:rPr>
        <w:t xml:space="preserve"> of Alasino. Although the latter </w:t>
      </w:r>
      <w:r>
        <w:rPr>
          <w:rFonts w:ascii="Arial Unicode MS" w:eastAsia="Arial Unicode MS" w:hAnsi="Arial Unicode MS" w:cs="Arial Unicode MS"/>
          <w:sz w:val="24"/>
          <w:szCs w:val="24"/>
        </w:rPr>
        <w:t>approach</w:t>
      </w:r>
      <w:r>
        <w:rPr>
          <w:rFonts w:ascii="Arial Unicode MS" w:eastAsia="Arial Unicode MS" w:hAnsi="Arial Unicode MS" w:cs="Arial Unicode MS" w:hint="eastAsia"/>
          <w:sz w:val="24"/>
          <w:szCs w:val="24"/>
        </w:rPr>
        <w:t xml:space="preserve"> gives rise to problems of much lower </w:t>
      </w:r>
      <w:r>
        <w:rPr>
          <w:rFonts w:ascii="Arial Unicode MS" w:eastAsia="Arial Unicode MS" w:hAnsi="Arial Unicode MS" w:cs="Arial Unicode MS"/>
          <w:sz w:val="24"/>
          <w:szCs w:val="24"/>
        </w:rPr>
        <w:t>dimensionality</w:t>
      </w:r>
      <w:r>
        <w:rPr>
          <w:rFonts w:ascii="Arial Unicode MS" w:eastAsia="Arial Unicode MS" w:hAnsi="Arial Unicode MS" w:cs="Arial Unicode MS" w:hint="eastAsia"/>
          <w:sz w:val="24"/>
          <w:szCs w:val="24"/>
        </w:rPr>
        <w:t xml:space="preserve"> (due to </w:t>
      </w:r>
      <w:r>
        <w:rPr>
          <w:rFonts w:ascii="Arial Unicode MS" w:eastAsia="Arial Unicode MS" w:hAnsi="Arial Unicode MS" w:cs="Arial Unicode MS"/>
          <w:sz w:val="24"/>
          <w:szCs w:val="24"/>
        </w:rPr>
        <w:t>the</w:t>
      </w:r>
      <w:r>
        <w:rPr>
          <w:rFonts w:ascii="Arial Unicode MS" w:eastAsia="Arial Unicode MS" w:hAnsi="Arial Unicode MS" w:cs="Arial Unicode MS" w:hint="eastAsia"/>
          <w:sz w:val="24"/>
          <w:szCs w:val="24"/>
        </w:rPr>
        <w:t xml:space="preserve"> elimination of time), it does this at the expense of in</w:t>
      </w:r>
      <w:r w:rsidR="00756342">
        <w:rPr>
          <w:rFonts w:ascii="Arial Unicode MS" w:eastAsia="Arial Unicode MS" w:hAnsi="Arial Unicode MS" w:cs="Arial Unicode MS" w:hint="eastAsia"/>
          <w:sz w:val="24"/>
          <w:szCs w:val="24"/>
        </w:rPr>
        <w:t>troducing a large number of non</w:t>
      </w:r>
      <w:r>
        <w:rPr>
          <w:rFonts w:ascii="Arial Unicode MS" w:eastAsia="Arial Unicode MS" w:hAnsi="Arial Unicode MS" w:cs="Arial Unicode MS" w:hint="eastAsia"/>
          <w:sz w:val="24"/>
          <w:szCs w:val="24"/>
        </w:rPr>
        <w:t xml:space="preserve">linear </w:t>
      </w:r>
      <w:r>
        <w:rPr>
          <w:rFonts w:ascii="Arial Unicode MS" w:eastAsia="Arial Unicode MS" w:hAnsi="Arial Unicode MS" w:cs="Arial Unicode MS"/>
          <w:sz w:val="24"/>
          <w:szCs w:val="24"/>
        </w:rPr>
        <w:t>equality</w:t>
      </w:r>
      <w:r>
        <w:rPr>
          <w:rFonts w:ascii="Arial Unicode MS" w:eastAsia="Arial Unicode MS" w:hAnsi="Arial Unicode MS" w:cs="Arial Unicode MS" w:hint="eastAsia"/>
          <w:sz w:val="24"/>
          <w:szCs w:val="24"/>
        </w:rPr>
        <w:t xml:space="preserve"> constraints that must be </w:t>
      </w:r>
      <w:r>
        <w:rPr>
          <w:rFonts w:ascii="Arial Unicode MS" w:eastAsia="Arial Unicode MS" w:hAnsi="Arial Unicode MS" w:cs="Arial Unicode MS"/>
          <w:sz w:val="24"/>
          <w:szCs w:val="24"/>
        </w:rPr>
        <w:t>respected</w:t>
      </w:r>
      <w:r>
        <w:rPr>
          <w:rFonts w:ascii="Arial Unicode MS" w:eastAsia="Arial Unicode MS" w:hAnsi="Arial Unicode MS" w:cs="Arial Unicode MS" w:hint="eastAsia"/>
          <w:sz w:val="24"/>
          <w:szCs w:val="24"/>
        </w:rPr>
        <w:t xml:space="preserve"> to ensure a feasible steady state solution.</w:t>
      </w:r>
    </w:p>
    <w:p w:rsidR="001F28E6" w:rsidRDefault="001F28E6" w:rsidP="001F28E6">
      <w:pPr>
        <w:rPr>
          <w:rFonts w:ascii="Arial Unicode MS" w:eastAsia="Arial Unicode MS" w:hAnsi="Arial Unicode MS" w:cs="Arial Unicode MS"/>
          <w:sz w:val="24"/>
          <w:szCs w:val="24"/>
        </w:rPr>
      </w:pPr>
    </w:p>
    <w:p w:rsidR="001F28E6" w:rsidRDefault="001F28E6" w:rsidP="001F28E6">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O</w:t>
      </w:r>
      <w:r>
        <w:rPr>
          <w:rFonts w:ascii="Arial Unicode MS" w:eastAsia="Arial Unicode MS" w:hAnsi="Arial Unicode MS" w:cs="Arial Unicode MS" w:hint="eastAsia"/>
          <w:sz w:val="24"/>
          <w:szCs w:val="24"/>
        </w:rPr>
        <w:t xml:space="preserve">ur </w:t>
      </w:r>
      <w:r>
        <w:rPr>
          <w:rFonts w:ascii="Arial Unicode MS" w:eastAsia="Arial Unicode MS" w:hAnsi="Arial Unicode MS" w:cs="Arial Unicode MS"/>
          <w:sz w:val="24"/>
          <w:szCs w:val="24"/>
        </w:rPr>
        <w:t>approach</w:t>
      </w:r>
      <w:r>
        <w:rPr>
          <w:rFonts w:ascii="Arial Unicode MS" w:eastAsia="Arial Unicode MS" w:hAnsi="Arial Unicode MS" w:cs="Arial Unicode MS" w:hint="eastAsia"/>
          <w:sz w:val="24"/>
          <w:szCs w:val="24"/>
        </w:rPr>
        <w:t xml:space="preserve">, on the other hand, is based on integrating the differential equations that comprise the model and is therefore rather un-constrained except for the simple bounds on the design variables given in </w:t>
      </w:r>
      <w:r w:rsidR="00B136DF">
        <w:rPr>
          <w:rFonts w:ascii="Arial Unicode MS" w:eastAsia="Arial Unicode MS" w:hAnsi="Arial Unicode MS" w:cs="Arial Unicode MS" w:hint="eastAsia"/>
          <w:sz w:val="24"/>
          <w:szCs w:val="24"/>
        </w:rPr>
        <w:t>I</w:t>
      </w:r>
      <w:r>
        <w:rPr>
          <w:rFonts w:ascii="Arial Unicode MS" w:eastAsia="Arial Unicode MS" w:hAnsi="Arial Unicode MS" w:cs="Arial Unicode MS"/>
          <w:sz w:val="24"/>
          <w:szCs w:val="24"/>
        </w:rPr>
        <w:t>nequalities</w:t>
      </w:r>
      <w:r w:rsidR="00A35700">
        <w:rPr>
          <w:rFonts w:ascii="Arial Unicode MS" w:eastAsia="Arial Unicode MS" w:hAnsi="Arial Unicode MS" w:cs="Arial Unicode MS" w:hint="eastAsia"/>
          <w:sz w:val="24"/>
          <w:szCs w:val="24"/>
        </w:rPr>
        <w:t xml:space="preserve"> 6.7</w:t>
      </w:r>
      <w:r>
        <w:rPr>
          <w:rFonts w:ascii="Arial Unicode MS" w:eastAsia="Arial Unicode MS" w:hAnsi="Arial Unicode MS" w:cs="Arial Unicode MS" w:hint="eastAsia"/>
          <w:sz w:val="24"/>
          <w:szCs w:val="24"/>
        </w:rPr>
        <w:t xml:space="preserve">. It is therefore an easier task for a heuristic </w:t>
      </w:r>
      <w:r w:rsidR="005C0523">
        <w:rPr>
          <w:rFonts w:ascii="Arial Unicode MS" w:eastAsia="Arial Unicode MS" w:hAnsi="Arial Unicode MS" w:cs="Arial Unicode MS"/>
          <w:sz w:val="24"/>
          <w:szCs w:val="24"/>
        </w:rPr>
        <w:t>optimi</w:t>
      </w:r>
      <w:r w:rsidR="005618E3">
        <w:rPr>
          <w:rFonts w:ascii="Arial Unicode MS" w:eastAsia="Arial Unicode MS" w:hAnsi="Arial Unicode MS" w:cs="Arial Unicode MS" w:hint="eastAsia"/>
          <w:sz w:val="24"/>
          <w:szCs w:val="24"/>
        </w:rPr>
        <w:t>z</w:t>
      </w:r>
      <w:r>
        <w:rPr>
          <w:rFonts w:ascii="Arial Unicode MS" w:eastAsia="Arial Unicode MS" w:hAnsi="Arial Unicode MS" w:cs="Arial Unicode MS"/>
          <w:sz w:val="24"/>
          <w:szCs w:val="24"/>
        </w:rPr>
        <w:t>ation</w:t>
      </w:r>
      <w:r>
        <w:rPr>
          <w:rFonts w:ascii="Arial Unicode MS" w:eastAsia="Arial Unicode MS" w:hAnsi="Arial Unicode MS" w:cs="Arial Unicode MS" w:hint="eastAsia"/>
          <w:sz w:val="24"/>
          <w:szCs w:val="24"/>
        </w:rPr>
        <w:t xml:space="preserve"> algorithm, such as </w:t>
      </w:r>
      <w:r>
        <w:rPr>
          <w:rFonts w:ascii="Arial Unicode MS" w:eastAsia="Arial Unicode MS" w:hAnsi="Arial Unicode MS" w:cs="Arial Unicode MS"/>
          <w:sz w:val="24"/>
          <w:szCs w:val="24"/>
        </w:rPr>
        <w:lastRenderedPageBreak/>
        <w:t>particle</w:t>
      </w:r>
      <w:r>
        <w:rPr>
          <w:rFonts w:ascii="Arial Unicode MS" w:eastAsia="Arial Unicode MS" w:hAnsi="Arial Unicode MS" w:cs="Arial Unicode MS" w:hint="eastAsia"/>
          <w:sz w:val="24"/>
          <w:szCs w:val="24"/>
        </w:rPr>
        <w:t xml:space="preserve"> swarm, to move around the largely feasible parameter space searching for improved solutions.</w:t>
      </w:r>
    </w:p>
    <w:p w:rsidR="001F28E6" w:rsidRDefault="001F28E6" w:rsidP="001F28E6">
      <w:pPr>
        <w:rPr>
          <w:rFonts w:ascii="Arial Unicode MS" w:eastAsia="Arial Unicode MS" w:hAnsi="Arial Unicode MS" w:cs="Arial Unicode MS"/>
          <w:sz w:val="24"/>
          <w:szCs w:val="24"/>
        </w:rPr>
      </w:pPr>
    </w:p>
    <w:p w:rsidR="001F28E6" w:rsidRDefault="001F28E6" w:rsidP="001F28E6">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he broad popularity of heuristic algorithms</w:t>
      </w:r>
      <w:r w:rsidR="007276BB">
        <w:rPr>
          <w:rFonts w:ascii="Arial Unicode MS" w:eastAsia="Arial Unicode MS" w:hAnsi="Arial Unicode MS" w:cs="Arial Unicode MS" w:hint="eastAsia"/>
          <w:sz w:val="24"/>
          <w:szCs w:val="24"/>
        </w:rPr>
        <w:t xml:space="preserve"> arise</w:t>
      </w:r>
      <w:r w:rsidR="007D4334">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xml:space="preserve"> from their </w:t>
      </w:r>
      <w:r>
        <w:rPr>
          <w:rFonts w:ascii="Arial Unicode MS" w:eastAsia="Arial Unicode MS" w:hAnsi="Arial Unicode MS" w:cs="Arial Unicode MS"/>
          <w:sz w:val="24"/>
          <w:szCs w:val="24"/>
        </w:rPr>
        <w:t>relative</w:t>
      </w:r>
      <w:r>
        <w:rPr>
          <w:rFonts w:ascii="Arial Unicode MS" w:eastAsia="Arial Unicode MS" w:hAnsi="Arial Unicode MS" w:cs="Arial Unicode MS" w:hint="eastAsia"/>
          <w:sz w:val="24"/>
          <w:szCs w:val="24"/>
        </w:rPr>
        <w:t xml:space="preserve"> ease of implementation and the fact that they can offer better over </w:t>
      </w:r>
      <w:r>
        <w:rPr>
          <w:rFonts w:ascii="Arial Unicode MS" w:eastAsia="Arial Unicode MS" w:hAnsi="Arial Unicode MS" w:cs="Arial Unicode MS"/>
          <w:sz w:val="24"/>
          <w:szCs w:val="24"/>
        </w:rPr>
        <w:t>deterministic</w:t>
      </w:r>
      <w:r>
        <w:rPr>
          <w:rFonts w:ascii="Arial Unicode MS" w:eastAsia="Arial Unicode MS" w:hAnsi="Arial Unicode MS" w:cs="Arial Unicode MS" w:hint="eastAsia"/>
          <w:sz w:val="24"/>
          <w:szCs w:val="24"/>
        </w:rPr>
        <w:t xml:space="preserve"> methods for solving certain types of complicated </w:t>
      </w:r>
      <w:r w:rsidR="005C0523">
        <w:rPr>
          <w:rFonts w:ascii="Arial Unicode MS" w:eastAsia="Arial Unicode MS" w:hAnsi="Arial Unicode MS" w:cs="Arial Unicode MS"/>
          <w:sz w:val="24"/>
          <w:szCs w:val="24"/>
        </w:rPr>
        <w:t>optimi</w:t>
      </w:r>
      <w:r w:rsidR="005618E3">
        <w:rPr>
          <w:rFonts w:ascii="Arial Unicode MS" w:eastAsia="Arial Unicode MS" w:hAnsi="Arial Unicode MS" w:cs="Arial Unicode MS" w:hint="eastAsia"/>
          <w:sz w:val="24"/>
          <w:szCs w:val="24"/>
        </w:rPr>
        <w:t>z</w:t>
      </w:r>
      <w:r>
        <w:rPr>
          <w:rFonts w:ascii="Arial Unicode MS" w:eastAsia="Arial Unicode MS" w:hAnsi="Arial Unicode MS" w:cs="Arial Unicode MS"/>
          <w:sz w:val="24"/>
          <w:szCs w:val="24"/>
        </w:rPr>
        <w:t>ation</w:t>
      </w:r>
      <w:r>
        <w:rPr>
          <w:rFonts w:ascii="Arial Unicode MS" w:eastAsia="Arial Unicode MS" w:hAnsi="Arial Unicode MS" w:cs="Arial Unicode MS" w:hint="eastAsia"/>
          <w:sz w:val="24"/>
          <w:szCs w:val="24"/>
        </w:rPr>
        <w:t xml:space="preserve"> problems. </w:t>
      </w:r>
      <w:r>
        <w:rPr>
          <w:rFonts w:ascii="Arial Unicode MS" w:eastAsia="Arial Unicode MS" w:hAnsi="Arial Unicode MS" w:cs="Arial Unicode MS"/>
          <w:sz w:val="24"/>
          <w:szCs w:val="24"/>
        </w:rPr>
        <w:t>A</w:t>
      </w:r>
      <w:r>
        <w:rPr>
          <w:rFonts w:ascii="Arial Unicode MS" w:eastAsia="Arial Unicode MS" w:hAnsi="Arial Unicode MS" w:cs="Arial Unicode MS" w:hint="eastAsia"/>
          <w:sz w:val="24"/>
          <w:szCs w:val="24"/>
        </w:rPr>
        <w:t xml:space="preserve">lthough </w:t>
      </w:r>
      <w:r>
        <w:rPr>
          <w:rFonts w:ascii="Arial Unicode MS" w:eastAsia="Arial Unicode MS" w:hAnsi="Arial Unicode MS" w:cs="Arial Unicode MS"/>
          <w:sz w:val="24"/>
          <w:szCs w:val="24"/>
        </w:rPr>
        <w:t>they</w:t>
      </w:r>
      <w:r>
        <w:rPr>
          <w:rFonts w:ascii="Arial Unicode MS" w:eastAsia="Arial Unicode MS" w:hAnsi="Arial Unicode MS" w:cs="Arial Unicode MS" w:hint="eastAsia"/>
          <w:sz w:val="24"/>
          <w:szCs w:val="24"/>
        </w:rPr>
        <w:t xml:space="preserve"> have been shown to generate high quality solutions to a wide range of different problems, they cannot pretend to produce the exact solution in every case with certainty </w:t>
      </w:r>
      <w:r w:rsidRPr="005D6E8A">
        <w:rPr>
          <w:rFonts w:ascii="Arial Unicode MS" w:eastAsia="Arial Unicode MS" w:hAnsi="Arial Unicode MS" w:cs="Arial Unicode MS" w:hint="eastAsia"/>
          <w:sz w:val="24"/>
          <w:szCs w:val="24"/>
        </w:rPr>
        <w:t>(Gilli, 2004)</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 xml:space="preserve">his, caveat, also applies local </w:t>
      </w:r>
      <w:r>
        <w:rPr>
          <w:rFonts w:ascii="Arial Unicode MS" w:eastAsia="Arial Unicode MS" w:hAnsi="Arial Unicode MS" w:cs="Arial Unicode MS"/>
          <w:sz w:val="24"/>
          <w:szCs w:val="24"/>
        </w:rPr>
        <w:t>deterministic</w:t>
      </w:r>
      <w:r>
        <w:rPr>
          <w:rFonts w:ascii="Arial Unicode MS" w:eastAsia="Arial Unicode MS" w:hAnsi="Arial Unicode MS" w:cs="Arial Unicode MS" w:hint="eastAsia"/>
          <w:sz w:val="24"/>
          <w:szCs w:val="24"/>
        </w:rPr>
        <w:t xml:space="preserve"> methods such as that employed by Alasino.</w:t>
      </w:r>
    </w:p>
    <w:p w:rsidR="00147340" w:rsidRDefault="00147340" w:rsidP="001F28E6">
      <w:pPr>
        <w:rPr>
          <w:rFonts w:ascii="Arial Unicode MS" w:eastAsia="Arial Unicode MS" w:hAnsi="Arial Unicode MS" w:cs="Arial Unicode MS"/>
          <w:sz w:val="24"/>
          <w:szCs w:val="24"/>
        </w:rPr>
      </w:pPr>
    </w:p>
    <w:p w:rsidR="001F28E6" w:rsidRDefault="001F28E6" w:rsidP="001F28E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Since the optimal solutions by Alasino were determined by using mathematical programming </w:t>
      </w:r>
      <w:r w:rsidR="005A5633">
        <w:rPr>
          <w:rFonts w:ascii="Arial Unicode MS" w:eastAsia="Arial Unicode MS" w:hAnsi="Arial Unicode MS" w:cs="Arial Unicode MS" w:hint="eastAsia"/>
          <w:sz w:val="24"/>
          <w:szCs w:val="24"/>
        </w:rPr>
        <w:t>techniques in the form of MINLP</w:t>
      </w:r>
      <w:r>
        <w:rPr>
          <w:rFonts w:ascii="Arial Unicode MS" w:eastAsia="Arial Unicode MS" w:hAnsi="Arial Unicode MS" w:cs="Arial Unicode MS" w:hint="eastAsia"/>
          <w:sz w:val="24"/>
          <w:szCs w:val="24"/>
        </w:rPr>
        <w:t xml:space="preserve">, there is the same uncertainty as to whether these steady state solutions are local or global optima. </w:t>
      </w:r>
      <w:r>
        <w:rPr>
          <w:rFonts w:ascii="Arial Unicode MS" w:eastAsia="Arial Unicode MS" w:hAnsi="Arial Unicode MS" w:cs="Arial Unicode MS"/>
          <w:sz w:val="24"/>
          <w:szCs w:val="24"/>
        </w:rPr>
        <w:t>I</w:t>
      </w:r>
      <w:r>
        <w:rPr>
          <w:rFonts w:ascii="Arial Unicode MS" w:eastAsia="Arial Unicode MS" w:hAnsi="Arial Unicode MS" w:cs="Arial Unicode MS" w:hint="eastAsia"/>
          <w:sz w:val="24"/>
          <w:szCs w:val="24"/>
        </w:rPr>
        <w:t xml:space="preserve">n this part of our research, our strategy is to use a dynamic model and apply stochastic search techniques in the form of particle swarm. </w:t>
      </w: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he starting point for our search is the m</w:t>
      </w:r>
      <w:r w:rsidR="007D4334">
        <w:rPr>
          <w:rFonts w:ascii="Arial Unicode MS" w:eastAsia="Arial Unicode MS" w:hAnsi="Arial Unicode MS" w:cs="Arial Unicode MS" w:hint="eastAsia"/>
          <w:sz w:val="24"/>
          <w:szCs w:val="24"/>
        </w:rPr>
        <w:t xml:space="preserve">odel configuration given by </w:t>
      </w:r>
      <w:r>
        <w:rPr>
          <w:rFonts w:ascii="Arial Unicode MS" w:eastAsia="Arial Unicode MS" w:hAnsi="Arial Unicode MS" w:cs="Arial Unicode MS" w:hint="eastAsia"/>
          <w:sz w:val="24"/>
          <w:szCs w:val="24"/>
        </w:rPr>
        <w:t>Alasino and the aim is to obtain possibly better solutions.</w:t>
      </w:r>
    </w:p>
    <w:p w:rsidR="000C20D0" w:rsidRDefault="000C20D0" w:rsidP="001F28E6">
      <w:pPr>
        <w:rPr>
          <w:rFonts w:ascii="Arial Unicode MS" w:eastAsia="Arial Unicode MS" w:hAnsi="Arial Unicode MS" w:cs="Arial Unicode MS"/>
          <w:sz w:val="24"/>
          <w:szCs w:val="24"/>
        </w:rPr>
      </w:pPr>
    </w:p>
    <w:p w:rsidR="001F28E6" w:rsidRPr="001E0F08" w:rsidRDefault="00F501F4" w:rsidP="001F28E6">
      <w:pPr>
        <w:rPr>
          <w:rFonts w:ascii="Arial Unicode MS" w:eastAsia="Arial Unicode MS" w:hAnsi="Arial Unicode MS" w:cs="Arial Unicode MS"/>
          <w:b/>
          <w:sz w:val="28"/>
          <w:szCs w:val="28"/>
        </w:rPr>
      </w:pPr>
      <w:r w:rsidRPr="001E0F08">
        <w:rPr>
          <w:rFonts w:ascii="Arial Unicode MS" w:eastAsia="Arial Unicode MS" w:hAnsi="Arial Unicode MS" w:cs="Arial Unicode MS" w:hint="eastAsia"/>
          <w:b/>
          <w:sz w:val="28"/>
          <w:szCs w:val="28"/>
        </w:rPr>
        <w:t>6.2</w:t>
      </w:r>
      <w:r w:rsidR="00F11FE3" w:rsidRPr="001E0F08">
        <w:rPr>
          <w:rFonts w:ascii="Arial Unicode MS" w:eastAsia="Arial Unicode MS" w:hAnsi="Arial Unicode MS" w:cs="Arial Unicode MS" w:hint="eastAsia"/>
          <w:b/>
          <w:sz w:val="28"/>
          <w:szCs w:val="28"/>
        </w:rPr>
        <w:t xml:space="preserve">.4.2 </w:t>
      </w:r>
      <w:r w:rsidR="005C0523" w:rsidRPr="001E0F08">
        <w:rPr>
          <w:rFonts w:ascii="Arial Unicode MS" w:eastAsia="Arial Unicode MS" w:hAnsi="Arial Unicode MS" w:cs="Arial Unicode MS"/>
          <w:b/>
          <w:sz w:val="28"/>
          <w:szCs w:val="28"/>
        </w:rPr>
        <w:t>Optimi</w:t>
      </w:r>
      <w:r w:rsidR="005618E3" w:rsidRPr="001E0F08">
        <w:rPr>
          <w:rFonts w:ascii="Arial Unicode MS" w:eastAsia="Arial Unicode MS" w:hAnsi="Arial Unicode MS" w:cs="Arial Unicode MS" w:hint="eastAsia"/>
          <w:b/>
          <w:sz w:val="28"/>
          <w:szCs w:val="28"/>
        </w:rPr>
        <w:t>z</w:t>
      </w:r>
      <w:r w:rsidR="001F28E6" w:rsidRPr="001E0F08">
        <w:rPr>
          <w:rFonts w:ascii="Arial Unicode MS" w:eastAsia="Arial Unicode MS" w:hAnsi="Arial Unicode MS" w:cs="Arial Unicode MS"/>
          <w:b/>
          <w:sz w:val="28"/>
          <w:szCs w:val="28"/>
        </w:rPr>
        <w:t>ation</w:t>
      </w:r>
      <w:r w:rsidR="001F28E6" w:rsidRPr="001E0F08">
        <w:rPr>
          <w:rFonts w:ascii="Arial Unicode MS" w:eastAsia="Arial Unicode MS" w:hAnsi="Arial Unicode MS" w:cs="Arial Unicode MS" w:hint="eastAsia"/>
          <w:b/>
          <w:sz w:val="28"/>
          <w:szCs w:val="28"/>
        </w:rPr>
        <w:t xml:space="preserve"> </w:t>
      </w:r>
      <w:r w:rsidR="00477840" w:rsidRPr="001E0F08">
        <w:rPr>
          <w:rFonts w:ascii="Arial Unicode MS" w:eastAsia="Arial Unicode MS" w:hAnsi="Arial Unicode MS" w:cs="Arial Unicode MS" w:hint="eastAsia"/>
          <w:b/>
          <w:sz w:val="28"/>
          <w:szCs w:val="28"/>
        </w:rPr>
        <w:t>R</w:t>
      </w:r>
      <w:r w:rsidR="00F11FE3" w:rsidRPr="001E0F08">
        <w:rPr>
          <w:rFonts w:ascii="Arial Unicode MS" w:eastAsia="Arial Unicode MS" w:hAnsi="Arial Unicode MS" w:cs="Arial Unicode MS"/>
          <w:b/>
          <w:sz w:val="28"/>
          <w:szCs w:val="28"/>
        </w:rPr>
        <w:t>esult</w:t>
      </w:r>
      <w:r w:rsidR="00873087" w:rsidRPr="001E0F08">
        <w:rPr>
          <w:rFonts w:ascii="Arial Unicode MS" w:eastAsia="Arial Unicode MS" w:hAnsi="Arial Unicode MS" w:cs="Arial Unicode MS" w:hint="eastAsia"/>
          <w:b/>
          <w:sz w:val="28"/>
          <w:szCs w:val="28"/>
        </w:rPr>
        <w:t>s</w:t>
      </w:r>
      <w:r w:rsidR="001F28E6" w:rsidRPr="001E0F08">
        <w:rPr>
          <w:rFonts w:ascii="Arial Unicode MS" w:eastAsia="Arial Unicode MS" w:hAnsi="Arial Unicode MS" w:cs="Arial Unicode MS" w:hint="eastAsia"/>
          <w:b/>
          <w:sz w:val="28"/>
          <w:szCs w:val="28"/>
        </w:rPr>
        <w:t xml:space="preserve"> </w:t>
      </w:r>
    </w:p>
    <w:p w:rsidR="001F28E6" w:rsidRDefault="001F28E6" w:rsidP="001F28E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Assigning lower and upper bounds onto the design parameters which are </w:t>
      </w:r>
      <w:r>
        <w:rPr>
          <w:rFonts w:ascii="Arial Unicode MS" w:eastAsia="Arial Unicode MS" w:hAnsi="Arial Unicode MS" w:cs="Arial Unicode MS"/>
          <w:sz w:val="24"/>
          <w:szCs w:val="24"/>
        </w:rPr>
        <w:t>adjusted</w:t>
      </w:r>
      <w:r>
        <w:rPr>
          <w:rFonts w:ascii="Arial Unicode MS" w:eastAsia="Arial Unicode MS" w:hAnsi="Arial Unicode MS" w:cs="Arial Unicode MS" w:hint="eastAsia"/>
          <w:sz w:val="24"/>
          <w:szCs w:val="24"/>
        </w:rPr>
        <w:t xml:space="preserve"> in the algorithm, defines a feasible region that includes all possible </w:t>
      </w:r>
      <w:r>
        <w:rPr>
          <w:rFonts w:ascii="Arial Unicode MS" w:eastAsia="Arial Unicode MS" w:hAnsi="Arial Unicode MS" w:cs="Arial Unicode MS" w:hint="eastAsia"/>
          <w:sz w:val="24"/>
          <w:szCs w:val="24"/>
        </w:rPr>
        <w:lastRenderedPageBreak/>
        <w:t>o</w:t>
      </w:r>
      <w:r w:rsidR="005618E3">
        <w:rPr>
          <w:rFonts w:ascii="Arial Unicode MS" w:eastAsia="Arial Unicode MS" w:hAnsi="Arial Unicode MS" w:cs="Arial Unicode MS" w:hint="eastAsia"/>
          <w:sz w:val="24"/>
          <w:szCs w:val="24"/>
        </w:rPr>
        <w:t>ptimal solutions for the optimiz</w:t>
      </w:r>
      <w:r>
        <w:rPr>
          <w:rFonts w:ascii="Arial Unicode MS" w:eastAsia="Arial Unicode MS" w:hAnsi="Arial Unicode MS" w:cs="Arial Unicode MS" w:hint="eastAsia"/>
          <w:sz w:val="24"/>
          <w:szCs w:val="24"/>
        </w:rPr>
        <w:t>ation problem. These constrained parameters are shown as follows:</w:t>
      </w:r>
    </w:p>
    <w:p w:rsidR="001F28E6" w:rsidRPr="00C71D81" w:rsidRDefault="005D2729" w:rsidP="001F28E6">
      <w:pPr>
        <w:rPr>
          <w:rFonts w:ascii="Arial Unicode MS" w:eastAsia="Arial Unicode MS" w:hAnsi="Arial Unicode MS" w:cs="Arial Unicode MS"/>
          <w:sz w:val="28"/>
          <w:szCs w:val="28"/>
        </w:rPr>
      </w:pPr>
      <m:oMathPara>
        <m:oMath>
          <m:sSub>
            <m:sSubPr>
              <m:ctrlPr>
                <w:rPr>
                  <w:rFonts w:ascii="Cambria Math" w:eastAsia="Arial Unicode MS" w:hAnsi="Arial Unicode MS" w:cs="Arial Unicode MS"/>
                  <w:sz w:val="28"/>
                  <w:szCs w:val="28"/>
                </w:rPr>
              </m:ctrlPr>
            </m:sSubPr>
            <m:e>
              <m:r>
                <w:rPr>
                  <w:rFonts w:ascii="Cambria Math" w:eastAsia="Arial Unicode MS" w:hAnsi="Cambria Math" w:cs="Arial Unicode MS"/>
                  <w:sz w:val="28"/>
                  <w:szCs w:val="28"/>
                </w:rPr>
                <m:t>V</m:t>
              </m:r>
            </m:e>
            <m:sub>
              <m:r>
                <w:rPr>
                  <w:rFonts w:ascii="Cambria Math" w:eastAsia="Arial Unicode MS" w:hAnsi="Cambria Math" w:cs="Arial Unicode MS"/>
                  <w:sz w:val="28"/>
                  <w:szCs w:val="28"/>
                </w:rPr>
                <m:t>min</m:t>
              </m:r>
            </m:sub>
          </m:sSub>
          <m:r>
            <m:rPr>
              <m:sty m:val="p"/>
            </m:rPr>
            <w:rPr>
              <w:rFonts w:ascii="Cambria Math" w:eastAsia="Arial Unicode MS" w:hAnsi="Arial Unicode MS" w:cs="Arial Unicode MS"/>
              <w:sz w:val="28"/>
              <w:szCs w:val="28"/>
            </w:rPr>
            <m:t>&lt;</m:t>
          </m:r>
          <m:r>
            <w:rPr>
              <w:rFonts w:ascii="Cambria Math" w:eastAsia="Arial Unicode MS" w:hAnsi="Cambria Math" w:cs="Arial Unicode MS"/>
              <w:sz w:val="28"/>
              <w:szCs w:val="28"/>
            </w:rPr>
            <m:t>V</m:t>
          </m:r>
          <m:r>
            <w:rPr>
              <w:rFonts w:ascii="Cambria Math" w:eastAsia="Arial Unicode MS" w:hAnsi="Arial Unicode MS" w:cs="Arial Unicode MS"/>
              <w:sz w:val="28"/>
              <w:szCs w:val="28"/>
            </w:rPr>
            <m:t>&lt;</m:t>
          </m:r>
          <m:sSub>
            <m:sSubPr>
              <m:ctrlPr>
                <w:rPr>
                  <w:rFonts w:ascii="Cambria Math" w:eastAsia="Arial Unicode MS" w:hAnsi="Arial Unicode MS" w:cs="Arial Unicode MS"/>
                  <w:sz w:val="28"/>
                  <w:szCs w:val="28"/>
                </w:rPr>
              </m:ctrlPr>
            </m:sSubPr>
            <m:e>
              <m:r>
                <w:rPr>
                  <w:rFonts w:ascii="Cambria Math" w:eastAsia="Arial Unicode MS" w:hAnsi="Cambria Math" w:cs="Arial Unicode MS"/>
                  <w:sz w:val="28"/>
                  <w:szCs w:val="28"/>
                </w:rPr>
                <m:t>V</m:t>
              </m:r>
            </m:e>
            <m:sub>
              <m:r>
                <w:rPr>
                  <w:rFonts w:ascii="Cambria Math" w:eastAsia="Arial Unicode MS" w:hAnsi="Cambria Math" w:cs="Arial Unicode MS"/>
                  <w:sz w:val="28"/>
                  <w:szCs w:val="28"/>
                </w:rPr>
                <m:t>max</m:t>
              </m:r>
            </m:sub>
          </m:sSub>
        </m:oMath>
      </m:oMathPara>
    </w:p>
    <w:p w:rsidR="001F28E6" w:rsidRPr="00C71D81" w:rsidRDefault="005D2729" w:rsidP="001F28E6">
      <w:pPr>
        <w:rPr>
          <w:rFonts w:ascii="Arial Unicode MS" w:eastAsia="Arial Unicode MS" w:hAnsi="Arial Unicode MS" w:cs="Arial Unicode MS"/>
          <w:sz w:val="28"/>
          <w:szCs w:val="28"/>
        </w:rPr>
      </w:pPr>
      <m:oMathPara>
        <m:oMath>
          <m:sSub>
            <m:sSubPr>
              <m:ctrlPr>
                <w:rPr>
                  <w:rFonts w:ascii="Cambria Math" w:eastAsia="Arial Unicode MS" w:hAnsi="Arial Unicode MS" w:cs="Arial Unicode MS"/>
                  <w:i/>
                  <w:sz w:val="28"/>
                  <w:szCs w:val="28"/>
                </w:rPr>
              </m:ctrlPr>
            </m:sSubPr>
            <m:e>
              <m:r>
                <w:rPr>
                  <w:rFonts w:ascii="Cambria Math" w:eastAsia="Arial Unicode MS" w:hAnsi="Cambria Math" w:cs="Arial Unicode MS"/>
                  <w:sz w:val="28"/>
                  <w:szCs w:val="28"/>
                </w:rPr>
                <m:t>k</m:t>
              </m:r>
            </m:e>
            <m:sub>
              <m:r>
                <w:rPr>
                  <w:rFonts w:ascii="Cambria Math" w:eastAsia="Arial Unicode MS" w:hAnsi="Cambria Math" w:cs="Arial Unicode MS"/>
                  <w:sz w:val="28"/>
                  <w:szCs w:val="28"/>
                </w:rPr>
                <m:t>L</m:t>
              </m:r>
            </m:sub>
          </m:sSub>
          <m:sSubSup>
            <m:sSubSupPr>
              <m:ctrlPr>
                <w:rPr>
                  <w:rFonts w:ascii="Cambria Math" w:eastAsia="Arial Unicode MS" w:hAnsi="Arial Unicode MS" w:cs="Arial Unicode MS"/>
                  <w:i/>
                  <w:sz w:val="28"/>
                  <w:szCs w:val="28"/>
                </w:rPr>
              </m:ctrlPr>
            </m:sSubSupPr>
            <m:e>
              <m:r>
                <w:rPr>
                  <w:rFonts w:ascii="Cambria Math" w:eastAsia="Arial Unicode MS" w:hAnsi="Cambria Math" w:cs="Arial Unicode MS"/>
                  <w:sz w:val="28"/>
                  <w:szCs w:val="28"/>
                </w:rPr>
                <m:t>a</m:t>
              </m:r>
            </m:e>
            <m:sub>
              <m:r>
                <w:rPr>
                  <w:rFonts w:ascii="Cambria Math" w:eastAsia="Arial Unicode MS" w:hAnsi="Cambria Math" w:cs="Arial Unicode MS"/>
                  <w:sz w:val="28"/>
                  <w:szCs w:val="28"/>
                </w:rPr>
                <m:t>i</m:t>
              </m:r>
            </m:sub>
            <m:sup>
              <m:r>
                <w:rPr>
                  <w:rFonts w:ascii="Cambria Math" w:eastAsia="Arial Unicode MS" w:hAnsi="Cambria Math" w:cs="Arial Unicode MS"/>
                  <w:sz w:val="28"/>
                  <w:szCs w:val="28"/>
                </w:rPr>
                <m:t>min</m:t>
              </m:r>
            </m:sup>
          </m:sSubSup>
          <m:r>
            <w:rPr>
              <w:rFonts w:ascii="Cambria Math" w:eastAsia="Arial Unicode MS" w:hAnsi="Arial Unicode MS" w:cs="Arial Unicode MS"/>
              <w:sz w:val="28"/>
              <w:szCs w:val="28"/>
            </w:rPr>
            <m:t>&lt;</m:t>
          </m:r>
          <m:sSub>
            <m:sSubPr>
              <m:ctrlPr>
                <w:rPr>
                  <w:rFonts w:ascii="Cambria Math" w:eastAsia="Arial Unicode MS" w:hAnsi="Arial Unicode MS" w:cs="Arial Unicode MS"/>
                  <w:sz w:val="28"/>
                  <w:szCs w:val="28"/>
                </w:rPr>
              </m:ctrlPr>
            </m:sSubPr>
            <m:e>
              <m:r>
                <w:rPr>
                  <w:rFonts w:ascii="Cambria Math" w:eastAsia="Arial Unicode MS" w:hAnsi="Cambria Math" w:cs="Arial Unicode MS"/>
                  <w:sz w:val="28"/>
                  <w:szCs w:val="28"/>
                </w:rPr>
                <m:t>k</m:t>
              </m:r>
            </m:e>
            <m:sub>
              <m:r>
                <w:rPr>
                  <w:rFonts w:ascii="Cambria Math" w:eastAsia="Arial Unicode MS" w:hAnsi="Cambria Math" w:cs="Arial Unicode MS"/>
                  <w:sz w:val="28"/>
                  <w:szCs w:val="28"/>
                </w:rPr>
                <m:t>L</m:t>
              </m:r>
            </m:sub>
          </m:sSub>
          <m:sSub>
            <m:sSubPr>
              <m:ctrlPr>
                <w:rPr>
                  <w:rFonts w:ascii="Cambria Math" w:eastAsia="Arial Unicode MS" w:hAnsi="Arial Unicode MS" w:cs="Arial Unicode MS"/>
                  <w:i/>
                  <w:sz w:val="28"/>
                  <w:szCs w:val="28"/>
                </w:rPr>
              </m:ctrlPr>
            </m:sSubPr>
            <m:e>
              <m:r>
                <w:rPr>
                  <w:rFonts w:ascii="Cambria Math" w:eastAsia="Arial Unicode MS" w:hAnsi="Cambria Math" w:cs="Arial Unicode MS"/>
                  <w:sz w:val="28"/>
                  <w:szCs w:val="28"/>
                </w:rPr>
                <m:t>a</m:t>
              </m:r>
            </m:e>
            <m:sub>
              <m:r>
                <w:rPr>
                  <w:rFonts w:ascii="Cambria Math" w:eastAsia="Arial Unicode MS" w:hAnsi="Cambria Math" w:cs="Arial Unicode MS"/>
                  <w:sz w:val="28"/>
                  <w:szCs w:val="28"/>
                </w:rPr>
                <m:t>i</m:t>
              </m:r>
            </m:sub>
          </m:sSub>
          <m:r>
            <w:rPr>
              <w:rFonts w:ascii="Cambria Math" w:eastAsia="Arial Unicode MS" w:hAnsi="Arial Unicode MS" w:cs="Arial Unicode MS"/>
              <w:sz w:val="28"/>
              <w:szCs w:val="28"/>
            </w:rPr>
            <m:t>&lt;</m:t>
          </m:r>
          <m:sSub>
            <m:sSubPr>
              <m:ctrlPr>
                <w:rPr>
                  <w:rFonts w:ascii="Cambria Math" w:eastAsia="Arial Unicode MS" w:hAnsi="Arial Unicode MS" w:cs="Arial Unicode MS"/>
                  <w:i/>
                  <w:sz w:val="28"/>
                  <w:szCs w:val="28"/>
                </w:rPr>
              </m:ctrlPr>
            </m:sSubPr>
            <m:e>
              <m:r>
                <w:rPr>
                  <w:rFonts w:ascii="Cambria Math" w:eastAsia="Arial Unicode MS" w:hAnsi="Cambria Math" w:cs="Arial Unicode MS"/>
                  <w:sz w:val="28"/>
                  <w:szCs w:val="28"/>
                </w:rPr>
                <m:t>k</m:t>
              </m:r>
            </m:e>
            <m:sub>
              <m:r>
                <w:rPr>
                  <w:rFonts w:ascii="Cambria Math" w:eastAsia="Arial Unicode MS" w:hAnsi="Cambria Math" w:cs="Arial Unicode MS"/>
                  <w:sz w:val="28"/>
                  <w:szCs w:val="28"/>
                </w:rPr>
                <m:t>L</m:t>
              </m:r>
            </m:sub>
          </m:sSub>
          <m:sSubSup>
            <m:sSubSupPr>
              <m:ctrlPr>
                <w:rPr>
                  <w:rFonts w:ascii="Cambria Math" w:eastAsia="Arial Unicode MS" w:hAnsi="Arial Unicode MS" w:cs="Arial Unicode MS"/>
                  <w:i/>
                  <w:sz w:val="28"/>
                  <w:szCs w:val="28"/>
                </w:rPr>
              </m:ctrlPr>
            </m:sSubSupPr>
            <m:e>
              <m:r>
                <w:rPr>
                  <w:rFonts w:ascii="Cambria Math" w:eastAsia="Arial Unicode MS" w:hAnsi="Cambria Math" w:cs="Arial Unicode MS"/>
                  <w:sz w:val="28"/>
                  <w:szCs w:val="28"/>
                </w:rPr>
                <m:t>a</m:t>
              </m:r>
            </m:e>
            <m:sub>
              <m:r>
                <w:rPr>
                  <w:rFonts w:ascii="Cambria Math" w:eastAsia="Arial Unicode MS" w:hAnsi="Cambria Math" w:cs="Arial Unicode MS"/>
                  <w:sz w:val="28"/>
                  <w:szCs w:val="28"/>
                </w:rPr>
                <m:t>i</m:t>
              </m:r>
            </m:sub>
            <m:sup>
              <m:r>
                <w:rPr>
                  <w:rFonts w:ascii="Cambria Math" w:eastAsia="Arial Unicode MS" w:hAnsi="Cambria Math" w:cs="Arial Unicode MS"/>
                  <w:sz w:val="28"/>
                  <w:szCs w:val="28"/>
                </w:rPr>
                <m:t>max</m:t>
              </m:r>
            </m:sup>
          </m:sSubSup>
        </m:oMath>
      </m:oMathPara>
    </w:p>
    <w:p w:rsidR="001F28E6" w:rsidRPr="00C71D81" w:rsidRDefault="005D2729" w:rsidP="001F28E6">
      <w:pPr>
        <w:rPr>
          <w:rFonts w:ascii="Arial Unicode MS" w:eastAsia="Arial Unicode MS" w:hAnsi="Arial Unicode MS" w:cs="Arial Unicode MS"/>
          <w:sz w:val="28"/>
          <w:szCs w:val="28"/>
        </w:rPr>
      </w:pPr>
      <m:oMathPara>
        <m:oMath>
          <m:sSub>
            <m:sSubPr>
              <m:ctrlPr>
                <w:rPr>
                  <w:rFonts w:ascii="Cambria Math" w:eastAsia="Arial Unicode MS" w:hAnsi="Arial Unicode MS" w:cs="Arial Unicode MS"/>
                  <w:sz w:val="28"/>
                  <w:szCs w:val="28"/>
                </w:rPr>
              </m:ctrlPr>
            </m:sSubPr>
            <m:e>
              <m:r>
                <w:rPr>
                  <w:rFonts w:ascii="Cambria Math" w:eastAsia="Arial Unicode MS" w:hAnsi="Cambria Math" w:cs="Arial Unicode MS"/>
                  <w:sz w:val="28"/>
                  <w:szCs w:val="28"/>
                </w:rPr>
                <m:t>α</m:t>
              </m:r>
            </m:e>
            <m:sub>
              <m:r>
                <w:rPr>
                  <w:rFonts w:ascii="Cambria Math" w:eastAsia="Arial Unicode MS" w:hAnsi="Cambria Math" w:cs="Arial Unicode MS"/>
                  <w:sz w:val="28"/>
                  <w:szCs w:val="28"/>
                </w:rPr>
                <m:t>min</m:t>
              </m:r>
            </m:sub>
          </m:sSub>
          <m:r>
            <m:rPr>
              <m:sty m:val="p"/>
            </m:rPr>
            <w:rPr>
              <w:rFonts w:ascii="Cambria Math" w:eastAsia="Arial Unicode MS" w:hAnsi="Arial Unicode MS" w:cs="Arial Unicode MS"/>
              <w:sz w:val="28"/>
              <w:szCs w:val="28"/>
            </w:rPr>
            <m:t>&lt;</m:t>
          </m:r>
          <m:r>
            <w:rPr>
              <w:rFonts w:ascii="Cambria Math" w:eastAsia="Arial Unicode MS" w:hAnsi="Cambria Math" w:cs="Arial Unicode MS"/>
              <w:sz w:val="28"/>
              <w:szCs w:val="28"/>
            </w:rPr>
            <m:t>α</m:t>
          </m:r>
          <m:r>
            <w:rPr>
              <w:rFonts w:ascii="Cambria Math" w:eastAsia="Arial Unicode MS" w:hAnsi="Arial Unicode MS" w:cs="Arial Unicode MS"/>
              <w:sz w:val="28"/>
              <w:szCs w:val="28"/>
            </w:rPr>
            <m:t>&lt;</m:t>
          </m:r>
          <m:sSub>
            <m:sSubPr>
              <m:ctrlPr>
                <w:rPr>
                  <w:rFonts w:ascii="Cambria Math" w:eastAsia="Arial Unicode MS" w:hAnsi="Arial Unicode MS" w:cs="Arial Unicode MS"/>
                  <w:sz w:val="28"/>
                  <w:szCs w:val="28"/>
                </w:rPr>
              </m:ctrlPr>
            </m:sSubPr>
            <m:e>
              <m:r>
                <w:rPr>
                  <w:rFonts w:ascii="Cambria Math" w:eastAsia="Arial Unicode MS" w:hAnsi="Cambria Math" w:cs="Arial Unicode MS"/>
                  <w:sz w:val="28"/>
                  <w:szCs w:val="28"/>
                </w:rPr>
                <m:t>α</m:t>
              </m:r>
            </m:e>
            <m:sub>
              <m:r>
                <w:rPr>
                  <w:rFonts w:ascii="Cambria Math" w:eastAsia="Arial Unicode MS" w:hAnsi="Cambria Math" w:cs="Arial Unicode MS"/>
                  <w:sz w:val="28"/>
                  <w:szCs w:val="28"/>
                </w:rPr>
                <m:t>max</m:t>
              </m:r>
            </m:sub>
          </m:sSub>
        </m:oMath>
      </m:oMathPara>
    </w:p>
    <w:p w:rsidR="001F28E6" w:rsidRPr="00C71D81" w:rsidRDefault="005D2729" w:rsidP="001F28E6">
      <w:pPr>
        <w:rPr>
          <w:rFonts w:ascii="Arial Unicode MS" w:eastAsia="Arial Unicode MS" w:hAnsi="Arial Unicode MS" w:cs="Arial Unicode MS"/>
          <w:sz w:val="28"/>
          <w:szCs w:val="28"/>
        </w:rPr>
      </w:pPr>
      <m:oMathPara>
        <m:oMath>
          <m:sSub>
            <m:sSubPr>
              <m:ctrlPr>
                <w:rPr>
                  <w:rFonts w:ascii="Cambria Math" w:eastAsia="Arial Unicode MS" w:hAnsi="Arial Unicode MS" w:cs="Arial Unicode MS"/>
                  <w:sz w:val="28"/>
                  <w:szCs w:val="28"/>
                </w:rPr>
              </m:ctrlPr>
            </m:sSubPr>
            <m:e>
              <m:r>
                <w:rPr>
                  <w:rFonts w:ascii="Cambria Math" w:eastAsia="Arial Unicode MS" w:hAnsi="Cambria Math" w:cs="Arial Unicode MS"/>
                  <w:sz w:val="28"/>
                  <w:szCs w:val="28"/>
                </w:rPr>
                <m:t>β</m:t>
              </m:r>
            </m:e>
            <m:sub>
              <m:r>
                <w:rPr>
                  <w:rFonts w:ascii="Cambria Math" w:eastAsia="Arial Unicode MS" w:hAnsi="Cambria Math" w:cs="Arial Unicode MS"/>
                  <w:sz w:val="28"/>
                  <w:szCs w:val="28"/>
                </w:rPr>
                <m:t>min</m:t>
              </m:r>
            </m:sub>
          </m:sSub>
          <m:r>
            <m:rPr>
              <m:sty m:val="p"/>
            </m:rPr>
            <w:rPr>
              <w:rFonts w:ascii="Cambria Math" w:eastAsia="Arial Unicode MS" w:hAnsi="Arial Unicode MS" w:cs="Arial Unicode MS"/>
              <w:sz w:val="28"/>
              <w:szCs w:val="28"/>
            </w:rPr>
            <m:t>&lt;</m:t>
          </m:r>
          <m:r>
            <w:rPr>
              <w:rFonts w:ascii="Cambria Math" w:eastAsia="Arial Unicode MS" w:hAnsi="Cambria Math" w:cs="Arial Unicode MS"/>
              <w:sz w:val="28"/>
              <w:szCs w:val="28"/>
            </w:rPr>
            <m:t>β</m:t>
          </m:r>
          <m:r>
            <w:rPr>
              <w:rFonts w:ascii="Cambria Math" w:eastAsia="Arial Unicode MS" w:hAnsi="Arial Unicode MS" w:cs="Arial Unicode MS"/>
              <w:sz w:val="28"/>
              <w:szCs w:val="28"/>
            </w:rPr>
            <m:t>&lt;</m:t>
          </m:r>
          <m:sSub>
            <m:sSubPr>
              <m:ctrlPr>
                <w:rPr>
                  <w:rFonts w:ascii="Cambria Math" w:eastAsia="Arial Unicode MS" w:hAnsi="Arial Unicode MS" w:cs="Arial Unicode MS"/>
                  <w:sz w:val="28"/>
                  <w:szCs w:val="28"/>
                </w:rPr>
              </m:ctrlPr>
            </m:sSubPr>
            <m:e>
              <m:r>
                <w:rPr>
                  <w:rFonts w:ascii="Cambria Math" w:eastAsia="Arial Unicode MS" w:hAnsi="Cambria Math" w:cs="Arial Unicode MS"/>
                  <w:sz w:val="28"/>
                  <w:szCs w:val="28"/>
                </w:rPr>
                <m:t>β</m:t>
              </m:r>
            </m:e>
            <m:sub>
              <m:r>
                <w:rPr>
                  <w:rFonts w:ascii="Cambria Math" w:eastAsia="Arial Unicode MS" w:hAnsi="Cambria Math" w:cs="Arial Unicode MS"/>
                  <w:sz w:val="28"/>
                  <w:szCs w:val="28"/>
                </w:rPr>
                <m:t>max</m:t>
              </m:r>
            </m:sub>
          </m:sSub>
        </m:oMath>
      </m:oMathPara>
    </w:p>
    <w:p w:rsidR="001F28E6" w:rsidRPr="00EA7D4C" w:rsidRDefault="001F28E6" w:rsidP="001F28E6">
      <w:pPr>
        <w:jc w:val="center"/>
        <w:rPr>
          <w:rFonts w:ascii="Cambria Math" w:eastAsia="Arial Unicode MS" w:hAnsi="Cambria Math" w:cs="Arial Unicode MS" w:hint="eastAsia"/>
          <w:sz w:val="24"/>
          <w:szCs w:val="24"/>
        </w:rPr>
      </w:pPr>
      <w:r w:rsidRPr="00C71D81">
        <w:rPr>
          <w:rFonts w:ascii="Arial Unicode MS" w:eastAsia="Arial Unicode MS" w:hAnsi="Arial Unicode MS" w:cs="Arial Unicode MS" w:hint="eastAsia"/>
          <w:sz w:val="28"/>
          <w:szCs w:val="28"/>
        </w:rPr>
        <w:t xml:space="preserve">            </w:t>
      </w:r>
      <m:oMath>
        <m:sSub>
          <m:sSubPr>
            <m:ctrlPr>
              <w:rPr>
                <w:rFonts w:ascii="Cambria Math" w:eastAsia="Arial Unicode MS" w:hAnsi="Cambria Math" w:cs="Arial Unicode MS"/>
                <w:i/>
                <w:sz w:val="28"/>
                <w:szCs w:val="28"/>
              </w:rPr>
            </m:ctrlPr>
          </m:sSubPr>
          <m:e>
            <m:r>
              <w:rPr>
                <w:rFonts w:ascii="Cambria Math" w:eastAsia="Arial Unicode MS" w:hAnsi="Cambria Math" w:cs="Arial Unicode MS"/>
                <w:sz w:val="28"/>
                <w:szCs w:val="28"/>
              </w:rPr>
              <m:t>SRT</m:t>
            </m:r>
          </m:e>
          <m:sub>
            <m:r>
              <w:rPr>
                <w:rFonts w:ascii="Cambria Math" w:eastAsia="Arial Unicode MS" w:hAnsi="Cambria Math" w:cs="Arial Unicode MS"/>
                <w:sz w:val="28"/>
                <w:szCs w:val="28"/>
              </w:rPr>
              <m:t>min</m:t>
            </m:r>
          </m:sub>
        </m:sSub>
        <m:r>
          <w:rPr>
            <w:rFonts w:ascii="Cambria Math" w:eastAsia="Arial Unicode MS" w:hAnsi="Cambria Math" w:cs="Arial Unicode MS"/>
            <w:sz w:val="28"/>
            <w:szCs w:val="28"/>
          </w:rPr>
          <m:t>&lt;SRT&lt;</m:t>
        </m:r>
        <m:sSub>
          <m:sSubPr>
            <m:ctrlPr>
              <w:rPr>
                <w:rFonts w:ascii="Cambria Math" w:eastAsia="Arial Unicode MS" w:hAnsi="Cambria Math" w:cs="Arial Unicode MS"/>
                <w:i/>
                <w:sz w:val="28"/>
                <w:szCs w:val="28"/>
              </w:rPr>
            </m:ctrlPr>
          </m:sSubPr>
          <m:e>
            <m:r>
              <w:rPr>
                <w:rFonts w:ascii="Cambria Math" w:eastAsia="Arial Unicode MS" w:hAnsi="Cambria Math" w:cs="Arial Unicode MS"/>
                <w:sz w:val="28"/>
                <w:szCs w:val="28"/>
              </w:rPr>
              <m:t>SRT</m:t>
            </m:r>
          </m:e>
          <m:sub>
            <m:r>
              <w:rPr>
                <w:rFonts w:ascii="Cambria Math" w:eastAsia="Arial Unicode MS" w:hAnsi="Cambria Math" w:cs="Arial Unicode MS"/>
                <w:sz w:val="28"/>
                <w:szCs w:val="28"/>
              </w:rPr>
              <m:t>max</m:t>
            </m:r>
          </m:sub>
        </m:sSub>
      </m:oMath>
      <w:r w:rsidRPr="00C71D81">
        <w:rPr>
          <w:rFonts w:ascii="Cambria Math" w:eastAsia="Arial Unicode MS" w:hAnsi="Cambria Math" w:cs="Arial Unicode MS" w:hint="eastAsia"/>
          <w:sz w:val="28"/>
          <w:szCs w:val="28"/>
        </w:rPr>
        <w:t xml:space="preserve">   </w:t>
      </w:r>
      <w:r>
        <w:rPr>
          <w:rFonts w:ascii="Cambria Math" w:eastAsia="Arial Unicode MS" w:hAnsi="Cambria Math" w:cs="Arial Unicode MS" w:hint="eastAsia"/>
          <w:sz w:val="24"/>
          <w:szCs w:val="24"/>
        </w:rPr>
        <w:t xml:space="preserve">   </w:t>
      </w:r>
      <w:r>
        <w:rPr>
          <w:rFonts w:ascii="Cambria Math" w:eastAsia="Arial Unicode MS" w:hAnsi="Cambria Math" w:cs="Arial Unicode MS"/>
          <w:sz w:val="24"/>
          <w:szCs w:val="24"/>
        </w:rPr>
        <w:t>(6.</w:t>
      </w:r>
      <w:r w:rsidR="00A35700">
        <w:rPr>
          <w:rFonts w:ascii="Cambria Math" w:eastAsia="Arial Unicode MS" w:hAnsi="Cambria Math" w:cs="Arial Unicode MS" w:hint="eastAsia"/>
          <w:sz w:val="24"/>
          <w:szCs w:val="24"/>
        </w:rPr>
        <w:t>7</w:t>
      </w:r>
      <w:r w:rsidRPr="00EA7D4C">
        <w:rPr>
          <w:rFonts w:ascii="Cambria Math" w:eastAsia="Arial Unicode MS" w:hAnsi="Cambria Math" w:cs="Arial Unicode MS"/>
          <w:sz w:val="24"/>
          <w:szCs w:val="24"/>
        </w:rPr>
        <w:t>)</w:t>
      </w:r>
    </w:p>
    <w:p w:rsidR="001F28E6" w:rsidRDefault="007276BB" w:rsidP="001F28E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w</w:t>
      </w:r>
      <w:r w:rsidR="001F28E6">
        <w:rPr>
          <w:rFonts w:ascii="Arial Unicode MS" w:eastAsia="Arial Unicode MS" w:hAnsi="Arial Unicode MS" w:cs="Arial Unicode MS" w:hint="eastAsia"/>
          <w:sz w:val="24"/>
          <w:szCs w:val="24"/>
        </w:rPr>
        <w:t xml:space="preserve">here: </w:t>
      </w:r>
      <m:oMath>
        <m:sSub>
          <m:sSubPr>
            <m:ctrlPr>
              <w:rPr>
                <w:rFonts w:ascii="Cambria Math" w:eastAsia="Arial Unicode MS" w:hAnsi="Arial Unicode MS" w:cs="Arial Unicode MS"/>
                <w:sz w:val="24"/>
                <w:szCs w:val="24"/>
              </w:rPr>
            </m:ctrlPr>
          </m:sSubPr>
          <m:e>
            <m:r>
              <w:rPr>
                <w:rFonts w:ascii="Cambria Math" w:eastAsia="Arial Unicode MS" w:hAnsi="Cambria Math" w:cs="Arial Unicode MS"/>
                <w:sz w:val="24"/>
                <w:szCs w:val="24"/>
              </w:rPr>
              <m:t>V</m:t>
            </m:r>
          </m:e>
          <m:sub>
            <m:r>
              <m:rPr>
                <m:sty m:val="p"/>
              </m:rPr>
              <w:rPr>
                <w:rFonts w:ascii="Cambria Math" w:eastAsia="Arial Unicode MS" w:hAnsi="Cambria Math" w:cs="Arial Unicode MS"/>
                <w:sz w:val="24"/>
                <w:szCs w:val="24"/>
              </w:rPr>
              <m:t>max</m:t>
            </m:r>
          </m:sub>
        </m:sSub>
        <m:r>
          <m:rPr>
            <m:sty m:val="p"/>
          </m:rPr>
          <w:rPr>
            <w:rFonts w:ascii="Cambria Math" w:eastAsia="Arial Unicode MS" w:hAnsi="Arial Unicode MS" w:cs="Arial Unicode MS"/>
            <w:sz w:val="24"/>
            <w:szCs w:val="24"/>
          </w:rPr>
          <m:t xml:space="preserve"> </m:t>
        </m:r>
      </m:oMath>
      <w:r w:rsidR="001F28E6">
        <w:rPr>
          <w:rFonts w:ascii="Arial Unicode MS" w:eastAsia="Arial Unicode MS" w:hAnsi="Arial Unicode MS" w:cs="Arial Unicode MS" w:hint="eastAsia"/>
          <w:sz w:val="24"/>
          <w:szCs w:val="24"/>
        </w:rPr>
        <w:t>is the upper bound for each of three reactor compartments; it is set as a large value as 10000</w:t>
      </w:r>
      <w:r w:rsidR="00E301E1">
        <w:rPr>
          <w:rFonts w:ascii="Arial Unicode MS" w:eastAsia="Arial Unicode MS" w:hAnsi="Arial Unicode MS" w:cs="Arial Unicode MS" w:hint="eastAsia"/>
          <w:sz w:val="24"/>
          <w:szCs w:val="24"/>
        </w:rPr>
        <w:t xml:space="preserve"> </w:t>
      </w:r>
      <w:r w:rsidR="001F28E6">
        <w:rPr>
          <w:rFonts w:ascii="Arial Unicode MS" w:eastAsia="Arial Unicode MS" w:hAnsi="Arial Unicode MS" w:cs="Arial Unicode MS" w:hint="eastAsia"/>
          <w:sz w:val="24"/>
          <w:szCs w:val="24"/>
        </w:rPr>
        <w:t>m</w:t>
      </w:r>
      <w:r w:rsidR="001F28E6">
        <w:rPr>
          <w:rFonts w:ascii="Arial Unicode MS" w:eastAsia="Arial Unicode MS" w:hAnsi="Arial Unicode MS" w:cs="Arial Unicode MS" w:hint="eastAsia"/>
          <w:sz w:val="24"/>
          <w:szCs w:val="24"/>
          <w:vertAlign w:val="superscript"/>
        </w:rPr>
        <w:t>3</w:t>
      </w:r>
      <w:r w:rsidR="001F28E6">
        <w:rPr>
          <w:rFonts w:ascii="Arial Unicode MS" w:eastAsia="Arial Unicode MS" w:hAnsi="Arial Unicode MS" w:cs="Arial Unicode MS" w:hint="eastAsia"/>
          <w:sz w:val="24"/>
          <w:szCs w:val="24"/>
        </w:rPr>
        <w:t xml:space="preserve"> that ensures a sufficient hydraulic retention time. A compartment will be eliminated from the m</w:t>
      </w:r>
      <w:r>
        <w:rPr>
          <w:rFonts w:ascii="Arial Unicode MS" w:eastAsia="Arial Unicode MS" w:hAnsi="Arial Unicode MS" w:cs="Arial Unicode MS" w:hint="eastAsia"/>
          <w:sz w:val="24"/>
          <w:szCs w:val="24"/>
        </w:rPr>
        <w:t>odel structure when it reaches its</w:t>
      </w:r>
      <w:r w:rsidR="001F28E6">
        <w:rPr>
          <w:rFonts w:ascii="Arial Unicode MS" w:eastAsia="Arial Unicode MS" w:hAnsi="Arial Unicode MS" w:cs="Arial Unicode MS" w:hint="eastAsia"/>
          <w:sz w:val="24"/>
          <w:szCs w:val="24"/>
        </w:rPr>
        <w:t xml:space="preserve"> lowest bound at 0. A uniform value of </w:t>
      </w:r>
      <m:oMath>
        <m:sSub>
          <m:sSubPr>
            <m:ctrlPr>
              <w:rPr>
                <w:rFonts w:ascii="Cambria Math" w:eastAsia="Arial Unicode MS" w:hAnsi="Arial Unicode MS" w:cs="Arial Unicode MS"/>
                <w:sz w:val="24"/>
                <w:szCs w:val="24"/>
              </w:rPr>
            </m:ctrlPr>
          </m:sSubPr>
          <m:e>
            <m:r>
              <w:rPr>
                <w:rFonts w:ascii="Cambria Math" w:eastAsia="Arial Unicode MS" w:hAnsi="Cambria Math" w:cs="Arial Unicode MS"/>
                <w:sz w:val="24"/>
                <w:szCs w:val="24"/>
              </w:rPr>
              <m:t>k</m:t>
            </m:r>
          </m:e>
          <m:sub>
            <m:r>
              <m:rPr>
                <m:sty m:val="p"/>
              </m:rPr>
              <w:rPr>
                <w:rFonts w:ascii="Cambria Math" w:eastAsia="Arial Unicode MS" w:hAnsi="Cambria Math" w:cs="Arial Unicode MS"/>
                <w:sz w:val="24"/>
                <w:szCs w:val="24"/>
              </w:rPr>
              <m:t>L</m:t>
            </m:r>
          </m:sub>
        </m:sSub>
        <m:sSup>
          <m:sSupPr>
            <m:ctrlPr>
              <w:rPr>
                <w:rFonts w:ascii="Cambria Math" w:eastAsia="Arial Unicode MS" w:hAnsi="Arial Unicode MS" w:cs="Arial Unicode MS"/>
                <w:i/>
                <w:sz w:val="24"/>
                <w:szCs w:val="24"/>
              </w:rPr>
            </m:ctrlPr>
          </m:sSupPr>
          <m:e>
            <m:r>
              <w:rPr>
                <w:rFonts w:ascii="Cambria Math" w:eastAsia="Arial Unicode MS" w:hAnsi="Cambria Math" w:cs="Arial Unicode MS"/>
                <w:sz w:val="24"/>
                <w:szCs w:val="24"/>
              </w:rPr>
              <m:t>a</m:t>
            </m:r>
          </m:e>
          <m:sup>
            <m:r>
              <w:rPr>
                <w:rFonts w:ascii="Cambria Math" w:eastAsia="Arial Unicode MS" w:hAnsi="Cambria Math" w:cs="Arial Unicode MS"/>
                <w:sz w:val="24"/>
                <w:szCs w:val="24"/>
              </w:rPr>
              <m:t>max</m:t>
            </m:r>
          </m:sup>
        </m:sSup>
      </m:oMath>
      <w:r w:rsidR="001F28E6">
        <w:rPr>
          <w:rFonts w:ascii="Arial Unicode MS" w:eastAsia="Arial Unicode MS" w:hAnsi="Arial Unicode MS" w:cs="Arial Unicode MS" w:hint="eastAsia"/>
          <w:sz w:val="24"/>
          <w:szCs w:val="24"/>
        </w:rPr>
        <w:t xml:space="preserve"> for these three reactors is chosen as 10 h</w:t>
      </w:r>
      <w:r w:rsidR="001F28E6">
        <w:rPr>
          <w:rFonts w:ascii="Arial Unicode MS" w:eastAsia="Arial Unicode MS" w:hAnsi="Arial Unicode MS" w:cs="Arial Unicode MS" w:hint="eastAsia"/>
          <w:sz w:val="24"/>
          <w:szCs w:val="24"/>
          <w:vertAlign w:val="superscript"/>
        </w:rPr>
        <w:t>-1</w:t>
      </w:r>
      <w:r w:rsidR="001F28E6">
        <w:rPr>
          <w:rFonts w:ascii="Arial Unicode MS" w:eastAsia="Arial Unicode MS" w:hAnsi="Arial Unicode MS" w:cs="Arial Unicode MS" w:hint="eastAsia"/>
          <w:sz w:val="24"/>
          <w:szCs w:val="24"/>
          <w:vertAlign w:val="subscript"/>
        </w:rPr>
        <w:t xml:space="preserve"> </w:t>
      </w:r>
      <w:r w:rsidR="001F28E6">
        <w:rPr>
          <w:rFonts w:ascii="Arial Unicode MS" w:eastAsia="Arial Unicode MS" w:hAnsi="Arial Unicode MS" w:cs="Arial Unicode MS" w:hint="eastAsia"/>
          <w:sz w:val="24"/>
          <w:szCs w:val="24"/>
        </w:rPr>
        <w:t>or 240 d</w:t>
      </w:r>
      <w:r w:rsidR="001F28E6" w:rsidRPr="00A41AF7">
        <w:rPr>
          <w:rFonts w:ascii="Arial Unicode MS" w:eastAsia="Arial Unicode MS" w:hAnsi="Arial Unicode MS" w:cs="Arial Unicode MS" w:hint="eastAsia"/>
          <w:sz w:val="24"/>
          <w:szCs w:val="24"/>
          <w:vertAlign w:val="superscript"/>
        </w:rPr>
        <w:t>-1</w:t>
      </w:r>
      <w:r w:rsidR="001F28E6">
        <w:rPr>
          <w:rFonts w:ascii="Arial Unicode MS" w:eastAsia="Arial Unicode MS" w:hAnsi="Arial Unicode MS" w:cs="Arial Unicode MS" w:hint="eastAsia"/>
          <w:sz w:val="24"/>
          <w:szCs w:val="24"/>
        </w:rPr>
        <w:t>. A compartment is define</w:t>
      </w:r>
      <w:r>
        <w:rPr>
          <w:rFonts w:ascii="Arial Unicode MS" w:eastAsia="Arial Unicode MS" w:hAnsi="Arial Unicode MS" w:cs="Arial Unicode MS" w:hint="eastAsia"/>
          <w:sz w:val="24"/>
          <w:szCs w:val="24"/>
        </w:rPr>
        <w:t xml:space="preserve">d as the anoxic reactor when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k</m:t>
            </m:r>
          </m:e>
          <m:sub>
            <m:r>
              <w:rPr>
                <w:rFonts w:ascii="Cambria Math" w:eastAsia="Arial Unicode MS" w:hAnsi="Cambria Math" w:cs="Arial Unicode MS"/>
                <w:sz w:val="24"/>
                <w:szCs w:val="24"/>
              </w:rPr>
              <m:t>L</m:t>
            </m:r>
          </m:sub>
        </m:sSub>
        <m:r>
          <w:rPr>
            <w:rFonts w:ascii="Cambria Math" w:eastAsia="Arial Unicode MS" w:hAnsi="Cambria Math" w:cs="Arial Unicode MS"/>
            <w:sz w:val="24"/>
            <w:szCs w:val="24"/>
          </w:rPr>
          <m:t>a</m:t>
        </m:r>
      </m:oMath>
      <w:r w:rsidR="001F28E6">
        <w:rPr>
          <w:rFonts w:ascii="Arial Unicode MS" w:eastAsia="Arial Unicode MS" w:hAnsi="Arial Unicode MS" w:cs="Arial Unicode MS" w:hint="eastAsia"/>
          <w:sz w:val="24"/>
          <w:szCs w:val="24"/>
        </w:rPr>
        <w:t xml:space="preserve"> is set as 0. </w:t>
      </w:r>
      <w:r w:rsidR="001F28E6">
        <w:rPr>
          <w:rFonts w:ascii="Arial Unicode MS" w:eastAsia="Arial Unicode MS" w:hAnsi="Arial Unicode MS" w:cs="Arial Unicode MS"/>
          <w:sz w:val="24"/>
          <w:szCs w:val="24"/>
        </w:rPr>
        <w:t>T</w:t>
      </w:r>
      <w:r w:rsidR="001F28E6">
        <w:rPr>
          <w:rFonts w:ascii="Arial Unicode MS" w:eastAsia="Arial Unicode MS" w:hAnsi="Arial Unicode MS" w:cs="Arial Unicode MS" w:hint="eastAsia"/>
          <w:sz w:val="24"/>
          <w:szCs w:val="24"/>
        </w:rPr>
        <w:t xml:space="preserve">he fractional parameter </w:t>
      </w:r>
      <m:oMath>
        <m:r>
          <w:rPr>
            <w:rFonts w:ascii="Cambria Math" w:eastAsia="Arial Unicode MS" w:hAnsi="Arial Unicode MS" w:cs="Arial Unicode MS" w:hint="eastAsia"/>
            <w:sz w:val="24"/>
            <w:szCs w:val="24"/>
          </w:rPr>
          <m:t>α</m:t>
        </m:r>
      </m:oMath>
      <w:r w:rsidR="001F28E6">
        <w:rPr>
          <w:rFonts w:ascii="Arial Unicode MS" w:eastAsia="Arial Unicode MS" w:hAnsi="Arial Unicode MS" w:cs="Arial Unicode MS" w:hint="eastAsia"/>
          <w:sz w:val="24"/>
          <w:szCs w:val="24"/>
        </w:rPr>
        <w:t xml:space="preserve"> is in a range of 0-1 and, if it reaches its lower or upper bound, there will exist a single stream feeding to either of the first two reactors. </w:t>
      </w:r>
      <w:r w:rsidR="001F28E6">
        <w:rPr>
          <w:rFonts w:ascii="Arial Unicode MS" w:eastAsia="Arial Unicode MS" w:hAnsi="Arial Unicode MS" w:cs="Arial Unicode MS"/>
          <w:sz w:val="24"/>
          <w:szCs w:val="24"/>
        </w:rPr>
        <w:t>T</w:t>
      </w:r>
      <w:r w:rsidR="001F28E6">
        <w:rPr>
          <w:rFonts w:ascii="Arial Unicode MS" w:eastAsia="Arial Unicode MS" w:hAnsi="Arial Unicode MS" w:cs="Arial Unicode MS" w:hint="eastAsia"/>
          <w:sz w:val="24"/>
          <w:szCs w:val="24"/>
        </w:rPr>
        <w:t xml:space="preserve">he parameter </w:t>
      </w:r>
      <m:oMath>
        <m:r>
          <w:rPr>
            <w:rFonts w:ascii="Cambria Math" w:eastAsia="Arial Unicode MS" w:hAnsi="Arial Unicode MS" w:cs="Arial Unicode MS" w:hint="eastAsia"/>
            <w:sz w:val="24"/>
            <w:szCs w:val="24"/>
          </w:rPr>
          <m:t>β</m:t>
        </m:r>
      </m:oMath>
      <w:r w:rsidR="001F28E6">
        <w:rPr>
          <w:rFonts w:ascii="Arial Unicode MS" w:eastAsia="Arial Unicode MS" w:hAnsi="Arial Unicode MS" w:cs="Arial Unicode MS" w:hint="eastAsia"/>
          <w:sz w:val="24"/>
          <w:szCs w:val="24"/>
        </w:rPr>
        <w:t xml:space="preserve"> is an arbitrary positive value having an upper bound of 30 which is the ratio between the rate of recycle and the flow rate into and out the plant. This </w:t>
      </w:r>
      <w:r w:rsidR="00A85999">
        <w:rPr>
          <w:rFonts w:ascii="Arial Unicode MS" w:eastAsia="Arial Unicode MS" w:hAnsi="Arial Unicode MS" w:cs="Arial Unicode MS" w:hint="eastAsia"/>
          <w:sz w:val="24"/>
          <w:szCs w:val="24"/>
        </w:rPr>
        <w:t>parameter is related to the SRT and the upper bound of</w:t>
      </w:r>
      <w:r w:rsidR="001F28E6">
        <w:rPr>
          <w:rFonts w:ascii="Arial Unicode MS" w:eastAsia="Arial Unicode MS" w:hAnsi="Arial Unicode MS" w:cs="Arial Unicode MS" w:hint="eastAsia"/>
          <w:sz w:val="24"/>
          <w:szCs w:val="24"/>
        </w:rPr>
        <w:t xml:space="preserve"> 30 days </w:t>
      </w:r>
      <w:r w:rsidR="00A85999">
        <w:rPr>
          <w:rFonts w:ascii="Arial Unicode MS" w:eastAsia="Arial Unicode MS" w:hAnsi="Arial Unicode MS" w:cs="Arial Unicode MS" w:hint="eastAsia"/>
          <w:sz w:val="24"/>
          <w:szCs w:val="24"/>
        </w:rPr>
        <w:t xml:space="preserve">gives a high enough SRT for </w:t>
      </w:r>
      <w:r w:rsidR="001F28E6">
        <w:rPr>
          <w:rFonts w:ascii="Arial Unicode MS" w:eastAsia="Arial Unicode MS" w:hAnsi="Arial Unicode MS" w:cs="Arial Unicode MS" w:hint="eastAsia"/>
          <w:sz w:val="24"/>
          <w:szCs w:val="24"/>
        </w:rPr>
        <w:t>biomass</w:t>
      </w:r>
      <w:r w:rsidR="00A85999">
        <w:rPr>
          <w:rFonts w:ascii="Arial Unicode MS" w:eastAsia="Arial Unicode MS" w:hAnsi="Arial Unicode MS" w:cs="Arial Unicode MS" w:hint="eastAsia"/>
          <w:sz w:val="24"/>
          <w:szCs w:val="24"/>
        </w:rPr>
        <w:t xml:space="preserve"> to degrade </w:t>
      </w:r>
      <w:r w:rsidR="001F28E6">
        <w:rPr>
          <w:rFonts w:ascii="Arial Unicode MS" w:eastAsia="Arial Unicode MS" w:hAnsi="Arial Unicode MS" w:cs="Arial Unicode MS" w:hint="eastAsia"/>
          <w:sz w:val="24"/>
          <w:szCs w:val="24"/>
        </w:rPr>
        <w:t xml:space="preserve">most types of micro-pollutants in the activated sludge process. Generally, such a higher SRT is usually adapted in anaerobic processes due to the slow-growth rate bacteria. Any sludge-based treatment processes operated with a very short SRT will fail. </w:t>
      </w:r>
      <w:r w:rsidR="001F28E6">
        <w:rPr>
          <w:rFonts w:ascii="Arial Unicode MS" w:eastAsia="Arial Unicode MS" w:hAnsi="Arial Unicode MS" w:cs="Arial Unicode MS"/>
          <w:sz w:val="24"/>
          <w:szCs w:val="24"/>
        </w:rPr>
        <w:t>F</w:t>
      </w:r>
      <w:r w:rsidR="001F28E6">
        <w:rPr>
          <w:rFonts w:ascii="Arial Unicode MS" w:eastAsia="Arial Unicode MS" w:hAnsi="Arial Unicode MS" w:cs="Arial Unicode MS" w:hint="eastAsia"/>
          <w:sz w:val="24"/>
          <w:szCs w:val="24"/>
        </w:rPr>
        <w:t xml:space="preserve">or well mixed systems with no </w:t>
      </w:r>
      <w:r w:rsidR="001F28E6">
        <w:rPr>
          <w:rFonts w:ascii="Arial Unicode MS" w:eastAsia="Arial Unicode MS" w:hAnsi="Arial Unicode MS" w:cs="Arial Unicode MS" w:hint="eastAsia"/>
          <w:sz w:val="24"/>
          <w:szCs w:val="24"/>
        </w:rPr>
        <w:lastRenderedPageBreak/>
        <w:t xml:space="preserve">clarification, for example, </w:t>
      </w:r>
      <w:r w:rsidR="001F28E6" w:rsidRPr="0019327E">
        <w:rPr>
          <w:rFonts w:ascii="Arial Unicode MS" w:eastAsia="Arial Unicode MS" w:hAnsi="Arial Unicode MS" w:cs="Arial Unicode MS" w:hint="eastAsia"/>
          <w:sz w:val="24"/>
          <w:szCs w:val="24"/>
        </w:rPr>
        <w:t>SRT</w:t>
      </w:r>
      <w:r w:rsidR="00B82A8E">
        <w:rPr>
          <w:rFonts w:ascii="Arial Unicode MS" w:eastAsia="Arial Unicode MS" w:hAnsi="Arial Unicode MS" w:cs="Arial Unicode MS" w:hint="eastAsia"/>
          <w:sz w:val="24"/>
          <w:szCs w:val="24"/>
        </w:rPr>
        <w:t xml:space="preserve"> is equal to</w:t>
      </w:r>
      <w:r w:rsidR="001F28E6">
        <w:rPr>
          <w:rFonts w:ascii="Arial Unicode MS" w:eastAsia="Arial Unicode MS" w:hAnsi="Arial Unicode MS" w:cs="Arial Unicode MS" w:hint="eastAsia"/>
          <w:sz w:val="24"/>
          <w:szCs w:val="24"/>
        </w:rPr>
        <w:t xml:space="preserve"> </w:t>
      </w:r>
      <w:r w:rsidR="001F28E6" w:rsidRPr="0019327E">
        <w:rPr>
          <w:rFonts w:ascii="Arial Unicode MS" w:eastAsia="Arial Unicode MS" w:hAnsi="Arial Unicode MS" w:cs="Arial Unicode MS" w:hint="eastAsia"/>
          <w:sz w:val="24"/>
          <w:szCs w:val="24"/>
        </w:rPr>
        <w:t>HRT</w:t>
      </w:r>
      <w:r w:rsidR="001F28E6">
        <w:rPr>
          <w:rFonts w:ascii="Arial Unicode MS" w:eastAsia="Arial Unicode MS" w:hAnsi="Arial Unicode MS" w:cs="Arial Unicode MS" w:hint="eastAsia"/>
          <w:sz w:val="24"/>
          <w:szCs w:val="24"/>
        </w:rPr>
        <w:t xml:space="preserve"> </w:t>
      </w:r>
      <w:r w:rsidR="001F28E6">
        <w:rPr>
          <w:rFonts w:ascii="Arial Unicode MS" w:eastAsia="Arial Unicode MS" w:hAnsi="Arial Unicode MS" w:cs="Arial Unicode MS"/>
          <w:sz w:val="24"/>
          <w:szCs w:val="24"/>
        </w:rPr>
        <w:t>–</w:t>
      </w:r>
      <w:r w:rsidR="001F28E6">
        <w:rPr>
          <w:rFonts w:ascii="Arial Unicode MS" w:eastAsia="Arial Unicode MS" w:hAnsi="Arial Unicode MS" w:cs="Arial Unicode MS" w:hint="eastAsia"/>
          <w:sz w:val="24"/>
          <w:szCs w:val="24"/>
        </w:rPr>
        <w:t xml:space="preserve"> the hydraulic residence time. These will fail as there is no time for bacteria to grow in reactors before they have been washed out. </w:t>
      </w:r>
    </w:p>
    <w:p w:rsidR="001F28E6" w:rsidRPr="009809EA" w:rsidRDefault="001F28E6" w:rsidP="001F28E6">
      <w:pPr>
        <w:rPr>
          <w:rFonts w:ascii="Arial Unicode MS" w:eastAsia="Arial Unicode MS" w:hAnsi="Arial Unicode MS" w:cs="Arial Unicode MS"/>
          <w:sz w:val="24"/>
          <w:szCs w:val="24"/>
        </w:rPr>
      </w:pPr>
    </w:p>
    <w:p w:rsidR="00DE10C9" w:rsidRDefault="001F28E6" w:rsidP="001F28E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To comply with the discharge permitted limits, constraints of the dependent variables are also suggested and shown as follows:</w:t>
      </w:r>
    </w:p>
    <w:p w:rsidR="001F28E6" w:rsidRPr="00C71D81" w:rsidRDefault="001F28E6" w:rsidP="001F28E6">
      <w:pPr>
        <w:rPr>
          <w:rFonts w:ascii="Arial Unicode MS" w:eastAsia="Arial Unicode MS" w:hAnsi="Arial Unicode MS" w:cs="Arial Unicode MS"/>
          <w:sz w:val="28"/>
          <w:szCs w:val="28"/>
        </w:rPr>
      </w:pPr>
      <m:oMathPara>
        <m:oMath>
          <m:r>
            <w:rPr>
              <w:rFonts w:ascii="Cambria Math" w:eastAsia="Arial Unicode MS" w:hAnsi="Arial Unicode MS" w:cs="Arial Unicode MS"/>
              <w:sz w:val="28"/>
              <w:szCs w:val="28"/>
            </w:rPr>
            <m:t>0</m:t>
          </m:r>
          <m:sSub>
            <m:sSubPr>
              <m:ctrlPr>
                <w:rPr>
                  <w:rFonts w:ascii="Cambria Math" w:eastAsia="Arial Unicode MS" w:hAnsi="Arial Unicode MS" w:cs="Arial Unicode MS"/>
                  <w:sz w:val="28"/>
                  <w:szCs w:val="28"/>
                </w:rPr>
              </m:ctrlPr>
            </m:sSubPr>
            <m:e>
              <m:r>
                <w:rPr>
                  <w:rFonts w:ascii="Cambria Math" w:eastAsia="Arial Unicode MS" w:hAnsi="Arial Unicode MS" w:cs="Arial Unicode MS"/>
                  <w:sz w:val="28"/>
                  <w:szCs w:val="28"/>
                </w:rPr>
                <m:t>&lt;</m:t>
              </m:r>
              <m:r>
                <w:rPr>
                  <w:rFonts w:ascii="Cambria Math" w:eastAsia="Arial Unicode MS" w:hAnsi="Cambria Math" w:cs="Arial Unicode MS"/>
                  <w:sz w:val="28"/>
                  <w:szCs w:val="28"/>
                </w:rPr>
                <m:t>S</m:t>
              </m:r>
            </m:e>
            <m:sub>
              <m:r>
                <m:rPr>
                  <m:sty m:val="p"/>
                </m:rPr>
                <w:rPr>
                  <w:rFonts w:ascii="Cambria Math" w:eastAsia="Arial Unicode MS" w:hAnsi="Cambria Math" w:cs="Arial Unicode MS"/>
                  <w:sz w:val="28"/>
                  <w:szCs w:val="28"/>
                </w:rPr>
                <m:t>s</m:t>
              </m:r>
              <m:r>
                <m:rPr>
                  <m:sty m:val="p"/>
                </m:rPr>
                <w:rPr>
                  <w:rFonts w:ascii="Cambria Math" w:eastAsia="Arial Unicode MS" w:hAnsi="Arial Unicode MS" w:cs="Arial Unicode MS"/>
                  <w:sz w:val="28"/>
                  <w:szCs w:val="28"/>
                </w:rPr>
                <m:t>,</m:t>
              </m:r>
              <m:r>
                <m:rPr>
                  <m:sty m:val="p"/>
                </m:rPr>
                <w:rPr>
                  <w:rFonts w:ascii="Cambria Math" w:eastAsia="Arial Unicode MS" w:hAnsi="Cambria Math" w:cs="Arial Unicode MS"/>
                  <w:sz w:val="28"/>
                  <w:szCs w:val="28"/>
                </w:rPr>
                <m:t>ef</m:t>
              </m:r>
            </m:sub>
          </m:sSub>
          <m:r>
            <w:rPr>
              <w:rFonts w:ascii="Cambria Math" w:eastAsia="Arial Unicode MS" w:hAnsi="Arial Unicode MS" w:cs="Arial Unicode MS"/>
              <w:sz w:val="28"/>
              <w:szCs w:val="28"/>
            </w:rPr>
            <m:t>&lt;1 (</m:t>
          </m:r>
          <m:r>
            <w:rPr>
              <w:rFonts w:ascii="Cambria Math" w:eastAsia="Arial Unicode MS" w:hAnsi="Cambria Math" w:cs="Arial Unicode MS"/>
              <w:sz w:val="28"/>
              <w:szCs w:val="28"/>
            </w:rPr>
            <m:t>g</m:t>
          </m:r>
          <m:r>
            <w:rPr>
              <w:rFonts w:ascii="Cambria Math" w:eastAsia="Arial Unicode MS" w:hAnsi="Arial Unicode MS" w:cs="Arial Unicode MS"/>
              <w:sz w:val="28"/>
              <w:szCs w:val="28"/>
            </w:rPr>
            <m:t xml:space="preserve"> </m:t>
          </m:r>
          <m:r>
            <w:rPr>
              <w:rFonts w:ascii="Cambria Math" w:eastAsia="Arial Unicode MS" w:hAnsi="Cambria Math" w:cs="Arial Unicode MS"/>
              <w:sz w:val="28"/>
              <w:szCs w:val="28"/>
            </w:rPr>
            <m:t>COD</m:t>
          </m:r>
          <m:r>
            <w:rPr>
              <w:rFonts w:ascii="Cambria Math" w:eastAsia="Arial Unicode MS" w:hAnsi="Arial Unicode MS" w:cs="Arial Unicode MS"/>
              <w:sz w:val="28"/>
              <w:szCs w:val="28"/>
            </w:rPr>
            <m:t xml:space="preserve"> </m:t>
          </m:r>
          <m:sSup>
            <m:sSupPr>
              <m:ctrlPr>
                <w:rPr>
                  <w:rFonts w:ascii="Cambria Math" w:eastAsia="Arial Unicode MS" w:hAnsi="Arial Unicode MS" w:cs="Arial Unicode MS"/>
                  <w:i/>
                  <w:sz w:val="28"/>
                  <w:szCs w:val="28"/>
                </w:rPr>
              </m:ctrlPr>
            </m:sSupPr>
            <m:e>
              <m:r>
                <w:rPr>
                  <w:rFonts w:ascii="Cambria Math" w:eastAsia="Arial Unicode MS" w:hAnsi="Cambria Math" w:cs="Arial Unicode MS"/>
                  <w:sz w:val="28"/>
                  <w:szCs w:val="28"/>
                </w:rPr>
                <m:t>m</m:t>
              </m:r>
            </m:e>
            <m:sup>
              <m:r>
                <w:rPr>
                  <w:rFonts w:ascii="Cambria Math" w:eastAsia="Arial Unicode MS" w:hAnsi="Cambria Math" w:cs="Arial Unicode MS" w:hint="eastAsia"/>
                  <w:sz w:val="28"/>
                  <w:szCs w:val="28"/>
                </w:rPr>
                <m:t>-</m:t>
              </m:r>
              <m:r>
                <w:rPr>
                  <w:rFonts w:ascii="Cambria Math" w:eastAsia="Arial Unicode MS" w:hAnsi="Arial Unicode MS" w:cs="Arial Unicode MS"/>
                  <w:sz w:val="28"/>
                  <w:szCs w:val="28"/>
                </w:rPr>
                <m:t>3</m:t>
              </m:r>
            </m:sup>
          </m:sSup>
          <m:r>
            <w:rPr>
              <w:rFonts w:ascii="Cambria Math" w:eastAsia="Arial Unicode MS" w:hAnsi="Arial Unicode MS" w:cs="Arial Unicode MS"/>
              <w:sz w:val="28"/>
              <w:szCs w:val="28"/>
            </w:rPr>
            <m:t>)</m:t>
          </m:r>
        </m:oMath>
      </m:oMathPara>
    </w:p>
    <w:p w:rsidR="001F28E6" w:rsidRPr="00C71D81" w:rsidRDefault="001F28E6" w:rsidP="001F28E6">
      <w:pPr>
        <w:rPr>
          <w:rFonts w:ascii="Arial Unicode MS" w:eastAsia="Arial Unicode MS" w:hAnsi="Arial Unicode MS" w:cs="Arial Unicode MS"/>
          <w:sz w:val="28"/>
          <w:szCs w:val="28"/>
        </w:rPr>
      </w:pPr>
      <m:oMathPara>
        <m:oMath>
          <m:r>
            <w:rPr>
              <w:rFonts w:ascii="Cambria Math" w:eastAsia="Arial Unicode MS" w:hAnsi="Arial Unicode MS" w:cs="Arial Unicode MS"/>
              <w:sz w:val="28"/>
              <w:szCs w:val="28"/>
            </w:rPr>
            <m:t>0</m:t>
          </m:r>
          <m:sSub>
            <m:sSubPr>
              <m:ctrlPr>
                <w:rPr>
                  <w:rFonts w:ascii="Cambria Math" w:eastAsia="Arial Unicode MS" w:hAnsi="Arial Unicode MS" w:cs="Arial Unicode MS"/>
                  <w:sz w:val="28"/>
                  <w:szCs w:val="28"/>
                </w:rPr>
              </m:ctrlPr>
            </m:sSubPr>
            <m:e>
              <m:r>
                <w:rPr>
                  <w:rFonts w:ascii="Cambria Math" w:eastAsia="Arial Unicode MS" w:hAnsi="Arial Unicode MS" w:cs="Arial Unicode MS"/>
                  <w:sz w:val="28"/>
                  <w:szCs w:val="28"/>
                </w:rPr>
                <m:t>&lt;</m:t>
              </m:r>
              <m:r>
                <w:rPr>
                  <w:rFonts w:ascii="Cambria Math" w:eastAsia="Arial Unicode MS" w:hAnsi="Cambria Math" w:cs="Arial Unicode MS"/>
                  <w:sz w:val="28"/>
                  <w:szCs w:val="28"/>
                </w:rPr>
                <m:t>S</m:t>
              </m:r>
            </m:e>
            <m:sub>
              <m:r>
                <m:rPr>
                  <m:sty m:val="p"/>
                </m:rPr>
                <w:rPr>
                  <w:rFonts w:ascii="Cambria Math" w:eastAsia="Arial Unicode MS" w:hAnsi="Cambria Math" w:cs="Arial Unicode MS"/>
                  <w:sz w:val="28"/>
                  <w:szCs w:val="28"/>
                </w:rPr>
                <m:t>NH</m:t>
              </m:r>
              <m:r>
                <m:rPr>
                  <m:sty m:val="p"/>
                </m:rPr>
                <w:rPr>
                  <w:rFonts w:ascii="Cambria Math" w:eastAsia="Arial Unicode MS" w:hAnsi="Arial Unicode MS" w:cs="Arial Unicode MS"/>
                  <w:sz w:val="28"/>
                  <w:szCs w:val="28"/>
                </w:rPr>
                <m:t>4,</m:t>
              </m:r>
              <m:r>
                <m:rPr>
                  <m:sty m:val="p"/>
                </m:rPr>
                <w:rPr>
                  <w:rFonts w:ascii="Cambria Math" w:eastAsia="Arial Unicode MS" w:hAnsi="Cambria Math" w:cs="Arial Unicode MS"/>
                  <w:sz w:val="28"/>
                  <w:szCs w:val="28"/>
                </w:rPr>
                <m:t>ef</m:t>
              </m:r>
            </m:sub>
          </m:sSub>
          <m:r>
            <w:rPr>
              <w:rFonts w:ascii="Cambria Math" w:eastAsia="Arial Unicode MS" w:hAnsi="Arial Unicode MS" w:cs="Arial Unicode MS"/>
              <w:sz w:val="28"/>
              <w:szCs w:val="28"/>
            </w:rPr>
            <m:t>&lt;1.5 (</m:t>
          </m:r>
          <m:r>
            <w:rPr>
              <w:rFonts w:ascii="Cambria Math" w:eastAsia="Arial Unicode MS" w:hAnsi="Cambria Math" w:cs="Arial Unicode MS"/>
              <w:sz w:val="28"/>
              <w:szCs w:val="28"/>
            </w:rPr>
            <m:t>g</m:t>
          </m:r>
          <m:r>
            <w:rPr>
              <w:rFonts w:ascii="Cambria Math" w:eastAsia="Arial Unicode MS" w:hAnsi="Arial Unicode MS" w:cs="Arial Unicode MS"/>
              <w:sz w:val="28"/>
              <w:szCs w:val="28"/>
            </w:rPr>
            <m:t xml:space="preserve"> </m:t>
          </m:r>
          <m:r>
            <w:rPr>
              <w:rFonts w:ascii="Cambria Math" w:eastAsia="Arial Unicode MS" w:hAnsi="Cambria Math" w:cs="Arial Unicode MS"/>
              <w:sz w:val="28"/>
              <w:szCs w:val="28"/>
            </w:rPr>
            <m:t>N</m:t>
          </m:r>
          <m:r>
            <w:rPr>
              <w:rFonts w:ascii="Cambria Math" w:eastAsia="Arial Unicode MS" w:hAnsi="Arial Unicode MS" w:cs="Arial Unicode MS"/>
              <w:sz w:val="28"/>
              <w:szCs w:val="28"/>
            </w:rPr>
            <m:t xml:space="preserve"> </m:t>
          </m:r>
          <m:sSup>
            <m:sSupPr>
              <m:ctrlPr>
                <w:rPr>
                  <w:rFonts w:ascii="Cambria Math" w:eastAsia="Arial Unicode MS" w:hAnsi="Arial Unicode MS" w:cs="Arial Unicode MS"/>
                  <w:i/>
                  <w:sz w:val="28"/>
                  <w:szCs w:val="28"/>
                </w:rPr>
              </m:ctrlPr>
            </m:sSupPr>
            <m:e>
              <m:r>
                <w:rPr>
                  <w:rFonts w:ascii="Cambria Math" w:eastAsia="Arial Unicode MS" w:hAnsi="Cambria Math" w:cs="Arial Unicode MS"/>
                  <w:sz w:val="28"/>
                  <w:szCs w:val="28"/>
                </w:rPr>
                <m:t>m</m:t>
              </m:r>
            </m:e>
            <m:sup>
              <m:r>
                <w:rPr>
                  <w:rFonts w:ascii="Cambria Math" w:eastAsia="Arial Unicode MS" w:hAnsi="Cambria Math" w:cs="Arial Unicode MS" w:hint="eastAsia"/>
                  <w:sz w:val="28"/>
                  <w:szCs w:val="28"/>
                </w:rPr>
                <m:t>-</m:t>
              </m:r>
              <m:r>
                <w:rPr>
                  <w:rFonts w:ascii="Cambria Math" w:eastAsia="Arial Unicode MS" w:hAnsi="Arial Unicode MS" w:cs="Arial Unicode MS"/>
                  <w:sz w:val="28"/>
                  <w:szCs w:val="28"/>
                </w:rPr>
                <m:t>3</m:t>
              </m:r>
            </m:sup>
          </m:sSup>
          <m:r>
            <w:rPr>
              <w:rFonts w:ascii="Cambria Math" w:eastAsia="Arial Unicode MS" w:hAnsi="Arial Unicode MS" w:cs="Arial Unicode MS"/>
              <w:sz w:val="28"/>
              <w:szCs w:val="28"/>
            </w:rPr>
            <m:t>)</m:t>
          </m:r>
        </m:oMath>
      </m:oMathPara>
    </w:p>
    <w:p w:rsidR="001F28E6" w:rsidRDefault="001F28E6" w:rsidP="001F28E6">
      <w:pPr>
        <w:jc w:val="center"/>
        <w:rPr>
          <w:rFonts w:ascii="Cambria Math" w:eastAsia="Arial Unicode MS" w:hAnsi="Cambria Math" w:cs="Arial Unicode MS" w:hint="eastAsia"/>
          <w:sz w:val="24"/>
          <w:szCs w:val="24"/>
        </w:rPr>
      </w:pPr>
      <w:r w:rsidRPr="00C71D81">
        <w:rPr>
          <w:rFonts w:ascii="Arial Unicode MS" w:eastAsia="Arial Unicode MS" w:hAnsi="Arial Unicode MS" w:cs="Arial Unicode MS" w:hint="eastAsia"/>
          <w:sz w:val="28"/>
          <w:szCs w:val="28"/>
        </w:rPr>
        <w:t xml:space="preserve">           </w:t>
      </w:r>
      <m:oMath>
        <m:r>
          <m:rPr>
            <m:sty m:val="p"/>
          </m:rPr>
          <w:rPr>
            <w:rFonts w:ascii="Cambria Math" w:eastAsia="Arial Unicode MS" w:hAnsi="Cambria Math" w:cs="Arial Unicode MS"/>
            <w:sz w:val="28"/>
            <w:szCs w:val="28"/>
          </w:rPr>
          <m:t>0</m:t>
        </m:r>
        <m:sSub>
          <m:sSubPr>
            <m:ctrlPr>
              <w:rPr>
                <w:rFonts w:ascii="Cambria Math" w:eastAsia="Arial Unicode MS" w:hAnsi="Cambria Math" w:cs="Arial Unicode MS"/>
                <w:sz w:val="28"/>
                <w:szCs w:val="28"/>
              </w:rPr>
            </m:ctrlPr>
          </m:sSubPr>
          <m:e>
            <m:r>
              <w:rPr>
                <w:rFonts w:ascii="Cambria Math" w:eastAsia="Arial Unicode MS" w:hAnsi="Cambria Math" w:cs="Arial Unicode MS"/>
                <w:sz w:val="28"/>
                <w:szCs w:val="28"/>
              </w:rPr>
              <m:t>&lt;S</m:t>
            </m:r>
          </m:e>
          <m:sub>
            <m:r>
              <m:rPr>
                <m:sty m:val="p"/>
              </m:rPr>
              <w:rPr>
                <w:rFonts w:ascii="Cambria Math" w:eastAsia="Arial Unicode MS" w:hAnsi="Cambria Math" w:cs="Arial Unicode MS"/>
                <w:sz w:val="28"/>
                <w:szCs w:val="28"/>
              </w:rPr>
              <m:t>NO3,ef</m:t>
            </m:r>
          </m:sub>
        </m:sSub>
        <m:r>
          <w:rPr>
            <w:rFonts w:ascii="Cambria Math" w:eastAsia="Arial Unicode MS" w:hAnsi="Cambria Math" w:cs="Arial Unicode MS"/>
            <w:sz w:val="28"/>
            <w:szCs w:val="28"/>
          </w:rPr>
          <m:t xml:space="preserve">&lt;8(g N </m:t>
        </m:r>
        <m:sSup>
          <m:sSupPr>
            <m:ctrlPr>
              <w:rPr>
                <w:rFonts w:ascii="Cambria Math" w:eastAsia="Arial Unicode MS" w:hAnsi="Cambria Math" w:cs="Arial Unicode MS"/>
                <w:i/>
                <w:sz w:val="28"/>
                <w:szCs w:val="28"/>
              </w:rPr>
            </m:ctrlPr>
          </m:sSupPr>
          <m:e>
            <m:r>
              <w:rPr>
                <w:rFonts w:ascii="Cambria Math" w:eastAsia="Arial Unicode MS" w:hAnsi="Cambria Math" w:cs="Arial Unicode MS"/>
                <w:sz w:val="28"/>
                <w:szCs w:val="28"/>
              </w:rPr>
              <m:t>m</m:t>
            </m:r>
          </m:e>
          <m:sup>
            <m:r>
              <w:rPr>
                <w:rFonts w:ascii="Cambria Math" w:eastAsia="Arial Unicode MS" w:hAnsi="Cambria Math" w:cs="Arial Unicode MS"/>
                <w:sz w:val="28"/>
                <w:szCs w:val="28"/>
              </w:rPr>
              <m:t>-3</m:t>
            </m:r>
          </m:sup>
        </m:sSup>
        <m:r>
          <w:rPr>
            <w:rFonts w:ascii="Cambria Math" w:eastAsia="Arial Unicode MS" w:hAnsi="Cambria Math" w:cs="Arial Unicode MS"/>
            <w:sz w:val="28"/>
            <w:szCs w:val="28"/>
          </w:rPr>
          <m:t>)</m:t>
        </m:r>
      </m:oMath>
      <w:r w:rsidRPr="00C71D81">
        <w:rPr>
          <w:rFonts w:ascii="Cambria Math" w:eastAsia="Arial Unicode MS" w:hAnsi="Cambria Math" w:cs="Arial Unicode MS"/>
          <w:sz w:val="28"/>
          <w:szCs w:val="28"/>
        </w:rPr>
        <w:t xml:space="preserve">   </w:t>
      </w:r>
      <w:r>
        <w:rPr>
          <w:rFonts w:ascii="Cambria Math" w:eastAsia="Arial Unicode MS" w:hAnsi="Cambria Math" w:cs="Arial Unicode MS" w:hint="eastAsia"/>
          <w:sz w:val="24"/>
          <w:szCs w:val="24"/>
        </w:rPr>
        <w:t xml:space="preserve">    </w:t>
      </w:r>
      <w:r>
        <w:rPr>
          <w:rFonts w:ascii="Cambria Math" w:eastAsia="Arial Unicode MS" w:hAnsi="Cambria Math" w:cs="Arial Unicode MS"/>
          <w:sz w:val="24"/>
          <w:szCs w:val="24"/>
        </w:rPr>
        <w:t>(6.</w:t>
      </w:r>
      <w:r w:rsidR="00A35700">
        <w:rPr>
          <w:rFonts w:ascii="Cambria Math" w:eastAsia="Arial Unicode MS" w:hAnsi="Cambria Math" w:cs="Arial Unicode MS" w:hint="eastAsia"/>
          <w:sz w:val="24"/>
          <w:szCs w:val="24"/>
        </w:rPr>
        <w:t>8</w:t>
      </w:r>
      <w:r w:rsidRPr="00EA7D4C">
        <w:rPr>
          <w:rFonts w:ascii="Cambria Math" w:eastAsia="Arial Unicode MS" w:hAnsi="Cambria Math" w:cs="Arial Unicode MS"/>
          <w:sz w:val="24"/>
          <w:szCs w:val="24"/>
        </w:rPr>
        <w:t>)</w:t>
      </w:r>
    </w:p>
    <w:p w:rsidR="00C71D81" w:rsidRPr="00EA7D4C" w:rsidRDefault="00C71D81" w:rsidP="001F28E6">
      <w:pPr>
        <w:jc w:val="center"/>
        <w:rPr>
          <w:rFonts w:ascii="Cambria Math" w:eastAsia="Arial Unicode MS" w:hAnsi="Cambria Math" w:cs="Arial Unicode MS" w:hint="eastAsia"/>
          <w:sz w:val="24"/>
          <w:szCs w:val="24"/>
        </w:rPr>
      </w:pPr>
    </w:p>
    <w:p w:rsidR="001F28E6" w:rsidRDefault="00C1224B" w:rsidP="001F28E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A strict</w:t>
      </w:r>
      <w:r w:rsidR="001F28E6">
        <w:rPr>
          <w:rFonts w:ascii="Arial Unicode MS" w:eastAsia="Arial Unicode MS" w:hAnsi="Arial Unicode MS" w:cs="Arial Unicode MS" w:hint="eastAsia"/>
          <w:sz w:val="24"/>
          <w:szCs w:val="24"/>
        </w:rPr>
        <w:t xml:space="preserve"> constraint on effluent quality</w:t>
      </w:r>
      <w:r>
        <w:rPr>
          <w:rFonts w:ascii="Arial Unicode MS" w:eastAsia="Arial Unicode MS" w:hAnsi="Arial Unicode MS" w:cs="Arial Unicode MS" w:hint="eastAsia"/>
          <w:sz w:val="24"/>
          <w:szCs w:val="24"/>
        </w:rPr>
        <w:t xml:space="preserve"> can avoid</w:t>
      </w:r>
      <w:r w:rsidR="001F28E6">
        <w:rPr>
          <w:rFonts w:ascii="Arial Unicode MS" w:eastAsia="Arial Unicode MS" w:hAnsi="Arial Unicode MS" w:cs="Arial Unicode MS" w:hint="eastAsia"/>
          <w:sz w:val="24"/>
          <w:szCs w:val="24"/>
        </w:rPr>
        <w:t xml:space="preserve"> activating the penalty </w:t>
      </w:r>
      <w:r>
        <w:rPr>
          <w:rFonts w:ascii="Arial Unicode MS" w:eastAsia="Arial Unicode MS" w:hAnsi="Arial Unicode MS" w:cs="Arial Unicode MS" w:hint="eastAsia"/>
          <w:sz w:val="24"/>
          <w:szCs w:val="24"/>
        </w:rPr>
        <w:t>for the discharge of</w:t>
      </w:r>
      <w:r w:rsidR="001F28E6">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high concentration of </w:t>
      </w:r>
      <w:r>
        <w:rPr>
          <w:rFonts w:ascii="Arial Unicode MS" w:eastAsia="Arial Unicode MS" w:hAnsi="Arial Unicode MS" w:cs="Arial Unicode MS"/>
          <w:sz w:val="24"/>
          <w:szCs w:val="24"/>
        </w:rPr>
        <w:t>contaminants</w:t>
      </w:r>
      <w:r>
        <w:rPr>
          <w:rFonts w:ascii="Arial Unicode MS" w:eastAsia="Arial Unicode MS" w:hAnsi="Arial Unicode MS" w:cs="Arial Unicode MS" w:hint="eastAsia"/>
          <w:sz w:val="24"/>
          <w:szCs w:val="24"/>
        </w:rPr>
        <w:t xml:space="preserve">. This, however, </w:t>
      </w:r>
      <w:r w:rsidR="001F28E6">
        <w:rPr>
          <w:rFonts w:ascii="Arial Unicode MS" w:eastAsia="Arial Unicode MS" w:hAnsi="Arial Unicode MS" w:cs="Arial Unicode MS" w:hint="eastAsia"/>
          <w:sz w:val="24"/>
          <w:szCs w:val="24"/>
        </w:rPr>
        <w:t>results in an increase i</w:t>
      </w:r>
      <w:r>
        <w:rPr>
          <w:rFonts w:ascii="Arial Unicode MS" w:eastAsia="Arial Unicode MS" w:hAnsi="Arial Unicode MS" w:cs="Arial Unicode MS" w:hint="eastAsia"/>
          <w:sz w:val="24"/>
          <w:szCs w:val="24"/>
        </w:rPr>
        <w:t>n biomass production and</w:t>
      </w:r>
      <w:r w:rsidR="001F28E6">
        <w:rPr>
          <w:rFonts w:ascii="Arial Unicode MS" w:eastAsia="Arial Unicode MS" w:hAnsi="Arial Unicode MS" w:cs="Arial Unicode MS" w:hint="eastAsia"/>
          <w:sz w:val="24"/>
          <w:szCs w:val="24"/>
        </w:rPr>
        <w:t xml:space="preserve"> the requirement of high values of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k</m:t>
            </m:r>
          </m:e>
          <m:sub>
            <m:r>
              <w:rPr>
                <w:rFonts w:ascii="Cambria Math" w:eastAsia="Arial Unicode MS" w:hAnsi="Cambria Math" w:cs="Arial Unicode MS"/>
                <w:sz w:val="24"/>
                <w:szCs w:val="24"/>
              </w:rPr>
              <m:t>L</m:t>
            </m:r>
          </m:sub>
        </m:sSub>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a</m:t>
            </m:r>
          </m:e>
          <m:sub>
            <m:r>
              <w:rPr>
                <w:rFonts w:ascii="Cambria Math" w:eastAsia="Arial Unicode MS" w:hAnsi="Cambria Math" w:cs="Arial Unicode MS"/>
                <w:sz w:val="24"/>
                <w:szCs w:val="24"/>
              </w:rPr>
              <m:t>s</m:t>
            </m:r>
          </m:sub>
        </m:sSub>
      </m:oMath>
      <w:r w:rsidR="00B82A8E">
        <w:rPr>
          <w:rFonts w:ascii="Arial Unicode MS" w:eastAsia="Arial Unicode MS" w:hAnsi="Arial Unicode MS" w:cs="Arial Unicode MS" w:hint="eastAsia"/>
          <w:sz w:val="24"/>
          <w:szCs w:val="24"/>
        </w:rPr>
        <w:t xml:space="preserve"> and further </w:t>
      </w:r>
      <w:r w:rsidR="007D4334">
        <w:rPr>
          <w:rFonts w:ascii="Arial Unicode MS" w:eastAsia="Arial Unicode MS" w:hAnsi="Arial Unicode MS" w:cs="Arial Unicode MS" w:hint="eastAsia"/>
          <w:sz w:val="24"/>
          <w:szCs w:val="24"/>
        </w:rPr>
        <w:t>lead</w:t>
      </w:r>
      <w:r w:rsidR="00B33BE3">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xml:space="preserve"> to a significant increase in the operating costs. </w:t>
      </w:r>
    </w:p>
    <w:p w:rsidR="005E28FF" w:rsidRPr="007D4334" w:rsidRDefault="005E28FF" w:rsidP="001F28E6">
      <w:pPr>
        <w:rPr>
          <w:rFonts w:ascii="Arial Unicode MS" w:eastAsia="Arial Unicode MS" w:hAnsi="Arial Unicode MS" w:cs="Arial Unicode MS"/>
          <w:sz w:val="24"/>
          <w:szCs w:val="24"/>
        </w:rPr>
      </w:pPr>
    </w:p>
    <w:p w:rsidR="001F28E6" w:rsidRDefault="00C1224B" w:rsidP="001F28E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The particle swarm</w:t>
      </w:r>
      <w:r w:rsidR="00B33BE3">
        <w:rPr>
          <w:rFonts w:ascii="Arial Unicode MS" w:eastAsia="Arial Unicode MS" w:hAnsi="Arial Unicode MS" w:cs="Arial Unicode MS" w:hint="eastAsia"/>
          <w:sz w:val="24"/>
          <w:szCs w:val="24"/>
        </w:rPr>
        <w:t xml:space="preserve"> algorithm</w:t>
      </w:r>
      <w:r>
        <w:rPr>
          <w:rFonts w:ascii="Arial Unicode MS" w:eastAsia="Arial Unicode MS" w:hAnsi="Arial Unicode MS" w:cs="Arial Unicode MS" w:hint="eastAsia"/>
          <w:sz w:val="24"/>
          <w:szCs w:val="24"/>
        </w:rPr>
        <w:t xml:space="preserve"> is</w:t>
      </w:r>
      <w:r w:rsidR="001F28E6">
        <w:rPr>
          <w:rFonts w:ascii="Arial Unicode MS" w:eastAsia="Arial Unicode MS" w:hAnsi="Arial Unicode MS" w:cs="Arial Unicode MS" w:hint="eastAsia"/>
          <w:sz w:val="24"/>
          <w:szCs w:val="24"/>
        </w:rPr>
        <w:t xml:space="preserve"> implemented </w:t>
      </w:r>
      <w:r>
        <w:rPr>
          <w:rFonts w:ascii="Arial Unicode MS" w:eastAsia="Arial Unicode MS" w:hAnsi="Arial Unicode MS" w:cs="Arial Unicode MS" w:hint="eastAsia"/>
          <w:sz w:val="24"/>
          <w:szCs w:val="24"/>
        </w:rPr>
        <w:t>with</w:t>
      </w:r>
      <w:r w:rsidR="00DE10C9">
        <w:rPr>
          <w:rFonts w:ascii="Arial Unicode MS" w:eastAsia="Arial Unicode MS" w:hAnsi="Arial Unicode MS" w:cs="Arial Unicode MS" w:hint="eastAsia"/>
          <w:sz w:val="24"/>
          <w:szCs w:val="24"/>
        </w:rPr>
        <w:t xml:space="preserve"> an iteration number of 1</w:t>
      </w:r>
      <w:r w:rsidR="001F28E6">
        <w:rPr>
          <w:rFonts w:ascii="Arial Unicode MS" w:eastAsia="Arial Unicode MS" w:hAnsi="Arial Unicode MS" w:cs="Arial Unicode MS" w:hint="eastAsia"/>
          <w:sz w:val="24"/>
          <w:szCs w:val="24"/>
        </w:rPr>
        <w:t xml:space="preserve">00 </w:t>
      </w:r>
      <w:r>
        <w:rPr>
          <w:rFonts w:ascii="Arial Unicode MS" w:eastAsia="Arial Unicode MS" w:hAnsi="Arial Unicode MS" w:cs="Arial Unicode MS" w:hint="eastAsia"/>
          <w:sz w:val="24"/>
          <w:szCs w:val="24"/>
        </w:rPr>
        <w:t>and</w:t>
      </w:r>
      <w:r w:rsidR="001F28E6">
        <w:rPr>
          <w:rFonts w:ascii="Arial Unicode MS" w:eastAsia="Arial Unicode MS" w:hAnsi="Arial Unicode MS" w:cs="Arial Unicode MS" w:hint="eastAsia"/>
          <w:sz w:val="24"/>
          <w:szCs w:val="24"/>
        </w:rPr>
        <w:t xml:space="preserve"> a swarm size of 50. The corresponding optimal solutions ar</w:t>
      </w:r>
      <w:r w:rsidR="002F6A22">
        <w:rPr>
          <w:rFonts w:ascii="Arial Unicode MS" w:eastAsia="Arial Unicode MS" w:hAnsi="Arial Unicode MS" w:cs="Arial Unicode MS" w:hint="eastAsia"/>
          <w:sz w:val="24"/>
          <w:szCs w:val="24"/>
        </w:rPr>
        <w:t>e summariz</w:t>
      </w:r>
      <w:r w:rsidR="008B665A">
        <w:rPr>
          <w:rFonts w:ascii="Arial Unicode MS" w:eastAsia="Arial Unicode MS" w:hAnsi="Arial Unicode MS" w:cs="Arial Unicode MS" w:hint="eastAsia"/>
          <w:sz w:val="24"/>
          <w:szCs w:val="24"/>
        </w:rPr>
        <w:t>ed in T</w:t>
      </w:r>
      <w:r w:rsidR="00A46DF0">
        <w:rPr>
          <w:rFonts w:ascii="Arial Unicode MS" w:eastAsia="Arial Unicode MS" w:hAnsi="Arial Unicode MS" w:cs="Arial Unicode MS" w:hint="eastAsia"/>
          <w:sz w:val="24"/>
          <w:szCs w:val="24"/>
        </w:rPr>
        <w:t>able 6.7</w:t>
      </w:r>
      <w:r w:rsidR="001F28E6">
        <w:rPr>
          <w:rFonts w:ascii="Arial Unicode MS" w:eastAsia="Arial Unicode MS" w:hAnsi="Arial Unicode MS" w:cs="Arial Unicode MS" w:hint="eastAsia"/>
          <w:sz w:val="24"/>
          <w:szCs w:val="24"/>
        </w:rPr>
        <w:t xml:space="preserve"> and the optimal </w:t>
      </w:r>
      <w:r w:rsidR="001F28E6">
        <w:rPr>
          <w:rFonts w:ascii="Arial Unicode MS" w:eastAsia="Arial Unicode MS" w:hAnsi="Arial Unicode MS" w:cs="Arial Unicode MS"/>
          <w:sz w:val="24"/>
          <w:szCs w:val="24"/>
        </w:rPr>
        <w:t>process</w:t>
      </w:r>
      <w:r w:rsidR="001F28E6">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flowsheet is</w:t>
      </w:r>
      <w:r w:rsidR="008B665A">
        <w:rPr>
          <w:rFonts w:ascii="Arial Unicode MS" w:eastAsia="Arial Unicode MS" w:hAnsi="Arial Unicode MS" w:cs="Arial Unicode MS" w:hint="eastAsia"/>
          <w:sz w:val="24"/>
          <w:szCs w:val="24"/>
        </w:rPr>
        <w:t xml:space="preserve"> displayed in F</w:t>
      </w:r>
      <w:r w:rsidR="001F28E6">
        <w:rPr>
          <w:rFonts w:ascii="Arial Unicode MS" w:eastAsia="Arial Unicode MS" w:hAnsi="Arial Unicode MS" w:cs="Arial Unicode MS" w:hint="eastAsia"/>
          <w:sz w:val="24"/>
          <w:szCs w:val="24"/>
        </w:rPr>
        <w:t>igure 6.5.</w:t>
      </w:r>
    </w:p>
    <w:p w:rsidR="00FE30D6" w:rsidRDefault="00FE30D6" w:rsidP="001F28E6">
      <w:pPr>
        <w:rPr>
          <w:rFonts w:ascii="Arial Unicode MS" w:eastAsia="Arial Unicode MS" w:hAnsi="Arial Unicode MS" w:cs="Arial Unicode MS"/>
          <w:sz w:val="24"/>
          <w:szCs w:val="24"/>
        </w:rPr>
      </w:pPr>
    </w:p>
    <w:p w:rsidR="00913444" w:rsidRDefault="00913444" w:rsidP="001F28E6">
      <w:pPr>
        <w:rPr>
          <w:rFonts w:ascii="Arial Unicode MS" w:eastAsia="Arial Unicode MS" w:hAnsi="Arial Unicode MS" w:cs="Arial Unicode MS"/>
          <w:sz w:val="24"/>
          <w:szCs w:val="24"/>
        </w:rPr>
      </w:pPr>
    </w:p>
    <w:p w:rsidR="00913444" w:rsidRDefault="00913444" w:rsidP="001F28E6">
      <w:pPr>
        <w:rPr>
          <w:rFonts w:ascii="Arial Unicode MS" w:eastAsia="Arial Unicode MS" w:hAnsi="Arial Unicode MS" w:cs="Arial Unicode MS"/>
          <w:sz w:val="24"/>
          <w:szCs w:val="24"/>
        </w:rPr>
      </w:pPr>
    </w:p>
    <w:p w:rsidR="00C00283" w:rsidRDefault="00C00283" w:rsidP="001F28E6">
      <w:pPr>
        <w:rPr>
          <w:rFonts w:ascii="Arial Unicode MS" w:eastAsia="Arial Unicode MS" w:hAnsi="Arial Unicode MS" w:cs="Arial Unicode MS"/>
          <w:sz w:val="24"/>
          <w:szCs w:val="24"/>
        </w:rPr>
      </w:pPr>
    </w:p>
    <w:p w:rsidR="00C00283" w:rsidRPr="00386B66" w:rsidRDefault="00C00283" w:rsidP="001F28E6">
      <w:pPr>
        <w:rPr>
          <w:rFonts w:ascii="Arial Unicode MS" w:eastAsia="Arial Unicode MS" w:hAnsi="Arial Unicode MS" w:cs="Arial Unicode MS"/>
          <w:sz w:val="24"/>
          <w:szCs w:val="24"/>
        </w:rPr>
      </w:pPr>
    </w:p>
    <w:p w:rsidR="001F28E6" w:rsidRDefault="00A46DF0" w:rsidP="001F28E6">
      <w:pPr>
        <w:rPr>
          <w:rFonts w:ascii="Arial Unicode MS" w:eastAsia="Arial Unicode MS" w:hAnsi="Arial Unicode MS" w:cs="Arial Unicode MS"/>
          <w:sz w:val="24"/>
          <w:szCs w:val="24"/>
        </w:rPr>
      </w:pPr>
      <w:r>
        <w:rPr>
          <w:rFonts w:ascii="Arial Unicode MS" w:eastAsia="Arial Unicode MS" w:hAnsi="Arial Unicode MS" w:cs="Arial Unicode MS" w:hint="eastAsia"/>
          <w:b/>
          <w:sz w:val="24"/>
          <w:szCs w:val="24"/>
        </w:rPr>
        <w:lastRenderedPageBreak/>
        <w:t>Table 6.7</w:t>
      </w:r>
      <w:r w:rsidR="001F28E6" w:rsidRPr="00D53646">
        <w:rPr>
          <w:rFonts w:ascii="Arial Unicode MS" w:eastAsia="Arial Unicode MS" w:hAnsi="Arial Unicode MS" w:cs="Arial Unicode MS" w:hint="eastAsia"/>
          <w:b/>
          <w:sz w:val="24"/>
          <w:szCs w:val="24"/>
        </w:rPr>
        <w:t xml:space="preserve"> </w:t>
      </w:r>
      <w:r w:rsidR="00E43237">
        <w:rPr>
          <w:rFonts w:ascii="Arial Unicode MS" w:eastAsia="Arial Unicode MS" w:hAnsi="Arial Unicode MS" w:cs="Arial Unicode MS" w:hint="eastAsia"/>
          <w:sz w:val="24"/>
          <w:szCs w:val="24"/>
        </w:rPr>
        <w:t>Optimal solutions</w:t>
      </w:r>
    </w:p>
    <w:tbl>
      <w:tblPr>
        <w:tblStyle w:val="a4"/>
        <w:tblW w:w="0" w:type="auto"/>
        <w:tblLook w:val="04A0"/>
      </w:tblPr>
      <w:tblGrid>
        <w:gridCol w:w="2376"/>
        <w:gridCol w:w="1536"/>
        <w:gridCol w:w="1537"/>
        <w:gridCol w:w="1536"/>
        <w:gridCol w:w="1537"/>
      </w:tblGrid>
      <w:tr w:rsidR="001F28E6" w:rsidTr="000A10A3">
        <w:tc>
          <w:tcPr>
            <w:tcW w:w="2376" w:type="dxa"/>
            <w:tcBorders>
              <w:top w:val="single" w:sz="4" w:space="0" w:color="auto"/>
              <w:left w:val="single" w:sz="4" w:space="0" w:color="auto"/>
              <w:bottom w:val="single" w:sz="4" w:space="0" w:color="auto"/>
              <w:right w:val="single" w:sz="4" w:space="0" w:color="auto"/>
            </w:tcBorders>
            <w:hideMark/>
          </w:tcPr>
          <w:p w:rsidR="001F28E6" w:rsidRDefault="00EC7AC1" w:rsidP="000A10A3">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P</w:t>
            </w:r>
            <w:r w:rsidR="001F28E6">
              <w:rPr>
                <w:rFonts w:ascii="Arial Unicode MS" w:eastAsia="Arial Unicode MS" w:hAnsi="Arial Unicode MS" w:cs="Arial Unicode MS" w:hint="eastAsia"/>
                <w:sz w:val="24"/>
                <w:szCs w:val="24"/>
              </w:rPr>
              <w:t>arameter</w:t>
            </w:r>
          </w:p>
        </w:tc>
        <w:tc>
          <w:tcPr>
            <w:tcW w:w="1536"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Optimal value</w:t>
            </w:r>
          </w:p>
        </w:tc>
        <w:tc>
          <w:tcPr>
            <w:tcW w:w="1537"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Starting value</w:t>
            </w:r>
          </w:p>
        </w:tc>
        <w:tc>
          <w:tcPr>
            <w:tcW w:w="1536"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Lower bound</w:t>
            </w:r>
          </w:p>
        </w:tc>
        <w:tc>
          <w:tcPr>
            <w:tcW w:w="1537"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Upper bound</w:t>
            </w:r>
          </w:p>
        </w:tc>
      </w:tr>
      <w:tr w:rsidR="001F28E6" w:rsidTr="000A10A3">
        <w:tc>
          <w:tcPr>
            <w:tcW w:w="2376" w:type="dxa"/>
            <w:tcBorders>
              <w:top w:val="single" w:sz="4" w:space="0" w:color="auto"/>
              <w:left w:val="single" w:sz="4" w:space="0" w:color="auto"/>
              <w:bottom w:val="single" w:sz="4" w:space="0" w:color="auto"/>
              <w:right w:val="single" w:sz="4" w:space="0" w:color="auto"/>
            </w:tcBorders>
            <w:hideMark/>
          </w:tcPr>
          <w:p w:rsidR="001F28E6" w:rsidRDefault="005D2729" w:rsidP="000A10A3">
            <w:pPr>
              <w:rPr>
                <w:rFonts w:ascii="Arial Unicode MS" w:eastAsia="Arial Unicode MS" w:hAnsi="Arial Unicode MS" w:cs="Arial Unicode MS"/>
                <w:sz w:val="24"/>
                <w:szCs w:val="24"/>
              </w:rPr>
            </w:pPr>
            <m:oMath>
              <m:sSub>
                <m:sSubPr>
                  <m:ctrlPr>
                    <w:rPr>
                      <w:rFonts w:ascii="Cambria Math" w:eastAsia="Arial Unicode MS" w:hAnsi="Cambria Math" w:cs="Arial Unicode MS"/>
                      <w:sz w:val="24"/>
                      <w:szCs w:val="24"/>
                    </w:rPr>
                  </m:ctrlPr>
                </m:sSubPr>
                <m:e>
                  <m:r>
                    <w:rPr>
                      <w:rFonts w:ascii="Cambria Math" w:eastAsia="Arial Unicode MS" w:hAnsi="Cambria Math" w:cs="Arial Unicode MS"/>
                      <w:sz w:val="24"/>
                      <w:szCs w:val="24"/>
                    </w:rPr>
                    <m:t>V</m:t>
                  </m:r>
                </m:e>
                <m:sub>
                  <m:r>
                    <m:rPr>
                      <m:sty m:val="p"/>
                    </m:rPr>
                    <w:rPr>
                      <w:rFonts w:ascii="Cambria Math" w:eastAsia="Arial Unicode MS" w:hAnsi="Cambria Math" w:cs="Arial Unicode MS"/>
                      <w:sz w:val="24"/>
                      <w:szCs w:val="24"/>
                    </w:rPr>
                    <m:t>1</m:t>
                  </m:r>
                </m:sub>
              </m:sSub>
            </m:oMath>
            <w:r w:rsidR="001F28E6">
              <w:rPr>
                <w:rFonts w:ascii="Arial Unicode MS" w:eastAsia="Arial Unicode MS" w:hAnsi="Arial Unicode MS" w:cs="Arial Unicode MS" w:hint="eastAsia"/>
                <w:sz w:val="24"/>
                <w:szCs w:val="24"/>
              </w:rPr>
              <w:t xml:space="preserve"> (m</w:t>
            </w:r>
            <w:r w:rsidR="001F28E6">
              <w:rPr>
                <w:rFonts w:ascii="Arial Unicode MS" w:eastAsia="Arial Unicode MS" w:hAnsi="Arial Unicode MS" w:cs="Arial Unicode MS" w:hint="eastAsia"/>
                <w:sz w:val="24"/>
                <w:szCs w:val="24"/>
                <w:vertAlign w:val="superscript"/>
              </w:rPr>
              <w:t>3</w:t>
            </w:r>
            <w:r w:rsidR="001F28E6">
              <w:rPr>
                <w:rFonts w:ascii="Arial Unicode MS" w:eastAsia="Arial Unicode MS" w:hAnsi="Arial Unicode MS" w:cs="Arial Unicode MS" w:hint="eastAsia"/>
                <w:sz w:val="24"/>
                <w:szCs w:val="24"/>
              </w:rPr>
              <w:t>)</w:t>
            </w:r>
          </w:p>
        </w:tc>
        <w:tc>
          <w:tcPr>
            <w:tcW w:w="1536"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8718</w:t>
            </w:r>
          </w:p>
        </w:tc>
        <w:tc>
          <w:tcPr>
            <w:tcW w:w="1537"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10000</w:t>
            </w:r>
          </w:p>
        </w:tc>
        <w:tc>
          <w:tcPr>
            <w:tcW w:w="1536"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w:t>
            </w:r>
          </w:p>
        </w:tc>
        <w:tc>
          <w:tcPr>
            <w:tcW w:w="1537"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10000</w:t>
            </w:r>
          </w:p>
        </w:tc>
      </w:tr>
      <w:tr w:rsidR="001F28E6" w:rsidTr="000A10A3">
        <w:tc>
          <w:tcPr>
            <w:tcW w:w="2376" w:type="dxa"/>
            <w:tcBorders>
              <w:top w:val="single" w:sz="4" w:space="0" w:color="auto"/>
              <w:left w:val="single" w:sz="4" w:space="0" w:color="auto"/>
              <w:bottom w:val="single" w:sz="4" w:space="0" w:color="auto"/>
              <w:right w:val="single" w:sz="4" w:space="0" w:color="auto"/>
            </w:tcBorders>
            <w:hideMark/>
          </w:tcPr>
          <w:p w:rsidR="001F28E6" w:rsidRDefault="005D2729" w:rsidP="000A10A3">
            <w:pPr>
              <w:rPr>
                <w:rFonts w:ascii="Arial Unicode MS" w:eastAsia="Arial Unicode MS" w:hAnsi="Arial Unicode MS" w:cs="Arial Unicode MS"/>
                <w:sz w:val="24"/>
                <w:szCs w:val="24"/>
              </w:rPr>
            </w:pPr>
            <m:oMath>
              <m:sSub>
                <m:sSubPr>
                  <m:ctrlPr>
                    <w:rPr>
                      <w:rFonts w:ascii="Cambria Math" w:eastAsia="Arial Unicode MS" w:hAnsi="Cambria Math" w:cs="Arial Unicode MS"/>
                      <w:sz w:val="24"/>
                      <w:szCs w:val="24"/>
                    </w:rPr>
                  </m:ctrlPr>
                </m:sSubPr>
                <m:e>
                  <m:r>
                    <w:rPr>
                      <w:rFonts w:ascii="Cambria Math" w:eastAsia="Arial Unicode MS" w:hAnsi="Cambria Math" w:cs="Arial Unicode MS"/>
                      <w:sz w:val="24"/>
                      <w:szCs w:val="24"/>
                    </w:rPr>
                    <m:t>V</m:t>
                  </m:r>
                </m:e>
                <m:sub>
                  <m:r>
                    <m:rPr>
                      <m:sty m:val="p"/>
                    </m:rPr>
                    <w:rPr>
                      <w:rFonts w:ascii="Cambria Math" w:eastAsia="Arial Unicode MS" w:hAnsi="Cambria Math" w:cs="Arial Unicode MS"/>
                      <w:sz w:val="24"/>
                      <w:szCs w:val="24"/>
                    </w:rPr>
                    <m:t>2</m:t>
                  </m:r>
                </m:sub>
              </m:sSub>
            </m:oMath>
            <w:r w:rsidR="001F28E6">
              <w:rPr>
                <w:rFonts w:ascii="Arial Unicode MS" w:eastAsia="Arial Unicode MS" w:hAnsi="Arial Unicode MS" w:cs="Arial Unicode MS" w:hint="eastAsia"/>
                <w:sz w:val="24"/>
                <w:szCs w:val="24"/>
              </w:rPr>
              <w:t xml:space="preserve"> (m</w:t>
            </w:r>
            <w:r w:rsidR="001F28E6">
              <w:rPr>
                <w:rFonts w:ascii="Arial Unicode MS" w:eastAsia="Arial Unicode MS" w:hAnsi="Arial Unicode MS" w:cs="Arial Unicode MS" w:hint="eastAsia"/>
                <w:sz w:val="24"/>
                <w:szCs w:val="24"/>
                <w:vertAlign w:val="superscript"/>
              </w:rPr>
              <w:t>3</w:t>
            </w:r>
            <w:r w:rsidR="001F28E6">
              <w:rPr>
                <w:rFonts w:ascii="Arial Unicode MS" w:eastAsia="Arial Unicode MS" w:hAnsi="Arial Unicode MS" w:cs="Arial Unicode MS" w:hint="eastAsia"/>
                <w:sz w:val="24"/>
                <w:szCs w:val="24"/>
              </w:rPr>
              <w:t>)</w:t>
            </w:r>
          </w:p>
        </w:tc>
        <w:tc>
          <w:tcPr>
            <w:tcW w:w="1536"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568</w:t>
            </w:r>
            <w:r w:rsidR="00087D4F">
              <w:rPr>
                <w:rFonts w:ascii="Arial Unicode MS" w:eastAsia="Arial Unicode MS" w:hAnsi="Arial Unicode MS" w:cs="Arial Unicode MS" w:hint="eastAsia"/>
                <w:sz w:val="24"/>
                <w:szCs w:val="24"/>
              </w:rPr>
              <w:t>4</w:t>
            </w:r>
          </w:p>
        </w:tc>
        <w:tc>
          <w:tcPr>
            <w:tcW w:w="1537"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10000</w:t>
            </w:r>
          </w:p>
        </w:tc>
        <w:tc>
          <w:tcPr>
            <w:tcW w:w="1536"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w:t>
            </w:r>
          </w:p>
        </w:tc>
        <w:tc>
          <w:tcPr>
            <w:tcW w:w="1537"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10000</w:t>
            </w:r>
          </w:p>
        </w:tc>
      </w:tr>
      <w:tr w:rsidR="001F28E6" w:rsidTr="000A10A3">
        <w:tc>
          <w:tcPr>
            <w:tcW w:w="2376" w:type="dxa"/>
            <w:tcBorders>
              <w:top w:val="single" w:sz="4" w:space="0" w:color="auto"/>
              <w:left w:val="single" w:sz="4" w:space="0" w:color="auto"/>
              <w:bottom w:val="single" w:sz="4" w:space="0" w:color="auto"/>
              <w:right w:val="single" w:sz="4" w:space="0" w:color="auto"/>
            </w:tcBorders>
            <w:hideMark/>
          </w:tcPr>
          <w:p w:rsidR="001F28E6" w:rsidRDefault="005D2729" w:rsidP="000A10A3">
            <w:pPr>
              <w:rPr>
                <w:rFonts w:ascii="Arial Unicode MS" w:eastAsia="Arial Unicode MS" w:hAnsi="Arial Unicode MS" w:cs="Arial Unicode MS"/>
                <w:sz w:val="24"/>
                <w:szCs w:val="24"/>
              </w:rPr>
            </w:pPr>
            <m:oMath>
              <m:sSub>
                <m:sSubPr>
                  <m:ctrlPr>
                    <w:rPr>
                      <w:rFonts w:ascii="Cambria Math" w:eastAsia="Arial Unicode MS" w:hAnsi="Cambria Math" w:cs="Arial Unicode MS"/>
                      <w:sz w:val="24"/>
                      <w:szCs w:val="24"/>
                    </w:rPr>
                  </m:ctrlPr>
                </m:sSubPr>
                <m:e>
                  <m:r>
                    <w:rPr>
                      <w:rFonts w:ascii="Cambria Math" w:eastAsia="Arial Unicode MS" w:hAnsi="Cambria Math" w:cs="Arial Unicode MS"/>
                      <w:sz w:val="24"/>
                      <w:szCs w:val="24"/>
                    </w:rPr>
                    <m:t>V</m:t>
                  </m:r>
                </m:e>
                <m:sub>
                  <m:r>
                    <m:rPr>
                      <m:sty m:val="p"/>
                    </m:rPr>
                    <w:rPr>
                      <w:rFonts w:ascii="Cambria Math" w:eastAsia="Arial Unicode MS" w:hAnsi="Cambria Math" w:cs="Arial Unicode MS"/>
                      <w:sz w:val="24"/>
                      <w:szCs w:val="24"/>
                    </w:rPr>
                    <m:t>3</m:t>
                  </m:r>
                </m:sub>
              </m:sSub>
            </m:oMath>
            <w:r w:rsidR="001F28E6">
              <w:rPr>
                <w:rFonts w:ascii="Arial Unicode MS" w:eastAsia="Arial Unicode MS" w:hAnsi="Arial Unicode MS" w:cs="Arial Unicode MS" w:hint="eastAsia"/>
                <w:sz w:val="24"/>
                <w:szCs w:val="24"/>
              </w:rPr>
              <w:t xml:space="preserve"> (m</w:t>
            </w:r>
            <w:r w:rsidR="001F28E6">
              <w:rPr>
                <w:rFonts w:ascii="Arial Unicode MS" w:eastAsia="Arial Unicode MS" w:hAnsi="Arial Unicode MS" w:cs="Arial Unicode MS" w:hint="eastAsia"/>
                <w:sz w:val="24"/>
                <w:szCs w:val="24"/>
                <w:vertAlign w:val="superscript"/>
              </w:rPr>
              <w:t>3</w:t>
            </w:r>
            <w:r w:rsidR="001F28E6">
              <w:rPr>
                <w:rFonts w:ascii="Arial Unicode MS" w:eastAsia="Arial Unicode MS" w:hAnsi="Arial Unicode MS" w:cs="Arial Unicode MS" w:hint="eastAsia"/>
                <w:sz w:val="24"/>
                <w:szCs w:val="24"/>
              </w:rPr>
              <w:t>)</w:t>
            </w:r>
          </w:p>
        </w:tc>
        <w:tc>
          <w:tcPr>
            <w:tcW w:w="1536"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2145</w:t>
            </w:r>
          </w:p>
        </w:tc>
        <w:tc>
          <w:tcPr>
            <w:tcW w:w="1537"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10000</w:t>
            </w:r>
          </w:p>
        </w:tc>
        <w:tc>
          <w:tcPr>
            <w:tcW w:w="1536"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w:t>
            </w:r>
          </w:p>
        </w:tc>
        <w:tc>
          <w:tcPr>
            <w:tcW w:w="1537"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10000</w:t>
            </w:r>
          </w:p>
        </w:tc>
      </w:tr>
      <w:tr w:rsidR="001F28E6" w:rsidTr="000A10A3">
        <w:tc>
          <w:tcPr>
            <w:tcW w:w="2376" w:type="dxa"/>
            <w:tcBorders>
              <w:top w:val="single" w:sz="4" w:space="0" w:color="auto"/>
              <w:left w:val="single" w:sz="4" w:space="0" w:color="auto"/>
              <w:bottom w:val="single" w:sz="4" w:space="0" w:color="auto"/>
              <w:right w:val="single" w:sz="4" w:space="0" w:color="auto"/>
            </w:tcBorders>
            <w:hideMark/>
          </w:tcPr>
          <w:p w:rsidR="001F28E6" w:rsidRDefault="005D2729" w:rsidP="000A10A3">
            <w:pPr>
              <w:rPr>
                <w:rFonts w:ascii="Arial Unicode MS" w:eastAsia="Arial Unicode MS" w:hAnsi="Arial Unicode MS" w:cs="Arial Unicode MS"/>
                <w:sz w:val="24"/>
                <w:szCs w:val="24"/>
              </w:rPr>
            </w:pPr>
            <m:oMath>
              <w:bookmarkStart w:id="89" w:name="OLE_LINK50"/>
              <w:bookmarkStart w:id="90" w:name="OLE_LINK53"/>
              <m:sSub>
                <m:sSubPr>
                  <m:ctrlPr>
                    <w:rPr>
                      <w:rFonts w:ascii="Cambria Math" w:eastAsia="Arial Unicode MS" w:hAnsi="Cambria Math" w:cs="Arial Unicode MS"/>
                      <w:sz w:val="24"/>
                      <w:szCs w:val="24"/>
                    </w:rPr>
                  </m:ctrlPr>
                </m:sSubPr>
                <m:e>
                  <m:r>
                    <w:rPr>
                      <w:rFonts w:ascii="Cambria Math" w:eastAsia="Arial Unicode MS" w:hAnsi="Cambria Math" w:cs="Arial Unicode MS"/>
                      <w:sz w:val="24"/>
                      <w:szCs w:val="24"/>
                    </w:rPr>
                    <m:t>k</m:t>
                  </m:r>
                </m:e>
                <m:sub>
                  <m:r>
                    <m:rPr>
                      <m:sty m:val="p"/>
                    </m:rPr>
                    <w:rPr>
                      <w:rFonts w:ascii="Cambria Math" w:eastAsia="Arial Unicode MS" w:hAnsi="Cambria Math" w:cs="Arial Unicode MS"/>
                      <w:sz w:val="24"/>
                      <w:szCs w:val="24"/>
                    </w:rPr>
                    <m:t>L</m:t>
                  </m:r>
                </m:sub>
              </m:sSub>
              <m:sSub>
                <m:sSubPr>
                  <m:ctrlPr>
                    <w:rPr>
                      <w:rFonts w:ascii="Cambria Math" w:eastAsia="Arial Unicode MS" w:hAnsi="Cambria Math" w:cs="Arial Unicode MS"/>
                      <w:sz w:val="24"/>
                      <w:szCs w:val="24"/>
                    </w:rPr>
                  </m:ctrlPr>
                </m:sSubPr>
                <m:e>
                  <m:r>
                    <m:rPr>
                      <m:sty m:val="p"/>
                    </m:rPr>
                    <w:rPr>
                      <w:rFonts w:ascii="Cambria Math" w:eastAsia="Arial Unicode MS" w:hAnsi="Cambria Math" w:cs="Arial Unicode MS"/>
                      <w:sz w:val="24"/>
                      <w:szCs w:val="24"/>
                    </w:rPr>
                    <m:t>a</m:t>
                  </m:r>
                </m:e>
                <m:sub>
                  <m:r>
                    <m:rPr>
                      <m:sty m:val="p"/>
                    </m:rPr>
                    <w:rPr>
                      <w:rFonts w:ascii="Cambria Math" w:eastAsia="Arial Unicode MS" w:hAnsi="Cambria Math" w:cs="Arial Unicode MS"/>
                      <w:sz w:val="24"/>
                      <w:szCs w:val="24"/>
                    </w:rPr>
                    <m:t>1</m:t>
                  </m:r>
                </m:sub>
              </m:sSub>
              <w:bookmarkEnd w:id="89"/>
              <w:bookmarkEnd w:id="90"/>
              <m:r>
                <m:rPr>
                  <m:sty m:val="p"/>
                </m:rPr>
                <w:rPr>
                  <w:rFonts w:ascii="Cambria Math" w:eastAsia="Arial Unicode MS" w:hAnsi="Cambria Math" w:cs="Arial Unicode MS"/>
                  <w:sz w:val="24"/>
                  <w:szCs w:val="24"/>
                </w:rPr>
                <m:t xml:space="preserve"> </m:t>
              </m:r>
            </m:oMath>
            <w:r w:rsidR="001F28E6">
              <w:rPr>
                <w:rFonts w:ascii="Arial Unicode MS" w:eastAsia="Arial Unicode MS" w:hAnsi="Arial Unicode MS" w:cs="Arial Unicode MS" w:hint="eastAsia"/>
                <w:sz w:val="24"/>
                <w:szCs w:val="24"/>
              </w:rPr>
              <w:t>(d</w:t>
            </w:r>
            <w:r w:rsidR="001F28E6">
              <w:rPr>
                <w:rFonts w:ascii="Arial Unicode MS" w:eastAsia="Arial Unicode MS" w:hAnsi="Arial Unicode MS" w:cs="Arial Unicode MS" w:hint="eastAsia"/>
                <w:sz w:val="24"/>
                <w:szCs w:val="24"/>
                <w:vertAlign w:val="superscript"/>
              </w:rPr>
              <w:t>-1</w:t>
            </w:r>
            <w:r w:rsidR="001F28E6">
              <w:rPr>
                <w:rFonts w:ascii="Arial Unicode MS" w:eastAsia="Arial Unicode MS" w:hAnsi="Arial Unicode MS" w:cs="Arial Unicode MS" w:hint="eastAsia"/>
                <w:sz w:val="24"/>
                <w:szCs w:val="24"/>
              </w:rPr>
              <w:t>)</w:t>
            </w:r>
          </w:p>
        </w:tc>
        <w:tc>
          <w:tcPr>
            <w:tcW w:w="1536"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w:t>
            </w:r>
          </w:p>
        </w:tc>
        <w:tc>
          <w:tcPr>
            <w:tcW w:w="1537"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200</w:t>
            </w:r>
          </w:p>
        </w:tc>
        <w:tc>
          <w:tcPr>
            <w:tcW w:w="1536"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w:t>
            </w:r>
          </w:p>
        </w:tc>
        <w:tc>
          <w:tcPr>
            <w:tcW w:w="1537"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200</w:t>
            </w:r>
          </w:p>
        </w:tc>
      </w:tr>
      <w:tr w:rsidR="001F28E6" w:rsidTr="000A10A3">
        <w:tc>
          <w:tcPr>
            <w:tcW w:w="2376" w:type="dxa"/>
            <w:tcBorders>
              <w:top w:val="single" w:sz="4" w:space="0" w:color="auto"/>
              <w:left w:val="single" w:sz="4" w:space="0" w:color="auto"/>
              <w:bottom w:val="single" w:sz="4" w:space="0" w:color="auto"/>
              <w:right w:val="single" w:sz="4" w:space="0" w:color="auto"/>
            </w:tcBorders>
            <w:hideMark/>
          </w:tcPr>
          <w:p w:rsidR="001F28E6" w:rsidRDefault="005D2729" w:rsidP="000A10A3">
            <w:pPr>
              <w:rPr>
                <w:rFonts w:ascii="Arial Unicode MS" w:eastAsia="Arial Unicode MS" w:hAnsi="Arial Unicode MS" w:cs="Arial Unicode MS"/>
                <w:sz w:val="24"/>
                <w:szCs w:val="24"/>
              </w:rPr>
            </w:pPr>
            <m:oMath>
              <m:sSub>
                <m:sSubPr>
                  <m:ctrlPr>
                    <w:rPr>
                      <w:rFonts w:ascii="Cambria Math" w:eastAsia="Arial Unicode MS" w:hAnsi="Cambria Math" w:cs="Arial Unicode MS"/>
                      <w:sz w:val="24"/>
                      <w:szCs w:val="24"/>
                    </w:rPr>
                  </m:ctrlPr>
                </m:sSubPr>
                <m:e>
                  <m:r>
                    <w:rPr>
                      <w:rFonts w:ascii="Cambria Math" w:eastAsia="Arial Unicode MS" w:hAnsi="Cambria Math" w:cs="Arial Unicode MS"/>
                      <w:sz w:val="24"/>
                      <w:szCs w:val="24"/>
                    </w:rPr>
                    <m:t>k</m:t>
                  </m:r>
                </m:e>
                <m:sub>
                  <m:r>
                    <m:rPr>
                      <m:sty m:val="p"/>
                    </m:rPr>
                    <w:rPr>
                      <w:rFonts w:ascii="Cambria Math" w:eastAsia="Arial Unicode MS" w:hAnsi="Cambria Math" w:cs="Arial Unicode MS"/>
                      <w:sz w:val="24"/>
                      <w:szCs w:val="24"/>
                    </w:rPr>
                    <m:t>L</m:t>
                  </m:r>
                </m:sub>
              </m:sSub>
              <m:sSub>
                <m:sSubPr>
                  <m:ctrlPr>
                    <w:rPr>
                      <w:rFonts w:ascii="Cambria Math" w:eastAsia="Arial Unicode MS" w:hAnsi="Cambria Math" w:cs="Arial Unicode MS"/>
                      <w:sz w:val="24"/>
                      <w:szCs w:val="24"/>
                    </w:rPr>
                  </m:ctrlPr>
                </m:sSubPr>
                <m:e>
                  <m:r>
                    <m:rPr>
                      <m:sty m:val="p"/>
                    </m:rPr>
                    <w:rPr>
                      <w:rFonts w:ascii="Cambria Math" w:eastAsia="Arial Unicode MS" w:hAnsi="Cambria Math" w:cs="Arial Unicode MS"/>
                      <w:sz w:val="24"/>
                      <w:szCs w:val="24"/>
                    </w:rPr>
                    <m:t>a</m:t>
                  </m:r>
                </m:e>
                <m:sub>
                  <m:r>
                    <m:rPr>
                      <m:sty m:val="p"/>
                    </m:rPr>
                    <w:rPr>
                      <w:rFonts w:ascii="Cambria Math" w:eastAsia="Arial Unicode MS" w:hAnsi="Cambria Math" w:cs="Arial Unicode MS"/>
                      <w:sz w:val="24"/>
                      <w:szCs w:val="24"/>
                    </w:rPr>
                    <m:t>2</m:t>
                  </m:r>
                </m:sub>
              </m:sSub>
            </m:oMath>
            <w:r w:rsidR="003E0671">
              <w:rPr>
                <w:rFonts w:ascii="Arial Unicode MS" w:eastAsia="Arial Unicode MS" w:hAnsi="Arial Unicode MS" w:cs="Arial Unicode MS" w:hint="eastAsia"/>
                <w:sz w:val="24"/>
                <w:szCs w:val="24"/>
              </w:rPr>
              <w:t xml:space="preserve"> </w:t>
            </w:r>
            <w:r w:rsidR="001F28E6">
              <w:rPr>
                <w:rFonts w:ascii="Arial Unicode MS" w:eastAsia="Arial Unicode MS" w:hAnsi="Arial Unicode MS" w:cs="Arial Unicode MS" w:hint="eastAsia"/>
                <w:sz w:val="24"/>
                <w:szCs w:val="24"/>
              </w:rPr>
              <w:t>(d</w:t>
            </w:r>
            <w:r w:rsidR="001F28E6">
              <w:rPr>
                <w:rFonts w:ascii="Arial Unicode MS" w:eastAsia="Arial Unicode MS" w:hAnsi="Arial Unicode MS" w:cs="Arial Unicode MS" w:hint="eastAsia"/>
                <w:sz w:val="24"/>
                <w:szCs w:val="24"/>
                <w:vertAlign w:val="superscript"/>
              </w:rPr>
              <w:t>-1</w:t>
            </w:r>
            <w:r w:rsidR="001F28E6">
              <w:rPr>
                <w:rFonts w:ascii="Arial Unicode MS" w:eastAsia="Arial Unicode MS" w:hAnsi="Arial Unicode MS" w:cs="Arial Unicode MS" w:hint="eastAsia"/>
                <w:sz w:val="24"/>
                <w:szCs w:val="24"/>
              </w:rPr>
              <w:t>)</w:t>
            </w:r>
          </w:p>
        </w:tc>
        <w:tc>
          <w:tcPr>
            <w:tcW w:w="1536"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54.24</w:t>
            </w:r>
          </w:p>
        </w:tc>
        <w:tc>
          <w:tcPr>
            <w:tcW w:w="1537"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200</w:t>
            </w:r>
          </w:p>
        </w:tc>
        <w:tc>
          <w:tcPr>
            <w:tcW w:w="1536"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w:t>
            </w:r>
          </w:p>
        </w:tc>
        <w:tc>
          <w:tcPr>
            <w:tcW w:w="1537"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200</w:t>
            </w:r>
          </w:p>
        </w:tc>
      </w:tr>
      <w:tr w:rsidR="001F28E6" w:rsidTr="000A10A3">
        <w:tc>
          <w:tcPr>
            <w:tcW w:w="2376" w:type="dxa"/>
            <w:tcBorders>
              <w:top w:val="single" w:sz="4" w:space="0" w:color="auto"/>
              <w:left w:val="single" w:sz="4" w:space="0" w:color="auto"/>
              <w:bottom w:val="single" w:sz="4" w:space="0" w:color="auto"/>
              <w:right w:val="single" w:sz="4" w:space="0" w:color="auto"/>
            </w:tcBorders>
            <w:hideMark/>
          </w:tcPr>
          <w:p w:rsidR="001F28E6" w:rsidRDefault="005D2729" w:rsidP="000A10A3">
            <w:pPr>
              <w:rPr>
                <w:rFonts w:ascii="Arial Unicode MS" w:eastAsia="Arial Unicode MS" w:hAnsi="Arial Unicode MS" w:cs="Arial Unicode MS"/>
                <w:sz w:val="24"/>
                <w:szCs w:val="24"/>
              </w:rPr>
            </w:pPr>
            <m:oMath>
              <m:sSub>
                <m:sSubPr>
                  <m:ctrlPr>
                    <w:rPr>
                      <w:rFonts w:ascii="Cambria Math" w:eastAsia="Arial Unicode MS" w:hAnsi="Cambria Math" w:cs="Arial Unicode MS"/>
                      <w:sz w:val="24"/>
                      <w:szCs w:val="24"/>
                    </w:rPr>
                  </m:ctrlPr>
                </m:sSubPr>
                <m:e>
                  <m:r>
                    <w:rPr>
                      <w:rFonts w:ascii="Cambria Math" w:eastAsia="Arial Unicode MS" w:hAnsi="Cambria Math" w:cs="Arial Unicode MS"/>
                      <w:sz w:val="24"/>
                      <w:szCs w:val="24"/>
                    </w:rPr>
                    <m:t>k</m:t>
                  </m:r>
                </m:e>
                <m:sub>
                  <m:r>
                    <m:rPr>
                      <m:sty m:val="p"/>
                    </m:rPr>
                    <w:rPr>
                      <w:rFonts w:ascii="Cambria Math" w:eastAsia="Arial Unicode MS" w:hAnsi="Cambria Math" w:cs="Arial Unicode MS"/>
                      <w:sz w:val="24"/>
                      <w:szCs w:val="24"/>
                    </w:rPr>
                    <m:t>L</m:t>
                  </m:r>
                </m:sub>
              </m:sSub>
              <m:sSub>
                <m:sSubPr>
                  <m:ctrlPr>
                    <w:rPr>
                      <w:rFonts w:ascii="Cambria Math" w:eastAsia="Arial Unicode MS" w:hAnsi="Cambria Math" w:cs="Arial Unicode MS"/>
                      <w:sz w:val="24"/>
                      <w:szCs w:val="24"/>
                    </w:rPr>
                  </m:ctrlPr>
                </m:sSubPr>
                <m:e>
                  <m:r>
                    <m:rPr>
                      <m:sty m:val="p"/>
                    </m:rPr>
                    <w:rPr>
                      <w:rFonts w:ascii="Cambria Math" w:eastAsia="Arial Unicode MS" w:hAnsi="Cambria Math" w:cs="Arial Unicode MS"/>
                      <w:sz w:val="24"/>
                      <w:szCs w:val="24"/>
                    </w:rPr>
                    <m:t>a</m:t>
                  </m:r>
                </m:e>
                <m:sub>
                  <m:r>
                    <m:rPr>
                      <m:sty m:val="p"/>
                    </m:rPr>
                    <w:rPr>
                      <w:rFonts w:ascii="Cambria Math" w:eastAsia="Arial Unicode MS" w:hAnsi="Cambria Math" w:cs="Arial Unicode MS"/>
                      <w:sz w:val="24"/>
                      <w:szCs w:val="24"/>
                    </w:rPr>
                    <m:t>3</m:t>
                  </m:r>
                </m:sub>
              </m:sSub>
            </m:oMath>
            <w:r w:rsidR="003E0671">
              <w:rPr>
                <w:rFonts w:ascii="Arial Unicode MS" w:eastAsia="Arial Unicode MS" w:hAnsi="Arial Unicode MS" w:cs="Arial Unicode MS" w:hint="eastAsia"/>
                <w:sz w:val="24"/>
                <w:szCs w:val="24"/>
              </w:rPr>
              <w:t xml:space="preserve"> </w:t>
            </w:r>
            <w:r w:rsidR="001F28E6">
              <w:rPr>
                <w:rFonts w:ascii="Arial Unicode MS" w:eastAsia="Arial Unicode MS" w:hAnsi="Arial Unicode MS" w:cs="Arial Unicode MS" w:hint="eastAsia"/>
                <w:sz w:val="24"/>
                <w:szCs w:val="24"/>
              </w:rPr>
              <w:t>(d</w:t>
            </w:r>
            <w:r w:rsidR="001F28E6">
              <w:rPr>
                <w:rFonts w:ascii="Arial Unicode MS" w:eastAsia="Arial Unicode MS" w:hAnsi="Arial Unicode MS" w:cs="Arial Unicode MS" w:hint="eastAsia"/>
                <w:sz w:val="24"/>
                <w:szCs w:val="24"/>
                <w:vertAlign w:val="superscript"/>
              </w:rPr>
              <w:t>-1</w:t>
            </w:r>
            <w:r w:rsidR="001F28E6">
              <w:rPr>
                <w:rFonts w:ascii="Arial Unicode MS" w:eastAsia="Arial Unicode MS" w:hAnsi="Arial Unicode MS" w:cs="Arial Unicode MS" w:hint="eastAsia"/>
                <w:sz w:val="24"/>
                <w:szCs w:val="24"/>
              </w:rPr>
              <w:t>)</w:t>
            </w:r>
          </w:p>
        </w:tc>
        <w:tc>
          <w:tcPr>
            <w:tcW w:w="1536"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107.4</w:t>
            </w:r>
          </w:p>
        </w:tc>
        <w:tc>
          <w:tcPr>
            <w:tcW w:w="1537"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200</w:t>
            </w:r>
          </w:p>
        </w:tc>
        <w:tc>
          <w:tcPr>
            <w:tcW w:w="1536"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w:t>
            </w:r>
          </w:p>
        </w:tc>
        <w:tc>
          <w:tcPr>
            <w:tcW w:w="1537"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200</w:t>
            </w:r>
          </w:p>
        </w:tc>
      </w:tr>
      <w:tr w:rsidR="001F28E6" w:rsidTr="000A10A3">
        <w:tc>
          <w:tcPr>
            <w:tcW w:w="2376" w:type="dxa"/>
            <w:tcBorders>
              <w:top w:val="single" w:sz="4" w:space="0" w:color="auto"/>
              <w:left w:val="single" w:sz="4" w:space="0" w:color="auto"/>
              <w:bottom w:val="single" w:sz="4" w:space="0" w:color="auto"/>
              <w:right w:val="single" w:sz="4" w:space="0" w:color="auto"/>
            </w:tcBorders>
            <w:hideMark/>
          </w:tcPr>
          <w:p w:rsidR="001F28E6" w:rsidRPr="00EA7D4C" w:rsidRDefault="001F28E6" w:rsidP="000A10A3">
            <w:pPr>
              <w:rPr>
                <w:rFonts w:ascii="Arial Unicode MS" w:eastAsia="Arial Unicode MS" w:hAnsi="Arial Unicode MS" w:cs="Arial Unicode MS"/>
                <w:i/>
                <w:sz w:val="24"/>
                <w:szCs w:val="24"/>
              </w:rPr>
            </w:pPr>
            <m:oMathPara>
              <m:oMathParaPr>
                <m:jc m:val="left"/>
              </m:oMathParaPr>
              <m:oMath>
                <m:r>
                  <w:rPr>
                    <w:rFonts w:ascii="Cambria Math" w:eastAsia="Arial Unicode MS" w:hAnsi="Arial Unicode MS" w:cs="Arial Unicode MS" w:hint="eastAsia"/>
                    <w:sz w:val="24"/>
                    <w:szCs w:val="24"/>
                  </w:rPr>
                  <m:t>α</m:t>
                </m:r>
              </m:oMath>
            </m:oMathPara>
          </w:p>
        </w:tc>
        <w:tc>
          <w:tcPr>
            <w:tcW w:w="1536"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w:t>
            </w:r>
          </w:p>
        </w:tc>
        <w:tc>
          <w:tcPr>
            <w:tcW w:w="1537"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w:t>
            </w:r>
          </w:p>
        </w:tc>
        <w:tc>
          <w:tcPr>
            <w:tcW w:w="1536"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w:t>
            </w:r>
          </w:p>
        </w:tc>
        <w:tc>
          <w:tcPr>
            <w:tcW w:w="1537"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w:t>
            </w:r>
          </w:p>
        </w:tc>
      </w:tr>
      <w:tr w:rsidR="001F28E6" w:rsidTr="000A10A3">
        <w:tc>
          <w:tcPr>
            <w:tcW w:w="2376" w:type="dxa"/>
            <w:tcBorders>
              <w:top w:val="single" w:sz="4" w:space="0" w:color="auto"/>
              <w:left w:val="single" w:sz="4" w:space="0" w:color="auto"/>
              <w:bottom w:val="single" w:sz="4" w:space="0" w:color="auto"/>
              <w:right w:val="single" w:sz="4" w:space="0" w:color="auto"/>
            </w:tcBorders>
            <w:hideMark/>
          </w:tcPr>
          <w:p w:rsidR="001F28E6" w:rsidRPr="00EA7D4C" w:rsidRDefault="001F28E6" w:rsidP="000A10A3">
            <w:pPr>
              <w:rPr>
                <w:rFonts w:ascii="Arial Unicode MS" w:eastAsia="Arial Unicode MS" w:hAnsi="Arial Unicode MS" w:cs="Arial Unicode MS"/>
                <w:i/>
                <w:sz w:val="24"/>
                <w:szCs w:val="24"/>
              </w:rPr>
            </w:pPr>
            <m:oMathPara>
              <m:oMathParaPr>
                <m:jc m:val="left"/>
              </m:oMathParaPr>
              <m:oMath>
                <m:r>
                  <w:rPr>
                    <w:rFonts w:ascii="Cambria Math" w:eastAsia="Arial Unicode MS" w:hAnsi="Arial Unicode MS" w:cs="Arial Unicode MS" w:hint="eastAsia"/>
                    <w:sz w:val="24"/>
                    <w:szCs w:val="24"/>
                  </w:rPr>
                  <m:t>β</m:t>
                </m:r>
              </m:oMath>
            </m:oMathPara>
          </w:p>
        </w:tc>
        <w:tc>
          <w:tcPr>
            <w:tcW w:w="1536"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4</w:t>
            </w:r>
          </w:p>
        </w:tc>
        <w:tc>
          <w:tcPr>
            <w:tcW w:w="1537"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30</w:t>
            </w:r>
          </w:p>
        </w:tc>
        <w:tc>
          <w:tcPr>
            <w:tcW w:w="1536"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w:t>
            </w:r>
          </w:p>
        </w:tc>
        <w:tc>
          <w:tcPr>
            <w:tcW w:w="1537"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30</w:t>
            </w:r>
          </w:p>
        </w:tc>
      </w:tr>
      <w:tr w:rsidR="001F28E6" w:rsidTr="000A10A3">
        <w:tc>
          <w:tcPr>
            <w:tcW w:w="2376" w:type="dxa"/>
            <w:tcBorders>
              <w:top w:val="single" w:sz="4" w:space="0" w:color="auto"/>
              <w:left w:val="single" w:sz="4" w:space="0" w:color="auto"/>
              <w:bottom w:val="single" w:sz="4" w:space="0" w:color="auto"/>
              <w:right w:val="single" w:sz="4" w:space="0" w:color="auto"/>
            </w:tcBorders>
            <w:hideMark/>
          </w:tcPr>
          <w:p w:rsidR="001F28E6" w:rsidRDefault="001F28E6" w:rsidP="000A10A3">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SRT (d)</w:t>
            </w:r>
          </w:p>
        </w:tc>
        <w:tc>
          <w:tcPr>
            <w:tcW w:w="1536"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3.97</w:t>
            </w:r>
          </w:p>
        </w:tc>
        <w:tc>
          <w:tcPr>
            <w:tcW w:w="1537"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30</w:t>
            </w:r>
          </w:p>
        </w:tc>
        <w:tc>
          <w:tcPr>
            <w:tcW w:w="1536"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w:t>
            </w:r>
          </w:p>
        </w:tc>
        <w:tc>
          <w:tcPr>
            <w:tcW w:w="1537"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30</w:t>
            </w:r>
          </w:p>
        </w:tc>
      </w:tr>
    </w:tbl>
    <w:p w:rsidR="00386B66" w:rsidRDefault="00386B66" w:rsidP="001F28E6">
      <w:pPr>
        <w:rPr>
          <w:rFonts w:ascii="Arial Unicode MS" w:eastAsia="Arial Unicode MS" w:hAnsi="Arial Unicode MS" w:cs="Arial Unicode MS"/>
          <w:sz w:val="24"/>
          <w:szCs w:val="24"/>
        </w:rPr>
      </w:pPr>
    </w:p>
    <w:p w:rsidR="001F28E6" w:rsidRDefault="005D2729" w:rsidP="001F28E6">
      <w:r>
        <w:rPr>
          <w:noProof/>
        </w:rPr>
        <w:pict>
          <v:rect id="矩形 90" o:spid="_x0000_s1545" style="position:absolute;left:0;text-align:left;margin-left:-2.35pt;margin-top:9.55pt;width:385pt;height:190.1pt;z-index:251851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" fillcolor="white [3201]" strokecolor="#f79646 [3209]" strokeweight="2pt">
            <v:path arrowok="t"/>
          </v:rect>
        </w:pict>
      </w:r>
      <w:r>
        <w:rPr>
          <w:noProof/>
        </w:rPr>
        <w:pict>
          <v:roundrect id="圆角矩形 83" o:spid="_x0000_s1546" style="position:absolute;left:0;text-align:left;margin-left:40.25pt;margin-top:47.15pt;width:1in;height:103.3pt;z-index:25185228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" fillcolor="white [3201]" strokecolor="#f79646 [3209]" strokeweight="2pt">
            <v:path arrowok="t"/>
          </v:roundrect>
        </w:pict>
      </w:r>
      <w:r>
        <w:rPr>
          <w:noProof/>
        </w:rPr>
        <w:pict>
          <v:roundrect id="圆角矩形 81" o:spid="_x0000_s1563" style="position:absolute;left:0;text-align:left;margin-left:145.95pt;margin-top:53.35pt;width:62.6pt;height:86.35pt;z-index:2518696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" fillcolor="white [3201]" strokecolor="#f79646 [3209]" strokeweight="2pt">
            <v:path arrowok="t"/>
          </v:roundrect>
        </w:pict>
      </w:r>
      <w:r>
        <w:rPr>
          <w:noProof/>
        </w:rPr>
        <w:pict>
          <v:roundrect id="圆角矩形 52" o:spid="_x0000_s1564" style="position:absolute;left:0;text-align:left;margin-left:234.95pt;margin-top:75.9pt;width:55.05pt;height:46.25pt;z-index:25187072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" fillcolor="white [3201]" strokecolor="#f79646 [3209]" strokeweight="2pt">
            <v:path arrowok="t"/>
          </v:roundrect>
        </w:pict>
      </w:r>
      <w:r>
        <w:rPr>
          <w:noProof/>
        </w:rPr>
        <w:pict>
          <v:shape id="直接箭头连接符 51" o:spid="_x0000_s1565" type="#_x0000_t32" style="position:absolute;left:0;text-align:left;margin-left:112.25pt;margin-top:101.6pt;width:33.8pt;height:0;z-index:2518717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" strokecolor="#4579b8 [3044]">
            <v:stroke endarrow="block"/>
            <o:lock v:ext="edit" shapetype="f"/>
          </v:shape>
        </w:pict>
      </w:r>
      <w:r>
        <w:rPr>
          <w:noProof/>
        </w:rPr>
        <w:pict>
          <v:shape id="直接箭头连接符 53" o:spid="_x0000_s1566" type="#_x0000_t32" style="position:absolute;left:0;text-align:left;margin-left:208.65pt;margin-top:101.6pt;width:26.3pt;height:0;z-index:2518727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" strokecolor="#4579b8 [3044]">
            <v:stroke endarrow="block"/>
            <o:lock v:ext="edit" shapetype="f"/>
          </v:shape>
        </w:pict>
      </w:r>
      <w:r>
        <w:rPr>
          <w:noProof/>
        </w:rPr>
        <w:pict>
          <v:line id="直接连接符 55" o:spid="_x0000_s1567" style="position:absolute;left:0;text-align:left;flip:y;z-index:251873792;visibility:visible;mso-wrap-distance-left:3.17497mm;mso-wrap-distance-right:3.17497mm;mso-height-relative:margin" from="307.55pt,40.4pt" to="307.55pt,1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" strokecolor="#4579b8 [3044]">
            <o:lock v:ext="edit" shapetype="f"/>
          </v:line>
        </w:pict>
      </w:r>
      <w:r>
        <w:rPr>
          <w:noProof/>
        </w:rPr>
        <w:pict>
          <v:line id="直接连接符 58" o:spid="_x0000_s1570" style="position:absolute;left:0;text-align:left;flip:x;z-index:251876864;visibility:visible;mso-wrap-distance-top:-3e-5mm;mso-wrap-distance-bottom:-3e-5mm" from="73.4pt,180.45pt" to="321.95pt,1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" strokecolor="#4579b8 [3044]">
            <o:lock v:ext="edit" shapetype="f"/>
          </v:line>
        </w:pict>
      </w:r>
      <w:r>
        <w:rPr>
          <w:noProof/>
        </w:rPr>
        <w:pict>
          <v:shape id="直接箭头连接符 50" o:spid="_x0000_s1571" type="#_x0000_t32" style="position:absolute;left:0;text-align:left;margin-left:73.4pt;margin-top:150.55pt;width:0;height:30.05pt;flip:y;z-index:251877888;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" strokecolor="#4579b8 [3044]">
            <v:stroke endarrow="block"/>
            <o:lock v:ext="edit" shapetype="f"/>
          </v:shape>
        </w:pict>
      </w:r>
      <w:r>
        <w:rPr>
          <w:noProof/>
        </w:rPr>
        <w:pict>
          <v:shape id="直接箭头连接符 61" o:spid="_x0000_s1573" type="#_x0000_t32" style="position:absolute;left:0;text-align:left;margin-left:73.4pt;margin-top:15.8pt;width:0;height:31.25pt;z-index:251879936;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" strokecolor="#4579b8 [3044]">
            <v:stroke endarrow="block"/>
            <o:lock v:ext="edit" shapetype="f"/>
          </v:shape>
        </w:pict>
      </w:r>
      <w:r>
        <w:rPr>
          <w:noProof/>
        </w:rPr>
        <w:pict>
          <v:shape id="文本框 62" o:spid="_x0000_s1574" type="#_x0000_t202" style="position:absolute;left:0;text-align:left;margin-left:-2.4pt;margin-top:16.4pt;width:107.65pt;height:25pt;z-index:2518809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" filled="f" stroked="f" strokeweight=".5pt">
            <v:path arrowok="t"/>
            <v:textbox style="mso-next-textbox:#文本框 62">
              <w:txbxContent>
                <w:p w:rsidR="006526EB" w:rsidRDefault="006526EB" w:rsidP="001F28E6">
                  <w:r>
                    <w:t>18446</w:t>
                  </w:r>
                  <w:r>
                    <w:rPr>
                      <w:rFonts w:hint="eastAsia"/>
                    </w:rPr>
                    <w:t xml:space="preserve"> </w:t>
                  </w:r>
                  <w:r>
                    <w:t>m</w:t>
                  </w:r>
                  <w:r>
                    <w:rPr>
                      <w:vertAlign w:val="superscript"/>
                    </w:rPr>
                    <w:t>3</w:t>
                  </w:r>
                  <w:r>
                    <w:rPr>
                      <w:rFonts w:hint="eastAsia"/>
                    </w:rPr>
                    <w:t xml:space="preserve"> </w:t>
                  </w:r>
                  <w:r>
                    <w:t>d</w:t>
                  </w:r>
                  <w:r w:rsidRPr="00087D4F">
                    <w:rPr>
                      <w:rFonts w:hint="eastAsia"/>
                      <w:vertAlign w:val="superscript"/>
                    </w:rPr>
                    <w:t>-1</w:t>
                  </w:r>
                </w:p>
              </w:txbxContent>
            </v:textbox>
          </v:shape>
        </w:pict>
      </w:r>
      <w:r>
        <w:rPr>
          <w:noProof/>
        </w:rPr>
        <w:pict>
          <v:shape id="文本框 63" o:spid="_x0000_s1575" type="#_x0000_t202" style="position:absolute;left:0;text-align:left;margin-left:51.45pt;margin-top:75.9pt;width:56.35pt;height:49.45pt;z-index:251881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" filled="f" stroked="f" strokeweight=".5pt">
            <v:path arrowok="t"/>
            <v:textbox style="mso-next-textbox:#文本框 63">
              <w:txbxContent>
                <w:p w:rsidR="006526EB" w:rsidRDefault="006526EB" w:rsidP="001F28E6">
                  <w:r>
                    <w:t>8718</w:t>
                  </w:r>
                  <w:r>
                    <w:rPr>
                      <w:rFonts w:hint="eastAsia"/>
                    </w:rPr>
                    <w:t xml:space="preserve"> </w:t>
                  </w:r>
                  <w:r>
                    <w:t>m</w:t>
                  </w:r>
                  <w:r>
                    <w:rPr>
                      <w:vertAlign w:val="superscript"/>
                    </w:rPr>
                    <w:t>3</w:t>
                  </w:r>
                </w:p>
                <w:p w:rsidR="006526EB" w:rsidRDefault="006526EB" w:rsidP="001F28E6">
                  <w:r>
                    <w:t xml:space="preserve">Anoxic </w:t>
                  </w:r>
                </w:p>
              </w:txbxContent>
            </v:textbox>
          </v:shape>
        </w:pict>
      </w:r>
      <w:r>
        <w:rPr>
          <w:noProof/>
        </w:rPr>
        <w:pict>
          <v:shape id="文本框 64" o:spid="_x0000_s1576" type="#_x0000_t202" style="position:absolute;left:0;text-align:left;margin-left:151pt;margin-top:75.9pt;width:69.5pt;height:54.45pt;z-index:2518830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" filled="f" stroked="f" strokeweight=".5pt">
            <v:path arrowok="t"/>
            <v:textbox style="mso-next-textbox:#文本框 64">
              <w:txbxContent>
                <w:p w:rsidR="006526EB" w:rsidRDefault="006526EB" w:rsidP="001F28E6">
                  <w:r>
                    <w:t>568</w:t>
                  </w:r>
                  <w:r>
                    <w:rPr>
                      <w:rFonts w:hint="eastAsia"/>
                    </w:rPr>
                    <w:t xml:space="preserve">4 </w:t>
                  </w:r>
                  <w:r>
                    <w:t>m</w:t>
                  </w:r>
                  <w:r>
                    <w:rPr>
                      <w:vertAlign w:val="superscript"/>
                    </w:rPr>
                    <w:t>3</w:t>
                  </w:r>
                </w:p>
                <w:p w:rsidR="006526EB" w:rsidRDefault="006526EB" w:rsidP="001F28E6">
                  <w:r>
                    <w:t xml:space="preserve">Aerobic </w:t>
                  </w:r>
                </w:p>
              </w:txbxContent>
            </v:textbox>
          </v:shape>
        </w:pict>
      </w:r>
      <w:r>
        <w:rPr>
          <w:noProof/>
        </w:rPr>
        <w:pict>
          <v:shape id="文本框 65" o:spid="_x0000_s1577" type="#_x0000_t202" style="position:absolute;left:0;text-align:left;margin-left:234.9pt;margin-top:75.9pt;width:66.35pt;height:36.95pt;z-index:2518840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" filled="f" stroked="f" strokeweight=".5pt">
            <v:path arrowok="t"/>
            <v:textbox style="mso-next-textbox:#文本框 65">
              <w:txbxContent>
                <w:p w:rsidR="006526EB" w:rsidRDefault="006526EB" w:rsidP="001F28E6">
                  <w:r>
                    <w:t>2145</w:t>
                  </w:r>
                  <w:r>
                    <w:rPr>
                      <w:rFonts w:hint="eastAsia"/>
                    </w:rPr>
                    <w:t xml:space="preserve"> </w:t>
                  </w:r>
                  <w:r>
                    <w:t>m</w:t>
                  </w:r>
                  <w:r>
                    <w:rPr>
                      <w:vertAlign w:val="superscript"/>
                    </w:rPr>
                    <w:t>3</w:t>
                  </w:r>
                </w:p>
                <w:p w:rsidR="006526EB" w:rsidRDefault="006526EB" w:rsidP="001F28E6">
                  <w:r>
                    <w:t xml:space="preserve">Aerobic </w:t>
                  </w:r>
                </w:p>
              </w:txbxContent>
            </v:textbox>
          </v:shape>
        </w:pict>
      </w:r>
      <w:r>
        <w:rPr>
          <w:noProof/>
        </w:rPr>
        <w:pict>
          <v:line id="直接连接符 67" o:spid="_x0000_s1578" style="position:absolute;left:0;text-align:left;flip:x;z-index:251885056;visibility:visible;mso-wrap-distance-top:-3e-5mm;mso-wrap-distance-bottom:-3e-5mm" from="12.7pt,15.85pt" to="73.4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" strokecolor="#4579b8 [3044]">
            <o:lock v:ext="edit" shapetype="f"/>
          </v:line>
        </w:pict>
      </w:r>
      <w:r>
        <w:rPr>
          <w:noProof/>
        </w:rPr>
        <w:pict>
          <v:shape id="文本框 68" o:spid="_x0000_s1579" type="#_x0000_t202" style="position:absolute;left:0;text-align:left;margin-left:151.05pt;margin-top:156.7pt;width:102.7pt;height:23.75pt;z-index:25188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" filled="f" stroked="f" strokeweight=".5pt">
            <v:path arrowok="t"/>
            <v:textbox style="mso-next-textbox:#文本框 68">
              <w:txbxContent>
                <w:p w:rsidR="006526EB" w:rsidRDefault="006526EB" w:rsidP="001F28E6">
                  <w:r>
                    <w:t>73784</w:t>
                  </w:r>
                  <w:r>
                    <w:rPr>
                      <w:rFonts w:hint="eastAsia"/>
                    </w:rPr>
                    <w:t xml:space="preserve"> </w:t>
                  </w:r>
                  <w:r>
                    <w:t>m</w:t>
                  </w:r>
                  <w:r>
                    <w:rPr>
                      <w:vertAlign w:val="superscript"/>
                    </w:rPr>
                    <w:t>3</w:t>
                  </w:r>
                  <w:r>
                    <w:rPr>
                      <w:rFonts w:hint="eastAsia"/>
                    </w:rPr>
                    <w:t xml:space="preserve"> </w:t>
                  </w:r>
                  <w:r>
                    <w:t>d</w:t>
                  </w:r>
                  <w:r w:rsidRPr="00087D4F">
                    <w:rPr>
                      <w:rFonts w:hint="eastAsia"/>
                      <w:vertAlign w:val="superscript"/>
                    </w:rPr>
                    <w:t>-1</w:t>
                  </w:r>
                </w:p>
              </w:txbxContent>
            </v:textbox>
          </v:shape>
        </w:pict>
      </w:r>
    </w:p>
    <w:p w:rsidR="001F28E6" w:rsidRDefault="005D2729" w:rsidP="001F28E6">
      <w:r>
        <w:rPr>
          <w:noProof/>
        </w:rPr>
        <w:pict>
          <v:shape id="文本框 69" o:spid="_x0000_s1580" type="#_x0000_t202" style="position:absolute;left:0;text-align:left;margin-left:307.75pt;margin-top:1.6pt;width:69.4pt;height:20.6pt;z-index:2518871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" filled="f" stroked="f" strokeweight=".5pt">
            <v:path arrowok="t"/>
            <v:textbox style="mso-next-textbox:#文本框 69">
              <w:txbxContent>
                <w:p w:rsidR="006526EB" w:rsidRDefault="006526EB" w:rsidP="001F28E6">
                  <w:r>
                    <w:t>18309</w:t>
                  </w:r>
                  <w:r>
                    <w:rPr>
                      <w:rFonts w:hint="eastAsia"/>
                    </w:rPr>
                    <w:t xml:space="preserve"> </w:t>
                  </w:r>
                  <w:r>
                    <w:t>m</w:t>
                  </w:r>
                  <w:r>
                    <w:rPr>
                      <w:vertAlign w:val="superscript"/>
                    </w:rPr>
                    <w:t>3</w:t>
                  </w:r>
                  <w:r>
                    <w:rPr>
                      <w:rFonts w:hint="eastAsia"/>
                      <w:vertAlign w:val="superscript"/>
                    </w:rPr>
                    <w:t xml:space="preserve"> </w:t>
                  </w:r>
                  <w:r>
                    <w:t>d</w:t>
                  </w:r>
                  <w:r w:rsidRPr="00087D4F">
                    <w:rPr>
                      <w:rFonts w:hint="eastAsia"/>
                      <w:vertAlign w:val="superscript"/>
                    </w:rPr>
                    <w:t>-1</w:t>
                  </w:r>
                </w:p>
              </w:txbxContent>
            </v:textbox>
          </v:shape>
        </w:pict>
      </w:r>
    </w:p>
    <w:p w:rsidR="001F28E6" w:rsidRDefault="005D2729" w:rsidP="001F28E6">
      <w:r>
        <w:rPr>
          <w:noProof/>
        </w:rPr>
        <w:pict>
          <v:shape id="直接箭头连接符 56" o:spid="_x0000_s1568" type="#_x0000_t32" style="position:absolute;left:0;text-align:left;margin-left:307.55pt;margin-top:9.1pt;width:47.25pt;height:0;z-index:251874816;visibility:visible;mso-wrap-distance-top:-3e-5mm;mso-wrap-distance-bottom:-3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" adj="-181737,-1,-181737" strokecolor="#4579b8 [3044]">
            <v:stroke endarrow="block"/>
            <o:lock v:ext="edit" shapetype="f"/>
          </v:shape>
        </w:pict>
      </w:r>
      <w:r>
        <w:rPr>
          <w:noProof/>
        </w:rPr>
        <w:pict>
          <v:shape id="文本框 71" o:spid="_x0000_s1583" type="#_x0000_t202" style="position:absolute;left:0;text-align:left;margin-left:307.55pt;margin-top:10.2pt;width:80.1pt;height:53.25pt;z-index:251890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" filled="f" stroked="f" strokeweight=".5pt">
            <v:path arrowok="t"/>
            <v:textbox style="mso-next-textbox:#文本框 71">
              <w:txbxContent>
                <w:p w:rsidR="006526EB" w:rsidRDefault="006526EB" w:rsidP="001F28E6">
                  <w:pPr>
                    <w:rPr>
                      <w:szCs w:val="21"/>
                    </w:rPr>
                  </w:pPr>
                  <w:r w:rsidRPr="00EA7D4C">
                    <w:rPr>
                      <w:i/>
                      <w:szCs w:val="21"/>
                    </w:rPr>
                    <w:t>S</w:t>
                  </w:r>
                  <w:r>
                    <w:rPr>
                      <w:szCs w:val="21"/>
                    </w:rPr>
                    <w:t>s=0.055</w:t>
                  </w:r>
                  <w:r>
                    <w:rPr>
                      <w:rFonts w:hint="eastAsia"/>
                      <w:szCs w:val="21"/>
                    </w:rPr>
                    <w:t xml:space="preserve"> </w:t>
                  </w:r>
                  <w:r>
                    <w:rPr>
                      <w:szCs w:val="21"/>
                    </w:rPr>
                    <w:t>g m</w:t>
                  </w:r>
                  <w:r>
                    <w:rPr>
                      <w:szCs w:val="21"/>
                      <w:vertAlign w:val="superscript"/>
                    </w:rPr>
                    <w:t>-3</w:t>
                  </w:r>
                </w:p>
                <w:p w:rsidR="006526EB" w:rsidRDefault="006526EB" w:rsidP="001F28E6">
                  <w:pPr>
                    <w:rPr>
                      <w:szCs w:val="21"/>
                    </w:rPr>
                  </w:pPr>
                  <w:r w:rsidRPr="00EA7D4C">
                    <w:rPr>
                      <w:i/>
                      <w:szCs w:val="21"/>
                    </w:rPr>
                    <w:t>S</w:t>
                  </w:r>
                  <w:r>
                    <w:rPr>
                      <w:szCs w:val="21"/>
                      <w:vertAlign w:val="subscript"/>
                    </w:rPr>
                    <w:t>NH4</w:t>
                  </w:r>
                  <w:r>
                    <w:rPr>
                      <w:szCs w:val="21"/>
                    </w:rPr>
                    <w:t>=1.5</w:t>
                  </w:r>
                  <w:r>
                    <w:rPr>
                      <w:rFonts w:hint="eastAsia"/>
                      <w:szCs w:val="21"/>
                    </w:rPr>
                    <w:t xml:space="preserve"> </w:t>
                  </w:r>
                  <w:r>
                    <w:rPr>
                      <w:szCs w:val="21"/>
                    </w:rPr>
                    <w:t>g m</w:t>
                  </w:r>
                  <w:r>
                    <w:rPr>
                      <w:szCs w:val="21"/>
                      <w:vertAlign w:val="superscript"/>
                    </w:rPr>
                    <w:t>-3</w:t>
                  </w:r>
                </w:p>
                <w:p w:rsidR="006526EB" w:rsidRDefault="006526EB" w:rsidP="001F28E6">
                  <w:pPr>
                    <w:rPr>
                      <w:szCs w:val="21"/>
                    </w:rPr>
                  </w:pPr>
                  <w:r w:rsidRPr="00EA7D4C">
                    <w:rPr>
                      <w:i/>
                      <w:szCs w:val="21"/>
                    </w:rPr>
                    <w:t>S</w:t>
                  </w:r>
                  <w:r>
                    <w:rPr>
                      <w:szCs w:val="21"/>
                      <w:vertAlign w:val="subscript"/>
                    </w:rPr>
                    <w:t>NO3</w:t>
                  </w:r>
                  <w:r>
                    <w:rPr>
                      <w:szCs w:val="21"/>
                    </w:rPr>
                    <w:t>=8</w:t>
                  </w:r>
                  <w:r>
                    <w:rPr>
                      <w:rFonts w:hint="eastAsia"/>
                      <w:szCs w:val="21"/>
                    </w:rPr>
                    <w:t xml:space="preserve"> </w:t>
                  </w:r>
                  <w:r>
                    <w:rPr>
                      <w:szCs w:val="21"/>
                    </w:rPr>
                    <w:t>g m</w:t>
                  </w:r>
                  <w:r>
                    <w:rPr>
                      <w:szCs w:val="21"/>
                      <w:vertAlign w:val="superscript"/>
                    </w:rPr>
                    <w:t>-3</w:t>
                  </w:r>
                </w:p>
              </w:txbxContent>
            </v:textbox>
          </v:shape>
        </w:pict>
      </w:r>
    </w:p>
    <w:p w:rsidR="001F28E6" w:rsidRDefault="001F28E6" w:rsidP="001F28E6"/>
    <w:p w:rsidR="001F28E6" w:rsidRDefault="001F28E6" w:rsidP="001F28E6"/>
    <w:p w:rsidR="001F28E6" w:rsidRDefault="001F28E6" w:rsidP="001F28E6"/>
    <w:p w:rsidR="001F28E6" w:rsidRDefault="005D2729" w:rsidP="001F28E6">
      <w:r>
        <w:rPr>
          <w:noProof/>
        </w:rPr>
        <w:pict>
          <v:shape id="直接箭头连接符 66" o:spid="_x0000_s1582" type="#_x0000_t32" style="position:absolute;left:0;text-align:left;margin-left:290pt;margin-top:8pt;width:17.6pt;height:.05pt;flip:y;z-index:25188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" strokecolor="#4579b8 [3044]">
            <v:stroke endarrow="block"/>
            <o:lock v:ext="edit" shapetype="f"/>
          </v:shape>
        </w:pict>
      </w:r>
      <w:r>
        <w:rPr>
          <w:noProof/>
        </w:rPr>
        <w:pict>
          <v:line id="直接连接符 57" o:spid="_x0000_s1569" style="position:absolute;left:0;text-align:left;z-index:251875840;visibility:visible;mso-wrap-distance-left:3.17497mm;mso-wrap-distance-right:3.17497mm;mso-height-relative:margin" from="307.55pt,4.45pt" to="307.55pt,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" strokecolor="#4579b8 [3044]">
            <o:lock v:ext="edit" shapetype="f"/>
          </v:line>
        </w:pict>
      </w:r>
    </w:p>
    <w:p w:rsidR="001F28E6" w:rsidRDefault="001F28E6" w:rsidP="001F28E6"/>
    <w:p w:rsidR="001F28E6" w:rsidRDefault="001F28E6" w:rsidP="001F28E6"/>
    <w:p w:rsidR="001F28E6" w:rsidRDefault="001F28E6" w:rsidP="001F28E6"/>
    <w:p w:rsidR="001F28E6" w:rsidRDefault="005D2729" w:rsidP="001F28E6">
      <w:r>
        <w:rPr>
          <w:noProof/>
        </w:rPr>
        <w:pict>
          <v:shape id="文本框 70" o:spid="_x0000_s1581" type="#_x0000_t202" style="position:absolute;left:0;text-align:left;margin-left:311.9pt;margin-top:.7pt;width:65.25pt;height:20.05pt;z-index:25188812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" filled="f" stroked="f" strokeweight=".5pt">
            <v:path arrowok="t"/>
            <v:textbox style="mso-next-textbox:#文本框 70">
              <w:txbxContent>
                <w:p w:rsidR="006526EB" w:rsidRDefault="006526EB" w:rsidP="001F28E6">
                  <w:r>
                    <w:t>137</w:t>
                  </w:r>
                  <w:r>
                    <w:rPr>
                      <w:rFonts w:hint="eastAsia"/>
                    </w:rPr>
                    <w:t xml:space="preserve"> </w:t>
                  </w:r>
                  <w:r>
                    <w:t>m</w:t>
                  </w:r>
                  <w:r>
                    <w:rPr>
                      <w:vertAlign w:val="superscript"/>
                    </w:rPr>
                    <w:t>3</w:t>
                  </w:r>
                  <w:r>
                    <w:rPr>
                      <w:rFonts w:hint="eastAsia"/>
                    </w:rPr>
                    <w:t xml:space="preserve"> </w:t>
                  </w:r>
                  <w:r>
                    <w:t>d</w:t>
                  </w:r>
                  <w:r w:rsidRPr="00087D4F">
                    <w:rPr>
                      <w:rFonts w:hint="eastAsia"/>
                      <w:vertAlign w:val="superscript"/>
                    </w:rPr>
                    <w:t>-1</w:t>
                  </w:r>
                </w:p>
              </w:txbxContent>
            </v:textbox>
          </v:shape>
        </w:pict>
      </w:r>
    </w:p>
    <w:p w:rsidR="001F28E6" w:rsidRDefault="005D2729" w:rsidP="001F28E6">
      <w:r>
        <w:rPr>
          <w:noProof/>
        </w:rPr>
        <w:pict>
          <v:shape id="直接箭头连接符 60" o:spid="_x0000_s1572" type="#_x0000_t32" style="position:absolute;left:0;text-align:left;margin-left:321.95pt;margin-top:8.85pt;width:48.85pt;height:0;z-index:2518789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" strokecolor="#4579b8 [3044]">
            <v:stroke endarrow="block"/>
            <o:lock v:ext="edit" shapetype="f"/>
          </v:shape>
        </w:pict>
      </w:r>
    </w:p>
    <w:p w:rsidR="001F28E6" w:rsidRDefault="001F28E6" w:rsidP="001F28E6"/>
    <w:p w:rsidR="001F28E6" w:rsidRPr="00D53646" w:rsidRDefault="001F28E6" w:rsidP="001F28E6">
      <w:pPr>
        <w:jc w:val="center"/>
        <w:rPr>
          <w:rFonts w:ascii="Arial Unicode MS" w:eastAsia="Arial Unicode MS" w:hAnsi="Arial Unicode MS" w:cs="Arial Unicode MS"/>
          <w:sz w:val="24"/>
          <w:szCs w:val="24"/>
        </w:rPr>
      </w:pPr>
      <w:r w:rsidRPr="00D53646">
        <w:rPr>
          <w:rFonts w:ascii="Arial Unicode MS" w:eastAsia="Arial Unicode MS" w:hAnsi="Arial Unicode MS" w:cs="Arial Unicode MS" w:hint="eastAsia"/>
          <w:b/>
          <w:sz w:val="24"/>
          <w:szCs w:val="24"/>
        </w:rPr>
        <w:t>Figure 6.5</w:t>
      </w:r>
      <w:r w:rsidRPr="00D53646">
        <w:rPr>
          <w:rFonts w:ascii="Arial Unicode MS" w:eastAsia="Arial Unicode MS" w:hAnsi="Arial Unicode MS" w:cs="Arial Unicode MS" w:hint="eastAsia"/>
          <w:sz w:val="24"/>
          <w:szCs w:val="24"/>
        </w:rPr>
        <w:t xml:space="preserve"> Optimal design of our</w:t>
      </w:r>
      <w:r>
        <w:rPr>
          <w:rFonts w:ascii="Arial Unicode MS" w:eastAsia="Arial Unicode MS" w:hAnsi="Arial Unicode MS" w:cs="Arial Unicode MS" w:hint="eastAsia"/>
          <w:sz w:val="24"/>
          <w:szCs w:val="24"/>
        </w:rPr>
        <w:t xml:space="preserve"> model</w:t>
      </w:r>
    </w:p>
    <w:p w:rsidR="001F28E6" w:rsidRPr="00A453D4" w:rsidRDefault="001F28E6" w:rsidP="001F28E6">
      <w:pPr>
        <w:jc w:val="center"/>
        <w:rPr>
          <w:rFonts w:ascii="Arial Unicode MS" w:eastAsia="Arial Unicode MS" w:hAnsi="Arial Unicode MS" w:cs="Arial Unicode MS"/>
          <w:sz w:val="24"/>
          <w:szCs w:val="24"/>
        </w:rPr>
      </w:pPr>
    </w:p>
    <w:p w:rsidR="001F28E6" w:rsidRPr="0066113E" w:rsidRDefault="0066113E" w:rsidP="001F28E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lastRenderedPageBreak/>
        <w:t xml:space="preserve">The new optimal process configuration determined consists of three </w:t>
      </w:r>
      <w:r>
        <w:rPr>
          <w:rFonts w:ascii="Arial Unicode MS" w:eastAsia="Arial Unicode MS" w:hAnsi="Arial Unicode MS" w:cs="Arial Unicode MS"/>
          <w:sz w:val="24"/>
          <w:szCs w:val="24"/>
        </w:rPr>
        <w:t>biological</w:t>
      </w:r>
      <w:r>
        <w:rPr>
          <w:rFonts w:ascii="Arial Unicode MS" w:eastAsia="Arial Unicode MS" w:hAnsi="Arial Unicode MS" w:cs="Arial Unicode MS" w:hint="eastAsia"/>
          <w:sz w:val="24"/>
          <w:szCs w:val="24"/>
        </w:rPr>
        <w:t xml:space="preserve"> reactors in series: an anoxic reactor followed by t</w:t>
      </w:r>
      <w:r w:rsidR="00486475">
        <w:rPr>
          <w:rFonts w:ascii="Arial Unicode MS" w:eastAsia="Arial Unicode MS" w:hAnsi="Arial Unicode MS" w:cs="Arial Unicode MS" w:hint="eastAsia"/>
          <w:sz w:val="24"/>
          <w:szCs w:val="24"/>
        </w:rPr>
        <w:t>wo aerobic reactors. The volume</w:t>
      </w:r>
      <w:r w:rsidR="00B82A8E">
        <w:rPr>
          <w:rFonts w:ascii="Arial Unicode MS" w:eastAsia="Arial Unicode MS" w:hAnsi="Arial Unicode MS" w:cs="Arial Unicode MS" w:hint="eastAsia"/>
          <w:sz w:val="24"/>
          <w:szCs w:val="24"/>
        </w:rPr>
        <w:t>s</w:t>
      </w:r>
      <w:r w:rsidR="00486475">
        <w:rPr>
          <w:rFonts w:ascii="Arial Unicode MS" w:eastAsia="Arial Unicode MS" w:hAnsi="Arial Unicode MS" w:cs="Arial Unicode MS" w:hint="eastAsia"/>
          <w:sz w:val="24"/>
          <w:szCs w:val="24"/>
        </w:rPr>
        <w:t xml:space="preserve"> of these three units </w:t>
      </w:r>
      <w:r w:rsidR="00B82A8E">
        <w:rPr>
          <w:rFonts w:ascii="Arial Unicode MS" w:eastAsia="Arial Unicode MS" w:hAnsi="Arial Unicode MS" w:cs="Arial Unicode MS" w:hint="eastAsia"/>
          <w:sz w:val="24"/>
          <w:szCs w:val="24"/>
        </w:rPr>
        <w:t>are</w:t>
      </w:r>
      <w:r>
        <w:rPr>
          <w:rFonts w:ascii="Arial Unicode MS" w:eastAsia="Arial Unicode MS" w:hAnsi="Arial Unicode MS" w:cs="Arial Unicode MS" w:hint="eastAsia"/>
          <w:sz w:val="24"/>
          <w:szCs w:val="24"/>
        </w:rPr>
        <w:t xml:space="preserve"> given as 8718 m</w:t>
      </w:r>
      <w:r>
        <w:rPr>
          <w:rFonts w:ascii="Arial Unicode MS" w:eastAsia="Arial Unicode MS" w:hAnsi="Arial Unicode MS" w:cs="Arial Unicode MS" w:hint="eastAsia"/>
          <w:sz w:val="24"/>
          <w:szCs w:val="24"/>
          <w:vertAlign w:val="superscript"/>
        </w:rPr>
        <w:t>3</w:t>
      </w:r>
      <w:r>
        <w:rPr>
          <w:rFonts w:ascii="Arial Unicode MS" w:eastAsia="Arial Unicode MS" w:hAnsi="Arial Unicode MS" w:cs="Arial Unicode MS" w:hint="eastAsia"/>
          <w:sz w:val="24"/>
          <w:szCs w:val="24"/>
        </w:rPr>
        <w:t>, 5684 m</w:t>
      </w:r>
      <w:r>
        <w:rPr>
          <w:rFonts w:ascii="Arial Unicode MS" w:eastAsia="Arial Unicode MS" w:hAnsi="Arial Unicode MS" w:cs="Arial Unicode MS" w:hint="eastAsia"/>
          <w:sz w:val="24"/>
          <w:szCs w:val="24"/>
          <w:vertAlign w:val="superscript"/>
        </w:rPr>
        <w:t>3</w:t>
      </w:r>
      <w:r>
        <w:rPr>
          <w:rFonts w:ascii="Arial Unicode MS" w:eastAsia="Arial Unicode MS" w:hAnsi="Arial Unicode MS" w:cs="Arial Unicode MS" w:hint="eastAsia"/>
          <w:sz w:val="24"/>
          <w:szCs w:val="24"/>
        </w:rPr>
        <w:t xml:space="preserve"> and 2145 m</w:t>
      </w:r>
      <w:r>
        <w:rPr>
          <w:rFonts w:ascii="Arial Unicode MS" w:eastAsia="Arial Unicode MS" w:hAnsi="Arial Unicode MS" w:cs="Arial Unicode MS" w:hint="eastAsia"/>
          <w:sz w:val="24"/>
          <w:szCs w:val="24"/>
          <w:vertAlign w:val="superscript"/>
        </w:rPr>
        <w:t>3</w:t>
      </w:r>
      <w:r>
        <w:rPr>
          <w:rFonts w:ascii="Arial Unicode MS" w:eastAsia="Arial Unicode MS" w:hAnsi="Arial Unicode MS" w:cs="Arial Unicode MS" w:hint="eastAsia"/>
          <w:sz w:val="24"/>
          <w:szCs w:val="24"/>
        </w:rPr>
        <w:t xml:space="preserve"> respectively. The value of </w:t>
      </w:r>
      <m:oMath>
        <m:sSub>
          <m:sSubPr>
            <m:ctrlPr>
              <w:rPr>
                <w:rFonts w:ascii="Cambria Math" w:eastAsia="Arial Unicode MS" w:hAnsi="Cambria Math" w:cs="Arial Unicode MS"/>
                <w:sz w:val="24"/>
                <w:szCs w:val="24"/>
              </w:rPr>
            </m:ctrlPr>
          </m:sSubPr>
          <m:e>
            <m:r>
              <w:rPr>
                <w:rFonts w:ascii="Cambria Math" w:eastAsia="Arial Unicode MS" w:hAnsi="Cambria Math" w:cs="Arial Unicode MS"/>
                <w:sz w:val="24"/>
                <w:szCs w:val="24"/>
              </w:rPr>
              <m:t>k</m:t>
            </m:r>
          </m:e>
          <m:sub>
            <m:r>
              <m:rPr>
                <m:sty m:val="p"/>
              </m:rPr>
              <w:rPr>
                <w:rFonts w:ascii="Cambria Math" w:eastAsia="Arial Unicode MS" w:hAnsi="Cambria Math" w:cs="Arial Unicode MS"/>
                <w:sz w:val="24"/>
                <w:szCs w:val="24"/>
              </w:rPr>
              <m:t>L</m:t>
            </m:r>
          </m:sub>
        </m:sSub>
        <m:r>
          <m:rPr>
            <m:sty m:val="p"/>
          </m:rPr>
          <w:rPr>
            <w:rFonts w:ascii="Cambria Math" w:eastAsia="Arial Unicode MS" w:hAnsi="Cambria Math" w:cs="Arial Unicode MS"/>
            <w:sz w:val="24"/>
            <w:szCs w:val="24"/>
          </w:rPr>
          <m:t>a</m:t>
        </m:r>
      </m:oMath>
      <w:r w:rsidR="00597135">
        <w:rPr>
          <w:rFonts w:ascii="Arial Unicode MS" w:eastAsia="Arial Unicode MS" w:hAnsi="Arial Unicode MS" w:cs="Arial Unicode MS" w:hint="eastAsia"/>
          <w:sz w:val="24"/>
          <w:szCs w:val="24"/>
        </w:rPr>
        <w:t xml:space="preserve"> in the last</w:t>
      </w:r>
      <w:r>
        <w:rPr>
          <w:rFonts w:ascii="Arial Unicode MS" w:eastAsia="Arial Unicode MS" w:hAnsi="Arial Unicode MS" w:cs="Arial Unicode MS" w:hint="eastAsia"/>
          <w:sz w:val="24"/>
          <w:szCs w:val="24"/>
        </w:rPr>
        <w:t xml:space="preserve"> reactor </w:t>
      </w:r>
      <w:r w:rsidR="00597135">
        <w:rPr>
          <w:rFonts w:ascii="Arial Unicode MS" w:eastAsia="Arial Unicode MS" w:hAnsi="Arial Unicode MS" w:cs="Arial Unicode MS" w:hint="eastAsia"/>
          <w:sz w:val="24"/>
          <w:szCs w:val="24"/>
        </w:rPr>
        <w:t>is</w:t>
      </w:r>
      <w:r>
        <w:rPr>
          <w:rFonts w:ascii="Arial Unicode MS" w:eastAsia="Arial Unicode MS" w:hAnsi="Arial Unicode MS" w:cs="Arial Unicode MS" w:hint="eastAsia"/>
          <w:sz w:val="24"/>
          <w:szCs w:val="24"/>
        </w:rPr>
        <w:t xml:space="preserve"> given as 107.4 d</w:t>
      </w:r>
      <w:r>
        <w:rPr>
          <w:rFonts w:ascii="Arial Unicode MS" w:eastAsia="Arial Unicode MS" w:hAnsi="Arial Unicode MS" w:cs="Arial Unicode MS" w:hint="eastAsia"/>
          <w:sz w:val="24"/>
          <w:szCs w:val="24"/>
          <w:vertAlign w:val="superscript"/>
        </w:rPr>
        <w:t>-1</w:t>
      </w:r>
      <w:r>
        <w:rPr>
          <w:rFonts w:ascii="Arial Unicode MS" w:eastAsia="Arial Unicode MS" w:hAnsi="Arial Unicode MS" w:cs="Arial Unicode MS" w:hint="eastAsia"/>
          <w:sz w:val="24"/>
          <w:szCs w:val="24"/>
        </w:rPr>
        <w:t xml:space="preserve"> </w:t>
      </w:r>
      <w:r w:rsidR="00597135">
        <w:rPr>
          <w:rFonts w:ascii="Arial Unicode MS" w:eastAsia="Arial Unicode MS" w:hAnsi="Arial Unicode MS" w:cs="Arial Unicode MS" w:hint="eastAsia"/>
          <w:sz w:val="24"/>
          <w:szCs w:val="24"/>
        </w:rPr>
        <w:t>which is double the value in the second</w:t>
      </w:r>
      <w:r>
        <w:rPr>
          <w:rFonts w:ascii="Arial Unicode MS" w:eastAsia="Arial Unicode MS" w:hAnsi="Arial Unicode MS" w:cs="Arial Unicode MS" w:hint="eastAsia"/>
          <w:sz w:val="24"/>
          <w:szCs w:val="24"/>
        </w:rPr>
        <w:t xml:space="preserve"> reactor (54.4 d</w:t>
      </w:r>
      <w:r>
        <w:rPr>
          <w:rFonts w:ascii="Arial Unicode MS" w:eastAsia="Arial Unicode MS" w:hAnsi="Arial Unicode MS" w:cs="Arial Unicode MS" w:hint="eastAsia"/>
          <w:sz w:val="24"/>
          <w:szCs w:val="24"/>
          <w:vertAlign w:val="superscript"/>
        </w:rPr>
        <w:t>-1</w:t>
      </w:r>
      <w:r>
        <w:rPr>
          <w:rFonts w:ascii="Arial Unicode MS" w:eastAsia="Arial Unicode MS" w:hAnsi="Arial Unicode MS" w:cs="Arial Unicode MS" w:hint="eastAsia"/>
          <w:sz w:val="24"/>
          <w:szCs w:val="24"/>
        </w:rPr>
        <w:t>).</w:t>
      </w:r>
      <w:r w:rsidR="00597135">
        <w:rPr>
          <w:rFonts w:ascii="Arial Unicode MS" w:eastAsia="Arial Unicode MS" w:hAnsi="Arial Unicode MS" w:cs="Arial Unicode MS" w:hint="eastAsia"/>
          <w:sz w:val="24"/>
          <w:szCs w:val="24"/>
        </w:rPr>
        <w:t xml:space="preserve"> All the feed is conveyed</w:t>
      </w:r>
      <w:r>
        <w:rPr>
          <w:rFonts w:ascii="Arial Unicode MS" w:eastAsia="Arial Unicode MS" w:hAnsi="Arial Unicode MS" w:cs="Arial Unicode MS" w:hint="eastAsia"/>
          <w:sz w:val="24"/>
          <w:szCs w:val="24"/>
        </w:rPr>
        <w:t xml:space="preserve"> to the first reactor through a </w:t>
      </w:r>
      <w:r>
        <w:rPr>
          <w:rFonts w:ascii="Arial Unicode MS" w:eastAsia="Arial Unicode MS" w:hAnsi="Arial Unicode MS" w:cs="Arial Unicode MS"/>
          <w:sz w:val="24"/>
          <w:szCs w:val="24"/>
        </w:rPr>
        <w:t>single</w:t>
      </w:r>
      <w:r>
        <w:rPr>
          <w:rFonts w:ascii="Arial Unicode MS" w:eastAsia="Arial Unicode MS" w:hAnsi="Arial Unicode MS" w:cs="Arial Unicode MS" w:hint="eastAsia"/>
          <w:sz w:val="24"/>
          <w:szCs w:val="24"/>
        </w:rPr>
        <w:t xml:space="preserve"> stream </w:t>
      </w:r>
      <w:r w:rsidR="001F28E6">
        <w:rPr>
          <w:rFonts w:ascii="Arial Unicode MS" w:eastAsia="Arial Unicode MS" w:hAnsi="Arial Unicode MS" w:cs="Arial Unicode MS" w:hint="eastAsia"/>
          <w:sz w:val="24"/>
          <w:szCs w:val="24"/>
        </w:rPr>
        <w:t>with a flow</w:t>
      </w:r>
      <w:r w:rsidR="005D4827">
        <w:rPr>
          <w:rFonts w:ascii="Arial Unicode MS" w:eastAsia="Arial Unicode MS" w:hAnsi="Arial Unicode MS" w:cs="Arial Unicode MS" w:hint="eastAsia"/>
          <w:sz w:val="24"/>
          <w:szCs w:val="24"/>
        </w:rPr>
        <w:t xml:space="preserve"> </w:t>
      </w:r>
      <w:r w:rsidR="001F28E6">
        <w:rPr>
          <w:rFonts w:ascii="Arial Unicode MS" w:eastAsia="Arial Unicode MS" w:hAnsi="Arial Unicode MS" w:cs="Arial Unicode MS" w:hint="eastAsia"/>
          <w:sz w:val="24"/>
          <w:szCs w:val="24"/>
        </w:rPr>
        <w:t>rate of 18446 m</w:t>
      </w:r>
      <w:r w:rsidR="001F28E6">
        <w:rPr>
          <w:rFonts w:ascii="Arial Unicode MS" w:eastAsia="Arial Unicode MS" w:hAnsi="Arial Unicode MS" w:cs="Arial Unicode MS" w:hint="eastAsia"/>
          <w:sz w:val="24"/>
          <w:szCs w:val="24"/>
          <w:vertAlign w:val="superscript"/>
        </w:rPr>
        <w:t>3</w:t>
      </w:r>
      <w:r w:rsidR="009E04F7">
        <w:rPr>
          <w:rFonts w:ascii="Arial Unicode MS" w:eastAsia="Arial Unicode MS" w:hAnsi="Arial Unicode MS" w:cs="Arial Unicode MS" w:hint="eastAsia"/>
          <w:sz w:val="24"/>
          <w:szCs w:val="24"/>
        </w:rPr>
        <w:t xml:space="preserve"> </w:t>
      </w:r>
      <w:r w:rsidR="001F28E6">
        <w:rPr>
          <w:rFonts w:ascii="Arial Unicode MS" w:eastAsia="Arial Unicode MS" w:hAnsi="Arial Unicode MS" w:cs="Arial Unicode MS" w:hint="eastAsia"/>
          <w:sz w:val="24"/>
          <w:szCs w:val="24"/>
        </w:rPr>
        <w:t>d</w:t>
      </w:r>
      <w:r w:rsidR="009E04F7" w:rsidRPr="009E04F7">
        <w:rPr>
          <w:rFonts w:ascii="Arial Unicode MS" w:eastAsia="Arial Unicode MS" w:hAnsi="Arial Unicode MS" w:cs="Arial Unicode MS" w:hint="eastAsia"/>
          <w:sz w:val="24"/>
          <w:szCs w:val="24"/>
          <w:vertAlign w:val="superscript"/>
        </w:rPr>
        <w:t>-1</w:t>
      </w:r>
      <w:r>
        <w:rPr>
          <w:rFonts w:ascii="Arial Unicode MS" w:eastAsia="Arial Unicode MS" w:hAnsi="Arial Unicode MS" w:cs="Arial Unicode MS" w:hint="eastAsia"/>
          <w:sz w:val="24"/>
          <w:szCs w:val="24"/>
        </w:rPr>
        <w:t>.</w:t>
      </w:r>
      <w:r w:rsidR="001F28E6">
        <w:rPr>
          <w:rFonts w:ascii="Arial Unicode MS" w:eastAsia="Arial Unicode MS" w:hAnsi="Arial Unicode MS" w:cs="Arial Unicode MS" w:hint="eastAsia"/>
          <w:sz w:val="24"/>
          <w:szCs w:val="24"/>
        </w:rPr>
        <w:t xml:space="preserve"> The recycle flow</w:t>
      </w:r>
      <w:r w:rsidR="005D4827">
        <w:rPr>
          <w:rFonts w:ascii="Arial Unicode MS" w:eastAsia="Arial Unicode MS" w:hAnsi="Arial Unicode MS" w:cs="Arial Unicode MS" w:hint="eastAsia"/>
          <w:sz w:val="24"/>
          <w:szCs w:val="24"/>
        </w:rPr>
        <w:t xml:space="preserve"> </w:t>
      </w:r>
      <w:r w:rsidR="001F28E6">
        <w:rPr>
          <w:rFonts w:ascii="Arial Unicode MS" w:eastAsia="Arial Unicode MS" w:hAnsi="Arial Unicode MS" w:cs="Arial Unicode MS" w:hint="eastAsia"/>
          <w:sz w:val="24"/>
          <w:szCs w:val="24"/>
        </w:rPr>
        <w:t>rate is quadruple compared to</w:t>
      </w:r>
      <w:r w:rsidR="00597135">
        <w:rPr>
          <w:rFonts w:ascii="Arial Unicode MS" w:eastAsia="Arial Unicode MS" w:hAnsi="Arial Unicode MS" w:cs="Arial Unicode MS" w:hint="eastAsia"/>
          <w:sz w:val="24"/>
          <w:szCs w:val="24"/>
        </w:rPr>
        <w:t xml:space="preserve"> that of Alasino</w:t>
      </w:r>
      <w:r w:rsidR="00597135">
        <w:rPr>
          <w:rFonts w:ascii="Arial Unicode MS" w:eastAsia="Arial Unicode MS" w:hAnsi="Arial Unicode MS" w:cs="Arial Unicode MS"/>
          <w:sz w:val="24"/>
          <w:szCs w:val="24"/>
        </w:rPr>
        <w:t>’</w:t>
      </w:r>
      <w:r w:rsidR="00597135">
        <w:rPr>
          <w:rFonts w:ascii="Arial Unicode MS" w:eastAsia="Arial Unicode MS" w:hAnsi="Arial Unicode MS" w:cs="Arial Unicode MS" w:hint="eastAsia"/>
          <w:sz w:val="24"/>
          <w:szCs w:val="24"/>
        </w:rPr>
        <w:t>s model. Such a large recycle ratio implies</w:t>
      </w:r>
      <w:r w:rsidR="001F28E6">
        <w:rPr>
          <w:rFonts w:ascii="Arial Unicode MS" w:eastAsia="Arial Unicode MS" w:hAnsi="Arial Unicode MS" w:cs="Arial Unicode MS" w:hint="eastAsia"/>
          <w:sz w:val="24"/>
          <w:szCs w:val="24"/>
        </w:rPr>
        <w:t xml:space="preserve"> </w:t>
      </w:r>
      <w:r w:rsidR="00597135">
        <w:rPr>
          <w:rFonts w:ascii="Arial Unicode MS" w:eastAsia="Arial Unicode MS" w:hAnsi="Arial Unicode MS" w:cs="Arial Unicode MS" w:hint="eastAsia"/>
          <w:sz w:val="24"/>
          <w:szCs w:val="24"/>
        </w:rPr>
        <w:t xml:space="preserve">that there is an </w:t>
      </w:r>
      <w:r w:rsidR="00597135">
        <w:rPr>
          <w:rFonts w:ascii="Arial Unicode MS" w:eastAsia="Arial Unicode MS" w:hAnsi="Arial Unicode MS" w:cs="Arial Unicode MS"/>
          <w:sz w:val="24"/>
          <w:szCs w:val="24"/>
        </w:rPr>
        <w:t>excessive</w:t>
      </w:r>
      <w:r w:rsidR="00597135">
        <w:rPr>
          <w:rFonts w:ascii="Arial Unicode MS" w:eastAsia="Arial Unicode MS" w:hAnsi="Arial Unicode MS" w:cs="Arial Unicode MS" w:hint="eastAsia"/>
          <w:sz w:val="24"/>
          <w:szCs w:val="24"/>
        </w:rPr>
        <w:t xml:space="preserve"> production of </w:t>
      </w:r>
      <w:r w:rsidR="001F28E6">
        <w:rPr>
          <w:rFonts w:ascii="Arial Unicode MS" w:eastAsia="Arial Unicode MS" w:hAnsi="Arial Unicode MS" w:cs="Arial Unicode MS" w:hint="eastAsia"/>
          <w:sz w:val="24"/>
          <w:szCs w:val="24"/>
        </w:rPr>
        <w:t>biomass and nitrate</w:t>
      </w:r>
      <w:r w:rsidR="00597135">
        <w:rPr>
          <w:rFonts w:ascii="Arial Unicode MS" w:eastAsia="Arial Unicode MS" w:hAnsi="Arial Unicode MS" w:cs="Arial Unicode MS" w:hint="eastAsia"/>
          <w:sz w:val="24"/>
          <w:szCs w:val="24"/>
        </w:rPr>
        <w:t xml:space="preserve"> in</w:t>
      </w:r>
      <w:r w:rsidR="001F28E6">
        <w:rPr>
          <w:rFonts w:ascii="Arial Unicode MS" w:eastAsia="Arial Unicode MS" w:hAnsi="Arial Unicode MS" w:cs="Arial Unicode MS" w:hint="eastAsia"/>
          <w:sz w:val="24"/>
          <w:szCs w:val="24"/>
        </w:rPr>
        <w:t xml:space="preserve"> the last reactor</w:t>
      </w:r>
      <w:r w:rsidR="00597135">
        <w:rPr>
          <w:rFonts w:ascii="Arial Unicode MS" w:eastAsia="Arial Unicode MS" w:hAnsi="Arial Unicode MS" w:cs="Arial Unicode MS" w:hint="eastAsia"/>
          <w:sz w:val="24"/>
          <w:szCs w:val="24"/>
        </w:rPr>
        <w:t xml:space="preserve"> and </w:t>
      </w:r>
      <w:r w:rsidR="00E10B0B">
        <w:rPr>
          <w:rFonts w:ascii="Arial Unicode MS" w:eastAsia="Arial Unicode MS" w:hAnsi="Arial Unicode MS" w:cs="Arial Unicode MS" w:hint="eastAsia"/>
          <w:sz w:val="24"/>
          <w:szCs w:val="24"/>
        </w:rPr>
        <w:t>to recycle the excessive nitrate to the anoxic reactor for de</w:t>
      </w:r>
      <w:r w:rsidR="00B33BE3">
        <w:rPr>
          <w:rFonts w:ascii="Arial Unicode MS" w:eastAsia="Arial Unicode MS" w:hAnsi="Arial Unicode MS" w:cs="Arial Unicode MS" w:hint="eastAsia"/>
          <w:sz w:val="24"/>
          <w:szCs w:val="24"/>
        </w:rPr>
        <w:t xml:space="preserve">nitrification (convert nitrate </w:t>
      </w:r>
      <w:r w:rsidR="00E10B0B">
        <w:rPr>
          <w:rFonts w:ascii="Arial Unicode MS" w:eastAsia="Arial Unicode MS" w:hAnsi="Arial Unicode MS" w:cs="Arial Unicode MS" w:hint="eastAsia"/>
          <w:sz w:val="24"/>
          <w:szCs w:val="24"/>
        </w:rPr>
        <w:t xml:space="preserve">to nitrogen gas) is of </w:t>
      </w:r>
      <w:r w:rsidR="00E10B0B">
        <w:rPr>
          <w:rFonts w:ascii="Arial Unicode MS" w:eastAsia="Arial Unicode MS" w:hAnsi="Arial Unicode MS" w:cs="Arial Unicode MS"/>
          <w:sz w:val="24"/>
          <w:szCs w:val="24"/>
        </w:rPr>
        <w:t xml:space="preserve">necessity. </w:t>
      </w:r>
      <w:r w:rsidR="00E10B0B">
        <w:rPr>
          <w:rFonts w:ascii="Arial Unicode MS" w:eastAsia="Arial Unicode MS" w:hAnsi="Arial Unicode MS" w:cs="Arial Unicode MS" w:hint="eastAsia"/>
          <w:sz w:val="24"/>
          <w:szCs w:val="24"/>
        </w:rPr>
        <w:t>A</w:t>
      </w:r>
      <w:r w:rsidR="001F28E6">
        <w:rPr>
          <w:rFonts w:ascii="Arial Unicode MS" w:eastAsia="Arial Unicode MS" w:hAnsi="Arial Unicode MS" w:cs="Arial Unicode MS" w:hint="eastAsia"/>
          <w:sz w:val="24"/>
          <w:szCs w:val="24"/>
        </w:rPr>
        <w:t>s a</w:t>
      </w:r>
      <w:r w:rsidR="00E10B0B">
        <w:rPr>
          <w:rFonts w:ascii="Arial Unicode MS" w:eastAsia="Arial Unicode MS" w:hAnsi="Arial Unicode MS" w:cs="Arial Unicode MS" w:hint="eastAsia"/>
          <w:sz w:val="24"/>
          <w:szCs w:val="24"/>
        </w:rPr>
        <w:t xml:space="preserve"> </w:t>
      </w:r>
      <w:r w:rsidR="00E10B0B">
        <w:rPr>
          <w:rFonts w:ascii="Arial Unicode MS" w:eastAsia="Arial Unicode MS" w:hAnsi="Arial Unicode MS" w:cs="Arial Unicode MS"/>
          <w:sz w:val="24"/>
          <w:szCs w:val="24"/>
        </w:rPr>
        <w:t>result</w:t>
      </w:r>
      <w:r w:rsidR="00E10B0B">
        <w:rPr>
          <w:rFonts w:ascii="Arial Unicode MS" w:eastAsia="Arial Unicode MS" w:hAnsi="Arial Unicode MS" w:cs="Arial Unicode MS" w:hint="eastAsia"/>
          <w:sz w:val="24"/>
          <w:szCs w:val="24"/>
        </w:rPr>
        <w:t xml:space="preserve"> of denitrification</w:t>
      </w:r>
      <w:r w:rsidR="001F28E6">
        <w:rPr>
          <w:rFonts w:ascii="Arial Unicode MS" w:eastAsia="Arial Unicode MS" w:hAnsi="Arial Unicode MS" w:cs="Arial Unicode MS" w:hint="eastAsia"/>
          <w:sz w:val="24"/>
          <w:szCs w:val="24"/>
        </w:rPr>
        <w:t xml:space="preserve">, the concentration of nitrate in the effluent is </w:t>
      </w:r>
      <w:r w:rsidR="00E10B0B">
        <w:rPr>
          <w:rFonts w:ascii="Arial Unicode MS" w:eastAsia="Arial Unicode MS" w:hAnsi="Arial Unicode MS" w:cs="Arial Unicode MS" w:hint="eastAsia"/>
          <w:sz w:val="24"/>
          <w:szCs w:val="24"/>
        </w:rPr>
        <w:t xml:space="preserve">controlled and </w:t>
      </w:r>
      <w:r w:rsidR="00374772">
        <w:rPr>
          <w:rFonts w:ascii="Arial Unicode MS" w:eastAsia="Arial Unicode MS" w:hAnsi="Arial Unicode MS" w:cs="Arial Unicode MS" w:hint="eastAsia"/>
          <w:sz w:val="24"/>
          <w:szCs w:val="24"/>
        </w:rPr>
        <w:t>estimated</w:t>
      </w:r>
      <w:r w:rsidR="001F28E6">
        <w:rPr>
          <w:rFonts w:ascii="Arial Unicode MS" w:eastAsia="Arial Unicode MS" w:hAnsi="Arial Unicode MS" w:cs="Arial Unicode MS" w:hint="eastAsia"/>
          <w:sz w:val="24"/>
          <w:szCs w:val="24"/>
        </w:rPr>
        <w:t xml:space="preserve"> as 8 g N m</w:t>
      </w:r>
      <w:r w:rsidR="001F28E6">
        <w:rPr>
          <w:rFonts w:ascii="Arial Unicode MS" w:eastAsia="Arial Unicode MS" w:hAnsi="Arial Unicode MS" w:cs="Arial Unicode MS" w:hint="eastAsia"/>
          <w:sz w:val="24"/>
          <w:szCs w:val="24"/>
          <w:vertAlign w:val="superscript"/>
        </w:rPr>
        <w:t>-3</w:t>
      </w:r>
      <w:r w:rsidR="001F28E6">
        <w:rPr>
          <w:rFonts w:ascii="Arial Unicode MS" w:eastAsia="Arial Unicode MS" w:hAnsi="Arial Unicode MS" w:cs="Arial Unicode MS" w:hint="eastAsia"/>
          <w:sz w:val="24"/>
          <w:szCs w:val="24"/>
        </w:rPr>
        <w:t>. It is also found that the concentrations of readi</w:t>
      </w:r>
      <w:r w:rsidR="006F52C5">
        <w:rPr>
          <w:rFonts w:ascii="Arial Unicode MS" w:eastAsia="Arial Unicode MS" w:hAnsi="Arial Unicode MS" w:cs="Arial Unicode MS" w:hint="eastAsia"/>
          <w:sz w:val="24"/>
          <w:szCs w:val="24"/>
        </w:rPr>
        <w:t xml:space="preserve">ly biodegradable COD and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NH4</m:t>
            </m:r>
          </m:sub>
        </m:sSub>
      </m:oMath>
      <w:r w:rsidR="00B04197">
        <w:rPr>
          <w:rFonts w:ascii="Arial Unicode MS" w:eastAsia="Arial Unicode MS" w:hAnsi="Arial Unicode MS" w:cs="Arial Unicode MS" w:hint="eastAsia"/>
          <w:sz w:val="24"/>
          <w:szCs w:val="24"/>
        </w:rPr>
        <w:t xml:space="preserve"> </w:t>
      </w:r>
      <w:r w:rsidR="001F28E6">
        <w:rPr>
          <w:rFonts w:ascii="Arial Unicode MS" w:eastAsia="Arial Unicode MS" w:hAnsi="Arial Unicode MS" w:cs="Arial Unicode MS" w:hint="eastAsia"/>
          <w:sz w:val="24"/>
          <w:szCs w:val="24"/>
        </w:rPr>
        <w:t>in the effluent are determined as 0.6 g COD m</w:t>
      </w:r>
      <w:r w:rsidR="001F28E6">
        <w:rPr>
          <w:rFonts w:ascii="Arial Unicode MS" w:eastAsia="Arial Unicode MS" w:hAnsi="Arial Unicode MS" w:cs="Arial Unicode MS" w:hint="eastAsia"/>
          <w:sz w:val="24"/>
          <w:szCs w:val="24"/>
          <w:vertAlign w:val="superscript"/>
        </w:rPr>
        <w:t>-3</w:t>
      </w:r>
      <w:r w:rsidR="001F28E6">
        <w:rPr>
          <w:rFonts w:ascii="Arial Unicode MS" w:eastAsia="Arial Unicode MS" w:hAnsi="Arial Unicode MS" w:cs="Arial Unicode MS" w:hint="eastAsia"/>
          <w:sz w:val="24"/>
          <w:szCs w:val="24"/>
        </w:rPr>
        <w:t xml:space="preserve"> and 1.5 g N m</w:t>
      </w:r>
      <w:r w:rsidR="001F28E6">
        <w:rPr>
          <w:rFonts w:ascii="Arial Unicode MS" w:eastAsia="Arial Unicode MS" w:hAnsi="Arial Unicode MS" w:cs="Arial Unicode MS" w:hint="eastAsia"/>
          <w:sz w:val="24"/>
          <w:szCs w:val="24"/>
          <w:vertAlign w:val="superscript"/>
        </w:rPr>
        <w:t>-3</w:t>
      </w:r>
      <w:r w:rsidR="001F28E6">
        <w:rPr>
          <w:rFonts w:ascii="Arial Unicode MS" w:eastAsia="Arial Unicode MS" w:hAnsi="Arial Unicode MS" w:cs="Arial Unicode MS" w:hint="eastAsia"/>
          <w:sz w:val="24"/>
          <w:szCs w:val="24"/>
        </w:rPr>
        <w:t xml:space="preserve"> respectively. Figure</w:t>
      </w:r>
      <w:r w:rsidR="005E31B2">
        <w:rPr>
          <w:rFonts w:ascii="Arial Unicode MS" w:eastAsia="Arial Unicode MS" w:hAnsi="Arial Unicode MS" w:cs="Arial Unicode MS" w:hint="eastAsia"/>
          <w:sz w:val="24"/>
          <w:szCs w:val="24"/>
        </w:rPr>
        <w:t>s</w:t>
      </w:r>
      <w:r w:rsidR="001F28E6">
        <w:rPr>
          <w:rFonts w:ascii="Arial Unicode MS" w:eastAsia="Arial Unicode MS" w:hAnsi="Arial Unicode MS" w:cs="Arial Unicode MS" w:hint="eastAsia"/>
          <w:sz w:val="24"/>
          <w:szCs w:val="24"/>
        </w:rPr>
        <w:t xml:space="preserve"> 6.6 &amp; 6.7 below show the comparison of the total plant cost </w:t>
      </w:r>
      <w:r w:rsidR="00B33BE3">
        <w:rPr>
          <w:rFonts w:ascii="Arial Unicode MS" w:eastAsia="Arial Unicode MS" w:hAnsi="Arial Unicode MS" w:cs="Arial Unicode MS" w:hint="eastAsia"/>
          <w:sz w:val="24"/>
          <w:szCs w:val="24"/>
        </w:rPr>
        <w:t>between</w:t>
      </w:r>
      <w:r w:rsidR="00374772">
        <w:rPr>
          <w:rFonts w:ascii="Arial Unicode MS" w:eastAsia="Arial Unicode MS" w:hAnsi="Arial Unicode MS" w:cs="Arial Unicode MS" w:hint="eastAsia"/>
          <w:sz w:val="24"/>
          <w:szCs w:val="24"/>
        </w:rPr>
        <w:t xml:space="preserve"> </w:t>
      </w:r>
      <w:r w:rsidR="001F28E6">
        <w:rPr>
          <w:rFonts w:ascii="Arial Unicode MS" w:eastAsia="Arial Unicode MS" w:hAnsi="Arial Unicode MS" w:cs="Arial Unicode MS" w:hint="eastAsia"/>
          <w:sz w:val="24"/>
          <w:szCs w:val="24"/>
        </w:rPr>
        <w:t>three models (Alasino</w:t>
      </w:r>
      <w:r w:rsidR="001F28E6">
        <w:rPr>
          <w:rFonts w:ascii="Arial Unicode MS" w:eastAsia="Arial Unicode MS" w:hAnsi="Arial Unicode MS" w:cs="Arial Unicode MS"/>
          <w:sz w:val="24"/>
          <w:szCs w:val="24"/>
        </w:rPr>
        <w:t>’</w:t>
      </w:r>
      <w:r w:rsidR="00374772">
        <w:rPr>
          <w:rFonts w:ascii="Arial Unicode MS" w:eastAsia="Arial Unicode MS" w:hAnsi="Arial Unicode MS" w:cs="Arial Unicode MS" w:hint="eastAsia"/>
          <w:sz w:val="24"/>
          <w:szCs w:val="24"/>
        </w:rPr>
        <w:t>s</w:t>
      </w:r>
      <w:r w:rsidR="001F28E6">
        <w:rPr>
          <w:rFonts w:ascii="Arial Unicode MS" w:eastAsia="Arial Unicode MS" w:hAnsi="Arial Unicode MS" w:cs="Arial Unicode MS" w:hint="eastAsia"/>
          <w:sz w:val="24"/>
          <w:szCs w:val="24"/>
        </w:rPr>
        <w:t xml:space="preserve"> model, </w:t>
      </w:r>
      <w:r w:rsidR="00374772">
        <w:rPr>
          <w:rFonts w:ascii="Arial Unicode MS" w:eastAsia="Arial Unicode MS" w:hAnsi="Arial Unicode MS" w:cs="Arial Unicode MS" w:hint="eastAsia"/>
          <w:sz w:val="24"/>
          <w:szCs w:val="24"/>
        </w:rPr>
        <w:t>the validated</w:t>
      </w:r>
      <w:r w:rsidR="001F28E6">
        <w:rPr>
          <w:rFonts w:ascii="Arial Unicode MS" w:eastAsia="Arial Unicode MS" w:hAnsi="Arial Unicode MS" w:cs="Arial Unicode MS" w:hint="eastAsia"/>
          <w:sz w:val="24"/>
          <w:szCs w:val="24"/>
        </w:rPr>
        <w:t xml:space="preserve"> model and the </w:t>
      </w:r>
      <w:r w:rsidR="005C0523">
        <w:rPr>
          <w:rFonts w:ascii="Arial Unicode MS" w:eastAsia="Arial Unicode MS" w:hAnsi="Arial Unicode MS" w:cs="Arial Unicode MS"/>
          <w:sz w:val="24"/>
          <w:szCs w:val="24"/>
        </w:rPr>
        <w:t>optimi</w:t>
      </w:r>
      <w:r w:rsidR="005618E3">
        <w:rPr>
          <w:rFonts w:ascii="Arial Unicode MS" w:eastAsia="Arial Unicode MS" w:hAnsi="Arial Unicode MS" w:cs="Arial Unicode MS" w:hint="eastAsia"/>
          <w:sz w:val="24"/>
          <w:szCs w:val="24"/>
        </w:rPr>
        <w:t>z</w:t>
      </w:r>
      <w:r w:rsidR="001F28E6">
        <w:rPr>
          <w:rFonts w:ascii="Arial Unicode MS" w:eastAsia="Arial Unicode MS" w:hAnsi="Arial Unicode MS" w:cs="Arial Unicode MS"/>
          <w:sz w:val="24"/>
          <w:szCs w:val="24"/>
        </w:rPr>
        <w:t>ed</w:t>
      </w:r>
      <w:r w:rsidR="001F28E6">
        <w:rPr>
          <w:rFonts w:ascii="Arial Unicode MS" w:eastAsia="Arial Unicode MS" w:hAnsi="Arial Unicode MS" w:cs="Arial Unicode MS" w:hint="eastAsia"/>
          <w:sz w:val="24"/>
          <w:szCs w:val="24"/>
        </w:rPr>
        <w:t xml:space="preserve"> model using the particle swarm</w:t>
      </w:r>
      <w:r w:rsidR="00B33BE3">
        <w:rPr>
          <w:rFonts w:ascii="Arial Unicode MS" w:eastAsia="Arial Unicode MS" w:hAnsi="Arial Unicode MS" w:cs="Arial Unicode MS" w:hint="eastAsia"/>
          <w:sz w:val="24"/>
          <w:szCs w:val="24"/>
        </w:rPr>
        <w:t xml:space="preserve"> algorithm</w:t>
      </w:r>
      <w:r w:rsidR="001F28E6">
        <w:rPr>
          <w:rFonts w:ascii="Arial Unicode MS" w:eastAsia="Arial Unicode MS" w:hAnsi="Arial Unicode MS" w:cs="Arial Unicode MS" w:hint="eastAsia"/>
          <w:sz w:val="24"/>
          <w:szCs w:val="24"/>
        </w:rPr>
        <w:t>).</w:t>
      </w:r>
    </w:p>
    <w:p w:rsidR="001F28E6" w:rsidRDefault="006B24FB" w:rsidP="001F28E6">
      <w:pPr>
        <w:rPr>
          <w:rFonts w:ascii="Arial Unicode MS" w:eastAsia="Arial Unicode MS" w:hAnsi="Arial Unicode MS" w:cs="Arial Unicode MS"/>
          <w:sz w:val="24"/>
          <w:szCs w:val="24"/>
        </w:rPr>
      </w:pPr>
      <w:r w:rsidRPr="006B24FB">
        <w:rPr>
          <w:rFonts w:ascii="Arial Unicode MS" w:eastAsia="Arial Unicode MS" w:hAnsi="Arial Unicode MS" w:cs="Arial Unicode MS"/>
          <w:noProof/>
          <w:sz w:val="24"/>
          <w:szCs w:val="24"/>
        </w:rPr>
        <w:lastRenderedPageBreak/>
        <w:drawing>
          <wp:inline distT="0" distB="0" distL="0" distR="0">
            <wp:extent cx="5274310" cy="3340396"/>
            <wp:effectExtent l="19050" t="0" r="21590" b="0"/>
            <wp:docPr id="2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F28E6" w:rsidRPr="00D53646" w:rsidRDefault="001F28E6" w:rsidP="001F28E6">
      <w:pPr>
        <w:jc w:val="center"/>
        <w:rPr>
          <w:rFonts w:ascii="Arial Unicode MS" w:eastAsia="Arial Unicode MS" w:hAnsi="Arial Unicode MS" w:cs="Arial Unicode MS"/>
          <w:sz w:val="24"/>
          <w:szCs w:val="24"/>
        </w:rPr>
      </w:pPr>
      <w:r w:rsidRPr="00D53646">
        <w:rPr>
          <w:rFonts w:ascii="Arial Unicode MS" w:eastAsia="Arial Unicode MS" w:hAnsi="Arial Unicode MS" w:cs="Arial Unicode MS" w:hint="eastAsia"/>
          <w:b/>
          <w:sz w:val="24"/>
          <w:szCs w:val="24"/>
        </w:rPr>
        <w:t>Figure 6.6</w:t>
      </w:r>
      <w:r w:rsidRPr="00D53646">
        <w:rPr>
          <w:rFonts w:ascii="Arial Unicode MS" w:eastAsia="Arial Unicode MS" w:hAnsi="Arial Unicode MS" w:cs="Arial Unicode MS" w:hint="eastAsia"/>
          <w:sz w:val="24"/>
          <w:szCs w:val="24"/>
        </w:rPr>
        <w:t xml:space="preserve"> Operating cost</w:t>
      </w:r>
      <w:r w:rsidR="00B33BE3">
        <w:rPr>
          <w:rFonts w:ascii="Arial Unicode MS" w:eastAsia="Arial Unicode MS" w:hAnsi="Arial Unicode MS" w:cs="Arial Unicode MS" w:hint="eastAsia"/>
          <w:sz w:val="24"/>
          <w:szCs w:val="24"/>
        </w:rPr>
        <w:t>s</w:t>
      </w:r>
      <w:r w:rsidRPr="00D53646">
        <w:rPr>
          <w:rFonts w:ascii="Arial Unicode MS" w:eastAsia="Arial Unicode MS" w:hAnsi="Arial Unicode MS" w:cs="Arial Unicode MS" w:hint="eastAsia"/>
          <w:sz w:val="24"/>
          <w:szCs w:val="24"/>
        </w:rPr>
        <w:t xml:space="preserve"> of three models</w:t>
      </w:r>
    </w:p>
    <w:p w:rsidR="001F28E6" w:rsidRPr="00900020" w:rsidRDefault="001F28E6" w:rsidP="001F28E6">
      <w:pPr>
        <w:jc w:val="center"/>
        <w:rPr>
          <w:rFonts w:ascii="Arial Unicode MS" w:eastAsia="Arial Unicode MS" w:hAnsi="Arial Unicode MS" w:cs="Arial Unicode MS"/>
          <w:sz w:val="24"/>
          <w:szCs w:val="24"/>
        </w:rPr>
      </w:pPr>
    </w:p>
    <w:p w:rsidR="001F28E6" w:rsidRDefault="001F28E6" w:rsidP="001F28E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The total operating cost of </w:t>
      </w:r>
      <w:r w:rsidR="00374772">
        <w:rPr>
          <w:rFonts w:ascii="Arial Unicode MS" w:eastAsia="Arial Unicode MS" w:hAnsi="Arial Unicode MS" w:cs="Arial Unicode MS" w:hint="eastAsia"/>
          <w:sz w:val="24"/>
          <w:szCs w:val="24"/>
        </w:rPr>
        <w:t>our</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optimi</w:t>
      </w:r>
      <w:r w:rsidR="005618E3">
        <w:rPr>
          <w:rFonts w:ascii="Arial Unicode MS" w:eastAsia="Arial Unicode MS" w:hAnsi="Arial Unicode MS" w:cs="Arial Unicode MS" w:hint="eastAsia"/>
          <w:sz w:val="24"/>
          <w:szCs w:val="24"/>
        </w:rPr>
        <w:t>z</w:t>
      </w:r>
      <w:r>
        <w:rPr>
          <w:rFonts w:ascii="Arial Unicode MS" w:eastAsia="Arial Unicode MS" w:hAnsi="Arial Unicode MS" w:cs="Arial Unicode MS"/>
          <w:sz w:val="24"/>
          <w:szCs w:val="24"/>
        </w:rPr>
        <w:t>ed</w:t>
      </w:r>
      <w:r>
        <w:rPr>
          <w:rFonts w:ascii="Arial Unicode MS" w:eastAsia="Arial Unicode MS" w:hAnsi="Arial Unicode MS" w:cs="Arial Unicode MS" w:hint="eastAsia"/>
          <w:sz w:val="24"/>
          <w:szCs w:val="24"/>
        </w:rPr>
        <w:t xml:space="preserve"> model is estimated as </w:t>
      </w:r>
      <w:r>
        <w:rPr>
          <w:rFonts w:ascii="Arial Unicode MS" w:eastAsia="Arial Unicode MS" w:hAnsi="Arial Unicode MS" w:cs="Arial Unicode MS"/>
          <w:sz w:val="24"/>
          <w:szCs w:val="24"/>
        </w:rPr>
        <w:t>€</w:t>
      </w:r>
      <w:r>
        <w:rPr>
          <w:rFonts w:ascii="Arial Unicode MS" w:eastAsia="Arial Unicode MS" w:hAnsi="Arial Unicode MS" w:cs="Arial Unicode MS" w:hint="eastAsia"/>
          <w:sz w:val="24"/>
          <w:szCs w:val="24"/>
        </w:rPr>
        <w:t xml:space="preserve">2000000. Compared </w:t>
      </w:r>
      <w:r w:rsidR="00374772">
        <w:rPr>
          <w:rFonts w:ascii="Arial Unicode MS" w:eastAsia="Arial Unicode MS" w:hAnsi="Arial Unicode MS" w:cs="Arial Unicode MS" w:hint="eastAsia"/>
          <w:sz w:val="24"/>
          <w:szCs w:val="24"/>
        </w:rPr>
        <w:t>with</w:t>
      </w:r>
      <w:r>
        <w:rPr>
          <w:rFonts w:ascii="Arial Unicode MS" w:eastAsia="Arial Unicode MS" w:hAnsi="Arial Unicode MS" w:cs="Arial Unicode MS" w:hint="eastAsia"/>
          <w:sz w:val="24"/>
          <w:szCs w:val="24"/>
        </w:rPr>
        <w:t xml:space="preserve"> the responses </w:t>
      </w:r>
      <w:r w:rsidR="00374772">
        <w:rPr>
          <w:rFonts w:ascii="Arial Unicode MS" w:eastAsia="Arial Unicode MS" w:hAnsi="Arial Unicode MS" w:cs="Arial Unicode MS" w:hint="eastAsia"/>
          <w:sz w:val="24"/>
          <w:szCs w:val="24"/>
        </w:rPr>
        <w:t>of</w:t>
      </w:r>
      <w:r>
        <w:rPr>
          <w:rFonts w:ascii="Arial Unicode MS" w:eastAsia="Arial Unicode MS" w:hAnsi="Arial Unicode MS" w:cs="Arial Unicode MS" w:hint="eastAsia"/>
          <w:sz w:val="24"/>
          <w:szCs w:val="24"/>
        </w:rPr>
        <w:t xml:space="preserve"> Alasino and </w:t>
      </w:r>
      <w:r w:rsidR="00495D23">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validated model</w:t>
      </w:r>
      <w:r w:rsidR="00495D23">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xml:space="preserve">, there exist reductions of 41% and 22% respectively. Such differences can be attributed to </w:t>
      </w:r>
      <w:r w:rsidR="00495D23">
        <w:rPr>
          <w:rFonts w:ascii="Arial Unicode MS" w:eastAsia="Arial Unicode MS" w:hAnsi="Arial Unicode MS" w:cs="Arial Unicode MS" w:hint="eastAsia"/>
          <w:sz w:val="24"/>
          <w:szCs w:val="24"/>
        </w:rPr>
        <w:t xml:space="preserve">the employment of low value of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k</m:t>
            </m:r>
          </m:e>
          <m:sub>
            <m:r>
              <w:rPr>
                <w:rFonts w:ascii="Cambria Math" w:eastAsia="Arial Unicode MS" w:hAnsi="Cambria Math" w:cs="Arial Unicode MS"/>
                <w:sz w:val="24"/>
                <w:szCs w:val="24"/>
              </w:rPr>
              <m:t>L</m:t>
            </m:r>
          </m:sub>
        </m:sSub>
        <m:r>
          <w:rPr>
            <w:rFonts w:ascii="Cambria Math" w:eastAsia="Arial Unicode MS" w:hAnsi="Cambria Math" w:cs="Arial Unicode MS"/>
            <w:sz w:val="24"/>
            <w:szCs w:val="24"/>
          </w:rPr>
          <m:t>a</m:t>
        </m:r>
      </m:oMath>
      <w:r w:rsidR="00495D23">
        <w:rPr>
          <w:rFonts w:ascii="Arial Unicode MS" w:eastAsia="Arial Unicode MS" w:hAnsi="Arial Unicode MS" w:cs="Arial Unicode MS" w:hint="eastAsia"/>
          <w:sz w:val="24"/>
          <w:szCs w:val="24"/>
        </w:rPr>
        <w:t xml:space="preserve"> and </w:t>
      </w:r>
      <w:r w:rsidR="00B33BE3">
        <w:rPr>
          <w:rFonts w:ascii="Arial Unicode MS" w:eastAsia="Arial Unicode MS" w:hAnsi="Arial Unicode MS" w:cs="Arial Unicode MS" w:hint="eastAsia"/>
          <w:sz w:val="24"/>
          <w:szCs w:val="24"/>
        </w:rPr>
        <w:t xml:space="preserve">the </w:t>
      </w:r>
      <w:r w:rsidR="00495D23">
        <w:rPr>
          <w:rFonts w:ascii="Arial Unicode MS" w:eastAsia="Arial Unicode MS" w:hAnsi="Arial Unicode MS" w:cs="Arial Unicode MS" w:hint="eastAsia"/>
          <w:sz w:val="24"/>
          <w:szCs w:val="24"/>
        </w:rPr>
        <w:t xml:space="preserve">shortened SRT. </w:t>
      </w:r>
      <w:r>
        <w:rPr>
          <w:rFonts w:ascii="Arial Unicode MS" w:eastAsia="Arial Unicode MS" w:hAnsi="Arial Unicode MS" w:cs="Arial Unicode MS" w:hint="eastAsia"/>
          <w:sz w:val="24"/>
          <w:szCs w:val="24"/>
        </w:rPr>
        <w:t xml:space="preserve">However, the cost for pumping energy increases from a base level of </w:t>
      </w:r>
      <w:r>
        <w:rPr>
          <w:rFonts w:ascii="Arial Unicode MS" w:eastAsia="Arial Unicode MS" w:hAnsi="Arial Unicode MS" w:cs="Arial Unicode MS"/>
          <w:sz w:val="24"/>
          <w:szCs w:val="24"/>
        </w:rPr>
        <w:t>€</w:t>
      </w:r>
      <w:r>
        <w:rPr>
          <w:rFonts w:ascii="Arial Unicode MS" w:eastAsia="Arial Unicode MS" w:hAnsi="Arial Unicode MS" w:cs="Arial Unicode MS" w:hint="eastAsia"/>
          <w:sz w:val="24"/>
          <w:szCs w:val="24"/>
        </w:rPr>
        <w:t xml:space="preserve">149300 to </w:t>
      </w:r>
      <w:r>
        <w:rPr>
          <w:rFonts w:ascii="Arial Unicode MS" w:eastAsia="Arial Unicode MS" w:hAnsi="Arial Unicode MS" w:cs="Arial Unicode MS"/>
          <w:sz w:val="24"/>
          <w:szCs w:val="24"/>
        </w:rPr>
        <w:t>€</w:t>
      </w:r>
      <w:r>
        <w:rPr>
          <w:rFonts w:ascii="Arial Unicode MS" w:eastAsia="Arial Unicode MS" w:hAnsi="Arial Unicode MS" w:cs="Arial Unicode MS" w:hint="eastAsia"/>
          <w:sz w:val="24"/>
          <w:szCs w:val="24"/>
        </w:rPr>
        <w:t xml:space="preserve">927000.  </w:t>
      </w:r>
    </w:p>
    <w:p w:rsidR="001F28E6" w:rsidRDefault="006B24FB" w:rsidP="001F28E6">
      <w:pPr>
        <w:rPr>
          <w:rFonts w:ascii="Arial Unicode MS" w:eastAsia="Arial Unicode MS" w:hAnsi="Arial Unicode MS" w:cs="Arial Unicode MS"/>
          <w:sz w:val="24"/>
          <w:szCs w:val="24"/>
        </w:rPr>
      </w:pPr>
      <w:r w:rsidRPr="006B24FB">
        <w:rPr>
          <w:rFonts w:ascii="Arial Unicode MS" w:eastAsia="Arial Unicode MS" w:hAnsi="Arial Unicode MS" w:cs="Arial Unicode MS"/>
          <w:noProof/>
          <w:sz w:val="24"/>
          <w:szCs w:val="24"/>
        </w:rPr>
        <w:lastRenderedPageBreak/>
        <w:drawing>
          <wp:inline distT="0" distB="0" distL="0" distR="0">
            <wp:extent cx="5274310" cy="3340396"/>
            <wp:effectExtent l="19050" t="0" r="21590" b="0"/>
            <wp:docPr id="28"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F28E6" w:rsidRPr="00D53646" w:rsidRDefault="001F28E6" w:rsidP="001F28E6">
      <w:pPr>
        <w:jc w:val="center"/>
        <w:rPr>
          <w:rFonts w:ascii="Arial Unicode MS" w:eastAsia="Arial Unicode MS" w:hAnsi="Arial Unicode MS" w:cs="Arial Unicode MS"/>
          <w:sz w:val="24"/>
          <w:szCs w:val="24"/>
        </w:rPr>
      </w:pPr>
      <w:r w:rsidRPr="00D53646">
        <w:rPr>
          <w:rFonts w:ascii="Arial Unicode MS" w:eastAsia="Arial Unicode MS" w:hAnsi="Arial Unicode MS" w:cs="Arial Unicode MS" w:hint="eastAsia"/>
          <w:b/>
          <w:sz w:val="24"/>
          <w:szCs w:val="24"/>
        </w:rPr>
        <w:t>Figure 6.7</w:t>
      </w:r>
      <w:r w:rsidRPr="00D53646">
        <w:rPr>
          <w:rFonts w:ascii="Arial Unicode MS" w:eastAsia="Arial Unicode MS" w:hAnsi="Arial Unicode MS" w:cs="Arial Unicode MS" w:hint="eastAsia"/>
          <w:sz w:val="24"/>
          <w:szCs w:val="24"/>
        </w:rPr>
        <w:t xml:space="preserve"> Investment cost</w:t>
      </w:r>
      <w:r w:rsidR="00B33BE3">
        <w:rPr>
          <w:rFonts w:ascii="Arial Unicode MS" w:eastAsia="Arial Unicode MS" w:hAnsi="Arial Unicode MS" w:cs="Arial Unicode MS" w:hint="eastAsia"/>
          <w:sz w:val="24"/>
          <w:szCs w:val="24"/>
        </w:rPr>
        <w:t>s of</w:t>
      </w:r>
      <w:r w:rsidRPr="00D53646">
        <w:rPr>
          <w:rFonts w:ascii="Arial Unicode MS" w:eastAsia="Arial Unicode MS" w:hAnsi="Arial Unicode MS" w:cs="Arial Unicode MS" w:hint="eastAsia"/>
          <w:sz w:val="24"/>
          <w:szCs w:val="24"/>
        </w:rPr>
        <w:t xml:space="preserve"> three models</w:t>
      </w:r>
    </w:p>
    <w:p w:rsidR="001F28E6" w:rsidRPr="005A09C6" w:rsidRDefault="001F28E6" w:rsidP="001F28E6">
      <w:pPr>
        <w:jc w:val="center"/>
        <w:rPr>
          <w:rFonts w:ascii="Arial Unicode MS" w:eastAsia="Arial Unicode MS" w:hAnsi="Arial Unicode MS" w:cs="Arial Unicode MS"/>
          <w:sz w:val="24"/>
          <w:szCs w:val="24"/>
        </w:rPr>
      </w:pPr>
    </w:p>
    <w:p w:rsidR="001F28E6" w:rsidRDefault="00B37B03" w:rsidP="001F28E6">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he variation</w:t>
      </w:r>
      <w:r w:rsidR="001F28E6">
        <w:rPr>
          <w:rFonts w:ascii="Arial Unicode MS" w:eastAsia="Arial Unicode MS" w:hAnsi="Arial Unicode MS" w:cs="Arial Unicode MS" w:hint="eastAsia"/>
          <w:sz w:val="24"/>
          <w:szCs w:val="24"/>
        </w:rPr>
        <w:t xml:space="preserve"> in </w:t>
      </w:r>
      <w:r>
        <w:rPr>
          <w:rFonts w:ascii="Arial Unicode MS" w:eastAsia="Arial Unicode MS" w:hAnsi="Arial Unicode MS" w:cs="Arial Unicode MS" w:hint="eastAsia"/>
          <w:sz w:val="24"/>
          <w:szCs w:val="24"/>
        </w:rPr>
        <w:t xml:space="preserve">each sector of </w:t>
      </w:r>
      <w:r w:rsidR="005C0523">
        <w:rPr>
          <w:rFonts w:ascii="Arial Unicode MS" w:eastAsia="Arial Unicode MS" w:hAnsi="Arial Unicode MS" w:cs="Arial Unicode MS" w:hint="eastAsia"/>
          <w:sz w:val="24"/>
          <w:szCs w:val="24"/>
        </w:rPr>
        <w:t>investment cost</w:t>
      </w:r>
      <w:r>
        <w:rPr>
          <w:rFonts w:ascii="Arial Unicode MS" w:eastAsia="Arial Unicode MS" w:hAnsi="Arial Unicode MS" w:cs="Arial Unicode MS" w:hint="eastAsia"/>
          <w:sz w:val="24"/>
          <w:szCs w:val="24"/>
        </w:rPr>
        <w:t xml:space="preserve"> between three models is insignificant</w:t>
      </w:r>
      <w:r w:rsidR="001F28E6">
        <w:rPr>
          <w:rFonts w:ascii="Arial Unicode MS" w:eastAsia="Arial Unicode MS" w:hAnsi="Arial Unicode MS" w:cs="Arial Unicode MS" w:hint="eastAsia"/>
          <w:sz w:val="24"/>
          <w:szCs w:val="24"/>
        </w:rPr>
        <w:t>. The cost for tank construction</w:t>
      </w:r>
      <w:r w:rsidR="006B24FB">
        <w:rPr>
          <w:rFonts w:ascii="Arial Unicode MS" w:eastAsia="Arial Unicode MS" w:hAnsi="Arial Unicode MS" w:cs="Arial Unicode MS" w:hint="eastAsia"/>
          <w:sz w:val="24"/>
          <w:szCs w:val="24"/>
        </w:rPr>
        <w:t xml:space="preserve"> in the optimal model design</w:t>
      </w:r>
      <w:r w:rsidR="001F28E6">
        <w:rPr>
          <w:rFonts w:ascii="Arial Unicode MS" w:eastAsia="Arial Unicode MS" w:hAnsi="Arial Unicode MS" w:cs="Arial Unicode MS" w:hint="eastAsia"/>
          <w:sz w:val="24"/>
          <w:szCs w:val="24"/>
        </w:rPr>
        <w:t xml:space="preserve"> </w:t>
      </w:r>
      <w:r w:rsidR="00192646">
        <w:rPr>
          <w:rFonts w:ascii="Arial Unicode MS" w:eastAsia="Arial Unicode MS" w:hAnsi="Arial Unicode MS" w:cs="Arial Unicode MS" w:hint="eastAsia"/>
          <w:sz w:val="24"/>
          <w:szCs w:val="24"/>
        </w:rPr>
        <w:t>increases</w:t>
      </w:r>
      <w:r w:rsidR="001F28E6">
        <w:rPr>
          <w:rFonts w:ascii="Arial Unicode MS" w:eastAsia="Arial Unicode MS" w:hAnsi="Arial Unicode MS" w:cs="Arial Unicode MS" w:hint="eastAsia"/>
          <w:sz w:val="24"/>
          <w:szCs w:val="24"/>
        </w:rPr>
        <w:t xml:space="preserve"> by 5% from </w:t>
      </w:r>
      <w:r w:rsidR="001F28E6">
        <w:rPr>
          <w:rFonts w:ascii="Arial Unicode MS" w:eastAsia="Arial Unicode MS" w:hAnsi="Arial Unicode MS" w:cs="Arial Unicode MS"/>
          <w:sz w:val="24"/>
          <w:szCs w:val="24"/>
        </w:rPr>
        <w:t>€</w:t>
      </w:r>
      <w:r w:rsidR="001F28E6">
        <w:rPr>
          <w:rFonts w:ascii="Arial Unicode MS" w:eastAsia="Arial Unicode MS" w:hAnsi="Arial Unicode MS" w:cs="Arial Unicode MS" w:hint="eastAsia"/>
          <w:sz w:val="24"/>
          <w:szCs w:val="24"/>
        </w:rPr>
        <w:t xml:space="preserve">1744000 to </w:t>
      </w:r>
      <w:r w:rsidR="001F28E6">
        <w:rPr>
          <w:rFonts w:ascii="Arial Unicode MS" w:eastAsia="Arial Unicode MS" w:hAnsi="Arial Unicode MS" w:cs="Arial Unicode MS"/>
          <w:sz w:val="24"/>
          <w:szCs w:val="24"/>
        </w:rPr>
        <w:t>€</w:t>
      </w:r>
      <w:r w:rsidR="001F28E6">
        <w:rPr>
          <w:rFonts w:ascii="Arial Unicode MS" w:eastAsia="Arial Unicode MS" w:hAnsi="Arial Unicode MS" w:cs="Arial Unicode MS" w:hint="eastAsia"/>
          <w:sz w:val="24"/>
          <w:szCs w:val="24"/>
        </w:rPr>
        <w:t>1820000. A decrease</w:t>
      </w:r>
      <w:r w:rsidR="00192646">
        <w:rPr>
          <w:rFonts w:ascii="Arial Unicode MS" w:eastAsia="Arial Unicode MS" w:hAnsi="Arial Unicode MS" w:cs="Arial Unicode MS" w:hint="eastAsia"/>
          <w:sz w:val="24"/>
          <w:szCs w:val="24"/>
        </w:rPr>
        <w:t xml:space="preserve"> in the</w:t>
      </w:r>
      <w:r w:rsidR="00F463D5">
        <w:rPr>
          <w:rFonts w:ascii="Arial Unicode MS" w:eastAsia="Arial Unicode MS" w:hAnsi="Arial Unicode MS" w:cs="Arial Unicode MS" w:hint="eastAsia"/>
          <w:sz w:val="24"/>
          <w:szCs w:val="24"/>
        </w:rPr>
        <w:t xml:space="preserve"> demand for</w:t>
      </w:r>
      <w:r w:rsidR="00DC4DBA">
        <w:rPr>
          <w:rFonts w:ascii="Arial Unicode MS" w:eastAsia="Arial Unicode MS" w:hAnsi="Arial Unicode MS" w:cs="Arial Unicode MS" w:hint="eastAsia"/>
          <w:sz w:val="24"/>
          <w:szCs w:val="24"/>
        </w:rPr>
        <w:t xml:space="preserve"> dissolved oxygen</w:t>
      </w:r>
      <w:r w:rsidR="001F28E6">
        <w:rPr>
          <w:rFonts w:ascii="Arial Unicode MS" w:eastAsia="Arial Unicode MS" w:hAnsi="Arial Unicode MS" w:cs="Arial Unicode MS" w:hint="eastAsia"/>
          <w:sz w:val="24"/>
          <w:szCs w:val="24"/>
        </w:rPr>
        <w:t xml:space="preserve"> leads to a slight reduction in the cost for aeration system, which is </w:t>
      </w:r>
      <w:r w:rsidR="001F28E6">
        <w:rPr>
          <w:rFonts w:ascii="Arial Unicode MS" w:eastAsia="Arial Unicode MS" w:hAnsi="Arial Unicode MS" w:cs="Arial Unicode MS"/>
          <w:sz w:val="24"/>
          <w:szCs w:val="24"/>
        </w:rPr>
        <w:t>estimated</w:t>
      </w:r>
      <w:r w:rsidR="001F28E6">
        <w:rPr>
          <w:rFonts w:ascii="Arial Unicode MS" w:eastAsia="Arial Unicode MS" w:hAnsi="Arial Unicode MS" w:cs="Arial Unicode MS" w:hint="eastAsia"/>
          <w:sz w:val="24"/>
          <w:szCs w:val="24"/>
        </w:rPr>
        <w:t xml:space="preserve"> as </w:t>
      </w:r>
      <w:r w:rsidR="001F28E6">
        <w:rPr>
          <w:rFonts w:ascii="Arial Unicode MS" w:eastAsia="Arial Unicode MS" w:hAnsi="Arial Unicode MS" w:cs="Arial Unicode MS"/>
          <w:sz w:val="24"/>
          <w:szCs w:val="24"/>
        </w:rPr>
        <w:t>€</w:t>
      </w:r>
      <w:r w:rsidR="001F28E6">
        <w:rPr>
          <w:rFonts w:ascii="Arial Unicode MS" w:eastAsia="Arial Unicode MS" w:hAnsi="Arial Unicode MS" w:cs="Arial Unicode MS" w:hint="eastAsia"/>
          <w:sz w:val="24"/>
          <w:szCs w:val="24"/>
        </w:rPr>
        <w:t xml:space="preserve">122000. </w:t>
      </w:r>
      <w:r w:rsidR="00192646">
        <w:rPr>
          <w:rFonts w:ascii="Arial Unicode MS" w:eastAsia="Arial Unicode MS" w:hAnsi="Arial Unicode MS" w:cs="Arial Unicode MS" w:hint="eastAsia"/>
          <w:sz w:val="24"/>
          <w:szCs w:val="24"/>
        </w:rPr>
        <w:t>T</w:t>
      </w:r>
      <w:r w:rsidR="001F28E6">
        <w:rPr>
          <w:rFonts w:ascii="Arial Unicode MS" w:eastAsia="Arial Unicode MS" w:hAnsi="Arial Unicode MS" w:cs="Arial Unicode MS" w:hint="eastAsia"/>
          <w:sz w:val="24"/>
          <w:szCs w:val="24"/>
        </w:rPr>
        <w:t xml:space="preserve">he cost for influent pumping station remains constantly at </w:t>
      </w:r>
      <w:r w:rsidR="001F28E6">
        <w:rPr>
          <w:rFonts w:ascii="Arial Unicode MS" w:eastAsia="Arial Unicode MS" w:hAnsi="Arial Unicode MS" w:cs="Arial Unicode MS"/>
          <w:sz w:val="24"/>
          <w:szCs w:val="24"/>
        </w:rPr>
        <w:t>€</w:t>
      </w:r>
      <w:r w:rsidR="001F28E6">
        <w:rPr>
          <w:rFonts w:ascii="Arial Unicode MS" w:eastAsia="Arial Unicode MS" w:hAnsi="Arial Unicode MS" w:cs="Arial Unicode MS" w:hint="eastAsia"/>
          <w:sz w:val="24"/>
          <w:szCs w:val="24"/>
        </w:rPr>
        <w:t xml:space="preserve">269000. In addition, there is a slight increase in the </w:t>
      </w:r>
      <w:r w:rsidR="00192646">
        <w:rPr>
          <w:rFonts w:ascii="Arial Unicode MS" w:eastAsia="Arial Unicode MS" w:hAnsi="Arial Unicode MS" w:cs="Arial Unicode MS" w:hint="eastAsia"/>
          <w:sz w:val="24"/>
          <w:szCs w:val="24"/>
        </w:rPr>
        <w:t xml:space="preserve">cost for </w:t>
      </w:r>
      <w:r w:rsidR="001F28E6">
        <w:rPr>
          <w:rFonts w:ascii="Arial Unicode MS" w:eastAsia="Arial Unicode MS" w:hAnsi="Arial Unicode MS" w:cs="Arial Unicode MS" w:hint="eastAsia"/>
          <w:sz w:val="24"/>
          <w:szCs w:val="24"/>
        </w:rPr>
        <w:t>sludge recycle due to the increased recycle flow</w:t>
      </w:r>
      <w:r w:rsidR="005D4827">
        <w:rPr>
          <w:rFonts w:ascii="Arial Unicode MS" w:eastAsia="Arial Unicode MS" w:hAnsi="Arial Unicode MS" w:cs="Arial Unicode MS" w:hint="eastAsia"/>
          <w:sz w:val="24"/>
          <w:szCs w:val="24"/>
        </w:rPr>
        <w:t xml:space="preserve"> </w:t>
      </w:r>
      <w:r w:rsidR="001F28E6">
        <w:rPr>
          <w:rFonts w:ascii="Arial Unicode MS" w:eastAsia="Arial Unicode MS" w:hAnsi="Arial Unicode MS" w:cs="Arial Unicode MS" w:hint="eastAsia"/>
          <w:sz w:val="24"/>
          <w:szCs w:val="24"/>
        </w:rPr>
        <w:t>rate</w:t>
      </w:r>
      <w:r w:rsidR="006B24FB">
        <w:rPr>
          <w:rFonts w:ascii="Arial Unicode MS" w:eastAsia="Arial Unicode MS" w:hAnsi="Arial Unicode MS" w:cs="Arial Unicode MS" w:hint="eastAsia"/>
          <w:sz w:val="24"/>
          <w:szCs w:val="24"/>
        </w:rPr>
        <w:t xml:space="preserve"> in the optimal design</w:t>
      </w:r>
      <w:r w:rsidR="001F28E6">
        <w:rPr>
          <w:rFonts w:ascii="Arial Unicode MS" w:eastAsia="Arial Unicode MS" w:hAnsi="Arial Unicode MS" w:cs="Arial Unicode MS" w:hint="eastAsia"/>
          <w:sz w:val="24"/>
          <w:szCs w:val="24"/>
        </w:rPr>
        <w:t xml:space="preserve">. In short, </w:t>
      </w:r>
      <w:r w:rsidR="00192646">
        <w:rPr>
          <w:rFonts w:ascii="Arial Unicode MS" w:eastAsia="Arial Unicode MS" w:hAnsi="Arial Unicode MS" w:cs="Arial Unicode MS" w:hint="eastAsia"/>
          <w:sz w:val="24"/>
          <w:szCs w:val="24"/>
        </w:rPr>
        <w:t xml:space="preserve">the cost for tank construction </w:t>
      </w:r>
      <w:r w:rsidR="00DC4DBA">
        <w:rPr>
          <w:rFonts w:ascii="Arial Unicode MS" w:eastAsia="Arial Unicode MS" w:hAnsi="Arial Unicode MS" w:cs="Arial Unicode MS" w:hint="eastAsia"/>
          <w:sz w:val="24"/>
          <w:szCs w:val="24"/>
        </w:rPr>
        <w:t xml:space="preserve">in three cases </w:t>
      </w:r>
      <w:r w:rsidR="00192646">
        <w:rPr>
          <w:rFonts w:ascii="Arial Unicode MS" w:eastAsia="Arial Unicode MS" w:hAnsi="Arial Unicode MS" w:cs="Arial Unicode MS" w:hint="eastAsia"/>
          <w:sz w:val="24"/>
          <w:szCs w:val="24"/>
        </w:rPr>
        <w:t>is the largest slice of the total investment cost and this value depends very much on two variables, the volume of reactor</w:t>
      </w:r>
      <w:r w:rsidR="00E9353D">
        <w:rPr>
          <w:rFonts w:ascii="Arial Unicode MS" w:eastAsia="Arial Unicode MS" w:hAnsi="Arial Unicode MS" w:cs="Arial Unicode MS" w:hint="eastAsia"/>
          <w:sz w:val="24"/>
          <w:szCs w:val="24"/>
        </w:rPr>
        <w:t xml:space="preserve"> (</w:t>
      </w:r>
      <m:oMath>
        <m:r>
          <w:rPr>
            <w:rFonts w:ascii="Cambria Math" w:eastAsia="Arial Unicode MS" w:hAnsi="Cambria Math" w:cs="Arial Unicode MS"/>
            <w:sz w:val="24"/>
            <w:szCs w:val="24"/>
          </w:rPr>
          <m:t>V</m:t>
        </m:r>
      </m:oMath>
      <w:r w:rsidR="00E9353D">
        <w:rPr>
          <w:rFonts w:ascii="Arial Unicode MS" w:eastAsia="Arial Unicode MS" w:hAnsi="Arial Unicode MS" w:cs="Arial Unicode MS" w:hint="eastAsia"/>
          <w:sz w:val="24"/>
          <w:szCs w:val="24"/>
        </w:rPr>
        <w:t>)</w:t>
      </w:r>
      <w:r w:rsidR="00192646">
        <w:rPr>
          <w:rFonts w:ascii="Arial Unicode MS" w:eastAsia="Arial Unicode MS" w:hAnsi="Arial Unicode MS" w:cs="Arial Unicode MS" w:hint="eastAsia"/>
          <w:sz w:val="24"/>
          <w:szCs w:val="24"/>
        </w:rPr>
        <w:t xml:space="preserve"> and the inlet flow</w:t>
      </w:r>
      <w:r w:rsidR="005D4827">
        <w:rPr>
          <w:rFonts w:ascii="Arial Unicode MS" w:eastAsia="Arial Unicode MS" w:hAnsi="Arial Unicode MS" w:cs="Arial Unicode MS" w:hint="eastAsia"/>
          <w:sz w:val="24"/>
          <w:szCs w:val="24"/>
        </w:rPr>
        <w:t xml:space="preserve"> </w:t>
      </w:r>
      <w:r w:rsidR="00192646">
        <w:rPr>
          <w:rFonts w:ascii="Arial Unicode MS" w:eastAsia="Arial Unicode MS" w:hAnsi="Arial Unicode MS" w:cs="Arial Unicode MS" w:hint="eastAsia"/>
          <w:sz w:val="24"/>
          <w:szCs w:val="24"/>
        </w:rPr>
        <w:t>rate</w:t>
      </w:r>
      <w:r w:rsidR="00E9353D">
        <w:rPr>
          <w:rFonts w:ascii="Arial Unicode MS" w:eastAsia="Arial Unicode MS" w:hAnsi="Arial Unicode MS" w:cs="Arial Unicode MS" w:hint="eastAsia"/>
          <w:sz w:val="24"/>
          <w:szCs w:val="24"/>
        </w:rPr>
        <w:t xml:space="preserve"> (</w:t>
      </w:r>
      <m:oMath>
        <m:r>
          <w:rPr>
            <w:rFonts w:ascii="Cambria Math" w:eastAsia="Arial Unicode MS" w:hAnsi="Cambria Math" w:cs="Arial Unicode MS"/>
            <w:sz w:val="24"/>
            <w:szCs w:val="24"/>
          </w:rPr>
          <m:t>Q</m:t>
        </m:r>
      </m:oMath>
      <w:r w:rsidR="00E9353D">
        <w:rPr>
          <w:rFonts w:ascii="Arial Unicode MS" w:eastAsia="Arial Unicode MS" w:hAnsi="Arial Unicode MS" w:cs="Arial Unicode MS" w:hint="eastAsia"/>
          <w:sz w:val="24"/>
          <w:szCs w:val="24"/>
        </w:rPr>
        <w:t>)</w:t>
      </w:r>
      <w:r w:rsidR="00192646">
        <w:rPr>
          <w:rFonts w:ascii="Arial Unicode MS" w:eastAsia="Arial Unicode MS" w:hAnsi="Arial Unicode MS" w:cs="Arial Unicode MS" w:hint="eastAsia"/>
          <w:sz w:val="24"/>
          <w:szCs w:val="24"/>
        </w:rPr>
        <w:t xml:space="preserve">. </w:t>
      </w:r>
    </w:p>
    <w:p w:rsidR="00192646" w:rsidRDefault="00192646" w:rsidP="001F28E6">
      <w:pPr>
        <w:rPr>
          <w:rFonts w:ascii="Arial Unicode MS" w:eastAsia="Arial Unicode MS" w:hAnsi="Arial Unicode MS" w:cs="Arial Unicode MS"/>
          <w:sz w:val="24"/>
          <w:szCs w:val="24"/>
        </w:rPr>
      </w:pPr>
    </w:p>
    <w:p w:rsidR="001F28E6" w:rsidRDefault="005700D2" w:rsidP="001F28E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Using the particle swarm</w:t>
      </w:r>
      <w:r w:rsidR="007F6783">
        <w:rPr>
          <w:rFonts w:ascii="Arial Unicode MS" w:eastAsia="Arial Unicode MS" w:hAnsi="Arial Unicode MS" w:cs="Arial Unicode MS" w:hint="eastAsia"/>
          <w:sz w:val="24"/>
          <w:szCs w:val="24"/>
        </w:rPr>
        <w:t xml:space="preserve"> </w:t>
      </w:r>
      <w:r w:rsidR="007F6783">
        <w:rPr>
          <w:rFonts w:ascii="Arial Unicode MS" w:eastAsia="Arial Unicode MS" w:hAnsi="Arial Unicode MS" w:cs="Arial Unicode MS"/>
          <w:sz w:val="24"/>
          <w:szCs w:val="24"/>
        </w:rPr>
        <w:t>algorithm</w:t>
      </w:r>
      <w:r>
        <w:rPr>
          <w:rFonts w:ascii="Arial Unicode MS" w:eastAsia="Arial Unicode MS" w:hAnsi="Arial Unicode MS" w:cs="Arial Unicode MS" w:hint="eastAsia"/>
          <w:sz w:val="24"/>
          <w:szCs w:val="24"/>
        </w:rPr>
        <w:t xml:space="preserve"> the model </w:t>
      </w:r>
      <w:r>
        <w:rPr>
          <w:rFonts w:ascii="Arial Unicode MS" w:eastAsia="Arial Unicode MS" w:hAnsi="Arial Unicode MS" w:cs="Arial Unicode MS"/>
          <w:sz w:val="24"/>
          <w:szCs w:val="24"/>
        </w:rPr>
        <w:t>yields</w:t>
      </w:r>
      <w:r>
        <w:rPr>
          <w:rFonts w:ascii="Arial Unicode MS" w:eastAsia="Arial Unicode MS" w:hAnsi="Arial Unicode MS" w:cs="Arial Unicode MS" w:hint="eastAsia"/>
          <w:sz w:val="24"/>
          <w:szCs w:val="24"/>
        </w:rPr>
        <w:t xml:space="preserve"> a total plant cost (net </w:t>
      </w:r>
      <w:r>
        <w:rPr>
          <w:rFonts w:ascii="Arial Unicode MS" w:eastAsia="Arial Unicode MS" w:hAnsi="Arial Unicode MS" w:cs="Arial Unicode MS" w:hint="eastAsia"/>
          <w:sz w:val="24"/>
          <w:szCs w:val="24"/>
        </w:rPr>
        <w:lastRenderedPageBreak/>
        <w:t xml:space="preserve">present value) of </w:t>
      </w:r>
      <w:r w:rsidR="001F28E6">
        <w:rPr>
          <w:rFonts w:ascii="Arial Unicode MS" w:eastAsia="Arial Unicode MS" w:hAnsi="Arial Unicode MS" w:cs="Arial Unicode MS"/>
          <w:sz w:val="24"/>
          <w:szCs w:val="24"/>
        </w:rPr>
        <w:t>€</w:t>
      </w:r>
      <w:r>
        <w:rPr>
          <w:rFonts w:ascii="Arial Unicode MS" w:eastAsia="Arial Unicode MS" w:hAnsi="Arial Unicode MS" w:cs="Arial Unicode MS" w:hint="eastAsia"/>
          <w:sz w:val="24"/>
          <w:szCs w:val="24"/>
        </w:rPr>
        <w:t xml:space="preserve">4270000, </w:t>
      </w:r>
      <w:r w:rsidR="001F28E6">
        <w:rPr>
          <w:rFonts w:ascii="Arial Unicode MS" w:eastAsia="Arial Unicode MS" w:hAnsi="Arial Unicode MS" w:cs="Arial Unicode MS" w:hint="eastAsia"/>
          <w:sz w:val="24"/>
          <w:szCs w:val="24"/>
        </w:rPr>
        <w:t xml:space="preserve">which is a third less than </w:t>
      </w:r>
      <w:r w:rsidR="00DC4DBA">
        <w:rPr>
          <w:rFonts w:ascii="Arial Unicode MS" w:eastAsia="Arial Unicode MS" w:hAnsi="Arial Unicode MS" w:cs="Arial Unicode MS" w:hint="eastAsia"/>
          <w:sz w:val="24"/>
          <w:szCs w:val="24"/>
        </w:rPr>
        <w:t>the values</w:t>
      </w:r>
      <w:r w:rsidR="001F28E6">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of</w:t>
      </w:r>
      <w:r w:rsidR="001F28E6">
        <w:rPr>
          <w:rFonts w:ascii="Arial Unicode MS" w:eastAsia="Arial Unicode MS" w:hAnsi="Arial Unicode MS" w:cs="Arial Unicode MS" w:hint="eastAsia"/>
          <w:sz w:val="24"/>
          <w:szCs w:val="24"/>
        </w:rPr>
        <w:t xml:space="preserve"> the other two models. </w:t>
      </w:r>
      <w:r>
        <w:rPr>
          <w:rFonts w:ascii="Arial Unicode MS" w:eastAsia="Arial Unicode MS" w:hAnsi="Arial Unicode MS" w:cs="Arial Unicode MS" w:hint="eastAsia"/>
          <w:sz w:val="24"/>
          <w:szCs w:val="24"/>
        </w:rPr>
        <w:t xml:space="preserve">Saving </w:t>
      </w:r>
      <w:r w:rsidR="001F28E6">
        <w:rPr>
          <w:rFonts w:ascii="Arial Unicode MS" w:eastAsia="Arial Unicode MS" w:hAnsi="Arial Unicode MS" w:cs="Arial Unicode MS"/>
          <w:sz w:val="24"/>
          <w:szCs w:val="24"/>
        </w:rPr>
        <w:t>€</w:t>
      </w:r>
      <w:r>
        <w:rPr>
          <w:rFonts w:ascii="Arial Unicode MS" w:eastAsia="Arial Unicode MS" w:hAnsi="Arial Unicode MS" w:cs="Arial Unicode MS" w:hint="eastAsia"/>
          <w:sz w:val="24"/>
          <w:szCs w:val="24"/>
        </w:rPr>
        <w:t>1400000 in</w:t>
      </w:r>
      <w:r w:rsidR="001F28E6">
        <w:rPr>
          <w:rFonts w:ascii="Arial Unicode MS" w:eastAsia="Arial Unicode MS" w:hAnsi="Arial Unicode MS" w:cs="Arial Unicode MS" w:hint="eastAsia"/>
          <w:sz w:val="24"/>
          <w:szCs w:val="24"/>
        </w:rPr>
        <w:t xml:space="preserve"> the operating cost mainly arises from two sectors, the aeration energy and the sludge disposal. It is also found that a small value of SRT is more suitable for the activated sludge process due to the employment of fast growing biomass species. Moreover, nitrate produced in this system is more sensitive to the value of SRT. An increase in SRT will result in a decreased nitrate production. By placing an anoxic reactor at the front of the model configuration </w:t>
      </w:r>
      <w:r>
        <w:rPr>
          <w:rFonts w:ascii="Arial Unicode MS" w:eastAsia="Arial Unicode MS" w:hAnsi="Arial Unicode MS" w:cs="Arial Unicode MS" w:hint="eastAsia"/>
          <w:sz w:val="24"/>
          <w:szCs w:val="24"/>
        </w:rPr>
        <w:t>can improve</w:t>
      </w:r>
      <w:r w:rsidR="001F28E6">
        <w:rPr>
          <w:rFonts w:ascii="Arial Unicode MS" w:eastAsia="Arial Unicode MS" w:hAnsi="Arial Unicode MS" w:cs="Arial Unicode MS" w:hint="eastAsia"/>
          <w:sz w:val="24"/>
          <w:szCs w:val="24"/>
        </w:rPr>
        <w:t xml:space="preserve"> the </w:t>
      </w:r>
      <w:r w:rsidR="00D36D1E">
        <w:rPr>
          <w:rFonts w:ascii="Arial Unicode MS" w:eastAsia="Arial Unicode MS" w:hAnsi="Arial Unicode MS" w:cs="Arial Unicode MS" w:hint="eastAsia"/>
          <w:sz w:val="24"/>
          <w:szCs w:val="24"/>
        </w:rPr>
        <w:t>efficiency on</w:t>
      </w:r>
      <w:r w:rsidR="001F28E6">
        <w:rPr>
          <w:rFonts w:ascii="Arial Unicode MS" w:eastAsia="Arial Unicode MS" w:hAnsi="Arial Unicode MS" w:cs="Arial Unicode MS" w:hint="eastAsia"/>
          <w:sz w:val="24"/>
          <w:szCs w:val="24"/>
        </w:rPr>
        <w:t xml:space="preserve"> carbon and nitrogen removal. </w:t>
      </w:r>
    </w:p>
    <w:p w:rsidR="001F28E6" w:rsidRDefault="001F28E6" w:rsidP="001F28E6"/>
    <w:p w:rsidR="001F28E6" w:rsidRPr="001E0F08" w:rsidRDefault="00F501F4" w:rsidP="001F28E6">
      <w:pPr>
        <w:rPr>
          <w:rFonts w:ascii="Arial Unicode MS" w:eastAsia="Arial Unicode MS" w:hAnsi="Arial Unicode MS" w:cs="Arial Unicode MS"/>
          <w:b/>
          <w:sz w:val="32"/>
          <w:szCs w:val="32"/>
        </w:rPr>
      </w:pPr>
      <w:r w:rsidRPr="001E0F08">
        <w:rPr>
          <w:rFonts w:ascii="Arial Unicode MS" w:eastAsia="Arial Unicode MS" w:hAnsi="Arial Unicode MS" w:cs="Arial Unicode MS" w:hint="eastAsia"/>
          <w:b/>
          <w:sz w:val="32"/>
          <w:szCs w:val="32"/>
        </w:rPr>
        <w:t>6.3</w:t>
      </w:r>
      <w:r w:rsidR="001F28E6" w:rsidRPr="001E0F08">
        <w:rPr>
          <w:rFonts w:ascii="Arial Unicode MS" w:eastAsia="Arial Unicode MS" w:hAnsi="Arial Unicode MS" w:cs="Arial Unicode MS" w:hint="eastAsia"/>
          <w:b/>
          <w:sz w:val="32"/>
          <w:szCs w:val="32"/>
        </w:rPr>
        <w:t xml:space="preserve"> Industrial </w:t>
      </w:r>
      <w:r w:rsidR="008F0ABC" w:rsidRPr="001E0F08">
        <w:rPr>
          <w:rFonts w:ascii="Arial Unicode MS" w:eastAsia="Arial Unicode MS" w:hAnsi="Arial Unicode MS" w:cs="Arial Unicode MS" w:hint="eastAsia"/>
          <w:b/>
          <w:sz w:val="32"/>
          <w:szCs w:val="32"/>
        </w:rPr>
        <w:t>WWTP</w:t>
      </w:r>
      <w:r w:rsidR="00477840" w:rsidRPr="001E0F08">
        <w:rPr>
          <w:rFonts w:ascii="Arial Unicode MS" w:eastAsia="Arial Unicode MS" w:hAnsi="Arial Unicode MS" w:cs="Arial Unicode MS" w:hint="eastAsia"/>
          <w:b/>
          <w:sz w:val="32"/>
          <w:szCs w:val="32"/>
        </w:rPr>
        <w:t xml:space="preserve"> Design and Synthesis under Steady State Condition</w:t>
      </w:r>
      <w:r w:rsidR="005E28FF">
        <w:rPr>
          <w:rFonts w:ascii="Arial Unicode MS" w:eastAsia="Arial Unicode MS" w:hAnsi="Arial Unicode MS" w:cs="Arial Unicode MS" w:hint="eastAsia"/>
          <w:b/>
          <w:sz w:val="32"/>
          <w:szCs w:val="32"/>
        </w:rPr>
        <w:t>s</w:t>
      </w:r>
      <w:r w:rsidR="00477840" w:rsidRPr="001E0F08">
        <w:rPr>
          <w:rFonts w:ascii="Arial Unicode MS" w:eastAsia="Arial Unicode MS" w:hAnsi="Arial Unicode MS" w:cs="Arial Unicode MS" w:hint="eastAsia"/>
          <w:b/>
          <w:sz w:val="32"/>
          <w:szCs w:val="32"/>
        </w:rPr>
        <w:t xml:space="preserve"> </w:t>
      </w:r>
    </w:p>
    <w:p w:rsidR="00473E78" w:rsidRDefault="001F28E6" w:rsidP="001F28E6">
      <w:pPr>
        <w:rPr>
          <w:rFonts w:ascii="Arial Unicode MS" w:eastAsia="Arial Unicode MS" w:hAnsi="Arial Unicode MS" w:cs="Arial Unicode MS"/>
          <w:sz w:val="24"/>
          <w:szCs w:val="24"/>
        </w:rPr>
      </w:pPr>
      <w:r w:rsidRPr="003705F4">
        <w:rPr>
          <w:rFonts w:ascii="Arial Unicode MS" w:eastAsia="Arial Unicode MS" w:hAnsi="Arial Unicode MS" w:cs="Arial Unicode MS"/>
          <w:sz w:val="24"/>
          <w:szCs w:val="24"/>
        </w:rPr>
        <w:t>S</w:t>
      </w:r>
      <w:r w:rsidRPr="003705F4">
        <w:rPr>
          <w:rFonts w:ascii="Arial Unicode MS" w:eastAsia="Arial Unicode MS" w:hAnsi="Arial Unicode MS" w:cs="Arial Unicode MS" w:hint="eastAsia"/>
          <w:sz w:val="24"/>
          <w:szCs w:val="24"/>
        </w:rPr>
        <w:t xml:space="preserve">ince we validated the </w:t>
      </w:r>
      <w:r w:rsidR="005700D2">
        <w:rPr>
          <w:rFonts w:ascii="Arial Unicode MS" w:eastAsia="Arial Unicode MS" w:hAnsi="Arial Unicode MS" w:cs="Arial Unicode MS" w:hint="eastAsia"/>
          <w:sz w:val="24"/>
          <w:szCs w:val="24"/>
        </w:rPr>
        <w:t>optimization</w:t>
      </w:r>
      <w:r w:rsidRPr="003705F4">
        <w:rPr>
          <w:rFonts w:ascii="Arial Unicode MS" w:eastAsia="Arial Unicode MS" w:hAnsi="Arial Unicode MS" w:cs="Arial Unicode MS" w:hint="eastAsia"/>
          <w:sz w:val="24"/>
          <w:szCs w:val="24"/>
        </w:rPr>
        <w:t xml:space="preserve"> methodology using a h</w:t>
      </w:r>
      <w:r w:rsidR="005C0523">
        <w:rPr>
          <w:rFonts w:ascii="Arial Unicode MS" w:eastAsia="Arial Unicode MS" w:hAnsi="Arial Unicode MS" w:cs="Arial Unicode MS" w:hint="eastAsia"/>
          <w:sz w:val="24"/>
          <w:szCs w:val="24"/>
        </w:rPr>
        <w:t>istoric model,</w:t>
      </w:r>
      <w:r w:rsidR="005700D2">
        <w:rPr>
          <w:rFonts w:ascii="Arial Unicode MS" w:eastAsia="Arial Unicode MS" w:hAnsi="Arial Unicode MS" w:cs="Arial Unicode MS" w:hint="eastAsia"/>
          <w:sz w:val="24"/>
          <w:szCs w:val="24"/>
        </w:rPr>
        <w:t xml:space="preserve"> it has been found that</w:t>
      </w:r>
      <w:r w:rsidR="005C0523">
        <w:rPr>
          <w:rFonts w:ascii="Arial Unicode MS" w:eastAsia="Arial Unicode MS" w:hAnsi="Arial Unicode MS" w:cs="Arial Unicode MS" w:hint="eastAsia"/>
          <w:sz w:val="24"/>
          <w:szCs w:val="24"/>
        </w:rPr>
        <w:t xml:space="preserve"> </w:t>
      </w:r>
      <w:r w:rsidR="005700D2">
        <w:rPr>
          <w:rFonts w:ascii="Arial Unicode MS" w:eastAsia="Arial Unicode MS" w:hAnsi="Arial Unicode MS" w:cs="Arial Unicode MS" w:hint="eastAsia"/>
          <w:sz w:val="24"/>
          <w:szCs w:val="24"/>
        </w:rPr>
        <w:t xml:space="preserve">the </w:t>
      </w:r>
      <w:r w:rsidR="005618E3">
        <w:rPr>
          <w:rFonts w:ascii="Arial Unicode MS" w:eastAsia="Arial Unicode MS" w:hAnsi="Arial Unicode MS" w:cs="Arial Unicode MS" w:hint="eastAsia"/>
          <w:sz w:val="24"/>
          <w:szCs w:val="24"/>
        </w:rPr>
        <w:t>heuristic optimiz</w:t>
      </w:r>
      <w:r w:rsidRPr="003705F4">
        <w:rPr>
          <w:rFonts w:ascii="Arial Unicode MS" w:eastAsia="Arial Unicode MS" w:hAnsi="Arial Unicode MS" w:cs="Arial Unicode MS" w:hint="eastAsia"/>
          <w:sz w:val="24"/>
          <w:szCs w:val="24"/>
        </w:rPr>
        <w:t>ation methods</w:t>
      </w:r>
      <w:r w:rsidR="005700D2">
        <w:rPr>
          <w:rFonts w:ascii="Arial Unicode MS" w:eastAsia="Arial Unicode MS" w:hAnsi="Arial Unicode MS" w:cs="Arial Unicode MS" w:hint="eastAsia"/>
          <w:sz w:val="24"/>
          <w:szCs w:val="24"/>
        </w:rPr>
        <w:t xml:space="preserve"> in the form of particl</w:t>
      </w:r>
      <w:r w:rsidR="00DC4DBA">
        <w:rPr>
          <w:rFonts w:ascii="Arial Unicode MS" w:eastAsia="Arial Unicode MS" w:hAnsi="Arial Unicode MS" w:cs="Arial Unicode MS" w:hint="eastAsia"/>
          <w:sz w:val="24"/>
          <w:szCs w:val="24"/>
        </w:rPr>
        <w:t>e swarm can yield more efficient</w:t>
      </w:r>
      <w:r w:rsidR="005700D2">
        <w:rPr>
          <w:rFonts w:ascii="Arial Unicode MS" w:eastAsia="Arial Unicode MS" w:hAnsi="Arial Unicode MS" w:cs="Arial Unicode MS" w:hint="eastAsia"/>
          <w:sz w:val="24"/>
          <w:szCs w:val="24"/>
        </w:rPr>
        <w:t xml:space="preserve"> solutions for design problems in </w:t>
      </w:r>
      <w:r w:rsidR="005700D2">
        <w:rPr>
          <w:rFonts w:ascii="Arial Unicode MS" w:eastAsia="Arial Unicode MS" w:hAnsi="Arial Unicode MS" w:cs="Arial Unicode MS"/>
          <w:sz w:val="24"/>
          <w:szCs w:val="24"/>
        </w:rPr>
        <w:t>wastewater</w:t>
      </w:r>
      <w:r w:rsidR="005700D2">
        <w:rPr>
          <w:rFonts w:ascii="Arial Unicode MS" w:eastAsia="Arial Unicode MS" w:hAnsi="Arial Unicode MS" w:cs="Arial Unicode MS" w:hint="eastAsia"/>
          <w:sz w:val="24"/>
          <w:szCs w:val="24"/>
        </w:rPr>
        <w:t xml:space="preserve"> treatment</w:t>
      </w:r>
      <w:r w:rsidRPr="003705F4">
        <w:rPr>
          <w:rFonts w:ascii="Arial Unicode MS" w:eastAsia="Arial Unicode MS" w:hAnsi="Arial Unicode MS" w:cs="Arial Unicode MS" w:hint="eastAsia"/>
          <w:sz w:val="24"/>
          <w:szCs w:val="24"/>
        </w:rPr>
        <w:t xml:space="preserve">. </w:t>
      </w:r>
    </w:p>
    <w:p w:rsidR="00473E78" w:rsidRDefault="00473E78" w:rsidP="001F28E6">
      <w:pPr>
        <w:rPr>
          <w:rFonts w:ascii="Arial Unicode MS" w:eastAsia="Arial Unicode MS" w:hAnsi="Arial Unicode MS" w:cs="Arial Unicode MS"/>
          <w:sz w:val="24"/>
          <w:szCs w:val="24"/>
        </w:rPr>
      </w:pPr>
    </w:p>
    <w:p w:rsidR="001F28E6" w:rsidRDefault="00473E78" w:rsidP="001F28E6">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I</w:t>
      </w:r>
      <w:r>
        <w:rPr>
          <w:rFonts w:ascii="Arial Unicode MS" w:eastAsia="Arial Unicode MS" w:hAnsi="Arial Unicode MS" w:cs="Arial Unicode MS" w:hint="eastAsia"/>
          <w:sz w:val="24"/>
          <w:szCs w:val="24"/>
        </w:rPr>
        <w:t>n this section, we focus on the use of particle swarm</w:t>
      </w:r>
      <w:r w:rsidR="00DC4DBA">
        <w:rPr>
          <w:rFonts w:ascii="Arial Unicode MS" w:eastAsia="Arial Unicode MS" w:hAnsi="Arial Unicode MS" w:cs="Arial Unicode MS" w:hint="eastAsia"/>
          <w:sz w:val="24"/>
          <w:szCs w:val="24"/>
        </w:rPr>
        <w:t xml:space="preserve"> algorithm</w:t>
      </w:r>
      <w:r>
        <w:rPr>
          <w:rFonts w:ascii="Arial Unicode MS" w:eastAsia="Arial Unicode MS" w:hAnsi="Arial Unicode MS" w:cs="Arial Unicode MS" w:hint="eastAsia"/>
          <w:sz w:val="24"/>
          <w:szCs w:val="24"/>
        </w:rPr>
        <w:t xml:space="preserve"> to</w:t>
      </w:r>
      <w:r>
        <w:rPr>
          <w:rFonts w:ascii="Arial Unicode MS" w:eastAsia="Arial Unicode MS" w:hAnsi="Arial Unicode MS" w:cs="Arial Unicode MS" w:hint="eastAsia"/>
          <w:b/>
          <w:sz w:val="24"/>
          <w:szCs w:val="24"/>
        </w:rPr>
        <w:t xml:space="preserve"> </w:t>
      </w:r>
      <w:r>
        <w:rPr>
          <w:rFonts w:ascii="Arial Unicode MS" w:eastAsia="Arial Unicode MS" w:hAnsi="Arial Unicode MS" w:cs="Arial Unicode MS" w:hint="eastAsia"/>
          <w:sz w:val="24"/>
          <w:szCs w:val="24"/>
        </w:rPr>
        <w:t xml:space="preserve">address </w:t>
      </w:r>
      <w:r w:rsidR="001F28E6">
        <w:rPr>
          <w:rFonts w:ascii="Arial Unicode MS" w:eastAsia="Arial Unicode MS" w:hAnsi="Arial Unicode MS" w:cs="Arial Unicode MS" w:hint="eastAsia"/>
          <w:sz w:val="24"/>
          <w:szCs w:val="24"/>
        </w:rPr>
        <w:t>the</w:t>
      </w:r>
      <w:r>
        <w:rPr>
          <w:rFonts w:ascii="Arial Unicode MS" w:eastAsia="Arial Unicode MS" w:hAnsi="Arial Unicode MS" w:cs="Arial Unicode MS" w:hint="eastAsia"/>
          <w:sz w:val="24"/>
          <w:szCs w:val="24"/>
        </w:rPr>
        <w:t xml:space="preserve"> simultaneous </w:t>
      </w:r>
      <w:r>
        <w:rPr>
          <w:rFonts w:ascii="Arial Unicode MS" w:eastAsia="Arial Unicode MS" w:hAnsi="Arial Unicode MS" w:cs="Arial Unicode MS"/>
          <w:sz w:val="24"/>
          <w:szCs w:val="24"/>
        </w:rPr>
        <w:t>optimization</w:t>
      </w:r>
      <w:r>
        <w:rPr>
          <w:rFonts w:ascii="Arial Unicode MS" w:eastAsia="Arial Unicode MS" w:hAnsi="Arial Unicode MS" w:cs="Arial Unicode MS" w:hint="eastAsia"/>
          <w:sz w:val="24"/>
          <w:szCs w:val="24"/>
        </w:rPr>
        <w:t xml:space="preserve"> </w:t>
      </w:r>
      <w:r w:rsidR="001F28E6" w:rsidRPr="004561FF">
        <w:rPr>
          <w:rFonts w:ascii="Arial Unicode MS" w:eastAsia="Arial Unicode MS" w:hAnsi="Arial Unicode MS" w:cs="Arial Unicode MS" w:hint="eastAsia"/>
          <w:sz w:val="24"/>
          <w:szCs w:val="24"/>
        </w:rPr>
        <w:t>of</w:t>
      </w:r>
      <w:r w:rsidR="001F28E6">
        <w:rPr>
          <w:rFonts w:ascii="Arial Unicode MS" w:eastAsia="Arial Unicode MS" w:hAnsi="Arial Unicode MS" w:cs="Arial Unicode MS" w:hint="eastAsia"/>
          <w:sz w:val="24"/>
          <w:szCs w:val="24"/>
        </w:rPr>
        <w:t xml:space="preserve"> the</w:t>
      </w:r>
      <w:r w:rsidR="001F28E6" w:rsidRPr="004561FF">
        <w:rPr>
          <w:rFonts w:ascii="Arial Unicode MS" w:eastAsia="Arial Unicode MS" w:hAnsi="Arial Unicode MS" w:cs="Arial Unicode MS" w:hint="eastAsia"/>
          <w:sz w:val="24"/>
          <w:szCs w:val="24"/>
        </w:rPr>
        <w:t xml:space="preserve"> process structure and </w:t>
      </w:r>
      <w:r w:rsidR="001F28E6">
        <w:rPr>
          <w:rFonts w:ascii="Arial Unicode MS" w:eastAsia="Arial Unicode MS" w:hAnsi="Arial Unicode MS" w:cs="Arial Unicode MS" w:hint="eastAsia"/>
          <w:sz w:val="24"/>
          <w:szCs w:val="24"/>
        </w:rPr>
        <w:t>operating</w:t>
      </w:r>
      <w:r w:rsidR="001F28E6" w:rsidRPr="004561FF">
        <w:rPr>
          <w:rFonts w:ascii="Arial Unicode MS" w:eastAsia="Arial Unicode MS" w:hAnsi="Arial Unicode MS" w:cs="Arial Unicode MS" w:hint="eastAsia"/>
          <w:sz w:val="24"/>
          <w:szCs w:val="24"/>
        </w:rPr>
        <w:t xml:space="preserve"> condition</w:t>
      </w:r>
      <w:r w:rsidR="001F28E6">
        <w:rPr>
          <w:rFonts w:ascii="Arial Unicode MS" w:eastAsia="Arial Unicode MS" w:hAnsi="Arial Unicode MS" w:cs="Arial Unicode MS" w:hint="eastAsia"/>
          <w:sz w:val="24"/>
          <w:szCs w:val="24"/>
        </w:rPr>
        <w:t>s</w:t>
      </w:r>
      <w:r w:rsidR="001F28E6" w:rsidRPr="004561FF">
        <w:rPr>
          <w:rFonts w:ascii="Arial Unicode MS" w:eastAsia="Arial Unicode MS" w:hAnsi="Arial Unicode MS" w:cs="Arial Unicode MS" w:hint="eastAsia"/>
          <w:sz w:val="24"/>
          <w:szCs w:val="24"/>
        </w:rPr>
        <w:t xml:space="preserve"> of </w:t>
      </w:r>
      <w:r w:rsidR="001F28E6" w:rsidRPr="004561FF">
        <w:rPr>
          <w:rFonts w:ascii="Arial Unicode MS" w:eastAsia="Arial Unicode MS" w:hAnsi="Arial Unicode MS" w:cs="Arial Unicode MS"/>
          <w:sz w:val="24"/>
          <w:szCs w:val="24"/>
        </w:rPr>
        <w:t>wastewater</w:t>
      </w:r>
      <w:r w:rsidR="001F28E6" w:rsidRPr="004561FF">
        <w:rPr>
          <w:rFonts w:ascii="Arial Unicode MS" w:eastAsia="Arial Unicode MS" w:hAnsi="Arial Unicode MS" w:cs="Arial Unicode MS" w:hint="eastAsia"/>
          <w:sz w:val="24"/>
          <w:szCs w:val="24"/>
        </w:rPr>
        <w:t xml:space="preserve"> treatment plants </w:t>
      </w:r>
      <w:r w:rsidR="00DC4DBA">
        <w:rPr>
          <w:rFonts w:ascii="Arial Unicode MS" w:eastAsia="Arial Unicode MS" w:hAnsi="Arial Unicode MS" w:cs="Arial Unicode MS" w:hint="eastAsia"/>
          <w:sz w:val="24"/>
          <w:szCs w:val="24"/>
        </w:rPr>
        <w:t>subject to</w:t>
      </w:r>
      <w:r w:rsidRPr="003705F4">
        <w:rPr>
          <w:rFonts w:ascii="Arial Unicode MS" w:eastAsia="Arial Unicode MS" w:hAnsi="Arial Unicode MS" w:cs="Arial Unicode MS" w:hint="eastAsia"/>
          <w:sz w:val="24"/>
          <w:szCs w:val="24"/>
        </w:rPr>
        <w:t xml:space="preserve"> a set of influent data including a year of inlet data at daily interval (</w:t>
      </w:r>
      <w:r w:rsidRPr="003705F4">
        <w:rPr>
          <w:rFonts w:ascii="Arial Unicode MS" w:eastAsia="Arial Unicode MS" w:hAnsi="Arial Unicode MS" w:cs="Arial Unicode MS"/>
          <w:sz w:val="24"/>
          <w:szCs w:val="24"/>
        </w:rPr>
        <w:t>dynamic</w:t>
      </w:r>
      <w:r w:rsidRPr="003705F4">
        <w:rPr>
          <w:rFonts w:ascii="Arial Unicode MS" w:eastAsia="Arial Unicode MS" w:hAnsi="Arial Unicode MS" w:cs="Arial Unicode MS" w:hint="eastAsia"/>
          <w:sz w:val="24"/>
          <w:szCs w:val="24"/>
        </w:rPr>
        <w:t xml:space="preserve"> state) and averaged input</w:t>
      </w:r>
      <w:r w:rsidR="00E87D9B">
        <w:rPr>
          <w:rFonts w:ascii="Arial Unicode MS" w:eastAsia="Arial Unicode MS" w:hAnsi="Arial Unicode MS" w:cs="Arial Unicode MS" w:hint="eastAsia"/>
          <w:sz w:val="24"/>
          <w:szCs w:val="24"/>
        </w:rPr>
        <w:t>s</w:t>
      </w:r>
      <w:r w:rsidRPr="003705F4">
        <w:rPr>
          <w:rFonts w:ascii="Arial Unicode MS" w:eastAsia="Arial Unicode MS" w:hAnsi="Arial Unicode MS" w:cs="Arial Unicode MS" w:hint="eastAsia"/>
          <w:sz w:val="24"/>
          <w:szCs w:val="24"/>
        </w:rPr>
        <w:t xml:space="preserve"> (steady state) </w:t>
      </w:r>
      <w:r w:rsidR="00DC4DBA">
        <w:rPr>
          <w:rFonts w:ascii="Arial Unicode MS" w:eastAsia="Arial Unicode MS" w:hAnsi="Arial Unicode MS" w:cs="Arial Unicode MS" w:hint="eastAsia"/>
          <w:sz w:val="24"/>
          <w:szCs w:val="24"/>
        </w:rPr>
        <w:t>given by</w:t>
      </w:r>
      <w:r w:rsidRPr="003705F4">
        <w:rPr>
          <w:rFonts w:ascii="Arial Unicode MS" w:eastAsia="Arial Unicode MS" w:hAnsi="Arial Unicode MS" w:cs="Arial Unicode MS" w:hint="eastAsia"/>
          <w:sz w:val="24"/>
          <w:szCs w:val="24"/>
        </w:rPr>
        <w:t xml:space="preserve"> a</w:t>
      </w:r>
      <w:r w:rsidR="00DC4DBA">
        <w:rPr>
          <w:rFonts w:ascii="Arial Unicode MS" w:eastAsia="Arial Unicode MS" w:hAnsi="Arial Unicode MS" w:cs="Arial Unicode MS" w:hint="eastAsia"/>
          <w:sz w:val="24"/>
          <w:szCs w:val="24"/>
        </w:rPr>
        <w:t>n</w:t>
      </w:r>
      <w:r w:rsidRPr="003705F4">
        <w:rPr>
          <w:rFonts w:ascii="Arial Unicode MS" w:eastAsia="Arial Unicode MS" w:hAnsi="Arial Unicode MS" w:cs="Arial Unicode MS" w:hint="eastAsia"/>
          <w:sz w:val="24"/>
          <w:szCs w:val="24"/>
        </w:rPr>
        <w:t xml:space="preserve"> </w:t>
      </w:r>
      <w:r w:rsidR="00D36D1E">
        <w:rPr>
          <w:rFonts w:ascii="Arial Unicode MS" w:eastAsia="Arial Unicode MS" w:hAnsi="Arial Unicode MS" w:cs="Arial Unicode MS"/>
          <w:sz w:val="24"/>
          <w:szCs w:val="24"/>
        </w:rPr>
        <w:t>industrial</w:t>
      </w:r>
      <w:r w:rsidR="00D36D1E">
        <w:rPr>
          <w:rFonts w:ascii="Arial Unicode MS" w:eastAsia="Arial Unicode MS" w:hAnsi="Arial Unicode MS" w:cs="Arial Unicode MS" w:hint="eastAsia"/>
          <w:sz w:val="24"/>
          <w:szCs w:val="24"/>
        </w:rPr>
        <w:t xml:space="preserve"> </w:t>
      </w:r>
      <w:r w:rsidRPr="003705F4">
        <w:rPr>
          <w:rFonts w:ascii="Arial Unicode MS" w:eastAsia="Arial Unicode MS" w:hAnsi="Arial Unicode MS" w:cs="Arial Unicode MS"/>
          <w:sz w:val="24"/>
          <w:szCs w:val="24"/>
        </w:rPr>
        <w:t>wastewater</w:t>
      </w:r>
      <w:r>
        <w:rPr>
          <w:rFonts w:ascii="Arial Unicode MS" w:eastAsia="Arial Unicode MS" w:hAnsi="Arial Unicode MS" w:cs="Arial Unicode MS" w:hint="eastAsia"/>
          <w:sz w:val="24"/>
          <w:szCs w:val="24"/>
        </w:rPr>
        <w:t xml:space="preserve"> treatment</w:t>
      </w:r>
      <w:r w:rsidR="003E3FF4">
        <w:rPr>
          <w:rFonts w:ascii="Arial Unicode MS" w:eastAsia="Arial Unicode MS" w:hAnsi="Arial Unicode MS" w:cs="Arial Unicode MS" w:hint="eastAsia"/>
          <w:sz w:val="24"/>
          <w:szCs w:val="24"/>
        </w:rPr>
        <w:t xml:space="preserve"> plant</w:t>
      </w:r>
      <w:r>
        <w:rPr>
          <w:rFonts w:ascii="Arial Unicode MS" w:eastAsia="Arial Unicode MS" w:hAnsi="Arial Unicode MS" w:cs="Arial Unicode MS" w:hint="eastAsia"/>
          <w:sz w:val="24"/>
          <w:szCs w:val="24"/>
        </w:rPr>
        <w:t xml:space="preserve"> in China</w:t>
      </w:r>
      <w:r w:rsidR="001F28E6">
        <w:rPr>
          <w:rFonts w:ascii="Arial Unicode MS" w:eastAsia="Arial Unicode MS" w:hAnsi="Arial Unicode MS" w:cs="Arial Unicode MS" w:hint="eastAsia"/>
          <w:sz w:val="24"/>
          <w:szCs w:val="24"/>
        </w:rPr>
        <w:t>. W</w:t>
      </w:r>
      <w:r w:rsidR="001F28E6" w:rsidRPr="00296888">
        <w:rPr>
          <w:rFonts w:ascii="Arial Unicode MS" w:eastAsia="Arial Unicode MS" w:hAnsi="Arial Unicode MS" w:cs="Arial Unicode MS" w:hint="eastAsia"/>
          <w:sz w:val="24"/>
          <w:szCs w:val="24"/>
        </w:rPr>
        <w:t>e consider a three-</w:t>
      </w:r>
      <w:r w:rsidR="005618E3">
        <w:rPr>
          <w:rFonts w:ascii="Arial Unicode MS" w:eastAsia="Arial Unicode MS" w:hAnsi="Arial Unicode MS" w:cs="Arial Unicode MS" w:hint="eastAsia"/>
          <w:sz w:val="24"/>
          <w:szCs w:val="24"/>
        </w:rPr>
        <w:t>unit model but allow the optimiz</w:t>
      </w:r>
      <w:r w:rsidR="001F28E6" w:rsidRPr="00296888">
        <w:rPr>
          <w:rFonts w:ascii="Arial Unicode MS" w:eastAsia="Arial Unicode MS" w:hAnsi="Arial Unicode MS" w:cs="Arial Unicode MS" w:hint="eastAsia"/>
          <w:sz w:val="24"/>
          <w:szCs w:val="24"/>
        </w:rPr>
        <w:t xml:space="preserve">er to determine the feed distribution and </w:t>
      </w:r>
      <w:r w:rsidR="001F28E6" w:rsidRPr="00296888">
        <w:rPr>
          <w:rFonts w:ascii="Arial Unicode MS" w:eastAsia="Arial Unicode MS" w:hAnsi="Arial Unicode MS" w:cs="Arial Unicode MS" w:hint="eastAsia"/>
          <w:sz w:val="24"/>
          <w:szCs w:val="24"/>
        </w:rPr>
        <w:lastRenderedPageBreak/>
        <w:t xml:space="preserve">recycle rate. </w:t>
      </w:r>
      <w:r w:rsidR="001F28E6" w:rsidRPr="00296888">
        <w:rPr>
          <w:rFonts w:ascii="Arial Unicode MS" w:eastAsia="Arial Unicode MS" w:hAnsi="Arial Unicode MS" w:cs="Arial Unicode MS"/>
          <w:sz w:val="24"/>
          <w:szCs w:val="24"/>
        </w:rPr>
        <w:t>T</w:t>
      </w:r>
      <w:r w:rsidR="001F28E6" w:rsidRPr="00296888">
        <w:rPr>
          <w:rFonts w:ascii="Arial Unicode MS" w:eastAsia="Arial Unicode MS" w:hAnsi="Arial Unicode MS" w:cs="Arial Unicode MS" w:hint="eastAsia"/>
          <w:sz w:val="24"/>
          <w:szCs w:val="24"/>
        </w:rPr>
        <w:t xml:space="preserve">his is similar to the problem considered in chapter 4 but now with the detailed biochemical models in each of the process units. </w:t>
      </w:r>
      <w:r w:rsidR="001F28E6">
        <w:rPr>
          <w:rFonts w:ascii="Arial Unicode MS" w:eastAsia="Arial Unicode MS" w:hAnsi="Arial Unicode MS" w:cs="Arial Unicode MS" w:hint="eastAsia"/>
          <w:sz w:val="24"/>
          <w:szCs w:val="24"/>
        </w:rPr>
        <w:t xml:space="preserve">A steady state model with </w:t>
      </w:r>
      <w:r w:rsidR="00FC7282">
        <w:rPr>
          <w:rFonts w:ascii="Arial Unicode MS" w:eastAsia="Arial Unicode MS" w:hAnsi="Arial Unicode MS" w:cs="Arial Unicode MS" w:hint="eastAsia"/>
          <w:sz w:val="24"/>
          <w:szCs w:val="24"/>
        </w:rPr>
        <w:t>the default</w:t>
      </w:r>
      <w:r w:rsidR="001F28E6">
        <w:rPr>
          <w:rFonts w:ascii="Arial Unicode MS" w:eastAsia="Arial Unicode MS" w:hAnsi="Arial Unicode MS" w:cs="Arial Unicode MS" w:hint="eastAsia"/>
          <w:sz w:val="24"/>
          <w:szCs w:val="24"/>
        </w:rPr>
        <w:t xml:space="preserve"> </w:t>
      </w:r>
      <w:r w:rsidR="003E3FF4">
        <w:rPr>
          <w:rFonts w:ascii="Arial Unicode MS" w:eastAsia="Arial Unicode MS" w:hAnsi="Arial Unicode MS" w:cs="Arial Unicode MS"/>
          <w:sz w:val="24"/>
          <w:szCs w:val="24"/>
        </w:rPr>
        <w:t>design</w:t>
      </w:r>
      <w:r w:rsidR="001F28E6">
        <w:rPr>
          <w:rFonts w:ascii="Arial Unicode MS" w:eastAsia="Arial Unicode MS" w:hAnsi="Arial Unicode MS" w:cs="Arial Unicode MS" w:hint="eastAsia"/>
          <w:sz w:val="24"/>
          <w:szCs w:val="24"/>
        </w:rPr>
        <w:t xml:space="preserve"> </w:t>
      </w:r>
      <w:r w:rsidR="001F28E6">
        <w:rPr>
          <w:rFonts w:ascii="Arial Unicode MS" w:eastAsia="Arial Unicode MS" w:hAnsi="Arial Unicode MS" w:cs="Arial Unicode MS"/>
          <w:sz w:val="24"/>
          <w:szCs w:val="24"/>
        </w:rPr>
        <w:t>parameter</w:t>
      </w:r>
      <w:r w:rsidR="008B665A">
        <w:rPr>
          <w:rFonts w:ascii="Arial Unicode MS" w:eastAsia="Arial Unicode MS" w:hAnsi="Arial Unicode MS" w:cs="Arial Unicode MS" w:hint="eastAsia"/>
          <w:sz w:val="24"/>
          <w:szCs w:val="24"/>
        </w:rPr>
        <w:t>s given in T</w:t>
      </w:r>
      <w:r w:rsidR="00F011EE">
        <w:rPr>
          <w:rFonts w:ascii="Arial Unicode MS" w:eastAsia="Arial Unicode MS" w:hAnsi="Arial Unicode MS" w:cs="Arial Unicode MS" w:hint="eastAsia"/>
          <w:sz w:val="24"/>
          <w:szCs w:val="24"/>
        </w:rPr>
        <w:t>able 6.9</w:t>
      </w:r>
      <w:r w:rsidR="001F28E6">
        <w:rPr>
          <w:rFonts w:ascii="Arial Unicode MS" w:eastAsia="Arial Unicode MS" w:hAnsi="Arial Unicode MS" w:cs="Arial Unicode MS" w:hint="eastAsia"/>
          <w:sz w:val="24"/>
          <w:szCs w:val="24"/>
        </w:rPr>
        <w:t xml:space="preserve"> is </w:t>
      </w:r>
      <w:r w:rsidR="001F28E6">
        <w:rPr>
          <w:rFonts w:ascii="Arial Unicode MS" w:eastAsia="Arial Unicode MS" w:hAnsi="Arial Unicode MS" w:cs="Arial Unicode MS"/>
          <w:sz w:val="24"/>
          <w:szCs w:val="24"/>
        </w:rPr>
        <w:t>initially</w:t>
      </w:r>
      <w:r w:rsidR="001F28E6">
        <w:rPr>
          <w:rFonts w:ascii="Arial Unicode MS" w:eastAsia="Arial Unicode MS" w:hAnsi="Arial Unicode MS" w:cs="Arial Unicode MS" w:hint="eastAsia"/>
          <w:sz w:val="24"/>
          <w:szCs w:val="24"/>
        </w:rPr>
        <w:t xml:space="preserve"> developed</w:t>
      </w:r>
      <w:r w:rsidR="00527AE3">
        <w:rPr>
          <w:rFonts w:ascii="Arial Unicode MS" w:eastAsia="Arial Unicode MS" w:hAnsi="Arial Unicode MS" w:cs="Arial Unicode MS" w:hint="eastAsia"/>
          <w:sz w:val="24"/>
          <w:szCs w:val="24"/>
        </w:rPr>
        <w:t xml:space="preserve"> and simulated</w:t>
      </w:r>
      <w:r w:rsidR="001F28E6">
        <w:rPr>
          <w:rFonts w:ascii="Arial Unicode MS" w:eastAsia="Arial Unicode MS" w:hAnsi="Arial Unicode MS" w:cs="Arial Unicode MS" w:hint="eastAsia"/>
          <w:sz w:val="24"/>
          <w:szCs w:val="24"/>
        </w:rPr>
        <w:t xml:space="preserve">. </w:t>
      </w:r>
      <w:r w:rsidR="001F28E6">
        <w:rPr>
          <w:rFonts w:ascii="Arial Unicode MS" w:eastAsia="Arial Unicode MS" w:hAnsi="Arial Unicode MS" w:cs="Arial Unicode MS"/>
          <w:sz w:val="24"/>
          <w:szCs w:val="24"/>
        </w:rPr>
        <w:t>T</w:t>
      </w:r>
      <w:r w:rsidR="001F28E6">
        <w:rPr>
          <w:rFonts w:ascii="Arial Unicode MS" w:eastAsia="Arial Unicode MS" w:hAnsi="Arial Unicode MS" w:cs="Arial Unicode MS" w:hint="eastAsia"/>
          <w:sz w:val="24"/>
          <w:szCs w:val="24"/>
        </w:rPr>
        <w:t xml:space="preserve">he </w:t>
      </w:r>
      <w:r w:rsidR="001F28E6">
        <w:rPr>
          <w:rFonts w:ascii="Arial Unicode MS" w:eastAsia="Arial Unicode MS" w:hAnsi="Arial Unicode MS" w:cs="Arial Unicode MS"/>
          <w:sz w:val="24"/>
          <w:szCs w:val="24"/>
        </w:rPr>
        <w:t>averaged</w:t>
      </w:r>
      <w:r w:rsidR="001F28E6">
        <w:rPr>
          <w:rFonts w:ascii="Arial Unicode MS" w:eastAsia="Arial Unicode MS" w:hAnsi="Arial Unicode MS" w:cs="Arial Unicode MS" w:hint="eastAsia"/>
          <w:sz w:val="24"/>
          <w:szCs w:val="24"/>
        </w:rPr>
        <w:t xml:space="preserve"> influent flow</w:t>
      </w:r>
      <w:r w:rsidR="005D4827">
        <w:rPr>
          <w:rFonts w:ascii="Arial Unicode MS" w:eastAsia="Arial Unicode MS" w:hAnsi="Arial Unicode MS" w:cs="Arial Unicode MS" w:hint="eastAsia"/>
          <w:sz w:val="24"/>
          <w:szCs w:val="24"/>
        </w:rPr>
        <w:t xml:space="preserve"> </w:t>
      </w:r>
      <w:r w:rsidR="001F28E6">
        <w:rPr>
          <w:rFonts w:ascii="Arial Unicode MS" w:eastAsia="Arial Unicode MS" w:hAnsi="Arial Unicode MS" w:cs="Arial Unicode MS" w:hint="eastAsia"/>
          <w:sz w:val="24"/>
          <w:szCs w:val="24"/>
        </w:rPr>
        <w:t xml:space="preserve">rate and </w:t>
      </w:r>
      <w:r w:rsidR="001F28E6">
        <w:rPr>
          <w:rFonts w:ascii="Arial Unicode MS" w:eastAsia="Arial Unicode MS" w:hAnsi="Arial Unicode MS" w:cs="Arial Unicode MS"/>
          <w:sz w:val="24"/>
          <w:szCs w:val="24"/>
        </w:rPr>
        <w:t>compositions</w:t>
      </w:r>
      <w:r w:rsidR="001F28E6">
        <w:rPr>
          <w:rFonts w:ascii="Arial Unicode MS" w:eastAsia="Arial Unicode MS" w:hAnsi="Arial Unicode MS" w:cs="Arial Unicode MS" w:hint="eastAsia"/>
          <w:sz w:val="24"/>
          <w:szCs w:val="24"/>
        </w:rPr>
        <w:t xml:space="preserve"> (which are classified in an order of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I</m:t>
            </m:r>
          </m:sub>
        </m:sSub>
      </m:oMath>
      <w:r w:rsidR="001F28E6">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S</m:t>
            </m:r>
          </m:sub>
        </m:sSub>
      </m:oMath>
      <w:r w:rsidR="001F28E6">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I</m:t>
            </m:r>
          </m:sub>
        </m:sSub>
      </m:oMath>
      <w:r w:rsidR="001F28E6">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S</m:t>
            </m:r>
          </m:sub>
        </m:sSub>
      </m:oMath>
      <w:r w:rsidR="001F28E6">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H</m:t>
            </m:r>
          </m:sub>
        </m:sSub>
      </m:oMath>
      <w:r w:rsidR="001F28E6">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A</m:t>
            </m:r>
          </m:sub>
        </m:sSub>
      </m:oMath>
      <w:r w:rsidR="001F28E6">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STO</m:t>
            </m:r>
          </m:sub>
        </m:sSub>
      </m:oMath>
      <w:r w:rsidR="001F28E6">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SS</m:t>
            </m:r>
          </m:sub>
        </m:sSub>
      </m:oMath>
      <w:r w:rsidR="001F28E6">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O2</m:t>
            </m:r>
          </m:sub>
        </m:sSub>
      </m:oMath>
      <w:r w:rsidR="001F28E6">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NOX</m:t>
            </m:r>
          </m:sub>
        </m:sSub>
      </m:oMath>
      <w:r w:rsidR="001F28E6">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N2</m:t>
            </m:r>
          </m:sub>
        </m:sSub>
      </m:oMath>
      <w:r w:rsidR="001F28E6">
        <w:rPr>
          <w:rFonts w:ascii="Arial Unicode MS" w:eastAsia="Arial Unicode MS" w:hAnsi="Arial Unicode MS" w:cs="Arial Unicode MS" w:hint="eastAsia"/>
          <w:sz w:val="24"/>
          <w:szCs w:val="24"/>
        </w:rPr>
        <w:t>,</w:t>
      </w:r>
      <w:r w:rsidR="001F28E6" w:rsidRPr="00EA7D4C">
        <w:rPr>
          <w:rFonts w:ascii="Arial Unicode MS" w:eastAsia="Arial Unicode MS" w:hAnsi="Arial Unicode MS" w:cs="Arial Unicode MS" w:hint="eastAsia"/>
          <w:i/>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NH4</m:t>
            </m:r>
          </m:sub>
        </m:sSub>
      </m:oMath>
      <w:r w:rsidR="00937C4C">
        <w:rPr>
          <w:rFonts w:ascii="Arial Unicode MS" w:eastAsia="Arial Unicode MS" w:hAnsi="Arial Unicode MS" w:cs="Arial Unicode MS" w:hint="eastAsia"/>
          <w:sz w:val="24"/>
          <w:szCs w:val="24"/>
        </w:rPr>
        <w:t>)</w:t>
      </w:r>
      <w:r w:rsidR="002F6A22">
        <w:rPr>
          <w:rFonts w:ascii="Arial Unicode MS" w:eastAsia="Arial Unicode MS" w:hAnsi="Arial Unicode MS" w:cs="Arial Unicode MS" w:hint="eastAsia"/>
          <w:sz w:val="24"/>
          <w:szCs w:val="24"/>
        </w:rPr>
        <w:t xml:space="preserve"> are summariz</w:t>
      </w:r>
      <w:r w:rsidR="008B665A">
        <w:rPr>
          <w:rFonts w:ascii="Arial Unicode MS" w:eastAsia="Arial Unicode MS" w:hAnsi="Arial Unicode MS" w:cs="Arial Unicode MS" w:hint="eastAsia"/>
          <w:sz w:val="24"/>
          <w:szCs w:val="24"/>
        </w:rPr>
        <w:t>ed in T</w:t>
      </w:r>
      <w:r w:rsidR="00F011EE">
        <w:rPr>
          <w:rFonts w:ascii="Arial Unicode MS" w:eastAsia="Arial Unicode MS" w:hAnsi="Arial Unicode MS" w:cs="Arial Unicode MS" w:hint="eastAsia"/>
          <w:sz w:val="24"/>
          <w:szCs w:val="24"/>
        </w:rPr>
        <w:t>able 6.8</w:t>
      </w:r>
      <w:r w:rsidR="001F28E6">
        <w:rPr>
          <w:rFonts w:ascii="Arial Unicode MS" w:eastAsia="Arial Unicode MS" w:hAnsi="Arial Unicode MS" w:cs="Arial Unicode MS" w:hint="eastAsia"/>
          <w:sz w:val="24"/>
          <w:szCs w:val="24"/>
        </w:rPr>
        <w:t>.</w:t>
      </w:r>
    </w:p>
    <w:p w:rsidR="001F28E6" w:rsidRDefault="001F28E6" w:rsidP="001F28E6">
      <w:pPr>
        <w:rPr>
          <w:rFonts w:ascii="Arial Unicode MS" w:eastAsia="Arial Unicode MS" w:hAnsi="Arial Unicode MS" w:cs="Arial Unicode MS"/>
          <w:sz w:val="24"/>
          <w:szCs w:val="24"/>
        </w:rPr>
      </w:pPr>
    </w:p>
    <w:p w:rsidR="001F28E6" w:rsidRDefault="001F28E6" w:rsidP="001F28E6">
      <w:pPr>
        <w:rPr>
          <w:rFonts w:ascii="Arial Unicode MS" w:eastAsia="Arial Unicode MS" w:hAnsi="Arial Unicode MS" w:cs="Arial Unicode MS"/>
          <w:sz w:val="24"/>
          <w:szCs w:val="24"/>
        </w:rPr>
      </w:pPr>
      <w:r w:rsidRPr="00D53646">
        <w:rPr>
          <w:rFonts w:ascii="Arial Unicode MS" w:eastAsia="Arial Unicode MS" w:hAnsi="Arial Unicode MS" w:cs="Arial Unicode MS" w:hint="eastAsia"/>
          <w:b/>
          <w:sz w:val="24"/>
          <w:szCs w:val="24"/>
        </w:rPr>
        <w:t>Table 6.</w:t>
      </w:r>
      <w:r w:rsidR="00F011EE">
        <w:rPr>
          <w:rFonts w:ascii="Arial Unicode MS" w:eastAsia="Arial Unicode MS" w:hAnsi="Arial Unicode MS" w:cs="Arial Unicode MS" w:hint="eastAsia"/>
          <w:b/>
          <w:sz w:val="24"/>
          <w:szCs w:val="24"/>
        </w:rPr>
        <w:t>8</w:t>
      </w:r>
      <w:r>
        <w:rPr>
          <w:rFonts w:ascii="Arial Unicode MS" w:eastAsia="Arial Unicode MS" w:hAnsi="Arial Unicode MS" w:cs="Arial Unicode MS" w:hint="eastAsia"/>
          <w:sz w:val="24"/>
          <w:szCs w:val="24"/>
        </w:rPr>
        <w:t xml:space="preserve"> Averaged influent flow</w:t>
      </w:r>
      <w:r w:rsidR="005D4827">
        <w:rPr>
          <w:rFonts w:ascii="Arial Unicode MS" w:eastAsia="Arial Unicode MS" w:hAnsi="Arial Unicode MS" w:cs="Arial Unicode MS" w:hint="eastAsia"/>
          <w:sz w:val="24"/>
          <w:szCs w:val="24"/>
        </w:rPr>
        <w:t xml:space="preserve"> </w:t>
      </w:r>
      <w:r w:rsidR="00E43237">
        <w:rPr>
          <w:rFonts w:ascii="Arial Unicode MS" w:eastAsia="Arial Unicode MS" w:hAnsi="Arial Unicode MS" w:cs="Arial Unicode MS" w:hint="eastAsia"/>
          <w:sz w:val="24"/>
          <w:szCs w:val="24"/>
        </w:rPr>
        <w:t>rate and compositions</w:t>
      </w:r>
    </w:p>
    <w:tbl>
      <w:tblPr>
        <w:tblStyle w:val="a4"/>
        <w:tblpPr w:leftFromText="180" w:rightFromText="180" w:vertAnchor="text" w:tblpX="108" w:tblpY="1"/>
        <w:tblOverlap w:val="never"/>
        <w:tblW w:w="0" w:type="auto"/>
        <w:tblLook w:val="04A0"/>
      </w:tblPr>
      <w:tblGrid>
        <w:gridCol w:w="1483"/>
        <w:gridCol w:w="1711"/>
        <w:gridCol w:w="1591"/>
      </w:tblGrid>
      <w:tr w:rsidR="001F28E6" w:rsidTr="000A10A3">
        <w:trPr>
          <w:trHeight w:val="214"/>
        </w:trPr>
        <w:tc>
          <w:tcPr>
            <w:tcW w:w="1483" w:type="dxa"/>
            <w:tcBorders>
              <w:top w:val="single" w:sz="4" w:space="0" w:color="auto"/>
              <w:left w:val="single" w:sz="4" w:space="0" w:color="auto"/>
              <w:bottom w:val="single" w:sz="4" w:space="0" w:color="auto"/>
              <w:right w:val="single" w:sz="4" w:space="0" w:color="auto"/>
            </w:tcBorders>
            <w:hideMark/>
          </w:tcPr>
          <w:p w:rsidR="001F28E6" w:rsidRDefault="001F28E6" w:rsidP="000A10A3">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Component </w:t>
            </w:r>
          </w:p>
        </w:tc>
        <w:tc>
          <w:tcPr>
            <w:tcW w:w="171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Concentration</w:t>
            </w:r>
          </w:p>
        </w:tc>
        <w:tc>
          <w:tcPr>
            <w:tcW w:w="159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Unit</w:t>
            </w:r>
          </w:p>
        </w:tc>
      </w:tr>
      <w:tr w:rsidR="001F28E6" w:rsidTr="000A10A3">
        <w:trPr>
          <w:trHeight w:val="206"/>
        </w:trPr>
        <w:tc>
          <w:tcPr>
            <w:tcW w:w="1483" w:type="dxa"/>
            <w:tcBorders>
              <w:top w:val="single" w:sz="4" w:space="0" w:color="auto"/>
              <w:left w:val="single" w:sz="4" w:space="0" w:color="auto"/>
              <w:bottom w:val="single" w:sz="4" w:space="0" w:color="auto"/>
              <w:right w:val="single" w:sz="4" w:space="0" w:color="auto"/>
            </w:tcBorders>
            <w:hideMark/>
          </w:tcPr>
          <w:p w:rsidR="001F28E6" w:rsidRPr="00F42C0A" w:rsidRDefault="005D2729" w:rsidP="000A10A3">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I</m:t>
                    </m:r>
                  </m:sub>
                </m:sSub>
              </m:oMath>
            </m:oMathPara>
          </w:p>
        </w:tc>
        <w:tc>
          <w:tcPr>
            <w:tcW w:w="171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28.75</w:t>
            </w:r>
          </w:p>
        </w:tc>
        <w:tc>
          <w:tcPr>
            <w:tcW w:w="159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g COD m</w:t>
            </w:r>
            <w:r>
              <w:rPr>
                <w:rFonts w:ascii="Arial Unicode MS" w:eastAsia="Arial Unicode MS" w:hAnsi="Arial Unicode MS" w:cs="Arial Unicode MS" w:hint="eastAsia"/>
                <w:sz w:val="24"/>
                <w:szCs w:val="24"/>
                <w:vertAlign w:val="superscript"/>
              </w:rPr>
              <w:t>-3</w:t>
            </w:r>
          </w:p>
        </w:tc>
      </w:tr>
      <w:tr w:rsidR="001F28E6" w:rsidTr="000A10A3">
        <w:trPr>
          <w:trHeight w:val="206"/>
        </w:trPr>
        <w:tc>
          <w:tcPr>
            <w:tcW w:w="1483" w:type="dxa"/>
            <w:tcBorders>
              <w:top w:val="single" w:sz="4" w:space="0" w:color="auto"/>
              <w:left w:val="single" w:sz="4" w:space="0" w:color="auto"/>
              <w:bottom w:val="single" w:sz="4" w:space="0" w:color="auto"/>
              <w:right w:val="single" w:sz="4" w:space="0" w:color="auto"/>
            </w:tcBorders>
            <w:hideMark/>
          </w:tcPr>
          <w:p w:rsidR="001F28E6" w:rsidRPr="00F42C0A" w:rsidRDefault="005D2729" w:rsidP="000A10A3">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S</m:t>
                    </m:r>
                  </m:sub>
                </m:sSub>
              </m:oMath>
            </m:oMathPara>
          </w:p>
        </w:tc>
        <w:tc>
          <w:tcPr>
            <w:tcW w:w="171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65.42</w:t>
            </w:r>
          </w:p>
        </w:tc>
        <w:tc>
          <w:tcPr>
            <w:tcW w:w="159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g COD m</w:t>
            </w:r>
            <w:r>
              <w:rPr>
                <w:rFonts w:ascii="Arial Unicode MS" w:eastAsia="Arial Unicode MS" w:hAnsi="Arial Unicode MS" w:cs="Arial Unicode MS" w:hint="eastAsia"/>
                <w:sz w:val="24"/>
                <w:szCs w:val="24"/>
                <w:vertAlign w:val="superscript"/>
              </w:rPr>
              <w:t>-3</w:t>
            </w:r>
          </w:p>
        </w:tc>
      </w:tr>
      <w:tr w:rsidR="001F28E6" w:rsidTr="000A10A3">
        <w:trPr>
          <w:trHeight w:val="214"/>
        </w:trPr>
        <w:tc>
          <w:tcPr>
            <w:tcW w:w="1483" w:type="dxa"/>
            <w:tcBorders>
              <w:top w:val="single" w:sz="4" w:space="0" w:color="auto"/>
              <w:left w:val="single" w:sz="4" w:space="0" w:color="auto"/>
              <w:bottom w:val="single" w:sz="4" w:space="0" w:color="auto"/>
              <w:right w:val="single" w:sz="4" w:space="0" w:color="auto"/>
            </w:tcBorders>
            <w:hideMark/>
          </w:tcPr>
          <w:p w:rsidR="001F28E6" w:rsidRPr="00F42C0A" w:rsidRDefault="005D2729" w:rsidP="000A10A3">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I</m:t>
                    </m:r>
                  </m:sub>
                </m:sSub>
              </m:oMath>
            </m:oMathPara>
          </w:p>
        </w:tc>
        <w:tc>
          <w:tcPr>
            <w:tcW w:w="171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48.16</w:t>
            </w:r>
          </w:p>
        </w:tc>
        <w:tc>
          <w:tcPr>
            <w:tcW w:w="159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g COD m</w:t>
            </w:r>
            <w:r>
              <w:rPr>
                <w:rFonts w:ascii="Arial Unicode MS" w:eastAsia="Arial Unicode MS" w:hAnsi="Arial Unicode MS" w:cs="Arial Unicode MS" w:hint="eastAsia"/>
                <w:sz w:val="24"/>
                <w:szCs w:val="24"/>
                <w:vertAlign w:val="superscript"/>
              </w:rPr>
              <w:t>-3</w:t>
            </w:r>
          </w:p>
        </w:tc>
      </w:tr>
      <w:tr w:rsidR="001F28E6" w:rsidTr="000A10A3">
        <w:trPr>
          <w:trHeight w:val="206"/>
        </w:trPr>
        <w:tc>
          <w:tcPr>
            <w:tcW w:w="1483" w:type="dxa"/>
            <w:tcBorders>
              <w:top w:val="single" w:sz="4" w:space="0" w:color="auto"/>
              <w:left w:val="single" w:sz="4" w:space="0" w:color="auto"/>
              <w:bottom w:val="single" w:sz="4" w:space="0" w:color="auto"/>
              <w:right w:val="single" w:sz="4" w:space="0" w:color="auto"/>
            </w:tcBorders>
            <w:hideMark/>
          </w:tcPr>
          <w:p w:rsidR="001F28E6" w:rsidRPr="00F42C0A" w:rsidRDefault="005D2729" w:rsidP="000A10A3">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S</m:t>
                    </m:r>
                  </m:sub>
                </m:sSub>
              </m:oMath>
            </m:oMathPara>
          </w:p>
        </w:tc>
        <w:tc>
          <w:tcPr>
            <w:tcW w:w="171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190.50</w:t>
            </w:r>
          </w:p>
        </w:tc>
        <w:tc>
          <w:tcPr>
            <w:tcW w:w="159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g COD m</w:t>
            </w:r>
            <w:r>
              <w:rPr>
                <w:rFonts w:ascii="Arial Unicode MS" w:eastAsia="Arial Unicode MS" w:hAnsi="Arial Unicode MS" w:cs="Arial Unicode MS" w:hint="eastAsia"/>
                <w:sz w:val="24"/>
                <w:szCs w:val="24"/>
                <w:vertAlign w:val="superscript"/>
              </w:rPr>
              <w:t>-3</w:t>
            </w:r>
          </w:p>
        </w:tc>
      </w:tr>
      <w:tr w:rsidR="001F28E6" w:rsidTr="000A10A3">
        <w:trPr>
          <w:trHeight w:val="214"/>
        </w:trPr>
        <w:tc>
          <w:tcPr>
            <w:tcW w:w="1483" w:type="dxa"/>
            <w:tcBorders>
              <w:top w:val="single" w:sz="4" w:space="0" w:color="auto"/>
              <w:left w:val="single" w:sz="4" w:space="0" w:color="auto"/>
              <w:bottom w:val="single" w:sz="4" w:space="0" w:color="auto"/>
              <w:right w:val="single" w:sz="4" w:space="0" w:color="auto"/>
            </w:tcBorders>
            <w:hideMark/>
          </w:tcPr>
          <w:p w:rsidR="001F28E6" w:rsidRPr="00F42C0A" w:rsidRDefault="005D2729" w:rsidP="000A10A3">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H</m:t>
                    </m:r>
                  </m:sub>
                </m:sSub>
              </m:oMath>
            </m:oMathPara>
          </w:p>
        </w:tc>
        <w:tc>
          <w:tcPr>
            <w:tcW w:w="171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26.6</w:t>
            </w:r>
          </w:p>
        </w:tc>
        <w:tc>
          <w:tcPr>
            <w:tcW w:w="159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g COD m</w:t>
            </w:r>
            <w:r>
              <w:rPr>
                <w:rFonts w:ascii="Arial Unicode MS" w:eastAsia="Arial Unicode MS" w:hAnsi="Arial Unicode MS" w:cs="Arial Unicode MS" w:hint="eastAsia"/>
                <w:sz w:val="24"/>
                <w:szCs w:val="24"/>
                <w:vertAlign w:val="superscript"/>
              </w:rPr>
              <w:t>-3</w:t>
            </w:r>
          </w:p>
        </w:tc>
      </w:tr>
      <w:tr w:rsidR="001F28E6" w:rsidTr="000A10A3">
        <w:trPr>
          <w:trHeight w:val="206"/>
        </w:trPr>
        <w:tc>
          <w:tcPr>
            <w:tcW w:w="1483" w:type="dxa"/>
            <w:tcBorders>
              <w:top w:val="single" w:sz="4" w:space="0" w:color="auto"/>
              <w:left w:val="single" w:sz="4" w:space="0" w:color="auto"/>
              <w:bottom w:val="single" w:sz="4" w:space="0" w:color="auto"/>
              <w:right w:val="single" w:sz="4" w:space="0" w:color="auto"/>
            </w:tcBorders>
            <w:hideMark/>
          </w:tcPr>
          <w:p w:rsidR="001F28E6" w:rsidRPr="00F42C0A" w:rsidRDefault="005D2729" w:rsidP="000A10A3">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A</m:t>
                    </m:r>
                  </m:sub>
                </m:sSub>
              </m:oMath>
            </m:oMathPara>
          </w:p>
        </w:tc>
        <w:tc>
          <w:tcPr>
            <w:tcW w:w="171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w:t>
            </w:r>
          </w:p>
        </w:tc>
        <w:tc>
          <w:tcPr>
            <w:tcW w:w="159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g COD m</w:t>
            </w:r>
            <w:r>
              <w:rPr>
                <w:rFonts w:ascii="Arial Unicode MS" w:eastAsia="Arial Unicode MS" w:hAnsi="Arial Unicode MS" w:cs="Arial Unicode MS" w:hint="eastAsia"/>
                <w:sz w:val="24"/>
                <w:szCs w:val="24"/>
                <w:vertAlign w:val="superscript"/>
              </w:rPr>
              <w:t>-3</w:t>
            </w:r>
          </w:p>
        </w:tc>
      </w:tr>
      <w:tr w:rsidR="001F28E6" w:rsidTr="000A10A3">
        <w:trPr>
          <w:trHeight w:val="214"/>
        </w:trPr>
        <w:tc>
          <w:tcPr>
            <w:tcW w:w="1483" w:type="dxa"/>
            <w:tcBorders>
              <w:top w:val="single" w:sz="4" w:space="0" w:color="auto"/>
              <w:left w:val="single" w:sz="4" w:space="0" w:color="auto"/>
              <w:bottom w:val="single" w:sz="4" w:space="0" w:color="auto"/>
              <w:right w:val="single" w:sz="4" w:space="0" w:color="auto"/>
            </w:tcBorders>
            <w:hideMark/>
          </w:tcPr>
          <w:p w:rsidR="001F28E6" w:rsidRPr="00F42C0A" w:rsidRDefault="005D2729" w:rsidP="000A10A3">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STO</m:t>
                    </m:r>
                  </m:sub>
                </m:sSub>
              </m:oMath>
            </m:oMathPara>
          </w:p>
        </w:tc>
        <w:tc>
          <w:tcPr>
            <w:tcW w:w="171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w:t>
            </w:r>
          </w:p>
        </w:tc>
        <w:tc>
          <w:tcPr>
            <w:tcW w:w="159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g COD m</w:t>
            </w:r>
            <w:r>
              <w:rPr>
                <w:rFonts w:ascii="Arial Unicode MS" w:eastAsia="Arial Unicode MS" w:hAnsi="Arial Unicode MS" w:cs="Arial Unicode MS" w:hint="eastAsia"/>
                <w:sz w:val="24"/>
                <w:szCs w:val="24"/>
                <w:vertAlign w:val="superscript"/>
              </w:rPr>
              <w:t>-3</w:t>
            </w:r>
          </w:p>
        </w:tc>
      </w:tr>
      <w:tr w:rsidR="001F28E6" w:rsidTr="000A10A3">
        <w:trPr>
          <w:trHeight w:val="206"/>
        </w:trPr>
        <w:tc>
          <w:tcPr>
            <w:tcW w:w="1483" w:type="dxa"/>
            <w:tcBorders>
              <w:top w:val="single" w:sz="4" w:space="0" w:color="auto"/>
              <w:left w:val="single" w:sz="4" w:space="0" w:color="auto"/>
              <w:bottom w:val="single" w:sz="4" w:space="0" w:color="auto"/>
              <w:right w:val="single" w:sz="4" w:space="0" w:color="auto"/>
            </w:tcBorders>
            <w:hideMark/>
          </w:tcPr>
          <w:p w:rsidR="001F28E6" w:rsidRPr="00F42C0A" w:rsidRDefault="005D2729" w:rsidP="000A10A3">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SS</m:t>
                    </m:r>
                  </m:sub>
                </m:sSub>
              </m:oMath>
            </m:oMathPara>
          </w:p>
        </w:tc>
        <w:tc>
          <w:tcPr>
            <w:tcW w:w="171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520</w:t>
            </w:r>
          </w:p>
        </w:tc>
        <w:tc>
          <w:tcPr>
            <w:tcW w:w="159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g SS m</w:t>
            </w:r>
            <w:r>
              <w:rPr>
                <w:rFonts w:ascii="Arial Unicode MS" w:eastAsia="Arial Unicode MS" w:hAnsi="Arial Unicode MS" w:cs="Arial Unicode MS" w:hint="eastAsia"/>
                <w:sz w:val="24"/>
                <w:szCs w:val="24"/>
                <w:vertAlign w:val="superscript"/>
              </w:rPr>
              <w:t>-3</w:t>
            </w:r>
          </w:p>
        </w:tc>
      </w:tr>
      <w:tr w:rsidR="001F28E6" w:rsidTr="000A10A3">
        <w:trPr>
          <w:trHeight w:val="214"/>
        </w:trPr>
        <w:tc>
          <w:tcPr>
            <w:tcW w:w="1483" w:type="dxa"/>
            <w:tcBorders>
              <w:top w:val="single" w:sz="4" w:space="0" w:color="auto"/>
              <w:left w:val="single" w:sz="4" w:space="0" w:color="auto"/>
              <w:bottom w:val="single" w:sz="4" w:space="0" w:color="auto"/>
              <w:right w:val="single" w:sz="4" w:space="0" w:color="auto"/>
            </w:tcBorders>
            <w:hideMark/>
          </w:tcPr>
          <w:p w:rsidR="001F28E6" w:rsidRPr="00F42C0A" w:rsidRDefault="005D2729" w:rsidP="000A10A3">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O2</m:t>
                    </m:r>
                  </m:sub>
                </m:sSub>
              </m:oMath>
            </m:oMathPara>
          </w:p>
        </w:tc>
        <w:tc>
          <w:tcPr>
            <w:tcW w:w="171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w:t>
            </w:r>
          </w:p>
        </w:tc>
        <w:tc>
          <w:tcPr>
            <w:tcW w:w="1591" w:type="dxa"/>
            <w:tcBorders>
              <w:top w:val="single" w:sz="4" w:space="0" w:color="auto"/>
              <w:left w:val="single" w:sz="4" w:space="0" w:color="auto"/>
              <w:bottom w:val="single" w:sz="4" w:space="0" w:color="auto"/>
              <w:right w:val="single" w:sz="4" w:space="0" w:color="auto"/>
            </w:tcBorders>
            <w:hideMark/>
          </w:tcPr>
          <w:p w:rsidR="001F28E6" w:rsidRDefault="00FC7282"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g O</w:t>
            </w:r>
            <w:r w:rsidRPr="00FC7282">
              <w:rPr>
                <w:rFonts w:ascii="Arial Unicode MS" w:eastAsia="Arial Unicode MS" w:hAnsi="Arial Unicode MS" w:cs="Arial Unicode MS" w:hint="eastAsia"/>
                <w:sz w:val="24"/>
                <w:szCs w:val="24"/>
                <w:vertAlign w:val="subscript"/>
              </w:rPr>
              <w:t>2</w:t>
            </w:r>
            <w:r w:rsidR="001F28E6">
              <w:rPr>
                <w:rFonts w:ascii="Arial Unicode MS" w:eastAsia="Arial Unicode MS" w:hAnsi="Arial Unicode MS" w:cs="Arial Unicode MS" w:hint="eastAsia"/>
                <w:sz w:val="24"/>
                <w:szCs w:val="24"/>
              </w:rPr>
              <w:t xml:space="preserve"> m</w:t>
            </w:r>
            <w:r w:rsidR="001F28E6">
              <w:rPr>
                <w:rFonts w:ascii="Arial Unicode MS" w:eastAsia="Arial Unicode MS" w:hAnsi="Arial Unicode MS" w:cs="Arial Unicode MS" w:hint="eastAsia"/>
                <w:sz w:val="24"/>
                <w:szCs w:val="24"/>
                <w:vertAlign w:val="superscript"/>
              </w:rPr>
              <w:t>-3</w:t>
            </w:r>
          </w:p>
        </w:tc>
      </w:tr>
      <w:tr w:rsidR="001F28E6" w:rsidTr="000A10A3">
        <w:trPr>
          <w:trHeight w:val="206"/>
        </w:trPr>
        <w:tc>
          <w:tcPr>
            <w:tcW w:w="1483" w:type="dxa"/>
            <w:tcBorders>
              <w:top w:val="single" w:sz="4" w:space="0" w:color="auto"/>
              <w:left w:val="single" w:sz="4" w:space="0" w:color="auto"/>
              <w:bottom w:val="single" w:sz="4" w:space="0" w:color="auto"/>
              <w:right w:val="single" w:sz="4" w:space="0" w:color="auto"/>
            </w:tcBorders>
            <w:hideMark/>
          </w:tcPr>
          <w:p w:rsidR="001F28E6" w:rsidRPr="00F42C0A" w:rsidRDefault="005D2729" w:rsidP="000A10A3">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NOX</m:t>
                    </m:r>
                  </m:sub>
                </m:sSub>
              </m:oMath>
            </m:oMathPara>
          </w:p>
        </w:tc>
        <w:tc>
          <w:tcPr>
            <w:tcW w:w="171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w:t>
            </w:r>
          </w:p>
        </w:tc>
        <w:tc>
          <w:tcPr>
            <w:tcW w:w="159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g N m</w:t>
            </w:r>
            <w:r>
              <w:rPr>
                <w:rFonts w:ascii="Arial Unicode MS" w:eastAsia="Arial Unicode MS" w:hAnsi="Arial Unicode MS" w:cs="Arial Unicode MS" w:hint="eastAsia"/>
                <w:sz w:val="24"/>
                <w:szCs w:val="24"/>
                <w:vertAlign w:val="superscript"/>
              </w:rPr>
              <w:t>-3</w:t>
            </w:r>
          </w:p>
        </w:tc>
      </w:tr>
      <w:tr w:rsidR="001F28E6" w:rsidTr="000A10A3">
        <w:trPr>
          <w:trHeight w:val="214"/>
        </w:trPr>
        <w:tc>
          <w:tcPr>
            <w:tcW w:w="1483" w:type="dxa"/>
            <w:tcBorders>
              <w:top w:val="single" w:sz="4" w:space="0" w:color="auto"/>
              <w:left w:val="single" w:sz="4" w:space="0" w:color="auto"/>
              <w:bottom w:val="single" w:sz="4" w:space="0" w:color="auto"/>
              <w:right w:val="single" w:sz="4" w:space="0" w:color="auto"/>
            </w:tcBorders>
            <w:hideMark/>
          </w:tcPr>
          <w:p w:rsidR="001F28E6" w:rsidRPr="00F42C0A" w:rsidRDefault="005D2729" w:rsidP="000A10A3">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N2</m:t>
                    </m:r>
                  </m:sub>
                </m:sSub>
              </m:oMath>
            </m:oMathPara>
          </w:p>
        </w:tc>
        <w:tc>
          <w:tcPr>
            <w:tcW w:w="171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w:t>
            </w:r>
          </w:p>
        </w:tc>
        <w:tc>
          <w:tcPr>
            <w:tcW w:w="159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g N m</w:t>
            </w:r>
            <w:r>
              <w:rPr>
                <w:rFonts w:ascii="Arial Unicode MS" w:eastAsia="Arial Unicode MS" w:hAnsi="Arial Unicode MS" w:cs="Arial Unicode MS" w:hint="eastAsia"/>
                <w:sz w:val="24"/>
                <w:szCs w:val="24"/>
                <w:vertAlign w:val="superscript"/>
              </w:rPr>
              <w:t>-3</w:t>
            </w:r>
          </w:p>
        </w:tc>
      </w:tr>
      <w:tr w:rsidR="001F28E6" w:rsidTr="000A10A3">
        <w:trPr>
          <w:trHeight w:val="206"/>
        </w:trPr>
        <w:tc>
          <w:tcPr>
            <w:tcW w:w="1483" w:type="dxa"/>
            <w:tcBorders>
              <w:top w:val="single" w:sz="4" w:space="0" w:color="auto"/>
              <w:left w:val="single" w:sz="4" w:space="0" w:color="auto"/>
              <w:bottom w:val="single" w:sz="4" w:space="0" w:color="auto"/>
              <w:right w:val="single" w:sz="4" w:space="0" w:color="auto"/>
            </w:tcBorders>
            <w:hideMark/>
          </w:tcPr>
          <w:p w:rsidR="001F28E6" w:rsidRPr="00F42C0A" w:rsidRDefault="005D2729" w:rsidP="000A10A3">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NH4</m:t>
                    </m:r>
                  </m:sub>
                </m:sSub>
              </m:oMath>
            </m:oMathPara>
          </w:p>
        </w:tc>
        <w:tc>
          <w:tcPr>
            <w:tcW w:w="171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37.58</w:t>
            </w:r>
          </w:p>
        </w:tc>
        <w:tc>
          <w:tcPr>
            <w:tcW w:w="159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g N m</w:t>
            </w:r>
            <w:r>
              <w:rPr>
                <w:rFonts w:ascii="Arial Unicode MS" w:eastAsia="Arial Unicode MS" w:hAnsi="Arial Unicode MS" w:cs="Arial Unicode MS" w:hint="eastAsia"/>
                <w:sz w:val="24"/>
                <w:szCs w:val="24"/>
                <w:vertAlign w:val="superscript"/>
              </w:rPr>
              <w:t>-3</w:t>
            </w:r>
          </w:p>
        </w:tc>
      </w:tr>
      <w:tr w:rsidR="001F28E6" w:rsidTr="000A10A3">
        <w:trPr>
          <w:trHeight w:val="206"/>
        </w:trPr>
        <w:tc>
          <w:tcPr>
            <w:tcW w:w="1483" w:type="dxa"/>
            <w:tcBorders>
              <w:top w:val="single" w:sz="4" w:space="0" w:color="auto"/>
              <w:left w:val="single" w:sz="4" w:space="0" w:color="auto"/>
              <w:bottom w:val="single" w:sz="4" w:space="0" w:color="auto"/>
              <w:right w:val="single" w:sz="4" w:space="0" w:color="auto"/>
            </w:tcBorders>
            <w:hideMark/>
          </w:tcPr>
          <w:p w:rsidR="001F28E6" w:rsidRPr="00F42C0A" w:rsidRDefault="005D2729" w:rsidP="000A10A3">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Q</m:t>
                    </m:r>
                  </m:e>
                  <m:sub>
                    <m:r>
                      <w:rPr>
                        <w:rFonts w:ascii="Cambria Math" w:eastAsia="Arial Unicode MS" w:hAnsi="Cambria Math" w:cs="Arial Unicode MS"/>
                        <w:sz w:val="24"/>
                        <w:szCs w:val="24"/>
                      </w:rPr>
                      <m:t>total</m:t>
                    </m:r>
                  </m:sub>
                </m:sSub>
              </m:oMath>
            </m:oMathPara>
          </w:p>
        </w:tc>
        <w:tc>
          <w:tcPr>
            <w:tcW w:w="171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47087</w:t>
            </w:r>
          </w:p>
        </w:tc>
        <w:tc>
          <w:tcPr>
            <w:tcW w:w="159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m</w:t>
            </w:r>
            <w:r>
              <w:rPr>
                <w:rFonts w:ascii="Arial Unicode MS" w:eastAsia="Arial Unicode MS" w:hAnsi="Arial Unicode MS" w:cs="Arial Unicode MS" w:hint="eastAsia"/>
                <w:sz w:val="24"/>
                <w:szCs w:val="24"/>
                <w:vertAlign w:val="superscript"/>
              </w:rPr>
              <w:t>3</w:t>
            </w:r>
            <w:r w:rsidR="00646AEC">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d</w:t>
            </w:r>
            <w:r w:rsidR="00646AEC" w:rsidRPr="00646AEC">
              <w:rPr>
                <w:rFonts w:ascii="Arial Unicode MS" w:eastAsia="Arial Unicode MS" w:hAnsi="Arial Unicode MS" w:cs="Arial Unicode MS" w:hint="eastAsia"/>
                <w:sz w:val="24"/>
                <w:szCs w:val="24"/>
                <w:vertAlign w:val="superscript"/>
              </w:rPr>
              <w:t>-1</w:t>
            </w:r>
          </w:p>
        </w:tc>
      </w:tr>
    </w:tbl>
    <w:p w:rsidR="001F28E6" w:rsidRDefault="001F28E6" w:rsidP="001F28E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br w:type="textWrapping" w:clear="all"/>
      </w:r>
      <w:r w:rsidRPr="00D53646">
        <w:rPr>
          <w:rFonts w:ascii="Arial Unicode MS" w:eastAsia="Arial Unicode MS" w:hAnsi="Arial Unicode MS" w:cs="Arial Unicode MS" w:hint="eastAsia"/>
          <w:b/>
          <w:sz w:val="24"/>
          <w:szCs w:val="24"/>
        </w:rPr>
        <w:lastRenderedPageBreak/>
        <w:t>Table 6.</w:t>
      </w:r>
      <w:r w:rsidR="00F011EE">
        <w:rPr>
          <w:rFonts w:ascii="Arial Unicode MS" w:eastAsia="Arial Unicode MS" w:hAnsi="Arial Unicode MS" w:cs="Arial Unicode MS" w:hint="eastAsia"/>
          <w:b/>
          <w:sz w:val="24"/>
          <w:szCs w:val="24"/>
        </w:rPr>
        <w:t>9</w:t>
      </w:r>
      <w:r>
        <w:rPr>
          <w:rFonts w:ascii="Arial Unicode MS" w:eastAsia="Arial Unicode MS" w:hAnsi="Arial Unicode MS" w:cs="Arial Unicode MS" w:hint="eastAsia"/>
          <w:sz w:val="24"/>
          <w:szCs w:val="24"/>
        </w:rPr>
        <w:t xml:space="preserve"> </w:t>
      </w:r>
      <w:r w:rsidR="000C3085">
        <w:rPr>
          <w:rFonts w:ascii="Arial Unicode MS" w:eastAsia="Arial Unicode MS" w:hAnsi="Arial Unicode MS" w:cs="Arial Unicode MS" w:hint="eastAsia"/>
          <w:sz w:val="24"/>
          <w:szCs w:val="24"/>
        </w:rPr>
        <w:t>Default</w:t>
      </w:r>
      <w:r>
        <w:rPr>
          <w:rFonts w:ascii="Arial Unicode MS" w:eastAsia="Arial Unicode MS" w:hAnsi="Arial Unicode MS" w:cs="Arial Unicode MS" w:hint="eastAsia"/>
          <w:sz w:val="24"/>
          <w:szCs w:val="24"/>
        </w:rPr>
        <w:t xml:space="preserve"> design parameters</w:t>
      </w:r>
    </w:p>
    <w:tbl>
      <w:tblPr>
        <w:tblStyle w:val="a4"/>
        <w:tblW w:w="0" w:type="auto"/>
        <w:tblInd w:w="108" w:type="dxa"/>
        <w:tblLook w:val="04A0"/>
      </w:tblPr>
      <w:tblGrid>
        <w:gridCol w:w="2376"/>
        <w:gridCol w:w="1536"/>
        <w:gridCol w:w="1537"/>
      </w:tblGrid>
      <w:tr w:rsidR="001F28E6" w:rsidTr="000A10A3">
        <w:tc>
          <w:tcPr>
            <w:tcW w:w="2376" w:type="dxa"/>
            <w:tcBorders>
              <w:top w:val="single" w:sz="4" w:space="0" w:color="auto"/>
              <w:left w:val="single" w:sz="4" w:space="0" w:color="auto"/>
              <w:bottom w:val="single" w:sz="4" w:space="0" w:color="auto"/>
              <w:right w:val="single" w:sz="4" w:space="0" w:color="auto"/>
            </w:tcBorders>
            <w:hideMark/>
          </w:tcPr>
          <w:p w:rsidR="001F28E6" w:rsidRDefault="001F28E6" w:rsidP="000A10A3">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Design parameter</w:t>
            </w:r>
          </w:p>
        </w:tc>
        <w:tc>
          <w:tcPr>
            <w:tcW w:w="1536"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Default value</w:t>
            </w:r>
          </w:p>
        </w:tc>
        <w:tc>
          <w:tcPr>
            <w:tcW w:w="1537"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Unit</w:t>
            </w:r>
          </w:p>
        </w:tc>
      </w:tr>
      <w:tr w:rsidR="001F28E6" w:rsidTr="000A10A3">
        <w:tc>
          <w:tcPr>
            <w:tcW w:w="2376" w:type="dxa"/>
            <w:tcBorders>
              <w:top w:val="single" w:sz="4" w:space="0" w:color="auto"/>
              <w:left w:val="single" w:sz="4" w:space="0" w:color="auto"/>
              <w:bottom w:val="single" w:sz="4" w:space="0" w:color="auto"/>
              <w:right w:val="single" w:sz="4" w:space="0" w:color="auto"/>
            </w:tcBorders>
            <w:hideMark/>
          </w:tcPr>
          <w:p w:rsidR="001F28E6" w:rsidRDefault="005D2729" w:rsidP="000A10A3">
            <w:pPr>
              <w:rPr>
                <w:rFonts w:ascii="Arial Unicode MS" w:eastAsia="Arial Unicode MS" w:hAnsi="Arial Unicode MS" w:cs="Arial Unicode MS"/>
                <w:sz w:val="24"/>
                <w:szCs w:val="24"/>
              </w:rPr>
            </w:pPr>
            <m:oMath>
              <m:sSub>
                <m:sSubPr>
                  <m:ctrlPr>
                    <w:rPr>
                      <w:rFonts w:ascii="Cambria Math" w:eastAsia="Arial Unicode MS" w:hAnsi="Cambria Math" w:cs="Arial Unicode MS"/>
                      <w:sz w:val="24"/>
                      <w:szCs w:val="24"/>
                    </w:rPr>
                  </m:ctrlPr>
                </m:sSubPr>
                <m:e>
                  <m:r>
                    <w:rPr>
                      <w:rFonts w:ascii="Cambria Math" w:eastAsia="Arial Unicode MS" w:hAnsi="Cambria Math" w:cs="Arial Unicode MS"/>
                      <w:sz w:val="24"/>
                      <w:szCs w:val="24"/>
                    </w:rPr>
                    <m:t>V</m:t>
                  </m:r>
                </m:e>
                <m:sub>
                  <m:r>
                    <m:rPr>
                      <m:sty m:val="p"/>
                    </m:rPr>
                    <w:rPr>
                      <w:rFonts w:ascii="Cambria Math" w:eastAsia="Arial Unicode MS" w:hAnsi="Cambria Math" w:cs="Arial Unicode MS"/>
                      <w:sz w:val="24"/>
                      <w:szCs w:val="24"/>
                    </w:rPr>
                    <m:t>1</m:t>
                  </m:r>
                </m:sub>
              </m:sSub>
            </m:oMath>
            <w:r w:rsidR="001F28E6">
              <w:rPr>
                <w:rFonts w:ascii="Arial Unicode MS" w:eastAsia="Arial Unicode MS" w:hAnsi="Arial Unicode MS" w:cs="Arial Unicode MS" w:hint="eastAsia"/>
                <w:sz w:val="24"/>
                <w:szCs w:val="24"/>
              </w:rPr>
              <w:t xml:space="preserve"> </w:t>
            </w:r>
          </w:p>
        </w:tc>
        <w:tc>
          <w:tcPr>
            <w:tcW w:w="1536"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20000</w:t>
            </w:r>
          </w:p>
        </w:tc>
        <w:tc>
          <w:tcPr>
            <w:tcW w:w="1537"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m</w:t>
            </w:r>
            <w:r>
              <w:rPr>
                <w:rFonts w:ascii="Arial Unicode MS" w:eastAsia="Arial Unicode MS" w:hAnsi="Arial Unicode MS" w:cs="Arial Unicode MS" w:hint="eastAsia"/>
                <w:sz w:val="24"/>
                <w:szCs w:val="24"/>
                <w:vertAlign w:val="superscript"/>
              </w:rPr>
              <w:t>3</w:t>
            </w:r>
          </w:p>
        </w:tc>
      </w:tr>
      <w:tr w:rsidR="001F28E6" w:rsidTr="000A10A3">
        <w:tc>
          <w:tcPr>
            <w:tcW w:w="2376" w:type="dxa"/>
            <w:tcBorders>
              <w:top w:val="single" w:sz="4" w:space="0" w:color="auto"/>
              <w:left w:val="single" w:sz="4" w:space="0" w:color="auto"/>
              <w:bottom w:val="single" w:sz="4" w:space="0" w:color="auto"/>
              <w:right w:val="single" w:sz="4" w:space="0" w:color="auto"/>
            </w:tcBorders>
            <w:hideMark/>
          </w:tcPr>
          <w:p w:rsidR="001F28E6" w:rsidRDefault="005D2729" w:rsidP="000A10A3">
            <w:pPr>
              <w:rPr>
                <w:rFonts w:ascii="Arial Unicode MS" w:eastAsia="Arial Unicode MS" w:hAnsi="Arial Unicode MS" w:cs="Arial Unicode MS"/>
                <w:sz w:val="24"/>
                <w:szCs w:val="24"/>
              </w:rPr>
            </w:pPr>
            <m:oMath>
              <m:sSub>
                <m:sSubPr>
                  <m:ctrlPr>
                    <w:rPr>
                      <w:rFonts w:ascii="Cambria Math" w:eastAsia="Arial Unicode MS" w:hAnsi="Cambria Math" w:cs="Arial Unicode MS"/>
                      <w:sz w:val="24"/>
                      <w:szCs w:val="24"/>
                    </w:rPr>
                  </m:ctrlPr>
                </m:sSubPr>
                <m:e>
                  <m:r>
                    <w:rPr>
                      <w:rFonts w:ascii="Cambria Math" w:eastAsia="Arial Unicode MS" w:hAnsi="Cambria Math" w:cs="Arial Unicode MS"/>
                      <w:sz w:val="24"/>
                      <w:szCs w:val="24"/>
                    </w:rPr>
                    <m:t>V</m:t>
                  </m:r>
                </m:e>
                <m:sub>
                  <m:r>
                    <m:rPr>
                      <m:sty m:val="p"/>
                    </m:rPr>
                    <w:rPr>
                      <w:rFonts w:ascii="Cambria Math" w:eastAsia="Arial Unicode MS" w:hAnsi="Cambria Math" w:cs="Arial Unicode MS"/>
                      <w:sz w:val="24"/>
                      <w:szCs w:val="24"/>
                    </w:rPr>
                    <m:t>2</m:t>
                  </m:r>
                </m:sub>
              </m:sSub>
            </m:oMath>
            <w:r w:rsidR="001F28E6">
              <w:rPr>
                <w:rFonts w:ascii="Arial Unicode MS" w:eastAsia="Arial Unicode MS" w:hAnsi="Arial Unicode MS" w:cs="Arial Unicode MS" w:hint="eastAsia"/>
                <w:sz w:val="24"/>
                <w:szCs w:val="24"/>
              </w:rPr>
              <w:t xml:space="preserve"> </w:t>
            </w:r>
          </w:p>
        </w:tc>
        <w:tc>
          <w:tcPr>
            <w:tcW w:w="1536"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20000</w:t>
            </w:r>
          </w:p>
        </w:tc>
        <w:tc>
          <w:tcPr>
            <w:tcW w:w="1537"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m</w:t>
            </w:r>
            <w:r>
              <w:rPr>
                <w:rFonts w:ascii="Arial Unicode MS" w:eastAsia="Arial Unicode MS" w:hAnsi="Arial Unicode MS" w:cs="Arial Unicode MS" w:hint="eastAsia"/>
                <w:sz w:val="24"/>
                <w:szCs w:val="24"/>
                <w:vertAlign w:val="superscript"/>
              </w:rPr>
              <w:t>3</w:t>
            </w:r>
          </w:p>
        </w:tc>
      </w:tr>
      <w:tr w:rsidR="001F28E6" w:rsidTr="000A10A3">
        <w:tc>
          <w:tcPr>
            <w:tcW w:w="2376" w:type="dxa"/>
            <w:tcBorders>
              <w:top w:val="single" w:sz="4" w:space="0" w:color="auto"/>
              <w:left w:val="single" w:sz="4" w:space="0" w:color="auto"/>
              <w:bottom w:val="single" w:sz="4" w:space="0" w:color="auto"/>
              <w:right w:val="single" w:sz="4" w:space="0" w:color="auto"/>
            </w:tcBorders>
            <w:hideMark/>
          </w:tcPr>
          <w:p w:rsidR="001F28E6" w:rsidRPr="008138B5" w:rsidRDefault="005D2729" w:rsidP="000A10A3">
            <w:pPr>
              <w:rPr>
                <w:rFonts w:ascii="Arial Unicode MS" w:eastAsia="Arial Unicode MS" w:hAnsi="Arial Unicode MS" w:cs="Arial Unicode MS"/>
                <w:sz w:val="24"/>
                <w:szCs w:val="24"/>
              </w:rPr>
            </w:pPr>
            <m:oMath>
              <m:sSub>
                <m:sSubPr>
                  <m:ctrlPr>
                    <w:rPr>
                      <w:rFonts w:ascii="Cambria Math" w:eastAsia="Arial Unicode MS" w:hAnsi="Cambria Math" w:cs="Arial Unicode MS"/>
                      <w:sz w:val="24"/>
                      <w:szCs w:val="24"/>
                    </w:rPr>
                  </m:ctrlPr>
                </m:sSubPr>
                <m:e>
                  <m:r>
                    <w:rPr>
                      <w:rFonts w:ascii="Cambria Math" w:eastAsia="Arial Unicode MS" w:hAnsi="Cambria Math" w:cs="Arial Unicode MS"/>
                      <w:sz w:val="24"/>
                      <w:szCs w:val="24"/>
                    </w:rPr>
                    <m:t>V</m:t>
                  </m:r>
                </m:e>
                <m:sub>
                  <m:r>
                    <m:rPr>
                      <m:sty m:val="p"/>
                    </m:rPr>
                    <w:rPr>
                      <w:rFonts w:ascii="Cambria Math" w:eastAsia="Arial Unicode MS" w:hAnsi="Cambria Math" w:cs="Arial Unicode MS"/>
                      <w:sz w:val="24"/>
                      <w:szCs w:val="24"/>
                    </w:rPr>
                    <m:t>3</m:t>
                  </m:r>
                </m:sub>
              </m:sSub>
            </m:oMath>
            <w:r w:rsidR="001F28E6">
              <w:rPr>
                <w:rFonts w:ascii="Arial Unicode MS" w:eastAsia="Arial Unicode MS" w:hAnsi="Arial Unicode MS" w:cs="Arial Unicode MS" w:hint="eastAsia"/>
                <w:sz w:val="24"/>
                <w:szCs w:val="24"/>
              </w:rPr>
              <w:t xml:space="preserve"> </w:t>
            </w:r>
          </w:p>
        </w:tc>
        <w:tc>
          <w:tcPr>
            <w:tcW w:w="1536"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20000</w:t>
            </w:r>
          </w:p>
        </w:tc>
        <w:tc>
          <w:tcPr>
            <w:tcW w:w="1537"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m</w:t>
            </w:r>
            <w:r>
              <w:rPr>
                <w:rFonts w:ascii="Arial Unicode MS" w:eastAsia="Arial Unicode MS" w:hAnsi="Arial Unicode MS" w:cs="Arial Unicode MS" w:hint="eastAsia"/>
                <w:sz w:val="24"/>
                <w:szCs w:val="24"/>
                <w:vertAlign w:val="superscript"/>
              </w:rPr>
              <w:t>3</w:t>
            </w:r>
          </w:p>
        </w:tc>
      </w:tr>
      <w:tr w:rsidR="001F28E6" w:rsidTr="000A10A3">
        <w:tc>
          <w:tcPr>
            <w:tcW w:w="2376" w:type="dxa"/>
            <w:tcBorders>
              <w:top w:val="single" w:sz="4" w:space="0" w:color="auto"/>
              <w:left w:val="single" w:sz="4" w:space="0" w:color="auto"/>
              <w:bottom w:val="single" w:sz="4" w:space="0" w:color="auto"/>
              <w:right w:val="single" w:sz="4" w:space="0" w:color="auto"/>
            </w:tcBorders>
            <w:hideMark/>
          </w:tcPr>
          <w:p w:rsidR="001F28E6" w:rsidRDefault="005D2729" w:rsidP="000A10A3">
            <w:pPr>
              <w:rPr>
                <w:rFonts w:ascii="Arial Unicode MS" w:eastAsia="Arial Unicode MS" w:hAnsi="Arial Unicode MS" w:cs="Arial Unicode MS"/>
                <w:sz w:val="24"/>
                <w:szCs w:val="24"/>
              </w:rPr>
            </w:pPr>
            <m:oMath>
              <m:sSub>
                <m:sSubPr>
                  <m:ctrlPr>
                    <w:rPr>
                      <w:rFonts w:ascii="Cambria Math" w:eastAsia="Arial Unicode MS" w:hAnsi="Cambria Math" w:cs="Arial Unicode MS"/>
                      <w:sz w:val="24"/>
                      <w:szCs w:val="24"/>
                    </w:rPr>
                  </m:ctrlPr>
                </m:sSubPr>
                <m:e>
                  <m:r>
                    <w:rPr>
                      <w:rFonts w:ascii="Cambria Math" w:eastAsia="Arial Unicode MS" w:hAnsi="Cambria Math" w:cs="Arial Unicode MS"/>
                      <w:sz w:val="24"/>
                      <w:szCs w:val="24"/>
                    </w:rPr>
                    <m:t>k</m:t>
                  </m:r>
                </m:e>
                <m:sub>
                  <m:r>
                    <m:rPr>
                      <m:sty m:val="p"/>
                    </m:rPr>
                    <w:rPr>
                      <w:rFonts w:ascii="Cambria Math" w:eastAsia="Arial Unicode MS" w:hAnsi="Cambria Math" w:cs="Arial Unicode MS"/>
                      <w:sz w:val="24"/>
                      <w:szCs w:val="24"/>
                    </w:rPr>
                    <m:t>L</m:t>
                  </m:r>
                </m:sub>
              </m:sSub>
              <m:sSub>
                <m:sSubPr>
                  <m:ctrlPr>
                    <w:rPr>
                      <w:rFonts w:ascii="Cambria Math" w:eastAsia="Arial Unicode MS" w:hAnsi="Cambria Math" w:cs="Arial Unicode MS"/>
                      <w:sz w:val="24"/>
                      <w:szCs w:val="24"/>
                    </w:rPr>
                  </m:ctrlPr>
                </m:sSubPr>
                <m:e>
                  <m:r>
                    <m:rPr>
                      <m:sty m:val="p"/>
                    </m:rPr>
                    <w:rPr>
                      <w:rFonts w:ascii="Cambria Math" w:eastAsia="Arial Unicode MS" w:hAnsi="Cambria Math" w:cs="Arial Unicode MS"/>
                      <w:sz w:val="24"/>
                      <w:szCs w:val="24"/>
                    </w:rPr>
                    <m:t>a</m:t>
                  </m:r>
                </m:e>
                <m:sub>
                  <m:r>
                    <m:rPr>
                      <m:sty m:val="p"/>
                    </m:rPr>
                    <w:rPr>
                      <w:rFonts w:ascii="Cambria Math" w:eastAsia="Arial Unicode MS" w:hAnsi="Cambria Math" w:cs="Arial Unicode MS"/>
                      <w:sz w:val="24"/>
                      <w:szCs w:val="24"/>
                    </w:rPr>
                    <m:t>1</m:t>
                  </m:r>
                </m:sub>
              </m:sSub>
            </m:oMath>
            <w:r w:rsidR="001F28E6">
              <w:rPr>
                <w:rFonts w:ascii="Arial Unicode MS" w:eastAsia="Arial Unicode MS" w:hAnsi="Arial Unicode MS" w:cs="Arial Unicode MS" w:hint="eastAsia"/>
                <w:sz w:val="24"/>
                <w:szCs w:val="24"/>
              </w:rPr>
              <w:t xml:space="preserve"> </w:t>
            </w:r>
          </w:p>
        </w:tc>
        <w:tc>
          <w:tcPr>
            <w:tcW w:w="1536"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150</w:t>
            </w:r>
          </w:p>
        </w:tc>
        <w:tc>
          <w:tcPr>
            <w:tcW w:w="1537"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d</w:t>
            </w:r>
            <w:r>
              <w:rPr>
                <w:rFonts w:ascii="Arial Unicode MS" w:eastAsia="Arial Unicode MS" w:hAnsi="Arial Unicode MS" w:cs="Arial Unicode MS" w:hint="eastAsia"/>
                <w:sz w:val="24"/>
                <w:szCs w:val="24"/>
                <w:vertAlign w:val="superscript"/>
              </w:rPr>
              <w:t>-1</w:t>
            </w:r>
          </w:p>
        </w:tc>
      </w:tr>
      <w:tr w:rsidR="001F28E6" w:rsidTr="000A10A3">
        <w:tc>
          <w:tcPr>
            <w:tcW w:w="2376" w:type="dxa"/>
            <w:tcBorders>
              <w:top w:val="single" w:sz="4" w:space="0" w:color="auto"/>
              <w:left w:val="single" w:sz="4" w:space="0" w:color="auto"/>
              <w:bottom w:val="single" w:sz="4" w:space="0" w:color="auto"/>
              <w:right w:val="single" w:sz="4" w:space="0" w:color="auto"/>
            </w:tcBorders>
            <w:hideMark/>
          </w:tcPr>
          <w:p w:rsidR="001F28E6" w:rsidRPr="008138B5" w:rsidRDefault="005D2729" w:rsidP="000A10A3">
            <w:pPr>
              <w:rPr>
                <w:rFonts w:ascii="Arial Unicode MS" w:eastAsia="Arial Unicode MS" w:hAnsi="Arial Unicode MS" w:cs="Arial Unicode MS"/>
                <w:sz w:val="24"/>
                <w:szCs w:val="24"/>
              </w:rPr>
            </w:pPr>
            <m:oMath>
              <m:sSub>
                <m:sSubPr>
                  <m:ctrlPr>
                    <w:rPr>
                      <w:rFonts w:ascii="Cambria Math" w:eastAsia="Arial Unicode MS" w:hAnsi="Cambria Math" w:cs="Arial Unicode MS"/>
                      <w:sz w:val="24"/>
                      <w:szCs w:val="24"/>
                    </w:rPr>
                  </m:ctrlPr>
                </m:sSubPr>
                <m:e>
                  <m:r>
                    <w:rPr>
                      <w:rFonts w:ascii="Cambria Math" w:eastAsia="Arial Unicode MS" w:hAnsi="Cambria Math" w:cs="Arial Unicode MS"/>
                      <w:sz w:val="24"/>
                      <w:szCs w:val="24"/>
                    </w:rPr>
                    <m:t>k</m:t>
                  </m:r>
                </m:e>
                <m:sub>
                  <m:r>
                    <m:rPr>
                      <m:sty m:val="p"/>
                    </m:rPr>
                    <w:rPr>
                      <w:rFonts w:ascii="Cambria Math" w:eastAsia="Arial Unicode MS" w:hAnsi="Cambria Math" w:cs="Arial Unicode MS"/>
                      <w:sz w:val="24"/>
                      <w:szCs w:val="24"/>
                    </w:rPr>
                    <m:t>L</m:t>
                  </m:r>
                </m:sub>
              </m:sSub>
              <m:sSub>
                <m:sSubPr>
                  <m:ctrlPr>
                    <w:rPr>
                      <w:rFonts w:ascii="Cambria Math" w:eastAsia="Arial Unicode MS" w:hAnsi="Cambria Math" w:cs="Arial Unicode MS"/>
                      <w:sz w:val="24"/>
                      <w:szCs w:val="24"/>
                    </w:rPr>
                  </m:ctrlPr>
                </m:sSubPr>
                <m:e>
                  <m:r>
                    <m:rPr>
                      <m:sty m:val="p"/>
                    </m:rPr>
                    <w:rPr>
                      <w:rFonts w:ascii="Cambria Math" w:eastAsia="Arial Unicode MS" w:hAnsi="Cambria Math" w:cs="Arial Unicode MS"/>
                      <w:sz w:val="24"/>
                      <w:szCs w:val="24"/>
                    </w:rPr>
                    <m:t>a</m:t>
                  </m:r>
                </m:e>
                <m:sub>
                  <m:r>
                    <m:rPr>
                      <m:sty m:val="p"/>
                    </m:rPr>
                    <w:rPr>
                      <w:rFonts w:ascii="Cambria Math" w:eastAsia="Arial Unicode MS" w:hAnsi="Cambria Math" w:cs="Arial Unicode MS"/>
                      <w:sz w:val="24"/>
                      <w:szCs w:val="24"/>
                    </w:rPr>
                    <m:t>2</m:t>
                  </m:r>
                </m:sub>
              </m:sSub>
            </m:oMath>
            <w:r w:rsidR="001F28E6">
              <w:rPr>
                <w:rFonts w:ascii="Arial Unicode MS" w:eastAsia="Arial Unicode MS" w:hAnsi="Arial Unicode MS" w:cs="Arial Unicode MS" w:hint="eastAsia"/>
                <w:sz w:val="24"/>
                <w:szCs w:val="24"/>
              </w:rPr>
              <w:t xml:space="preserve"> </w:t>
            </w:r>
          </w:p>
        </w:tc>
        <w:tc>
          <w:tcPr>
            <w:tcW w:w="1536"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150</w:t>
            </w:r>
          </w:p>
        </w:tc>
        <w:tc>
          <w:tcPr>
            <w:tcW w:w="1537"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d</w:t>
            </w:r>
            <w:r>
              <w:rPr>
                <w:rFonts w:ascii="Arial Unicode MS" w:eastAsia="Arial Unicode MS" w:hAnsi="Arial Unicode MS" w:cs="Arial Unicode MS" w:hint="eastAsia"/>
                <w:sz w:val="24"/>
                <w:szCs w:val="24"/>
                <w:vertAlign w:val="superscript"/>
              </w:rPr>
              <w:t>-1</w:t>
            </w:r>
          </w:p>
        </w:tc>
      </w:tr>
      <w:tr w:rsidR="001F28E6" w:rsidTr="000A10A3">
        <w:tc>
          <w:tcPr>
            <w:tcW w:w="2376" w:type="dxa"/>
            <w:tcBorders>
              <w:top w:val="single" w:sz="4" w:space="0" w:color="auto"/>
              <w:left w:val="single" w:sz="4" w:space="0" w:color="auto"/>
              <w:bottom w:val="single" w:sz="4" w:space="0" w:color="auto"/>
              <w:right w:val="single" w:sz="4" w:space="0" w:color="auto"/>
            </w:tcBorders>
            <w:hideMark/>
          </w:tcPr>
          <w:p w:rsidR="001F28E6" w:rsidRDefault="005D2729" w:rsidP="000A10A3">
            <w:pPr>
              <w:rPr>
                <w:rFonts w:ascii="Arial Unicode MS" w:eastAsia="Arial Unicode MS" w:hAnsi="Arial Unicode MS" w:cs="Arial Unicode MS"/>
                <w:sz w:val="24"/>
                <w:szCs w:val="24"/>
              </w:rPr>
            </w:pPr>
            <m:oMath>
              <m:sSub>
                <m:sSubPr>
                  <m:ctrlPr>
                    <w:rPr>
                      <w:rFonts w:ascii="Cambria Math" w:eastAsia="Arial Unicode MS" w:hAnsi="Cambria Math" w:cs="Arial Unicode MS"/>
                      <w:sz w:val="24"/>
                      <w:szCs w:val="24"/>
                    </w:rPr>
                  </m:ctrlPr>
                </m:sSubPr>
                <m:e>
                  <m:r>
                    <w:rPr>
                      <w:rFonts w:ascii="Cambria Math" w:eastAsia="Arial Unicode MS" w:hAnsi="Cambria Math" w:cs="Arial Unicode MS"/>
                      <w:sz w:val="24"/>
                      <w:szCs w:val="24"/>
                    </w:rPr>
                    <m:t>k</m:t>
                  </m:r>
                </m:e>
                <m:sub>
                  <m:r>
                    <m:rPr>
                      <m:sty m:val="p"/>
                    </m:rPr>
                    <w:rPr>
                      <w:rFonts w:ascii="Cambria Math" w:eastAsia="Arial Unicode MS" w:hAnsi="Cambria Math" w:cs="Arial Unicode MS"/>
                      <w:sz w:val="24"/>
                      <w:szCs w:val="24"/>
                    </w:rPr>
                    <m:t>L</m:t>
                  </m:r>
                </m:sub>
              </m:sSub>
              <m:sSub>
                <m:sSubPr>
                  <m:ctrlPr>
                    <w:rPr>
                      <w:rFonts w:ascii="Cambria Math" w:eastAsia="Arial Unicode MS" w:hAnsi="Cambria Math" w:cs="Arial Unicode MS"/>
                      <w:sz w:val="24"/>
                      <w:szCs w:val="24"/>
                    </w:rPr>
                  </m:ctrlPr>
                </m:sSubPr>
                <m:e>
                  <m:r>
                    <m:rPr>
                      <m:sty m:val="p"/>
                    </m:rPr>
                    <w:rPr>
                      <w:rFonts w:ascii="Cambria Math" w:eastAsia="Arial Unicode MS" w:hAnsi="Cambria Math" w:cs="Arial Unicode MS"/>
                      <w:sz w:val="24"/>
                      <w:szCs w:val="24"/>
                    </w:rPr>
                    <m:t>a</m:t>
                  </m:r>
                </m:e>
                <m:sub>
                  <m:r>
                    <m:rPr>
                      <m:sty m:val="p"/>
                    </m:rPr>
                    <w:rPr>
                      <w:rFonts w:ascii="Cambria Math" w:eastAsia="Arial Unicode MS" w:hAnsi="Cambria Math" w:cs="Arial Unicode MS"/>
                      <w:sz w:val="24"/>
                      <w:szCs w:val="24"/>
                    </w:rPr>
                    <m:t>3</m:t>
                  </m:r>
                </m:sub>
              </m:sSub>
            </m:oMath>
            <w:r w:rsidR="001F28E6">
              <w:rPr>
                <w:rFonts w:ascii="Arial Unicode MS" w:eastAsia="Arial Unicode MS" w:hAnsi="Arial Unicode MS" w:cs="Arial Unicode MS" w:hint="eastAsia"/>
                <w:sz w:val="24"/>
                <w:szCs w:val="24"/>
              </w:rPr>
              <w:t xml:space="preserve"> </w:t>
            </w:r>
          </w:p>
        </w:tc>
        <w:tc>
          <w:tcPr>
            <w:tcW w:w="1536"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150</w:t>
            </w:r>
          </w:p>
        </w:tc>
        <w:tc>
          <w:tcPr>
            <w:tcW w:w="1537"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d</w:t>
            </w:r>
            <w:r>
              <w:rPr>
                <w:rFonts w:ascii="Arial Unicode MS" w:eastAsia="Arial Unicode MS" w:hAnsi="Arial Unicode MS" w:cs="Arial Unicode MS" w:hint="eastAsia"/>
                <w:sz w:val="24"/>
                <w:szCs w:val="24"/>
                <w:vertAlign w:val="superscript"/>
              </w:rPr>
              <w:t>-1</w:t>
            </w:r>
          </w:p>
        </w:tc>
      </w:tr>
      <w:tr w:rsidR="001F28E6" w:rsidTr="000A10A3">
        <w:tc>
          <w:tcPr>
            <w:tcW w:w="2376" w:type="dxa"/>
            <w:tcBorders>
              <w:top w:val="single" w:sz="4" w:space="0" w:color="auto"/>
              <w:left w:val="single" w:sz="4" w:space="0" w:color="auto"/>
              <w:bottom w:val="single" w:sz="4" w:space="0" w:color="auto"/>
              <w:right w:val="single" w:sz="4" w:space="0" w:color="auto"/>
            </w:tcBorders>
            <w:hideMark/>
          </w:tcPr>
          <w:p w:rsidR="001F28E6" w:rsidRPr="00EA7D4C" w:rsidRDefault="001F28E6" w:rsidP="000A10A3">
            <w:pPr>
              <w:rPr>
                <w:rFonts w:ascii="Arial Unicode MS" w:eastAsia="Arial Unicode MS" w:hAnsi="Arial Unicode MS" w:cs="Arial Unicode MS"/>
                <w:i/>
                <w:sz w:val="24"/>
                <w:szCs w:val="24"/>
              </w:rPr>
            </w:pPr>
            <m:oMathPara>
              <m:oMathParaPr>
                <m:jc m:val="left"/>
              </m:oMathParaPr>
              <m:oMath>
                <m:r>
                  <w:rPr>
                    <w:rFonts w:ascii="Cambria Math" w:eastAsia="Arial Unicode MS" w:hAnsi="Arial Unicode MS" w:cs="Arial Unicode MS" w:hint="eastAsia"/>
                    <w:sz w:val="24"/>
                    <w:szCs w:val="24"/>
                  </w:rPr>
                  <m:t>α</m:t>
                </m:r>
              </m:oMath>
            </m:oMathPara>
          </w:p>
        </w:tc>
        <w:tc>
          <w:tcPr>
            <w:tcW w:w="1536"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w:t>
            </w:r>
          </w:p>
        </w:tc>
        <w:tc>
          <w:tcPr>
            <w:tcW w:w="1537"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Na</w:t>
            </w:r>
          </w:p>
        </w:tc>
      </w:tr>
      <w:tr w:rsidR="001F28E6" w:rsidTr="000A10A3">
        <w:tc>
          <w:tcPr>
            <w:tcW w:w="2376" w:type="dxa"/>
            <w:tcBorders>
              <w:top w:val="single" w:sz="4" w:space="0" w:color="auto"/>
              <w:left w:val="single" w:sz="4" w:space="0" w:color="auto"/>
              <w:bottom w:val="single" w:sz="4" w:space="0" w:color="auto"/>
              <w:right w:val="single" w:sz="4" w:space="0" w:color="auto"/>
            </w:tcBorders>
            <w:hideMark/>
          </w:tcPr>
          <w:p w:rsidR="001F28E6" w:rsidRPr="00EA7D4C" w:rsidRDefault="001F28E6" w:rsidP="000A10A3">
            <w:pPr>
              <w:rPr>
                <w:rFonts w:ascii="Arial Unicode MS" w:eastAsia="Arial Unicode MS" w:hAnsi="Arial Unicode MS" w:cs="Arial Unicode MS"/>
                <w:i/>
                <w:sz w:val="24"/>
                <w:szCs w:val="24"/>
              </w:rPr>
            </w:pPr>
            <m:oMathPara>
              <m:oMathParaPr>
                <m:jc m:val="left"/>
              </m:oMathParaPr>
              <m:oMath>
                <m:r>
                  <w:rPr>
                    <w:rFonts w:ascii="Cambria Math" w:eastAsia="Arial Unicode MS" w:hAnsi="Arial Unicode MS" w:cs="Arial Unicode MS" w:hint="eastAsia"/>
                    <w:sz w:val="24"/>
                    <w:szCs w:val="24"/>
                  </w:rPr>
                  <m:t>β</m:t>
                </m:r>
              </m:oMath>
            </m:oMathPara>
          </w:p>
        </w:tc>
        <w:tc>
          <w:tcPr>
            <w:tcW w:w="1536"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w:t>
            </w:r>
          </w:p>
        </w:tc>
        <w:tc>
          <w:tcPr>
            <w:tcW w:w="1537"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Na</w:t>
            </w:r>
          </w:p>
        </w:tc>
      </w:tr>
      <w:tr w:rsidR="001F28E6" w:rsidTr="000A10A3">
        <w:tc>
          <w:tcPr>
            <w:tcW w:w="2376" w:type="dxa"/>
            <w:tcBorders>
              <w:top w:val="single" w:sz="4" w:space="0" w:color="auto"/>
              <w:left w:val="single" w:sz="4" w:space="0" w:color="auto"/>
              <w:bottom w:val="single" w:sz="4" w:space="0" w:color="auto"/>
              <w:right w:val="single" w:sz="4" w:space="0" w:color="auto"/>
            </w:tcBorders>
            <w:hideMark/>
          </w:tcPr>
          <w:p w:rsidR="001F28E6" w:rsidRDefault="001F28E6" w:rsidP="000A10A3">
            <w:pPr>
              <w:ind w:leftChars="-119" w:left="-250" w:firstLineChars="119" w:firstLine="286"/>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SRT</w:t>
            </w:r>
          </w:p>
        </w:tc>
        <w:tc>
          <w:tcPr>
            <w:tcW w:w="1536"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20</w:t>
            </w:r>
          </w:p>
        </w:tc>
        <w:tc>
          <w:tcPr>
            <w:tcW w:w="1537" w:type="dxa"/>
            <w:tcBorders>
              <w:top w:val="single" w:sz="4" w:space="0" w:color="auto"/>
              <w:left w:val="single" w:sz="4" w:space="0" w:color="auto"/>
              <w:bottom w:val="single" w:sz="4" w:space="0" w:color="auto"/>
              <w:right w:val="single" w:sz="4" w:space="0" w:color="auto"/>
            </w:tcBorders>
            <w:hideMark/>
          </w:tcPr>
          <w:p w:rsidR="001F28E6" w:rsidRDefault="00DD3AA1"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d</w:t>
            </w:r>
          </w:p>
        </w:tc>
      </w:tr>
    </w:tbl>
    <w:p w:rsidR="001F28E6" w:rsidRDefault="001F28E6" w:rsidP="001F28E6">
      <w:pPr>
        <w:rPr>
          <w:rFonts w:ascii="Arial Unicode MS" w:eastAsia="Arial Unicode MS" w:hAnsi="Arial Unicode MS" w:cs="Arial Unicode MS"/>
          <w:sz w:val="24"/>
          <w:szCs w:val="24"/>
        </w:rPr>
      </w:pPr>
    </w:p>
    <w:p w:rsidR="001F28E6" w:rsidRDefault="001F28E6" w:rsidP="001F28E6">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M</w:t>
      </w:r>
      <w:r>
        <w:rPr>
          <w:rFonts w:ascii="Arial Unicode MS" w:eastAsia="Arial Unicode MS" w:hAnsi="Arial Unicode MS" w:cs="Arial Unicode MS" w:hint="eastAsia"/>
          <w:sz w:val="24"/>
          <w:szCs w:val="24"/>
        </w:rPr>
        <w:t>odelling of steady state systems is quiet common in practice as it can provide a</w:t>
      </w:r>
      <w:r w:rsidR="00486475">
        <w:rPr>
          <w:rFonts w:ascii="Arial Unicode MS" w:eastAsia="Arial Unicode MS" w:hAnsi="Arial Unicode MS" w:cs="Arial Unicode MS" w:hint="eastAsia"/>
          <w:sz w:val="24"/>
          <w:szCs w:val="24"/>
        </w:rPr>
        <w:t xml:space="preserve"> reasonable prediction </w:t>
      </w:r>
      <w:r w:rsidR="000C3085">
        <w:rPr>
          <w:rFonts w:ascii="Arial Unicode MS" w:eastAsia="Arial Unicode MS" w:hAnsi="Arial Unicode MS" w:cs="Arial Unicode MS" w:hint="eastAsia"/>
          <w:sz w:val="24"/>
          <w:szCs w:val="24"/>
        </w:rPr>
        <w:t>of</w:t>
      </w:r>
      <w:r w:rsidR="00486475">
        <w:rPr>
          <w:rFonts w:ascii="Arial Unicode MS" w:eastAsia="Arial Unicode MS" w:hAnsi="Arial Unicode MS" w:cs="Arial Unicode MS" w:hint="eastAsia"/>
          <w:sz w:val="24"/>
          <w:szCs w:val="24"/>
        </w:rPr>
        <w:t xml:space="preserve"> plant</w:t>
      </w:r>
      <w:r>
        <w:rPr>
          <w:rFonts w:ascii="Arial Unicode MS" w:eastAsia="Arial Unicode MS" w:hAnsi="Arial Unicode MS" w:cs="Arial Unicode MS" w:hint="eastAsia"/>
          <w:sz w:val="24"/>
          <w:szCs w:val="24"/>
        </w:rPr>
        <w:t xml:space="preserve"> performance. </w:t>
      </w:r>
      <w:r w:rsidR="00486475">
        <w:rPr>
          <w:rFonts w:ascii="Arial Unicode MS" w:eastAsia="Arial Unicode MS" w:hAnsi="Arial Unicode MS" w:cs="Arial Unicode MS" w:hint="eastAsia"/>
          <w:sz w:val="24"/>
          <w:szCs w:val="24"/>
        </w:rPr>
        <w:t>Considering</w:t>
      </w:r>
      <w:r>
        <w:rPr>
          <w:rFonts w:ascii="Arial Unicode MS" w:eastAsia="Arial Unicode MS" w:hAnsi="Arial Unicode MS" w:cs="Arial Unicode MS" w:hint="eastAsia"/>
          <w:sz w:val="24"/>
          <w:szCs w:val="24"/>
        </w:rPr>
        <w:t xml:space="preserve"> </w:t>
      </w:r>
      <w:r w:rsidR="008B665A">
        <w:rPr>
          <w:rFonts w:ascii="Arial Unicode MS" w:eastAsia="Arial Unicode MS" w:hAnsi="Arial Unicode MS" w:cs="Arial Unicode MS" w:hint="eastAsia"/>
          <w:sz w:val="24"/>
          <w:szCs w:val="24"/>
        </w:rPr>
        <w:t>the influent data displayed in T</w:t>
      </w:r>
      <w:r w:rsidR="00F011EE">
        <w:rPr>
          <w:rFonts w:ascii="Arial Unicode MS" w:eastAsia="Arial Unicode MS" w:hAnsi="Arial Unicode MS" w:cs="Arial Unicode MS" w:hint="eastAsia"/>
          <w:sz w:val="24"/>
          <w:szCs w:val="24"/>
        </w:rPr>
        <w:t>able 6.8</w:t>
      </w:r>
      <w:r>
        <w:rPr>
          <w:rFonts w:ascii="Arial Unicode MS" w:eastAsia="Arial Unicode MS" w:hAnsi="Arial Unicode MS" w:cs="Arial Unicode MS" w:hint="eastAsia"/>
          <w:sz w:val="24"/>
          <w:szCs w:val="24"/>
        </w:rPr>
        <w:t xml:space="preserve">, it is found that the characteristics of COD are quite similar to those used in the previous section </w:t>
      </w:r>
      <w:r w:rsidR="00486475">
        <w:rPr>
          <w:rFonts w:ascii="Arial Unicode MS" w:eastAsia="Arial Unicode MS" w:hAnsi="Arial Unicode MS" w:cs="Arial Unicode MS" w:hint="eastAsia"/>
          <w:sz w:val="24"/>
          <w:szCs w:val="24"/>
        </w:rPr>
        <w:t>for</w:t>
      </w:r>
      <w:r>
        <w:rPr>
          <w:rFonts w:ascii="Arial Unicode MS" w:eastAsia="Arial Unicode MS" w:hAnsi="Arial Unicode MS" w:cs="Arial Unicode MS" w:hint="eastAsia"/>
          <w:sz w:val="24"/>
          <w:szCs w:val="24"/>
        </w:rPr>
        <w:t xml:space="preserve"> validating</w:t>
      </w:r>
      <w:r w:rsidR="00486475">
        <w:rPr>
          <w:rFonts w:ascii="Arial Unicode MS" w:eastAsia="Arial Unicode MS" w:hAnsi="Arial Unicode MS" w:cs="Arial Unicode MS" w:hint="eastAsia"/>
          <w:sz w:val="24"/>
          <w:szCs w:val="24"/>
        </w:rPr>
        <w:t xml:space="preserve"> the optimization methodology</w:t>
      </w:r>
      <w:r>
        <w:rPr>
          <w:rFonts w:ascii="Arial Unicode MS" w:eastAsia="Arial Unicode MS" w:hAnsi="Arial Unicode MS" w:cs="Arial Unicode MS" w:hint="eastAsia"/>
          <w:sz w:val="24"/>
          <w:szCs w:val="24"/>
        </w:rPr>
        <w:t>, apart from the composition of volatile suspended solid</w:t>
      </w:r>
      <w:r w:rsidR="000C3085">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SS</m:t>
            </m:r>
          </m:sub>
        </m:sSub>
      </m:oMath>
      <w:r>
        <w:rPr>
          <w:rFonts w:ascii="Arial Unicode MS" w:eastAsia="Arial Unicode MS" w:hAnsi="Arial Unicode MS" w:cs="Arial Unicode MS" w:hint="eastAsia"/>
          <w:sz w:val="24"/>
          <w:szCs w:val="24"/>
        </w:rPr>
        <w:t xml:space="preserve">), which is, here, given as 520 g </w:t>
      </w:r>
      <w:r w:rsidRPr="0019327E">
        <w:rPr>
          <w:rFonts w:ascii="Arial Unicode MS" w:eastAsia="Arial Unicode MS" w:hAnsi="Arial Unicode MS" w:cs="Arial Unicode MS" w:hint="eastAsia"/>
          <w:i/>
          <w:sz w:val="24"/>
          <w:szCs w:val="24"/>
        </w:rPr>
        <w:t>SS</w:t>
      </w:r>
      <w:r>
        <w:rPr>
          <w:rFonts w:ascii="Arial Unicode MS" w:eastAsia="Arial Unicode MS" w:hAnsi="Arial Unicode MS" w:cs="Arial Unicode MS" w:hint="eastAsia"/>
          <w:sz w:val="24"/>
          <w:szCs w:val="24"/>
        </w:rPr>
        <w:t xml:space="preserve"> m</w:t>
      </w:r>
      <w:r>
        <w:rPr>
          <w:rFonts w:ascii="Arial Unicode MS" w:eastAsia="Arial Unicode MS" w:hAnsi="Arial Unicode MS" w:cs="Arial Unicode MS" w:hint="eastAsia"/>
          <w:sz w:val="24"/>
          <w:szCs w:val="24"/>
          <w:vertAlign w:val="superscript"/>
        </w:rPr>
        <w:t>-3</w:t>
      </w:r>
      <w:r>
        <w:rPr>
          <w:rFonts w:ascii="Arial Unicode MS" w:eastAsia="Arial Unicode MS" w:hAnsi="Arial Unicode MS" w:cs="Arial Unicode MS" w:hint="eastAsia"/>
          <w:sz w:val="24"/>
          <w:szCs w:val="24"/>
        </w:rPr>
        <w:t>. The</w:t>
      </w:r>
      <w:r w:rsidR="00486475">
        <w:rPr>
          <w:rFonts w:ascii="Arial Unicode MS" w:eastAsia="Arial Unicode MS" w:hAnsi="Arial Unicode MS" w:cs="Arial Unicode MS" w:hint="eastAsia"/>
          <w:sz w:val="24"/>
          <w:szCs w:val="24"/>
        </w:rPr>
        <w:t xml:space="preserve"> initial design of the</w:t>
      </w:r>
      <w:r>
        <w:rPr>
          <w:rFonts w:ascii="Arial Unicode MS" w:eastAsia="Arial Unicode MS" w:hAnsi="Arial Unicode MS" w:cs="Arial Unicode MS" w:hint="eastAsia"/>
          <w:sz w:val="24"/>
          <w:szCs w:val="24"/>
        </w:rPr>
        <w:t xml:space="preserve"> steady state model is configured with three equal-sized reactors, each of which is assigned a value of </w:t>
      </w:r>
      <m:oMath>
        <m:sSub>
          <m:sSubPr>
            <m:ctrlPr>
              <w:rPr>
                <w:rFonts w:ascii="Cambria Math" w:eastAsia="Arial Unicode MS" w:hAnsi="Cambria Math" w:cs="Arial Unicode MS"/>
                <w:sz w:val="24"/>
                <w:szCs w:val="24"/>
              </w:rPr>
            </m:ctrlPr>
          </m:sSubPr>
          <m:e>
            <m:r>
              <w:rPr>
                <w:rFonts w:ascii="Cambria Math" w:eastAsia="Arial Unicode MS" w:hAnsi="Cambria Math" w:cs="Arial Unicode MS"/>
                <w:sz w:val="24"/>
                <w:szCs w:val="24"/>
              </w:rPr>
              <m:t>k</m:t>
            </m:r>
          </m:e>
          <m:sub>
            <m:r>
              <m:rPr>
                <m:sty m:val="p"/>
              </m:rPr>
              <w:rPr>
                <w:rFonts w:ascii="Cambria Math" w:eastAsia="Arial Unicode MS" w:hAnsi="Cambria Math" w:cs="Arial Unicode MS"/>
                <w:sz w:val="24"/>
                <w:szCs w:val="24"/>
              </w:rPr>
              <m:t>L</m:t>
            </m:r>
          </m:sub>
        </m:sSub>
        <m:r>
          <m:rPr>
            <m:sty m:val="p"/>
          </m:rPr>
          <w:rPr>
            <w:rFonts w:ascii="Cambria Math" w:eastAsia="Arial Unicode MS" w:hAnsi="Cambria Math" w:cs="Arial Unicode MS"/>
            <w:sz w:val="24"/>
            <w:szCs w:val="24"/>
          </w:rPr>
          <m:t>a</m:t>
        </m:r>
      </m:oMath>
      <w:r w:rsidR="00646AEC">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as 150 d</w:t>
      </w:r>
      <w:r>
        <w:rPr>
          <w:rFonts w:ascii="Arial Unicode MS" w:eastAsia="Arial Unicode MS" w:hAnsi="Arial Unicode MS" w:cs="Arial Unicode MS" w:hint="eastAsia"/>
          <w:sz w:val="24"/>
          <w:szCs w:val="24"/>
          <w:vertAlign w:val="superscript"/>
        </w:rPr>
        <w:t>-1</w:t>
      </w:r>
      <w:r>
        <w:rPr>
          <w:rFonts w:ascii="Arial Unicode MS" w:eastAsia="Arial Unicode MS" w:hAnsi="Arial Unicode MS" w:cs="Arial Unicode MS" w:hint="eastAsia"/>
          <w:sz w:val="24"/>
          <w:szCs w:val="24"/>
        </w:rPr>
        <w:t>. This is to ensure the sufficient</w:t>
      </w:r>
      <w:r w:rsidR="00486475">
        <w:rPr>
          <w:rFonts w:ascii="Arial Unicode MS" w:eastAsia="Arial Unicode MS" w:hAnsi="Arial Unicode MS" w:cs="Arial Unicode MS" w:hint="eastAsia"/>
          <w:sz w:val="24"/>
          <w:szCs w:val="24"/>
        </w:rPr>
        <w:t xml:space="preserve"> </w:t>
      </w:r>
      <w:r w:rsidR="002E530C">
        <w:rPr>
          <w:rFonts w:ascii="Arial Unicode MS" w:eastAsia="Arial Unicode MS" w:hAnsi="Arial Unicode MS" w:cs="Arial Unicode MS"/>
          <w:sz w:val="24"/>
          <w:szCs w:val="24"/>
        </w:rPr>
        <w:t>quantities</w:t>
      </w:r>
      <w:r w:rsidR="002E530C">
        <w:rPr>
          <w:rFonts w:ascii="Arial Unicode MS" w:eastAsia="Arial Unicode MS" w:hAnsi="Arial Unicode MS" w:cs="Arial Unicode MS" w:hint="eastAsia"/>
          <w:sz w:val="24"/>
          <w:szCs w:val="24"/>
        </w:rPr>
        <w:t xml:space="preserve"> </w:t>
      </w:r>
      <w:r w:rsidR="00486475">
        <w:rPr>
          <w:rFonts w:ascii="Arial Unicode MS" w:eastAsia="Arial Unicode MS" w:hAnsi="Arial Unicode MS" w:cs="Arial Unicode MS" w:hint="eastAsia"/>
          <w:sz w:val="24"/>
          <w:szCs w:val="24"/>
        </w:rPr>
        <w:t>of</w:t>
      </w:r>
      <w:r>
        <w:rPr>
          <w:rFonts w:ascii="Arial Unicode MS" w:eastAsia="Arial Unicode MS" w:hAnsi="Arial Unicode MS" w:cs="Arial Unicode MS" w:hint="eastAsia"/>
          <w:sz w:val="24"/>
          <w:szCs w:val="24"/>
        </w:rPr>
        <w:t xml:space="preserve"> dissolved oxygen in each unit for the growth of aerobe</w:t>
      </w:r>
      <w:r w:rsidR="00646AEC">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xml:space="preserve">. A high </w:t>
      </w:r>
      <w:r>
        <w:rPr>
          <w:rFonts w:ascii="Arial Unicode MS" w:eastAsia="Arial Unicode MS" w:hAnsi="Arial Unicode MS" w:cs="Arial Unicode MS"/>
          <w:sz w:val="24"/>
          <w:szCs w:val="24"/>
        </w:rPr>
        <w:t>value</w:t>
      </w:r>
      <w:r>
        <w:rPr>
          <w:rFonts w:ascii="Arial Unicode MS" w:eastAsia="Arial Unicode MS" w:hAnsi="Arial Unicode MS" w:cs="Arial Unicode MS" w:hint="eastAsia"/>
          <w:sz w:val="24"/>
          <w:szCs w:val="24"/>
        </w:rPr>
        <w:t xml:space="preserve"> of </w:t>
      </w:r>
      <w:r>
        <w:rPr>
          <w:rFonts w:ascii="Arial Unicode MS" w:eastAsia="Arial Unicode MS" w:hAnsi="Arial Unicode MS" w:cs="Arial Unicode MS" w:hint="eastAsia"/>
          <w:sz w:val="24"/>
          <w:szCs w:val="24"/>
        </w:rPr>
        <w:lastRenderedPageBreak/>
        <w:t>hydraulic retention time is also guaranteed as the upper bound of reactor size is set as 20000</w:t>
      </w:r>
      <w:r w:rsidR="00486475">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m</w:t>
      </w:r>
      <w:r>
        <w:rPr>
          <w:rFonts w:ascii="Arial Unicode MS" w:eastAsia="Arial Unicode MS" w:hAnsi="Arial Unicode MS" w:cs="Arial Unicode MS" w:hint="eastAsia"/>
          <w:sz w:val="24"/>
          <w:szCs w:val="24"/>
          <w:vertAlign w:val="superscript"/>
        </w:rPr>
        <w:t>3</w:t>
      </w:r>
      <w:r w:rsidR="00D36D1E">
        <w:rPr>
          <w:rFonts w:ascii="Arial Unicode MS" w:eastAsia="Arial Unicode MS" w:hAnsi="Arial Unicode MS" w:cs="Arial Unicode MS" w:hint="eastAsia"/>
          <w:sz w:val="24"/>
          <w:szCs w:val="24"/>
        </w:rPr>
        <w:t>. T</w:t>
      </w:r>
      <w:r w:rsidR="00486475">
        <w:rPr>
          <w:rFonts w:ascii="Arial Unicode MS" w:eastAsia="Arial Unicode MS" w:hAnsi="Arial Unicode MS" w:cs="Arial Unicode MS" w:hint="eastAsia"/>
          <w:sz w:val="24"/>
          <w:szCs w:val="24"/>
        </w:rPr>
        <w:t xml:space="preserve">he </w:t>
      </w:r>
      <w:r>
        <w:rPr>
          <w:rFonts w:ascii="Arial Unicode MS" w:eastAsia="Arial Unicode MS" w:hAnsi="Arial Unicode MS" w:cs="Arial Unicode MS" w:hint="eastAsia"/>
          <w:sz w:val="24"/>
          <w:szCs w:val="24"/>
        </w:rPr>
        <w:t>total</w:t>
      </w:r>
      <w:r w:rsidR="00D36D1E">
        <w:rPr>
          <w:rFonts w:ascii="Arial Unicode MS" w:eastAsia="Arial Unicode MS" w:hAnsi="Arial Unicode MS" w:cs="Arial Unicode MS" w:hint="eastAsia"/>
          <w:sz w:val="24"/>
          <w:szCs w:val="24"/>
        </w:rPr>
        <w:t xml:space="preserve"> inlet</w:t>
      </w:r>
      <w:r>
        <w:rPr>
          <w:rFonts w:ascii="Arial Unicode MS" w:eastAsia="Arial Unicode MS" w:hAnsi="Arial Unicode MS" w:cs="Arial Unicode MS" w:hint="eastAsia"/>
          <w:sz w:val="24"/>
          <w:szCs w:val="24"/>
        </w:rPr>
        <w:t xml:space="preserve"> flow</w:t>
      </w:r>
      <w:r w:rsidR="005D4827">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rate</w:t>
      </w:r>
      <w:r w:rsidR="00D36D1E">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is given as 47087 m</w:t>
      </w:r>
      <w:r>
        <w:rPr>
          <w:rFonts w:ascii="Arial Unicode MS" w:eastAsia="Arial Unicode MS" w:hAnsi="Arial Unicode MS" w:cs="Arial Unicode MS" w:hint="eastAsia"/>
          <w:sz w:val="24"/>
          <w:szCs w:val="24"/>
          <w:vertAlign w:val="superscript"/>
        </w:rPr>
        <w:t>3</w:t>
      </w:r>
      <w:r w:rsidR="00486475">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d</w:t>
      </w:r>
      <w:r w:rsidR="00486475" w:rsidRPr="00486475">
        <w:rPr>
          <w:rFonts w:ascii="Arial Unicode MS" w:eastAsia="Arial Unicode MS" w:hAnsi="Arial Unicode MS" w:cs="Arial Unicode MS" w:hint="eastAsia"/>
          <w:sz w:val="24"/>
          <w:szCs w:val="24"/>
          <w:vertAlign w:val="superscript"/>
        </w:rPr>
        <w:t>-1</w:t>
      </w:r>
      <w:r>
        <w:rPr>
          <w:rFonts w:ascii="Arial Unicode MS" w:eastAsia="Arial Unicode MS" w:hAnsi="Arial Unicode MS" w:cs="Arial Unicode MS" w:hint="eastAsia"/>
          <w:sz w:val="24"/>
          <w:szCs w:val="24"/>
        </w:rPr>
        <w:t xml:space="preserve">. </w:t>
      </w:r>
      <m:oMath>
        <m:r>
          <w:rPr>
            <w:rFonts w:ascii="Cambria Math" w:eastAsia="Arial Unicode MS" w:hAnsi="Arial Unicode MS" w:cs="Arial Unicode MS" w:hint="eastAsia"/>
            <w:sz w:val="24"/>
            <w:szCs w:val="24"/>
          </w:rPr>
          <m:t>α</m:t>
        </m:r>
      </m:oMath>
      <w:r w:rsidR="00792388">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as the coefficient of total flow</w:t>
      </w:r>
      <w:r w:rsidR="005D4827">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rate, is set as 1. A recycle stream is also allocated </w:t>
      </w:r>
      <w:r w:rsidR="000C3085">
        <w:rPr>
          <w:rFonts w:ascii="Arial Unicode MS" w:eastAsia="Arial Unicode MS" w:hAnsi="Arial Unicode MS" w:cs="Arial Unicode MS" w:hint="eastAsia"/>
          <w:sz w:val="24"/>
          <w:szCs w:val="24"/>
        </w:rPr>
        <w:t xml:space="preserve">which </w:t>
      </w:r>
      <w:r>
        <w:rPr>
          <w:rFonts w:ascii="Arial Unicode MS" w:eastAsia="Arial Unicode MS" w:hAnsi="Arial Unicode MS" w:cs="Arial Unicode MS" w:hint="eastAsia"/>
          <w:sz w:val="24"/>
          <w:szCs w:val="24"/>
        </w:rPr>
        <w:t>conveys the mixed liquor</w:t>
      </w:r>
      <w:r w:rsidR="00486475">
        <w:rPr>
          <w:rFonts w:ascii="Arial Unicode MS" w:eastAsia="Arial Unicode MS" w:hAnsi="Arial Unicode MS" w:cs="Arial Unicode MS" w:hint="eastAsia"/>
          <w:sz w:val="24"/>
          <w:szCs w:val="24"/>
        </w:rPr>
        <w:t xml:space="preserve"> suspended solids from</w:t>
      </w:r>
      <w:r>
        <w:rPr>
          <w:rFonts w:ascii="Arial Unicode MS" w:eastAsia="Arial Unicode MS" w:hAnsi="Arial Unicode MS" w:cs="Arial Unicode MS" w:hint="eastAsia"/>
          <w:sz w:val="24"/>
          <w:szCs w:val="24"/>
        </w:rPr>
        <w:t xml:space="preserve"> the </w:t>
      </w:r>
      <w:r w:rsidR="00646AEC">
        <w:rPr>
          <w:rFonts w:ascii="Arial Unicode MS" w:eastAsia="Arial Unicode MS" w:hAnsi="Arial Unicode MS" w:cs="Arial Unicode MS" w:hint="eastAsia"/>
          <w:sz w:val="24"/>
          <w:szCs w:val="24"/>
        </w:rPr>
        <w:t>last</w:t>
      </w:r>
      <w:r>
        <w:rPr>
          <w:rFonts w:ascii="Arial Unicode MS" w:eastAsia="Arial Unicode MS" w:hAnsi="Arial Unicode MS" w:cs="Arial Unicode MS" w:hint="eastAsia"/>
          <w:sz w:val="24"/>
          <w:szCs w:val="24"/>
        </w:rPr>
        <w:t xml:space="preserve"> unit to the </w:t>
      </w:r>
      <w:r w:rsidR="00646AEC">
        <w:rPr>
          <w:rFonts w:ascii="Arial Unicode MS" w:eastAsia="Arial Unicode MS" w:hAnsi="Arial Unicode MS" w:cs="Arial Unicode MS" w:hint="eastAsia"/>
          <w:sz w:val="24"/>
          <w:szCs w:val="24"/>
        </w:rPr>
        <w:t>first</w:t>
      </w:r>
      <w:r>
        <w:rPr>
          <w:rFonts w:ascii="Arial Unicode MS" w:eastAsia="Arial Unicode MS" w:hAnsi="Arial Unicode MS" w:cs="Arial Unicode MS" w:hint="eastAsia"/>
          <w:sz w:val="24"/>
          <w:szCs w:val="24"/>
        </w:rPr>
        <w:t xml:space="preserve"> reactor with the same flow</w:t>
      </w:r>
      <w:r w:rsidR="00792388">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rate as the total inlet. SRT</w:t>
      </w:r>
      <w:r w:rsidR="000C3085">
        <w:rPr>
          <w:rFonts w:ascii="Arial Unicode MS" w:eastAsia="Arial Unicode MS" w:hAnsi="Arial Unicode MS" w:cs="Arial Unicode MS" w:hint="eastAsia"/>
          <w:sz w:val="24"/>
          <w:szCs w:val="24"/>
        </w:rPr>
        <w:t xml:space="preserve"> in</w:t>
      </w:r>
      <w:r>
        <w:rPr>
          <w:rFonts w:ascii="Arial Unicode MS" w:eastAsia="Arial Unicode MS" w:hAnsi="Arial Unicode MS" w:cs="Arial Unicode MS" w:hint="eastAsia"/>
          <w:sz w:val="24"/>
          <w:szCs w:val="24"/>
        </w:rPr>
        <w:t xml:space="preserve"> this process</w:t>
      </w:r>
      <w:r w:rsidR="00F011EE">
        <w:rPr>
          <w:rFonts w:ascii="Arial Unicode MS" w:eastAsia="Arial Unicode MS" w:hAnsi="Arial Unicode MS" w:cs="Arial Unicode MS" w:hint="eastAsia"/>
          <w:sz w:val="24"/>
          <w:szCs w:val="24"/>
        </w:rPr>
        <w:t xml:space="preserve"> is chosen as 20 days. Table 6.11</w:t>
      </w:r>
      <w:r>
        <w:rPr>
          <w:rFonts w:ascii="Arial Unicode MS" w:eastAsia="Arial Unicode MS" w:hAnsi="Arial Unicode MS" w:cs="Arial Unicode MS" w:hint="eastAsia"/>
          <w:sz w:val="24"/>
          <w:szCs w:val="24"/>
        </w:rPr>
        <w:t xml:space="preserve"> displays the</w:t>
      </w:r>
      <w:r w:rsidR="00486475">
        <w:rPr>
          <w:rFonts w:ascii="Arial Unicode MS" w:eastAsia="Arial Unicode MS" w:hAnsi="Arial Unicode MS" w:cs="Arial Unicode MS" w:hint="eastAsia"/>
          <w:sz w:val="24"/>
          <w:szCs w:val="24"/>
        </w:rPr>
        <w:t xml:space="preserve"> steady state</w:t>
      </w:r>
      <w:r>
        <w:rPr>
          <w:rFonts w:ascii="Arial Unicode MS" w:eastAsia="Arial Unicode MS" w:hAnsi="Arial Unicode MS" w:cs="Arial Unicode MS" w:hint="eastAsia"/>
          <w:sz w:val="24"/>
          <w:szCs w:val="24"/>
        </w:rPr>
        <w:t xml:space="preserve"> simulation results </w:t>
      </w:r>
      <w:r w:rsidR="00486475">
        <w:rPr>
          <w:rFonts w:ascii="Arial Unicode MS" w:eastAsia="Arial Unicode MS" w:hAnsi="Arial Unicode MS" w:cs="Arial Unicode MS" w:hint="eastAsia"/>
          <w:sz w:val="24"/>
          <w:szCs w:val="24"/>
        </w:rPr>
        <w:t xml:space="preserve">determined using the default </w:t>
      </w:r>
      <w:r>
        <w:rPr>
          <w:rFonts w:ascii="Arial Unicode MS" w:eastAsia="Arial Unicode MS" w:hAnsi="Arial Unicode MS" w:cs="Arial Unicode MS" w:hint="eastAsia"/>
          <w:sz w:val="24"/>
          <w:szCs w:val="24"/>
        </w:rPr>
        <w:t xml:space="preserve">design </w:t>
      </w:r>
      <w:r w:rsidR="00486475">
        <w:rPr>
          <w:rFonts w:ascii="Arial Unicode MS" w:eastAsia="Arial Unicode MS" w:hAnsi="Arial Unicode MS" w:cs="Arial Unicode MS" w:hint="eastAsia"/>
          <w:sz w:val="24"/>
          <w:szCs w:val="24"/>
        </w:rPr>
        <w:t>parameters</w:t>
      </w:r>
      <w:r>
        <w:rPr>
          <w:rFonts w:ascii="Arial Unicode MS" w:eastAsia="Arial Unicode MS" w:hAnsi="Arial Unicode MS" w:cs="Arial Unicode MS" w:hint="eastAsia"/>
          <w:sz w:val="24"/>
          <w:szCs w:val="24"/>
        </w:rPr>
        <w:t>.</w:t>
      </w:r>
    </w:p>
    <w:p w:rsidR="001F28E6" w:rsidRDefault="001F28E6" w:rsidP="001F28E6">
      <w:pPr>
        <w:rPr>
          <w:rFonts w:ascii="Arial Unicode MS" w:eastAsia="Arial Unicode MS" w:hAnsi="Arial Unicode MS" w:cs="Arial Unicode MS"/>
          <w:sz w:val="24"/>
          <w:szCs w:val="24"/>
        </w:rPr>
      </w:pPr>
    </w:p>
    <w:p w:rsidR="001F28E6" w:rsidRDefault="001F28E6" w:rsidP="001F28E6">
      <w:pPr>
        <w:rPr>
          <w:rFonts w:ascii="Arial Unicode MS" w:eastAsia="Arial Unicode MS" w:hAnsi="Arial Unicode MS" w:cs="Arial Unicode MS"/>
          <w:sz w:val="24"/>
          <w:szCs w:val="24"/>
        </w:rPr>
      </w:pPr>
      <w:r w:rsidRPr="00D53646">
        <w:rPr>
          <w:rFonts w:ascii="Arial Unicode MS" w:eastAsia="Arial Unicode MS" w:hAnsi="Arial Unicode MS" w:cs="Arial Unicode MS" w:hint="eastAsia"/>
          <w:b/>
          <w:sz w:val="24"/>
          <w:szCs w:val="24"/>
        </w:rPr>
        <w:t>Table 6.</w:t>
      </w:r>
      <w:r w:rsidR="00F011EE">
        <w:rPr>
          <w:rFonts w:ascii="Arial Unicode MS" w:eastAsia="Arial Unicode MS" w:hAnsi="Arial Unicode MS" w:cs="Arial Unicode MS" w:hint="eastAsia"/>
          <w:b/>
          <w:sz w:val="24"/>
          <w:szCs w:val="24"/>
        </w:rPr>
        <w:t>11</w:t>
      </w:r>
      <w:r>
        <w:rPr>
          <w:rFonts w:ascii="Arial Unicode MS" w:eastAsia="Arial Unicode MS" w:hAnsi="Arial Unicode MS" w:cs="Arial Unicode MS" w:hint="eastAsia"/>
          <w:sz w:val="24"/>
          <w:szCs w:val="24"/>
        </w:rPr>
        <w:t xml:space="preserve"> Steady state s</w:t>
      </w:r>
      <w:r w:rsidR="00486475">
        <w:rPr>
          <w:rFonts w:ascii="Arial Unicode MS" w:eastAsia="Arial Unicode MS" w:hAnsi="Arial Unicode MS" w:cs="Arial Unicode MS" w:hint="eastAsia"/>
          <w:sz w:val="24"/>
          <w:szCs w:val="24"/>
        </w:rPr>
        <w:t>imulation results based on the default</w:t>
      </w:r>
      <w:r w:rsidR="00E43237">
        <w:rPr>
          <w:rFonts w:ascii="Arial Unicode MS" w:eastAsia="Arial Unicode MS" w:hAnsi="Arial Unicode MS" w:cs="Arial Unicode MS" w:hint="eastAsia"/>
          <w:sz w:val="24"/>
          <w:szCs w:val="24"/>
        </w:rPr>
        <w:t xml:space="preserve"> design parameters</w:t>
      </w:r>
    </w:p>
    <w:tbl>
      <w:tblPr>
        <w:tblStyle w:val="a4"/>
        <w:tblW w:w="0" w:type="auto"/>
        <w:tblInd w:w="108" w:type="dxa"/>
        <w:tblLook w:val="04A0"/>
      </w:tblPr>
      <w:tblGrid>
        <w:gridCol w:w="1591"/>
        <w:gridCol w:w="1953"/>
        <w:gridCol w:w="1701"/>
      </w:tblGrid>
      <w:tr w:rsidR="001F28E6" w:rsidTr="000A10A3">
        <w:trPr>
          <w:trHeight w:val="214"/>
        </w:trPr>
        <w:tc>
          <w:tcPr>
            <w:tcW w:w="1591" w:type="dxa"/>
            <w:tcBorders>
              <w:top w:val="single" w:sz="4" w:space="0" w:color="auto"/>
              <w:left w:val="single" w:sz="4" w:space="0" w:color="auto"/>
              <w:bottom w:val="single" w:sz="4" w:space="0" w:color="auto"/>
              <w:right w:val="single" w:sz="4" w:space="0" w:color="auto"/>
            </w:tcBorders>
            <w:hideMark/>
          </w:tcPr>
          <w:p w:rsidR="001F28E6" w:rsidRDefault="001F28E6" w:rsidP="000A10A3">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Effluent </w:t>
            </w:r>
          </w:p>
        </w:tc>
        <w:tc>
          <w:tcPr>
            <w:tcW w:w="1953"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Concentration</w:t>
            </w:r>
          </w:p>
        </w:tc>
        <w:tc>
          <w:tcPr>
            <w:tcW w:w="170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Unit</w:t>
            </w:r>
          </w:p>
        </w:tc>
      </w:tr>
      <w:tr w:rsidR="001F28E6" w:rsidTr="000A10A3">
        <w:trPr>
          <w:trHeight w:val="206"/>
        </w:trPr>
        <w:tc>
          <w:tcPr>
            <w:tcW w:w="1591" w:type="dxa"/>
            <w:tcBorders>
              <w:top w:val="single" w:sz="4" w:space="0" w:color="auto"/>
              <w:left w:val="single" w:sz="4" w:space="0" w:color="auto"/>
              <w:bottom w:val="single" w:sz="4" w:space="0" w:color="auto"/>
              <w:right w:val="single" w:sz="4" w:space="0" w:color="auto"/>
            </w:tcBorders>
            <w:hideMark/>
          </w:tcPr>
          <w:p w:rsidR="001F28E6" w:rsidRPr="00AE38C3" w:rsidRDefault="005D2729" w:rsidP="000A10A3">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I</m:t>
                    </m:r>
                  </m:sub>
                </m:sSub>
              </m:oMath>
            </m:oMathPara>
          </w:p>
        </w:tc>
        <w:tc>
          <w:tcPr>
            <w:tcW w:w="1953"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28.75</w:t>
            </w:r>
          </w:p>
        </w:tc>
        <w:tc>
          <w:tcPr>
            <w:tcW w:w="170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g COD m</w:t>
            </w:r>
            <w:r>
              <w:rPr>
                <w:rFonts w:ascii="Arial Unicode MS" w:eastAsia="Arial Unicode MS" w:hAnsi="Arial Unicode MS" w:cs="Arial Unicode MS" w:hint="eastAsia"/>
                <w:sz w:val="24"/>
                <w:szCs w:val="24"/>
                <w:vertAlign w:val="superscript"/>
              </w:rPr>
              <w:t>-3</w:t>
            </w:r>
          </w:p>
        </w:tc>
      </w:tr>
      <w:tr w:rsidR="001F28E6" w:rsidTr="000A10A3">
        <w:trPr>
          <w:trHeight w:val="206"/>
        </w:trPr>
        <w:tc>
          <w:tcPr>
            <w:tcW w:w="1591" w:type="dxa"/>
            <w:tcBorders>
              <w:top w:val="single" w:sz="4" w:space="0" w:color="auto"/>
              <w:left w:val="single" w:sz="4" w:space="0" w:color="auto"/>
              <w:bottom w:val="single" w:sz="4" w:space="0" w:color="auto"/>
              <w:right w:val="single" w:sz="4" w:space="0" w:color="auto"/>
            </w:tcBorders>
            <w:hideMark/>
          </w:tcPr>
          <w:p w:rsidR="001F28E6" w:rsidRPr="00AE38C3" w:rsidRDefault="005D2729" w:rsidP="000A10A3">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S</m:t>
                    </m:r>
                  </m:sub>
                </m:sSub>
              </m:oMath>
            </m:oMathPara>
          </w:p>
        </w:tc>
        <w:tc>
          <w:tcPr>
            <w:tcW w:w="1953"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0.0</w:t>
            </w:r>
            <w:r w:rsidR="00C71D81">
              <w:rPr>
                <w:rFonts w:ascii="Arial Unicode MS" w:eastAsia="Arial Unicode MS" w:hAnsi="Arial Unicode MS" w:cs="Arial Unicode MS" w:hint="eastAsia"/>
                <w:sz w:val="24"/>
                <w:szCs w:val="24"/>
              </w:rPr>
              <w:t>2</w:t>
            </w:r>
          </w:p>
        </w:tc>
        <w:tc>
          <w:tcPr>
            <w:tcW w:w="170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g COD m</w:t>
            </w:r>
            <w:r>
              <w:rPr>
                <w:rFonts w:ascii="Arial Unicode MS" w:eastAsia="Arial Unicode MS" w:hAnsi="Arial Unicode MS" w:cs="Arial Unicode MS" w:hint="eastAsia"/>
                <w:sz w:val="24"/>
                <w:szCs w:val="24"/>
                <w:vertAlign w:val="superscript"/>
              </w:rPr>
              <w:t>-3</w:t>
            </w:r>
          </w:p>
        </w:tc>
      </w:tr>
      <w:tr w:rsidR="001F28E6" w:rsidTr="000A10A3">
        <w:trPr>
          <w:trHeight w:val="214"/>
        </w:trPr>
        <w:tc>
          <w:tcPr>
            <w:tcW w:w="1591" w:type="dxa"/>
            <w:tcBorders>
              <w:top w:val="single" w:sz="4" w:space="0" w:color="auto"/>
              <w:left w:val="single" w:sz="4" w:space="0" w:color="auto"/>
              <w:bottom w:val="single" w:sz="4" w:space="0" w:color="auto"/>
              <w:right w:val="single" w:sz="4" w:space="0" w:color="auto"/>
            </w:tcBorders>
            <w:hideMark/>
          </w:tcPr>
          <w:p w:rsidR="001F28E6" w:rsidRPr="00AE38C3" w:rsidRDefault="005D2729" w:rsidP="000A10A3">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O2</m:t>
                    </m:r>
                  </m:sub>
                </m:sSub>
              </m:oMath>
            </m:oMathPara>
          </w:p>
        </w:tc>
        <w:tc>
          <w:tcPr>
            <w:tcW w:w="1953"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8.95</w:t>
            </w:r>
          </w:p>
        </w:tc>
        <w:tc>
          <w:tcPr>
            <w:tcW w:w="170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g </w:t>
            </w:r>
            <w:r w:rsidR="00646AEC">
              <w:rPr>
                <w:rFonts w:ascii="Arial Unicode MS" w:eastAsia="Arial Unicode MS" w:hAnsi="Arial Unicode MS" w:cs="Arial Unicode MS" w:hint="eastAsia"/>
                <w:sz w:val="24"/>
                <w:szCs w:val="24"/>
              </w:rPr>
              <w:t>O</w:t>
            </w:r>
            <w:r w:rsidR="00646AEC" w:rsidRPr="00646AEC">
              <w:rPr>
                <w:rFonts w:ascii="Arial Unicode MS" w:eastAsia="Arial Unicode MS" w:hAnsi="Arial Unicode MS" w:cs="Arial Unicode MS" w:hint="eastAsia"/>
                <w:sz w:val="24"/>
                <w:szCs w:val="24"/>
                <w:vertAlign w:val="subscript"/>
              </w:rPr>
              <w:t>2</w:t>
            </w:r>
            <w:r>
              <w:rPr>
                <w:rFonts w:ascii="Arial Unicode MS" w:eastAsia="Arial Unicode MS" w:hAnsi="Arial Unicode MS" w:cs="Arial Unicode MS" w:hint="eastAsia"/>
                <w:sz w:val="24"/>
                <w:szCs w:val="24"/>
              </w:rPr>
              <w:t xml:space="preserve"> m</w:t>
            </w:r>
            <w:r>
              <w:rPr>
                <w:rFonts w:ascii="Arial Unicode MS" w:eastAsia="Arial Unicode MS" w:hAnsi="Arial Unicode MS" w:cs="Arial Unicode MS" w:hint="eastAsia"/>
                <w:sz w:val="24"/>
                <w:szCs w:val="24"/>
                <w:vertAlign w:val="superscript"/>
              </w:rPr>
              <w:t>-3</w:t>
            </w:r>
          </w:p>
        </w:tc>
      </w:tr>
      <w:tr w:rsidR="001F28E6" w:rsidTr="000A10A3">
        <w:trPr>
          <w:trHeight w:val="206"/>
        </w:trPr>
        <w:tc>
          <w:tcPr>
            <w:tcW w:w="1591" w:type="dxa"/>
            <w:tcBorders>
              <w:top w:val="single" w:sz="4" w:space="0" w:color="auto"/>
              <w:left w:val="single" w:sz="4" w:space="0" w:color="auto"/>
              <w:bottom w:val="single" w:sz="4" w:space="0" w:color="auto"/>
              <w:right w:val="single" w:sz="4" w:space="0" w:color="auto"/>
            </w:tcBorders>
            <w:hideMark/>
          </w:tcPr>
          <w:p w:rsidR="001F28E6" w:rsidRPr="00AE38C3" w:rsidRDefault="005D2729" w:rsidP="000A10A3">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NOX</m:t>
                    </m:r>
                  </m:sub>
                </m:sSub>
              </m:oMath>
            </m:oMathPara>
          </w:p>
        </w:tc>
        <w:tc>
          <w:tcPr>
            <w:tcW w:w="1953"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43.7</w:t>
            </w:r>
          </w:p>
        </w:tc>
        <w:tc>
          <w:tcPr>
            <w:tcW w:w="170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g N m</w:t>
            </w:r>
            <w:r>
              <w:rPr>
                <w:rFonts w:ascii="Arial Unicode MS" w:eastAsia="Arial Unicode MS" w:hAnsi="Arial Unicode MS" w:cs="Arial Unicode MS" w:hint="eastAsia"/>
                <w:sz w:val="24"/>
                <w:szCs w:val="24"/>
                <w:vertAlign w:val="superscript"/>
              </w:rPr>
              <w:t>-3</w:t>
            </w:r>
          </w:p>
        </w:tc>
      </w:tr>
      <w:tr w:rsidR="001F28E6" w:rsidTr="000A10A3">
        <w:trPr>
          <w:trHeight w:val="214"/>
        </w:trPr>
        <w:tc>
          <w:tcPr>
            <w:tcW w:w="1591" w:type="dxa"/>
            <w:tcBorders>
              <w:top w:val="single" w:sz="4" w:space="0" w:color="auto"/>
              <w:left w:val="single" w:sz="4" w:space="0" w:color="auto"/>
              <w:bottom w:val="single" w:sz="4" w:space="0" w:color="auto"/>
              <w:right w:val="single" w:sz="4" w:space="0" w:color="auto"/>
            </w:tcBorders>
            <w:hideMark/>
          </w:tcPr>
          <w:p w:rsidR="001F28E6" w:rsidRPr="00AE38C3" w:rsidRDefault="005D2729" w:rsidP="000A10A3">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N2</m:t>
                    </m:r>
                  </m:sub>
                </m:sSub>
              </m:oMath>
            </m:oMathPara>
          </w:p>
        </w:tc>
        <w:tc>
          <w:tcPr>
            <w:tcW w:w="1953"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1.25</w:t>
            </w:r>
          </w:p>
        </w:tc>
        <w:tc>
          <w:tcPr>
            <w:tcW w:w="170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g N m</w:t>
            </w:r>
            <w:r>
              <w:rPr>
                <w:rFonts w:ascii="Arial Unicode MS" w:eastAsia="Arial Unicode MS" w:hAnsi="Arial Unicode MS" w:cs="Arial Unicode MS" w:hint="eastAsia"/>
                <w:sz w:val="24"/>
                <w:szCs w:val="24"/>
                <w:vertAlign w:val="superscript"/>
              </w:rPr>
              <w:t>-3</w:t>
            </w:r>
          </w:p>
        </w:tc>
      </w:tr>
      <w:tr w:rsidR="001F28E6" w:rsidTr="000A10A3">
        <w:trPr>
          <w:trHeight w:val="206"/>
        </w:trPr>
        <w:tc>
          <w:tcPr>
            <w:tcW w:w="1591" w:type="dxa"/>
            <w:tcBorders>
              <w:top w:val="single" w:sz="4" w:space="0" w:color="auto"/>
              <w:left w:val="single" w:sz="4" w:space="0" w:color="auto"/>
              <w:bottom w:val="single" w:sz="4" w:space="0" w:color="auto"/>
              <w:right w:val="single" w:sz="4" w:space="0" w:color="auto"/>
            </w:tcBorders>
            <w:hideMark/>
          </w:tcPr>
          <w:p w:rsidR="001F28E6" w:rsidRPr="00AE38C3" w:rsidRDefault="005D2729" w:rsidP="000A10A3">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NH4</m:t>
                    </m:r>
                  </m:sub>
                </m:sSub>
              </m:oMath>
            </m:oMathPara>
          </w:p>
        </w:tc>
        <w:tc>
          <w:tcPr>
            <w:tcW w:w="1953"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0.03</w:t>
            </w:r>
          </w:p>
        </w:tc>
        <w:tc>
          <w:tcPr>
            <w:tcW w:w="1701"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g N m</w:t>
            </w:r>
            <w:r>
              <w:rPr>
                <w:rFonts w:ascii="Arial Unicode MS" w:eastAsia="Arial Unicode MS" w:hAnsi="Arial Unicode MS" w:cs="Arial Unicode MS" w:hint="eastAsia"/>
                <w:sz w:val="24"/>
                <w:szCs w:val="24"/>
                <w:vertAlign w:val="superscript"/>
              </w:rPr>
              <w:t>-3</w:t>
            </w:r>
          </w:p>
        </w:tc>
      </w:tr>
    </w:tbl>
    <w:p w:rsidR="001F28E6" w:rsidRDefault="001F28E6" w:rsidP="001F28E6">
      <w:pPr>
        <w:rPr>
          <w:rFonts w:ascii="Arial Unicode MS" w:eastAsia="Arial Unicode MS" w:hAnsi="Arial Unicode MS" w:cs="Arial Unicode MS"/>
          <w:sz w:val="24"/>
          <w:szCs w:val="24"/>
        </w:rPr>
      </w:pPr>
    </w:p>
    <w:p w:rsidR="009E35E4" w:rsidRPr="009E35E4" w:rsidRDefault="006F597D" w:rsidP="001F28E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The </w:t>
      </w:r>
      <w:r w:rsidR="001F28E6">
        <w:rPr>
          <w:rFonts w:ascii="Arial Unicode MS" w:eastAsia="Arial Unicode MS" w:hAnsi="Arial Unicode MS" w:cs="Arial Unicode MS" w:hint="eastAsia"/>
          <w:sz w:val="24"/>
          <w:szCs w:val="24"/>
        </w:rPr>
        <w:t xml:space="preserve">concentrations of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S</m:t>
            </m:r>
          </m:sub>
        </m:sSub>
      </m:oMath>
      <w:r w:rsidR="001F28E6">
        <w:rPr>
          <w:rFonts w:ascii="Arial Unicode MS" w:eastAsia="Arial Unicode MS" w:hAnsi="Arial Unicode MS" w:cs="Arial Unicode MS" w:hint="eastAsia"/>
          <w:sz w:val="24"/>
          <w:szCs w:val="24"/>
        </w:rPr>
        <w:t xml:space="preserve"> and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NH4</m:t>
            </m:r>
          </m:sub>
        </m:sSub>
      </m:oMath>
      <w:r w:rsidR="001F28E6">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are significantly reduced </w:t>
      </w:r>
      <w:r w:rsidR="001F28E6">
        <w:rPr>
          <w:rFonts w:ascii="Arial Unicode MS" w:eastAsia="Arial Unicode MS" w:hAnsi="Arial Unicode MS" w:cs="Arial Unicode MS" w:hint="eastAsia"/>
          <w:sz w:val="24"/>
          <w:szCs w:val="24"/>
        </w:rPr>
        <w:t>from their initial level</w:t>
      </w:r>
      <w:r w:rsidR="00486475">
        <w:rPr>
          <w:rFonts w:ascii="Arial Unicode MS" w:eastAsia="Arial Unicode MS" w:hAnsi="Arial Unicode MS" w:cs="Arial Unicode MS" w:hint="eastAsia"/>
          <w:sz w:val="24"/>
          <w:szCs w:val="24"/>
        </w:rPr>
        <w:t>s</w:t>
      </w:r>
      <w:r w:rsidR="001F28E6">
        <w:rPr>
          <w:rFonts w:ascii="Arial Unicode MS" w:eastAsia="Arial Unicode MS" w:hAnsi="Arial Unicode MS" w:cs="Arial Unicode MS" w:hint="eastAsia"/>
          <w:sz w:val="24"/>
          <w:szCs w:val="24"/>
        </w:rPr>
        <w:t xml:space="preserve"> of 65.42 g COD m</w:t>
      </w:r>
      <w:r w:rsidR="001F28E6">
        <w:rPr>
          <w:rFonts w:ascii="Arial Unicode MS" w:eastAsia="Arial Unicode MS" w:hAnsi="Arial Unicode MS" w:cs="Arial Unicode MS" w:hint="eastAsia"/>
          <w:sz w:val="24"/>
          <w:szCs w:val="24"/>
          <w:vertAlign w:val="superscript"/>
        </w:rPr>
        <w:t>-3</w:t>
      </w:r>
      <w:r w:rsidR="001F28E6">
        <w:rPr>
          <w:rFonts w:ascii="Arial Unicode MS" w:eastAsia="Arial Unicode MS" w:hAnsi="Arial Unicode MS" w:cs="Arial Unicode MS" w:hint="eastAsia"/>
          <w:sz w:val="24"/>
          <w:szCs w:val="24"/>
        </w:rPr>
        <w:t xml:space="preserve"> and 37.58 g N m</w:t>
      </w:r>
      <w:r w:rsidR="001F28E6">
        <w:rPr>
          <w:rFonts w:ascii="Arial Unicode MS" w:eastAsia="Arial Unicode MS" w:hAnsi="Arial Unicode MS" w:cs="Arial Unicode MS" w:hint="eastAsia"/>
          <w:sz w:val="24"/>
          <w:szCs w:val="24"/>
          <w:vertAlign w:val="superscript"/>
        </w:rPr>
        <w:t>-3</w:t>
      </w:r>
      <w:r w:rsidR="00C71D81">
        <w:rPr>
          <w:rFonts w:ascii="Arial Unicode MS" w:eastAsia="Arial Unicode MS" w:hAnsi="Arial Unicode MS" w:cs="Arial Unicode MS" w:hint="eastAsia"/>
          <w:sz w:val="24"/>
          <w:szCs w:val="24"/>
        </w:rPr>
        <w:t xml:space="preserve"> to 0.02</w:t>
      </w:r>
      <w:r w:rsidR="001F28E6">
        <w:rPr>
          <w:rFonts w:ascii="Arial Unicode MS" w:eastAsia="Arial Unicode MS" w:hAnsi="Arial Unicode MS" w:cs="Arial Unicode MS" w:hint="eastAsia"/>
          <w:sz w:val="24"/>
          <w:szCs w:val="24"/>
        </w:rPr>
        <w:t xml:space="preserve"> g COD m</w:t>
      </w:r>
      <w:r w:rsidR="001F28E6">
        <w:rPr>
          <w:rFonts w:ascii="Arial Unicode MS" w:eastAsia="Arial Unicode MS" w:hAnsi="Arial Unicode MS" w:cs="Arial Unicode MS" w:hint="eastAsia"/>
          <w:sz w:val="24"/>
          <w:szCs w:val="24"/>
          <w:vertAlign w:val="superscript"/>
        </w:rPr>
        <w:t>-3</w:t>
      </w:r>
      <w:r w:rsidR="003E3FF4">
        <w:rPr>
          <w:rFonts w:ascii="Arial Unicode MS" w:eastAsia="Arial Unicode MS" w:hAnsi="Arial Unicode MS" w:cs="Arial Unicode MS" w:hint="eastAsia"/>
          <w:sz w:val="24"/>
          <w:szCs w:val="24"/>
        </w:rPr>
        <w:t xml:space="preserve"> and 0.03</w:t>
      </w:r>
      <w:r w:rsidR="001F28E6">
        <w:rPr>
          <w:rFonts w:ascii="Arial Unicode MS" w:eastAsia="Arial Unicode MS" w:hAnsi="Arial Unicode MS" w:cs="Arial Unicode MS" w:hint="eastAsia"/>
          <w:sz w:val="24"/>
          <w:szCs w:val="24"/>
        </w:rPr>
        <w:t xml:space="preserve"> g N m</w:t>
      </w:r>
      <w:r w:rsidR="001F28E6">
        <w:rPr>
          <w:rFonts w:ascii="Arial Unicode MS" w:eastAsia="Arial Unicode MS" w:hAnsi="Arial Unicode MS" w:cs="Arial Unicode MS" w:hint="eastAsia"/>
          <w:sz w:val="24"/>
          <w:szCs w:val="24"/>
          <w:vertAlign w:val="superscript"/>
        </w:rPr>
        <w:t>-3</w:t>
      </w:r>
      <w:r w:rsidR="001F28E6">
        <w:rPr>
          <w:rFonts w:ascii="Arial Unicode MS" w:eastAsia="Arial Unicode MS" w:hAnsi="Arial Unicode MS" w:cs="Arial Unicode MS" w:hint="eastAsia"/>
          <w:sz w:val="24"/>
          <w:szCs w:val="24"/>
          <w:vertAlign w:val="subscript"/>
        </w:rPr>
        <w:t xml:space="preserve"> </w:t>
      </w:r>
      <w:r>
        <w:rPr>
          <w:rFonts w:ascii="Arial Unicode MS" w:eastAsia="Arial Unicode MS" w:hAnsi="Arial Unicode MS" w:cs="Arial Unicode MS" w:hint="eastAsia"/>
          <w:sz w:val="24"/>
          <w:szCs w:val="24"/>
        </w:rPr>
        <w:t>in the effluent. Such</w:t>
      </w:r>
      <w:r w:rsidR="001F28E6">
        <w:rPr>
          <w:rFonts w:ascii="Arial Unicode MS" w:eastAsia="Arial Unicode MS" w:hAnsi="Arial Unicode MS" w:cs="Arial Unicode MS" w:hint="eastAsia"/>
          <w:sz w:val="24"/>
          <w:szCs w:val="24"/>
        </w:rPr>
        <w:t xml:space="preserve"> sharp decrease</w:t>
      </w:r>
      <w:r>
        <w:rPr>
          <w:rFonts w:ascii="Arial Unicode MS" w:eastAsia="Arial Unicode MS" w:hAnsi="Arial Unicode MS" w:cs="Arial Unicode MS" w:hint="eastAsia"/>
          <w:sz w:val="24"/>
          <w:szCs w:val="24"/>
        </w:rPr>
        <w:t>s are</w:t>
      </w:r>
      <w:r w:rsidR="001F28E6">
        <w:rPr>
          <w:rFonts w:ascii="Arial Unicode MS" w:eastAsia="Arial Unicode MS" w:hAnsi="Arial Unicode MS" w:cs="Arial Unicode MS" w:hint="eastAsia"/>
          <w:sz w:val="24"/>
          <w:szCs w:val="24"/>
        </w:rPr>
        <w:t xml:space="preserve"> attributed to the sufficient supply of oxygen and the employment of high hydraulic retention time. </w:t>
      </w:r>
      <w:r w:rsidR="00264A81">
        <w:rPr>
          <w:rFonts w:ascii="Arial Unicode MS" w:eastAsia="Arial Unicode MS" w:hAnsi="Arial Unicode MS" w:cs="Arial Unicode MS" w:hint="eastAsia"/>
          <w:sz w:val="24"/>
          <w:szCs w:val="24"/>
        </w:rPr>
        <w:t xml:space="preserve">However, a </w:t>
      </w:r>
      <w:r w:rsidR="00264A81">
        <w:rPr>
          <w:rFonts w:ascii="Arial Unicode MS" w:eastAsia="Arial Unicode MS" w:hAnsi="Arial Unicode MS" w:cs="Arial Unicode MS" w:hint="eastAsia"/>
          <w:sz w:val="24"/>
          <w:szCs w:val="24"/>
        </w:rPr>
        <w:lastRenderedPageBreak/>
        <w:t>defect is realized that</w:t>
      </w:r>
      <w:r w:rsidR="001F28E6">
        <w:rPr>
          <w:rFonts w:ascii="Arial Unicode MS" w:eastAsia="Arial Unicode MS" w:hAnsi="Arial Unicode MS" w:cs="Arial Unicode MS" w:hint="eastAsia"/>
          <w:sz w:val="24"/>
          <w:szCs w:val="24"/>
        </w:rPr>
        <w:t xml:space="preserve"> there is no venue for denitrification. </w:t>
      </w:r>
      <w:r w:rsidR="001F28E6">
        <w:rPr>
          <w:rFonts w:ascii="Arial Unicode MS" w:eastAsia="Arial Unicode MS" w:hAnsi="Arial Unicode MS" w:cs="Arial Unicode MS"/>
          <w:sz w:val="24"/>
          <w:szCs w:val="24"/>
        </w:rPr>
        <w:t>I</w:t>
      </w:r>
      <w:r w:rsidR="001F28E6">
        <w:rPr>
          <w:rFonts w:ascii="Arial Unicode MS" w:eastAsia="Arial Unicode MS" w:hAnsi="Arial Unicode MS" w:cs="Arial Unicode MS" w:hint="eastAsia"/>
          <w:sz w:val="24"/>
          <w:szCs w:val="24"/>
        </w:rPr>
        <w:t xml:space="preserve">n addition, the level of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NOX</m:t>
            </m:r>
          </m:sub>
        </m:sSub>
      </m:oMath>
      <w:r w:rsidR="00486475">
        <w:rPr>
          <w:rFonts w:ascii="Arial Unicode MS" w:eastAsia="Arial Unicode MS" w:hAnsi="Arial Unicode MS" w:cs="Arial Unicode MS" w:hint="eastAsia"/>
          <w:sz w:val="24"/>
          <w:szCs w:val="24"/>
        </w:rPr>
        <w:t xml:space="preserve"> in the effluent</w:t>
      </w:r>
      <w:r w:rsidR="001F28E6">
        <w:rPr>
          <w:rFonts w:ascii="Arial Unicode MS" w:eastAsia="Arial Unicode MS" w:hAnsi="Arial Unicode MS" w:cs="Arial Unicode MS" w:hint="eastAsia"/>
          <w:sz w:val="24"/>
          <w:szCs w:val="24"/>
        </w:rPr>
        <w:t>, another target to be minimized, is computed as 43.7 g N m</w:t>
      </w:r>
      <w:r w:rsidR="001F28E6">
        <w:rPr>
          <w:rFonts w:ascii="Arial Unicode MS" w:eastAsia="Arial Unicode MS" w:hAnsi="Arial Unicode MS" w:cs="Arial Unicode MS" w:hint="eastAsia"/>
          <w:sz w:val="24"/>
          <w:szCs w:val="24"/>
          <w:vertAlign w:val="superscript"/>
        </w:rPr>
        <w:t>-3</w:t>
      </w:r>
      <w:r w:rsidR="001F28E6">
        <w:rPr>
          <w:rFonts w:ascii="Arial Unicode MS" w:eastAsia="Arial Unicode MS" w:hAnsi="Arial Unicode MS" w:cs="Arial Unicode MS" w:hint="eastAsia"/>
          <w:sz w:val="24"/>
          <w:szCs w:val="24"/>
        </w:rPr>
        <w:t xml:space="preserve"> which is </w:t>
      </w:r>
      <w:r w:rsidR="00486475">
        <w:rPr>
          <w:rFonts w:ascii="Arial Unicode MS" w:eastAsia="Arial Unicode MS" w:hAnsi="Arial Unicode MS" w:cs="Arial Unicode MS" w:hint="eastAsia"/>
          <w:sz w:val="24"/>
          <w:szCs w:val="24"/>
        </w:rPr>
        <w:t>well above</w:t>
      </w:r>
      <w:r w:rsidR="009E35E4">
        <w:rPr>
          <w:rFonts w:ascii="Arial Unicode MS" w:eastAsia="Arial Unicode MS" w:hAnsi="Arial Unicode MS" w:cs="Arial Unicode MS" w:hint="eastAsia"/>
          <w:sz w:val="24"/>
          <w:szCs w:val="24"/>
        </w:rPr>
        <w:t xml:space="preserve"> the discharge limit and leads to </w:t>
      </w:r>
      <w:r w:rsidR="001F28E6">
        <w:rPr>
          <w:rFonts w:ascii="Arial Unicode MS" w:eastAsia="Arial Unicode MS" w:hAnsi="Arial Unicode MS" w:cs="Arial Unicode MS" w:hint="eastAsia"/>
          <w:sz w:val="24"/>
          <w:szCs w:val="24"/>
        </w:rPr>
        <w:t xml:space="preserve">an </w:t>
      </w:r>
      <w:r w:rsidR="001F28E6">
        <w:rPr>
          <w:rFonts w:ascii="Arial Unicode MS" w:eastAsia="Arial Unicode MS" w:hAnsi="Arial Unicode MS" w:cs="Arial Unicode MS"/>
          <w:sz w:val="24"/>
          <w:szCs w:val="24"/>
        </w:rPr>
        <w:t>extreme</w:t>
      </w:r>
      <w:r w:rsidR="009E35E4">
        <w:rPr>
          <w:rFonts w:ascii="Arial Unicode MS" w:eastAsia="Arial Unicode MS" w:hAnsi="Arial Unicode MS" w:cs="Arial Unicode MS" w:hint="eastAsia"/>
          <w:sz w:val="24"/>
          <w:szCs w:val="24"/>
        </w:rPr>
        <w:t>ly</w:t>
      </w:r>
      <w:r w:rsidR="001F28E6">
        <w:rPr>
          <w:rFonts w:ascii="Arial Unicode MS" w:eastAsia="Arial Unicode MS" w:hAnsi="Arial Unicode MS" w:cs="Arial Unicode MS" w:hint="eastAsia"/>
          <w:sz w:val="24"/>
          <w:szCs w:val="24"/>
        </w:rPr>
        <w:t xml:space="preserve"> hi</w:t>
      </w:r>
      <w:r w:rsidR="009E35E4">
        <w:rPr>
          <w:rFonts w:ascii="Arial Unicode MS" w:eastAsia="Arial Unicode MS" w:hAnsi="Arial Unicode MS" w:cs="Arial Unicode MS" w:hint="eastAsia"/>
          <w:sz w:val="24"/>
          <w:szCs w:val="24"/>
        </w:rPr>
        <w:t>gh operating cost</w:t>
      </w:r>
      <w:r w:rsidR="001F28E6">
        <w:rPr>
          <w:rFonts w:ascii="Arial Unicode MS" w:eastAsia="Arial Unicode MS" w:hAnsi="Arial Unicode MS" w:cs="Arial Unicode MS" w:hint="eastAsia"/>
          <w:sz w:val="24"/>
          <w:szCs w:val="24"/>
        </w:rPr>
        <w:t xml:space="preserve">. </w:t>
      </w:r>
      <w:r w:rsidR="009E35E4">
        <w:rPr>
          <w:rFonts w:ascii="Arial Unicode MS" w:eastAsia="Arial Unicode MS" w:hAnsi="Arial Unicode MS" w:cs="Arial Unicode MS" w:hint="eastAsia"/>
          <w:sz w:val="24"/>
          <w:szCs w:val="24"/>
        </w:rPr>
        <w:t xml:space="preserve">To reduce the value of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NOX,ef</m:t>
            </m:r>
          </m:sub>
        </m:sSub>
      </m:oMath>
      <w:r w:rsidR="00AE38C3">
        <w:rPr>
          <w:rFonts w:ascii="Arial Unicode MS" w:eastAsia="Arial Unicode MS" w:hAnsi="Arial Unicode MS" w:cs="Arial Unicode MS" w:hint="eastAsia"/>
          <w:sz w:val="24"/>
          <w:szCs w:val="24"/>
        </w:rPr>
        <w:t xml:space="preserve"> </w:t>
      </w:r>
      <w:r w:rsidR="009E35E4">
        <w:rPr>
          <w:rFonts w:ascii="Arial Unicode MS" w:eastAsia="Arial Unicode MS" w:hAnsi="Arial Unicode MS" w:cs="Arial Unicode MS" w:hint="eastAsia"/>
          <w:sz w:val="24"/>
          <w:szCs w:val="24"/>
        </w:rPr>
        <w:t xml:space="preserve">to a tolerant low level while minimizing the total plant cost, we </w:t>
      </w:r>
      <w:r w:rsidR="0053690E">
        <w:rPr>
          <w:rFonts w:ascii="Arial Unicode MS" w:eastAsia="Arial Unicode MS" w:hAnsi="Arial Unicode MS" w:cs="Arial Unicode MS" w:hint="eastAsia"/>
          <w:sz w:val="24"/>
          <w:szCs w:val="24"/>
        </w:rPr>
        <w:t>apply</w:t>
      </w:r>
      <w:r w:rsidR="009E35E4">
        <w:rPr>
          <w:rFonts w:ascii="Arial Unicode MS" w:eastAsia="Arial Unicode MS" w:hAnsi="Arial Unicode MS" w:cs="Arial Unicode MS" w:hint="eastAsia"/>
          <w:sz w:val="24"/>
          <w:szCs w:val="24"/>
        </w:rPr>
        <w:t xml:space="preserve"> the </w:t>
      </w:r>
      <w:r w:rsidR="009E35E4">
        <w:rPr>
          <w:rFonts w:ascii="Arial Unicode MS" w:eastAsia="Arial Unicode MS" w:hAnsi="Arial Unicode MS" w:cs="Arial Unicode MS"/>
          <w:sz w:val="24"/>
          <w:szCs w:val="24"/>
        </w:rPr>
        <w:t>optimization</w:t>
      </w:r>
      <w:r w:rsidR="009E35E4">
        <w:rPr>
          <w:rFonts w:ascii="Arial Unicode MS" w:eastAsia="Arial Unicode MS" w:hAnsi="Arial Unicode MS" w:cs="Arial Unicode MS" w:hint="eastAsia"/>
          <w:sz w:val="24"/>
          <w:szCs w:val="24"/>
        </w:rPr>
        <w:t xml:space="preserve"> methodology </w:t>
      </w:r>
      <w:r w:rsidR="0053690E">
        <w:rPr>
          <w:rFonts w:ascii="Arial Unicode MS" w:eastAsia="Arial Unicode MS" w:hAnsi="Arial Unicode MS" w:cs="Arial Unicode MS" w:hint="eastAsia"/>
          <w:sz w:val="24"/>
          <w:szCs w:val="24"/>
        </w:rPr>
        <w:t xml:space="preserve">to </w:t>
      </w:r>
      <w:r w:rsidR="009E35E4">
        <w:rPr>
          <w:rFonts w:ascii="Arial Unicode MS" w:eastAsia="Arial Unicode MS" w:hAnsi="Arial Unicode MS" w:cs="Arial Unicode MS" w:hint="eastAsia"/>
          <w:sz w:val="24"/>
          <w:szCs w:val="24"/>
        </w:rPr>
        <w:t xml:space="preserve">the steady state model and the optimal solutions are determined and </w:t>
      </w:r>
      <w:r w:rsidR="00112AA8">
        <w:rPr>
          <w:rFonts w:ascii="Arial Unicode MS" w:eastAsia="Arial Unicode MS" w:hAnsi="Arial Unicode MS" w:cs="Arial Unicode MS"/>
          <w:sz w:val="24"/>
          <w:szCs w:val="24"/>
        </w:rPr>
        <w:t>summari</w:t>
      </w:r>
      <w:r w:rsidR="002F6A22">
        <w:rPr>
          <w:rFonts w:ascii="Arial Unicode MS" w:eastAsia="Arial Unicode MS" w:hAnsi="Arial Unicode MS" w:cs="Arial Unicode MS" w:hint="eastAsia"/>
          <w:sz w:val="24"/>
          <w:szCs w:val="24"/>
        </w:rPr>
        <w:t>z</w:t>
      </w:r>
      <w:r w:rsidR="009E35E4">
        <w:rPr>
          <w:rFonts w:ascii="Arial Unicode MS" w:eastAsia="Arial Unicode MS" w:hAnsi="Arial Unicode MS" w:cs="Arial Unicode MS"/>
          <w:sz w:val="24"/>
          <w:szCs w:val="24"/>
        </w:rPr>
        <w:t>ed</w:t>
      </w:r>
      <w:r w:rsidR="00F011EE">
        <w:rPr>
          <w:rFonts w:ascii="Arial Unicode MS" w:eastAsia="Arial Unicode MS" w:hAnsi="Arial Unicode MS" w:cs="Arial Unicode MS" w:hint="eastAsia"/>
          <w:sz w:val="24"/>
          <w:szCs w:val="24"/>
        </w:rPr>
        <w:t xml:space="preserve"> in Table 6.12</w:t>
      </w:r>
      <w:r w:rsidR="009E35E4">
        <w:rPr>
          <w:rFonts w:ascii="Arial Unicode MS" w:eastAsia="Arial Unicode MS" w:hAnsi="Arial Unicode MS" w:cs="Arial Unicode MS" w:hint="eastAsia"/>
          <w:sz w:val="24"/>
          <w:szCs w:val="24"/>
        </w:rPr>
        <w:t>.</w:t>
      </w:r>
    </w:p>
    <w:p w:rsidR="00264A81" w:rsidRDefault="00264A81" w:rsidP="001F28E6">
      <w:pPr>
        <w:rPr>
          <w:rFonts w:ascii="Arial Unicode MS" w:eastAsia="Arial Unicode MS" w:hAnsi="Arial Unicode MS" w:cs="Arial Unicode MS"/>
          <w:sz w:val="24"/>
          <w:szCs w:val="24"/>
        </w:rPr>
      </w:pPr>
    </w:p>
    <w:p w:rsidR="001F28E6" w:rsidRDefault="001F28E6" w:rsidP="001F28E6">
      <w:pPr>
        <w:rPr>
          <w:rFonts w:ascii="Arial Unicode MS" w:eastAsia="Arial Unicode MS" w:hAnsi="Arial Unicode MS" w:cs="Arial Unicode MS"/>
          <w:sz w:val="24"/>
          <w:szCs w:val="24"/>
        </w:rPr>
      </w:pPr>
      <w:r w:rsidRPr="00D53646">
        <w:rPr>
          <w:rFonts w:ascii="Arial Unicode MS" w:eastAsia="Arial Unicode MS" w:hAnsi="Arial Unicode MS" w:cs="Arial Unicode MS" w:hint="eastAsia"/>
          <w:b/>
          <w:sz w:val="24"/>
          <w:szCs w:val="24"/>
        </w:rPr>
        <w:t>Table 6.1</w:t>
      </w:r>
      <w:r w:rsidR="00F011EE">
        <w:rPr>
          <w:rFonts w:ascii="Arial Unicode MS" w:eastAsia="Arial Unicode MS" w:hAnsi="Arial Unicode MS" w:cs="Arial Unicode MS" w:hint="eastAsia"/>
          <w:b/>
          <w:sz w:val="24"/>
          <w:szCs w:val="24"/>
        </w:rPr>
        <w:t>2</w:t>
      </w:r>
      <w:r>
        <w:rPr>
          <w:rFonts w:ascii="Arial Unicode MS" w:eastAsia="Arial Unicode MS" w:hAnsi="Arial Unicode MS" w:cs="Arial Unicode MS" w:hint="eastAsia"/>
          <w:sz w:val="24"/>
          <w:szCs w:val="24"/>
        </w:rPr>
        <w:t xml:space="preserve"> Optimal model results</w:t>
      </w:r>
    </w:p>
    <w:tbl>
      <w:tblPr>
        <w:tblStyle w:val="a4"/>
        <w:tblW w:w="0" w:type="auto"/>
        <w:tblInd w:w="108" w:type="dxa"/>
        <w:tblLook w:val="04A0"/>
      </w:tblPr>
      <w:tblGrid>
        <w:gridCol w:w="1591"/>
        <w:gridCol w:w="2063"/>
        <w:gridCol w:w="1431"/>
        <w:gridCol w:w="1537"/>
      </w:tblGrid>
      <w:tr w:rsidR="001F28E6" w:rsidTr="007C5A09">
        <w:trPr>
          <w:trHeight w:val="214"/>
        </w:trPr>
        <w:tc>
          <w:tcPr>
            <w:tcW w:w="1591" w:type="dxa"/>
            <w:tcBorders>
              <w:top w:val="single" w:sz="4" w:space="0" w:color="auto"/>
              <w:left w:val="single" w:sz="4" w:space="0" w:color="auto"/>
              <w:bottom w:val="single" w:sz="4" w:space="0" w:color="auto"/>
              <w:right w:val="single" w:sz="4" w:space="0" w:color="auto"/>
            </w:tcBorders>
            <w:hideMark/>
          </w:tcPr>
          <w:p w:rsidR="001F28E6" w:rsidRPr="00FE7FED" w:rsidRDefault="001F28E6" w:rsidP="000A10A3">
            <w:pPr>
              <w:rPr>
                <w:rFonts w:ascii="Arial Unicode MS" w:eastAsia="Arial Unicode MS" w:hAnsi="Arial Unicode MS" w:cs="Arial Unicode MS"/>
                <w:sz w:val="24"/>
                <w:szCs w:val="24"/>
              </w:rPr>
            </w:pPr>
            <w:r w:rsidRPr="00FE7FED">
              <w:rPr>
                <w:rFonts w:ascii="Arial Unicode MS" w:eastAsia="Arial Unicode MS" w:hAnsi="Arial Unicode MS" w:cs="Arial Unicode MS" w:hint="eastAsia"/>
                <w:sz w:val="24"/>
                <w:szCs w:val="24"/>
              </w:rPr>
              <w:t xml:space="preserve">Effluent </w:t>
            </w:r>
          </w:p>
        </w:tc>
        <w:tc>
          <w:tcPr>
            <w:tcW w:w="2063"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Concentration</w:t>
            </w:r>
          </w:p>
        </w:tc>
        <w:tc>
          <w:tcPr>
            <w:tcW w:w="1431" w:type="dxa"/>
            <w:tcBorders>
              <w:top w:val="single" w:sz="4" w:space="0" w:color="auto"/>
              <w:left w:val="single" w:sz="4" w:space="0" w:color="auto"/>
              <w:bottom w:val="single" w:sz="4" w:space="0" w:color="auto"/>
              <w:right w:val="single" w:sz="4" w:space="0" w:color="auto"/>
            </w:tcBorders>
            <w:hideMark/>
          </w:tcPr>
          <w:p w:rsidR="001F28E6" w:rsidRPr="00FE7FED" w:rsidRDefault="001F28E6" w:rsidP="000A10A3">
            <w:pPr>
              <w:rPr>
                <w:rFonts w:ascii="Arial Unicode MS" w:eastAsia="Arial Unicode MS" w:hAnsi="Arial Unicode MS" w:cs="Arial Unicode MS"/>
                <w:sz w:val="24"/>
                <w:szCs w:val="24"/>
              </w:rPr>
            </w:pPr>
            <w:r w:rsidRPr="00FE7FED">
              <w:rPr>
                <w:rFonts w:ascii="Arial Unicode MS" w:eastAsia="Arial Unicode MS" w:hAnsi="Arial Unicode MS" w:cs="Arial Unicode MS" w:hint="eastAsia"/>
                <w:sz w:val="24"/>
                <w:szCs w:val="24"/>
              </w:rPr>
              <w:t>Design parameter</w:t>
            </w:r>
          </w:p>
        </w:tc>
        <w:tc>
          <w:tcPr>
            <w:tcW w:w="1537"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Optimal value</w:t>
            </w:r>
          </w:p>
        </w:tc>
      </w:tr>
      <w:tr w:rsidR="007C5A09" w:rsidTr="007C5A09">
        <w:trPr>
          <w:trHeight w:val="206"/>
        </w:trPr>
        <w:tc>
          <w:tcPr>
            <w:tcW w:w="1591" w:type="dxa"/>
            <w:tcBorders>
              <w:top w:val="single" w:sz="4" w:space="0" w:color="auto"/>
              <w:left w:val="single" w:sz="4" w:space="0" w:color="auto"/>
              <w:bottom w:val="single" w:sz="4" w:space="0" w:color="auto"/>
              <w:right w:val="single" w:sz="4" w:space="0" w:color="auto"/>
            </w:tcBorders>
            <w:hideMark/>
          </w:tcPr>
          <w:p w:rsidR="007C5A09" w:rsidRPr="00AE38C3" w:rsidRDefault="005D2729" w:rsidP="007D285C">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I</m:t>
                    </m:r>
                  </m:sub>
                </m:sSub>
              </m:oMath>
            </m:oMathPara>
          </w:p>
        </w:tc>
        <w:tc>
          <w:tcPr>
            <w:tcW w:w="2063" w:type="dxa"/>
            <w:tcBorders>
              <w:top w:val="single" w:sz="4" w:space="0" w:color="auto"/>
              <w:left w:val="single" w:sz="4" w:space="0" w:color="auto"/>
              <w:bottom w:val="single" w:sz="4" w:space="0" w:color="auto"/>
              <w:right w:val="single" w:sz="4" w:space="0" w:color="auto"/>
            </w:tcBorders>
            <w:hideMark/>
          </w:tcPr>
          <w:p w:rsidR="007C5A09" w:rsidRDefault="007C5A09"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28.75 g COD m</w:t>
            </w:r>
            <w:r>
              <w:rPr>
                <w:rFonts w:ascii="Arial Unicode MS" w:eastAsia="Arial Unicode MS" w:hAnsi="Arial Unicode MS" w:cs="Arial Unicode MS" w:hint="eastAsia"/>
                <w:sz w:val="24"/>
                <w:szCs w:val="24"/>
                <w:vertAlign w:val="superscript"/>
              </w:rPr>
              <w:t>-3</w:t>
            </w:r>
          </w:p>
        </w:tc>
        <w:tc>
          <w:tcPr>
            <w:tcW w:w="1431" w:type="dxa"/>
            <w:tcBorders>
              <w:top w:val="single" w:sz="4" w:space="0" w:color="auto"/>
              <w:left w:val="single" w:sz="4" w:space="0" w:color="auto"/>
              <w:bottom w:val="single" w:sz="4" w:space="0" w:color="auto"/>
              <w:right w:val="single" w:sz="4" w:space="0" w:color="auto"/>
            </w:tcBorders>
            <w:hideMark/>
          </w:tcPr>
          <w:p w:rsidR="007C5A09" w:rsidRPr="008138B5" w:rsidRDefault="005D2729" w:rsidP="000A10A3">
            <w:pPr>
              <w:rPr>
                <w:rFonts w:ascii="Arial Unicode MS" w:eastAsia="Arial Unicode MS" w:hAnsi="Arial Unicode MS" w:cs="Arial Unicode MS"/>
                <w:sz w:val="24"/>
                <w:szCs w:val="24"/>
              </w:rPr>
            </w:pPr>
            <m:oMath>
              <m:sSub>
                <m:sSubPr>
                  <m:ctrlPr>
                    <w:rPr>
                      <w:rFonts w:ascii="Cambria Math" w:eastAsia="Arial Unicode MS" w:hAnsi="Cambria Math" w:cs="Arial Unicode MS"/>
                      <w:sz w:val="24"/>
                      <w:szCs w:val="24"/>
                    </w:rPr>
                  </m:ctrlPr>
                </m:sSubPr>
                <m:e>
                  <m:r>
                    <w:rPr>
                      <w:rFonts w:ascii="Cambria Math" w:eastAsia="Arial Unicode MS" w:hAnsi="Cambria Math" w:cs="Arial Unicode MS"/>
                      <w:sz w:val="24"/>
                      <w:szCs w:val="24"/>
                    </w:rPr>
                    <m:t>V</m:t>
                  </m:r>
                </m:e>
                <m:sub>
                  <m:r>
                    <m:rPr>
                      <m:sty m:val="p"/>
                    </m:rPr>
                    <w:rPr>
                      <w:rFonts w:ascii="Cambria Math" w:eastAsia="Arial Unicode MS" w:hAnsi="Cambria Math" w:cs="Arial Unicode MS"/>
                      <w:sz w:val="24"/>
                      <w:szCs w:val="24"/>
                    </w:rPr>
                    <m:t>1</m:t>
                  </m:r>
                </m:sub>
              </m:sSub>
            </m:oMath>
            <w:r w:rsidR="007C5A09">
              <w:rPr>
                <w:rFonts w:ascii="Arial Unicode MS" w:eastAsia="Arial Unicode MS" w:hAnsi="Arial Unicode MS" w:cs="Arial Unicode MS" w:hint="eastAsia"/>
                <w:sz w:val="24"/>
                <w:szCs w:val="24"/>
              </w:rPr>
              <w:t xml:space="preserve"> </w:t>
            </w:r>
          </w:p>
        </w:tc>
        <w:tc>
          <w:tcPr>
            <w:tcW w:w="1537" w:type="dxa"/>
            <w:tcBorders>
              <w:top w:val="single" w:sz="4" w:space="0" w:color="auto"/>
              <w:left w:val="single" w:sz="4" w:space="0" w:color="auto"/>
              <w:bottom w:val="single" w:sz="4" w:space="0" w:color="auto"/>
              <w:right w:val="single" w:sz="4" w:space="0" w:color="auto"/>
            </w:tcBorders>
            <w:hideMark/>
          </w:tcPr>
          <w:p w:rsidR="007C5A09" w:rsidRDefault="007C5A09"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19988 m</w:t>
            </w:r>
            <w:r>
              <w:rPr>
                <w:rFonts w:ascii="Arial Unicode MS" w:eastAsia="Arial Unicode MS" w:hAnsi="Arial Unicode MS" w:cs="Arial Unicode MS" w:hint="eastAsia"/>
                <w:sz w:val="24"/>
                <w:szCs w:val="24"/>
                <w:vertAlign w:val="superscript"/>
              </w:rPr>
              <w:t>-3</w:t>
            </w:r>
          </w:p>
        </w:tc>
      </w:tr>
      <w:tr w:rsidR="007C5A09" w:rsidTr="007C5A09">
        <w:trPr>
          <w:trHeight w:val="206"/>
        </w:trPr>
        <w:tc>
          <w:tcPr>
            <w:tcW w:w="1591" w:type="dxa"/>
            <w:tcBorders>
              <w:top w:val="single" w:sz="4" w:space="0" w:color="auto"/>
              <w:left w:val="single" w:sz="4" w:space="0" w:color="auto"/>
              <w:bottom w:val="single" w:sz="4" w:space="0" w:color="auto"/>
              <w:right w:val="single" w:sz="4" w:space="0" w:color="auto"/>
            </w:tcBorders>
            <w:hideMark/>
          </w:tcPr>
          <w:p w:rsidR="007C5A09" w:rsidRPr="00AE38C3" w:rsidRDefault="005D2729" w:rsidP="007D285C">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S</m:t>
                    </m:r>
                  </m:sub>
                </m:sSub>
              </m:oMath>
            </m:oMathPara>
          </w:p>
        </w:tc>
        <w:tc>
          <w:tcPr>
            <w:tcW w:w="2063" w:type="dxa"/>
            <w:tcBorders>
              <w:top w:val="single" w:sz="4" w:space="0" w:color="auto"/>
              <w:left w:val="single" w:sz="4" w:space="0" w:color="auto"/>
              <w:bottom w:val="single" w:sz="4" w:space="0" w:color="auto"/>
              <w:right w:val="single" w:sz="4" w:space="0" w:color="auto"/>
            </w:tcBorders>
            <w:hideMark/>
          </w:tcPr>
          <w:p w:rsidR="007C5A09" w:rsidRDefault="007C5A09" w:rsidP="00C71D8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0.0</w:t>
            </w:r>
            <w:r w:rsidR="00C71D81">
              <w:rPr>
                <w:rFonts w:ascii="Arial Unicode MS" w:eastAsia="Arial Unicode MS" w:hAnsi="Arial Unicode MS" w:cs="Arial Unicode MS" w:hint="eastAsia"/>
                <w:sz w:val="24"/>
                <w:szCs w:val="24"/>
              </w:rPr>
              <w:t>6</w:t>
            </w:r>
            <w:r>
              <w:rPr>
                <w:rFonts w:ascii="Arial Unicode MS" w:eastAsia="Arial Unicode MS" w:hAnsi="Arial Unicode MS" w:cs="Arial Unicode MS" w:hint="eastAsia"/>
                <w:sz w:val="24"/>
                <w:szCs w:val="24"/>
              </w:rPr>
              <w:t xml:space="preserve"> g COD m</w:t>
            </w:r>
            <w:r>
              <w:rPr>
                <w:rFonts w:ascii="Arial Unicode MS" w:eastAsia="Arial Unicode MS" w:hAnsi="Arial Unicode MS" w:cs="Arial Unicode MS" w:hint="eastAsia"/>
                <w:sz w:val="24"/>
                <w:szCs w:val="24"/>
                <w:vertAlign w:val="superscript"/>
              </w:rPr>
              <w:t>-3</w:t>
            </w:r>
          </w:p>
        </w:tc>
        <w:tc>
          <w:tcPr>
            <w:tcW w:w="1431" w:type="dxa"/>
            <w:tcBorders>
              <w:top w:val="single" w:sz="4" w:space="0" w:color="auto"/>
              <w:left w:val="single" w:sz="4" w:space="0" w:color="auto"/>
              <w:bottom w:val="single" w:sz="4" w:space="0" w:color="auto"/>
              <w:right w:val="single" w:sz="4" w:space="0" w:color="auto"/>
            </w:tcBorders>
            <w:hideMark/>
          </w:tcPr>
          <w:p w:rsidR="007C5A09" w:rsidRDefault="005D2729" w:rsidP="000A10A3">
            <w:pPr>
              <w:rPr>
                <w:rFonts w:ascii="Arial Unicode MS" w:eastAsia="Arial Unicode MS" w:hAnsi="Arial Unicode MS" w:cs="Arial Unicode MS"/>
                <w:sz w:val="24"/>
                <w:szCs w:val="24"/>
              </w:rPr>
            </w:pPr>
            <m:oMath>
              <m:sSub>
                <m:sSubPr>
                  <m:ctrlPr>
                    <w:rPr>
                      <w:rFonts w:ascii="Cambria Math" w:eastAsia="Arial Unicode MS" w:hAnsi="Cambria Math" w:cs="Arial Unicode MS"/>
                      <w:sz w:val="24"/>
                      <w:szCs w:val="24"/>
                    </w:rPr>
                  </m:ctrlPr>
                </m:sSubPr>
                <m:e>
                  <m:r>
                    <w:rPr>
                      <w:rFonts w:ascii="Cambria Math" w:eastAsia="Arial Unicode MS" w:hAnsi="Cambria Math" w:cs="Arial Unicode MS"/>
                      <w:sz w:val="24"/>
                      <w:szCs w:val="24"/>
                    </w:rPr>
                    <m:t>V</m:t>
                  </m:r>
                </m:e>
                <m:sub>
                  <m:r>
                    <m:rPr>
                      <m:sty m:val="p"/>
                    </m:rPr>
                    <w:rPr>
                      <w:rFonts w:ascii="Cambria Math" w:eastAsia="Arial Unicode MS" w:hAnsi="Cambria Math" w:cs="Arial Unicode MS"/>
                      <w:sz w:val="24"/>
                      <w:szCs w:val="24"/>
                    </w:rPr>
                    <m:t>2</m:t>
                  </m:r>
                </m:sub>
              </m:sSub>
            </m:oMath>
            <w:r w:rsidR="007C5A09">
              <w:rPr>
                <w:rFonts w:ascii="Arial Unicode MS" w:eastAsia="Arial Unicode MS" w:hAnsi="Arial Unicode MS" w:cs="Arial Unicode MS" w:hint="eastAsia"/>
                <w:sz w:val="24"/>
                <w:szCs w:val="24"/>
              </w:rPr>
              <w:t xml:space="preserve"> </w:t>
            </w:r>
          </w:p>
        </w:tc>
        <w:tc>
          <w:tcPr>
            <w:tcW w:w="1537" w:type="dxa"/>
            <w:tcBorders>
              <w:top w:val="single" w:sz="4" w:space="0" w:color="auto"/>
              <w:left w:val="single" w:sz="4" w:space="0" w:color="auto"/>
              <w:bottom w:val="single" w:sz="4" w:space="0" w:color="auto"/>
              <w:right w:val="single" w:sz="4" w:space="0" w:color="auto"/>
            </w:tcBorders>
            <w:hideMark/>
          </w:tcPr>
          <w:p w:rsidR="007C5A09" w:rsidRDefault="007C5A09"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19995 m</w:t>
            </w:r>
            <w:r>
              <w:rPr>
                <w:rFonts w:ascii="Arial Unicode MS" w:eastAsia="Arial Unicode MS" w:hAnsi="Arial Unicode MS" w:cs="Arial Unicode MS" w:hint="eastAsia"/>
                <w:sz w:val="24"/>
                <w:szCs w:val="24"/>
                <w:vertAlign w:val="superscript"/>
              </w:rPr>
              <w:t>-3</w:t>
            </w:r>
          </w:p>
        </w:tc>
      </w:tr>
      <w:tr w:rsidR="007C5A09" w:rsidTr="007C5A09">
        <w:trPr>
          <w:trHeight w:val="214"/>
        </w:trPr>
        <w:tc>
          <w:tcPr>
            <w:tcW w:w="1591" w:type="dxa"/>
            <w:tcBorders>
              <w:top w:val="single" w:sz="4" w:space="0" w:color="auto"/>
              <w:left w:val="single" w:sz="4" w:space="0" w:color="auto"/>
              <w:bottom w:val="single" w:sz="4" w:space="0" w:color="auto"/>
              <w:right w:val="single" w:sz="4" w:space="0" w:color="auto"/>
            </w:tcBorders>
            <w:hideMark/>
          </w:tcPr>
          <w:p w:rsidR="007C5A09" w:rsidRPr="00AE38C3" w:rsidRDefault="005D2729" w:rsidP="007D285C">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O2</m:t>
                    </m:r>
                  </m:sub>
                </m:sSub>
              </m:oMath>
            </m:oMathPara>
          </w:p>
        </w:tc>
        <w:tc>
          <w:tcPr>
            <w:tcW w:w="2063" w:type="dxa"/>
            <w:tcBorders>
              <w:top w:val="single" w:sz="4" w:space="0" w:color="auto"/>
              <w:left w:val="single" w:sz="4" w:space="0" w:color="auto"/>
              <w:bottom w:val="single" w:sz="4" w:space="0" w:color="auto"/>
              <w:right w:val="single" w:sz="4" w:space="0" w:color="auto"/>
            </w:tcBorders>
            <w:hideMark/>
          </w:tcPr>
          <w:p w:rsidR="007C5A09" w:rsidRDefault="007C5A09"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2.75 g O</w:t>
            </w:r>
            <w:r w:rsidRPr="00646AEC">
              <w:rPr>
                <w:rFonts w:ascii="Arial Unicode MS" w:eastAsia="Arial Unicode MS" w:hAnsi="Arial Unicode MS" w:cs="Arial Unicode MS" w:hint="eastAsia"/>
                <w:sz w:val="24"/>
                <w:szCs w:val="24"/>
                <w:vertAlign w:val="subscript"/>
              </w:rPr>
              <w:t>2</w:t>
            </w:r>
            <w:r>
              <w:rPr>
                <w:rFonts w:ascii="Arial Unicode MS" w:eastAsia="Arial Unicode MS" w:hAnsi="Arial Unicode MS" w:cs="Arial Unicode MS" w:hint="eastAsia"/>
                <w:sz w:val="24"/>
                <w:szCs w:val="24"/>
              </w:rPr>
              <w:t xml:space="preserve"> m</w:t>
            </w:r>
            <w:r>
              <w:rPr>
                <w:rFonts w:ascii="Arial Unicode MS" w:eastAsia="Arial Unicode MS" w:hAnsi="Arial Unicode MS" w:cs="Arial Unicode MS" w:hint="eastAsia"/>
                <w:sz w:val="24"/>
                <w:szCs w:val="24"/>
                <w:vertAlign w:val="superscript"/>
              </w:rPr>
              <w:t>-3</w:t>
            </w:r>
          </w:p>
        </w:tc>
        <w:tc>
          <w:tcPr>
            <w:tcW w:w="1431" w:type="dxa"/>
            <w:tcBorders>
              <w:top w:val="single" w:sz="4" w:space="0" w:color="auto"/>
              <w:left w:val="single" w:sz="4" w:space="0" w:color="auto"/>
              <w:bottom w:val="single" w:sz="4" w:space="0" w:color="auto"/>
              <w:right w:val="single" w:sz="4" w:space="0" w:color="auto"/>
            </w:tcBorders>
            <w:hideMark/>
          </w:tcPr>
          <w:p w:rsidR="007C5A09" w:rsidRDefault="005D2729" w:rsidP="000A10A3">
            <w:pPr>
              <w:rPr>
                <w:rFonts w:ascii="Arial Unicode MS" w:eastAsia="Arial Unicode MS" w:hAnsi="Arial Unicode MS" w:cs="Arial Unicode MS"/>
                <w:sz w:val="24"/>
                <w:szCs w:val="24"/>
              </w:rPr>
            </w:pPr>
            <m:oMath>
              <m:sSub>
                <m:sSubPr>
                  <m:ctrlPr>
                    <w:rPr>
                      <w:rFonts w:ascii="Cambria Math" w:eastAsia="Arial Unicode MS" w:hAnsi="Cambria Math" w:cs="Arial Unicode MS"/>
                      <w:sz w:val="24"/>
                      <w:szCs w:val="24"/>
                    </w:rPr>
                  </m:ctrlPr>
                </m:sSubPr>
                <m:e>
                  <m:r>
                    <w:rPr>
                      <w:rFonts w:ascii="Cambria Math" w:eastAsia="Arial Unicode MS" w:hAnsi="Cambria Math" w:cs="Arial Unicode MS"/>
                      <w:sz w:val="24"/>
                      <w:szCs w:val="24"/>
                    </w:rPr>
                    <m:t>V</m:t>
                  </m:r>
                </m:e>
                <m:sub>
                  <m:r>
                    <m:rPr>
                      <m:sty m:val="p"/>
                    </m:rPr>
                    <w:rPr>
                      <w:rFonts w:ascii="Cambria Math" w:eastAsia="Arial Unicode MS" w:hAnsi="Cambria Math" w:cs="Arial Unicode MS"/>
                      <w:sz w:val="24"/>
                      <w:szCs w:val="24"/>
                    </w:rPr>
                    <m:t>3</m:t>
                  </m:r>
                </m:sub>
              </m:sSub>
            </m:oMath>
            <w:r w:rsidR="007C5A09">
              <w:rPr>
                <w:rFonts w:ascii="Arial Unicode MS" w:eastAsia="Arial Unicode MS" w:hAnsi="Arial Unicode MS" w:cs="Arial Unicode MS" w:hint="eastAsia"/>
                <w:sz w:val="24"/>
                <w:szCs w:val="24"/>
              </w:rPr>
              <w:t xml:space="preserve"> </w:t>
            </w:r>
          </w:p>
        </w:tc>
        <w:tc>
          <w:tcPr>
            <w:tcW w:w="1537" w:type="dxa"/>
            <w:tcBorders>
              <w:top w:val="single" w:sz="4" w:space="0" w:color="auto"/>
              <w:left w:val="single" w:sz="4" w:space="0" w:color="auto"/>
              <w:bottom w:val="single" w:sz="4" w:space="0" w:color="auto"/>
              <w:right w:val="single" w:sz="4" w:space="0" w:color="auto"/>
            </w:tcBorders>
            <w:hideMark/>
          </w:tcPr>
          <w:p w:rsidR="007C5A09" w:rsidRDefault="007C5A09"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6030 m</w:t>
            </w:r>
            <w:r>
              <w:rPr>
                <w:rFonts w:ascii="Arial Unicode MS" w:eastAsia="Arial Unicode MS" w:hAnsi="Arial Unicode MS" w:cs="Arial Unicode MS" w:hint="eastAsia"/>
                <w:sz w:val="24"/>
                <w:szCs w:val="24"/>
                <w:vertAlign w:val="superscript"/>
              </w:rPr>
              <w:t>-3</w:t>
            </w:r>
          </w:p>
        </w:tc>
      </w:tr>
      <w:tr w:rsidR="007C5A09" w:rsidTr="007C5A09">
        <w:trPr>
          <w:trHeight w:val="206"/>
        </w:trPr>
        <w:tc>
          <w:tcPr>
            <w:tcW w:w="1591" w:type="dxa"/>
            <w:tcBorders>
              <w:top w:val="single" w:sz="4" w:space="0" w:color="auto"/>
              <w:left w:val="single" w:sz="4" w:space="0" w:color="auto"/>
              <w:bottom w:val="single" w:sz="4" w:space="0" w:color="auto"/>
              <w:right w:val="single" w:sz="4" w:space="0" w:color="auto"/>
            </w:tcBorders>
            <w:hideMark/>
          </w:tcPr>
          <w:p w:rsidR="007C5A09" w:rsidRPr="00AE38C3" w:rsidRDefault="005D2729" w:rsidP="007D285C">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NOX</m:t>
                    </m:r>
                  </m:sub>
                </m:sSub>
              </m:oMath>
            </m:oMathPara>
          </w:p>
        </w:tc>
        <w:tc>
          <w:tcPr>
            <w:tcW w:w="2063" w:type="dxa"/>
            <w:tcBorders>
              <w:top w:val="single" w:sz="4" w:space="0" w:color="auto"/>
              <w:left w:val="single" w:sz="4" w:space="0" w:color="auto"/>
              <w:bottom w:val="single" w:sz="4" w:space="0" w:color="auto"/>
              <w:right w:val="single" w:sz="4" w:space="0" w:color="auto"/>
            </w:tcBorders>
            <w:hideMark/>
          </w:tcPr>
          <w:p w:rsidR="007C5A09" w:rsidRDefault="007C5A09"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8 g N m</w:t>
            </w:r>
            <w:r>
              <w:rPr>
                <w:rFonts w:ascii="Arial Unicode MS" w:eastAsia="Arial Unicode MS" w:hAnsi="Arial Unicode MS" w:cs="Arial Unicode MS" w:hint="eastAsia"/>
                <w:sz w:val="24"/>
                <w:szCs w:val="24"/>
                <w:vertAlign w:val="superscript"/>
              </w:rPr>
              <w:t>-3</w:t>
            </w:r>
          </w:p>
        </w:tc>
        <w:tc>
          <w:tcPr>
            <w:tcW w:w="1431" w:type="dxa"/>
            <w:tcBorders>
              <w:top w:val="single" w:sz="4" w:space="0" w:color="auto"/>
              <w:left w:val="single" w:sz="4" w:space="0" w:color="auto"/>
              <w:bottom w:val="single" w:sz="4" w:space="0" w:color="auto"/>
              <w:right w:val="single" w:sz="4" w:space="0" w:color="auto"/>
            </w:tcBorders>
            <w:hideMark/>
          </w:tcPr>
          <w:p w:rsidR="007C5A09" w:rsidRPr="008138B5" w:rsidRDefault="005D2729" w:rsidP="000A10A3">
            <w:pPr>
              <w:rPr>
                <w:rFonts w:ascii="Arial Unicode MS" w:eastAsia="Arial Unicode MS" w:hAnsi="Arial Unicode MS" w:cs="Arial Unicode MS"/>
                <w:sz w:val="24"/>
                <w:szCs w:val="24"/>
              </w:rPr>
            </w:pPr>
            <m:oMath>
              <m:sSub>
                <m:sSubPr>
                  <m:ctrlPr>
                    <w:rPr>
                      <w:rFonts w:ascii="Cambria Math" w:eastAsia="Arial Unicode MS" w:hAnsi="Cambria Math" w:cs="Arial Unicode MS"/>
                      <w:sz w:val="24"/>
                      <w:szCs w:val="24"/>
                    </w:rPr>
                  </m:ctrlPr>
                </m:sSubPr>
                <m:e>
                  <m:r>
                    <w:rPr>
                      <w:rFonts w:ascii="Cambria Math" w:eastAsia="Arial Unicode MS" w:hAnsi="Cambria Math" w:cs="Arial Unicode MS"/>
                      <w:sz w:val="24"/>
                      <w:szCs w:val="24"/>
                    </w:rPr>
                    <m:t>k</m:t>
                  </m:r>
                </m:e>
                <m:sub>
                  <m:r>
                    <m:rPr>
                      <m:sty m:val="p"/>
                    </m:rPr>
                    <w:rPr>
                      <w:rFonts w:ascii="Cambria Math" w:eastAsia="Arial Unicode MS" w:hAnsi="Cambria Math" w:cs="Arial Unicode MS"/>
                      <w:sz w:val="24"/>
                      <w:szCs w:val="24"/>
                    </w:rPr>
                    <m:t>L</m:t>
                  </m:r>
                </m:sub>
              </m:sSub>
              <m:sSub>
                <m:sSubPr>
                  <m:ctrlPr>
                    <w:rPr>
                      <w:rFonts w:ascii="Cambria Math" w:eastAsia="Arial Unicode MS" w:hAnsi="Cambria Math" w:cs="Arial Unicode MS"/>
                      <w:sz w:val="24"/>
                      <w:szCs w:val="24"/>
                    </w:rPr>
                  </m:ctrlPr>
                </m:sSubPr>
                <m:e>
                  <m:r>
                    <m:rPr>
                      <m:sty m:val="p"/>
                    </m:rPr>
                    <w:rPr>
                      <w:rFonts w:ascii="Cambria Math" w:eastAsia="Arial Unicode MS" w:hAnsi="Cambria Math" w:cs="Arial Unicode MS"/>
                      <w:sz w:val="24"/>
                      <w:szCs w:val="24"/>
                    </w:rPr>
                    <m:t>a</m:t>
                  </m:r>
                </m:e>
                <m:sub>
                  <m:r>
                    <m:rPr>
                      <m:sty m:val="p"/>
                    </m:rPr>
                    <w:rPr>
                      <w:rFonts w:ascii="Cambria Math" w:eastAsia="Arial Unicode MS" w:hAnsi="Cambria Math" w:cs="Arial Unicode MS"/>
                      <w:sz w:val="24"/>
                      <w:szCs w:val="24"/>
                    </w:rPr>
                    <m:t>1</m:t>
                  </m:r>
                </m:sub>
              </m:sSub>
            </m:oMath>
            <w:r w:rsidR="007C5A09">
              <w:rPr>
                <w:rFonts w:ascii="Arial Unicode MS" w:eastAsia="Arial Unicode MS" w:hAnsi="Arial Unicode MS" w:cs="Arial Unicode MS" w:hint="eastAsia"/>
                <w:sz w:val="24"/>
                <w:szCs w:val="24"/>
              </w:rPr>
              <w:t xml:space="preserve"> </w:t>
            </w:r>
          </w:p>
        </w:tc>
        <w:tc>
          <w:tcPr>
            <w:tcW w:w="1537" w:type="dxa"/>
            <w:tcBorders>
              <w:top w:val="single" w:sz="4" w:space="0" w:color="auto"/>
              <w:left w:val="single" w:sz="4" w:space="0" w:color="auto"/>
              <w:bottom w:val="single" w:sz="4" w:space="0" w:color="auto"/>
              <w:right w:val="single" w:sz="4" w:space="0" w:color="auto"/>
            </w:tcBorders>
            <w:hideMark/>
          </w:tcPr>
          <w:p w:rsidR="007C5A09" w:rsidRDefault="007C5A09"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w:t>
            </w:r>
          </w:p>
        </w:tc>
      </w:tr>
      <w:tr w:rsidR="007C5A09" w:rsidTr="007C5A09">
        <w:trPr>
          <w:trHeight w:val="214"/>
        </w:trPr>
        <w:tc>
          <w:tcPr>
            <w:tcW w:w="1591" w:type="dxa"/>
            <w:tcBorders>
              <w:top w:val="single" w:sz="4" w:space="0" w:color="auto"/>
              <w:left w:val="single" w:sz="4" w:space="0" w:color="auto"/>
              <w:bottom w:val="single" w:sz="4" w:space="0" w:color="auto"/>
              <w:right w:val="single" w:sz="4" w:space="0" w:color="auto"/>
            </w:tcBorders>
            <w:hideMark/>
          </w:tcPr>
          <w:p w:rsidR="007C5A09" w:rsidRPr="00AE38C3" w:rsidRDefault="005D2729" w:rsidP="007D285C">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N2</m:t>
                    </m:r>
                  </m:sub>
                </m:sSub>
              </m:oMath>
            </m:oMathPara>
          </w:p>
        </w:tc>
        <w:tc>
          <w:tcPr>
            <w:tcW w:w="2063" w:type="dxa"/>
            <w:tcBorders>
              <w:top w:val="single" w:sz="4" w:space="0" w:color="auto"/>
              <w:left w:val="single" w:sz="4" w:space="0" w:color="auto"/>
              <w:bottom w:val="single" w:sz="4" w:space="0" w:color="auto"/>
              <w:right w:val="single" w:sz="4" w:space="0" w:color="auto"/>
            </w:tcBorders>
            <w:hideMark/>
          </w:tcPr>
          <w:p w:rsidR="007C5A09" w:rsidRDefault="007C5A09"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28.67 g N m</w:t>
            </w:r>
            <w:r>
              <w:rPr>
                <w:rFonts w:ascii="Arial Unicode MS" w:eastAsia="Arial Unicode MS" w:hAnsi="Arial Unicode MS" w:cs="Arial Unicode MS" w:hint="eastAsia"/>
                <w:sz w:val="24"/>
                <w:szCs w:val="24"/>
                <w:vertAlign w:val="superscript"/>
              </w:rPr>
              <w:t>-3</w:t>
            </w:r>
          </w:p>
        </w:tc>
        <w:tc>
          <w:tcPr>
            <w:tcW w:w="1431" w:type="dxa"/>
            <w:tcBorders>
              <w:top w:val="single" w:sz="4" w:space="0" w:color="auto"/>
              <w:left w:val="single" w:sz="4" w:space="0" w:color="auto"/>
              <w:bottom w:val="single" w:sz="4" w:space="0" w:color="auto"/>
              <w:right w:val="single" w:sz="4" w:space="0" w:color="auto"/>
            </w:tcBorders>
            <w:hideMark/>
          </w:tcPr>
          <w:p w:rsidR="007C5A09" w:rsidRDefault="005D2729" w:rsidP="000A10A3">
            <w:pPr>
              <w:rPr>
                <w:rFonts w:ascii="Arial Unicode MS" w:eastAsia="Arial Unicode MS" w:hAnsi="Arial Unicode MS" w:cs="Arial Unicode MS"/>
                <w:sz w:val="24"/>
                <w:szCs w:val="24"/>
              </w:rPr>
            </w:pPr>
            <m:oMath>
              <m:sSub>
                <m:sSubPr>
                  <m:ctrlPr>
                    <w:rPr>
                      <w:rFonts w:ascii="Cambria Math" w:eastAsia="Arial Unicode MS" w:hAnsi="Cambria Math" w:cs="Arial Unicode MS"/>
                      <w:sz w:val="24"/>
                      <w:szCs w:val="24"/>
                    </w:rPr>
                  </m:ctrlPr>
                </m:sSubPr>
                <m:e>
                  <m:r>
                    <w:rPr>
                      <w:rFonts w:ascii="Cambria Math" w:eastAsia="Arial Unicode MS" w:hAnsi="Cambria Math" w:cs="Arial Unicode MS"/>
                      <w:sz w:val="24"/>
                      <w:szCs w:val="24"/>
                    </w:rPr>
                    <m:t>k</m:t>
                  </m:r>
                </m:e>
                <m:sub>
                  <m:r>
                    <m:rPr>
                      <m:sty m:val="p"/>
                    </m:rPr>
                    <w:rPr>
                      <w:rFonts w:ascii="Cambria Math" w:eastAsia="Arial Unicode MS" w:hAnsi="Cambria Math" w:cs="Arial Unicode MS"/>
                      <w:sz w:val="24"/>
                      <w:szCs w:val="24"/>
                    </w:rPr>
                    <m:t>L</m:t>
                  </m:r>
                </m:sub>
              </m:sSub>
              <m:sSub>
                <m:sSubPr>
                  <m:ctrlPr>
                    <w:rPr>
                      <w:rFonts w:ascii="Cambria Math" w:eastAsia="Arial Unicode MS" w:hAnsi="Cambria Math" w:cs="Arial Unicode MS"/>
                      <w:sz w:val="24"/>
                      <w:szCs w:val="24"/>
                    </w:rPr>
                  </m:ctrlPr>
                </m:sSubPr>
                <m:e>
                  <m:r>
                    <m:rPr>
                      <m:sty m:val="p"/>
                    </m:rPr>
                    <w:rPr>
                      <w:rFonts w:ascii="Cambria Math" w:eastAsia="Arial Unicode MS" w:hAnsi="Cambria Math" w:cs="Arial Unicode MS"/>
                      <w:sz w:val="24"/>
                      <w:szCs w:val="24"/>
                    </w:rPr>
                    <m:t>a</m:t>
                  </m:r>
                </m:e>
                <m:sub>
                  <m:r>
                    <m:rPr>
                      <m:sty m:val="p"/>
                    </m:rPr>
                    <w:rPr>
                      <w:rFonts w:ascii="Cambria Math" w:eastAsia="Arial Unicode MS" w:hAnsi="Cambria Math" w:cs="Arial Unicode MS"/>
                      <w:sz w:val="24"/>
                      <w:szCs w:val="24"/>
                    </w:rPr>
                    <m:t>2</m:t>
                  </m:r>
                </m:sub>
              </m:sSub>
            </m:oMath>
            <w:r w:rsidR="007C5A09">
              <w:rPr>
                <w:rFonts w:ascii="Arial Unicode MS" w:eastAsia="Arial Unicode MS" w:hAnsi="Arial Unicode MS" w:cs="Arial Unicode MS" w:hint="eastAsia"/>
                <w:sz w:val="24"/>
                <w:szCs w:val="24"/>
              </w:rPr>
              <w:t xml:space="preserve"> </w:t>
            </w:r>
          </w:p>
        </w:tc>
        <w:tc>
          <w:tcPr>
            <w:tcW w:w="1537" w:type="dxa"/>
            <w:tcBorders>
              <w:top w:val="single" w:sz="4" w:space="0" w:color="auto"/>
              <w:left w:val="single" w:sz="4" w:space="0" w:color="auto"/>
              <w:bottom w:val="single" w:sz="4" w:space="0" w:color="auto"/>
              <w:right w:val="single" w:sz="4" w:space="0" w:color="auto"/>
            </w:tcBorders>
            <w:hideMark/>
          </w:tcPr>
          <w:p w:rsidR="007C5A09" w:rsidRDefault="007C5A09"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31.4 </w:t>
            </w:r>
            <w:bookmarkStart w:id="91" w:name="OLE_LINK15"/>
            <w:bookmarkStart w:id="92" w:name="OLE_LINK16"/>
            <w:r>
              <w:rPr>
                <w:rFonts w:ascii="Arial Unicode MS" w:eastAsia="Arial Unicode MS" w:hAnsi="Arial Unicode MS" w:cs="Arial Unicode MS" w:hint="eastAsia"/>
                <w:sz w:val="24"/>
                <w:szCs w:val="24"/>
              </w:rPr>
              <w:t>d</w:t>
            </w:r>
            <w:r>
              <w:rPr>
                <w:rFonts w:ascii="Arial Unicode MS" w:eastAsia="Arial Unicode MS" w:hAnsi="Arial Unicode MS" w:cs="Arial Unicode MS" w:hint="eastAsia"/>
                <w:sz w:val="24"/>
                <w:szCs w:val="24"/>
                <w:vertAlign w:val="superscript"/>
              </w:rPr>
              <w:t>-1</w:t>
            </w:r>
            <w:bookmarkEnd w:id="91"/>
            <w:bookmarkEnd w:id="92"/>
          </w:p>
        </w:tc>
      </w:tr>
      <w:tr w:rsidR="007C5A09" w:rsidTr="007C5A09">
        <w:trPr>
          <w:trHeight w:val="206"/>
        </w:trPr>
        <w:tc>
          <w:tcPr>
            <w:tcW w:w="1591" w:type="dxa"/>
            <w:tcBorders>
              <w:top w:val="single" w:sz="4" w:space="0" w:color="auto"/>
              <w:left w:val="single" w:sz="4" w:space="0" w:color="auto"/>
              <w:bottom w:val="single" w:sz="4" w:space="0" w:color="auto"/>
              <w:right w:val="single" w:sz="4" w:space="0" w:color="auto"/>
            </w:tcBorders>
            <w:hideMark/>
          </w:tcPr>
          <w:p w:rsidR="007C5A09" w:rsidRPr="00AE38C3" w:rsidRDefault="005D2729" w:rsidP="007D285C">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NH4</m:t>
                    </m:r>
                  </m:sub>
                </m:sSub>
              </m:oMath>
            </m:oMathPara>
          </w:p>
        </w:tc>
        <w:tc>
          <w:tcPr>
            <w:tcW w:w="2063" w:type="dxa"/>
            <w:tcBorders>
              <w:top w:val="single" w:sz="4" w:space="0" w:color="auto"/>
              <w:left w:val="single" w:sz="4" w:space="0" w:color="auto"/>
              <w:bottom w:val="single" w:sz="4" w:space="0" w:color="auto"/>
              <w:right w:val="single" w:sz="4" w:space="0" w:color="auto"/>
            </w:tcBorders>
            <w:hideMark/>
          </w:tcPr>
          <w:p w:rsidR="007C5A09" w:rsidRDefault="007C5A09"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1.5 g N m</w:t>
            </w:r>
            <w:r>
              <w:rPr>
                <w:rFonts w:ascii="Arial Unicode MS" w:eastAsia="Arial Unicode MS" w:hAnsi="Arial Unicode MS" w:cs="Arial Unicode MS" w:hint="eastAsia"/>
                <w:sz w:val="24"/>
                <w:szCs w:val="24"/>
                <w:vertAlign w:val="superscript"/>
              </w:rPr>
              <w:t>-3</w:t>
            </w:r>
          </w:p>
        </w:tc>
        <w:tc>
          <w:tcPr>
            <w:tcW w:w="1431" w:type="dxa"/>
            <w:tcBorders>
              <w:top w:val="single" w:sz="4" w:space="0" w:color="auto"/>
              <w:left w:val="single" w:sz="4" w:space="0" w:color="auto"/>
              <w:bottom w:val="single" w:sz="4" w:space="0" w:color="auto"/>
              <w:right w:val="single" w:sz="4" w:space="0" w:color="auto"/>
            </w:tcBorders>
            <w:hideMark/>
          </w:tcPr>
          <w:p w:rsidR="007C5A09" w:rsidRPr="008138B5" w:rsidRDefault="005D2729" w:rsidP="000A10A3">
            <w:pPr>
              <w:rPr>
                <w:rFonts w:ascii="Arial Unicode MS" w:eastAsia="Arial Unicode MS" w:hAnsi="Arial Unicode MS" w:cs="Arial Unicode MS"/>
                <w:sz w:val="24"/>
                <w:szCs w:val="24"/>
              </w:rPr>
            </w:pPr>
            <m:oMath>
              <m:sSub>
                <m:sSubPr>
                  <m:ctrlPr>
                    <w:rPr>
                      <w:rFonts w:ascii="Cambria Math" w:eastAsia="Arial Unicode MS" w:hAnsi="Cambria Math" w:cs="Arial Unicode MS"/>
                      <w:sz w:val="24"/>
                      <w:szCs w:val="24"/>
                    </w:rPr>
                  </m:ctrlPr>
                </m:sSubPr>
                <m:e>
                  <m:r>
                    <w:rPr>
                      <w:rFonts w:ascii="Cambria Math" w:eastAsia="Arial Unicode MS" w:hAnsi="Cambria Math" w:cs="Arial Unicode MS"/>
                      <w:sz w:val="24"/>
                      <w:szCs w:val="24"/>
                    </w:rPr>
                    <m:t>k</m:t>
                  </m:r>
                </m:e>
                <m:sub>
                  <m:r>
                    <m:rPr>
                      <m:sty m:val="p"/>
                    </m:rPr>
                    <w:rPr>
                      <w:rFonts w:ascii="Cambria Math" w:eastAsia="Arial Unicode MS" w:hAnsi="Cambria Math" w:cs="Arial Unicode MS"/>
                      <w:sz w:val="24"/>
                      <w:szCs w:val="24"/>
                    </w:rPr>
                    <m:t>L</m:t>
                  </m:r>
                </m:sub>
              </m:sSub>
              <m:sSub>
                <m:sSubPr>
                  <m:ctrlPr>
                    <w:rPr>
                      <w:rFonts w:ascii="Cambria Math" w:eastAsia="Arial Unicode MS" w:hAnsi="Cambria Math" w:cs="Arial Unicode MS"/>
                      <w:sz w:val="24"/>
                      <w:szCs w:val="24"/>
                    </w:rPr>
                  </m:ctrlPr>
                </m:sSubPr>
                <m:e>
                  <m:r>
                    <m:rPr>
                      <m:sty m:val="p"/>
                    </m:rPr>
                    <w:rPr>
                      <w:rFonts w:ascii="Cambria Math" w:eastAsia="Arial Unicode MS" w:hAnsi="Cambria Math" w:cs="Arial Unicode MS"/>
                      <w:sz w:val="24"/>
                      <w:szCs w:val="24"/>
                    </w:rPr>
                    <m:t>a</m:t>
                  </m:r>
                </m:e>
                <m:sub>
                  <m:r>
                    <m:rPr>
                      <m:sty m:val="p"/>
                    </m:rPr>
                    <w:rPr>
                      <w:rFonts w:ascii="Cambria Math" w:eastAsia="Arial Unicode MS" w:hAnsi="Cambria Math" w:cs="Arial Unicode MS"/>
                      <w:sz w:val="24"/>
                      <w:szCs w:val="24"/>
                    </w:rPr>
                    <m:t>3</m:t>
                  </m:r>
                </m:sub>
              </m:sSub>
            </m:oMath>
            <w:r w:rsidR="007C5A09">
              <w:rPr>
                <w:rFonts w:ascii="Arial Unicode MS" w:eastAsia="Arial Unicode MS" w:hAnsi="Arial Unicode MS" w:cs="Arial Unicode MS" w:hint="eastAsia"/>
                <w:sz w:val="24"/>
                <w:szCs w:val="24"/>
              </w:rPr>
              <w:t xml:space="preserve"> </w:t>
            </w:r>
          </w:p>
        </w:tc>
        <w:tc>
          <w:tcPr>
            <w:tcW w:w="1537" w:type="dxa"/>
            <w:tcBorders>
              <w:top w:val="single" w:sz="4" w:space="0" w:color="auto"/>
              <w:left w:val="single" w:sz="4" w:space="0" w:color="auto"/>
              <w:bottom w:val="single" w:sz="4" w:space="0" w:color="auto"/>
              <w:right w:val="single" w:sz="4" w:space="0" w:color="auto"/>
            </w:tcBorders>
            <w:hideMark/>
          </w:tcPr>
          <w:p w:rsidR="007C5A09" w:rsidRDefault="007C5A09"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117 d</w:t>
            </w:r>
            <w:r>
              <w:rPr>
                <w:rFonts w:ascii="Arial Unicode MS" w:eastAsia="Arial Unicode MS" w:hAnsi="Arial Unicode MS" w:cs="Arial Unicode MS" w:hint="eastAsia"/>
                <w:sz w:val="24"/>
                <w:szCs w:val="24"/>
                <w:vertAlign w:val="superscript"/>
              </w:rPr>
              <w:t>-1</w:t>
            </w:r>
          </w:p>
        </w:tc>
      </w:tr>
      <w:tr w:rsidR="007C5A09" w:rsidTr="007C5A09">
        <w:trPr>
          <w:gridBefore w:val="2"/>
          <w:wBefore w:w="3654" w:type="dxa"/>
          <w:trHeight w:val="325"/>
        </w:trPr>
        <w:tc>
          <w:tcPr>
            <w:tcW w:w="1431" w:type="dxa"/>
            <w:tcBorders>
              <w:top w:val="single" w:sz="4" w:space="0" w:color="auto"/>
              <w:left w:val="single" w:sz="4" w:space="0" w:color="auto"/>
              <w:bottom w:val="single" w:sz="4" w:space="0" w:color="auto"/>
              <w:right w:val="single" w:sz="4" w:space="0" w:color="auto"/>
            </w:tcBorders>
            <w:hideMark/>
          </w:tcPr>
          <w:p w:rsidR="007C5A09" w:rsidRPr="006B1F63" w:rsidRDefault="007C5A09" w:rsidP="000A10A3">
            <w:pPr>
              <w:rPr>
                <w:rFonts w:ascii="Arial Unicode MS" w:eastAsia="Arial Unicode MS" w:hAnsi="Arial Unicode MS" w:cs="Arial Unicode MS"/>
                <w:i/>
                <w:sz w:val="24"/>
                <w:szCs w:val="24"/>
              </w:rPr>
            </w:pPr>
            <m:oMathPara>
              <m:oMathParaPr>
                <m:jc m:val="left"/>
              </m:oMathParaPr>
              <m:oMath>
                <m:r>
                  <w:rPr>
                    <w:rFonts w:ascii="Cambria Math" w:eastAsia="Arial Unicode MS" w:hAnsi="Arial Unicode MS" w:cs="Arial Unicode MS" w:hint="eastAsia"/>
                    <w:sz w:val="24"/>
                    <w:szCs w:val="24"/>
                  </w:rPr>
                  <m:t>α</m:t>
                </m:r>
              </m:oMath>
            </m:oMathPara>
          </w:p>
        </w:tc>
        <w:tc>
          <w:tcPr>
            <w:tcW w:w="1537" w:type="dxa"/>
            <w:tcBorders>
              <w:top w:val="single" w:sz="4" w:space="0" w:color="auto"/>
              <w:left w:val="single" w:sz="4" w:space="0" w:color="auto"/>
              <w:bottom w:val="single" w:sz="4" w:space="0" w:color="auto"/>
              <w:right w:val="single" w:sz="4" w:space="0" w:color="auto"/>
            </w:tcBorders>
            <w:hideMark/>
          </w:tcPr>
          <w:p w:rsidR="007C5A09" w:rsidRDefault="007C5A09"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w:t>
            </w:r>
          </w:p>
        </w:tc>
      </w:tr>
      <w:tr w:rsidR="007C5A09" w:rsidTr="007C5A09">
        <w:trPr>
          <w:gridBefore w:val="2"/>
          <w:wBefore w:w="3654" w:type="dxa"/>
          <w:trHeight w:val="288"/>
        </w:trPr>
        <w:tc>
          <w:tcPr>
            <w:tcW w:w="1431" w:type="dxa"/>
            <w:tcBorders>
              <w:top w:val="single" w:sz="4" w:space="0" w:color="auto"/>
              <w:left w:val="single" w:sz="4" w:space="0" w:color="auto"/>
              <w:bottom w:val="single" w:sz="4" w:space="0" w:color="auto"/>
              <w:right w:val="single" w:sz="4" w:space="0" w:color="auto"/>
            </w:tcBorders>
            <w:hideMark/>
          </w:tcPr>
          <w:p w:rsidR="007C5A09" w:rsidRPr="006B1F63" w:rsidRDefault="007C5A09" w:rsidP="000A10A3">
            <w:pPr>
              <w:rPr>
                <w:rFonts w:ascii="Arial Unicode MS" w:eastAsia="Arial Unicode MS" w:hAnsi="Arial Unicode MS" w:cs="Arial Unicode MS"/>
                <w:i/>
                <w:sz w:val="24"/>
                <w:szCs w:val="24"/>
              </w:rPr>
            </w:pPr>
            <m:oMathPara>
              <m:oMathParaPr>
                <m:jc m:val="left"/>
              </m:oMathParaPr>
              <m:oMath>
                <m:r>
                  <w:rPr>
                    <w:rFonts w:ascii="Cambria Math" w:eastAsia="Arial Unicode MS" w:hAnsi="Arial Unicode MS" w:cs="Arial Unicode MS" w:hint="eastAsia"/>
                    <w:sz w:val="24"/>
                    <w:szCs w:val="24"/>
                  </w:rPr>
                  <m:t>β</m:t>
                </m:r>
              </m:oMath>
            </m:oMathPara>
          </w:p>
        </w:tc>
        <w:tc>
          <w:tcPr>
            <w:tcW w:w="1537" w:type="dxa"/>
            <w:tcBorders>
              <w:top w:val="single" w:sz="4" w:space="0" w:color="auto"/>
              <w:left w:val="single" w:sz="4" w:space="0" w:color="auto"/>
              <w:bottom w:val="single" w:sz="4" w:space="0" w:color="auto"/>
              <w:right w:val="single" w:sz="4" w:space="0" w:color="auto"/>
            </w:tcBorders>
            <w:hideMark/>
          </w:tcPr>
          <w:p w:rsidR="007C5A09" w:rsidRDefault="007C5A09"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2.89</w:t>
            </w:r>
          </w:p>
        </w:tc>
      </w:tr>
      <w:tr w:rsidR="007C5A09" w:rsidTr="007C5A09">
        <w:trPr>
          <w:gridBefore w:val="2"/>
          <w:wBefore w:w="3654" w:type="dxa"/>
          <w:trHeight w:val="325"/>
        </w:trPr>
        <w:tc>
          <w:tcPr>
            <w:tcW w:w="1431" w:type="dxa"/>
            <w:tcBorders>
              <w:top w:val="single" w:sz="4" w:space="0" w:color="auto"/>
              <w:left w:val="single" w:sz="4" w:space="0" w:color="auto"/>
              <w:bottom w:val="single" w:sz="4" w:space="0" w:color="auto"/>
              <w:right w:val="single" w:sz="4" w:space="0" w:color="auto"/>
            </w:tcBorders>
            <w:hideMark/>
          </w:tcPr>
          <w:p w:rsidR="007C5A09" w:rsidRDefault="007C5A09" w:rsidP="000A10A3">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SRT</w:t>
            </w:r>
          </w:p>
        </w:tc>
        <w:tc>
          <w:tcPr>
            <w:tcW w:w="1537" w:type="dxa"/>
            <w:tcBorders>
              <w:top w:val="single" w:sz="4" w:space="0" w:color="auto"/>
              <w:left w:val="single" w:sz="4" w:space="0" w:color="auto"/>
              <w:bottom w:val="single" w:sz="4" w:space="0" w:color="auto"/>
              <w:right w:val="single" w:sz="4" w:space="0" w:color="auto"/>
            </w:tcBorders>
            <w:hideMark/>
          </w:tcPr>
          <w:p w:rsidR="007C5A09" w:rsidRDefault="007C5A09"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5.3 d</w:t>
            </w:r>
          </w:p>
        </w:tc>
      </w:tr>
    </w:tbl>
    <w:p w:rsidR="001276ED" w:rsidRDefault="001276ED" w:rsidP="001F28E6">
      <w:pPr>
        <w:rPr>
          <w:rFonts w:ascii="Arial Unicode MS" w:eastAsia="Arial Unicode MS" w:hAnsi="Arial Unicode MS" w:cs="Arial Unicode MS"/>
          <w:sz w:val="24"/>
          <w:szCs w:val="24"/>
        </w:rPr>
      </w:pPr>
    </w:p>
    <w:p w:rsidR="009E35E4" w:rsidRDefault="001F28E6" w:rsidP="001F28E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The </w:t>
      </w:r>
      <w:r w:rsidR="009E35E4">
        <w:rPr>
          <w:rFonts w:ascii="Arial Unicode MS" w:eastAsia="Arial Unicode MS" w:hAnsi="Arial Unicode MS" w:cs="Arial Unicode MS" w:hint="eastAsia"/>
          <w:sz w:val="24"/>
          <w:szCs w:val="24"/>
        </w:rPr>
        <w:t xml:space="preserve">optimal </w:t>
      </w:r>
      <w:r>
        <w:rPr>
          <w:rFonts w:ascii="Arial Unicode MS" w:eastAsia="Arial Unicode MS" w:hAnsi="Arial Unicode MS" w:cs="Arial Unicode MS" w:hint="eastAsia"/>
          <w:sz w:val="24"/>
          <w:szCs w:val="24"/>
        </w:rPr>
        <w:t>effluent c</w:t>
      </w:r>
      <w:r w:rsidR="009E35E4">
        <w:rPr>
          <w:rFonts w:ascii="Arial Unicode MS" w:eastAsia="Arial Unicode MS" w:hAnsi="Arial Unicode MS" w:cs="Arial Unicode MS" w:hint="eastAsia"/>
          <w:sz w:val="24"/>
          <w:szCs w:val="24"/>
        </w:rPr>
        <w:t>ompositions</w:t>
      </w:r>
      <w:r>
        <w:rPr>
          <w:rFonts w:ascii="Arial Unicode MS" w:eastAsia="Arial Unicode MS" w:hAnsi="Arial Unicode MS" w:cs="Arial Unicode MS" w:hint="eastAsia"/>
          <w:sz w:val="24"/>
          <w:szCs w:val="24"/>
        </w:rPr>
        <w:t xml:space="preserve"> appear to be more reasonable, as the level </w:t>
      </w:r>
      <w:r w:rsidR="009E35E4">
        <w:rPr>
          <w:rFonts w:ascii="Arial Unicode MS" w:eastAsia="Arial Unicode MS" w:hAnsi="Arial Unicode MS" w:cs="Arial Unicode MS" w:hint="eastAsia"/>
          <w:sz w:val="24"/>
          <w:szCs w:val="24"/>
        </w:rPr>
        <w:lastRenderedPageBreak/>
        <w:t xml:space="preserve">of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NOX,ef</m:t>
            </m:r>
          </m:sub>
        </m:sSub>
      </m:oMath>
      <w:r w:rsidR="007C5A09">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is sufficiently </w:t>
      </w:r>
      <w:r w:rsidR="009E35E4">
        <w:rPr>
          <w:rFonts w:ascii="Arial Unicode MS" w:eastAsia="Arial Unicode MS" w:hAnsi="Arial Unicode MS" w:cs="Arial Unicode MS" w:hint="eastAsia"/>
          <w:sz w:val="24"/>
          <w:szCs w:val="24"/>
        </w:rPr>
        <w:t xml:space="preserve">reduced and </w:t>
      </w:r>
      <w:r>
        <w:rPr>
          <w:rFonts w:ascii="Arial Unicode MS" w:eastAsia="Arial Unicode MS" w:hAnsi="Arial Unicode MS" w:cs="Arial Unicode MS" w:hint="eastAsia"/>
          <w:sz w:val="24"/>
          <w:szCs w:val="24"/>
        </w:rPr>
        <w:t>controlled at 8 g N m</w:t>
      </w:r>
      <w:r>
        <w:rPr>
          <w:rFonts w:ascii="Arial Unicode MS" w:eastAsia="Arial Unicode MS" w:hAnsi="Arial Unicode MS" w:cs="Arial Unicode MS" w:hint="eastAsia"/>
          <w:sz w:val="24"/>
          <w:szCs w:val="24"/>
          <w:vertAlign w:val="superscript"/>
        </w:rPr>
        <w:t>-3</w:t>
      </w:r>
      <w:r w:rsidR="009E35E4">
        <w:rPr>
          <w:rFonts w:ascii="Arial Unicode MS" w:eastAsia="Arial Unicode MS" w:hAnsi="Arial Unicode MS" w:cs="Arial Unicode MS" w:hint="eastAsia"/>
          <w:sz w:val="24"/>
          <w:szCs w:val="24"/>
        </w:rPr>
        <w:t xml:space="preserve"> which meets its constraint set in the algorithm. </w:t>
      </w:r>
      <w:r>
        <w:rPr>
          <w:rFonts w:ascii="Arial Unicode MS" w:eastAsia="Arial Unicode MS" w:hAnsi="Arial Unicode MS" w:cs="Arial Unicode MS"/>
          <w:sz w:val="24"/>
          <w:szCs w:val="24"/>
        </w:rPr>
        <w:t>It</w:t>
      </w:r>
      <w:r>
        <w:rPr>
          <w:rFonts w:ascii="Arial Unicode MS" w:eastAsia="Arial Unicode MS" w:hAnsi="Arial Unicode MS" w:cs="Arial Unicode MS" w:hint="eastAsia"/>
          <w:sz w:val="24"/>
          <w:szCs w:val="24"/>
        </w:rPr>
        <w:t xml:space="preserve"> also maintains a removal rate of 99.9% for </w:t>
      </w:r>
      <m:oMath>
        <m:sSub>
          <m:sSubPr>
            <m:ctrlPr>
              <w:rPr>
                <w:rFonts w:ascii="Cambria Math" w:eastAsia="Arial Unicode MS" w:hAnsi="Cambria Math" w:cs="Arial Unicode MS"/>
                <w:sz w:val="24"/>
                <w:szCs w:val="24"/>
              </w:rPr>
            </m:ctrlPr>
          </m:sSubPr>
          <m:e>
            <m:r>
              <m:rPr>
                <m:sty m:val="p"/>
              </m:rPr>
              <w:rPr>
                <w:rFonts w:ascii="Cambria Math" w:eastAsia="Arial Unicode MS" w:hAnsi="Cambria Math" w:cs="Arial Unicode MS"/>
                <w:sz w:val="24"/>
                <w:szCs w:val="24"/>
              </w:rPr>
              <m:t>S</m:t>
            </m:r>
          </m:e>
          <m:sub>
            <m:r>
              <m:rPr>
                <m:sty m:val="p"/>
              </m:rPr>
              <w:rPr>
                <w:rFonts w:ascii="Cambria Math" w:eastAsia="Arial Unicode MS" w:hAnsi="Cambria Math" w:cs="Arial Unicode MS"/>
                <w:sz w:val="24"/>
                <w:szCs w:val="24"/>
              </w:rPr>
              <m:t>S</m:t>
            </m:r>
          </m:sub>
        </m:sSub>
      </m:oMath>
      <w:r>
        <w:rPr>
          <w:rFonts w:ascii="Arial Unicode MS" w:eastAsia="Arial Unicode MS" w:hAnsi="Arial Unicode MS" w:cs="Arial Unicode MS" w:hint="eastAsia"/>
          <w:sz w:val="24"/>
          <w:szCs w:val="24"/>
        </w:rPr>
        <w:t xml:space="preserve"> and 96% for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NH4</m:t>
            </m:r>
          </m:sub>
        </m:sSub>
      </m:oMath>
      <w:r>
        <w:rPr>
          <w:rFonts w:ascii="Arial Unicode MS" w:eastAsia="Arial Unicode MS" w:hAnsi="Arial Unicode MS" w:cs="Arial Unicode MS" w:hint="eastAsia"/>
          <w:sz w:val="24"/>
          <w:szCs w:val="24"/>
        </w:rPr>
        <w:t xml:space="preserve"> respectively. The optimal design of the steady state model is illustrated in </w:t>
      </w:r>
      <w:r w:rsidR="00AE3408">
        <w:rPr>
          <w:rFonts w:ascii="Arial Unicode MS" w:eastAsia="Arial Unicode MS" w:hAnsi="Arial Unicode MS" w:cs="Arial Unicode MS" w:hint="eastAsia"/>
          <w:sz w:val="24"/>
          <w:szCs w:val="24"/>
        </w:rPr>
        <w:t>F</w:t>
      </w:r>
      <w:r>
        <w:rPr>
          <w:rFonts w:ascii="Arial Unicode MS" w:eastAsia="Arial Unicode MS" w:hAnsi="Arial Unicode MS" w:cs="Arial Unicode MS" w:hint="eastAsia"/>
          <w:sz w:val="24"/>
          <w:szCs w:val="24"/>
        </w:rPr>
        <w:t>igure 6.8.</w:t>
      </w:r>
    </w:p>
    <w:p w:rsidR="00AB3D38" w:rsidRDefault="00AB3D38" w:rsidP="001F28E6">
      <w:pPr>
        <w:rPr>
          <w:rFonts w:ascii="Arial Unicode MS" w:eastAsia="Arial Unicode MS" w:hAnsi="Arial Unicode MS" w:cs="Arial Unicode MS"/>
          <w:sz w:val="24"/>
          <w:szCs w:val="24"/>
        </w:rPr>
      </w:pPr>
    </w:p>
    <w:p w:rsidR="001F28E6" w:rsidRDefault="005D2729" w:rsidP="001F28E6">
      <w:r>
        <w:rPr>
          <w:noProof/>
        </w:rPr>
        <w:pict>
          <v:line id="直接连接符 101" o:spid="_x0000_s1602" style="position:absolute;left:0;text-align:left;z-index:251909632;visibility:visible;mso-wrap-distance-left:3.17497mm;mso-wrap-distance-right:3.17497mm;mso-height-relative:margin" from="290.05pt,13.9pt" to="290.05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" strokecolor="#4579b8 [3044]">
            <o:lock v:ext="edit" shapetype="f"/>
          </v:line>
        </w:pict>
      </w:r>
      <w:r>
        <w:rPr>
          <w:noProof/>
        </w:rPr>
        <w:pict>
          <v:rect id="矩形 73" o:spid="_x0000_s1584" style="position:absolute;left:0;text-align:left;margin-left:.15pt;margin-top:8.1pt;width:385pt;height:217.85pt;z-index:251891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" fillcolor="white [3201]" strokecolor="#f79646 [3209]" strokeweight="2pt">
            <v:path arrowok="t"/>
          </v:rect>
        </w:pict>
      </w:r>
      <w:r>
        <w:rPr>
          <w:noProof/>
        </w:rPr>
        <w:pict>
          <v:roundrect id="圆角矩形 77" o:spid="_x0000_s1585" style="position:absolute;left:0;text-align:left;margin-left:11.45pt;margin-top:34.6pt;width:85.1pt;height:132.1pt;z-index:2518922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" fillcolor="white [3201]" strokecolor="#f79646 [3209]" strokeweight="2pt">
            <v:path arrowok="t"/>
          </v:roundrect>
        </w:pict>
      </w:r>
      <w:r>
        <w:rPr>
          <w:noProof/>
        </w:rPr>
        <w:pict>
          <v:roundrect id="圆角矩形 78" o:spid="_x0000_s1586" style="position:absolute;left:0;text-align:left;margin-left:138.5pt;margin-top:35.8pt;width:83.85pt;height:130.85pt;z-index:25189324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" fillcolor="white [3201]" strokecolor="#f79646 [3209]" strokeweight="2pt">
            <v:path arrowok="t"/>
          </v:roundrect>
        </w:pict>
      </w:r>
      <w:r>
        <w:rPr>
          <w:noProof/>
        </w:rPr>
        <w:pict>
          <v:line id="直接连接符 80" o:spid="_x0000_s1588" style="position:absolute;left:0;text-align:left;z-index:251895296;visibility:visible;mso-wrap-distance-top:-3e-5mm;mso-wrap-distance-bottom:-3e-5mm;mso-width-relative:margin" from="5.15pt,15.15pt" to="180.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" strokecolor="#4579b8 [3044]">
            <o:lock v:ext="edit" shapetype="f"/>
          </v:line>
        </w:pict>
      </w:r>
      <w:r>
        <w:rPr>
          <w:noProof/>
        </w:rPr>
        <w:pict>
          <v:shape id="直接箭头连接符 84" o:spid="_x0000_s1589" type="#_x0000_t32" style="position:absolute;left:0;text-align:left;margin-left:96.55pt;margin-top:91.05pt;width:41.95pt;height:0;z-index:251896320;visibility:visible;mso-wrap-distance-top:-3e-5mm;mso-wrap-distance-bottom:-3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" strokecolor="#4579b8 [3044]">
            <v:stroke endarrow="open"/>
            <o:lock v:ext="edit" shapetype="f"/>
          </v:shape>
        </w:pict>
      </w:r>
      <w:r>
        <w:rPr>
          <w:noProof/>
        </w:rPr>
        <w:pict>
          <v:shape id="直接箭头连接符 85" o:spid="_x0000_s1590" type="#_x0000_t32" style="position:absolute;left:0;text-align:left;margin-left:222.4pt;margin-top:90.9pt;width:33.8pt;height:0;z-index:2518973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" strokecolor="#4579b8 [3044]">
            <v:stroke endarrow="open"/>
            <o:lock v:ext="edit" shapetype="f"/>
          </v:shape>
        </w:pict>
      </w:r>
      <w:r>
        <w:rPr>
          <w:noProof/>
        </w:rPr>
        <w:pict>
          <v:shape id="直接箭头连接符 87" o:spid="_x0000_s1591" type="#_x0000_t32" style="position:absolute;left:0;text-align:left;margin-left:290.05pt;margin-top:13.9pt;width:81.35pt;height:0;z-index:251898368;visibility:visible;mso-wrap-distance-top:-3e-5mm;mso-wrap-distance-bottom:-3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" strokecolor="#4579b8 [3044]">
            <v:stroke endarrow="open"/>
            <o:lock v:ext="edit" shapetype="f"/>
          </v:shape>
        </w:pict>
      </w:r>
      <w:r>
        <w:rPr>
          <w:noProof/>
        </w:rPr>
        <w:pict>
          <v:shape id="文本框 93" o:spid="_x0000_s1595" type="#_x0000_t202" style="position:absolute;left:0;text-align:left;margin-left:176.6pt;margin-top:12.5pt;width:80.1pt;height:21.25pt;z-index:25190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" filled="f" stroked="f" strokeweight=".5pt">
            <v:path arrowok="t"/>
            <v:textbox style="mso-next-textbox:#文本框 93">
              <w:txbxContent>
                <w:p w:rsidR="006526EB" w:rsidRDefault="006526EB" w:rsidP="001F28E6">
                  <w:r>
                    <w:t>47087</w:t>
                  </w:r>
                  <w:r>
                    <w:rPr>
                      <w:rFonts w:hint="eastAsia"/>
                    </w:rPr>
                    <w:t xml:space="preserve"> </w:t>
                  </w:r>
                  <w:r>
                    <w:t>m</w:t>
                  </w:r>
                  <w:r>
                    <w:rPr>
                      <w:vertAlign w:val="superscript"/>
                    </w:rPr>
                    <w:t>3</w:t>
                  </w:r>
                  <w:r>
                    <w:rPr>
                      <w:rFonts w:hint="eastAsia"/>
                    </w:rPr>
                    <w:t xml:space="preserve"> </w:t>
                  </w:r>
                  <w:r>
                    <w:t>d</w:t>
                  </w:r>
                  <w:r w:rsidRPr="00646AEC">
                    <w:rPr>
                      <w:rFonts w:hint="eastAsia"/>
                      <w:vertAlign w:val="superscript"/>
                    </w:rPr>
                    <w:t>-1</w:t>
                  </w:r>
                </w:p>
              </w:txbxContent>
            </v:textbox>
          </v:shape>
        </w:pict>
      </w:r>
      <w:r>
        <w:rPr>
          <w:noProof/>
        </w:rPr>
        <w:pict>
          <v:shape id="文本框 94" o:spid="_x0000_s1596" type="#_x0000_t202" style="position:absolute;left:0;text-align:left;margin-left:17.7pt;margin-top:70.35pt;width:65.1pt;height:41.9pt;z-index:251903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" filled="f" stroked="f" strokeweight=".5pt">
            <v:path arrowok="t"/>
            <v:textbox style="mso-next-textbox:#文本框 94">
              <w:txbxContent>
                <w:p w:rsidR="006526EB" w:rsidRDefault="006526EB" w:rsidP="001F28E6">
                  <w:r>
                    <w:t>19988 m</w:t>
                  </w:r>
                  <w:r>
                    <w:rPr>
                      <w:vertAlign w:val="superscript"/>
                    </w:rPr>
                    <w:t>3</w:t>
                  </w:r>
                </w:p>
                <w:p w:rsidR="006526EB" w:rsidRDefault="006526EB" w:rsidP="001F28E6">
                  <w:r>
                    <w:t>Anoxic</w:t>
                  </w:r>
                </w:p>
              </w:txbxContent>
            </v:textbox>
          </v:shape>
        </w:pict>
      </w:r>
      <w:r>
        <w:rPr>
          <w:noProof/>
        </w:rPr>
        <w:pict>
          <v:shape id="文本框 96" o:spid="_x0000_s1598" type="#_x0000_t202" style="position:absolute;left:0;text-align:left;margin-left:262.3pt;margin-top:70pt;width:76.35pt;height:78.25pt;z-index:25190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" filled="f" stroked="f" strokeweight=".5pt">
            <v:path arrowok="t"/>
            <v:textbox style="mso-next-textbox:#文本框 96">
              <w:txbxContent>
                <w:p w:rsidR="006526EB" w:rsidRDefault="006526EB" w:rsidP="001F28E6">
                  <w:r>
                    <w:t>6030 m</w:t>
                  </w:r>
                  <w:r>
                    <w:rPr>
                      <w:vertAlign w:val="superscript"/>
                    </w:rPr>
                    <w:t>3</w:t>
                  </w:r>
                </w:p>
                <w:p w:rsidR="006526EB" w:rsidRDefault="005D2729" w:rsidP="001F28E6">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L</m:t>
                        </m:r>
                      </m:sub>
                    </m:sSub>
                    <m:sSub>
                      <m:sSubPr>
                        <m:ctrlPr>
                          <w:rPr>
                            <w:rFonts w:ascii="Cambria Math" w:hAnsi="Cambria Math"/>
                          </w:rPr>
                        </m:ctrlPr>
                      </m:sSubPr>
                      <m:e>
                        <m:r>
                          <m:rPr>
                            <m:sty m:val="p"/>
                          </m:rPr>
                          <w:rPr>
                            <w:rFonts w:ascii="Cambria Math" w:hAnsi="Cambria Math"/>
                          </w:rPr>
                          <m:t>a</m:t>
                        </m:r>
                      </m:e>
                      <m:sub>
                        <m:r>
                          <m:rPr>
                            <m:sty m:val="p"/>
                          </m:rPr>
                          <w:rPr>
                            <w:rFonts w:ascii="Cambria Math" w:hAnsi="Cambria Math"/>
                          </w:rPr>
                          <m:t>3</m:t>
                        </m:r>
                      </m:sub>
                    </m:sSub>
                    <m:r>
                      <m:rPr>
                        <m:sty m:val="p"/>
                      </m:rPr>
                      <w:rPr>
                        <w:rFonts w:ascii="Cambria Math" w:hAnsi="Cambria Math"/>
                      </w:rPr>
                      <m:t xml:space="preserve"> </m:t>
                    </m:r>
                  </m:oMath>
                  <w:r w:rsidR="006526EB">
                    <w:t>=</w:t>
                  </w:r>
                  <w:r w:rsidR="006526EB">
                    <w:rPr>
                      <w:rFonts w:hint="eastAsia"/>
                    </w:rPr>
                    <w:t xml:space="preserve"> </w:t>
                  </w:r>
                  <w:r w:rsidR="006526EB">
                    <w:t>117</w:t>
                  </w:r>
                  <w:r w:rsidR="006526EB">
                    <w:rPr>
                      <w:rFonts w:hint="eastAsia"/>
                    </w:rPr>
                    <w:t xml:space="preserve"> </w:t>
                  </w:r>
                  <w:r w:rsidR="006526EB">
                    <w:t>d</w:t>
                  </w:r>
                  <w:r w:rsidR="006526EB">
                    <w:rPr>
                      <w:vertAlign w:val="superscript"/>
                    </w:rPr>
                    <w:t>-1</w:t>
                  </w:r>
                </w:p>
                <w:p w:rsidR="006526EB" w:rsidRDefault="006526EB" w:rsidP="001F28E6">
                  <w:r>
                    <w:t>Aerobic</w:t>
                  </w:r>
                </w:p>
              </w:txbxContent>
            </v:textbox>
          </v:shape>
        </w:pict>
      </w:r>
      <w:r>
        <w:rPr>
          <w:noProof/>
        </w:rPr>
        <w:pict>
          <v:shape id="文本框 97" o:spid="_x0000_s1599" type="#_x0000_t202" style="position:absolute;left:0;text-align:left;margin-left:121.6pt;margin-top:166.8pt;width:108.3pt;height:19.4pt;z-index:2519065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" filled="f" stroked="f" strokeweight=".5pt">
            <v:path arrowok="t"/>
            <v:textbox style="mso-next-textbox:#文本框 97">
              <w:txbxContent>
                <w:p w:rsidR="006526EB" w:rsidRDefault="006526EB" w:rsidP="008B665A">
                  <w:pPr>
                    <w:ind w:firstLineChars="200" w:firstLine="420"/>
                  </w:pPr>
                  <w:r>
                    <w:t>13608</w:t>
                  </w:r>
                  <w:r>
                    <w:rPr>
                      <w:rFonts w:hint="eastAsia"/>
                    </w:rPr>
                    <w:t xml:space="preserve">1 </w:t>
                  </w:r>
                  <w:r>
                    <w:t>m</w:t>
                  </w:r>
                  <w:r>
                    <w:rPr>
                      <w:vertAlign w:val="superscript"/>
                    </w:rPr>
                    <w:t>3</w:t>
                  </w:r>
                  <w:r>
                    <w:rPr>
                      <w:rFonts w:hint="eastAsia"/>
                    </w:rPr>
                    <w:t xml:space="preserve"> </w:t>
                  </w:r>
                  <w:r>
                    <w:t>d</w:t>
                  </w:r>
                  <w:r w:rsidRPr="00646AEC">
                    <w:rPr>
                      <w:rFonts w:hint="eastAsia"/>
                      <w:vertAlign w:val="superscript"/>
                    </w:rPr>
                    <w:t>-1</w:t>
                  </w:r>
                </w:p>
              </w:txbxContent>
            </v:textbox>
          </v:shape>
        </w:pict>
      </w:r>
      <w:r>
        <w:rPr>
          <w:noProof/>
        </w:rPr>
        <w:pict>
          <v:shape id="文本框 99" o:spid="_x0000_s1601" type="#_x0000_t202" style="position:absolute;left:0;text-align:left;margin-left:325.7pt;margin-top:161.75pt;width:73.85pt;height:20.05pt;z-index:2519086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" filled="f" stroked="f" strokeweight=".5pt">
            <v:path arrowok="t"/>
            <v:textbox style="mso-next-textbox:#文本框 99">
              <w:txbxContent>
                <w:p w:rsidR="006526EB" w:rsidRDefault="006526EB" w:rsidP="001F28E6">
                  <w:r>
                    <w:t>1666</w:t>
                  </w:r>
                  <w:r>
                    <w:rPr>
                      <w:rFonts w:hint="eastAsia"/>
                    </w:rPr>
                    <w:t xml:space="preserve"> </w:t>
                  </w:r>
                  <w:r>
                    <w:t>m</w:t>
                  </w:r>
                  <w:r>
                    <w:rPr>
                      <w:vertAlign w:val="superscript"/>
                    </w:rPr>
                    <w:t>3</w:t>
                  </w:r>
                  <w:r>
                    <w:rPr>
                      <w:rFonts w:hint="eastAsia"/>
                    </w:rPr>
                    <w:t xml:space="preserve"> </w:t>
                  </w:r>
                  <w:r>
                    <w:t>d</w:t>
                  </w:r>
                  <w:r w:rsidRPr="00646AEC">
                    <w:rPr>
                      <w:rFonts w:hint="eastAsia"/>
                      <w:vertAlign w:val="superscript"/>
                    </w:rPr>
                    <w:t>-1</w:t>
                  </w:r>
                </w:p>
              </w:txbxContent>
            </v:textbox>
          </v:shape>
        </w:pict>
      </w:r>
      <w:r>
        <w:rPr>
          <w:noProof/>
        </w:rPr>
        <w:pict>
          <v:shape id="直接箭头连接符 104" o:spid="_x0000_s1604" type="#_x0000_t32" style="position:absolute;left:0;text-align:left;margin-left:180.45pt;margin-top:15.15pt;width:0;height:21.3pt;z-index:2519116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" strokecolor="#4579b8 [3044]">
            <v:stroke endarrow="open"/>
            <o:lock v:ext="edit" shapetype="f"/>
          </v:shape>
        </w:pict>
      </w:r>
    </w:p>
    <w:p w:rsidR="001F28E6" w:rsidRDefault="005D2729" w:rsidP="001F28E6">
      <w:r>
        <w:rPr>
          <w:noProof/>
        </w:rPr>
        <w:pict>
          <v:shape id="文本框 98" o:spid="_x0000_s1600" type="#_x0000_t202" style="position:absolute;left:0;text-align:left;margin-left:316.3pt;margin-top:3.2pt;width:73.35pt;height:24.4pt;z-index:2519075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" filled="f" stroked="f" strokeweight=".5pt">
            <v:path arrowok="t"/>
            <v:textbox style="mso-next-textbox:#文本框 98">
              <w:txbxContent>
                <w:p w:rsidR="006526EB" w:rsidRDefault="006526EB" w:rsidP="001F28E6">
                  <w:r>
                    <w:t>45421</w:t>
                  </w:r>
                  <w:r>
                    <w:rPr>
                      <w:rFonts w:hint="eastAsia"/>
                    </w:rPr>
                    <w:t xml:space="preserve"> </w:t>
                  </w:r>
                  <w:r>
                    <w:t>m</w:t>
                  </w:r>
                  <w:r>
                    <w:rPr>
                      <w:vertAlign w:val="superscript"/>
                    </w:rPr>
                    <w:t>3</w:t>
                  </w:r>
                  <w:r>
                    <w:rPr>
                      <w:rFonts w:hint="eastAsia"/>
                    </w:rPr>
                    <w:t xml:space="preserve"> </w:t>
                  </w:r>
                  <w:r>
                    <w:t>d</w:t>
                  </w:r>
                  <w:r w:rsidRPr="00646AEC">
                    <w:rPr>
                      <w:rFonts w:hint="eastAsia"/>
                      <w:vertAlign w:val="superscript"/>
                    </w:rPr>
                    <w:t>-1</w:t>
                  </w:r>
                </w:p>
              </w:txbxContent>
            </v:textbox>
          </v:shape>
        </w:pict>
      </w:r>
    </w:p>
    <w:p w:rsidR="001F28E6" w:rsidRDefault="001F28E6" w:rsidP="001F28E6"/>
    <w:p w:rsidR="001F28E6" w:rsidRDefault="005D2729" w:rsidP="001F28E6">
      <w:r>
        <w:rPr>
          <w:noProof/>
        </w:rPr>
        <w:pict>
          <v:roundrect id="圆角矩形 79" o:spid="_x0000_s1587" style="position:absolute;left:0;text-align:left;margin-left:258.05pt;margin-top:14.75pt;width:73.9pt;height:68.85pt;z-index:2518942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" fillcolor="white [3201]" strokecolor="#f79646 [3209]" strokeweight="2pt">
            <v:path arrowok="t"/>
          </v:roundrect>
        </w:pict>
      </w:r>
    </w:p>
    <w:p w:rsidR="001F28E6" w:rsidRDefault="005D2729" w:rsidP="001F28E6">
      <w:r>
        <w:rPr>
          <w:noProof/>
        </w:rPr>
        <w:pict>
          <v:shape id="文本框 95" o:spid="_x0000_s1597" type="#_x0000_t202" style="position:absolute;left:0;text-align:left;margin-left:144.05pt;margin-top:7.6pt;width:78.25pt;height:78.25pt;z-index:25190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" filled="f" stroked="f" strokeweight=".5pt">
            <v:path arrowok="t"/>
            <v:textbox style="mso-next-textbox:#文本框 95">
              <w:txbxContent>
                <w:p w:rsidR="006526EB" w:rsidRDefault="006526EB" w:rsidP="001F28E6">
                  <w:r>
                    <w:t>19995 m</w:t>
                  </w:r>
                  <w:r>
                    <w:rPr>
                      <w:vertAlign w:val="superscript"/>
                    </w:rPr>
                    <w:t>3</w:t>
                  </w:r>
                </w:p>
                <w:p w:rsidR="006526EB" w:rsidRDefault="005D2729" w:rsidP="001F28E6">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L</m:t>
                        </m:r>
                      </m:sub>
                    </m:sSub>
                    <m:sSub>
                      <m:sSubPr>
                        <m:ctrlPr>
                          <w:rPr>
                            <w:rFonts w:ascii="Cambria Math" w:hAnsi="Cambria Math"/>
                          </w:rPr>
                        </m:ctrlPr>
                      </m:sSubPr>
                      <m:e>
                        <m:r>
                          <m:rPr>
                            <m:sty m:val="p"/>
                          </m:rPr>
                          <w:rPr>
                            <w:rFonts w:ascii="Cambria Math" w:hAnsi="Cambria Math"/>
                          </w:rPr>
                          <m:t>a</m:t>
                        </m:r>
                      </m:e>
                      <m:sub>
                        <m:r>
                          <m:rPr>
                            <m:sty m:val="p"/>
                          </m:rPr>
                          <w:rPr>
                            <w:rFonts w:ascii="Cambria Math" w:hAnsi="Cambria Math"/>
                          </w:rPr>
                          <m:t>2</m:t>
                        </m:r>
                      </m:sub>
                    </m:sSub>
                  </m:oMath>
                  <w:r w:rsidR="006526EB">
                    <w:t>=</w:t>
                  </w:r>
                  <w:r w:rsidR="006526EB">
                    <w:rPr>
                      <w:rFonts w:hint="eastAsia"/>
                    </w:rPr>
                    <w:t xml:space="preserve"> </w:t>
                  </w:r>
                  <w:r w:rsidR="006526EB">
                    <w:t>31.4 d</w:t>
                  </w:r>
                  <w:r w:rsidR="006526EB">
                    <w:rPr>
                      <w:vertAlign w:val="superscript"/>
                    </w:rPr>
                    <w:t>-1</w:t>
                  </w:r>
                </w:p>
                <w:p w:rsidR="006526EB" w:rsidRDefault="006526EB" w:rsidP="001F28E6">
                  <w:r>
                    <w:t xml:space="preserve">Aerobic </w:t>
                  </w:r>
                </w:p>
              </w:txbxContent>
            </v:textbox>
          </v:shape>
        </w:pict>
      </w:r>
    </w:p>
    <w:p w:rsidR="001F28E6" w:rsidRDefault="001F28E6" w:rsidP="001F28E6"/>
    <w:p w:rsidR="001F28E6" w:rsidRDefault="001F28E6" w:rsidP="001F28E6"/>
    <w:p w:rsidR="001F28E6" w:rsidRDefault="001F28E6" w:rsidP="001F28E6"/>
    <w:p w:rsidR="001F28E6" w:rsidRDefault="005D2729" w:rsidP="001F28E6">
      <w:r>
        <w:rPr>
          <w:noProof/>
        </w:rPr>
        <w:pict>
          <v:line id="直接连接符 88" o:spid="_x0000_s1592" style="position:absolute;left:0;text-align:left;z-index:251899392;visibility:visible;mso-wrap-distance-left:3.17497mm;mso-wrap-distance-right:3.17497mm;mso-height-relative:margin" from="290pt,8.45pt" to="290.05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" strokecolor="#4579b8 [3044]">
            <o:lock v:ext="edit" shapetype="f"/>
          </v:line>
        </w:pict>
      </w:r>
    </w:p>
    <w:p w:rsidR="001F28E6" w:rsidRDefault="001F28E6" w:rsidP="001F28E6"/>
    <w:p w:rsidR="001F28E6" w:rsidRDefault="005D2729" w:rsidP="001F28E6">
      <w:r>
        <w:rPr>
          <w:noProof/>
        </w:rPr>
        <w:pict>
          <v:shape id="直接箭头连接符 102" o:spid="_x0000_s1603" type="#_x0000_t32" style="position:absolute;left:0;text-align:left;margin-left:35.15pt;margin-top:20.9pt;width:20.15pt;height:0;rotation:270;z-index:25191065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" adj="-144983,-1,-144983" strokecolor="#4579b8 [3044]">
            <v:stroke endarrow="open"/>
            <o:lock v:ext="edit" shapetype="f"/>
          </v:shape>
        </w:pict>
      </w:r>
    </w:p>
    <w:p w:rsidR="001F28E6" w:rsidRDefault="001F28E6" w:rsidP="001F28E6"/>
    <w:p w:rsidR="001F28E6" w:rsidRDefault="005D2729" w:rsidP="001F28E6">
      <w:r>
        <w:rPr>
          <w:noProof/>
        </w:rPr>
        <w:pict>
          <v:shape id="直接箭头连接符 91" o:spid="_x0000_s1594" type="#_x0000_t32" style="position:absolute;left:0;text-align:left;margin-left:278.15pt;margin-top:-.2pt;width:88.9pt;height:0;flip:y;z-index:2519014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" strokecolor="#4579b8 [3044]">
            <v:stroke endarrow="open"/>
            <o:lock v:ext="edit" shapetype="f"/>
          </v:shape>
        </w:pict>
      </w:r>
      <w:r>
        <w:rPr>
          <w:noProof/>
        </w:rPr>
        <w:pict>
          <v:line id="直接连接符 89" o:spid="_x0000_s1593" style="position:absolute;left:0;text-align:left;flip:x;z-index:251900416;visibility:visible;mso-wrap-distance-top:-3e-5mm;mso-wrap-distance-bottom:-3e-5mm" from="45.25pt,-.2pt" to="278.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" strokecolor="#4579b8 [3044]">
            <o:lock v:ext="edit" shapetype="f"/>
          </v:line>
        </w:pict>
      </w:r>
    </w:p>
    <w:p w:rsidR="001F28E6" w:rsidRDefault="001F28E6" w:rsidP="001F28E6"/>
    <w:p w:rsidR="001F28E6" w:rsidRDefault="001F28E6" w:rsidP="001F28E6"/>
    <w:p w:rsidR="001F28E6" w:rsidRPr="00D53646" w:rsidRDefault="001F28E6" w:rsidP="001F28E6">
      <w:pPr>
        <w:jc w:val="center"/>
        <w:rPr>
          <w:rFonts w:ascii="Arial Unicode MS" w:eastAsia="Arial Unicode MS" w:hAnsi="Arial Unicode MS" w:cs="Arial Unicode MS"/>
          <w:sz w:val="24"/>
          <w:szCs w:val="24"/>
        </w:rPr>
      </w:pPr>
      <w:r w:rsidRPr="00D53646">
        <w:rPr>
          <w:rFonts w:ascii="Arial Unicode MS" w:eastAsia="Arial Unicode MS" w:hAnsi="Arial Unicode MS" w:cs="Arial Unicode MS" w:hint="eastAsia"/>
          <w:b/>
          <w:sz w:val="24"/>
          <w:szCs w:val="24"/>
        </w:rPr>
        <w:t>Figure 6.8</w:t>
      </w:r>
      <w:r w:rsidRPr="00D53646">
        <w:rPr>
          <w:rFonts w:ascii="Arial Unicode MS" w:eastAsia="Arial Unicode MS" w:hAnsi="Arial Unicode MS" w:cs="Arial Unicode MS" w:hint="eastAsia"/>
          <w:sz w:val="24"/>
          <w:szCs w:val="24"/>
        </w:rPr>
        <w:t xml:space="preserve"> Optimal design of the steady state model</w:t>
      </w:r>
    </w:p>
    <w:p w:rsidR="001F28E6" w:rsidRDefault="001F28E6" w:rsidP="001F28E6">
      <w:pPr>
        <w:rPr>
          <w:rFonts w:ascii="Arial Unicode MS" w:eastAsia="Arial Unicode MS" w:hAnsi="Arial Unicode MS" w:cs="Arial Unicode MS"/>
          <w:sz w:val="24"/>
          <w:szCs w:val="24"/>
        </w:rPr>
      </w:pPr>
    </w:p>
    <w:p w:rsidR="001F28E6" w:rsidRDefault="001F28E6" w:rsidP="001F28E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The optimal flowsheet (Fig</w:t>
      </w:r>
      <w:r w:rsidR="004331BC">
        <w:rPr>
          <w:rFonts w:ascii="Arial Unicode MS" w:eastAsia="Arial Unicode MS" w:hAnsi="Arial Unicode MS" w:cs="Arial Unicode MS" w:hint="eastAsia"/>
          <w:sz w:val="24"/>
          <w:szCs w:val="24"/>
        </w:rPr>
        <w:t>ure</w:t>
      </w:r>
      <w:r>
        <w:rPr>
          <w:rFonts w:ascii="Arial Unicode MS" w:eastAsia="Arial Unicode MS" w:hAnsi="Arial Unicode MS" w:cs="Arial Unicode MS" w:hint="eastAsia"/>
          <w:sz w:val="24"/>
          <w:szCs w:val="24"/>
        </w:rPr>
        <w:t xml:space="preserve"> 6.8) contains a series of three reactors, an anoxic reactor followed by two aerobic reactors. The volume</w:t>
      </w:r>
      <w:r w:rsidR="003E3FF4">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xml:space="preserve"> of the first two </w:t>
      </w:r>
      <w:r w:rsidR="00486475">
        <w:rPr>
          <w:rFonts w:ascii="Arial Unicode MS" w:eastAsia="Arial Unicode MS" w:hAnsi="Arial Unicode MS" w:cs="Arial Unicode MS" w:hint="eastAsia"/>
          <w:sz w:val="24"/>
          <w:szCs w:val="24"/>
        </w:rPr>
        <w:t>reactors</w:t>
      </w:r>
      <w:r>
        <w:rPr>
          <w:rFonts w:ascii="Arial Unicode MS" w:eastAsia="Arial Unicode MS" w:hAnsi="Arial Unicode MS" w:cs="Arial Unicode MS" w:hint="eastAsia"/>
          <w:sz w:val="24"/>
          <w:szCs w:val="24"/>
        </w:rPr>
        <w:t xml:space="preserve"> approximately reaching their uppe</w:t>
      </w:r>
      <w:r w:rsidR="003E3FF4">
        <w:rPr>
          <w:rFonts w:ascii="Arial Unicode MS" w:eastAsia="Arial Unicode MS" w:hAnsi="Arial Unicode MS" w:cs="Arial Unicode MS" w:hint="eastAsia"/>
          <w:sz w:val="24"/>
          <w:szCs w:val="24"/>
        </w:rPr>
        <w:t>r bounds are</w:t>
      </w:r>
      <w:r w:rsidR="00646AEC">
        <w:rPr>
          <w:rFonts w:ascii="Arial Unicode MS" w:eastAsia="Arial Unicode MS" w:hAnsi="Arial Unicode MS" w:cs="Arial Unicode MS" w:hint="eastAsia"/>
          <w:sz w:val="24"/>
          <w:szCs w:val="24"/>
        </w:rPr>
        <w:t xml:space="preserve"> determined as 19988 </w:t>
      </w:r>
      <w:r>
        <w:rPr>
          <w:rFonts w:ascii="Arial Unicode MS" w:eastAsia="Arial Unicode MS" w:hAnsi="Arial Unicode MS" w:cs="Arial Unicode MS" w:hint="eastAsia"/>
          <w:sz w:val="24"/>
          <w:szCs w:val="24"/>
        </w:rPr>
        <w:t>m</w:t>
      </w:r>
      <w:r>
        <w:rPr>
          <w:rFonts w:ascii="Arial Unicode MS" w:eastAsia="Arial Unicode MS" w:hAnsi="Arial Unicode MS" w:cs="Arial Unicode MS" w:hint="eastAsia"/>
          <w:sz w:val="24"/>
          <w:szCs w:val="24"/>
          <w:vertAlign w:val="superscript"/>
        </w:rPr>
        <w:t>3</w:t>
      </w:r>
      <w:r>
        <w:rPr>
          <w:rFonts w:ascii="Arial Unicode MS" w:eastAsia="Arial Unicode MS" w:hAnsi="Arial Unicode MS" w:cs="Arial Unicode MS" w:hint="eastAsia"/>
          <w:sz w:val="24"/>
          <w:szCs w:val="24"/>
        </w:rPr>
        <w:t xml:space="preserve"> and 19995 m</w:t>
      </w:r>
      <w:r>
        <w:rPr>
          <w:rFonts w:ascii="Arial Unicode MS" w:eastAsia="Arial Unicode MS" w:hAnsi="Arial Unicode MS" w:cs="Arial Unicode MS" w:hint="eastAsia"/>
          <w:sz w:val="24"/>
          <w:szCs w:val="24"/>
          <w:vertAlign w:val="superscript"/>
        </w:rPr>
        <w:t>3</w:t>
      </w:r>
      <w:r>
        <w:rPr>
          <w:rFonts w:ascii="Arial Unicode MS" w:eastAsia="Arial Unicode MS" w:hAnsi="Arial Unicode MS" w:cs="Arial Unicode MS" w:hint="eastAsia"/>
          <w:sz w:val="24"/>
          <w:szCs w:val="24"/>
        </w:rPr>
        <w:t xml:space="preserve"> respectively. This implies that</w:t>
      </w:r>
      <w:r w:rsidR="009E35E4">
        <w:rPr>
          <w:rFonts w:ascii="Arial Unicode MS" w:eastAsia="Arial Unicode MS" w:hAnsi="Arial Unicode MS" w:cs="Arial Unicode MS" w:hint="eastAsia"/>
          <w:sz w:val="24"/>
          <w:szCs w:val="24"/>
        </w:rPr>
        <w:t xml:space="preserve"> the biom</w:t>
      </w:r>
      <w:r w:rsidR="003E3FF4">
        <w:rPr>
          <w:rFonts w:ascii="Arial Unicode MS" w:eastAsia="Arial Unicode MS" w:hAnsi="Arial Unicode MS" w:cs="Arial Unicode MS" w:hint="eastAsia"/>
          <w:sz w:val="24"/>
          <w:szCs w:val="24"/>
        </w:rPr>
        <w:t>ass requires</w:t>
      </w:r>
      <w:r w:rsidR="000C3085">
        <w:rPr>
          <w:rFonts w:ascii="Arial Unicode MS" w:eastAsia="Arial Unicode MS" w:hAnsi="Arial Unicode MS" w:cs="Arial Unicode MS" w:hint="eastAsia"/>
          <w:sz w:val="24"/>
          <w:szCs w:val="24"/>
        </w:rPr>
        <w:t xml:space="preserve"> </w:t>
      </w:r>
      <w:r w:rsidR="003E3FF4">
        <w:rPr>
          <w:rFonts w:ascii="Arial Unicode MS" w:eastAsia="Arial Unicode MS" w:hAnsi="Arial Unicode MS" w:cs="Arial Unicode MS" w:hint="eastAsia"/>
          <w:sz w:val="24"/>
          <w:szCs w:val="24"/>
        </w:rPr>
        <w:t xml:space="preserve">a </w:t>
      </w:r>
      <w:r w:rsidR="009E35E4">
        <w:rPr>
          <w:rFonts w:ascii="Arial Unicode MS" w:eastAsia="Arial Unicode MS" w:hAnsi="Arial Unicode MS" w:cs="Arial Unicode MS" w:hint="eastAsia"/>
          <w:sz w:val="24"/>
          <w:szCs w:val="24"/>
        </w:rPr>
        <w:t>longer</w:t>
      </w:r>
      <w:r>
        <w:rPr>
          <w:rFonts w:ascii="Arial Unicode MS" w:eastAsia="Arial Unicode MS" w:hAnsi="Arial Unicode MS" w:cs="Arial Unicode MS" w:hint="eastAsia"/>
          <w:sz w:val="24"/>
          <w:szCs w:val="24"/>
        </w:rPr>
        <w:t xml:space="preserve"> hydraulic retention time</w:t>
      </w:r>
      <w:r w:rsidR="009E35E4">
        <w:rPr>
          <w:rFonts w:ascii="Arial Unicode MS" w:eastAsia="Arial Unicode MS" w:hAnsi="Arial Unicode MS" w:cs="Arial Unicode MS" w:hint="eastAsia"/>
          <w:sz w:val="24"/>
          <w:szCs w:val="24"/>
        </w:rPr>
        <w:t xml:space="preserve"> to degrade</w:t>
      </w:r>
      <w:r>
        <w:rPr>
          <w:rFonts w:ascii="Arial Unicode MS" w:eastAsia="Arial Unicode MS" w:hAnsi="Arial Unicode MS" w:cs="Arial Unicode MS" w:hint="eastAsia"/>
          <w:sz w:val="24"/>
          <w:szCs w:val="24"/>
        </w:rPr>
        <w:t xml:space="preserve"> the heavy l</w:t>
      </w:r>
      <w:r w:rsidR="00646AEC">
        <w:rPr>
          <w:rFonts w:ascii="Arial Unicode MS" w:eastAsia="Arial Unicode MS" w:hAnsi="Arial Unicode MS" w:cs="Arial Unicode MS" w:hint="eastAsia"/>
          <w:sz w:val="24"/>
          <w:szCs w:val="24"/>
        </w:rPr>
        <w:t>oads of COD and nitrogen matter</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 xml:space="preserve">he allocation of an anoxic reactor at the front of the process flowsheet allows the </w:t>
      </w:r>
      <w:r>
        <w:rPr>
          <w:rFonts w:ascii="Arial Unicode MS" w:eastAsia="Arial Unicode MS" w:hAnsi="Arial Unicode MS" w:cs="Arial Unicode MS"/>
          <w:sz w:val="24"/>
          <w:szCs w:val="24"/>
        </w:rPr>
        <w:t>conduction</w:t>
      </w:r>
      <w:r>
        <w:rPr>
          <w:rFonts w:ascii="Arial Unicode MS" w:eastAsia="Arial Unicode MS" w:hAnsi="Arial Unicode MS" w:cs="Arial Unicode MS" w:hint="eastAsia"/>
          <w:sz w:val="24"/>
          <w:szCs w:val="24"/>
        </w:rPr>
        <w:t xml:space="preserve"> of denitrification in order to maintain the oxidized nitrogen material leaving the effluent at a tolerant low level. </w:t>
      </w:r>
      <w:r w:rsidR="008869A7">
        <w:rPr>
          <w:rFonts w:ascii="Arial Unicode MS" w:eastAsia="Arial Unicode MS" w:hAnsi="Arial Unicode MS" w:cs="Arial Unicode MS"/>
          <w:sz w:val="24"/>
          <w:szCs w:val="24"/>
        </w:rPr>
        <w:t>T</w:t>
      </w:r>
      <w:r w:rsidR="008869A7">
        <w:rPr>
          <w:rFonts w:ascii="Arial Unicode MS" w:eastAsia="Arial Unicode MS" w:hAnsi="Arial Unicode MS" w:cs="Arial Unicode MS" w:hint="eastAsia"/>
          <w:sz w:val="24"/>
          <w:szCs w:val="24"/>
        </w:rPr>
        <w:t xml:space="preserve">he </w:t>
      </w:r>
      <w:r w:rsidR="008869A7">
        <w:rPr>
          <w:rFonts w:ascii="Arial Unicode MS" w:eastAsia="Arial Unicode MS" w:hAnsi="Arial Unicode MS" w:cs="Arial Unicode MS"/>
          <w:sz w:val="24"/>
          <w:szCs w:val="24"/>
        </w:rPr>
        <w:t>degradation</w:t>
      </w:r>
      <w:r w:rsidR="008869A7">
        <w:rPr>
          <w:rFonts w:ascii="Arial Unicode MS" w:eastAsia="Arial Unicode MS" w:hAnsi="Arial Unicode MS" w:cs="Arial Unicode MS" w:hint="eastAsia"/>
          <w:sz w:val="24"/>
          <w:szCs w:val="24"/>
        </w:rPr>
        <w:t xml:space="preserve"> of </w:t>
      </w:r>
      <w:r w:rsidR="008869A7">
        <w:rPr>
          <w:rFonts w:ascii="Arial Unicode MS" w:eastAsia="Arial Unicode MS" w:hAnsi="Arial Unicode MS" w:cs="Arial Unicode MS" w:hint="eastAsia"/>
          <w:sz w:val="24"/>
          <w:szCs w:val="24"/>
        </w:rPr>
        <w:lastRenderedPageBreak/>
        <w:t xml:space="preserve">biodegradable COD and </w:t>
      </w:r>
      <w:r w:rsidR="008869A7">
        <w:rPr>
          <w:rFonts w:ascii="Arial Unicode MS" w:eastAsia="Arial Unicode MS" w:hAnsi="Arial Unicode MS" w:cs="Arial Unicode MS"/>
          <w:sz w:val="24"/>
          <w:szCs w:val="24"/>
        </w:rPr>
        <w:t>nitrogen</w:t>
      </w:r>
      <w:r w:rsidR="008869A7">
        <w:rPr>
          <w:rFonts w:ascii="Arial Unicode MS" w:eastAsia="Arial Unicode MS" w:hAnsi="Arial Unicode MS" w:cs="Arial Unicode MS" w:hint="eastAsia"/>
          <w:sz w:val="24"/>
          <w:szCs w:val="24"/>
        </w:rPr>
        <w:t xml:space="preserve"> material is expected to be achieved in the last two reactors in spite that there is a low value of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k</m:t>
            </m:r>
          </m:e>
          <m:sub>
            <m:r>
              <w:rPr>
                <w:rFonts w:ascii="Cambria Math" w:eastAsia="Arial Unicode MS" w:hAnsi="Cambria Math" w:cs="Arial Unicode MS"/>
                <w:sz w:val="24"/>
                <w:szCs w:val="24"/>
              </w:rPr>
              <m:t>L</m:t>
            </m:r>
          </m:sub>
        </m:sSub>
        <m:r>
          <w:rPr>
            <w:rFonts w:ascii="Cambria Math" w:eastAsia="Arial Unicode MS" w:hAnsi="Cambria Math" w:cs="Arial Unicode MS"/>
            <w:sz w:val="24"/>
            <w:szCs w:val="24"/>
          </w:rPr>
          <m:t>a</m:t>
        </m:r>
      </m:oMath>
      <w:r w:rsidR="008869A7">
        <w:rPr>
          <w:rFonts w:ascii="Arial Unicode MS" w:eastAsia="Arial Unicode MS" w:hAnsi="Arial Unicode MS" w:cs="Arial Unicode MS" w:hint="eastAsia"/>
          <w:sz w:val="24"/>
          <w:szCs w:val="24"/>
        </w:rPr>
        <w:t xml:space="preserve"> employed in the second reactor. </w:t>
      </w:r>
      <w:r>
        <w:rPr>
          <w:rFonts w:ascii="Arial Unicode MS" w:eastAsia="Arial Unicode MS" w:hAnsi="Arial Unicode MS" w:cs="Arial Unicode MS" w:hint="eastAsia"/>
          <w:sz w:val="24"/>
          <w:szCs w:val="24"/>
        </w:rPr>
        <w:t xml:space="preserve">SRT, another tuned parameter, is associated with the </w:t>
      </w:r>
      <w:r>
        <w:rPr>
          <w:rFonts w:ascii="Arial Unicode MS" w:eastAsia="Arial Unicode MS" w:hAnsi="Arial Unicode MS" w:cs="Arial Unicode MS"/>
          <w:sz w:val="24"/>
          <w:szCs w:val="24"/>
        </w:rPr>
        <w:t>sludge</w:t>
      </w:r>
      <w:r>
        <w:rPr>
          <w:rFonts w:ascii="Arial Unicode MS" w:eastAsia="Arial Unicode MS" w:hAnsi="Arial Unicode MS" w:cs="Arial Unicode MS" w:hint="eastAsia"/>
          <w:sz w:val="24"/>
          <w:szCs w:val="24"/>
        </w:rPr>
        <w:t xml:space="preserve"> production. </w:t>
      </w:r>
      <w:r>
        <w:rPr>
          <w:rFonts w:ascii="Arial Unicode MS" w:eastAsia="Arial Unicode MS" w:hAnsi="Arial Unicode MS" w:cs="Arial Unicode MS"/>
          <w:sz w:val="24"/>
          <w:szCs w:val="24"/>
        </w:rPr>
        <w:t>It</w:t>
      </w:r>
      <w:r>
        <w:rPr>
          <w:rFonts w:ascii="Arial Unicode MS" w:eastAsia="Arial Unicode MS" w:hAnsi="Arial Unicode MS" w:cs="Arial Unicode MS" w:hint="eastAsia"/>
          <w:sz w:val="24"/>
          <w:szCs w:val="24"/>
        </w:rPr>
        <w:t xml:space="preserve"> is computed as 5.3 days, which is treated as a reasonable value to be used in the ac</w:t>
      </w:r>
      <w:r w:rsidR="008869A7">
        <w:rPr>
          <w:rFonts w:ascii="Arial Unicode MS" w:eastAsia="Arial Unicode MS" w:hAnsi="Arial Unicode MS" w:cs="Arial Unicode MS" w:hint="eastAsia"/>
          <w:sz w:val="24"/>
          <w:szCs w:val="24"/>
        </w:rPr>
        <w:t>tivated sludge process. T</w:t>
      </w:r>
      <w:r>
        <w:rPr>
          <w:rFonts w:ascii="Arial Unicode MS" w:eastAsia="Arial Unicode MS" w:hAnsi="Arial Unicode MS" w:cs="Arial Unicode MS" w:hint="eastAsia"/>
          <w:sz w:val="24"/>
          <w:szCs w:val="24"/>
        </w:rPr>
        <w:t xml:space="preserve">he optimal value of parameter </w:t>
      </w:r>
      <m:oMath>
        <m:r>
          <m:rPr>
            <m:sty m:val="p"/>
          </m:rPr>
          <w:rPr>
            <w:rFonts w:ascii="Cambria Math" w:eastAsia="Arial Unicode MS" w:hAnsi="Cambria Math" w:cs="Arial Unicode MS"/>
            <w:sz w:val="24"/>
            <w:szCs w:val="24"/>
          </w:rPr>
          <m:t>α</m:t>
        </m:r>
      </m:oMath>
      <w:r>
        <w:rPr>
          <w:rFonts w:ascii="Arial Unicode MS" w:eastAsia="Arial Unicode MS" w:hAnsi="Arial Unicode MS" w:cs="Arial Unicode MS" w:hint="eastAsia"/>
          <w:sz w:val="24"/>
          <w:szCs w:val="24"/>
        </w:rPr>
        <w:t xml:space="preserve"> </w:t>
      </w:r>
      <w:r w:rsidR="008869A7">
        <w:rPr>
          <w:rFonts w:ascii="Arial Unicode MS" w:eastAsia="Arial Unicode MS" w:hAnsi="Arial Unicode MS" w:cs="Arial Unicode MS" w:hint="eastAsia"/>
          <w:sz w:val="24"/>
          <w:szCs w:val="24"/>
        </w:rPr>
        <w:t>is determined as zero</w:t>
      </w:r>
      <w:r w:rsidR="000C3085">
        <w:rPr>
          <w:rFonts w:ascii="Arial Unicode MS" w:eastAsia="Arial Unicode MS" w:hAnsi="Arial Unicode MS" w:cs="Arial Unicode MS" w:hint="eastAsia"/>
          <w:sz w:val="24"/>
          <w:szCs w:val="24"/>
        </w:rPr>
        <w:t xml:space="preserve"> so that</w:t>
      </w:r>
      <w:r w:rsidR="008869A7">
        <w:rPr>
          <w:rFonts w:ascii="Arial Unicode MS" w:eastAsia="Arial Unicode MS" w:hAnsi="Arial Unicode MS" w:cs="Arial Unicode MS" w:hint="eastAsia"/>
          <w:sz w:val="24"/>
          <w:szCs w:val="24"/>
        </w:rPr>
        <w:t xml:space="preserve"> the</w:t>
      </w:r>
      <w:r>
        <w:rPr>
          <w:rFonts w:ascii="Arial Unicode MS" w:eastAsia="Arial Unicode MS" w:hAnsi="Arial Unicode MS" w:cs="Arial Unicode MS" w:hint="eastAsia"/>
          <w:sz w:val="24"/>
          <w:szCs w:val="24"/>
        </w:rPr>
        <w:t xml:space="preserve"> feed is</w:t>
      </w:r>
      <w:r w:rsidR="008869A7">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directly conveyed </w:t>
      </w:r>
      <w:r w:rsidR="00271846">
        <w:rPr>
          <w:rFonts w:ascii="Arial Unicode MS" w:eastAsia="Arial Unicode MS" w:hAnsi="Arial Unicode MS" w:cs="Arial Unicode MS" w:hint="eastAsia"/>
          <w:sz w:val="24"/>
          <w:szCs w:val="24"/>
        </w:rPr>
        <w:t xml:space="preserve">to </w:t>
      </w:r>
      <w:r>
        <w:rPr>
          <w:rFonts w:ascii="Arial Unicode MS" w:eastAsia="Arial Unicode MS" w:hAnsi="Arial Unicode MS" w:cs="Arial Unicode MS" w:hint="eastAsia"/>
          <w:sz w:val="24"/>
          <w:szCs w:val="24"/>
        </w:rPr>
        <w:t>the second re</w:t>
      </w:r>
      <w:r w:rsidR="000C3085">
        <w:rPr>
          <w:rFonts w:ascii="Arial Unicode MS" w:eastAsia="Arial Unicode MS" w:hAnsi="Arial Unicode MS" w:cs="Arial Unicode MS" w:hint="eastAsia"/>
          <w:sz w:val="24"/>
          <w:szCs w:val="24"/>
        </w:rPr>
        <w:t xml:space="preserve">actor. Figure 6.9 below shows the </w:t>
      </w:r>
      <w:r>
        <w:rPr>
          <w:rFonts w:ascii="Arial Unicode MS" w:eastAsia="Arial Unicode MS" w:hAnsi="Arial Unicode MS" w:cs="Arial Unicode MS" w:hint="eastAsia"/>
          <w:sz w:val="24"/>
          <w:szCs w:val="24"/>
        </w:rPr>
        <w:t xml:space="preserve">comparison of </w:t>
      </w:r>
      <w:r w:rsidR="000C3085">
        <w:rPr>
          <w:rFonts w:ascii="Arial Unicode MS" w:eastAsia="Arial Unicode MS" w:hAnsi="Arial Unicode MS" w:cs="Arial Unicode MS" w:hint="eastAsia"/>
          <w:sz w:val="24"/>
          <w:szCs w:val="24"/>
        </w:rPr>
        <w:t>total plant cost</w:t>
      </w:r>
      <w:r>
        <w:rPr>
          <w:rFonts w:ascii="Arial Unicode MS" w:eastAsia="Arial Unicode MS" w:hAnsi="Arial Unicode MS" w:cs="Arial Unicode MS" w:hint="eastAsia"/>
          <w:sz w:val="24"/>
          <w:szCs w:val="24"/>
        </w:rPr>
        <w:t xml:space="preserve"> between the default </w:t>
      </w:r>
      <w:r w:rsidR="00CF4E89">
        <w:rPr>
          <w:rFonts w:ascii="Arial Unicode MS" w:eastAsia="Arial Unicode MS" w:hAnsi="Arial Unicode MS" w:cs="Arial Unicode MS" w:hint="eastAsia"/>
          <w:sz w:val="24"/>
          <w:szCs w:val="24"/>
        </w:rPr>
        <w:t xml:space="preserve">design </w:t>
      </w:r>
      <w:r>
        <w:rPr>
          <w:rFonts w:ascii="Arial Unicode MS" w:eastAsia="Arial Unicode MS" w:hAnsi="Arial Unicode MS" w:cs="Arial Unicode MS" w:hint="eastAsia"/>
          <w:sz w:val="24"/>
          <w:szCs w:val="24"/>
        </w:rPr>
        <w:t xml:space="preserve">and the optimal </w:t>
      </w:r>
      <w:r>
        <w:rPr>
          <w:rFonts w:ascii="Arial Unicode MS" w:eastAsia="Arial Unicode MS" w:hAnsi="Arial Unicode MS" w:cs="Arial Unicode MS"/>
          <w:sz w:val="24"/>
          <w:szCs w:val="24"/>
        </w:rPr>
        <w:t>design</w:t>
      </w:r>
      <w:r>
        <w:rPr>
          <w:rFonts w:ascii="Arial Unicode MS" w:eastAsia="Arial Unicode MS" w:hAnsi="Arial Unicode MS" w:cs="Arial Unicode MS" w:hint="eastAsia"/>
          <w:sz w:val="24"/>
          <w:szCs w:val="24"/>
        </w:rPr>
        <w:t>.</w:t>
      </w:r>
    </w:p>
    <w:p w:rsidR="00220AB9" w:rsidRDefault="00220AB9" w:rsidP="001F28E6">
      <w:pPr>
        <w:rPr>
          <w:rFonts w:ascii="Arial Unicode MS" w:eastAsia="Arial Unicode MS" w:hAnsi="Arial Unicode MS" w:cs="Arial Unicode MS"/>
          <w:sz w:val="24"/>
          <w:szCs w:val="24"/>
        </w:rPr>
      </w:pPr>
    </w:p>
    <w:p w:rsidR="001F28E6" w:rsidRDefault="00CF4E89" w:rsidP="001F28E6">
      <w:pPr>
        <w:rPr>
          <w:rFonts w:ascii="Arial Unicode MS" w:eastAsia="Arial Unicode MS" w:hAnsi="Arial Unicode MS" w:cs="Arial Unicode MS"/>
          <w:sz w:val="24"/>
          <w:szCs w:val="24"/>
        </w:rPr>
      </w:pPr>
      <w:r w:rsidRPr="00CF4E89">
        <w:rPr>
          <w:rFonts w:ascii="Arial Unicode MS" w:eastAsia="Arial Unicode MS" w:hAnsi="Arial Unicode MS" w:cs="Arial Unicode MS"/>
          <w:noProof/>
          <w:sz w:val="24"/>
          <w:szCs w:val="24"/>
        </w:rPr>
        <w:drawing>
          <wp:inline distT="0" distB="0" distL="0" distR="0">
            <wp:extent cx="5182679" cy="2743200"/>
            <wp:effectExtent l="19050" t="0" r="17971" b="0"/>
            <wp:docPr id="1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F28E6" w:rsidRDefault="001F28E6" w:rsidP="001F28E6">
      <w:pPr>
        <w:rPr>
          <w:rFonts w:ascii="Arial Unicode MS" w:eastAsia="Arial Unicode MS" w:hAnsi="Arial Unicode MS" w:cs="Arial Unicode MS"/>
          <w:sz w:val="24"/>
          <w:szCs w:val="24"/>
        </w:rPr>
      </w:pPr>
      <w:r w:rsidRPr="00D53646">
        <w:rPr>
          <w:rFonts w:ascii="Arial Unicode MS" w:eastAsia="Arial Unicode MS" w:hAnsi="Arial Unicode MS" w:cs="Arial Unicode MS" w:hint="eastAsia"/>
          <w:b/>
          <w:sz w:val="24"/>
          <w:szCs w:val="24"/>
        </w:rPr>
        <w:t>Figure 6.9</w:t>
      </w:r>
      <w:r w:rsidRPr="00D53646">
        <w:rPr>
          <w:rFonts w:ascii="Arial Unicode MS" w:eastAsia="Arial Unicode MS" w:hAnsi="Arial Unicode MS" w:cs="Arial Unicode MS" w:hint="eastAsia"/>
          <w:sz w:val="24"/>
          <w:szCs w:val="24"/>
        </w:rPr>
        <w:t xml:space="preserve"> Net present values of the</w:t>
      </w:r>
      <w:r w:rsidR="00CF4E89">
        <w:rPr>
          <w:rFonts w:ascii="Arial Unicode MS" w:eastAsia="Arial Unicode MS" w:hAnsi="Arial Unicode MS" w:cs="Arial Unicode MS" w:hint="eastAsia"/>
          <w:sz w:val="24"/>
          <w:szCs w:val="24"/>
        </w:rPr>
        <w:t xml:space="preserve"> model with</w:t>
      </w:r>
      <w:r w:rsidRPr="00D53646">
        <w:rPr>
          <w:rFonts w:ascii="Arial Unicode MS" w:eastAsia="Arial Unicode MS" w:hAnsi="Arial Unicode MS" w:cs="Arial Unicode MS" w:hint="eastAsia"/>
          <w:sz w:val="24"/>
          <w:szCs w:val="24"/>
        </w:rPr>
        <w:t xml:space="preserve"> defa</w:t>
      </w:r>
      <w:r w:rsidR="005C0523">
        <w:rPr>
          <w:rFonts w:ascii="Arial Unicode MS" w:eastAsia="Arial Unicode MS" w:hAnsi="Arial Unicode MS" w:cs="Arial Unicode MS" w:hint="eastAsia"/>
          <w:sz w:val="24"/>
          <w:szCs w:val="24"/>
        </w:rPr>
        <w:t xml:space="preserve">ult </w:t>
      </w:r>
      <w:r w:rsidR="00CF4E89">
        <w:rPr>
          <w:rFonts w:ascii="Arial Unicode MS" w:eastAsia="Arial Unicode MS" w:hAnsi="Arial Unicode MS" w:cs="Arial Unicode MS" w:hint="eastAsia"/>
          <w:sz w:val="24"/>
          <w:szCs w:val="24"/>
        </w:rPr>
        <w:t>design parameters and t</w:t>
      </w:r>
      <w:r w:rsidR="00E43237">
        <w:rPr>
          <w:rFonts w:ascii="Arial Unicode MS" w:eastAsia="Arial Unicode MS" w:hAnsi="Arial Unicode MS" w:cs="Arial Unicode MS" w:hint="eastAsia"/>
          <w:sz w:val="24"/>
          <w:szCs w:val="24"/>
        </w:rPr>
        <w:t>he model with optimal solutions</w:t>
      </w:r>
    </w:p>
    <w:p w:rsidR="00CF4E89" w:rsidRPr="00DF4B0D" w:rsidRDefault="00CF4E89" w:rsidP="001F28E6">
      <w:pPr>
        <w:rPr>
          <w:rFonts w:ascii="Arial Unicode MS" w:eastAsia="Arial Unicode MS" w:hAnsi="Arial Unicode MS" w:cs="Arial Unicode MS"/>
          <w:sz w:val="24"/>
          <w:szCs w:val="24"/>
        </w:rPr>
      </w:pPr>
    </w:p>
    <w:p w:rsidR="001F28E6" w:rsidRDefault="001F28E6" w:rsidP="001F28E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There is a significant decr</w:t>
      </w:r>
      <w:r w:rsidR="00271846">
        <w:rPr>
          <w:rFonts w:ascii="Arial Unicode MS" w:eastAsia="Arial Unicode MS" w:hAnsi="Arial Unicode MS" w:cs="Arial Unicode MS" w:hint="eastAsia"/>
          <w:sz w:val="24"/>
          <w:szCs w:val="24"/>
        </w:rPr>
        <w:t xml:space="preserve">ease in the net present value of </w:t>
      </w:r>
      <w:r>
        <w:rPr>
          <w:rFonts w:ascii="Arial Unicode MS" w:eastAsia="Arial Unicode MS" w:hAnsi="Arial Unicode MS" w:cs="Arial Unicode MS" w:hint="eastAsia"/>
          <w:sz w:val="24"/>
          <w:szCs w:val="24"/>
        </w:rPr>
        <w:t>the optimal</w:t>
      </w:r>
      <w:r w:rsidR="000C3085">
        <w:rPr>
          <w:rFonts w:ascii="Arial Unicode MS" w:eastAsia="Arial Unicode MS" w:hAnsi="Arial Unicode MS" w:cs="Arial Unicode MS" w:hint="eastAsia"/>
          <w:sz w:val="24"/>
          <w:szCs w:val="24"/>
        </w:rPr>
        <w:t xml:space="preserve"> </w:t>
      </w:r>
      <w:r w:rsidR="00E04861">
        <w:rPr>
          <w:rFonts w:ascii="Arial Unicode MS" w:eastAsia="Arial Unicode MS" w:hAnsi="Arial Unicode MS" w:cs="Arial Unicode MS"/>
          <w:sz w:val="24"/>
          <w:szCs w:val="24"/>
        </w:rPr>
        <w:t>model</w:t>
      </w:r>
      <w:r w:rsidR="00E04861">
        <w:rPr>
          <w:rFonts w:ascii="Arial Unicode MS" w:eastAsia="Arial Unicode MS" w:hAnsi="Arial Unicode MS" w:cs="Arial Unicode MS" w:hint="eastAsia"/>
          <w:sz w:val="24"/>
          <w:szCs w:val="24"/>
        </w:rPr>
        <w:t xml:space="preserve">. It </w:t>
      </w:r>
      <w:r>
        <w:rPr>
          <w:rFonts w:ascii="Arial Unicode MS" w:eastAsia="Arial Unicode MS" w:hAnsi="Arial Unicode MS" w:cs="Arial Unicode MS" w:hint="eastAsia"/>
          <w:sz w:val="24"/>
          <w:szCs w:val="24"/>
        </w:rPr>
        <w:t xml:space="preserve">entirely saves </w:t>
      </w:r>
      <w:r>
        <w:rPr>
          <w:rFonts w:ascii="Arial Unicode MS" w:eastAsia="Arial Unicode MS" w:hAnsi="Arial Unicode MS" w:cs="Arial Unicode MS"/>
          <w:sz w:val="24"/>
          <w:szCs w:val="24"/>
        </w:rPr>
        <w:t>€</w:t>
      </w:r>
      <w:r>
        <w:rPr>
          <w:rFonts w:ascii="Arial Unicode MS" w:eastAsia="Arial Unicode MS" w:hAnsi="Arial Unicode MS" w:cs="Arial Unicode MS" w:hint="eastAsia"/>
          <w:sz w:val="24"/>
          <w:szCs w:val="24"/>
        </w:rPr>
        <w:t xml:space="preserve">6350000 </w:t>
      </w:r>
      <w:r w:rsidR="00B37BB1">
        <w:rPr>
          <w:rFonts w:ascii="Arial Unicode MS" w:eastAsia="Arial Unicode MS" w:hAnsi="Arial Unicode MS" w:cs="Arial Unicode MS" w:hint="eastAsia"/>
          <w:sz w:val="24"/>
          <w:szCs w:val="24"/>
        </w:rPr>
        <w:t>compared</w:t>
      </w:r>
      <w:r>
        <w:rPr>
          <w:rFonts w:ascii="Arial Unicode MS" w:eastAsia="Arial Unicode MS" w:hAnsi="Arial Unicode MS" w:cs="Arial Unicode MS" w:hint="eastAsia"/>
          <w:sz w:val="24"/>
          <w:szCs w:val="24"/>
        </w:rPr>
        <w:t xml:space="preserve"> with </w:t>
      </w:r>
      <w:r w:rsidR="00B37BB1">
        <w:rPr>
          <w:rFonts w:ascii="Arial Unicode MS" w:eastAsia="Arial Unicode MS" w:hAnsi="Arial Unicode MS" w:cs="Arial Unicode MS" w:hint="eastAsia"/>
          <w:sz w:val="24"/>
          <w:szCs w:val="24"/>
        </w:rPr>
        <w:t xml:space="preserve">that </w:t>
      </w:r>
      <w:r w:rsidR="00E04861">
        <w:rPr>
          <w:rFonts w:ascii="Arial Unicode MS" w:eastAsia="Arial Unicode MS" w:hAnsi="Arial Unicode MS" w:cs="Arial Unicode MS" w:hint="eastAsia"/>
          <w:sz w:val="24"/>
          <w:szCs w:val="24"/>
        </w:rPr>
        <w:t>of the model with</w:t>
      </w:r>
      <w:r w:rsidR="003027A6">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default design </w:t>
      </w:r>
      <w:r w:rsidR="00E04861">
        <w:rPr>
          <w:rFonts w:ascii="Arial Unicode MS" w:eastAsia="Arial Unicode MS" w:hAnsi="Arial Unicode MS" w:cs="Arial Unicode MS" w:hint="eastAsia"/>
          <w:sz w:val="24"/>
          <w:szCs w:val="24"/>
        </w:rPr>
        <w:t>criteria</w:t>
      </w:r>
      <w:r>
        <w:rPr>
          <w:rFonts w:ascii="Arial Unicode MS" w:eastAsia="Arial Unicode MS" w:hAnsi="Arial Unicode MS" w:cs="Arial Unicode MS" w:hint="eastAsia"/>
          <w:sz w:val="24"/>
          <w:szCs w:val="24"/>
        </w:rPr>
        <w:t xml:space="preserve">. </w:t>
      </w:r>
      <w:r w:rsidR="00B37BB1">
        <w:rPr>
          <w:rFonts w:ascii="Arial Unicode MS" w:eastAsia="Arial Unicode MS" w:hAnsi="Arial Unicode MS" w:cs="Arial Unicode MS" w:hint="eastAsia"/>
          <w:sz w:val="24"/>
          <w:szCs w:val="24"/>
        </w:rPr>
        <w:t>The cost for t</w:t>
      </w:r>
      <w:r>
        <w:rPr>
          <w:rFonts w:ascii="Arial Unicode MS" w:eastAsia="Arial Unicode MS" w:hAnsi="Arial Unicode MS" w:cs="Arial Unicode MS" w:hint="eastAsia"/>
          <w:sz w:val="24"/>
          <w:szCs w:val="24"/>
        </w:rPr>
        <w:t xml:space="preserve">ank construction in the optimal design, accounting for the </w:t>
      </w:r>
      <w:r>
        <w:rPr>
          <w:rFonts w:ascii="Arial Unicode MS" w:eastAsia="Arial Unicode MS" w:hAnsi="Arial Unicode MS" w:cs="Arial Unicode MS" w:hint="eastAsia"/>
          <w:sz w:val="24"/>
          <w:szCs w:val="24"/>
        </w:rPr>
        <w:lastRenderedPageBreak/>
        <w:t xml:space="preserve">second largest proportion (32%) of the net present value, is determined as </w:t>
      </w:r>
      <w:r>
        <w:rPr>
          <w:rFonts w:ascii="Arial Unicode MS" w:eastAsia="Arial Unicode MS" w:hAnsi="Arial Unicode MS" w:cs="Arial Unicode MS"/>
          <w:sz w:val="24"/>
          <w:szCs w:val="24"/>
        </w:rPr>
        <w:t>€</w:t>
      </w:r>
      <w:r w:rsidR="00E04861">
        <w:rPr>
          <w:rFonts w:ascii="Arial Unicode MS" w:eastAsia="Arial Unicode MS" w:hAnsi="Arial Unicode MS" w:cs="Arial Unicode MS" w:hint="eastAsia"/>
          <w:sz w:val="24"/>
          <w:szCs w:val="24"/>
        </w:rPr>
        <w:t>2980000.</w:t>
      </w:r>
      <w:r>
        <w:rPr>
          <w:rFonts w:ascii="Arial Unicode MS" w:eastAsia="Arial Unicode MS" w:hAnsi="Arial Unicode MS" w:cs="Arial Unicode MS" w:hint="eastAsia"/>
          <w:sz w:val="24"/>
          <w:szCs w:val="24"/>
        </w:rPr>
        <w:t xml:space="preserve"> </w:t>
      </w:r>
      <w:r w:rsidR="00E04861">
        <w:rPr>
          <w:rFonts w:ascii="Arial Unicode MS" w:eastAsia="Arial Unicode MS" w:hAnsi="Arial Unicode MS" w:cs="Arial Unicode MS" w:hint="eastAsia"/>
          <w:sz w:val="24"/>
          <w:szCs w:val="24"/>
        </w:rPr>
        <w:t xml:space="preserve">It </w:t>
      </w:r>
      <w:r>
        <w:rPr>
          <w:rFonts w:ascii="Arial Unicode MS" w:eastAsia="Arial Unicode MS" w:hAnsi="Arial Unicode MS" w:cs="Arial Unicode MS" w:hint="eastAsia"/>
          <w:sz w:val="24"/>
          <w:szCs w:val="24"/>
        </w:rPr>
        <w:t xml:space="preserve">is </w:t>
      </w:r>
      <w:r>
        <w:rPr>
          <w:rFonts w:ascii="Arial Unicode MS" w:eastAsia="Arial Unicode MS" w:hAnsi="Arial Unicode MS" w:cs="Arial Unicode MS"/>
          <w:sz w:val="24"/>
          <w:szCs w:val="24"/>
        </w:rPr>
        <w:t>€</w:t>
      </w:r>
      <w:r>
        <w:rPr>
          <w:rFonts w:ascii="Arial Unicode MS" w:eastAsia="Arial Unicode MS" w:hAnsi="Arial Unicode MS" w:cs="Arial Unicode MS" w:hint="eastAsia"/>
          <w:sz w:val="24"/>
          <w:szCs w:val="24"/>
        </w:rPr>
        <w:t xml:space="preserve">50000 less than that of the </w:t>
      </w:r>
      <w:r w:rsidR="00B37BB1">
        <w:rPr>
          <w:rFonts w:ascii="Arial Unicode MS" w:eastAsia="Arial Unicode MS" w:hAnsi="Arial Unicode MS" w:cs="Arial Unicode MS" w:hint="eastAsia"/>
          <w:sz w:val="24"/>
          <w:szCs w:val="24"/>
        </w:rPr>
        <w:t>default</w:t>
      </w:r>
      <w:r>
        <w:rPr>
          <w:rFonts w:ascii="Arial Unicode MS" w:eastAsia="Arial Unicode MS" w:hAnsi="Arial Unicode MS" w:cs="Arial Unicode MS" w:hint="eastAsia"/>
          <w:sz w:val="24"/>
          <w:szCs w:val="24"/>
        </w:rPr>
        <w:t xml:space="preserve"> design. A </w:t>
      </w:r>
      <w:r w:rsidR="00B37BB1">
        <w:rPr>
          <w:rFonts w:ascii="Arial Unicode MS" w:eastAsia="Arial Unicode MS" w:hAnsi="Arial Unicode MS" w:cs="Arial Unicode MS" w:hint="eastAsia"/>
          <w:sz w:val="24"/>
          <w:szCs w:val="24"/>
        </w:rPr>
        <w:t>relatively shortened</w:t>
      </w:r>
      <w:r>
        <w:rPr>
          <w:rFonts w:ascii="Arial Unicode MS" w:eastAsia="Arial Unicode MS" w:hAnsi="Arial Unicode MS" w:cs="Arial Unicode MS" w:hint="eastAsia"/>
          <w:sz w:val="24"/>
          <w:szCs w:val="24"/>
        </w:rPr>
        <w:t xml:space="preserve"> SRT </w:t>
      </w:r>
      <w:r>
        <w:rPr>
          <w:rFonts w:ascii="Arial Unicode MS" w:eastAsia="Arial Unicode MS" w:hAnsi="Arial Unicode MS" w:cs="Arial Unicode MS"/>
          <w:sz w:val="24"/>
          <w:szCs w:val="24"/>
        </w:rPr>
        <w:t>employed</w:t>
      </w:r>
      <w:r>
        <w:rPr>
          <w:rFonts w:ascii="Arial Unicode MS" w:eastAsia="Arial Unicode MS" w:hAnsi="Arial Unicode MS" w:cs="Arial Unicode MS" w:hint="eastAsia"/>
          <w:sz w:val="24"/>
          <w:szCs w:val="24"/>
        </w:rPr>
        <w:t xml:space="preserve"> in the </w:t>
      </w:r>
      <w:r w:rsidR="00E04861">
        <w:rPr>
          <w:rFonts w:ascii="Arial Unicode MS" w:eastAsia="Arial Unicode MS" w:hAnsi="Arial Unicode MS" w:cs="Arial Unicode MS" w:hint="eastAsia"/>
          <w:sz w:val="24"/>
          <w:szCs w:val="24"/>
        </w:rPr>
        <w:t>optimal</w:t>
      </w:r>
      <w:r>
        <w:rPr>
          <w:rFonts w:ascii="Arial Unicode MS" w:eastAsia="Arial Unicode MS" w:hAnsi="Arial Unicode MS" w:cs="Arial Unicode MS" w:hint="eastAsia"/>
          <w:sz w:val="24"/>
          <w:szCs w:val="24"/>
        </w:rPr>
        <w:t xml:space="preserve"> flowsheet </w:t>
      </w:r>
      <w:r>
        <w:rPr>
          <w:rFonts w:ascii="Arial Unicode MS" w:eastAsia="Arial Unicode MS" w:hAnsi="Arial Unicode MS" w:cs="Arial Unicode MS"/>
          <w:sz w:val="24"/>
          <w:szCs w:val="24"/>
        </w:rPr>
        <w:t>results</w:t>
      </w:r>
      <w:r>
        <w:rPr>
          <w:rFonts w:ascii="Arial Unicode MS" w:eastAsia="Arial Unicode MS" w:hAnsi="Arial Unicode MS" w:cs="Arial Unicode MS" w:hint="eastAsia"/>
          <w:sz w:val="24"/>
          <w:szCs w:val="24"/>
        </w:rPr>
        <w:t xml:space="preserve"> in a cut of </w:t>
      </w:r>
      <w:r>
        <w:rPr>
          <w:rFonts w:ascii="Arial Unicode MS" w:eastAsia="Arial Unicode MS" w:hAnsi="Arial Unicode MS" w:cs="Arial Unicode MS"/>
          <w:sz w:val="24"/>
          <w:szCs w:val="24"/>
        </w:rPr>
        <w:t>€</w:t>
      </w:r>
      <w:r w:rsidR="00B37BB1">
        <w:rPr>
          <w:rFonts w:ascii="Arial Unicode MS" w:eastAsia="Arial Unicode MS" w:hAnsi="Arial Unicode MS" w:cs="Arial Unicode MS" w:hint="eastAsia"/>
          <w:sz w:val="24"/>
          <w:szCs w:val="24"/>
        </w:rPr>
        <w:t>5670000 in</w:t>
      </w:r>
      <w:r>
        <w:rPr>
          <w:rFonts w:ascii="Arial Unicode MS" w:eastAsia="Arial Unicode MS" w:hAnsi="Arial Unicode MS" w:cs="Arial Unicode MS" w:hint="eastAsia"/>
          <w:sz w:val="24"/>
          <w:szCs w:val="24"/>
        </w:rPr>
        <w:t xml:space="preserve"> sludge disposal. </w:t>
      </w:r>
      <w:r>
        <w:rPr>
          <w:rFonts w:ascii="Arial Unicode MS" w:eastAsia="Arial Unicode MS" w:hAnsi="Arial Unicode MS" w:cs="Arial Unicode MS"/>
          <w:sz w:val="24"/>
          <w:szCs w:val="24"/>
        </w:rPr>
        <w:t>H</w:t>
      </w:r>
      <w:r>
        <w:rPr>
          <w:rFonts w:ascii="Arial Unicode MS" w:eastAsia="Arial Unicode MS" w:hAnsi="Arial Unicode MS" w:cs="Arial Unicode MS" w:hint="eastAsia"/>
          <w:sz w:val="24"/>
          <w:szCs w:val="24"/>
        </w:rPr>
        <w:t xml:space="preserve">owever, it still accounts for the largest expenditure </w:t>
      </w:r>
      <w:r w:rsidR="00B37BB1">
        <w:rPr>
          <w:rFonts w:ascii="Arial Unicode MS" w:eastAsia="Arial Unicode MS" w:hAnsi="Arial Unicode MS" w:cs="Arial Unicode MS" w:hint="eastAsia"/>
          <w:sz w:val="24"/>
          <w:szCs w:val="24"/>
        </w:rPr>
        <w:t xml:space="preserve">sector </w:t>
      </w:r>
      <w:r>
        <w:rPr>
          <w:rFonts w:ascii="Arial Unicode MS" w:eastAsia="Arial Unicode MS" w:hAnsi="Arial Unicode MS" w:cs="Arial Unicode MS" w:hint="eastAsia"/>
          <w:sz w:val="24"/>
          <w:szCs w:val="24"/>
        </w:rPr>
        <w:t xml:space="preserve">compared to other units and its new estimated value is determined as </w:t>
      </w:r>
      <w:r>
        <w:rPr>
          <w:rFonts w:ascii="Arial Unicode MS" w:eastAsia="Arial Unicode MS" w:hAnsi="Arial Unicode MS" w:cs="Arial Unicode MS"/>
          <w:sz w:val="24"/>
          <w:szCs w:val="24"/>
        </w:rPr>
        <w:t>€</w:t>
      </w:r>
      <w:r>
        <w:rPr>
          <w:rFonts w:ascii="Arial Unicode MS" w:eastAsia="Arial Unicode MS" w:hAnsi="Arial Unicode MS" w:cs="Arial Unicode MS" w:hint="eastAsia"/>
          <w:sz w:val="24"/>
          <w:szCs w:val="24"/>
        </w:rPr>
        <w:t>3410000. In addition, the</w:t>
      </w:r>
      <w:r w:rsidR="00B37BB1">
        <w:rPr>
          <w:rFonts w:ascii="Arial Unicode MS" w:eastAsia="Arial Unicode MS" w:hAnsi="Arial Unicode MS" w:cs="Arial Unicode MS" w:hint="eastAsia"/>
          <w:sz w:val="24"/>
          <w:szCs w:val="24"/>
        </w:rPr>
        <w:t xml:space="preserve"> sharp decrease in the cost for</w:t>
      </w:r>
      <w:r>
        <w:rPr>
          <w:rFonts w:ascii="Arial Unicode MS" w:eastAsia="Arial Unicode MS" w:hAnsi="Arial Unicode MS" w:cs="Arial Unicode MS" w:hint="eastAsia"/>
          <w:sz w:val="24"/>
          <w:szCs w:val="24"/>
        </w:rPr>
        <w:t xml:space="preserve"> aeration energy demand is mainly attributed to the employment of low values of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k</m:t>
            </m:r>
          </m:e>
          <m:sub>
            <m:r>
              <w:rPr>
                <w:rFonts w:ascii="Cambria Math" w:eastAsia="Arial Unicode MS" w:hAnsi="Cambria Math" w:cs="Arial Unicode MS"/>
                <w:sz w:val="24"/>
                <w:szCs w:val="24"/>
              </w:rPr>
              <m:t>L</m:t>
            </m:r>
          </m:sub>
        </m:sSub>
        <m:sSub>
          <m:sSubPr>
            <m:ctrlPr>
              <w:rPr>
                <w:rFonts w:ascii="Cambria Math" w:eastAsia="Arial Unicode MS" w:hAnsi="Cambria Math" w:cs="Arial Unicode MS"/>
                <w:sz w:val="24"/>
                <w:szCs w:val="24"/>
              </w:rPr>
            </m:ctrlPr>
          </m:sSubPr>
          <m:e>
            <m:r>
              <m:rPr>
                <m:sty m:val="p"/>
              </m:rPr>
              <w:rPr>
                <w:rFonts w:ascii="Cambria Math" w:eastAsia="Arial Unicode MS" w:hAnsi="Cambria Math" w:cs="Arial Unicode MS"/>
                <w:sz w:val="24"/>
                <w:szCs w:val="24"/>
              </w:rPr>
              <m:t>a</m:t>
            </m:r>
          </m:e>
          <m:sub>
            <m:r>
              <m:rPr>
                <m:sty m:val="p"/>
              </m:rPr>
              <w:rPr>
                <w:rFonts w:ascii="Cambria Math" w:eastAsia="Arial Unicode MS" w:hAnsi="Cambria Math" w:cs="Arial Unicode MS"/>
                <w:sz w:val="24"/>
                <w:szCs w:val="24"/>
              </w:rPr>
              <m:t>s</m:t>
            </m:r>
          </m:sub>
        </m:sSub>
      </m:oMath>
      <w:r>
        <w:rPr>
          <w:rFonts w:ascii="Arial Unicode MS" w:eastAsia="Arial Unicode MS" w:hAnsi="Arial Unicode MS" w:cs="Arial Unicode MS" w:hint="eastAsia"/>
          <w:sz w:val="24"/>
          <w:szCs w:val="24"/>
        </w:rPr>
        <w:t xml:space="preserve"> and its corresponding value is calculated as </w:t>
      </w:r>
      <w:r>
        <w:rPr>
          <w:rFonts w:ascii="Arial Unicode MS" w:eastAsia="Arial Unicode MS" w:hAnsi="Arial Unicode MS" w:cs="Arial Unicode MS"/>
          <w:sz w:val="24"/>
          <w:szCs w:val="24"/>
        </w:rPr>
        <w:t>€</w:t>
      </w:r>
      <w:r>
        <w:rPr>
          <w:rFonts w:ascii="Arial Unicode MS" w:eastAsia="Arial Unicode MS" w:hAnsi="Arial Unicode MS" w:cs="Arial Unicode MS" w:hint="eastAsia"/>
          <w:sz w:val="24"/>
          <w:szCs w:val="24"/>
        </w:rPr>
        <w:t xml:space="preserve">439000. The expenditure on pumping energy in the optimal design increases </w:t>
      </w:r>
      <w:r w:rsidR="00B37BB1">
        <w:rPr>
          <w:rFonts w:ascii="Arial Unicode MS" w:eastAsia="Arial Unicode MS" w:hAnsi="Arial Unicode MS" w:cs="Arial Unicode MS" w:hint="eastAsia"/>
          <w:sz w:val="24"/>
          <w:szCs w:val="24"/>
        </w:rPr>
        <w:t>due to the tripled</w:t>
      </w:r>
      <w:r>
        <w:rPr>
          <w:rFonts w:ascii="Arial Unicode MS" w:eastAsia="Arial Unicode MS" w:hAnsi="Arial Unicode MS" w:cs="Arial Unicode MS" w:hint="eastAsia"/>
          <w:sz w:val="24"/>
          <w:szCs w:val="24"/>
        </w:rPr>
        <w:t xml:space="preserve"> recycle flow</w:t>
      </w:r>
      <w:r w:rsidR="00792388">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rate</w:t>
      </w:r>
      <w:r w:rsidR="00B37BB1">
        <w:rPr>
          <w:rFonts w:ascii="Arial Unicode MS" w:eastAsia="Arial Unicode MS" w:hAnsi="Arial Unicode MS" w:cs="Arial Unicode MS" w:hint="eastAsia"/>
          <w:sz w:val="24"/>
          <w:szCs w:val="24"/>
        </w:rPr>
        <w:t xml:space="preserve">. </w:t>
      </w:r>
      <w:r w:rsidR="00B37BB1">
        <w:rPr>
          <w:rFonts w:ascii="Arial Unicode MS" w:eastAsia="Arial Unicode MS" w:hAnsi="Arial Unicode MS" w:cs="Arial Unicode MS"/>
          <w:sz w:val="24"/>
          <w:szCs w:val="24"/>
        </w:rPr>
        <w:t>I</w:t>
      </w:r>
      <w:r w:rsidR="00B37BB1">
        <w:rPr>
          <w:rFonts w:ascii="Arial Unicode MS" w:eastAsia="Arial Unicode MS" w:hAnsi="Arial Unicode MS" w:cs="Arial Unicode MS" w:hint="eastAsia"/>
          <w:sz w:val="24"/>
          <w:szCs w:val="24"/>
        </w:rPr>
        <w:t>t accounts for</w:t>
      </w:r>
      <w:r>
        <w:rPr>
          <w:rFonts w:ascii="Arial Unicode MS" w:eastAsia="Arial Unicode MS" w:hAnsi="Arial Unicode MS" w:cs="Arial Unicode MS" w:hint="eastAsia"/>
          <w:sz w:val="24"/>
          <w:szCs w:val="24"/>
        </w:rPr>
        <w:t xml:space="preserve"> 18% of the total plant cost. The variations in</w:t>
      </w:r>
      <w:r w:rsidR="00B37BB1">
        <w:rPr>
          <w:rFonts w:ascii="Arial Unicode MS" w:eastAsia="Arial Unicode MS" w:hAnsi="Arial Unicode MS" w:cs="Arial Unicode MS" w:hint="eastAsia"/>
          <w:sz w:val="24"/>
          <w:szCs w:val="24"/>
        </w:rPr>
        <w:t xml:space="preserve"> the</w:t>
      </w:r>
      <w:r>
        <w:rPr>
          <w:rFonts w:ascii="Arial Unicode MS" w:eastAsia="Arial Unicode MS" w:hAnsi="Arial Unicode MS" w:cs="Arial Unicode MS" w:hint="eastAsia"/>
          <w:sz w:val="24"/>
          <w:szCs w:val="24"/>
        </w:rPr>
        <w:t xml:space="preserve"> rest sectors</w:t>
      </w:r>
      <w:r w:rsidR="00B37BB1">
        <w:rPr>
          <w:rFonts w:ascii="Arial Unicode MS" w:eastAsia="Arial Unicode MS" w:hAnsi="Arial Unicode MS" w:cs="Arial Unicode MS" w:hint="eastAsia"/>
          <w:sz w:val="24"/>
          <w:szCs w:val="24"/>
        </w:rPr>
        <w:t xml:space="preserve"> between two models are not that evident.</w:t>
      </w:r>
      <w:r>
        <w:rPr>
          <w:rFonts w:ascii="Arial Unicode MS" w:eastAsia="Arial Unicode MS" w:hAnsi="Arial Unicode MS" w:cs="Arial Unicode MS" w:hint="eastAsia"/>
          <w:sz w:val="24"/>
          <w:szCs w:val="24"/>
        </w:rPr>
        <w:t xml:space="preserve"> </w:t>
      </w:r>
      <w:r w:rsidR="00B37BB1">
        <w:rPr>
          <w:rFonts w:ascii="Arial Unicode MS" w:eastAsia="Arial Unicode MS" w:hAnsi="Arial Unicode MS" w:cs="Arial Unicode MS" w:hint="eastAsia"/>
          <w:sz w:val="24"/>
          <w:szCs w:val="24"/>
        </w:rPr>
        <w:t>F</w:t>
      </w:r>
      <w:r>
        <w:rPr>
          <w:rFonts w:ascii="Arial Unicode MS" w:eastAsia="Arial Unicode MS" w:hAnsi="Arial Unicode MS" w:cs="Arial Unicode MS" w:hint="eastAsia"/>
          <w:sz w:val="24"/>
          <w:szCs w:val="24"/>
        </w:rPr>
        <w:t xml:space="preserve">or example, the optimal cost for aeration device is computed as </w:t>
      </w:r>
      <w:r>
        <w:rPr>
          <w:rFonts w:ascii="Arial Unicode MS" w:eastAsia="Arial Unicode MS" w:hAnsi="Arial Unicode MS" w:cs="Arial Unicode MS"/>
          <w:sz w:val="24"/>
          <w:szCs w:val="24"/>
        </w:rPr>
        <w:t>€</w:t>
      </w:r>
      <w:r>
        <w:rPr>
          <w:rFonts w:ascii="Arial Unicode MS" w:eastAsia="Arial Unicode MS" w:hAnsi="Arial Unicode MS" w:cs="Arial Unicode MS" w:hint="eastAsia"/>
          <w:sz w:val="24"/>
          <w:szCs w:val="24"/>
        </w:rPr>
        <w:t xml:space="preserve">178000 (2% of NPV), influent pumping station as </w:t>
      </w:r>
      <w:r>
        <w:rPr>
          <w:rFonts w:ascii="Arial Unicode MS" w:eastAsia="Arial Unicode MS" w:hAnsi="Arial Unicode MS" w:cs="Arial Unicode MS"/>
          <w:sz w:val="24"/>
          <w:szCs w:val="24"/>
        </w:rPr>
        <w:t>€</w:t>
      </w:r>
      <w:r>
        <w:rPr>
          <w:rFonts w:ascii="Arial Unicode MS" w:eastAsia="Arial Unicode MS" w:hAnsi="Arial Unicode MS" w:cs="Arial Unicode MS" w:hint="eastAsia"/>
          <w:sz w:val="24"/>
          <w:szCs w:val="24"/>
        </w:rPr>
        <w:t>46</w:t>
      </w:r>
      <w:r w:rsidR="00DF4B0D">
        <w:rPr>
          <w:rFonts w:ascii="Arial Unicode MS" w:eastAsia="Arial Unicode MS" w:hAnsi="Arial Unicode MS" w:cs="Arial Unicode MS" w:hint="eastAsia"/>
          <w:sz w:val="24"/>
          <w:szCs w:val="24"/>
        </w:rPr>
        <w:t>3000 (5% of NPV) and</w:t>
      </w:r>
      <w:r>
        <w:rPr>
          <w:rFonts w:ascii="Arial Unicode MS" w:eastAsia="Arial Unicode MS" w:hAnsi="Arial Unicode MS" w:cs="Arial Unicode MS" w:hint="eastAsia"/>
          <w:sz w:val="24"/>
          <w:szCs w:val="24"/>
        </w:rPr>
        <w:t xml:space="preserve"> sludge recycle as </w:t>
      </w:r>
      <w:r>
        <w:rPr>
          <w:rFonts w:ascii="Arial Unicode MS" w:eastAsia="Arial Unicode MS" w:hAnsi="Arial Unicode MS" w:cs="Arial Unicode MS"/>
          <w:sz w:val="24"/>
          <w:szCs w:val="24"/>
        </w:rPr>
        <w:t>€</w:t>
      </w:r>
      <w:r>
        <w:rPr>
          <w:rFonts w:ascii="Arial Unicode MS" w:eastAsia="Arial Unicode MS" w:hAnsi="Arial Unicode MS" w:cs="Arial Unicode MS" w:hint="eastAsia"/>
          <w:sz w:val="24"/>
          <w:szCs w:val="24"/>
        </w:rPr>
        <w:t>69719 (1% of NPV) respectively.</w:t>
      </w:r>
    </w:p>
    <w:p w:rsidR="001F28E6" w:rsidRDefault="001F28E6" w:rsidP="001F28E6">
      <w:pPr>
        <w:rPr>
          <w:rFonts w:ascii="Arial Unicode MS" w:eastAsia="Arial Unicode MS" w:hAnsi="Arial Unicode MS" w:cs="Arial Unicode MS"/>
          <w:b/>
          <w:sz w:val="24"/>
          <w:szCs w:val="24"/>
        </w:rPr>
      </w:pPr>
    </w:p>
    <w:p w:rsidR="001F28E6" w:rsidRPr="001E0F08" w:rsidRDefault="00F501F4" w:rsidP="001F28E6">
      <w:pPr>
        <w:rPr>
          <w:rFonts w:ascii="Arial Unicode MS" w:eastAsia="Arial Unicode MS" w:hAnsi="Arial Unicode MS" w:cs="Arial Unicode MS"/>
          <w:b/>
          <w:sz w:val="30"/>
          <w:szCs w:val="30"/>
        </w:rPr>
      </w:pPr>
      <w:r w:rsidRPr="001E0F08">
        <w:rPr>
          <w:rFonts w:ascii="Arial Unicode MS" w:eastAsia="Arial Unicode MS" w:hAnsi="Arial Unicode MS" w:cs="Arial Unicode MS" w:hint="eastAsia"/>
          <w:b/>
          <w:sz w:val="30"/>
          <w:szCs w:val="30"/>
        </w:rPr>
        <w:t>6.3</w:t>
      </w:r>
      <w:r w:rsidR="00F11FE3" w:rsidRPr="001E0F08">
        <w:rPr>
          <w:rFonts w:ascii="Arial Unicode MS" w:eastAsia="Arial Unicode MS" w:hAnsi="Arial Unicode MS" w:cs="Arial Unicode MS" w:hint="eastAsia"/>
          <w:b/>
          <w:sz w:val="30"/>
          <w:szCs w:val="30"/>
        </w:rPr>
        <w:t xml:space="preserve">.1 </w:t>
      </w:r>
      <w:r w:rsidR="00477840" w:rsidRPr="001E0F08">
        <w:rPr>
          <w:rFonts w:ascii="Arial Unicode MS" w:eastAsia="Arial Unicode MS" w:hAnsi="Arial Unicode MS" w:cs="Arial Unicode MS" w:hint="eastAsia"/>
          <w:b/>
          <w:sz w:val="30"/>
          <w:szCs w:val="30"/>
        </w:rPr>
        <w:t>Testing the Steady State Optimal D</w:t>
      </w:r>
      <w:r w:rsidR="001F28E6" w:rsidRPr="001E0F08">
        <w:rPr>
          <w:rFonts w:ascii="Arial Unicode MS" w:eastAsia="Arial Unicode MS" w:hAnsi="Arial Unicode MS" w:cs="Arial Unicode MS" w:hint="eastAsia"/>
          <w:b/>
          <w:sz w:val="30"/>
          <w:szCs w:val="30"/>
        </w:rPr>
        <w:t xml:space="preserve">esign </w:t>
      </w:r>
      <w:r w:rsidR="00477840" w:rsidRPr="001E0F08">
        <w:rPr>
          <w:rFonts w:ascii="Arial Unicode MS" w:eastAsia="Arial Unicode MS" w:hAnsi="Arial Unicode MS" w:cs="Arial Unicode MS" w:hint="eastAsia"/>
          <w:b/>
          <w:sz w:val="30"/>
          <w:szCs w:val="30"/>
        </w:rPr>
        <w:t>S</w:t>
      </w:r>
      <w:r w:rsidR="001F28E6" w:rsidRPr="001E0F08">
        <w:rPr>
          <w:rFonts w:ascii="Arial Unicode MS" w:eastAsia="Arial Unicode MS" w:hAnsi="Arial Unicode MS" w:cs="Arial Unicode MS"/>
          <w:b/>
          <w:sz w:val="30"/>
          <w:szCs w:val="30"/>
        </w:rPr>
        <w:t>ubject</w:t>
      </w:r>
      <w:r w:rsidR="00B37BB1" w:rsidRPr="001E0F08">
        <w:rPr>
          <w:rFonts w:ascii="Arial Unicode MS" w:eastAsia="Arial Unicode MS" w:hAnsi="Arial Unicode MS" w:cs="Arial Unicode MS" w:hint="eastAsia"/>
          <w:b/>
          <w:sz w:val="30"/>
          <w:szCs w:val="30"/>
        </w:rPr>
        <w:t xml:space="preserve"> to</w:t>
      </w:r>
      <w:r w:rsidR="00477840" w:rsidRPr="001E0F08">
        <w:rPr>
          <w:rFonts w:ascii="Arial Unicode MS" w:eastAsia="Arial Unicode MS" w:hAnsi="Arial Unicode MS" w:cs="Arial Unicode MS" w:hint="eastAsia"/>
          <w:b/>
          <w:sz w:val="30"/>
          <w:szCs w:val="30"/>
        </w:rPr>
        <w:t xml:space="preserve"> Dynamic I</w:t>
      </w:r>
      <w:r w:rsidR="001F28E6" w:rsidRPr="001E0F08">
        <w:rPr>
          <w:rFonts w:ascii="Arial Unicode MS" w:eastAsia="Arial Unicode MS" w:hAnsi="Arial Unicode MS" w:cs="Arial Unicode MS" w:hint="eastAsia"/>
          <w:b/>
          <w:sz w:val="30"/>
          <w:szCs w:val="30"/>
        </w:rPr>
        <w:t>nputs</w:t>
      </w:r>
    </w:p>
    <w:p w:rsidR="001F28E6" w:rsidRDefault="001F28E6" w:rsidP="001F28E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Steady state model </w:t>
      </w:r>
      <w:r w:rsidR="005C0523">
        <w:rPr>
          <w:rFonts w:ascii="Arial Unicode MS" w:eastAsia="Arial Unicode MS" w:hAnsi="Arial Unicode MS" w:cs="Arial Unicode MS"/>
          <w:sz w:val="24"/>
          <w:szCs w:val="24"/>
        </w:rPr>
        <w:t>optimi</w:t>
      </w:r>
      <w:r w:rsidR="005618E3">
        <w:rPr>
          <w:rFonts w:ascii="Arial Unicode MS" w:eastAsia="Arial Unicode MS" w:hAnsi="Arial Unicode MS" w:cs="Arial Unicode MS" w:hint="eastAsia"/>
          <w:sz w:val="24"/>
          <w:szCs w:val="24"/>
        </w:rPr>
        <w:t>z</w:t>
      </w:r>
      <w:r>
        <w:rPr>
          <w:rFonts w:ascii="Arial Unicode MS" w:eastAsia="Arial Unicode MS" w:hAnsi="Arial Unicode MS" w:cs="Arial Unicode MS"/>
          <w:sz w:val="24"/>
          <w:szCs w:val="24"/>
        </w:rPr>
        <w:t>ation</w:t>
      </w:r>
      <w:r>
        <w:rPr>
          <w:rFonts w:ascii="Arial Unicode MS" w:eastAsia="Arial Unicode MS" w:hAnsi="Arial Unicode MS" w:cs="Arial Unicode MS" w:hint="eastAsia"/>
          <w:sz w:val="24"/>
          <w:szCs w:val="24"/>
        </w:rPr>
        <w:t xml:space="preserve"> is usually treate</w:t>
      </w:r>
      <w:r w:rsidR="00B37BB1">
        <w:rPr>
          <w:rFonts w:ascii="Arial Unicode MS" w:eastAsia="Arial Unicode MS" w:hAnsi="Arial Unicode MS" w:cs="Arial Unicode MS" w:hint="eastAsia"/>
          <w:sz w:val="24"/>
          <w:szCs w:val="24"/>
        </w:rPr>
        <w:t>d as the end point of synthesis</w:t>
      </w:r>
      <w:r>
        <w:rPr>
          <w:rFonts w:ascii="Arial Unicode MS" w:eastAsia="Arial Unicode MS" w:hAnsi="Arial Unicode MS" w:cs="Arial Unicode MS" w:hint="eastAsia"/>
          <w:sz w:val="24"/>
          <w:szCs w:val="24"/>
        </w:rPr>
        <w:t xml:space="preserve"> for </w:t>
      </w:r>
      <w:r w:rsidR="00E04861">
        <w:rPr>
          <w:rFonts w:ascii="Arial Unicode MS" w:eastAsia="Arial Unicode MS" w:hAnsi="Arial Unicode MS" w:cs="Arial Unicode MS" w:hint="eastAsia"/>
          <w:sz w:val="24"/>
          <w:szCs w:val="24"/>
        </w:rPr>
        <w:t>most</w:t>
      </w:r>
      <w:r w:rsidR="00B37BB1">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applications </w:t>
      </w:r>
      <w:r w:rsidR="00E04861">
        <w:rPr>
          <w:rFonts w:ascii="Arial Unicode MS" w:eastAsia="Arial Unicode MS" w:hAnsi="Arial Unicode MS" w:cs="Arial Unicode MS" w:hint="eastAsia"/>
          <w:sz w:val="24"/>
          <w:szCs w:val="24"/>
        </w:rPr>
        <w:t xml:space="preserve">since </w:t>
      </w:r>
      <w:r w:rsidR="00DA431A">
        <w:rPr>
          <w:rFonts w:ascii="Arial Unicode MS" w:eastAsia="Arial Unicode MS" w:hAnsi="Arial Unicode MS" w:cs="Arial Unicode MS" w:hint="eastAsia"/>
          <w:sz w:val="24"/>
          <w:szCs w:val="24"/>
        </w:rPr>
        <w:t xml:space="preserve">the optimal design of steady state model </w:t>
      </w:r>
      <w:r>
        <w:rPr>
          <w:rFonts w:ascii="Arial Unicode MS" w:eastAsia="Arial Unicode MS" w:hAnsi="Arial Unicode MS" w:cs="Arial Unicode MS"/>
          <w:sz w:val="24"/>
          <w:szCs w:val="24"/>
        </w:rPr>
        <w:t>can perform</w:t>
      </w:r>
      <w:r>
        <w:rPr>
          <w:rFonts w:ascii="Arial Unicode MS" w:eastAsia="Arial Unicode MS" w:hAnsi="Arial Unicode MS" w:cs="Arial Unicode MS" w:hint="eastAsia"/>
          <w:sz w:val="24"/>
          <w:szCs w:val="24"/>
        </w:rPr>
        <w:t xml:space="preserve"> well when dealing with moderate influent data (i.e. constant feed). However, the fact is that plants in practice deal with varying inputs and many of those </w:t>
      </w:r>
      <w:r>
        <w:rPr>
          <w:rFonts w:ascii="Arial Unicode MS" w:eastAsia="Arial Unicode MS" w:hAnsi="Arial Unicode MS" w:cs="Arial Unicode MS"/>
          <w:sz w:val="24"/>
          <w:szCs w:val="24"/>
        </w:rPr>
        <w:t>frequently</w:t>
      </w:r>
      <w:r>
        <w:rPr>
          <w:rFonts w:ascii="Arial Unicode MS" w:eastAsia="Arial Unicode MS" w:hAnsi="Arial Unicode MS" w:cs="Arial Unicode MS" w:hint="eastAsia"/>
          <w:sz w:val="24"/>
          <w:szCs w:val="24"/>
        </w:rPr>
        <w:t xml:space="preserve"> failed in operation when treating wastewater un</w:t>
      </w:r>
      <w:r w:rsidR="007C5A09">
        <w:rPr>
          <w:rFonts w:ascii="Arial Unicode MS" w:eastAsia="Arial Unicode MS" w:hAnsi="Arial Unicode MS" w:cs="Arial Unicode MS" w:hint="eastAsia"/>
          <w:sz w:val="24"/>
          <w:szCs w:val="24"/>
        </w:rPr>
        <w:t xml:space="preserve">der severe </w:t>
      </w:r>
      <w:r w:rsidR="007C5A09">
        <w:rPr>
          <w:rFonts w:ascii="Arial Unicode MS" w:eastAsia="Arial Unicode MS" w:hAnsi="Arial Unicode MS" w:cs="Arial Unicode MS" w:hint="eastAsia"/>
          <w:sz w:val="24"/>
          <w:szCs w:val="24"/>
        </w:rPr>
        <w:lastRenderedPageBreak/>
        <w:t xml:space="preserve">weather conditions. </w:t>
      </w:r>
      <w:r>
        <w:rPr>
          <w:rFonts w:ascii="Arial Unicode MS" w:eastAsia="Arial Unicode MS" w:hAnsi="Arial Unicode MS" w:cs="Arial Unicode MS" w:hint="eastAsia"/>
          <w:sz w:val="24"/>
          <w:szCs w:val="24"/>
        </w:rPr>
        <w:t>An additional check</w:t>
      </w:r>
      <w:r w:rsidR="00B2651F">
        <w:rPr>
          <w:rFonts w:ascii="Arial Unicode MS" w:eastAsia="Arial Unicode MS" w:hAnsi="Arial Unicode MS" w:cs="Arial Unicode MS" w:hint="eastAsia"/>
          <w:sz w:val="24"/>
          <w:szCs w:val="24"/>
        </w:rPr>
        <w:t xml:space="preserve"> of</w:t>
      </w:r>
      <w:r>
        <w:rPr>
          <w:rFonts w:ascii="Arial Unicode MS" w:eastAsia="Arial Unicode MS" w:hAnsi="Arial Unicode MS" w:cs="Arial Unicode MS" w:hint="eastAsia"/>
          <w:sz w:val="24"/>
          <w:szCs w:val="24"/>
        </w:rPr>
        <w:t xml:space="preserve"> the compatibility of the just-determined optimal design </w:t>
      </w:r>
      <w:r w:rsidR="00B37BB1">
        <w:rPr>
          <w:rFonts w:ascii="Arial Unicode MS" w:eastAsia="Arial Unicode MS" w:hAnsi="Arial Unicode MS" w:cs="Arial Unicode MS" w:hint="eastAsia"/>
          <w:sz w:val="24"/>
          <w:szCs w:val="24"/>
        </w:rPr>
        <w:t>subject to</w:t>
      </w:r>
      <w:r>
        <w:rPr>
          <w:rFonts w:ascii="Arial Unicode MS" w:eastAsia="Arial Unicode MS" w:hAnsi="Arial Unicode MS" w:cs="Arial Unicode MS" w:hint="eastAsia"/>
          <w:sz w:val="24"/>
          <w:szCs w:val="24"/>
        </w:rPr>
        <w:t xml:space="preserve"> the time-varying inputs </w:t>
      </w:r>
      <w:r w:rsidR="00B37BB1">
        <w:rPr>
          <w:rFonts w:ascii="Arial Unicode MS" w:eastAsia="Arial Unicode MS" w:hAnsi="Arial Unicode MS" w:cs="Arial Unicode MS" w:hint="eastAsia"/>
          <w:sz w:val="24"/>
          <w:szCs w:val="24"/>
        </w:rPr>
        <w:t xml:space="preserve">provided by the plant </w:t>
      </w:r>
      <w:r>
        <w:rPr>
          <w:rFonts w:ascii="Arial Unicode MS" w:eastAsia="Arial Unicode MS" w:hAnsi="Arial Unicode MS" w:cs="Arial Unicode MS" w:hint="eastAsia"/>
          <w:sz w:val="24"/>
          <w:szCs w:val="24"/>
        </w:rPr>
        <w:t xml:space="preserve">is, thus, carried out. </w:t>
      </w:r>
      <w:r>
        <w:rPr>
          <w:rFonts w:ascii="Arial Unicode MS" w:eastAsia="Arial Unicode MS" w:hAnsi="Arial Unicode MS" w:cs="Arial Unicode MS"/>
          <w:sz w:val="24"/>
          <w:szCs w:val="24"/>
        </w:rPr>
        <w:t>W</w:t>
      </w:r>
      <w:r>
        <w:rPr>
          <w:rFonts w:ascii="Arial Unicode MS" w:eastAsia="Arial Unicode MS" w:hAnsi="Arial Unicode MS" w:cs="Arial Unicode MS" w:hint="eastAsia"/>
          <w:sz w:val="24"/>
          <w:szCs w:val="24"/>
        </w:rPr>
        <w:t>e compare the value of each NPV component when the</w:t>
      </w:r>
      <w:r w:rsidR="00DF4B0D" w:rsidRPr="00DF4B0D">
        <w:rPr>
          <w:rFonts w:ascii="Arial Unicode MS" w:eastAsia="Arial Unicode MS" w:hAnsi="Arial Unicode MS" w:cs="Arial Unicode MS" w:hint="eastAsia"/>
          <w:sz w:val="24"/>
          <w:szCs w:val="24"/>
        </w:rPr>
        <w:t xml:space="preserve"> </w:t>
      </w:r>
      <w:r w:rsidR="00DF4B0D">
        <w:rPr>
          <w:rFonts w:ascii="Arial Unicode MS" w:eastAsia="Arial Unicode MS" w:hAnsi="Arial Unicode MS" w:cs="Arial Unicode MS" w:hint="eastAsia"/>
          <w:sz w:val="24"/>
          <w:szCs w:val="24"/>
        </w:rPr>
        <w:t>optimal design of</w:t>
      </w:r>
      <w:r>
        <w:rPr>
          <w:rFonts w:ascii="Arial Unicode MS" w:eastAsia="Arial Unicode MS" w:hAnsi="Arial Unicode MS" w:cs="Arial Unicode MS" w:hint="eastAsia"/>
          <w:sz w:val="24"/>
          <w:szCs w:val="24"/>
        </w:rPr>
        <w:t xml:space="preserve"> </w:t>
      </w:r>
      <w:r w:rsidR="00DF4B0D">
        <w:rPr>
          <w:rFonts w:ascii="Arial Unicode MS" w:eastAsia="Arial Unicode MS" w:hAnsi="Arial Unicode MS" w:cs="Arial Unicode MS" w:hint="eastAsia"/>
          <w:sz w:val="24"/>
          <w:szCs w:val="24"/>
        </w:rPr>
        <w:t>model</w:t>
      </w:r>
      <w:r>
        <w:rPr>
          <w:rFonts w:ascii="Arial Unicode MS" w:eastAsia="Arial Unicode MS" w:hAnsi="Arial Unicode MS" w:cs="Arial Unicode MS" w:hint="eastAsia"/>
          <w:sz w:val="24"/>
          <w:szCs w:val="24"/>
        </w:rPr>
        <w:t xml:space="preserve"> subject </w:t>
      </w:r>
      <w:r>
        <w:rPr>
          <w:rFonts w:ascii="Arial Unicode MS" w:eastAsia="Arial Unicode MS" w:hAnsi="Arial Unicode MS" w:cs="Arial Unicode MS"/>
          <w:sz w:val="24"/>
          <w:szCs w:val="24"/>
        </w:rPr>
        <w:t>to: 1</w:t>
      </w:r>
      <w:r>
        <w:rPr>
          <w:rFonts w:ascii="Arial Unicode MS" w:eastAsia="Arial Unicode MS" w:hAnsi="Arial Unicode MS" w:cs="Arial Unicode MS" w:hint="eastAsia"/>
          <w:sz w:val="24"/>
          <w:szCs w:val="24"/>
        </w:rPr>
        <w:t xml:space="preserve">. </w:t>
      </w:r>
      <w:r w:rsidR="003027A6">
        <w:rPr>
          <w:rFonts w:ascii="Arial Unicode MS" w:eastAsia="Arial Unicode MS" w:hAnsi="Arial Unicode MS" w:cs="Arial Unicode MS" w:hint="eastAsia"/>
          <w:sz w:val="24"/>
          <w:szCs w:val="24"/>
        </w:rPr>
        <w:t>t</w:t>
      </w:r>
      <w:r>
        <w:rPr>
          <w:rFonts w:ascii="Arial Unicode MS" w:eastAsia="Arial Unicode MS" w:hAnsi="Arial Unicode MS" w:cs="Arial Unicode MS" w:hint="eastAsia"/>
          <w:sz w:val="24"/>
          <w:szCs w:val="24"/>
        </w:rPr>
        <w:t>he averaged input</w:t>
      </w:r>
      <w:r w:rsidR="00E87D9B">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xml:space="preserve"> and 2. </w:t>
      </w:r>
      <w:r w:rsidR="003027A6">
        <w:rPr>
          <w:rFonts w:ascii="Arial Unicode MS" w:eastAsia="Arial Unicode MS" w:hAnsi="Arial Unicode MS" w:cs="Arial Unicode MS" w:hint="eastAsia"/>
          <w:sz w:val="24"/>
          <w:szCs w:val="24"/>
        </w:rPr>
        <w:t>the dynamic inputs</w:t>
      </w:r>
      <w:r w:rsidR="00B37BB1">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w:t>
      </w:r>
      <w:r w:rsidR="00B37BB1">
        <w:rPr>
          <w:rFonts w:ascii="Arial Unicode MS" w:eastAsia="Arial Unicode MS" w:hAnsi="Arial Unicode MS" w:cs="Arial Unicode MS" w:hint="eastAsia"/>
          <w:sz w:val="24"/>
          <w:szCs w:val="24"/>
        </w:rPr>
        <w:t>T</w:t>
      </w:r>
      <w:r>
        <w:rPr>
          <w:rFonts w:ascii="Arial Unicode MS" w:eastAsia="Arial Unicode MS" w:hAnsi="Arial Unicode MS" w:cs="Arial Unicode MS" w:hint="eastAsia"/>
          <w:sz w:val="24"/>
          <w:szCs w:val="24"/>
        </w:rPr>
        <w:t>he correspondin</w:t>
      </w:r>
      <w:r w:rsidR="003027A6">
        <w:rPr>
          <w:rFonts w:ascii="Arial Unicode MS" w:eastAsia="Arial Unicode MS" w:hAnsi="Arial Unicode MS" w:cs="Arial Unicode MS" w:hint="eastAsia"/>
          <w:sz w:val="24"/>
          <w:szCs w:val="24"/>
        </w:rPr>
        <w:t>g results are displayed in</w:t>
      </w:r>
      <w:r w:rsidR="00AE3408">
        <w:rPr>
          <w:rFonts w:ascii="Arial Unicode MS" w:eastAsia="Arial Unicode MS" w:hAnsi="Arial Unicode MS" w:cs="Arial Unicode MS" w:hint="eastAsia"/>
          <w:sz w:val="24"/>
          <w:szCs w:val="24"/>
        </w:rPr>
        <w:t xml:space="preserve"> Fi</w:t>
      </w:r>
      <w:r>
        <w:rPr>
          <w:rFonts w:ascii="Arial Unicode MS" w:eastAsia="Arial Unicode MS" w:hAnsi="Arial Unicode MS" w:cs="Arial Unicode MS" w:hint="eastAsia"/>
          <w:sz w:val="24"/>
          <w:szCs w:val="24"/>
        </w:rPr>
        <w:t>gure 6.11.</w:t>
      </w:r>
    </w:p>
    <w:p w:rsidR="00AB3D38" w:rsidRDefault="00AB3D38" w:rsidP="001F28E6">
      <w:pPr>
        <w:rPr>
          <w:rFonts w:ascii="Arial Unicode MS" w:eastAsia="Arial Unicode MS" w:hAnsi="Arial Unicode MS" w:cs="Arial Unicode MS"/>
          <w:sz w:val="24"/>
          <w:szCs w:val="24"/>
        </w:rPr>
      </w:pPr>
    </w:p>
    <w:p w:rsidR="001F28E6" w:rsidRDefault="001F28E6" w:rsidP="001F28E6">
      <w:pP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rPr>
        <w:drawing>
          <wp:inline distT="0" distB="0" distL="0" distR="0">
            <wp:extent cx="5295900" cy="3305175"/>
            <wp:effectExtent l="19050" t="0" r="19050" b="0"/>
            <wp:docPr id="27" name="图表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F28E6" w:rsidRPr="00D53646" w:rsidRDefault="001F28E6" w:rsidP="001F28E6">
      <w:pPr>
        <w:jc w:val="center"/>
        <w:rPr>
          <w:rFonts w:ascii="Arial Unicode MS" w:eastAsia="Arial Unicode MS" w:hAnsi="Arial Unicode MS" w:cs="Arial Unicode MS"/>
          <w:sz w:val="24"/>
          <w:szCs w:val="24"/>
        </w:rPr>
      </w:pPr>
      <w:r w:rsidRPr="00D53646">
        <w:rPr>
          <w:rFonts w:ascii="Arial Unicode MS" w:eastAsia="Arial Unicode MS" w:hAnsi="Arial Unicode MS" w:cs="Arial Unicode MS" w:hint="eastAsia"/>
          <w:b/>
          <w:sz w:val="24"/>
          <w:szCs w:val="24"/>
        </w:rPr>
        <w:t>Figure 6.11</w:t>
      </w:r>
      <w:r w:rsidRPr="00D53646">
        <w:rPr>
          <w:rFonts w:ascii="Arial Unicode MS" w:eastAsia="Arial Unicode MS" w:hAnsi="Arial Unicode MS" w:cs="Arial Unicode MS" w:hint="eastAsia"/>
          <w:sz w:val="24"/>
          <w:szCs w:val="24"/>
        </w:rPr>
        <w:t xml:space="preserve"> NPV of two cases</w:t>
      </w:r>
    </w:p>
    <w:p w:rsidR="001F28E6" w:rsidRDefault="001F28E6" w:rsidP="001F28E6">
      <w:pPr>
        <w:rPr>
          <w:rFonts w:ascii="Arial Unicode MS" w:eastAsia="Arial Unicode MS" w:hAnsi="Arial Unicode MS" w:cs="Arial Unicode MS"/>
          <w:sz w:val="24"/>
          <w:szCs w:val="24"/>
        </w:rPr>
      </w:pPr>
    </w:p>
    <w:p w:rsidR="001F28E6" w:rsidRDefault="001F28E6" w:rsidP="001F28E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The total NPV </w:t>
      </w:r>
      <w:r w:rsidR="00B2651F">
        <w:rPr>
          <w:rFonts w:ascii="Arial Unicode MS" w:eastAsia="Arial Unicode MS" w:hAnsi="Arial Unicode MS" w:cs="Arial Unicode MS" w:hint="eastAsia"/>
          <w:sz w:val="24"/>
          <w:szCs w:val="24"/>
        </w:rPr>
        <w:t>in</w:t>
      </w:r>
      <w:r>
        <w:rPr>
          <w:rFonts w:ascii="Arial Unicode MS" w:eastAsia="Arial Unicode MS" w:hAnsi="Arial Unicode MS" w:cs="Arial Unicode MS" w:hint="eastAsia"/>
          <w:sz w:val="24"/>
          <w:szCs w:val="24"/>
        </w:rPr>
        <w:t xml:space="preserve"> case 2 is calculated as </w:t>
      </w:r>
      <w:r>
        <w:rPr>
          <w:rFonts w:ascii="Arial Unicode MS" w:eastAsia="Arial Unicode MS" w:hAnsi="Arial Unicode MS" w:cs="Arial Unicode MS"/>
          <w:sz w:val="24"/>
          <w:szCs w:val="24"/>
        </w:rPr>
        <w:t>€</w:t>
      </w:r>
      <w:r>
        <w:rPr>
          <w:rFonts w:ascii="Arial Unicode MS" w:eastAsia="Arial Unicode MS" w:hAnsi="Arial Unicode MS" w:cs="Arial Unicode MS" w:hint="eastAsia"/>
          <w:sz w:val="24"/>
          <w:szCs w:val="24"/>
        </w:rPr>
        <w:t>26687</w:t>
      </w:r>
      <w:r w:rsidR="00C117EC">
        <w:rPr>
          <w:rFonts w:ascii="Arial Unicode MS" w:eastAsia="Arial Unicode MS" w:hAnsi="Arial Unicode MS" w:cs="Arial Unicode MS" w:hint="eastAsia"/>
          <w:sz w:val="24"/>
          <w:szCs w:val="24"/>
        </w:rPr>
        <w:t>000</w:t>
      </w:r>
      <w:r>
        <w:rPr>
          <w:rFonts w:ascii="Arial Unicode MS" w:eastAsia="Arial Unicode MS" w:hAnsi="Arial Unicode MS" w:cs="Arial Unicode MS" w:hint="eastAsia"/>
          <w:sz w:val="24"/>
          <w:szCs w:val="24"/>
        </w:rPr>
        <w:t xml:space="preserve">, which is about </w:t>
      </w:r>
      <w:r w:rsidR="00B2651F">
        <w:rPr>
          <w:rFonts w:ascii="Arial Unicode MS" w:eastAsia="Arial Unicode MS" w:hAnsi="Arial Unicode MS" w:cs="Arial Unicode MS" w:hint="eastAsia"/>
          <w:sz w:val="24"/>
          <w:szCs w:val="24"/>
        </w:rPr>
        <w:t>three times bigger than that in</w:t>
      </w:r>
      <w:r>
        <w:rPr>
          <w:rFonts w:ascii="Arial Unicode MS" w:eastAsia="Arial Unicode MS" w:hAnsi="Arial Unicode MS" w:cs="Arial Unicode MS" w:hint="eastAsia"/>
          <w:sz w:val="24"/>
          <w:szCs w:val="24"/>
        </w:rPr>
        <w:t xml:space="preserve"> case 1</w:t>
      </w:r>
      <w:r>
        <w:rPr>
          <w:rFonts w:ascii="Arial Unicode MS" w:eastAsia="Arial Unicode MS" w:hAnsi="Arial Unicode MS" w:cs="Arial Unicode MS" w:hint="eastAsia"/>
          <w:b/>
          <w:sz w:val="24"/>
          <w:szCs w:val="24"/>
        </w:rPr>
        <w:t xml:space="preserve">. </w:t>
      </w:r>
      <w:r>
        <w:rPr>
          <w:rFonts w:ascii="Arial Unicode MS" w:eastAsia="Arial Unicode MS" w:hAnsi="Arial Unicode MS" w:cs="Arial Unicode MS" w:hint="eastAsia"/>
          <w:sz w:val="24"/>
          <w:szCs w:val="24"/>
        </w:rPr>
        <w:t>This huge difference (</w:t>
      </w:r>
      <w:r>
        <w:rPr>
          <w:rFonts w:ascii="Arial Unicode MS" w:eastAsia="Arial Unicode MS" w:hAnsi="Arial Unicode MS" w:cs="Arial Unicode MS"/>
          <w:sz w:val="24"/>
          <w:szCs w:val="24"/>
        </w:rPr>
        <w:t>€</w:t>
      </w:r>
      <w:r w:rsidR="00C117EC">
        <w:rPr>
          <w:rFonts w:ascii="Arial Unicode MS" w:eastAsia="Arial Unicode MS" w:hAnsi="Arial Unicode MS" w:cs="Arial Unicode MS" w:hint="eastAsia"/>
          <w:sz w:val="24"/>
          <w:szCs w:val="24"/>
        </w:rPr>
        <w:t>17437000</w:t>
      </w:r>
      <w:r>
        <w:rPr>
          <w:rFonts w:ascii="Arial Unicode MS" w:eastAsia="Arial Unicode MS" w:hAnsi="Arial Unicode MS" w:cs="Arial Unicode MS" w:hint="eastAsia"/>
          <w:sz w:val="24"/>
          <w:szCs w:val="24"/>
        </w:rPr>
        <w:t xml:space="preserve">) is mainly attributed to a significant rise in the cost for sludge disposal in case 2 and this heavy burden on the operating costs is due to the accumulation of the concentrated particulates in reactors as well as the inappropriate SRT chosen that causes unstable sludge discharged from the system. Apart from this, both </w:t>
      </w:r>
      <w:r>
        <w:rPr>
          <w:rFonts w:ascii="Arial Unicode MS" w:eastAsia="Arial Unicode MS" w:hAnsi="Arial Unicode MS" w:cs="Arial Unicode MS" w:hint="eastAsia"/>
          <w:sz w:val="24"/>
          <w:szCs w:val="24"/>
        </w:rPr>
        <w:lastRenderedPageBreak/>
        <w:t xml:space="preserve">cases behave quiet similar as the costs for </w:t>
      </w:r>
      <w:r w:rsidR="006F131D">
        <w:rPr>
          <w:rFonts w:ascii="Arial Unicode MS" w:eastAsia="Arial Unicode MS" w:hAnsi="Arial Unicode MS" w:cs="Arial Unicode MS" w:hint="eastAsia"/>
          <w:sz w:val="24"/>
          <w:szCs w:val="24"/>
        </w:rPr>
        <w:t xml:space="preserve">the rest </w:t>
      </w:r>
      <w:r>
        <w:rPr>
          <w:rFonts w:ascii="Arial Unicode MS" w:eastAsia="Arial Unicode MS" w:hAnsi="Arial Unicode MS" w:cs="Arial Unicode MS" w:hint="eastAsia"/>
          <w:sz w:val="24"/>
          <w:szCs w:val="24"/>
        </w:rPr>
        <w:t xml:space="preserve">units/processes are very close to each other. </w:t>
      </w:r>
    </w:p>
    <w:p w:rsidR="00EA6A7C" w:rsidRPr="006F131D" w:rsidRDefault="00EA6A7C" w:rsidP="001F28E6">
      <w:pPr>
        <w:rPr>
          <w:rFonts w:ascii="Arial Unicode MS" w:eastAsia="Arial Unicode MS" w:hAnsi="Arial Unicode MS" w:cs="Arial Unicode MS"/>
          <w:sz w:val="24"/>
          <w:szCs w:val="24"/>
        </w:rPr>
      </w:pPr>
    </w:p>
    <w:p w:rsidR="001F28E6" w:rsidRDefault="001F28E6" w:rsidP="001F28E6">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 xml:space="preserve">he conclusion is that the use of </w:t>
      </w:r>
      <w:r w:rsidR="006F131D">
        <w:rPr>
          <w:rFonts w:ascii="Arial Unicode MS" w:eastAsia="Arial Unicode MS" w:hAnsi="Arial Unicode MS" w:cs="Arial Unicode MS" w:hint="eastAsia"/>
          <w:sz w:val="24"/>
          <w:szCs w:val="24"/>
        </w:rPr>
        <w:t>design of steady state model</w:t>
      </w:r>
      <w:r>
        <w:rPr>
          <w:rFonts w:ascii="Arial Unicode MS" w:eastAsia="Arial Unicode MS" w:hAnsi="Arial Unicode MS" w:cs="Arial Unicode MS" w:hint="eastAsia"/>
          <w:sz w:val="24"/>
          <w:szCs w:val="24"/>
        </w:rPr>
        <w:t xml:space="preserve"> to practical purposes is very limited as it yields </w:t>
      </w:r>
      <w:r w:rsidR="00B37BB1">
        <w:rPr>
          <w:rFonts w:ascii="Arial Unicode MS" w:eastAsia="Arial Unicode MS" w:hAnsi="Arial Unicode MS" w:cs="Arial Unicode MS" w:hint="eastAsia"/>
          <w:sz w:val="24"/>
          <w:szCs w:val="24"/>
        </w:rPr>
        <w:t>a number of</w:t>
      </w:r>
      <w:r w:rsidR="006F131D">
        <w:rPr>
          <w:rFonts w:ascii="Arial Unicode MS" w:eastAsia="Arial Unicode MS" w:hAnsi="Arial Unicode MS" w:cs="Arial Unicode MS" w:hint="eastAsia"/>
          <w:sz w:val="24"/>
          <w:szCs w:val="24"/>
        </w:rPr>
        <w:t xml:space="preserve"> uncertainties in</w:t>
      </w:r>
      <w:r>
        <w:rPr>
          <w:rFonts w:ascii="Arial Unicode MS" w:eastAsia="Arial Unicode MS" w:hAnsi="Arial Unicode MS" w:cs="Arial Unicode MS" w:hint="eastAsia"/>
          <w:sz w:val="24"/>
          <w:szCs w:val="24"/>
        </w:rPr>
        <w:t xml:space="preserve"> effluent quality when </w:t>
      </w:r>
      <w:r w:rsidR="000A1B8D">
        <w:rPr>
          <w:rFonts w:ascii="Arial Unicode MS" w:eastAsia="Arial Unicode MS" w:hAnsi="Arial Unicode MS" w:cs="Arial Unicode MS" w:hint="eastAsia"/>
          <w:sz w:val="24"/>
          <w:szCs w:val="24"/>
        </w:rPr>
        <w:t>dealing with</w:t>
      </w:r>
      <w:r>
        <w:rPr>
          <w:rFonts w:ascii="Arial Unicode MS" w:eastAsia="Arial Unicode MS" w:hAnsi="Arial Unicode MS" w:cs="Arial Unicode MS" w:hint="eastAsia"/>
          <w:sz w:val="24"/>
          <w:szCs w:val="24"/>
        </w:rPr>
        <w:t xml:space="preserve"> dynamic</w:t>
      </w:r>
      <w:r w:rsidR="000A1B8D">
        <w:rPr>
          <w:rFonts w:ascii="Arial Unicode MS" w:eastAsia="Arial Unicode MS" w:hAnsi="Arial Unicode MS" w:cs="Arial Unicode MS" w:hint="eastAsia"/>
          <w:sz w:val="24"/>
          <w:szCs w:val="24"/>
        </w:rPr>
        <w:t xml:space="preserve"> inputs with shock loads under</w:t>
      </w:r>
      <w:r>
        <w:rPr>
          <w:rFonts w:ascii="Arial Unicode MS" w:eastAsia="Arial Unicode MS" w:hAnsi="Arial Unicode MS" w:cs="Arial Unicode MS" w:hint="eastAsia"/>
          <w:sz w:val="24"/>
          <w:szCs w:val="24"/>
        </w:rPr>
        <w:t xml:space="preserve"> severe weather conditions. </w:t>
      </w:r>
      <w:r w:rsidR="000A1B8D">
        <w:rPr>
          <w:rFonts w:ascii="Arial Unicode MS" w:eastAsia="Arial Unicode MS" w:hAnsi="Arial Unicode MS" w:cs="Arial Unicode MS" w:hint="eastAsia"/>
          <w:sz w:val="24"/>
          <w:szCs w:val="24"/>
        </w:rPr>
        <w:t>T</w:t>
      </w:r>
      <w:r>
        <w:rPr>
          <w:rFonts w:ascii="Arial Unicode MS" w:eastAsia="Arial Unicode MS" w:hAnsi="Arial Unicode MS" w:cs="Arial Unicode MS" w:hint="eastAsia"/>
          <w:sz w:val="24"/>
          <w:szCs w:val="24"/>
        </w:rPr>
        <w:t>herefore</w:t>
      </w:r>
      <w:r w:rsidR="000A1B8D">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the development of a dynamic wastewater treatment model capable of treating a variety of input conditions as well as achieving a cost-effective design is very attractive. In the next part, we devote ourselves </w:t>
      </w:r>
      <w:r w:rsidR="00C117EC">
        <w:rPr>
          <w:rFonts w:ascii="Arial Unicode MS" w:eastAsia="Arial Unicode MS" w:hAnsi="Arial Unicode MS" w:cs="Arial Unicode MS" w:hint="eastAsia"/>
          <w:sz w:val="24"/>
          <w:szCs w:val="24"/>
        </w:rPr>
        <w:t>to t</w:t>
      </w:r>
      <w:r w:rsidR="005C0523">
        <w:rPr>
          <w:rFonts w:ascii="Arial Unicode MS" w:eastAsia="Arial Unicode MS" w:hAnsi="Arial Unicode MS" w:cs="Arial Unicode MS" w:hint="eastAsia"/>
          <w:sz w:val="24"/>
          <w:szCs w:val="24"/>
        </w:rPr>
        <w:t xml:space="preserve">he </w:t>
      </w:r>
      <w:r w:rsidR="006F131D">
        <w:rPr>
          <w:rFonts w:ascii="Arial Unicode MS" w:eastAsia="Arial Unicode MS" w:hAnsi="Arial Unicode MS" w:cs="Arial Unicode MS" w:hint="eastAsia"/>
          <w:sz w:val="24"/>
          <w:szCs w:val="24"/>
        </w:rPr>
        <w:t>optimal design of wastewater treatment plants</w:t>
      </w:r>
      <w:r>
        <w:rPr>
          <w:rFonts w:ascii="Arial Unicode MS" w:eastAsia="Arial Unicode MS" w:hAnsi="Arial Unicode MS" w:cs="Arial Unicode MS" w:hint="eastAsia"/>
          <w:sz w:val="24"/>
          <w:szCs w:val="24"/>
        </w:rPr>
        <w:t xml:space="preserve"> subject to</w:t>
      </w:r>
      <w:r w:rsidR="00D73058">
        <w:rPr>
          <w:rFonts w:ascii="Arial Unicode MS" w:eastAsia="Arial Unicode MS" w:hAnsi="Arial Unicode MS" w:cs="Arial Unicode MS" w:hint="eastAsia"/>
          <w:sz w:val="24"/>
          <w:szCs w:val="24"/>
        </w:rPr>
        <w:t xml:space="preserve"> time-</w:t>
      </w:r>
      <w:r w:rsidR="000A1B8D">
        <w:rPr>
          <w:rFonts w:ascii="Arial Unicode MS" w:eastAsia="Arial Unicode MS" w:hAnsi="Arial Unicode MS" w:cs="Arial Unicode MS" w:hint="eastAsia"/>
          <w:sz w:val="24"/>
          <w:szCs w:val="24"/>
        </w:rPr>
        <w:t>varying inputs.</w:t>
      </w:r>
    </w:p>
    <w:p w:rsidR="000A1B8D" w:rsidRDefault="000A1B8D" w:rsidP="001F28E6">
      <w:pPr>
        <w:rPr>
          <w:rFonts w:ascii="Arial Unicode MS" w:eastAsia="Arial Unicode MS" w:hAnsi="Arial Unicode MS" w:cs="Arial Unicode MS"/>
          <w:sz w:val="24"/>
          <w:szCs w:val="24"/>
        </w:rPr>
      </w:pPr>
    </w:p>
    <w:p w:rsidR="001F28E6" w:rsidRPr="001E0F08" w:rsidRDefault="001F28E6" w:rsidP="001F28E6">
      <w:pPr>
        <w:rPr>
          <w:rFonts w:ascii="Arial Unicode MS" w:eastAsia="Arial Unicode MS" w:hAnsi="Arial Unicode MS" w:cs="Arial Unicode MS"/>
          <w:b/>
          <w:sz w:val="32"/>
          <w:szCs w:val="32"/>
        </w:rPr>
      </w:pPr>
      <w:bookmarkStart w:id="93" w:name="OLE_LINK65"/>
      <w:bookmarkStart w:id="94" w:name="OLE_LINK66"/>
      <w:r w:rsidRPr="001E0F08">
        <w:rPr>
          <w:rFonts w:ascii="Arial Unicode MS" w:eastAsia="Arial Unicode MS" w:hAnsi="Arial Unicode MS" w:cs="Arial Unicode MS" w:hint="eastAsia"/>
          <w:b/>
          <w:sz w:val="32"/>
          <w:szCs w:val="32"/>
        </w:rPr>
        <w:t>Part</w:t>
      </w:r>
      <w:r w:rsidR="001E0F08">
        <w:rPr>
          <w:rFonts w:ascii="Arial Unicode MS" w:eastAsia="Arial Unicode MS" w:hAnsi="Arial Unicode MS" w:cs="Arial Unicode MS" w:hint="eastAsia"/>
          <w:b/>
          <w:sz w:val="32"/>
          <w:szCs w:val="32"/>
        </w:rPr>
        <w:t xml:space="preserve"> </w:t>
      </w:r>
      <m:oMath>
        <m:r>
          <m:rPr>
            <m:sty m:val="b"/>
          </m:rPr>
          <w:rPr>
            <w:rFonts w:ascii="Cambria Math" w:eastAsia="Arial Unicode MS" w:hAnsi="Cambria Math" w:cs="Arial Unicode MS"/>
            <w:sz w:val="32"/>
            <w:szCs w:val="32"/>
          </w:rPr>
          <m:t>ΙΙ</m:t>
        </m:r>
      </m:oMath>
      <w:r w:rsidRPr="001E0F08">
        <w:rPr>
          <w:rFonts w:ascii="Arial Unicode MS" w:eastAsia="Arial Unicode MS" w:hAnsi="Arial Unicode MS" w:cs="Arial Unicode MS" w:hint="eastAsia"/>
          <w:b/>
          <w:sz w:val="32"/>
          <w:szCs w:val="32"/>
        </w:rPr>
        <w:t>:</w:t>
      </w:r>
      <w:r w:rsidR="00477840" w:rsidRPr="001E0F08">
        <w:rPr>
          <w:rFonts w:ascii="Arial Unicode MS" w:eastAsia="Arial Unicode MS" w:hAnsi="Arial Unicode MS" w:cs="Arial Unicode MS" w:hint="eastAsia"/>
          <w:b/>
          <w:sz w:val="32"/>
          <w:szCs w:val="32"/>
        </w:rPr>
        <w:t xml:space="preserve"> Optimal D</w:t>
      </w:r>
      <w:r w:rsidRPr="001E0F08">
        <w:rPr>
          <w:rFonts w:ascii="Arial Unicode MS" w:eastAsia="Arial Unicode MS" w:hAnsi="Arial Unicode MS" w:cs="Arial Unicode MS" w:hint="eastAsia"/>
          <w:b/>
          <w:sz w:val="32"/>
          <w:szCs w:val="32"/>
        </w:rPr>
        <w:t xml:space="preserve">esign of </w:t>
      </w:r>
      <w:r w:rsidR="008F0ABC" w:rsidRPr="001E0F08">
        <w:rPr>
          <w:rFonts w:ascii="Arial Unicode MS" w:eastAsia="Arial Unicode MS" w:hAnsi="Arial Unicode MS" w:cs="Arial Unicode MS" w:hint="eastAsia"/>
          <w:b/>
          <w:sz w:val="32"/>
          <w:szCs w:val="32"/>
        </w:rPr>
        <w:t xml:space="preserve">WWTPs </w:t>
      </w:r>
      <w:r w:rsidR="00477840" w:rsidRPr="001E0F08">
        <w:rPr>
          <w:rFonts w:ascii="Arial Unicode MS" w:eastAsia="Arial Unicode MS" w:hAnsi="Arial Unicode MS" w:cs="Arial Unicode MS" w:hint="eastAsia"/>
          <w:b/>
          <w:sz w:val="32"/>
          <w:szCs w:val="32"/>
        </w:rPr>
        <w:t>S</w:t>
      </w:r>
      <w:r w:rsidRPr="001E0F08">
        <w:rPr>
          <w:rFonts w:ascii="Arial Unicode MS" w:eastAsia="Arial Unicode MS" w:hAnsi="Arial Unicode MS" w:cs="Arial Unicode MS"/>
          <w:b/>
          <w:sz w:val="32"/>
          <w:szCs w:val="32"/>
        </w:rPr>
        <w:t>ubject</w:t>
      </w:r>
      <w:r w:rsidR="00D73058" w:rsidRPr="001E0F08">
        <w:rPr>
          <w:rFonts w:ascii="Arial Unicode MS" w:eastAsia="Arial Unicode MS" w:hAnsi="Arial Unicode MS" w:cs="Arial Unicode MS" w:hint="eastAsia"/>
          <w:b/>
          <w:sz w:val="32"/>
          <w:szCs w:val="32"/>
        </w:rPr>
        <w:t xml:space="preserve"> to Time-</w:t>
      </w:r>
      <w:r w:rsidR="00477840" w:rsidRPr="001E0F08">
        <w:rPr>
          <w:rFonts w:ascii="Arial Unicode MS" w:eastAsia="Arial Unicode MS" w:hAnsi="Arial Unicode MS" w:cs="Arial Unicode MS" w:hint="eastAsia"/>
          <w:b/>
          <w:sz w:val="32"/>
          <w:szCs w:val="32"/>
        </w:rPr>
        <w:t>Varying I</w:t>
      </w:r>
      <w:r w:rsidRPr="001E0F08">
        <w:rPr>
          <w:rFonts w:ascii="Arial Unicode MS" w:eastAsia="Arial Unicode MS" w:hAnsi="Arial Unicode MS" w:cs="Arial Unicode MS" w:hint="eastAsia"/>
          <w:b/>
          <w:sz w:val="32"/>
          <w:szCs w:val="32"/>
        </w:rPr>
        <w:t>nputs</w:t>
      </w:r>
    </w:p>
    <w:p w:rsidR="001F28E6" w:rsidRDefault="001F28E6" w:rsidP="001F28E6">
      <w:pPr>
        <w:rPr>
          <w:rFonts w:ascii="Arial Unicode MS" w:eastAsia="Arial Unicode MS" w:hAnsi="Arial Unicode MS" w:cs="Arial Unicode MS"/>
          <w:sz w:val="24"/>
          <w:szCs w:val="24"/>
        </w:rPr>
      </w:pPr>
      <w:r w:rsidRPr="00A71286">
        <w:rPr>
          <w:rFonts w:ascii="Arial Unicode MS" w:eastAsia="Arial Unicode MS" w:hAnsi="Arial Unicode MS" w:cs="Arial Unicode MS"/>
          <w:sz w:val="24"/>
          <w:szCs w:val="24"/>
        </w:rPr>
        <w:t>I</w:t>
      </w:r>
      <w:r w:rsidR="00F74CB9">
        <w:rPr>
          <w:rFonts w:ascii="Arial Unicode MS" w:eastAsia="Arial Unicode MS" w:hAnsi="Arial Unicode MS" w:cs="Arial Unicode MS" w:hint="eastAsia"/>
          <w:sz w:val="24"/>
          <w:szCs w:val="24"/>
        </w:rPr>
        <w:t>n p</w:t>
      </w:r>
      <w:r w:rsidRPr="00A71286">
        <w:rPr>
          <w:rFonts w:ascii="Arial Unicode MS" w:eastAsia="Arial Unicode MS" w:hAnsi="Arial Unicode MS" w:cs="Arial Unicode MS" w:hint="eastAsia"/>
          <w:sz w:val="24"/>
          <w:szCs w:val="24"/>
        </w:rPr>
        <w:t xml:space="preserve">art </w:t>
      </w:r>
      <m:oMath>
        <m:r>
          <m:rPr>
            <m:sty m:val="p"/>
          </m:rPr>
          <w:rPr>
            <w:rFonts w:ascii="Cambria Math" w:eastAsia="Arial Unicode MS" w:hAnsi="Cambria Math" w:cs="Arial Unicode MS"/>
            <w:sz w:val="24"/>
            <w:szCs w:val="24"/>
          </w:rPr>
          <m:t>Ι</m:t>
        </m:r>
      </m:oMath>
      <w:r w:rsidRPr="00A71286">
        <w:rPr>
          <w:rFonts w:ascii="Arial Unicode MS" w:eastAsia="Arial Unicode MS" w:hAnsi="Arial Unicode MS" w:cs="Arial Unicode MS" w:hint="eastAsia"/>
          <w:sz w:val="24"/>
          <w:szCs w:val="24"/>
        </w:rPr>
        <w:t xml:space="preserve"> we demonstrated the optimal design of </w:t>
      </w:r>
      <w:r w:rsidR="00631F48">
        <w:rPr>
          <w:rFonts w:ascii="Arial Unicode MS" w:eastAsia="Arial Unicode MS" w:hAnsi="Arial Unicode MS" w:cs="Arial Unicode MS" w:hint="eastAsia"/>
          <w:sz w:val="24"/>
          <w:szCs w:val="24"/>
        </w:rPr>
        <w:t xml:space="preserve">the </w:t>
      </w:r>
      <w:r w:rsidRPr="00A71286">
        <w:rPr>
          <w:rFonts w:ascii="Arial Unicode MS" w:eastAsia="Arial Unicode MS" w:hAnsi="Arial Unicode MS" w:cs="Arial Unicode MS" w:hint="eastAsia"/>
          <w:sz w:val="24"/>
          <w:szCs w:val="24"/>
        </w:rPr>
        <w:t xml:space="preserve">steady state wastewater </w:t>
      </w:r>
      <w:r w:rsidRPr="00A71286">
        <w:rPr>
          <w:rFonts w:ascii="Arial Unicode MS" w:eastAsia="Arial Unicode MS" w:hAnsi="Arial Unicode MS" w:cs="Arial Unicode MS"/>
          <w:sz w:val="24"/>
          <w:szCs w:val="24"/>
        </w:rPr>
        <w:t>treatment</w:t>
      </w:r>
      <w:r w:rsidRPr="00A71286">
        <w:rPr>
          <w:rFonts w:ascii="Arial Unicode MS" w:eastAsia="Arial Unicode MS" w:hAnsi="Arial Unicode MS" w:cs="Arial Unicode MS" w:hint="eastAsia"/>
          <w:sz w:val="24"/>
          <w:szCs w:val="24"/>
        </w:rPr>
        <w:t xml:space="preserve"> plant</w:t>
      </w:r>
      <w:r w:rsidR="003F5F4C">
        <w:rPr>
          <w:rFonts w:ascii="Arial Unicode MS" w:eastAsia="Arial Unicode MS" w:hAnsi="Arial Unicode MS" w:cs="Arial Unicode MS" w:hint="eastAsia"/>
          <w:sz w:val="24"/>
          <w:szCs w:val="24"/>
        </w:rPr>
        <w:t>s</w:t>
      </w:r>
      <w:r w:rsidRPr="00A71286">
        <w:rPr>
          <w:rFonts w:ascii="Arial Unicode MS" w:eastAsia="Arial Unicode MS" w:hAnsi="Arial Unicode MS" w:cs="Arial Unicode MS" w:hint="eastAsia"/>
          <w:sz w:val="24"/>
          <w:szCs w:val="24"/>
        </w:rPr>
        <w:t xml:space="preserve"> based on the use of </w:t>
      </w:r>
      <w:r w:rsidRPr="00A71286">
        <w:rPr>
          <w:rFonts w:ascii="Arial Unicode MS" w:eastAsia="Arial Unicode MS" w:hAnsi="Arial Unicode MS" w:cs="Arial Unicode MS"/>
          <w:sz w:val="24"/>
          <w:szCs w:val="24"/>
        </w:rPr>
        <w:t>heuristic</w:t>
      </w:r>
      <w:r w:rsidRPr="00A71286">
        <w:rPr>
          <w:rFonts w:ascii="Arial Unicode MS" w:eastAsia="Arial Unicode MS" w:hAnsi="Arial Unicode MS" w:cs="Arial Unicode MS" w:hint="eastAsia"/>
          <w:sz w:val="24"/>
          <w:szCs w:val="24"/>
        </w:rPr>
        <w:t xml:space="preserve"> </w:t>
      </w:r>
      <w:r w:rsidR="005C0523">
        <w:rPr>
          <w:rFonts w:ascii="Arial Unicode MS" w:eastAsia="Arial Unicode MS" w:hAnsi="Arial Unicode MS" w:cs="Arial Unicode MS"/>
          <w:sz w:val="24"/>
          <w:szCs w:val="24"/>
        </w:rPr>
        <w:t>optimi</w:t>
      </w:r>
      <w:r w:rsidR="005618E3">
        <w:rPr>
          <w:rFonts w:ascii="Arial Unicode MS" w:eastAsia="Arial Unicode MS" w:hAnsi="Arial Unicode MS" w:cs="Arial Unicode MS" w:hint="eastAsia"/>
          <w:sz w:val="24"/>
          <w:szCs w:val="24"/>
        </w:rPr>
        <w:t>z</w:t>
      </w:r>
      <w:r w:rsidRPr="00A71286">
        <w:rPr>
          <w:rFonts w:ascii="Arial Unicode MS" w:eastAsia="Arial Unicode MS" w:hAnsi="Arial Unicode MS" w:cs="Arial Unicode MS"/>
          <w:sz w:val="24"/>
          <w:szCs w:val="24"/>
        </w:rPr>
        <w:t>ation</w:t>
      </w:r>
      <w:r w:rsidR="00AD1619">
        <w:rPr>
          <w:rFonts w:ascii="Arial Unicode MS" w:eastAsia="Arial Unicode MS" w:hAnsi="Arial Unicode MS" w:cs="Arial Unicode MS" w:hint="eastAsia"/>
          <w:sz w:val="24"/>
          <w:szCs w:val="24"/>
        </w:rPr>
        <w:t xml:space="preserve"> in the</w:t>
      </w:r>
      <w:r w:rsidRPr="00A71286">
        <w:rPr>
          <w:rFonts w:ascii="Arial Unicode MS" w:eastAsia="Arial Unicode MS" w:hAnsi="Arial Unicode MS" w:cs="Arial Unicode MS" w:hint="eastAsia"/>
          <w:sz w:val="24"/>
          <w:szCs w:val="24"/>
        </w:rPr>
        <w:t xml:space="preserve"> form of </w:t>
      </w:r>
      <w:r w:rsidR="00AD1619">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particle s</w:t>
      </w:r>
      <w:r w:rsidRPr="00A71286">
        <w:rPr>
          <w:rFonts w:ascii="Arial Unicode MS" w:eastAsia="Arial Unicode MS" w:hAnsi="Arial Unicode MS" w:cs="Arial Unicode MS" w:hint="eastAsia"/>
          <w:sz w:val="24"/>
          <w:szCs w:val="24"/>
        </w:rPr>
        <w:t>warm</w:t>
      </w:r>
      <w:r w:rsidR="00AD1619">
        <w:rPr>
          <w:rFonts w:ascii="Arial Unicode MS" w:eastAsia="Arial Unicode MS" w:hAnsi="Arial Unicode MS" w:cs="Arial Unicode MS" w:hint="eastAsia"/>
          <w:sz w:val="24"/>
          <w:szCs w:val="24"/>
        </w:rPr>
        <w:t xml:space="preserve"> algorithm</w:t>
      </w:r>
      <w:r w:rsidRPr="00A71286">
        <w:rPr>
          <w:rFonts w:ascii="Arial Unicode MS" w:eastAsia="Arial Unicode MS" w:hAnsi="Arial Unicode MS" w:cs="Arial Unicode MS" w:hint="eastAsia"/>
          <w:sz w:val="24"/>
          <w:szCs w:val="24"/>
        </w:rPr>
        <w:t>. Here we consider the model opt</w:t>
      </w:r>
      <w:r w:rsidR="005618E3">
        <w:rPr>
          <w:rFonts w:ascii="Arial Unicode MS" w:eastAsia="Arial Unicode MS" w:hAnsi="Arial Unicode MS" w:cs="Arial Unicode MS" w:hint="eastAsia"/>
          <w:sz w:val="24"/>
          <w:szCs w:val="24"/>
        </w:rPr>
        <w:t>imiz</w:t>
      </w:r>
      <w:r w:rsidR="00AD1619">
        <w:rPr>
          <w:rFonts w:ascii="Arial Unicode MS" w:eastAsia="Arial Unicode MS" w:hAnsi="Arial Unicode MS" w:cs="Arial Unicode MS" w:hint="eastAsia"/>
          <w:sz w:val="24"/>
          <w:szCs w:val="24"/>
        </w:rPr>
        <w:t>ation when subject to</w:t>
      </w:r>
      <w:r w:rsidR="00631F48">
        <w:rPr>
          <w:rFonts w:ascii="Arial Unicode MS" w:eastAsia="Arial Unicode MS" w:hAnsi="Arial Unicode MS" w:cs="Arial Unicode MS" w:hint="eastAsia"/>
          <w:sz w:val="24"/>
          <w:szCs w:val="24"/>
        </w:rPr>
        <w:t xml:space="preserve"> </w:t>
      </w:r>
      <w:r w:rsidR="00D73058">
        <w:rPr>
          <w:rFonts w:ascii="Arial Unicode MS" w:eastAsia="Arial Unicode MS" w:hAnsi="Arial Unicode MS" w:cs="Arial Unicode MS" w:hint="eastAsia"/>
          <w:sz w:val="24"/>
          <w:szCs w:val="24"/>
        </w:rPr>
        <w:t>time-</w:t>
      </w:r>
      <w:r w:rsidRPr="00A71286">
        <w:rPr>
          <w:rFonts w:ascii="Arial Unicode MS" w:eastAsia="Arial Unicode MS" w:hAnsi="Arial Unicode MS" w:cs="Arial Unicode MS" w:hint="eastAsia"/>
          <w:sz w:val="24"/>
          <w:szCs w:val="24"/>
        </w:rPr>
        <w:t>varying inputs. Our intention is to develop a cost effective process configuration tha</w:t>
      </w:r>
      <w:r w:rsidR="00AD1619">
        <w:rPr>
          <w:rFonts w:ascii="Arial Unicode MS" w:eastAsia="Arial Unicode MS" w:hAnsi="Arial Unicode MS" w:cs="Arial Unicode MS" w:hint="eastAsia"/>
          <w:sz w:val="24"/>
          <w:szCs w:val="24"/>
        </w:rPr>
        <w:t>t is capable of dealing with the</w:t>
      </w:r>
      <w:r w:rsidRPr="00A71286">
        <w:rPr>
          <w:rFonts w:ascii="Arial Unicode MS" w:eastAsia="Arial Unicode MS" w:hAnsi="Arial Unicode MS" w:cs="Arial Unicode MS" w:hint="eastAsia"/>
          <w:sz w:val="24"/>
          <w:szCs w:val="24"/>
        </w:rPr>
        <w:t xml:space="preserve"> large variations in</w:t>
      </w:r>
      <w:r w:rsidR="00631F48">
        <w:rPr>
          <w:rFonts w:ascii="Arial Unicode MS" w:eastAsia="Arial Unicode MS" w:hAnsi="Arial Unicode MS" w:cs="Arial Unicode MS" w:hint="eastAsia"/>
          <w:sz w:val="24"/>
          <w:szCs w:val="24"/>
        </w:rPr>
        <w:t xml:space="preserve"> influent.</w:t>
      </w:r>
    </w:p>
    <w:p w:rsidR="00631F48" w:rsidRPr="00F156E3" w:rsidRDefault="00631F48" w:rsidP="001F28E6">
      <w:pPr>
        <w:rPr>
          <w:rFonts w:ascii="Arial Unicode MS" w:eastAsia="Arial Unicode MS" w:hAnsi="Arial Unicode MS" w:cs="Arial Unicode MS"/>
          <w:b/>
          <w:sz w:val="24"/>
          <w:szCs w:val="24"/>
        </w:rPr>
      </w:pPr>
    </w:p>
    <w:p w:rsidR="001F28E6" w:rsidRPr="001E0F08" w:rsidRDefault="00F501F4" w:rsidP="001F28E6">
      <w:pPr>
        <w:rPr>
          <w:rFonts w:ascii="Arial Unicode MS" w:eastAsia="Arial Unicode MS" w:hAnsi="Arial Unicode MS" w:cs="Arial Unicode MS"/>
          <w:b/>
          <w:sz w:val="32"/>
          <w:szCs w:val="32"/>
        </w:rPr>
      </w:pPr>
      <w:r w:rsidRPr="001E0F08">
        <w:rPr>
          <w:rFonts w:ascii="Arial Unicode MS" w:eastAsia="Arial Unicode MS" w:hAnsi="Arial Unicode MS" w:cs="Arial Unicode MS" w:hint="eastAsia"/>
          <w:b/>
          <w:sz w:val="32"/>
          <w:szCs w:val="32"/>
        </w:rPr>
        <w:t>6.4</w:t>
      </w:r>
      <w:r w:rsidR="001F28E6" w:rsidRPr="001E0F08">
        <w:rPr>
          <w:rFonts w:ascii="Arial Unicode MS" w:eastAsia="Arial Unicode MS" w:hAnsi="Arial Unicode MS" w:cs="Arial Unicode MS" w:hint="eastAsia"/>
          <w:b/>
          <w:sz w:val="32"/>
          <w:szCs w:val="32"/>
        </w:rPr>
        <w:t xml:space="preserve"> </w:t>
      </w:r>
      <w:r w:rsidR="001F28E6" w:rsidRPr="001E0F08">
        <w:rPr>
          <w:rFonts w:ascii="Arial Unicode MS" w:eastAsia="Arial Unicode MS" w:hAnsi="Arial Unicode MS" w:cs="Arial Unicode MS"/>
          <w:b/>
          <w:sz w:val="32"/>
          <w:szCs w:val="32"/>
        </w:rPr>
        <w:t>V</w:t>
      </w:r>
      <w:r w:rsidR="001F28E6" w:rsidRPr="001E0F08">
        <w:rPr>
          <w:rFonts w:ascii="Arial Unicode MS" w:eastAsia="Arial Unicode MS" w:hAnsi="Arial Unicode MS" w:cs="Arial Unicode MS" w:hint="eastAsia"/>
          <w:b/>
          <w:sz w:val="32"/>
          <w:szCs w:val="32"/>
        </w:rPr>
        <w:t xml:space="preserve">ariability of </w:t>
      </w:r>
      <w:r w:rsidR="007A00E3" w:rsidRPr="001E0F08">
        <w:rPr>
          <w:rFonts w:ascii="Arial Unicode MS" w:eastAsia="Arial Unicode MS" w:hAnsi="Arial Unicode MS" w:cs="Arial Unicode MS" w:hint="eastAsia"/>
          <w:b/>
          <w:sz w:val="32"/>
          <w:szCs w:val="32"/>
        </w:rPr>
        <w:t xml:space="preserve">WWTP </w:t>
      </w:r>
      <w:r w:rsidR="00477840" w:rsidRPr="001E0F08">
        <w:rPr>
          <w:rFonts w:ascii="Arial Unicode MS" w:eastAsia="Arial Unicode MS" w:hAnsi="Arial Unicode MS" w:cs="Arial Unicode MS" w:hint="eastAsia"/>
          <w:b/>
          <w:sz w:val="32"/>
          <w:szCs w:val="32"/>
        </w:rPr>
        <w:t>L</w:t>
      </w:r>
      <w:r w:rsidR="001F28E6" w:rsidRPr="001E0F08">
        <w:rPr>
          <w:rFonts w:ascii="Arial Unicode MS" w:eastAsia="Arial Unicode MS" w:hAnsi="Arial Unicode MS" w:cs="Arial Unicode MS" w:hint="eastAsia"/>
          <w:b/>
          <w:sz w:val="32"/>
          <w:szCs w:val="32"/>
        </w:rPr>
        <w:t xml:space="preserve">oading </w:t>
      </w:r>
    </w:p>
    <w:p w:rsidR="001F28E6" w:rsidRDefault="001F28E6" w:rsidP="001F28E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lastRenderedPageBreak/>
        <w:t>Wastewater treatment plants are inherently dynamic because of the large variations i</w:t>
      </w:r>
      <w:r w:rsidR="00AD1619">
        <w:rPr>
          <w:rFonts w:ascii="Arial Unicode MS" w:eastAsia="Arial Unicode MS" w:hAnsi="Arial Unicode MS" w:cs="Arial Unicode MS" w:hint="eastAsia"/>
          <w:sz w:val="24"/>
          <w:szCs w:val="24"/>
        </w:rPr>
        <w:t>n influent wastewater flow</w:t>
      </w:r>
      <w:r w:rsidR="00792388">
        <w:rPr>
          <w:rFonts w:ascii="Arial Unicode MS" w:eastAsia="Arial Unicode MS" w:hAnsi="Arial Unicode MS" w:cs="Arial Unicode MS" w:hint="eastAsia"/>
          <w:sz w:val="24"/>
          <w:szCs w:val="24"/>
        </w:rPr>
        <w:t xml:space="preserve"> </w:t>
      </w:r>
      <w:r w:rsidR="00AD1619">
        <w:rPr>
          <w:rFonts w:ascii="Arial Unicode MS" w:eastAsia="Arial Unicode MS" w:hAnsi="Arial Unicode MS" w:cs="Arial Unicode MS" w:hint="eastAsia"/>
          <w:sz w:val="24"/>
          <w:szCs w:val="24"/>
        </w:rPr>
        <w:t xml:space="preserve">rate </w:t>
      </w:r>
      <w:r>
        <w:rPr>
          <w:rFonts w:ascii="Arial Unicode MS" w:eastAsia="Arial Unicode MS" w:hAnsi="Arial Unicode MS" w:cs="Arial Unicode MS" w:hint="eastAsia"/>
          <w:sz w:val="24"/>
          <w:szCs w:val="24"/>
        </w:rPr>
        <w:t>and composition</w:t>
      </w:r>
      <w:r w:rsidR="007A00E3">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xml:space="preserve">. To some extent, these variations are predictable, but not possible to control. Usually, hourly, daily or weekly variations are very likely to be observed when carrying out the analysis of water quality </w:t>
      </w:r>
      <w:r w:rsidR="003F5F4C">
        <w:rPr>
          <w:rFonts w:ascii="Arial Unicode MS" w:eastAsia="Arial Unicode MS" w:hAnsi="Arial Unicode MS" w:cs="Arial Unicode MS" w:hint="eastAsia"/>
          <w:sz w:val="24"/>
          <w:szCs w:val="24"/>
        </w:rPr>
        <w:t>on plants</w:t>
      </w:r>
      <w:r>
        <w:rPr>
          <w:rFonts w:ascii="Arial Unicode MS" w:eastAsia="Arial Unicode MS" w:hAnsi="Arial Unicode MS" w:cs="Arial Unicode MS" w:hint="eastAsia"/>
          <w:sz w:val="24"/>
          <w:szCs w:val="24"/>
        </w:rPr>
        <w:t>.</w:t>
      </w:r>
      <w:r w:rsidR="00843A8C">
        <w:rPr>
          <w:rFonts w:ascii="Arial Unicode MS" w:eastAsia="Arial Unicode MS" w:hAnsi="Arial Unicode MS" w:cs="Arial Unicode MS" w:hint="eastAsia"/>
          <w:sz w:val="24"/>
          <w:szCs w:val="24"/>
        </w:rPr>
        <w:t xml:space="preserve"> An example</w:t>
      </w:r>
      <w:r>
        <w:rPr>
          <w:rFonts w:ascii="Arial Unicode MS" w:eastAsia="Arial Unicode MS" w:hAnsi="Arial Unicode MS" w:cs="Arial Unicode MS" w:hint="eastAsia"/>
          <w:sz w:val="24"/>
          <w:szCs w:val="24"/>
        </w:rPr>
        <w:t xml:space="preserve"> </w:t>
      </w:r>
      <w:r w:rsidR="00843A8C">
        <w:rPr>
          <w:rFonts w:ascii="Arial Unicode MS" w:eastAsia="Arial Unicode MS" w:hAnsi="Arial Unicode MS" w:cs="Arial Unicode MS" w:hint="eastAsia"/>
          <w:sz w:val="24"/>
          <w:szCs w:val="24"/>
        </w:rPr>
        <w:t>(</w:t>
      </w:r>
      <w:r w:rsidR="00AE3408">
        <w:rPr>
          <w:rFonts w:ascii="Arial Unicode MS" w:eastAsia="Arial Unicode MS" w:hAnsi="Arial Unicode MS" w:cs="Arial Unicode MS" w:hint="eastAsia"/>
          <w:sz w:val="24"/>
          <w:szCs w:val="24"/>
        </w:rPr>
        <w:t>Figure 6.12</w:t>
      </w:r>
      <w:r w:rsidR="00843A8C">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below shows a 9-month period of daily influent COD compositions </w:t>
      </w:r>
      <w:r w:rsidR="00050103">
        <w:rPr>
          <w:rFonts w:ascii="Arial Unicode MS" w:eastAsia="Arial Unicode MS" w:hAnsi="Arial Unicode MS" w:cs="Arial Unicode MS" w:hint="eastAsia"/>
          <w:sz w:val="24"/>
          <w:szCs w:val="24"/>
        </w:rPr>
        <w:t xml:space="preserve">feeding </w:t>
      </w:r>
      <w:r>
        <w:rPr>
          <w:rFonts w:ascii="Arial Unicode MS" w:eastAsia="Arial Unicode MS" w:hAnsi="Arial Unicode MS" w:cs="Arial Unicode MS" w:hint="eastAsia"/>
          <w:sz w:val="24"/>
          <w:szCs w:val="24"/>
        </w:rPr>
        <w:t xml:space="preserve">to a </w:t>
      </w:r>
      <w:r>
        <w:rPr>
          <w:rFonts w:ascii="Arial Unicode MS" w:eastAsia="Arial Unicode MS" w:hAnsi="Arial Unicode MS" w:cs="Arial Unicode MS"/>
          <w:sz w:val="24"/>
          <w:szCs w:val="24"/>
        </w:rPr>
        <w:t>wastewater</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treatment</w:t>
      </w:r>
      <w:r>
        <w:rPr>
          <w:rFonts w:ascii="Arial Unicode MS" w:eastAsia="Arial Unicode MS" w:hAnsi="Arial Unicode MS" w:cs="Arial Unicode MS" w:hint="eastAsia"/>
          <w:sz w:val="24"/>
          <w:szCs w:val="24"/>
        </w:rPr>
        <w:t xml:space="preserve"> plant in China.</w:t>
      </w:r>
    </w:p>
    <w:p w:rsidR="00AB3D38" w:rsidRDefault="00AB3D38" w:rsidP="001F28E6">
      <w:pPr>
        <w:rPr>
          <w:rFonts w:ascii="Arial Unicode MS" w:eastAsia="Arial Unicode MS" w:hAnsi="Arial Unicode MS" w:cs="Arial Unicode MS"/>
          <w:sz w:val="24"/>
          <w:szCs w:val="24"/>
        </w:rPr>
      </w:pPr>
    </w:p>
    <w:p w:rsidR="001F28E6" w:rsidRDefault="001F28E6" w:rsidP="001F28E6">
      <w:pPr>
        <w:rPr>
          <w:rFonts w:ascii="Arial Unicode MS" w:eastAsia="Arial Unicode MS" w:hAnsi="Arial Unicode MS" w:cs="Arial Unicode MS"/>
          <w:sz w:val="24"/>
          <w:szCs w:val="24"/>
        </w:rPr>
      </w:pPr>
      <w:r w:rsidRPr="002E0FA0">
        <w:rPr>
          <w:rFonts w:ascii="Arial Unicode MS" w:eastAsia="Arial Unicode MS" w:hAnsi="Arial Unicode MS" w:cs="Arial Unicode MS"/>
          <w:noProof/>
          <w:sz w:val="24"/>
          <w:szCs w:val="24"/>
        </w:rPr>
        <w:drawing>
          <wp:inline distT="0" distB="0" distL="0" distR="0">
            <wp:extent cx="5274310" cy="3058978"/>
            <wp:effectExtent l="19050" t="0" r="21590" b="8072"/>
            <wp:docPr id="3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1F28E6" w:rsidRPr="00D53646" w:rsidRDefault="001F28E6" w:rsidP="001F28E6">
      <w:pPr>
        <w:rPr>
          <w:rFonts w:ascii="Arial Unicode MS" w:eastAsia="Arial Unicode MS" w:hAnsi="Arial Unicode MS" w:cs="Arial Unicode MS"/>
          <w:sz w:val="24"/>
          <w:szCs w:val="24"/>
        </w:rPr>
      </w:pPr>
      <w:r w:rsidRPr="00D53646">
        <w:rPr>
          <w:rFonts w:ascii="Arial Unicode MS" w:eastAsia="Arial Unicode MS" w:hAnsi="Arial Unicode MS" w:cs="Arial Unicode MS" w:hint="eastAsia"/>
          <w:b/>
          <w:sz w:val="24"/>
          <w:szCs w:val="24"/>
        </w:rPr>
        <w:t>Figure 6.12</w:t>
      </w:r>
      <w:r w:rsidRPr="00D53646">
        <w:rPr>
          <w:rFonts w:ascii="Arial Unicode MS" w:eastAsia="Arial Unicode MS" w:hAnsi="Arial Unicode MS" w:cs="Arial Unicode MS" w:hint="eastAsia"/>
          <w:sz w:val="24"/>
          <w:szCs w:val="24"/>
        </w:rPr>
        <w:t xml:space="preserve"> A 9-month period of daily influent COD compositions to a wast</w:t>
      </w:r>
      <w:r>
        <w:rPr>
          <w:rFonts w:ascii="Arial Unicode MS" w:eastAsia="Arial Unicode MS" w:hAnsi="Arial Unicode MS" w:cs="Arial Unicode MS" w:hint="eastAsia"/>
          <w:sz w:val="24"/>
          <w:szCs w:val="24"/>
        </w:rPr>
        <w:t>ewater treatment plant in China</w:t>
      </w:r>
    </w:p>
    <w:p w:rsidR="001F28E6" w:rsidRPr="00DF126F" w:rsidRDefault="001F28E6" w:rsidP="001F28E6">
      <w:pPr>
        <w:rPr>
          <w:rFonts w:ascii="Arial Unicode MS" w:eastAsia="Arial Unicode MS" w:hAnsi="Arial Unicode MS" w:cs="Arial Unicode MS"/>
          <w:sz w:val="24"/>
          <w:szCs w:val="24"/>
        </w:rPr>
      </w:pPr>
    </w:p>
    <w:p w:rsidR="001F28E6" w:rsidRDefault="001F28E6" w:rsidP="001F28E6">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A</w:t>
      </w:r>
      <w:r>
        <w:rPr>
          <w:rFonts w:ascii="Arial Unicode MS" w:eastAsia="Arial Unicode MS" w:hAnsi="Arial Unicode MS" w:cs="Arial Unicode MS" w:hint="eastAsia"/>
          <w:sz w:val="24"/>
          <w:szCs w:val="24"/>
        </w:rPr>
        <w:t>s can be seen from Fig</w:t>
      </w:r>
      <w:r w:rsidR="004331BC">
        <w:rPr>
          <w:rFonts w:ascii="Arial Unicode MS" w:eastAsia="Arial Unicode MS" w:hAnsi="Arial Unicode MS" w:cs="Arial Unicode MS" w:hint="eastAsia"/>
          <w:sz w:val="24"/>
          <w:szCs w:val="24"/>
        </w:rPr>
        <w:t>ure</w:t>
      </w:r>
      <w:r>
        <w:rPr>
          <w:rFonts w:ascii="Arial Unicode MS" w:eastAsia="Arial Unicode MS" w:hAnsi="Arial Unicode MS" w:cs="Arial Unicode MS" w:hint="eastAsia"/>
          <w:sz w:val="24"/>
          <w:szCs w:val="24"/>
        </w:rPr>
        <w:t xml:space="preserve"> 6.12, the daily influent COD compositions to the plant vary </w:t>
      </w:r>
      <w:r>
        <w:rPr>
          <w:rFonts w:ascii="Arial Unicode MS" w:eastAsia="Arial Unicode MS" w:hAnsi="Arial Unicode MS" w:cs="Arial Unicode MS"/>
          <w:sz w:val="24"/>
          <w:szCs w:val="24"/>
        </w:rPr>
        <w:t>significant</w:t>
      </w:r>
      <w:r>
        <w:rPr>
          <w:rFonts w:ascii="Arial Unicode MS" w:eastAsia="Arial Unicode MS" w:hAnsi="Arial Unicode MS" w:cs="Arial Unicode MS" w:hint="eastAsia"/>
          <w:sz w:val="24"/>
          <w:szCs w:val="24"/>
        </w:rPr>
        <w:t>ly, especially the</w:t>
      </w:r>
      <w:r w:rsidR="003F5F4C">
        <w:rPr>
          <w:rFonts w:ascii="Arial Unicode MS" w:eastAsia="Arial Unicode MS" w:hAnsi="Arial Unicode MS" w:cs="Arial Unicode MS" w:hint="eastAsia"/>
          <w:sz w:val="24"/>
          <w:szCs w:val="24"/>
        </w:rPr>
        <w:t xml:space="preserve"> fluctuations appearing</w:t>
      </w:r>
      <w:r>
        <w:rPr>
          <w:rFonts w:ascii="Arial Unicode MS" w:eastAsia="Arial Unicode MS" w:hAnsi="Arial Unicode MS" w:cs="Arial Unicode MS" w:hint="eastAsia"/>
          <w:sz w:val="24"/>
          <w:szCs w:val="24"/>
        </w:rPr>
        <w:t xml:space="preserve"> during the first 118 days with a number of local peaks (such as the peak 1 on day 49; </w:t>
      </w:r>
      <w:r w:rsidR="00631F48">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 xml:space="preserve">peak </w:t>
      </w:r>
      <w:r>
        <w:rPr>
          <w:rFonts w:ascii="Arial Unicode MS" w:eastAsia="Arial Unicode MS" w:hAnsi="Arial Unicode MS" w:cs="Arial Unicode MS" w:hint="eastAsia"/>
          <w:sz w:val="24"/>
          <w:szCs w:val="24"/>
        </w:rPr>
        <w:lastRenderedPageBreak/>
        <w:t xml:space="preserve">2 on day 89; </w:t>
      </w:r>
      <w:r w:rsidR="00631F48">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peak 3 on day 113 and</w:t>
      </w:r>
      <w:r w:rsidR="00631F48">
        <w:rPr>
          <w:rFonts w:ascii="Arial Unicode MS" w:eastAsia="Arial Unicode MS" w:hAnsi="Arial Unicode MS" w:cs="Arial Unicode MS" w:hint="eastAsia"/>
          <w:sz w:val="24"/>
          <w:szCs w:val="24"/>
        </w:rPr>
        <w:t xml:space="preserve"> the</w:t>
      </w:r>
      <w:r>
        <w:rPr>
          <w:rFonts w:ascii="Arial Unicode MS" w:eastAsia="Arial Unicode MS" w:hAnsi="Arial Unicode MS" w:cs="Arial Unicode MS" w:hint="eastAsia"/>
          <w:sz w:val="24"/>
          <w:szCs w:val="24"/>
        </w:rPr>
        <w:t xml:space="preserve"> </w:t>
      </w:r>
      <w:r w:rsidR="00631F48">
        <w:rPr>
          <w:rFonts w:ascii="Arial Unicode MS" w:eastAsia="Arial Unicode MS" w:hAnsi="Arial Unicode MS" w:cs="Arial Unicode MS" w:hint="eastAsia"/>
          <w:sz w:val="24"/>
          <w:szCs w:val="24"/>
        </w:rPr>
        <w:t xml:space="preserve">peak </w:t>
      </w:r>
      <w:r>
        <w:rPr>
          <w:rFonts w:ascii="Arial Unicode MS" w:eastAsia="Arial Unicode MS" w:hAnsi="Arial Unicode MS" w:cs="Arial Unicode MS" w:hint="eastAsia"/>
          <w:sz w:val="24"/>
          <w:szCs w:val="24"/>
        </w:rPr>
        <w:t xml:space="preserve">4 on day 118) which are well-above the </w:t>
      </w:r>
      <w:r>
        <w:rPr>
          <w:rFonts w:ascii="Arial Unicode MS" w:eastAsia="Arial Unicode MS" w:hAnsi="Arial Unicode MS" w:cs="Arial Unicode MS"/>
          <w:sz w:val="24"/>
          <w:szCs w:val="24"/>
        </w:rPr>
        <w:t>average</w:t>
      </w:r>
      <w:r>
        <w:rPr>
          <w:rFonts w:ascii="Arial Unicode MS" w:eastAsia="Arial Unicode MS" w:hAnsi="Arial Unicode MS" w:cs="Arial Unicode MS" w:hint="eastAsia"/>
          <w:sz w:val="24"/>
          <w:szCs w:val="24"/>
        </w:rPr>
        <w:t xml:space="preserve">d level. </w:t>
      </w:r>
      <w:r>
        <w:rPr>
          <w:rFonts w:ascii="Arial Unicode MS" w:eastAsia="Arial Unicode MS" w:hAnsi="Arial Unicode MS" w:cs="Arial Unicode MS"/>
          <w:sz w:val="24"/>
          <w:szCs w:val="24"/>
        </w:rPr>
        <w:t>T</w:t>
      </w:r>
      <w:r w:rsidR="00631F48">
        <w:rPr>
          <w:rFonts w:ascii="Arial Unicode MS" w:eastAsia="Arial Unicode MS" w:hAnsi="Arial Unicode MS" w:cs="Arial Unicode MS" w:hint="eastAsia"/>
          <w:sz w:val="24"/>
          <w:szCs w:val="24"/>
        </w:rPr>
        <w:t xml:space="preserve">he fact is that </w:t>
      </w:r>
      <w:r>
        <w:rPr>
          <w:rFonts w:ascii="Arial Unicode MS" w:eastAsia="Arial Unicode MS" w:hAnsi="Arial Unicode MS" w:cs="Arial Unicode MS" w:hint="eastAsia"/>
          <w:sz w:val="24"/>
          <w:szCs w:val="24"/>
        </w:rPr>
        <w:t>wast</w:t>
      </w:r>
      <w:r w:rsidR="00AD1619">
        <w:rPr>
          <w:rFonts w:ascii="Arial Unicode MS" w:eastAsia="Arial Unicode MS" w:hAnsi="Arial Unicode MS" w:cs="Arial Unicode MS" w:hint="eastAsia"/>
          <w:sz w:val="24"/>
          <w:szCs w:val="24"/>
        </w:rPr>
        <w:t>ewater treatment plants with</w:t>
      </w:r>
      <w:r>
        <w:rPr>
          <w:rFonts w:ascii="Arial Unicode MS" w:eastAsia="Arial Unicode MS" w:hAnsi="Arial Unicode MS" w:cs="Arial Unicode MS" w:hint="eastAsia"/>
          <w:sz w:val="24"/>
          <w:szCs w:val="24"/>
        </w:rPr>
        <w:t xml:space="preserve"> fixed design dimensions are found to be very problematic in dealing with the incoming </w:t>
      </w:r>
      <w:r>
        <w:rPr>
          <w:rFonts w:ascii="Arial Unicode MS" w:eastAsia="Arial Unicode MS" w:hAnsi="Arial Unicode MS" w:cs="Arial Unicode MS"/>
          <w:sz w:val="24"/>
          <w:szCs w:val="24"/>
        </w:rPr>
        <w:t>wastewater</w:t>
      </w:r>
      <w:r>
        <w:rPr>
          <w:rFonts w:ascii="Arial Unicode MS" w:eastAsia="Arial Unicode MS" w:hAnsi="Arial Unicode MS" w:cs="Arial Unicode MS" w:hint="eastAsia"/>
          <w:sz w:val="24"/>
          <w:szCs w:val="24"/>
        </w:rPr>
        <w:t xml:space="preserve"> with such large fluctuations. A sudd</w:t>
      </w:r>
      <w:r w:rsidR="00DD29F7">
        <w:rPr>
          <w:rFonts w:ascii="Arial Unicode MS" w:eastAsia="Arial Unicode MS" w:hAnsi="Arial Unicode MS" w:cs="Arial Unicode MS" w:hint="eastAsia"/>
          <w:sz w:val="24"/>
          <w:szCs w:val="24"/>
        </w:rPr>
        <w:t>en increased flow</w:t>
      </w:r>
      <w:r w:rsidR="00792388">
        <w:rPr>
          <w:rFonts w:ascii="Arial Unicode MS" w:eastAsia="Arial Unicode MS" w:hAnsi="Arial Unicode MS" w:cs="Arial Unicode MS" w:hint="eastAsia"/>
          <w:sz w:val="24"/>
          <w:szCs w:val="24"/>
        </w:rPr>
        <w:t xml:space="preserve"> </w:t>
      </w:r>
      <w:r w:rsidR="00DD29F7">
        <w:rPr>
          <w:rFonts w:ascii="Arial Unicode MS" w:eastAsia="Arial Unicode MS" w:hAnsi="Arial Unicode MS" w:cs="Arial Unicode MS" w:hint="eastAsia"/>
          <w:sz w:val="24"/>
          <w:szCs w:val="24"/>
        </w:rPr>
        <w:t>rate</w:t>
      </w:r>
      <w:r>
        <w:rPr>
          <w:rFonts w:ascii="Arial Unicode MS" w:eastAsia="Arial Unicode MS" w:hAnsi="Arial Unicode MS" w:cs="Arial Unicode MS" w:hint="eastAsia"/>
          <w:sz w:val="24"/>
          <w:szCs w:val="24"/>
        </w:rPr>
        <w:t xml:space="preserve"> leads to a dramatic decrease in the hydraulic </w:t>
      </w:r>
      <w:r>
        <w:rPr>
          <w:rFonts w:ascii="Arial Unicode MS" w:eastAsia="Arial Unicode MS" w:hAnsi="Arial Unicode MS" w:cs="Arial Unicode MS"/>
          <w:sz w:val="24"/>
          <w:szCs w:val="24"/>
        </w:rPr>
        <w:t>retention</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time</w:t>
      </w:r>
      <w:r>
        <w:rPr>
          <w:rFonts w:ascii="Arial Unicode MS" w:eastAsia="Arial Unicode MS" w:hAnsi="Arial Unicode MS" w:cs="Arial Unicode MS" w:hint="eastAsia"/>
          <w:sz w:val="24"/>
          <w:szCs w:val="24"/>
        </w:rPr>
        <w:t>. This will narrow down the time for bacteria</w:t>
      </w:r>
      <w:r w:rsidR="00AD1619">
        <w:rPr>
          <w:rFonts w:ascii="Arial Unicode MS" w:eastAsia="Arial Unicode MS" w:hAnsi="Arial Unicode MS" w:cs="Arial Unicode MS" w:hint="eastAsia"/>
          <w:sz w:val="24"/>
          <w:szCs w:val="24"/>
        </w:rPr>
        <w:t>l</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metabolism</w:t>
      </w:r>
      <w:r>
        <w:rPr>
          <w:rFonts w:ascii="Arial Unicode MS" w:eastAsia="Arial Unicode MS" w:hAnsi="Arial Unicode MS" w:cs="Arial Unicode MS" w:hint="eastAsia"/>
          <w:sz w:val="24"/>
          <w:szCs w:val="24"/>
        </w:rPr>
        <w:t xml:space="preserve"> and result in an effluent with high</w:t>
      </w:r>
      <w:r w:rsidR="00AD1619">
        <w:rPr>
          <w:rFonts w:ascii="Arial Unicode MS" w:eastAsia="Arial Unicode MS" w:hAnsi="Arial Unicode MS" w:cs="Arial Unicode MS" w:hint="eastAsia"/>
          <w:sz w:val="24"/>
          <w:szCs w:val="24"/>
        </w:rPr>
        <w:t>er</w:t>
      </w:r>
      <w:r>
        <w:rPr>
          <w:rFonts w:ascii="Arial Unicode MS" w:eastAsia="Arial Unicode MS" w:hAnsi="Arial Unicode MS" w:cs="Arial Unicode MS" w:hint="eastAsia"/>
          <w:sz w:val="24"/>
          <w:szCs w:val="24"/>
        </w:rPr>
        <w:t xml:space="preserve"> concentrations of pollutants. </w:t>
      </w:r>
      <w:r>
        <w:rPr>
          <w:rFonts w:ascii="Arial Unicode MS" w:eastAsia="Arial Unicode MS" w:hAnsi="Arial Unicode MS" w:cs="Arial Unicode MS"/>
          <w:sz w:val="24"/>
          <w:szCs w:val="24"/>
        </w:rPr>
        <w:t>I</w:t>
      </w:r>
      <w:r>
        <w:rPr>
          <w:rFonts w:ascii="Arial Unicode MS" w:eastAsia="Arial Unicode MS" w:hAnsi="Arial Unicode MS" w:cs="Arial Unicode MS" w:hint="eastAsia"/>
          <w:sz w:val="24"/>
          <w:szCs w:val="24"/>
        </w:rPr>
        <w:t xml:space="preserve">f high levels of such effluent are released unchecked into </w:t>
      </w:r>
      <w:r>
        <w:rPr>
          <w:rFonts w:ascii="Arial Unicode MS" w:eastAsia="Arial Unicode MS" w:hAnsi="Arial Unicode MS" w:cs="Arial Unicode MS"/>
          <w:sz w:val="24"/>
          <w:szCs w:val="24"/>
        </w:rPr>
        <w:t>local</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watercourses</w:t>
      </w:r>
      <w:r w:rsidR="007C5A09">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it can be a </w:t>
      </w:r>
      <w:r>
        <w:rPr>
          <w:rFonts w:ascii="Arial Unicode MS" w:eastAsia="Arial Unicode MS" w:hAnsi="Arial Unicode MS" w:cs="Arial Unicode MS"/>
          <w:sz w:val="24"/>
          <w:szCs w:val="24"/>
        </w:rPr>
        <w:t>disaster</w:t>
      </w:r>
      <w:r>
        <w:rPr>
          <w:rFonts w:ascii="Arial Unicode MS" w:eastAsia="Arial Unicode MS" w:hAnsi="Arial Unicode MS" w:cs="Arial Unicode MS" w:hint="eastAsia"/>
          <w:sz w:val="24"/>
          <w:szCs w:val="24"/>
        </w:rPr>
        <w:t xml:space="preserve"> for local communities.</w:t>
      </w:r>
    </w:p>
    <w:p w:rsidR="001F28E6" w:rsidRDefault="00AD1619" w:rsidP="001F28E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As only</w:t>
      </w:r>
      <w:r w:rsidR="001F28E6">
        <w:rPr>
          <w:rFonts w:ascii="Arial Unicode MS" w:eastAsia="Arial Unicode MS" w:hAnsi="Arial Unicode MS" w:cs="Arial Unicode MS" w:hint="eastAsia"/>
          <w:sz w:val="24"/>
          <w:szCs w:val="24"/>
        </w:rPr>
        <w:t xml:space="preserve"> 9 months of influent data (flow</w:t>
      </w:r>
      <w:r w:rsidR="00792388">
        <w:rPr>
          <w:rFonts w:ascii="Arial Unicode MS" w:eastAsia="Arial Unicode MS" w:hAnsi="Arial Unicode MS" w:cs="Arial Unicode MS" w:hint="eastAsia"/>
          <w:sz w:val="24"/>
          <w:szCs w:val="24"/>
        </w:rPr>
        <w:t xml:space="preserve"> </w:t>
      </w:r>
      <w:r w:rsidR="001F28E6">
        <w:rPr>
          <w:rFonts w:ascii="Arial Unicode MS" w:eastAsia="Arial Unicode MS" w:hAnsi="Arial Unicode MS" w:cs="Arial Unicode MS" w:hint="eastAsia"/>
          <w:sz w:val="24"/>
          <w:szCs w:val="24"/>
        </w:rPr>
        <w:t xml:space="preserve">rate and </w:t>
      </w:r>
      <w:r w:rsidR="00DD29F7">
        <w:rPr>
          <w:rFonts w:ascii="Arial Unicode MS" w:eastAsia="Arial Unicode MS" w:hAnsi="Arial Unicode MS" w:cs="Arial Unicode MS" w:hint="eastAsia"/>
          <w:sz w:val="24"/>
          <w:szCs w:val="24"/>
        </w:rPr>
        <w:t>wastewater compositions)</w:t>
      </w:r>
      <w:r>
        <w:rPr>
          <w:rFonts w:ascii="Arial Unicode MS" w:eastAsia="Arial Unicode MS" w:hAnsi="Arial Unicode MS" w:cs="Arial Unicode MS" w:hint="eastAsia"/>
          <w:sz w:val="24"/>
          <w:szCs w:val="24"/>
        </w:rPr>
        <w:t xml:space="preserve"> was provided</w:t>
      </w:r>
      <w:r w:rsidR="00DD29F7">
        <w:rPr>
          <w:rFonts w:ascii="Arial Unicode MS" w:eastAsia="Arial Unicode MS" w:hAnsi="Arial Unicode MS" w:cs="Arial Unicode MS" w:hint="eastAsia"/>
          <w:sz w:val="24"/>
          <w:szCs w:val="24"/>
        </w:rPr>
        <w:t xml:space="preserve"> from the plant</w:t>
      </w:r>
      <w:r w:rsidR="001F28E6">
        <w:rPr>
          <w:rFonts w:ascii="Arial Unicode MS" w:eastAsia="Arial Unicode MS" w:hAnsi="Arial Unicode MS" w:cs="Arial Unicode MS" w:hint="eastAsia"/>
          <w:sz w:val="24"/>
          <w:szCs w:val="24"/>
        </w:rPr>
        <w:t>, we decide</w:t>
      </w:r>
      <w:r>
        <w:rPr>
          <w:rFonts w:ascii="Arial Unicode MS" w:eastAsia="Arial Unicode MS" w:hAnsi="Arial Unicode MS" w:cs="Arial Unicode MS" w:hint="eastAsia"/>
          <w:sz w:val="24"/>
          <w:szCs w:val="24"/>
        </w:rPr>
        <w:t>d</w:t>
      </w:r>
      <w:r w:rsidR="001F28E6">
        <w:rPr>
          <w:rFonts w:ascii="Arial Unicode MS" w:eastAsia="Arial Unicode MS" w:hAnsi="Arial Unicode MS" w:cs="Arial Unicode MS" w:hint="eastAsia"/>
          <w:sz w:val="24"/>
          <w:szCs w:val="24"/>
        </w:rPr>
        <w:t xml:space="preserve"> to supplement another 3 months data in order to make a year cycle fo</w:t>
      </w:r>
      <w:r w:rsidR="00631F48">
        <w:rPr>
          <w:rFonts w:ascii="Arial Unicode MS" w:eastAsia="Arial Unicode MS" w:hAnsi="Arial Unicode MS" w:cs="Arial Unicode MS" w:hint="eastAsia"/>
          <w:sz w:val="24"/>
          <w:szCs w:val="24"/>
        </w:rPr>
        <w:t>r a complete data analysis in our</w:t>
      </w:r>
      <w:r w:rsidR="001F28E6">
        <w:rPr>
          <w:rFonts w:ascii="Arial Unicode MS" w:eastAsia="Arial Unicode MS" w:hAnsi="Arial Unicode MS" w:cs="Arial Unicode MS" w:hint="eastAsia"/>
          <w:sz w:val="24"/>
          <w:szCs w:val="24"/>
        </w:rPr>
        <w:t xml:space="preserve"> dynamic model. </w:t>
      </w:r>
      <w:r w:rsidR="00DD29F7">
        <w:rPr>
          <w:rFonts w:ascii="Arial Unicode MS" w:eastAsia="Arial Unicode MS" w:hAnsi="Arial Unicode MS" w:cs="Arial Unicode MS" w:hint="eastAsia"/>
          <w:sz w:val="24"/>
          <w:szCs w:val="24"/>
        </w:rPr>
        <w:t>This was done by r</w:t>
      </w:r>
      <w:r w:rsidR="001F28E6">
        <w:rPr>
          <w:rFonts w:ascii="Arial Unicode MS" w:eastAsia="Arial Unicode MS" w:hAnsi="Arial Unicode MS" w:cs="Arial Unicode MS" w:hint="eastAsia"/>
          <w:sz w:val="24"/>
          <w:szCs w:val="24"/>
        </w:rPr>
        <w:t xml:space="preserve">epeating the </w:t>
      </w:r>
      <w:r w:rsidR="001F28E6">
        <w:rPr>
          <w:rFonts w:ascii="Arial Unicode MS" w:eastAsia="Arial Unicode MS" w:hAnsi="Arial Unicode MS" w:cs="Arial Unicode MS"/>
          <w:sz w:val="24"/>
          <w:szCs w:val="24"/>
        </w:rPr>
        <w:t xml:space="preserve">last </w:t>
      </w:r>
      <w:r w:rsidR="001F28E6">
        <w:rPr>
          <w:rFonts w:ascii="Arial Unicode MS" w:eastAsia="Arial Unicode MS" w:hAnsi="Arial Unicode MS" w:cs="Arial Unicode MS" w:hint="eastAsia"/>
          <w:sz w:val="24"/>
          <w:szCs w:val="24"/>
        </w:rPr>
        <w:t xml:space="preserve">and the first </w:t>
      </w:r>
      <w:r w:rsidR="001F28E6">
        <w:rPr>
          <w:rFonts w:ascii="Arial Unicode MS" w:eastAsia="Arial Unicode MS" w:hAnsi="Arial Unicode MS" w:cs="Arial Unicode MS"/>
          <w:sz w:val="24"/>
          <w:szCs w:val="24"/>
        </w:rPr>
        <w:t>one and half month of</w:t>
      </w:r>
      <w:r>
        <w:rPr>
          <w:rFonts w:ascii="Arial Unicode MS" w:eastAsia="Arial Unicode MS" w:hAnsi="Arial Unicode MS" w:cs="Arial Unicode MS" w:hint="eastAsia"/>
          <w:sz w:val="24"/>
          <w:szCs w:val="24"/>
        </w:rPr>
        <w:t xml:space="preserve"> the existing data</w:t>
      </w:r>
      <w:r w:rsidR="001F28E6">
        <w:rPr>
          <w:rFonts w:ascii="Arial Unicode MS" w:eastAsia="Arial Unicode MS" w:hAnsi="Arial Unicode MS" w:cs="Arial Unicode MS" w:hint="eastAsia"/>
          <w:sz w:val="24"/>
          <w:szCs w:val="24"/>
        </w:rPr>
        <w:t>. Figure 6.13 displays a year cycle of d</w:t>
      </w:r>
      <w:r>
        <w:rPr>
          <w:rFonts w:ascii="Arial Unicode MS" w:eastAsia="Arial Unicode MS" w:hAnsi="Arial Unicode MS" w:cs="Arial Unicode MS" w:hint="eastAsia"/>
          <w:sz w:val="24"/>
          <w:szCs w:val="24"/>
        </w:rPr>
        <w:t>aily influent COD compositions.</w:t>
      </w:r>
      <w:r w:rsidR="00AE3408">
        <w:rPr>
          <w:rFonts w:ascii="Arial Unicode MS" w:eastAsia="Arial Unicode MS" w:hAnsi="Arial Unicode MS" w:cs="Arial Unicode MS" w:hint="eastAsia"/>
          <w:sz w:val="24"/>
          <w:szCs w:val="24"/>
        </w:rPr>
        <w:t xml:space="preserve"> </w:t>
      </w:r>
      <w:r w:rsidR="001F28E6">
        <w:rPr>
          <w:rFonts w:ascii="Arial Unicode MS" w:eastAsia="Arial Unicode MS" w:hAnsi="Arial Unicode MS" w:cs="Arial Unicode MS" w:hint="eastAsia"/>
          <w:sz w:val="24"/>
          <w:szCs w:val="24"/>
        </w:rPr>
        <w:t>Figu</w:t>
      </w:r>
      <w:r w:rsidR="006F52C5">
        <w:rPr>
          <w:rFonts w:ascii="Arial Unicode MS" w:eastAsia="Arial Unicode MS" w:hAnsi="Arial Unicode MS" w:cs="Arial Unicode MS" w:hint="eastAsia"/>
          <w:sz w:val="24"/>
          <w:szCs w:val="24"/>
        </w:rPr>
        <w:t xml:space="preserve">re 6.14 shows the daily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NH4</m:t>
            </m:r>
          </m:sub>
        </m:sSub>
      </m:oMath>
      <w:r w:rsidR="006F52C5" w:rsidRPr="006F52C5">
        <w:rPr>
          <w:rFonts w:ascii="Arial Unicode MS" w:eastAsia="Arial Unicode MS" w:hAnsi="Arial Unicode MS" w:cs="Arial Unicode MS" w:hint="eastAsia"/>
          <w:i/>
          <w:sz w:val="24"/>
          <w:szCs w:val="24"/>
        </w:rPr>
        <w:t xml:space="preserve"> </w:t>
      </w:r>
      <w:r w:rsidR="001F28E6">
        <w:rPr>
          <w:rFonts w:ascii="Arial Unicode MS" w:eastAsia="Arial Unicode MS" w:hAnsi="Arial Unicode MS" w:cs="Arial Unicode MS" w:hint="eastAsia"/>
          <w:sz w:val="24"/>
          <w:szCs w:val="24"/>
        </w:rPr>
        <w:t xml:space="preserve">variations in the influent. </w:t>
      </w:r>
      <w:r w:rsidR="001F28E6">
        <w:rPr>
          <w:rFonts w:ascii="Arial Unicode MS" w:eastAsia="Arial Unicode MS" w:hAnsi="Arial Unicode MS" w:cs="Arial Unicode MS"/>
          <w:sz w:val="24"/>
          <w:szCs w:val="24"/>
        </w:rPr>
        <w:t>T</w:t>
      </w:r>
      <w:r w:rsidR="001F28E6">
        <w:rPr>
          <w:rFonts w:ascii="Arial Unicode MS" w:eastAsia="Arial Unicode MS" w:hAnsi="Arial Unicode MS" w:cs="Arial Unicode MS" w:hint="eastAsia"/>
          <w:sz w:val="24"/>
          <w:szCs w:val="24"/>
        </w:rPr>
        <w:t>he daily influent flow</w:t>
      </w:r>
      <w:r w:rsidR="00792388">
        <w:rPr>
          <w:rFonts w:ascii="Arial Unicode MS" w:eastAsia="Arial Unicode MS" w:hAnsi="Arial Unicode MS" w:cs="Arial Unicode MS" w:hint="eastAsia"/>
          <w:sz w:val="24"/>
          <w:szCs w:val="24"/>
        </w:rPr>
        <w:t xml:space="preserve"> </w:t>
      </w:r>
      <w:r w:rsidR="001F28E6">
        <w:rPr>
          <w:rFonts w:ascii="Arial Unicode MS" w:eastAsia="Arial Unicode MS" w:hAnsi="Arial Unicode MS" w:cs="Arial Unicode MS" w:hint="eastAsia"/>
          <w:sz w:val="24"/>
          <w:szCs w:val="24"/>
        </w:rPr>
        <w:t xml:space="preserve">rate to the plant is </w:t>
      </w:r>
      <w:r w:rsidR="001F28E6">
        <w:rPr>
          <w:rFonts w:ascii="Arial Unicode MS" w:eastAsia="Arial Unicode MS" w:hAnsi="Arial Unicode MS" w:cs="Arial Unicode MS"/>
          <w:sz w:val="24"/>
          <w:szCs w:val="24"/>
        </w:rPr>
        <w:t>illustrated</w:t>
      </w:r>
      <w:r w:rsidR="00FF7448">
        <w:rPr>
          <w:rFonts w:ascii="Arial Unicode MS" w:eastAsia="Arial Unicode MS" w:hAnsi="Arial Unicode MS" w:cs="Arial Unicode MS" w:hint="eastAsia"/>
          <w:sz w:val="24"/>
          <w:szCs w:val="24"/>
        </w:rPr>
        <w:t xml:space="preserve"> in F</w:t>
      </w:r>
      <w:r w:rsidR="001F28E6">
        <w:rPr>
          <w:rFonts w:ascii="Arial Unicode MS" w:eastAsia="Arial Unicode MS" w:hAnsi="Arial Unicode MS" w:cs="Arial Unicode MS" w:hint="eastAsia"/>
          <w:sz w:val="24"/>
          <w:szCs w:val="24"/>
        </w:rPr>
        <w:t>igure 6.15</w:t>
      </w:r>
    </w:p>
    <w:p w:rsidR="00220AB9" w:rsidRDefault="00220AB9" w:rsidP="001F28E6">
      <w:pPr>
        <w:rPr>
          <w:rFonts w:ascii="Arial Unicode MS" w:eastAsia="Arial Unicode MS" w:hAnsi="Arial Unicode MS" w:cs="Arial Unicode MS"/>
          <w:sz w:val="24"/>
          <w:szCs w:val="24"/>
        </w:rPr>
      </w:pPr>
    </w:p>
    <w:p w:rsidR="001F28E6" w:rsidRDefault="001F28E6" w:rsidP="001F28E6">
      <w:pPr>
        <w:rPr>
          <w:rFonts w:ascii="Arial Unicode MS" w:eastAsia="Arial Unicode MS" w:hAnsi="Arial Unicode MS" w:cs="Arial Unicode MS"/>
          <w:sz w:val="24"/>
          <w:szCs w:val="24"/>
        </w:rPr>
      </w:pPr>
      <w:bookmarkStart w:id="95" w:name="OLE_LINK58"/>
      <w:bookmarkStart w:id="96" w:name="OLE_LINK59"/>
      <w:r w:rsidRPr="000E509F">
        <w:rPr>
          <w:rFonts w:ascii="Arial Unicode MS" w:eastAsia="Arial Unicode MS" w:hAnsi="Arial Unicode MS" w:cs="Arial Unicode MS"/>
          <w:noProof/>
          <w:sz w:val="24"/>
          <w:szCs w:val="24"/>
        </w:rPr>
        <w:lastRenderedPageBreak/>
        <w:drawing>
          <wp:inline distT="0" distB="0" distL="0" distR="0">
            <wp:extent cx="5279506" cy="3218213"/>
            <wp:effectExtent l="19050" t="0" r="16394" b="1237"/>
            <wp:docPr id="32"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F28E6" w:rsidRDefault="001F28E6" w:rsidP="00E43237">
      <w:pPr>
        <w:jc w:val="center"/>
        <w:rPr>
          <w:rFonts w:ascii="Arial Unicode MS" w:eastAsia="Arial Unicode MS" w:hAnsi="Arial Unicode MS" w:cs="Arial Unicode MS"/>
          <w:sz w:val="24"/>
          <w:szCs w:val="24"/>
        </w:rPr>
      </w:pPr>
      <w:r w:rsidRPr="00D53646">
        <w:rPr>
          <w:rFonts w:ascii="Arial Unicode MS" w:eastAsia="Arial Unicode MS" w:hAnsi="Arial Unicode MS" w:cs="Arial Unicode MS" w:hint="eastAsia"/>
          <w:b/>
          <w:sz w:val="24"/>
          <w:szCs w:val="24"/>
        </w:rPr>
        <w:t>Figure 6.13</w:t>
      </w:r>
      <w:r w:rsidR="00772B6E">
        <w:rPr>
          <w:rFonts w:ascii="Arial Unicode MS" w:eastAsia="Arial Unicode MS" w:hAnsi="Arial Unicode MS" w:cs="Arial Unicode MS" w:hint="eastAsia"/>
          <w:sz w:val="24"/>
          <w:szCs w:val="24"/>
        </w:rPr>
        <w:t xml:space="preserve"> </w:t>
      </w:r>
      <w:r w:rsidRPr="00D53646">
        <w:rPr>
          <w:rFonts w:ascii="Arial Unicode MS" w:eastAsia="Arial Unicode MS" w:hAnsi="Arial Unicode MS" w:cs="Arial Unicode MS" w:hint="eastAsia"/>
          <w:sz w:val="24"/>
          <w:szCs w:val="24"/>
        </w:rPr>
        <w:t>A year cycle of daily influent COD compositions</w:t>
      </w:r>
      <w:bookmarkEnd w:id="95"/>
      <w:bookmarkEnd w:id="96"/>
    </w:p>
    <w:p w:rsidR="00631F48" w:rsidRDefault="00631F48" w:rsidP="001F28E6">
      <w:pPr>
        <w:rPr>
          <w:rFonts w:ascii="Arial Unicode MS" w:eastAsia="Arial Unicode MS" w:hAnsi="Arial Unicode MS" w:cs="Arial Unicode MS"/>
          <w:sz w:val="24"/>
          <w:szCs w:val="24"/>
        </w:rPr>
      </w:pPr>
    </w:p>
    <w:p w:rsidR="001F28E6" w:rsidRDefault="001F28E6" w:rsidP="001F28E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In the absence of </w:t>
      </w:r>
      <w:r w:rsidR="00AD1619">
        <w:rPr>
          <w:rFonts w:ascii="Arial Unicode MS" w:eastAsia="Arial Unicode MS" w:hAnsi="Arial Unicode MS" w:cs="Arial Unicode MS" w:hint="eastAsia"/>
          <w:sz w:val="24"/>
          <w:szCs w:val="24"/>
        </w:rPr>
        <w:t xml:space="preserve">a comprehensive suite of analytical </w:t>
      </w:r>
      <w:r>
        <w:rPr>
          <w:rFonts w:ascii="Arial Unicode MS" w:eastAsia="Arial Unicode MS" w:hAnsi="Arial Unicode MS" w:cs="Arial Unicode MS" w:hint="eastAsia"/>
          <w:sz w:val="24"/>
          <w:szCs w:val="24"/>
        </w:rPr>
        <w:t>instrument</w:t>
      </w:r>
      <w:r w:rsidR="00AD1619">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xml:space="preserve"> operated in the plant, the analysis of </w:t>
      </w:r>
      <w:r w:rsidR="00631F48">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influent wastewa</w:t>
      </w:r>
      <w:r w:rsidR="0076119B">
        <w:rPr>
          <w:rFonts w:ascii="Arial Unicode MS" w:eastAsia="Arial Unicode MS" w:hAnsi="Arial Unicode MS" w:cs="Arial Unicode MS" w:hint="eastAsia"/>
          <w:sz w:val="24"/>
          <w:szCs w:val="24"/>
        </w:rPr>
        <w:t>ter compositions is restricted to</w:t>
      </w:r>
      <w:r>
        <w:rPr>
          <w:rFonts w:ascii="Arial Unicode MS" w:eastAsia="Arial Unicode MS" w:hAnsi="Arial Unicode MS" w:cs="Arial Unicode MS" w:hint="eastAsia"/>
          <w:sz w:val="24"/>
          <w:szCs w:val="24"/>
        </w:rPr>
        <w:t xml:space="preserve"> the measurement of the concentration </w:t>
      </w:r>
      <w:r w:rsidR="003F5F4C">
        <w:rPr>
          <w:rFonts w:ascii="Arial Unicode MS" w:eastAsia="Arial Unicode MS" w:hAnsi="Arial Unicode MS" w:cs="Arial Unicode MS" w:hint="eastAsia"/>
          <w:sz w:val="24"/>
          <w:szCs w:val="24"/>
        </w:rPr>
        <w:t>of total COD. The concentrations of</w:t>
      </w:r>
      <w:r>
        <w:rPr>
          <w:rFonts w:ascii="Arial Unicode MS" w:eastAsia="Arial Unicode MS" w:hAnsi="Arial Unicode MS" w:cs="Arial Unicode MS" w:hint="eastAsia"/>
          <w:sz w:val="24"/>
          <w:szCs w:val="24"/>
        </w:rPr>
        <w:t xml:space="preserve"> COD comp</w:t>
      </w:r>
      <w:r w:rsidR="00AD1619">
        <w:rPr>
          <w:rFonts w:ascii="Arial Unicode MS" w:eastAsia="Arial Unicode MS" w:hAnsi="Arial Unicode MS" w:cs="Arial Unicode MS" w:hint="eastAsia"/>
          <w:sz w:val="24"/>
          <w:szCs w:val="24"/>
        </w:rPr>
        <w:t>onents shown in</w:t>
      </w:r>
      <w:r w:rsidR="003F5F4C">
        <w:rPr>
          <w:rFonts w:ascii="Arial Unicode MS" w:eastAsia="Arial Unicode MS" w:hAnsi="Arial Unicode MS" w:cs="Arial Unicode MS" w:hint="eastAsia"/>
          <w:sz w:val="24"/>
          <w:szCs w:val="24"/>
        </w:rPr>
        <w:t xml:space="preserve"> </w:t>
      </w:r>
      <w:r w:rsidR="00AE3408">
        <w:rPr>
          <w:rFonts w:ascii="Arial Unicode MS" w:eastAsia="Arial Unicode MS" w:hAnsi="Arial Unicode MS" w:cs="Arial Unicode MS" w:hint="eastAsia"/>
          <w:sz w:val="24"/>
          <w:szCs w:val="24"/>
        </w:rPr>
        <w:t>F</w:t>
      </w:r>
      <w:r w:rsidR="003F5F4C">
        <w:rPr>
          <w:rFonts w:ascii="Arial Unicode MS" w:eastAsia="Arial Unicode MS" w:hAnsi="Arial Unicode MS" w:cs="Arial Unicode MS" w:hint="eastAsia"/>
          <w:sz w:val="24"/>
          <w:szCs w:val="24"/>
        </w:rPr>
        <w:t>igure 6.13 are</w:t>
      </w:r>
      <w:r>
        <w:rPr>
          <w:rFonts w:ascii="Arial Unicode MS" w:eastAsia="Arial Unicode MS" w:hAnsi="Arial Unicode MS" w:cs="Arial Unicode MS" w:hint="eastAsia"/>
          <w:sz w:val="24"/>
          <w:szCs w:val="24"/>
        </w:rPr>
        <w:t xml:space="preserve"> calculated according to a fraction distribution (18.4% for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S</m:t>
            </m:r>
          </m:sub>
        </m:sSub>
      </m:oMath>
      <w:r>
        <w:rPr>
          <w:rFonts w:ascii="Arial Unicode MS" w:eastAsia="Arial Unicode MS" w:hAnsi="Arial Unicode MS" w:cs="Arial Unicode MS" w:hint="eastAsia"/>
          <w:sz w:val="24"/>
          <w:szCs w:val="24"/>
        </w:rPr>
        <w:t xml:space="preserve">, 13.4%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I</m:t>
            </m:r>
          </m:sub>
        </m:sSub>
      </m:oMath>
      <w:r>
        <w:rPr>
          <w:rFonts w:ascii="Arial Unicode MS" w:eastAsia="Arial Unicode MS" w:hAnsi="Arial Unicode MS" w:cs="Arial Unicode MS" w:hint="eastAsia"/>
          <w:sz w:val="24"/>
          <w:szCs w:val="24"/>
        </w:rPr>
        <w:t xml:space="preserve">, 53%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S</m:t>
            </m:r>
          </m:sub>
        </m:sSub>
      </m:oMath>
      <w:r>
        <w:rPr>
          <w:rFonts w:ascii="Arial Unicode MS" w:eastAsia="Arial Unicode MS" w:hAnsi="Arial Unicode MS" w:cs="Arial Unicode MS" w:hint="eastAsia"/>
          <w:sz w:val="24"/>
          <w:szCs w:val="24"/>
        </w:rPr>
        <w:t>, 7.4%</w:t>
      </w:r>
      <w:r w:rsidR="007C5A09">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H</m:t>
            </m:r>
          </m:sub>
        </m:sSub>
      </m:oMath>
      <w:r w:rsidRPr="006B1F63">
        <w:rPr>
          <w:rFonts w:ascii="Arial Unicode MS" w:eastAsia="Arial Unicode MS" w:hAnsi="Arial Unicode MS" w:cs="Arial Unicode MS" w:hint="eastAsia"/>
          <w:sz w:val="24"/>
          <w:szCs w:val="24"/>
          <w:vertAlign w:val="subscript"/>
        </w:rPr>
        <w:t xml:space="preserve"> </w:t>
      </w:r>
      <w:r w:rsidR="004D36A9">
        <w:rPr>
          <w:rFonts w:ascii="Arial Unicode MS" w:eastAsia="Arial Unicode MS" w:hAnsi="Arial Unicode MS" w:cs="Arial Unicode MS" w:hint="eastAsia"/>
          <w:sz w:val="24"/>
          <w:szCs w:val="24"/>
        </w:rPr>
        <w:t>and 7.8</w:t>
      </w:r>
      <w:r>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I</m:t>
            </m:r>
          </m:sub>
        </m:sSub>
      </m:oMath>
      <w:r>
        <w:rPr>
          <w:rFonts w:ascii="Arial Unicode MS" w:eastAsia="Arial Unicode MS" w:hAnsi="Arial Unicode MS" w:cs="Arial Unicode MS" w:hint="eastAsia"/>
          <w:sz w:val="24"/>
          <w:szCs w:val="24"/>
        </w:rPr>
        <w:t>)</w:t>
      </w:r>
      <w:r w:rsidR="00AD1619">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which was used in the COST benchmark </w:t>
      </w:r>
      <w:r w:rsidR="00754E22">
        <w:rPr>
          <w:rFonts w:ascii="Arial Unicode MS" w:eastAsia="Arial Unicode MS" w:hAnsi="Arial Unicode MS" w:cs="Arial Unicode MS" w:hint="eastAsia"/>
          <w:sz w:val="24"/>
          <w:szCs w:val="24"/>
        </w:rPr>
        <w:t xml:space="preserve">simulation for the analysis of </w:t>
      </w:r>
      <w:r>
        <w:rPr>
          <w:rFonts w:ascii="Arial Unicode MS" w:eastAsia="Arial Unicode MS" w:hAnsi="Arial Unicode MS" w:cs="Arial Unicode MS" w:hint="eastAsia"/>
          <w:sz w:val="24"/>
          <w:szCs w:val="24"/>
        </w:rPr>
        <w:t>steady-state treatment model</w:t>
      </w:r>
      <w:r w:rsidR="00AD1619">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w:t>
      </w:r>
    </w:p>
    <w:p w:rsidR="001F28E6" w:rsidRDefault="001F28E6" w:rsidP="001F28E6">
      <w:pPr>
        <w:rPr>
          <w:rFonts w:ascii="Arial Unicode MS" w:eastAsia="Arial Unicode MS" w:hAnsi="Arial Unicode MS" w:cs="Arial Unicode MS"/>
          <w:sz w:val="24"/>
          <w:szCs w:val="24"/>
        </w:rPr>
      </w:pPr>
    </w:p>
    <w:p w:rsidR="001F28E6" w:rsidRDefault="00AD1619" w:rsidP="001F28E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Considering the d</w:t>
      </w:r>
      <w:r w:rsidR="00FF7448">
        <w:rPr>
          <w:rFonts w:ascii="Arial Unicode MS" w:eastAsia="Arial Unicode MS" w:hAnsi="Arial Unicode MS" w:cs="Arial Unicode MS" w:hint="eastAsia"/>
          <w:sz w:val="24"/>
          <w:szCs w:val="24"/>
        </w:rPr>
        <w:t>aily variation of COD in F</w:t>
      </w:r>
      <w:r w:rsidR="001F28E6">
        <w:rPr>
          <w:rFonts w:ascii="Arial Unicode MS" w:eastAsia="Arial Unicode MS" w:hAnsi="Arial Unicode MS" w:cs="Arial Unicode MS" w:hint="eastAsia"/>
          <w:sz w:val="24"/>
          <w:szCs w:val="24"/>
        </w:rPr>
        <w:t>igure 6.13, it is evident that there is a sharp decrease in the concentration of total COD from 240 g COD m</w:t>
      </w:r>
      <w:r w:rsidR="001F28E6">
        <w:rPr>
          <w:rFonts w:ascii="Arial Unicode MS" w:eastAsia="Arial Unicode MS" w:hAnsi="Arial Unicode MS" w:cs="Arial Unicode MS" w:hint="eastAsia"/>
          <w:sz w:val="24"/>
          <w:szCs w:val="24"/>
          <w:vertAlign w:val="superscript"/>
        </w:rPr>
        <w:t>-3</w:t>
      </w:r>
      <w:r w:rsidR="004D36A9">
        <w:rPr>
          <w:rFonts w:ascii="Arial Unicode MS" w:eastAsia="Arial Unicode MS" w:hAnsi="Arial Unicode MS" w:cs="Arial Unicode MS" w:hint="eastAsia"/>
          <w:sz w:val="24"/>
          <w:szCs w:val="24"/>
        </w:rPr>
        <w:t xml:space="preserve"> on day 1 to 130 g COD m</w:t>
      </w:r>
      <w:r w:rsidR="004D36A9" w:rsidRPr="004D36A9">
        <w:rPr>
          <w:rFonts w:ascii="Arial Unicode MS" w:eastAsia="Arial Unicode MS" w:hAnsi="Arial Unicode MS" w:cs="Arial Unicode MS" w:hint="eastAsia"/>
          <w:sz w:val="24"/>
          <w:szCs w:val="24"/>
          <w:vertAlign w:val="superscript"/>
        </w:rPr>
        <w:t>-3</w:t>
      </w:r>
      <w:r w:rsidR="001F28E6">
        <w:rPr>
          <w:rFonts w:ascii="Arial Unicode MS" w:eastAsia="Arial Unicode MS" w:hAnsi="Arial Unicode MS" w:cs="Arial Unicode MS" w:hint="eastAsia"/>
          <w:sz w:val="24"/>
          <w:szCs w:val="24"/>
        </w:rPr>
        <w:t xml:space="preserve"> on day 28, and then it reverses back to a peak value of 1142g COD m</w:t>
      </w:r>
      <w:r w:rsidR="001F28E6">
        <w:rPr>
          <w:rFonts w:ascii="Arial Unicode MS" w:eastAsia="Arial Unicode MS" w:hAnsi="Arial Unicode MS" w:cs="Arial Unicode MS" w:hint="eastAsia"/>
          <w:sz w:val="24"/>
          <w:szCs w:val="24"/>
          <w:vertAlign w:val="superscript"/>
        </w:rPr>
        <w:t>-3</w:t>
      </w:r>
      <w:r w:rsidR="001F28E6">
        <w:rPr>
          <w:rFonts w:ascii="Arial Unicode MS" w:eastAsia="Arial Unicode MS" w:hAnsi="Arial Unicode MS" w:cs="Arial Unicode MS" w:hint="eastAsia"/>
          <w:sz w:val="24"/>
          <w:szCs w:val="24"/>
        </w:rPr>
        <w:t xml:space="preserve"> on day 118 with a steep increase. A continuous drop lasting </w:t>
      </w:r>
      <w:r w:rsidR="001F28E6">
        <w:rPr>
          <w:rFonts w:ascii="Arial Unicode MS" w:eastAsia="Arial Unicode MS" w:hAnsi="Arial Unicode MS" w:cs="Arial Unicode MS" w:hint="eastAsia"/>
          <w:sz w:val="24"/>
          <w:szCs w:val="24"/>
        </w:rPr>
        <w:lastRenderedPageBreak/>
        <w:t>for 210 days afterward occurs and the lowest value of COD is detected as 130 g COD m</w:t>
      </w:r>
      <w:r w:rsidR="001F28E6">
        <w:rPr>
          <w:rFonts w:ascii="Arial Unicode MS" w:eastAsia="Arial Unicode MS" w:hAnsi="Arial Unicode MS" w:cs="Arial Unicode MS" w:hint="eastAsia"/>
          <w:sz w:val="24"/>
          <w:szCs w:val="24"/>
          <w:vertAlign w:val="superscript"/>
        </w:rPr>
        <w:t>-3</w:t>
      </w:r>
      <w:r w:rsidR="001F28E6">
        <w:rPr>
          <w:rFonts w:ascii="Arial Unicode MS" w:eastAsia="Arial Unicode MS" w:hAnsi="Arial Unicode MS" w:cs="Arial Unicode MS" w:hint="eastAsia"/>
          <w:sz w:val="24"/>
          <w:szCs w:val="24"/>
        </w:rPr>
        <w:t xml:space="preserve"> on day 1 and 338 respectively. After that, the trend rises again and stops at a value of 730 g COD m</w:t>
      </w:r>
      <w:r w:rsidR="001F28E6">
        <w:rPr>
          <w:rFonts w:ascii="Arial Unicode MS" w:eastAsia="Arial Unicode MS" w:hAnsi="Arial Unicode MS" w:cs="Arial Unicode MS" w:hint="eastAsia"/>
          <w:sz w:val="24"/>
          <w:szCs w:val="24"/>
          <w:vertAlign w:val="superscript"/>
        </w:rPr>
        <w:t>-3</w:t>
      </w:r>
      <w:r>
        <w:rPr>
          <w:rFonts w:ascii="Arial Unicode MS" w:eastAsia="Arial Unicode MS" w:hAnsi="Arial Unicode MS" w:cs="Arial Unicode MS" w:hint="eastAsia"/>
          <w:sz w:val="24"/>
          <w:szCs w:val="24"/>
        </w:rPr>
        <w:t xml:space="preserve"> on day 363. It could be assumed</w:t>
      </w:r>
      <w:r w:rsidR="001F28E6">
        <w:rPr>
          <w:rFonts w:ascii="Arial Unicode MS" w:eastAsia="Arial Unicode MS" w:hAnsi="Arial Unicode MS" w:cs="Arial Unicode MS" w:hint="eastAsia"/>
          <w:sz w:val="24"/>
          <w:szCs w:val="24"/>
        </w:rPr>
        <w:t xml:space="preserve"> that the sharp increase in Mar</w:t>
      </w:r>
      <w:r>
        <w:rPr>
          <w:rFonts w:ascii="Arial Unicode MS" w:eastAsia="Arial Unicode MS" w:hAnsi="Arial Unicode MS" w:cs="Arial Unicode MS" w:hint="eastAsia"/>
          <w:sz w:val="24"/>
          <w:szCs w:val="24"/>
        </w:rPr>
        <w:t>ch to the level in mid of May presents</w:t>
      </w:r>
      <w:r w:rsidR="001F28E6">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the most challenge part for plant </w:t>
      </w:r>
      <w:r w:rsidR="001F28E6">
        <w:rPr>
          <w:rFonts w:ascii="Arial Unicode MS" w:eastAsia="Arial Unicode MS" w:hAnsi="Arial Unicode MS" w:cs="Arial Unicode MS" w:hint="eastAsia"/>
          <w:sz w:val="24"/>
          <w:szCs w:val="24"/>
        </w:rPr>
        <w:t>operations.</w:t>
      </w:r>
    </w:p>
    <w:p w:rsidR="003F5F4C" w:rsidRDefault="003F5F4C" w:rsidP="001F28E6">
      <w:pPr>
        <w:rPr>
          <w:rFonts w:ascii="Arial Unicode MS" w:eastAsia="Arial Unicode MS" w:hAnsi="Arial Unicode MS" w:cs="Arial Unicode MS"/>
          <w:sz w:val="24"/>
          <w:szCs w:val="24"/>
        </w:rPr>
      </w:pPr>
    </w:p>
    <w:p w:rsidR="001F28E6" w:rsidRDefault="001F28E6" w:rsidP="001F28E6">
      <w:pPr>
        <w:rPr>
          <w:rFonts w:ascii="Arial Unicode MS" w:eastAsia="Arial Unicode MS" w:hAnsi="Arial Unicode MS" w:cs="Arial Unicode MS"/>
          <w:sz w:val="24"/>
          <w:szCs w:val="24"/>
        </w:rPr>
      </w:pPr>
      <w:r w:rsidRPr="00113AE0">
        <w:rPr>
          <w:rFonts w:ascii="Arial Unicode MS" w:eastAsia="Arial Unicode MS" w:hAnsi="Arial Unicode MS" w:cs="Arial Unicode MS"/>
          <w:noProof/>
          <w:sz w:val="24"/>
          <w:szCs w:val="24"/>
        </w:rPr>
        <w:drawing>
          <wp:inline distT="0" distB="0" distL="0" distR="0">
            <wp:extent cx="5396098" cy="2743200"/>
            <wp:effectExtent l="19050" t="0" r="14102" b="0"/>
            <wp:docPr id="33"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F28E6" w:rsidRDefault="001F28E6" w:rsidP="00220AB9">
      <w:pPr>
        <w:jc w:val="center"/>
        <w:rPr>
          <w:rFonts w:ascii="Arial Unicode MS" w:eastAsia="Arial Unicode MS" w:hAnsi="Arial Unicode MS" w:cs="Arial Unicode MS"/>
          <w:sz w:val="24"/>
          <w:szCs w:val="24"/>
        </w:rPr>
      </w:pPr>
      <w:r w:rsidRPr="00D53646">
        <w:rPr>
          <w:rFonts w:ascii="Arial Unicode MS" w:eastAsia="Arial Unicode MS" w:hAnsi="Arial Unicode MS" w:cs="Arial Unicode MS" w:hint="eastAsia"/>
          <w:b/>
          <w:sz w:val="24"/>
          <w:szCs w:val="24"/>
        </w:rPr>
        <w:t xml:space="preserve">Figure 6.14 </w:t>
      </w:r>
      <w:r w:rsidR="006F52C5">
        <w:rPr>
          <w:rFonts w:ascii="Arial Unicode MS" w:eastAsia="Arial Unicode MS" w:hAnsi="Arial Unicode MS" w:cs="Arial Unicode MS" w:hint="eastAsia"/>
          <w:sz w:val="24"/>
          <w:szCs w:val="24"/>
        </w:rPr>
        <w:t>Daily influent</w:t>
      </w:r>
      <w:r w:rsidR="006F52C5" w:rsidRPr="006F52C5">
        <w:rPr>
          <w:rFonts w:ascii="Arial Unicode MS" w:eastAsia="Arial Unicode MS" w:hAnsi="Arial Unicode MS" w:cs="Arial Unicode MS" w:hint="eastAsia"/>
          <w:i/>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NH4</m:t>
            </m:r>
          </m:sub>
        </m:sSub>
      </m:oMath>
    </w:p>
    <w:p w:rsidR="00B00C2C" w:rsidRDefault="00B00C2C" w:rsidP="001F28E6">
      <w:pPr>
        <w:rPr>
          <w:rFonts w:ascii="Arial Unicode MS" w:eastAsia="Arial Unicode MS" w:hAnsi="Arial Unicode MS" w:cs="Arial Unicode MS"/>
          <w:sz w:val="24"/>
          <w:szCs w:val="24"/>
        </w:rPr>
      </w:pPr>
    </w:p>
    <w:p w:rsidR="001F28E6" w:rsidRDefault="001F28E6" w:rsidP="001F28E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There is a little di</w:t>
      </w:r>
      <w:r w:rsidR="006F52C5">
        <w:rPr>
          <w:rFonts w:ascii="Arial Unicode MS" w:eastAsia="Arial Unicode MS" w:hAnsi="Arial Unicode MS" w:cs="Arial Unicode MS" w:hint="eastAsia"/>
          <w:sz w:val="24"/>
          <w:szCs w:val="24"/>
        </w:rPr>
        <w:t xml:space="preserve">fference in the trend of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NH4</m:t>
            </m:r>
          </m:sub>
        </m:sSub>
      </m:oMath>
      <w:r w:rsidR="006F52C5">
        <w:rPr>
          <w:rFonts w:ascii="Arial Unicode MS" w:eastAsia="Arial Unicode MS" w:hAnsi="Arial Unicode MS" w:cs="Arial Unicode MS" w:hint="eastAsia"/>
          <w:sz w:val="24"/>
          <w:szCs w:val="24"/>
          <w:vertAlign w:val="subscript"/>
        </w:rPr>
        <w:t xml:space="preserve"> </w:t>
      </w:r>
      <w:r w:rsidR="00AD1619">
        <w:rPr>
          <w:rFonts w:ascii="Arial Unicode MS" w:eastAsia="Arial Unicode MS" w:hAnsi="Arial Unicode MS" w:cs="Arial Unicode MS" w:hint="eastAsia"/>
          <w:sz w:val="24"/>
          <w:szCs w:val="24"/>
        </w:rPr>
        <w:t>compared to that of</w:t>
      </w:r>
      <w:r w:rsidR="00754E22">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total COD. In the first 100 days, the level of</w:t>
      </w:r>
      <w:r w:rsidRPr="006F52C5">
        <w:rPr>
          <w:rFonts w:ascii="Arial Unicode MS" w:eastAsia="Arial Unicode MS" w:hAnsi="Arial Unicode MS" w:cs="Arial Unicode MS" w:hint="eastAsia"/>
          <w:i/>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NH4</m:t>
            </m:r>
          </m:sub>
        </m:sSub>
      </m:oMath>
      <w:r w:rsidR="006F52C5">
        <w:rPr>
          <w:rFonts w:ascii="Arial Unicode MS" w:eastAsia="Arial Unicode MS" w:hAnsi="Arial Unicode MS" w:cs="Arial Unicode MS" w:hint="eastAsia"/>
          <w:i/>
          <w:sz w:val="24"/>
          <w:szCs w:val="24"/>
          <w:vertAlign w:val="subscript"/>
        </w:rPr>
        <w:t xml:space="preserve"> </w:t>
      </w:r>
      <w:r>
        <w:rPr>
          <w:rFonts w:ascii="Arial Unicode MS" w:eastAsia="Arial Unicode MS" w:hAnsi="Arial Unicode MS" w:cs="Arial Unicode MS" w:hint="eastAsia"/>
          <w:sz w:val="24"/>
          <w:szCs w:val="24"/>
        </w:rPr>
        <w:t>keeps moving up and down from a regional peak of 60.4 to a low of 26.6 g N m</w:t>
      </w:r>
      <w:r>
        <w:rPr>
          <w:rFonts w:ascii="Arial Unicode MS" w:eastAsia="Arial Unicode MS" w:hAnsi="Arial Unicode MS" w:cs="Arial Unicode MS" w:hint="eastAsia"/>
          <w:sz w:val="24"/>
          <w:szCs w:val="24"/>
          <w:vertAlign w:val="superscript"/>
        </w:rPr>
        <w:t>-3</w:t>
      </w:r>
      <w:r w:rsidR="006F52C5">
        <w:rPr>
          <w:rFonts w:ascii="Arial Unicode MS" w:eastAsia="Arial Unicode MS" w:hAnsi="Arial Unicode MS" w:cs="Arial Unicode MS" w:hint="eastAsia"/>
          <w:sz w:val="24"/>
          <w:szCs w:val="24"/>
        </w:rPr>
        <w:t xml:space="preserve">. A global peak for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NH4</m:t>
            </m:r>
          </m:sub>
        </m:sSub>
      </m:oMath>
      <w:r w:rsidR="00437E74">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is found as 91.2 g N m</w:t>
      </w:r>
      <w:r>
        <w:rPr>
          <w:rFonts w:ascii="Arial Unicode MS" w:eastAsia="Arial Unicode MS" w:hAnsi="Arial Unicode MS" w:cs="Arial Unicode MS" w:hint="eastAsia"/>
          <w:sz w:val="24"/>
          <w:szCs w:val="24"/>
          <w:vertAlign w:val="superscript"/>
        </w:rPr>
        <w:t>-3</w:t>
      </w:r>
      <w:r>
        <w:rPr>
          <w:rFonts w:ascii="Arial Unicode MS" w:eastAsia="Arial Unicode MS" w:hAnsi="Arial Unicode MS" w:cs="Arial Unicode MS" w:hint="eastAsia"/>
          <w:sz w:val="24"/>
          <w:szCs w:val="24"/>
        </w:rPr>
        <w:t xml:space="preserve"> on day 179, and it then drops to a low at 13 g N m</w:t>
      </w:r>
      <w:r>
        <w:rPr>
          <w:rFonts w:ascii="Arial Unicode MS" w:eastAsia="Arial Unicode MS" w:hAnsi="Arial Unicode MS" w:cs="Arial Unicode MS" w:hint="eastAsia"/>
          <w:sz w:val="24"/>
          <w:szCs w:val="24"/>
          <w:vertAlign w:val="superscript"/>
        </w:rPr>
        <w:t>-3</w:t>
      </w:r>
      <w:r>
        <w:rPr>
          <w:rFonts w:ascii="Arial Unicode MS" w:eastAsia="Arial Unicode MS" w:hAnsi="Arial Unicode MS" w:cs="Arial Unicode MS" w:hint="eastAsia"/>
          <w:sz w:val="24"/>
          <w:szCs w:val="24"/>
        </w:rPr>
        <w:t xml:space="preserve">. After that, the values of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NH4</m:t>
            </m:r>
          </m:sub>
        </m:sSub>
      </m:oMath>
      <w:r w:rsidR="006F52C5" w:rsidRPr="006F52C5">
        <w:rPr>
          <w:rFonts w:ascii="Arial Unicode MS" w:eastAsia="Arial Unicode MS" w:hAnsi="Arial Unicode MS" w:cs="Arial Unicode MS" w:hint="eastAsia"/>
          <w:i/>
          <w:sz w:val="24"/>
          <w:szCs w:val="24"/>
        </w:rPr>
        <w:t xml:space="preserve"> </w:t>
      </w:r>
      <w:r w:rsidR="003F5F4C">
        <w:rPr>
          <w:rFonts w:ascii="Arial Unicode MS" w:eastAsia="Arial Unicode MS" w:hAnsi="Arial Unicode MS" w:cs="Arial Unicode MS" w:hint="eastAsia"/>
          <w:sz w:val="24"/>
          <w:szCs w:val="24"/>
        </w:rPr>
        <w:t xml:space="preserve">are kept </w:t>
      </w:r>
      <w:r w:rsidR="00AD1619">
        <w:rPr>
          <w:rFonts w:ascii="Arial Unicode MS" w:eastAsia="Arial Unicode MS" w:hAnsi="Arial Unicode MS" w:cs="Arial Unicode MS" w:hint="eastAsia"/>
          <w:sz w:val="24"/>
          <w:szCs w:val="24"/>
        </w:rPr>
        <w:t>with</w:t>
      </w:r>
      <w:r w:rsidR="00DD29F7">
        <w:rPr>
          <w:rFonts w:ascii="Arial Unicode MS" w:eastAsia="Arial Unicode MS" w:hAnsi="Arial Unicode MS" w:cs="Arial Unicode MS" w:hint="eastAsia"/>
          <w:sz w:val="24"/>
          <w:szCs w:val="24"/>
        </w:rPr>
        <w:t>in</w:t>
      </w:r>
      <w:r w:rsidR="00AD1619">
        <w:rPr>
          <w:rFonts w:ascii="Arial Unicode MS" w:eastAsia="Arial Unicode MS" w:hAnsi="Arial Unicode MS" w:cs="Arial Unicode MS" w:hint="eastAsia"/>
          <w:sz w:val="24"/>
          <w:szCs w:val="24"/>
        </w:rPr>
        <w:t xml:space="preserve"> an upper bound of</w:t>
      </w:r>
      <w:r w:rsidR="003F5F4C">
        <w:rPr>
          <w:rFonts w:ascii="Arial Unicode MS" w:eastAsia="Arial Unicode MS" w:hAnsi="Arial Unicode MS" w:cs="Arial Unicode MS" w:hint="eastAsia"/>
          <w:sz w:val="24"/>
          <w:szCs w:val="24"/>
        </w:rPr>
        <w:t xml:space="preserve"> 67.5 </w:t>
      </w:r>
      <w:r w:rsidR="004D36A9">
        <w:rPr>
          <w:rFonts w:ascii="Arial Unicode MS" w:eastAsia="Arial Unicode MS" w:hAnsi="Arial Unicode MS" w:cs="Arial Unicode MS" w:hint="eastAsia"/>
          <w:sz w:val="24"/>
          <w:szCs w:val="24"/>
        </w:rPr>
        <w:t>g N m</w:t>
      </w:r>
      <w:r w:rsidR="004D36A9" w:rsidRPr="004D36A9">
        <w:rPr>
          <w:rFonts w:ascii="Arial Unicode MS" w:eastAsia="Arial Unicode MS" w:hAnsi="Arial Unicode MS" w:cs="Arial Unicode MS" w:hint="eastAsia"/>
          <w:sz w:val="24"/>
          <w:szCs w:val="24"/>
          <w:vertAlign w:val="superscript"/>
        </w:rPr>
        <w:t>-3</w:t>
      </w:r>
      <w:r w:rsidR="004D36A9">
        <w:rPr>
          <w:rFonts w:ascii="Arial Unicode MS" w:eastAsia="Arial Unicode MS" w:hAnsi="Arial Unicode MS" w:cs="Arial Unicode MS" w:hint="eastAsia"/>
          <w:sz w:val="24"/>
          <w:szCs w:val="24"/>
        </w:rPr>
        <w:t xml:space="preserve"> </w:t>
      </w:r>
      <w:r w:rsidR="003F5F4C">
        <w:rPr>
          <w:rFonts w:ascii="Arial Unicode MS" w:eastAsia="Arial Unicode MS" w:hAnsi="Arial Unicode MS" w:cs="Arial Unicode MS" w:hint="eastAsia"/>
          <w:sz w:val="24"/>
          <w:szCs w:val="24"/>
        </w:rPr>
        <w:t>and a low</w:t>
      </w:r>
      <w:r w:rsidR="00AD1619">
        <w:rPr>
          <w:rFonts w:ascii="Arial Unicode MS" w:eastAsia="Arial Unicode MS" w:hAnsi="Arial Unicode MS" w:cs="Arial Unicode MS" w:hint="eastAsia"/>
          <w:sz w:val="24"/>
          <w:szCs w:val="24"/>
        </w:rPr>
        <w:t>er bound</w:t>
      </w:r>
      <w:r w:rsidR="003F5F4C">
        <w:rPr>
          <w:rFonts w:ascii="Arial Unicode MS" w:eastAsia="Arial Unicode MS" w:hAnsi="Arial Unicode MS" w:cs="Arial Unicode MS" w:hint="eastAsia"/>
          <w:sz w:val="24"/>
          <w:szCs w:val="24"/>
        </w:rPr>
        <w:t xml:space="preserve"> of</w:t>
      </w:r>
      <w:r>
        <w:rPr>
          <w:rFonts w:ascii="Arial Unicode MS" w:eastAsia="Arial Unicode MS" w:hAnsi="Arial Unicode MS" w:cs="Arial Unicode MS" w:hint="eastAsia"/>
          <w:sz w:val="24"/>
          <w:szCs w:val="24"/>
        </w:rPr>
        <w:t xml:space="preserve"> 13 g N m</w:t>
      </w:r>
      <w:r>
        <w:rPr>
          <w:rFonts w:ascii="Arial Unicode MS" w:eastAsia="Arial Unicode MS" w:hAnsi="Arial Unicode MS" w:cs="Arial Unicode MS" w:hint="eastAsia"/>
          <w:sz w:val="24"/>
          <w:szCs w:val="24"/>
          <w:vertAlign w:val="superscript"/>
        </w:rPr>
        <w:t>-3</w:t>
      </w:r>
      <w:r>
        <w:rPr>
          <w:rFonts w:ascii="Arial Unicode MS" w:eastAsia="Arial Unicode MS" w:hAnsi="Arial Unicode MS" w:cs="Arial Unicode MS" w:hint="eastAsia"/>
          <w:sz w:val="24"/>
          <w:szCs w:val="24"/>
        </w:rPr>
        <w:t>.</w:t>
      </w:r>
    </w:p>
    <w:p w:rsidR="00220AB9" w:rsidRDefault="00220AB9" w:rsidP="001F28E6">
      <w:pPr>
        <w:rPr>
          <w:rFonts w:ascii="Arial Unicode MS" w:eastAsia="Arial Unicode MS" w:hAnsi="Arial Unicode MS" w:cs="Arial Unicode MS"/>
          <w:sz w:val="24"/>
          <w:szCs w:val="24"/>
        </w:rPr>
      </w:pPr>
    </w:p>
    <w:p w:rsidR="001F28E6" w:rsidRDefault="001F28E6" w:rsidP="001F28E6">
      <w:pP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rPr>
        <w:lastRenderedPageBreak/>
        <w:drawing>
          <wp:inline distT="0" distB="0" distL="0" distR="0">
            <wp:extent cx="5394004" cy="2570595"/>
            <wp:effectExtent l="19050" t="0" r="16196" b="1155"/>
            <wp:docPr id="49"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F28E6" w:rsidRDefault="001F28E6" w:rsidP="001F28E6">
      <w:pPr>
        <w:jc w:val="center"/>
        <w:rPr>
          <w:rFonts w:ascii="Arial Unicode MS" w:eastAsia="Arial Unicode MS" w:hAnsi="Arial Unicode MS" w:cs="Arial Unicode MS"/>
          <w:sz w:val="24"/>
          <w:szCs w:val="24"/>
        </w:rPr>
      </w:pPr>
      <w:r w:rsidRPr="00D53646">
        <w:rPr>
          <w:rFonts w:ascii="Arial Unicode MS" w:eastAsia="Arial Unicode MS" w:hAnsi="Arial Unicode MS" w:cs="Arial Unicode MS" w:hint="eastAsia"/>
          <w:b/>
          <w:sz w:val="24"/>
          <w:szCs w:val="24"/>
        </w:rPr>
        <w:t xml:space="preserve">Figure 6.15 </w:t>
      </w:r>
      <w:r w:rsidRPr="00D53646">
        <w:rPr>
          <w:rFonts w:ascii="Arial Unicode MS" w:eastAsia="Arial Unicode MS" w:hAnsi="Arial Unicode MS" w:cs="Arial Unicode MS" w:hint="eastAsia"/>
          <w:sz w:val="24"/>
          <w:szCs w:val="24"/>
        </w:rPr>
        <w:t>Daily influent flow</w:t>
      </w:r>
      <w:r w:rsidR="00792388">
        <w:rPr>
          <w:rFonts w:ascii="Arial Unicode MS" w:eastAsia="Arial Unicode MS" w:hAnsi="Arial Unicode MS" w:cs="Arial Unicode MS" w:hint="eastAsia"/>
          <w:sz w:val="24"/>
          <w:szCs w:val="24"/>
        </w:rPr>
        <w:t xml:space="preserve"> </w:t>
      </w:r>
      <w:r w:rsidRPr="00D53646">
        <w:rPr>
          <w:rFonts w:ascii="Arial Unicode MS" w:eastAsia="Arial Unicode MS" w:hAnsi="Arial Unicode MS" w:cs="Arial Unicode MS" w:hint="eastAsia"/>
          <w:sz w:val="24"/>
          <w:szCs w:val="24"/>
        </w:rPr>
        <w:t>rate</w:t>
      </w:r>
    </w:p>
    <w:p w:rsidR="00B00C2C" w:rsidRDefault="00B00C2C" w:rsidP="001F28E6">
      <w:pPr>
        <w:jc w:val="center"/>
        <w:rPr>
          <w:rFonts w:ascii="Arial Unicode MS" w:eastAsia="Arial Unicode MS" w:hAnsi="Arial Unicode MS" w:cs="Arial Unicode MS"/>
          <w:sz w:val="24"/>
          <w:szCs w:val="24"/>
        </w:rPr>
      </w:pPr>
    </w:p>
    <w:p w:rsidR="00772B6E" w:rsidRDefault="001F28E6" w:rsidP="001F28E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The daily inlet </w:t>
      </w:r>
      <w:r w:rsidR="003F5F4C">
        <w:rPr>
          <w:rFonts w:ascii="Arial Unicode MS" w:eastAsia="Arial Unicode MS" w:hAnsi="Arial Unicode MS" w:cs="Arial Unicode MS" w:hint="eastAsia"/>
          <w:sz w:val="24"/>
          <w:szCs w:val="24"/>
        </w:rPr>
        <w:t>wastewater flow</w:t>
      </w:r>
      <w:r w:rsidR="00792388">
        <w:rPr>
          <w:rFonts w:ascii="Arial Unicode MS" w:eastAsia="Arial Unicode MS" w:hAnsi="Arial Unicode MS" w:cs="Arial Unicode MS" w:hint="eastAsia"/>
          <w:sz w:val="24"/>
          <w:szCs w:val="24"/>
        </w:rPr>
        <w:t xml:space="preserve"> </w:t>
      </w:r>
      <w:r w:rsidR="003F5F4C">
        <w:rPr>
          <w:rFonts w:ascii="Arial Unicode MS" w:eastAsia="Arial Unicode MS" w:hAnsi="Arial Unicode MS" w:cs="Arial Unicode MS" w:hint="eastAsia"/>
          <w:sz w:val="24"/>
          <w:szCs w:val="24"/>
        </w:rPr>
        <w:t>rate displayed in</w:t>
      </w:r>
      <w:r w:rsidR="00FF7448">
        <w:rPr>
          <w:rFonts w:ascii="Arial Unicode MS" w:eastAsia="Arial Unicode MS" w:hAnsi="Arial Unicode MS" w:cs="Arial Unicode MS" w:hint="eastAsia"/>
          <w:sz w:val="24"/>
          <w:szCs w:val="24"/>
        </w:rPr>
        <w:t xml:space="preserve"> F</w:t>
      </w:r>
      <w:r>
        <w:rPr>
          <w:rFonts w:ascii="Arial Unicode MS" w:eastAsia="Arial Unicode MS" w:hAnsi="Arial Unicode MS" w:cs="Arial Unicode MS" w:hint="eastAsia"/>
          <w:sz w:val="24"/>
          <w:szCs w:val="24"/>
        </w:rPr>
        <w:t>igure 6.15 is</w:t>
      </w:r>
      <w:r w:rsidR="00AD1619">
        <w:rPr>
          <w:rFonts w:ascii="Arial Unicode MS" w:eastAsia="Arial Unicode MS" w:hAnsi="Arial Unicode MS" w:cs="Arial Unicode MS" w:hint="eastAsia"/>
          <w:sz w:val="24"/>
          <w:szCs w:val="24"/>
        </w:rPr>
        <w:t xml:space="preserve"> relatively stable, varying</w:t>
      </w:r>
      <w:r>
        <w:rPr>
          <w:rFonts w:ascii="Arial Unicode MS" w:eastAsia="Arial Unicode MS" w:hAnsi="Arial Unicode MS" w:cs="Arial Unicode MS" w:hint="eastAsia"/>
          <w:sz w:val="24"/>
          <w:szCs w:val="24"/>
        </w:rPr>
        <w:t xml:space="preserve"> in a narrow range from 40000 m</w:t>
      </w:r>
      <w:r>
        <w:rPr>
          <w:rFonts w:ascii="Arial Unicode MS" w:eastAsia="Arial Unicode MS" w:hAnsi="Arial Unicode MS" w:cs="Arial Unicode MS" w:hint="eastAsia"/>
          <w:sz w:val="24"/>
          <w:szCs w:val="24"/>
          <w:vertAlign w:val="superscript"/>
        </w:rPr>
        <w:t>3</w:t>
      </w:r>
      <w:r w:rsidR="007D285C">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d</w:t>
      </w:r>
      <w:r w:rsidR="007D285C" w:rsidRPr="007D285C">
        <w:rPr>
          <w:rFonts w:ascii="Arial Unicode MS" w:eastAsia="Arial Unicode MS" w:hAnsi="Arial Unicode MS" w:cs="Arial Unicode MS" w:hint="eastAsia"/>
          <w:sz w:val="24"/>
          <w:szCs w:val="24"/>
          <w:vertAlign w:val="superscript"/>
        </w:rPr>
        <w:t>-1</w:t>
      </w:r>
      <w:r>
        <w:rPr>
          <w:rFonts w:ascii="Arial Unicode MS" w:eastAsia="Arial Unicode MS" w:hAnsi="Arial Unicode MS" w:cs="Arial Unicode MS" w:hint="eastAsia"/>
          <w:sz w:val="24"/>
          <w:szCs w:val="24"/>
        </w:rPr>
        <w:t xml:space="preserve"> to 50000 m</w:t>
      </w:r>
      <w:r>
        <w:rPr>
          <w:rFonts w:ascii="Arial Unicode MS" w:eastAsia="Arial Unicode MS" w:hAnsi="Arial Unicode MS" w:cs="Arial Unicode MS" w:hint="eastAsia"/>
          <w:sz w:val="24"/>
          <w:szCs w:val="24"/>
          <w:vertAlign w:val="superscript"/>
        </w:rPr>
        <w:t>3</w:t>
      </w:r>
      <w:r w:rsidR="007D285C">
        <w:rPr>
          <w:rFonts w:ascii="Arial Unicode MS" w:eastAsia="Arial Unicode MS" w:hAnsi="Arial Unicode MS" w:cs="Arial Unicode MS" w:hint="eastAsia"/>
          <w:sz w:val="24"/>
          <w:szCs w:val="24"/>
        </w:rPr>
        <w:t xml:space="preserve"> </w:t>
      </w:r>
      <w:r w:rsidR="00AD1619">
        <w:rPr>
          <w:rFonts w:ascii="Arial Unicode MS" w:eastAsia="Arial Unicode MS" w:hAnsi="Arial Unicode MS" w:cs="Arial Unicode MS" w:hint="eastAsia"/>
          <w:sz w:val="24"/>
          <w:szCs w:val="24"/>
        </w:rPr>
        <w:t>d</w:t>
      </w:r>
      <w:r w:rsidR="007D285C" w:rsidRPr="007D285C">
        <w:rPr>
          <w:rFonts w:ascii="Arial Unicode MS" w:eastAsia="Arial Unicode MS" w:hAnsi="Arial Unicode MS" w:cs="Arial Unicode MS" w:hint="eastAsia"/>
          <w:sz w:val="24"/>
          <w:szCs w:val="24"/>
          <w:vertAlign w:val="superscript"/>
        </w:rPr>
        <w:t>-1</w:t>
      </w:r>
      <w:r w:rsidR="00AD1619">
        <w:rPr>
          <w:rFonts w:ascii="Arial Unicode MS" w:eastAsia="Arial Unicode MS" w:hAnsi="Arial Unicode MS" w:cs="Arial Unicode MS" w:hint="eastAsia"/>
          <w:sz w:val="24"/>
          <w:szCs w:val="24"/>
        </w:rPr>
        <w:t xml:space="preserve"> for</w:t>
      </w:r>
      <w:r>
        <w:rPr>
          <w:rFonts w:ascii="Arial Unicode MS" w:eastAsia="Arial Unicode MS" w:hAnsi="Arial Unicode MS" w:cs="Arial Unicode MS" w:hint="eastAsia"/>
          <w:sz w:val="24"/>
          <w:szCs w:val="24"/>
        </w:rPr>
        <w:t xml:space="preserve"> most of </w:t>
      </w:r>
      <w:r w:rsidR="00AD1619">
        <w:rPr>
          <w:rFonts w:ascii="Arial Unicode MS" w:eastAsia="Arial Unicode MS" w:hAnsi="Arial Unicode MS" w:cs="Arial Unicode MS" w:hint="eastAsia"/>
          <w:sz w:val="24"/>
          <w:szCs w:val="24"/>
        </w:rPr>
        <w:t>the</w:t>
      </w:r>
      <w:r>
        <w:rPr>
          <w:rFonts w:ascii="Arial Unicode MS" w:eastAsia="Arial Unicode MS" w:hAnsi="Arial Unicode MS" w:cs="Arial Unicode MS" w:hint="eastAsia"/>
          <w:sz w:val="24"/>
          <w:szCs w:val="24"/>
        </w:rPr>
        <w:t xml:space="preserve"> year, apart from a few extreme cases that scatter at different time spots as local/global minima on the graph. These points are separately marked as: </w:t>
      </w:r>
      <w:r w:rsidR="00754E22">
        <w:rPr>
          <w:rFonts w:ascii="Arial Unicode MS" w:eastAsia="Arial Unicode MS" w:hAnsi="Arial Unicode MS" w:cs="Arial Unicode MS" w:hint="eastAsia"/>
          <w:sz w:val="24"/>
          <w:szCs w:val="24"/>
        </w:rPr>
        <w:t xml:space="preserve">   </w:t>
      </w:r>
      <m:oMath>
        <m:r>
          <w:rPr>
            <w:rFonts w:ascii="Cambria Math" w:eastAsia="Arial Unicode MS" w:hAnsi="Cambria Math" w:cs="Arial Unicode MS"/>
            <w:sz w:val="24"/>
            <w:szCs w:val="24"/>
          </w:rPr>
          <m:t>Q</m:t>
        </m:r>
      </m:oMath>
      <w:r>
        <w:rPr>
          <w:rFonts w:ascii="Arial Unicode MS" w:eastAsia="Arial Unicode MS" w:hAnsi="Arial Unicode MS" w:cs="Arial Unicode MS" w:hint="eastAsia"/>
          <w:sz w:val="24"/>
          <w:szCs w:val="24"/>
        </w:rPr>
        <w:t>=</w:t>
      </w:r>
      <w:r w:rsidR="007D285C">
        <w:rPr>
          <w:rFonts w:ascii="Arial Unicode MS" w:eastAsia="Arial Unicode MS" w:hAnsi="Arial Unicode MS" w:cs="Arial Unicode MS"/>
          <w:sz w:val="24"/>
          <w:szCs w:val="24"/>
        </w:rPr>
        <w:t xml:space="preserve"> </w:t>
      </w:r>
      <w:r>
        <w:rPr>
          <w:rFonts w:ascii="Arial Unicode MS" w:eastAsia="Arial Unicode MS" w:hAnsi="Arial Unicode MS" w:cs="Arial Unicode MS" w:hint="eastAsia"/>
          <w:sz w:val="24"/>
          <w:szCs w:val="24"/>
        </w:rPr>
        <w:t>33336 m</w:t>
      </w:r>
      <w:r>
        <w:rPr>
          <w:rFonts w:ascii="Arial Unicode MS" w:eastAsia="Arial Unicode MS" w:hAnsi="Arial Unicode MS" w:cs="Arial Unicode MS" w:hint="eastAsia"/>
          <w:sz w:val="24"/>
          <w:szCs w:val="24"/>
          <w:vertAlign w:val="superscript"/>
        </w:rPr>
        <w:t>3</w:t>
      </w:r>
      <w:r w:rsidR="007D285C">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d</w:t>
      </w:r>
      <w:r w:rsidR="007D285C" w:rsidRPr="007D285C">
        <w:rPr>
          <w:rFonts w:ascii="Arial Unicode MS" w:eastAsia="Arial Unicode MS" w:hAnsi="Arial Unicode MS" w:cs="Arial Unicode MS" w:hint="eastAsia"/>
          <w:sz w:val="24"/>
          <w:szCs w:val="24"/>
          <w:vertAlign w:val="superscript"/>
        </w:rPr>
        <w:t>-1</w:t>
      </w:r>
      <w:r>
        <w:rPr>
          <w:rFonts w:ascii="Arial Unicode MS" w:eastAsia="Arial Unicode MS" w:hAnsi="Arial Unicode MS" w:cs="Arial Unicode MS" w:hint="eastAsia"/>
          <w:sz w:val="24"/>
          <w:szCs w:val="24"/>
        </w:rPr>
        <w:t xml:space="preserve"> on day 26, </w:t>
      </w:r>
      <m:oMath>
        <m:r>
          <w:rPr>
            <w:rFonts w:ascii="Cambria Math" w:eastAsia="Arial Unicode MS" w:hAnsi="Cambria Math" w:cs="Arial Unicode MS"/>
            <w:sz w:val="24"/>
            <w:szCs w:val="24"/>
          </w:rPr>
          <m:t>Q</m:t>
        </m:r>
      </m:oMath>
      <w:r>
        <w:rPr>
          <w:rFonts w:ascii="Arial Unicode MS" w:eastAsia="Arial Unicode MS" w:hAnsi="Arial Unicode MS" w:cs="Arial Unicode MS" w:hint="eastAsia"/>
          <w:sz w:val="24"/>
          <w:szCs w:val="24"/>
        </w:rPr>
        <w:t>=</w:t>
      </w:r>
      <w:r w:rsidR="007D285C">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36667 m</w:t>
      </w:r>
      <w:r>
        <w:rPr>
          <w:rFonts w:ascii="Arial Unicode MS" w:eastAsia="Arial Unicode MS" w:hAnsi="Arial Unicode MS" w:cs="Arial Unicode MS" w:hint="eastAsia"/>
          <w:sz w:val="24"/>
          <w:szCs w:val="24"/>
          <w:vertAlign w:val="superscript"/>
        </w:rPr>
        <w:t>3</w:t>
      </w:r>
      <w:r w:rsidR="007D285C">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d</w:t>
      </w:r>
      <w:r w:rsidR="007D285C" w:rsidRPr="007D285C">
        <w:rPr>
          <w:rFonts w:ascii="Arial Unicode MS" w:eastAsia="Arial Unicode MS" w:hAnsi="Arial Unicode MS" w:cs="Arial Unicode MS" w:hint="eastAsia"/>
          <w:sz w:val="24"/>
          <w:szCs w:val="24"/>
          <w:vertAlign w:val="superscript"/>
        </w:rPr>
        <w:t>-1</w:t>
      </w:r>
      <w:r>
        <w:rPr>
          <w:rFonts w:ascii="Arial Unicode MS" w:eastAsia="Arial Unicode MS" w:hAnsi="Arial Unicode MS" w:cs="Arial Unicode MS" w:hint="eastAsia"/>
          <w:sz w:val="24"/>
          <w:szCs w:val="24"/>
        </w:rPr>
        <w:t xml:space="preserve"> on day 126, </w:t>
      </w:r>
      <m:oMath>
        <m:r>
          <w:rPr>
            <w:rFonts w:ascii="Cambria Math" w:eastAsia="Arial Unicode MS" w:hAnsi="Cambria Math" w:cs="Arial Unicode MS"/>
            <w:sz w:val="24"/>
            <w:szCs w:val="24"/>
          </w:rPr>
          <m:t>Q</m:t>
        </m:r>
      </m:oMath>
      <w:r>
        <w:rPr>
          <w:rFonts w:ascii="Arial Unicode MS" w:eastAsia="Arial Unicode MS" w:hAnsi="Arial Unicode MS" w:cs="Arial Unicode MS" w:hint="eastAsia"/>
          <w:sz w:val="24"/>
          <w:szCs w:val="24"/>
        </w:rPr>
        <w:t>=</w:t>
      </w:r>
      <w:r w:rsidR="007D285C">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33347 m</w:t>
      </w:r>
      <w:r>
        <w:rPr>
          <w:rFonts w:ascii="Arial Unicode MS" w:eastAsia="Arial Unicode MS" w:hAnsi="Arial Unicode MS" w:cs="Arial Unicode MS" w:hint="eastAsia"/>
          <w:sz w:val="24"/>
          <w:szCs w:val="24"/>
          <w:vertAlign w:val="superscript"/>
        </w:rPr>
        <w:t>3</w:t>
      </w:r>
      <w:r w:rsidR="007D285C">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d</w:t>
      </w:r>
      <w:r w:rsidR="007D285C" w:rsidRPr="007D285C">
        <w:rPr>
          <w:rFonts w:ascii="Arial Unicode MS" w:eastAsia="Arial Unicode MS" w:hAnsi="Arial Unicode MS" w:cs="Arial Unicode MS" w:hint="eastAsia"/>
          <w:sz w:val="24"/>
          <w:szCs w:val="24"/>
          <w:vertAlign w:val="superscript"/>
        </w:rPr>
        <w:t>-1</w:t>
      </w:r>
      <w:r>
        <w:rPr>
          <w:rFonts w:ascii="Arial Unicode MS" w:eastAsia="Arial Unicode MS" w:hAnsi="Arial Unicode MS" w:cs="Arial Unicode MS" w:hint="eastAsia"/>
          <w:sz w:val="24"/>
          <w:szCs w:val="24"/>
        </w:rPr>
        <w:t xml:space="preserve"> on day 181, </w:t>
      </w:r>
      <m:oMath>
        <m:r>
          <w:rPr>
            <w:rFonts w:ascii="Cambria Math" w:eastAsia="Arial Unicode MS" w:hAnsi="Cambria Math" w:cs="Arial Unicode MS"/>
            <w:sz w:val="24"/>
            <w:szCs w:val="24"/>
          </w:rPr>
          <m:t>Q</m:t>
        </m:r>
      </m:oMath>
      <w:r>
        <w:rPr>
          <w:rFonts w:ascii="Arial Unicode MS" w:eastAsia="Arial Unicode MS" w:hAnsi="Arial Unicode MS" w:cs="Arial Unicode MS" w:hint="eastAsia"/>
          <w:sz w:val="24"/>
          <w:szCs w:val="24"/>
        </w:rPr>
        <w:t>=</w:t>
      </w:r>
      <w:r w:rsidR="007D285C">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21401 m</w:t>
      </w:r>
      <w:r>
        <w:rPr>
          <w:rFonts w:ascii="Arial Unicode MS" w:eastAsia="Arial Unicode MS" w:hAnsi="Arial Unicode MS" w:cs="Arial Unicode MS" w:hint="eastAsia"/>
          <w:sz w:val="24"/>
          <w:szCs w:val="24"/>
          <w:vertAlign w:val="superscript"/>
        </w:rPr>
        <w:t>3</w:t>
      </w:r>
      <w:r w:rsidR="007D285C">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d</w:t>
      </w:r>
      <w:r w:rsidR="007D285C" w:rsidRPr="007D285C">
        <w:rPr>
          <w:rFonts w:ascii="Arial Unicode MS" w:eastAsia="Arial Unicode MS" w:hAnsi="Arial Unicode MS" w:cs="Arial Unicode MS" w:hint="eastAsia"/>
          <w:sz w:val="24"/>
          <w:szCs w:val="24"/>
          <w:vertAlign w:val="superscript"/>
        </w:rPr>
        <w:t>-1</w:t>
      </w:r>
      <w:r>
        <w:rPr>
          <w:rFonts w:ascii="Arial Unicode MS" w:eastAsia="Arial Unicode MS" w:hAnsi="Arial Unicode MS" w:cs="Arial Unicode MS" w:hint="eastAsia"/>
          <w:sz w:val="24"/>
          <w:szCs w:val="24"/>
        </w:rPr>
        <w:t xml:space="preserve"> on day 261, and </w:t>
      </w:r>
      <m:oMath>
        <m:r>
          <w:rPr>
            <w:rFonts w:ascii="Cambria Math" w:eastAsia="Arial Unicode MS" w:hAnsi="Cambria Math" w:cs="Arial Unicode MS"/>
            <w:sz w:val="24"/>
            <w:szCs w:val="24"/>
          </w:rPr>
          <m:t>Q</m:t>
        </m:r>
      </m:oMath>
      <w:r>
        <w:rPr>
          <w:rFonts w:ascii="Arial Unicode MS" w:eastAsia="Arial Unicode MS" w:hAnsi="Arial Unicode MS" w:cs="Arial Unicode MS" w:hint="eastAsia"/>
          <w:sz w:val="24"/>
          <w:szCs w:val="24"/>
        </w:rPr>
        <w:t>=</w:t>
      </w:r>
      <w:r w:rsidR="007D285C">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33336 m</w:t>
      </w:r>
      <w:r>
        <w:rPr>
          <w:rFonts w:ascii="Arial Unicode MS" w:eastAsia="Arial Unicode MS" w:hAnsi="Arial Unicode MS" w:cs="Arial Unicode MS" w:hint="eastAsia"/>
          <w:sz w:val="24"/>
          <w:szCs w:val="24"/>
          <w:vertAlign w:val="superscript"/>
        </w:rPr>
        <w:t>3</w:t>
      </w:r>
      <w:r w:rsidR="007D285C">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d</w:t>
      </w:r>
      <w:r w:rsidR="007D285C" w:rsidRPr="007D285C">
        <w:rPr>
          <w:rFonts w:ascii="Arial Unicode MS" w:eastAsia="Arial Unicode MS" w:hAnsi="Arial Unicode MS" w:cs="Arial Unicode MS" w:hint="eastAsia"/>
          <w:sz w:val="24"/>
          <w:szCs w:val="24"/>
          <w:vertAlign w:val="superscript"/>
        </w:rPr>
        <w:t>-1</w:t>
      </w:r>
      <w:r>
        <w:rPr>
          <w:rFonts w:ascii="Arial Unicode MS" w:eastAsia="Arial Unicode MS" w:hAnsi="Arial Unicode MS" w:cs="Arial Unicode MS" w:hint="eastAsia"/>
          <w:sz w:val="24"/>
          <w:szCs w:val="24"/>
        </w:rPr>
        <w:t xml:space="preserve"> on day 338. Investigating model responses at these points against those at</w:t>
      </w:r>
      <w:r w:rsidR="002C4785">
        <w:rPr>
          <w:rFonts w:ascii="Arial Unicode MS" w:eastAsia="Arial Unicode MS" w:hAnsi="Arial Unicode MS" w:cs="Arial Unicode MS" w:hint="eastAsia"/>
          <w:sz w:val="24"/>
          <w:szCs w:val="24"/>
        </w:rPr>
        <w:t xml:space="preserve"> the</w:t>
      </w:r>
      <w:r>
        <w:rPr>
          <w:rFonts w:ascii="Arial Unicode MS" w:eastAsia="Arial Unicode MS" w:hAnsi="Arial Unicode MS" w:cs="Arial Unicode MS" w:hint="eastAsia"/>
          <w:sz w:val="24"/>
          <w:szCs w:val="24"/>
        </w:rPr>
        <w:t xml:space="preserve"> moderate</w:t>
      </w:r>
      <w:r w:rsidR="002C4785">
        <w:rPr>
          <w:rFonts w:ascii="Arial Unicode MS" w:eastAsia="Arial Unicode MS" w:hAnsi="Arial Unicode MS" w:cs="Arial Unicode MS" w:hint="eastAsia"/>
          <w:sz w:val="24"/>
          <w:szCs w:val="24"/>
        </w:rPr>
        <w:t xml:space="preserve"> flow</w:t>
      </w:r>
      <w:r w:rsidR="00792388">
        <w:rPr>
          <w:rFonts w:ascii="Arial Unicode MS" w:eastAsia="Arial Unicode MS" w:hAnsi="Arial Unicode MS" w:cs="Arial Unicode MS" w:hint="eastAsia"/>
          <w:sz w:val="24"/>
          <w:szCs w:val="24"/>
        </w:rPr>
        <w:t xml:space="preserve"> </w:t>
      </w:r>
      <w:r w:rsidR="002C4785">
        <w:rPr>
          <w:rFonts w:ascii="Arial Unicode MS" w:eastAsia="Arial Unicode MS" w:hAnsi="Arial Unicode MS" w:cs="Arial Unicode MS" w:hint="eastAsia"/>
          <w:sz w:val="24"/>
          <w:szCs w:val="24"/>
        </w:rPr>
        <w:t>rates is of great interest.</w:t>
      </w:r>
      <w:r>
        <w:rPr>
          <w:rFonts w:ascii="Arial Unicode MS" w:eastAsia="Arial Unicode MS" w:hAnsi="Arial Unicode MS" w:cs="Arial Unicode MS" w:hint="eastAsia"/>
          <w:sz w:val="24"/>
          <w:szCs w:val="24"/>
        </w:rPr>
        <w:t xml:space="preserve"> </w:t>
      </w:r>
    </w:p>
    <w:p w:rsidR="001F28E6" w:rsidRDefault="001F28E6" w:rsidP="001F28E6">
      <w:pPr>
        <w:rPr>
          <w:rFonts w:ascii="Arial Unicode MS" w:eastAsia="Arial Unicode MS" w:hAnsi="Arial Unicode MS" w:cs="Arial Unicode MS"/>
          <w:sz w:val="24"/>
          <w:szCs w:val="24"/>
        </w:rPr>
      </w:pPr>
    </w:p>
    <w:p w:rsidR="001F28E6" w:rsidRPr="001E0F08" w:rsidRDefault="00F501F4" w:rsidP="001F28E6">
      <w:pPr>
        <w:rPr>
          <w:rFonts w:ascii="Arial Unicode MS" w:eastAsia="Arial Unicode MS" w:hAnsi="Arial Unicode MS" w:cs="Arial Unicode MS"/>
          <w:b/>
          <w:sz w:val="30"/>
          <w:szCs w:val="30"/>
        </w:rPr>
      </w:pPr>
      <w:r w:rsidRPr="001E0F08">
        <w:rPr>
          <w:rFonts w:ascii="Arial Unicode MS" w:eastAsia="Arial Unicode MS" w:hAnsi="Arial Unicode MS" w:cs="Arial Unicode MS" w:hint="eastAsia"/>
          <w:b/>
          <w:sz w:val="30"/>
          <w:szCs w:val="30"/>
        </w:rPr>
        <w:t>6.4</w:t>
      </w:r>
      <w:r w:rsidR="005A76ED" w:rsidRPr="001E0F08">
        <w:rPr>
          <w:rFonts w:ascii="Arial Unicode MS" w:eastAsia="Arial Unicode MS" w:hAnsi="Arial Unicode MS" w:cs="Arial Unicode MS" w:hint="eastAsia"/>
          <w:b/>
          <w:sz w:val="30"/>
          <w:szCs w:val="30"/>
        </w:rPr>
        <w:t xml:space="preserve">.1 </w:t>
      </w:r>
      <w:r w:rsidR="001F28E6" w:rsidRPr="001E0F08">
        <w:rPr>
          <w:rFonts w:ascii="Arial Unicode MS" w:eastAsia="Arial Unicode MS" w:hAnsi="Arial Unicode MS" w:cs="Arial Unicode MS"/>
          <w:b/>
          <w:sz w:val="30"/>
          <w:szCs w:val="30"/>
        </w:rPr>
        <w:t>M</w:t>
      </w:r>
      <w:r w:rsidR="00566333" w:rsidRPr="001E0F08">
        <w:rPr>
          <w:rFonts w:ascii="Arial Unicode MS" w:eastAsia="Arial Unicode MS" w:hAnsi="Arial Unicode MS" w:cs="Arial Unicode MS" w:hint="eastAsia"/>
          <w:b/>
          <w:sz w:val="30"/>
          <w:szCs w:val="30"/>
        </w:rPr>
        <w:t>odelling of Time-Varying</w:t>
      </w:r>
      <w:r w:rsidR="00477840" w:rsidRPr="001E0F08">
        <w:rPr>
          <w:rFonts w:ascii="Arial Unicode MS" w:eastAsia="Arial Unicode MS" w:hAnsi="Arial Unicode MS" w:cs="Arial Unicode MS" w:hint="eastAsia"/>
          <w:b/>
          <w:sz w:val="30"/>
          <w:szCs w:val="30"/>
        </w:rPr>
        <w:t xml:space="preserve"> I</w:t>
      </w:r>
      <w:r w:rsidR="001F28E6" w:rsidRPr="001E0F08">
        <w:rPr>
          <w:rFonts w:ascii="Arial Unicode MS" w:eastAsia="Arial Unicode MS" w:hAnsi="Arial Unicode MS" w:cs="Arial Unicode MS" w:hint="eastAsia"/>
          <w:b/>
          <w:sz w:val="30"/>
          <w:szCs w:val="30"/>
        </w:rPr>
        <w:t xml:space="preserve">nputs </w:t>
      </w:r>
      <w:r w:rsidR="00477840" w:rsidRPr="001E0F08">
        <w:rPr>
          <w:rFonts w:ascii="Arial Unicode MS" w:eastAsia="Arial Unicode MS" w:hAnsi="Arial Unicode MS" w:cs="Arial Unicode MS" w:hint="eastAsia"/>
          <w:b/>
          <w:sz w:val="30"/>
          <w:szCs w:val="30"/>
        </w:rPr>
        <w:t>(Flow</w:t>
      </w:r>
      <w:r w:rsidR="00792388" w:rsidRPr="001E0F08">
        <w:rPr>
          <w:rFonts w:ascii="Arial Unicode MS" w:eastAsia="Arial Unicode MS" w:hAnsi="Arial Unicode MS" w:cs="Arial Unicode MS" w:hint="eastAsia"/>
          <w:b/>
          <w:sz w:val="30"/>
          <w:szCs w:val="30"/>
        </w:rPr>
        <w:t xml:space="preserve"> R</w:t>
      </w:r>
      <w:r w:rsidR="00477840" w:rsidRPr="001E0F08">
        <w:rPr>
          <w:rFonts w:ascii="Arial Unicode MS" w:eastAsia="Arial Unicode MS" w:hAnsi="Arial Unicode MS" w:cs="Arial Unicode MS" w:hint="eastAsia"/>
          <w:b/>
          <w:sz w:val="30"/>
          <w:szCs w:val="30"/>
        </w:rPr>
        <w:t>ate and C</w:t>
      </w:r>
      <w:r w:rsidR="001F28E6" w:rsidRPr="001E0F08">
        <w:rPr>
          <w:rFonts w:ascii="Arial Unicode MS" w:eastAsia="Arial Unicode MS" w:hAnsi="Arial Unicode MS" w:cs="Arial Unicode MS" w:hint="eastAsia"/>
          <w:b/>
          <w:sz w:val="30"/>
          <w:szCs w:val="30"/>
        </w:rPr>
        <w:t>ompositions)</w:t>
      </w:r>
    </w:p>
    <w:p w:rsidR="001F28E6" w:rsidRPr="005D6E8A" w:rsidRDefault="00D33A1C" w:rsidP="001F28E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sz w:val="24"/>
          <w:szCs w:val="24"/>
        </w:rPr>
        <w:t>‘</w:t>
      </w:r>
      <w:r>
        <w:rPr>
          <w:rFonts w:ascii="Arial Unicode MS" w:eastAsia="Arial Unicode MS" w:hAnsi="Arial Unicode MS" w:cs="Arial Unicode MS" w:hint="eastAsia"/>
          <w:sz w:val="24"/>
          <w:szCs w:val="24"/>
        </w:rPr>
        <w:t>E</w:t>
      </w:r>
      <w:r w:rsidR="001F28E6">
        <w:rPr>
          <w:rFonts w:ascii="Arial Unicode MS" w:eastAsia="Arial Unicode MS" w:hAnsi="Arial Unicode MS" w:cs="Arial Unicode MS" w:hint="eastAsia"/>
          <w:sz w:val="24"/>
          <w:szCs w:val="24"/>
        </w:rPr>
        <w:t>vents</w:t>
      </w:r>
      <w:r>
        <w:rPr>
          <w:rFonts w:ascii="Arial Unicode MS" w:eastAsia="Arial Unicode MS" w:hAnsi="Arial Unicode MS" w:cs="Arial Unicode MS"/>
          <w:sz w:val="24"/>
          <w:szCs w:val="24"/>
        </w:rPr>
        <w:t>’</w:t>
      </w:r>
      <w:r>
        <w:rPr>
          <w:rFonts w:ascii="Arial Unicode MS" w:eastAsia="Arial Unicode MS" w:hAnsi="Arial Unicode MS" w:cs="Arial Unicode MS" w:hint="eastAsia"/>
          <w:sz w:val="24"/>
          <w:szCs w:val="24"/>
        </w:rPr>
        <w:t xml:space="preserve"> module in Copasi, which is used for</w:t>
      </w:r>
      <w:r w:rsidR="001F28E6" w:rsidRPr="00A532F4">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simulating </w:t>
      </w:r>
      <w:r w:rsidR="001F28E6" w:rsidRPr="00A532F4">
        <w:rPr>
          <w:rFonts w:ascii="Arial Unicode MS" w:eastAsia="Arial Unicode MS" w:hAnsi="Arial Unicode MS" w:cs="Arial Unicode MS" w:hint="eastAsia"/>
          <w:sz w:val="24"/>
          <w:szCs w:val="24"/>
        </w:rPr>
        <w:t xml:space="preserve">discrete </w:t>
      </w:r>
      <w:r>
        <w:rPr>
          <w:rFonts w:ascii="Arial Unicode MS" w:eastAsia="Arial Unicode MS" w:hAnsi="Arial Unicode MS" w:cs="Arial Unicode MS" w:hint="eastAsia"/>
          <w:sz w:val="24"/>
          <w:szCs w:val="24"/>
        </w:rPr>
        <w:t>parameter changes during the simulation, wa</w:t>
      </w:r>
      <w:r w:rsidR="001F28E6" w:rsidRPr="00A532F4">
        <w:rPr>
          <w:rFonts w:ascii="Arial Unicode MS" w:eastAsia="Arial Unicode MS" w:hAnsi="Arial Unicode MS" w:cs="Arial Unicode MS" w:hint="eastAsia"/>
          <w:sz w:val="24"/>
          <w:szCs w:val="24"/>
        </w:rPr>
        <w:t xml:space="preserve">s used to model these time dependent inputs for </w:t>
      </w:r>
      <w:r>
        <w:rPr>
          <w:rFonts w:ascii="Arial Unicode MS" w:eastAsia="Arial Unicode MS" w:hAnsi="Arial Unicode MS" w:cs="Arial Unicode MS" w:hint="eastAsia"/>
          <w:sz w:val="24"/>
          <w:szCs w:val="24"/>
        </w:rPr>
        <w:t xml:space="preserve">the </w:t>
      </w:r>
      <w:r w:rsidR="001F28E6" w:rsidRPr="00A532F4">
        <w:rPr>
          <w:rFonts w:ascii="Arial Unicode MS" w:eastAsia="Arial Unicode MS" w:hAnsi="Arial Unicode MS" w:cs="Arial Unicode MS" w:hint="eastAsia"/>
          <w:sz w:val="24"/>
          <w:szCs w:val="24"/>
        </w:rPr>
        <w:t xml:space="preserve">dynamic model. It consists of two </w:t>
      </w:r>
      <w:r w:rsidR="006D3A60">
        <w:rPr>
          <w:rFonts w:ascii="Arial Unicode MS" w:eastAsia="Arial Unicode MS" w:hAnsi="Arial Unicode MS" w:cs="Arial Unicode MS" w:hint="eastAsia"/>
          <w:sz w:val="24"/>
          <w:szCs w:val="24"/>
        </w:rPr>
        <w:t>key</w:t>
      </w:r>
      <w:r w:rsidR="001F28E6" w:rsidRPr="00A532F4">
        <w:rPr>
          <w:rFonts w:ascii="Arial Unicode MS" w:eastAsia="Arial Unicode MS" w:hAnsi="Arial Unicode MS" w:cs="Arial Unicode MS" w:hint="eastAsia"/>
          <w:sz w:val="24"/>
          <w:szCs w:val="24"/>
        </w:rPr>
        <w:t xml:space="preserve"> parts, namely: a </w:t>
      </w:r>
      <w:r w:rsidR="001F28E6" w:rsidRPr="006D3A60">
        <w:rPr>
          <w:rFonts w:ascii="Arial Unicode MS" w:eastAsia="Arial Unicode MS" w:hAnsi="Arial Unicode MS" w:cs="Arial Unicode MS" w:hint="eastAsia"/>
          <w:i/>
          <w:sz w:val="24"/>
          <w:szCs w:val="24"/>
        </w:rPr>
        <w:t>trigger</w:t>
      </w:r>
      <w:r w:rsidR="001F28E6" w:rsidRPr="00A532F4">
        <w:rPr>
          <w:rFonts w:ascii="Arial Unicode MS" w:eastAsia="Arial Unicode MS" w:hAnsi="Arial Unicode MS" w:cs="Arial Unicode MS" w:hint="eastAsia"/>
          <w:sz w:val="24"/>
          <w:szCs w:val="24"/>
        </w:rPr>
        <w:t xml:space="preserve">, </w:t>
      </w:r>
      <w:r w:rsidR="001F28E6" w:rsidRPr="00A532F4">
        <w:rPr>
          <w:rFonts w:ascii="Arial Unicode MS" w:eastAsia="Arial Unicode MS" w:hAnsi="Arial Unicode MS" w:cs="Arial Unicode MS" w:hint="eastAsia"/>
          <w:sz w:val="24"/>
          <w:szCs w:val="24"/>
        </w:rPr>
        <w:lastRenderedPageBreak/>
        <w:t xml:space="preserve">which causes the event and at least one </w:t>
      </w:r>
      <w:r w:rsidR="001F28E6" w:rsidRPr="006D3A60">
        <w:rPr>
          <w:rFonts w:ascii="Arial Unicode MS" w:eastAsia="Arial Unicode MS" w:hAnsi="Arial Unicode MS" w:cs="Arial Unicode MS"/>
          <w:i/>
          <w:sz w:val="24"/>
          <w:szCs w:val="24"/>
        </w:rPr>
        <w:t>assignment</w:t>
      </w:r>
      <w:r w:rsidR="001F28E6" w:rsidRPr="00A532F4">
        <w:rPr>
          <w:rFonts w:ascii="Arial Unicode MS" w:eastAsia="Arial Unicode MS" w:hAnsi="Arial Unicode MS" w:cs="Arial Unicode MS" w:hint="eastAsia"/>
          <w:sz w:val="24"/>
          <w:szCs w:val="24"/>
        </w:rPr>
        <w:t xml:space="preserve">, which allows </w:t>
      </w:r>
      <w:r>
        <w:rPr>
          <w:rFonts w:ascii="Arial Unicode MS" w:eastAsia="Arial Unicode MS" w:hAnsi="Arial Unicode MS" w:cs="Arial Unicode MS" w:hint="eastAsia"/>
          <w:sz w:val="24"/>
          <w:szCs w:val="24"/>
        </w:rPr>
        <w:t>a m</w:t>
      </w:r>
      <w:r>
        <w:rPr>
          <w:rFonts w:ascii="Arial Unicode MS" w:eastAsia="Arial Unicode MS" w:hAnsi="Arial Unicode MS" w:cs="Arial Unicode MS"/>
          <w:sz w:val="24"/>
          <w:szCs w:val="24"/>
        </w:rPr>
        <w:t>odif</w:t>
      </w:r>
      <w:r>
        <w:rPr>
          <w:rFonts w:ascii="Arial Unicode MS" w:eastAsia="Arial Unicode MS" w:hAnsi="Arial Unicode MS" w:cs="Arial Unicode MS" w:hint="eastAsia"/>
          <w:sz w:val="24"/>
          <w:szCs w:val="24"/>
        </w:rPr>
        <w:t>ication of</w:t>
      </w:r>
      <w:r w:rsidR="001F28E6" w:rsidRPr="00A532F4">
        <w:rPr>
          <w:rFonts w:ascii="Arial Unicode MS" w:eastAsia="Arial Unicode MS" w:hAnsi="Arial Unicode MS" w:cs="Arial Unicode MS" w:hint="eastAsia"/>
          <w:sz w:val="24"/>
          <w:szCs w:val="24"/>
        </w:rPr>
        <w:t xml:space="preserve"> the input data to the </w:t>
      </w:r>
      <w:r w:rsidR="001F28E6" w:rsidRPr="00A532F4">
        <w:rPr>
          <w:rFonts w:ascii="Arial Unicode MS" w:eastAsia="Arial Unicode MS" w:hAnsi="Arial Unicode MS" w:cs="Arial Unicode MS"/>
          <w:sz w:val="24"/>
          <w:szCs w:val="24"/>
        </w:rPr>
        <w:t>model</w:t>
      </w:r>
      <w:r w:rsidR="001F28E6" w:rsidRPr="00A532F4">
        <w:rPr>
          <w:rFonts w:ascii="Arial Unicode MS" w:eastAsia="Arial Unicode MS" w:hAnsi="Arial Unicode MS" w:cs="Arial Unicode MS" w:hint="eastAsia"/>
          <w:sz w:val="24"/>
          <w:szCs w:val="24"/>
        </w:rPr>
        <w:t xml:space="preserve"> </w:t>
      </w:r>
      <w:r w:rsidR="001F28E6" w:rsidRPr="005D6E8A">
        <w:rPr>
          <w:rFonts w:ascii="Arial Unicode MS" w:eastAsia="Arial Unicode MS" w:hAnsi="Arial Unicode MS" w:cs="Arial Unicode MS" w:hint="eastAsia"/>
          <w:sz w:val="24"/>
          <w:szCs w:val="24"/>
        </w:rPr>
        <w:t>(Copasi, 2010)</w:t>
      </w:r>
      <w:r w:rsidR="001F28E6" w:rsidRPr="005D6E8A">
        <w:rPr>
          <w:rFonts w:ascii="Arial Unicode MS" w:eastAsia="Arial Unicode MS" w:hAnsi="Arial Unicode MS" w:cs="Arial Unicode MS"/>
          <w:sz w:val="24"/>
          <w:szCs w:val="24"/>
        </w:rPr>
        <w:t xml:space="preserve">. </w:t>
      </w:r>
    </w:p>
    <w:p w:rsidR="001F28E6" w:rsidRPr="00A532F4" w:rsidRDefault="001F28E6" w:rsidP="001F28E6">
      <w:pPr>
        <w:rPr>
          <w:rFonts w:ascii="Arial Unicode MS" w:eastAsia="Arial Unicode MS" w:hAnsi="Arial Unicode MS" w:cs="Arial Unicode MS"/>
          <w:b/>
          <w:sz w:val="24"/>
          <w:szCs w:val="24"/>
        </w:rPr>
      </w:pPr>
    </w:p>
    <w:p w:rsidR="001F28E6" w:rsidRPr="00A532F4" w:rsidRDefault="001F28E6" w:rsidP="001F28E6">
      <w:pPr>
        <w:rPr>
          <w:rFonts w:ascii="Arial Unicode MS" w:eastAsia="Arial Unicode MS" w:hAnsi="Arial Unicode MS" w:cs="Arial Unicode MS"/>
          <w:sz w:val="24"/>
          <w:szCs w:val="24"/>
        </w:rPr>
      </w:pPr>
      <w:r w:rsidRPr="00A532F4">
        <w:rPr>
          <w:rFonts w:ascii="Arial Unicode MS" w:eastAsia="Arial Unicode MS" w:hAnsi="Arial Unicode MS" w:cs="Arial Unicode MS" w:hint="eastAsia"/>
          <w:sz w:val="24"/>
          <w:szCs w:val="24"/>
        </w:rPr>
        <w:t xml:space="preserve">Each daily influent data set (including </w:t>
      </w:r>
      <w:r w:rsidRPr="00A532F4">
        <w:rPr>
          <w:rFonts w:ascii="Arial Unicode MS" w:eastAsia="Arial Unicode MS" w:hAnsi="Arial Unicode MS" w:cs="Arial Unicode MS"/>
          <w:sz w:val="24"/>
          <w:szCs w:val="24"/>
        </w:rPr>
        <w:t>compositions</w:t>
      </w:r>
      <w:r w:rsidRPr="00A532F4">
        <w:rPr>
          <w:rFonts w:ascii="Arial Unicode MS" w:eastAsia="Arial Unicode MS" w:hAnsi="Arial Unicode MS" w:cs="Arial Unicode MS" w:hint="eastAsia"/>
          <w:sz w:val="24"/>
          <w:szCs w:val="24"/>
        </w:rPr>
        <w:t xml:space="preserve"> and flow</w:t>
      </w:r>
      <w:r w:rsidR="00792388">
        <w:rPr>
          <w:rFonts w:ascii="Arial Unicode MS" w:eastAsia="Arial Unicode MS" w:hAnsi="Arial Unicode MS" w:cs="Arial Unicode MS" w:hint="eastAsia"/>
          <w:sz w:val="24"/>
          <w:szCs w:val="24"/>
        </w:rPr>
        <w:t xml:space="preserve"> </w:t>
      </w:r>
      <w:r w:rsidRPr="00A532F4">
        <w:rPr>
          <w:rFonts w:ascii="Arial Unicode MS" w:eastAsia="Arial Unicode MS" w:hAnsi="Arial Unicode MS" w:cs="Arial Unicode MS" w:hint="eastAsia"/>
          <w:sz w:val="24"/>
          <w:szCs w:val="24"/>
        </w:rPr>
        <w:t xml:space="preserve">rate) is treated as a single event so that 365 events are formed. The order of each event is represented by the time </w:t>
      </w:r>
      <w:r w:rsidRPr="00A532F4">
        <w:rPr>
          <w:rFonts w:ascii="Arial Unicode MS" w:eastAsia="Arial Unicode MS" w:hAnsi="Arial Unicode MS" w:cs="Arial Unicode MS"/>
          <w:sz w:val="24"/>
          <w:szCs w:val="24"/>
        </w:rPr>
        <w:t>inequality</w:t>
      </w:r>
      <w:r w:rsidRPr="00A532F4">
        <w:rPr>
          <w:rFonts w:ascii="Arial Unicode MS" w:eastAsia="Arial Unicode MS" w:hAnsi="Arial Unicode MS" w:cs="Arial Unicode MS" w:hint="eastAsia"/>
          <w:sz w:val="24"/>
          <w:szCs w:val="24"/>
        </w:rPr>
        <w:t xml:space="preserve"> in the trigger </w:t>
      </w:r>
      <w:r w:rsidRPr="00A532F4">
        <w:rPr>
          <w:rFonts w:ascii="Arial Unicode MS" w:eastAsia="Arial Unicode MS" w:hAnsi="Arial Unicode MS" w:cs="Arial Unicode MS"/>
          <w:sz w:val="24"/>
          <w:szCs w:val="24"/>
        </w:rPr>
        <w:t>expression</w:t>
      </w:r>
      <w:r w:rsidRPr="00A532F4">
        <w:rPr>
          <w:rFonts w:ascii="Arial Unicode MS" w:eastAsia="Arial Unicode MS" w:hAnsi="Arial Unicode MS" w:cs="Arial Unicode MS" w:hint="eastAsia"/>
          <w:sz w:val="24"/>
          <w:szCs w:val="24"/>
        </w:rPr>
        <w:t xml:space="preserve"> (for </w:t>
      </w:r>
      <w:r w:rsidRPr="00A532F4">
        <w:rPr>
          <w:rFonts w:ascii="Arial Unicode MS" w:eastAsia="Arial Unicode MS" w:hAnsi="Arial Unicode MS" w:cs="Arial Unicode MS"/>
          <w:sz w:val="24"/>
          <w:szCs w:val="24"/>
        </w:rPr>
        <w:t>example</w:t>
      </w:r>
      <w:r>
        <w:rPr>
          <w:rFonts w:ascii="Arial Unicode MS" w:eastAsia="Arial Unicode MS" w:hAnsi="Arial Unicode MS" w:cs="Arial Unicode MS" w:hint="eastAsia"/>
          <w:sz w:val="24"/>
          <w:szCs w:val="24"/>
        </w:rPr>
        <w:t>:</w:t>
      </w:r>
      <w:r w:rsidRPr="00A532F4">
        <w:rPr>
          <w:rFonts w:ascii="Arial Unicode MS" w:eastAsia="Arial Unicode MS" w:hAnsi="Arial Unicode MS" w:cs="Arial Unicode MS" w:hint="eastAsia"/>
          <w:sz w:val="24"/>
          <w:szCs w:val="24"/>
        </w:rPr>
        <w:t xml:space="preserve"> time</w:t>
      </w:r>
      <w:r w:rsidR="00843A8C">
        <w:rPr>
          <w:rFonts w:ascii="Arial Unicode MS" w:eastAsia="Arial Unicode MS" w:hAnsi="Arial Unicode MS" w:cs="Arial Unicode MS" w:hint="eastAsia"/>
          <w:sz w:val="24"/>
          <w:szCs w:val="24"/>
        </w:rPr>
        <w:t xml:space="preserve"> </w:t>
      </w:r>
      <w:r w:rsidRPr="00A532F4">
        <w:rPr>
          <w:rFonts w:ascii="Arial Unicode MS" w:eastAsia="Arial Unicode MS" w:hAnsi="Arial Unicode MS" w:cs="Arial Unicode MS" w:hint="eastAsia"/>
          <w:sz w:val="24"/>
          <w:szCs w:val="24"/>
        </w:rPr>
        <w:t>&gt;</w:t>
      </w:r>
      <w:r w:rsidR="00843A8C">
        <w:rPr>
          <w:rFonts w:ascii="Arial Unicode MS" w:eastAsia="Arial Unicode MS" w:hAnsi="Arial Unicode MS" w:cs="Arial Unicode MS" w:hint="eastAsia"/>
          <w:sz w:val="24"/>
          <w:szCs w:val="24"/>
        </w:rPr>
        <w:t xml:space="preserve"> </w:t>
      </w:r>
      <w:r w:rsidRPr="00A532F4">
        <w:rPr>
          <w:rFonts w:ascii="Arial Unicode MS" w:eastAsia="Arial Unicode MS" w:hAnsi="Arial Unicode MS" w:cs="Arial Unicode MS" w:hint="eastAsia"/>
          <w:sz w:val="24"/>
          <w:szCs w:val="24"/>
        </w:rPr>
        <w:t>1 means the first event and time</w:t>
      </w:r>
      <w:r w:rsidR="00843A8C">
        <w:rPr>
          <w:rFonts w:ascii="Arial Unicode MS" w:eastAsia="Arial Unicode MS" w:hAnsi="Arial Unicode MS" w:cs="Arial Unicode MS" w:hint="eastAsia"/>
          <w:sz w:val="24"/>
          <w:szCs w:val="24"/>
        </w:rPr>
        <w:t xml:space="preserve"> </w:t>
      </w:r>
      <w:r w:rsidRPr="00A532F4">
        <w:rPr>
          <w:rFonts w:ascii="Arial Unicode MS" w:eastAsia="Arial Unicode MS" w:hAnsi="Arial Unicode MS" w:cs="Arial Unicode MS" w:hint="eastAsia"/>
          <w:sz w:val="24"/>
          <w:szCs w:val="24"/>
        </w:rPr>
        <w:t xml:space="preserve">&gt; 2 for the second </w:t>
      </w:r>
      <w:r w:rsidR="00D33A1C">
        <w:rPr>
          <w:rFonts w:ascii="Arial Unicode MS" w:eastAsia="Arial Unicode MS" w:hAnsi="Arial Unicode MS" w:cs="Arial Unicode MS" w:hint="eastAsia"/>
          <w:sz w:val="24"/>
          <w:szCs w:val="24"/>
        </w:rPr>
        <w:t>event and so on). An event is only</w:t>
      </w:r>
      <w:r w:rsidRPr="00A532F4">
        <w:rPr>
          <w:rFonts w:ascii="Arial Unicode MS" w:eastAsia="Arial Unicode MS" w:hAnsi="Arial Unicode MS" w:cs="Arial Unicode MS" w:hint="eastAsia"/>
          <w:sz w:val="24"/>
          <w:szCs w:val="24"/>
        </w:rPr>
        <w:t xml:space="preserve"> fired in </w:t>
      </w:r>
      <w:r w:rsidR="00D33A1C">
        <w:rPr>
          <w:rFonts w:ascii="Arial Unicode MS" w:eastAsia="Arial Unicode MS" w:hAnsi="Arial Unicode MS" w:cs="Arial Unicode MS" w:hint="eastAsia"/>
          <w:sz w:val="24"/>
          <w:szCs w:val="24"/>
        </w:rPr>
        <w:t xml:space="preserve">the model simulation </w:t>
      </w:r>
      <w:r w:rsidRPr="00A532F4">
        <w:rPr>
          <w:rFonts w:ascii="Arial Unicode MS" w:eastAsia="Arial Unicode MS" w:hAnsi="Arial Unicode MS" w:cs="Arial Unicode MS" w:hint="eastAsia"/>
          <w:sz w:val="24"/>
          <w:szCs w:val="24"/>
        </w:rPr>
        <w:t>when its trigge</w:t>
      </w:r>
      <w:r w:rsidR="00D33A1C">
        <w:rPr>
          <w:rFonts w:ascii="Arial Unicode MS" w:eastAsia="Arial Unicode MS" w:hAnsi="Arial Unicode MS" w:cs="Arial Unicode MS" w:hint="eastAsia"/>
          <w:sz w:val="24"/>
          <w:szCs w:val="24"/>
        </w:rPr>
        <w:t>r expression changes from false</w:t>
      </w:r>
      <w:r w:rsidRPr="00A532F4">
        <w:rPr>
          <w:rFonts w:ascii="Arial Unicode MS" w:eastAsia="Arial Unicode MS" w:hAnsi="Arial Unicode MS" w:cs="Arial Unicode MS" w:hint="eastAsia"/>
          <w:sz w:val="24"/>
          <w:szCs w:val="24"/>
        </w:rPr>
        <w:t xml:space="preserve"> to true. </w:t>
      </w:r>
      <w:r w:rsidRPr="00A532F4">
        <w:rPr>
          <w:rFonts w:ascii="Arial Unicode MS" w:eastAsia="Arial Unicode MS" w:hAnsi="Arial Unicode MS" w:cs="Arial Unicode MS"/>
          <w:sz w:val="24"/>
          <w:szCs w:val="24"/>
        </w:rPr>
        <w:t>I</w:t>
      </w:r>
      <w:r w:rsidRPr="00A532F4">
        <w:rPr>
          <w:rFonts w:ascii="Arial Unicode MS" w:eastAsia="Arial Unicode MS" w:hAnsi="Arial Unicode MS" w:cs="Arial Unicode MS" w:hint="eastAsia"/>
          <w:sz w:val="24"/>
          <w:szCs w:val="24"/>
        </w:rPr>
        <w:t xml:space="preserve">n </w:t>
      </w:r>
      <w:r w:rsidRPr="00A532F4">
        <w:rPr>
          <w:rFonts w:ascii="Arial Unicode MS" w:eastAsia="Arial Unicode MS" w:hAnsi="Arial Unicode MS" w:cs="Arial Unicode MS"/>
          <w:sz w:val="24"/>
          <w:szCs w:val="24"/>
        </w:rPr>
        <w:t>addition</w:t>
      </w:r>
      <w:r w:rsidRPr="00A532F4">
        <w:rPr>
          <w:rFonts w:ascii="Arial Unicode MS" w:eastAsia="Arial Unicode MS" w:hAnsi="Arial Unicode MS" w:cs="Arial Unicode MS" w:hint="eastAsia"/>
          <w:sz w:val="24"/>
          <w:szCs w:val="24"/>
        </w:rPr>
        <w:t xml:space="preserve">, the feed to the model is </w:t>
      </w:r>
      <w:r w:rsidRPr="00A532F4">
        <w:rPr>
          <w:rFonts w:ascii="Arial Unicode MS" w:eastAsia="Arial Unicode MS" w:hAnsi="Arial Unicode MS" w:cs="Arial Unicode MS"/>
          <w:sz w:val="24"/>
          <w:szCs w:val="24"/>
        </w:rPr>
        <w:t>explicitly</w:t>
      </w:r>
      <w:r w:rsidRPr="00A532F4">
        <w:rPr>
          <w:rFonts w:ascii="Arial Unicode MS" w:eastAsia="Arial Unicode MS" w:hAnsi="Arial Unicode MS" w:cs="Arial Unicode MS" w:hint="eastAsia"/>
          <w:sz w:val="24"/>
          <w:szCs w:val="24"/>
        </w:rPr>
        <w:t xml:space="preserve"> defined in the assignment target </w:t>
      </w:r>
      <w:r>
        <w:rPr>
          <w:rFonts w:ascii="Arial Unicode MS" w:eastAsia="Arial Unicode MS" w:hAnsi="Arial Unicode MS" w:cs="Arial Unicode MS" w:hint="eastAsia"/>
          <w:sz w:val="24"/>
          <w:szCs w:val="24"/>
        </w:rPr>
        <w:t xml:space="preserve">box </w:t>
      </w:r>
      <w:r w:rsidRPr="00A532F4">
        <w:rPr>
          <w:rFonts w:ascii="Arial Unicode MS" w:eastAsia="Arial Unicode MS" w:hAnsi="Arial Unicode MS" w:cs="Arial Unicode MS" w:hint="eastAsia"/>
          <w:sz w:val="24"/>
          <w:szCs w:val="24"/>
        </w:rPr>
        <w:t xml:space="preserve">with their </w:t>
      </w:r>
      <w:r w:rsidRPr="00A532F4">
        <w:rPr>
          <w:rFonts w:ascii="Arial Unicode MS" w:eastAsia="Arial Unicode MS" w:hAnsi="Arial Unicode MS" w:cs="Arial Unicode MS"/>
          <w:sz w:val="24"/>
          <w:szCs w:val="24"/>
        </w:rPr>
        <w:t>corresponding</w:t>
      </w:r>
      <w:r w:rsidRPr="00A532F4">
        <w:rPr>
          <w:rFonts w:ascii="Arial Unicode MS" w:eastAsia="Arial Unicode MS" w:hAnsi="Arial Unicode MS" w:cs="Arial Unicode MS" w:hint="eastAsia"/>
          <w:sz w:val="24"/>
          <w:szCs w:val="24"/>
        </w:rPr>
        <w:t xml:space="preserve"> values displayed in the expression box. </w:t>
      </w:r>
      <w:r w:rsidRPr="00A532F4">
        <w:rPr>
          <w:rFonts w:ascii="Arial Unicode MS" w:eastAsia="Arial Unicode MS" w:hAnsi="Arial Unicode MS" w:cs="Arial Unicode MS"/>
          <w:sz w:val="24"/>
          <w:szCs w:val="24"/>
        </w:rPr>
        <w:t>A</w:t>
      </w:r>
      <w:r w:rsidRPr="00A532F4">
        <w:rPr>
          <w:rFonts w:ascii="Arial Unicode MS" w:eastAsia="Arial Unicode MS" w:hAnsi="Arial Unicode MS" w:cs="Arial Unicode MS" w:hint="eastAsia"/>
          <w:sz w:val="24"/>
          <w:szCs w:val="24"/>
        </w:rPr>
        <w:t xml:space="preserve">ll assignments </w:t>
      </w:r>
      <w:r w:rsidRPr="00A532F4">
        <w:rPr>
          <w:rFonts w:ascii="Arial Unicode MS" w:eastAsia="Arial Unicode MS" w:hAnsi="Arial Unicode MS" w:cs="Arial Unicode MS"/>
          <w:sz w:val="24"/>
          <w:szCs w:val="24"/>
        </w:rPr>
        <w:t>associated</w:t>
      </w:r>
      <w:r w:rsidRPr="00A532F4">
        <w:rPr>
          <w:rFonts w:ascii="Arial Unicode MS" w:eastAsia="Arial Unicode MS" w:hAnsi="Arial Unicode MS" w:cs="Arial Unicode MS" w:hint="eastAsia"/>
          <w:sz w:val="24"/>
          <w:szCs w:val="24"/>
        </w:rPr>
        <w:t xml:space="preserve"> with a </w:t>
      </w:r>
      <w:r w:rsidRPr="00A532F4">
        <w:rPr>
          <w:rFonts w:ascii="Arial Unicode MS" w:eastAsia="Arial Unicode MS" w:hAnsi="Arial Unicode MS" w:cs="Arial Unicode MS"/>
          <w:sz w:val="24"/>
          <w:szCs w:val="24"/>
        </w:rPr>
        <w:t>single</w:t>
      </w:r>
      <w:r w:rsidRPr="00A532F4">
        <w:rPr>
          <w:rFonts w:ascii="Arial Unicode MS" w:eastAsia="Arial Unicode MS" w:hAnsi="Arial Unicode MS" w:cs="Arial Unicode MS" w:hint="eastAsia"/>
          <w:sz w:val="24"/>
          <w:szCs w:val="24"/>
        </w:rPr>
        <w:t xml:space="preserve"> event are </w:t>
      </w:r>
      <w:r w:rsidRPr="00A532F4">
        <w:rPr>
          <w:rFonts w:ascii="Arial Unicode MS" w:eastAsia="Arial Unicode MS" w:hAnsi="Arial Unicode MS" w:cs="Arial Unicode MS"/>
          <w:sz w:val="24"/>
          <w:szCs w:val="24"/>
        </w:rPr>
        <w:t>execute</w:t>
      </w:r>
      <w:r w:rsidR="00D33A1C">
        <w:rPr>
          <w:rFonts w:ascii="Arial Unicode MS" w:eastAsia="Arial Unicode MS" w:hAnsi="Arial Unicode MS" w:cs="Arial Unicode MS" w:hint="eastAsia"/>
          <w:sz w:val="24"/>
          <w:szCs w:val="24"/>
        </w:rPr>
        <w:t xml:space="preserve">d as one unit. The </w:t>
      </w:r>
      <w:r w:rsidR="00754E22">
        <w:rPr>
          <w:rFonts w:ascii="Arial Unicode MS" w:eastAsia="Arial Unicode MS" w:hAnsi="Arial Unicode MS" w:cs="Arial Unicode MS"/>
          <w:sz w:val="24"/>
          <w:szCs w:val="24"/>
        </w:rPr>
        <w:t>‘</w:t>
      </w:r>
      <w:r w:rsidR="00D33A1C">
        <w:rPr>
          <w:rFonts w:ascii="Arial Unicode MS" w:eastAsia="Arial Unicode MS" w:hAnsi="Arial Unicode MS" w:cs="Arial Unicode MS" w:hint="eastAsia"/>
          <w:sz w:val="24"/>
          <w:szCs w:val="24"/>
        </w:rPr>
        <w:t>Events</w:t>
      </w:r>
      <w:r w:rsidR="00754E22">
        <w:rPr>
          <w:rFonts w:ascii="Arial Unicode MS" w:eastAsia="Arial Unicode MS" w:hAnsi="Arial Unicode MS" w:cs="Arial Unicode MS"/>
          <w:sz w:val="24"/>
          <w:szCs w:val="24"/>
        </w:rPr>
        <w:t>’</w:t>
      </w:r>
      <w:r w:rsidR="00D33A1C">
        <w:rPr>
          <w:rFonts w:ascii="Arial Unicode MS" w:eastAsia="Arial Unicode MS" w:hAnsi="Arial Unicode MS" w:cs="Arial Unicode MS" w:hint="eastAsia"/>
          <w:sz w:val="24"/>
          <w:szCs w:val="24"/>
        </w:rPr>
        <w:t xml:space="preserve"> module i</w:t>
      </w:r>
      <w:r w:rsidRPr="00A532F4">
        <w:rPr>
          <w:rFonts w:ascii="Arial Unicode MS" w:eastAsia="Arial Unicode MS" w:hAnsi="Arial Unicode MS" w:cs="Arial Unicode MS" w:hint="eastAsia"/>
          <w:sz w:val="24"/>
          <w:szCs w:val="24"/>
        </w:rPr>
        <w:t xml:space="preserve">n Copasi is </w:t>
      </w:r>
      <w:r w:rsidRPr="00A532F4">
        <w:rPr>
          <w:rFonts w:ascii="Arial Unicode MS" w:eastAsia="Arial Unicode MS" w:hAnsi="Arial Unicode MS" w:cs="Arial Unicode MS"/>
          <w:sz w:val="24"/>
          <w:szCs w:val="24"/>
        </w:rPr>
        <w:t>displayed</w:t>
      </w:r>
      <w:r w:rsidR="00AE3408">
        <w:rPr>
          <w:rFonts w:ascii="Arial Unicode MS" w:eastAsia="Arial Unicode MS" w:hAnsi="Arial Unicode MS" w:cs="Arial Unicode MS" w:hint="eastAsia"/>
          <w:sz w:val="24"/>
          <w:szCs w:val="24"/>
        </w:rPr>
        <w:t xml:space="preserve"> in F</w:t>
      </w:r>
      <w:r w:rsidRPr="00A532F4">
        <w:rPr>
          <w:rFonts w:ascii="Arial Unicode MS" w:eastAsia="Arial Unicode MS" w:hAnsi="Arial Unicode MS" w:cs="Arial Unicode MS" w:hint="eastAsia"/>
          <w:sz w:val="24"/>
          <w:szCs w:val="24"/>
        </w:rPr>
        <w:t>igure</w:t>
      </w:r>
      <w:r w:rsidR="00AE3408">
        <w:rPr>
          <w:rFonts w:ascii="Arial Unicode MS" w:eastAsia="Arial Unicode MS" w:hAnsi="Arial Unicode MS" w:cs="Arial Unicode MS" w:hint="eastAsia"/>
          <w:sz w:val="24"/>
          <w:szCs w:val="24"/>
        </w:rPr>
        <w:t xml:space="preserve"> 6.16</w:t>
      </w:r>
      <w:r w:rsidRPr="00A532F4">
        <w:rPr>
          <w:rFonts w:ascii="Arial Unicode MS" w:eastAsia="Arial Unicode MS" w:hAnsi="Arial Unicode MS" w:cs="Arial Unicode MS" w:hint="eastAsia"/>
          <w:sz w:val="24"/>
          <w:szCs w:val="24"/>
        </w:rPr>
        <w:t>.</w:t>
      </w:r>
    </w:p>
    <w:p w:rsidR="001F28E6" w:rsidRPr="00C37DCA" w:rsidRDefault="001F28E6" w:rsidP="001F28E6">
      <w:pPr>
        <w:rPr>
          <w:rFonts w:ascii="Arial Unicode MS" w:eastAsia="Arial Unicode MS" w:hAnsi="Arial Unicode MS" w:cs="Arial Unicode MS"/>
          <w:b/>
          <w:sz w:val="24"/>
          <w:szCs w:val="24"/>
        </w:rPr>
      </w:pPr>
    </w:p>
    <w:p w:rsidR="001F28E6" w:rsidRDefault="001F28E6" w:rsidP="001F28E6">
      <w:pPr>
        <w:rPr>
          <w:rFonts w:ascii="Arial Unicode MS" w:eastAsia="Arial Unicode MS" w:hAnsi="Arial Unicode MS" w:cs="Arial Unicode MS"/>
          <w:b/>
          <w:sz w:val="24"/>
          <w:szCs w:val="24"/>
        </w:rPr>
      </w:pPr>
      <w:r>
        <w:rPr>
          <w:rFonts w:ascii="Arial Unicode MS" w:eastAsia="Arial Unicode MS" w:hAnsi="Arial Unicode MS" w:cs="Arial Unicode MS" w:hint="eastAsia"/>
          <w:b/>
          <w:noProof/>
          <w:sz w:val="24"/>
          <w:szCs w:val="24"/>
        </w:rPr>
        <w:lastRenderedPageBreak/>
        <w:drawing>
          <wp:inline distT="0" distB="0" distL="0" distR="0">
            <wp:extent cx="5728246" cy="4750130"/>
            <wp:effectExtent l="19050" t="0" r="5804" b="0"/>
            <wp:docPr id="34" name="图片 0" descr="QQ图片2014041722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40417221717.jpg"/>
                    <pic:cNvPicPr/>
                  </pic:nvPicPr>
                  <pic:blipFill>
                    <a:blip r:embed="rId53" cstate="print"/>
                    <a:stretch>
                      <a:fillRect/>
                    </a:stretch>
                  </pic:blipFill>
                  <pic:spPr>
                    <a:xfrm>
                      <a:off x="0" y="0"/>
                      <a:ext cx="5732805" cy="4753910"/>
                    </a:xfrm>
                    <a:prstGeom prst="rect">
                      <a:avLst/>
                    </a:prstGeom>
                  </pic:spPr>
                </pic:pic>
              </a:graphicData>
            </a:graphic>
          </wp:inline>
        </w:drawing>
      </w:r>
    </w:p>
    <w:p w:rsidR="001F28E6" w:rsidRDefault="001F28E6" w:rsidP="001F28E6">
      <w:pPr>
        <w:jc w:val="center"/>
        <w:rPr>
          <w:rFonts w:ascii="Arial Unicode MS" w:eastAsia="Arial Unicode MS" w:hAnsi="Arial Unicode MS" w:cs="Arial Unicode MS"/>
          <w:sz w:val="24"/>
          <w:szCs w:val="24"/>
        </w:rPr>
      </w:pPr>
      <w:r w:rsidRPr="00D53646">
        <w:rPr>
          <w:rFonts w:ascii="Arial Unicode MS" w:eastAsia="Arial Unicode MS" w:hAnsi="Arial Unicode MS" w:cs="Arial Unicode MS"/>
          <w:b/>
          <w:sz w:val="24"/>
          <w:szCs w:val="24"/>
        </w:rPr>
        <w:t>F</w:t>
      </w:r>
      <w:r w:rsidRPr="00D53646">
        <w:rPr>
          <w:rFonts w:ascii="Arial Unicode MS" w:eastAsia="Arial Unicode MS" w:hAnsi="Arial Unicode MS" w:cs="Arial Unicode MS" w:hint="eastAsia"/>
          <w:b/>
          <w:sz w:val="24"/>
          <w:szCs w:val="24"/>
        </w:rPr>
        <w:t>igure 6.16</w:t>
      </w:r>
      <w:r w:rsidR="00754E22">
        <w:rPr>
          <w:rFonts w:ascii="Arial Unicode MS" w:eastAsia="Arial Unicode MS" w:hAnsi="Arial Unicode MS" w:cs="Arial Unicode MS" w:hint="eastAsia"/>
          <w:b/>
          <w:sz w:val="24"/>
          <w:szCs w:val="24"/>
        </w:rPr>
        <w:t xml:space="preserve"> </w:t>
      </w:r>
      <w:r w:rsidR="00754E22">
        <w:rPr>
          <w:rFonts w:ascii="Arial Unicode MS" w:eastAsia="Arial Unicode MS" w:hAnsi="Arial Unicode MS" w:cs="Arial Unicode MS"/>
          <w:sz w:val="24"/>
          <w:szCs w:val="24"/>
        </w:rPr>
        <w:t>‘</w:t>
      </w:r>
      <w:r>
        <w:rPr>
          <w:rFonts w:ascii="Arial Unicode MS" w:eastAsia="Arial Unicode MS" w:hAnsi="Arial Unicode MS" w:cs="Arial Unicode MS" w:hint="eastAsia"/>
          <w:sz w:val="24"/>
          <w:szCs w:val="24"/>
        </w:rPr>
        <w:t>Events</w:t>
      </w:r>
      <w:r w:rsidR="00754E22">
        <w:rPr>
          <w:rFonts w:ascii="Arial Unicode MS" w:eastAsia="Arial Unicode MS" w:hAnsi="Arial Unicode MS" w:cs="Arial Unicode MS"/>
          <w:sz w:val="24"/>
          <w:szCs w:val="24"/>
        </w:rPr>
        <w:t>’</w:t>
      </w:r>
      <w:r>
        <w:rPr>
          <w:rFonts w:ascii="Arial Unicode MS" w:eastAsia="Arial Unicode MS" w:hAnsi="Arial Unicode MS" w:cs="Arial Unicode MS" w:hint="eastAsia"/>
          <w:sz w:val="24"/>
          <w:szCs w:val="24"/>
        </w:rPr>
        <w:t xml:space="preserve"> module </w:t>
      </w:r>
      <w:r w:rsidR="00754E22">
        <w:rPr>
          <w:rFonts w:ascii="Arial Unicode MS" w:eastAsia="Arial Unicode MS" w:hAnsi="Arial Unicode MS" w:cs="Arial Unicode MS" w:hint="eastAsia"/>
          <w:sz w:val="24"/>
          <w:szCs w:val="24"/>
        </w:rPr>
        <w:t>in</w:t>
      </w:r>
      <w:r w:rsidR="00E43237">
        <w:rPr>
          <w:rFonts w:ascii="Arial Unicode MS" w:eastAsia="Arial Unicode MS" w:hAnsi="Arial Unicode MS" w:cs="Arial Unicode MS" w:hint="eastAsia"/>
          <w:sz w:val="24"/>
          <w:szCs w:val="24"/>
        </w:rPr>
        <w:t xml:space="preserve"> Copasi</w:t>
      </w:r>
    </w:p>
    <w:p w:rsidR="001F28E6" w:rsidRPr="00754E22" w:rsidRDefault="001F28E6" w:rsidP="001F28E6">
      <w:pPr>
        <w:jc w:val="center"/>
        <w:rPr>
          <w:rFonts w:ascii="Arial Unicode MS" w:eastAsia="Arial Unicode MS" w:hAnsi="Arial Unicode MS" w:cs="Arial Unicode MS"/>
          <w:b/>
          <w:sz w:val="24"/>
          <w:szCs w:val="24"/>
        </w:rPr>
      </w:pPr>
    </w:p>
    <w:p w:rsidR="001F28E6" w:rsidRPr="001E0F08" w:rsidRDefault="00F501F4" w:rsidP="001F28E6">
      <w:pPr>
        <w:rPr>
          <w:rFonts w:ascii="Arial Unicode MS" w:eastAsia="Arial Unicode MS" w:hAnsi="Arial Unicode MS" w:cs="Arial Unicode MS"/>
          <w:b/>
          <w:sz w:val="32"/>
          <w:szCs w:val="32"/>
        </w:rPr>
      </w:pPr>
      <w:r w:rsidRPr="001E0F08">
        <w:rPr>
          <w:rFonts w:ascii="Arial Unicode MS" w:eastAsia="Arial Unicode MS" w:hAnsi="Arial Unicode MS" w:cs="Arial Unicode MS" w:hint="eastAsia"/>
          <w:b/>
          <w:sz w:val="32"/>
          <w:szCs w:val="32"/>
        </w:rPr>
        <w:t>6.5</w:t>
      </w:r>
      <w:r w:rsidR="00477840" w:rsidRPr="001E0F08">
        <w:rPr>
          <w:rFonts w:ascii="Arial Unicode MS" w:eastAsia="Arial Unicode MS" w:hAnsi="Arial Unicode MS" w:cs="Arial Unicode MS" w:hint="eastAsia"/>
          <w:b/>
          <w:sz w:val="32"/>
          <w:szCs w:val="32"/>
        </w:rPr>
        <w:t xml:space="preserve"> Modelling of </w:t>
      </w:r>
      <w:r w:rsidR="0091436B" w:rsidRPr="001E0F08">
        <w:rPr>
          <w:rFonts w:ascii="Arial Unicode MS" w:eastAsia="Arial Unicode MS" w:hAnsi="Arial Unicode MS" w:cs="Arial Unicode MS" w:hint="eastAsia"/>
          <w:b/>
          <w:sz w:val="32"/>
          <w:szCs w:val="32"/>
        </w:rPr>
        <w:t>Dynamic</w:t>
      </w:r>
      <w:r w:rsidR="00477840" w:rsidRPr="001E0F08">
        <w:rPr>
          <w:rFonts w:ascii="Arial Unicode MS" w:eastAsia="Arial Unicode MS" w:hAnsi="Arial Unicode MS" w:cs="Arial Unicode MS" w:hint="eastAsia"/>
          <w:b/>
          <w:sz w:val="32"/>
          <w:szCs w:val="32"/>
        </w:rPr>
        <w:t xml:space="preserve"> System</w:t>
      </w:r>
      <w:r w:rsidR="0091436B" w:rsidRPr="001E0F08">
        <w:rPr>
          <w:rFonts w:ascii="Arial Unicode MS" w:eastAsia="Arial Unicode MS" w:hAnsi="Arial Unicode MS" w:cs="Arial Unicode MS" w:hint="eastAsia"/>
          <w:b/>
          <w:sz w:val="32"/>
          <w:szCs w:val="32"/>
        </w:rPr>
        <w:t>s</w:t>
      </w:r>
      <w:r w:rsidR="00477840" w:rsidRPr="001E0F08">
        <w:rPr>
          <w:rFonts w:ascii="Arial Unicode MS" w:eastAsia="Arial Unicode MS" w:hAnsi="Arial Unicode MS" w:cs="Arial Unicode MS" w:hint="eastAsia"/>
          <w:b/>
          <w:sz w:val="32"/>
          <w:szCs w:val="32"/>
        </w:rPr>
        <w:t xml:space="preserve"> Based on the Default Design C</w:t>
      </w:r>
      <w:r w:rsidR="001F28E6" w:rsidRPr="001E0F08">
        <w:rPr>
          <w:rFonts w:ascii="Arial Unicode MS" w:eastAsia="Arial Unicode MS" w:hAnsi="Arial Unicode MS" w:cs="Arial Unicode MS" w:hint="eastAsia"/>
          <w:b/>
          <w:sz w:val="32"/>
          <w:szCs w:val="32"/>
        </w:rPr>
        <w:t xml:space="preserve">riteria </w:t>
      </w:r>
    </w:p>
    <w:p w:rsidR="001F28E6" w:rsidRDefault="001F28E6" w:rsidP="001F28E6">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 xml:space="preserve">o make an unbiased </w:t>
      </w:r>
      <w:r>
        <w:rPr>
          <w:rFonts w:ascii="Arial Unicode MS" w:eastAsia="Arial Unicode MS" w:hAnsi="Arial Unicode MS" w:cs="Arial Unicode MS"/>
          <w:sz w:val="24"/>
          <w:szCs w:val="24"/>
        </w:rPr>
        <w:t>comparison</w:t>
      </w:r>
      <w:r>
        <w:rPr>
          <w:rFonts w:ascii="Arial Unicode MS" w:eastAsia="Arial Unicode MS" w:hAnsi="Arial Unicode MS" w:cs="Arial Unicode MS" w:hint="eastAsia"/>
          <w:sz w:val="24"/>
          <w:szCs w:val="24"/>
        </w:rPr>
        <w:t xml:space="preserve"> with the steady state model, </w:t>
      </w:r>
      <w:r w:rsidR="006D3A60">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same defa</w:t>
      </w:r>
      <w:r w:rsidR="008B665A">
        <w:rPr>
          <w:rFonts w:ascii="Arial Unicode MS" w:eastAsia="Arial Unicode MS" w:hAnsi="Arial Unicode MS" w:cs="Arial Unicode MS" w:hint="eastAsia"/>
          <w:sz w:val="24"/>
          <w:szCs w:val="24"/>
        </w:rPr>
        <w:t>ult design parameters given in T</w:t>
      </w:r>
      <w:r w:rsidR="00F011EE">
        <w:rPr>
          <w:rFonts w:ascii="Arial Unicode MS" w:eastAsia="Arial Unicode MS" w:hAnsi="Arial Unicode MS" w:cs="Arial Unicode MS" w:hint="eastAsia"/>
          <w:sz w:val="24"/>
          <w:szCs w:val="24"/>
        </w:rPr>
        <w:t>able 6.9</w:t>
      </w:r>
      <w:r>
        <w:rPr>
          <w:rFonts w:ascii="Arial Unicode MS" w:eastAsia="Arial Unicode MS" w:hAnsi="Arial Unicode MS" w:cs="Arial Unicode MS" w:hint="eastAsia"/>
          <w:sz w:val="24"/>
          <w:szCs w:val="24"/>
        </w:rPr>
        <w:t xml:space="preserve"> are used in this dynamic model. The process flowsheet also consists of three aerobic reactors in </w:t>
      </w:r>
      <w:r>
        <w:rPr>
          <w:rFonts w:ascii="Arial Unicode MS" w:eastAsia="Arial Unicode MS" w:hAnsi="Arial Unicode MS" w:cs="Arial Unicode MS"/>
          <w:sz w:val="24"/>
          <w:szCs w:val="24"/>
        </w:rPr>
        <w:t>series</w:t>
      </w:r>
      <w:r>
        <w:rPr>
          <w:rFonts w:ascii="Arial Unicode MS" w:eastAsia="Arial Unicode MS" w:hAnsi="Arial Unicode MS" w:cs="Arial Unicode MS" w:hint="eastAsia"/>
          <w:sz w:val="24"/>
          <w:szCs w:val="24"/>
        </w:rPr>
        <w:t xml:space="preserve"> and a sedimentation tank. </w:t>
      </w: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 xml:space="preserve">he feed stream is </w:t>
      </w:r>
      <w:r>
        <w:rPr>
          <w:rFonts w:ascii="Arial Unicode MS" w:eastAsia="Arial Unicode MS" w:hAnsi="Arial Unicode MS" w:cs="Arial Unicode MS"/>
          <w:sz w:val="24"/>
          <w:szCs w:val="24"/>
        </w:rPr>
        <w:t>distributed</w:t>
      </w:r>
      <w:r>
        <w:rPr>
          <w:rFonts w:ascii="Arial Unicode MS" w:eastAsia="Arial Unicode MS" w:hAnsi="Arial Unicode MS" w:cs="Arial Unicode MS" w:hint="eastAsia"/>
          <w:sz w:val="24"/>
          <w:szCs w:val="24"/>
        </w:rPr>
        <w:t xml:space="preserve"> among the first two reactors and a recycle stream between the first reactor and the settler is linked. </w:t>
      </w:r>
    </w:p>
    <w:p w:rsidR="001F28E6" w:rsidRDefault="001F28E6" w:rsidP="001F28E6">
      <w:pPr>
        <w:rPr>
          <w:rFonts w:ascii="Arial Unicode MS" w:eastAsia="Arial Unicode MS" w:hAnsi="Arial Unicode MS" w:cs="Arial Unicode MS"/>
          <w:sz w:val="24"/>
          <w:szCs w:val="24"/>
        </w:rPr>
      </w:pPr>
    </w:p>
    <w:p w:rsidR="001F28E6" w:rsidRDefault="001F28E6" w:rsidP="001F28E6">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lastRenderedPageBreak/>
        <w:t>U</w:t>
      </w:r>
      <w:r>
        <w:rPr>
          <w:rFonts w:ascii="Arial Unicode MS" w:eastAsia="Arial Unicode MS" w:hAnsi="Arial Unicode MS" w:cs="Arial Unicode MS" w:hint="eastAsia"/>
          <w:sz w:val="24"/>
          <w:szCs w:val="24"/>
        </w:rPr>
        <w:t>sing</w:t>
      </w:r>
      <w:r w:rsidR="00754E22">
        <w:rPr>
          <w:rFonts w:ascii="Arial Unicode MS" w:eastAsia="Arial Unicode MS" w:hAnsi="Arial Unicode MS" w:cs="Arial Unicode MS" w:hint="eastAsia"/>
          <w:sz w:val="24"/>
          <w:szCs w:val="24"/>
        </w:rPr>
        <w:t xml:space="preserve"> the</w:t>
      </w:r>
      <w:r>
        <w:rPr>
          <w:rFonts w:ascii="Arial Unicode MS" w:eastAsia="Arial Unicode MS" w:hAnsi="Arial Unicode MS" w:cs="Arial Unicode MS" w:hint="eastAsia"/>
          <w:sz w:val="24"/>
          <w:szCs w:val="24"/>
        </w:rPr>
        <w:t xml:space="preserve"> time course simulation based on the </w:t>
      </w:r>
      <w:r w:rsidR="006D3A60">
        <w:rPr>
          <w:rFonts w:ascii="Arial Unicode MS" w:eastAsia="Arial Unicode MS" w:hAnsi="Arial Unicode MS" w:cs="Arial Unicode MS" w:hint="eastAsia"/>
          <w:sz w:val="24"/>
          <w:szCs w:val="24"/>
        </w:rPr>
        <w:t xml:space="preserve">ordinary </w:t>
      </w:r>
      <w:r w:rsidR="006D3A60">
        <w:rPr>
          <w:rFonts w:ascii="Arial Unicode MS" w:eastAsia="Arial Unicode MS" w:hAnsi="Arial Unicode MS" w:cs="Arial Unicode MS"/>
          <w:sz w:val="24"/>
          <w:szCs w:val="24"/>
        </w:rPr>
        <w:t>differential</w:t>
      </w:r>
      <w:r w:rsidR="006F597D">
        <w:rPr>
          <w:rFonts w:ascii="Arial Unicode MS" w:eastAsia="Arial Unicode MS" w:hAnsi="Arial Unicode MS" w:cs="Arial Unicode MS" w:hint="eastAsia"/>
          <w:sz w:val="24"/>
          <w:szCs w:val="24"/>
        </w:rPr>
        <w:t xml:space="preserve"> equation</w:t>
      </w:r>
      <w:r w:rsidR="006D3A60">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solver, the dynamic model defined as </w:t>
      </w:r>
      <w:r w:rsidR="00754E22">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 xml:space="preserve">differential equations in Copasi are solved. It achieves </w:t>
      </w:r>
      <w:r>
        <w:rPr>
          <w:rFonts w:ascii="Arial Unicode MS" w:eastAsia="Arial Unicode MS" w:hAnsi="Arial Unicode MS" w:cs="Arial Unicode MS"/>
          <w:sz w:val="24"/>
          <w:szCs w:val="24"/>
        </w:rPr>
        <w:t>significant</w:t>
      </w:r>
      <w:r>
        <w:rPr>
          <w:rFonts w:ascii="Arial Unicode MS" w:eastAsia="Arial Unicode MS" w:hAnsi="Arial Unicode MS" w:cs="Arial Unicode MS" w:hint="eastAsia"/>
          <w:sz w:val="24"/>
          <w:szCs w:val="24"/>
        </w:rPr>
        <w:t xml:space="preserve"> reductions in both COD and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NH4</m:t>
            </m:r>
          </m:sub>
        </m:sSub>
      </m:oMath>
      <w:r>
        <w:rPr>
          <w:rFonts w:ascii="Arial Unicode MS" w:eastAsia="Arial Unicode MS" w:hAnsi="Arial Unicode MS" w:cs="Arial Unicode MS" w:hint="eastAsia"/>
          <w:sz w:val="24"/>
          <w:szCs w:val="24"/>
          <w:vertAlign w:val="subscript"/>
        </w:rPr>
        <w:t xml:space="preserve"> </w:t>
      </w:r>
      <w:r>
        <w:rPr>
          <w:rFonts w:ascii="Arial Unicode MS" w:eastAsia="Arial Unicode MS" w:hAnsi="Arial Unicode MS" w:cs="Arial Unicode MS" w:hint="eastAsia"/>
          <w:sz w:val="24"/>
          <w:szCs w:val="24"/>
        </w:rPr>
        <w:t>as shown in Fig</w:t>
      </w:r>
      <w:r w:rsidR="004331BC">
        <w:rPr>
          <w:rFonts w:ascii="Arial Unicode MS" w:eastAsia="Arial Unicode MS" w:hAnsi="Arial Unicode MS" w:cs="Arial Unicode MS" w:hint="eastAsia"/>
          <w:sz w:val="24"/>
          <w:szCs w:val="24"/>
        </w:rPr>
        <w:t>ure</w:t>
      </w:r>
      <w:r>
        <w:rPr>
          <w:rFonts w:ascii="Arial Unicode MS" w:eastAsia="Arial Unicode MS" w:hAnsi="Arial Unicode MS" w:cs="Arial Unicode MS" w:hint="eastAsia"/>
          <w:sz w:val="24"/>
          <w:szCs w:val="24"/>
        </w:rPr>
        <w:t xml:space="preserve"> 6.17 &amp; Fig</w:t>
      </w:r>
      <w:r w:rsidR="004331BC">
        <w:rPr>
          <w:rFonts w:ascii="Arial Unicode MS" w:eastAsia="Arial Unicode MS" w:hAnsi="Arial Unicode MS" w:cs="Arial Unicode MS" w:hint="eastAsia"/>
          <w:sz w:val="24"/>
          <w:szCs w:val="24"/>
        </w:rPr>
        <w:t>ure</w:t>
      </w:r>
      <w:r>
        <w:rPr>
          <w:rFonts w:ascii="Arial Unicode MS" w:eastAsia="Arial Unicode MS" w:hAnsi="Arial Unicode MS" w:cs="Arial Unicode MS" w:hint="eastAsia"/>
          <w:sz w:val="24"/>
          <w:szCs w:val="24"/>
        </w:rPr>
        <w:t xml:space="preserve"> 6.18 </w:t>
      </w:r>
      <w:r>
        <w:rPr>
          <w:rFonts w:ascii="Arial Unicode MS" w:eastAsia="Arial Unicode MS" w:hAnsi="Arial Unicode MS" w:cs="Arial Unicode MS"/>
          <w:sz w:val="24"/>
          <w:szCs w:val="24"/>
        </w:rPr>
        <w:t>respectively</w:t>
      </w:r>
      <w:r>
        <w:rPr>
          <w:rFonts w:ascii="Arial Unicode MS" w:eastAsia="Arial Unicode MS" w:hAnsi="Arial Unicode MS" w:cs="Arial Unicode MS" w:hint="eastAsia"/>
          <w:sz w:val="24"/>
          <w:szCs w:val="24"/>
        </w:rPr>
        <w:t xml:space="preserve">. Such great reductions are mainly attributed to the allocation of three aerobic reactors with large oxygen </w:t>
      </w:r>
      <w:r>
        <w:rPr>
          <w:rFonts w:ascii="Arial Unicode MS" w:eastAsia="Arial Unicode MS" w:hAnsi="Arial Unicode MS" w:cs="Arial Unicode MS"/>
          <w:sz w:val="24"/>
          <w:szCs w:val="24"/>
        </w:rPr>
        <w:t>transfer</w:t>
      </w:r>
      <w:r>
        <w:rPr>
          <w:rFonts w:ascii="Arial Unicode MS" w:eastAsia="Arial Unicode MS" w:hAnsi="Arial Unicode MS" w:cs="Arial Unicode MS" w:hint="eastAsia"/>
          <w:sz w:val="24"/>
          <w:szCs w:val="24"/>
        </w:rPr>
        <w:t xml:space="preserve"> coefficients. </w:t>
      </w:r>
      <w:r>
        <w:rPr>
          <w:rFonts w:ascii="Arial Unicode MS" w:eastAsia="Arial Unicode MS" w:hAnsi="Arial Unicode MS" w:cs="Arial Unicode MS"/>
          <w:sz w:val="24"/>
          <w:szCs w:val="24"/>
        </w:rPr>
        <w:t>I</w:t>
      </w:r>
      <w:r>
        <w:rPr>
          <w:rFonts w:ascii="Arial Unicode MS" w:eastAsia="Arial Unicode MS" w:hAnsi="Arial Unicode MS" w:cs="Arial Unicode MS" w:hint="eastAsia"/>
          <w:sz w:val="24"/>
          <w:szCs w:val="24"/>
        </w:rPr>
        <w:t xml:space="preserve">n </w:t>
      </w:r>
      <w:r>
        <w:rPr>
          <w:rFonts w:ascii="Arial Unicode MS" w:eastAsia="Arial Unicode MS" w:hAnsi="Arial Unicode MS" w:cs="Arial Unicode MS"/>
          <w:sz w:val="24"/>
          <w:szCs w:val="24"/>
        </w:rPr>
        <w:t>addition</w:t>
      </w:r>
      <w:r>
        <w:rPr>
          <w:rFonts w:ascii="Arial Unicode MS" w:eastAsia="Arial Unicode MS" w:hAnsi="Arial Unicode MS" w:cs="Arial Unicode MS" w:hint="eastAsia"/>
          <w:sz w:val="24"/>
          <w:szCs w:val="24"/>
        </w:rPr>
        <w:t>, a high level of dissolved oxygen (Fig</w:t>
      </w:r>
      <w:r w:rsidR="004331BC">
        <w:rPr>
          <w:rFonts w:ascii="Arial Unicode MS" w:eastAsia="Arial Unicode MS" w:hAnsi="Arial Unicode MS" w:cs="Arial Unicode MS" w:hint="eastAsia"/>
          <w:sz w:val="24"/>
          <w:szCs w:val="24"/>
        </w:rPr>
        <w:t>ure</w:t>
      </w:r>
      <w:r>
        <w:rPr>
          <w:rFonts w:ascii="Arial Unicode MS" w:eastAsia="Arial Unicode MS" w:hAnsi="Arial Unicode MS" w:cs="Arial Unicode MS" w:hint="eastAsia"/>
          <w:sz w:val="24"/>
          <w:szCs w:val="24"/>
        </w:rPr>
        <w:t xml:space="preserve"> 6.19)</w:t>
      </w:r>
      <w:r w:rsidR="006D3A60">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in the effluent is found as</w:t>
      </w:r>
      <w:r w:rsidR="002C4785">
        <w:rPr>
          <w:rFonts w:ascii="Arial Unicode MS" w:eastAsia="Arial Unicode MS" w:hAnsi="Arial Unicode MS" w:cs="Arial Unicode MS" w:hint="eastAsia"/>
          <w:sz w:val="24"/>
          <w:szCs w:val="24"/>
        </w:rPr>
        <w:t xml:space="preserve"> </w:t>
      </w:r>
      <w:r w:rsidR="006D3A60">
        <w:rPr>
          <w:rFonts w:ascii="Arial Unicode MS" w:eastAsia="Arial Unicode MS" w:hAnsi="Arial Unicode MS" w:cs="Arial Unicode MS" w:hint="eastAsia"/>
          <w:sz w:val="24"/>
          <w:szCs w:val="24"/>
        </w:rPr>
        <w:t>9 g O</w:t>
      </w:r>
      <w:r w:rsidR="006D3A60" w:rsidRPr="006D3A60">
        <w:rPr>
          <w:rFonts w:ascii="Arial Unicode MS" w:eastAsia="Arial Unicode MS" w:hAnsi="Arial Unicode MS" w:cs="Arial Unicode MS" w:hint="eastAsia"/>
          <w:sz w:val="24"/>
          <w:szCs w:val="24"/>
          <w:vertAlign w:val="subscript"/>
        </w:rPr>
        <w:t>2</w:t>
      </w:r>
      <w:r>
        <w:rPr>
          <w:rFonts w:ascii="Arial Unicode MS" w:eastAsia="Arial Unicode MS" w:hAnsi="Arial Unicode MS" w:cs="Arial Unicode MS" w:hint="eastAsia"/>
          <w:sz w:val="24"/>
          <w:szCs w:val="24"/>
        </w:rPr>
        <w:t xml:space="preserve"> m</w:t>
      </w:r>
      <w:r>
        <w:rPr>
          <w:rFonts w:ascii="Arial Unicode MS" w:eastAsia="Arial Unicode MS" w:hAnsi="Arial Unicode MS" w:cs="Arial Unicode MS" w:hint="eastAsia"/>
          <w:sz w:val="24"/>
          <w:szCs w:val="24"/>
          <w:vertAlign w:val="superscript"/>
        </w:rPr>
        <w:t>-3</w:t>
      </w:r>
      <w:r>
        <w:rPr>
          <w:rFonts w:ascii="Arial Unicode MS" w:eastAsia="Arial Unicode MS" w:hAnsi="Arial Unicode MS" w:cs="Arial Unicode MS" w:hint="eastAsia"/>
          <w:sz w:val="24"/>
          <w:szCs w:val="24"/>
        </w:rPr>
        <w:t>.</w:t>
      </w:r>
      <w:r w:rsidR="006D3A60">
        <w:rPr>
          <w:rFonts w:ascii="Arial Unicode MS" w:eastAsia="Arial Unicode MS" w:hAnsi="Arial Unicode MS" w:cs="Arial Unicode MS" w:hint="eastAsia"/>
          <w:sz w:val="24"/>
          <w:szCs w:val="24"/>
        </w:rPr>
        <w:t xml:space="preserve"> </w:t>
      </w:r>
      <w:r w:rsidR="006D3A60">
        <w:rPr>
          <w:rFonts w:ascii="Arial Unicode MS" w:eastAsia="Arial Unicode MS" w:hAnsi="Arial Unicode MS" w:cs="Arial Unicode MS"/>
          <w:sz w:val="24"/>
          <w:szCs w:val="24"/>
        </w:rPr>
        <w:t>T</w:t>
      </w:r>
      <w:r w:rsidR="006D3A60">
        <w:rPr>
          <w:rFonts w:ascii="Arial Unicode MS" w:eastAsia="Arial Unicode MS" w:hAnsi="Arial Unicode MS" w:cs="Arial Unicode MS" w:hint="eastAsia"/>
          <w:sz w:val="24"/>
          <w:szCs w:val="24"/>
        </w:rPr>
        <w:t>his is due to the applying of</w:t>
      </w:r>
      <w:r w:rsidR="008A2190">
        <w:rPr>
          <w:rFonts w:ascii="Arial Unicode MS" w:eastAsia="Arial Unicode MS" w:hAnsi="Arial Unicode MS" w:cs="Arial Unicode MS" w:hint="eastAsia"/>
          <w:sz w:val="24"/>
          <w:szCs w:val="24"/>
        </w:rPr>
        <w:t xml:space="preserve"> the</w:t>
      </w:r>
      <w:r w:rsidR="006D3A60">
        <w:rPr>
          <w:rFonts w:ascii="Arial Unicode MS" w:eastAsia="Arial Unicode MS" w:hAnsi="Arial Unicode MS" w:cs="Arial Unicode MS" w:hint="eastAsia"/>
          <w:sz w:val="24"/>
          <w:szCs w:val="24"/>
        </w:rPr>
        <w:t xml:space="preserve"> high values of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k</m:t>
            </m:r>
          </m:e>
          <m:sub>
            <m:r>
              <w:rPr>
                <w:rFonts w:ascii="Cambria Math" w:eastAsia="Arial Unicode MS" w:hAnsi="Cambria Math" w:cs="Arial Unicode MS"/>
                <w:sz w:val="24"/>
                <w:szCs w:val="24"/>
              </w:rPr>
              <m:t>L</m:t>
            </m:r>
          </m:sub>
        </m:sSub>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a</m:t>
            </m:r>
          </m:e>
          <m:sub>
            <m:r>
              <w:rPr>
                <w:rFonts w:ascii="Cambria Math" w:eastAsia="Arial Unicode MS" w:hAnsi="Cambria Math" w:cs="Arial Unicode MS"/>
                <w:sz w:val="24"/>
                <w:szCs w:val="24"/>
              </w:rPr>
              <m:t>s</m:t>
            </m:r>
          </m:sub>
        </m:sSub>
      </m:oMath>
      <w:r>
        <w:rPr>
          <w:rFonts w:ascii="Arial Unicode MS" w:eastAsia="Arial Unicode MS" w:hAnsi="Arial Unicode MS" w:cs="Arial Unicode MS" w:hint="eastAsia"/>
          <w:sz w:val="24"/>
          <w:szCs w:val="24"/>
        </w:rPr>
        <w:t xml:space="preserve"> </w:t>
      </w:r>
      <w:r w:rsidR="006D3A60">
        <w:rPr>
          <w:rFonts w:ascii="Arial Unicode MS" w:eastAsia="Arial Unicode MS" w:hAnsi="Arial Unicode MS" w:cs="Arial Unicode MS" w:hint="eastAsia"/>
          <w:sz w:val="24"/>
          <w:szCs w:val="24"/>
        </w:rPr>
        <w:t xml:space="preserve">to all three reactors. </w:t>
      </w:r>
      <w:r>
        <w:rPr>
          <w:rFonts w:ascii="Arial Unicode MS" w:eastAsia="Arial Unicode MS" w:hAnsi="Arial Unicode MS" w:cs="Arial Unicode MS"/>
          <w:sz w:val="24"/>
          <w:szCs w:val="24"/>
        </w:rPr>
        <w:t>H</w:t>
      </w:r>
      <w:r>
        <w:rPr>
          <w:rFonts w:ascii="Arial Unicode MS" w:eastAsia="Arial Unicode MS" w:hAnsi="Arial Unicode MS" w:cs="Arial Unicode MS" w:hint="eastAsia"/>
          <w:sz w:val="24"/>
          <w:szCs w:val="24"/>
        </w:rPr>
        <w:t xml:space="preserve">owever, due to the lack of anoxic unit employed in this process configuration, the model yields </w:t>
      </w:r>
      <w:r w:rsidR="006F597D">
        <w:rPr>
          <w:rFonts w:ascii="Arial Unicode MS" w:eastAsia="Arial Unicode MS" w:hAnsi="Arial Unicode MS" w:cs="Arial Unicode MS" w:hint="eastAsia"/>
          <w:sz w:val="24"/>
          <w:szCs w:val="24"/>
        </w:rPr>
        <w:t>a large quantity</w:t>
      </w:r>
      <w:r>
        <w:rPr>
          <w:rFonts w:ascii="Arial Unicode MS" w:eastAsia="Arial Unicode MS" w:hAnsi="Arial Unicode MS" w:cs="Arial Unicode MS" w:hint="eastAsia"/>
          <w:sz w:val="24"/>
          <w:szCs w:val="24"/>
        </w:rPr>
        <w:t xml:space="preserve"> of ox</w:t>
      </w:r>
      <w:r w:rsidR="006F597D">
        <w:rPr>
          <w:rFonts w:ascii="Arial Unicode MS" w:eastAsia="Arial Unicode MS" w:hAnsi="Arial Unicode MS" w:cs="Arial Unicode MS" w:hint="eastAsia"/>
          <w:sz w:val="24"/>
          <w:szCs w:val="24"/>
        </w:rPr>
        <w:t>idized nitrogen compounds in the</w:t>
      </w:r>
      <w:r>
        <w:rPr>
          <w:rFonts w:ascii="Arial Unicode MS" w:eastAsia="Arial Unicode MS" w:hAnsi="Arial Unicode MS" w:cs="Arial Unicode MS" w:hint="eastAsia"/>
          <w:sz w:val="24"/>
          <w:szCs w:val="24"/>
        </w:rPr>
        <w:t xml:space="preserve"> form of nitrate in the effluent</w:t>
      </w:r>
      <w:r w:rsidR="002C4785">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which is harmful to the ecosystem and the aquatic life.</w:t>
      </w:r>
    </w:p>
    <w:p w:rsidR="00220AB9" w:rsidRPr="007C62E1" w:rsidRDefault="00220AB9" w:rsidP="001F28E6">
      <w:pPr>
        <w:rPr>
          <w:rFonts w:ascii="Arial Unicode MS" w:eastAsia="Arial Unicode MS" w:hAnsi="Arial Unicode MS" w:cs="Arial Unicode MS"/>
          <w:b/>
          <w:sz w:val="24"/>
          <w:szCs w:val="24"/>
        </w:rPr>
      </w:pPr>
    </w:p>
    <w:p w:rsidR="001F28E6" w:rsidRDefault="001F28E6" w:rsidP="001F28E6">
      <w:pPr>
        <w:rPr>
          <w:rFonts w:ascii="Arial Unicode MS" w:eastAsia="Arial Unicode MS" w:hAnsi="Arial Unicode MS" w:cs="Arial Unicode MS"/>
          <w:i/>
          <w:sz w:val="24"/>
          <w:szCs w:val="24"/>
        </w:rPr>
      </w:pPr>
      <w:r>
        <w:rPr>
          <w:rFonts w:ascii="Arial Unicode MS" w:eastAsia="Arial Unicode MS" w:hAnsi="Arial Unicode MS" w:cs="Arial Unicode MS"/>
          <w:noProof/>
          <w:sz w:val="24"/>
          <w:szCs w:val="24"/>
        </w:rPr>
        <w:drawing>
          <wp:inline distT="0" distB="0" distL="0" distR="0">
            <wp:extent cx="5267325" cy="2095500"/>
            <wp:effectExtent l="19050" t="0" r="9525" b="0"/>
            <wp:docPr id="50" name="图表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D53646">
        <w:rPr>
          <w:rFonts w:ascii="Arial Unicode MS" w:eastAsia="Arial Unicode MS" w:hAnsi="Arial Unicode MS" w:cs="Arial Unicode MS" w:hint="eastAsia"/>
          <w:noProof/>
          <w:sz w:val="24"/>
          <w:szCs w:val="24"/>
        </w:rPr>
        <w:t xml:space="preserve">    </w:t>
      </w:r>
      <w:r w:rsidRPr="00D53646">
        <w:rPr>
          <w:rFonts w:ascii="Arial Unicode MS" w:eastAsia="Arial Unicode MS" w:hAnsi="Arial Unicode MS" w:cs="Arial Unicode MS" w:hint="eastAsia"/>
          <w:b/>
          <w:noProof/>
          <w:sz w:val="24"/>
          <w:szCs w:val="24"/>
        </w:rPr>
        <w:t xml:space="preserve">          </w:t>
      </w:r>
      <w:r w:rsidRPr="00D53646">
        <w:rPr>
          <w:rFonts w:ascii="Arial Unicode MS" w:eastAsia="Arial Unicode MS" w:hAnsi="Arial Unicode MS" w:cs="Arial Unicode MS" w:hint="eastAsia"/>
          <w:b/>
          <w:sz w:val="24"/>
          <w:szCs w:val="24"/>
        </w:rPr>
        <w:t>Figure 6.17</w:t>
      </w:r>
      <w:r w:rsidR="007D285C">
        <w:rPr>
          <w:rFonts w:ascii="Arial Unicode MS" w:eastAsia="Arial Unicode MS" w:hAnsi="Arial Unicode MS" w:cs="Arial Unicode MS" w:hint="eastAsia"/>
          <w:sz w:val="24"/>
          <w:szCs w:val="24"/>
        </w:rPr>
        <w:t xml:space="preserve"> Simulation result -</w:t>
      </w:r>
      <w:r w:rsidRPr="00D53646">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S,ef</m:t>
            </m:r>
          </m:sub>
        </m:sSub>
      </m:oMath>
    </w:p>
    <w:p w:rsidR="001F28E6" w:rsidRDefault="001F28E6" w:rsidP="001F28E6">
      <w:pPr>
        <w:rPr>
          <w:rFonts w:ascii="Arial Unicode MS" w:eastAsia="Arial Unicode MS" w:hAnsi="Arial Unicode MS" w:cs="Arial Unicode MS"/>
          <w:sz w:val="24"/>
          <w:szCs w:val="24"/>
        </w:rPr>
      </w:pPr>
    </w:p>
    <w:p w:rsidR="001F28E6" w:rsidRDefault="001F28E6" w:rsidP="001F28E6">
      <w:pP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rPr>
        <w:lastRenderedPageBreak/>
        <w:drawing>
          <wp:inline distT="0" distB="0" distL="0" distR="0">
            <wp:extent cx="5267325" cy="2143125"/>
            <wp:effectExtent l="19050" t="0" r="9525" b="0"/>
            <wp:docPr id="51" name="图表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F28E6" w:rsidRPr="00D53646" w:rsidRDefault="001F28E6" w:rsidP="001F28E6">
      <w:pPr>
        <w:jc w:val="center"/>
        <w:rPr>
          <w:rFonts w:ascii="Arial Unicode MS" w:eastAsia="Arial Unicode MS" w:hAnsi="Arial Unicode MS" w:cs="Arial Unicode MS"/>
          <w:sz w:val="24"/>
          <w:szCs w:val="24"/>
        </w:rPr>
      </w:pPr>
      <w:r w:rsidRPr="00D53646">
        <w:rPr>
          <w:rFonts w:ascii="Arial Unicode MS" w:eastAsia="Arial Unicode MS" w:hAnsi="Arial Unicode MS" w:cs="Arial Unicode MS" w:hint="eastAsia"/>
          <w:b/>
          <w:sz w:val="24"/>
          <w:szCs w:val="24"/>
        </w:rPr>
        <w:t>Figure 6.18</w:t>
      </w:r>
      <w:r>
        <w:rPr>
          <w:rFonts w:ascii="Arial Unicode MS" w:eastAsia="Arial Unicode MS" w:hAnsi="Arial Unicode MS" w:cs="Arial Unicode MS" w:hint="eastAsia"/>
          <w:sz w:val="24"/>
          <w:szCs w:val="24"/>
        </w:rPr>
        <w:t xml:space="preserve"> Simulation</w:t>
      </w:r>
      <w:r w:rsidRPr="00D53646">
        <w:rPr>
          <w:rFonts w:ascii="Arial Unicode MS" w:eastAsia="Arial Unicode MS" w:hAnsi="Arial Unicode MS" w:cs="Arial Unicode MS" w:hint="eastAsia"/>
          <w:sz w:val="24"/>
          <w:szCs w:val="24"/>
        </w:rPr>
        <w:t xml:space="preserve"> result</w:t>
      </w:r>
      <w:r w:rsidR="007D285C">
        <w:rPr>
          <w:rFonts w:ascii="Arial Unicode MS" w:eastAsia="Arial Unicode MS" w:hAnsi="Arial Unicode MS" w:cs="Arial Unicode MS" w:hint="eastAsia"/>
          <w:sz w:val="24"/>
          <w:szCs w:val="24"/>
        </w:rPr>
        <w:t xml:space="preserve"> </w:t>
      </w:r>
      <w:r w:rsidRPr="00D53646">
        <w:rPr>
          <w:rFonts w:ascii="Arial Unicode MS" w:eastAsia="Arial Unicode MS" w:hAnsi="Arial Unicode MS" w:cs="Arial Unicode MS" w:hint="eastAsia"/>
          <w:sz w:val="24"/>
          <w:szCs w:val="24"/>
        </w:rPr>
        <w:t>-</w:t>
      </w:r>
      <w:r w:rsidR="007D285C">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NH4,ef</m:t>
            </m:r>
          </m:sub>
        </m:sSub>
      </m:oMath>
    </w:p>
    <w:p w:rsidR="001F28E6" w:rsidRDefault="001F28E6" w:rsidP="001F28E6">
      <w:pPr>
        <w:rPr>
          <w:rFonts w:ascii="Arial Unicode MS" w:eastAsia="Arial Unicode MS" w:hAnsi="Arial Unicode MS" w:cs="Arial Unicode MS"/>
          <w:sz w:val="24"/>
          <w:szCs w:val="24"/>
        </w:rPr>
      </w:pPr>
    </w:p>
    <w:p w:rsidR="001F28E6" w:rsidRDefault="001F28E6" w:rsidP="001F28E6">
      <w:pPr>
        <w:rPr>
          <w:sz w:val="32"/>
          <w:szCs w:val="32"/>
        </w:rPr>
      </w:pPr>
      <w:r>
        <w:rPr>
          <w:noProof/>
          <w:sz w:val="32"/>
          <w:szCs w:val="32"/>
        </w:rPr>
        <w:drawing>
          <wp:inline distT="0" distB="0" distL="0" distR="0">
            <wp:extent cx="5267325" cy="2124075"/>
            <wp:effectExtent l="19050" t="0" r="9525" b="0"/>
            <wp:docPr id="52" name="图表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F28E6" w:rsidRDefault="001F28E6" w:rsidP="001F28E6">
      <w:pPr>
        <w:jc w:val="center"/>
        <w:rPr>
          <w:rFonts w:ascii="Arial Unicode MS" w:eastAsia="Arial Unicode MS" w:hAnsi="Arial Unicode MS" w:cs="Arial Unicode MS"/>
          <w:sz w:val="24"/>
          <w:szCs w:val="24"/>
        </w:rPr>
      </w:pPr>
      <w:r w:rsidRPr="00D53646">
        <w:rPr>
          <w:rFonts w:ascii="Arial Unicode MS" w:eastAsia="Arial Unicode MS" w:hAnsi="Arial Unicode MS" w:cs="Arial Unicode MS"/>
          <w:b/>
          <w:sz w:val="24"/>
          <w:szCs w:val="24"/>
        </w:rPr>
        <w:t>Figure</w:t>
      </w:r>
      <w:r w:rsidRPr="00D53646">
        <w:rPr>
          <w:rFonts w:ascii="Arial Unicode MS" w:eastAsia="Arial Unicode MS" w:hAnsi="Arial Unicode MS" w:cs="Arial Unicode MS" w:hint="eastAsia"/>
          <w:b/>
          <w:sz w:val="24"/>
          <w:szCs w:val="24"/>
        </w:rPr>
        <w:t xml:space="preserve"> 6.19</w:t>
      </w:r>
      <w:r w:rsidRPr="00D53646">
        <w:rPr>
          <w:rFonts w:ascii="Arial Unicode MS" w:eastAsia="Arial Unicode MS" w:hAnsi="Arial Unicode MS" w:cs="Arial Unicode MS"/>
          <w:sz w:val="24"/>
          <w:szCs w:val="24"/>
        </w:rPr>
        <w:t xml:space="preserve"> </w:t>
      </w:r>
      <w:r w:rsidRPr="00D53646">
        <w:rPr>
          <w:rFonts w:ascii="Arial Unicode MS" w:eastAsia="Arial Unicode MS" w:hAnsi="Arial Unicode MS" w:cs="Arial Unicode MS" w:hint="eastAsia"/>
          <w:sz w:val="24"/>
          <w:szCs w:val="24"/>
        </w:rPr>
        <w:t>S</w:t>
      </w:r>
      <w:r w:rsidRPr="00D53646">
        <w:rPr>
          <w:rFonts w:ascii="Arial Unicode MS" w:eastAsia="Arial Unicode MS" w:hAnsi="Arial Unicode MS" w:cs="Arial Unicode MS"/>
          <w:sz w:val="24"/>
          <w:szCs w:val="24"/>
        </w:rPr>
        <w:t>imulat</w:t>
      </w:r>
      <w:r w:rsidRPr="00D53646">
        <w:rPr>
          <w:rFonts w:ascii="Arial Unicode MS" w:eastAsia="Arial Unicode MS" w:hAnsi="Arial Unicode MS" w:cs="Arial Unicode MS" w:hint="eastAsia"/>
          <w:sz w:val="24"/>
          <w:szCs w:val="24"/>
        </w:rPr>
        <w:t>ion</w:t>
      </w:r>
      <w:r w:rsidRPr="00D53646">
        <w:rPr>
          <w:rFonts w:ascii="Arial Unicode MS" w:eastAsia="Arial Unicode MS" w:hAnsi="Arial Unicode MS" w:cs="Arial Unicode MS"/>
          <w:sz w:val="24"/>
          <w:szCs w:val="24"/>
        </w:rPr>
        <w:t xml:space="preserve"> result</w:t>
      </w:r>
      <w:r w:rsidR="007D285C">
        <w:rPr>
          <w:rFonts w:ascii="Arial Unicode MS" w:eastAsia="Arial Unicode MS" w:hAnsi="Arial Unicode MS" w:cs="Arial Unicode MS" w:hint="eastAsia"/>
          <w:sz w:val="24"/>
          <w:szCs w:val="24"/>
        </w:rPr>
        <w:t xml:space="preserve"> </w:t>
      </w:r>
      <w:r w:rsidRPr="00D53646">
        <w:rPr>
          <w:rFonts w:ascii="Arial Unicode MS" w:eastAsia="Arial Unicode MS" w:hAnsi="Arial Unicode MS" w:cs="Arial Unicode MS"/>
          <w:sz w:val="24"/>
          <w:szCs w:val="24"/>
        </w:rPr>
        <w:t>-</w:t>
      </w:r>
      <w:r w:rsidR="007D285C">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O2,ef</m:t>
            </m:r>
          </m:sub>
        </m:sSub>
      </m:oMath>
    </w:p>
    <w:p w:rsidR="007D285C" w:rsidRPr="008E4429" w:rsidRDefault="007D285C" w:rsidP="001F28E6">
      <w:pPr>
        <w:jc w:val="center"/>
        <w:rPr>
          <w:rFonts w:ascii="Arial Unicode MS" w:eastAsia="Arial Unicode MS" w:hAnsi="Arial Unicode MS" w:cs="Arial Unicode MS"/>
          <w:sz w:val="24"/>
          <w:szCs w:val="24"/>
        </w:rPr>
      </w:pPr>
    </w:p>
    <w:p w:rsidR="001F28E6" w:rsidRPr="001E0F08" w:rsidRDefault="00F501F4" w:rsidP="001F28E6">
      <w:pPr>
        <w:rPr>
          <w:rFonts w:ascii="Arial Unicode MS" w:eastAsia="Arial Unicode MS" w:hAnsi="Arial Unicode MS" w:cs="Arial Unicode MS"/>
          <w:b/>
          <w:sz w:val="32"/>
          <w:szCs w:val="32"/>
        </w:rPr>
      </w:pPr>
      <w:r w:rsidRPr="001E0F08">
        <w:rPr>
          <w:rFonts w:ascii="Arial Unicode MS" w:eastAsia="Arial Unicode MS" w:hAnsi="Arial Unicode MS" w:cs="Arial Unicode MS" w:hint="eastAsia"/>
          <w:b/>
          <w:sz w:val="32"/>
          <w:szCs w:val="32"/>
        </w:rPr>
        <w:t>6.6</w:t>
      </w:r>
      <w:r w:rsidR="00477840" w:rsidRPr="001E0F08">
        <w:rPr>
          <w:rFonts w:ascii="Arial Unicode MS" w:eastAsia="Arial Unicode MS" w:hAnsi="Arial Unicode MS" w:cs="Arial Unicode MS" w:hint="eastAsia"/>
          <w:b/>
          <w:sz w:val="32"/>
          <w:szCs w:val="32"/>
        </w:rPr>
        <w:t xml:space="preserve"> Dynamic Model O</w:t>
      </w:r>
      <w:r w:rsidR="005618E3" w:rsidRPr="001E0F08">
        <w:rPr>
          <w:rFonts w:ascii="Arial Unicode MS" w:eastAsia="Arial Unicode MS" w:hAnsi="Arial Unicode MS" w:cs="Arial Unicode MS" w:hint="eastAsia"/>
          <w:b/>
          <w:sz w:val="32"/>
          <w:szCs w:val="32"/>
        </w:rPr>
        <w:t>ptimiz</w:t>
      </w:r>
      <w:r w:rsidR="001F28E6" w:rsidRPr="001E0F08">
        <w:rPr>
          <w:rFonts w:ascii="Arial Unicode MS" w:eastAsia="Arial Unicode MS" w:hAnsi="Arial Unicode MS" w:cs="Arial Unicode MS" w:hint="eastAsia"/>
          <w:b/>
          <w:sz w:val="32"/>
          <w:szCs w:val="32"/>
        </w:rPr>
        <w:t>ation</w:t>
      </w:r>
    </w:p>
    <w:p w:rsidR="001F28E6" w:rsidRDefault="001F28E6" w:rsidP="001F28E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Applying either deterministic or heur</w:t>
      </w:r>
      <w:r w:rsidR="005618E3">
        <w:rPr>
          <w:rFonts w:ascii="Arial Unicode MS" w:eastAsia="Arial Unicode MS" w:hAnsi="Arial Unicode MS" w:cs="Arial Unicode MS" w:hint="eastAsia"/>
          <w:sz w:val="24"/>
          <w:szCs w:val="24"/>
        </w:rPr>
        <w:t>istic optimiz</w:t>
      </w:r>
      <w:r w:rsidR="006D3A60">
        <w:rPr>
          <w:rFonts w:ascii="Arial Unicode MS" w:eastAsia="Arial Unicode MS" w:hAnsi="Arial Unicode MS" w:cs="Arial Unicode MS" w:hint="eastAsia"/>
          <w:sz w:val="24"/>
          <w:szCs w:val="24"/>
        </w:rPr>
        <w:t xml:space="preserve">ation algorithms </w:t>
      </w:r>
      <w:r>
        <w:rPr>
          <w:rFonts w:ascii="Arial Unicode MS" w:eastAsia="Arial Unicode MS" w:hAnsi="Arial Unicode MS" w:cs="Arial Unicode MS" w:hint="eastAsia"/>
          <w:sz w:val="24"/>
          <w:szCs w:val="24"/>
        </w:rPr>
        <w:t>to dynamic models to work out appropriate optimal design solutions is time-consuming.</w:t>
      </w:r>
      <w:r w:rsidR="008A2190">
        <w:rPr>
          <w:rFonts w:ascii="Arial Unicode MS" w:eastAsia="Arial Unicode MS" w:hAnsi="Arial Unicode MS" w:cs="Arial Unicode MS" w:hint="eastAsia"/>
          <w:sz w:val="24"/>
          <w:szCs w:val="24"/>
        </w:rPr>
        <w:t xml:space="preserve"> Furthermore, t</w:t>
      </w:r>
      <w:r w:rsidR="00126F30">
        <w:rPr>
          <w:rFonts w:ascii="Arial Unicode MS" w:eastAsia="Arial Unicode MS" w:hAnsi="Arial Unicode MS" w:cs="Arial Unicode MS" w:hint="eastAsia"/>
          <w:sz w:val="24"/>
          <w:szCs w:val="24"/>
        </w:rPr>
        <w:t xml:space="preserve">he more events to </w:t>
      </w:r>
      <w:r w:rsidR="002F6A22">
        <w:rPr>
          <w:rFonts w:ascii="Arial Unicode MS" w:eastAsia="Arial Unicode MS" w:hAnsi="Arial Unicode MS" w:cs="Arial Unicode MS"/>
          <w:sz w:val="24"/>
          <w:szCs w:val="24"/>
        </w:rPr>
        <w:t>analyze</w:t>
      </w:r>
      <w:r>
        <w:rPr>
          <w:rFonts w:ascii="Arial Unicode MS" w:eastAsia="Arial Unicode MS" w:hAnsi="Arial Unicode MS" w:cs="Arial Unicode MS" w:hint="eastAsia"/>
          <w:sz w:val="24"/>
          <w:szCs w:val="24"/>
        </w:rPr>
        <w:t>,</w:t>
      </w:r>
      <w:r w:rsidR="006D3A60">
        <w:rPr>
          <w:rFonts w:ascii="Arial Unicode MS" w:eastAsia="Arial Unicode MS" w:hAnsi="Arial Unicode MS" w:cs="Arial Unicode MS" w:hint="eastAsia"/>
          <w:sz w:val="24"/>
          <w:szCs w:val="24"/>
        </w:rPr>
        <w:t xml:space="preserve"> the longer the </w:t>
      </w:r>
      <w:r w:rsidR="00843A8C">
        <w:rPr>
          <w:rFonts w:ascii="Arial Unicode MS" w:eastAsia="Arial Unicode MS" w:hAnsi="Arial Unicode MS" w:cs="Arial Unicode MS" w:hint="eastAsia"/>
          <w:sz w:val="24"/>
          <w:szCs w:val="24"/>
        </w:rPr>
        <w:t xml:space="preserve">dynamic </w:t>
      </w:r>
      <w:r w:rsidR="006D3A60">
        <w:rPr>
          <w:rFonts w:ascii="Arial Unicode MS" w:eastAsia="Arial Unicode MS" w:hAnsi="Arial Unicode MS" w:cs="Arial Unicode MS" w:hint="eastAsia"/>
          <w:sz w:val="24"/>
          <w:szCs w:val="24"/>
        </w:rPr>
        <w:t xml:space="preserve">simulation takes since the integrator must take smaller steps in time due to the finer time resolution. This therefore serves to increase running times, although it does not directly increase the complexity of </w:t>
      </w:r>
      <w:r w:rsidR="008A2190">
        <w:rPr>
          <w:rFonts w:ascii="Arial Unicode MS" w:eastAsia="Arial Unicode MS" w:hAnsi="Arial Unicode MS" w:cs="Arial Unicode MS" w:hint="eastAsia"/>
          <w:sz w:val="24"/>
          <w:szCs w:val="24"/>
        </w:rPr>
        <w:t xml:space="preserve">the </w:t>
      </w:r>
      <w:r w:rsidR="005C0523">
        <w:rPr>
          <w:rFonts w:ascii="Arial Unicode MS" w:eastAsia="Arial Unicode MS" w:hAnsi="Arial Unicode MS" w:cs="Arial Unicode MS"/>
          <w:sz w:val="24"/>
          <w:szCs w:val="24"/>
        </w:rPr>
        <w:t>optimi</w:t>
      </w:r>
      <w:r w:rsidR="005618E3">
        <w:rPr>
          <w:rFonts w:ascii="Arial Unicode MS" w:eastAsia="Arial Unicode MS" w:hAnsi="Arial Unicode MS" w:cs="Arial Unicode MS" w:hint="eastAsia"/>
          <w:sz w:val="24"/>
          <w:szCs w:val="24"/>
        </w:rPr>
        <w:t>z</w:t>
      </w:r>
      <w:r w:rsidR="006D3A60">
        <w:rPr>
          <w:rFonts w:ascii="Arial Unicode MS" w:eastAsia="Arial Unicode MS" w:hAnsi="Arial Unicode MS" w:cs="Arial Unicode MS"/>
          <w:sz w:val="24"/>
          <w:szCs w:val="24"/>
        </w:rPr>
        <w:t>ation</w:t>
      </w:r>
      <w:r w:rsidR="000D1C17">
        <w:rPr>
          <w:rFonts w:ascii="Arial Unicode MS" w:eastAsia="Arial Unicode MS" w:hAnsi="Arial Unicode MS" w:cs="Arial Unicode MS" w:hint="eastAsia"/>
          <w:sz w:val="24"/>
          <w:szCs w:val="24"/>
        </w:rPr>
        <w:t xml:space="preserve"> problems</w:t>
      </w:r>
      <w:r w:rsidR="006D3A60">
        <w:rPr>
          <w:rFonts w:ascii="Arial Unicode MS" w:eastAsia="Arial Unicode MS" w:hAnsi="Arial Unicode MS" w:cs="Arial Unicode MS" w:hint="eastAsia"/>
          <w:sz w:val="24"/>
          <w:szCs w:val="24"/>
        </w:rPr>
        <w:t xml:space="preserve"> by increasing </w:t>
      </w:r>
      <w:r w:rsidR="006D3A60">
        <w:rPr>
          <w:rFonts w:ascii="Arial Unicode MS" w:eastAsia="Arial Unicode MS" w:hAnsi="Arial Unicode MS" w:cs="Arial Unicode MS" w:hint="eastAsia"/>
          <w:sz w:val="24"/>
          <w:szCs w:val="24"/>
        </w:rPr>
        <w:lastRenderedPageBreak/>
        <w:t>the number of decision variables.</w:t>
      </w:r>
      <w:r>
        <w:rPr>
          <w:rFonts w:ascii="Arial Unicode MS" w:eastAsia="Arial Unicode MS" w:hAnsi="Arial Unicode MS" w:cs="Arial Unicode MS" w:hint="eastAsia"/>
          <w:sz w:val="24"/>
          <w:szCs w:val="24"/>
        </w:rPr>
        <w:t xml:space="preserve"> </w:t>
      </w:r>
    </w:p>
    <w:p w:rsidR="000D1C17" w:rsidRDefault="000D1C17" w:rsidP="001F28E6">
      <w:pPr>
        <w:rPr>
          <w:rFonts w:ascii="Arial Unicode MS" w:eastAsia="Arial Unicode MS" w:hAnsi="Arial Unicode MS" w:cs="Arial Unicode MS"/>
          <w:sz w:val="24"/>
          <w:szCs w:val="24"/>
        </w:rPr>
      </w:pPr>
    </w:p>
    <w:p w:rsidR="001F28E6" w:rsidRDefault="001F28E6" w:rsidP="001F28E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I</w:t>
      </w:r>
      <w:r>
        <w:rPr>
          <w:rFonts w:ascii="Arial Unicode MS" w:eastAsia="Arial Unicode MS" w:hAnsi="Arial Unicode MS" w:cs="Arial Unicode MS"/>
          <w:sz w:val="24"/>
          <w:szCs w:val="24"/>
        </w:rPr>
        <w:t>mplement</w:t>
      </w:r>
      <w:r w:rsidR="000D1C17">
        <w:rPr>
          <w:rFonts w:ascii="Arial Unicode MS" w:eastAsia="Arial Unicode MS" w:hAnsi="Arial Unicode MS" w:cs="Arial Unicode MS" w:hint="eastAsia"/>
          <w:sz w:val="24"/>
          <w:szCs w:val="24"/>
        </w:rPr>
        <w:t>ing the particle swarm on</w:t>
      </w:r>
      <w:r>
        <w:rPr>
          <w:rFonts w:ascii="Arial Unicode MS" w:eastAsia="Arial Unicode MS" w:hAnsi="Arial Unicode MS" w:cs="Arial Unicode MS" w:hint="eastAsia"/>
          <w:sz w:val="24"/>
          <w:szCs w:val="24"/>
        </w:rPr>
        <w:t xml:space="preserve"> the dynamic model, the optim</w:t>
      </w:r>
      <w:r w:rsidR="008B665A">
        <w:rPr>
          <w:rFonts w:ascii="Arial Unicode MS" w:eastAsia="Arial Unicode MS" w:hAnsi="Arial Unicode MS" w:cs="Arial Unicode MS" w:hint="eastAsia"/>
          <w:sz w:val="24"/>
          <w:szCs w:val="24"/>
        </w:rPr>
        <w:t>al</w:t>
      </w:r>
      <w:r w:rsidR="002F6A22">
        <w:rPr>
          <w:rFonts w:ascii="Arial Unicode MS" w:eastAsia="Arial Unicode MS" w:hAnsi="Arial Unicode MS" w:cs="Arial Unicode MS" w:hint="eastAsia"/>
          <w:sz w:val="24"/>
          <w:szCs w:val="24"/>
        </w:rPr>
        <w:t xml:space="preserve"> solutions are summariz</w:t>
      </w:r>
      <w:r w:rsidR="008B665A">
        <w:rPr>
          <w:rFonts w:ascii="Arial Unicode MS" w:eastAsia="Arial Unicode MS" w:hAnsi="Arial Unicode MS" w:cs="Arial Unicode MS" w:hint="eastAsia"/>
          <w:sz w:val="24"/>
          <w:szCs w:val="24"/>
        </w:rPr>
        <w:t>ed in T</w:t>
      </w:r>
      <w:r>
        <w:rPr>
          <w:rFonts w:ascii="Arial Unicode MS" w:eastAsia="Arial Unicode MS" w:hAnsi="Arial Unicode MS" w:cs="Arial Unicode MS" w:hint="eastAsia"/>
          <w:sz w:val="24"/>
          <w:szCs w:val="24"/>
        </w:rPr>
        <w:t>able 6.1</w:t>
      </w:r>
      <w:r w:rsidR="00F011EE">
        <w:rPr>
          <w:rFonts w:ascii="Arial Unicode MS" w:eastAsia="Arial Unicode MS" w:hAnsi="Arial Unicode MS" w:cs="Arial Unicode MS" w:hint="eastAsia"/>
          <w:sz w:val="24"/>
          <w:szCs w:val="24"/>
        </w:rPr>
        <w:t>3</w:t>
      </w:r>
      <w:r>
        <w:rPr>
          <w:rFonts w:ascii="Arial Unicode MS" w:eastAsia="Arial Unicode MS" w:hAnsi="Arial Unicode MS" w:cs="Arial Unicode MS" w:hint="eastAsia"/>
          <w:sz w:val="24"/>
          <w:szCs w:val="24"/>
        </w:rPr>
        <w:t xml:space="preserve"> and the optimal flowsheet is </w:t>
      </w:r>
      <w:r>
        <w:rPr>
          <w:rFonts w:ascii="Arial Unicode MS" w:eastAsia="Arial Unicode MS" w:hAnsi="Arial Unicode MS" w:cs="Arial Unicode MS"/>
          <w:sz w:val="24"/>
          <w:szCs w:val="24"/>
        </w:rPr>
        <w:t>displayed</w:t>
      </w:r>
      <w:r>
        <w:rPr>
          <w:rFonts w:ascii="Arial Unicode MS" w:eastAsia="Arial Unicode MS" w:hAnsi="Arial Unicode MS" w:cs="Arial Unicode MS" w:hint="eastAsia"/>
          <w:sz w:val="24"/>
          <w:szCs w:val="24"/>
        </w:rPr>
        <w:t xml:space="preserve"> </w:t>
      </w:r>
      <w:r w:rsidR="007D285C">
        <w:rPr>
          <w:rFonts w:ascii="Arial Unicode MS" w:eastAsia="Arial Unicode MS" w:hAnsi="Arial Unicode MS" w:cs="Arial Unicode MS"/>
          <w:sz w:val="24"/>
          <w:szCs w:val="24"/>
        </w:rPr>
        <w:t>in Figure</w:t>
      </w:r>
      <w:r>
        <w:rPr>
          <w:rFonts w:ascii="Arial Unicode MS" w:eastAsia="Arial Unicode MS" w:hAnsi="Arial Unicode MS" w:cs="Arial Unicode MS" w:hint="eastAsia"/>
          <w:sz w:val="24"/>
          <w:szCs w:val="24"/>
        </w:rPr>
        <w:t xml:space="preserve"> 6.21.</w:t>
      </w:r>
      <w:r w:rsidR="000D1C17">
        <w:rPr>
          <w:rFonts w:ascii="Arial Unicode MS" w:eastAsia="Arial Unicode MS" w:hAnsi="Arial Unicode MS" w:cs="Arial Unicode MS" w:hint="eastAsia"/>
          <w:sz w:val="24"/>
          <w:szCs w:val="24"/>
        </w:rPr>
        <w:t xml:space="preserve"> The solutions are non-rigorously described as </w:t>
      </w:r>
      <w:r w:rsidR="000D1C17">
        <w:rPr>
          <w:rFonts w:ascii="Arial Unicode MS" w:eastAsia="Arial Unicode MS" w:hAnsi="Arial Unicode MS" w:cs="Arial Unicode MS"/>
          <w:sz w:val="24"/>
          <w:szCs w:val="24"/>
        </w:rPr>
        <w:t>‘</w:t>
      </w:r>
      <w:r w:rsidR="000D1C17">
        <w:rPr>
          <w:rFonts w:ascii="Arial Unicode MS" w:eastAsia="Arial Unicode MS" w:hAnsi="Arial Unicode MS" w:cs="Arial Unicode MS" w:hint="eastAsia"/>
          <w:sz w:val="24"/>
          <w:szCs w:val="24"/>
        </w:rPr>
        <w:t>optimal</w:t>
      </w:r>
      <w:r w:rsidR="000D1C17">
        <w:rPr>
          <w:rFonts w:ascii="Arial Unicode MS" w:eastAsia="Arial Unicode MS" w:hAnsi="Arial Unicode MS" w:cs="Arial Unicode MS"/>
          <w:sz w:val="24"/>
          <w:szCs w:val="24"/>
        </w:rPr>
        <w:t>’</w:t>
      </w:r>
      <w:r w:rsidR="000D1C17">
        <w:rPr>
          <w:rFonts w:ascii="Arial Unicode MS" w:eastAsia="Arial Unicode MS" w:hAnsi="Arial Unicode MS" w:cs="Arial Unicode MS" w:hint="eastAsia"/>
          <w:sz w:val="24"/>
          <w:szCs w:val="24"/>
        </w:rPr>
        <w:t xml:space="preserve"> in the sense of the best found although better solutions could exist.</w:t>
      </w:r>
    </w:p>
    <w:p w:rsidR="00180D8B" w:rsidRDefault="00180D8B" w:rsidP="001F28E6">
      <w:pPr>
        <w:rPr>
          <w:rFonts w:ascii="Arial Unicode MS" w:eastAsia="Arial Unicode MS" w:hAnsi="Arial Unicode MS" w:cs="Arial Unicode MS"/>
          <w:sz w:val="24"/>
          <w:szCs w:val="24"/>
        </w:rPr>
      </w:pPr>
    </w:p>
    <w:p w:rsidR="001F28E6" w:rsidRDefault="001F28E6" w:rsidP="001F28E6">
      <w:pPr>
        <w:rPr>
          <w:rFonts w:ascii="Arial Unicode MS" w:eastAsia="Arial Unicode MS" w:hAnsi="Arial Unicode MS" w:cs="Arial Unicode MS"/>
          <w:sz w:val="24"/>
          <w:szCs w:val="24"/>
        </w:rPr>
      </w:pPr>
      <w:r w:rsidRPr="00D53646">
        <w:rPr>
          <w:rFonts w:ascii="Arial Unicode MS" w:eastAsia="Arial Unicode MS" w:hAnsi="Arial Unicode MS" w:cs="Arial Unicode MS" w:hint="eastAsia"/>
          <w:b/>
          <w:sz w:val="24"/>
          <w:szCs w:val="24"/>
        </w:rPr>
        <w:t>Table 6.1</w:t>
      </w:r>
      <w:r w:rsidR="00F011EE">
        <w:rPr>
          <w:rFonts w:ascii="Arial Unicode MS" w:eastAsia="Arial Unicode MS" w:hAnsi="Arial Unicode MS" w:cs="Arial Unicode MS" w:hint="eastAsia"/>
          <w:b/>
          <w:sz w:val="24"/>
          <w:szCs w:val="24"/>
        </w:rPr>
        <w:t>3</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Optimal</w:t>
      </w:r>
      <w:r w:rsidR="00E43237">
        <w:rPr>
          <w:rFonts w:ascii="Arial Unicode MS" w:eastAsia="Arial Unicode MS" w:hAnsi="Arial Unicode MS" w:cs="Arial Unicode MS" w:hint="eastAsia"/>
          <w:sz w:val="24"/>
          <w:szCs w:val="24"/>
        </w:rPr>
        <w:t xml:space="preserve"> solutions of the dynamic model</w:t>
      </w:r>
    </w:p>
    <w:tbl>
      <w:tblPr>
        <w:tblStyle w:val="a4"/>
        <w:tblW w:w="0" w:type="auto"/>
        <w:tblLook w:val="04A0"/>
      </w:tblPr>
      <w:tblGrid>
        <w:gridCol w:w="2376"/>
        <w:gridCol w:w="1536"/>
        <w:gridCol w:w="1537"/>
        <w:gridCol w:w="1536"/>
        <w:gridCol w:w="1537"/>
      </w:tblGrid>
      <w:tr w:rsidR="001F28E6" w:rsidTr="000A10A3">
        <w:tc>
          <w:tcPr>
            <w:tcW w:w="2376" w:type="dxa"/>
            <w:tcBorders>
              <w:top w:val="single" w:sz="4" w:space="0" w:color="auto"/>
              <w:left w:val="single" w:sz="4" w:space="0" w:color="auto"/>
              <w:bottom w:val="single" w:sz="4" w:space="0" w:color="auto"/>
              <w:right w:val="single" w:sz="4" w:space="0" w:color="auto"/>
            </w:tcBorders>
            <w:hideMark/>
          </w:tcPr>
          <w:p w:rsidR="001F28E6" w:rsidRDefault="00B06C59" w:rsidP="000A10A3">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P</w:t>
            </w:r>
            <w:r w:rsidR="001F28E6">
              <w:rPr>
                <w:rFonts w:ascii="Arial Unicode MS" w:eastAsia="Arial Unicode MS" w:hAnsi="Arial Unicode MS" w:cs="Arial Unicode MS" w:hint="eastAsia"/>
                <w:sz w:val="24"/>
                <w:szCs w:val="24"/>
              </w:rPr>
              <w:t>arameter</w:t>
            </w:r>
          </w:p>
        </w:tc>
        <w:tc>
          <w:tcPr>
            <w:tcW w:w="1536"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Optimal value</w:t>
            </w:r>
          </w:p>
        </w:tc>
        <w:tc>
          <w:tcPr>
            <w:tcW w:w="1537"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Starting value</w:t>
            </w:r>
          </w:p>
        </w:tc>
        <w:tc>
          <w:tcPr>
            <w:tcW w:w="1536"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Lower bound</w:t>
            </w:r>
          </w:p>
        </w:tc>
        <w:tc>
          <w:tcPr>
            <w:tcW w:w="1537"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Upper bound</w:t>
            </w:r>
          </w:p>
        </w:tc>
      </w:tr>
      <w:tr w:rsidR="001F28E6" w:rsidTr="000A10A3">
        <w:tc>
          <w:tcPr>
            <w:tcW w:w="2376" w:type="dxa"/>
            <w:tcBorders>
              <w:top w:val="single" w:sz="4" w:space="0" w:color="auto"/>
              <w:left w:val="single" w:sz="4" w:space="0" w:color="auto"/>
              <w:bottom w:val="single" w:sz="4" w:space="0" w:color="auto"/>
              <w:right w:val="single" w:sz="4" w:space="0" w:color="auto"/>
            </w:tcBorders>
            <w:hideMark/>
          </w:tcPr>
          <w:p w:rsidR="001F28E6" w:rsidRDefault="005D2729" w:rsidP="000A10A3">
            <w:pPr>
              <w:rPr>
                <w:rFonts w:ascii="Arial Unicode MS" w:eastAsia="Arial Unicode MS" w:hAnsi="Arial Unicode MS" w:cs="Arial Unicode MS"/>
                <w:sz w:val="24"/>
                <w:szCs w:val="24"/>
              </w:rPr>
            </w:pPr>
            <m:oMath>
              <m:sSub>
                <m:sSubPr>
                  <m:ctrlPr>
                    <w:rPr>
                      <w:rFonts w:ascii="Cambria Math" w:eastAsia="Arial Unicode MS" w:hAnsi="Cambria Math" w:cs="Arial Unicode MS"/>
                      <w:sz w:val="24"/>
                      <w:szCs w:val="24"/>
                    </w:rPr>
                  </m:ctrlPr>
                </m:sSubPr>
                <m:e>
                  <m:r>
                    <w:rPr>
                      <w:rFonts w:ascii="Cambria Math" w:eastAsia="Arial Unicode MS" w:hAnsi="Cambria Math" w:cs="Arial Unicode MS"/>
                      <w:sz w:val="24"/>
                      <w:szCs w:val="24"/>
                    </w:rPr>
                    <m:t>V</m:t>
                  </m:r>
                </m:e>
                <m:sub>
                  <m:r>
                    <m:rPr>
                      <m:sty m:val="p"/>
                    </m:rPr>
                    <w:rPr>
                      <w:rFonts w:ascii="Cambria Math" w:eastAsia="Arial Unicode MS" w:hAnsi="Cambria Math" w:cs="Arial Unicode MS" w:hint="eastAsia"/>
                      <w:sz w:val="24"/>
                      <w:szCs w:val="24"/>
                    </w:rPr>
                    <m:t>1</m:t>
                  </m:r>
                </m:sub>
              </m:sSub>
              <m:r>
                <m:rPr>
                  <m:sty m:val="p"/>
                </m:rPr>
                <w:rPr>
                  <w:rFonts w:ascii="Cambria Math" w:eastAsia="Arial Unicode MS" w:hAnsi="Cambria Math" w:cs="Arial Unicode MS"/>
                  <w:sz w:val="24"/>
                  <w:szCs w:val="24"/>
                </w:rPr>
                <m:t xml:space="preserve"> </m:t>
              </m:r>
            </m:oMath>
            <w:r w:rsidR="001F28E6">
              <w:rPr>
                <w:rFonts w:ascii="Arial Unicode MS" w:eastAsia="Arial Unicode MS" w:hAnsi="Arial Unicode MS" w:cs="Arial Unicode MS" w:hint="eastAsia"/>
                <w:sz w:val="24"/>
                <w:szCs w:val="24"/>
              </w:rPr>
              <w:t>(m</w:t>
            </w:r>
            <w:r w:rsidR="001F28E6">
              <w:rPr>
                <w:rFonts w:ascii="Arial Unicode MS" w:eastAsia="Arial Unicode MS" w:hAnsi="Arial Unicode MS" w:cs="Arial Unicode MS" w:hint="eastAsia"/>
                <w:sz w:val="24"/>
                <w:szCs w:val="24"/>
                <w:vertAlign w:val="superscript"/>
              </w:rPr>
              <w:t>3</w:t>
            </w:r>
            <w:r w:rsidR="001F28E6">
              <w:rPr>
                <w:rFonts w:ascii="Arial Unicode MS" w:eastAsia="Arial Unicode MS" w:hAnsi="Arial Unicode MS" w:cs="Arial Unicode MS" w:hint="eastAsia"/>
                <w:sz w:val="24"/>
                <w:szCs w:val="24"/>
              </w:rPr>
              <w:t>)</w:t>
            </w:r>
          </w:p>
        </w:tc>
        <w:tc>
          <w:tcPr>
            <w:tcW w:w="1536"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270</w:t>
            </w:r>
          </w:p>
        </w:tc>
        <w:tc>
          <w:tcPr>
            <w:tcW w:w="1537"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20000</w:t>
            </w:r>
          </w:p>
        </w:tc>
        <w:tc>
          <w:tcPr>
            <w:tcW w:w="1536"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w:t>
            </w:r>
          </w:p>
        </w:tc>
        <w:tc>
          <w:tcPr>
            <w:tcW w:w="1537"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20000</w:t>
            </w:r>
          </w:p>
        </w:tc>
      </w:tr>
      <w:tr w:rsidR="001F28E6" w:rsidTr="000A10A3">
        <w:tc>
          <w:tcPr>
            <w:tcW w:w="2376" w:type="dxa"/>
            <w:tcBorders>
              <w:top w:val="single" w:sz="4" w:space="0" w:color="auto"/>
              <w:left w:val="single" w:sz="4" w:space="0" w:color="auto"/>
              <w:bottom w:val="single" w:sz="4" w:space="0" w:color="auto"/>
              <w:right w:val="single" w:sz="4" w:space="0" w:color="auto"/>
            </w:tcBorders>
            <w:hideMark/>
          </w:tcPr>
          <w:p w:rsidR="001F28E6" w:rsidRDefault="005D2729" w:rsidP="000A10A3">
            <w:pPr>
              <w:rPr>
                <w:rFonts w:ascii="Arial Unicode MS" w:eastAsia="Arial Unicode MS" w:hAnsi="Arial Unicode MS" w:cs="Arial Unicode MS"/>
                <w:sz w:val="24"/>
                <w:szCs w:val="24"/>
              </w:rPr>
            </w:pPr>
            <m:oMath>
              <m:sSub>
                <m:sSubPr>
                  <m:ctrlPr>
                    <w:rPr>
                      <w:rFonts w:ascii="Cambria Math" w:eastAsia="Arial Unicode MS" w:hAnsi="Cambria Math" w:cs="Arial Unicode MS"/>
                      <w:sz w:val="24"/>
                      <w:szCs w:val="24"/>
                    </w:rPr>
                  </m:ctrlPr>
                </m:sSubPr>
                <m:e>
                  <m:r>
                    <w:rPr>
                      <w:rFonts w:ascii="Cambria Math" w:eastAsia="Arial Unicode MS" w:hAnsi="Cambria Math" w:cs="Arial Unicode MS"/>
                      <w:sz w:val="24"/>
                      <w:szCs w:val="24"/>
                    </w:rPr>
                    <m:t>V</m:t>
                  </m:r>
                </m:e>
                <m:sub>
                  <m:r>
                    <m:rPr>
                      <m:sty m:val="p"/>
                    </m:rPr>
                    <w:rPr>
                      <w:rFonts w:ascii="Cambria Math" w:eastAsia="Arial Unicode MS" w:hAnsi="Cambria Math" w:cs="Arial Unicode MS" w:hint="eastAsia"/>
                      <w:sz w:val="24"/>
                      <w:szCs w:val="24"/>
                    </w:rPr>
                    <m:t>2</m:t>
                  </m:r>
                </m:sub>
              </m:sSub>
              <m:r>
                <m:rPr>
                  <m:sty m:val="p"/>
                </m:rPr>
                <w:rPr>
                  <w:rFonts w:ascii="Cambria Math" w:eastAsia="Arial Unicode MS" w:hAnsi="Cambria Math" w:cs="Arial Unicode MS"/>
                  <w:sz w:val="24"/>
                  <w:szCs w:val="24"/>
                </w:rPr>
                <m:t xml:space="preserve"> </m:t>
              </m:r>
            </m:oMath>
            <w:r w:rsidR="001F28E6">
              <w:rPr>
                <w:rFonts w:ascii="Arial Unicode MS" w:eastAsia="Arial Unicode MS" w:hAnsi="Arial Unicode MS" w:cs="Arial Unicode MS" w:hint="eastAsia"/>
                <w:sz w:val="24"/>
                <w:szCs w:val="24"/>
              </w:rPr>
              <w:t>(m</w:t>
            </w:r>
            <w:r w:rsidR="001F28E6">
              <w:rPr>
                <w:rFonts w:ascii="Arial Unicode MS" w:eastAsia="Arial Unicode MS" w:hAnsi="Arial Unicode MS" w:cs="Arial Unicode MS" w:hint="eastAsia"/>
                <w:sz w:val="24"/>
                <w:szCs w:val="24"/>
                <w:vertAlign w:val="superscript"/>
              </w:rPr>
              <w:t>3</w:t>
            </w:r>
            <w:r w:rsidR="001F28E6">
              <w:rPr>
                <w:rFonts w:ascii="Arial Unicode MS" w:eastAsia="Arial Unicode MS" w:hAnsi="Arial Unicode MS" w:cs="Arial Unicode MS" w:hint="eastAsia"/>
                <w:sz w:val="24"/>
                <w:szCs w:val="24"/>
              </w:rPr>
              <w:t>)</w:t>
            </w:r>
          </w:p>
        </w:tc>
        <w:tc>
          <w:tcPr>
            <w:tcW w:w="1536"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18056</w:t>
            </w:r>
          </w:p>
        </w:tc>
        <w:tc>
          <w:tcPr>
            <w:tcW w:w="1537"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20000</w:t>
            </w:r>
          </w:p>
        </w:tc>
        <w:tc>
          <w:tcPr>
            <w:tcW w:w="1536"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w:t>
            </w:r>
          </w:p>
        </w:tc>
        <w:tc>
          <w:tcPr>
            <w:tcW w:w="1537"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20000</w:t>
            </w:r>
          </w:p>
        </w:tc>
      </w:tr>
      <w:tr w:rsidR="001F28E6" w:rsidTr="000A10A3">
        <w:tc>
          <w:tcPr>
            <w:tcW w:w="2376" w:type="dxa"/>
            <w:tcBorders>
              <w:top w:val="single" w:sz="4" w:space="0" w:color="auto"/>
              <w:left w:val="single" w:sz="4" w:space="0" w:color="auto"/>
              <w:bottom w:val="single" w:sz="4" w:space="0" w:color="auto"/>
              <w:right w:val="single" w:sz="4" w:space="0" w:color="auto"/>
            </w:tcBorders>
            <w:hideMark/>
          </w:tcPr>
          <w:p w:rsidR="001F28E6" w:rsidRDefault="005D2729" w:rsidP="000A10A3">
            <w:pPr>
              <w:rPr>
                <w:rFonts w:ascii="Arial Unicode MS" w:eastAsia="Arial Unicode MS" w:hAnsi="Arial Unicode MS" w:cs="Arial Unicode MS"/>
                <w:sz w:val="24"/>
                <w:szCs w:val="24"/>
              </w:rPr>
            </w:pPr>
            <m:oMath>
              <m:sSub>
                <m:sSubPr>
                  <m:ctrlPr>
                    <w:rPr>
                      <w:rFonts w:ascii="Cambria Math" w:eastAsia="Arial Unicode MS" w:hAnsi="Cambria Math" w:cs="Arial Unicode MS"/>
                      <w:sz w:val="24"/>
                      <w:szCs w:val="24"/>
                    </w:rPr>
                  </m:ctrlPr>
                </m:sSubPr>
                <m:e>
                  <m:r>
                    <w:rPr>
                      <w:rFonts w:ascii="Cambria Math" w:eastAsia="Arial Unicode MS" w:hAnsi="Cambria Math" w:cs="Arial Unicode MS"/>
                      <w:sz w:val="24"/>
                      <w:szCs w:val="24"/>
                    </w:rPr>
                    <m:t>V</m:t>
                  </m:r>
                </m:e>
                <m:sub>
                  <m:r>
                    <m:rPr>
                      <m:sty m:val="p"/>
                    </m:rPr>
                    <w:rPr>
                      <w:rFonts w:ascii="Cambria Math" w:eastAsia="Arial Unicode MS" w:hAnsi="Cambria Math" w:cs="Arial Unicode MS" w:hint="eastAsia"/>
                      <w:sz w:val="24"/>
                      <w:szCs w:val="24"/>
                    </w:rPr>
                    <m:t>3</m:t>
                  </m:r>
                </m:sub>
              </m:sSub>
              <m:r>
                <m:rPr>
                  <m:sty m:val="p"/>
                </m:rPr>
                <w:rPr>
                  <w:rFonts w:ascii="Cambria Math" w:eastAsia="Arial Unicode MS" w:hAnsi="Cambria Math" w:cs="Arial Unicode MS"/>
                  <w:sz w:val="24"/>
                  <w:szCs w:val="24"/>
                </w:rPr>
                <m:t xml:space="preserve"> </m:t>
              </m:r>
            </m:oMath>
            <w:r w:rsidR="001F28E6">
              <w:rPr>
                <w:rFonts w:ascii="Arial Unicode MS" w:eastAsia="Arial Unicode MS" w:hAnsi="Arial Unicode MS" w:cs="Arial Unicode MS" w:hint="eastAsia"/>
                <w:sz w:val="24"/>
                <w:szCs w:val="24"/>
              </w:rPr>
              <w:t>(m</w:t>
            </w:r>
            <w:r w:rsidR="001F28E6">
              <w:rPr>
                <w:rFonts w:ascii="Arial Unicode MS" w:eastAsia="Arial Unicode MS" w:hAnsi="Arial Unicode MS" w:cs="Arial Unicode MS" w:hint="eastAsia"/>
                <w:sz w:val="24"/>
                <w:szCs w:val="24"/>
                <w:vertAlign w:val="superscript"/>
              </w:rPr>
              <w:t>3</w:t>
            </w:r>
            <w:r w:rsidR="001F28E6">
              <w:rPr>
                <w:rFonts w:ascii="Arial Unicode MS" w:eastAsia="Arial Unicode MS" w:hAnsi="Arial Unicode MS" w:cs="Arial Unicode MS" w:hint="eastAsia"/>
                <w:sz w:val="24"/>
                <w:szCs w:val="24"/>
              </w:rPr>
              <w:t>)</w:t>
            </w:r>
          </w:p>
        </w:tc>
        <w:tc>
          <w:tcPr>
            <w:tcW w:w="1536"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19999</w:t>
            </w:r>
          </w:p>
        </w:tc>
        <w:tc>
          <w:tcPr>
            <w:tcW w:w="1537"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20000</w:t>
            </w:r>
          </w:p>
        </w:tc>
        <w:tc>
          <w:tcPr>
            <w:tcW w:w="1536"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w:t>
            </w:r>
          </w:p>
        </w:tc>
        <w:tc>
          <w:tcPr>
            <w:tcW w:w="1537"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20000</w:t>
            </w:r>
          </w:p>
        </w:tc>
      </w:tr>
      <w:tr w:rsidR="001F28E6" w:rsidTr="000A10A3">
        <w:tc>
          <w:tcPr>
            <w:tcW w:w="2376" w:type="dxa"/>
            <w:tcBorders>
              <w:top w:val="single" w:sz="4" w:space="0" w:color="auto"/>
              <w:left w:val="single" w:sz="4" w:space="0" w:color="auto"/>
              <w:bottom w:val="single" w:sz="4" w:space="0" w:color="auto"/>
              <w:right w:val="single" w:sz="4" w:space="0" w:color="auto"/>
            </w:tcBorders>
            <w:hideMark/>
          </w:tcPr>
          <w:p w:rsidR="001F28E6" w:rsidRDefault="005D2729" w:rsidP="000A10A3">
            <w:pPr>
              <w:rPr>
                <w:rFonts w:ascii="Arial Unicode MS" w:eastAsia="Arial Unicode MS" w:hAnsi="Arial Unicode MS" w:cs="Arial Unicode MS"/>
                <w:sz w:val="24"/>
                <w:szCs w:val="24"/>
              </w:rPr>
            </w:pPr>
            <m:oMath>
              <m:sSub>
                <m:sSubPr>
                  <m:ctrlPr>
                    <w:rPr>
                      <w:rFonts w:ascii="Cambria Math" w:eastAsia="Arial Unicode MS" w:hAnsi="Cambria Math" w:cs="Arial Unicode MS"/>
                      <w:sz w:val="24"/>
                      <w:szCs w:val="24"/>
                    </w:rPr>
                  </m:ctrlPr>
                </m:sSubPr>
                <m:e>
                  <m:r>
                    <w:rPr>
                      <w:rFonts w:ascii="Cambria Math" w:eastAsia="Arial Unicode MS" w:hAnsi="Cambria Math" w:cs="Arial Unicode MS" w:hint="eastAsia"/>
                      <w:sz w:val="24"/>
                      <w:szCs w:val="24"/>
                    </w:rPr>
                    <m:t>k</m:t>
                  </m:r>
                </m:e>
                <m:sub>
                  <m:r>
                    <m:rPr>
                      <m:sty m:val="p"/>
                    </m:rPr>
                    <w:rPr>
                      <w:rFonts w:ascii="Cambria Math" w:eastAsia="Arial Unicode MS" w:hAnsi="Cambria Math" w:cs="Arial Unicode MS"/>
                      <w:sz w:val="24"/>
                      <w:szCs w:val="24"/>
                    </w:rPr>
                    <m:t>L</m:t>
                  </m:r>
                </m:sub>
              </m:sSub>
              <m:sSub>
                <m:sSubPr>
                  <m:ctrlPr>
                    <w:rPr>
                      <w:rFonts w:ascii="Cambria Math" w:eastAsia="Arial Unicode MS" w:hAnsi="Cambria Math" w:cs="Arial Unicode MS"/>
                      <w:sz w:val="24"/>
                      <w:szCs w:val="24"/>
                    </w:rPr>
                  </m:ctrlPr>
                </m:sSubPr>
                <m:e>
                  <m:r>
                    <m:rPr>
                      <m:sty m:val="p"/>
                    </m:rPr>
                    <w:rPr>
                      <w:rFonts w:ascii="Cambria Math" w:eastAsia="Arial Unicode MS" w:hAnsi="Cambria Math" w:cs="Arial Unicode MS"/>
                      <w:sz w:val="24"/>
                      <w:szCs w:val="24"/>
                    </w:rPr>
                    <m:t>a</m:t>
                  </m:r>
                </m:e>
                <m:sub>
                  <m:r>
                    <m:rPr>
                      <m:sty m:val="p"/>
                    </m:rPr>
                    <w:rPr>
                      <w:rFonts w:ascii="Cambria Math" w:eastAsia="Arial Unicode MS" w:hAnsi="Cambria Math" w:cs="Arial Unicode MS"/>
                      <w:sz w:val="24"/>
                      <w:szCs w:val="24"/>
                    </w:rPr>
                    <m:t>1</m:t>
                  </m:r>
                </m:sub>
              </m:sSub>
              <m:r>
                <m:rPr>
                  <m:sty m:val="p"/>
                </m:rPr>
                <w:rPr>
                  <w:rFonts w:ascii="Cambria Math" w:eastAsia="Arial Unicode MS" w:hAnsi="Cambria Math" w:cs="Arial Unicode MS"/>
                  <w:sz w:val="24"/>
                  <w:szCs w:val="24"/>
                </w:rPr>
                <m:t xml:space="preserve"> </m:t>
              </m:r>
            </m:oMath>
            <w:r w:rsidR="001F28E6">
              <w:rPr>
                <w:rFonts w:ascii="Arial Unicode MS" w:eastAsia="Arial Unicode MS" w:hAnsi="Arial Unicode MS" w:cs="Arial Unicode MS" w:hint="eastAsia"/>
                <w:sz w:val="24"/>
                <w:szCs w:val="24"/>
              </w:rPr>
              <w:t>(d</w:t>
            </w:r>
            <w:r w:rsidR="001F28E6">
              <w:rPr>
                <w:rFonts w:ascii="Arial Unicode MS" w:eastAsia="Arial Unicode MS" w:hAnsi="Arial Unicode MS" w:cs="Arial Unicode MS" w:hint="eastAsia"/>
                <w:sz w:val="24"/>
                <w:szCs w:val="24"/>
                <w:vertAlign w:val="superscript"/>
              </w:rPr>
              <w:t>-1</w:t>
            </w:r>
            <w:r w:rsidR="001F28E6">
              <w:rPr>
                <w:rFonts w:ascii="Arial Unicode MS" w:eastAsia="Arial Unicode MS" w:hAnsi="Arial Unicode MS" w:cs="Arial Unicode MS" w:hint="eastAsia"/>
                <w:sz w:val="24"/>
                <w:szCs w:val="24"/>
              </w:rPr>
              <w:t>)</w:t>
            </w:r>
          </w:p>
        </w:tc>
        <w:tc>
          <w:tcPr>
            <w:tcW w:w="1536"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119</w:t>
            </w:r>
          </w:p>
        </w:tc>
        <w:tc>
          <w:tcPr>
            <w:tcW w:w="1537"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150</w:t>
            </w:r>
          </w:p>
        </w:tc>
        <w:tc>
          <w:tcPr>
            <w:tcW w:w="1536"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w:t>
            </w:r>
          </w:p>
        </w:tc>
        <w:tc>
          <w:tcPr>
            <w:tcW w:w="1537"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150</w:t>
            </w:r>
          </w:p>
        </w:tc>
      </w:tr>
      <w:tr w:rsidR="001F28E6" w:rsidTr="000A10A3">
        <w:tc>
          <w:tcPr>
            <w:tcW w:w="2376" w:type="dxa"/>
            <w:tcBorders>
              <w:top w:val="single" w:sz="4" w:space="0" w:color="auto"/>
              <w:left w:val="single" w:sz="4" w:space="0" w:color="auto"/>
              <w:bottom w:val="single" w:sz="4" w:space="0" w:color="auto"/>
              <w:right w:val="single" w:sz="4" w:space="0" w:color="auto"/>
            </w:tcBorders>
            <w:hideMark/>
          </w:tcPr>
          <w:p w:rsidR="001F28E6" w:rsidRDefault="005D2729" w:rsidP="000A10A3">
            <w:pPr>
              <w:rPr>
                <w:rFonts w:ascii="Arial Unicode MS" w:eastAsia="Arial Unicode MS" w:hAnsi="Arial Unicode MS" w:cs="Arial Unicode MS"/>
                <w:sz w:val="24"/>
                <w:szCs w:val="24"/>
              </w:rPr>
            </w:pPr>
            <m:oMath>
              <m:sSub>
                <m:sSubPr>
                  <m:ctrlPr>
                    <w:rPr>
                      <w:rFonts w:ascii="Cambria Math" w:eastAsia="Arial Unicode MS" w:hAnsi="Cambria Math" w:cs="Arial Unicode MS"/>
                      <w:sz w:val="24"/>
                      <w:szCs w:val="24"/>
                    </w:rPr>
                  </m:ctrlPr>
                </m:sSubPr>
                <m:e>
                  <m:r>
                    <w:rPr>
                      <w:rFonts w:ascii="Cambria Math" w:eastAsia="Arial Unicode MS" w:hAnsi="Cambria Math" w:cs="Arial Unicode MS" w:hint="eastAsia"/>
                      <w:sz w:val="24"/>
                      <w:szCs w:val="24"/>
                    </w:rPr>
                    <m:t>k</m:t>
                  </m:r>
                </m:e>
                <m:sub>
                  <m:r>
                    <m:rPr>
                      <m:sty m:val="p"/>
                    </m:rPr>
                    <w:rPr>
                      <w:rFonts w:ascii="Cambria Math" w:eastAsia="Arial Unicode MS" w:hAnsi="Cambria Math" w:cs="Arial Unicode MS"/>
                      <w:sz w:val="24"/>
                      <w:szCs w:val="24"/>
                    </w:rPr>
                    <m:t>L</m:t>
                  </m:r>
                </m:sub>
              </m:sSub>
              <m:sSub>
                <m:sSubPr>
                  <m:ctrlPr>
                    <w:rPr>
                      <w:rFonts w:ascii="Cambria Math" w:eastAsia="Arial Unicode MS" w:hAnsi="Cambria Math" w:cs="Arial Unicode MS"/>
                      <w:sz w:val="24"/>
                      <w:szCs w:val="24"/>
                    </w:rPr>
                  </m:ctrlPr>
                </m:sSubPr>
                <m:e>
                  <m:r>
                    <m:rPr>
                      <m:sty m:val="p"/>
                    </m:rPr>
                    <w:rPr>
                      <w:rFonts w:ascii="Cambria Math" w:eastAsia="Arial Unicode MS" w:hAnsi="Cambria Math" w:cs="Arial Unicode MS"/>
                      <w:sz w:val="24"/>
                      <w:szCs w:val="24"/>
                    </w:rPr>
                    <m:t>a</m:t>
                  </m:r>
                </m:e>
                <m:sub>
                  <m:r>
                    <m:rPr>
                      <m:sty m:val="p"/>
                    </m:rPr>
                    <w:rPr>
                      <w:rFonts w:ascii="Cambria Math" w:eastAsia="Arial Unicode MS" w:hAnsi="Cambria Math" w:cs="Arial Unicode MS"/>
                      <w:sz w:val="24"/>
                      <w:szCs w:val="24"/>
                    </w:rPr>
                    <m:t xml:space="preserve">2 </m:t>
                  </m:r>
                </m:sub>
              </m:sSub>
              <m:r>
                <m:rPr>
                  <m:sty m:val="p"/>
                </m:rPr>
                <w:rPr>
                  <w:rFonts w:ascii="Cambria Math" w:eastAsia="Arial Unicode MS" w:hAnsi="Cambria Math" w:cs="Arial Unicode MS"/>
                  <w:sz w:val="24"/>
                  <w:szCs w:val="24"/>
                </w:rPr>
                <m:t xml:space="preserve"> </m:t>
              </m:r>
            </m:oMath>
            <w:r w:rsidR="001F28E6">
              <w:rPr>
                <w:rFonts w:ascii="Arial Unicode MS" w:eastAsia="Arial Unicode MS" w:hAnsi="Arial Unicode MS" w:cs="Arial Unicode MS" w:hint="eastAsia"/>
                <w:sz w:val="24"/>
                <w:szCs w:val="24"/>
              </w:rPr>
              <w:t>(d</w:t>
            </w:r>
            <w:r w:rsidR="001F28E6">
              <w:rPr>
                <w:rFonts w:ascii="Arial Unicode MS" w:eastAsia="Arial Unicode MS" w:hAnsi="Arial Unicode MS" w:cs="Arial Unicode MS" w:hint="eastAsia"/>
                <w:sz w:val="24"/>
                <w:szCs w:val="24"/>
                <w:vertAlign w:val="superscript"/>
              </w:rPr>
              <w:t>-1</w:t>
            </w:r>
            <w:r w:rsidR="001F28E6">
              <w:rPr>
                <w:rFonts w:ascii="Arial Unicode MS" w:eastAsia="Arial Unicode MS" w:hAnsi="Arial Unicode MS" w:cs="Arial Unicode MS" w:hint="eastAsia"/>
                <w:sz w:val="24"/>
                <w:szCs w:val="24"/>
              </w:rPr>
              <w:t>)</w:t>
            </w:r>
          </w:p>
        </w:tc>
        <w:tc>
          <w:tcPr>
            <w:tcW w:w="1536"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84</w:t>
            </w:r>
          </w:p>
        </w:tc>
        <w:tc>
          <w:tcPr>
            <w:tcW w:w="1537"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150</w:t>
            </w:r>
          </w:p>
        </w:tc>
        <w:tc>
          <w:tcPr>
            <w:tcW w:w="1536"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w:t>
            </w:r>
          </w:p>
        </w:tc>
        <w:tc>
          <w:tcPr>
            <w:tcW w:w="1537"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150</w:t>
            </w:r>
          </w:p>
        </w:tc>
      </w:tr>
      <w:tr w:rsidR="001F28E6" w:rsidTr="000A10A3">
        <w:tc>
          <w:tcPr>
            <w:tcW w:w="2376" w:type="dxa"/>
            <w:tcBorders>
              <w:top w:val="single" w:sz="4" w:space="0" w:color="auto"/>
              <w:left w:val="single" w:sz="4" w:space="0" w:color="auto"/>
              <w:bottom w:val="single" w:sz="4" w:space="0" w:color="auto"/>
              <w:right w:val="single" w:sz="4" w:space="0" w:color="auto"/>
            </w:tcBorders>
            <w:hideMark/>
          </w:tcPr>
          <w:p w:rsidR="001F28E6" w:rsidRDefault="005D2729" w:rsidP="000A10A3">
            <w:pPr>
              <w:rPr>
                <w:rFonts w:ascii="Arial Unicode MS" w:eastAsia="Arial Unicode MS" w:hAnsi="Arial Unicode MS" w:cs="Arial Unicode MS"/>
                <w:sz w:val="24"/>
                <w:szCs w:val="24"/>
              </w:rPr>
            </w:pPr>
            <m:oMath>
              <m:sSub>
                <m:sSubPr>
                  <m:ctrlPr>
                    <w:rPr>
                      <w:rFonts w:ascii="Cambria Math" w:eastAsia="Arial Unicode MS" w:hAnsi="Cambria Math" w:cs="Arial Unicode MS"/>
                      <w:sz w:val="24"/>
                      <w:szCs w:val="24"/>
                    </w:rPr>
                  </m:ctrlPr>
                </m:sSubPr>
                <m:e>
                  <m:r>
                    <w:rPr>
                      <w:rFonts w:ascii="Cambria Math" w:eastAsia="Arial Unicode MS" w:hAnsi="Cambria Math" w:cs="Arial Unicode MS" w:hint="eastAsia"/>
                      <w:sz w:val="24"/>
                      <w:szCs w:val="24"/>
                    </w:rPr>
                    <m:t>k</m:t>
                  </m:r>
                </m:e>
                <m:sub>
                  <m:r>
                    <m:rPr>
                      <m:sty m:val="p"/>
                    </m:rPr>
                    <w:rPr>
                      <w:rFonts w:ascii="Cambria Math" w:eastAsia="Arial Unicode MS" w:hAnsi="Cambria Math" w:cs="Arial Unicode MS"/>
                      <w:sz w:val="24"/>
                      <w:szCs w:val="24"/>
                    </w:rPr>
                    <m:t>L</m:t>
                  </m:r>
                </m:sub>
              </m:sSub>
              <m:sSub>
                <m:sSubPr>
                  <m:ctrlPr>
                    <w:rPr>
                      <w:rFonts w:ascii="Cambria Math" w:eastAsia="Arial Unicode MS" w:hAnsi="Cambria Math" w:cs="Arial Unicode MS"/>
                      <w:sz w:val="24"/>
                      <w:szCs w:val="24"/>
                    </w:rPr>
                  </m:ctrlPr>
                </m:sSubPr>
                <m:e>
                  <m:r>
                    <m:rPr>
                      <m:sty m:val="p"/>
                    </m:rPr>
                    <w:rPr>
                      <w:rFonts w:ascii="Cambria Math" w:eastAsia="Arial Unicode MS" w:hAnsi="Cambria Math" w:cs="Arial Unicode MS"/>
                      <w:sz w:val="24"/>
                      <w:szCs w:val="24"/>
                    </w:rPr>
                    <m:t>a</m:t>
                  </m:r>
                </m:e>
                <m:sub>
                  <m:r>
                    <m:rPr>
                      <m:sty m:val="p"/>
                    </m:rPr>
                    <w:rPr>
                      <w:rFonts w:ascii="Cambria Math" w:eastAsia="Arial Unicode MS" w:hAnsi="Cambria Math" w:cs="Arial Unicode MS"/>
                      <w:sz w:val="24"/>
                      <w:szCs w:val="24"/>
                    </w:rPr>
                    <m:t>3</m:t>
                  </m:r>
                </m:sub>
              </m:sSub>
              <m:r>
                <m:rPr>
                  <m:sty m:val="p"/>
                </m:rPr>
                <w:rPr>
                  <w:rFonts w:ascii="Cambria Math" w:eastAsia="Arial Unicode MS" w:hAnsi="Cambria Math" w:cs="Arial Unicode MS"/>
                  <w:sz w:val="24"/>
                  <w:szCs w:val="24"/>
                </w:rPr>
                <m:t xml:space="preserve">  </m:t>
              </m:r>
            </m:oMath>
            <w:r w:rsidR="001F28E6">
              <w:rPr>
                <w:rFonts w:ascii="Arial Unicode MS" w:eastAsia="Arial Unicode MS" w:hAnsi="Arial Unicode MS" w:cs="Arial Unicode MS" w:hint="eastAsia"/>
                <w:sz w:val="24"/>
                <w:szCs w:val="24"/>
              </w:rPr>
              <w:t>(d</w:t>
            </w:r>
            <w:r w:rsidR="001F28E6">
              <w:rPr>
                <w:rFonts w:ascii="Arial Unicode MS" w:eastAsia="Arial Unicode MS" w:hAnsi="Arial Unicode MS" w:cs="Arial Unicode MS" w:hint="eastAsia"/>
                <w:sz w:val="24"/>
                <w:szCs w:val="24"/>
                <w:vertAlign w:val="superscript"/>
              </w:rPr>
              <w:t>-1</w:t>
            </w:r>
            <w:r w:rsidR="001F28E6">
              <w:rPr>
                <w:rFonts w:ascii="Arial Unicode MS" w:eastAsia="Arial Unicode MS" w:hAnsi="Arial Unicode MS" w:cs="Arial Unicode MS" w:hint="eastAsia"/>
                <w:sz w:val="24"/>
                <w:szCs w:val="24"/>
              </w:rPr>
              <w:t>)</w:t>
            </w:r>
          </w:p>
        </w:tc>
        <w:tc>
          <w:tcPr>
            <w:tcW w:w="1536"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w:t>
            </w:r>
          </w:p>
        </w:tc>
        <w:tc>
          <w:tcPr>
            <w:tcW w:w="1537"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150</w:t>
            </w:r>
          </w:p>
        </w:tc>
        <w:tc>
          <w:tcPr>
            <w:tcW w:w="1536"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w:t>
            </w:r>
          </w:p>
        </w:tc>
        <w:tc>
          <w:tcPr>
            <w:tcW w:w="1537"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150</w:t>
            </w:r>
          </w:p>
        </w:tc>
      </w:tr>
      <w:tr w:rsidR="001F28E6" w:rsidTr="000A10A3">
        <w:tc>
          <w:tcPr>
            <w:tcW w:w="2376" w:type="dxa"/>
            <w:tcBorders>
              <w:top w:val="single" w:sz="4" w:space="0" w:color="auto"/>
              <w:left w:val="single" w:sz="4" w:space="0" w:color="auto"/>
              <w:bottom w:val="single" w:sz="4" w:space="0" w:color="auto"/>
              <w:right w:val="single" w:sz="4" w:space="0" w:color="auto"/>
            </w:tcBorders>
            <w:hideMark/>
          </w:tcPr>
          <w:p w:rsidR="001F28E6" w:rsidRPr="00F55432" w:rsidRDefault="001F28E6" w:rsidP="000A10A3">
            <w:pPr>
              <w:rPr>
                <w:rFonts w:ascii="Arial Unicode MS" w:eastAsia="Arial Unicode MS" w:hAnsi="Arial Unicode MS" w:cs="Arial Unicode MS"/>
                <w:i/>
                <w:sz w:val="24"/>
                <w:szCs w:val="24"/>
              </w:rPr>
            </w:pPr>
            <m:oMathPara>
              <m:oMathParaPr>
                <m:jc m:val="left"/>
              </m:oMathParaPr>
              <m:oMath>
                <m:r>
                  <w:rPr>
                    <w:rFonts w:ascii="Cambria Math" w:eastAsia="Arial Unicode MS" w:hAnsi="Cambria Math" w:cs="Arial Unicode MS" w:hint="eastAsia"/>
                    <w:sz w:val="24"/>
                    <w:szCs w:val="24"/>
                  </w:rPr>
                  <m:t>α</m:t>
                </m:r>
              </m:oMath>
            </m:oMathPara>
          </w:p>
        </w:tc>
        <w:tc>
          <w:tcPr>
            <w:tcW w:w="1536"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0.65</w:t>
            </w:r>
          </w:p>
        </w:tc>
        <w:tc>
          <w:tcPr>
            <w:tcW w:w="1537"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w:t>
            </w:r>
          </w:p>
        </w:tc>
        <w:tc>
          <w:tcPr>
            <w:tcW w:w="1536"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w:t>
            </w:r>
          </w:p>
        </w:tc>
        <w:tc>
          <w:tcPr>
            <w:tcW w:w="1537"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w:t>
            </w:r>
          </w:p>
        </w:tc>
      </w:tr>
      <w:tr w:rsidR="001F28E6" w:rsidTr="000A10A3">
        <w:tc>
          <w:tcPr>
            <w:tcW w:w="2376" w:type="dxa"/>
            <w:tcBorders>
              <w:top w:val="single" w:sz="4" w:space="0" w:color="auto"/>
              <w:left w:val="single" w:sz="4" w:space="0" w:color="auto"/>
              <w:bottom w:val="single" w:sz="4" w:space="0" w:color="auto"/>
              <w:right w:val="single" w:sz="4" w:space="0" w:color="auto"/>
            </w:tcBorders>
            <w:hideMark/>
          </w:tcPr>
          <w:p w:rsidR="001F28E6" w:rsidRPr="00F55432" w:rsidRDefault="001F28E6" w:rsidP="000A10A3">
            <w:pPr>
              <w:rPr>
                <w:rFonts w:ascii="Arial Unicode MS" w:eastAsia="Arial Unicode MS" w:hAnsi="Arial Unicode MS" w:cs="Arial Unicode MS"/>
                <w:i/>
                <w:sz w:val="24"/>
                <w:szCs w:val="24"/>
              </w:rPr>
            </w:pPr>
            <m:oMathPara>
              <m:oMathParaPr>
                <m:jc m:val="left"/>
              </m:oMathParaPr>
              <m:oMath>
                <m:r>
                  <w:rPr>
                    <w:rFonts w:ascii="Cambria Math" w:eastAsia="Arial Unicode MS" w:hAnsi="Cambria Math" w:cs="Arial Unicode MS" w:hint="eastAsia"/>
                    <w:sz w:val="24"/>
                    <w:szCs w:val="24"/>
                  </w:rPr>
                  <m:t>β</m:t>
                </m:r>
              </m:oMath>
            </m:oMathPara>
          </w:p>
        </w:tc>
        <w:tc>
          <w:tcPr>
            <w:tcW w:w="1536"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2.85</w:t>
            </w:r>
          </w:p>
        </w:tc>
        <w:tc>
          <w:tcPr>
            <w:tcW w:w="1537"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20</w:t>
            </w:r>
          </w:p>
        </w:tc>
        <w:tc>
          <w:tcPr>
            <w:tcW w:w="1536"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w:t>
            </w:r>
          </w:p>
        </w:tc>
        <w:tc>
          <w:tcPr>
            <w:tcW w:w="1537"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20</w:t>
            </w:r>
          </w:p>
        </w:tc>
      </w:tr>
      <w:tr w:rsidR="001F28E6" w:rsidTr="000A10A3">
        <w:tc>
          <w:tcPr>
            <w:tcW w:w="2376" w:type="dxa"/>
            <w:tcBorders>
              <w:top w:val="single" w:sz="4" w:space="0" w:color="auto"/>
              <w:left w:val="single" w:sz="4" w:space="0" w:color="auto"/>
              <w:bottom w:val="single" w:sz="4" w:space="0" w:color="auto"/>
              <w:right w:val="single" w:sz="4" w:space="0" w:color="auto"/>
            </w:tcBorders>
            <w:hideMark/>
          </w:tcPr>
          <w:p w:rsidR="001F28E6" w:rsidRDefault="001F28E6" w:rsidP="000A10A3">
            <w:pPr>
              <w:rPr>
                <w:rFonts w:ascii="Arial Unicode MS" w:eastAsia="Arial Unicode MS" w:hAnsi="Arial Unicode MS" w:cs="Arial Unicode MS"/>
                <w:sz w:val="24"/>
                <w:szCs w:val="24"/>
              </w:rPr>
            </w:pPr>
            <w:r w:rsidRPr="0019327E">
              <w:rPr>
                <w:rFonts w:ascii="Arial Unicode MS" w:eastAsia="Arial Unicode MS" w:hAnsi="Arial Unicode MS" w:cs="Arial Unicode MS" w:hint="eastAsia"/>
                <w:sz w:val="24"/>
                <w:szCs w:val="24"/>
              </w:rPr>
              <w:t>SRT</w:t>
            </w:r>
            <w:r>
              <w:rPr>
                <w:rFonts w:ascii="Arial Unicode MS" w:eastAsia="Arial Unicode MS" w:hAnsi="Arial Unicode MS" w:cs="Arial Unicode MS" w:hint="eastAsia"/>
                <w:sz w:val="24"/>
                <w:szCs w:val="24"/>
              </w:rPr>
              <w:t xml:space="preserve"> (d)</w:t>
            </w:r>
          </w:p>
        </w:tc>
        <w:tc>
          <w:tcPr>
            <w:tcW w:w="1536"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1.86</w:t>
            </w:r>
          </w:p>
        </w:tc>
        <w:tc>
          <w:tcPr>
            <w:tcW w:w="1537"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30</w:t>
            </w:r>
          </w:p>
        </w:tc>
        <w:tc>
          <w:tcPr>
            <w:tcW w:w="1536"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w:t>
            </w:r>
          </w:p>
        </w:tc>
        <w:tc>
          <w:tcPr>
            <w:tcW w:w="1537" w:type="dxa"/>
            <w:tcBorders>
              <w:top w:val="single" w:sz="4" w:space="0" w:color="auto"/>
              <w:left w:val="single" w:sz="4" w:space="0" w:color="auto"/>
              <w:bottom w:val="single" w:sz="4" w:space="0" w:color="auto"/>
              <w:right w:val="single" w:sz="4" w:space="0" w:color="auto"/>
            </w:tcBorders>
            <w:hideMark/>
          </w:tcPr>
          <w:p w:rsidR="001F28E6" w:rsidRDefault="001F28E6" w:rsidP="00DD3AA1">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30</w:t>
            </w:r>
          </w:p>
        </w:tc>
      </w:tr>
    </w:tbl>
    <w:p w:rsidR="001F28E6" w:rsidRDefault="001F28E6" w:rsidP="001F28E6"/>
    <w:p w:rsidR="00B00C2C" w:rsidRDefault="00B00C2C" w:rsidP="001F28E6"/>
    <w:p w:rsidR="00B00C2C" w:rsidRDefault="00B00C2C" w:rsidP="001F28E6"/>
    <w:p w:rsidR="00B00C2C" w:rsidRDefault="00B00C2C" w:rsidP="001F28E6"/>
    <w:p w:rsidR="00B00C2C" w:rsidRDefault="00B00C2C" w:rsidP="001F28E6"/>
    <w:p w:rsidR="00B00C2C" w:rsidRDefault="00B00C2C" w:rsidP="001F28E6"/>
    <w:p w:rsidR="001F28E6" w:rsidRDefault="005D2729" w:rsidP="001F28E6">
      <w:r>
        <w:rPr>
          <w:noProof/>
        </w:rPr>
        <w:lastRenderedPageBreak/>
        <w:pict>
          <v:rect id="矩形 86" o:spid="_x0000_s1605" style="position:absolute;left:0;text-align:left;margin-left:.15pt;margin-top:12.25pt;width:413.2pt;height:219.15pt;z-index:251912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" fillcolor="white [3201]" strokecolor="#f79646 [3209]" strokeweight="2pt">
            <v:path arrowok="t"/>
          </v:rect>
        </w:pict>
      </w:r>
      <w:r>
        <w:rPr>
          <w:noProof/>
        </w:rPr>
        <w:pict>
          <v:shape id="直接箭头连接符 49" o:spid="_x0000_s1606" type="#_x0000_t32" style="position:absolute;left:0;text-align:left;margin-left:16.45pt;margin-top:45.3pt;width:65.1pt;height:0;z-index:25191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" strokecolor="#4f81bd [3204]">
            <v:stroke endarrow="block"/>
          </v:shape>
        </w:pict>
      </w:r>
      <w:r>
        <w:rPr>
          <w:noProof/>
        </w:rPr>
        <w:pict>
          <v:shape id="直接箭头连接符 48" o:spid="_x0000_s1607" type="#_x0000_t32" style="position:absolute;left:0;text-align:left;margin-left:81.55pt;margin-top:45.3pt;width:.05pt;height:42.45pt;z-index:25191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" strokecolor="#4f81bd [3204]">
            <v:stroke endarrow="block"/>
          </v:shape>
        </w:pict>
      </w:r>
      <w:r>
        <w:rPr>
          <w:noProof/>
        </w:rPr>
        <w:pict>
          <v:shape id="直接箭头连接符 46" o:spid="_x0000_s1609" type="#_x0000_t32" style="position:absolute;left:0;text-align:left;margin-left:103.45pt;margin-top:107.25pt;width:46.95pt;height:0;z-index:25191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" strokecolor="#4f81bd [3204]">
            <v:stroke endarrow="block"/>
          </v:shape>
        </w:pict>
      </w:r>
      <w:r>
        <w:rPr>
          <w:noProof/>
        </w:rPr>
        <w:pict>
          <v:roundrect id="圆角矩形 44" o:spid="_x0000_s1610" style="position:absolute;left:0;text-align:left;margin-left:153.55pt;margin-top:79pt;width:70.1pt;height:88.3pt;z-index:2519178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" fillcolor="white [3201]" strokecolor="#f79646 [3209]" strokeweight="2.5pt">
            <v:shadow color="#868686"/>
          </v:roundrect>
        </w:pict>
      </w:r>
      <w:r>
        <w:rPr>
          <w:noProof/>
        </w:rPr>
        <w:pict>
          <v:roundrect id="圆角矩形 43" o:spid="_x0000_s1611" style="position:absolute;left:0;text-align:left;margin-left:276.25pt;margin-top:79pt;width:67.65pt;height:88.3pt;z-index:2519188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" fillcolor="white [3201]" strokecolor="#f79646 [3209]" strokeweight="2.5pt">
            <v:shadow color="#868686"/>
          </v:roundrect>
        </w:pict>
      </w:r>
      <w:r>
        <w:rPr>
          <w:noProof/>
        </w:rPr>
        <w:pict>
          <v:shape id="直接箭头连接符 42" o:spid="_x0000_s1612" type="#_x0000_t32" style="position:absolute;left:0;text-align:left;margin-left:223.65pt;margin-top:121.65pt;width:52.6pt;height:0;z-index:25191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" strokecolor="#4f81bd [3204]">
            <v:stroke endarrow="block"/>
          </v:shape>
        </w:pict>
      </w:r>
      <w:r>
        <w:rPr>
          <w:noProof/>
        </w:rPr>
        <w:pict>
          <v:shape id="直接箭头连接符 39" o:spid="_x0000_s1615" type="#_x0000_t32" style="position:absolute;left:0;text-align:left;margin-left:81.55pt;margin-top:193.6pt;width:227.25pt;height:0;flip:x;z-index:25192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" strokecolor="#4f81bd [3204]"/>
        </w:pict>
      </w:r>
      <w:r>
        <w:rPr>
          <w:noProof/>
        </w:rPr>
        <w:pict>
          <v:shape id="直接箭头连接符 35" o:spid="_x0000_s1618" type="#_x0000_t32" style="position:absolute;left:0;text-align:left;margin-left:308.8pt;margin-top:45.3pt;width:0;height:34.9pt;flip:y;z-index:25192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" strokecolor="#4f81bd [3204]"/>
        </w:pict>
      </w:r>
      <w:r>
        <w:rPr>
          <w:noProof/>
        </w:rPr>
        <w:pict>
          <v:shape id="直接箭头连接符 34" o:spid="_x0000_s1619" type="#_x0000_t32" style="position:absolute;left:0;text-align:left;margin-left:308.8pt;margin-top:45.3pt;width:68.25pt;height:0;z-index:25192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" strokecolor="#4f81bd [3204]">
            <v:stroke endarrow="block"/>
          </v:shape>
        </w:pict>
      </w:r>
      <w:r>
        <w:rPr>
          <w:noProof/>
        </w:rPr>
        <w:pict>
          <v:shape id="文本框 33" o:spid="_x0000_s1620" type="#_x0000_t202" style="position:absolute;left:0;text-align:left;margin-left:153.55pt;margin-top:96.55pt;width:70.1pt;height:55.1pt;z-index:25192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" filled="f" stroked="f" strokecolor="white [3212]">
            <v:textbox style="mso-next-textbox:#文本框 33">
              <w:txbxContent>
                <w:p w:rsidR="006526EB" w:rsidRDefault="006526EB" w:rsidP="00A148EB">
                  <w:pPr>
                    <w:jc w:val="center"/>
                    <w:rPr>
                      <w:sz w:val="18"/>
                      <w:szCs w:val="18"/>
                    </w:rPr>
                  </w:pPr>
                  <w:r>
                    <w:rPr>
                      <w:sz w:val="18"/>
                      <w:szCs w:val="18"/>
                    </w:rPr>
                    <w:t>18056</w:t>
                  </w:r>
                  <w:r>
                    <w:rPr>
                      <w:rFonts w:hint="eastAsia"/>
                      <w:sz w:val="18"/>
                      <w:szCs w:val="18"/>
                    </w:rPr>
                    <w:t xml:space="preserve"> </w:t>
                  </w:r>
                  <w:r>
                    <w:rPr>
                      <w:sz w:val="18"/>
                      <w:szCs w:val="18"/>
                    </w:rPr>
                    <w:t>m</w:t>
                  </w:r>
                  <w:r>
                    <w:rPr>
                      <w:sz w:val="18"/>
                      <w:szCs w:val="18"/>
                      <w:vertAlign w:val="superscript"/>
                    </w:rPr>
                    <w:t>3</w:t>
                  </w:r>
                </w:p>
                <w:p w:rsidR="006526EB" w:rsidRDefault="005D2729" w:rsidP="00A148EB">
                  <w:pPr>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k</m:t>
                        </m:r>
                      </m:e>
                      <m:sub>
                        <m:r>
                          <m:rPr>
                            <m:sty m:val="p"/>
                          </m:rPr>
                          <w:rPr>
                            <w:rFonts w:ascii="Cambria Math" w:hAnsi="Cambria Math"/>
                            <w:sz w:val="18"/>
                            <w:szCs w:val="18"/>
                          </w:rPr>
                          <m:t>L</m:t>
                        </m:r>
                      </m:sub>
                    </m:sSub>
                    <m:sSub>
                      <m:sSubPr>
                        <m:ctrlPr>
                          <w:rPr>
                            <w:rFonts w:ascii="Cambria Math" w:hAnsi="Cambria Math"/>
                            <w:sz w:val="18"/>
                            <w:szCs w:val="18"/>
                          </w:rPr>
                        </m:ctrlPr>
                      </m:sSubPr>
                      <m:e>
                        <m:r>
                          <m:rPr>
                            <m:sty m:val="p"/>
                          </m:rPr>
                          <w:rPr>
                            <w:rFonts w:ascii="Cambria Math" w:hAnsi="Cambria Math"/>
                            <w:sz w:val="18"/>
                            <w:szCs w:val="18"/>
                          </w:rPr>
                          <m:t>a</m:t>
                        </m:r>
                      </m:e>
                      <m:sub>
                        <m:r>
                          <m:rPr>
                            <m:sty m:val="p"/>
                          </m:rPr>
                          <w:rPr>
                            <w:rFonts w:ascii="Cambria Math" w:hAnsi="Cambria Math"/>
                            <w:sz w:val="18"/>
                            <w:szCs w:val="18"/>
                          </w:rPr>
                          <m:t xml:space="preserve">2 </m:t>
                        </m:r>
                      </m:sub>
                    </m:sSub>
                  </m:oMath>
                  <w:r w:rsidR="006526EB">
                    <w:rPr>
                      <w:sz w:val="18"/>
                      <w:szCs w:val="18"/>
                    </w:rPr>
                    <w:t>=</w:t>
                  </w:r>
                  <w:r w:rsidR="006526EB">
                    <w:rPr>
                      <w:rFonts w:hint="eastAsia"/>
                      <w:sz w:val="18"/>
                      <w:szCs w:val="18"/>
                    </w:rPr>
                    <w:t xml:space="preserve"> </w:t>
                  </w:r>
                  <w:r w:rsidR="006526EB">
                    <w:rPr>
                      <w:sz w:val="18"/>
                      <w:szCs w:val="18"/>
                    </w:rPr>
                    <w:t>84</w:t>
                  </w:r>
                  <w:r w:rsidR="006526EB">
                    <w:rPr>
                      <w:rFonts w:hint="eastAsia"/>
                      <w:sz w:val="18"/>
                      <w:szCs w:val="18"/>
                    </w:rPr>
                    <w:t xml:space="preserve"> </w:t>
                  </w:r>
                  <w:r w:rsidR="006526EB">
                    <w:rPr>
                      <w:sz w:val="18"/>
                      <w:szCs w:val="18"/>
                    </w:rPr>
                    <w:t>d</w:t>
                  </w:r>
                  <w:r w:rsidR="006526EB">
                    <w:rPr>
                      <w:sz w:val="18"/>
                      <w:szCs w:val="18"/>
                      <w:vertAlign w:val="superscript"/>
                    </w:rPr>
                    <w:t>-1</w:t>
                  </w:r>
                </w:p>
              </w:txbxContent>
            </v:textbox>
          </v:shape>
        </w:pict>
      </w:r>
      <w:r>
        <w:rPr>
          <w:noProof/>
        </w:rPr>
        <w:pict>
          <v:shape id="文本框 32" o:spid="_x0000_s1621" type="#_x0000_t202" style="position:absolute;left:0;text-align:left;margin-left:276.25pt;margin-top:96.55pt;width:67.65pt;height:58.2pt;z-index:25192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" filled="f" stroked="f">
            <v:textbox style="mso-next-textbox:#文本框 32">
              <w:txbxContent>
                <w:p w:rsidR="006526EB" w:rsidRDefault="006526EB" w:rsidP="00A148EB">
                  <w:pPr>
                    <w:jc w:val="center"/>
                    <w:rPr>
                      <w:sz w:val="18"/>
                      <w:szCs w:val="18"/>
                    </w:rPr>
                  </w:pPr>
                  <w:r>
                    <w:rPr>
                      <w:sz w:val="18"/>
                      <w:szCs w:val="18"/>
                    </w:rPr>
                    <w:t>19999</w:t>
                  </w:r>
                  <w:r>
                    <w:rPr>
                      <w:rFonts w:hint="eastAsia"/>
                      <w:sz w:val="18"/>
                      <w:szCs w:val="18"/>
                    </w:rPr>
                    <w:t xml:space="preserve"> </w:t>
                  </w:r>
                  <w:r>
                    <w:rPr>
                      <w:sz w:val="18"/>
                      <w:szCs w:val="18"/>
                    </w:rPr>
                    <w:t>m</w:t>
                  </w:r>
                  <w:r>
                    <w:rPr>
                      <w:sz w:val="18"/>
                      <w:szCs w:val="18"/>
                      <w:vertAlign w:val="superscript"/>
                    </w:rPr>
                    <w:t>3</w:t>
                  </w:r>
                </w:p>
                <w:p w:rsidR="006526EB" w:rsidRDefault="006526EB" w:rsidP="00A148EB">
                  <w:pPr>
                    <w:jc w:val="center"/>
                    <w:rPr>
                      <w:sz w:val="18"/>
                      <w:szCs w:val="18"/>
                    </w:rPr>
                  </w:pPr>
                  <w:r>
                    <w:rPr>
                      <w:sz w:val="18"/>
                      <w:szCs w:val="18"/>
                    </w:rPr>
                    <w:t>Anoxic</w:t>
                  </w:r>
                </w:p>
              </w:txbxContent>
            </v:textbox>
          </v:shape>
        </w:pict>
      </w:r>
      <w:r>
        <w:rPr>
          <w:noProof/>
        </w:rPr>
        <w:pict>
          <v:shape id="文本框 30" o:spid="_x0000_s1622" type="#_x0000_t202" style="position:absolute;left:0;text-align:left;margin-left:354.5pt;margin-top:23.2pt;width:62.6pt;height:27.05pt;z-index:25193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" filled="f" stroked="f">
            <v:textbox style="mso-next-textbox:#文本框 30">
              <w:txbxContent>
                <w:p w:rsidR="006526EB" w:rsidRPr="0019327E" w:rsidRDefault="005D2729" w:rsidP="001F28E6">
                  <w:pPr>
                    <w:rPr>
                      <w:i/>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e</m:t>
                          </m:r>
                        </m:sub>
                      </m:sSub>
                    </m:oMath>
                  </m:oMathPara>
                </w:p>
              </w:txbxContent>
            </v:textbox>
          </v:shape>
        </w:pict>
      </w:r>
      <w:r>
        <w:rPr>
          <w:noProof/>
        </w:rPr>
        <w:pict>
          <v:shape id="文本框 29" o:spid="_x0000_s1623" type="#_x0000_t202" style="position:absolute;left:0;text-align:left;margin-left:169.2pt;margin-top:170.9pt;width:83.9pt;height:23.6pt;z-index:25193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" filled="f" stroked="f">
            <v:textbox style="mso-next-textbox:#文本框 29">
              <w:txbxContent>
                <w:p w:rsidR="006526EB" w:rsidRDefault="005D2729" w:rsidP="001F28E6">
                  <w:pPr>
                    <w:rPr>
                      <w:sz w:val="24"/>
                      <w:szCs w:val="24"/>
                    </w:rPr>
                  </w:p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r</m:t>
                        </m:r>
                      </m:sub>
                    </m:sSub>
                  </m:oMath>
                  <w:r w:rsidR="006526EB">
                    <w:rPr>
                      <w:sz w:val="24"/>
                      <w:szCs w:val="24"/>
                    </w:rPr>
                    <w:t xml:space="preserve">, </w:t>
                  </w:r>
                  <m:oMath>
                    <m:r>
                      <w:rPr>
                        <w:rFonts w:ascii="Cambria Math" w:hAnsi="Cambria Math"/>
                        <w:sz w:val="24"/>
                        <w:szCs w:val="24"/>
                      </w:rPr>
                      <m:t>β</m:t>
                    </m:r>
                  </m:oMath>
                  <w:r w:rsidR="006526EB">
                    <w:rPr>
                      <w:sz w:val="24"/>
                      <w:szCs w:val="24"/>
                    </w:rPr>
                    <w:t>=2.85</w:t>
                  </w:r>
                </w:p>
              </w:txbxContent>
            </v:textbox>
          </v:shape>
        </w:pict>
      </w:r>
      <w:r>
        <w:rPr>
          <w:noProof/>
        </w:rPr>
        <w:pict>
          <v:shape id="直接箭头连接符 27" o:spid="_x0000_s1625" type="#_x0000_t32" style="position:absolute;left:0;text-align:left;margin-left:81.55pt;margin-top:45.3pt;width:102.7pt;height:0;z-index:25193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" strokecolor="#4f81bd [3204]">
            <v:stroke endarrow="block"/>
          </v:shape>
        </w:pict>
      </w:r>
      <w:r>
        <w:rPr>
          <w:noProof/>
        </w:rPr>
        <w:pict>
          <v:shape id="直接箭头连接符 26" o:spid="_x0000_s1626" type="#_x0000_t32" style="position:absolute;left:0;text-align:left;margin-left:184.25pt;margin-top:45.3pt;width:0;height:34.9pt;z-index:25193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" strokecolor="#4f81bd [3204]">
            <v:stroke endarrow="block"/>
          </v:shape>
        </w:pict>
      </w:r>
    </w:p>
    <w:p w:rsidR="001F28E6" w:rsidRDefault="001F28E6" w:rsidP="001F28E6"/>
    <w:p w:rsidR="001F28E6" w:rsidRDefault="005D2729" w:rsidP="001F28E6">
      <w:r>
        <w:rPr>
          <w:noProof/>
        </w:rPr>
        <w:pict>
          <v:shape id="文本框 24" o:spid="_x0000_s1628" type="#_x0000_t202" style="position:absolute;left:0;text-align:left;margin-left:171.75pt;margin-top:14.1pt;width:81.35pt;height:31.15pt;z-index:25193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" filled="f" stroked="f">
            <v:textbox style="mso-next-textbox:#文本框 24">
              <w:txbxContent>
                <w:p w:rsidR="006526EB" w:rsidRPr="00FC103E" w:rsidRDefault="006526EB" w:rsidP="001F28E6">
                  <w:pPr>
                    <w:rPr>
                      <w:i/>
                    </w:rPr>
                  </w:pPr>
                  <m:oMathPara>
                    <m:oMath>
                      <m:r>
                        <w:rPr>
                          <w:rFonts w:ascii="Cambria Math" w:hAnsi="Cambria Math"/>
                        </w:rPr>
                        <m:t>(1-α)</m:t>
                      </m:r>
                      <m:sSub>
                        <m:sSubPr>
                          <m:ctrlPr>
                            <w:rPr>
                              <w:rFonts w:ascii="Cambria Math" w:hAnsi="Cambria Math"/>
                              <w:i/>
                            </w:rPr>
                          </m:ctrlPr>
                        </m:sSubPr>
                        <m:e>
                          <m:r>
                            <w:rPr>
                              <w:rFonts w:ascii="Cambria Math" w:hAnsi="Cambria Math"/>
                            </w:rPr>
                            <m:t>Q</m:t>
                          </m:r>
                        </m:e>
                        <m:sub>
                          <m:r>
                            <w:rPr>
                              <w:rFonts w:ascii="Cambria Math" w:hAnsi="Cambria Math"/>
                            </w:rPr>
                            <m:t>total</m:t>
                          </m:r>
                        </m:sub>
                      </m:sSub>
                    </m:oMath>
                  </m:oMathPara>
                </w:p>
              </w:txbxContent>
            </v:textbox>
          </v:shape>
        </w:pict>
      </w:r>
    </w:p>
    <w:p w:rsidR="001F28E6" w:rsidRDefault="005D2729" w:rsidP="001F28E6">
      <w:r>
        <w:rPr>
          <w:noProof/>
        </w:rPr>
        <w:pict>
          <v:shape id="文本框 25" o:spid="_x0000_s1627" type="#_x0000_t202" style="position:absolute;left:0;text-align:left;margin-left:24.7pt;margin-top:4.6pt;width:61.95pt;height:25.05pt;z-index:25193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" filled="f" stroked="f">
            <v:textbox style="mso-next-textbox:#文本框 25">
              <w:txbxContent>
                <w:p w:rsidR="006526EB" w:rsidRPr="00FC103E" w:rsidRDefault="006526EB" w:rsidP="001F28E6">
                  <w:pPr>
                    <w:rPr>
                      <w:i/>
                    </w:rPr>
                  </w:pPr>
                  <m:oMathPara>
                    <m:oMath>
                      <m:r>
                        <w:rPr>
                          <w:rFonts w:ascii="Cambria Math" w:hAnsi="Cambria Math"/>
                        </w:rPr>
                        <m:t>α</m:t>
                      </m:r>
                      <m:sSub>
                        <m:sSubPr>
                          <m:ctrlPr>
                            <w:rPr>
                              <w:rFonts w:ascii="Cambria Math" w:hAnsi="Cambria Math"/>
                              <w:i/>
                            </w:rPr>
                          </m:ctrlPr>
                        </m:sSubPr>
                        <m:e>
                          <m:r>
                            <w:rPr>
                              <w:rFonts w:ascii="Cambria Math" w:hAnsi="Cambria Math"/>
                            </w:rPr>
                            <m:t>Q</m:t>
                          </m:r>
                        </m:e>
                        <m:sub>
                          <m:r>
                            <w:rPr>
                              <w:rFonts w:ascii="Cambria Math" w:hAnsi="Cambria Math"/>
                            </w:rPr>
                            <m:t>total</m:t>
                          </m:r>
                        </m:sub>
                      </m:sSub>
                    </m:oMath>
                  </m:oMathPara>
                </w:p>
              </w:txbxContent>
            </v:textbox>
          </v:shape>
        </w:pict>
      </w:r>
    </w:p>
    <w:p w:rsidR="001F28E6" w:rsidRDefault="001F28E6" w:rsidP="001F28E6"/>
    <w:p w:rsidR="001F28E6" w:rsidRDefault="005D2729" w:rsidP="001F28E6">
      <w:r>
        <w:rPr>
          <w:noProof/>
        </w:rPr>
        <w:pict>
          <v:shape id="文本框 41" o:spid="_x0000_s1613" type="#_x0000_t202" style="position:absolute;left:0;text-align:left;margin-left:45.65pt;margin-top:12.3pt;width:67.8pt;height:46.95pt;z-index:25192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" filled="f" stroked="f" strokecolor="white [3212]">
            <v:textbox style="mso-next-textbox:#文本框 41">
              <w:txbxContent>
                <w:p w:rsidR="006526EB" w:rsidRDefault="006526EB" w:rsidP="00A148EB">
                  <w:pPr>
                    <w:ind w:firstLineChars="100" w:firstLine="180"/>
                    <w:rPr>
                      <w:sz w:val="18"/>
                      <w:szCs w:val="18"/>
                      <w:vertAlign w:val="superscript"/>
                    </w:rPr>
                  </w:pPr>
                  <w:r>
                    <w:rPr>
                      <w:sz w:val="18"/>
                      <w:szCs w:val="18"/>
                    </w:rPr>
                    <w:t>270</w:t>
                  </w:r>
                  <w:r>
                    <w:rPr>
                      <w:rFonts w:hint="eastAsia"/>
                      <w:sz w:val="18"/>
                      <w:szCs w:val="18"/>
                    </w:rPr>
                    <w:t xml:space="preserve"> </w:t>
                  </w:r>
                  <w:r>
                    <w:rPr>
                      <w:sz w:val="18"/>
                      <w:szCs w:val="18"/>
                    </w:rPr>
                    <w:t>m</w:t>
                  </w:r>
                  <w:r>
                    <w:rPr>
                      <w:sz w:val="18"/>
                      <w:szCs w:val="18"/>
                      <w:vertAlign w:val="superscript"/>
                    </w:rPr>
                    <w:t>3</w:t>
                  </w:r>
                </w:p>
                <w:p w:rsidR="006526EB" w:rsidRDefault="005D2729" w:rsidP="001F28E6">
                  <w:pPr>
                    <w:rPr>
                      <w:sz w:val="18"/>
                      <w:szCs w:val="18"/>
                    </w:rPr>
                  </w:pPr>
                  <m:oMath>
                    <m:sSub>
                      <m:sSubPr>
                        <m:ctrlPr>
                          <w:rPr>
                            <w:rFonts w:ascii="Cambria Math" w:hAnsi="Cambria Math"/>
                            <w:sz w:val="18"/>
                            <w:szCs w:val="18"/>
                          </w:rPr>
                        </m:ctrlPr>
                      </m:sSubPr>
                      <m:e>
                        <m:r>
                          <m:rPr>
                            <m:sty m:val="p"/>
                          </m:rPr>
                          <w:rPr>
                            <w:rFonts w:ascii="Cambria Math" w:hAnsi="Cambria Math"/>
                            <w:sz w:val="18"/>
                            <w:szCs w:val="18"/>
                          </w:rPr>
                          <m:t>k</m:t>
                        </m:r>
                      </m:e>
                      <m:sub>
                        <m:r>
                          <m:rPr>
                            <m:sty m:val="p"/>
                          </m:rPr>
                          <w:rPr>
                            <w:rFonts w:ascii="Cambria Math" w:hAnsi="Cambria Math"/>
                            <w:sz w:val="18"/>
                            <w:szCs w:val="18"/>
                          </w:rPr>
                          <m:t>L</m:t>
                        </m:r>
                      </m:sub>
                    </m:sSub>
                    <m:sSub>
                      <m:sSubPr>
                        <m:ctrlPr>
                          <w:rPr>
                            <w:rFonts w:ascii="Cambria Math" w:hAnsi="Cambria Math"/>
                            <w:sz w:val="18"/>
                            <w:szCs w:val="18"/>
                          </w:rPr>
                        </m:ctrlPr>
                      </m:sSubPr>
                      <m:e>
                        <m:r>
                          <m:rPr>
                            <m:sty m:val="p"/>
                          </m:rPr>
                          <w:rPr>
                            <w:rFonts w:ascii="Cambria Math" w:hAnsi="Cambria Math"/>
                            <w:sz w:val="18"/>
                            <w:szCs w:val="18"/>
                          </w:rPr>
                          <m:t>a</m:t>
                        </m:r>
                      </m:e>
                      <m:sub>
                        <m:r>
                          <m:rPr>
                            <m:sty m:val="p"/>
                          </m:rPr>
                          <w:rPr>
                            <w:rFonts w:ascii="Cambria Math" w:hAnsi="Cambria Math"/>
                            <w:sz w:val="18"/>
                            <w:szCs w:val="18"/>
                          </w:rPr>
                          <m:t>1</m:t>
                        </m:r>
                      </m:sub>
                    </m:sSub>
                  </m:oMath>
                  <w:r w:rsidR="006526EB">
                    <w:rPr>
                      <w:sz w:val="18"/>
                      <w:szCs w:val="18"/>
                    </w:rPr>
                    <w:t>=119</w:t>
                  </w:r>
                  <w:r w:rsidR="006526EB">
                    <w:rPr>
                      <w:rFonts w:hint="eastAsia"/>
                      <w:sz w:val="18"/>
                      <w:szCs w:val="18"/>
                    </w:rPr>
                    <w:t xml:space="preserve"> </w:t>
                  </w:r>
                  <w:r w:rsidR="006526EB">
                    <w:rPr>
                      <w:sz w:val="18"/>
                      <w:szCs w:val="18"/>
                    </w:rPr>
                    <w:t>d</w:t>
                  </w:r>
                  <w:r w:rsidR="006526EB">
                    <w:rPr>
                      <w:sz w:val="18"/>
                      <w:szCs w:val="18"/>
                      <w:vertAlign w:val="superscript"/>
                    </w:rPr>
                    <w:t>-1</w:t>
                  </w:r>
                </w:p>
              </w:txbxContent>
            </v:textbox>
          </v:shape>
        </w:pict>
      </w:r>
      <w:r>
        <w:rPr>
          <w:noProof/>
        </w:rPr>
        <w:pict>
          <v:roundrect id="圆角矩形 47" o:spid="_x0000_s1608" style="position:absolute;left:0;text-align:left;margin-left:50.25pt;margin-top:12.3pt;width:53.2pt;height:38.2pt;z-index:2519157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" fillcolor="white [3201]" strokecolor="#f79646 [3209]" strokeweight="2.5pt">
            <v:shadow color="#868686"/>
          </v:roundrect>
        </w:pict>
      </w:r>
    </w:p>
    <w:p w:rsidR="001F28E6" w:rsidRDefault="001F28E6" w:rsidP="001F28E6"/>
    <w:p w:rsidR="001F28E6" w:rsidRDefault="001F28E6" w:rsidP="001F28E6"/>
    <w:p w:rsidR="001F28E6" w:rsidRDefault="005D2729" w:rsidP="001F28E6">
      <w:r>
        <w:rPr>
          <w:noProof/>
        </w:rPr>
        <w:pict>
          <v:shape id="直接箭头连接符 37" o:spid="_x0000_s1616" type="#_x0000_t34" style="position:absolute;left:0;text-align:left;margin-left:48.45pt;margin-top:35.6pt;width:66.3pt;height:.05pt;rotation:270;z-index:25192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" adj=",-114739200,-55890" strokecolor="#4f81bd [3204]">
            <v:stroke endarrow="block"/>
          </v:shape>
        </w:pict>
      </w:r>
    </w:p>
    <w:p w:rsidR="001F28E6" w:rsidRDefault="001F28E6" w:rsidP="001F28E6"/>
    <w:p w:rsidR="001F28E6" w:rsidRDefault="005D2729" w:rsidP="001F28E6">
      <w:r>
        <w:rPr>
          <w:noProof/>
        </w:rPr>
        <w:pict>
          <v:shape id="直接箭头连接符 40" o:spid="_x0000_s1614" type="#_x0000_t32" style="position:absolute;left:0;text-align:left;margin-left:295.65pt;margin-top:24.45pt;width:26.3pt;height:0;rotation:90;z-index:25192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" adj="-327532,-1,-327532" strokecolor="#4f81bd [3204]"/>
        </w:pict>
      </w:r>
    </w:p>
    <w:p w:rsidR="001F28E6" w:rsidRDefault="001F28E6" w:rsidP="001F28E6"/>
    <w:p w:rsidR="001F28E6" w:rsidRDefault="005D2729" w:rsidP="001F28E6">
      <w:r>
        <w:rPr>
          <w:noProof/>
        </w:rPr>
        <w:pict>
          <v:shape id="文本框 28" o:spid="_x0000_s1624" type="#_x0000_t202" style="position:absolute;left:0;text-align:left;margin-left:367.65pt;margin-top:2.9pt;width:45.7pt;height:34.45pt;z-index:25193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" filled="f" stroked="f">
            <v:textbox style="mso-next-textbox:#文本框 28">
              <w:txbxContent>
                <w:p w:rsidR="006526EB" w:rsidRPr="00194BC7" w:rsidRDefault="005D2729" w:rsidP="001F28E6">
                  <w:pPr>
                    <w:rPr>
                      <w:i/>
                    </w:rPr>
                  </w:pPr>
                  <m:oMathPara>
                    <m:oMath>
                      <m:sSub>
                        <m:sSubPr>
                          <m:ctrlPr>
                            <w:rPr>
                              <w:rFonts w:ascii="Cambria Math" w:hAnsi="Cambria Math"/>
                              <w:i/>
                            </w:rPr>
                          </m:ctrlPr>
                        </m:sSubPr>
                        <m:e>
                          <m:r>
                            <w:rPr>
                              <w:rFonts w:ascii="Cambria Math" w:hAnsi="Cambria Math"/>
                            </w:rPr>
                            <m:t>Q</m:t>
                          </m:r>
                        </m:e>
                        <m:sub>
                          <m:r>
                            <w:rPr>
                              <w:rFonts w:ascii="Cambria Math" w:hAnsi="Cambria Math"/>
                            </w:rPr>
                            <m:t>W</m:t>
                          </m:r>
                        </m:sub>
                      </m:sSub>
                    </m:oMath>
                  </m:oMathPara>
                </w:p>
              </w:txbxContent>
            </v:textbox>
          </v:shape>
        </w:pict>
      </w:r>
      <w:r>
        <w:rPr>
          <w:noProof/>
        </w:rPr>
        <w:pict>
          <v:shape id="直接箭头连接符 36" o:spid="_x0000_s1617" type="#_x0000_t32" style="position:absolute;left:0;text-align:left;margin-left:308.8pt;margin-top:6.4pt;width:76.4pt;height:0;z-index:25192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" adj="-112750,-1,-112750" strokecolor="#4f81bd [3204]">
            <v:stroke endarrow="block"/>
          </v:shape>
        </w:pict>
      </w:r>
    </w:p>
    <w:p w:rsidR="001F28E6" w:rsidRDefault="001F28E6" w:rsidP="001F28E6"/>
    <w:p w:rsidR="001F28E6" w:rsidRDefault="001F28E6" w:rsidP="001F28E6"/>
    <w:p w:rsidR="001F28E6" w:rsidRPr="00D53646" w:rsidRDefault="001F28E6" w:rsidP="001F28E6">
      <w:pPr>
        <w:jc w:val="center"/>
        <w:rPr>
          <w:rFonts w:ascii="Arial Unicode MS" w:eastAsia="Arial Unicode MS" w:hAnsi="Arial Unicode MS" w:cs="Arial Unicode MS"/>
          <w:sz w:val="24"/>
          <w:szCs w:val="24"/>
        </w:rPr>
      </w:pPr>
      <w:r w:rsidRPr="00D53646">
        <w:rPr>
          <w:rFonts w:ascii="Arial Unicode MS" w:eastAsia="Arial Unicode MS" w:hAnsi="Arial Unicode MS" w:cs="Arial Unicode MS" w:hint="eastAsia"/>
          <w:b/>
          <w:sz w:val="24"/>
          <w:szCs w:val="24"/>
        </w:rPr>
        <w:t>Figure 6.21</w:t>
      </w:r>
      <w:r w:rsidRPr="00D53646">
        <w:rPr>
          <w:rFonts w:ascii="Arial Unicode MS" w:eastAsia="Arial Unicode MS" w:hAnsi="Arial Unicode MS" w:cs="Arial Unicode MS" w:hint="eastAsia"/>
          <w:sz w:val="24"/>
          <w:szCs w:val="24"/>
        </w:rPr>
        <w:t xml:space="preserve"> Optimal design </w:t>
      </w:r>
      <w:r w:rsidR="00414582">
        <w:rPr>
          <w:rFonts w:ascii="Arial Unicode MS" w:eastAsia="Arial Unicode MS" w:hAnsi="Arial Unicode MS" w:cs="Arial Unicode MS" w:hint="eastAsia"/>
          <w:sz w:val="24"/>
          <w:szCs w:val="24"/>
        </w:rPr>
        <w:t xml:space="preserve">of </w:t>
      </w:r>
      <w:r w:rsidRPr="00D53646">
        <w:rPr>
          <w:rFonts w:ascii="Arial Unicode MS" w:eastAsia="Arial Unicode MS" w:hAnsi="Arial Unicode MS" w:cs="Arial Unicode MS" w:hint="eastAsia"/>
          <w:sz w:val="24"/>
          <w:szCs w:val="24"/>
        </w:rPr>
        <w:t>the dynamic model subject to 365 events</w:t>
      </w:r>
    </w:p>
    <w:p w:rsidR="001F28E6" w:rsidRDefault="001F28E6" w:rsidP="001F28E6">
      <w:pPr>
        <w:tabs>
          <w:tab w:val="left" w:pos="5387"/>
        </w:tabs>
        <w:rPr>
          <w:rFonts w:ascii="Arial Unicode MS" w:eastAsia="Arial Unicode MS" w:hAnsi="Arial Unicode MS" w:cs="Arial Unicode MS"/>
          <w:sz w:val="24"/>
          <w:szCs w:val="24"/>
        </w:rPr>
      </w:pPr>
    </w:p>
    <w:p w:rsidR="001F28E6" w:rsidRDefault="001F28E6" w:rsidP="001F28E6">
      <w:pPr>
        <w:tabs>
          <w:tab w:val="left" w:pos="5387"/>
        </w:tabs>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The feed in this flowsheet has been </w:t>
      </w:r>
      <w:r>
        <w:rPr>
          <w:rFonts w:ascii="Arial Unicode MS" w:eastAsia="Arial Unicode MS" w:hAnsi="Arial Unicode MS" w:cs="Arial Unicode MS"/>
          <w:sz w:val="24"/>
          <w:szCs w:val="24"/>
        </w:rPr>
        <w:t>distributed</w:t>
      </w:r>
      <w:r>
        <w:rPr>
          <w:rFonts w:ascii="Arial Unicode MS" w:eastAsia="Arial Unicode MS" w:hAnsi="Arial Unicode MS" w:cs="Arial Unicode MS" w:hint="eastAsia"/>
          <w:sz w:val="24"/>
          <w:szCs w:val="24"/>
        </w:rPr>
        <w:t xml:space="preserve"> among the first two reactors with an optimal value of </w:t>
      </w:r>
      <m:oMath>
        <m:r>
          <w:rPr>
            <w:rFonts w:ascii="Cambria Math" w:eastAsia="Arial Unicode MS" w:hAnsi="Cambria Math" w:cs="Arial Unicode MS" w:hint="eastAsia"/>
            <w:sz w:val="24"/>
            <w:szCs w:val="24"/>
          </w:rPr>
          <m:t>α</m:t>
        </m:r>
      </m:oMath>
      <w:r>
        <w:rPr>
          <w:rFonts w:ascii="Arial Unicode MS" w:eastAsia="Arial Unicode MS" w:hAnsi="Arial Unicode MS" w:cs="Arial Unicode MS" w:hint="eastAsia"/>
          <w:sz w:val="24"/>
          <w:szCs w:val="24"/>
        </w:rPr>
        <w:t xml:space="preserve"> as 0.65. There is no significant change on selection of </w:t>
      </w:r>
      <w:r w:rsidR="002C4785">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equipment type in this configuration, but the allocatio</w:t>
      </w:r>
      <w:r w:rsidR="00414582">
        <w:rPr>
          <w:rFonts w:ascii="Arial Unicode MS" w:eastAsia="Arial Unicode MS" w:hAnsi="Arial Unicode MS" w:cs="Arial Unicode MS" w:hint="eastAsia"/>
          <w:sz w:val="24"/>
          <w:szCs w:val="24"/>
        </w:rPr>
        <w:t xml:space="preserve">n of reactors is in </w:t>
      </w:r>
      <w:r w:rsidR="003E0671">
        <w:rPr>
          <w:rFonts w:ascii="Arial Unicode MS" w:eastAsia="Arial Unicode MS" w:hAnsi="Arial Unicode MS" w:cs="Arial Unicode MS"/>
          <w:sz w:val="24"/>
          <w:szCs w:val="24"/>
        </w:rPr>
        <w:t>an</w:t>
      </w:r>
      <w:r w:rsidR="00414582">
        <w:rPr>
          <w:rFonts w:ascii="Arial Unicode MS" w:eastAsia="Arial Unicode MS" w:hAnsi="Arial Unicode MS" w:cs="Arial Unicode MS" w:hint="eastAsia"/>
          <w:sz w:val="24"/>
          <w:szCs w:val="24"/>
        </w:rPr>
        <w:t xml:space="preserve"> order of</w:t>
      </w:r>
      <w:r>
        <w:rPr>
          <w:rFonts w:ascii="Arial Unicode MS" w:eastAsia="Arial Unicode MS" w:hAnsi="Arial Unicode MS" w:cs="Arial Unicode MS" w:hint="eastAsia"/>
          <w:sz w:val="24"/>
          <w:szCs w:val="24"/>
        </w:rPr>
        <w:t xml:space="preserve"> an aerobic reactor followed by another aerobic and then by an anoxic reactor. The values of </w:t>
      </w:r>
      <m:oMath>
        <m:sSub>
          <m:sSubPr>
            <m:ctrlPr>
              <w:rPr>
                <w:rFonts w:ascii="Cambria Math" w:eastAsia="Arial Unicode MS" w:hAnsi="Cambria Math" w:cs="Arial Unicode MS"/>
                <w:sz w:val="24"/>
                <w:szCs w:val="24"/>
              </w:rPr>
            </m:ctrlPr>
          </m:sSubPr>
          <m:e>
            <m:r>
              <w:rPr>
                <w:rFonts w:ascii="Cambria Math" w:eastAsia="Arial Unicode MS" w:hAnsi="Cambria Math" w:cs="Arial Unicode MS" w:hint="eastAsia"/>
                <w:sz w:val="24"/>
                <w:szCs w:val="24"/>
              </w:rPr>
              <m:t>k</m:t>
            </m:r>
          </m:e>
          <m:sub>
            <m:r>
              <m:rPr>
                <m:sty m:val="p"/>
              </m:rPr>
              <w:rPr>
                <w:rFonts w:ascii="Cambria Math" w:eastAsia="Arial Unicode MS" w:hAnsi="Cambria Math" w:cs="Arial Unicode MS"/>
                <w:sz w:val="24"/>
                <w:szCs w:val="24"/>
              </w:rPr>
              <m:t>L</m:t>
            </m:r>
          </m:sub>
        </m:sSub>
        <m:r>
          <m:rPr>
            <m:sty m:val="p"/>
          </m:rPr>
          <w:rPr>
            <w:rFonts w:ascii="Cambria Math" w:eastAsia="Arial Unicode MS" w:hAnsi="Cambria Math" w:cs="Arial Unicode MS"/>
            <w:sz w:val="24"/>
            <w:szCs w:val="24"/>
          </w:rPr>
          <m:t>a</m:t>
        </m:r>
      </m:oMath>
      <w:r>
        <w:rPr>
          <w:rFonts w:ascii="Arial Unicode MS" w:eastAsia="Arial Unicode MS" w:hAnsi="Arial Unicode MS" w:cs="Arial Unicode MS" w:hint="eastAsia"/>
          <w:sz w:val="24"/>
          <w:szCs w:val="24"/>
        </w:rPr>
        <w:t xml:space="preserve"> in</w:t>
      </w:r>
      <w:r w:rsidR="00FF7448">
        <w:rPr>
          <w:rFonts w:ascii="Arial Unicode MS" w:eastAsia="Arial Unicode MS" w:hAnsi="Arial Unicode MS" w:cs="Arial Unicode MS" w:hint="eastAsia"/>
          <w:sz w:val="24"/>
          <w:szCs w:val="24"/>
        </w:rPr>
        <w:t xml:space="preserve"> the</w:t>
      </w:r>
      <w:r>
        <w:rPr>
          <w:rFonts w:ascii="Arial Unicode MS" w:eastAsia="Arial Unicode MS" w:hAnsi="Arial Unicode MS" w:cs="Arial Unicode MS" w:hint="eastAsia"/>
          <w:sz w:val="24"/>
          <w:szCs w:val="24"/>
        </w:rPr>
        <w:t xml:space="preserve"> first two reactors are determined as 119 d</w:t>
      </w:r>
      <w:r>
        <w:rPr>
          <w:rFonts w:ascii="Arial Unicode MS" w:eastAsia="Arial Unicode MS" w:hAnsi="Arial Unicode MS" w:cs="Arial Unicode MS" w:hint="eastAsia"/>
          <w:sz w:val="24"/>
          <w:szCs w:val="24"/>
          <w:vertAlign w:val="superscript"/>
        </w:rPr>
        <w:t>-1</w:t>
      </w:r>
      <w:r>
        <w:rPr>
          <w:rFonts w:ascii="Arial Unicode MS" w:eastAsia="Arial Unicode MS" w:hAnsi="Arial Unicode MS" w:cs="Arial Unicode MS" w:hint="eastAsia"/>
          <w:sz w:val="24"/>
          <w:szCs w:val="24"/>
        </w:rPr>
        <w:t xml:space="preserve"> and 84 d</w:t>
      </w:r>
      <w:r>
        <w:rPr>
          <w:rFonts w:ascii="Arial Unicode MS" w:eastAsia="Arial Unicode MS" w:hAnsi="Arial Unicode MS" w:cs="Arial Unicode MS" w:hint="eastAsia"/>
          <w:sz w:val="24"/>
          <w:szCs w:val="24"/>
          <w:vertAlign w:val="superscript"/>
        </w:rPr>
        <w:t>-1</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 xml:space="preserve">respectively. </w:t>
      </w:r>
      <w:r>
        <w:rPr>
          <w:rFonts w:ascii="Arial Unicode MS" w:eastAsia="Arial Unicode MS" w:hAnsi="Arial Unicode MS" w:cs="Arial Unicode MS" w:hint="eastAsia"/>
          <w:sz w:val="24"/>
          <w:szCs w:val="24"/>
        </w:rPr>
        <w:t>In addition, th</w:t>
      </w:r>
      <w:r w:rsidR="00F2024A">
        <w:rPr>
          <w:rFonts w:ascii="Arial Unicode MS" w:eastAsia="Arial Unicode MS" w:hAnsi="Arial Unicode MS" w:cs="Arial Unicode MS" w:hint="eastAsia"/>
          <w:sz w:val="24"/>
          <w:szCs w:val="24"/>
        </w:rPr>
        <w:t xml:space="preserve">ere is a sharp decrease in the optimal </w:t>
      </w:r>
      <w:r>
        <w:rPr>
          <w:rFonts w:ascii="Arial Unicode MS" w:eastAsia="Arial Unicode MS" w:hAnsi="Arial Unicode MS" w:cs="Arial Unicode MS" w:hint="eastAsia"/>
          <w:sz w:val="24"/>
          <w:szCs w:val="24"/>
        </w:rPr>
        <w:t xml:space="preserve">SRT which </w:t>
      </w:r>
      <w:r w:rsidR="00F2024A">
        <w:rPr>
          <w:rFonts w:ascii="Arial Unicode MS" w:eastAsia="Arial Unicode MS" w:hAnsi="Arial Unicode MS" w:cs="Arial Unicode MS" w:hint="eastAsia"/>
          <w:sz w:val="24"/>
          <w:szCs w:val="24"/>
        </w:rPr>
        <w:t>comes out</w:t>
      </w:r>
      <w:r w:rsidR="00FF7448">
        <w:rPr>
          <w:rFonts w:ascii="Arial Unicode MS" w:eastAsia="Arial Unicode MS" w:hAnsi="Arial Unicode MS" w:cs="Arial Unicode MS" w:hint="eastAsia"/>
          <w:sz w:val="24"/>
          <w:szCs w:val="24"/>
        </w:rPr>
        <w:t xml:space="preserve"> as 1.86 d and the recycle coefficient</w:t>
      </w:r>
      <w:r>
        <w:rPr>
          <w:rFonts w:ascii="Arial Unicode MS" w:eastAsia="Arial Unicode MS" w:hAnsi="Arial Unicode MS" w:cs="Arial Unicode MS" w:hint="eastAsia"/>
          <w:sz w:val="24"/>
          <w:szCs w:val="24"/>
        </w:rPr>
        <w:t xml:space="preserve"> is determined as 2.85. </w:t>
      </w:r>
      <w:r w:rsidR="008A2190">
        <w:rPr>
          <w:rFonts w:ascii="Arial Unicode MS" w:eastAsia="Arial Unicode MS" w:hAnsi="Arial Unicode MS" w:cs="Arial Unicode MS" w:hint="eastAsia"/>
          <w:sz w:val="24"/>
          <w:szCs w:val="24"/>
        </w:rPr>
        <w:t xml:space="preserve">It believes </w:t>
      </w:r>
      <w:r w:rsidR="00843A8C">
        <w:rPr>
          <w:rFonts w:ascii="Arial Unicode MS" w:eastAsia="Arial Unicode MS" w:hAnsi="Arial Unicode MS" w:cs="Arial Unicode MS" w:hint="eastAsia"/>
          <w:sz w:val="24"/>
          <w:szCs w:val="24"/>
        </w:rPr>
        <w:t>that such a</w:t>
      </w:r>
      <w:r w:rsidR="00F2024A">
        <w:rPr>
          <w:rFonts w:ascii="Arial Unicode MS" w:eastAsia="Arial Unicode MS" w:hAnsi="Arial Unicode MS" w:cs="Arial Unicode MS" w:hint="eastAsia"/>
          <w:sz w:val="24"/>
          <w:szCs w:val="24"/>
        </w:rPr>
        <w:t xml:space="preserve"> low va</w:t>
      </w:r>
      <w:r w:rsidR="008A2190">
        <w:rPr>
          <w:rFonts w:ascii="Arial Unicode MS" w:eastAsia="Arial Unicode MS" w:hAnsi="Arial Unicode MS" w:cs="Arial Unicode MS" w:hint="eastAsia"/>
          <w:sz w:val="24"/>
          <w:szCs w:val="24"/>
        </w:rPr>
        <w:t>lue of SRT</w:t>
      </w:r>
      <w:r w:rsidR="007D0B2B">
        <w:rPr>
          <w:rFonts w:ascii="Arial Unicode MS" w:eastAsia="Arial Unicode MS" w:hAnsi="Arial Unicode MS" w:cs="Arial Unicode MS" w:hint="eastAsia"/>
          <w:sz w:val="24"/>
          <w:szCs w:val="24"/>
        </w:rPr>
        <w:t xml:space="preserve"> used in </w:t>
      </w:r>
      <w:r w:rsidR="00F2024A">
        <w:rPr>
          <w:rFonts w:ascii="Arial Unicode MS" w:eastAsia="Arial Unicode MS" w:hAnsi="Arial Unicode MS" w:cs="Arial Unicode MS" w:hint="eastAsia"/>
          <w:sz w:val="24"/>
          <w:szCs w:val="24"/>
        </w:rPr>
        <w:t xml:space="preserve">this optimal design is </w:t>
      </w:r>
      <w:r w:rsidR="00F2024A">
        <w:rPr>
          <w:rFonts w:ascii="Arial Unicode MS" w:eastAsia="Arial Unicode MS" w:hAnsi="Arial Unicode MS" w:cs="Arial Unicode MS"/>
          <w:sz w:val="24"/>
          <w:szCs w:val="24"/>
        </w:rPr>
        <w:t>adequate</w:t>
      </w:r>
      <w:r w:rsidR="007D0B2B">
        <w:rPr>
          <w:rFonts w:ascii="Arial Unicode MS" w:eastAsia="Arial Unicode MS" w:hAnsi="Arial Unicode MS" w:cs="Arial Unicode MS" w:hint="eastAsia"/>
          <w:sz w:val="24"/>
          <w:szCs w:val="24"/>
        </w:rPr>
        <w:t xml:space="preserve"> for </w:t>
      </w:r>
      <w:r w:rsidR="008A2190">
        <w:rPr>
          <w:rFonts w:ascii="Arial Unicode MS" w:eastAsia="Arial Unicode MS" w:hAnsi="Arial Unicode MS" w:cs="Arial Unicode MS" w:hint="eastAsia"/>
          <w:sz w:val="24"/>
          <w:szCs w:val="24"/>
        </w:rPr>
        <w:t xml:space="preserve">the </w:t>
      </w:r>
      <w:r w:rsidR="007D0B2B">
        <w:rPr>
          <w:rFonts w:ascii="Arial Unicode MS" w:eastAsia="Arial Unicode MS" w:hAnsi="Arial Unicode MS" w:cs="Arial Unicode MS" w:hint="eastAsia"/>
          <w:sz w:val="24"/>
          <w:szCs w:val="24"/>
        </w:rPr>
        <w:t xml:space="preserve">biomass to carry out the essential </w:t>
      </w:r>
      <w:r w:rsidR="007D0B2B">
        <w:rPr>
          <w:rFonts w:ascii="Arial Unicode MS" w:eastAsia="Arial Unicode MS" w:hAnsi="Arial Unicode MS" w:cs="Arial Unicode MS"/>
          <w:sz w:val="24"/>
          <w:szCs w:val="24"/>
        </w:rPr>
        <w:t>metaboli</w:t>
      </w:r>
      <w:r w:rsidR="007D0B2B">
        <w:rPr>
          <w:rFonts w:ascii="Arial Unicode MS" w:eastAsia="Arial Unicode MS" w:hAnsi="Arial Unicode MS" w:cs="Arial Unicode MS" w:hint="eastAsia"/>
          <w:sz w:val="24"/>
          <w:szCs w:val="24"/>
        </w:rPr>
        <w:t xml:space="preserve">c reactions while </w:t>
      </w:r>
      <w:r w:rsidR="007D0B2B">
        <w:rPr>
          <w:rFonts w:ascii="Arial Unicode MS" w:eastAsia="Arial Unicode MS" w:hAnsi="Arial Unicode MS" w:cs="Arial Unicode MS"/>
          <w:sz w:val="24"/>
          <w:szCs w:val="24"/>
        </w:rPr>
        <w:t>providing</w:t>
      </w:r>
      <w:r w:rsidR="007D0B2B">
        <w:rPr>
          <w:rFonts w:ascii="Arial Unicode MS" w:eastAsia="Arial Unicode MS" w:hAnsi="Arial Unicode MS" w:cs="Arial Unicode MS" w:hint="eastAsia"/>
          <w:sz w:val="24"/>
          <w:szCs w:val="24"/>
        </w:rPr>
        <w:t xml:space="preserve"> a stable effluent</w:t>
      </w:r>
      <w:r w:rsidR="00843A8C">
        <w:rPr>
          <w:rFonts w:ascii="Arial Unicode MS" w:eastAsia="Arial Unicode MS" w:hAnsi="Arial Unicode MS" w:cs="Arial Unicode MS" w:hint="eastAsia"/>
          <w:sz w:val="24"/>
          <w:szCs w:val="24"/>
        </w:rPr>
        <w:t xml:space="preserve"> quality</w:t>
      </w:r>
      <w:r w:rsidR="007D0B2B">
        <w:rPr>
          <w:rFonts w:ascii="Arial Unicode MS" w:eastAsia="Arial Unicode MS" w:hAnsi="Arial Unicode MS" w:cs="Arial Unicode MS" w:hint="eastAsia"/>
          <w:sz w:val="24"/>
          <w:szCs w:val="24"/>
        </w:rPr>
        <w:t xml:space="preserve">. </w:t>
      </w:r>
      <w:r w:rsidR="000D310C">
        <w:rPr>
          <w:rFonts w:ascii="Arial Unicode MS" w:eastAsia="Arial Unicode MS" w:hAnsi="Arial Unicode MS" w:cs="Arial Unicode MS" w:hint="eastAsia"/>
          <w:sz w:val="24"/>
          <w:szCs w:val="24"/>
        </w:rPr>
        <w:t>This also ensures a lower operating cost for</w:t>
      </w:r>
      <w:r w:rsidR="008A2190">
        <w:rPr>
          <w:rFonts w:ascii="Arial Unicode MS" w:eastAsia="Arial Unicode MS" w:hAnsi="Arial Unicode MS" w:cs="Arial Unicode MS" w:hint="eastAsia"/>
          <w:sz w:val="24"/>
          <w:szCs w:val="24"/>
        </w:rPr>
        <w:t xml:space="preserve"> the</w:t>
      </w:r>
      <w:r w:rsidR="000D310C">
        <w:rPr>
          <w:rFonts w:ascii="Arial Unicode MS" w:eastAsia="Arial Unicode MS" w:hAnsi="Arial Unicode MS" w:cs="Arial Unicode MS" w:hint="eastAsia"/>
          <w:sz w:val="24"/>
          <w:szCs w:val="24"/>
        </w:rPr>
        <w:t xml:space="preserve"> </w:t>
      </w:r>
      <w:r w:rsidR="000D310C">
        <w:rPr>
          <w:rFonts w:ascii="Arial Unicode MS" w:eastAsia="Arial Unicode MS" w:hAnsi="Arial Unicode MS" w:cs="Arial Unicode MS"/>
          <w:sz w:val="24"/>
          <w:szCs w:val="24"/>
        </w:rPr>
        <w:t>sludge</w:t>
      </w:r>
      <w:r w:rsidR="000D310C">
        <w:rPr>
          <w:rFonts w:ascii="Arial Unicode MS" w:eastAsia="Arial Unicode MS" w:hAnsi="Arial Unicode MS" w:cs="Arial Unicode MS" w:hint="eastAsia"/>
          <w:sz w:val="24"/>
          <w:szCs w:val="24"/>
        </w:rPr>
        <w:t xml:space="preserve"> disposal. </w:t>
      </w:r>
      <w:r>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sz w:val="24"/>
          <w:szCs w:val="24"/>
        </w:rPr>
        <w:t>corresponding</w:t>
      </w:r>
      <w:r>
        <w:rPr>
          <w:rFonts w:ascii="Arial Unicode MS" w:eastAsia="Arial Unicode MS" w:hAnsi="Arial Unicode MS" w:cs="Arial Unicode MS" w:hint="eastAsia"/>
          <w:sz w:val="24"/>
          <w:szCs w:val="24"/>
        </w:rPr>
        <w:t xml:space="preserve"> model responses in terms of effluent COD and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NH4</m:t>
            </m:r>
          </m:sub>
        </m:sSub>
      </m:oMath>
      <w:r w:rsidR="00754E22">
        <w:rPr>
          <w:rFonts w:ascii="Arial Unicode MS" w:eastAsia="Arial Unicode MS" w:hAnsi="Arial Unicode MS" w:cs="Arial Unicode MS" w:hint="eastAsia"/>
          <w:sz w:val="24"/>
          <w:szCs w:val="24"/>
        </w:rPr>
        <w:t xml:space="preserve"> </w:t>
      </w:r>
      <w:r w:rsidR="00FF7448">
        <w:rPr>
          <w:rFonts w:ascii="Arial Unicode MS" w:eastAsia="Arial Unicode MS" w:hAnsi="Arial Unicode MS" w:cs="Arial Unicode MS" w:hint="eastAsia"/>
          <w:sz w:val="24"/>
          <w:szCs w:val="24"/>
        </w:rPr>
        <w:t>are displayed in F</w:t>
      </w:r>
      <w:r>
        <w:rPr>
          <w:rFonts w:ascii="Arial Unicode MS" w:eastAsia="Arial Unicode MS" w:hAnsi="Arial Unicode MS" w:cs="Arial Unicode MS" w:hint="eastAsia"/>
          <w:sz w:val="24"/>
          <w:szCs w:val="24"/>
        </w:rPr>
        <w:t xml:space="preserve">igure 6.22 and 6.23 respectively. </w:t>
      </w:r>
      <w:r w:rsidRPr="002A314C">
        <w:rPr>
          <w:rFonts w:ascii="Arial Unicode MS" w:eastAsia="Arial Unicode MS" w:hAnsi="Arial Unicode MS" w:cs="Arial Unicode MS" w:hint="eastAsia"/>
          <w:sz w:val="24"/>
          <w:szCs w:val="24"/>
        </w:rPr>
        <w:t>Figure 6.24 shows the net present value of the</w:t>
      </w:r>
      <w:r w:rsidR="00414582">
        <w:rPr>
          <w:rFonts w:ascii="Arial Unicode MS" w:eastAsia="Arial Unicode MS" w:hAnsi="Arial Unicode MS" w:cs="Arial Unicode MS" w:hint="eastAsia"/>
          <w:sz w:val="24"/>
          <w:szCs w:val="24"/>
        </w:rPr>
        <w:t xml:space="preserve"> optimal</w:t>
      </w:r>
      <w:r w:rsidRPr="002A314C">
        <w:rPr>
          <w:rFonts w:ascii="Arial Unicode MS" w:eastAsia="Arial Unicode MS" w:hAnsi="Arial Unicode MS" w:cs="Arial Unicode MS" w:hint="eastAsia"/>
          <w:sz w:val="24"/>
          <w:szCs w:val="24"/>
        </w:rPr>
        <w:t xml:space="preserve"> dynamic </w:t>
      </w:r>
      <w:r w:rsidRPr="002A314C">
        <w:rPr>
          <w:rFonts w:ascii="Arial Unicode MS" w:eastAsia="Arial Unicode MS" w:hAnsi="Arial Unicode MS" w:cs="Arial Unicode MS" w:hint="eastAsia"/>
          <w:sz w:val="24"/>
          <w:szCs w:val="24"/>
        </w:rPr>
        <w:lastRenderedPageBreak/>
        <w:t>model.</w:t>
      </w:r>
    </w:p>
    <w:p w:rsidR="00220AB9" w:rsidRPr="002A314C" w:rsidRDefault="00220AB9" w:rsidP="001F28E6">
      <w:pPr>
        <w:tabs>
          <w:tab w:val="left" w:pos="5387"/>
        </w:tabs>
        <w:rPr>
          <w:rFonts w:ascii="Arial Unicode MS" w:eastAsia="Arial Unicode MS" w:hAnsi="Arial Unicode MS" w:cs="Arial Unicode MS"/>
          <w:sz w:val="24"/>
          <w:szCs w:val="24"/>
        </w:rPr>
      </w:pPr>
    </w:p>
    <w:p w:rsidR="001F28E6" w:rsidRDefault="001F28E6" w:rsidP="001F28E6">
      <w:pPr>
        <w:tabs>
          <w:tab w:val="left" w:pos="5387"/>
        </w:tabs>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rPr>
        <w:drawing>
          <wp:inline distT="0" distB="0" distL="0" distR="0">
            <wp:extent cx="5217968" cy="2992582"/>
            <wp:effectExtent l="19050" t="0" r="20782" b="0"/>
            <wp:docPr id="35"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1F28E6" w:rsidRDefault="001F28E6" w:rsidP="007D285C">
      <w:pPr>
        <w:ind w:firstLineChars="250" w:firstLine="600"/>
        <w:jc w:val="center"/>
        <w:rPr>
          <w:rFonts w:ascii="Arial Unicode MS" w:eastAsia="Arial Unicode MS" w:hAnsi="Arial Unicode MS" w:cs="Arial Unicode MS"/>
          <w:sz w:val="24"/>
          <w:szCs w:val="24"/>
        </w:rPr>
      </w:pPr>
      <w:r w:rsidRPr="00D53646">
        <w:rPr>
          <w:rFonts w:ascii="Arial Unicode MS" w:eastAsia="Arial Unicode MS" w:hAnsi="Arial Unicode MS" w:cs="Arial Unicode MS" w:hint="eastAsia"/>
          <w:b/>
          <w:sz w:val="24"/>
          <w:szCs w:val="24"/>
        </w:rPr>
        <w:t>Figure 6.22</w:t>
      </w:r>
      <w:r w:rsidRPr="00D53646">
        <w:rPr>
          <w:rFonts w:ascii="Arial Unicode MS" w:eastAsia="Arial Unicode MS" w:hAnsi="Arial Unicode MS" w:cs="Arial Unicode MS" w:hint="eastAsia"/>
          <w:sz w:val="24"/>
          <w:szCs w:val="24"/>
        </w:rPr>
        <w:t xml:space="preserve"> Dynamic simulation result -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S,ef</m:t>
            </m:r>
          </m:sub>
        </m:sSub>
      </m:oMath>
    </w:p>
    <w:p w:rsidR="007D285C" w:rsidRDefault="007D285C" w:rsidP="007D285C">
      <w:pPr>
        <w:ind w:firstLineChars="250" w:firstLine="600"/>
        <w:jc w:val="center"/>
        <w:rPr>
          <w:rFonts w:ascii="Arial Unicode MS" w:eastAsia="Arial Unicode MS" w:hAnsi="Arial Unicode MS" w:cs="Arial Unicode MS"/>
          <w:sz w:val="24"/>
          <w:szCs w:val="24"/>
        </w:rPr>
      </w:pPr>
    </w:p>
    <w:p w:rsidR="001F28E6" w:rsidRDefault="001F28E6" w:rsidP="001F28E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In terms of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S</m:t>
            </m:r>
          </m:sub>
        </m:sSub>
      </m:oMath>
      <w:r>
        <w:rPr>
          <w:rFonts w:ascii="Arial Unicode MS" w:eastAsia="Arial Unicode MS" w:hAnsi="Arial Unicode MS" w:cs="Arial Unicode MS" w:hint="eastAsia"/>
          <w:sz w:val="24"/>
          <w:szCs w:val="24"/>
        </w:rPr>
        <w:t xml:space="preserve"> removal, this dynamic model with the optimal design performs very well despite the fact that there is a sharp </w:t>
      </w:r>
      <w:r w:rsidR="000D310C">
        <w:rPr>
          <w:rFonts w:ascii="Arial Unicode MS" w:eastAsia="Arial Unicode MS" w:hAnsi="Arial Unicode MS" w:cs="Arial Unicode MS" w:hint="eastAsia"/>
          <w:sz w:val="24"/>
          <w:szCs w:val="24"/>
        </w:rPr>
        <w:t>peak</w:t>
      </w:r>
      <w:r>
        <w:rPr>
          <w:rFonts w:ascii="Arial Unicode MS" w:eastAsia="Arial Unicode MS" w:hAnsi="Arial Unicode MS" w:cs="Arial Unicode MS" w:hint="eastAsia"/>
          <w:sz w:val="24"/>
          <w:szCs w:val="24"/>
        </w:rPr>
        <w:t xml:space="preserve"> at the beginning of simulation. This abnormal phenomenon is due to the great difference between the starting point value and the input of the first event thus misleading the deterministic algorithm to find a few significantly fluctuated solutions during the simulation. These results are thus not taken into consideration in the effluent quality analysis. The concentration of the readily biodegradable COD in the following events is maintained at an average level of 0.2 g COD m</w:t>
      </w:r>
      <w:r>
        <w:rPr>
          <w:rFonts w:ascii="Arial Unicode MS" w:eastAsia="Arial Unicode MS" w:hAnsi="Arial Unicode MS" w:cs="Arial Unicode MS" w:hint="eastAsia"/>
          <w:sz w:val="24"/>
          <w:szCs w:val="24"/>
          <w:vertAlign w:val="superscript"/>
        </w:rPr>
        <w:t>-3</w:t>
      </w:r>
      <w:r>
        <w:rPr>
          <w:rFonts w:ascii="Arial Unicode MS" w:eastAsia="Arial Unicode MS" w:hAnsi="Arial Unicode MS" w:cs="Arial Unicode MS" w:hint="eastAsia"/>
          <w:sz w:val="24"/>
          <w:szCs w:val="24"/>
        </w:rPr>
        <w:t>, with a peak value of 20 g COD m</w:t>
      </w:r>
      <w:r>
        <w:rPr>
          <w:rFonts w:ascii="Arial Unicode MS" w:eastAsia="Arial Unicode MS" w:hAnsi="Arial Unicode MS" w:cs="Arial Unicode MS" w:hint="eastAsia"/>
          <w:sz w:val="24"/>
          <w:szCs w:val="24"/>
          <w:vertAlign w:val="superscript"/>
        </w:rPr>
        <w:t>-3</w:t>
      </w:r>
      <w:r>
        <w:rPr>
          <w:rFonts w:ascii="Arial Unicode MS" w:eastAsia="Arial Unicode MS" w:hAnsi="Arial Unicode MS" w:cs="Arial Unicode MS" w:hint="eastAsia"/>
          <w:sz w:val="24"/>
          <w:szCs w:val="24"/>
        </w:rPr>
        <w:t xml:space="preserve"> at the 118th day and a lowest point of </w:t>
      </w:r>
      <w:r w:rsidR="00EA77C8">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0.05 g COD m</w:t>
      </w:r>
      <w:r>
        <w:rPr>
          <w:rFonts w:ascii="Arial Unicode MS" w:eastAsia="Arial Unicode MS" w:hAnsi="Arial Unicode MS" w:cs="Arial Unicode MS" w:hint="eastAsia"/>
          <w:sz w:val="24"/>
          <w:szCs w:val="24"/>
          <w:vertAlign w:val="superscript"/>
        </w:rPr>
        <w:t>-3</w:t>
      </w:r>
      <w:r>
        <w:rPr>
          <w:rFonts w:ascii="Arial Unicode MS" w:eastAsia="Arial Unicode MS" w:hAnsi="Arial Unicode MS" w:cs="Arial Unicode MS" w:hint="eastAsia"/>
          <w:sz w:val="24"/>
          <w:szCs w:val="24"/>
        </w:rPr>
        <w:t xml:space="preserve"> at the 28</w:t>
      </w:r>
      <w:r>
        <w:rPr>
          <w:rFonts w:ascii="Arial Unicode MS" w:eastAsia="Arial Unicode MS" w:hAnsi="Arial Unicode MS" w:cs="Arial Unicode MS" w:hint="eastAsia"/>
          <w:sz w:val="24"/>
          <w:szCs w:val="24"/>
          <w:vertAlign w:val="superscript"/>
        </w:rPr>
        <w:t>th</w:t>
      </w:r>
      <w:r>
        <w:rPr>
          <w:rFonts w:ascii="Arial Unicode MS" w:eastAsia="Arial Unicode MS" w:hAnsi="Arial Unicode MS" w:cs="Arial Unicode MS" w:hint="eastAsia"/>
          <w:sz w:val="24"/>
          <w:szCs w:val="24"/>
        </w:rPr>
        <w:t xml:space="preserve"> day.</w:t>
      </w:r>
    </w:p>
    <w:p w:rsidR="001F28E6" w:rsidRDefault="001F28E6" w:rsidP="001F28E6">
      <w:pP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rPr>
        <w:lastRenderedPageBreak/>
        <w:drawing>
          <wp:inline distT="0" distB="0" distL="0" distR="0">
            <wp:extent cx="5348597" cy="3023763"/>
            <wp:effectExtent l="19050" t="0" r="23503" b="5187"/>
            <wp:docPr id="55"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F28E6" w:rsidRDefault="001F28E6" w:rsidP="001F28E6">
      <w:pPr>
        <w:jc w:val="center"/>
        <w:rPr>
          <w:rFonts w:ascii="Arial Unicode MS" w:eastAsia="Arial Unicode MS" w:hAnsi="Arial Unicode MS" w:cs="Arial Unicode MS"/>
          <w:sz w:val="24"/>
          <w:szCs w:val="24"/>
        </w:rPr>
      </w:pPr>
      <w:r w:rsidRPr="00D53646">
        <w:rPr>
          <w:rFonts w:ascii="Arial Unicode MS" w:eastAsia="Arial Unicode MS" w:hAnsi="Arial Unicode MS" w:cs="Arial Unicode MS" w:hint="eastAsia"/>
          <w:b/>
          <w:sz w:val="24"/>
          <w:szCs w:val="24"/>
        </w:rPr>
        <w:t>Figure 6.23</w:t>
      </w:r>
      <w:r w:rsidRPr="00D53646">
        <w:rPr>
          <w:rFonts w:ascii="Arial Unicode MS" w:eastAsia="Arial Unicode MS" w:hAnsi="Arial Unicode MS" w:cs="Arial Unicode MS" w:hint="eastAsia"/>
          <w:sz w:val="24"/>
          <w:szCs w:val="24"/>
        </w:rPr>
        <w:t xml:space="preserve"> Dynamic simulation result -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NH4,ef</m:t>
            </m:r>
          </m:sub>
        </m:sSub>
      </m:oMath>
    </w:p>
    <w:p w:rsidR="007D285C" w:rsidRPr="002A314C" w:rsidRDefault="007D285C" w:rsidP="001F28E6">
      <w:pPr>
        <w:jc w:val="center"/>
        <w:rPr>
          <w:rFonts w:ascii="Arial Unicode MS" w:eastAsia="Arial Unicode MS" w:hAnsi="Arial Unicode MS" w:cs="Arial Unicode MS"/>
          <w:i/>
          <w:sz w:val="24"/>
          <w:szCs w:val="24"/>
        </w:rPr>
      </w:pPr>
    </w:p>
    <w:p w:rsidR="001F28E6" w:rsidRDefault="001F28E6" w:rsidP="001F28E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The same problem of a sudden increase and then a decrease also appears to the </w:t>
      </w:r>
      <w:r w:rsidR="006F52C5">
        <w:rPr>
          <w:rFonts w:ascii="Arial Unicode MS" w:eastAsia="Arial Unicode MS" w:hAnsi="Arial Unicode MS" w:cs="Arial Unicode MS" w:hint="eastAsia"/>
          <w:sz w:val="24"/>
          <w:szCs w:val="24"/>
        </w:rPr>
        <w:t xml:space="preserve">nitrogen </w:t>
      </w:r>
      <w:r>
        <w:rPr>
          <w:rFonts w:ascii="Arial Unicode MS" w:eastAsia="Arial Unicode MS" w:hAnsi="Arial Unicode MS" w:cs="Arial Unicode MS" w:hint="eastAsia"/>
          <w:sz w:val="24"/>
          <w:szCs w:val="24"/>
        </w:rPr>
        <w:t xml:space="preserve">degradation. As a common technical problem, it can be ignored in the following data analysis. A high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NH4</m:t>
            </m:r>
          </m:sub>
        </m:sSub>
      </m:oMath>
      <w:r w:rsidR="007D285C">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removal rate is achieved in this case and its average value is determined as 1.3 g N m</w:t>
      </w:r>
      <w:r>
        <w:rPr>
          <w:rFonts w:ascii="Arial Unicode MS" w:eastAsia="Arial Unicode MS" w:hAnsi="Arial Unicode MS" w:cs="Arial Unicode MS" w:hint="eastAsia"/>
          <w:sz w:val="24"/>
          <w:szCs w:val="24"/>
          <w:vertAlign w:val="superscript"/>
        </w:rPr>
        <w:t>-3</w:t>
      </w:r>
      <w:r>
        <w:rPr>
          <w:rFonts w:ascii="Arial Unicode MS" w:eastAsia="Arial Unicode MS" w:hAnsi="Arial Unicode MS" w:cs="Arial Unicode MS" w:hint="eastAsia"/>
          <w:sz w:val="24"/>
          <w:szCs w:val="24"/>
        </w:rPr>
        <w:t>, which is signifi</w:t>
      </w:r>
      <w:r w:rsidR="000D310C">
        <w:rPr>
          <w:rFonts w:ascii="Arial Unicode MS" w:eastAsia="Arial Unicode MS" w:hAnsi="Arial Unicode MS" w:cs="Arial Unicode MS" w:hint="eastAsia"/>
          <w:sz w:val="24"/>
          <w:szCs w:val="24"/>
        </w:rPr>
        <w:t>cantly lower than its threshold</w:t>
      </w:r>
      <w:r>
        <w:rPr>
          <w:rFonts w:ascii="Arial Unicode MS" w:eastAsia="Arial Unicode MS" w:hAnsi="Arial Unicode MS" w:cs="Arial Unicode MS" w:hint="eastAsia"/>
          <w:sz w:val="24"/>
          <w:szCs w:val="24"/>
        </w:rPr>
        <w:t xml:space="preserve"> value</w:t>
      </w:r>
      <w:r w:rsidR="000D310C">
        <w:rPr>
          <w:rFonts w:ascii="Arial Unicode MS" w:eastAsia="Arial Unicode MS" w:hAnsi="Arial Unicode MS" w:cs="Arial Unicode MS" w:hint="eastAsia"/>
          <w:sz w:val="24"/>
          <w:szCs w:val="24"/>
        </w:rPr>
        <w:t xml:space="preserve"> which is 4 g N m</w:t>
      </w:r>
      <w:r w:rsidR="000D310C" w:rsidRPr="000D310C">
        <w:rPr>
          <w:rFonts w:ascii="Arial Unicode MS" w:eastAsia="Arial Unicode MS" w:hAnsi="Arial Unicode MS" w:cs="Arial Unicode MS" w:hint="eastAsia"/>
          <w:sz w:val="24"/>
          <w:szCs w:val="24"/>
          <w:vertAlign w:val="superscript"/>
        </w:rPr>
        <w:t>-3</w:t>
      </w:r>
      <w:r w:rsidR="00843A8C">
        <w:rPr>
          <w:rFonts w:ascii="Arial Unicode MS" w:eastAsia="Arial Unicode MS" w:hAnsi="Arial Unicode MS" w:cs="Arial Unicode MS" w:hint="eastAsia"/>
          <w:sz w:val="24"/>
          <w:szCs w:val="24"/>
          <w:vertAlign w:val="superscript"/>
        </w:rPr>
        <w:t xml:space="preserve"> </w:t>
      </w:r>
      <w:r w:rsidR="00843A8C">
        <w:rPr>
          <w:rFonts w:ascii="Arial Unicode MS" w:eastAsia="Arial Unicode MS" w:hAnsi="Arial Unicode MS" w:cs="Arial Unicode MS" w:hint="eastAsia"/>
          <w:sz w:val="24"/>
          <w:szCs w:val="24"/>
        </w:rPr>
        <w:t xml:space="preserve">(Table </w:t>
      </w:r>
      <w:r w:rsidR="0066207E">
        <w:rPr>
          <w:rFonts w:ascii="Arial Unicode MS" w:eastAsia="Arial Unicode MS" w:hAnsi="Arial Unicode MS" w:cs="Arial Unicode MS"/>
          <w:sz w:val="24"/>
          <w:szCs w:val="24"/>
        </w:rPr>
        <w:t>2.</w:t>
      </w:r>
      <w:r w:rsidR="00E92673">
        <w:rPr>
          <w:rFonts w:ascii="Arial Unicode MS" w:eastAsia="Arial Unicode MS" w:hAnsi="Arial Unicode MS" w:cs="Arial Unicode MS" w:hint="eastAsia"/>
          <w:sz w:val="24"/>
          <w:szCs w:val="24"/>
        </w:rPr>
        <w:t>6</w:t>
      </w:r>
      <w:r w:rsidR="00843A8C">
        <w:rPr>
          <w:rFonts w:ascii="Arial Unicode MS" w:eastAsia="Arial Unicode MS" w:hAnsi="Arial Unicode MS" w:cs="Arial Unicode MS"/>
          <w:sz w:val="24"/>
          <w:szCs w:val="24"/>
        </w:rPr>
        <w:t>)</w:t>
      </w:r>
      <w:r>
        <w:rPr>
          <w:rFonts w:ascii="Arial Unicode MS" w:eastAsia="Arial Unicode MS" w:hAnsi="Arial Unicode MS" w:cs="Arial Unicode MS" w:hint="eastAsia"/>
          <w:sz w:val="24"/>
          <w:szCs w:val="24"/>
        </w:rPr>
        <w:t xml:space="preserve">. Apart from a few peaks (such as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NH4,day 127</m:t>
            </m:r>
          </m:sub>
        </m:sSub>
      </m:oMath>
      <w:r>
        <w:rPr>
          <w:rFonts w:ascii="Arial Unicode MS" w:eastAsia="Arial Unicode MS" w:hAnsi="Arial Unicode MS" w:cs="Arial Unicode MS" w:hint="eastAsia"/>
          <w:sz w:val="24"/>
          <w:szCs w:val="24"/>
        </w:rPr>
        <w:t>= 24.4 g N m</w:t>
      </w:r>
      <w:r>
        <w:rPr>
          <w:rFonts w:ascii="Arial Unicode MS" w:eastAsia="Arial Unicode MS" w:hAnsi="Arial Unicode MS" w:cs="Arial Unicode MS" w:hint="eastAsia"/>
          <w:sz w:val="24"/>
          <w:szCs w:val="24"/>
          <w:vertAlign w:val="superscript"/>
        </w:rPr>
        <w:t>-3</w:t>
      </w:r>
      <w:r>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NH4,day 150</m:t>
            </m:r>
          </m:sub>
        </m:sSub>
      </m:oMath>
      <w:r>
        <w:rPr>
          <w:rFonts w:ascii="Arial Unicode MS" w:eastAsia="Arial Unicode MS" w:hAnsi="Arial Unicode MS" w:cs="Arial Unicode MS" w:hint="eastAsia"/>
          <w:sz w:val="24"/>
          <w:szCs w:val="24"/>
        </w:rPr>
        <w:t>=14.7 g N m</w:t>
      </w:r>
      <w:r>
        <w:rPr>
          <w:rFonts w:ascii="Arial Unicode MS" w:eastAsia="Arial Unicode MS" w:hAnsi="Arial Unicode MS" w:cs="Arial Unicode MS" w:hint="eastAsia"/>
          <w:sz w:val="24"/>
          <w:szCs w:val="24"/>
          <w:vertAlign w:val="superscript"/>
        </w:rPr>
        <w:t>-3</w:t>
      </w:r>
      <w:r>
        <w:rPr>
          <w:rFonts w:ascii="Arial Unicode MS" w:eastAsia="Arial Unicode MS" w:hAnsi="Arial Unicode MS" w:cs="Arial Unicode MS" w:hint="eastAsia"/>
          <w:sz w:val="24"/>
          <w:szCs w:val="24"/>
        </w:rPr>
        <w:t xml:space="preserve"> and </w:t>
      </w:r>
      <m:oMath>
        <m:sSub>
          <m:sSubPr>
            <m:ctrlPr>
              <w:rPr>
                <w:rFonts w:ascii="Cambria Math" w:eastAsia="Arial Unicode MS" w:hAnsi="Cambria Math" w:cs="Arial Unicode MS"/>
                <w:sz w:val="24"/>
                <w:szCs w:val="24"/>
              </w:rPr>
            </m:ctrlPr>
          </m:sSubPr>
          <m:e>
            <m:r>
              <m:rPr>
                <m:sty m:val="p"/>
              </m:rPr>
              <w:rPr>
                <w:rFonts w:ascii="Cambria Math" w:eastAsia="Arial Unicode MS" w:hAnsi="Cambria Math" w:cs="Arial Unicode MS"/>
                <w:sz w:val="24"/>
                <w:szCs w:val="24"/>
              </w:rPr>
              <m:t>S</m:t>
            </m:r>
          </m:e>
          <m:sub>
            <m:r>
              <m:rPr>
                <m:sty m:val="p"/>
              </m:rPr>
              <w:rPr>
                <w:rFonts w:ascii="Cambria Math" w:eastAsia="Arial Unicode MS" w:hAnsi="Cambria Math" w:cs="Arial Unicode MS"/>
                <w:sz w:val="24"/>
                <w:szCs w:val="24"/>
              </w:rPr>
              <m:t>NH4,day 179</m:t>
            </m:r>
          </m:sub>
        </m:sSub>
      </m:oMath>
      <w:r>
        <w:rPr>
          <w:rFonts w:ascii="Arial Unicode MS" w:eastAsia="Arial Unicode MS" w:hAnsi="Arial Unicode MS" w:cs="Arial Unicode MS" w:hint="eastAsia"/>
          <w:sz w:val="24"/>
          <w:szCs w:val="24"/>
        </w:rPr>
        <w:t>=25.6 g N m</w:t>
      </w:r>
      <w:r>
        <w:rPr>
          <w:rFonts w:ascii="Arial Unicode MS" w:eastAsia="Arial Unicode MS" w:hAnsi="Arial Unicode MS" w:cs="Arial Unicode MS" w:hint="eastAsia"/>
          <w:sz w:val="24"/>
          <w:szCs w:val="24"/>
          <w:vertAlign w:val="superscript"/>
        </w:rPr>
        <w:t>-3</w:t>
      </w:r>
      <w:r>
        <w:rPr>
          <w:rFonts w:ascii="Arial Unicode MS" w:eastAsia="Arial Unicode MS" w:hAnsi="Arial Unicode MS" w:cs="Arial Unicode MS" w:hint="eastAsia"/>
          <w:sz w:val="24"/>
          <w:szCs w:val="24"/>
        </w:rPr>
        <w:t>) detected during a period from d</w:t>
      </w:r>
      <w:r w:rsidR="006F52C5">
        <w:rPr>
          <w:rFonts w:ascii="Arial Unicode MS" w:eastAsia="Arial Unicode MS" w:hAnsi="Arial Unicode MS" w:cs="Arial Unicode MS" w:hint="eastAsia"/>
          <w:sz w:val="24"/>
          <w:szCs w:val="24"/>
        </w:rPr>
        <w:t xml:space="preserve">ay 109 to day 183, the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 xml:space="preserve">NH4,ef </m:t>
            </m:r>
          </m:sub>
        </m:sSub>
        <m:r>
          <w:rPr>
            <w:rFonts w:ascii="Cambria Math" w:eastAsia="Arial Unicode MS" w:hAnsi="Cambria Math" w:cs="Arial Unicode MS"/>
            <w:sz w:val="24"/>
            <w:szCs w:val="24"/>
          </w:rPr>
          <m:t xml:space="preserve"> </m:t>
        </m:r>
      </m:oMath>
      <w:r w:rsidR="00414582">
        <w:rPr>
          <w:rFonts w:ascii="Arial Unicode MS" w:eastAsia="Arial Unicode MS" w:hAnsi="Arial Unicode MS" w:cs="Arial Unicode MS" w:hint="eastAsia"/>
          <w:sz w:val="24"/>
          <w:szCs w:val="24"/>
        </w:rPr>
        <w:t>in most time of the</w:t>
      </w:r>
      <w:r>
        <w:rPr>
          <w:rFonts w:ascii="Arial Unicode MS" w:eastAsia="Arial Unicode MS" w:hAnsi="Arial Unicode MS" w:cs="Arial Unicode MS" w:hint="eastAsia"/>
          <w:sz w:val="24"/>
          <w:szCs w:val="24"/>
        </w:rPr>
        <w:t xml:space="preserve"> year maintains at a level around 0.4 g N m</w:t>
      </w:r>
      <w:r>
        <w:rPr>
          <w:rFonts w:ascii="Arial Unicode MS" w:eastAsia="Arial Unicode MS" w:hAnsi="Arial Unicode MS" w:cs="Arial Unicode MS" w:hint="eastAsia"/>
          <w:sz w:val="24"/>
          <w:szCs w:val="24"/>
          <w:vertAlign w:val="superscript"/>
        </w:rPr>
        <w:t>-3</w:t>
      </w:r>
      <w:r>
        <w:rPr>
          <w:rFonts w:ascii="Arial Unicode MS" w:eastAsia="Arial Unicode MS" w:hAnsi="Arial Unicode MS" w:cs="Arial Unicode MS" w:hint="eastAsia"/>
          <w:sz w:val="24"/>
          <w:szCs w:val="24"/>
        </w:rPr>
        <w:t>, which is even lower than the initial co</w:t>
      </w:r>
      <w:r w:rsidR="005618E3">
        <w:rPr>
          <w:rFonts w:ascii="Arial Unicode MS" w:eastAsia="Arial Unicode MS" w:hAnsi="Arial Unicode MS" w:cs="Arial Unicode MS" w:hint="eastAsia"/>
          <w:sz w:val="24"/>
          <w:szCs w:val="24"/>
        </w:rPr>
        <w:t>nstraint attached on the optimiz</w:t>
      </w:r>
      <w:r>
        <w:rPr>
          <w:rFonts w:ascii="Arial Unicode MS" w:eastAsia="Arial Unicode MS" w:hAnsi="Arial Unicode MS" w:cs="Arial Unicode MS" w:hint="eastAsia"/>
          <w:sz w:val="24"/>
          <w:szCs w:val="24"/>
        </w:rPr>
        <w:t>ation problem.</w:t>
      </w:r>
    </w:p>
    <w:p w:rsidR="00220AB9" w:rsidRDefault="00220AB9" w:rsidP="001F28E6">
      <w:pPr>
        <w:rPr>
          <w:rFonts w:ascii="Arial Unicode MS" w:eastAsia="Arial Unicode MS" w:hAnsi="Arial Unicode MS" w:cs="Arial Unicode MS"/>
          <w:sz w:val="24"/>
          <w:szCs w:val="24"/>
        </w:rPr>
      </w:pPr>
    </w:p>
    <w:p w:rsidR="00180D8B" w:rsidRPr="000D310C" w:rsidRDefault="00180D8B" w:rsidP="001F28E6">
      <w:pPr>
        <w:rPr>
          <w:rFonts w:ascii="Arial Unicode MS" w:eastAsia="Arial Unicode MS" w:hAnsi="Arial Unicode MS" w:cs="Arial Unicode MS"/>
          <w:sz w:val="24"/>
          <w:szCs w:val="24"/>
        </w:rPr>
      </w:pPr>
    </w:p>
    <w:p w:rsidR="001F28E6" w:rsidRPr="001E0F08" w:rsidRDefault="00F501F4" w:rsidP="001F28E6">
      <w:pPr>
        <w:rPr>
          <w:rFonts w:ascii="Arial Unicode MS" w:eastAsia="Arial Unicode MS" w:hAnsi="Arial Unicode MS" w:cs="Arial Unicode MS"/>
          <w:b/>
          <w:sz w:val="30"/>
          <w:szCs w:val="30"/>
        </w:rPr>
      </w:pPr>
      <w:r w:rsidRPr="001E0F08">
        <w:rPr>
          <w:rFonts w:ascii="Arial Unicode MS" w:eastAsia="Arial Unicode MS" w:hAnsi="Arial Unicode MS" w:cs="Arial Unicode MS" w:hint="eastAsia"/>
          <w:b/>
          <w:sz w:val="30"/>
          <w:szCs w:val="30"/>
        </w:rPr>
        <w:lastRenderedPageBreak/>
        <w:t>6.6</w:t>
      </w:r>
      <w:r w:rsidR="005A76ED" w:rsidRPr="001E0F08">
        <w:rPr>
          <w:rFonts w:ascii="Arial Unicode MS" w:eastAsia="Arial Unicode MS" w:hAnsi="Arial Unicode MS" w:cs="Arial Unicode MS" w:hint="eastAsia"/>
          <w:b/>
          <w:sz w:val="30"/>
          <w:szCs w:val="30"/>
        </w:rPr>
        <w:t xml:space="preserve">.1 </w:t>
      </w:r>
      <w:r w:rsidR="00091751">
        <w:rPr>
          <w:rFonts w:ascii="Arial Unicode MS" w:eastAsia="Arial Unicode MS" w:hAnsi="Arial Unicode MS" w:cs="Arial Unicode MS" w:hint="eastAsia"/>
          <w:b/>
          <w:sz w:val="30"/>
          <w:szCs w:val="30"/>
        </w:rPr>
        <w:t>The</w:t>
      </w:r>
      <w:r w:rsidR="001F28E6" w:rsidRPr="001E0F08">
        <w:rPr>
          <w:rFonts w:ascii="Arial Unicode MS" w:eastAsia="Arial Unicode MS" w:hAnsi="Arial Unicode MS" w:cs="Arial Unicode MS" w:hint="eastAsia"/>
          <w:b/>
          <w:sz w:val="30"/>
          <w:szCs w:val="30"/>
        </w:rPr>
        <w:t xml:space="preserve"> </w:t>
      </w:r>
      <w:r w:rsidR="001F28E6" w:rsidRPr="001E0F08">
        <w:rPr>
          <w:rFonts w:ascii="Arial Unicode MS" w:eastAsia="Arial Unicode MS" w:hAnsi="Arial Unicode MS" w:cs="Arial Unicode MS"/>
          <w:b/>
          <w:sz w:val="30"/>
          <w:szCs w:val="30"/>
        </w:rPr>
        <w:t>C</w:t>
      </w:r>
      <w:r w:rsidR="001F28E6" w:rsidRPr="001E0F08">
        <w:rPr>
          <w:rFonts w:ascii="Arial Unicode MS" w:eastAsia="Arial Unicode MS" w:hAnsi="Arial Unicode MS" w:cs="Arial Unicode MS" w:hint="eastAsia"/>
          <w:b/>
          <w:sz w:val="30"/>
          <w:szCs w:val="30"/>
        </w:rPr>
        <w:t>hallenge</w:t>
      </w:r>
      <w:r w:rsidR="00091751">
        <w:rPr>
          <w:rFonts w:ascii="Arial Unicode MS" w:eastAsia="Arial Unicode MS" w:hAnsi="Arial Unicode MS" w:cs="Arial Unicode MS" w:hint="eastAsia"/>
          <w:b/>
          <w:sz w:val="30"/>
          <w:szCs w:val="30"/>
        </w:rPr>
        <w:t xml:space="preserve"> of </w:t>
      </w:r>
      <w:r w:rsidR="002B57DE">
        <w:rPr>
          <w:rFonts w:ascii="Arial Unicode MS" w:eastAsia="Arial Unicode MS" w:hAnsi="Arial Unicode MS" w:cs="Arial Unicode MS"/>
          <w:b/>
          <w:sz w:val="30"/>
          <w:szCs w:val="30"/>
        </w:rPr>
        <w:t>Minimizing</w:t>
      </w:r>
      <w:r w:rsidR="00091751">
        <w:rPr>
          <w:rFonts w:ascii="Arial Unicode MS" w:eastAsia="Arial Unicode MS" w:hAnsi="Arial Unicode MS" w:cs="Arial Unicode MS" w:hint="eastAsia"/>
          <w:b/>
          <w:sz w:val="30"/>
          <w:szCs w:val="30"/>
        </w:rPr>
        <w:t xml:space="preserve"> Accumulated Costs in Copasi</w:t>
      </w:r>
    </w:p>
    <w:p w:rsidR="001F28E6" w:rsidRDefault="001F28E6" w:rsidP="001F28E6">
      <w:pPr>
        <w:rPr>
          <w:rFonts w:ascii="Arial Unicode MS" w:eastAsia="Arial Unicode MS" w:hAnsi="Arial Unicode MS" w:cs="Arial Unicode MS"/>
          <w:sz w:val="24"/>
          <w:szCs w:val="24"/>
        </w:rPr>
      </w:pPr>
      <w:r w:rsidRPr="00C25076">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here is</w:t>
      </w:r>
      <w:r w:rsidRPr="00C25076">
        <w:rPr>
          <w:rFonts w:ascii="Arial Unicode MS" w:eastAsia="Arial Unicode MS" w:hAnsi="Arial Unicode MS" w:cs="Arial Unicode MS" w:hint="eastAsia"/>
          <w:sz w:val="24"/>
          <w:szCs w:val="24"/>
        </w:rPr>
        <w:t xml:space="preserve"> a challenge </w:t>
      </w:r>
      <w:r w:rsidRPr="00C25076">
        <w:rPr>
          <w:rFonts w:ascii="Arial Unicode MS" w:eastAsia="Arial Unicode MS" w:hAnsi="Arial Unicode MS" w:cs="Arial Unicode MS"/>
          <w:sz w:val="24"/>
          <w:szCs w:val="24"/>
        </w:rPr>
        <w:t>encountered</w:t>
      </w:r>
      <w:r w:rsidRPr="00C25076">
        <w:rPr>
          <w:rFonts w:ascii="Arial Unicode MS" w:eastAsia="Arial Unicode MS" w:hAnsi="Arial Unicode MS" w:cs="Arial Unicode MS" w:hint="eastAsia"/>
          <w:sz w:val="24"/>
          <w:szCs w:val="24"/>
        </w:rPr>
        <w:t xml:space="preserve"> </w:t>
      </w:r>
      <w:r w:rsidR="005618E3">
        <w:rPr>
          <w:rFonts w:ascii="Arial Unicode MS" w:eastAsia="Arial Unicode MS" w:hAnsi="Arial Unicode MS" w:cs="Arial Unicode MS" w:hint="eastAsia"/>
          <w:sz w:val="24"/>
          <w:szCs w:val="24"/>
        </w:rPr>
        <w:t>when optimiz</w:t>
      </w:r>
      <w:r>
        <w:rPr>
          <w:rFonts w:ascii="Arial Unicode MS" w:eastAsia="Arial Unicode MS" w:hAnsi="Arial Unicode MS" w:cs="Arial Unicode MS" w:hint="eastAsia"/>
          <w:sz w:val="24"/>
          <w:szCs w:val="24"/>
        </w:rPr>
        <w:t xml:space="preserve">ing the </w:t>
      </w:r>
      <w:r w:rsidRPr="00C25076">
        <w:rPr>
          <w:rFonts w:ascii="Arial Unicode MS" w:eastAsia="Arial Unicode MS" w:hAnsi="Arial Unicode MS" w:cs="Arial Unicode MS" w:hint="eastAsia"/>
          <w:sz w:val="24"/>
          <w:szCs w:val="24"/>
        </w:rPr>
        <w:t>dynamic model</w:t>
      </w:r>
      <w:r>
        <w:rPr>
          <w:rFonts w:ascii="Arial Unicode MS" w:eastAsia="Arial Unicode MS" w:hAnsi="Arial Unicode MS" w:cs="Arial Unicode MS" w:hint="eastAsia"/>
          <w:sz w:val="24"/>
          <w:szCs w:val="24"/>
        </w:rPr>
        <w:t xml:space="preserve"> which consists of 365 events. </w:t>
      </w: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he o</w:t>
      </w:r>
      <w:r w:rsidR="005C0523">
        <w:rPr>
          <w:rFonts w:ascii="Arial Unicode MS" w:eastAsia="Arial Unicode MS" w:hAnsi="Arial Unicode MS" w:cs="Arial Unicode MS"/>
          <w:sz w:val="24"/>
          <w:szCs w:val="24"/>
        </w:rPr>
        <w:t>ptimi</w:t>
      </w:r>
      <w:r w:rsidR="005618E3">
        <w:rPr>
          <w:rFonts w:ascii="Arial Unicode MS" w:eastAsia="Arial Unicode MS" w:hAnsi="Arial Unicode MS" w:cs="Arial Unicode MS" w:hint="eastAsia"/>
          <w:sz w:val="24"/>
          <w:szCs w:val="24"/>
        </w:rPr>
        <w:t>z</w:t>
      </w:r>
      <w:r w:rsidRPr="00C25076">
        <w:rPr>
          <w:rFonts w:ascii="Arial Unicode MS" w:eastAsia="Arial Unicode MS" w:hAnsi="Arial Unicode MS" w:cs="Arial Unicode MS"/>
          <w:sz w:val="24"/>
          <w:szCs w:val="24"/>
        </w:rPr>
        <w:t>er</w:t>
      </w:r>
      <w:r>
        <w:rPr>
          <w:rFonts w:ascii="Arial Unicode MS" w:eastAsia="Arial Unicode MS" w:hAnsi="Arial Unicode MS" w:cs="Arial Unicode MS" w:hint="eastAsia"/>
          <w:sz w:val="24"/>
          <w:szCs w:val="24"/>
        </w:rPr>
        <w:t xml:space="preserve"> used in Copasi</w:t>
      </w:r>
      <w:r w:rsidRPr="00C25076">
        <w:rPr>
          <w:rFonts w:ascii="Arial Unicode MS" w:eastAsia="Arial Unicode MS" w:hAnsi="Arial Unicode MS" w:cs="Arial Unicode MS" w:hint="eastAsia"/>
          <w:sz w:val="24"/>
          <w:szCs w:val="24"/>
        </w:rPr>
        <w:t xml:space="preserve"> under time-course subtask is merely applicable to the</w:t>
      </w:r>
      <w:r w:rsidR="000D310C">
        <w:rPr>
          <w:rFonts w:ascii="Arial Unicode MS" w:eastAsia="Arial Unicode MS" w:hAnsi="Arial Unicode MS" w:cs="Arial Unicode MS" w:hint="eastAsia"/>
          <w:sz w:val="24"/>
          <w:szCs w:val="24"/>
        </w:rPr>
        <w:t xml:space="preserve"> value of the variables at the</w:t>
      </w:r>
      <w:r w:rsidRPr="00C25076">
        <w:rPr>
          <w:rFonts w:ascii="Arial Unicode MS" w:eastAsia="Arial Unicode MS" w:hAnsi="Arial Unicode MS" w:cs="Arial Unicode MS" w:hint="eastAsia"/>
          <w:sz w:val="24"/>
          <w:szCs w:val="24"/>
        </w:rPr>
        <w:t xml:space="preserve"> final </w:t>
      </w:r>
      <w:r w:rsidRPr="00C25076">
        <w:rPr>
          <w:rFonts w:ascii="Arial Unicode MS" w:eastAsia="Arial Unicode MS" w:hAnsi="Arial Unicode MS" w:cs="Arial Unicode MS"/>
          <w:sz w:val="24"/>
          <w:szCs w:val="24"/>
        </w:rPr>
        <w:t xml:space="preserve">time </w:t>
      </w:r>
      <w:r>
        <w:rPr>
          <w:rFonts w:ascii="Arial Unicode MS" w:eastAsia="Arial Unicode MS" w:hAnsi="Arial Unicode MS" w:cs="Arial Unicode MS"/>
          <w:sz w:val="24"/>
          <w:szCs w:val="24"/>
        </w:rPr>
        <w:t>of</w:t>
      </w:r>
      <w:r w:rsidRPr="00C25076">
        <w:rPr>
          <w:rFonts w:ascii="Arial Unicode MS" w:eastAsia="Arial Unicode MS" w:hAnsi="Arial Unicode MS" w:cs="Arial Unicode MS" w:hint="eastAsia"/>
          <w:sz w:val="24"/>
          <w:szCs w:val="24"/>
        </w:rPr>
        <w:t xml:space="preserve"> </w:t>
      </w:r>
      <w:r w:rsidR="000D310C">
        <w:rPr>
          <w:rFonts w:ascii="Arial Unicode MS" w:eastAsia="Arial Unicode MS" w:hAnsi="Arial Unicode MS" w:cs="Arial Unicode MS" w:hint="eastAsia"/>
          <w:sz w:val="24"/>
          <w:szCs w:val="24"/>
        </w:rPr>
        <w:t xml:space="preserve">the </w:t>
      </w:r>
      <w:r w:rsidRPr="00C25076">
        <w:rPr>
          <w:rFonts w:ascii="Arial Unicode MS" w:eastAsia="Arial Unicode MS" w:hAnsi="Arial Unicode MS" w:cs="Arial Unicode MS" w:hint="eastAsia"/>
          <w:sz w:val="24"/>
          <w:szCs w:val="24"/>
        </w:rPr>
        <w:t>simulation</w:t>
      </w:r>
      <w:r w:rsidR="000D310C">
        <w:rPr>
          <w:rFonts w:ascii="Arial Unicode MS" w:eastAsia="Arial Unicode MS" w:hAnsi="Arial Unicode MS" w:cs="Arial Unicode MS" w:hint="eastAsia"/>
          <w:sz w:val="24"/>
          <w:szCs w:val="24"/>
        </w:rPr>
        <w:t xml:space="preserve">, whereas we want to </w:t>
      </w:r>
      <w:r w:rsidR="000D310C">
        <w:rPr>
          <w:rFonts w:ascii="Arial Unicode MS" w:eastAsia="Arial Unicode MS" w:hAnsi="Arial Unicode MS" w:cs="Arial Unicode MS"/>
          <w:sz w:val="24"/>
          <w:szCs w:val="24"/>
        </w:rPr>
        <w:t>minimize</w:t>
      </w:r>
      <w:r w:rsidR="000D310C">
        <w:rPr>
          <w:rFonts w:ascii="Arial Unicode MS" w:eastAsia="Arial Unicode MS" w:hAnsi="Arial Unicode MS" w:cs="Arial Unicode MS" w:hint="eastAsia"/>
          <w:sz w:val="24"/>
          <w:szCs w:val="24"/>
        </w:rPr>
        <w:t xml:space="preserve"> the total accumulated costs over the whole year.</w:t>
      </w:r>
      <w:r w:rsidRPr="00C25076">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 xml:space="preserve">he use of </w:t>
      </w:r>
      <w:r w:rsidR="000D310C">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tot</w:t>
      </w:r>
      <w:r w:rsidR="00683487">
        <w:rPr>
          <w:rFonts w:ascii="Arial Unicode MS" w:eastAsia="Arial Unicode MS" w:hAnsi="Arial Unicode MS" w:cs="Arial Unicode MS" w:hint="eastAsia"/>
          <w:sz w:val="24"/>
          <w:szCs w:val="24"/>
        </w:rPr>
        <w:t>al plant cost expression (Eq</w:t>
      </w:r>
      <w:r w:rsidR="008E0D87">
        <w:rPr>
          <w:rFonts w:ascii="Arial Unicode MS" w:eastAsia="Arial Unicode MS" w:hAnsi="Arial Unicode MS" w:cs="Arial Unicode MS" w:hint="eastAsia"/>
          <w:sz w:val="24"/>
          <w:szCs w:val="24"/>
        </w:rPr>
        <w:t>uation</w:t>
      </w:r>
      <w:r w:rsidR="00A35700">
        <w:rPr>
          <w:rFonts w:ascii="Arial Unicode MS" w:eastAsia="Arial Unicode MS" w:hAnsi="Arial Unicode MS" w:cs="Arial Unicode MS" w:hint="eastAsia"/>
          <w:sz w:val="24"/>
          <w:szCs w:val="24"/>
        </w:rPr>
        <w:t xml:space="preserve"> 6.9</w:t>
      </w:r>
      <w:r>
        <w:rPr>
          <w:rFonts w:ascii="Arial Unicode MS" w:eastAsia="Arial Unicode MS" w:hAnsi="Arial Unicode MS" w:cs="Arial Unicode MS" w:hint="eastAsia"/>
          <w:sz w:val="24"/>
          <w:szCs w:val="24"/>
        </w:rPr>
        <w:t xml:space="preserve">) of the steady state model is thus inadequate for the dynamic model. </w:t>
      </w:r>
      <w:r>
        <w:rPr>
          <w:rFonts w:ascii="Arial Unicode MS" w:eastAsia="Arial Unicode MS" w:hAnsi="Arial Unicode MS" w:cs="Arial Unicode MS"/>
          <w:sz w:val="24"/>
          <w:szCs w:val="24"/>
        </w:rPr>
        <w:t>We</w:t>
      </w:r>
      <w:r>
        <w:rPr>
          <w:rFonts w:ascii="Arial Unicode MS" w:eastAsia="Arial Unicode MS" w:hAnsi="Arial Unicode MS" w:cs="Arial Unicode MS" w:hint="eastAsia"/>
          <w:sz w:val="24"/>
          <w:szCs w:val="24"/>
        </w:rPr>
        <w:t xml:space="preserve">, therefore, </w:t>
      </w:r>
      <w:r w:rsidR="000D310C">
        <w:rPr>
          <w:rFonts w:ascii="Arial Unicode MS" w:eastAsia="Arial Unicode MS" w:hAnsi="Arial Unicode MS" w:cs="Arial Unicode MS" w:hint="eastAsia"/>
          <w:sz w:val="24"/>
          <w:szCs w:val="24"/>
        </w:rPr>
        <w:t xml:space="preserve">use a dummy reaction to </w:t>
      </w:r>
      <w:r>
        <w:rPr>
          <w:rFonts w:ascii="Arial Unicode MS" w:eastAsia="Arial Unicode MS" w:hAnsi="Arial Unicode MS" w:cs="Arial Unicode MS"/>
          <w:sz w:val="24"/>
          <w:szCs w:val="24"/>
        </w:rPr>
        <w:t>formulate</w:t>
      </w:r>
      <w:r w:rsidR="000D310C">
        <w:rPr>
          <w:rFonts w:ascii="Arial Unicode MS" w:eastAsia="Arial Unicode MS" w:hAnsi="Arial Unicode MS" w:cs="Arial Unicode MS" w:hint="eastAsia"/>
          <w:sz w:val="24"/>
          <w:szCs w:val="24"/>
        </w:rPr>
        <w:t xml:space="preserve"> a</w:t>
      </w:r>
      <w:r>
        <w:rPr>
          <w:rFonts w:ascii="Arial Unicode MS" w:eastAsia="Arial Unicode MS" w:hAnsi="Arial Unicode MS" w:cs="Arial Unicode MS" w:hint="eastAsia"/>
          <w:sz w:val="24"/>
          <w:szCs w:val="24"/>
        </w:rPr>
        <w:t xml:space="preserve"> cumulative </w:t>
      </w:r>
      <w:r w:rsidR="00FF7448">
        <w:rPr>
          <w:rFonts w:ascii="Arial Unicode MS" w:eastAsia="Arial Unicode MS" w:hAnsi="Arial Unicode MS" w:cs="Arial Unicode MS"/>
          <w:sz w:val="24"/>
          <w:szCs w:val="24"/>
        </w:rPr>
        <w:t>function</w:t>
      </w:r>
      <w:r w:rsidR="000D310C">
        <w:rPr>
          <w:rFonts w:ascii="Arial Unicode MS" w:eastAsia="Arial Unicode MS" w:hAnsi="Arial Unicode MS" w:cs="Arial Unicode MS" w:hint="eastAsia"/>
          <w:sz w:val="24"/>
          <w:szCs w:val="24"/>
        </w:rPr>
        <w:t xml:space="preserve"> </w:t>
      </w:r>
      <w:r w:rsidR="00FF7448">
        <w:rPr>
          <w:rFonts w:ascii="Arial Unicode MS" w:eastAsia="Arial Unicode MS" w:hAnsi="Arial Unicode MS" w:cs="Arial Unicode MS"/>
          <w:sz w:val="24"/>
          <w:szCs w:val="24"/>
        </w:rPr>
        <w:t>(</w:t>
      </w:r>
      <w:r w:rsidR="00683487">
        <w:rPr>
          <w:rFonts w:ascii="Arial Unicode MS" w:eastAsia="Arial Unicode MS" w:hAnsi="Arial Unicode MS" w:cs="Arial Unicode MS" w:hint="eastAsia"/>
          <w:sz w:val="24"/>
          <w:szCs w:val="24"/>
        </w:rPr>
        <w:t>Eq</w:t>
      </w:r>
      <w:r w:rsidR="008E0D87">
        <w:rPr>
          <w:rFonts w:ascii="Arial Unicode MS" w:eastAsia="Arial Unicode MS" w:hAnsi="Arial Unicode MS" w:cs="Arial Unicode MS" w:hint="eastAsia"/>
          <w:sz w:val="24"/>
          <w:szCs w:val="24"/>
        </w:rPr>
        <w:t>uation</w:t>
      </w:r>
      <w:r w:rsidR="00A35700">
        <w:rPr>
          <w:rFonts w:ascii="Arial Unicode MS" w:eastAsia="Arial Unicode MS" w:hAnsi="Arial Unicode MS" w:cs="Arial Unicode MS" w:hint="eastAsia"/>
          <w:sz w:val="24"/>
          <w:szCs w:val="24"/>
        </w:rPr>
        <w:t xml:space="preserve"> 6.11</w:t>
      </w:r>
      <w:r w:rsidR="00405983">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as the objective </w:t>
      </w:r>
      <w:r>
        <w:rPr>
          <w:rFonts w:ascii="Arial Unicode MS" w:eastAsia="Arial Unicode MS" w:hAnsi="Arial Unicode MS" w:cs="Arial Unicode MS"/>
          <w:sz w:val="24"/>
          <w:szCs w:val="24"/>
        </w:rPr>
        <w:t>function</w:t>
      </w:r>
      <w:r w:rsidRPr="00C25076">
        <w:rPr>
          <w:rFonts w:ascii="Arial Unicode MS" w:eastAsia="Arial Unicode MS" w:hAnsi="Arial Unicode MS" w:cs="Arial Unicode MS" w:hint="eastAsia"/>
          <w:sz w:val="24"/>
          <w:szCs w:val="24"/>
        </w:rPr>
        <w:t xml:space="preserve"> </w:t>
      </w:r>
      <w:r w:rsidR="00CD17A1">
        <w:rPr>
          <w:rFonts w:ascii="Arial Unicode MS" w:eastAsia="Arial Unicode MS" w:hAnsi="Arial Unicode MS" w:cs="Arial Unicode MS" w:hint="eastAsia"/>
          <w:sz w:val="24"/>
          <w:szCs w:val="24"/>
        </w:rPr>
        <w:t xml:space="preserve">which </w:t>
      </w:r>
      <w:r w:rsidRPr="00C25076">
        <w:rPr>
          <w:rFonts w:ascii="Arial Unicode MS" w:eastAsia="Arial Unicode MS" w:hAnsi="Arial Unicode MS" w:cs="Arial Unicode MS" w:hint="eastAsia"/>
          <w:sz w:val="24"/>
          <w:szCs w:val="24"/>
        </w:rPr>
        <w:t>accumulates the daily plant cost</w:t>
      </w:r>
      <w:r w:rsidR="000D310C">
        <w:rPr>
          <w:rFonts w:ascii="Arial Unicode MS" w:eastAsia="Arial Unicode MS" w:hAnsi="Arial Unicode MS" w:cs="Arial Unicode MS" w:hint="eastAsia"/>
          <w:sz w:val="24"/>
          <w:szCs w:val="24"/>
        </w:rPr>
        <w:t>s</w:t>
      </w:r>
      <w:r w:rsidR="00CD17A1">
        <w:rPr>
          <w:rFonts w:ascii="Arial Unicode MS" w:eastAsia="Arial Unicode MS" w:hAnsi="Arial Unicode MS" w:cs="Arial Unicode MS" w:hint="eastAsia"/>
          <w:sz w:val="24"/>
          <w:szCs w:val="24"/>
        </w:rPr>
        <w:t xml:space="preserve"> is</w:t>
      </w:r>
      <w:r w:rsidR="000D310C">
        <w:rPr>
          <w:rFonts w:ascii="Arial Unicode MS" w:eastAsia="Arial Unicode MS" w:hAnsi="Arial Unicode MS" w:cs="Arial Unicode MS" w:hint="eastAsia"/>
          <w:sz w:val="24"/>
          <w:szCs w:val="24"/>
        </w:rPr>
        <w:t xml:space="preserve"> based on the output variables pertaining at</w:t>
      </w:r>
      <w:r>
        <w:rPr>
          <w:rFonts w:ascii="Arial Unicode MS" w:eastAsia="Arial Unicode MS" w:hAnsi="Arial Unicode MS" w:cs="Arial Unicode MS" w:hint="eastAsia"/>
          <w:sz w:val="24"/>
          <w:szCs w:val="24"/>
        </w:rPr>
        <w:t xml:space="preserve"> each event. </w:t>
      </w: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 xml:space="preserve">he </w:t>
      </w:r>
      <w:r w:rsidR="005C0523">
        <w:rPr>
          <w:rFonts w:ascii="Arial Unicode MS" w:eastAsia="Arial Unicode MS" w:hAnsi="Arial Unicode MS" w:cs="Arial Unicode MS"/>
          <w:sz w:val="24"/>
          <w:szCs w:val="24"/>
        </w:rPr>
        <w:t>optimi</w:t>
      </w:r>
      <w:r w:rsidR="005618E3">
        <w:rPr>
          <w:rFonts w:ascii="Arial Unicode MS" w:eastAsia="Arial Unicode MS" w:hAnsi="Arial Unicode MS" w:cs="Arial Unicode MS" w:hint="eastAsia"/>
          <w:sz w:val="24"/>
          <w:szCs w:val="24"/>
        </w:rPr>
        <w:t>z</w:t>
      </w:r>
      <w:r>
        <w:rPr>
          <w:rFonts w:ascii="Arial Unicode MS" w:eastAsia="Arial Unicode MS" w:hAnsi="Arial Unicode MS" w:cs="Arial Unicode MS"/>
          <w:sz w:val="24"/>
          <w:szCs w:val="24"/>
        </w:rPr>
        <w:t>er</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solves the</w:t>
      </w:r>
      <w:r>
        <w:rPr>
          <w:rFonts w:ascii="Arial Unicode MS" w:eastAsia="Arial Unicode MS" w:hAnsi="Arial Unicode MS" w:cs="Arial Unicode MS" w:hint="eastAsia"/>
          <w:sz w:val="24"/>
          <w:szCs w:val="24"/>
        </w:rPr>
        <w:t xml:space="preserve"> objective </w:t>
      </w:r>
      <w:r>
        <w:rPr>
          <w:rFonts w:ascii="Arial Unicode MS" w:eastAsia="Arial Unicode MS" w:hAnsi="Arial Unicode MS" w:cs="Arial Unicode MS"/>
          <w:sz w:val="24"/>
          <w:szCs w:val="24"/>
        </w:rPr>
        <w:t>function</w:t>
      </w:r>
      <w:r w:rsidR="00151445">
        <w:rPr>
          <w:rFonts w:ascii="Arial Unicode MS" w:eastAsia="Arial Unicode MS" w:hAnsi="Arial Unicode MS" w:cs="Arial Unicode MS" w:hint="eastAsia"/>
          <w:sz w:val="24"/>
          <w:szCs w:val="24"/>
        </w:rPr>
        <w:t xml:space="preserve"> </w:t>
      </w:r>
      <w:r w:rsidR="00151445">
        <w:rPr>
          <w:rFonts w:ascii="Arial Unicode MS" w:eastAsia="Arial Unicode MS" w:hAnsi="Arial Unicode MS" w:cs="Arial Unicode MS"/>
          <w:sz w:val="24"/>
          <w:szCs w:val="24"/>
        </w:rPr>
        <w:t>containing</w:t>
      </w:r>
      <w:r w:rsidR="00151445">
        <w:rPr>
          <w:rFonts w:ascii="Arial Unicode MS" w:eastAsia="Arial Unicode MS" w:hAnsi="Arial Unicode MS" w:cs="Arial Unicode MS" w:hint="eastAsia"/>
          <w:sz w:val="24"/>
          <w:szCs w:val="24"/>
        </w:rPr>
        <w:t xml:space="preserve"> the sum of the fixed investment costs and the summed operating costs to find the best trade-o</w:t>
      </w:r>
      <w:r>
        <w:rPr>
          <w:rFonts w:ascii="Arial Unicode MS" w:eastAsia="Arial Unicode MS" w:hAnsi="Arial Unicode MS" w:cs="Arial Unicode MS" w:hint="eastAsia"/>
          <w:sz w:val="24"/>
          <w:szCs w:val="24"/>
        </w:rPr>
        <w:t>ff</w:t>
      </w:r>
      <w:r w:rsidR="000D6E9E">
        <w:rPr>
          <w:rFonts w:ascii="Arial Unicode MS" w:eastAsia="Arial Unicode MS" w:hAnsi="Arial Unicode MS" w:cs="Arial Unicode MS" w:hint="eastAsia"/>
          <w:sz w:val="24"/>
          <w:szCs w:val="24"/>
        </w:rPr>
        <w:t xml:space="preserve"> between </w:t>
      </w:r>
      <w:r w:rsidR="00CD17A1">
        <w:rPr>
          <w:rFonts w:ascii="Arial Unicode MS" w:eastAsia="Arial Unicode MS" w:hAnsi="Arial Unicode MS" w:cs="Arial Unicode MS" w:hint="eastAsia"/>
          <w:sz w:val="24"/>
          <w:szCs w:val="24"/>
        </w:rPr>
        <w:t>them</w:t>
      </w:r>
      <w:r>
        <w:rPr>
          <w:rFonts w:ascii="Arial Unicode MS" w:eastAsia="Arial Unicode MS" w:hAnsi="Arial Unicode MS" w:cs="Arial Unicode MS" w:hint="eastAsia"/>
          <w:sz w:val="24"/>
          <w:szCs w:val="24"/>
        </w:rPr>
        <w:t>.</w:t>
      </w:r>
      <w:r w:rsidR="00151445">
        <w:rPr>
          <w:rFonts w:ascii="Arial Unicode MS" w:eastAsia="Arial Unicode MS" w:hAnsi="Arial Unicode MS" w:cs="Arial Unicode MS" w:hint="eastAsia"/>
          <w:sz w:val="24"/>
          <w:szCs w:val="24"/>
        </w:rPr>
        <w:t xml:space="preserve"> </w:t>
      </w:r>
      <w:r w:rsidR="00151445">
        <w:rPr>
          <w:rFonts w:ascii="Arial Unicode MS" w:eastAsia="Arial Unicode MS" w:hAnsi="Arial Unicode MS" w:cs="Arial Unicode MS"/>
          <w:sz w:val="24"/>
          <w:szCs w:val="24"/>
        </w:rPr>
        <w:t>T</w:t>
      </w:r>
      <w:r w:rsidR="00151445">
        <w:rPr>
          <w:rFonts w:ascii="Arial Unicode MS" w:eastAsia="Arial Unicode MS" w:hAnsi="Arial Unicode MS" w:cs="Arial Unicode MS" w:hint="eastAsia"/>
          <w:sz w:val="24"/>
          <w:szCs w:val="24"/>
        </w:rPr>
        <w:t>he bes</w:t>
      </w:r>
      <w:r w:rsidR="00CD17A1">
        <w:rPr>
          <w:rFonts w:ascii="Arial Unicode MS" w:eastAsia="Arial Unicode MS" w:hAnsi="Arial Unicode MS" w:cs="Arial Unicode MS" w:hint="eastAsia"/>
          <w:sz w:val="24"/>
          <w:szCs w:val="24"/>
        </w:rPr>
        <w:t>t solution for the</w:t>
      </w:r>
      <w:r>
        <w:rPr>
          <w:rFonts w:ascii="Arial Unicode MS" w:eastAsia="Arial Unicode MS" w:hAnsi="Arial Unicode MS" w:cs="Arial Unicode MS" w:hint="eastAsia"/>
          <w:sz w:val="24"/>
          <w:szCs w:val="24"/>
        </w:rPr>
        <w:t xml:space="preserve"> minimum total plant cost is thus determined and </w:t>
      </w:r>
      <w:r w:rsidR="00151445">
        <w:rPr>
          <w:rFonts w:ascii="Arial Unicode MS" w:eastAsia="Arial Unicode MS" w:hAnsi="Arial Unicode MS" w:cs="Arial Unicode MS" w:hint="eastAsia"/>
          <w:sz w:val="24"/>
          <w:szCs w:val="24"/>
        </w:rPr>
        <w:t xml:space="preserve">is </w:t>
      </w:r>
      <w:r>
        <w:rPr>
          <w:rFonts w:ascii="Arial Unicode MS" w:eastAsia="Arial Unicode MS" w:hAnsi="Arial Unicode MS" w:cs="Arial Unicode MS"/>
          <w:sz w:val="24"/>
          <w:szCs w:val="24"/>
        </w:rPr>
        <w:t>displayed</w:t>
      </w:r>
      <w:r>
        <w:rPr>
          <w:rFonts w:ascii="Arial Unicode MS" w:eastAsia="Arial Unicode MS" w:hAnsi="Arial Unicode MS" w:cs="Arial Unicode MS" w:hint="eastAsia"/>
          <w:sz w:val="24"/>
          <w:szCs w:val="24"/>
        </w:rPr>
        <w:t xml:space="preserve"> in </w:t>
      </w:r>
      <w:r w:rsidR="00FF7448">
        <w:rPr>
          <w:rFonts w:ascii="Arial Unicode MS" w:eastAsia="Arial Unicode MS" w:hAnsi="Arial Unicode MS" w:cs="Arial Unicode MS" w:hint="eastAsia"/>
          <w:sz w:val="24"/>
          <w:szCs w:val="24"/>
        </w:rPr>
        <w:t>F</w:t>
      </w:r>
      <w:r>
        <w:rPr>
          <w:rFonts w:ascii="Arial Unicode MS" w:eastAsia="Arial Unicode MS" w:hAnsi="Arial Unicode MS" w:cs="Arial Unicode MS" w:hint="eastAsia"/>
          <w:sz w:val="24"/>
          <w:szCs w:val="24"/>
        </w:rPr>
        <w:t>igure 6.24. Table</w:t>
      </w:r>
      <w:r w:rsidR="00F011EE">
        <w:rPr>
          <w:rFonts w:ascii="Arial Unicode MS" w:eastAsia="Arial Unicode MS" w:hAnsi="Arial Unicode MS" w:cs="Arial Unicode MS" w:hint="eastAsia"/>
          <w:sz w:val="24"/>
          <w:szCs w:val="24"/>
        </w:rPr>
        <w:t xml:space="preserve"> 6.14</w:t>
      </w:r>
      <w:r>
        <w:rPr>
          <w:rFonts w:ascii="Arial Unicode MS" w:eastAsia="Arial Unicode MS" w:hAnsi="Arial Unicode MS" w:cs="Arial Unicode MS" w:hint="eastAsia"/>
          <w:sz w:val="24"/>
          <w:szCs w:val="24"/>
        </w:rPr>
        <w:t xml:space="preserve"> below </w:t>
      </w:r>
      <w:r w:rsidR="002F6A22">
        <w:rPr>
          <w:rFonts w:ascii="Arial Unicode MS" w:eastAsia="Arial Unicode MS" w:hAnsi="Arial Unicode MS" w:cs="Arial Unicode MS" w:hint="eastAsia"/>
          <w:sz w:val="24"/>
          <w:szCs w:val="24"/>
        </w:rPr>
        <w:t>summariz</w:t>
      </w:r>
      <w:r w:rsidR="00151445">
        <w:rPr>
          <w:rFonts w:ascii="Arial Unicode MS" w:eastAsia="Arial Unicode MS" w:hAnsi="Arial Unicode MS" w:cs="Arial Unicode MS" w:hint="eastAsia"/>
          <w:sz w:val="24"/>
          <w:szCs w:val="24"/>
        </w:rPr>
        <w:t>es</w:t>
      </w:r>
      <w:r>
        <w:rPr>
          <w:rFonts w:ascii="Arial Unicode MS" w:eastAsia="Arial Unicode MS" w:hAnsi="Arial Unicode MS" w:cs="Arial Unicode MS" w:hint="eastAsia"/>
          <w:sz w:val="24"/>
          <w:szCs w:val="24"/>
        </w:rPr>
        <w:t xml:space="preserve"> the net present value </w:t>
      </w:r>
      <w:r>
        <w:rPr>
          <w:rFonts w:ascii="Arial Unicode MS" w:eastAsia="Arial Unicode MS" w:hAnsi="Arial Unicode MS" w:cs="Arial Unicode MS"/>
          <w:sz w:val="24"/>
          <w:szCs w:val="24"/>
        </w:rPr>
        <w:t>expressions</w:t>
      </w:r>
      <w:r>
        <w:rPr>
          <w:rFonts w:ascii="Arial Unicode MS" w:eastAsia="Arial Unicode MS" w:hAnsi="Arial Unicode MS" w:cs="Arial Unicode MS" w:hint="eastAsia"/>
          <w:sz w:val="24"/>
          <w:szCs w:val="24"/>
        </w:rPr>
        <w:t xml:space="preserve"> used in the stea</w:t>
      </w:r>
      <w:r w:rsidR="00E43237">
        <w:rPr>
          <w:rFonts w:ascii="Arial Unicode MS" w:eastAsia="Arial Unicode MS" w:hAnsi="Arial Unicode MS" w:cs="Arial Unicode MS" w:hint="eastAsia"/>
          <w:sz w:val="24"/>
          <w:szCs w:val="24"/>
        </w:rPr>
        <w:t>dy state and the dynamic models.</w:t>
      </w:r>
    </w:p>
    <w:p w:rsidR="00220AB9" w:rsidRDefault="00220AB9" w:rsidP="001F28E6">
      <w:pPr>
        <w:rPr>
          <w:rFonts w:ascii="Arial Unicode MS" w:eastAsia="Arial Unicode MS" w:hAnsi="Arial Unicode MS" w:cs="Arial Unicode MS"/>
          <w:sz w:val="24"/>
          <w:szCs w:val="24"/>
        </w:rPr>
      </w:pPr>
    </w:p>
    <w:p w:rsidR="00ED435C" w:rsidRDefault="00ED435C" w:rsidP="001F28E6">
      <w:pPr>
        <w:rPr>
          <w:rFonts w:ascii="Arial Unicode MS" w:eastAsia="Arial Unicode MS" w:hAnsi="Arial Unicode MS" w:cs="Arial Unicode MS"/>
          <w:sz w:val="24"/>
          <w:szCs w:val="24"/>
        </w:rPr>
      </w:pPr>
    </w:p>
    <w:p w:rsidR="00180D8B" w:rsidRDefault="00180D8B" w:rsidP="001F28E6">
      <w:pPr>
        <w:rPr>
          <w:rFonts w:ascii="Arial Unicode MS" w:eastAsia="Arial Unicode MS" w:hAnsi="Arial Unicode MS" w:cs="Arial Unicode MS"/>
          <w:sz w:val="24"/>
          <w:szCs w:val="24"/>
        </w:rPr>
      </w:pPr>
    </w:p>
    <w:p w:rsidR="00180D8B" w:rsidRDefault="00180D8B" w:rsidP="001F28E6">
      <w:pPr>
        <w:rPr>
          <w:rFonts w:ascii="Arial Unicode MS" w:eastAsia="Arial Unicode MS" w:hAnsi="Arial Unicode MS" w:cs="Arial Unicode MS"/>
          <w:sz w:val="24"/>
          <w:szCs w:val="24"/>
        </w:rPr>
      </w:pPr>
    </w:p>
    <w:p w:rsidR="00180D8B" w:rsidRDefault="00180D8B" w:rsidP="001F28E6">
      <w:pPr>
        <w:rPr>
          <w:rFonts w:ascii="Arial Unicode MS" w:eastAsia="Arial Unicode MS" w:hAnsi="Arial Unicode MS" w:cs="Arial Unicode MS"/>
          <w:sz w:val="24"/>
          <w:szCs w:val="24"/>
        </w:rPr>
      </w:pPr>
    </w:p>
    <w:p w:rsidR="00180D8B" w:rsidRPr="00BC41BC" w:rsidRDefault="00180D8B" w:rsidP="001F28E6">
      <w:pPr>
        <w:rPr>
          <w:rFonts w:ascii="Arial Unicode MS" w:eastAsia="Arial Unicode MS" w:hAnsi="Arial Unicode MS" w:cs="Arial Unicode MS"/>
          <w:sz w:val="24"/>
          <w:szCs w:val="24"/>
        </w:rPr>
      </w:pPr>
    </w:p>
    <w:p w:rsidR="001F28E6" w:rsidRPr="00CC75F8" w:rsidRDefault="001F28E6" w:rsidP="001F28E6">
      <w:pPr>
        <w:rPr>
          <w:rFonts w:ascii="Arial Unicode MS" w:eastAsia="Arial Unicode MS" w:hAnsi="Arial Unicode MS" w:cs="Arial Unicode MS"/>
          <w:sz w:val="24"/>
          <w:szCs w:val="24"/>
        </w:rPr>
      </w:pPr>
      <w:r w:rsidRPr="00CC75F8">
        <w:rPr>
          <w:rFonts w:ascii="Arial Unicode MS" w:eastAsia="Arial Unicode MS" w:hAnsi="Arial Unicode MS" w:cs="Arial Unicode MS"/>
          <w:b/>
          <w:sz w:val="24"/>
          <w:szCs w:val="24"/>
        </w:rPr>
        <w:lastRenderedPageBreak/>
        <w:t>T</w:t>
      </w:r>
      <w:r w:rsidRPr="00CC75F8">
        <w:rPr>
          <w:rFonts w:ascii="Arial Unicode MS" w:eastAsia="Arial Unicode MS" w:hAnsi="Arial Unicode MS" w:cs="Arial Unicode MS" w:hint="eastAsia"/>
          <w:b/>
          <w:sz w:val="24"/>
          <w:szCs w:val="24"/>
        </w:rPr>
        <w:t>able 6.1</w:t>
      </w:r>
      <w:r w:rsidR="00F011EE" w:rsidRPr="00CC75F8">
        <w:rPr>
          <w:rFonts w:ascii="Arial Unicode MS" w:eastAsia="Arial Unicode MS" w:hAnsi="Arial Unicode MS" w:cs="Arial Unicode MS" w:hint="eastAsia"/>
          <w:b/>
          <w:sz w:val="24"/>
          <w:szCs w:val="24"/>
        </w:rPr>
        <w:t>4</w:t>
      </w:r>
      <w:r w:rsidRPr="00CC75F8">
        <w:rPr>
          <w:rFonts w:ascii="Arial Unicode MS" w:eastAsia="Arial Unicode MS" w:hAnsi="Arial Unicode MS" w:cs="Arial Unicode MS" w:hint="eastAsia"/>
          <w:sz w:val="24"/>
          <w:szCs w:val="24"/>
        </w:rPr>
        <w:t xml:space="preserve"> O</w:t>
      </w:r>
      <w:r w:rsidR="00A44E56" w:rsidRPr="00CC75F8">
        <w:rPr>
          <w:rFonts w:ascii="Arial Unicode MS" w:eastAsia="Arial Unicode MS" w:hAnsi="Arial Unicode MS" w:cs="Arial Unicode MS"/>
          <w:sz w:val="24"/>
          <w:szCs w:val="24"/>
        </w:rPr>
        <w:t xml:space="preserve">bjective functions </w:t>
      </w:r>
      <w:r w:rsidR="00A44E56" w:rsidRPr="00CC75F8">
        <w:rPr>
          <w:rFonts w:ascii="Arial Unicode MS" w:eastAsia="Arial Unicode MS" w:hAnsi="Arial Unicode MS" w:cs="Arial Unicode MS" w:hint="eastAsia"/>
          <w:sz w:val="24"/>
          <w:szCs w:val="24"/>
        </w:rPr>
        <w:t>for</w:t>
      </w:r>
      <w:r w:rsidRPr="00CC75F8">
        <w:rPr>
          <w:rFonts w:ascii="Arial Unicode MS" w:eastAsia="Arial Unicode MS" w:hAnsi="Arial Unicode MS" w:cs="Arial Unicode MS"/>
          <w:sz w:val="24"/>
          <w:szCs w:val="24"/>
        </w:rPr>
        <w:t xml:space="preserve"> the steady state and</w:t>
      </w:r>
      <w:r w:rsidRPr="00CC75F8">
        <w:rPr>
          <w:rFonts w:ascii="Arial Unicode MS" w:eastAsia="Arial Unicode MS" w:hAnsi="Arial Unicode MS" w:cs="Arial Unicode MS" w:hint="eastAsia"/>
          <w:sz w:val="24"/>
          <w:szCs w:val="24"/>
        </w:rPr>
        <w:t xml:space="preserve"> the</w:t>
      </w:r>
      <w:r w:rsidRPr="00CC75F8">
        <w:rPr>
          <w:rFonts w:ascii="Arial Unicode MS" w:eastAsia="Arial Unicode MS" w:hAnsi="Arial Unicode MS" w:cs="Arial Unicode MS"/>
          <w:sz w:val="24"/>
          <w:szCs w:val="24"/>
        </w:rPr>
        <w:t xml:space="preserve"> dynamic model</w:t>
      </w:r>
      <w:r w:rsidRPr="00CC75F8">
        <w:rPr>
          <w:rFonts w:ascii="Arial Unicode MS" w:eastAsia="Arial Unicode MS" w:hAnsi="Arial Unicode MS" w:cs="Arial Unicode MS" w:hint="eastAsia"/>
          <w:sz w:val="24"/>
          <w:szCs w:val="24"/>
        </w:rPr>
        <w:t>s</w:t>
      </w:r>
      <w:r w:rsidRPr="00CC75F8">
        <w:rPr>
          <w:rFonts w:ascii="Arial Unicode MS" w:eastAsia="Arial Unicode MS" w:hAnsi="Arial Unicode MS" w:cs="Arial Unicode MS"/>
          <w:sz w:val="24"/>
          <w:szCs w:val="24"/>
        </w:rPr>
        <w:t xml:space="preserve"> </w:t>
      </w:r>
    </w:p>
    <w:tbl>
      <w:tblPr>
        <w:tblStyle w:val="a4"/>
        <w:tblW w:w="8697" w:type="dxa"/>
        <w:tblLook w:val="04A0"/>
      </w:tblPr>
      <w:tblGrid>
        <w:gridCol w:w="2376"/>
        <w:gridCol w:w="6321"/>
      </w:tblGrid>
      <w:tr w:rsidR="001F28E6" w:rsidRPr="00CC75F8" w:rsidTr="00541C3D">
        <w:trPr>
          <w:trHeight w:val="838"/>
        </w:trPr>
        <w:tc>
          <w:tcPr>
            <w:tcW w:w="2376" w:type="dxa"/>
          </w:tcPr>
          <w:p w:rsidR="001F28E6" w:rsidRPr="00CC75F8" w:rsidRDefault="001F28E6" w:rsidP="000A10A3">
            <w:pPr>
              <w:rPr>
                <w:rFonts w:ascii="Arial Unicode MS" w:eastAsia="Arial Unicode MS" w:hAnsi="Arial Unicode MS" w:cs="Arial Unicode MS"/>
                <w:sz w:val="24"/>
                <w:szCs w:val="24"/>
              </w:rPr>
            </w:pPr>
            <w:bookmarkStart w:id="97" w:name="OLE_LINK145"/>
            <w:bookmarkStart w:id="98" w:name="OLE_LINK146"/>
            <w:r w:rsidRPr="00CC75F8">
              <w:rPr>
                <w:rFonts w:ascii="Arial Unicode MS" w:eastAsia="Arial Unicode MS" w:hAnsi="Arial Unicode MS" w:cs="Arial Unicode MS" w:hint="eastAsia"/>
                <w:sz w:val="24"/>
                <w:szCs w:val="24"/>
              </w:rPr>
              <w:t xml:space="preserve">Model </w:t>
            </w:r>
            <w:r w:rsidR="005618E3" w:rsidRPr="00CC75F8">
              <w:rPr>
                <w:rFonts w:ascii="Arial Unicode MS" w:eastAsia="Arial Unicode MS" w:hAnsi="Arial Unicode MS" w:cs="Arial Unicode MS" w:hint="eastAsia"/>
                <w:sz w:val="24"/>
                <w:szCs w:val="24"/>
              </w:rPr>
              <w:t>optimiz</w:t>
            </w:r>
            <w:r w:rsidRPr="00CC75F8">
              <w:rPr>
                <w:rFonts w:ascii="Arial Unicode MS" w:eastAsia="Arial Unicode MS" w:hAnsi="Arial Unicode MS" w:cs="Arial Unicode MS" w:hint="eastAsia"/>
                <w:sz w:val="24"/>
                <w:szCs w:val="24"/>
              </w:rPr>
              <w:t xml:space="preserve">ation </w:t>
            </w:r>
          </w:p>
        </w:tc>
        <w:tc>
          <w:tcPr>
            <w:tcW w:w="6321" w:type="dxa"/>
          </w:tcPr>
          <w:p w:rsidR="001F28E6" w:rsidRPr="00CC75F8" w:rsidRDefault="001F28E6" w:rsidP="000A10A3">
            <w:pPr>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t>O</w:t>
            </w:r>
            <w:r w:rsidRPr="00CC75F8">
              <w:rPr>
                <w:rFonts w:ascii="Arial Unicode MS" w:eastAsia="Arial Unicode MS" w:hAnsi="Arial Unicode MS" w:cs="Arial Unicode MS" w:hint="eastAsia"/>
                <w:sz w:val="24"/>
                <w:szCs w:val="24"/>
              </w:rPr>
              <w:t>bjective function</w:t>
            </w:r>
          </w:p>
        </w:tc>
      </w:tr>
      <w:tr w:rsidR="001F28E6" w:rsidRPr="00CC75F8" w:rsidTr="00541C3D">
        <w:trPr>
          <w:trHeight w:val="1569"/>
        </w:trPr>
        <w:tc>
          <w:tcPr>
            <w:tcW w:w="2376" w:type="dxa"/>
          </w:tcPr>
          <w:p w:rsidR="001F28E6" w:rsidRPr="00CC75F8" w:rsidRDefault="001F28E6" w:rsidP="000A10A3">
            <w:pP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Steady state model</w:t>
            </w:r>
          </w:p>
        </w:tc>
        <w:tc>
          <w:tcPr>
            <w:tcW w:w="6321" w:type="dxa"/>
          </w:tcPr>
          <w:p w:rsidR="001F28E6" w:rsidRPr="00CC75F8" w:rsidRDefault="00B75557" w:rsidP="00B75557">
            <w:pPr>
              <w:rPr>
                <w:rFonts w:ascii="Arial Unicode MS" w:eastAsia="Arial Unicode MS" w:hAnsi="Arial Unicode MS" w:cs="Arial Unicode MS"/>
                <w:i/>
                <w:sz w:val="28"/>
                <w:szCs w:val="28"/>
              </w:rPr>
            </w:pPr>
            <m:oMathPara>
              <m:oMath>
                <m:r>
                  <w:rPr>
                    <w:rFonts w:ascii="Cambria Math" w:eastAsia="Arial Unicode MS" w:hAnsi="Arial Unicode MS" w:cs="Arial Unicode MS"/>
                    <w:sz w:val="28"/>
                    <w:szCs w:val="28"/>
                  </w:rPr>
                  <m:t>NPV=</m:t>
                </m:r>
                <m:nary>
                  <m:naryPr>
                    <m:chr m:val="∑"/>
                    <m:limLoc m:val="undOvr"/>
                    <m:ctrlPr>
                      <w:rPr>
                        <w:rFonts w:ascii="Cambria Math" w:eastAsia="Arial Unicode MS" w:hAnsi="Arial Unicode MS" w:cs="Arial Unicode MS"/>
                        <w:i/>
                        <w:sz w:val="28"/>
                        <w:szCs w:val="28"/>
                      </w:rPr>
                    </m:ctrlPr>
                  </m:naryPr>
                  <m:sub>
                    <m:r>
                      <w:rPr>
                        <w:rFonts w:ascii="Cambria Math" w:eastAsia="Arial Unicode MS" w:hAnsi="Cambria Math" w:cs="Arial Unicode MS"/>
                        <w:sz w:val="28"/>
                        <w:szCs w:val="28"/>
                      </w:rPr>
                      <m:t>k</m:t>
                    </m:r>
                    <m:r>
                      <w:rPr>
                        <w:rFonts w:ascii="Cambria Math" w:eastAsia="Arial Unicode MS" w:hAnsi="Arial Unicode MS" w:cs="Arial Unicode MS"/>
                        <w:sz w:val="28"/>
                        <w:szCs w:val="28"/>
                      </w:rPr>
                      <m:t>=1</m:t>
                    </m:r>
                  </m:sub>
                  <m:sup>
                    <m:r>
                      <w:rPr>
                        <w:rFonts w:ascii="Cambria Math" w:eastAsia="Arial Unicode MS" w:hAnsi="Cambria Math" w:cs="Arial Unicode MS"/>
                        <w:sz w:val="28"/>
                        <w:szCs w:val="28"/>
                      </w:rPr>
                      <m:t>3</m:t>
                    </m:r>
                  </m:sup>
                  <m:e>
                    <m:nary>
                      <m:naryPr>
                        <m:chr m:val="∑"/>
                        <m:limLoc m:val="undOvr"/>
                        <m:ctrlPr>
                          <w:rPr>
                            <w:rFonts w:ascii="Cambria Math" w:eastAsia="Arial Unicode MS" w:hAnsi="Arial Unicode MS" w:cs="Arial Unicode MS"/>
                            <w:i/>
                            <w:sz w:val="28"/>
                            <w:szCs w:val="28"/>
                          </w:rPr>
                        </m:ctrlPr>
                      </m:naryPr>
                      <m:sub>
                        <m:r>
                          <w:rPr>
                            <w:rFonts w:ascii="Cambria Math" w:eastAsia="Arial Unicode MS" w:hAnsi="Arial Unicode MS" w:cs="Arial Unicode MS"/>
                            <w:sz w:val="28"/>
                            <w:szCs w:val="28"/>
                          </w:rPr>
                          <m:t>p=1</m:t>
                        </m:r>
                      </m:sub>
                      <m:sup>
                        <m:r>
                          <w:rPr>
                            <w:rFonts w:ascii="Cambria Math" w:eastAsia="Arial Unicode MS" w:hAnsi="Arial Unicode MS" w:cs="Arial Unicode MS"/>
                            <w:sz w:val="28"/>
                            <w:szCs w:val="28"/>
                          </w:rPr>
                          <m:t>n</m:t>
                        </m:r>
                      </m:sup>
                      <m:e>
                        <m:sSub>
                          <m:sSubPr>
                            <m:ctrlPr>
                              <w:rPr>
                                <w:rFonts w:ascii="Cambria Math" w:eastAsia="Arial Unicode MS" w:hAnsi="Arial Unicode MS" w:cs="Arial Unicode MS"/>
                                <w:i/>
                                <w:sz w:val="28"/>
                                <w:szCs w:val="28"/>
                              </w:rPr>
                            </m:ctrlPr>
                          </m:sSubPr>
                          <m:e>
                            <m:r>
                              <w:rPr>
                                <w:rFonts w:ascii="Cambria Math" w:eastAsia="Arial Unicode MS" w:hAnsi="Arial Unicode MS" w:cs="Arial Unicode MS"/>
                                <w:sz w:val="28"/>
                                <w:szCs w:val="28"/>
                              </w:rPr>
                              <m:t>IC</m:t>
                            </m:r>
                          </m:e>
                          <m:sub>
                            <m:r>
                              <w:rPr>
                                <w:rFonts w:ascii="Cambria Math" w:eastAsia="Arial Unicode MS" w:hAnsi="Arial Unicode MS" w:cs="Arial Unicode MS"/>
                                <w:sz w:val="28"/>
                                <w:szCs w:val="28"/>
                              </w:rPr>
                              <m:t>p,k</m:t>
                            </m:r>
                          </m:sub>
                        </m:sSub>
                      </m:e>
                    </m:nary>
                    <m:r>
                      <w:rPr>
                        <w:rFonts w:ascii="Cambria Math" w:eastAsia="Arial Unicode MS" w:hAnsi="Arial Unicode MS" w:cs="Arial Unicode MS"/>
                        <w:sz w:val="28"/>
                        <w:szCs w:val="28"/>
                      </w:rPr>
                      <m:t>+</m:t>
                    </m:r>
                  </m:e>
                </m:nary>
                <m:r>
                  <w:rPr>
                    <w:rFonts w:ascii="Cambria Math" w:eastAsia="Arial Unicode MS" w:hAnsi="Cambria Math" w:cs="Arial Unicode MS"/>
                    <w:sz w:val="28"/>
                    <w:szCs w:val="28"/>
                  </w:rPr>
                  <m:t>Γ</m:t>
                </m:r>
                <m:nary>
                  <m:naryPr>
                    <m:chr m:val="∑"/>
                    <m:limLoc m:val="undOvr"/>
                    <m:ctrlPr>
                      <w:rPr>
                        <w:rFonts w:ascii="Cambria Math" w:eastAsia="Arial Unicode MS" w:hAnsi="Arial Unicode MS" w:cs="Arial Unicode MS"/>
                        <w:i/>
                        <w:sz w:val="28"/>
                        <w:szCs w:val="28"/>
                      </w:rPr>
                    </m:ctrlPr>
                  </m:naryPr>
                  <m:sub>
                    <m:r>
                      <w:rPr>
                        <w:rFonts w:ascii="Cambria Math" w:eastAsia="Arial Unicode MS" w:hAnsi="Arial Unicode MS" w:cs="Arial Unicode MS"/>
                        <w:sz w:val="28"/>
                        <w:szCs w:val="28"/>
                      </w:rPr>
                      <m:t>q=1</m:t>
                    </m:r>
                  </m:sub>
                  <m:sup>
                    <m:r>
                      <w:rPr>
                        <w:rFonts w:ascii="Cambria Math" w:eastAsia="Arial Unicode MS" w:hAnsi="Arial Unicode MS" w:cs="Arial Unicode MS"/>
                        <w:sz w:val="28"/>
                        <w:szCs w:val="28"/>
                      </w:rPr>
                      <m:t>m</m:t>
                    </m:r>
                  </m:sup>
                  <m:e>
                    <m:sSub>
                      <m:sSubPr>
                        <m:ctrlPr>
                          <w:rPr>
                            <w:rFonts w:ascii="Cambria Math" w:eastAsia="Arial Unicode MS" w:hAnsi="Arial Unicode MS" w:cs="Arial Unicode MS"/>
                            <w:i/>
                            <w:sz w:val="28"/>
                            <w:szCs w:val="28"/>
                          </w:rPr>
                        </m:ctrlPr>
                      </m:sSubPr>
                      <m:e>
                        <m:r>
                          <w:rPr>
                            <w:rFonts w:ascii="Cambria Math" w:eastAsia="Arial Unicode MS" w:hAnsi="Arial Unicode MS" w:cs="Arial Unicode MS"/>
                            <w:sz w:val="28"/>
                            <w:szCs w:val="28"/>
                          </w:rPr>
                          <m:t>OC</m:t>
                        </m:r>
                      </m:e>
                      <m:sub>
                        <m:r>
                          <w:rPr>
                            <w:rFonts w:ascii="Cambria Math" w:eastAsia="Arial Unicode MS" w:hAnsi="Arial Unicode MS" w:cs="Arial Unicode MS"/>
                            <w:sz w:val="28"/>
                            <w:szCs w:val="28"/>
                          </w:rPr>
                          <m:t>q</m:t>
                        </m:r>
                      </m:sub>
                    </m:sSub>
                  </m:e>
                </m:nary>
                <m:r>
                  <w:rPr>
                    <w:rFonts w:ascii="Cambria Math" w:eastAsia="Arial Unicode MS" w:hAnsi="Arial Unicode MS" w:cs="Arial Unicode MS"/>
                    <w:sz w:val="28"/>
                    <w:szCs w:val="28"/>
                  </w:rPr>
                  <m:t xml:space="preserve"> (6.9)</m:t>
                </m:r>
              </m:oMath>
            </m:oMathPara>
          </w:p>
        </w:tc>
      </w:tr>
      <w:tr w:rsidR="001F28E6" w:rsidRPr="00CC75F8" w:rsidTr="00541C3D">
        <w:trPr>
          <w:trHeight w:val="1562"/>
        </w:trPr>
        <w:tc>
          <w:tcPr>
            <w:tcW w:w="2376" w:type="dxa"/>
          </w:tcPr>
          <w:p w:rsidR="001F28E6" w:rsidRPr="00CC75F8" w:rsidRDefault="001F28E6" w:rsidP="000A10A3">
            <w:pP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 xml:space="preserve">Dynamic model </w:t>
            </w:r>
          </w:p>
        </w:tc>
        <w:tc>
          <w:tcPr>
            <w:tcW w:w="6321" w:type="dxa"/>
          </w:tcPr>
          <w:p w:rsidR="001F28E6" w:rsidRPr="00CC75F8" w:rsidRDefault="009C79AB" w:rsidP="00322109">
            <w:pPr>
              <w:rPr>
                <w:rFonts w:ascii="Arial Unicode MS" w:eastAsia="Arial Unicode MS" w:hAnsi="Arial Unicode MS" w:cs="Arial Unicode MS"/>
                <w:i/>
                <w:sz w:val="28"/>
                <w:szCs w:val="28"/>
              </w:rPr>
            </w:pPr>
            <m:oMathPara>
              <m:oMath>
                <m:r>
                  <w:rPr>
                    <w:rFonts w:ascii="Cambria Math" w:eastAsia="Arial Unicode MS" w:hAnsi="Arial Unicode MS" w:cs="Arial Unicode MS"/>
                    <w:sz w:val="28"/>
                    <w:szCs w:val="28"/>
                  </w:rPr>
                  <m:t>NPV=</m:t>
                </m:r>
                <m:nary>
                  <m:naryPr>
                    <m:chr m:val="∑"/>
                    <m:limLoc m:val="undOvr"/>
                    <m:ctrlPr>
                      <w:rPr>
                        <w:rFonts w:ascii="Cambria Math" w:eastAsia="Arial Unicode MS" w:hAnsi="Arial Unicode MS" w:cs="Arial Unicode MS"/>
                        <w:i/>
                        <w:sz w:val="28"/>
                        <w:szCs w:val="28"/>
                      </w:rPr>
                    </m:ctrlPr>
                  </m:naryPr>
                  <m:sub>
                    <m:r>
                      <w:rPr>
                        <w:rFonts w:ascii="Cambria Math" w:eastAsia="Arial Unicode MS" w:hAnsi="Cambria Math" w:cs="Arial Unicode MS"/>
                        <w:sz w:val="28"/>
                        <w:szCs w:val="28"/>
                      </w:rPr>
                      <m:t>k</m:t>
                    </m:r>
                    <m:r>
                      <w:rPr>
                        <w:rFonts w:ascii="Cambria Math" w:eastAsia="Arial Unicode MS" w:hAnsi="Arial Unicode MS" w:cs="Arial Unicode MS"/>
                        <w:sz w:val="28"/>
                        <w:szCs w:val="28"/>
                      </w:rPr>
                      <m:t>=1</m:t>
                    </m:r>
                  </m:sub>
                  <m:sup>
                    <m:r>
                      <w:rPr>
                        <w:rFonts w:ascii="Cambria Math" w:eastAsia="Arial Unicode MS" w:hAnsi="Cambria Math" w:cs="Arial Unicode MS"/>
                        <w:sz w:val="28"/>
                        <w:szCs w:val="28"/>
                      </w:rPr>
                      <m:t>3</m:t>
                    </m:r>
                  </m:sup>
                  <m:e>
                    <m:nary>
                      <m:naryPr>
                        <m:chr m:val="∑"/>
                        <m:limLoc m:val="undOvr"/>
                        <m:ctrlPr>
                          <w:rPr>
                            <w:rFonts w:ascii="Cambria Math" w:eastAsia="Arial Unicode MS" w:hAnsi="Arial Unicode MS" w:cs="Arial Unicode MS"/>
                            <w:i/>
                            <w:sz w:val="28"/>
                            <w:szCs w:val="28"/>
                          </w:rPr>
                        </m:ctrlPr>
                      </m:naryPr>
                      <m:sub>
                        <m:r>
                          <w:rPr>
                            <w:rFonts w:ascii="Cambria Math" w:eastAsia="Arial Unicode MS" w:hAnsi="Arial Unicode MS" w:cs="Arial Unicode MS"/>
                            <w:sz w:val="28"/>
                            <w:szCs w:val="28"/>
                          </w:rPr>
                          <m:t>p=1</m:t>
                        </m:r>
                      </m:sub>
                      <m:sup>
                        <m:r>
                          <w:rPr>
                            <w:rFonts w:ascii="Cambria Math" w:eastAsia="Arial Unicode MS" w:hAnsi="Arial Unicode MS" w:cs="Arial Unicode MS"/>
                            <w:sz w:val="28"/>
                            <w:szCs w:val="28"/>
                          </w:rPr>
                          <m:t>n</m:t>
                        </m:r>
                      </m:sup>
                      <m:e>
                        <m:sSub>
                          <m:sSubPr>
                            <m:ctrlPr>
                              <w:rPr>
                                <w:rFonts w:ascii="Cambria Math" w:eastAsia="Arial Unicode MS" w:hAnsi="Arial Unicode MS" w:cs="Arial Unicode MS"/>
                                <w:i/>
                                <w:sz w:val="28"/>
                                <w:szCs w:val="28"/>
                              </w:rPr>
                            </m:ctrlPr>
                          </m:sSubPr>
                          <m:e>
                            <m:r>
                              <w:rPr>
                                <w:rFonts w:ascii="Cambria Math" w:eastAsia="Arial Unicode MS" w:hAnsi="Arial Unicode MS" w:cs="Arial Unicode MS"/>
                                <w:sz w:val="28"/>
                                <w:szCs w:val="28"/>
                              </w:rPr>
                              <m:t>IC</m:t>
                            </m:r>
                          </m:e>
                          <m:sub>
                            <m:r>
                              <w:rPr>
                                <w:rFonts w:ascii="Cambria Math" w:eastAsia="Arial Unicode MS" w:hAnsi="Arial Unicode MS" w:cs="Arial Unicode MS"/>
                                <w:sz w:val="28"/>
                                <w:szCs w:val="28"/>
                              </w:rPr>
                              <m:t>p,k</m:t>
                            </m:r>
                          </m:sub>
                        </m:sSub>
                      </m:e>
                    </m:nary>
                    <m:r>
                      <w:rPr>
                        <w:rFonts w:ascii="Cambria Math" w:eastAsia="Arial Unicode MS" w:hAnsi="Arial Unicode MS" w:cs="Arial Unicode MS"/>
                        <w:sz w:val="28"/>
                        <w:szCs w:val="28"/>
                      </w:rPr>
                      <m:t>+</m:t>
                    </m:r>
                  </m:e>
                </m:nary>
                <m:r>
                  <w:rPr>
                    <w:rFonts w:ascii="Cambria Math" w:eastAsia="Arial Unicode MS" w:hAnsi="Cambria Math" w:cs="Arial Unicode MS"/>
                    <w:sz w:val="28"/>
                    <w:szCs w:val="28"/>
                  </w:rPr>
                  <m:t>Γ</m:t>
                </m:r>
                <m:nary>
                  <m:naryPr>
                    <m:chr m:val="∑"/>
                    <m:limLoc m:val="undOvr"/>
                    <m:ctrlPr>
                      <w:rPr>
                        <w:rFonts w:ascii="Cambria Math" w:eastAsia="Arial Unicode MS" w:hAnsi="Arial Unicode MS" w:cs="Arial Unicode MS"/>
                        <w:i/>
                        <w:sz w:val="28"/>
                        <w:szCs w:val="28"/>
                      </w:rPr>
                    </m:ctrlPr>
                  </m:naryPr>
                  <m:sub>
                    <m:r>
                      <w:rPr>
                        <w:rFonts w:ascii="Cambria Math" w:eastAsia="Arial Unicode MS" w:hAnsi="Arial Unicode MS" w:cs="Arial Unicode MS"/>
                        <w:sz w:val="28"/>
                        <w:szCs w:val="28"/>
                      </w:rPr>
                      <m:t>q=1</m:t>
                    </m:r>
                  </m:sub>
                  <m:sup>
                    <m:r>
                      <w:rPr>
                        <w:rFonts w:ascii="Cambria Math" w:eastAsia="Arial Unicode MS" w:hAnsi="Arial Unicode MS" w:cs="Arial Unicode MS"/>
                        <w:sz w:val="28"/>
                        <w:szCs w:val="28"/>
                      </w:rPr>
                      <m:t>m</m:t>
                    </m:r>
                  </m:sup>
                  <m:e>
                    <m:nary>
                      <m:naryPr>
                        <m:chr m:val="∑"/>
                        <m:limLoc m:val="undOvr"/>
                        <m:ctrlPr>
                          <w:rPr>
                            <w:rFonts w:ascii="Cambria Math" w:eastAsia="Arial Unicode MS" w:hAnsi="Arial Unicode MS" w:cs="Arial Unicode MS"/>
                            <w:i/>
                            <w:sz w:val="28"/>
                            <w:szCs w:val="28"/>
                          </w:rPr>
                        </m:ctrlPr>
                      </m:naryPr>
                      <m:sub>
                        <m:r>
                          <w:rPr>
                            <w:rFonts w:ascii="Cambria Math" w:eastAsia="Arial Unicode MS" w:hAnsi="Arial Unicode MS" w:cs="Arial Unicode MS"/>
                            <w:sz w:val="28"/>
                            <w:szCs w:val="28"/>
                          </w:rPr>
                          <m:t>t=1</m:t>
                        </m:r>
                      </m:sub>
                      <m:sup>
                        <m:r>
                          <w:rPr>
                            <w:rFonts w:ascii="Cambria Math" w:eastAsia="Arial Unicode MS" w:hAnsi="Arial Unicode MS" w:cs="Arial Unicode MS"/>
                            <w:sz w:val="28"/>
                            <w:szCs w:val="28"/>
                          </w:rPr>
                          <m:t>365</m:t>
                        </m:r>
                      </m:sup>
                      <m:e>
                        <m:sSub>
                          <m:sSubPr>
                            <m:ctrlPr>
                              <w:rPr>
                                <w:rFonts w:ascii="Cambria Math" w:eastAsia="Arial Unicode MS" w:hAnsi="Arial Unicode MS" w:cs="Arial Unicode MS"/>
                                <w:i/>
                                <w:sz w:val="28"/>
                                <w:szCs w:val="28"/>
                              </w:rPr>
                            </m:ctrlPr>
                          </m:sSubPr>
                          <m:e>
                            <m:r>
                              <w:rPr>
                                <w:rFonts w:ascii="Cambria Math" w:eastAsia="Arial Unicode MS" w:hAnsi="Arial Unicode MS" w:cs="Arial Unicode MS"/>
                                <w:sz w:val="28"/>
                                <w:szCs w:val="28"/>
                              </w:rPr>
                              <m:t>OC</m:t>
                            </m:r>
                          </m:e>
                          <m:sub>
                            <m:r>
                              <w:rPr>
                                <w:rFonts w:ascii="Cambria Math" w:eastAsia="Arial Unicode MS" w:hAnsi="Arial Unicode MS" w:cs="Arial Unicode MS"/>
                                <w:sz w:val="28"/>
                                <w:szCs w:val="28"/>
                              </w:rPr>
                              <m:t>q,t</m:t>
                            </m:r>
                          </m:sub>
                        </m:sSub>
                      </m:e>
                    </m:nary>
                  </m:e>
                </m:nary>
                <m:r>
                  <w:rPr>
                    <w:rFonts w:ascii="Cambria Math" w:eastAsia="Arial Unicode MS" w:hAnsi="Arial Unicode MS" w:cs="Arial Unicode MS"/>
                    <w:sz w:val="28"/>
                    <w:szCs w:val="28"/>
                  </w:rPr>
                  <m:t xml:space="preserve"> (6.11)</m:t>
                </m:r>
              </m:oMath>
            </m:oMathPara>
          </w:p>
        </w:tc>
      </w:tr>
    </w:tbl>
    <w:bookmarkEnd w:id="97"/>
    <w:bookmarkEnd w:id="98"/>
    <w:p w:rsidR="000F7E63" w:rsidRPr="00CC75F8" w:rsidRDefault="000F7E63" w:rsidP="001F28E6">
      <w:pPr>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t>T</w:t>
      </w:r>
      <w:r w:rsidRPr="00CC75F8">
        <w:rPr>
          <w:rFonts w:ascii="Arial Unicode MS" w:eastAsia="Arial Unicode MS" w:hAnsi="Arial Unicode MS" w:cs="Arial Unicode MS" w:hint="eastAsia"/>
          <w:sz w:val="24"/>
          <w:szCs w:val="24"/>
        </w:rPr>
        <w:t xml:space="preserve">here are two implicit assumptions in the formulation of the dynamic cost objective function. </w:t>
      </w:r>
      <w:r w:rsidRPr="00CC75F8">
        <w:rPr>
          <w:rFonts w:ascii="Cambria Math" w:eastAsia="Arial Unicode MS" w:hAnsi="Cambria Math" w:cs="Arial Unicode MS"/>
          <w:sz w:val="28"/>
          <w:szCs w:val="28"/>
        </w:rPr>
        <w:br/>
      </w:r>
    </w:p>
    <w:p w:rsidR="001F28E6" w:rsidRPr="00CC75F8" w:rsidRDefault="000F7E63" w:rsidP="001F28E6">
      <w:pPr>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t>F</w:t>
      </w:r>
      <w:r w:rsidRPr="00CC75F8">
        <w:rPr>
          <w:rFonts w:ascii="Arial Unicode MS" w:eastAsia="Arial Unicode MS" w:hAnsi="Arial Unicode MS" w:cs="Arial Unicode MS" w:hint="eastAsia"/>
          <w:sz w:val="24"/>
          <w:szCs w:val="24"/>
        </w:rPr>
        <w:t xml:space="preserve">irst, since we only have a daily time varying data for a 12 month period, we are assuming that the same annual pattern is repeated over the lifetime of the plant. </w:t>
      </w:r>
      <w:r w:rsidRPr="00CC75F8">
        <w:rPr>
          <w:rFonts w:ascii="Arial Unicode MS" w:eastAsia="Arial Unicode MS" w:hAnsi="Arial Unicode MS" w:cs="Arial Unicode MS"/>
          <w:sz w:val="24"/>
          <w:szCs w:val="24"/>
        </w:rPr>
        <w:t>T</w:t>
      </w:r>
      <w:r w:rsidRPr="00CC75F8">
        <w:rPr>
          <w:rFonts w:ascii="Arial Unicode MS" w:eastAsia="Arial Unicode MS" w:hAnsi="Arial Unicode MS" w:cs="Arial Unicode MS" w:hint="eastAsia"/>
          <w:sz w:val="24"/>
          <w:szCs w:val="24"/>
        </w:rPr>
        <w:t xml:space="preserve">his is clearly very unlikely, but </w:t>
      </w:r>
      <w:r w:rsidR="00390C51" w:rsidRPr="00CC75F8">
        <w:rPr>
          <w:rFonts w:ascii="Arial Unicode MS" w:eastAsia="Arial Unicode MS" w:hAnsi="Arial Unicode MS" w:cs="Arial Unicode MS" w:hint="eastAsia"/>
          <w:sz w:val="24"/>
          <w:szCs w:val="24"/>
        </w:rPr>
        <w:t>it is</w:t>
      </w:r>
      <w:r w:rsidRPr="00CC75F8">
        <w:rPr>
          <w:rFonts w:ascii="Arial Unicode MS" w:eastAsia="Arial Unicode MS" w:hAnsi="Arial Unicode MS" w:cs="Arial Unicode MS" w:hint="eastAsia"/>
          <w:sz w:val="24"/>
          <w:szCs w:val="24"/>
        </w:rPr>
        <w:t xml:space="preserve"> reasonably assume</w:t>
      </w:r>
      <w:r w:rsidR="00390C51" w:rsidRPr="00CC75F8">
        <w:rPr>
          <w:rFonts w:ascii="Arial Unicode MS" w:eastAsia="Arial Unicode MS" w:hAnsi="Arial Unicode MS" w:cs="Arial Unicode MS" w:hint="eastAsia"/>
          <w:sz w:val="24"/>
          <w:szCs w:val="24"/>
        </w:rPr>
        <w:t>d</w:t>
      </w:r>
      <w:r w:rsidRPr="00CC75F8">
        <w:rPr>
          <w:rFonts w:ascii="Arial Unicode MS" w:eastAsia="Arial Unicode MS" w:hAnsi="Arial Unicode MS" w:cs="Arial Unicode MS" w:hint="eastAsia"/>
          <w:sz w:val="24"/>
          <w:szCs w:val="24"/>
        </w:rPr>
        <w:t xml:space="preserve"> that the daily data used is indicative of the degree of </w:t>
      </w:r>
      <w:r w:rsidRPr="00CC75F8">
        <w:rPr>
          <w:rFonts w:ascii="Arial Unicode MS" w:eastAsia="Arial Unicode MS" w:hAnsi="Arial Unicode MS" w:cs="Arial Unicode MS"/>
          <w:sz w:val="24"/>
          <w:szCs w:val="24"/>
        </w:rPr>
        <w:t>variability</w:t>
      </w:r>
      <w:r w:rsidRPr="00CC75F8">
        <w:rPr>
          <w:rFonts w:ascii="Arial Unicode MS" w:eastAsia="Arial Unicode MS" w:hAnsi="Arial Unicode MS" w:cs="Arial Unicode MS" w:hint="eastAsia"/>
          <w:sz w:val="24"/>
          <w:szCs w:val="24"/>
        </w:rPr>
        <w:t xml:space="preserve"> over an average year.</w:t>
      </w:r>
    </w:p>
    <w:p w:rsidR="000F7E63" w:rsidRPr="00CC75F8" w:rsidRDefault="000F7E63" w:rsidP="001F28E6">
      <w:pPr>
        <w:rPr>
          <w:rFonts w:ascii="Arial Unicode MS" w:eastAsia="Arial Unicode MS" w:hAnsi="Arial Unicode MS" w:cs="Arial Unicode MS"/>
          <w:sz w:val="24"/>
          <w:szCs w:val="24"/>
        </w:rPr>
      </w:pPr>
    </w:p>
    <w:p w:rsidR="000F7E63" w:rsidRPr="00CC75F8" w:rsidRDefault="000F7E63" w:rsidP="001F28E6">
      <w:pPr>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t>S</w:t>
      </w:r>
      <w:r w:rsidRPr="00CC75F8">
        <w:rPr>
          <w:rFonts w:ascii="Arial Unicode MS" w:eastAsia="Arial Unicode MS" w:hAnsi="Arial Unicode MS" w:cs="Arial Unicode MS" w:hint="eastAsia"/>
          <w:sz w:val="24"/>
          <w:szCs w:val="24"/>
        </w:rPr>
        <w:t xml:space="preserve">econdly, since we are using a dynamic simulation which reports model variables at an </w:t>
      </w:r>
      <w:r w:rsidRPr="00CC75F8">
        <w:rPr>
          <w:rFonts w:ascii="Arial Unicode MS" w:eastAsia="Arial Unicode MS" w:hAnsi="Arial Unicode MS" w:cs="Arial Unicode MS"/>
          <w:sz w:val="24"/>
          <w:szCs w:val="24"/>
        </w:rPr>
        <w:t>arbitrarily</w:t>
      </w:r>
      <w:r w:rsidRPr="00CC75F8">
        <w:rPr>
          <w:rFonts w:ascii="Arial Unicode MS" w:eastAsia="Arial Unicode MS" w:hAnsi="Arial Unicode MS" w:cs="Arial Unicode MS" w:hint="eastAsia"/>
          <w:sz w:val="24"/>
          <w:szCs w:val="24"/>
        </w:rPr>
        <w:t xml:space="preserve"> fine time granularity (e.g. in principle, down to the nearest second), we are assuming that the value of each model variable at the end of each day is close to its value over the whole of the preceding 24 hours. </w:t>
      </w:r>
      <w:r w:rsidRPr="00CC75F8">
        <w:rPr>
          <w:rFonts w:ascii="Arial Unicode MS" w:eastAsia="Arial Unicode MS" w:hAnsi="Arial Unicode MS" w:cs="Arial Unicode MS"/>
          <w:sz w:val="24"/>
          <w:szCs w:val="24"/>
        </w:rPr>
        <w:t>T</w:t>
      </w:r>
      <w:r w:rsidRPr="00CC75F8">
        <w:rPr>
          <w:rFonts w:ascii="Arial Unicode MS" w:eastAsia="Arial Unicode MS" w:hAnsi="Arial Unicode MS" w:cs="Arial Unicode MS" w:hint="eastAsia"/>
          <w:sz w:val="24"/>
          <w:szCs w:val="24"/>
        </w:rPr>
        <w:t xml:space="preserve">his is a reasonable assumption since the perturbations we are making to the system are daily and intrinsic model dynamics are quite slow (i.e. days or weeks). </w:t>
      </w:r>
      <w:r w:rsidRPr="00CC75F8">
        <w:rPr>
          <w:rFonts w:ascii="Arial Unicode MS" w:eastAsia="Arial Unicode MS" w:hAnsi="Arial Unicode MS" w:cs="Arial Unicode MS"/>
          <w:sz w:val="24"/>
          <w:szCs w:val="24"/>
        </w:rPr>
        <w:t>T</w:t>
      </w:r>
      <w:r w:rsidRPr="00CC75F8">
        <w:rPr>
          <w:rFonts w:ascii="Arial Unicode MS" w:eastAsia="Arial Unicode MS" w:hAnsi="Arial Unicode MS" w:cs="Arial Unicode MS" w:hint="eastAsia"/>
          <w:sz w:val="24"/>
          <w:szCs w:val="24"/>
        </w:rPr>
        <w:t xml:space="preserve">he model outputs do not, therefore, change very much over the </w:t>
      </w:r>
      <w:r w:rsidRPr="00CC75F8">
        <w:rPr>
          <w:rFonts w:ascii="Arial Unicode MS" w:eastAsia="Arial Unicode MS" w:hAnsi="Arial Unicode MS" w:cs="Arial Unicode MS" w:hint="eastAsia"/>
          <w:sz w:val="24"/>
          <w:szCs w:val="24"/>
        </w:rPr>
        <w:lastRenderedPageBreak/>
        <w:t xml:space="preserve">course of 24 hours and the value of each state </w:t>
      </w:r>
      <w:r w:rsidRPr="00CC75F8">
        <w:rPr>
          <w:rFonts w:ascii="Arial Unicode MS" w:eastAsia="Arial Unicode MS" w:hAnsi="Arial Unicode MS" w:cs="Arial Unicode MS"/>
          <w:sz w:val="24"/>
          <w:szCs w:val="24"/>
        </w:rPr>
        <w:t>variable</w:t>
      </w:r>
      <w:r w:rsidRPr="00CC75F8">
        <w:rPr>
          <w:rFonts w:ascii="Arial Unicode MS" w:eastAsia="Arial Unicode MS" w:hAnsi="Arial Unicode MS" w:cs="Arial Unicode MS" w:hint="eastAsia"/>
          <w:sz w:val="24"/>
          <w:szCs w:val="24"/>
        </w:rPr>
        <w:t xml:space="preserve"> at the end of each day can be accurately assumed to be the value that pertains over the whole day.</w:t>
      </w:r>
    </w:p>
    <w:p w:rsidR="00390C51" w:rsidRPr="00CC75F8" w:rsidRDefault="00390C51" w:rsidP="001F28E6">
      <w:pPr>
        <w:rPr>
          <w:rFonts w:ascii="Arial Unicode MS" w:eastAsia="Arial Unicode MS" w:hAnsi="Arial Unicode MS" w:cs="Arial Unicode MS"/>
          <w:sz w:val="24"/>
          <w:szCs w:val="24"/>
        </w:rPr>
      </w:pPr>
    </w:p>
    <w:p w:rsidR="001F28E6" w:rsidRDefault="005D2729" w:rsidP="001F28E6">
      <w:pPr>
        <w:rPr>
          <w:rFonts w:ascii="Arial Unicode MS" w:eastAsia="Arial Unicode MS" w:hAnsi="Arial Unicode MS" w:cs="Arial Unicode MS"/>
          <w:sz w:val="24"/>
          <w:szCs w:val="24"/>
        </w:rPr>
      </w:pPr>
      <w:r w:rsidRPr="005D2729">
        <w:rPr>
          <w:noProof/>
        </w:rPr>
        <w:pict>
          <v:shape id="文本框 23" o:spid="_x0000_s1629" type="#_x0000_t202" style="position:absolute;left:0;text-align:left;margin-left:259.35pt;margin-top:43.85pt;width:117.15pt;height:34.65pt;z-index:25193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" filled="f" stroked="f">
            <v:textbox style="mso-next-textbox:#文本框 23">
              <w:txbxContent>
                <w:p w:rsidR="006526EB" w:rsidRDefault="006526EB" w:rsidP="001F28E6">
                  <w:pPr>
                    <w:rPr>
                      <w:color w:val="FF0000"/>
                      <w:sz w:val="16"/>
                      <w:szCs w:val="16"/>
                    </w:rPr>
                  </w:pPr>
                  <w:r>
                    <w:rPr>
                      <w:rFonts w:eastAsia="Arial Unicode MS" w:cs="Arial Unicode MS"/>
                      <w:sz w:val="16"/>
                      <w:szCs w:val="16"/>
                    </w:rPr>
                    <w:t>C</w:t>
                  </w:r>
                  <w:r>
                    <w:rPr>
                      <w:rFonts w:eastAsia="Arial Unicode MS" w:cs="Arial Unicode MS" w:hint="eastAsia"/>
                      <w:sz w:val="16"/>
                      <w:szCs w:val="16"/>
                    </w:rPr>
                    <w:t xml:space="preserve">umulative NPV = </w:t>
                  </w:r>
                  <w:r w:rsidRPr="00584694">
                    <w:rPr>
                      <w:rFonts w:eastAsia="Arial Unicode MS" w:cs="Arial Unicode MS"/>
                      <w:sz w:val="16"/>
                      <w:szCs w:val="16"/>
                    </w:rPr>
                    <w:t>€</w:t>
                  </w:r>
                  <w:r>
                    <w:rPr>
                      <w:color w:val="FF0000"/>
                      <w:sz w:val="16"/>
                      <w:szCs w:val="16"/>
                    </w:rPr>
                    <w:t>86</w:t>
                  </w:r>
                  <w:r>
                    <w:rPr>
                      <w:rFonts w:hint="eastAsia"/>
                      <w:color w:val="FF0000"/>
                      <w:sz w:val="16"/>
                      <w:szCs w:val="16"/>
                    </w:rPr>
                    <w:t>40000</w:t>
                  </w:r>
                </w:p>
              </w:txbxContent>
            </v:textbox>
          </v:shape>
        </w:pict>
      </w:r>
      <w:r w:rsidR="001F28E6">
        <w:rPr>
          <w:rFonts w:ascii="Arial Unicode MS" w:eastAsia="Arial Unicode MS" w:hAnsi="Arial Unicode MS" w:cs="Arial Unicode MS"/>
          <w:noProof/>
          <w:sz w:val="24"/>
          <w:szCs w:val="24"/>
        </w:rPr>
        <w:drawing>
          <wp:inline distT="0" distB="0" distL="0" distR="0">
            <wp:extent cx="4593277" cy="2992582"/>
            <wp:effectExtent l="19050" t="0" r="16823" b="0"/>
            <wp:docPr id="56"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F28E6" w:rsidRPr="00D53646" w:rsidRDefault="001F28E6" w:rsidP="009F3861">
      <w:pPr>
        <w:jc w:val="center"/>
        <w:rPr>
          <w:rFonts w:ascii="Arial Unicode MS" w:eastAsia="Arial Unicode MS" w:hAnsi="Arial Unicode MS" w:cs="Arial Unicode MS"/>
          <w:sz w:val="24"/>
          <w:szCs w:val="24"/>
        </w:rPr>
      </w:pPr>
      <w:r w:rsidRPr="00D53646">
        <w:rPr>
          <w:rFonts w:ascii="Arial Unicode MS" w:eastAsia="Arial Unicode MS" w:hAnsi="Arial Unicode MS" w:cs="Arial Unicode MS" w:hint="eastAsia"/>
          <w:b/>
          <w:sz w:val="24"/>
          <w:szCs w:val="24"/>
        </w:rPr>
        <w:t>Figure 6.24</w:t>
      </w:r>
      <w:r w:rsidRPr="00D53646">
        <w:rPr>
          <w:rFonts w:ascii="Arial Unicode MS" w:eastAsia="Arial Unicode MS" w:hAnsi="Arial Unicode MS" w:cs="Arial Unicode MS" w:hint="eastAsia"/>
          <w:sz w:val="24"/>
          <w:szCs w:val="24"/>
        </w:rPr>
        <w:t xml:space="preserve"> </w:t>
      </w:r>
      <w:r w:rsidR="009F3861">
        <w:rPr>
          <w:rFonts w:ascii="Arial Unicode MS" w:eastAsia="Arial Unicode MS" w:hAnsi="Arial Unicode MS" w:cs="Arial Unicode MS" w:hint="eastAsia"/>
          <w:sz w:val="24"/>
          <w:szCs w:val="24"/>
        </w:rPr>
        <w:t>N</w:t>
      </w:r>
      <w:r w:rsidRPr="00D53646">
        <w:rPr>
          <w:rFonts w:ascii="Arial Unicode MS" w:eastAsia="Arial Unicode MS" w:hAnsi="Arial Unicode MS" w:cs="Arial Unicode MS" w:hint="eastAsia"/>
          <w:sz w:val="24"/>
          <w:szCs w:val="24"/>
        </w:rPr>
        <w:t>et present values of</w:t>
      </w:r>
      <w:r>
        <w:rPr>
          <w:rFonts w:ascii="Arial Unicode MS" w:eastAsia="Arial Unicode MS" w:hAnsi="Arial Unicode MS" w:cs="Arial Unicode MS" w:hint="eastAsia"/>
          <w:sz w:val="24"/>
          <w:szCs w:val="24"/>
        </w:rPr>
        <w:t xml:space="preserve"> </w:t>
      </w:r>
      <w:r w:rsidRPr="00D53646">
        <w:rPr>
          <w:rFonts w:ascii="Arial Unicode MS" w:eastAsia="Arial Unicode MS" w:hAnsi="Arial Unicode MS" w:cs="Arial Unicode MS" w:hint="eastAsia"/>
          <w:sz w:val="24"/>
          <w:szCs w:val="24"/>
        </w:rPr>
        <w:t xml:space="preserve">the </w:t>
      </w:r>
      <w:r w:rsidR="009F3861">
        <w:rPr>
          <w:rFonts w:ascii="Arial Unicode MS" w:eastAsia="Arial Unicode MS" w:hAnsi="Arial Unicode MS" w:cs="Arial Unicode MS" w:hint="eastAsia"/>
          <w:sz w:val="24"/>
          <w:szCs w:val="24"/>
        </w:rPr>
        <w:t xml:space="preserve">optimal design of the </w:t>
      </w:r>
      <w:r w:rsidRPr="00D53646">
        <w:rPr>
          <w:rFonts w:ascii="Arial Unicode MS" w:eastAsia="Arial Unicode MS" w:hAnsi="Arial Unicode MS" w:cs="Arial Unicode MS" w:hint="eastAsia"/>
          <w:sz w:val="24"/>
          <w:szCs w:val="24"/>
        </w:rPr>
        <w:t>dynamic model</w:t>
      </w:r>
    </w:p>
    <w:p w:rsidR="001F28E6" w:rsidRDefault="001F28E6" w:rsidP="001F28E6">
      <w:pPr>
        <w:rPr>
          <w:rFonts w:ascii="Arial Unicode MS" w:eastAsia="Arial Unicode MS" w:hAnsi="Arial Unicode MS" w:cs="Arial Unicode MS"/>
          <w:sz w:val="24"/>
          <w:szCs w:val="24"/>
        </w:rPr>
      </w:pPr>
    </w:p>
    <w:p w:rsidR="001F28E6" w:rsidRDefault="001F28E6" w:rsidP="001F28E6">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A</w:t>
      </w:r>
      <w:r>
        <w:rPr>
          <w:rFonts w:ascii="Arial Unicode MS" w:eastAsia="Arial Unicode MS" w:hAnsi="Arial Unicode MS" w:cs="Arial Unicode MS" w:hint="eastAsia"/>
          <w:sz w:val="24"/>
          <w:szCs w:val="24"/>
        </w:rPr>
        <w:t xml:space="preserve">s </w:t>
      </w:r>
      <w:r w:rsidR="00151445">
        <w:rPr>
          <w:rFonts w:ascii="Arial Unicode MS" w:eastAsia="Arial Unicode MS" w:hAnsi="Arial Unicode MS" w:cs="Arial Unicode MS" w:hint="eastAsia"/>
          <w:sz w:val="24"/>
          <w:szCs w:val="24"/>
        </w:rPr>
        <w:t>expected</w:t>
      </w:r>
      <w:r>
        <w:rPr>
          <w:rFonts w:ascii="Arial Unicode MS" w:eastAsia="Arial Unicode MS" w:hAnsi="Arial Unicode MS" w:cs="Arial Unicode MS" w:hint="eastAsia"/>
          <w:sz w:val="24"/>
          <w:szCs w:val="24"/>
        </w:rPr>
        <w:t>, there is a</w:t>
      </w:r>
      <w:r w:rsidR="00151445">
        <w:rPr>
          <w:rFonts w:ascii="Arial Unicode MS" w:eastAsia="Arial Unicode MS" w:hAnsi="Arial Unicode MS" w:cs="Arial Unicode MS" w:hint="eastAsia"/>
          <w:sz w:val="24"/>
          <w:szCs w:val="24"/>
        </w:rPr>
        <w:t xml:space="preserve"> monotonic</w:t>
      </w:r>
      <w:r>
        <w:rPr>
          <w:rFonts w:ascii="Arial Unicode MS" w:eastAsia="Arial Unicode MS" w:hAnsi="Arial Unicode MS" w:cs="Arial Unicode MS" w:hint="eastAsia"/>
          <w:sz w:val="24"/>
          <w:szCs w:val="24"/>
        </w:rPr>
        <w:t xml:space="preserve"> rise in the cumulative net present value from zero at the starting point of the simulation to a sum of </w:t>
      </w:r>
      <w:r>
        <w:rPr>
          <w:rFonts w:ascii="Arial Unicode MS" w:eastAsia="Arial Unicode MS" w:hAnsi="Arial Unicode MS" w:cs="Arial Unicode MS"/>
          <w:sz w:val="24"/>
          <w:szCs w:val="24"/>
        </w:rPr>
        <w:t>€</w:t>
      </w:r>
      <w:r>
        <w:rPr>
          <w:rFonts w:ascii="Arial Unicode MS" w:eastAsia="Arial Unicode MS" w:hAnsi="Arial Unicode MS" w:cs="Arial Unicode MS" w:hint="eastAsia"/>
          <w:sz w:val="24"/>
          <w:szCs w:val="24"/>
        </w:rPr>
        <w:t xml:space="preserve">8640000 at the last event. </w:t>
      </w: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his value is treated as</w:t>
      </w:r>
      <w:r w:rsidR="000D6E9E">
        <w:rPr>
          <w:rFonts w:ascii="Arial Unicode MS" w:eastAsia="Arial Unicode MS" w:hAnsi="Arial Unicode MS" w:cs="Arial Unicode MS" w:hint="eastAsia"/>
          <w:sz w:val="24"/>
          <w:szCs w:val="24"/>
        </w:rPr>
        <w:t xml:space="preserve"> the</w:t>
      </w:r>
      <w:r>
        <w:rPr>
          <w:rFonts w:ascii="Arial Unicode MS" w:eastAsia="Arial Unicode MS" w:hAnsi="Arial Unicode MS" w:cs="Arial Unicode MS" w:hint="eastAsia"/>
          <w:sz w:val="24"/>
          <w:szCs w:val="24"/>
        </w:rPr>
        <w:t xml:space="preserve"> minimum total plant cost of the dynamic model, which is </w:t>
      </w:r>
      <w:r w:rsidR="00EA77C8">
        <w:rPr>
          <w:rFonts w:ascii="Arial Unicode MS" w:eastAsia="Arial Unicode MS" w:hAnsi="Arial Unicode MS" w:cs="Arial Unicode MS" w:hint="eastAsia"/>
          <w:sz w:val="24"/>
          <w:szCs w:val="24"/>
        </w:rPr>
        <w:t>further used for a comparison with</w:t>
      </w:r>
      <w:r>
        <w:rPr>
          <w:rFonts w:ascii="Arial Unicode MS" w:eastAsia="Arial Unicode MS" w:hAnsi="Arial Unicode MS" w:cs="Arial Unicode MS" w:hint="eastAsia"/>
          <w:sz w:val="24"/>
          <w:szCs w:val="24"/>
        </w:rPr>
        <w:t xml:space="preserve"> the </w:t>
      </w:r>
      <w:r w:rsidR="007C4427">
        <w:rPr>
          <w:rFonts w:ascii="Arial Unicode MS" w:eastAsia="Arial Unicode MS" w:hAnsi="Arial Unicode MS" w:cs="Arial Unicode MS" w:hint="eastAsia"/>
          <w:sz w:val="24"/>
          <w:szCs w:val="24"/>
        </w:rPr>
        <w:t>optimal NPV determined in the</w:t>
      </w:r>
      <w:r w:rsidR="009F3861">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steady state </w:t>
      </w:r>
      <w:r w:rsidR="007C4427">
        <w:rPr>
          <w:rFonts w:ascii="Arial Unicode MS" w:eastAsia="Arial Unicode MS" w:hAnsi="Arial Unicode MS" w:cs="Arial Unicode MS" w:hint="eastAsia"/>
          <w:sz w:val="24"/>
          <w:szCs w:val="24"/>
        </w:rPr>
        <w:t>model</w:t>
      </w:r>
      <w:r>
        <w:rPr>
          <w:rFonts w:ascii="Arial Unicode MS" w:eastAsia="Arial Unicode MS" w:hAnsi="Arial Unicode MS" w:cs="Arial Unicode MS" w:hint="eastAsia"/>
          <w:sz w:val="24"/>
          <w:szCs w:val="24"/>
        </w:rPr>
        <w:t xml:space="preserve"> in the </w:t>
      </w:r>
      <w:r>
        <w:rPr>
          <w:rFonts w:ascii="Arial Unicode MS" w:eastAsia="Arial Unicode MS" w:hAnsi="Arial Unicode MS" w:cs="Arial Unicode MS"/>
          <w:sz w:val="24"/>
          <w:szCs w:val="24"/>
        </w:rPr>
        <w:t>following</w:t>
      </w:r>
      <w:r>
        <w:rPr>
          <w:rFonts w:ascii="Arial Unicode MS" w:eastAsia="Arial Unicode MS" w:hAnsi="Arial Unicode MS" w:cs="Arial Unicode MS" w:hint="eastAsia"/>
          <w:sz w:val="24"/>
          <w:szCs w:val="24"/>
        </w:rPr>
        <w:t xml:space="preserve"> section.</w:t>
      </w:r>
    </w:p>
    <w:p w:rsidR="001F28E6" w:rsidRDefault="001F28E6" w:rsidP="001F28E6">
      <w:pPr>
        <w:rPr>
          <w:rFonts w:ascii="Arial Unicode MS" w:eastAsia="Arial Unicode MS" w:hAnsi="Arial Unicode MS" w:cs="Arial Unicode MS"/>
          <w:sz w:val="24"/>
          <w:szCs w:val="24"/>
        </w:rPr>
      </w:pPr>
    </w:p>
    <w:p w:rsidR="001F28E6" w:rsidRPr="001E0F08" w:rsidRDefault="00F501F4" w:rsidP="001F28E6">
      <w:pPr>
        <w:rPr>
          <w:rFonts w:ascii="Arial Unicode MS" w:eastAsia="Arial Unicode MS" w:hAnsi="Arial Unicode MS" w:cs="Arial Unicode MS"/>
          <w:b/>
          <w:sz w:val="32"/>
          <w:szCs w:val="32"/>
        </w:rPr>
      </w:pPr>
      <w:r w:rsidRPr="001E0F08">
        <w:rPr>
          <w:rFonts w:ascii="Arial Unicode MS" w:eastAsia="Arial Unicode MS" w:hAnsi="Arial Unicode MS" w:cs="Arial Unicode MS" w:hint="eastAsia"/>
          <w:b/>
          <w:sz w:val="32"/>
          <w:szCs w:val="32"/>
        </w:rPr>
        <w:t>6.7</w:t>
      </w:r>
      <w:r w:rsidR="00477840" w:rsidRPr="001E0F08">
        <w:rPr>
          <w:rFonts w:ascii="Arial Unicode MS" w:eastAsia="Arial Unicode MS" w:hAnsi="Arial Unicode MS" w:cs="Arial Unicode MS" w:hint="eastAsia"/>
          <w:b/>
          <w:sz w:val="32"/>
          <w:szCs w:val="32"/>
        </w:rPr>
        <w:t xml:space="preserve"> </w:t>
      </w:r>
      <w:r w:rsidR="00432307" w:rsidRPr="001E0F08">
        <w:rPr>
          <w:rFonts w:ascii="Arial Unicode MS" w:eastAsia="Arial Unicode MS" w:hAnsi="Arial Unicode MS" w:cs="Arial Unicode MS" w:hint="eastAsia"/>
          <w:b/>
          <w:sz w:val="32"/>
          <w:szCs w:val="32"/>
        </w:rPr>
        <w:t>Optimal Design</w:t>
      </w:r>
      <w:r w:rsidR="00477840" w:rsidRPr="001E0F08">
        <w:rPr>
          <w:rFonts w:ascii="Arial Unicode MS" w:eastAsia="Arial Unicode MS" w:hAnsi="Arial Unicode MS" w:cs="Arial Unicode MS" w:hint="eastAsia"/>
          <w:b/>
          <w:sz w:val="32"/>
          <w:szCs w:val="32"/>
        </w:rPr>
        <w:t xml:space="preserve"> Comparison </w:t>
      </w:r>
      <w:r w:rsidR="005E28FF">
        <w:rPr>
          <w:rFonts w:ascii="Arial Unicode MS" w:eastAsia="Arial Unicode MS" w:hAnsi="Arial Unicode MS" w:cs="Arial Unicode MS"/>
          <w:b/>
          <w:sz w:val="32"/>
          <w:szCs w:val="32"/>
        </w:rPr>
        <w:t>between</w:t>
      </w:r>
      <w:r w:rsidR="00477840" w:rsidRPr="001E0F08">
        <w:rPr>
          <w:rFonts w:ascii="Arial Unicode MS" w:eastAsia="Arial Unicode MS" w:hAnsi="Arial Unicode MS" w:cs="Arial Unicode MS" w:hint="eastAsia"/>
          <w:b/>
          <w:sz w:val="32"/>
          <w:szCs w:val="32"/>
        </w:rPr>
        <w:t xml:space="preserve"> </w:t>
      </w:r>
      <w:r w:rsidR="0091436B" w:rsidRPr="001E0F08">
        <w:rPr>
          <w:rFonts w:ascii="Arial Unicode MS" w:eastAsia="Arial Unicode MS" w:hAnsi="Arial Unicode MS" w:cs="Arial Unicode MS" w:hint="eastAsia"/>
          <w:b/>
          <w:sz w:val="32"/>
          <w:szCs w:val="32"/>
        </w:rPr>
        <w:t>the Steady and</w:t>
      </w:r>
      <w:r w:rsidR="00477840" w:rsidRPr="001E0F08">
        <w:rPr>
          <w:rFonts w:ascii="Arial Unicode MS" w:eastAsia="Arial Unicode MS" w:hAnsi="Arial Unicode MS" w:cs="Arial Unicode MS" w:hint="eastAsia"/>
          <w:b/>
          <w:sz w:val="32"/>
          <w:szCs w:val="32"/>
        </w:rPr>
        <w:t xml:space="preserve"> Dynamic</w:t>
      </w:r>
      <w:r w:rsidR="00085CAE">
        <w:rPr>
          <w:rFonts w:ascii="Arial Unicode MS" w:eastAsia="Arial Unicode MS" w:hAnsi="Arial Unicode MS" w:cs="Arial Unicode MS" w:hint="eastAsia"/>
          <w:b/>
          <w:sz w:val="32"/>
          <w:szCs w:val="32"/>
        </w:rPr>
        <w:t xml:space="preserve"> S</w:t>
      </w:r>
      <w:r w:rsidR="00432307" w:rsidRPr="001E0F08">
        <w:rPr>
          <w:rFonts w:ascii="Arial Unicode MS" w:eastAsia="Arial Unicode MS" w:hAnsi="Arial Unicode MS" w:cs="Arial Unicode MS" w:hint="eastAsia"/>
          <w:b/>
          <w:sz w:val="32"/>
          <w:szCs w:val="32"/>
        </w:rPr>
        <w:t>tate</w:t>
      </w:r>
      <w:r w:rsidR="00477840" w:rsidRPr="001E0F08">
        <w:rPr>
          <w:rFonts w:ascii="Arial Unicode MS" w:eastAsia="Arial Unicode MS" w:hAnsi="Arial Unicode MS" w:cs="Arial Unicode MS" w:hint="eastAsia"/>
          <w:b/>
          <w:sz w:val="32"/>
          <w:szCs w:val="32"/>
        </w:rPr>
        <w:t xml:space="preserve"> M</w:t>
      </w:r>
      <w:r w:rsidR="001F28E6" w:rsidRPr="001E0F08">
        <w:rPr>
          <w:rFonts w:ascii="Arial Unicode MS" w:eastAsia="Arial Unicode MS" w:hAnsi="Arial Unicode MS" w:cs="Arial Unicode MS" w:hint="eastAsia"/>
          <w:b/>
          <w:sz w:val="32"/>
          <w:szCs w:val="32"/>
        </w:rPr>
        <w:t xml:space="preserve">odels </w:t>
      </w:r>
    </w:p>
    <w:p w:rsidR="001F28E6" w:rsidRDefault="001F28E6" w:rsidP="001F28E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To ensure an unbiased comparison, we </w:t>
      </w:r>
      <w:r w:rsidR="00FF7448">
        <w:rPr>
          <w:rFonts w:ascii="Arial Unicode MS" w:eastAsia="Arial Unicode MS" w:hAnsi="Arial Unicode MS" w:cs="Arial Unicode MS" w:hint="eastAsia"/>
          <w:sz w:val="24"/>
          <w:szCs w:val="24"/>
        </w:rPr>
        <w:t xml:space="preserve">initially </w:t>
      </w:r>
      <w:r>
        <w:rPr>
          <w:rFonts w:ascii="Arial Unicode MS" w:eastAsia="Arial Unicode MS" w:hAnsi="Arial Unicode MS" w:cs="Arial Unicode MS" w:hint="eastAsia"/>
          <w:sz w:val="24"/>
          <w:szCs w:val="24"/>
        </w:rPr>
        <w:t>simulated a steady state</w:t>
      </w:r>
      <w:r w:rsidR="007C4427">
        <w:rPr>
          <w:rFonts w:ascii="Arial Unicode MS" w:eastAsia="Arial Unicode MS" w:hAnsi="Arial Unicode MS" w:cs="Arial Unicode MS" w:hint="eastAsia"/>
          <w:sz w:val="24"/>
          <w:szCs w:val="24"/>
        </w:rPr>
        <w:t xml:space="preserve"> model</w:t>
      </w:r>
      <w:r w:rsidR="00FF7448">
        <w:rPr>
          <w:rFonts w:ascii="Arial Unicode MS" w:eastAsia="Arial Unicode MS" w:hAnsi="Arial Unicode MS" w:cs="Arial Unicode MS" w:hint="eastAsia"/>
          <w:sz w:val="24"/>
          <w:szCs w:val="24"/>
        </w:rPr>
        <w:t xml:space="preserve"> </w:t>
      </w:r>
      <w:r w:rsidR="00FF7448">
        <w:rPr>
          <w:rFonts w:ascii="Arial Unicode MS" w:eastAsia="Arial Unicode MS" w:hAnsi="Arial Unicode MS" w:cs="Arial Unicode MS" w:hint="eastAsia"/>
          <w:sz w:val="24"/>
          <w:szCs w:val="24"/>
        </w:rPr>
        <w:lastRenderedPageBreak/>
        <w:t>and a dynamic model based on the same</w:t>
      </w:r>
      <w:r>
        <w:rPr>
          <w:rFonts w:ascii="Arial Unicode MS" w:eastAsia="Arial Unicode MS" w:hAnsi="Arial Unicode MS" w:cs="Arial Unicode MS" w:hint="eastAsia"/>
          <w:sz w:val="24"/>
          <w:szCs w:val="24"/>
        </w:rPr>
        <w:t xml:space="preserve"> default design criteria </w:t>
      </w:r>
      <w:r>
        <w:rPr>
          <w:rFonts w:ascii="Arial Unicode MS" w:eastAsia="Arial Unicode MS" w:hAnsi="Arial Unicode MS" w:cs="Arial Unicode MS"/>
          <w:sz w:val="24"/>
          <w:szCs w:val="24"/>
        </w:rPr>
        <w:t>respectively</w:t>
      </w:r>
      <w:r>
        <w:rPr>
          <w:rFonts w:ascii="Arial Unicode MS" w:eastAsia="Arial Unicode MS" w:hAnsi="Arial Unicode MS" w:cs="Arial Unicode MS" w:hint="eastAsia"/>
          <w:sz w:val="24"/>
          <w:szCs w:val="24"/>
        </w:rPr>
        <w:t xml:space="preserve">. </w:t>
      </w:r>
      <w:r w:rsidR="00BC2502">
        <w:rPr>
          <w:rFonts w:ascii="Arial Unicode MS" w:eastAsia="Arial Unicode MS" w:hAnsi="Arial Unicode MS" w:cs="Arial Unicode MS" w:hint="eastAsia"/>
          <w:sz w:val="24"/>
          <w:szCs w:val="24"/>
        </w:rPr>
        <w:t>I</w:t>
      </w:r>
      <w:r>
        <w:rPr>
          <w:rFonts w:ascii="Arial Unicode MS" w:eastAsia="Arial Unicode MS" w:hAnsi="Arial Unicode MS" w:cs="Arial Unicode MS" w:hint="eastAsia"/>
          <w:sz w:val="24"/>
          <w:szCs w:val="24"/>
        </w:rPr>
        <w:t xml:space="preserve">mplementing </w:t>
      </w:r>
      <w:r w:rsidR="00EA77C8">
        <w:rPr>
          <w:rFonts w:ascii="Arial Unicode MS" w:eastAsia="Arial Unicode MS" w:hAnsi="Arial Unicode MS" w:cs="Arial Unicode MS" w:hint="eastAsia"/>
          <w:sz w:val="24"/>
          <w:szCs w:val="24"/>
        </w:rPr>
        <w:t xml:space="preserve">the </w:t>
      </w:r>
      <w:r w:rsidR="00BC2502">
        <w:rPr>
          <w:rFonts w:ascii="Arial Unicode MS" w:eastAsia="Arial Unicode MS" w:hAnsi="Arial Unicode MS" w:cs="Arial Unicode MS" w:hint="eastAsia"/>
          <w:sz w:val="24"/>
          <w:szCs w:val="24"/>
        </w:rPr>
        <w:t>particle swarm</w:t>
      </w:r>
      <w:r w:rsidR="007C4427">
        <w:rPr>
          <w:rFonts w:ascii="Arial Unicode MS" w:eastAsia="Arial Unicode MS" w:hAnsi="Arial Unicode MS" w:cs="Arial Unicode MS" w:hint="eastAsia"/>
          <w:sz w:val="24"/>
          <w:szCs w:val="24"/>
        </w:rPr>
        <w:t xml:space="preserve"> algorithm on</w:t>
      </w:r>
      <w:r>
        <w:rPr>
          <w:rFonts w:ascii="Arial Unicode MS" w:eastAsia="Arial Unicode MS" w:hAnsi="Arial Unicode MS" w:cs="Arial Unicode MS" w:hint="eastAsia"/>
          <w:sz w:val="24"/>
          <w:szCs w:val="24"/>
        </w:rPr>
        <w:t xml:space="preserve"> both models we achieved different sets of optima</w:t>
      </w:r>
      <w:r w:rsidR="00BC2502">
        <w:rPr>
          <w:rFonts w:ascii="Arial Unicode MS" w:eastAsia="Arial Unicode MS" w:hAnsi="Arial Unicode MS" w:cs="Arial Unicode MS" w:hint="eastAsia"/>
          <w:sz w:val="24"/>
          <w:szCs w:val="24"/>
        </w:rPr>
        <w:t>l</w:t>
      </w:r>
      <w:r>
        <w:rPr>
          <w:rFonts w:ascii="Arial Unicode MS" w:eastAsia="Arial Unicode MS" w:hAnsi="Arial Unicode MS" w:cs="Arial Unicode MS" w:hint="eastAsia"/>
          <w:sz w:val="24"/>
          <w:szCs w:val="24"/>
        </w:rPr>
        <w:t xml:space="preserve"> solutions. </w:t>
      </w:r>
      <w:r>
        <w:rPr>
          <w:rFonts w:ascii="Arial Unicode MS" w:eastAsia="Arial Unicode MS" w:hAnsi="Arial Unicode MS" w:cs="Arial Unicode MS"/>
          <w:sz w:val="24"/>
          <w:szCs w:val="24"/>
        </w:rPr>
        <w:t>A</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diagrammatic</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 xml:space="preserve">comparison </w:t>
      </w:r>
      <w:r>
        <w:rPr>
          <w:rFonts w:ascii="Arial Unicode MS" w:eastAsia="Arial Unicode MS" w:hAnsi="Arial Unicode MS" w:cs="Arial Unicode MS" w:hint="eastAsia"/>
          <w:sz w:val="24"/>
          <w:szCs w:val="24"/>
        </w:rPr>
        <w:t xml:space="preserve">of NPV </w:t>
      </w:r>
      <w:r w:rsidR="00FF7448">
        <w:rPr>
          <w:rFonts w:ascii="Arial Unicode MS" w:eastAsia="Arial Unicode MS" w:hAnsi="Arial Unicode MS" w:cs="Arial Unicode MS"/>
          <w:sz w:val="24"/>
          <w:szCs w:val="24"/>
        </w:rPr>
        <w:t xml:space="preserve">between </w:t>
      </w:r>
      <w:r w:rsidR="00FF7448">
        <w:rPr>
          <w:rFonts w:ascii="Arial Unicode MS" w:eastAsia="Arial Unicode MS" w:hAnsi="Arial Unicode MS" w:cs="Arial Unicode MS" w:hint="eastAsia"/>
          <w:sz w:val="24"/>
          <w:szCs w:val="24"/>
        </w:rPr>
        <w:t>two</w:t>
      </w:r>
      <w:r>
        <w:rPr>
          <w:rFonts w:ascii="Arial Unicode MS" w:eastAsia="Arial Unicode MS" w:hAnsi="Arial Unicode MS" w:cs="Arial Unicode MS"/>
          <w:sz w:val="24"/>
          <w:szCs w:val="24"/>
        </w:rPr>
        <w:t xml:space="preserve"> models</w:t>
      </w:r>
      <w:r>
        <w:rPr>
          <w:rFonts w:ascii="Arial Unicode MS" w:eastAsia="Arial Unicode MS" w:hAnsi="Arial Unicode MS" w:cs="Arial Unicode MS" w:hint="eastAsia"/>
          <w:sz w:val="24"/>
          <w:szCs w:val="24"/>
        </w:rPr>
        <w:t xml:space="preserve"> is </w:t>
      </w:r>
      <w:r>
        <w:rPr>
          <w:rFonts w:ascii="Arial Unicode MS" w:eastAsia="Arial Unicode MS" w:hAnsi="Arial Unicode MS" w:cs="Arial Unicode MS"/>
          <w:sz w:val="24"/>
          <w:szCs w:val="24"/>
        </w:rPr>
        <w:t>displayed</w:t>
      </w:r>
      <w:r w:rsidR="00FF7448">
        <w:rPr>
          <w:rFonts w:ascii="Arial Unicode MS" w:eastAsia="Arial Unicode MS" w:hAnsi="Arial Unicode MS" w:cs="Arial Unicode MS" w:hint="eastAsia"/>
          <w:sz w:val="24"/>
          <w:szCs w:val="24"/>
        </w:rPr>
        <w:t xml:space="preserve"> in F</w:t>
      </w:r>
      <w:r>
        <w:rPr>
          <w:rFonts w:ascii="Arial Unicode MS" w:eastAsia="Arial Unicode MS" w:hAnsi="Arial Unicode MS" w:cs="Arial Unicode MS" w:hint="eastAsia"/>
          <w:sz w:val="24"/>
          <w:szCs w:val="24"/>
        </w:rPr>
        <w:t xml:space="preserve">igure 6.25. </w:t>
      </w:r>
    </w:p>
    <w:p w:rsidR="001F28E6" w:rsidRDefault="001F28E6" w:rsidP="001F28E6">
      <w:pPr>
        <w:rPr>
          <w:rFonts w:ascii="Arial Unicode MS" w:eastAsia="Arial Unicode MS" w:hAnsi="Arial Unicode MS" w:cs="Arial Unicode MS"/>
          <w:sz w:val="24"/>
          <w:szCs w:val="24"/>
        </w:rPr>
      </w:pPr>
    </w:p>
    <w:p w:rsidR="001F28E6" w:rsidRDefault="001F28E6" w:rsidP="001F28E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Compared to the optimal </w:t>
      </w:r>
      <w:r w:rsidR="00EA77C8">
        <w:rPr>
          <w:rFonts w:ascii="Arial Unicode MS" w:eastAsia="Arial Unicode MS" w:hAnsi="Arial Unicode MS" w:cs="Arial Unicode MS" w:hint="eastAsia"/>
          <w:sz w:val="24"/>
          <w:szCs w:val="24"/>
        </w:rPr>
        <w:t xml:space="preserve">design of the </w:t>
      </w:r>
      <w:r>
        <w:rPr>
          <w:rFonts w:ascii="Arial Unicode MS" w:eastAsia="Arial Unicode MS" w:hAnsi="Arial Unicode MS" w:cs="Arial Unicode MS" w:hint="eastAsia"/>
          <w:sz w:val="24"/>
          <w:szCs w:val="24"/>
        </w:rPr>
        <w:t xml:space="preserve">steady state model, the dynamic one </w:t>
      </w:r>
      <w:r>
        <w:rPr>
          <w:rFonts w:ascii="Arial Unicode MS" w:eastAsia="Arial Unicode MS" w:hAnsi="Arial Unicode MS" w:cs="Arial Unicode MS"/>
          <w:sz w:val="24"/>
          <w:szCs w:val="24"/>
        </w:rPr>
        <w:t>yields</w:t>
      </w:r>
      <w:r>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sz w:val="24"/>
          <w:szCs w:val="24"/>
        </w:rPr>
        <w:t>€</w:t>
      </w:r>
      <w:r>
        <w:rPr>
          <w:rFonts w:ascii="Arial Unicode MS" w:eastAsia="Arial Unicode MS" w:hAnsi="Arial Unicode MS" w:cs="Arial Unicode MS" w:hint="eastAsia"/>
          <w:sz w:val="24"/>
          <w:szCs w:val="24"/>
        </w:rPr>
        <w:t xml:space="preserve">614000 less in </w:t>
      </w:r>
      <w:r w:rsidR="00BC2502">
        <w:rPr>
          <w:rFonts w:ascii="Arial Unicode MS" w:eastAsia="Arial Unicode MS" w:hAnsi="Arial Unicode MS" w:cs="Arial Unicode MS" w:hint="eastAsia"/>
          <w:sz w:val="24"/>
          <w:szCs w:val="24"/>
        </w:rPr>
        <w:t>terms</w:t>
      </w:r>
      <w:r w:rsidR="000B4BA3">
        <w:rPr>
          <w:rFonts w:ascii="Arial Unicode MS" w:eastAsia="Arial Unicode MS" w:hAnsi="Arial Unicode MS" w:cs="Arial Unicode MS" w:hint="eastAsia"/>
          <w:sz w:val="24"/>
          <w:szCs w:val="24"/>
        </w:rPr>
        <w:t xml:space="preserve"> of</w:t>
      </w:r>
      <w:r w:rsidR="00BC2502">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net present </w:t>
      </w:r>
      <w:r w:rsidR="000B4BA3">
        <w:rPr>
          <w:rFonts w:ascii="Arial Unicode MS" w:eastAsia="Arial Unicode MS" w:hAnsi="Arial Unicode MS" w:cs="Arial Unicode MS" w:hint="eastAsia"/>
          <w:sz w:val="24"/>
          <w:szCs w:val="24"/>
        </w:rPr>
        <w:t xml:space="preserve">value. </w:t>
      </w:r>
      <w:r w:rsidR="000B4BA3">
        <w:rPr>
          <w:rFonts w:ascii="Arial Unicode MS" w:eastAsia="Arial Unicode MS" w:hAnsi="Arial Unicode MS" w:cs="Arial Unicode MS"/>
          <w:sz w:val="24"/>
          <w:szCs w:val="24"/>
        </w:rPr>
        <w:t>T</w:t>
      </w:r>
      <w:r w:rsidR="000B4BA3">
        <w:rPr>
          <w:rFonts w:ascii="Arial Unicode MS" w:eastAsia="Arial Unicode MS" w:hAnsi="Arial Unicode MS" w:cs="Arial Unicode MS" w:hint="eastAsia"/>
          <w:sz w:val="24"/>
          <w:szCs w:val="24"/>
        </w:rPr>
        <w:t xml:space="preserve">his is </w:t>
      </w:r>
      <w:r w:rsidR="000B4BA3">
        <w:rPr>
          <w:rFonts w:ascii="Arial Unicode MS" w:eastAsia="Arial Unicode MS" w:hAnsi="Arial Unicode MS" w:cs="Arial Unicode MS"/>
          <w:sz w:val="24"/>
          <w:szCs w:val="24"/>
        </w:rPr>
        <w:t>equivalent</w:t>
      </w:r>
      <w:r w:rsidR="000B4BA3">
        <w:rPr>
          <w:rFonts w:ascii="Arial Unicode MS" w:eastAsia="Arial Unicode MS" w:hAnsi="Arial Unicode MS" w:cs="Arial Unicode MS" w:hint="eastAsia"/>
          <w:sz w:val="24"/>
          <w:szCs w:val="24"/>
        </w:rPr>
        <w:t xml:space="preserve"> to a cost saving of 5% and su</w:t>
      </w:r>
      <w:r w:rsidR="00EA77C8">
        <w:rPr>
          <w:rFonts w:ascii="Arial Unicode MS" w:eastAsia="Arial Unicode MS" w:hAnsi="Arial Unicode MS" w:cs="Arial Unicode MS" w:hint="eastAsia"/>
          <w:sz w:val="24"/>
          <w:szCs w:val="24"/>
        </w:rPr>
        <w:t>ch a difference</w:t>
      </w:r>
      <w:r>
        <w:rPr>
          <w:rFonts w:ascii="Arial Unicode MS" w:eastAsia="Arial Unicode MS" w:hAnsi="Arial Unicode MS" w:cs="Arial Unicode MS" w:hint="eastAsia"/>
          <w:sz w:val="24"/>
          <w:szCs w:val="24"/>
        </w:rPr>
        <w:t xml:space="preserve"> is mainly attributed to th</w:t>
      </w:r>
      <w:r w:rsidR="004E5FF3">
        <w:rPr>
          <w:rFonts w:ascii="Arial Unicode MS" w:eastAsia="Arial Unicode MS" w:hAnsi="Arial Unicode MS" w:cs="Arial Unicode MS" w:hint="eastAsia"/>
          <w:sz w:val="24"/>
          <w:szCs w:val="24"/>
        </w:rPr>
        <w:t xml:space="preserve">e following factors including: </w:t>
      </w:r>
      <w:r>
        <w:rPr>
          <w:rFonts w:ascii="Arial Unicode MS" w:eastAsia="Arial Unicode MS" w:hAnsi="Arial Unicode MS" w:cs="Arial Unicode MS" w:hint="eastAsia"/>
          <w:sz w:val="24"/>
          <w:szCs w:val="24"/>
        </w:rPr>
        <w:t>the savings on</w:t>
      </w:r>
      <w:r w:rsidR="00BC2502">
        <w:rPr>
          <w:rFonts w:ascii="Arial Unicode MS" w:eastAsia="Arial Unicode MS" w:hAnsi="Arial Unicode MS" w:cs="Arial Unicode MS" w:hint="eastAsia"/>
          <w:sz w:val="24"/>
          <w:szCs w:val="24"/>
        </w:rPr>
        <w:t xml:space="preserve"> the</w:t>
      </w:r>
      <w:r>
        <w:rPr>
          <w:rFonts w:ascii="Arial Unicode MS" w:eastAsia="Arial Unicode MS" w:hAnsi="Arial Unicode MS" w:cs="Arial Unicode MS" w:hint="eastAsia"/>
          <w:sz w:val="24"/>
          <w:szCs w:val="24"/>
        </w:rPr>
        <w:t xml:space="preserve"> tank construction (</w:t>
      </w:r>
      <w:bookmarkStart w:id="99" w:name="OLE_LINK69"/>
      <w:bookmarkStart w:id="100" w:name="OLE_LINK70"/>
      <w:r>
        <w:rPr>
          <w:rFonts w:ascii="Arial Unicode MS" w:eastAsia="Arial Unicode MS" w:hAnsi="Arial Unicode MS" w:cs="Arial Unicode MS"/>
          <w:sz w:val="24"/>
          <w:szCs w:val="24"/>
        </w:rPr>
        <w:t>€</w:t>
      </w:r>
      <w:bookmarkEnd w:id="99"/>
      <w:bookmarkEnd w:id="100"/>
      <w:r>
        <w:rPr>
          <w:rFonts w:ascii="Arial Unicode MS" w:eastAsia="Arial Unicode MS" w:hAnsi="Arial Unicode MS" w:cs="Arial Unicode MS" w:hint="eastAsia"/>
          <w:sz w:val="24"/>
          <w:szCs w:val="24"/>
        </w:rPr>
        <w:t xml:space="preserve">57000), </w:t>
      </w:r>
      <w:r w:rsidR="00BC2502">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aeration system (</w:t>
      </w:r>
      <w:r>
        <w:rPr>
          <w:rFonts w:ascii="Arial Unicode MS" w:eastAsia="Arial Unicode MS" w:hAnsi="Arial Unicode MS" w:cs="Arial Unicode MS"/>
          <w:sz w:val="24"/>
          <w:szCs w:val="24"/>
        </w:rPr>
        <w:t>€</w:t>
      </w:r>
      <w:r>
        <w:rPr>
          <w:rFonts w:ascii="Arial Unicode MS" w:eastAsia="Arial Unicode MS" w:hAnsi="Arial Unicode MS" w:cs="Arial Unicode MS" w:hint="eastAsia"/>
          <w:sz w:val="24"/>
          <w:szCs w:val="24"/>
        </w:rPr>
        <w:t xml:space="preserve">27000), </w:t>
      </w:r>
      <w:r w:rsidR="00BC2502">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pumping energy (</w:t>
      </w:r>
      <w:r>
        <w:rPr>
          <w:rFonts w:ascii="Arial Unicode MS" w:eastAsia="Arial Unicode MS" w:hAnsi="Arial Unicode MS" w:cs="Arial Unicode MS"/>
          <w:sz w:val="24"/>
          <w:szCs w:val="24"/>
        </w:rPr>
        <w:t>€</w:t>
      </w:r>
      <w:r>
        <w:rPr>
          <w:rFonts w:ascii="Arial Unicode MS" w:eastAsia="Arial Unicode MS" w:hAnsi="Arial Unicode MS" w:cs="Arial Unicode MS" w:hint="eastAsia"/>
          <w:sz w:val="24"/>
          <w:szCs w:val="24"/>
        </w:rPr>
        <w:t xml:space="preserve">23480) and </w:t>
      </w:r>
      <w:r w:rsidR="00BC2502">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sludge disposal (</w:t>
      </w:r>
      <w:r>
        <w:rPr>
          <w:rFonts w:ascii="Arial Unicode MS" w:eastAsia="Arial Unicode MS" w:hAnsi="Arial Unicode MS" w:cs="Arial Unicode MS"/>
          <w:sz w:val="24"/>
          <w:szCs w:val="24"/>
        </w:rPr>
        <w:t>€</w:t>
      </w:r>
      <w:r>
        <w:rPr>
          <w:rFonts w:ascii="Arial Unicode MS" w:eastAsia="Arial Unicode MS" w:hAnsi="Arial Unicode MS" w:cs="Arial Unicode MS" w:hint="eastAsia"/>
          <w:sz w:val="24"/>
          <w:szCs w:val="24"/>
        </w:rPr>
        <w:t xml:space="preserve">170000). However, due to the specific requirement to maintain a high removal rate for COD and nitrogen, the cost for aeration energy used increases by </w:t>
      </w:r>
      <w:r>
        <w:rPr>
          <w:rFonts w:ascii="Arial Unicode MS" w:eastAsia="Arial Unicode MS" w:hAnsi="Arial Unicode MS" w:cs="Arial Unicode MS"/>
          <w:sz w:val="24"/>
          <w:szCs w:val="24"/>
        </w:rPr>
        <w:t>€</w:t>
      </w:r>
      <w:r>
        <w:rPr>
          <w:rFonts w:ascii="Arial Unicode MS" w:eastAsia="Arial Unicode MS" w:hAnsi="Arial Unicode MS" w:cs="Arial Unicode MS" w:hint="eastAsia"/>
          <w:sz w:val="24"/>
          <w:szCs w:val="24"/>
        </w:rPr>
        <w:t>160000 in the dynamic model</w:t>
      </w:r>
      <w:r w:rsidR="00BC2502">
        <w:rPr>
          <w:rFonts w:ascii="Arial Unicode MS" w:eastAsia="Arial Unicode MS" w:hAnsi="Arial Unicode MS" w:cs="Arial Unicode MS" w:hint="eastAsia"/>
          <w:sz w:val="24"/>
          <w:szCs w:val="24"/>
        </w:rPr>
        <w:t xml:space="preserve"> as compared to the steady state model</w:t>
      </w:r>
      <w:r>
        <w:rPr>
          <w:rFonts w:ascii="Arial Unicode MS" w:eastAsia="Arial Unicode MS" w:hAnsi="Arial Unicode MS" w:cs="Arial Unicode MS" w:hint="eastAsia"/>
          <w:sz w:val="24"/>
          <w:szCs w:val="24"/>
        </w:rPr>
        <w:t>. The difference</w:t>
      </w:r>
      <w:r w:rsidR="00EA77C8">
        <w:rPr>
          <w:rFonts w:ascii="Arial Unicode MS" w:eastAsia="Arial Unicode MS" w:hAnsi="Arial Unicode MS" w:cs="Arial Unicode MS" w:hint="eastAsia"/>
          <w:sz w:val="24"/>
          <w:szCs w:val="24"/>
        </w:rPr>
        <w:t>s</w:t>
      </w:r>
      <w:r>
        <w:rPr>
          <w:rFonts w:ascii="Arial Unicode MS" w:eastAsia="Arial Unicode MS" w:hAnsi="Arial Unicode MS" w:cs="Arial Unicode MS" w:hint="eastAsia"/>
          <w:sz w:val="24"/>
          <w:szCs w:val="24"/>
        </w:rPr>
        <w:t xml:space="preserve"> between other units among two models, such as</w:t>
      </w:r>
      <w:r w:rsidR="00EA77C8">
        <w:rPr>
          <w:rFonts w:ascii="Arial Unicode MS" w:eastAsia="Arial Unicode MS" w:hAnsi="Arial Unicode MS" w:cs="Arial Unicode MS" w:hint="eastAsia"/>
          <w:sz w:val="24"/>
          <w:szCs w:val="24"/>
        </w:rPr>
        <w:t xml:space="preserve"> the</w:t>
      </w:r>
      <w:r>
        <w:rPr>
          <w:rFonts w:ascii="Arial Unicode MS" w:eastAsia="Arial Unicode MS" w:hAnsi="Arial Unicode MS" w:cs="Arial Unicode MS" w:hint="eastAsia"/>
          <w:sz w:val="24"/>
          <w:szCs w:val="24"/>
        </w:rPr>
        <w:t xml:space="preserve"> sludge recycle and </w:t>
      </w:r>
      <w:r w:rsidR="00EA77C8">
        <w:rPr>
          <w:rFonts w:ascii="Arial Unicode MS" w:eastAsia="Arial Unicode MS" w:hAnsi="Arial Unicode MS" w:cs="Arial Unicode MS" w:hint="eastAsia"/>
          <w:sz w:val="24"/>
          <w:szCs w:val="24"/>
        </w:rPr>
        <w:t>the pumping station, are</w:t>
      </w:r>
      <w:r>
        <w:rPr>
          <w:rFonts w:ascii="Arial Unicode MS" w:eastAsia="Arial Unicode MS" w:hAnsi="Arial Unicode MS" w:cs="Arial Unicode MS" w:hint="eastAsia"/>
          <w:sz w:val="24"/>
          <w:szCs w:val="24"/>
        </w:rPr>
        <w:t xml:space="preserve"> too small to consider. </w:t>
      </w:r>
    </w:p>
    <w:p w:rsidR="001F28E6" w:rsidRPr="005E2069" w:rsidRDefault="009F3861" w:rsidP="001F28E6">
      <w:pPr>
        <w:rPr>
          <w:rFonts w:ascii="Arial Unicode MS" w:eastAsia="Arial Unicode MS" w:hAnsi="Arial Unicode MS" w:cs="Arial Unicode MS"/>
          <w:b/>
          <w:sz w:val="24"/>
          <w:szCs w:val="24"/>
        </w:rPr>
      </w:pPr>
      <w:r w:rsidRPr="009F3861">
        <w:rPr>
          <w:rFonts w:ascii="Arial Unicode MS" w:eastAsia="Arial Unicode MS" w:hAnsi="Arial Unicode MS" w:cs="Arial Unicode MS"/>
          <w:b/>
          <w:noProof/>
          <w:sz w:val="24"/>
          <w:szCs w:val="24"/>
        </w:rPr>
        <w:lastRenderedPageBreak/>
        <w:drawing>
          <wp:inline distT="0" distB="0" distL="0" distR="0">
            <wp:extent cx="5161697" cy="2975212"/>
            <wp:effectExtent l="19050" t="0" r="19903" b="0"/>
            <wp:docPr id="12"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F28E6" w:rsidRPr="00D53646" w:rsidRDefault="001F28E6" w:rsidP="001F28E6">
      <w:pPr>
        <w:jc w:val="center"/>
        <w:rPr>
          <w:rFonts w:ascii="Arial Unicode MS" w:eastAsia="Arial Unicode MS" w:hAnsi="Arial Unicode MS" w:cs="Arial Unicode MS"/>
          <w:sz w:val="24"/>
          <w:szCs w:val="24"/>
        </w:rPr>
      </w:pPr>
      <w:r w:rsidRPr="00D53646">
        <w:rPr>
          <w:rFonts w:ascii="Arial Unicode MS" w:eastAsia="Arial Unicode MS" w:hAnsi="Arial Unicode MS" w:cs="Arial Unicode MS" w:hint="eastAsia"/>
          <w:b/>
          <w:sz w:val="24"/>
          <w:szCs w:val="24"/>
        </w:rPr>
        <w:t>Figure 6.25</w:t>
      </w:r>
      <w:r w:rsidRPr="00D53646">
        <w:rPr>
          <w:rFonts w:ascii="Arial Unicode MS" w:eastAsia="Arial Unicode MS" w:hAnsi="Arial Unicode MS" w:cs="Arial Unicode MS" w:hint="eastAsia"/>
          <w:sz w:val="24"/>
          <w:szCs w:val="24"/>
        </w:rPr>
        <w:t xml:space="preserve"> Net present values of two models</w:t>
      </w:r>
    </w:p>
    <w:p w:rsidR="001F28E6" w:rsidRDefault="001F28E6" w:rsidP="001F28E6">
      <w:pPr>
        <w:rPr>
          <w:rFonts w:ascii="Arial Unicode MS" w:eastAsia="Arial Unicode MS" w:hAnsi="Arial Unicode MS" w:cs="Arial Unicode MS"/>
          <w:sz w:val="24"/>
          <w:szCs w:val="24"/>
        </w:rPr>
      </w:pPr>
    </w:p>
    <w:p w:rsidR="001F28E6" w:rsidRDefault="001F28E6" w:rsidP="001F28E6">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F</w:t>
      </w:r>
      <w:r>
        <w:rPr>
          <w:rFonts w:ascii="Arial Unicode MS" w:eastAsia="Arial Unicode MS" w:hAnsi="Arial Unicode MS" w:cs="Arial Unicode MS" w:hint="eastAsia"/>
          <w:sz w:val="24"/>
          <w:szCs w:val="24"/>
        </w:rPr>
        <w:t xml:space="preserve">igure 6.26 displays the distribution of the net present value of the optimal dynamic model. </w:t>
      </w:r>
      <w:r w:rsidR="00BC2502">
        <w:rPr>
          <w:rFonts w:ascii="Arial Unicode MS" w:eastAsia="Arial Unicode MS" w:hAnsi="Arial Unicode MS" w:cs="Arial Unicode MS" w:hint="eastAsia"/>
          <w:sz w:val="24"/>
          <w:szCs w:val="24"/>
        </w:rPr>
        <w:t xml:space="preserve">It can be seen that the sludge disposal </w:t>
      </w:r>
      <w:r w:rsidR="00BC2502">
        <w:rPr>
          <w:rFonts w:ascii="Arial Unicode MS" w:eastAsia="Arial Unicode MS" w:hAnsi="Arial Unicode MS" w:cs="Arial Unicode MS"/>
          <w:sz w:val="24"/>
          <w:szCs w:val="24"/>
        </w:rPr>
        <w:t>operating</w:t>
      </w:r>
      <w:r w:rsidR="00BC2502">
        <w:rPr>
          <w:rFonts w:ascii="Arial Unicode MS" w:eastAsia="Arial Unicode MS" w:hAnsi="Arial Unicode MS" w:cs="Arial Unicode MS" w:hint="eastAsia"/>
          <w:sz w:val="24"/>
          <w:szCs w:val="24"/>
        </w:rPr>
        <w:t xml:space="preserve"> cost, the tank construction investment cost and the pumping energy operating cost are the three main contributors to the overall project cost (net present value).</w:t>
      </w:r>
      <w:r>
        <w:rPr>
          <w:rFonts w:ascii="Arial Unicode MS" w:eastAsia="Arial Unicode MS" w:hAnsi="Arial Unicode MS" w:cs="Arial Unicode MS" w:hint="eastAsia"/>
          <w:sz w:val="24"/>
          <w:szCs w:val="24"/>
        </w:rPr>
        <w:t xml:space="preserve"> </w:t>
      </w:r>
    </w:p>
    <w:p w:rsidR="000B4BA3" w:rsidRDefault="000B4BA3" w:rsidP="001F28E6">
      <w:pPr>
        <w:rPr>
          <w:rFonts w:ascii="Arial Unicode MS" w:eastAsia="Arial Unicode MS" w:hAnsi="Arial Unicode MS" w:cs="Arial Unicode MS"/>
          <w:sz w:val="24"/>
          <w:szCs w:val="24"/>
        </w:rPr>
      </w:pPr>
    </w:p>
    <w:p w:rsidR="001F28E6" w:rsidRDefault="001F28E6" w:rsidP="001F28E6">
      <w:pP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rPr>
        <w:lastRenderedPageBreak/>
        <w:drawing>
          <wp:inline distT="0" distB="0" distL="0" distR="0">
            <wp:extent cx="4591666" cy="3111690"/>
            <wp:effectExtent l="19050" t="0" r="18434" b="0"/>
            <wp:docPr id="58"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1F28E6" w:rsidRDefault="001F28E6" w:rsidP="000B4BA3">
      <w:pPr>
        <w:jc w:val="center"/>
        <w:rPr>
          <w:rFonts w:ascii="Arial Unicode MS" w:eastAsia="Arial Unicode MS" w:hAnsi="Arial Unicode MS" w:cs="Arial Unicode MS"/>
          <w:sz w:val="24"/>
          <w:szCs w:val="24"/>
        </w:rPr>
      </w:pPr>
      <w:r w:rsidRPr="00D53646">
        <w:rPr>
          <w:rFonts w:ascii="Arial Unicode MS" w:eastAsia="Arial Unicode MS" w:hAnsi="Arial Unicode MS" w:cs="Arial Unicode MS" w:hint="eastAsia"/>
          <w:b/>
          <w:sz w:val="24"/>
          <w:szCs w:val="24"/>
        </w:rPr>
        <w:t>Figure 6.26</w:t>
      </w:r>
      <w:r w:rsidRPr="00D53646">
        <w:rPr>
          <w:rFonts w:ascii="Arial Unicode MS" w:eastAsia="Arial Unicode MS" w:hAnsi="Arial Unicode MS" w:cs="Arial Unicode MS" w:hint="eastAsia"/>
          <w:sz w:val="24"/>
          <w:szCs w:val="24"/>
        </w:rPr>
        <w:t xml:space="preserve"> Cost </w:t>
      </w:r>
      <w:r w:rsidRPr="00D53646">
        <w:rPr>
          <w:rFonts w:ascii="Arial Unicode MS" w:eastAsia="Arial Unicode MS" w:hAnsi="Arial Unicode MS" w:cs="Arial Unicode MS"/>
          <w:sz w:val="24"/>
          <w:szCs w:val="24"/>
        </w:rPr>
        <w:t>distributions</w:t>
      </w:r>
    </w:p>
    <w:p w:rsidR="000272F3" w:rsidRDefault="000272F3" w:rsidP="00F83A21">
      <w:pPr>
        <w:rPr>
          <w:rFonts w:ascii="Arial Unicode MS" w:eastAsia="Arial Unicode MS" w:hAnsi="Arial Unicode MS" w:cs="Arial Unicode MS"/>
          <w:sz w:val="24"/>
          <w:szCs w:val="24"/>
        </w:rPr>
      </w:pPr>
    </w:p>
    <w:p w:rsidR="00F83A21" w:rsidRPr="00CC75F8" w:rsidRDefault="00F83A21" w:rsidP="00F83A21">
      <w:pPr>
        <w:rPr>
          <w:rFonts w:ascii="Arial Unicode MS" w:eastAsia="Arial Unicode MS" w:hAnsi="Arial Unicode MS" w:cs="Arial Unicode MS"/>
          <w:b/>
          <w:sz w:val="32"/>
          <w:szCs w:val="32"/>
        </w:rPr>
      </w:pPr>
      <w:r w:rsidRPr="00CC75F8">
        <w:rPr>
          <w:rFonts w:ascii="Arial Unicode MS" w:eastAsia="Arial Unicode MS" w:hAnsi="Arial Unicode MS" w:cs="Arial Unicode MS" w:hint="eastAsia"/>
          <w:b/>
          <w:sz w:val="32"/>
          <w:szCs w:val="32"/>
        </w:rPr>
        <w:t>6.8 Computational A</w:t>
      </w:r>
      <w:r w:rsidRPr="00CC75F8">
        <w:rPr>
          <w:rFonts w:ascii="Arial Unicode MS" w:eastAsia="Arial Unicode MS" w:hAnsi="Arial Unicode MS" w:cs="Arial Unicode MS"/>
          <w:b/>
          <w:sz w:val="32"/>
          <w:szCs w:val="32"/>
        </w:rPr>
        <w:t>spect</w:t>
      </w:r>
      <w:r w:rsidR="002B57DE" w:rsidRPr="00CC75F8">
        <w:rPr>
          <w:rFonts w:ascii="Arial Unicode MS" w:eastAsia="Arial Unicode MS" w:hAnsi="Arial Unicode MS" w:cs="Arial Unicode MS" w:hint="eastAsia"/>
          <w:b/>
          <w:sz w:val="32"/>
          <w:szCs w:val="32"/>
        </w:rPr>
        <w:t>s</w:t>
      </w:r>
    </w:p>
    <w:p w:rsidR="00F83A21" w:rsidRPr="00CC75F8" w:rsidRDefault="00F83A21" w:rsidP="00F83A21">
      <w:pPr>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t>A</w:t>
      </w:r>
      <w:r w:rsidRPr="00CC75F8">
        <w:rPr>
          <w:rFonts w:ascii="Arial Unicode MS" w:eastAsia="Arial Unicode MS" w:hAnsi="Arial Unicode MS" w:cs="Arial Unicode MS" w:hint="eastAsia"/>
          <w:sz w:val="24"/>
          <w:szCs w:val="24"/>
        </w:rPr>
        <w:t xml:space="preserve">s a final remark the computational effort is considered. This is one of the major aspects to evaluate the </w:t>
      </w:r>
      <w:r w:rsidRPr="00CC75F8">
        <w:rPr>
          <w:rFonts w:ascii="Arial Unicode MS" w:eastAsia="Arial Unicode MS" w:hAnsi="Arial Unicode MS" w:cs="Arial Unicode MS"/>
          <w:sz w:val="24"/>
          <w:szCs w:val="24"/>
        </w:rPr>
        <w:t>performance</w:t>
      </w:r>
      <w:r w:rsidRPr="00CC75F8">
        <w:rPr>
          <w:rFonts w:ascii="Arial Unicode MS" w:eastAsia="Arial Unicode MS" w:hAnsi="Arial Unicode MS" w:cs="Arial Unicode MS" w:hint="eastAsia"/>
          <w:sz w:val="24"/>
          <w:szCs w:val="24"/>
        </w:rPr>
        <w:t xml:space="preserve"> of </w:t>
      </w:r>
      <w:r w:rsidRPr="00CC75F8">
        <w:rPr>
          <w:rFonts w:ascii="Arial Unicode MS" w:eastAsia="Arial Unicode MS" w:hAnsi="Arial Unicode MS" w:cs="Arial Unicode MS"/>
          <w:sz w:val="24"/>
          <w:szCs w:val="24"/>
        </w:rPr>
        <w:t>optimization</w:t>
      </w:r>
      <w:r w:rsidRPr="00CC75F8">
        <w:rPr>
          <w:rFonts w:ascii="Arial Unicode MS" w:eastAsia="Arial Unicode MS" w:hAnsi="Arial Unicode MS" w:cs="Arial Unicode MS" w:hint="eastAsia"/>
          <w:sz w:val="24"/>
          <w:szCs w:val="24"/>
        </w:rPr>
        <w:t xml:space="preserve"> </w:t>
      </w:r>
      <w:r w:rsidRPr="00CC75F8">
        <w:rPr>
          <w:rFonts w:ascii="Arial Unicode MS" w:eastAsia="Arial Unicode MS" w:hAnsi="Arial Unicode MS" w:cs="Arial Unicode MS"/>
          <w:sz w:val="24"/>
          <w:szCs w:val="24"/>
        </w:rPr>
        <w:t>algorithms</w:t>
      </w:r>
      <w:r w:rsidRPr="00CC75F8">
        <w:rPr>
          <w:rFonts w:ascii="Arial Unicode MS" w:eastAsia="Arial Unicode MS" w:hAnsi="Arial Unicode MS" w:cs="Arial Unicode MS" w:hint="eastAsia"/>
          <w:sz w:val="24"/>
          <w:szCs w:val="24"/>
        </w:rPr>
        <w:t xml:space="preserve">/models. </w:t>
      </w:r>
      <w:r w:rsidRPr="00CC75F8">
        <w:rPr>
          <w:rFonts w:ascii="Arial Unicode MS" w:eastAsia="Arial Unicode MS" w:hAnsi="Arial Unicode MS" w:cs="Arial Unicode MS"/>
          <w:sz w:val="24"/>
          <w:szCs w:val="24"/>
        </w:rPr>
        <w:t>T</w:t>
      </w:r>
      <w:r w:rsidRPr="00CC75F8">
        <w:rPr>
          <w:rFonts w:ascii="Arial Unicode MS" w:eastAsia="Arial Unicode MS" w:hAnsi="Arial Unicode MS" w:cs="Arial Unicode MS" w:hint="eastAsia"/>
          <w:sz w:val="24"/>
          <w:szCs w:val="24"/>
        </w:rPr>
        <w:t xml:space="preserve">he </w:t>
      </w:r>
      <w:r w:rsidRPr="00CC75F8">
        <w:rPr>
          <w:rFonts w:ascii="Arial Unicode MS" w:eastAsia="Arial Unicode MS" w:hAnsi="Arial Unicode MS" w:cs="Arial Unicode MS"/>
          <w:sz w:val="24"/>
          <w:szCs w:val="24"/>
        </w:rPr>
        <w:t>optimization</w:t>
      </w:r>
      <w:r w:rsidRPr="00CC75F8">
        <w:rPr>
          <w:rFonts w:ascii="Arial Unicode MS" w:eastAsia="Arial Unicode MS" w:hAnsi="Arial Unicode MS" w:cs="Arial Unicode MS" w:hint="eastAsia"/>
          <w:sz w:val="24"/>
          <w:szCs w:val="24"/>
        </w:rPr>
        <w:t xml:space="preserve"> models (both the steady state model and the dynamic </w:t>
      </w:r>
      <w:r w:rsidRPr="00CC75F8">
        <w:rPr>
          <w:rFonts w:ascii="Arial Unicode MS" w:eastAsia="Arial Unicode MS" w:hAnsi="Arial Unicode MS" w:cs="Arial Unicode MS"/>
          <w:sz w:val="24"/>
          <w:szCs w:val="24"/>
        </w:rPr>
        <w:t>model</w:t>
      </w:r>
      <w:r w:rsidRPr="00CC75F8">
        <w:rPr>
          <w:rFonts w:ascii="Arial Unicode MS" w:eastAsia="Arial Unicode MS" w:hAnsi="Arial Unicode MS" w:cs="Arial Unicode MS" w:hint="eastAsia"/>
          <w:sz w:val="24"/>
          <w:szCs w:val="24"/>
        </w:rPr>
        <w:t xml:space="preserve">) in this </w:t>
      </w:r>
      <w:r w:rsidRPr="00CC75F8">
        <w:rPr>
          <w:rFonts w:ascii="Arial Unicode MS" w:eastAsia="Arial Unicode MS" w:hAnsi="Arial Unicode MS" w:cs="Arial Unicode MS"/>
          <w:sz w:val="24"/>
          <w:szCs w:val="24"/>
        </w:rPr>
        <w:t>chapter</w:t>
      </w:r>
      <w:r w:rsidR="00D91E44" w:rsidRPr="00CC75F8">
        <w:rPr>
          <w:rFonts w:ascii="Arial Unicode MS" w:eastAsia="Arial Unicode MS" w:hAnsi="Arial Unicode MS" w:cs="Arial Unicode MS" w:hint="eastAsia"/>
          <w:sz w:val="24"/>
          <w:szCs w:val="24"/>
        </w:rPr>
        <w:t xml:space="preserve"> are</w:t>
      </w:r>
      <w:r w:rsidRPr="00CC75F8">
        <w:rPr>
          <w:rFonts w:ascii="Arial Unicode MS" w:eastAsia="Arial Unicode MS" w:hAnsi="Arial Unicode MS" w:cs="Arial Unicode MS" w:hint="eastAsia"/>
          <w:sz w:val="24"/>
          <w:szCs w:val="24"/>
        </w:rPr>
        <w:t xml:space="preserve"> implemented in Copasi and solved using the particle swarm with 100 iterations and a swarm size of 50. </w:t>
      </w:r>
      <w:r w:rsidRPr="00CC75F8">
        <w:rPr>
          <w:rFonts w:ascii="Arial Unicode MS" w:eastAsia="Arial Unicode MS" w:hAnsi="Arial Unicode MS" w:cs="Arial Unicode MS"/>
          <w:sz w:val="24"/>
          <w:szCs w:val="24"/>
        </w:rPr>
        <w:t>A</w:t>
      </w:r>
      <w:r w:rsidRPr="00CC75F8">
        <w:rPr>
          <w:rFonts w:ascii="Arial Unicode MS" w:eastAsia="Arial Unicode MS" w:hAnsi="Arial Unicode MS" w:cs="Arial Unicode MS" w:hint="eastAsia"/>
          <w:sz w:val="24"/>
          <w:szCs w:val="24"/>
        </w:rPr>
        <w:t xml:space="preserve">ccording to the </w:t>
      </w:r>
      <w:r w:rsidRPr="00CC75F8">
        <w:rPr>
          <w:rFonts w:ascii="Arial Unicode MS" w:eastAsia="Arial Unicode MS" w:hAnsi="Arial Unicode MS" w:cs="Arial Unicode MS"/>
          <w:sz w:val="24"/>
          <w:szCs w:val="24"/>
        </w:rPr>
        <w:t>computational</w:t>
      </w:r>
      <w:r w:rsidR="00D74ED0" w:rsidRPr="00CC75F8">
        <w:rPr>
          <w:rFonts w:ascii="Arial Unicode MS" w:eastAsia="Arial Unicode MS" w:hAnsi="Arial Unicode MS" w:cs="Arial Unicode MS" w:hint="eastAsia"/>
          <w:sz w:val="24"/>
          <w:szCs w:val="24"/>
        </w:rPr>
        <w:t xml:space="preserve"> statistics shown in T</w:t>
      </w:r>
      <w:r w:rsidR="00B00C2C" w:rsidRPr="00CC75F8">
        <w:rPr>
          <w:rFonts w:ascii="Arial Unicode MS" w:eastAsia="Arial Unicode MS" w:hAnsi="Arial Unicode MS" w:cs="Arial Unicode MS" w:hint="eastAsia"/>
          <w:sz w:val="24"/>
          <w:szCs w:val="24"/>
        </w:rPr>
        <w:t>able 6.15</w:t>
      </w:r>
      <w:r w:rsidRPr="00CC75F8">
        <w:rPr>
          <w:rFonts w:ascii="Arial Unicode MS" w:eastAsia="Arial Unicode MS" w:hAnsi="Arial Unicode MS" w:cs="Arial Unicode MS" w:hint="eastAsia"/>
          <w:sz w:val="24"/>
          <w:szCs w:val="24"/>
        </w:rPr>
        <w:t xml:space="preserve">, the total CPU time needed to solve the dynamic </w:t>
      </w:r>
      <w:r w:rsidRPr="00CC75F8">
        <w:rPr>
          <w:rFonts w:ascii="Arial Unicode MS" w:eastAsia="Arial Unicode MS" w:hAnsi="Arial Unicode MS" w:cs="Arial Unicode MS"/>
          <w:sz w:val="24"/>
          <w:szCs w:val="24"/>
        </w:rPr>
        <w:t>optimization</w:t>
      </w:r>
      <w:r w:rsidR="00D91E44" w:rsidRPr="00CC75F8">
        <w:rPr>
          <w:rFonts w:ascii="Arial Unicode MS" w:eastAsia="Arial Unicode MS" w:hAnsi="Arial Unicode MS" w:cs="Arial Unicode MS" w:hint="eastAsia"/>
          <w:sz w:val="24"/>
          <w:szCs w:val="24"/>
        </w:rPr>
        <w:t xml:space="preserve"> model is</w:t>
      </w:r>
      <w:r w:rsidRPr="00CC75F8">
        <w:rPr>
          <w:rFonts w:ascii="Arial Unicode MS" w:eastAsia="Arial Unicode MS" w:hAnsi="Arial Unicode MS" w:cs="Arial Unicode MS" w:hint="eastAsia"/>
          <w:sz w:val="24"/>
          <w:szCs w:val="24"/>
        </w:rPr>
        <w:t xml:space="preserve"> approximately 40.64 hours on an Intel Core i</w:t>
      </w:r>
      <w:r w:rsidR="00B31064" w:rsidRPr="00CC75F8">
        <w:rPr>
          <w:rFonts w:ascii="Arial Unicode MS" w:eastAsia="Arial Unicode MS" w:hAnsi="Arial Unicode MS" w:cs="Arial Unicode MS" w:hint="eastAsia"/>
          <w:sz w:val="24"/>
          <w:szCs w:val="24"/>
        </w:rPr>
        <w:t>-</w:t>
      </w:r>
      <w:r w:rsidRPr="00CC75F8">
        <w:rPr>
          <w:rFonts w:ascii="Arial Unicode MS" w:eastAsia="Arial Unicode MS" w:hAnsi="Arial Unicode MS" w:cs="Arial Unicode MS" w:hint="eastAsia"/>
          <w:sz w:val="24"/>
          <w:szCs w:val="24"/>
        </w:rPr>
        <w:t>3 of 2.4GHz with 4 GB of RAM. However, solvi</w:t>
      </w:r>
      <w:r w:rsidR="00D91E44" w:rsidRPr="00CC75F8">
        <w:rPr>
          <w:rFonts w:ascii="Arial Unicode MS" w:eastAsia="Arial Unicode MS" w:hAnsi="Arial Unicode MS" w:cs="Arial Unicode MS" w:hint="eastAsia"/>
          <w:sz w:val="24"/>
          <w:szCs w:val="24"/>
        </w:rPr>
        <w:t>ng the steady state one only ta</w:t>
      </w:r>
      <w:r w:rsidRPr="00CC75F8">
        <w:rPr>
          <w:rFonts w:ascii="Arial Unicode MS" w:eastAsia="Arial Unicode MS" w:hAnsi="Arial Unicode MS" w:cs="Arial Unicode MS" w:hint="eastAsia"/>
          <w:sz w:val="24"/>
          <w:szCs w:val="24"/>
        </w:rPr>
        <w:t>k</w:t>
      </w:r>
      <w:r w:rsidR="00D91E44" w:rsidRPr="00CC75F8">
        <w:rPr>
          <w:rFonts w:ascii="Arial Unicode MS" w:eastAsia="Arial Unicode MS" w:hAnsi="Arial Unicode MS" w:cs="Arial Unicode MS" w:hint="eastAsia"/>
          <w:sz w:val="24"/>
          <w:szCs w:val="24"/>
        </w:rPr>
        <w:t>es</w:t>
      </w:r>
      <w:r w:rsidRPr="00CC75F8">
        <w:rPr>
          <w:rFonts w:ascii="Arial Unicode MS" w:eastAsia="Arial Unicode MS" w:hAnsi="Arial Unicode MS" w:cs="Arial Unicode MS" w:hint="eastAsia"/>
          <w:sz w:val="24"/>
          <w:szCs w:val="24"/>
        </w:rPr>
        <w:t xml:space="preserve"> one hour. </w:t>
      </w:r>
      <w:r w:rsidRPr="00CC75F8">
        <w:rPr>
          <w:rFonts w:ascii="Arial Unicode MS" w:eastAsia="Arial Unicode MS" w:hAnsi="Arial Unicode MS" w:cs="Arial Unicode MS"/>
          <w:sz w:val="24"/>
          <w:szCs w:val="24"/>
        </w:rPr>
        <w:t>S</w:t>
      </w:r>
      <w:r w:rsidRPr="00CC75F8">
        <w:rPr>
          <w:rFonts w:ascii="Arial Unicode MS" w:eastAsia="Arial Unicode MS" w:hAnsi="Arial Unicode MS" w:cs="Arial Unicode MS" w:hint="eastAsia"/>
          <w:sz w:val="24"/>
          <w:szCs w:val="24"/>
        </w:rPr>
        <w:t xml:space="preserve">uch a </w:t>
      </w:r>
      <w:r w:rsidRPr="00CC75F8">
        <w:rPr>
          <w:rFonts w:ascii="Arial Unicode MS" w:eastAsia="Arial Unicode MS" w:hAnsi="Arial Unicode MS" w:cs="Arial Unicode MS"/>
          <w:sz w:val="24"/>
          <w:szCs w:val="24"/>
        </w:rPr>
        <w:t>significant</w:t>
      </w:r>
      <w:r w:rsidRPr="00CC75F8">
        <w:rPr>
          <w:rFonts w:ascii="Arial Unicode MS" w:eastAsia="Arial Unicode MS" w:hAnsi="Arial Unicode MS" w:cs="Arial Unicode MS" w:hint="eastAsia"/>
          <w:sz w:val="24"/>
          <w:szCs w:val="24"/>
        </w:rPr>
        <w:t xml:space="preserve"> difference in</w:t>
      </w:r>
      <w:r w:rsidR="00C20348" w:rsidRPr="00CC75F8">
        <w:rPr>
          <w:rFonts w:ascii="Arial Unicode MS" w:eastAsia="Arial Unicode MS" w:hAnsi="Arial Unicode MS" w:cs="Arial Unicode MS" w:hint="eastAsia"/>
          <w:sz w:val="24"/>
          <w:szCs w:val="24"/>
        </w:rPr>
        <w:t xml:space="preserve"> CPU time</w:t>
      </w:r>
      <w:r w:rsidRPr="00CC75F8">
        <w:rPr>
          <w:rFonts w:ascii="Arial Unicode MS" w:eastAsia="Arial Unicode MS" w:hAnsi="Arial Unicode MS" w:cs="Arial Unicode MS" w:hint="eastAsia"/>
          <w:sz w:val="24"/>
          <w:szCs w:val="24"/>
        </w:rPr>
        <w:t xml:space="preserve"> between two models is mainly </w:t>
      </w:r>
      <w:r w:rsidRPr="00CC75F8">
        <w:rPr>
          <w:rFonts w:ascii="Arial Unicode MS" w:eastAsia="Arial Unicode MS" w:hAnsi="Arial Unicode MS" w:cs="Arial Unicode MS"/>
          <w:sz w:val="24"/>
          <w:szCs w:val="24"/>
        </w:rPr>
        <w:t>attributed</w:t>
      </w:r>
      <w:r w:rsidRPr="00CC75F8">
        <w:rPr>
          <w:rFonts w:ascii="Arial Unicode MS" w:eastAsia="Arial Unicode MS" w:hAnsi="Arial Unicode MS" w:cs="Arial Unicode MS" w:hint="eastAsia"/>
          <w:sz w:val="24"/>
          <w:szCs w:val="24"/>
        </w:rPr>
        <w:t xml:space="preserve"> to the number of events </w:t>
      </w:r>
      <w:r w:rsidRPr="00CC75F8">
        <w:rPr>
          <w:rFonts w:ascii="Arial Unicode MS" w:eastAsia="Arial Unicode MS" w:hAnsi="Arial Unicode MS" w:cs="Arial Unicode MS"/>
          <w:sz w:val="24"/>
          <w:szCs w:val="24"/>
        </w:rPr>
        <w:t>involved</w:t>
      </w:r>
      <w:r w:rsidRPr="00CC75F8">
        <w:rPr>
          <w:rFonts w:ascii="Arial Unicode MS" w:eastAsia="Arial Unicode MS" w:hAnsi="Arial Unicode MS" w:cs="Arial Unicode MS" w:hint="eastAsia"/>
          <w:sz w:val="24"/>
          <w:szCs w:val="24"/>
        </w:rPr>
        <w:t xml:space="preserve"> in the </w:t>
      </w:r>
      <w:r w:rsidRPr="00CC75F8">
        <w:rPr>
          <w:rFonts w:ascii="Arial Unicode MS" w:eastAsia="Arial Unicode MS" w:hAnsi="Arial Unicode MS" w:cs="Arial Unicode MS"/>
          <w:sz w:val="24"/>
          <w:szCs w:val="24"/>
        </w:rPr>
        <w:t>optimization</w:t>
      </w:r>
      <w:r w:rsidRPr="00CC75F8">
        <w:rPr>
          <w:rFonts w:ascii="Arial Unicode MS" w:eastAsia="Arial Unicode MS" w:hAnsi="Arial Unicode MS" w:cs="Arial Unicode MS" w:hint="eastAsia"/>
          <w:sz w:val="24"/>
          <w:szCs w:val="24"/>
        </w:rPr>
        <w:t xml:space="preserve"> problem. The steady state model includes only one event and the </w:t>
      </w:r>
      <w:r w:rsidRPr="00CC75F8">
        <w:rPr>
          <w:rFonts w:ascii="Arial Unicode MS" w:eastAsia="Arial Unicode MS" w:hAnsi="Arial Unicode MS" w:cs="Arial Unicode MS"/>
          <w:sz w:val="24"/>
          <w:szCs w:val="24"/>
        </w:rPr>
        <w:t>determined</w:t>
      </w:r>
      <w:r w:rsidRPr="00CC75F8">
        <w:rPr>
          <w:rFonts w:ascii="Arial Unicode MS" w:eastAsia="Arial Unicode MS" w:hAnsi="Arial Unicode MS" w:cs="Arial Unicode MS" w:hint="eastAsia"/>
          <w:sz w:val="24"/>
          <w:szCs w:val="24"/>
        </w:rPr>
        <w:t xml:space="preserve"> optimal </w:t>
      </w:r>
      <w:r w:rsidRPr="00CC75F8">
        <w:rPr>
          <w:rFonts w:ascii="Arial Unicode MS" w:eastAsia="Arial Unicode MS" w:hAnsi="Arial Unicode MS" w:cs="Arial Unicode MS" w:hint="eastAsia"/>
          <w:sz w:val="24"/>
          <w:szCs w:val="24"/>
        </w:rPr>
        <w:lastRenderedPageBreak/>
        <w:t xml:space="preserve">parameters merely deal with the compositions in that event. </w:t>
      </w:r>
      <w:r w:rsidRPr="00CC75F8">
        <w:rPr>
          <w:rFonts w:ascii="Arial Unicode MS" w:eastAsia="Arial Unicode MS" w:hAnsi="Arial Unicode MS" w:cs="Arial Unicode MS"/>
          <w:sz w:val="24"/>
          <w:szCs w:val="24"/>
        </w:rPr>
        <w:t>H</w:t>
      </w:r>
      <w:r w:rsidRPr="00CC75F8">
        <w:rPr>
          <w:rFonts w:ascii="Arial Unicode MS" w:eastAsia="Arial Unicode MS" w:hAnsi="Arial Unicode MS" w:cs="Arial Unicode MS" w:hint="eastAsia"/>
          <w:sz w:val="24"/>
          <w:szCs w:val="24"/>
        </w:rPr>
        <w:t xml:space="preserve">owever, the </w:t>
      </w:r>
      <w:r w:rsidRPr="00CC75F8">
        <w:rPr>
          <w:rFonts w:ascii="Arial Unicode MS" w:eastAsia="Arial Unicode MS" w:hAnsi="Arial Unicode MS" w:cs="Arial Unicode MS"/>
          <w:sz w:val="24"/>
          <w:szCs w:val="24"/>
        </w:rPr>
        <w:t>algorithm</w:t>
      </w:r>
      <w:r w:rsidRPr="00CC75F8">
        <w:rPr>
          <w:rFonts w:ascii="Arial Unicode MS" w:eastAsia="Arial Unicode MS" w:hAnsi="Arial Unicode MS" w:cs="Arial Unicode MS" w:hint="eastAsia"/>
          <w:sz w:val="24"/>
          <w:szCs w:val="24"/>
        </w:rPr>
        <w:t xml:space="preserve"> in the dynamic model takes more time searching for optimal parameters for 365 events and result in a set of par</w:t>
      </w:r>
      <w:r w:rsidR="005F5E5C" w:rsidRPr="00CC75F8">
        <w:rPr>
          <w:rFonts w:ascii="Arial Unicode MS" w:eastAsia="Arial Unicode MS" w:hAnsi="Arial Unicode MS" w:cs="Arial Unicode MS" w:hint="eastAsia"/>
          <w:sz w:val="24"/>
          <w:szCs w:val="24"/>
        </w:rPr>
        <w:t>ameters that is</w:t>
      </w:r>
      <w:r w:rsidRPr="00CC75F8">
        <w:rPr>
          <w:rFonts w:ascii="Arial Unicode MS" w:eastAsia="Arial Unicode MS" w:hAnsi="Arial Unicode MS" w:cs="Arial Unicode MS" w:hint="eastAsia"/>
          <w:sz w:val="24"/>
          <w:szCs w:val="24"/>
        </w:rPr>
        <w:t xml:space="preserve"> capable of dealing with </w:t>
      </w:r>
      <w:r w:rsidRPr="00CC75F8">
        <w:rPr>
          <w:rFonts w:ascii="Arial Unicode MS" w:eastAsia="Arial Unicode MS" w:hAnsi="Arial Unicode MS" w:cs="Arial Unicode MS"/>
          <w:sz w:val="24"/>
          <w:szCs w:val="24"/>
        </w:rPr>
        <w:t>the time-varying</w:t>
      </w:r>
      <w:r w:rsidR="00D91E44" w:rsidRPr="00CC75F8">
        <w:rPr>
          <w:rFonts w:ascii="Arial Unicode MS" w:eastAsia="Arial Unicode MS" w:hAnsi="Arial Unicode MS" w:cs="Arial Unicode MS" w:hint="eastAsia"/>
          <w:sz w:val="24"/>
          <w:szCs w:val="24"/>
        </w:rPr>
        <w:t xml:space="preserve"> inputs over the</w:t>
      </w:r>
      <w:r w:rsidRPr="00CC75F8">
        <w:rPr>
          <w:rFonts w:ascii="Arial Unicode MS" w:eastAsia="Arial Unicode MS" w:hAnsi="Arial Unicode MS" w:cs="Arial Unicode MS" w:hint="eastAsia"/>
          <w:sz w:val="24"/>
          <w:szCs w:val="24"/>
        </w:rPr>
        <w:t xml:space="preserve"> course of </w:t>
      </w:r>
      <w:r w:rsidR="00D91E44" w:rsidRPr="00CC75F8">
        <w:rPr>
          <w:rFonts w:ascii="Arial Unicode MS" w:eastAsia="Arial Unicode MS" w:hAnsi="Arial Unicode MS" w:cs="Arial Unicode MS" w:hint="eastAsia"/>
          <w:sz w:val="24"/>
          <w:szCs w:val="24"/>
        </w:rPr>
        <w:t>a</w:t>
      </w:r>
      <w:r w:rsidRPr="00CC75F8">
        <w:rPr>
          <w:rFonts w:ascii="Arial Unicode MS" w:eastAsia="Arial Unicode MS" w:hAnsi="Arial Unicode MS" w:cs="Arial Unicode MS" w:hint="eastAsia"/>
          <w:sz w:val="24"/>
          <w:szCs w:val="24"/>
        </w:rPr>
        <w:t xml:space="preserve"> year. </w:t>
      </w:r>
    </w:p>
    <w:p w:rsidR="00F83A21" w:rsidRPr="00CC75F8" w:rsidRDefault="00F83A21" w:rsidP="00F83A21">
      <w:pPr>
        <w:rPr>
          <w:rFonts w:ascii="Arial Unicode MS" w:eastAsia="Arial Unicode MS" w:hAnsi="Arial Unicode MS" w:cs="Arial Unicode MS"/>
          <w:sz w:val="24"/>
          <w:szCs w:val="24"/>
        </w:rPr>
      </w:pPr>
    </w:p>
    <w:p w:rsidR="00F83A21" w:rsidRPr="00CC75F8" w:rsidRDefault="00F83A21" w:rsidP="00F83A21">
      <w:pP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 xml:space="preserve">For </w:t>
      </w:r>
      <w:r w:rsidRPr="00CC75F8">
        <w:rPr>
          <w:rFonts w:ascii="Arial Unicode MS" w:eastAsia="Arial Unicode MS" w:hAnsi="Arial Unicode MS" w:cs="Arial Unicode MS"/>
          <w:sz w:val="24"/>
          <w:szCs w:val="24"/>
        </w:rPr>
        <w:t>practical</w:t>
      </w:r>
      <w:r w:rsidRPr="00CC75F8">
        <w:rPr>
          <w:rFonts w:ascii="Arial Unicode MS" w:eastAsia="Arial Unicode MS" w:hAnsi="Arial Unicode MS" w:cs="Arial Unicode MS" w:hint="eastAsia"/>
          <w:sz w:val="24"/>
          <w:szCs w:val="24"/>
        </w:rPr>
        <w:t xml:space="preserve"> use the </w:t>
      </w:r>
      <w:r w:rsidRPr="00CC75F8">
        <w:rPr>
          <w:rFonts w:ascii="Arial Unicode MS" w:eastAsia="Arial Unicode MS" w:hAnsi="Arial Unicode MS" w:cs="Arial Unicode MS"/>
          <w:sz w:val="24"/>
          <w:szCs w:val="24"/>
        </w:rPr>
        <w:t>modification</w:t>
      </w:r>
      <w:r w:rsidRPr="00CC75F8">
        <w:rPr>
          <w:rFonts w:ascii="Arial Unicode MS" w:eastAsia="Arial Unicode MS" w:hAnsi="Arial Unicode MS" w:cs="Arial Unicode MS" w:hint="eastAsia"/>
          <w:sz w:val="24"/>
          <w:szCs w:val="24"/>
        </w:rPr>
        <w:t xml:space="preserve"> of the </w:t>
      </w:r>
      <w:r w:rsidRPr="00CC75F8">
        <w:rPr>
          <w:rFonts w:ascii="Arial Unicode MS" w:eastAsia="Arial Unicode MS" w:hAnsi="Arial Unicode MS" w:cs="Arial Unicode MS"/>
          <w:sz w:val="24"/>
          <w:szCs w:val="24"/>
        </w:rPr>
        <w:t>optimization</w:t>
      </w:r>
      <w:r w:rsidRPr="00CC75F8">
        <w:rPr>
          <w:rFonts w:ascii="Arial Unicode MS" w:eastAsia="Arial Unicode MS" w:hAnsi="Arial Unicode MS" w:cs="Arial Unicode MS" w:hint="eastAsia"/>
          <w:sz w:val="24"/>
          <w:szCs w:val="24"/>
        </w:rPr>
        <w:t xml:space="preserve"> algorithm will have to be required in order to reduce </w:t>
      </w:r>
      <w:r w:rsidR="00B00C2C" w:rsidRPr="00CC75F8">
        <w:rPr>
          <w:rFonts w:ascii="Arial Unicode MS" w:eastAsia="Arial Unicode MS" w:hAnsi="Arial Unicode MS" w:cs="Arial Unicode MS" w:hint="eastAsia"/>
          <w:sz w:val="24"/>
          <w:szCs w:val="24"/>
        </w:rPr>
        <w:t xml:space="preserve">the </w:t>
      </w:r>
      <w:r w:rsidRPr="00CC75F8">
        <w:rPr>
          <w:rFonts w:ascii="Arial Unicode MS" w:eastAsia="Arial Unicode MS" w:hAnsi="Arial Unicode MS" w:cs="Arial Unicode MS" w:hint="eastAsia"/>
          <w:sz w:val="24"/>
          <w:szCs w:val="24"/>
        </w:rPr>
        <w:t xml:space="preserve">computational time. </w:t>
      </w:r>
      <w:r w:rsidRPr="00CC75F8">
        <w:rPr>
          <w:rFonts w:ascii="Arial Unicode MS" w:eastAsia="Arial Unicode MS" w:hAnsi="Arial Unicode MS" w:cs="Arial Unicode MS"/>
          <w:sz w:val="24"/>
          <w:szCs w:val="24"/>
        </w:rPr>
        <w:t>T</w:t>
      </w:r>
      <w:r w:rsidRPr="00CC75F8">
        <w:rPr>
          <w:rFonts w:ascii="Arial Unicode MS" w:eastAsia="Arial Unicode MS" w:hAnsi="Arial Unicode MS" w:cs="Arial Unicode MS" w:hint="eastAsia"/>
          <w:sz w:val="24"/>
          <w:szCs w:val="24"/>
        </w:rPr>
        <w:t xml:space="preserve">o this end, two tasks can be considered and explored in the future: reduction of plant model dimension and reduction of </w:t>
      </w:r>
      <w:r w:rsidRPr="00CC75F8">
        <w:rPr>
          <w:rFonts w:ascii="Arial Unicode MS" w:eastAsia="Arial Unicode MS" w:hAnsi="Arial Unicode MS" w:cs="Arial Unicode MS"/>
          <w:sz w:val="24"/>
          <w:szCs w:val="24"/>
        </w:rPr>
        <w:t>optimization</w:t>
      </w:r>
      <w:r w:rsidRPr="00CC75F8">
        <w:rPr>
          <w:rFonts w:ascii="Arial Unicode MS" w:eastAsia="Arial Unicode MS" w:hAnsi="Arial Unicode MS" w:cs="Arial Unicode MS" w:hint="eastAsia"/>
          <w:sz w:val="24"/>
          <w:szCs w:val="24"/>
        </w:rPr>
        <w:t xml:space="preserve"> parameters. </w:t>
      </w:r>
    </w:p>
    <w:p w:rsidR="00F83A21" w:rsidRPr="00CC75F8" w:rsidRDefault="00F83A21" w:rsidP="00F83A21">
      <w:pPr>
        <w:rPr>
          <w:rFonts w:ascii="Arial Unicode MS" w:eastAsia="Arial Unicode MS" w:hAnsi="Arial Unicode MS" w:cs="Arial Unicode MS"/>
          <w:sz w:val="24"/>
          <w:szCs w:val="24"/>
        </w:rPr>
      </w:pPr>
    </w:p>
    <w:p w:rsidR="00F83A21" w:rsidRPr="00CC75F8" w:rsidRDefault="00F83A21" w:rsidP="00F83A21">
      <w:pPr>
        <w:rPr>
          <w:rFonts w:ascii="Arial Unicode MS" w:eastAsia="Arial Unicode MS" w:hAnsi="Arial Unicode MS" w:cs="Arial Unicode MS"/>
          <w:sz w:val="24"/>
          <w:szCs w:val="24"/>
        </w:rPr>
      </w:pPr>
      <w:r w:rsidRPr="00CC75F8">
        <w:rPr>
          <w:rFonts w:ascii="Arial Unicode MS" w:eastAsia="Arial Unicode MS" w:hAnsi="Arial Unicode MS" w:cs="Arial Unicode MS"/>
          <w:b/>
          <w:sz w:val="24"/>
          <w:szCs w:val="24"/>
        </w:rPr>
        <w:t>T</w:t>
      </w:r>
      <w:r w:rsidRPr="00CC75F8">
        <w:rPr>
          <w:rFonts w:ascii="Arial Unicode MS" w:eastAsia="Arial Unicode MS" w:hAnsi="Arial Unicode MS" w:cs="Arial Unicode MS" w:hint="eastAsia"/>
          <w:b/>
          <w:sz w:val="24"/>
          <w:szCs w:val="24"/>
        </w:rPr>
        <w:t>able 6.15</w:t>
      </w:r>
      <w:r w:rsidRPr="00CC75F8">
        <w:rPr>
          <w:rFonts w:ascii="Arial Unicode MS" w:eastAsia="Arial Unicode MS" w:hAnsi="Arial Unicode MS" w:cs="Arial Unicode MS" w:hint="eastAsia"/>
          <w:sz w:val="24"/>
          <w:szCs w:val="24"/>
        </w:rPr>
        <w:t xml:space="preserve"> R</w:t>
      </w:r>
      <w:r w:rsidR="00085CAE" w:rsidRPr="00CC75F8">
        <w:rPr>
          <w:rFonts w:ascii="Arial Unicode MS" w:eastAsia="Arial Unicode MS" w:hAnsi="Arial Unicode MS" w:cs="Arial Unicode MS" w:hint="eastAsia"/>
          <w:sz w:val="24"/>
          <w:szCs w:val="24"/>
        </w:rPr>
        <w:t>equired CPU</w:t>
      </w:r>
      <w:r w:rsidRPr="00CC75F8">
        <w:rPr>
          <w:rFonts w:ascii="Arial Unicode MS" w:eastAsia="Arial Unicode MS" w:hAnsi="Arial Unicode MS" w:cs="Arial Unicode MS" w:hint="eastAsia"/>
          <w:sz w:val="24"/>
          <w:szCs w:val="24"/>
        </w:rPr>
        <w:t xml:space="preserve"> time to optimize the steady state model subject to averaged input (1 event) and the dynamic model subject to t</w:t>
      </w:r>
      <w:r w:rsidR="001569E1" w:rsidRPr="00CC75F8">
        <w:rPr>
          <w:rFonts w:ascii="Arial Unicode MS" w:eastAsia="Arial Unicode MS" w:hAnsi="Arial Unicode MS" w:cs="Arial Unicode MS" w:hint="eastAsia"/>
          <w:sz w:val="24"/>
          <w:szCs w:val="24"/>
        </w:rPr>
        <w:t>ime-varying inputs (365 events)</w:t>
      </w:r>
    </w:p>
    <w:tbl>
      <w:tblPr>
        <w:tblStyle w:val="a4"/>
        <w:tblW w:w="0" w:type="auto"/>
        <w:tblLook w:val="04A0"/>
      </w:tblPr>
      <w:tblGrid>
        <w:gridCol w:w="4261"/>
        <w:gridCol w:w="4261"/>
      </w:tblGrid>
      <w:tr w:rsidR="00F83A21" w:rsidRPr="00CC75F8" w:rsidTr="00F83A21">
        <w:tc>
          <w:tcPr>
            <w:tcW w:w="4261" w:type="dxa"/>
          </w:tcPr>
          <w:p w:rsidR="00F83A21" w:rsidRPr="00CC75F8" w:rsidRDefault="00F83A21" w:rsidP="00F83A21">
            <w:pPr>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t>M</w:t>
            </w:r>
            <w:r w:rsidRPr="00CC75F8">
              <w:rPr>
                <w:rFonts w:ascii="Arial Unicode MS" w:eastAsia="Arial Unicode MS" w:hAnsi="Arial Unicode MS" w:cs="Arial Unicode MS" w:hint="eastAsia"/>
                <w:sz w:val="24"/>
                <w:szCs w:val="24"/>
              </w:rPr>
              <w:t xml:space="preserve">odel type </w:t>
            </w:r>
          </w:p>
        </w:tc>
        <w:tc>
          <w:tcPr>
            <w:tcW w:w="4261" w:type="dxa"/>
          </w:tcPr>
          <w:p w:rsidR="00F83A21" w:rsidRPr="00CC75F8" w:rsidRDefault="00F83A21" w:rsidP="00F83A21">
            <w:pP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CUP time (h)</w:t>
            </w:r>
          </w:p>
        </w:tc>
      </w:tr>
      <w:tr w:rsidR="00F83A21" w:rsidRPr="00CC75F8" w:rsidTr="00F83A21">
        <w:tc>
          <w:tcPr>
            <w:tcW w:w="4261" w:type="dxa"/>
          </w:tcPr>
          <w:p w:rsidR="00F83A21" w:rsidRPr="00CC75F8" w:rsidRDefault="00F83A21" w:rsidP="00F83A21">
            <w:pPr>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t>S</w:t>
            </w:r>
            <w:r w:rsidRPr="00CC75F8">
              <w:rPr>
                <w:rFonts w:ascii="Arial Unicode MS" w:eastAsia="Arial Unicode MS" w:hAnsi="Arial Unicode MS" w:cs="Arial Unicode MS" w:hint="eastAsia"/>
                <w:sz w:val="24"/>
                <w:szCs w:val="24"/>
              </w:rPr>
              <w:t xml:space="preserve">teady state model </w:t>
            </w:r>
          </w:p>
        </w:tc>
        <w:tc>
          <w:tcPr>
            <w:tcW w:w="4261" w:type="dxa"/>
          </w:tcPr>
          <w:p w:rsidR="00F83A21" w:rsidRPr="00CC75F8" w:rsidRDefault="00F83A21" w:rsidP="00F83A21">
            <w:pP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1</w:t>
            </w:r>
          </w:p>
        </w:tc>
      </w:tr>
      <w:tr w:rsidR="00F83A21" w:rsidRPr="00CC75F8" w:rsidTr="00F83A21">
        <w:tc>
          <w:tcPr>
            <w:tcW w:w="4261" w:type="dxa"/>
          </w:tcPr>
          <w:p w:rsidR="00F83A21" w:rsidRPr="00CC75F8" w:rsidRDefault="00F83A21" w:rsidP="00F83A21">
            <w:pPr>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t>Dynamic</w:t>
            </w:r>
            <w:r w:rsidRPr="00CC75F8">
              <w:rPr>
                <w:rFonts w:ascii="Arial Unicode MS" w:eastAsia="Arial Unicode MS" w:hAnsi="Arial Unicode MS" w:cs="Arial Unicode MS" w:hint="eastAsia"/>
                <w:sz w:val="24"/>
                <w:szCs w:val="24"/>
              </w:rPr>
              <w:t xml:space="preserve"> state model </w:t>
            </w:r>
          </w:p>
        </w:tc>
        <w:tc>
          <w:tcPr>
            <w:tcW w:w="4261" w:type="dxa"/>
          </w:tcPr>
          <w:p w:rsidR="00F83A21" w:rsidRPr="00CC75F8" w:rsidRDefault="00F83A21" w:rsidP="00F83A21">
            <w:pPr>
              <w:rPr>
                <w:rFonts w:ascii="Arial Unicode MS" w:eastAsia="Arial Unicode MS" w:hAnsi="Arial Unicode MS" w:cs="Arial Unicode MS"/>
                <w:sz w:val="24"/>
                <w:szCs w:val="24"/>
              </w:rPr>
            </w:pPr>
            <w:r w:rsidRPr="00CC75F8">
              <w:rPr>
                <w:rFonts w:ascii="Arial Unicode MS" w:eastAsia="Arial Unicode MS" w:hAnsi="Arial Unicode MS" w:cs="Arial Unicode MS" w:hint="eastAsia"/>
                <w:sz w:val="24"/>
                <w:szCs w:val="24"/>
              </w:rPr>
              <w:t>40.64</w:t>
            </w:r>
          </w:p>
        </w:tc>
      </w:tr>
    </w:tbl>
    <w:p w:rsidR="00ED435C" w:rsidRPr="00CC75F8" w:rsidRDefault="00ED435C" w:rsidP="001F28E6">
      <w:pPr>
        <w:rPr>
          <w:rFonts w:ascii="Arial Unicode MS" w:eastAsia="Arial Unicode MS" w:hAnsi="Arial Unicode MS" w:cs="Arial Unicode MS"/>
          <w:b/>
          <w:sz w:val="32"/>
          <w:szCs w:val="32"/>
        </w:rPr>
      </w:pPr>
    </w:p>
    <w:p w:rsidR="001F28E6" w:rsidRPr="00CC75F8" w:rsidRDefault="00F83A21" w:rsidP="001F28E6">
      <w:pPr>
        <w:rPr>
          <w:rFonts w:ascii="Arial Unicode MS" w:eastAsia="Arial Unicode MS" w:hAnsi="Arial Unicode MS" w:cs="Arial Unicode MS"/>
          <w:b/>
          <w:sz w:val="32"/>
          <w:szCs w:val="32"/>
        </w:rPr>
      </w:pPr>
      <w:r w:rsidRPr="00CC75F8">
        <w:rPr>
          <w:rFonts w:ascii="Arial Unicode MS" w:eastAsia="Arial Unicode MS" w:hAnsi="Arial Unicode MS" w:cs="Arial Unicode MS" w:hint="eastAsia"/>
          <w:b/>
          <w:sz w:val="32"/>
          <w:szCs w:val="32"/>
        </w:rPr>
        <w:t>6.9</w:t>
      </w:r>
      <w:r w:rsidR="00D630EE" w:rsidRPr="00CC75F8">
        <w:rPr>
          <w:rFonts w:ascii="Arial Unicode MS" w:eastAsia="Arial Unicode MS" w:hAnsi="Arial Unicode MS" w:cs="Arial Unicode MS" w:hint="eastAsia"/>
          <w:b/>
          <w:sz w:val="32"/>
          <w:szCs w:val="32"/>
        </w:rPr>
        <w:t xml:space="preserve"> </w:t>
      </w:r>
      <w:r w:rsidR="005F5E5C" w:rsidRPr="00CC75F8">
        <w:rPr>
          <w:rFonts w:ascii="Arial Unicode MS" w:eastAsia="Arial Unicode MS" w:hAnsi="Arial Unicode MS" w:cs="Arial Unicode MS" w:hint="eastAsia"/>
          <w:b/>
          <w:sz w:val="32"/>
          <w:szCs w:val="32"/>
        </w:rPr>
        <w:t>Summary</w:t>
      </w:r>
    </w:p>
    <w:p w:rsidR="000272F3" w:rsidRPr="00CC75F8" w:rsidRDefault="000272F3" w:rsidP="000272F3">
      <w:pPr>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t>I</w:t>
      </w:r>
      <w:r w:rsidRPr="00CC75F8">
        <w:rPr>
          <w:rFonts w:ascii="Arial Unicode MS" w:eastAsia="Arial Unicode MS" w:hAnsi="Arial Unicode MS" w:cs="Arial Unicode MS" w:hint="eastAsia"/>
          <w:sz w:val="24"/>
          <w:szCs w:val="24"/>
        </w:rPr>
        <w:t xml:space="preserve">n this chapter, we </w:t>
      </w:r>
      <w:r w:rsidR="009C0B02" w:rsidRPr="00CC75F8">
        <w:rPr>
          <w:rFonts w:ascii="Arial Unicode MS" w:eastAsia="Arial Unicode MS" w:hAnsi="Arial Unicode MS" w:cs="Arial Unicode MS" w:hint="eastAsia"/>
          <w:sz w:val="24"/>
          <w:szCs w:val="24"/>
        </w:rPr>
        <w:t xml:space="preserve">have </w:t>
      </w:r>
      <w:r w:rsidRPr="00CC75F8">
        <w:rPr>
          <w:rFonts w:ascii="Arial Unicode MS" w:eastAsia="Arial Unicode MS" w:hAnsi="Arial Unicode MS" w:cs="Arial Unicode MS" w:hint="eastAsia"/>
          <w:sz w:val="24"/>
          <w:szCs w:val="24"/>
        </w:rPr>
        <w:t xml:space="preserve">developed a mathematical framework for optimal design of wastewater </w:t>
      </w:r>
      <w:r w:rsidRPr="00CC75F8">
        <w:rPr>
          <w:rFonts w:ascii="Arial Unicode MS" w:eastAsia="Arial Unicode MS" w:hAnsi="Arial Unicode MS" w:cs="Arial Unicode MS"/>
          <w:sz w:val="24"/>
          <w:szCs w:val="24"/>
        </w:rPr>
        <w:t>treatment</w:t>
      </w:r>
      <w:r w:rsidRPr="00CC75F8">
        <w:rPr>
          <w:rFonts w:ascii="Arial Unicode MS" w:eastAsia="Arial Unicode MS" w:hAnsi="Arial Unicode MS" w:cs="Arial Unicode MS" w:hint="eastAsia"/>
          <w:sz w:val="24"/>
          <w:szCs w:val="24"/>
        </w:rPr>
        <w:t xml:space="preserve"> plants that simultaneously takes into account the dynamic variations in both flow rate and compositions. </w:t>
      </w:r>
      <w:r w:rsidRPr="00CC75F8">
        <w:rPr>
          <w:rFonts w:ascii="Arial Unicode MS" w:eastAsia="Arial Unicode MS" w:hAnsi="Arial Unicode MS" w:cs="Arial Unicode MS"/>
          <w:sz w:val="24"/>
          <w:szCs w:val="24"/>
        </w:rPr>
        <w:t>A</w:t>
      </w:r>
      <w:r w:rsidRPr="00CC75F8">
        <w:rPr>
          <w:rFonts w:ascii="Arial Unicode MS" w:eastAsia="Arial Unicode MS" w:hAnsi="Arial Unicode MS" w:cs="Arial Unicode MS" w:hint="eastAsia"/>
          <w:sz w:val="24"/>
          <w:szCs w:val="24"/>
        </w:rPr>
        <w:t xml:space="preserve"> subsequent </w:t>
      </w:r>
      <w:r w:rsidRPr="00CC75F8">
        <w:rPr>
          <w:rFonts w:ascii="Arial Unicode MS" w:eastAsia="Arial Unicode MS" w:hAnsi="Arial Unicode MS" w:cs="Arial Unicode MS"/>
          <w:sz w:val="24"/>
          <w:szCs w:val="24"/>
        </w:rPr>
        <w:t>comparison</w:t>
      </w:r>
      <w:r w:rsidRPr="00CC75F8">
        <w:rPr>
          <w:rFonts w:ascii="Arial Unicode MS" w:eastAsia="Arial Unicode MS" w:hAnsi="Arial Unicode MS" w:cs="Arial Unicode MS" w:hint="eastAsia"/>
          <w:sz w:val="24"/>
          <w:szCs w:val="24"/>
        </w:rPr>
        <w:t xml:space="preserve"> of the plant performance with </w:t>
      </w:r>
      <w:r w:rsidRPr="00CC75F8">
        <w:rPr>
          <w:rFonts w:ascii="Arial Unicode MS" w:eastAsia="Arial Unicode MS" w:hAnsi="Arial Unicode MS" w:cs="Arial Unicode MS"/>
          <w:sz w:val="24"/>
          <w:szCs w:val="24"/>
        </w:rPr>
        <w:t>respect</w:t>
      </w:r>
      <w:r w:rsidRPr="00CC75F8">
        <w:rPr>
          <w:rFonts w:ascii="Arial Unicode MS" w:eastAsia="Arial Unicode MS" w:hAnsi="Arial Unicode MS" w:cs="Arial Unicode MS" w:hint="eastAsia"/>
          <w:sz w:val="24"/>
          <w:szCs w:val="24"/>
        </w:rPr>
        <w:t xml:space="preserve"> to the steady state design </w:t>
      </w:r>
      <w:r w:rsidR="009C0B02" w:rsidRPr="00CC75F8">
        <w:rPr>
          <w:rFonts w:ascii="Arial Unicode MS" w:eastAsia="Arial Unicode MS" w:hAnsi="Arial Unicode MS" w:cs="Arial Unicode MS" w:hint="eastAsia"/>
          <w:sz w:val="24"/>
          <w:szCs w:val="24"/>
        </w:rPr>
        <w:t>i</w:t>
      </w:r>
      <w:r w:rsidRPr="00CC75F8">
        <w:rPr>
          <w:rFonts w:ascii="Arial Unicode MS" w:eastAsia="Arial Unicode MS" w:hAnsi="Arial Unicode MS" w:cs="Arial Unicode MS" w:hint="eastAsia"/>
          <w:sz w:val="24"/>
          <w:szCs w:val="24"/>
        </w:rPr>
        <w:t xml:space="preserve">s </w:t>
      </w:r>
      <w:r w:rsidRPr="00CC75F8">
        <w:rPr>
          <w:rFonts w:ascii="Arial Unicode MS" w:eastAsia="Arial Unicode MS" w:hAnsi="Arial Unicode MS" w:cs="Arial Unicode MS" w:hint="eastAsia"/>
          <w:sz w:val="24"/>
          <w:szCs w:val="24"/>
        </w:rPr>
        <w:lastRenderedPageBreak/>
        <w:t xml:space="preserve">carried </w:t>
      </w:r>
      <w:r w:rsidRPr="00CC75F8">
        <w:rPr>
          <w:rFonts w:ascii="Arial Unicode MS" w:eastAsia="Arial Unicode MS" w:hAnsi="Arial Unicode MS" w:cs="Arial Unicode MS"/>
          <w:sz w:val="24"/>
          <w:szCs w:val="24"/>
        </w:rPr>
        <w:t>out</w:t>
      </w:r>
      <w:r w:rsidRPr="00CC75F8">
        <w:rPr>
          <w:rFonts w:ascii="Arial Unicode MS" w:eastAsia="Arial Unicode MS" w:hAnsi="Arial Unicode MS" w:cs="Arial Unicode MS" w:hint="eastAsia"/>
          <w:sz w:val="24"/>
          <w:szCs w:val="24"/>
        </w:rPr>
        <w:t xml:space="preserve">. </w:t>
      </w:r>
      <w:r w:rsidRPr="00CC75F8">
        <w:rPr>
          <w:rFonts w:ascii="Arial Unicode MS" w:eastAsia="Arial Unicode MS" w:hAnsi="Arial Unicode MS" w:cs="Arial Unicode MS"/>
          <w:sz w:val="24"/>
          <w:szCs w:val="24"/>
        </w:rPr>
        <w:t>T</w:t>
      </w:r>
      <w:r w:rsidRPr="00CC75F8">
        <w:rPr>
          <w:rFonts w:ascii="Arial Unicode MS" w:eastAsia="Arial Unicode MS" w:hAnsi="Arial Unicode MS" w:cs="Arial Unicode MS" w:hint="eastAsia"/>
          <w:sz w:val="24"/>
          <w:szCs w:val="24"/>
        </w:rPr>
        <w:t xml:space="preserve">he key findings are </w:t>
      </w:r>
      <w:r w:rsidRPr="00CC75F8">
        <w:rPr>
          <w:rFonts w:ascii="Arial Unicode MS" w:eastAsia="Arial Unicode MS" w:hAnsi="Arial Unicode MS" w:cs="Arial Unicode MS"/>
          <w:sz w:val="24"/>
          <w:szCs w:val="24"/>
        </w:rPr>
        <w:t>summarized</w:t>
      </w:r>
      <w:r w:rsidRPr="00CC75F8">
        <w:rPr>
          <w:rFonts w:ascii="Arial Unicode MS" w:eastAsia="Arial Unicode MS" w:hAnsi="Arial Unicode MS" w:cs="Arial Unicode MS" w:hint="eastAsia"/>
          <w:sz w:val="24"/>
          <w:szCs w:val="24"/>
        </w:rPr>
        <w:t xml:space="preserve"> as follows:</w:t>
      </w:r>
    </w:p>
    <w:p w:rsidR="000272F3" w:rsidRPr="00CC75F8" w:rsidRDefault="000272F3" w:rsidP="000272F3">
      <w:pPr>
        <w:rPr>
          <w:rFonts w:ascii="Arial Unicode MS" w:eastAsia="Arial Unicode MS" w:hAnsi="Arial Unicode MS" w:cs="Arial Unicode MS"/>
          <w:sz w:val="24"/>
          <w:szCs w:val="24"/>
        </w:rPr>
      </w:pPr>
    </w:p>
    <w:p w:rsidR="000272F3" w:rsidRPr="00CC75F8" w:rsidRDefault="000272F3" w:rsidP="000272F3">
      <w:pPr>
        <w:pStyle w:val="a5"/>
        <w:numPr>
          <w:ilvl w:val="0"/>
          <w:numId w:val="20"/>
        </w:numPr>
        <w:ind w:firstLineChars="0"/>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t>T</w:t>
      </w:r>
      <w:r w:rsidRPr="00CC75F8">
        <w:rPr>
          <w:rFonts w:ascii="Arial Unicode MS" w:eastAsia="Arial Unicode MS" w:hAnsi="Arial Unicode MS" w:cs="Arial Unicode MS" w:hint="eastAsia"/>
          <w:sz w:val="24"/>
          <w:szCs w:val="24"/>
        </w:rPr>
        <w:t>he initial rebuilding of Alasino</w:t>
      </w:r>
      <w:r w:rsidRPr="00CC75F8">
        <w:rPr>
          <w:rFonts w:ascii="Arial Unicode MS" w:eastAsia="Arial Unicode MS" w:hAnsi="Arial Unicode MS" w:cs="Arial Unicode MS"/>
          <w:sz w:val="24"/>
          <w:szCs w:val="24"/>
        </w:rPr>
        <w:t>’</w:t>
      </w:r>
      <w:r w:rsidR="009C0B02" w:rsidRPr="00CC75F8">
        <w:rPr>
          <w:rFonts w:ascii="Arial Unicode MS" w:eastAsia="Arial Unicode MS" w:hAnsi="Arial Unicode MS" w:cs="Arial Unicode MS" w:hint="eastAsia"/>
          <w:sz w:val="24"/>
          <w:szCs w:val="24"/>
        </w:rPr>
        <w:t>s model demonstrates</w:t>
      </w:r>
      <w:r w:rsidRPr="00CC75F8">
        <w:rPr>
          <w:rFonts w:ascii="Arial Unicode MS" w:eastAsia="Arial Unicode MS" w:hAnsi="Arial Unicode MS" w:cs="Arial Unicode MS" w:hint="eastAsia"/>
          <w:sz w:val="24"/>
          <w:szCs w:val="24"/>
        </w:rPr>
        <w:t xml:space="preserve"> a good validation of our design meth</w:t>
      </w:r>
      <w:r w:rsidR="009C0B02" w:rsidRPr="00CC75F8">
        <w:rPr>
          <w:rFonts w:ascii="Arial Unicode MS" w:eastAsia="Arial Unicode MS" w:hAnsi="Arial Unicode MS" w:cs="Arial Unicode MS" w:hint="eastAsia"/>
          <w:sz w:val="24"/>
          <w:szCs w:val="24"/>
        </w:rPr>
        <w:t>odology (e.g</w:t>
      </w:r>
      <w:r w:rsidR="00D74ED0" w:rsidRPr="00CC75F8">
        <w:rPr>
          <w:rFonts w:ascii="Arial Unicode MS" w:eastAsia="Arial Unicode MS" w:hAnsi="Arial Unicode MS" w:cs="Arial Unicode MS" w:hint="eastAsia"/>
          <w:sz w:val="24"/>
          <w:szCs w:val="24"/>
        </w:rPr>
        <w:t>.</w:t>
      </w:r>
      <w:r w:rsidR="009C0B02" w:rsidRPr="00CC75F8">
        <w:rPr>
          <w:rFonts w:ascii="Arial Unicode MS" w:eastAsia="Arial Unicode MS" w:hAnsi="Arial Unicode MS" w:cs="Arial Unicode MS" w:hint="eastAsia"/>
          <w:sz w:val="24"/>
          <w:szCs w:val="24"/>
        </w:rPr>
        <w:t xml:space="preserve"> our model yields </w:t>
      </w:r>
      <w:r w:rsidRPr="00CC75F8">
        <w:rPr>
          <w:rFonts w:ascii="Arial Unicode MS" w:eastAsia="Arial Unicode MS" w:hAnsi="Arial Unicode MS" w:cs="Arial Unicode MS" w:hint="eastAsia"/>
          <w:sz w:val="24"/>
          <w:szCs w:val="24"/>
        </w:rPr>
        <w:t xml:space="preserve">removal rates of 99.4% and 99.9% for </w:t>
      </w:r>
      <m:oMath>
        <m:sSub>
          <m:sSubPr>
            <m:ctrlPr>
              <w:rPr>
                <w:rFonts w:ascii="Cambria Math" w:eastAsia="Arial Unicode MS" w:hAnsi="Cambria Math" w:cs="Arial Unicode MS"/>
                <w:sz w:val="24"/>
                <w:szCs w:val="24"/>
              </w:rPr>
            </m:ctrlPr>
          </m:sSubPr>
          <m:e>
            <m:r>
              <m:rPr>
                <m:sty m:val="p"/>
              </m:rPr>
              <w:rPr>
                <w:rFonts w:ascii="Cambria Math" w:eastAsia="Arial Unicode MS" w:hAnsi="Cambria Math" w:cs="Arial Unicode MS"/>
                <w:sz w:val="24"/>
                <w:szCs w:val="24"/>
              </w:rPr>
              <m:t>S</m:t>
            </m:r>
          </m:e>
          <m:sub>
            <m:r>
              <m:rPr>
                <m:sty m:val="p"/>
              </m:rPr>
              <w:rPr>
                <w:rFonts w:ascii="Cambria Math" w:eastAsia="Arial Unicode MS" w:hAnsi="Cambria Math" w:cs="Arial Unicode MS"/>
                <w:sz w:val="24"/>
                <w:szCs w:val="24"/>
              </w:rPr>
              <m:t>NH4</m:t>
            </m:r>
          </m:sub>
        </m:sSub>
        <m:r>
          <m:rPr>
            <m:sty m:val="p"/>
          </m:rPr>
          <w:rPr>
            <w:rFonts w:ascii="Cambria Math" w:eastAsia="Arial Unicode MS" w:hAnsi="Cambria Math" w:cs="Arial Unicode MS"/>
            <w:sz w:val="24"/>
            <w:szCs w:val="24"/>
          </w:rPr>
          <m:t xml:space="preserve"> </m:t>
        </m:r>
        <m:r>
          <m:rPr>
            <m:sty m:val="p"/>
          </m:rPr>
          <w:rPr>
            <w:rFonts w:ascii="Cambria Math" w:eastAsia="Arial Unicode MS" w:hAnsi="Cambria Math" w:cs="Arial Unicode MS" w:hint="eastAsia"/>
            <w:sz w:val="24"/>
            <w:szCs w:val="24"/>
          </w:rPr>
          <m:t>and</m:t>
        </m:r>
        <m:r>
          <w:rPr>
            <w:rFonts w:ascii="Cambria Math" w:eastAsia="Arial Unicode MS" w:hAnsi="Cambria Math" w:cs="Arial Unicode MS"/>
            <w:sz w:val="24"/>
            <w:szCs w:val="24"/>
          </w:rPr>
          <m:t xml:space="preserve"> </m:t>
        </m:r>
        <m:sSub>
          <m:sSubPr>
            <m:ctrlPr>
              <w:rPr>
                <w:rFonts w:ascii="Cambria Math" w:eastAsia="Arial Unicode MS" w:hAnsi="Cambria Math" w:cs="Arial Unicode MS"/>
                <w:sz w:val="24"/>
                <w:szCs w:val="24"/>
              </w:rPr>
            </m:ctrlPr>
          </m:sSubPr>
          <m:e>
            <m:r>
              <m:rPr>
                <m:sty m:val="p"/>
              </m:rPr>
              <w:rPr>
                <w:rFonts w:ascii="Cambria Math" w:eastAsia="Arial Unicode MS" w:hAnsi="Cambria Math" w:cs="Arial Unicode MS"/>
                <w:sz w:val="24"/>
                <w:szCs w:val="24"/>
              </w:rPr>
              <m:t>S</m:t>
            </m:r>
          </m:e>
          <m:sub>
            <m:r>
              <m:rPr>
                <m:sty m:val="p"/>
              </m:rPr>
              <w:rPr>
                <w:rFonts w:ascii="Cambria Math" w:eastAsia="Arial Unicode MS" w:hAnsi="Cambria Math" w:cs="Arial Unicode MS"/>
                <w:sz w:val="24"/>
                <w:szCs w:val="24"/>
              </w:rPr>
              <m:t>S</m:t>
            </m:r>
          </m:sub>
        </m:sSub>
      </m:oMath>
      <w:r w:rsidR="009C0B02" w:rsidRPr="00CC75F8">
        <w:rPr>
          <w:rFonts w:ascii="Arial Unicode MS" w:eastAsia="Arial Unicode MS" w:hAnsi="Arial Unicode MS" w:cs="Arial Unicode MS" w:hint="eastAsia"/>
          <w:sz w:val="24"/>
          <w:szCs w:val="24"/>
        </w:rPr>
        <w:t xml:space="preserve"> and Alasi</w:t>
      </w:r>
      <w:r w:rsidRPr="00CC75F8">
        <w:rPr>
          <w:rFonts w:ascii="Arial Unicode MS" w:eastAsia="Arial Unicode MS" w:hAnsi="Arial Unicode MS" w:cs="Arial Unicode MS" w:hint="eastAsia"/>
          <w:sz w:val="24"/>
          <w:szCs w:val="24"/>
        </w:rPr>
        <w:t>no</w:t>
      </w:r>
      <w:r w:rsidRPr="00CC75F8">
        <w:rPr>
          <w:rFonts w:ascii="Arial Unicode MS" w:eastAsia="Arial Unicode MS" w:hAnsi="Arial Unicode MS" w:cs="Arial Unicode MS"/>
          <w:sz w:val="24"/>
          <w:szCs w:val="24"/>
        </w:rPr>
        <w:t>’</w:t>
      </w:r>
      <w:r w:rsidRPr="00CC75F8">
        <w:rPr>
          <w:rFonts w:ascii="Arial Unicode MS" w:eastAsia="Arial Unicode MS" w:hAnsi="Arial Unicode MS" w:cs="Arial Unicode MS" w:hint="eastAsia"/>
          <w:sz w:val="24"/>
          <w:szCs w:val="24"/>
        </w:rPr>
        <w:t xml:space="preserve">s model </w:t>
      </w:r>
      <w:r w:rsidR="009C0B02" w:rsidRPr="00CC75F8">
        <w:rPr>
          <w:rFonts w:ascii="Arial Unicode MS" w:eastAsia="Arial Unicode MS" w:hAnsi="Arial Unicode MS" w:cs="Arial Unicode MS" w:hint="eastAsia"/>
          <w:sz w:val="24"/>
          <w:szCs w:val="24"/>
        </w:rPr>
        <w:t xml:space="preserve">achieves </w:t>
      </w:r>
      <w:r w:rsidRPr="00CC75F8">
        <w:rPr>
          <w:rFonts w:ascii="Arial Unicode MS" w:eastAsia="Arial Unicode MS" w:hAnsi="Arial Unicode MS" w:cs="Arial Unicode MS" w:hint="eastAsia"/>
          <w:sz w:val="24"/>
          <w:szCs w:val="24"/>
        </w:rPr>
        <w:t xml:space="preserve">98.4% and 99.9%). </w:t>
      </w:r>
      <w:r w:rsidRPr="00CC75F8">
        <w:rPr>
          <w:rFonts w:ascii="Arial Unicode MS" w:eastAsia="Arial Unicode MS" w:hAnsi="Arial Unicode MS" w:cs="Arial Unicode MS"/>
          <w:sz w:val="24"/>
          <w:szCs w:val="24"/>
        </w:rPr>
        <w:t>H</w:t>
      </w:r>
      <w:r w:rsidRPr="00CC75F8">
        <w:rPr>
          <w:rFonts w:ascii="Arial Unicode MS" w:eastAsia="Arial Unicode MS" w:hAnsi="Arial Unicode MS" w:cs="Arial Unicode MS" w:hint="eastAsia"/>
          <w:sz w:val="24"/>
          <w:szCs w:val="24"/>
        </w:rPr>
        <w:t xml:space="preserve">owever, a perfect match between each </w:t>
      </w:r>
      <w:r w:rsidRPr="00CC75F8">
        <w:rPr>
          <w:rFonts w:ascii="Arial Unicode MS" w:eastAsia="Arial Unicode MS" w:hAnsi="Arial Unicode MS" w:cs="Arial Unicode MS"/>
          <w:sz w:val="24"/>
          <w:szCs w:val="24"/>
        </w:rPr>
        <w:t>component</w:t>
      </w:r>
      <w:r w:rsidRPr="00CC75F8">
        <w:rPr>
          <w:rFonts w:ascii="Arial Unicode MS" w:eastAsia="Arial Unicode MS" w:hAnsi="Arial Unicode MS" w:cs="Arial Unicode MS" w:hint="eastAsia"/>
          <w:sz w:val="24"/>
          <w:szCs w:val="24"/>
        </w:rPr>
        <w:t xml:space="preserve"> of solids </w:t>
      </w:r>
      <w:r w:rsidR="009C0B02" w:rsidRPr="00CC75F8">
        <w:rPr>
          <w:rFonts w:ascii="Arial Unicode MS" w:eastAsia="Arial Unicode MS" w:hAnsi="Arial Unicode MS" w:cs="Arial Unicode MS" w:hint="eastAsia"/>
          <w:sz w:val="24"/>
          <w:szCs w:val="24"/>
        </w:rPr>
        <w:t xml:space="preserve">can not </w:t>
      </w:r>
      <w:r w:rsidRPr="00CC75F8">
        <w:rPr>
          <w:rFonts w:ascii="Arial Unicode MS" w:eastAsia="Arial Unicode MS" w:hAnsi="Arial Unicode MS" w:cs="Arial Unicode MS" w:hint="eastAsia"/>
          <w:sz w:val="24"/>
          <w:szCs w:val="24"/>
        </w:rPr>
        <w:t xml:space="preserve">be determined as our method </w:t>
      </w:r>
      <w:r w:rsidR="00DE10C9" w:rsidRPr="00CC75F8">
        <w:rPr>
          <w:rFonts w:ascii="Arial Unicode MS" w:eastAsia="Arial Unicode MS" w:hAnsi="Arial Unicode MS" w:cs="Arial Unicode MS" w:hint="eastAsia"/>
          <w:sz w:val="24"/>
          <w:szCs w:val="24"/>
        </w:rPr>
        <w:t xml:space="preserve">is </w:t>
      </w:r>
      <w:r w:rsidR="00DE10C9" w:rsidRPr="00CC75F8">
        <w:rPr>
          <w:rFonts w:ascii="Arial Unicode MS" w:eastAsia="Arial Unicode MS" w:hAnsi="Arial Unicode MS" w:cs="Arial Unicode MS"/>
          <w:sz w:val="24"/>
          <w:szCs w:val="24"/>
        </w:rPr>
        <w:t>assum</w:t>
      </w:r>
      <w:r w:rsidR="00DE10C9" w:rsidRPr="00CC75F8">
        <w:rPr>
          <w:rFonts w:ascii="Arial Unicode MS" w:eastAsia="Arial Unicode MS" w:hAnsi="Arial Unicode MS" w:cs="Arial Unicode MS" w:hint="eastAsia"/>
          <w:sz w:val="24"/>
          <w:szCs w:val="24"/>
        </w:rPr>
        <w:t>ed</w:t>
      </w:r>
      <w:r w:rsidRPr="00CC75F8">
        <w:rPr>
          <w:rFonts w:ascii="Arial Unicode MS" w:eastAsia="Arial Unicode MS" w:hAnsi="Arial Unicode MS" w:cs="Arial Unicode MS" w:hint="eastAsia"/>
          <w:sz w:val="24"/>
          <w:szCs w:val="24"/>
        </w:rPr>
        <w:t xml:space="preserve"> to have a perfect separation in the simulation flowsheet, whereas Alasino, who uses a model of the secondary clarifier, does not. </w:t>
      </w:r>
    </w:p>
    <w:p w:rsidR="00B954AC" w:rsidRPr="00CC75F8" w:rsidRDefault="00B954AC" w:rsidP="00B954AC">
      <w:pPr>
        <w:rPr>
          <w:rFonts w:ascii="Arial Unicode MS" w:eastAsia="Arial Unicode MS" w:hAnsi="Arial Unicode MS" w:cs="Arial Unicode MS"/>
          <w:sz w:val="24"/>
          <w:szCs w:val="24"/>
        </w:rPr>
      </w:pPr>
    </w:p>
    <w:p w:rsidR="006D38B2" w:rsidRPr="00CC75F8" w:rsidRDefault="000272F3" w:rsidP="00ED435C">
      <w:pPr>
        <w:pStyle w:val="a5"/>
        <w:numPr>
          <w:ilvl w:val="0"/>
          <w:numId w:val="20"/>
        </w:numPr>
        <w:ind w:firstLineChars="0"/>
        <w:rPr>
          <w:rFonts w:ascii="Arial Unicode MS" w:eastAsia="Arial Unicode MS" w:hAnsi="Arial Unicode MS" w:cs="Arial Unicode MS"/>
          <w:sz w:val="24"/>
          <w:szCs w:val="24"/>
        </w:rPr>
      </w:pPr>
      <w:r w:rsidRPr="00CC75F8">
        <w:rPr>
          <w:rFonts w:ascii="Arial Unicode MS" w:eastAsia="Arial Unicode MS" w:hAnsi="Arial Unicode MS" w:cs="Arial Unicode MS"/>
          <w:sz w:val="24"/>
          <w:szCs w:val="24"/>
        </w:rPr>
        <w:t>W</w:t>
      </w:r>
      <w:r w:rsidRPr="00CC75F8">
        <w:rPr>
          <w:rFonts w:ascii="Arial Unicode MS" w:eastAsia="Arial Unicode MS" w:hAnsi="Arial Unicode MS" w:cs="Arial Unicode MS" w:hint="eastAsia"/>
          <w:sz w:val="24"/>
          <w:szCs w:val="24"/>
        </w:rPr>
        <w:t>ith given a year of influent data</w:t>
      </w:r>
      <w:r w:rsidR="00EA696B" w:rsidRPr="00CC75F8">
        <w:rPr>
          <w:rFonts w:ascii="Arial Unicode MS" w:eastAsia="Arial Unicode MS" w:hAnsi="Arial Unicode MS" w:cs="Arial Unicode MS" w:hint="eastAsia"/>
          <w:sz w:val="24"/>
          <w:szCs w:val="24"/>
        </w:rPr>
        <w:t xml:space="preserve"> at daily interval sampled in an</w:t>
      </w:r>
      <w:r w:rsidRPr="00CC75F8">
        <w:rPr>
          <w:rFonts w:ascii="Arial Unicode MS" w:eastAsia="Arial Unicode MS" w:hAnsi="Arial Unicode MS" w:cs="Arial Unicode MS" w:hint="eastAsia"/>
          <w:sz w:val="24"/>
          <w:szCs w:val="24"/>
        </w:rPr>
        <w:t xml:space="preserve"> industrial </w:t>
      </w:r>
      <w:r w:rsidRPr="00CC75F8">
        <w:rPr>
          <w:rFonts w:ascii="Arial Unicode MS" w:eastAsia="Arial Unicode MS" w:hAnsi="Arial Unicode MS" w:cs="Arial Unicode MS"/>
          <w:sz w:val="24"/>
          <w:szCs w:val="24"/>
        </w:rPr>
        <w:t>wa</w:t>
      </w:r>
      <w:r w:rsidRPr="00CC75F8">
        <w:rPr>
          <w:rFonts w:ascii="Arial Unicode MS" w:eastAsia="Arial Unicode MS" w:hAnsi="Arial Unicode MS" w:cs="Arial Unicode MS" w:hint="eastAsia"/>
          <w:sz w:val="24"/>
          <w:szCs w:val="24"/>
        </w:rPr>
        <w:t>stewater treatment plant in China, a treatment plant wi</w:t>
      </w:r>
      <w:r w:rsidR="009C0B02" w:rsidRPr="00CC75F8">
        <w:rPr>
          <w:rFonts w:ascii="Arial Unicode MS" w:eastAsia="Arial Unicode MS" w:hAnsi="Arial Unicode MS" w:cs="Arial Unicode MS" w:hint="eastAsia"/>
          <w:sz w:val="24"/>
          <w:szCs w:val="24"/>
        </w:rPr>
        <w:t>th nominal design parameters is</w:t>
      </w:r>
      <w:r w:rsidRPr="00CC75F8">
        <w:rPr>
          <w:rFonts w:ascii="Arial Unicode MS" w:eastAsia="Arial Unicode MS" w:hAnsi="Arial Unicode MS" w:cs="Arial Unicode MS" w:hint="eastAsia"/>
          <w:sz w:val="24"/>
          <w:szCs w:val="24"/>
        </w:rPr>
        <w:t xml:space="preserve"> designed, simulated and optimized under both steady state and dynamic state conditions. </w:t>
      </w:r>
      <w:r w:rsidRPr="00CC75F8">
        <w:rPr>
          <w:rFonts w:ascii="Arial Unicode MS" w:eastAsia="Arial Unicode MS" w:hAnsi="Arial Unicode MS" w:cs="Arial Unicode MS"/>
          <w:sz w:val="24"/>
          <w:szCs w:val="24"/>
        </w:rPr>
        <w:t>W</w:t>
      </w:r>
      <w:r w:rsidRPr="00CC75F8">
        <w:rPr>
          <w:rFonts w:ascii="Arial Unicode MS" w:eastAsia="Arial Unicode MS" w:hAnsi="Arial Unicode MS" w:cs="Arial Unicode MS" w:hint="eastAsia"/>
          <w:sz w:val="24"/>
          <w:szCs w:val="24"/>
        </w:rPr>
        <w:t xml:space="preserve">e </w:t>
      </w:r>
      <w:r w:rsidR="009C0B02" w:rsidRPr="00CC75F8">
        <w:rPr>
          <w:rFonts w:ascii="Arial Unicode MS" w:eastAsia="Arial Unicode MS" w:hAnsi="Arial Unicode MS" w:cs="Arial Unicode MS" w:hint="eastAsia"/>
          <w:sz w:val="24"/>
          <w:szCs w:val="24"/>
        </w:rPr>
        <w:t>further compare</w:t>
      </w:r>
      <w:r w:rsidR="0086740F" w:rsidRPr="00CC75F8">
        <w:rPr>
          <w:rFonts w:ascii="Arial Unicode MS" w:eastAsia="Arial Unicode MS" w:hAnsi="Arial Unicode MS" w:cs="Arial Unicode MS" w:hint="eastAsia"/>
          <w:sz w:val="24"/>
          <w:szCs w:val="24"/>
        </w:rPr>
        <w:t xml:space="preserve"> </w:t>
      </w:r>
      <w:r w:rsidR="009C0B02" w:rsidRPr="00CC75F8">
        <w:rPr>
          <w:rFonts w:ascii="Arial Unicode MS" w:eastAsia="Arial Unicode MS" w:hAnsi="Arial Unicode MS" w:cs="Arial Unicode MS" w:hint="eastAsia"/>
          <w:sz w:val="24"/>
          <w:szCs w:val="24"/>
        </w:rPr>
        <w:t xml:space="preserve">the performance of </w:t>
      </w:r>
      <w:r w:rsidR="0086740F" w:rsidRPr="00CC75F8">
        <w:rPr>
          <w:rFonts w:ascii="Arial Unicode MS" w:eastAsia="Arial Unicode MS" w:hAnsi="Arial Unicode MS" w:cs="Arial Unicode MS" w:hint="eastAsia"/>
          <w:sz w:val="24"/>
          <w:szCs w:val="24"/>
        </w:rPr>
        <w:t xml:space="preserve">both </w:t>
      </w:r>
      <w:r w:rsidR="0086740F" w:rsidRPr="00CC75F8">
        <w:rPr>
          <w:rFonts w:ascii="Arial Unicode MS" w:eastAsia="Arial Unicode MS" w:hAnsi="Arial Unicode MS" w:cs="Arial Unicode MS"/>
          <w:sz w:val="24"/>
          <w:szCs w:val="24"/>
        </w:rPr>
        <w:t>scenarios</w:t>
      </w:r>
      <w:r w:rsidR="0086740F" w:rsidRPr="00CC75F8">
        <w:rPr>
          <w:rFonts w:ascii="Arial Unicode MS" w:eastAsia="Arial Unicode MS" w:hAnsi="Arial Unicode MS" w:cs="Arial Unicode MS" w:hint="eastAsia"/>
          <w:sz w:val="24"/>
          <w:szCs w:val="24"/>
        </w:rPr>
        <w:t xml:space="preserve"> and </w:t>
      </w:r>
      <w:r w:rsidR="00475D2B" w:rsidRPr="00CC75F8">
        <w:rPr>
          <w:rFonts w:ascii="Arial Unicode MS" w:eastAsia="Arial Unicode MS" w:hAnsi="Arial Unicode MS" w:cs="Arial Unicode MS"/>
          <w:sz w:val="24"/>
          <w:szCs w:val="24"/>
        </w:rPr>
        <w:t>demonstrate</w:t>
      </w:r>
      <w:r w:rsidRPr="00CC75F8">
        <w:rPr>
          <w:rFonts w:ascii="Arial Unicode MS" w:eastAsia="Arial Unicode MS" w:hAnsi="Arial Unicode MS" w:cs="Arial Unicode MS" w:hint="eastAsia"/>
          <w:sz w:val="24"/>
          <w:szCs w:val="24"/>
        </w:rPr>
        <w:t xml:space="preserve"> that the optimal design of the steady state model when taking the daily varying inputs into consideration</w:t>
      </w:r>
      <w:r w:rsidRPr="00CC75F8">
        <w:rPr>
          <w:rFonts w:ascii="Arial Unicode MS" w:eastAsia="Arial Unicode MS" w:hAnsi="Arial Unicode MS" w:cs="Arial Unicode MS" w:hint="eastAsia"/>
          <w:b/>
          <w:sz w:val="24"/>
          <w:szCs w:val="24"/>
        </w:rPr>
        <w:t xml:space="preserve"> </w:t>
      </w:r>
      <w:r w:rsidR="00475D2B" w:rsidRPr="00CC75F8">
        <w:rPr>
          <w:rFonts w:ascii="Arial Unicode MS" w:eastAsia="Arial Unicode MS" w:hAnsi="Arial Unicode MS" w:cs="Arial Unicode MS" w:hint="eastAsia"/>
          <w:sz w:val="24"/>
          <w:szCs w:val="24"/>
        </w:rPr>
        <w:t>i</w:t>
      </w:r>
      <w:r w:rsidRPr="00CC75F8">
        <w:rPr>
          <w:rFonts w:ascii="Arial Unicode MS" w:eastAsia="Arial Unicode MS" w:hAnsi="Arial Unicode MS" w:cs="Arial Unicode MS" w:hint="eastAsia"/>
          <w:sz w:val="24"/>
          <w:szCs w:val="24"/>
        </w:rPr>
        <w:t xml:space="preserve">s sub-optimal as compared to </w:t>
      </w:r>
      <w:r w:rsidR="003E6CA7" w:rsidRPr="00CC75F8">
        <w:rPr>
          <w:rFonts w:ascii="Arial Unicode MS" w:eastAsia="Arial Unicode MS" w:hAnsi="Arial Unicode MS" w:cs="Arial Unicode MS" w:hint="eastAsia"/>
          <w:sz w:val="24"/>
          <w:szCs w:val="24"/>
        </w:rPr>
        <w:t>our novel</w:t>
      </w:r>
      <w:r w:rsidRPr="00CC75F8">
        <w:rPr>
          <w:rFonts w:ascii="Arial Unicode MS" w:eastAsia="Arial Unicode MS" w:hAnsi="Arial Unicode MS" w:cs="Arial Unicode MS" w:hint="eastAsia"/>
          <w:sz w:val="24"/>
          <w:szCs w:val="24"/>
        </w:rPr>
        <w:t xml:space="preserve"> design</w:t>
      </w:r>
      <w:r w:rsidR="00D91E44" w:rsidRPr="00CC75F8">
        <w:rPr>
          <w:rFonts w:ascii="Arial Unicode MS" w:eastAsia="Arial Unicode MS" w:hAnsi="Arial Unicode MS" w:cs="Arial Unicode MS" w:hint="eastAsia"/>
          <w:sz w:val="24"/>
          <w:szCs w:val="24"/>
        </w:rPr>
        <w:t xml:space="preserve"> </w:t>
      </w:r>
      <w:r w:rsidR="003E6CA7" w:rsidRPr="00CC75F8">
        <w:rPr>
          <w:rFonts w:ascii="Arial Unicode MS" w:eastAsia="Arial Unicode MS" w:hAnsi="Arial Unicode MS" w:cs="Arial Unicode MS" w:hint="eastAsia"/>
          <w:sz w:val="24"/>
          <w:szCs w:val="24"/>
        </w:rPr>
        <w:t>method</w:t>
      </w:r>
      <w:r w:rsidR="00D91E44" w:rsidRPr="00CC75F8">
        <w:rPr>
          <w:rFonts w:ascii="Arial Unicode MS" w:eastAsia="Arial Unicode MS" w:hAnsi="Arial Unicode MS" w:cs="Arial Unicode MS" w:hint="eastAsia"/>
          <w:sz w:val="24"/>
          <w:szCs w:val="24"/>
        </w:rPr>
        <w:t xml:space="preserve"> (the dynamic one) that explicitly ta</w:t>
      </w:r>
      <w:r w:rsidRPr="00CC75F8">
        <w:rPr>
          <w:rFonts w:ascii="Arial Unicode MS" w:eastAsia="Arial Unicode MS" w:hAnsi="Arial Unicode MS" w:cs="Arial Unicode MS" w:hint="eastAsia"/>
          <w:sz w:val="24"/>
          <w:szCs w:val="24"/>
        </w:rPr>
        <w:t>k</w:t>
      </w:r>
      <w:r w:rsidR="00D91E44" w:rsidRPr="00CC75F8">
        <w:rPr>
          <w:rFonts w:ascii="Arial Unicode MS" w:eastAsia="Arial Unicode MS" w:hAnsi="Arial Unicode MS" w:cs="Arial Unicode MS" w:hint="eastAsia"/>
          <w:sz w:val="24"/>
          <w:szCs w:val="24"/>
        </w:rPr>
        <w:t xml:space="preserve">es into account </w:t>
      </w:r>
      <w:r w:rsidRPr="00CC75F8">
        <w:rPr>
          <w:rFonts w:ascii="Arial Unicode MS" w:eastAsia="Arial Unicode MS" w:hAnsi="Arial Unicode MS" w:cs="Arial Unicode MS" w:hint="eastAsia"/>
          <w:sz w:val="24"/>
          <w:szCs w:val="24"/>
        </w:rPr>
        <w:t>the varying inputs.</w:t>
      </w:r>
      <w:r w:rsidRPr="00CC75F8">
        <w:rPr>
          <w:rFonts w:ascii="Arial Unicode MS" w:eastAsia="Arial Unicode MS" w:hAnsi="Arial Unicode MS" w:cs="Arial Unicode MS"/>
          <w:sz w:val="24"/>
          <w:szCs w:val="24"/>
        </w:rPr>
        <w:t xml:space="preserve"> </w:t>
      </w:r>
      <w:r w:rsidR="00475D2B" w:rsidRPr="00CC75F8">
        <w:rPr>
          <w:rFonts w:ascii="Arial Unicode MS" w:eastAsia="Arial Unicode MS" w:hAnsi="Arial Unicode MS" w:cs="Arial Unicode MS"/>
          <w:sz w:val="24"/>
          <w:szCs w:val="24"/>
        </w:rPr>
        <w:t>I</w:t>
      </w:r>
      <w:r w:rsidR="00475D2B" w:rsidRPr="00CC75F8">
        <w:rPr>
          <w:rFonts w:ascii="Arial Unicode MS" w:eastAsia="Arial Unicode MS" w:hAnsi="Arial Unicode MS" w:cs="Arial Unicode MS" w:hint="eastAsia"/>
          <w:sz w:val="24"/>
          <w:szCs w:val="24"/>
        </w:rPr>
        <w:t>n addition, a</w:t>
      </w:r>
      <w:r w:rsidR="001B3A59" w:rsidRPr="00CC75F8">
        <w:rPr>
          <w:rFonts w:ascii="Arial Unicode MS" w:eastAsia="Arial Unicode MS" w:hAnsi="Arial Unicode MS" w:cs="Arial Unicode MS"/>
          <w:sz w:val="24"/>
          <w:szCs w:val="24"/>
        </w:rPr>
        <w:t>ccording</w:t>
      </w:r>
      <w:r w:rsidR="001B3A59" w:rsidRPr="00CC75F8">
        <w:rPr>
          <w:rFonts w:ascii="Arial Unicode MS" w:eastAsia="Arial Unicode MS" w:hAnsi="Arial Unicode MS" w:cs="Arial Unicode MS" w:hint="eastAsia"/>
          <w:sz w:val="24"/>
          <w:szCs w:val="24"/>
        </w:rPr>
        <w:t xml:space="preserve"> to</w:t>
      </w:r>
      <w:r w:rsidR="00D74ED0" w:rsidRPr="00CC75F8">
        <w:rPr>
          <w:rFonts w:ascii="Arial Unicode MS" w:eastAsia="Arial Unicode MS" w:hAnsi="Arial Unicode MS" w:cs="Arial Unicode MS" w:hint="eastAsia"/>
          <w:sz w:val="24"/>
          <w:szCs w:val="24"/>
        </w:rPr>
        <w:t xml:space="preserve"> the results shown in T</w:t>
      </w:r>
      <w:r w:rsidR="00F83A21" w:rsidRPr="00CC75F8">
        <w:rPr>
          <w:rFonts w:ascii="Arial Unicode MS" w:eastAsia="Arial Unicode MS" w:hAnsi="Arial Unicode MS" w:cs="Arial Unicode MS" w:hint="eastAsia"/>
          <w:sz w:val="24"/>
          <w:szCs w:val="24"/>
        </w:rPr>
        <w:t>able 6.16</w:t>
      </w:r>
      <w:r w:rsidR="001B3A59" w:rsidRPr="00CC75F8">
        <w:rPr>
          <w:rFonts w:ascii="Arial Unicode MS" w:eastAsia="Arial Unicode MS" w:hAnsi="Arial Unicode MS" w:cs="Arial Unicode MS" w:hint="eastAsia"/>
          <w:sz w:val="24"/>
          <w:szCs w:val="24"/>
        </w:rPr>
        <w:t>, a</w:t>
      </w:r>
      <w:r w:rsidRPr="00CC75F8">
        <w:rPr>
          <w:rFonts w:ascii="Arial Unicode MS" w:eastAsia="Arial Unicode MS" w:hAnsi="Arial Unicode MS" w:cs="Arial Unicode MS" w:hint="eastAsia"/>
          <w:sz w:val="24"/>
          <w:szCs w:val="24"/>
        </w:rPr>
        <w:t xml:space="preserve"> high level of total nitrogen </w:t>
      </w:r>
      <w:r w:rsidR="00475D2B" w:rsidRPr="00CC75F8">
        <w:rPr>
          <w:rFonts w:ascii="Arial Unicode MS" w:eastAsia="Arial Unicode MS" w:hAnsi="Arial Unicode MS" w:cs="Arial Unicode MS" w:hint="eastAsia"/>
          <w:sz w:val="24"/>
          <w:szCs w:val="24"/>
        </w:rPr>
        <w:t>i</w:t>
      </w:r>
      <w:r w:rsidRPr="00CC75F8">
        <w:rPr>
          <w:rFonts w:ascii="Arial Unicode MS" w:eastAsia="Arial Unicode MS" w:hAnsi="Arial Unicode MS" w:cs="Arial Unicode MS"/>
          <w:sz w:val="24"/>
          <w:szCs w:val="24"/>
        </w:rPr>
        <w:t>s</w:t>
      </w:r>
      <w:r w:rsidRPr="00CC75F8">
        <w:rPr>
          <w:rFonts w:ascii="Arial Unicode MS" w:eastAsia="Arial Unicode MS" w:hAnsi="Arial Unicode MS" w:cs="Arial Unicode MS" w:hint="eastAsia"/>
          <w:sz w:val="24"/>
          <w:szCs w:val="24"/>
        </w:rPr>
        <w:t xml:space="preserve"> yielded</w:t>
      </w:r>
      <w:r w:rsidR="006D38B2" w:rsidRPr="00CC75F8">
        <w:rPr>
          <w:rFonts w:ascii="Arial Unicode MS" w:eastAsia="Arial Unicode MS" w:hAnsi="Arial Unicode MS" w:cs="Arial Unicode MS" w:hint="eastAsia"/>
          <w:sz w:val="24"/>
          <w:szCs w:val="24"/>
        </w:rPr>
        <w:t xml:space="preserve"> in the effluent</w:t>
      </w:r>
      <w:r w:rsidRPr="00CC75F8">
        <w:rPr>
          <w:rFonts w:ascii="Arial Unicode MS" w:eastAsia="Arial Unicode MS" w:hAnsi="Arial Unicode MS" w:cs="Arial Unicode MS" w:hint="eastAsia"/>
          <w:sz w:val="24"/>
          <w:szCs w:val="24"/>
        </w:rPr>
        <w:t xml:space="preserve"> </w:t>
      </w:r>
      <w:r w:rsidR="006D38B2" w:rsidRPr="00CC75F8">
        <w:rPr>
          <w:rFonts w:ascii="Arial Unicode MS" w:eastAsia="Arial Unicode MS" w:hAnsi="Arial Unicode MS" w:cs="Arial Unicode MS" w:hint="eastAsia"/>
          <w:sz w:val="24"/>
          <w:szCs w:val="24"/>
        </w:rPr>
        <w:t>using</w:t>
      </w:r>
      <w:r w:rsidRPr="00CC75F8">
        <w:rPr>
          <w:rFonts w:ascii="Arial Unicode MS" w:eastAsia="Arial Unicode MS" w:hAnsi="Arial Unicode MS" w:cs="Arial Unicode MS" w:hint="eastAsia"/>
          <w:sz w:val="24"/>
          <w:szCs w:val="24"/>
        </w:rPr>
        <w:t xml:space="preserve"> the steady state model as 10.2 g N m</w:t>
      </w:r>
      <w:r w:rsidRPr="00CC75F8">
        <w:rPr>
          <w:rFonts w:ascii="Arial Unicode MS" w:eastAsia="Arial Unicode MS" w:hAnsi="Arial Unicode MS" w:cs="Arial Unicode MS" w:hint="eastAsia"/>
          <w:sz w:val="24"/>
          <w:szCs w:val="24"/>
          <w:vertAlign w:val="superscript"/>
        </w:rPr>
        <w:t>-3</w:t>
      </w:r>
      <w:r w:rsidR="0086740F" w:rsidRPr="00CC75F8">
        <w:rPr>
          <w:rFonts w:ascii="Arial Unicode MS" w:eastAsia="Arial Unicode MS" w:hAnsi="Arial Unicode MS" w:cs="Arial Unicode MS" w:hint="eastAsia"/>
          <w:sz w:val="24"/>
          <w:szCs w:val="24"/>
        </w:rPr>
        <w:t>,</w:t>
      </w:r>
      <w:r w:rsidR="001B3A59" w:rsidRPr="00CC75F8">
        <w:rPr>
          <w:rFonts w:ascii="Arial Unicode MS" w:eastAsia="Arial Unicode MS" w:hAnsi="Arial Unicode MS" w:cs="Arial Unicode MS" w:hint="eastAsia"/>
          <w:sz w:val="24"/>
          <w:szCs w:val="24"/>
          <w:vertAlign w:val="superscript"/>
        </w:rPr>
        <w:t xml:space="preserve"> </w:t>
      </w:r>
      <w:r w:rsidR="00475D2B" w:rsidRPr="00CC75F8">
        <w:rPr>
          <w:rFonts w:ascii="Arial Unicode MS" w:eastAsia="Arial Unicode MS" w:hAnsi="Arial Unicode MS" w:cs="Arial Unicode MS" w:hint="eastAsia"/>
          <w:sz w:val="24"/>
          <w:szCs w:val="24"/>
        </w:rPr>
        <w:t>which i</w:t>
      </w:r>
      <w:r w:rsidR="0086740F" w:rsidRPr="00CC75F8">
        <w:rPr>
          <w:rFonts w:ascii="Arial Unicode MS" w:eastAsia="Arial Unicode MS" w:hAnsi="Arial Unicode MS" w:cs="Arial Unicode MS" w:hint="eastAsia"/>
          <w:sz w:val="24"/>
          <w:szCs w:val="24"/>
        </w:rPr>
        <w:t>s</w:t>
      </w:r>
      <w:r w:rsidRPr="00CC75F8">
        <w:rPr>
          <w:rFonts w:ascii="Arial Unicode MS" w:eastAsia="Arial Unicode MS" w:hAnsi="Arial Unicode MS" w:cs="Arial Unicode MS" w:hint="eastAsia"/>
          <w:sz w:val="24"/>
          <w:szCs w:val="24"/>
        </w:rPr>
        <w:t xml:space="preserve"> well above</w:t>
      </w:r>
      <w:r w:rsidR="002046B4" w:rsidRPr="00CC75F8">
        <w:rPr>
          <w:rFonts w:ascii="Arial Unicode MS" w:eastAsia="Arial Unicode MS" w:hAnsi="Arial Unicode MS" w:cs="Arial Unicode MS" w:hint="eastAsia"/>
          <w:sz w:val="24"/>
          <w:szCs w:val="24"/>
        </w:rPr>
        <w:t xml:space="preserve"> both</w:t>
      </w:r>
      <w:r w:rsidRPr="00CC75F8">
        <w:rPr>
          <w:rFonts w:ascii="Arial Unicode MS" w:eastAsia="Arial Unicode MS" w:hAnsi="Arial Unicode MS" w:cs="Arial Unicode MS" w:hint="eastAsia"/>
          <w:sz w:val="24"/>
          <w:szCs w:val="24"/>
        </w:rPr>
        <w:t xml:space="preserve"> </w:t>
      </w:r>
      <w:r w:rsidR="002046B4" w:rsidRPr="00CC75F8">
        <w:rPr>
          <w:rFonts w:ascii="Arial Unicode MS" w:eastAsia="Arial Unicode MS" w:hAnsi="Arial Unicode MS" w:cs="Arial Unicode MS" w:hint="eastAsia"/>
          <w:sz w:val="24"/>
          <w:szCs w:val="24"/>
        </w:rPr>
        <w:t xml:space="preserve">the </w:t>
      </w:r>
      <w:r w:rsidRPr="00CC75F8">
        <w:rPr>
          <w:rFonts w:ascii="Arial Unicode MS" w:eastAsia="Arial Unicode MS" w:hAnsi="Arial Unicode MS" w:cs="Arial Unicode MS" w:hint="eastAsia"/>
          <w:sz w:val="24"/>
          <w:szCs w:val="24"/>
        </w:rPr>
        <w:t>threshold value</w:t>
      </w:r>
      <w:r w:rsidR="001B3A59" w:rsidRPr="00CC75F8">
        <w:rPr>
          <w:rFonts w:ascii="Arial Unicode MS" w:eastAsia="Arial Unicode MS" w:hAnsi="Arial Unicode MS" w:cs="Arial Unicode MS" w:hint="eastAsia"/>
          <w:sz w:val="24"/>
          <w:szCs w:val="24"/>
        </w:rPr>
        <w:t xml:space="preserve"> (4 g N m</w:t>
      </w:r>
      <w:r w:rsidR="001B3A59" w:rsidRPr="00CC75F8">
        <w:rPr>
          <w:rFonts w:ascii="Arial Unicode MS" w:eastAsia="Arial Unicode MS" w:hAnsi="Arial Unicode MS" w:cs="Arial Unicode MS" w:hint="eastAsia"/>
          <w:sz w:val="24"/>
          <w:szCs w:val="24"/>
          <w:vertAlign w:val="superscript"/>
        </w:rPr>
        <w:t>-3</w:t>
      </w:r>
      <w:r w:rsidR="001B3A59" w:rsidRPr="00CC75F8">
        <w:rPr>
          <w:rFonts w:ascii="Arial Unicode MS" w:eastAsia="Arial Unicode MS" w:hAnsi="Arial Unicode MS" w:cs="Arial Unicode MS" w:hint="eastAsia"/>
          <w:sz w:val="24"/>
          <w:szCs w:val="24"/>
        </w:rPr>
        <w:t>)</w:t>
      </w:r>
      <w:r w:rsidRPr="00CC75F8">
        <w:rPr>
          <w:rFonts w:ascii="Arial Unicode MS" w:eastAsia="Arial Unicode MS" w:hAnsi="Arial Unicode MS" w:cs="Arial Unicode MS" w:hint="eastAsia"/>
          <w:sz w:val="24"/>
          <w:szCs w:val="24"/>
        </w:rPr>
        <w:t xml:space="preserve"> </w:t>
      </w:r>
      <w:r w:rsidR="001B3A59" w:rsidRPr="00CC75F8">
        <w:rPr>
          <w:rFonts w:ascii="Arial Unicode MS" w:eastAsia="Arial Unicode MS" w:hAnsi="Arial Unicode MS" w:cs="Arial Unicode MS" w:hint="eastAsia"/>
          <w:sz w:val="24"/>
          <w:szCs w:val="24"/>
        </w:rPr>
        <w:t>and the value determined in the dynamic model (1.3 g N m</w:t>
      </w:r>
      <w:r w:rsidR="001B3A59" w:rsidRPr="00CC75F8">
        <w:rPr>
          <w:rFonts w:ascii="Arial Unicode MS" w:eastAsia="Arial Unicode MS" w:hAnsi="Arial Unicode MS" w:cs="Arial Unicode MS" w:hint="eastAsia"/>
          <w:sz w:val="24"/>
          <w:szCs w:val="24"/>
          <w:vertAlign w:val="superscript"/>
        </w:rPr>
        <w:t>-3</w:t>
      </w:r>
      <w:r w:rsidR="001B3A59" w:rsidRPr="00CC75F8">
        <w:rPr>
          <w:rFonts w:ascii="Arial Unicode MS" w:eastAsia="Arial Unicode MS" w:hAnsi="Arial Unicode MS" w:cs="Arial Unicode MS" w:hint="eastAsia"/>
          <w:sz w:val="24"/>
          <w:szCs w:val="24"/>
        </w:rPr>
        <w:t>)</w:t>
      </w:r>
      <w:r w:rsidR="00475D2B" w:rsidRPr="00CC75F8">
        <w:rPr>
          <w:rFonts w:ascii="Arial Unicode MS" w:eastAsia="Arial Unicode MS" w:hAnsi="Arial Unicode MS" w:cs="Arial Unicode MS" w:hint="eastAsia"/>
          <w:sz w:val="24"/>
          <w:szCs w:val="24"/>
        </w:rPr>
        <w:t>. Furthermore,</w:t>
      </w:r>
      <w:r w:rsidRPr="00CC75F8">
        <w:rPr>
          <w:rFonts w:ascii="Arial Unicode MS" w:eastAsia="Arial Unicode MS" w:hAnsi="Arial Unicode MS" w:cs="Arial Unicode MS" w:hint="eastAsia"/>
          <w:sz w:val="24"/>
          <w:szCs w:val="24"/>
        </w:rPr>
        <w:t xml:space="preserve"> the total plant cost </w:t>
      </w:r>
      <w:r w:rsidR="0086740F" w:rsidRPr="00CC75F8">
        <w:rPr>
          <w:rFonts w:ascii="Arial Unicode MS" w:eastAsia="Arial Unicode MS" w:hAnsi="Arial Unicode MS" w:cs="Arial Unicode MS" w:hint="eastAsia"/>
          <w:sz w:val="24"/>
          <w:szCs w:val="24"/>
        </w:rPr>
        <w:t xml:space="preserve">using the </w:t>
      </w:r>
      <w:r w:rsidR="0086740F" w:rsidRPr="00CC75F8">
        <w:rPr>
          <w:rFonts w:ascii="Arial Unicode MS" w:eastAsia="Arial Unicode MS" w:hAnsi="Arial Unicode MS" w:cs="Arial Unicode MS" w:hint="eastAsia"/>
          <w:sz w:val="24"/>
          <w:szCs w:val="24"/>
        </w:rPr>
        <w:lastRenderedPageBreak/>
        <w:t xml:space="preserve">steady state design </w:t>
      </w:r>
      <w:r w:rsidR="00475D2B" w:rsidRPr="00CC75F8">
        <w:rPr>
          <w:rFonts w:ascii="Arial Unicode MS" w:eastAsia="Arial Unicode MS" w:hAnsi="Arial Unicode MS" w:cs="Arial Unicode MS" w:hint="eastAsia"/>
          <w:sz w:val="24"/>
          <w:szCs w:val="24"/>
        </w:rPr>
        <w:t>is</w:t>
      </w:r>
      <w:r w:rsidR="0086740F" w:rsidRPr="00CC75F8">
        <w:rPr>
          <w:rFonts w:ascii="Arial Unicode MS" w:eastAsia="Arial Unicode MS" w:hAnsi="Arial Unicode MS" w:cs="Arial Unicode MS" w:hint="eastAsia"/>
          <w:sz w:val="24"/>
          <w:szCs w:val="24"/>
        </w:rPr>
        <w:t xml:space="preserve"> extremely large and </w:t>
      </w:r>
      <w:r w:rsidR="00475D2B" w:rsidRPr="00CC75F8">
        <w:rPr>
          <w:rFonts w:ascii="Arial Unicode MS" w:eastAsia="Arial Unicode MS" w:hAnsi="Arial Unicode MS" w:cs="Arial Unicode MS" w:hint="eastAsia"/>
          <w:sz w:val="24"/>
          <w:szCs w:val="24"/>
        </w:rPr>
        <w:t>is</w:t>
      </w:r>
      <w:r w:rsidRPr="00CC75F8">
        <w:rPr>
          <w:rFonts w:ascii="Arial Unicode MS" w:eastAsia="Arial Unicode MS" w:hAnsi="Arial Unicode MS" w:cs="Arial Unicode MS" w:hint="eastAsia"/>
          <w:sz w:val="24"/>
          <w:szCs w:val="24"/>
        </w:rPr>
        <w:t xml:space="preserve"> three times </w:t>
      </w:r>
      <w:r w:rsidRPr="00CC75F8">
        <w:rPr>
          <w:rFonts w:ascii="Arial Unicode MS" w:eastAsia="Arial Unicode MS" w:hAnsi="Arial Unicode MS" w:cs="Arial Unicode MS"/>
          <w:sz w:val="24"/>
          <w:szCs w:val="24"/>
        </w:rPr>
        <w:t>greater</w:t>
      </w:r>
      <w:r w:rsidRPr="00CC75F8">
        <w:rPr>
          <w:rFonts w:ascii="Arial Unicode MS" w:eastAsia="Arial Unicode MS" w:hAnsi="Arial Unicode MS" w:cs="Arial Unicode MS" w:hint="eastAsia"/>
          <w:sz w:val="24"/>
          <w:szCs w:val="24"/>
        </w:rPr>
        <w:t xml:space="preserve"> than that by the dynamic one. </w:t>
      </w:r>
      <w:r w:rsidRPr="00CC75F8">
        <w:rPr>
          <w:rFonts w:ascii="Arial Unicode MS" w:eastAsia="Arial Unicode MS" w:hAnsi="Arial Unicode MS" w:cs="Arial Unicode MS"/>
          <w:sz w:val="24"/>
          <w:szCs w:val="24"/>
        </w:rPr>
        <w:t>S</w:t>
      </w:r>
      <w:r w:rsidRPr="00CC75F8">
        <w:rPr>
          <w:rFonts w:ascii="Arial Unicode MS" w:eastAsia="Arial Unicode MS" w:hAnsi="Arial Unicode MS" w:cs="Arial Unicode MS" w:hint="eastAsia"/>
          <w:sz w:val="24"/>
          <w:szCs w:val="24"/>
        </w:rPr>
        <w:t xml:space="preserve">uch a </w:t>
      </w:r>
      <w:r w:rsidRPr="00CC75F8">
        <w:rPr>
          <w:rFonts w:ascii="Arial Unicode MS" w:eastAsia="Arial Unicode MS" w:hAnsi="Arial Unicode MS" w:cs="Arial Unicode MS"/>
          <w:sz w:val="24"/>
          <w:szCs w:val="24"/>
        </w:rPr>
        <w:t>significant</w:t>
      </w:r>
      <w:r w:rsidRPr="00CC75F8">
        <w:rPr>
          <w:rFonts w:ascii="Arial Unicode MS" w:eastAsia="Arial Unicode MS" w:hAnsi="Arial Unicode MS" w:cs="Arial Unicode MS" w:hint="eastAsia"/>
          <w:sz w:val="24"/>
          <w:szCs w:val="24"/>
        </w:rPr>
        <w:t xml:space="preserve"> difference is mainly attributed to a sharp increase in the cost of the sludge disposal when dealing with high loaded suspended solids</w:t>
      </w:r>
      <w:r w:rsidR="002046B4" w:rsidRPr="00CC75F8">
        <w:rPr>
          <w:rFonts w:ascii="Arial Unicode MS" w:eastAsia="Arial Unicode MS" w:hAnsi="Arial Unicode MS" w:cs="Arial Unicode MS" w:hint="eastAsia"/>
          <w:sz w:val="24"/>
          <w:szCs w:val="24"/>
        </w:rPr>
        <w:t>.</w:t>
      </w:r>
      <w:r w:rsidR="006D38B2" w:rsidRPr="00CC75F8">
        <w:rPr>
          <w:rFonts w:ascii="Arial Unicode MS" w:eastAsia="Arial Unicode MS" w:hAnsi="Arial Unicode MS" w:cs="Arial Unicode MS" w:hint="eastAsia"/>
          <w:sz w:val="24"/>
          <w:szCs w:val="24"/>
        </w:rPr>
        <w:t xml:space="preserve"> </w:t>
      </w:r>
      <w:r w:rsidR="00475D2B" w:rsidRPr="00CC75F8">
        <w:rPr>
          <w:rFonts w:ascii="Arial Unicode MS" w:eastAsia="Arial Unicode MS" w:hAnsi="Arial Unicode MS" w:cs="Arial Unicode MS" w:hint="eastAsia"/>
          <w:sz w:val="24"/>
          <w:szCs w:val="24"/>
        </w:rPr>
        <w:t>Given that it is more confident to reveal</w:t>
      </w:r>
      <w:r w:rsidR="006D38B2" w:rsidRPr="00CC75F8">
        <w:rPr>
          <w:rFonts w:ascii="Arial Unicode MS" w:eastAsia="Arial Unicode MS" w:hAnsi="Arial Unicode MS" w:cs="Arial Unicode MS" w:hint="eastAsia"/>
          <w:sz w:val="24"/>
          <w:szCs w:val="24"/>
        </w:rPr>
        <w:t xml:space="preserve"> </w:t>
      </w:r>
      <w:r w:rsidR="00475D2B" w:rsidRPr="00CC75F8">
        <w:rPr>
          <w:rFonts w:ascii="Arial Unicode MS" w:eastAsia="Arial Unicode MS" w:hAnsi="Arial Unicode MS" w:cs="Arial Unicode MS" w:hint="eastAsia"/>
          <w:sz w:val="24"/>
          <w:szCs w:val="24"/>
        </w:rPr>
        <w:t xml:space="preserve">the </w:t>
      </w:r>
      <w:r w:rsidR="006D38B2" w:rsidRPr="00CC75F8">
        <w:rPr>
          <w:rFonts w:ascii="Arial Unicode MS" w:eastAsia="Arial Unicode MS" w:hAnsi="Arial Unicode MS" w:cs="Arial Unicode MS"/>
          <w:sz w:val="24"/>
          <w:szCs w:val="24"/>
        </w:rPr>
        <w:t>superiority</w:t>
      </w:r>
      <w:r w:rsidR="00475D2B" w:rsidRPr="00CC75F8">
        <w:rPr>
          <w:rFonts w:ascii="Arial Unicode MS" w:eastAsia="Arial Unicode MS" w:hAnsi="Arial Unicode MS" w:cs="Arial Unicode MS" w:hint="eastAsia"/>
          <w:sz w:val="24"/>
          <w:szCs w:val="24"/>
        </w:rPr>
        <w:t xml:space="preserve"> of our design method</w:t>
      </w:r>
      <w:r w:rsidR="006D38B2" w:rsidRPr="00CC75F8">
        <w:rPr>
          <w:rFonts w:ascii="Arial Unicode MS" w:eastAsia="Arial Unicode MS" w:hAnsi="Arial Unicode MS" w:cs="Arial Unicode MS" w:hint="eastAsia"/>
          <w:sz w:val="24"/>
          <w:szCs w:val="24"/>
        </w:rPr>
        <w:t xml:space="preserve"> in dealing with </w:t>
      </w:r>
      <w:r w:rsidR="00EA696B" w:rsidRPr="00CC75F8">
        <w:rPr>
          <w:rFonts w:ascii="Arial Unicode MS" w:eastAsia="Arial Unicode MS" w:hAnsi="Arial Unicode MS" w:cs="Arial Unicode MS"/>
          <w:sz w:val="24"/>
          <w:szCs w:val="24"/>
        </w:rPr>
        <w:t>fluctuated</w:t>
      </w:r>
      <w:r w:rsidR="006D38B2" w:rsidRPr="00CC75F8">
        <w:rPr>
          <w:rFonts w:ascii="Arial Unicode MS" w:eastAsia="Arial Unicode MS" w:hAnsi="Arial Unicode MS" w:cs="Arial Unicode MS" w:hint="eastAsia"/>
          <w:sz w:val="24"/>
          <w:szCs w:val="24"/>
        </w:rPr>
        <w:t xml:space="preserve"> inputs while </w:t>
      </w:r>
      <w:r w:rsidR="00475D2B" w:rsidRPr="00CC75F8">
        <w:rPr>
          <w:rFonts w:ascii="Arial Unicode MS" w:eastAsia="Arial Unicode MS" w:hAnsi="Arial Unicode MS" w:cs="Arial Unicode MS"/>
          <w:sz w:val="24"/>
          <w:szCs w:val="24"/>
        </w:rPr>
        <w:t>minimizing</w:t>
      </w:r>
      <w:r w:rsidR="006D38B2" w:rsidRPr="00CC75F8">
        <w:rPr>
          <w:rFonts w:ascii="Arial Unicode MS" w:eastAsia="Arial Unicode MS" w:hAnsi="Arial Unicode MS" w:cs="Arial Unicode MS" w:hint="eastAsia"/>
          <w:sz w:val="24"/>
          <w:szCs w:val="24"/>
        </w:rPr>
        <w:t xml:space="preserve"> total plant costs. </w:t>
      </w:r>
    </w:p>
    <w:p w:rsidR="00A712A9" w:rsidRDefault="00A712A9" w:rsidP="00A712A9">
      <w:pPr>
        <w:pStyle w:val="a5"/>
        <w:ind w:left="420" w:firstLineChars="0" w:firstLine="0"/>
        <w:rPr>
          <w:rFonts w:ascii="Arial Unicode MS" w:eastAsia="Arial Unicode MS" w:hAnsi="Arial Unicode MS" w:cs="Arial Unicode MS"/>
          <w:sz w:val="24"/>
          <w:szCs w:val="24"/>
        </w:rPr>
      </w:pPr>
    </w:p>
    <w:p w:rsidR="00142643" w:rsidRDefault="00142643" w:rsidP="00A712A9">
      <w:pPr>
        <w:pStyle w:val="a5"/>
        <w:ind w:left="420" w:firstLineChars="0" w:firstLine="0"/>
        <w:rPr>
          <w:rFonts w:ascii="Arial Unicode MS" w:eastAsia="Arial Unicode MS" w:hAnsi="Arial Unicode MS" w:cs="Arial Unicode MS"/>
          <w:sz w:val="24"/>
          <w:szCs w:val="24"/>
        </w:rPr>
      </w:pPr>
    </w:p>
    <w:p w:rsidR="00142643" w:rsidRDefault="00142643" w:rsidP="00A712A9">
      <w:pPr>
        <w:pStyle w:val="a5"/>
        <w:ind w:left="420" w:firstLineChars="0" w:firstLine="0"/>
        <w:rPr>
          <w:rFonts w:ascii="Arial Unicode MS" w:eastAsia="Arial Unicode MS" w:hAnsi="Arial Unicode MS" w:cs="Arial Unicode MS"/>
          <w:sz w:val="24"/>
          <w:szCs w:val="24"/>
        </w:rPr>
      </w:pPr>
    </w:p>
    <w:p w:rsidR="00142643" w:rsidRDefault="00142643" w:rsidP="00A712A9">
      <w:pPr>
        <w:pStyle w:val="a5"/>
        <w:ind w:left="420" w:firstLineChars="0" w:firstLine="0"/>
        <w:rPr>
          <w:rFonts w:ascii="Arial Unicode MS" w:eastAsia="Arial Unicode MS" w:hAnsi="Arial Unicode MS" w:cs="Arial Unicode MS"/>
          <w:sz w:val="24"/>
          <w:szCs w:val="24"/>
        </w:rPr>
      </w:pPr>
    </w:p>
    <w:p w:rsidR="00142643" w:rsidRDefault="00142643" w:rsidP="00A712A9">
      <w:pPr>
        <w:pStyle w:val="a5"/>
        <w:ind w:left="420" w:firstLineChars="0" w:firstLine="0"/>
        <w:rPr>
          <w:rFonts w:ascii="Arial Unicode MS" w:eastAsia="Arial Unicode MS" w:hAnsi="Arial Unicode MS" w:cs="Arial Unicode MS"/>
          <w:sz w:val="24"/>
          <w:szCs w:val="24"/>
        </w:rPr>
      </w:pPr>
    </w:p>
    <w:p w:rsidR="00142643" w:rsidRDefault="00142643" w:rsidP="00A712A9">
      <w:pPr>
        <w:pStyle w:val="a5"/>
        <w:ind w:left="420" w:firstLineChars="0" w:firstLine="0"/>
        <w:rPr>
          <w:rFonts w:ascii="Arial Unicode MS" w:eastAsia="Arial Unicode MS" w:hAnsi="Arial Unicode MS" w:cs="Arial Unicode MS"/>
          <w:sz w:val="24"/>
          <w:szCs w:val="24"/>
        </w:rPr>
      </w:pPr>
    </w:p>
    <w:p w:rsidR="00142643" w:rsidRDefault="00142643" w:rsidP="00A712A9">
      <w:pPr>
        <w:pStyle w:val="a5"/>
        <w:ind w:left="420" w:firstLineChars="0" w:firstLine="0"/>
        <w:rPr>
          <w:rFonts w:ascii="Arial Unicode MS" w:eastAsia="Arial Unicode MS" w:hAnsi="Arial Unicode MS" w:cs="Arial Unicode MS"/>
          <w:sz w:val="24"/>
          <w:szCs w:val="24"/>
        </w:rPr>
      </w:pPr>
    </w:p>
    <w:p w:rsidR="00142643" w:rsidRDefault="00142643" w:rsidP="00A712A9">
      <w:pPr>
        <w:pStyle w:val="a5"/>
        <w:ind w:left="420" w:firstLineChars="0" w:firstLine="0"/>
        <w:rPr>
          <w:rFonts w:ascii="Arial Unicode MS" w:eastAsia="Arial Unicode MS" w:hAnsi="Arial Unicode MS" w:cs="Arial Unicode MS"/>
          <w:sz w:val="24"/>
          <w:szCs w:val="24"/>
        </w:rPr>
      </w:pPr>
    </w:p>
    <w:p w:rsidR="00142643" w:rsidRDefault="00142643" w:rsidP="00A712A9">
      <w:pPr>
        <w:pStyle w:val="a5"/>
        <w:ind w:left="420" w:firstLineChars="0" w:firstLine="0"/>
        <w:rPr>
          <w:rFonts w:ascii="Arial Unicode MS" w:eastAsia="Arial Unicode MS" w:hAnsi="Arial Unicode MS" w:cs="Arial Unicode MS"/>
          <w:sz w:val="24"/>
          <w:szCs w:val="24"/>
        </w:rPr>
      </w:pPr>
    </w:p>
    <w:p w:rsidR="00142643" w:rsidRDefault="00142643" w:rsidP="00A712A9">
      <w:pPr>
        <w:pStyle w:val="a5"/>
        <w:ind w:left="420" w:firstLineChars="0" w:firstLine="0"/>
        <w:rPr>
          <w:rFonts w:ascii="Arial Unicode MS" w:eastAsia="Arial Unicode MS" w:hAnsi="Arial Unicode MS" w:cs="Arial Unicode MS"/>
          <w:sz w:val="24"/>
          <w:szCs w:val="24"/>
        </w:rPr>
      </w:pPr>
    </w:p>
    <w:p w:rsidR="00142643" w:rsidRDefault="00142643" w:rsidP="00A712A9">
      <w:pPr>
        <w:pStyle w:val="a5"/>
        <w:ind w:left="420" w:firstLineChars="0" w:firstLine="0"/>
        <w:rPr>
          <w:rFonts w:ascii="Arial Unicode MS" w:eastAsia="Arial Unicode MS" w:hAnsi="Arial Unicode MS" w:cs="Arial Unicode MS"/>
          <w:sz w:val="24"/>
          <w:szCs w:val="24"/>
        </w:rPr>
      </w:pPr>
    </w:p>
    <w:p w:rsidR="00142643" w:rsidRDefault="00142643" w:rsidP="00A712A9">
      <w:pPr>
        <w:pStyle w:val="a5"/>
        <w:ind w:left="420" w:firstLineChars="0" w:firstLine="0"/>
        <w:rPr>
          <w:rFonts w:ascii="Arial Unicode MS" w:eastAsia="Arial Unicode MS" w:hAnsi="Arial Unicode MS" w:cs="Arial Unicode MS"/>
          <w:sz w:val="24"/>
          <w:szCs w:val="24"/>
        </w:rPr>
      </w:pPr>
    </w:p>
    <w:p w:rsidR="00142643" w:rsidRDefault="00142643" w:rsidP="00A712A9">
      <w:pPr>
        <w:pStyle w:val="a5"/>
        <w:ind w:left="420" w:firstLineChars="0" w:firstLine="0"/>
        <w:rPr>
          <w:rFonts w:ascii="Arial Unicode MS" w:eastAsia="Arial Unicode MS" w:hAnsi="Arial Unicode MS" w:cs="Arial Unicode MS"/>
          <w:sz w:val="24"/>
          <w:szCs w:val="24"/>
        </w:rPr>
      </w:pPr>
    </w:p>
    <w:p w:rsidR="00142643" w:rsidRDefault="00142643" w:rsidP="00A712A9">
      <w:pPr>
        <w:pStyle w:val="a5"/>
        <w:ind w:left="420" w:firstLineChars="0" w:firstLine="0"/>
        <w:rPr>
          <w:rFonts w:ascii="Arial Unicode MS" w:eastAsia="Arial Unicode MS" w:hAnsi="Arial Unicode MS" w:cs="Arial Unicode MS"/>
          <w:sz w:val="24"/>
          <w:szCs w:val="24"/>
        </w:rPr>
      </w:pPr>
    </w:p>
    <w:p w:rsidR="00142643" w:rsidRDefault="00142643" w:rsidP="00A712A9">
      <w:pPr>
        <w:pStyle w:val="a5"/>
        <w:ind w:left="420" w:firstLineChars="0" w:firstLine="0"/>
        <w:rPr>
          <w:rFonts w:ascii="Arial Unicode MS" w:eastAsia="Arial Unicode MS" w:hAnsi="Arial Unicode MS" w:cs="Arial Unicode MS"/>
          <w:sz w:val="24"/>
          <w:szCs w:val="24"/>
        </w:rPr>
      </w:pPr>
    </w:p>
    <w:p w:rsidR="00142643" w:rsidRDefault="00142643" w:rsidP="00A712A9">
      <w:pPr>
        <w:pStyle w:val="a5"/>
        <w:ind w:left="420" w:firstLineChars="0" w:firstLine="0"/>
        <w:rPr>
          <w:rFonts w:ascii="Arial Unicode MS" w:eastAsia="Arial Unicode MS" w:hAnsi="Arial Unicode MS" w:cs="Arial Unicode MS"/>
          <w:sz w:val="24"/>
          <w:szCs w:val="24"/>
        </w:rPr>
      </w:pPr>
    </w:p>
    <w:bookmarkEnd w:id="93"/>
    <w:bookmarkEnd w:id="94"/>
    <w:p w:rsidR="001F28E6" w:rsidRDefault="001F28E6" w:rsidP="001F28E6">
      <w:pPr>
        <w:rPr>
          <w:rFonts w:ascii="Arial Unicode MS" w:eastAsia="Arial Unicode MS" w:hAnsi="Arial Unicode MS" w:cs="Arial Unicode MS"/>
          <w:sz w:val="24"/>
          <w:szCs w:val="24"/>
        </w:rPr>
      </w:pPr>
      <w:r w:rsidRPr="00D53646">
        <w:rPr>
          <w:rFonts w:ascii="Arial Unicode MS" w:eastAsia="Arial Unicode MS" w:hAnsi="Arial Unicode MS" w:cs="Arial Unicode MS" w:hint="eastAsia"/>
          <w:b/>
          <w:sz w:val="24"/>
          <w:szCs w:val="24"/>
        </w:rPr>
        <w:lastRenderedPageBreak/>
        <w:t>Table 6.1</w:t>
      </w:r>
      <w:r w:rsidR="00F83A21">
        <w:rPr>
          <w:rFonts w:ascii="Arial Unicode MS" w:eastAsia="Arial Unicode MS" w:hAnsi="Arial Unicode MS" w:cs="Arial Unicode MS" w:hint="eastAsia"/>
          <w:b/>
          <w:sz w:val="24"/>
          <w:szCs w:val="24"/>
        </w:rPr>
        <w:t>6</w:t>
      </w:r>
      <w:r>
        <w:rPr>
          <w:rFonts w:ascii="Arial Unicode MS" w:eastAsia="Arial Unicode MS" w:hAnsi="Arial Unicode MS" w:cs="Arial Unicode MS" w:hint="eastAsia"/>
          <w:sz w:val="24"/>
          <w:szCs w:val="24"/>
        </w:rPr>
        <w:t xml:space="preserve"> Performance of the steady state and </w:t>
      </w:r>
      <w:r>
        <w:rPr>
          <w:rFonts w:ascii="Arial Unicode MS" w:eastAsia="Arial Unicode MS" w:hAnsi="Arial Unicode MS" w:cs="Arial Unicode MS"/>
          <w:sz w:val="24"/>
          <w:szCs w:val="24"/>
        </w:rPr>
        <w:t>dynamic</w:t>
      </w:r>
      <w:r>
        <w:rPr>
          <w:rFonts w:ascii="Arial Unicode MS" w:eastAsia="Arial Unicode MS" w:hAnsi="Arial Unicode MS" w:cs="Arial Unicode MS" w:hint="eastAsia"/>
          <w:sz w:val="24"/>
          <w:szCs w:val="24"/>
        </w:rPr>
        <w:t xml:space="preserve"> state models when </w:t>
      </w:r>
      <w:r>
        <w:rPr>
          <w:rFonts w:ascii="Arial Unicode MS" w:eastAsia="Arial Unicode MS" w:hAnsi="Arial Unicode MS" w:cs="Arial Unicode MS"/>
          <w:sz w:val="24"/>
          <w:szCs w:val="24"/>
        </w:rPr>
        <w:t>subject</w:t>
      </w:r>
      <w:r w:rsidR="00E43237">
        <w:rPr>
          <w:rFonts w:ascii="Arial Unicode MS" w:eastAsia="Arial Unicode MS" w:hAnsi="Arial Unicode MS" w:cs="Arial Unicode MS" w:hint="eastAsia"/>
          <w:sz w:val="24"/>
          <w:szCs w:val="24"/>
        </w:rPr>
        <w:t xml:space="preserve"> to the time-varying inputs</w:t>
      </w:r>
    </w:p>
    <w:tbl>
      <w:tblPr>
        <w:tblStyle w:val="a4"/>
        <w:tblW w:w="0" w:type="auto"/>
        <w:tblInd w:w="108" w:type="dxa"/>
        <w:tblLook w:val="04A0"/>
      </w:tblPr>
      <w:tblGrid>
        <w:gridCol w:w="2127"/>
        <w:gridCol w:w="3260"/>
        <w:gridCol w:w="2835"/>
      </w:tblGrid>
      <w:tr w:rsidR="001F28E6" w:rsidTr="00B00C2C">
        <w:trPr>
          <w:trHeight w:val="221"/>
        </w:trPr>
        <w:tc>
          <w:tcPr>
            <w:tcW w:w="2127" w:type="dxa"/>
            <w:tcBorders>
              <w:top w:val="single" w:sz="4" w:space="0" w:color="auto"/>
              <w:left w:val="single" w:sz="4" w:space="0" w:color="auto"/>
              <w:bottom w:val="single" w:sz="4" w:space="0" w:color="auto"/>
              <w:right w:val="single" w:sz="4" w:space="0" w:color="auto"/>
            </w:tcBorders>
            <w:hideMark/>
          </w:tcPr>
          <w:p w:rsidR="001F28E6" w:rsidRPr="003A4D4A" w:rsidRDefault="001F28E6" w:rsidP="000A10A3">
            <w:pPr>
              <w:rPr>
                <w:rFonts w:ascii="Arial Unicode MS" w:eastAsia="Arial Unicode MS" w:hAnsi="Arial Unicode MS" w:cs="Arial Unicode MS"/>
                <w:sz w:val="24"/>
                <w:szCs w:val="24"/>
              </w:rPr>
            </w:pPr>
            <w:r w:rsidRPr="003A4D4A">
              <w:rPr>
                <w:rFonts w:ascii="Arial Unicode MS" w:eastAsia="Arial Unicode MS" w:hAnsi="Arial Unicode MS" w:cs="Arial Unicode MS" w:hint="eastAsia"/>
                <w:sz w:val="24"/>
                <w:szCs w:val="24"/>
              </w:rPr>
              <w:t xml:space="preserve">Effluent </w:t>
            </w:r>
          </w:p>
        </w:tc>
        <w:tc>
          <w:tcPr>
            <w:tcW w:w="3260" w:type="dxa"/>
            <w:tcBorders>
              <w:top w:val="single" w:sz="4" w:space="0" w:color="auto"/>
              <w:left w:val="single" w:sz="4" w:space="0" w:color="auto"/>
              <w:bottom w:val="single" w:sz="4" w:space="0" w:color="auto"/>
              <w:right w:val="single" w:sz="4" w:space="0" w:color="auto"/>
            </w:tcBorders>
            <w:hideMark/>
          </w:tcPr>
          <w:p w:rsidR="001F28E6" w:rsidRDefault="001F28E6" w:rsidP="000A10A3">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The performance of  the optimal steady-state model subject to </w:t>
            </w:r>
            <w:r>
              <w:rPr>
                <w:rFonts w:ascii="Arial Unicode MS" w:eastAsia="Arial Unicode MS" w:hAnsi="Arial Unicode MS" w:cs="Arial Unicode MS"/>
                <w:sz w:val="24"/>
                <w:szCs w:val="24"/>
              </w:rPr>
              <w:t>the dynamic inputs</w:t>
            </w:r>
            <w:r>
              <w:rPr>
                <w:rFonts w:ascii="Arial Unicode MS" w:eastAsia="Arial Unicode MS" w:hAnsi="Arial Unicode MS" w:cs="Arial Unicode MS" w:hint="eastAsia"/>
                <w:sz w:val="24"/>
                <w:szCs w:val="24"/>
              </w:rPr>
              <w:t xml:space="preserve"> </w:t>
            </w:r>
          </w:p>
        </w:tc>
        <w:tc>
          <w:tcPr>
            <w:tcW w:w="2835" w:type="dxa"/>
            <w:tcBorders>
              <w:top w:val="single" w:sz="4" w:space="0" w:color="auto"/>
              <w:left w:val="single" w:sz="4" w:space="0" w:color="auto"/>
              <w:bottom w:val="single" w:sz="4" w:space="0" w:color="auto"/>
              <w:right w:val="single" w:sz="4" w:space="0" w:color="auto"/>
            </w:tcBorders>
            <w:hideMark/>
          </w:tcPr>
          <w:p w:rsidR="001F28E6" w:rsidRDefault="001F28E6" w:rsidP="00CF41D3">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T</w:t>
            </w:r>
            <w:r>
              <w:rPr>
                <w:rFonts w:ascii="Arial Unicode MS" w:eastAsia="Arial Unicode MS" w:hAnsi="Arial Unicode MS" w:cs="Arial Unicode MS" w:hint="eastAsia"/>
                <w:sz w:val="24"/>
                <w:szCs w:val="24"/>
              </w:rPr>
              <w:t>he performance of the optimal  dynamic</w:t>
            </w:r>
            <w:r w:rsidR="00DE10C9">
              <w:rPr>
                <w:rFonts w:ascii="Arial Unicode MS" w:eastAsia="Arial Unicode MS" w:hAnsi="Arial Unicode MS" w:cs="Arial Unicode MS" w:hint="eastAsia"/>
                <w:sz w:val="24"/>
                <w:szCs w:val="24"/>
              </w:rPr>
              <w:t>-state</w:t>
            </w:r>
            <w:r>
              <w:rPr>
                <w:rFonts w:ascii="Arial Unicode MS" w:eastAsia="Arial Unicode MS" w:hAnsi="Arial Unicode MS" w:cs="Arial Unicode MS" w:hint="eastAsia"/>
                <w:sz w:val="24"/>
                <w:szCs w:val="24"/>
              </w:rPr>
              <w:t xml:space="preserve"> model</w:t>
            </w:r>
          </w:p>
        </w:tc>
      </w:tr>
      <w:tr w:rsidR="001F28E6" w:rsidTr="00B00C2C">
        <w:trPr>
          <w:trHeight w:val="213"/>
        </w:trPr>
        <w:tc>
          <w:tcPr>
            <w:tcW w:w="2127" w:type="dxa"/>
            <w:tcBorders>
              <w:top w:val="single" w:sz="4" w:space="0" w:color="auto"/>
              <w:left w:val="single" w:sz="4" w:space="0" w:color="auto"/>
              <w:bottom w:val="single" w:sz="4" w:space="0" w:color="auto"/>
              <w:right w:val="single" w:sz="4" w:space="0" w:color="auto"/>
            </w:tcBorders>
            <w:hideMark/>
          </w:tcPr>
          <w:p w:rsidR="001F28E6" w:rsidRPr="001C3099" w:rsidRDefault="005D2729" w:rsidP="000A10A3">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S</m:t>
                    </m:r>
                  </m:sub>
                </m:sSub>
              </m:oMath>
            </m:oMathPara>
          </w:p>
        </w:tc>
        <w:tc>
          <w:tcPr>
            <w:tcW w:w="3260" w:type="dxa"/>
            <w:tcBorders>
              <w:top w:val="single" w:sz="4" w:space="0" w:color="auto"/>
              <w:left w:val="single" w:sz="4" w:space="0" w:color="auto"/>
              <w:bottom w:val="single" w:sz="4" w:space="0" w:color="auto"/>
              <w:right w:val="single" w:sz="4" w:space="0" w:color="auto"/>
            </w:tcBorders>
            <w:hideMark/>
          </w:tcPr>
          <w:p w:rsidR="001F28E6" w:rsidRDefault="001F28E6" w:rsidP="005A76ED">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0.3 g COD m</w:t>
            </w:r>
            <w:r>
              <w:rPr>
                <w:rFonts w:ascii="Arial Unicode MS" w:eastAsia="Arial Unicode MS" w:hAnsi="Arial Unicode MS" w:cs="Arial Unicode MS" w:hint="eastAsia"/>
                <w:sz w:val="24"/>
                <w:szCs w:val="24"/>
                <w:vertAlign w:val="superscript"/>
              </w:rPr>
              <w:t>-3</w:t>
            </w:r>
          </w:p>
        </w:tc>
        <w:tc>
          <w:tcPr>
            <w:tcW w:w="2835" w:type="dxa"/>
            <w:tcBorders>
              <w:top w:val="single" w:sz="4" w:space="0" w:color="auto"/>
              <w:left w:val="single" w:sz="4" w:space="0" w:color="auto"/>
              <w:bottom w:val="single" w:sz="4" w:space="0" w:color="auto"/>
              <w:right w:val="single" w:sz="4" w:space="0" w:color="auto"/>
            </w:tcBorders>
            <w:hideMark/>
          </w:tcPr>
          <w:p w:rsidR="001F28E6" w:rsidRDefault="001F28E6" w:rsidP="005A76ED">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0.2 g COD m</w:t>
            </w:r>
            <w:r>
              <w:rPr>
                <w:rFonts w:ascii="Arial Unicode MS" w:eastAsia="Arial Unicode MS" w:hAnsi="Arial Unicode MS" w:cs="Arial Unicode MS" w:hint="eastAsia"/>
                <w:sz w:val="24"/>
                <w:szCs w:val="24"/>
                <w:vertAlign w:val="superscript"/>
              </w:rPr>
              <w:t>-3</w:t>
            </w:r>
          </w:p>
        </w:tc>
      </w:tr>
      <w:tr w:rsidR="001F28E6" w:rsidTr="00B00C2C">
        <w:trPr>
          <w:trHeight w:val="221"/>
        </w:trPr>
        <w:tc>
          <w:tcPr>
            <w:tcW w:w="2127" w:type="dxa"/>
            <w:tcBorders>
              <w:top w:val="single" w:sz="4" w:space="0" w:color="auto"/>
              <w:left w:val="single" w:sz="4" w:space="0" w:color="auto"/>
              <w:bottom w:val="single" w:sz="4" w:space="0" w:color="auto"/>
              <w:right w:val="single" w:sz="4" w:space="0" w:color="auto"/>
            </w:tcBorders>
            <w:hideMark/>
          </w:tcPr>
          <w:p w:rsidR="001F28E6" w:rsidRPr="001C3099" w:rsidRDefault="005D2729" w:rsidP="000A10A3">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NH4</m:t>
                    </m:r>
                  </m:sub>
                </m:sSub>
              </m:oMath>
            </m:oMathPara>
          </w:p>
        </w:tc>
        <w:tc>
          <w:tcPr>
            <w:tcW w:w="3260" w:type="dxa"/>
            <w:tcBorders>
              <w:top w:val="single" w:sz="4" w:space="0" w:color="auto"/>
              <w:left w:val="single" w:sz="4" w:space="0" w:color="auto"/>
              <w:bottom w:val="single" w:sz="4" w:space="0" w:color="auto"/>
              <w:right w:val="single" w:sz="4" w:space="0" w:color="auto"/>
            </w:tcBorders>
            <w:hideMark/>
          </w:tcPr>
          <w:p w:rsidR="001F28E6" w:rsidRDefault="001F28E6" w:rsidP="005A76ED">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10.2 g N m</w:t>
            </w:r>
            <w:r>
              <w:rPr>
                <w:rFonts w:ascii="Arial Unicode MS" w:eastAsia="Arial Unicode MS" w:hAnsi="Arial Unicode MS" w:cs="Arial Unicode MS" w:hint="eastAsia"/>
                <w:sz w:val="24"/>
                <w:szCs w:val="24"/>
                <w:vertAlign w:val="superscript"/>
              </w:rPr>
              <w:t>-3</w:t>
            </w:r>
          </w:p>
        </w:tc>
        <w:tc>
          <w:tcPr>
            <w:tcW w:w="2835" w:type="dxa"/>
            <w:tcBorders>
              <w:top w:val="single" w:sz="4" w:space="0" w:color="auto"/>
              <w:left w:val="single" w:sz="4" w:space="0" w:color="auto"/>
              <w:bottom w:val="single" w:sz="4" w:space="0" w:color="auto"/>
              <w:right w:val="single" w:sz="4" w:space="0" w:color="auto"/>
            </w:tcBorders>
            <w:hideMark/>
          </w:tcPr>
          <w:p w:rsidR="001F28E6" w:rsidRDefault="001F28E6" w:rsidP="005A76ED">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1.3 g N m</w:t>
            </w:r>
            <w:r>
              <w:rPr>
                <w:rFonts w:ascii="Arial Unicode MS" w:eastAsia="Arial Unicode MS" w:hAnsi="Arial Unicode MS" w:cs="Arial Unicode MS" w:hint="eastAsia"/>
                <w:sz w:val="24"/>
                <w:szCs w:val="24"/>
                <w:vertAlign w:val="superscript"/>
              </w:rPr>
              <w:t>-3</w:t>
            </w:r>
          </w:p>
        </w:tc>
      </w:tr>
      <w:tr w:rsidR="001F28E6" w:rsidTr="00B00C2C">
        <w:trPr>
          <w:trHeight w:val="213"/>
        </w:trPr>
        <w:tc>
          <w:tcPr>
            <w:tcW w:w="2127" w:type="dxa"/>
            <w:tcBorders>
              <w:top w:val="single" w:sz="4" w:space="0" w:color="auto"/>
              <w:left w:val="single" w:sz="4" w:space="0" w:color="auto"/>
              <w:bottom w:val="single" w:sz="4" w:space="0" w:color="auto"/>
              <w:right w:val="single" w:sz="4" w:space="0" w:color="auto"/>
            </w:tcBorders>
            <w:hideMark/>
          </w:tcPr>
          <w:p w:rsidR="001F28E6" w:rsidRPr="001C3099" w:rsidRDefault="005D2729" w:rsidP="000A10A3">
            <w:pPr>
              <w:rPr>
                <w:rFonts w:ascii="Arial Unicode MS" w:eastAsia="Arial Unicode MS" w:hAnsi="Arial Unicode MS" w:cs="Arial Unicode MS"/>
                <w:i/>
                <w:sz w:val="24"/>
                <w:szCs w:val="24"/>
              </w:rPr>
            </w:pPr>
            <m:oMathPara>
              <m:oMathParaPr>
                <m:jc m:val="left"/>
              </m:oMathParaP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NOX</m:t>
                    </m:r>
                  </m:sub>
                </m:sSub>
              </m:oMath>
            </m:oMathPara>
          </w:p>
        </w:tc>
        <w:tc>
          <w:tcPr>
            <w:tcW w:w="3260" w:type="dxa"/>
            <w:tcBorders>
              <w:top w:val="single" w:sz="4" w:space="0" w:color="auto"/>
              <w:left w:val="single" w:sz="4" w:space="0" w:color="auto"/>
              <w:bottom w:val="single" w:sz="4" w:space="0" w:color="auto"/>
              <w:right w:val="single" w:sz="4" w:space="0" w:color="auto"/>
            </w:tcBorders>
            <w:hideMark/>
          </w:tcPr>
          <w:p w:rsidR="001F28E6" w:rsidRDefault="001F28E6" w:rsidP="005A76ED">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8 g N m</w:t>
            </w:r>
            <w:r>
              <w:rPr>
                <w:rFonts w:ascii="Arial Unicode MS" w:eastAsia="Arial Unicode MS" w:hAnsi="Arial Unicode MS" w:cs="Arial Unicode MS" w:hint="eastAsia"/>
                <w:sz w:val="24"/>
                <w:szCs w:val="24"/>
                <w:vertAlign w:val="superscript"/>
              </w:rPr>
              <w:t>-3</w:t>
            </w:r>
          </w:p>
        </w:tc>
        <w:tc>
          <w:tcPr>
            <w:tcW w:w="2835" w:type="dxa"/>
            <w:tcBorders>
              <w:top w:val="single" w:sz="4" w:space="0" w:color="auto"/>
              <w:left w:val="single" w:sz="4" w:space="0" w:color="auto"/>
              <w:bottom w:val="single" w:sz="4" w:space="0" w:color="auto"/>
              <w:right w:val="single" w:sz="4" w:space="0" w:color="auto"/>
            </w:tcBorders>
            <w:hideMark/>
          </w:tcPr>
          <w:p w:rsidR="001F28E6" w:rsidRDefault="001F28E6" w:rsidP="005A76ED">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22 g N m</w:t>
            </w:r>
            <w:r>
              <w:rPr>
                <w:rFonts w:ascii="Arial Unicode MS" w:eastAsia="Arial Unicode MS" w:hAnsi="Arial Unicode MS" w:cs="Arial Unicode MS" w:hint="eastAsia"/>
                <w:sz w:val="24"/>
                <w:szCs w:val="24"/>
                <w:vertAlign w:val="superscript"/>
              </w:rPr>
              <w:t>-3</w:t>
            </w:r>
          </w:p>
        </w:tc>
      </w:tr>
      <w:tr w:rsidR="001F28E6" w:rsidTr="00B00C2C">
        <w:trPr>
          <w:trHeight w:val="213"/>
        </w:trPr>
        <w:tc>
          <w:tcPr>
            <w:tcW w:w="2127" w:type="dxa"/>
            <w:tcBorders>
              <w:top w:val="single" w:sz="4" w:space="0" w:color="auto"/>
              <w:left w:val="single" w:sz="4" w:space="0" w:color="auto"/>
              <w:bottom w:val="single" w:sz="4" w:space="0" w:color="auto"/>
              <w:right w:val="single" w:sz="4" w:space="0" w:color="auto"/>
            </w:tcBorders>
            <w:hideMark/>
          </w:tcPr>
          <w:p w:rsidR="001F28E6" w:rsidRPr="003A4D4A" w:rsidRDefault="001F28E6" w:rsidP="000A10A3">
            <w:pPr>
              <w:rPr>
                <w:rFonts w:ascii="Arial Unicode MS" w:eastAsia="Arial Unicode MS" w:hAnsi="Arial Unicode MS" w:cs="Arial Unicode MS"/>
                <w:sz w:val="24"/>
                <w:szCs w:val="24"/>
              </w:rPr>
            </w:pPr>
            <w:r w:rsidRPr="003A4D4A">
              <w:rPr>
                <w:rFonts w:ascii="Arial Unicode MS" w:eastAsia="Arial Unicode MS" w:hAnsi="Arial Unicode MS" w:cs="Arial Unicode MS" w:hint="eastAsia"/>
                <w:sz w:val="24"/>
                <w:szCs w:val="24"/>
              </w:rPr>
              <w:t>Cost</w:t>
            </w:r>
          </w:p>
        </w:tc>
        <w:tc>
          <w:tcPr>
            <w:tcW w:w="6095" w:type="dxa"/>
            <w:gridSpan w:val="2"/>
            <w:tcBorders>
              <w:top w:val="single" w:sz="4" w:space="0" w:color="auto"/>
              <w:left w:val="single" w:sz="4" w:space="0" w:color="auto"/>
              <w:bottom w:val="single" w:sz="4" w:space="0" w:color="auto"/>
              <w:right w:val="single" w:sz="4" w:space="0" w:color="auto"/>
            </w:tcBorders>
          </w:tcPr>
          <w:p w:rsidR="001F28E6" w:rsidRDefault="001F28E6" w:rsidP="005A76ED">
            <w:pPr>
              <w:jc w:val="center"/>
              <w:rPr>
                <w:rFonts w:ascii="Arial Unicode MS" w:eastAsia="Arial Unicode MS" w:hAnsi="Arial Unicode MS" w:cs="Arial Unicode MS"/>
                <w:sz w:val="24"/>
                <w:szCs w:val="24"/>
              </w:rPr>
            </w:pPr>
          </w:p>
        </w:tc>
      </w:tr>
      <w:tr w:rsidR="001F28E6" w:rsidTr="00B00C2C">
        <w:trPr>
          <w:trHeight w:val="714"/>
        </w:trPr>
        <w:tc>
          <w:tcPr>
            <w:tcW w:w="2127" w:type="dxa"/>
            <w:tcBorders>
              <w:top w:val="single" w:sz="4" w:space="0" w:color="auto"/>
              <w:left w:val="single" w:sz="4" w:space="0" w:color="auto"/>
              <w:bottom w:val="single" w:sz="4" w:space="0" w:color="auto"/>
              <w:right w:val="single" w:sz="4" w:space="0" w:color="auto"/>
            </w:tcBorders>
            <w:hideMark/>
          </w:tcPr>
          <w:p w:rsidR="001F28E6" w:rsidRDefault="001F28E6" w:rsidP="000A10A3">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Operating cost</w:t>
            </w:r>
            <w:r w:rsidR="00A3324C">
              <w:rPr>
                <w:rFonts w:ascii="Arial Unicode MS" w:eastAsia="Arial Unicode MS" w:hAnsi="Arial Unicode MS" w:cs="Arial Unicode MS" w:hint="eastAsia"/>
                <w:sz w:val="24"/>
                <w:szCs w:val="24"/>
              </w:rPr>
              <w:t xml:space="preserve"> (over a plant life span of 20 years)</w:t>
            </w:r>
            <w:r w:rsidR="00182631">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w:t>
            </w:r>
            <w:r>
              <w:rPr>
                <w:rFonts w:ascii="Arial Unicode MS" w:eastAsia="Arial Unicode MS" w:hAnsi="Arial Unicode MS" w:cs="Arial Unicode MS"/>
                <w:sz w:val="24"/>
                <w:szCs w:val="24"/>
              </w:rPr>
              <w:t>€</w:t>
            </w:r>
            <w:r>
              <w:rPr>
                <w:rFonts w:ascii="Arial Unicode MS" w:eastAsia="Arial Unicode MS" w:hAnsi="Arial Unicode MS" w:cs="Arial Unicode MS" w:hint="eastAsia"/>
                <w:sz w:val="24"/>
                <w:szCs w:val="24"/>
              </w:rPr>
              <w:t xml:space="preserve">) </w:t>
            </w:r>
          </w:p>
        </w:tc>
        <w:tc>
          <w:tcPr>
            <w:tcW w:w="3260" w:type="dxa"/>
            <w:tcBorders>
              <w:top w:val="single" w:sz="4" w:space="0" w:color="auto"/>
              <w:left w:val="single" w:sz="4" w:space="0" w:color="auto"/>
              <w:bottom w:val="single" w:sz="4" w:space="0" w:color="auto"/>
              <w:right w:val="single" w:sz="4" w:space="0" w:color="auto"/>
            </w:tcBorders>
            <w:hideMark/>
          </w:tcPr>
          <w:p w:rsidR="001F28E6" w:rsidRDefault="001F28E6" w:rsidP="005A76ED">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23000000</w:t>
            </w:r>
          </w:p>
        </w:tc>
        <w:tc>
          <w:tcPr>
            <w:tcW w:w="2835" w:type="dxa"/>
            <w:tcBorders>
              <w:top w:val="single" w:sz="4" w:space="0" w:color="auto"/>
              <w:left w:val="single" w:sz="4" w:space="0" w:color="auto"/>
              <w:bottom w:val="single" w:sz="4" w:space="0" w:color="auto"/>
              <w:right w:val="single" w:sz="4" w:space="0" w:color="auto"/>
            </w:tcBorders>
            <w:hideMark/>
          </w:tcPr>
          <w:p w:rsidR="001F28E6" w:rsidRDefault="001F28E6" w:rsidP="005A76ED">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5540000</w:t>
            </w:r>
          </w:p>
        </w:tc>
      </w:tr>
      <w:tr w:rsidR="001F28E6" w:rsidTr="00B00C2C">
        <w:trPr>
          <w:trHeight w:val="213"/>
        </w:trPr>
        <w:tc>
          <w:tcPr>
            <w:tcW w:w="2127" w:type="dxa"/>
            <w:tcBorders>
              <w:top w:val="single" w:sz="4" w:space="0" w:color="auto"/>
              <w:left w:val="single" w:sz="4" w:space="0" w:color="auto"/>
              <w:bottom w:val="single" w:sz="4" w:space="0" w:color="auto"/>
              <w:right w:val="single" w:sz="4" w:space="0" w:color="auto"/>
            </w:tcBorders>
            <w:hideMark/>
          </w:tcPr>
          <w:p w:rsidR="001F28E6" w:rsidRDefault="001F28E6" w:rsidP="000A10A3">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Investment cost</w:t>
            </w:r>
            <w:r w:rsidR="00182631">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w:t>
            </w:r>
            <w:r>
              <w:rPr>
                <w:rFonts w:ascii="Arial Unicode MS" w:eastAsia="Arial Unicode MS" w:hAnsi="Arial Unicode MS" w:cs="Arial Unicode MS"/>
                <w:sz w:val="24"/>
                <w:szCs w:val="24"/>
              </w:rPr>
              <w:t>€</w:t>
            </w:r>
            <w:r>
              <w:rPr>
                <w:rFonts w:ascii="Arial Unicode MS" w:eastAsia="Arial Unicode MS" w:hAnsi="Arial Unicode MS" w:cs="Arial Unicode MS" w:hint="eastAsia"/>
                <w:sz w:val="24"/>
                <w:szCs w:val="24"/>
              </w:rPr>
              <w:t>)</w:t>
            </w:r>
          </w:p>
        </w:tc>
        <w:tc>
          <w:tcPr>
            <w:tcW w:w="3260" w:type="dxa"/>
            <w:tcBorders>
              <w:top w:val="single" w:sz="4" w:space="0" w:color="auto"/>
              <w:left w:val="single" w:sz="4" w:space="0" w:color="auto"/>
              <w:bottom w:val="single" w:sz="4" w:space="0" w:color="auto"/>
              <w:right w:val="single" w:sz="4" w:space="0" w:color="auto"/>
            </w:tcBorders>
            <w:hideMark/>
          </w:tcPr>
          <w:p w:rsidR="001F28E6" w:rsidRDefault="001F28E6" w:rsidP="005A76ED">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3690000</w:t>
            </w:r>
          </w:p>
        </w:tc>
        <w:tc>
          <w:tcPr>
            <w:tcW w:w="2835" w:type="dxa"/>
            <w:tcBorders>
              <w:top w:val="single" w:sz="4" w:space="0" w:color="auto"/>
              <w:left w:val="single" w:sz="4" w:space="0" w:color="auto"/>
              <w:bottom w:val="single" w:sz="4" w:space="0" w:color="auto"/>
              <w:right w:val="single" w:sz="4" w:space="0" w:color="auto"/>
            </w:tcBorders>
            <w:hideMark/>
          </w:tcPr>
          <w:p w:rsidR="001F28E6" w:rsidRDefault="001F28E6" w:rsidP="005A76ED">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3100000</w:t>
            </w:r>
          </w:p>
        </w:tc>
      </w:tr>
      <w:tr w:rsidR="001F28E6" w:rsidTr="00B00C2C">
        <w:trPr>
          <w:trHeight w:val="213"/>
        </w:trPr>
        <w:tc>
          <w:tcPr>
            <w:tcW w:w="2127" w:type="dxa"/>
            <w:tcBorders>
              <w:top w:val="single" w:sz="4" w:space="0" w:color="auto"/>
              <w:left w:val="single" w:sz="4" w:space="0" w:color="auto"/>
              <w:bottom w:val="single" w:sz="4" w:space="0" w:color="auto"/>
              <w:right w:val="single" w:sz="4" w:space="0" w:color="auto"/>
            </w:tcBorders>
            <w:hideMark/>
          </w:tcPr>
          <w:p w:rsidR="001F28E6" w:rsidRDefault="001F28E6" w:rsidP="000A10A3">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Total net present value</w:t>
            </w:r>
            <w:r w:rsidR="00182631">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w:t>
            </w:r>
            <w:r>
              <w:rPr>
                <w:rFonts w:ascii="Arial Unicode MS" w:eastAsia="Arial Unicode MS" w:hAnsi="Arial Unicode MS" w:cs="Arial Unicode MS"/>
                <w:sz w:val="24"/>
                <w:szCs w:val="24"/>
              </w:rPr>
              <w:t>€</w:t>
            </w:r>
            <w:r>
              <w:rPr>
                <w:rFonts w:ascii="Arial Unicode MS" w:eastAsia="Arial Unicode MS" w:hAnsi="Arial Unicode MS" w:cs="Arial Unicode MS" w:hint="eastAsia"/>
                <w:sz w:val="24"/>
                <w:szCs w:val="24"/>
              </w:rPr>
              <w:t>)</w:t>
            </w:r>
          </w:p>
        </w:tc>
        <w:tc>
          <w:tcPr>
            <w:tcW w:w="3260" w:type="dxa"/>
            <w:tcBorders>
              <w:top w:val="single" w:sz="4" w:space="0" w:color="auto"/>
              <w:left w:val="single" w:sz="4" w:space="0" w:color="auto"/>
              <w:bottom w:val="single" w:sz="4" w:space="0" w:color="auto"/>
              <w:right w:val="single" w:sz="4" w:space="0" w:color="auto"/>
            </w:tcBorders>
            <w:hideMark/>
          </w:tcPr>
          <w:p w:rsidR="001F28E6" w:rsidRDefault="001F28E6" w:rsidP="005A76ED">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26690000</w:t>
            </w:r>
          </w:p>
        </w:tc>
        <w:tc>
          <w:tcPr>
            <w:tcW w:w="2835" w:type="dxa"/>
            <w:tcBorders>
              <w:top w:val="single" w:sz="4" w:space="0" w:color="auto"/>
              <w:left w:val="single" w:sz="4" w:space="0" w:color="auto"/>
              <w:bottom w:val="single" w:sz="4" w:space="0" w:color="auto"/>
              <w:right w:val="single" w:sz="4" w:space="0" w:color="auto"/>
            </w:tcBorders>
            <w:hideMark/>
          </w:tcPr>
          <w:p w:rsidR="001F28E6" w:rsidRDefault="001F28E6" w:rsidP="005A76ED">
            <w:pPr>
              <w:jc w:val="cente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8640000</w:t>
            </w:r>
          </w:p>
        </w:tc>
      </w:tr>
    </w:tbl>
    <w:p w:rsidR="001E0F08" w:rsidRPr="001E0F08" w:rsidRDefault="001E0F08">
      <w:pPr>
        <w:rPr>
          <w:rFonts w:ascii="Arial Unicode MS" w:eastAsia="Arial Unicode MS" w:hAnsi="Arial Unicode MS" w:cs="Arial Unicode MS"/>
          <w:sz w:val="24"/>
          <w:szCs w:val="24"/>
        </w:rPr>
      </w:pPr>
    </w:p>
    <w:p w:rsidR="001E0F08" w:rsidRPr="001E0F08" w:rsidRDefault="001E0F08">
      <w:pPr>
        <w:rPr>
          <w:rFonts w:ascii="Arial Unicode MS" w:eastAsia="Arial Unicode MS" w:hAnsi="Arial Unicode MS" w:cs="Arial Unicode MS"/>
          <w:sz w:val="24"/>
          <w:szCs w:val="24"/>
        </w:rPr>
      </w:pPr>
    </w:p>
    <w:p w:rsidR="001E0F08" w:rsidRPr="001E0F08" w:rsidRDefault="001E0F08">
      <w:pPr>
        <w:rPr>
          <w:rFonts w:ascii="Arial Unicode MS" w:eastAsia="Arial Unicode MS" w:hAnsi="Arial Unicode MS" w:cs="Arial Unicode MS"/>
          <w:sz w:val="24"/>
          <w:szCs w:val="24"/>
        </w:rPr>
      </w:pPr>
    </w:p>
    <w:p w:rsidR="00C41015" w:rsidRDefault="00C41015">
      <w:pPr>
        <w:rPr>
          <w:rFonts w:ascii="Arial Unicode MS" w:eastAsia="Arial Unicode MS" w:hAnsi="Arial Unicode MS" w:cs="Arial Unicode MS"/>
          <w:sz w:val="24"/>
          <w:szCs w:val="24"/>
        </w:rPr>
      </w:pPr>
    </w:p>
    <w:p w:rsidR="00A3324C" w:rsidRDefault="00A3324C">
      <w:pPr>
        <w:rPr>
          <w:rFonts w:ascii="Arial Unicode MS" w:eastAsia="Arial Unicode MS" w:hAnsi="Arial Unicode MS" w:cs="Arial Unicode MS"/>
          <w:sz w:val="24"/>
          <w:szCs w:val="24"/>
        </w:rPr>
      </w:pPr>
    </w:p>
    <w:p w:rsidR="00A3324C" w:rsidRDefault="00A3324C">
      <w:pPr>
        <w:rPr>
          <w:rFonts w:ascii="Arial Unicode MS" w:eastAsia="Arial Unicode MS" w:hAnsi="Arial Unicode MS" w:cs="Arial Unicode MS"/>
          <w:sz w:val="24"/>
          <w:szCs w:val="24"/>
        </w:rPr>
      </w:pPr>
    </w:p>
    <w:p w:rsidR="00A3324C" w:rsidRDefault="00A3324C">
      <w:pPr>
        <w:rPr>
          <w:rFonts w:ascii="Arial Unicode MS" w:eastAsia="Arial Unicode MS" w:hAnsi="Arial Unicode MS" w:cs="Arial Unicode MS"/>
          <w:sz w:val="24"/>
          <w:szCs w:val="24"/>
        </w:rPr>
      </w:pPr>
    </w:p>
    <w:p w:rsidR="00A3324C" w:rsidRDefault="00A3324C">
      <w:pPr>
        <w:rPr>
          <w:rFonts w:ascii="Arial Unicode MS" w:eastAsia="Arial Unicode MS" w:hAnsi="Arial Unicode MS" w:cs="Arial Unicode MS"/>
          <w:sz w:val="24"/>
          <w:szCs w:val="24"/>
        </w:rPr>
      </w:pPr>
    </w:p>
    <w:p w:rsidR="00A3324C" w:rsidRDefault="00A3324C">
      <w:pPr>
        <w:rPr>
          <w:rFonts w:ascii="Arial Unicode MS" w:eastAsia="Arial Unicode MS" w:hAnsi="Arial Unicode MS" w:cs="Arial Unicode MS"/>
          <w:sz w:val="24"/>
          <w:szCs w:val="24"/>
        </w:rPr>
      </w:pPr>
    </w:p>
    <w:p w:rsidR="00A3324C" w:rsidRDefault="00A3324C">
      <w:pPr>
        <w:rPr>
          <w:rFonts w:ascii="Arial Unicode MS" w:eastAsia="Arial Unicode MS" w:hAnsi="Arial Unicode MS" w:cs="Arial Unicode MS"/>
          <w:sz w:val="24"/>
          <w:szCs w:val="24"/>
        </w:rPr>
      </w:pPr>
    </w:p>
    <w:p w:rsidR="00A3324C" w:rsidRDefault="00A3324C">
      <w:pPr>
        <w:rPr>
          <w:rFonts w:ascii="Arial Unicode MS" w:eastAsia="Arial Unicode MS" w:hAnsi="Arial Unicode MS" w:cs="Arial Unicode MS"/>
          <w:sz w:val="24"/>
          <w:szCs w:val="24"/>
        </w:rPr>
      </w:pPr>
    </w:p>
    <w:p w:rsidR="00A3324C" w:rsidRDefault="00A3324C">
      <w:pPr>
        <w:rPr>
          <w:rFonts w:ascii="Arial Unicode MS" w:eastAsia="Arial Unicode MS" w:hAnsi="Arial Unicode MS" w:cs="Arial Unicode MS"/>
          <w:sz w:val="24"/>
          <w:szCs w:val="24"/>
        </w:rPr>
      </w:pPr>
    </w:p>
    <w:p w:rsidR="00A3324C" w:rsidRPr="001E0F08" w:rsidRDefault="00A3324C">
      <w:pPr>
        <w:rPr>
          <w:rFonts w:ascii="Arial Unicode MS" w:eastAsia="Arial Unicode MS" w:hAnsi="Arial Unicode MS" w:cs="Arial Unicode MS"/>
          <w:sz w:val="24"/>
          <w:szCs w:val="24"/>
        </w:rPr>
      </w:pPr>
    </w:p>
    <w:p w:rsidR="00DE50CD" w:rsidRPr="001E0F08" w:rsidRDefault="00DE50CD" w:rsidP="001E0F08">
      <w:pPr>
        <w:pStyle w:val="a5"/>
        <w:numPr>
          <w:ilvl w:val="0"/>
          <w:numId w:val="15"/>
        </w:numPr>
        <w:ind w:firstLineChars="0"/>
        <w:jc w:val="center"/>
        <w:rPr>
          <w:rFonts w:ascii="Arial Unicode MS" w:eastAsia="Arial Unicode MS" w:hAnsi="Arial Unicode MS" w:cs="Arial Unicode MS"/>
          <w:b/>
          <w:sz w:val="36"/>
          <w:szCs w:val="36"/>
        </w:rPr>
      </w:pPr>
      <w:r w:rsidRPr="001E0F08">
        <w:rPr>
          <w:rFonts w:ascii="Arial Unicode MS" w:eastAsia="Arial Unicode MS" w:hAnsi="Arial Unicode MS" w:cs="Arial Unicode MS"/>
          <w:b/>
          <w:sz w:val="36"/>
          <w:szCs w:val="36"/>
        </w:rPr>
        <w:t>Conclusion</w:t>
      </w:r>
      <w:r w:rsidR="00E87D9B" w:rsidRPr="001E0F08">
        <w:rPr>
          <w:rFonts w:ascii="Arial Unicode MS" w:eastAsia="Arial Unicode MS" w:hAnsi="Arial Unicode MS" w:cs="Arial Unicode MS" w:hint="eastAsia"/>
          <w:b/>
          <w:sz w:val="36"/>
          <w:szCs w:val="36"/>
        </w:rPr>
        <w:t>s</w:t>
      </w:r>
      <w:r w:rsidRPr="001E0F08">
        <w:rPr>
          <w:rFonts w:ascii="Arial Unicode MS" w:eastAsia="Arial Unicode MS" w:hAnsi="Arial Unicode MS" w:cs="Arial Unicode MS"/>
          <w:b/>
          <w:sz w:val="36"/>
          <w:szCs w:val="36"/>
        </w:rPr>
        <w:t xml:space="preserve"> and </w:t>
      </w:r>
      <w:r w:rsidR="00552EBB" w:rsidRPr="001E0F08">
        <w:rPr>
          <w:rFonts w:ascii="Arial Unicode MS" w:eastAsia="Arial Unicode MS" w:hAnsi="Arial Unicode MS" w:cs="Arial Unicode MS" w:hint="eastAsia"/>
          <w:b/>
          <w:sz w:val="36"/>
          <w:szCs w:val="36"/>
        </w:rPr>
        <w:t>F</w:t>
      </w:r>
      <w:r w:rsidRPr="001E0F08">
        <w:rPr>
          <w:rFonts w:ascii="Arial Unicode MS" w:eastAsia="Arial Unicode MS" w:hAnsi="Arial Unicode MS" w:cs="Arial Unicode MS"/>
          <w:b/>
          <w:sz w:val="36"/>
          <w:szCs w:val="36"/>
        </w:rPr>
        <w:t xml:space="preserve">uture </w:t>
      </w:r>
      <w:r w:rsidR="00552EBB" w:rsidRPr="001E0F08">
        <w:rPr>
          <w:rFonts w:ascii="Arial Unicode MS" w:eastAsia="Arial Unicode MS" w:hAnsi="Arial Unicode MS" w:cs="Arial Unicode MS" w:hint="eastAsia"/>
          <w:b/>
          <w:sz w:val="36"/>
          <w:szCs w:val="36"/>
        </w:rPr>
        <w:t>W</w:t>
      </w:r>
      <w:r w:rsidR="001E0F08" w:rsidRPr="001E0F08">
        <w:rPr>
          <w:rFonts w:ascii="Arial Unicode MS" w:eastAsia="Arial Unicode MS" w:hAnsi="Arial Unicode MS" w:cs="Arial Unicode MS"/>
          <w:b/>
          <w:sz w:val="36"/>
          <w:szCs w:val="36"/>
        </w:rPr>
        <w:t>orks</w:t>
      </w:r>
    </w:p>
    <w:p w:rsidR="001E0F08" w:rsidRDefault="001E0F08" w:rsidP="001E0F08">
      <w:pPr>
        <w:rPr>
          <w:rFonts w:ascii="Arial Unicode MS" w:eastAsia="Arial Unicode MS" w:hAnsi="Arial Unicode MS" w:cs="Arial Unicode MS"/>
          <w:b/>
          <w:sz w:val="36"/>
          <w:szCs w:val="36"/>
        </w:rPr>
      </w:pPr>
    </w:p>
    <w:p w:rsidR="001E0F08" w:rsidRDefault="001E0F08" w:rsidP="001E0F08">
      <w:pPr>
        <w:rPr>
          <w:rFonts w:ascii="Arial Unicode MS" w:eastAsia="Arial Unicode MS" w:hAnsi="Arial Unicode MS" w:cs="Arial Unicode MS"/>
          <w:b/>
          <w:sz w:val="36"/>
          <w:szCs w:val="36"/>
        </w:rPr>
      </w:pPr>
    </w:p>
    <w:p w:rsidR="001E0F08" w:rsidRDefault="001E0F08" w:rsidP="001E0F08">
      <w:pPr>
        <w:rPr>
          <w:rFonts w:ascii="Arial Unicode MS" w:eastAsia="Arial Unicode MS" w:hAnsi="Arial Unicode MS" w:cs="Arial Unicode MS"/>
          <w:b/>
          <w:sz w:val="36"/>
          <w:szCs w:val="36"/>
        </w:rPr>
      </w:pPr>
    </w:p>
    <w:p w:rsidR="001E0F08" w:rsidRDefault="001E0F08" w:rsidP="001E0F08">
      <w:pPr>
        <w:rPr>
          <w:rFonts w:ascii="Arial Unicode MS" w:eastAsia="Arial Unicode MS" w:hAnsi="Arial Unicode MS" w:cs="Arial Unicode MS"/>
          <w:b/>
          <w:sz w:val="36"/>
          <w:szCs w:val="36"/>
        </w:rPr>
      </w:pPr>
    </w:p>
    <w:p w:rsidR="001E0F08" w:rsidRDefault="001E0F08" w:rsidP="001E0F08">
      <w:pPr>
        <w:rPr>
          <w:rFonts w:ascii="Arial Unicode MS" w:eastAsia="Arial Unicode MS" w:hAnsi="Arial Unicode MS" w:cs="Arial Unicode MS"/>
          <w:b/>
          <w:sz w:val="36"/>
          <w:szCs w:val="36"/>
        </w:rPr>
      </w:pPr>
    </w:p>
    <w:p w:rsidR="001E0F08" w:rsidRDefault="001E0F08" w:rsidP="001E0F08">
      <w:pPr>
        <w:rPr>
          <w:rFonts w:ascii="Arial Unicode MS" w:eastAsia="Arial Unicode MS" w:hAnsi="Arial Unicode MS" w:cs="Arial Unicode MS"/>
          <w:b/>
          <w:sz w:val="36"/>
          <w:szCs w:val="36"/>
        </w:rPr>
      </w:pPr>
    </w:p>
    <w:p w:rsidR="001E0F08" w:rsidRDefault="001E0F08" w:rsidP="001E0F08">
      <w:pPr>
        <w:rPr>
          <w:rFonts w:ascii="Arial Unicode MS" w:eastAsia="Arial Unicode MS" w:hAnsi="Arial Unicode MS" w:cs="Arial Unicode MS"/>
          <w:b/>
          <w:sz w:val="36"/>
          <w:szCs w:val="36"/>
        </w:rPr>
      </w:pPr>
    </w:p>
    <w:p w:rsidR="00475D2B" w:rsidRDefault="00475D2B" w:rsidP="00DE50CD">
      <w:pPr>
        <w:rPr>
          <w:rFonts w:ascii="Arial Unicode MS" w:eastAsia="Arial Unicode MS" w:hAnsi="Arial Unicode MS" w:cs="Arial Unicode MS"/>
          <w:sz w:val="24"/>
          <w:szCs w:val="24"/>
        </w:rPr>
      </w:pPr>
    </w:p>
    <w:p w:rsidR="00DE50CD" w:rsidRPr="0040540F" w:rsidRDefault="00DE50CD" w:rsidP="00DE50CD">
      <w:pPr>
        <w:rPr>
          <w:rFonts w:ascii="Arial Unicode MS" w:eastAsia="Arial Unicode MS" w:hAnsi="Arial Unicode MS" w:cs="Arial Unicode MS"/>
          <w:sz w:val="24"/>
          <w:szCs w:val="24"/>
        </w:rPr>
      </w:pPr>
      <w:r w:rsidRPr="0040540F">
        <w:rPr>
          <w:rFonts w:ascii="Arial Unicode MS" w:eastAsia="Arial Unicode MS" w:hAnsi="Arial Unicode MS" w:cs="Arial Unicode MS"/>
          <w:sz w:val="24"/>
          <w:szCs w:val="24"/>
        </w:rPr>
        <w:lastRenderedPageBreak/>
        <w:t xml:space="preserve">In this thesis, we </w:t>
      </w:r>
      <w:r w:rsidR="000A1B62">
        <w:rPr>
          <w:rFonts w:ascii="Arial Unicode MS" w:eastAsia="Arial Unicode MS" w:hAnsi="Arial Unicode MS" w:cs="Arial Unicode MS" w:hint="eastAsia"/>
          <w:sz w:val="24"/>
          <w:szCs w:val="24"/>
        </w:rPr>
        <w:t xml:space="preserve">have </w:t>
      </w:r>
      <w:r w:rsidRPr="0040540F">
        <w:rPr>
          <w:rFonts w:ascii="Arial Unicode MS" w:eastAsia="Arial Unicode MS" w:hAnsi="Arial Unicode MS" w:cs="Arial Unicode MS"/>
          <w:sz w:val="24"/>
          <w:szCs w:val="24"/>
        </w:rPr>
        <w:t>demonstrate</w:t>
      </w:r>
      <w:r w:rsidR="000A1B62">
        <w:rPr>
          <w:rFonts w:ascii="Arial Unicode MS" w:eastAsia="Arial Unicode MS" w:hAnsi="Arial Unicode MS" w:cs="Arial Unicode MS" w:hint="eastAsia"/>
          <w:sz w:val="24"/>
          <w:szCs w:val="24"/>
        </w:rPr>
        <w:t>d</w:t>
      </w:r>
      <w:r w:rsidR="005C0523">
        <w:rPr>
          <w:rFonts w:ascii="Arial Unicode MS" w:eastAsia="Arial Unicode MS" w:hAnsi="Arial Unicode MS" w:cs="Arial Unicode MS"/>
          <w:sz w:val="24"/>
          <w:szCs w:val="24"/>
        </w:rPr>
        <w:t xml:space="preserve"> an optimi</w:t>
      </w:r>
      <w:r w:rsidR="005618E3">
        <w:rPr>
          <w:rFonts w:ascii="Arial Unicode MS" w:eastAsia="Arial Unicode MS" w:hAnsi="Arial Unicode MS" w:cs="Arial Unicode MS" w:hint="eastAsia"/>
          <w:sz w:val="24"/>
          <w:szCs w:val="24"/>
        </w:rPr>
        <w:t>z</w:t>
      </w:r>
      <w:r w:rsidRPr="0040540F">
        <w:rPr>
          <w:rFonts w:ascii="Arial Unicode MS" w:eastAsia="Arial Unicode MS" w:hAnsi="Arial Unicode MS" w:cs="Arial Unicode MS"/>
          <w:sz w:val="24"/>
          <w:szCs w:val="24"/>
        </w:rPr>
        <w:t>ation methodology that ad</w:t>
      </w:r>
      <w:r w:rsidR="005C0523">
        <w:rPr>
          <w:rFonts w:ascii="Arial Unicode MS" w:eastAsia="Arial Unicode MS" w:hAnsi="Arial Unicode MS" w:cs="Arial Unicode MS"/>
          <w:sz w:val="24"/>
          <w:szCs w:val="24"/>
        </w:rPr>
        <w:t>dresses the simultaneous optimi</w:t>
      </w:r>
      <w:r w:rsidR="005618E3">
        <w:rPr>
          <w:rFonts w:ascii="Arial Unicode MS" w:eastAsia="Arial Unicode MS" w:hAnsi="Arial Unicode MS" w:cs="Arial Unicode MS" w:hint="eastAsia"/>
          <w:sz w:val="24"/>
          <w:szCs w:val="24"/>
        </w:rPr>
        <w:t>z</w:t>
      </w:r>
      <w:r w:rsidRPr="0040540F">
        <w:rPr>
          <w:rFonts w:ascii="Arial Unicode MS" w:eastAsia="Arial Unicode MS" w:hAnsi="Arial Unicode MS" w:cs="Arial Unicode MS"/>
          <w:sz w:val="24"/>
          <w:szCs w:val="24"/>
        </w:rPr>
        <w:t>ation of process design and operating conditions of large-scale wastewater treatment plants for organic carbon and nitrogen removal. Due to the dynamic characteristics of industrial plants, this attempt, for the first time, takes dynamic variations in both feed compositions and flow</w:t>
      </w:r>
      <w:r w:rsidR="00792388">
        <w:rPr>
          <w:rFonts w:ascii="Arial Unicode MS" w:eastAsia="Arial Unicode MS" w:hAnsi="Arial Unicode MS" w:cs="Arial Unicode MS" w:hint="eastAsia"/>
          <w:sz w:val="24"/>
          <w:szCs w:val="24"/>
        </w:rPr>
        <w:t xml:space="preserve"> </w:t>
      </w:r>
      <w:r w:rsidRPr="0040540F">
        <w:rPr>
          <w:rFonts w:ascii="Arial Unicode MS" w:eastAsia="Arial Unicode MS" w:hAnsi="Arial Unicode MS" w:cs="Arial Unicode MS"/>
          <w:sz w:val="24"/>
          <w:szCs w:val="24"/>
        </w:rPr>
        <w:t>rate into consider</w:t>
      </w:r>
      <w:r w:rsidR="005C0523">
        <w:rPr>
          <w:rFonts w:ascii="Arial Unicode MS" w:eastAsia="Arial Unicode MS" w:hAnsi="Arial Unicode MS" w:cs="Arial Unicode MS"/>
          <w:sz w:val="24"/>
          <w:szCs w:val="24"/>
        </w:rPr>
        <w:t>ation as a part of model optimi</w:t>
      </w:r>
      <w:r w:rsidR="005618E3">
        <w:rPr>
          <w:rFonts w:ascii="Arial Unicode MS" w:eastAsia="Arial Unicode MS" w:hAnsi="Arial Unicode MS" w:cs="Arial Unicode MS" w:hint="eastAsia"/>
          <w:sz w:val="24"/>
          <w:szCs w:val="24"/>
        </w:rPr>
        <w:t>z</w:t>
      </w:r>
      <w:r w:rsidRPr="0040540F">
        <w:rPr>
          <w:rFonts w:ascii="Arial Unicode MS" w:eastAsia="Arial Unicode MS" w:hAnsi="Arial Unicode MS" w:cs="Arial Unicode MS"/>
          <w:sz w:val="24"/>
          <w:szCs w:val="24"/>
        </w:rPr>
        <w:t>atio</w:t>
      </w:r>
      <w:r w:rsidR="00916B4D">
        <w:rPr>
          <w:rFonts w:ascii="Arial Unicode MS" w:eastAsia="Arial Unicode MS" w:hAnsi="Arial Unicode MS" w:cs="Arial Unicode MS"/>
          <w:sz w:val="24"/>
          <w:szCs w:val="24"/>
        </w:rPr>
        <w:t>n rather than</w:t>
      </w:r>
      <w:r w:rsidR="00BE0FA0">
        <w:rPr>
          <w:rFonts w:ascii="Arial Unicode MS" w:eastAsia="Arial Unicode MS" w:hAnsi="Arial Unicode MS" w:cs="Arial Unicode MS" w:hint="eastAsia"/>
          <w:sz w:val="24"/>
          <w:szCs w:val="24"/>
        </w:rPr>
        <w:t xml:space="preserve"> most cases </w:t>
      </w:r>
      <w:r w:rsidRPr="0040540F">
        <w:rPr>
          <w:rFonts w:ascii="Arial Unicode MS" w:eastAsia="Arial Unicode MS" w:hAnsi="Arial Unicode MS" w:cs="Arial Unicode MS"/>
          <w:sz w:val="24"/>
          <w:szCs w:val="24"/>
        </w:rPr>
        <w:t>relying on averaged input</w:t>
      </w:r>
      <w:r w:rsidR="00E87D9B">
        <w:rPr>
          <w:rFonts w:ascii="Arial Unicode MS" w:eastAsia="Arial Unicode MS" w:hAnsi="Arial Unicode MS" w:cs="Arial Unicode MS" w:hint="eastAsia"/>
          <w:sz w:val="24"/>
          <w:szCs w:val="24"/>
        </w:rPr>
        <w:t>s</w:t>
      </w:r>
      <w:r w:rsidRPr="0040540F">
        <w:rPr>
          <w:rFonts w:ascii="Arial Unicode MS" w:eastAsia="Arial Unicode MS" w:hAnsi="Arial Unicode MS" w:cs="Arial Unicode MS"/>
          <w:sz w:val="24"/>
          <w:szCs w:val="24"/>
        </w:rPr>
        <w:t>.</w:t>
      </w:r>
    </w:p>
    <w:p w:rsidR="00DE50CD" w:rsidRPr="00BE0FA0" w:rsidRDefault="00DE50CD" w:rsidP="00DE50CD">
      <w:pPr>
        <w:rPr>
          <w:rFonts w:ascii="Arial Unicode MS" w:eastAsia="Arial Unicode MS" w:hAnsi="Arial Unicode MS" w:cs="Arial Unicode MS"/>
          <w:sz w:val="24"/>
          <w:szCs w:val="24"/>
        </w:rPr>
      </w:pPr>
    </w:p>
    <w:p w:rsidR="00DE50CD" w:rsidRDefault="00DE50CD" w:rsidP="00DE50CD">
      <w:pPr>
        <w:rPr>
          <w:rFonts w:ascii="Arial Unicode MS" w:eastAsia="Arial Unicode MS" w:hAnsi="Arial Unicode MS" w:cs="Arial Unicode MS"/>
          <w:sz w:val="24"/>
          <w:szCs w:val="24"/>
        </w:rPr>
      </w:pPr>
      <w:r w:rsidRPr="0040540F">
        <w:rPr>
          <w:rFonts w:ascii="Arial Unicode MS" w:eastAsia="Arial Unicode MS" w:hAnsi="Arial Unicode MS" w:cs="Arial Unicode MS"/>
          <w:sz w:val="24"/>
          <w:szCs w:val="24"/>
        </w:rPr>
        <w:t xml:space="preserve">The </w:t>
      </w:r>
      <w:r w:rsidR="00916B4D">
        <w:rPr>
          <w:rFonts w:ascii="Arial Unicode MS" w:eastAsia="Arial Unicode MS" w:hAnsi="Arial Unicode MS" w:cs="Arial Unicode MS" w:hint="eastAsia"/>
          <w:sz w:val="24"/>
          <w:szCs w:val="24"/>
        </w:rPr>
        <w:t xml:space="preserve">contributions </w:t>
      </w:r>
      <w:r w:rsidRPr="0040540F">
        <w:rPr>
          <w:rFonts w:ascii="Arial Unicode MS" w:eastAsia="Arial Unicode MS" w:hAnsi="Arial Unicode MS" w:cs="Arial Unicode MS"/>
          <w:sz w:val="24"/>
          <w:szCs w:val="24"/>
        </w:rPr>
        <w:t xml:space="preserve">of this work can be </w:t>
      </w:r>
      <w:r w:rsidR="009E7E75">
        <w:rPr>
          <w:rFonts w:ascii="Arial Unicode MS" w:eastAsia="Arial Unicode MS" w:hAnsi="Arial Unicode MS" w:cs="Arial Unicode MS" w:hint="eastAsia"/>
          <w:sz w:val="24"/>
          <w:szCs w:val="24"/>
        </w:rPr>
        <w:t>concluded</w:t>
      </w:r>
      <w:r>
        <w:rPr>
          <w:rFonts w:ascii="Arial Unicode MS" w:eastAsia="Arial Unicode MS" w:hAnsi="Arial Unicode MS" w:cs="Arial Unicode MS" w:hint="eastAsia"/>
          <w:sz w:val="24"/>
          <w:szCs w:val="24"/>
        </w:rPr>
        <w:t xml:space="preserve"> </w:t>
      </w:r>
      <w:r w:rsidR="00916B4D">
        <w:rPr>
          <w:rFonts w:ascii="Arial Unicode MS" w:eastAsia="Arial Unicode MS" w:hAnsi="Arial Unicode MS" w:cs="Arial Unicode MS"/>
          <w:sz w:val="24"/>
          <w:szCs w:val="24"/>
        </w:rPr>
        <w:t>in</w:t>
      </w:r>
      <w:r w:rsidRPr="0040540F">
        <w:rPr>
          <w:rFonts w:ascii="Arial Unicode MS" w:eastAsia="Arial Unicode MS" w:hAnsi="Arial Unicode MS" w:cs="Arial Unicode MS"/>
          <w:sz w:val="24"/>
          <w:szCs w:val="24"/>
        </w:rPr>
        <w:t xml:space="preserve"> three p</w:t>
      </w:r>
      <w:r w:rsidR="005C0523">
        <w:rPr>
          <w:rFonts w:ascii="Arial Unicode MS" w:eastAsia="Arial Unicode MS" w:hAnsi="Arial Unicode MS" w:cs="Arial Unicode MS"/>
          <w:sz w:val="24"/>
          <w:szCs w:val="24"/>
        </w:rPr>
        <w:t>arts, namely: modelling, optimi</w:t>
      </w:r>
      <w:r w:rsidR="005618E3">
        <w:rPr>
          <w:rFonts w:ascii="Arial Unicode MS" w:eastAsia="Arial Unicode MS" w:hAnsi="Arial Unicode MS" w:cs="Arial Unicode MS" w:hint="eastAsia"/>
          <w:sz w:val="24"/>
          <w:szCs w:val="24"/>
        </w:rPr>
        <w:t>z</w:t>
      </w:r>
      <w:r w:rsidRPr="0040540F">
        <w:rPr>
          <w:rFonts w:ascii="Arial Unicode MS" w:eastAsia="Arial Unicode MS" w:hAnsi="Arial Unicode MS" w:cs="Arial Unicode MS"/>
          <w:sz w:val="24"/>
          <w:szCs w:val="24"/>
        </w:rPr>
        <w:t>ation and application.</w:t>
      </w:r>
    </w:p>
    <w:p w:rsidR="00B954AC" w:rsidRDefault="00B954AC" w:rsidP="00DE50CD">
      <w:pPr>
        <w:rPr>
          <w:rFonts w:ascii="Arial Unicode MS" w:eastAsia="Arial Unicode MS" w:hAnsi="Arial Unicode MS" w:cs="Arial Unicode MS"/>
          <w:sz w:val="24"/>
          <w:szCs w:val="24"/>
        </w:rPr>
      </w:pPr>
    </w:p>
    <w:p w:rsidR="00DE50CD" w:rsidRPr="007C61CB" w:rsidRDefault="00DE50CD" w:rsidP="00F022B7">
      <w:pPr>
        <w:pStyle w:val="a5"/>
        <w:numPr>
          <w:ilvl w:val="0"/>
          <w:numId w:val="7"/>
        </w:numPr>
        <w:ind w:firstLineChars="0"/>
        <w:rPr>
          <w:rFonts w:ascii="Arial Unicode MS" w:eastAsia="Arial Unicode MS" w:hAnsi="Arial Unicode MS" w:cs="Arial Unicode MS"/>
          <w:b/>
          <w:sz w:val="24"/>
          <w:szCs w:val="24"/>
        </w:rPr>
      </w:pPr>
      <w:r w:rsidRPr="00B954AC">
        <w:rPr>
          <w:rFonts w:ascii="Arial Unicode MS" w:eastAsia="Arial Unicode MS" w:hAnsi="Arial Unicode MS" w:cs="Arial Unicode MS"/>
          <w:b/>
          <w:sz w:val="28"/>
          <w:szCs w:val="28"/>
        </w:rPr>
        <w:t>Modelling</w:t>
      </w:r>
      <w:r w:rsidRPr="007C61CB">
        <w:rPr>
          <w:rFonts w:ascii="Arial Unicode MS" w:eastAsia="Arial Unicode MS" w:hAnsi="Arial Unicode MS" w:cs="Arial Unicode MS"/>
          <w:sz w:val="24"/>
          <w:szCs w:val="24"/>
        </w:rPr>
        <w:t xml:space="preserve">: </w:t>
      </w:r>
      <w:r w:rsidR="00916B4D" w:rsidRPr="007C61CB">
        <w:rPr>
          <w:rFonts w:ascii="Arial Unicode MS" w:eastAsia="Arial Unicode MS" w:hAnsi="Arial Unicode MS" w:cs="Arial Unicode MS" w:hint="eastAsia"/>
          <w:sz w:val="24"/>
          <w:szCs w:val="24"/>
        </w:rPr>
        <w:t>We have developed a process</w:t>
      </w:r>
      <w:r w:rsidRPr="007C61CB">
        <w:rPr>
          <w:rFonts w:ascii="Arial Unicode MS" w:eastAsia="Arial Unicode MS" w:hAnsi="Arial Unicode MS" w:cs="Arial Unicode MS"/>
          <w:sz w:val="24"/>
          <w:szCs w:val="24"/>
        </w:rPr>
        <w:t xml:space="preserve"> model coded in system biology markup language (SBML) </w:t>
      </w:r>
      <w:r w:rsidR="005562EC" w:rsidRPr="007C61CB">
        <w:rPr>
          <w:rFonts w:ascii="Arial Unicode MS" w:eastAsia="Arial Unicode MS" w:hAnsi="Arial Unicode MS" w:cs="Arial Unicode MS" w:hint="eastAsia"/>
          <w:sz w:val="24"/>
          <w:szCs w:val="24"/>
        </w:rPr>
        <w:t xml:space="preserve">that </w:t>
      </w:r>
      <w:r w:rsidRPr="007C61CB">
        <w:rPr>
          <w:rFonts w:ascii="Arial Unicode MS" w:eastAsia="Arial Unicode MS" w:hAnsi="Arial Unicode MS" w:cs="Arial Unicode MS"/>
          <w:sz w:val="24"/>
          <w:szCs w:val="24"/>
        </w:rPr>
        <w:t xml:space="preserve">can be shared between </w:t>
      </w:r>
      <w:r w:rsidR="00916B4D" w:rsidRPr="007C61CB">
        <w:rPr>
          <w:rFonts w:ascii="Arial Unicode MS" w:eastAsia="Arial Unicode MS" w:hAnsi="Arial Unicode MS" w:cs="Arial Unicode MS" w:hint="eastAsia"/>
          <w:sz w:val="24"/>
          <w:szCs w:val="24"/>
        </w:rPr>
        <w:t xml:space="preserve">freely available </w:t>
      </w:r>
      <w:r w:rsidR="00916B4D" w:rsidRPr="007C61CB">
        <w:rPr>
          <w:rFonts w:ascii="Arial Unicode MS" w:eastAsia="Arial Unicode MS" w:hAnsi="Arial Unicode MS" w:cs="Arial Unicode MS"/>
          <w:sz w:val="24"/>
          <w:szCs w:val="24"/>
        </w:rPr>
        <w:t>tools</w:t>
      </w:r>
      <w:r w:rsidR="00916B4D" w:rsidRPr="007C61CB">
        <w:rPr>
          <w:rFonts w:ascii="Arial Unicode MS" w:eastAsia="Arial Unicode MS" w:hAnsi="Arial Unicode MS" w:cs="Arial Unicode MS" w:hint="eastAsia"/>
          <w:sz w:val="24"/>
          <w:szCs w:val="24"/>
        </w:rPr>
        <w:t xml:space="preserve"> such as </w:t>
      </w:r>
      <w:r w:rsidR="00A44E56">
        <w:rPr>
          <w:rFonts w:ascii="Arial Unicode MS" w:eastAsia="Arial Unicode MS" w:hAnsi="Arial Unicode MS" w:cs="Arial Unicode MS"/>
          <w:sz w:val="24"/>
          <w:szCs w:val="24"/>
        </w:rPr>
        <w:t>CellDe</w:t>
      </w:r>
      <w:r w:rsidR="00A44E56">
        <w:rPr>
          <w:rFonts w:ascii="Arial Unicode MS" w:eastAsia="Arial Unicode MS" w:hAnsi="Arial Unicode MS" w:cs="Arial Unicode MS" w:hint="eastAsia"/>
          <w:sz w:val="24"/>
          <w:szCs w:val="24"/>
        </w:rPr>
        <w:t>si</w:t>
      </w:r>
      <w:r w:rsidR="00916B4D" w:rsidRPr="007C61CB">
        <w:rPr>
          <w:rFonts w:ascii="Arial Unicode MS" w:eastAsia="Arial Unicode MS" w:hAnsi="Arial Unicode MS" w:cs="Arial Unicode MS"/>
          <w:sz w:val="24"/>
          <w:szCs w:val="24"/>
        </w:rPr>
        <w:t xml:space="preserve">gner, Sentero, Copasi. </w:t>
      </w:r>
      <w:r w:rsidR="00916B4D" w:rsidRPr="007C61CB">
        <w:rPr>
          <w:rFonts w:ascii="Arial Unicode MS" w:eastAsia="Arial Unicode MS" w:hAnsi="Arial Unicode MS" w:cs="Arial Unicode MS" w:hint="eastAsia"/>
          <w:sz w:val="24"/>
          <w:szCs w:val="24"/>
        </w:rPr>
        <w:t xml:space="preserve">This </w:t>
      </w:r>
      <w:r w:rsidR="00311F8F" w:rsidRPr="007C61CB">
        <w:rPr>
          <w:rFonts w:ascii="Arial Unicode MS" w:eastAsia="Arial Unicode MS" w:hAnsi="Arial Unicode MS" w:cs="Arial Unicode MS" w:hint="eastAsia"/>
          <w:sz w:val="24"/>
          <w:szCs w:val="24"/>
        </w:rPr>
        <w:t xml:space="preserve">model </w:t>
      </w:r>
      <w:r w:rsidR="00311F8F" w:rsidRPr="007C61CB">
        <w:rPr>
          <w:rFonts w:ascii="Arial Unicode MS" w:eastAsia="Arial Unicode MS" w:hAnsi="Arial Unicode MS" w:cs="Arial Unicode MS"/>
          <w:sz w:val="24"/>
          <w:szCs w:val="24"/>
        </w:rPr>
        <w:t>utilizes</w:t>
      </w:r>
      <w:r w:rsidR="00311F8F" w:rsidRPr="007C61CB">
        <w:rPr>
          <w:rFonts w:ascii="Arial Unicode MS" w:eastAsia="Arial Unicode MS" w:hAnsi="Arial Unicode MS" w:cs="Arial Unicode MS" w:hint="eastAsia"/>
          <w:sz w:val="24"/>
          <w:szCs w:val="24"/>
        </w:rPr>
        <w:t xml:space="preserve"> a </w:t>
      </w:r>
      <w:r w:rsidR="005562EC" w:rsidRPr="007C61CB">
        <w:rPr>
          <w:rFonts w:ascii="Arial Unicode MS" w:eastAsia="Arial Unicode MS" w:hAnsi="Arial Unicode MS" w:cs="Arial Unicode MS" w:hint="eastAsia"/>
          <w:sz w:val="24"/>
          <w:szCs w:val="24"/>
        </w:rPr>
        <w:t>methodology</w:t>
      </w:r>
      <w:r w:rsidR="00311F8F" w:rsidRPr="007C61CB">
        <w:rPr>
          <w:rFonts w:ascii="Arial Unicode MS" w:eastAsia="Arial Unicode MS" w:hAnsi="Arial Unicode MS" w:cs="Arial Unicode MS" w:hint="eastAsia"/>
          <w:sz w:val="24"/>
          <w:szCs w:val="24"/>
        </w:rPr>
        <w:t xml:space="preserve"> for process synthesis and enables consideration of dynamic inputs. It </w:t>
      </w:r>
      <w:r w:rsidR="00916B4D" w:rsidRPr="007C61CB">
        <w:rPr>
          <w:rFonts w:ascii="Arial Unicode MS" w:eastAsia="Arial Unicode MS" w:hAnsi="Arial Unicode MS" w:cs="Arial Unicode MS" w:hint="eastAsia"/>
          <w:sz w:val="24"/>
          <w:szCs w:val="24"/>
        </w:rPr>
        <w:t>allows other</w:t>
      </w:r>
      <w:r w:rsidR="00311F8F" w:rsidRPr="007C61CB">
        <w:rPr>
          <w:rFonts w:ascii="Arial Unicode MS" w:eastAsia="Arial Unicode MS" w:hAnsi="Arial Unicode MS" w:cs="Arial Unicode MS" w:hint="eastAsia"/>
          <w:sz w:val="24"/>
          <w:szCs w:val="24"/>
        </w:rPr>
        <w:t xml:space="preserve"> users to investigate our model</w:t>
      </w:r>
      <w:r w:rsidR="00916B4D" w:rsidRPr="007C61CB">
        <w:rPr>
          <w:rFonts w:ascii="Arial Unicode MS" w:eastAsia="Arial Unicode MS" w:hAnsi="Arial Unicode MS" w:cs="Arial Unicode MS" w:hint="eastAsia"/>
          <w:sz w:val="24"/>
          <w:szCs w:val="24"/>
        </w:rPr>
        <w:t xml:space="preserve"> and allows us to apply the suite of powerful analysis and </w:t>
      </w:r>
      <w:r w:rsidR="005C0523">
        <w:rPr>
          <w:rFonts w:ascii="Arial Unicode MS" w:eastAsia="Arial Unicode MS" w:hAnsi="Arial Unicode MS" w:cs="Arial Unicode MS"/>
          <w:sz w:val="24"/>
          <w:szCs w:val="24"/>
        </w:rPr>
        <w:t>optimi</w:t>
      </w:r>
      <w:r w:rsidR="005618E3">
        <w:rPr>
          <w:rFonts w:ascii="Arial Unicode MS" w:eastAsia="Arial Unicode MS" w:hAnsi="Arial Unicode MS" w:cs="Arial Unicode MS" w:hint="eastAsia"/>
          <w:sz w:val="24"/>
          <w:szCs w:val="24"/>
        </w:rPr>
        <w:t>z</w:t>
      </w:r>
      <w:r w:rsidR="00916B4D" w:rsidRPr="007C61CB">
        <w:rPr>
          <w:rFonts w:ascii="Arial Unicode MS" w:eastAsia="Arial Unicode MS" w:hAnsi="Arial Unicode MS" w:cs="Arial Unicode MS"/>
          <w:sz w:val="24"/>
          <w:szCs w:val="24"/>
        </w:rPr>
        <w:t>ation</w:t>
      </w:r>
      <w:r w:rsidR="00916B4D" w:rsidRPr="007C61CB">
        <w:rPr>
          <w:rFonts w:ascii="Arial Unicode MS" w:eastAsia="Arial Unicode MS" w:hAnsi="Arial Unicode MS" w:cs="Arial Unicode MS" w:hint="eastAsia"/>
          <w:sz w:val="24"/>
          <w:szCs w:val="24"/>
        </w:rPr>
        <w:t xml:space="preserve"> algorithms provided by these tools.</w:t>
      </w:r>
    </w:p>
    <w:p w:rsidR="007C61CB" w:rsidRPr="007C61CB" w:rsidRDefault="007C61CB" w:rsidP="007C61CB">
      <w:pPr>
        <w:rPr>
          <w:rFonts w:ascii="Arial Unicode MS" w:eastAsia="Arial Unicode MS" w:hAnsi="Arial Unicode MS" w:cs="Arial Unicode MS"/>
          <w:b/>
          <w:sz w:val="24"/>
          <w:szCs w:val="24"/>
        </w:rPr>
      </w:pPr>
    </w:p>
    <w:p w:rsidR="007C61CB" w:rsidRPr="00541393" w:rsidRDefault="005C0523" w:rsidP="00F022B7">
      <w:pPr>
        <w:pStyle w:val="a5"/>
        <w:numPr>
          <w:ilvl w:val="0"/>
          <w:numId w:val="7"/>
        </w:numPr>
        <w:ind w:firstLineChars="0"/>
        <w:rPr>
          <w:rFonts w:ascii="Arial Unicode MS" w:eastAsia="Arial Unicode MS" w:hAnsi="Arial Unicode MS" w:cs="Arial Unicode MS"/>
          <w:b/>
          <w:sz w:val="24"/>
          <w:szCs w:val="24"/>
        </w:rPr>
      </w:pPr>
      <w:r w:rsidRPr="00B954AC">
        <w:rPr>
          <w:rFonts w:ascii="Arial Unicode MS" w:eastAsia="Arial Unicode MS" w:hAnsi="Arial Unicode MS" w:cs="Arial Unicode MS"/>
          <w:b/>
          <w:sz w:val="28"/>
          <w:szCs w:val="28"/>
        </w:rPr>
        <w:t>Optimi</w:t>
      </w:r>
      <w:r w:rsidR="005618E3" w:rsidRPr="00B954AC">
        <w:rPr>
          <w:rFonts w:ascii="Arial Unicode MS" w:eastAsia="Arial Unicode MS" w:hAnsi="Arial Unicode MS" w:cs="Arial Unicode MS" w:hint="eastAsia"/>
          <w:b/>
          <w:sz w:val="28"/>
          <w:szCs w:val="28"/>
        </w:rPr>
        <w:t>z</w:t>
      </w:r>
      <w:r w:rsidR="00DE50CD" w:rsidRPr="00B954AC">
        <w:rPr>
          <w:rFonts w:ascii="Arial Unicode MS" w:eastAsia="Arial Unicode MS" w:hAnsi="Arial Unicode MS" w:cs="Arial Unicode MS"/>
          <w:b/>
          <w:sz w:val="28"/>
          <w:szCs w:val="28"/>
        </w:rPr>
        <w:t>ation</w:t>
      </w:r>
      <w:r w:rsidR="00DE50CD" w:rsidRPr="00541393">
        <w:rPr>
          <w:rFonts w:ascii="Arial Unicode MS" w:eastAsia="Arial Unicode MS" w:hAnsi="Arial Unicode MS" w:cs="Arial Unicode MS"/>
          <w:b/>
          <w:sz w:val="24"/>
          <w:szCs w:val="24"/>
        </w:rPr>
        <w:t xml:space="preserve">: </w:t>
      </w:r>
      <w:r w:rsidR="00541393" w:rsidRPr="00541393">
        <w:rPr>
          <w:rFonts w:ascii="Arial Unicode MS" w:eastAsia="Arial Unicode MS" w:hAnsi="Arial Unicode MS" w:cs="Arial Unicode MS" w:hint="eastAsia"/>
          <w:sz w:val="24"/>
          <w:szCs w:val="24"/>
        </w:rPr>
        <w:t>We have presented</w:t>
      </w:r>
      <w:r w:rsidR="00916B4D" w:rsidRPr="00541393">
        <w:rPr>
          <w:rFonts w:ascii="Arial Unicode MS" w:eastAsia="Arial Unicode MS" w:hAnsi="Arial Unicode MS" w:cs="Arial Unicode MS" w:hint="eastAsia"/>
          <w:sz w:val="24"/>
          <w:szCs w:val="24"/>
        </w:rPr>
        <w:t xml:space="preserve"> </w:t>
      </w:r>
      <w:r w:rsidR="00311F8F" w:rsidRPr="00541393">
        <w:rPr>
          <w:rFonts w:ascii="Arial Unicode MS" w:eastAsia="Arial Unicode MS" w:hAnsi="Arial Unicode MS" w:cs="Arial Unicode MS" w:hint="eastAsia"/>
          <w:sz w:val="24"/>
          <w:szCs w:val="24"/>
        </w:rPr>
        <w:t xml:space="preserve">a comprehensive comparison of a range of </w:t>
      </w:r>
      <w:r w:rsidRPr="00541393">
        <w:rPr>
          <w:rFonts w:ascii="Arial Unicode MS" w:eastAsia="Arial Unicode MS" w:hAnsi="Arial Unicode MS" w:cs="Arial Unicode MS"/>
          <w:sz w:val="24"/>
          <w:szCs w:val="24"/>
        </w:rPr>
        <w:t>optimi</w:t>
      </w:r>
      <w:r w:rsidR="005618E3">
        <w:rPr>
          <w:rFonts w:ascii="Arial Unicode MS" w:eastAsia="Arial Unicode MS" w:hAnsi="Arial Unicode MS" w:cs="Arial Unicode MS" w:hint="eastAsia"/>
          <w:sz w:val="24"/>
          <w:szCs w:val="24"/>
        </w:rPr>
        <w:t>z</w:t>
      </w:r>
      <w:r w:rsidR="00311F8F" w:rsidRPr="00541393">
        <w:rPr>
          <w:rFonts w:ascii="Arial Unicode MS" w:eastAsia="Arial Unicode MS" w:hAnsi="Arial Unicode MS" w:cs="Arial Unicode MS"/>
          <w:sz w:val="24"/>
          <w:szCs w:val="24"/>
        </w:rPr>
        <w:t>ation</w:t>
      </w:r>
      <w:r w:rsidR="00311F8F" w:rsidRPr="00541393">
        <w:rPr>
          <w:rFonts w:ascii="Arial Unicode MS" w:eastAsia="Arial Unicode MS" w:hAnsi="Arial Unicode MS" w:cs="Arial Unicode MS" w:hint="eastAsia"/>
          <w:sz w:val="24"/>
          <w:szCs w:val="24"/>
        </w:rPr>
        <w:t xml:space="preserve"> algor</w:t>
      </w:r>
      <w:r w:rsidR="0036775C">
        <w:rPr>
          <w:rFonts w:ascii="Arial Unicode MS" w:eastAsia="Arial Unicode MS" w:hAnsi="Arial Unicode MS" w:cs="Arial Unicode MS" w:hint="eastAsia"/>
          <w:sz w:val="24"/>
          <w:szCs w:val="24"/>
        </w:rPr>
        <w:t>ithms to assess their efficiencies</w:t>
      </w:r>
      <w:r w:rsidR="00311F8F" w:rsidRPr="00541393">
        <w:rPr>
          <w:rFonts w:ascii="Arial Unicode MS" w:eastAsia="Arial Unicode MS" w:hAnsi="Arial Unicode MS" w:cs="Arial Unicode MS" w:hint="eastAsia"/>
          <w:sz w:val="24"/>
          <w:szCs w:val="24"/>
        </w:rPr>
        <w:t xml:space="preserve"> in solving the </w:t>
      </w:r>
      <w:r w:rsidR="00756342">
        <w:rPr>
          <w:rFonts w:ascii="Arial Unicode MS" w:eastAsia="Arial Unicode MS" w:hAnsi="Arial Unicode MS" w:cs="Arial Unicode MS" w:hint="eastAsia"/>
          <w:sz w:val="24"/>
          <w:szCs w:val="24"/>
        </w:rPr>
        <w:t>non</w:t>
      </w:r>
      <w:r w:rsidR="00541393" w:rsidRPr="00541393">
        <w:rPr>
          <w:rFonts w:ascii="Arial Unicode MS" w:eastAsia="Arial Unicode MS" w:hAnsi="Arial Unicode MS" w:cs="Arial Unicode MS" w:hint="eastAsia"/>
          <w:sz w:val="24"/>
          <w:szCs w:val="24"/>
        </w:rPr>
        <w:t xml:space="preserve">linear </w:t>
      </w:r>
      <w:r w:rsidR="00311F8F" w:rsidRPr="00541393">
        <w:rPr>
          <w:rFonts w:ascii="Arial Unicode MS" w:eastAsia="Arial Unicode MS" w:hAnsi="Arial Unicode MS" w:cs="Arial Unicode MS" w:hint="eastAsia"/>
          <w:sz w:val="24"/>
          <w:szCs w:val="24"/>
        </w:rPr>
        <w:t xml:space="preserve">process synthesis </w:t>
      </w:r>
      <w:r w:rsidR="0036775C">
        <w:rPr>
          <w:rFonts w:ascii="Arial Unicode MS" w:eastAsia="Arial Unicode MS" w:hAnsi="Arial Unicode MS" w:cs="Arial Unicode MS" w:hint="eastAsia"/>
          <w:sz w:val="24"/>
          <w:szCs w:val="24"/>
        </w:rPr>
        <w:t>of the</w:t>
      </w:r>
      <w:r w:rsidR="003B79B3" w:rsidRPr="00541393">
        <w:rPr>
          <w:rFonts w:ascii="Arial Unicode MS" w:eastAsia="Arial Unicode MS" w:hAnsi="Arial Unicode MS" w:cs="Arial Unicode MS" w:hint="eastAsia"/>
          <w:sz w:val="24"/>
          <w:szCs w:val="24"/>
        </w:rPr>
        <w:t xml:space="preserve"> minimum wastewater treatment model</w:t>
      </w:r>
      <w:r w:rsidR="00311F8F" w:rsidRPr="00541393">
        <w:rPr>
          <w:rFonts w:ascii="Arial Unicode MS" w:eastAsia="Arial Unicode MS" w:hAnsi="Arial Unicode MS" w:cs="Arial Unicode MS" w:hint="eastAsia"/>
          <w:sz w:val="24"/>
          <w:szCs w:val="24"/>
        </w:rPr>
        <w:t xml:space="preserve">. </w:t>
      </w:r>
      <w:r w:rsidR="00DE50CD" w:rsidRPr="00541393">
        <w:rPr>
          <w:rFonts w:ascii="Arial Unicode MS" w:eastAsia="Arial Unicode MS" w:hAnsi="Arial Unicode MS" w:cs="Arial Unicode MS"/>
          <w:sz w:val="24"/>
          <w:szCs w:val="24"/>
        </w:rPr>
        <w:lastRenderedPageBreak/>
        <w:t xml:space="preserve">In terms of </w:t>
      </w:r>
      <w:r w:rsidR="00541393" w:rsidRPr="00541393">
        <w:rPr>
          <w:rFonts w:ascii="Arial Unicode MS" w:eastAsia="Arial Unicode MS" w:hAnsi="Arial Unicode MS" w:cs="Arial Unicode MS" w:hint="eastAsia"/>
          <w:sz w:val="24"/>
          <w:szCs w:val="24"/>
        </w:rPr>
        <w:t xml:space="preserve">the </w:t>
      </w:r>
      <w:r w:rsidR="00DE50CD" w:rsidRPr="00541393">
        <w:rPr>
          <w:rFonts w:ascii="Arial Unicode MS" w:eastAsia="Arial Unicode MS" w:hAnsi="Arial Unicode MS" w:cs="Arial Unicode MS"/>
          <w:sz w:val="24"/>
          <w:szCs w:val="24"/>
        </w:rPr>
        <w:t xml:space="preserve">accuracy of </w:t>
      </w:r>
      <w:r w:rsidR="00541393" w:rsidRPr="00541393">
        <w:rPr>
          <w:rFonts w:ascii="Arial Unicode MS" w:eastAsia="Arial Unicode MS" w:hAnsi="Arial Unicode MS" w:cs="Arial Unicode MS" w:hint="eastAsia"/>
          <w:sz w:val="24"/>
          <w:szCs w:val="24"/>
        </w:rPr>
        <w:t xml:space="preserve">optimal </w:t>
      </w:r>
      <w:r w:rsidR="00DE50CD" w:rsidRPr="00541393">
        <w:rPr>
          <w:rFonts w:ascii="Arial Unicode MS" w:eastAsia="Arial Unicode MS" w:hAnsi="Arial Unicode MS" w:cs="Arial Unicode MS"/>
          <w:sz w:val="24"/>
          <w:szCs w:val="24"/>
        </w:rPr>
        <w:t>solution</w:t>
      </w:r>
      <w:r w:rsidR="00541393" w:rsidRPr="00541393">
        <w:rPr>
          <w:rFonts w:ascii="Arial Unicode MS" w:eastAsia="Arial Unicode MS" w:hAnsi="Arial Unicode MS" w:cs="Arial Unicode MS" w:hint="eastAsia"/>
          <w:sz w:val="24"/>
          <w:szCs w:val="24"/>
        </w:rPr>
        <w:t>s</w:t>
      </w:r>
      <w:r w:rsidR="00DE50CD" w:rsidRPr="00541393">
        <w:rPr>
          <w:rFonts w:ascii="Arial Unicode MS" w:eastAsia="Arial Unicode MS" w:hAnsi="Arial Unicode MS" w:cs="Arial Unicode MS"/>
          <w:sz w:val="24"/>
          <w:szCs w:val="24"/>
        </w:rPr>
        <w:t xml:space="preserve"> and </w:t>
      </w:r>
      <w:r w:rsidR="00541393" w:rsidRPr="00541393">
        <w:rPr>
          <w:rFonts w:ascii="Arial Unicode MS" w:eastAsia="Arial Unicode MS" w:hAnsi="Arial Unicode MS" w:cs="Arial Unicode MS" w:hint="eastAsia"/>
          <w:sz w:val="24"/>
          <w:szCs w:val="24"/>
        </w:rPr>
        <w:t xml:space="preserve">the </w:t>
      </w:r>
      <w:r w:rsidR="00DE50CD" w:rsidRPr="00541393">
        <w:rPr>
          <w:rFonts w:ascii="Arial Unicode MS" w:eastAsia="Arial Unicode MS" w:hAnsi="Arial Unicode MS" w:cs="Arial Unicode MS"/>
          <w:sz w:val="24"/>
          <w:szCs w:val="24"/>
        </w:rPr>
        <w:t>expense of computation, t</w:t>
      </w:r>
      <w:r w:rsidR="00541393" w:rsidRPr="00541393">
        <w:rPr>
          <w:rFonts w:ascii="Arial Unicode MS" w:eastAsia="Arial Unicode MS" w:hAnsi="Arial Unicode MS" w:cs="Arial Unicode MS"/>
          <w:sz w:val="24"/>
          <w:szCs w:val="24"/>
        </w:rPr>
        <w:t xml:space="preserve">he particle swarm </w:t>
      </w:r>
      <w:r w:rsidR="00541393" w:rsidRPr="00541393">
        <w:rPr>
          <w:rFonts w:ascii="Arial Unicode MS" w:eastAsia="Arial Unicode MS" w:hAnsi="Arial Unicode MS" w:cs="Arial Unicode MS" w:hint="eastAsia"/>
          <w:sz w:val="24"/>
          <w:szCs w:val="24"/>
        </w:rPr>
        <w:t>algorithm</w:t>
      </w:r>
      <w:r w:rsidR="005D3A09" w:rsidRPr="00541393">
        <w:rPr>
          <w:rFonts w:ascii="Arial Unicode MS" w:eastAsia="Arial Unicode MS" w:hAnsi="Arial Unicode MS" w:cs="Arial Unicode MS"/>
          <w:sz w:val="24"/>
          <w:szCs w:val="24"/>
        </w:rPr>
        <w:t xml:space="preserve">, </w:t>
      </w:r>
      <w:r w:rsidR="005D3A09" w:rsidRPr="00541393">
        <w:rPr>
          <w:rFonts w:ascii="Arial Unicode MS" w:eastAsia="Arial Unicode MS" w:hAnsi="Arial Unicode MS" w:cs="Arial Unicode MS" w:hint="eastAsia"/>
          <w:sz w:val="24"/>
          <w:szCs w:val="24"/>
        </w:rPr>
        <w:t>has been</w:t>
      </w:r>
      <w:r w:rsidR="00DE50CD" w:rsidRPr="00541393">
        <w:rPr>
          <w:rFonts w:ascii="Arial Unicode MS" w:eastAsia="Arial Unicode MS" w:hAnsi="Arial Unicode MS" w:cs="Arial Unicode MS"/>
          <w:sz w:val="24"/>
          <w:szCs w:val="24"/>
        </w:rPr>
        <w:t xml:space="preserve"> </w:t>
      </w:r>
      <w:r w:rsidR="004F7935" w:rsidRPr="00541393">
        <w:rPr>
          <w:rFonts w:ascii="Arial Unicode MS" w:eastAsia="Arial Unicode MS" w:hAnsi="Arial Unicode MS" w:cs="Arial Unicode MS" w:hint="eastAsia"/>
          <w:sz w:val="24"/>
          <w:szCs w:val="24"/>
        </w:rPr>
        <w:t xml:space="preserve">selected </w:t>
      </w:r>
      <w:r w:rsidR="003B79B3" w:rsidRPr="00541393">
        <w:rPr>
          <w:rFonts w:ascii="Arial Unicode MS" w:eastAsia="Arial Unicode MS" w:hAnsi="Arial Unicode MS" w:cs="Arial Unicode MS" w:hint="eastAsia"/>
          <w:sz w:val="24"/>
          <w:szCs w:val="24"/>
        </w:rPr>
        <w:t>as</w:t>
      </w:r>
      <w:r w:rsidR="005562EC" w:rsidRPr="00541393">
        <w:rPr>
          <w:rFonts w:ascii="Arial Unicode MS" w:eastAsia="Arial Unicode MS" w:hAnsi="Arial Unicode MS" w:cs="Arial Unicode MS"/>
          <w:sz w:val="24"/>
          <w:szCs w:val="24"/>
        </w:rPr>
        <w:t xml:space="preserve"> the </w:t>
      </w:r>
      <w:r w:rsidR="005562EC" w:rsidRPr="00541393">
        <w:rPr>
          <w:rFonts w:ascii="Arial Unicode MS" w:eastAsia="Arial Unicode MS" w:hAnsi="Arial Unicode MS" w:cs="Arial Unicode MS" w:hint="eastAsia"/>
          <w:sz w:val="24"/>
          <w:szCs w:val="24"/>
        </w:rPr>
        <w:t xml:space="preserve">most effective </w:t>
      </w:r>
      <w:r w:rsidR="009A55E3" w:rsidRPr="00541393">
        <w:rPr>
          <w:rFonts w:ascii="Arial Unicode MS" w:eastAsia="Arial Unicode MS" w:hAnsi="Arial Unicode MS" w:cs="Arial Unicode MS" w:hint="eastAsia"/>
          <w:sz w:val="24"/>
          <w:szCs w:val="24"/>
        </w:rPr>
        <w:t>means</w:t>
      </w:r>
      <w:r w:rsidR="00DE50CD" w:rsidRPr="00541393">
        <w:rPr>
          <w:rFonts w:ascii="Arial Unicode MS" w:eastAsia="Arial Unicode MS" w:hAnsi="Arial Unicode MS" w:cs="Arial Unicode MS"/>
          <w:sz w:val="24"/>
          <w:szCs w:val="24"/>
        </w:rPr>
        <w:t xml:space="preserve">. </w:t>
      </w:r>
      <w:r w:rsidR="003B79B3" w:rsidRPr="00541393">
        <w:rPr>
          <w:rFonts w:ascii="Arial Unicode MS" w:eastAsia="Arial Unicode MS" w:hAnsi="Arial Unicode MS" w:cs="Arial Unicode MS"/>
          <w:sz w:val="24"/>
          <w:szCs w:val="24"/>
        </w:rPr>
        <w:t>W</w:t>
      </w:r>
      <w:r w:rsidR="003B79B3" w:rsidRPr="00541393">
        <w:rPr>
          <w:rFonts w:ascii="Arial Unicode MS" w:eastAsia="Arial Unicode MS" w:hAnsi="Arial Unicode MS" w:cs="Arial Unicode MS" w:hint="eastAsia"/>
          <w:sz w:val="24"/>
          <w:szCs w:val="24"/>
        </w:rPr>
        <w:t>e</w:t>
      </w:r>
      <w:r w:rsidR="004F7935" w:rsidRPr="00541393">
        <w:rPr>
          <w:rFonts w:ascii="Arial Unicode MS" w:eastAsia="Arial Unicode MS" w:hAnsi="Arial Unicode MS" w:cs="Arial Unicode MS" w:hint="eastAsia"/>
          <w:sz w:val="24"/>
          <w:szCs w:val="24"/>
        </w:rPr>
        <w:t xml:space="preserve"> have</w:t>
      </w:r>
      <w:r w:rsidR="000A1B62" w:rsidRPr="00541393">
        <w:rPr>
          <w:rFonts w:ascii="Arial Unicode MS" w:eastAsia="Arial Unicode MS" w:hAnsi="Arial Unicode MS" w:cs="Arial Unicode MS" w:hint="eastAsia"/>
          <w:sz w:val="24"/>
          <w:szCs w:val="24"/>
        </w:rPr>
        <w:t xml:space="preserve"> also</w:t>
      </w:r>
      <w:r w:rsidR="005D3A09" w:rsidRPr="00541393">
        <w:rPr>
          <w:rFonts w:ascii="Arial Unicode MS" w:eastAsia="Arial Unicode MS" w:hAnsi="Arial Unicode MS" w:cs="Arial Unicode MS" w:hint="eastAsia"/>
          <w:sz w:val="24"/>
          <w:szCs w:val="24"/>
        </w:rPr>
        <w:t xml:space="preserve"> validated</w:t>
      </w:r>
      <w:r w:rsidR="004F7935" w:rsidRPr="00541393">
        <w:rPr>
          <w:rFonts w:ascii="Arial Unicode MS" w:eastAsia="Arial Unicode MS" w:hAnsi="Arial Unicode MS" w:cs="Arial Unicode MS" w:hint="eastAsia"/>
          <w:sz w:val="24"/>
          <w:szCs w:val="24"/>
        </w:rPr>
        <w:t xml:space="preserve"> </w:t>
      </w:r>
      <w:r w:rsidR="00541393" w:rsidRPr="00541393">
        <w:rPr>
          <w:rFonts w:ascii="Arial Unicode MS" w:eastAsia="Arial Unicode MS" w:hAnsi="Arial Unicode MS" w:cs="Arial Unicode MS" w:hint="eastAsia"/>
          <w:sz w:val="24"/>
          <w:szCs w:val="24"/>
        </w:rPr>
        <w:t>our</w:t>
      </w:r>
      <w:r w:rsidR="003B79B3" w:rsidRPr="00541393">
        <w:rPr>
          <w:rFonts w:ascii="Arial Unicode MS" w:eastAsia="Arial Unicode MS" w:hAnsi="Arial Unicode MS" w:cs="Arial Unicode MS" w:hint="eastAsia"/>
          <w:sz w:val="24"/>
          <w:szCs w:val="24"/>
        </w:rPr>
        <w:t xml:space="preserve"> </w:t>
      </w:r>
      <w:r w:rsidRPr="00541393">
        <w:rPr>
          <w:rFonts w:ascii="Arial Unicode MS" w:eastAsia="Arial Unicode MS" w:hAnsi="Arial Unicode MS" w:cs="Arial Unicode MS"/>
          <w:sz w:val="24"/>
          <w:szCs w:val="24"/>
        </w:rPr>
        <w:t>optimi</w:t>
      </w:r>
      <w:r w:rsidR="005618E3">
        <w:rPr>
          <w:rFonts w:ascii="Arial Unicode MS" w:eastAsia="Arial Unicode MS" w:hAnsi="Arial Unicode MS" w:cs="Arial Unicode MS" w:hint="eastAsia"/>
          <w:sz w:val="24"/>
          <w:szCs w:val="24"/>
        </w:rPr>
        <w:t>z</w:t>
      </w:r>
      <w:r w:rsidR="003B79B3" w:rsidRPr="00541393">
        <w:rPr>
          <w:rFonts w:ascii="Arial Unicode MS" w:eastAsia="Arial Unicode MS" w:hAnsi="Arial Unicode MS" w:cs="Arial Unicode MS"/>
          <w:sz w:val="24"/>
          <w:szCs w:val="24"/>
        </w:rPr>
        <w:t>ation</w:t>
      </w:r>
      <w:r w:rsidR="005D3A09" w:rsidRPr="00541393">
        <w:rPr>
          <w:rFonts w:ascii="Arial Unicode MS" w:eastAsia="Arial Unicode MS" w:hAnsi="Arial Unicode MS" w:cs="Arial Unicode MS" w:hint="eastAsia"/>
          <w:sz w:val="24"/>
          <w:szCs w:val="24"/>
        </w:rPr>
        <w:t xml:space="preserve"> methodology with respect to the historic </w:t>
      </w:r>
      <w:r w:rsidR="0036775C">
        <w:rPr>
          <w:rFonts w:ascii="Arial Unicode MS" w:eastAsia="Arial Unicode MS" w:hAnsi="Arial Unicode MS" w:cs="Arial Unicode MS" w:hint="eastAsia"/>
          <w:sz w:val="24"/>
          <w:szCs w:val="24"/>
        </w:rPr>
        <w:t xml:space="preserve">model </w:t>
      </w:r>
      <w:r w:rsidR="000A1B62" w:rsidRPr="00541393">
        <w:rPr>
          <w:rFonts w:ascii="Arial Unicode MS" w:eastAsia="Arial Unicode MS" w:hAnsi="Arial Unicode MS" w:cs="Arial Unicode MS" w:hint="eastAsia"/>
          <w:sz w:val="24"/>
          <w:szCs w:val="24"/>
        </w:rPr>
        <w:t>design configuration</w:t>
      </w:r>
      <w:r w:rsidR="00541393" w:rsidRPr="00541393">
        <w:rPr>
          <w:rFonts w:ascii="Arial Unicode MS" w:eastAsia="Arial Unicode MS" w:hAnsi="Arial Unicode MS" w:cs="Arial Unicode MS" w:hint="eastAsia"/>
          <w:sz w:val="24"/>
          <w:szCs w:val="24"/>
        </w:rPr>
        <w:t xml:space="preserve"> determined</w:t>
      </w:r>
      <w:r w:rsidR="0036775C">
        <w:rPr>
          <w:rFonts w:ascii="Arial Unicode MS" w:eastAsia="Arial Unicode MS" w:hAnsi="Arial Unicode MS" w:cs="Arial Unicode MS" w:hint="eastAsia"/>
          <w:sz w:val="24"/>
          <w:szCs w:val="24"/>
        </w:rPr>
        <w:t xml:space="preserve"> by Alasino</w:t>
      </w:r>
      <w:r w:rsidR="00541393" w:rsidRPr="00541393">
        <w:rPr>
          <w:rFonts w:ascii="Arial Unicode MS" w:eastAsia="Arial Unicode MS" w:hAnsi="Arial Unicode MS" w:cs="Arial Unicode MS" w:hint="eastAsia"/>
          <w:sz w:val="24"/>
          <w:szCs w:val="24"/>
        </w:rPr>
        <w:t xml:space="preserve"> using </w:t>
      </w:r>
      <w:r w:rsidR="003B79B3" w:rsidRPr="00541393">
        <w:rPr>
          <w:rFonts w:ascii="Arial Unicode MS" w:eastAsia="Arial Unicode MS" w:hAnsi="Arial Unicode MS" w:cs="Arial Unicode MS" w:hint="eastAsia"/>
          <w:sz w:val="24"/>
          <w:szCs w:val="24"/>
        </w:rPr>
        <w:t>MINLP.</w:t>
      </w:r>
      <w:r w:rsidR="005D3A09" w:rsidRPr="00541393">
        <w:rPr>
          <w:rFonts w:ascii="Arial Unicode MS" w:eastAsia="Arial Unicode MS" w:hAnsi="Arial Unicode MS" w:cs="Arial Unicode MS" w:hint="eastAsia"/>
          <w:sz w:val="24"/>
          <w:szCs w:val="24"/>
        </w:rPr>
        <w:t xml:space="preserve"> </w:t>
      </w:r>
      <w:r w:rsidR="005D3A09" w:rsidRPr="00541393">
        <w:rPr>
          <w:rFonts w:ascii="Arial Unicode MS" w:eastAsia="Arial Unicode MS" w:hAnsi="Arial Unicode MS" w:cs="Arial Unicode MS"/>
          <w:sz w:val="24"/>
          <w:szCs w:val="24"/>
        </w:rPr>
        <w:t>T</w:t>
      </w:r>
      <w:r w:rsidR="005D3A09" w:rsidRPr="00541393">
        <w:rPr>
          <w:rFonts w:ascii="Arial Unicode MS" w:eastAsia="Arial Unicode MS" w:hAnsi="Arial Unicode MS" w:cs="Arial Unicode MS" w:hint="eastAsia"/>
          <w:sz w:val="24"/>
          <w:szCs w:val="24"/>
        </w:rPr>
        <w:t>his validation involves the comparison</w:t>
      </w:r>
      <w:r w:rsidR="000A1B62" w:rsidRPr="00541393">
        <w:rPr>
          <w:rFonts w:ascii="Arial Unicode MS" w:eastAsia="Arial Unicode MS" w:hAnsi="Arial Unicode MS" w:cs="Arial Unicode MS" w:hint="eastAsia"/>
          <w:sz w:val="24"/>
          <w:szCs w:val="24"/>
        </w:rPr>
        <w:t>s</w:t>
      </w:r>
      <w:r w:rsidR="00541393" w:rsidRPr="00541393">
        <w:rPr>
          <w:rFonts w:ascii="Arial Unicode MS" w:eastAsia="Arial Unicode MS" w:hAnsi="Arial Unicode MS" w:cs="Arial Unicode MS" w:hint="eastAsia"/>
          <w:sz w:val="24"/>
          <w:szCs w:val="24"/>
        </w:rPr>
        <w:t xml:space="preserve"> of</w:t>
      </w:r>
      <w:r w:rsidR="005D3A09" w:rsidRPr="00541393">
        <w:rPr>
          <w:rFonts w:ascii="Arial Unicode MS" w:eastAsia="Arial Unicode MS" w:hAnsi="Arial Unicode MS" w:cs="Arial Unicode MS" w:hint="eastAsia"/>
          <w:sz w:val="24"/>
          <w:szCs w:val="24"/>
        </w:rPr>
        <w:t xml:space="preserve"> effluent </w:t>
      </w:r>
      <w:r w:rsidR="005D3A09" w:rsidRPr="00541393">
        <w:rPr>
          <w:rFonts w:ascii="Arial Unicode MS" w:eastAsia="Arial Unicode MS" w:hAnsi="Arial Unicode MS" w:cs="Arial Unicode MS"/>
          <w:sz w:val="24"/>
          <w:szCs w:val="24"/>
        </w:rPr>
        <w:t>quality</w:t>
      </w:r>
      <w:r w:rsidR="00541393" w:rsidRPr="00541393">
        <w:rPr>
          <w:rFonts w:ascii="Arial Unicode MS" w:eastAsia="Arial Unicode MS" w:hAnsi="Arial Unicode MS" w:cs="Arial Unicode MS" w:hint="eastAsia"/>
          <w:sz w:val="24"/>
          <w:szCs w:val="24"/>
        </w:rPr>
        <w:t xml:space="preserve"> and</w:t>
      </w:r>
      <w:r w:rsidR="005D3A09" w:rsidRPr="00541393">
        <w:rPr>
          <w:rFonts w:ascii="Arial Unicode MS" w:eastAsia="Arial Unicode MS" w:hAnsi="Arial Unicode MS" w:cs="Arial Unicode MS" w:hint="eastAsia"/>
          <w:sz w:val="24"/>
          <w:szCs w:val="24"/>
        </w:rPr>
        <w:t xml:space="preserve"> net present value between two </w:t>
      </w:r>
      <w:r w:rsidR="00541393" w:rsidRPr="00541393">
        <w:rPr>
          <w:rFonts w:ascii="Arial Unicode MS" w:eastAsia="Arial Unicode MS" w:hAnsi="Arial Unicode MS" w:cs="Arial Unicode MS" w:hint="eastAsia"/>
          <w:sz w:val="24"/>
          <w:szCs w:val="24"/>
        </w:rPr>
        <w:t>models</w:t>
      </w:r>
      <w:r w:rsidR="005D3A09" w:rsidRPr="00541393">
        <w:rPr>
          <w:rFonts w:ascii="Arial Unicode MS" w:eastAsia="Arial Unicode MS" w:hAnsi="Arial Unicode MS" w:cs="Arial Unicode MS" w:hint="eastAsia"/>
          <w:sz w:val="24"/>
          <w:szCs w:val="24"/>
        </w:rPr>
        <w:t xml:space="preserve">. Our </w:t>
      </w:r>
      <w:r w:rsidR="005D3A09" w:rsidRPr="00541393">
        <w:rPr>
          <w:rFonts w:ascii="Arial Unicode MS" w:eastAsia="Arial Unicode MS" w:hAnsi="Arial Unicode MS" w:cs="Arial Unicode MS"/>
          <w:sz w:val="24"/>
          <w:szCs w:val="24"/>
        </w:rPr>
        <w:t>approach</w:t>
      </w:r>
      <w:r w:rsidR="00541393" w:rsidRPr="00541393">
        <w:rPr>
          <w:rFonts w:ascii="Arial Unicode MS" w:eastAsia="Arial Unicode MS" w:hAnsi="Arial Unicode MS" w:cs="Arial Unicode MS" w:hint="eastAsia"/>
          <w:sz w:val="24"/>
          <w:szCs w:val="24"/>
        </w:rPr>
        <w:t xml:space="preserve"> </w:t>
      </w:r>
      <w:r w:rsidR="00BE0FA0" w:rsidRPr="00541393">
        <w:rPr>
          <w:rFonts w:ascii="Arial Unicode MS" w:eastAsia="Arial Unicode MS" w:hAnsi="Arial Unicode MS" w:cs="Arial Unicode MS" w:hint="eastAsia"/>
          <w:sz w:val="24"/>
          <w:szCs w:val="24"/>
        </w:rPr>
        <w:t>yield</w:t>
      </w:r>
      <w:r w:rsidR="00541393" w:rsidRPr="00541393">
        <w:rPr>
          <w:rFonts w:ascii="Arial Unicode MS" w:eastAsia="Arial Unicode MS" w:hAnsi="Arial Unicode MS" w:cs="Arial Unicode MS" w:hint="eastAsia"/>
          <w:sz w:val="24"/>
          <w:szCs w:val="24"/>
        </w:rPr>
        <w:t xml:space="preserve">ed </w:t>
      </w:r>
      <w:r w:rsidR="00541393">
        <w:rPr>
          <w:rFonts w:ascii="Arial Unicode MS" w:eastAsia="Arial Unicode MS" w:hAnsi="Arial Unicode MS" w:cs="Arial Unicode MS" w:hint="eastAsia"/>
          <w:sz w:val="24"/>
          <w:szCs w:val="24"/>
        </w:rPr>
        <w:t>an even lower net present value for the plant.</w:t>
      </w:r>
    </w:p>
    <w:p w:rsidR="00541393" w:rsidRPr="00541393" w:rsidRDefault="00541393" w:rsidP="00541393">
      <w:pPr>
        <w:rPr>
          <w:rFonts w:ascii="Arial Unicode MS" w:eastAsia="Arial Unicode MS" w:hAnsi="Arial Unicode MS" w:cs="Arial Unicode MS"/>
          <w:b/>
          <w:sz w:val="24"/>
          <w:szCs w:val="24"/>
        </w:rPr>
      </w:pPr>
    </w:p>
    <w:p w:rsidR="00B503FE" w:rsidRPr="0036775C" w:rsidRDefault="004E299F" w:rsidP="00F022B7">
      <w:pPr>
        <w:pStyle w:val="a5"/>
        <w:numPr>
          <w:ilvl w:val="0"/>
          <w:numId w:val="7"/>
        </w:numPr>
        <w:ind w:firstLineChars="0"/>
        <w:rPr>
          <w:rFonts w:ascii="Arial Unicode MS" w:eastAsia="Arial Unicode MS" w:hAnsi="Arial Unicode MS" w:cs="Arial Unicode MS"/>
          <w:sz w:val="24"/>
          <w:szCs w:val="24"/>
        </w:rPr>
      </w:pPr>
      <w:r w:rsidRPr="00B954AC">
        <w:rPr>
          <w:rFonts w:ascii="Arial Unicode MS" w:eastAsia="Arial Unicode MS" w:hAnsi="Arial Unicode MS" w:cs="Arial Unicode MS"/>
          <w:b/>
          <w:sz w:val="28"/>
          <w:szCs w:val="28"/>
        </w:rPr>
        <w:t>A</w:t>
      </w:r>
      <w:r w:rsidRPr="00B954AC">
        <w:rPr>
          <w:rFonts w:ascii="Arial Unicode MS" w:eastAsia="Arial Unicode MS" w:hAnsi="Arial Unicode MS" w:cs="Arial Unicode MS" w:hint="eastAsia"/>
          <w:b/>
          <w:sz w:val="28"/>
          <w:szCs w:val="28"/>
        </w:rPr>
        <w:t>pplication</w:t>
      </w:r>
      <w:r w:rsidRPr="0036775C">
        <w:rPr>
          <w:rFonts w:ascii="Arial Unicode MS" w:eastAsia="Arial Unicode MS" w:hAnsi="Arial Unicode MS" w:cs="Arial Unicode MS" w:hint="eastAsia"/>
          <w:b/>
          <w:sz w:val="24"/>
          <w:szCs w:val="24"/>
        </w:rPr>
        <w:t xml:space="preserve">: </w:t>
      </w:r>
      <w:r w:rsidR="000A1B62" w:rsidRPr="0036775C">
        <w:rPr>
          <w:rFonts w:ascii="Arial Unicode MS" w:eastAsia="Arial Unicode MS" w:hAnsi="Arial Unicode MS" w:cs="Arial Unicode MS" w:hint="eastAsia"/>
          <w:sz w:val="24"/>
          <w:szCs w:val="24"/>
        </w:rPr>
        <w:t>We have a</w:t>
      </w:r>
      <w:r w:rsidR="000A1B62" w:rsidRPr="0036775C">
        <w:rPr>
          <w:rFonts w:ascii="Arial Unicode MS" w:eastAsia="Arial Unicode MS" w:hAnsi="Arial Unicode MS" w:cs="Arial Unicode MS"/>
          <w:sz w:val="24"/>
          <w:szCs w:val="24"/>
        </w:rPr>
        <w:t>ppl</w:t>
      </w:r>
      <w:r w:rsidR="000A1B62" w:rsidRPr="0036775C">
        <w:rPr>
          <w:rFonts w:ascii="Arial Unicode MS" w:eastAsia="Arial Unicode MS" w:hAnsi="Arial Unicode MS" w:cs="Arial Unicode MS" w:hint="eastAsia"/>
          <w:sz w:val="24"/>
          <w:szCs w:val="24"/>
        </w:rPr>
        <w:t>ied</w:t>
      </w:r>
      <w:r w:rsidR="004F7935" w:rsidRPr="0036775C">
        <w:rPr>
          <w:rFonts w:ascii="Arial Unicode MS" w:eastAsia="Arial Unicode MS" w:hAnsi="Arial Unicode MS" w:cs="Arial Unicode MS" w:hint="eastAsia"/>
          <w:sz w:val="24"/>
          <w:szCs w:val="24"/>
        </w:rPr>
        <w:t xml:space="preserve"> </w:t>
      </w:r>
      <w:r w:rsidR="009A55E3" w:rsidRPr="0036775C">
        <w:rPr>
          <w:rFonts w:ascii="Arial Unicode MS" w:eastAsia="Arial Unicode MS" w:hAnsi="Arial Unicode MS" w:cs="Arial Unicode MS" w:hint="eastAsia"/>
          <w:sz w:val="24"/>
          <w:szCs w:val="24"/>
        </w:rPr>
        <w:t>the</w:t>
      </w:r>
      <w:r w:rsidR="004F7935" w:rsidRPr="0036775C">
        <w:rPr>
          <w:rFonts w:ascii="Arial Unicode MS" w:eastAsia="Arial Unicode MS" w:hAnsi="Arial Unicode MS" w:cs="Arial Unicode MS" w:hint="eastAsia"/>
          <w:sz w:val="24"/>
          <w:szCs w:val="24"/>
        </w:rPr>
        <w:t xml:space="preserve"> methodology to an</w:t>
      </w:r>
      <w:r w:rsidR="00DE50CD" w:rsidRPr="0036775C">
        <w:rPr>
          <w:rFonts w:ascii="Arial Unicode MS" w:eastAsia="Arial Unicode MS" w:hAnsi="Arial Unicode MS" w:cs="Arial Unicode MS" w:hint="eastAsia"/>
          <w:sz w:val="24"/>
          <w:szCs w:val="24"/>
        </w:rPr>
        <w:t xml:space="preserve"> industrial scale wastewater </w:t>
      </w:r>
      <w:r w:rsidR="00DE50CD" w:rsidRPr="0036775C">
        <w:rPr>
          <w:rFonts w:ascii="Arial Unicode MS" w:eastAsia="Arial Unicode MS" w:hAnsi="Arial Unicode MS" w:cs="Arial Unicode MS"/>
          <w:sz w:val="24"/>
          <w:szCs w:val="24"/>
        </w:rPr>
        <w:t>treatment</w:t>
      </w:r>
      <w:r w:rsidR="000A1B62" w:rsidRPr="0036775C">
        <w:rPr>
          <w:rFonts w:ascii="Arial Unicode MS" w:eastAsia="Arial Unicode MS" w:hAnsi="Arial Unicode MS" w:cs="Arial Unicode MS" w:hint="eastAsia"/>
          <w:sz w:val="24"/>
          <w:szCs w:val="24"/>
        </w:rPr>
        <w:t xml:space="preserve"> plant and carried out</w:t>
      </w:r>
      <w:r w:rsidR="00DE50CD" w:rsidRPr="0036775C">
        <w:rPr>
          <w:rFonts w:ascii="Arial Unicode MS" w:eastAsia="Arial Unicode MS" w:hAnsi="Arial Unicode MS" w:cs="Arial Unicode MS" w:hint="eastAsia"/>
          <w:sz w:val="24"/>
          <w:szCs w:val="24"/>
        </w:rPr>
        <w:t xml:space="preserve"> a </w:t>
      </w:r>
      <w:r w:rsidR="00BE0FA0" w:rsidRPr="0036775C">
        <w:rPr>
          <w:rFonts w:ascii="Arial Unicode MS" w:eastAsia="Arial Unicode MS" w:hAnsi="Arial Unicode MS" w:cs="Arial Unicode MS" w:hint="eastAsia"/>
          <w:sz w:val="24"/>
          <w:szCs w:val="24"/>
        </w:rPr>
        <w:t>comparison between</w:t>
      </w:r>
      <w:r w:rsidR="000A1B62" w:rsidRPr="0036775C">
        <w:rPr>
          <w:rFonts w:ascii="Arial Unicode MS" w:eastAsia="Arial Unicode MS" w:hAnsi="Arial Unicode MS" w:cs="Arial Unicode MS" w:hint="eastAsia"/>
          <w:sz w:val="24"/>
          <w:szCs w:val="24"/>
        </w:rPr>
        <w:t xml:space="preserve"> </w:t>
      </w:r>
      <w:r w:rsidR="004F7935" w:rsidRPr="0036775C">
        <w:rPr>
          <w:rFonts w:ascii="Arial Unicode MS" w:eastAsia="Arial Unicode MS" w:hAnsi="Arial Unicode MS" w:cs="Arial Unicode MS" w:hint="eastAsia"/>
          <w:sz w:val="24"/>
          <w:szCs w:val="24"/>
        </w:rPr>
        <w:t>the novel</w:t>
      </w:r>
      <w:r w:rsidR="00DE50CD" w:rsidRPr="0036775C">
        <w:rPr>
          <w:rFonts w:ascii="Arial Unicode MS" w:eastAsia="Arial Unicode MS" w:hAnsi="Arial Unicode MS" w:cs="Arial Unicode MS" w:hint="eastAsia"/>
          <w:sz w:val="24"/>
          <w:szCs w:val="24"/>
        </w:rPr>
        <w:t xml:space="preserve"> dynamic design </w:t>
      </w:r>
      <w:r w:rsidR="00DE50CD" w:rsidRPr="0036775C">
        <w:rPr>
          <w:rFonts w:ascii="Arial Unicode MS" w:eastAsia="Arial Unicode MS" w:hAnsi="Arial Unicode MS" w:cs="Arial Unicode MS"/>
          <w:sz w:val="24"/>
          <w:szCs w:val="24"/>
        </w:rPr>
        <w:t>approach</w:t>
      </w:r>
      <w:r w:rsidR="00DE50CD" w:rsidRPr="0036775C">
        <w:rPr>
          <w:rFonts w:ascii="Arial Unicode MS" w:eastAsia="Arial Unicode MS" w:hAnsi="Arial Unicode MS" w:cs="Arial Unicode MS" w:hint="eastAsia"/>
          <w:sz w:val="24"/>
          <w:szCs w:val="24"/>
        </w:rPr>
        <w:t xml:space="preserve"> and the averaged steady state </w:t>
      </w:r>
      <w:r w:rsidR="00DE50CD" w:rsidRPr="0036775C">
        <w:rPr>
          <w:rFonts w:ascii="Arial Unicode MS" w:eastAsia="Arial Unicode MS" w:hAnsi="Arial Unicode MS" w:cs="Arial Unicode MS"/>
          <w:sz w:val="24"/>
          <w:szCs w:val="24"/>
        </w:rPr>
        <w:t>approach</w:t>
      </w:r>
      <w:r w:rsidR="00DE50CD" w:rsidRPr="0036775C">
        <w:rPr>
          <w:rFonts w:ascii="Arial Unicode MS" w:eastAsia="Arial Unicode MS" w:hAnsi="Arial Unicode MS" w:cs="Arial Unicode MS" w:hint="eastAsia"/>
          <w:sz w:val="24"/>
          <w:szCs w:val="24"/>
        </w:rPr>
        <w:t xml:space="preserve">. </w:t>
      </w:r>
      <w:r w:rsidR="00DE50CD" w:rsidRPr="0036775C">
        <w:rPr>
          <w:rFonts w:ascii="Arial Unicode MS" w:eastAsia="Arial Unicode MS" w:hAnsi="Arial Unicode MS" w:cs="Arial Unicode MS"/>
          <w:sz w:val="24"/>
          <w:szCs w:val="24"/>
        </w:rPr>
        <w:t>T</w:t>
      </w:r>
      <w:r w:rsidR="00DE50CD" w:rsidRPr="0036775C">
        <w:rPr>
          <w:rFonts w:ascii="Arial Unicode MS" w:eastAsia="Arial Unicode MS" w:hAnsi="Arial Unicode MS" w:cs="Arial Unicode MS" w:hint="eastAsia"/>
          <w:sz w:val="24"/>
          <w:szCs w:val="24"/>
        </w:rPr>
        <w:t>he results</w:t>
      </w:r>
      <w:r w:rsidR="004F7935" w:rsidRPr="0036775C">
        <w:rPr>
          <w:rFonts w:ascii="Arial Unicode MS" w:eastAsia="Arial Unicode MS" w:hAnsi="Arial Unicode MS" w:cs="Arial Unicode MS" w:hint="eastAsia"/>
          <w:sz w:val="24"/>
          <w:szCs w:val="24"/>
        </w:rPr>
        <w:t xml:space="preserve"> </w:t>
      </w:r>
      <w:r w:rsidR="000A1B62" w:rsidRPr="0036775C">
        <w:rPr>
          <w:rFonts w:ascii="Arial Unicode MS" w:eastAsia="Arial Unicode MS" w:hAnsi="Arial Unicode MS" w:cs="Arial Unicode MS" w:hint="eastAsia"/>
          <w:sz w:val="24"/>
          <w:szCs w:val="24"/>
        </w:rPr>
        <w:t>show</w:t>
      </w:r>
      <w:r w:rsidR="00DE50CD" w:rsidRPr="0036775C">
        <w:rPr>
          <w:rFonts w:ascii="Arial Unicode MS" w:eastAsia="Arial Unicode MS" w:hAnsi="Arial Unicode MS" w:cs="Arial Unicode MS" w:hint="eastAsia"/>
          <w:sz w:val="24"/>
          <w:szCs w:val="24"/>
        </w:rPr>
        <w:t xml:space="preserve"> that the optimal design of </w:t>
      </w:r>
      <w:r w:rsidR="004F7935" w:rsidRPr="0036775C">
        <w:rPr>
          <w:rFonts w:ascii="Arial Unicode MS" w:eastAsia="Arial Unicode MS" w:hAnsi="Arial Unicode MS" w:cs="Arial Unicode MS" w:hint="eastAsia"/>
          <w:sz w:val="24"/>
          <w:szCs w:val="24"/>
        </w:rPr>
        <w:t xml:space="preserve">the </w:t>
      </w:r>
      <w:r w:rsidR="00DE50CD" w:rsidRPr="0036775C">
        <w:rPr>
          <w:rFonts w:ascii="Arial Unicode MS" w:eastAsia="Arial Unicode MS" w:hAnsi="Arial Unicode MS" w:cs="Arial Unicode MS" w:hint="eastAsia"/>
          <w:sz w:val="24"/>
          <w:szCs w:val="24"/>
        </w:rPr>
        <w:t xml:space="preserve">steady state model when taking </w:t>
      </w:r>
      <w:r w:rsidR="00541393" w:rsidRPr="0036775C">
        <w:rPr>
          <w:rFonts w:ascii="Arial Unicode MS" w:eastAsia="Arial Unicode MS" w:hAnsi="Arial Unicode MS" w:cs="Arial Unicode MS" w:hint="eastAsia"/>
          <w:sz w:val="24"/>
          <w:szCs w:val="24"/>
        </w:rPr>
        <w:t xml:space="preserve">the daily varying inputs </w:t>
      </w:r>
      <w:r w:rsidR="00DE50CD" w:rsidRPr="0036775C">
        <w:rPr>
          <w:rFonts w:ascii="Arial Unicode MS" w:eastAsia="Arial Unicode MS" w:hAnsi="Arial Unicode MS" w:cs="Arial Unicode MS" w:hint="eastAsia"/>
          <w:sz w:val="24"/>
          <w:szCs w:val="24"/>
        </w:rPr>
        <w:t xml:space="preserve">into </w:t>
      </w:r>
      <w:r w:rsidR="00DE50CD" w:rsidRPr="0036775C">
        <w:rPr>
          <w:rFonts w:ascii="Arial Unicode MS" w:eastAsia="Arial Unicode MS" w:hAnsi="Arial Unicode MS" w:cs="Arial Unicode MS"/>
          <w:sz w:val="24"/>
          <w:szCs w:val="24"/>
        </w:rPr>
        <w:t>consideration</w:t>
      </w:r>
      <w:r w:rsidR="004F7935" w:rsidRPr="0036775C">
        <w:rPr>
          <w:rFonts w:ascii="Arial Unicode MS" w:eastAsia="Arial Unicode MS" w:hAnsi="Arial Unicode MS" w:cs="Arial Unicode MS" w:hint="eastAsia"/>
          <w:sz w:val="24"/>
          <w:szCs w:val="24"/>
        </w:rPr>
        <w:t xml:space="preserve"> is</w:t>
      </w:r>
      <w:r w:rsidR="0036775C" w:rsidRPr="0036775C">
        <w:rPr>
          <w:rFonts w:ascii="Arial Unicode MS" w:eastAsia="Arial Unicode MS" w:hAnsi="Arial Unicode MS" w:cs="Arial Unicode MS" w:hint="eastAsia"/>
          <w:sz w:val="24"/>
          <w:szCs w:val="24"/>
        </w:rPr>
        <w:t xml:space="preserve"> proved to be sub</w:t>
      </w:r>
      <w:r w:rsidR="00DE50CD" w:rsidRPr="0036775C">
        <w:rPr>
          <w:rFonts w:ascii="Arial Unicode MS" w:eastAsia="Arial Unicode MS" w:hAnsi="Arial Unicode MS" w:cs="Arial Unicode MS" w:hint="eastAsia"/>
          <w:sz w:val="24"/>
          <w:szCs w:val="24"/>
        </w:rPr>
        <w:t xml:space="preserve">-optimal as compared to the dynamic </w:t>
      </w:r>
      <w:r w:rsidR="00541393" w:rsidRPr="0036775C">
        <w:rPr>
          <w:rFonts w:ascii="Arial Unicode MS" w:eastAsia="Arial Unicode MS" w:hAnsi="Arial Unicode MS" w:cs="Arial Unicode MS" w:hint="eastAsia"/>
          <w:sz w:val="24"/>
          <w:szCs w:val="24"/>
        </w:rPr>
        <w:t>design</w:t>
      </w:r>
      <w:r w:rsidR="00DE50CD" w:rsidRPr="0036775C">
        <w:rPr>
          <w:rFonts w:ascii="Arial Unicode MS" w:eastAsia="Arial Unicode MS" w:hAnsi="Arial Unicode MS" w:cs="Arial Unicode MS" w:hint="eastAsia"/>
          <w:sz w:val="24"/>
          <w:szCs w:val="24"/>
        </w:rPr>
        <w:t xml:space="preserve">. </w:t>
      </w:r>
      <w:r w:rsidR="00B80B52" w:rsidRPr="0036775C">
        <w:rPr>
          <w:rFonts w:ascii="Arial Unicode MS" w:eastAsia="Arial Unicode MS" w:hAnsi="Arial Unicode MS" w:cs="Arial Unicode MS" w:hint="eastAsia"/>
          <w:sz w:val="24"/>
          <w:szCs w:val="24"/>
        </w:rPr>
        <w:t>Its estimated</w:t>
      </w:r>
      <w:r w:rsidR="00DE50CD" w:rsidRPr="0036775C">
        <w:rPr>
          <w:rFonts w:ascii="Arial Unicode MS" w:eastAsia="Arial Unicode MS" w:hAnsi="Arial Unicode MS" w:cs="Arial Unicode MS" w:hint="eastAsia"/>
          <w:sz w:val="24"/>
          <w:szCs w:val="24"/>
        </w:rPr>
        <w:t xml:space="preserve"> total plant cost is</w:t>
      </w:r>
      <w:r w:rsidR="00B80B52" w:rsidRPr="0036775C">
        <w:rPr>
          <w:rFonts w:ascii="Arial Unicode MS" w:eastAsia="Arial Unicode MS" w:hAnsi="Arial Unicode MS" w:cs="Arial Unicode MS" w:hint="eastAsia"/>
          <w:sz w:val="24"/>
          <w:szCs w:val="24"/>
        </w:rPr>
        <w:t xml:space="preserve"> much greater</w:t>
      </w:r>
      <w:r w:rsidR="000A1B62" w:rsidRPr="0036775C">
        <w:rPr>
          <w:rFonts w:ascii="Arial Unicode MS" w:eastAsia="Arial Unicode MS" w:hAnsi="Arial Unicode MS" w:cs="Arial Unicode MS" w:hint="eastAsia"/>
          <w:sz w:val="24"/>
          <w:szCs w:val="24"/>
        </w:rPr>
        <w:t xml:space="preserve"> than that of</w:t>
      </w:r>
      <w:r w:rsidR="00DE50CD" w:rsidRPr="0036775C">
        <w:rPr>
          <w:rFonts w:ascii="Arial Unicode MS" w:eastAsia="Arial Unicode MS" w:hAnsi="Arial Unicode MS" w:cs="Arial Unicode MS" w:hint="eastAsia"/>
          <w:sz w:val="24"/>
          <w:szCs w:val="24"/>
        </w:rPr>
        <w:t xml:space="preserve"> the dynamic model. We </w:t>
      </w:r>
      <w:r w:rsidR="004F7935" w:rsidRPr="0036775C">
        <w:rPr>
          <w:rFonts w:ascii="Arial Unicode MS" w:eastAsia="Arial Unicode MS" w:hAnsi="Arial Unicode MS" w:cs="Arial Unicode MS" w:hint="eastAsia"/>
          <w:sz w:val="24"/>
          <w:szCs w:val="24"/>
        </w:rPr>
        <w:t xml:space="preserve">have also </w:t>
      </w:r>
      <w:r w:rsidR="00B80B52" w:rsidRPr="0036775C">
        <w:rPr>
          <w:rFonts w:ascii="Arial Unicode MS" w:eastAsia="Arial Unicode MS" w:hAnsi="Arial Unicode MS" w:cs="Arial Unicode MS" w:hint="eastAsia"/>
          <w:sz w:val="24"/>
          <w:szCs w:val="24"/>
        </w:rPr>
        <w:t xml:space="preserve">investigated the </w:t>
      </w:r>
      <w:r w:rsidR="00B80B52" w:rsidRPr="0036775C">
        <w:rPr>
          <w:rFonts w:ascii="Arial Unicode MS" w:eastAsia="Arial Unicode MS" w:hAnsi="Arial Unicode MS" w:cs="Arial Unicode MS"/>
          <w:sz w:val="24"/>
          <w:szCs w:val="24"/>
        </w:rPr>
        <w:t>optimal</w:t>
      </w:r>
      <w:r w:rsidR="00B80B52" w:rsidRPr="0036775C">
        <w:rPr>
          <w:rFonts w:ascii="Arial Unicode MS" w:eastAsia="Arial Unicode MS" w:hAnsi="Arial Unicode MS" w:cs="Arial Unicode MS" w:hint="eastAsia"/>
          <w:sz w:val="24"/>
          <w:szCs w:val="24"/>
        </w:rPr>
        <w:t xml:space="preserve"> performance of the same </w:t>
      </w:r>
      <w:r w:rsidR="00B80B52" w:rsidRPr="0036775C">
        <w:rPr>
          <w:rFonts w:ascii="Arial Unicode MS" w:eastAsia="Arial Unicode MS" w:hAnsi="Arial Unicode MS" w:cs="Arial Unicode MS"/>
          <w:sz w:val="24"/>
          <w:szCs w:val="24"/>
        </w:rPr>
        <w:t>industrial</w:t>
      </w:r>
      <w:r w:rsidR="00541393" w:rsidRPr="0036775C">
        <w:rPr>
          <w:rFonts w:ascii="Arial Unicode MS" w:eastAsia="Arial Unicode MS" w:hAnsi="Arial Unicode MS" w:cs="Arial Unicode MS" w:hint="eastAsia"/>
          <w:sz w:val="24"/>
          <w:szCs w:val="24"/>
        </w:rPr>
        <w:t xml:space="preserve"> plant</w:t>
      </w:r>
      <w:r w:rsidR="00B80B52" w:rsidRPr="0036775C">
        <w:rPr>
          <w:rFonts w:ascii="Arial Unicode MS" w:eastAsia="Arial Unicode MS" w:hAnsi="Arial Unicode MS" w:cs="Arial Unicode MS" w:hint="eastAsia"/>
          <w:sz w:val="24"/>
          <w:szCs w:val="24"/>
        </w:rPr>
        <w:t xml:space="preserve"> by </w:t>
      </w:r>
      <w:r w:rsidR="000A1B62" w:rsidRPr="0036775C">
        <w:rPr>
          <w:rFonts w:ascii="Arial Unicode MS" w:eastAsia="Arial Unicode MS" w:hAnsi="Arial Unicode MS" w:cs="Arial Unicode MS" w:hint="eastAsia"/>
          <w:sz w:val="24"/>
          <w:szCs w:val="24"/>
        </w:rPr>
        <w:t>adding</w:t>
      </w:r>
      <w:r w:rsidR="00B80B52" w:rsidRPr="0036775C">
        <w:rPr>
          <w:rFonts w:ascii="Arial Unicode MS" w:eastAsia="Arial Unicode MS" w:hAnsi="Arial Unicode MS" w:cs="Arial Unicode MS" w:hint="eastAsia"/>
          <w:sz w:val="24"/>
          <w:szCs w:val="24"/>
        </w:rPr>
        <w:t xml:space="preserve"> a </w:t>
      </w:r>
      <w:r w:rsidR="00B80B52" w:rsidRPr="0036775C">
        <w:rPr>
          <w:rFonts w:ascii="Arial Unicode MS" w:eastAsia="Arial Unicode MS" w:hAnsi="Arial Unicode MS" w:cs="Arial Unicode MS"/>
          <w:sz w:val="24"/>
          <w:szCs w:val="24"/>
        </w:rPr>
        <w:t>physical</w:t>
      </w:r>
      <w:r w:rsidR="00B80B52" w:rsidRPr="0036775C">
        <w:rPr>
          <w:rFonts w:ascii="Arial Unicode MS" w:eastAsia="Arial Unicode MS" w:hAnsi="Arial Unicode MS" w:cs="Arial Unicode MS" w:hint="eastAsia"/>
          <w:sz w:val="24"/>
          <w:szCs w:val="24"/>
        </w:rPr>
        <w:t xml:space="preserve"> retrofit</w:t>
      </w:r>
      <w:r w:rsidR="000A1B62" w:rsidRPr="0036775C">
        <w:rPr>
          <w:rFonts w:ascii="Arial Unicode MS" w:eastAsia="Arial Unicode MS" w:hAnsi="Arial Unicode MS" w:cs="Arial Unicode MS" w:hint="eastAsia"/>
          <w:sz w:val="24"/>
          <w:szCs w:val="24"/>
        </w:rPr>
        <w:t xml:space="preserve"> to the </w:t>
      </w:r>
      <w:r w:rsidR="00541393" w:rsidRPr="0036775C">
        <w:rPr>
          <w:rFonts w:ascii="Arial Unicode MS" w:eastAsia="Arial Unicode MS" w:hAnsi="Arial Unicode MS" w:cs="Arial Unicode MS" w:hint="eastAsia"/>
          <w:sz w:val="24"/>
          <w:szCs w:val="24"/>
        </w:rPr>
        <w:t xml:space="preserve">existing </w:t>
      </w:r>
      <w:r w:rsidR="000A1B62" w:rsidRPr="0036775C">
        <w:rPr>
          <w:rFonts w:ascii="Arial Unicode MS" w:eastAsia="Arial Unicode MS" w:hAnsi="Arial Unicode MS" w:cs="Arial Unicode MS" w:hint="eastAsia"/>
          <w:sz w:val="24"/>
          <w:szCs w:val="24"/>
        </w:rPr>
        <w:t>configuration</w:t>
      </w:r>
      <w:r w:rsidR="00B80B52" w:rsidRPr="0036775C">
        <w:rPr>
          <w:rFonts w:ascii="Arial Unicode MS" w:eastAsia="Arial Unicode MS" w:hAnsi="Arial Unicode MS" w:cs="Arial Unicode MS" w:hint="eastAsia"/>
          <w:sz w:val="24"/>
          <w:szCs w:val="24"/>
        </w:rPr>
        <w:t xml:space="preserve"> using a </w:t>
      </w:r>
      <w:r w:rsidR="00B80B52" w:rsidRPr="0036775C">
        <w:rPr>
          <w:rFonts w:ascii="Arial Unicode MS" w:eastAsia="Arial Unicode MS" w:hAnsi="Arial Unicode MS" w:cs="Arial Unicode MS"/>
          <w:sz w:val="24"/>
          <w:szCs w:val="24"/>
        </w:rPr>
        <w:t>specialized</w:t>
      </w:r>
      <w:r w:rsidR="00B80B52" w:rsidRPr="0036775C">
        <w:rPr>
          <w:rFonts w:ascii="Arial Unicode MS" w:eastAsia="Arial Unicode MS" w:hAnsi="Arial Unicode MS" w:cs="Arial Unicode MS" w:hint="eastAsia"/>
          <w:sz w:val="24"/>
          <w:szCs w:val="24"/>
        </w:rPr>
        <w:t xml:space="preserve"> commercial software tool. </w:t>
      </w:r>
      <w:r w:rsidR="00541393" w:rsidRPr="0036775C">
        <w:rPr>
          <w:rFonts w:ascii="Arial Unicode MS" w:eastAsia="Arial Unicode MS" w:hAnsi="Arial Unicode MS" w:cs="Arial Unicode MS"/>
          <w:sz w:val="24"/>
          <w:szCs w:val="24"/>
        </w:rPr>
        <w:t>The</w:t>
      </w:r>
      <w:r w:rsidR="00541393" w:rsidRPr="0036775C">
        <w:rPr>
          <w:rFonts w:ascii="Arial Unicode MS" w:eastAsia="Arial Unicode MS" w:hAnsi="Arial Unicode MS" w:cs="Arial Unicode MS" w:hint="eastAsia"/>
          <w:sz w:val="24"/>
          <w:szCs w:val="24"/>
        </w:rPr>
        <w:t xml:space="preserve"> allocation of</w:t>
      </w:r>
      <w:r w:rsidR="00B80B52" w:rsidRPr="0036775C">
        <w:rPr>
          <w:rFonts w:ascii="Arial Unicode MS" w:eastAsia="Arial Unicode MS" w:hAnsi="Arial Unicode MS" w:cs="Arial Unicode MS" w:hint="eastAsia"/>
          <w:sz w:val="24"/>
          <w:szCs w:val="24"/>
        </w:rPr>
        <w:t xml:space="preserve"> two an</w:t>
      </w:r>
      <w:r w:rsidR="000A1B62" w:rsidRPr="0036775C">
        <w:rPr>
          <w:rFonts w:ascii="Arial Unicode MS" w:eastAsia="Arial Unicode MS" w:hAnsi="Arial Unicode MS" w:cs="Arial Unicode MS" w:hint="eastAsia"/>
          <w:sz w:val="24"/>
          <w:szCs w:val="24"/>
        </w:rPr>
        <w:t xml:space="preserve">aerobic </w:t>
      </w:r>
      <w:r w:rsidR="00541393" w:rsidRPr="0036775C">
        <w:rPr>
          <w:rFonts w:ascii="Arial Unicode MS" w:eastAsia="Arial Unicode MS" w:hAnsi="Arial Unicode MS" w:cs="Arial Unicode MS"/>
          <w:sz w:val="24"/>
          <w:szCs w:val="24"/>
        </w:rPr>
        <w:t>digesters</w:t>
      </w:r>
      <w:r w:rsidR="0036775C" w:rsidRPr="0036775C">
        <w:rPr>
          <w:rFonts w:ascii="Arial Unicode MS" w:eastAsia="Arial Unicode MS" w:hAnsi="Arial Unicode MS" w:cs="Arial Unicode MS" w:hint="eastAsia"/>
          <w:sz w:val="24"/>
          <w:szCs w:val="24"/>
        </w:rPr>
        <w:t xml:space="preserve"> leads to </w:t>
      </w:r>
      <w:r w:rsidR="00BE0FA0" w:rsidRPr="0036775C">
        <w:rPr>
          <w:rFonts w:ascii="Arial Unicode MS" w:eastAsia="Arial Unicode MS" w:hAnsi="Arial Unicode MS" w:cs="Arial Unicode MS" w:hint="eastAsia"/>
          <w:sz w:val="24"/>
          <w:szCs w:val="24"/>
        </w:rPr>
        <w:t>8000kWh</w:t>
      </w:r>
      <w:r w:rsidR="00541393" w:rsidRPr="0036775C">
        <w:rPr>
          <w:rFonts w:ascii="Arial Unicode MS" w:eastAsia="Arial Unicode MS" w:hAnsi="Arial Unicode MS" w:cs="Arial Unicode MS" w:hint="eastAsia"/>
          <w:sz w:val="24"/>
          <w:szCs w:val="24"/>
        </w:rPr>
        <w:t xml:space="preserve"> </w:t>
      </w:r>
      <w:r w:rsidR="0036775C">
        <w:rPr>
          <w:rFonts w:ascii="Arial Unicode MS" w:eastAsia="Arial Unicode MS" w:hAnsi="Arial Unicode MS" w:cs="Arial Unicode MS" w:hint="eastAsia"/>
          <w:sz w:val="24"/>
          <w:szCs w:val="24"/>
        </w:rPr>
        <w:t>power recovery in</w:t>
      </w:r>
      <w:r w:rsidR="00541393" w:rsidRPr="0036775C">
        <w:rPr>
          <w:rFonts w:ascii="Arial Unicode MS" w:eastAsia="Arial Unicode MS" w:hAnsi="Arial Unicode MS" w:cs="Arial Unicode MS" w:hint="eastAsia"/>
          <w:sz w:val="24"/>
          <w:szCs w:val="24"/>
        </w:rPr>
        <w:t xml:space="preserve"> the plant</w:t>
      </w:r>
      <w:r w:rsidR="00427A9B">
        <w:rPr>
          <w:rFonts w:ascii="Arial Unicode MS" w:eastAsia="Arial Unicode MS" w:hAnsi="Arial Unicode MS" w:cs="Arial Unicode MS" w:hint="eastAsia"/>
          <w:sz w:val="24"/>
          <w:szCs w:val="24"/>
        </w:rPr>
        <w:t xml:space="preserve"> everyday</w:t>
      </w:r>
      <w:r w:rsidR="00541393" w:rsidRPr="0036775C">
        <w:rPr>
          <w:rFonts w:ascii="Arial Unicode MS" w:eastAsia="Arial Unicode MS" w:hAnsi="Arial Unicode MS" w:cs="Arial Unicode MS" w:hint="eastAsia"/>
          <w:sz w:val="24"/>
          <w:szCs w:val="24"/>
        </w:rPr>
        <w:t xml:space="preserve"> due to </w:t>
      </w:r>
      <w:r w:rsidR="00B80B52" w:rsidRPr="0036775C">
        <w:rPr>
          <w:rFonts w:ascii="Arial Unicode MS" w:eastAsia="Arial Unicode MS" w:hAnsi="Arial Unicode MS" w:cs="Arial Unicode MS" w:hint="eastAsia"/>
          <w:sz w:val="24"/>
          <w:szCs w:val="24"/>
        </w:rPr>
        <w:t>the generated methane</w:t>
      </w:r>
      <w:r w:rsidR="0036775C" w:rsidRPr="0036775C">
        <w:rPr>
          <w:rFonts w:ascii="Arial Unicode MS" w:eastAsia="Arial Unicode MS" w:hAnsi="Arial Unicode MS" w:cs="Arial Unicode MS" w:hint="eastAsia"/>
          <w:sz w:val="24"/>
          <w:szCs w:val="24"/>
        </w:rPr>
        <w:t xml:space="preserve"> and</w:t>
      </w:r>
      <w:r w:rsidR="00964F3D" w:rsidRPr="0036775C">
        <w:rPr>
          <w:rFonts w:ascii="Arial Unicode MS" w:eastAsia="Arial Unicode MS" w:hAnsi="Arial Unicode MS" w:cs="Arial Unicode MS" w:hint="eastAsia"/>
          <w:sz w:val="24"/>
          <w:szCs w:val="24"/>
        </w:rPr>
        <w:t xml:space="preserve"> a 2/3 </w:t>
      </w:r>
      <w:r w:rsidR="00541393" w:rsidRPr="0036775C">
        <w:rPr>
          <w:rFonts w:ascii="Arial Unicode MS" w:eastAsia="Arial Unicode MS" w:hAnsi="Arial Unicode MS" w:cs="Arial Unicode MS" w:hint="eastAsia"/>
          <w:sz w:val="24"/>
          <w:szCs w:val="24"/>
        </w:rPr>
        <w:t xml:space="preserve">of </w:t>
      </w:r>
      <w:r w:rsidR="00B70D70" w:rsidRPr="0036775C">
        <w:rPr>
          <w:rFonts w:ascii="Arial Unicode MS" w:eastAsia="Arial Unicode MS" w:hAnsi="Arial Unicode MS" w:cs="Arial Unicode MS" w:hint="eastAsia"/>
          <w:sz w:val="24"/>
          <w:szCs w:val="24"/>
        </w:rPr>
        <w:t>total</w:t>
      </w:r>
      <w:r w:rsidR="000A1B62" w:rsidRPr="0036775C">
        <w:rPr>
          <w:rFonts w:ascii="Arial Unicode MS" w:eastAsia="Arial Unicode MS" w:hAnsi="Arial Unicode MS" w:cs="Arial Unicode MS" w:hint="eastAsia"/>
          <w:sz w:val="24"/>
          <w:szCs w:val="24"/>
        </w:rPr>
        <w:t xml:space="preserve"> energy </w:t>
      </w:r>
      <w:r w:rsidR="0036775C">
        <w:rPr>
          <w:rFonts w:ascii="Arial Unicode MS" w:eastAsia="Arial Unicode MS" w:hAnsi="Arial Unicode MS" w:cs="Arial Unicode MS" w:hint="eastAsia"/>
          <w:sz w:val="24"/>
          <w:szCs w:val="24"/>
        </w:rPr>
        <w:t>is saved.</w:t>
      </w:r>
    </w:p>
    <w:p w:rsidR="0036775C" w:rsidRPr="0036775C" w:rsidRDefault="0036775C" w:rsidP="00964F3D">
      <w:pPr>
        <w:rPr>
          <w:rFonts w:ascii="Arial Unicode MS" w:eastAsia="Arial Unicode MS" w:hAnsi="Arial Unicode MS" w:cs="Arial Unicode MS"/>
          <w:sz w:val="24"/>
          <w:szCs w:val="24"/>
        </w:rPr>
      </w:pPr>
    </w:p>
    <w:p w:rsidR="00DE50CD" w:rsidRPr="008C14E0" w:rsidRDefault="00DE50CD" w:rsidP="008C14E0">
      <w:pPr>
        <w:rPr>
          <w:rFonts w:ascii="Arial Unicode MS" w:eastAsia="Arial Unicode MS" w:hAnsi="Arial Unicode MS" w:cs="Arial Unicode MS"/>
          <w:b/>
          <w:sz w:val="32"/>
          <w:szCs w:val="32"/>
        </w:rPr>
      </w:pPr>
      <w:r w:rsidRPr="008C14E0">
        <w:rPr>
          <w:rFonts w:ascii="Arial Unicode MS" w:eastAsia="Arial Unicode MS" w:hAnsi="Arial Unicode MS" w:cs="Arial Unicode MS"/>
          <w:b/>
          <w:sz w:val="32"/>
          <w:szCs w:val="32"/>
        </w:rPr>
        <w:t>F</w:t>
      </w:r>
      <w:r w:rsidR="00552EBB" w:rsidRPr="008C14E0">
        <w:rPr>
          <w:rFonts w:ascii="Arial Unicode MS" w:eastAsia="Arial Unicode MS" w:hAnsi="Arial Unicode MS" w:cs="Arial Unicode MS" w:hint="eastAsia"/>
          <w:b/>
          <w:sz w:val="32"/>
          <w:szCs w:val="32"/>
        </w:rPr>
        <w:t>uture Works</w:t>
      </w:r>
    </w:p>
    <w:p w:rsidR="00DE50CD" w:rsidRDefault="00DE50CD" w:rsidP="00F57B47">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lastRenderedPageBreak/>
        <w:t>R</w:t>
      </w:r>
      <w:r>
        <w:rPr>
          <w:rFonts w:ascii="Arial Unicode MS" w:eastAsia="Arial Unicode MS" w:hAnsi="Arial Unicode MS" w:cs="Arial Unicode MS" w:hint="eastAsia"/>
          <w:sz w:val="24"/>
          <w:szCs w:val="24"/>
        </w:rPr>
        <w:t xml:space="preserve">egarding the </w:t>
      </w:r>
      <w:r>
        <w:rPr>
          <w:rFonts w:ascii="Arial Unicode MS" w:eastAsia="Arial Unicode MS" w:hAnsi="Arial Unicode MS" w:cs="Arial Unicode MS"/>
          <w:sz w:val="24"/>
          <w:szCs w:val="24"/>
        </w:rPr>
        <w:t>results</w:t>
      </w:r>
      <w:r>
        <w:rPr>
          <w:rFonts w:ascii="Arial Unicode MS" w:eastAsia="Arial Unicode MS" w:hAnsi="Arial Unicode MS" w:cs="Arial Unicode MS" w:hint="eastAsia"/>
          <w:sz w:val="24"/>
          <w:szCs w:val="24"/>
        </w:rPr>
        <w:t xml:space="preserve"> that have be</w:t>
      </w:r>
      <w:r w:rsidR="000A1B62">
        <w:rPr>
          <w:rFonts w:ascii="Arial Unicode MS" w:eastAsia="Arial Unicode MS" w:hAnsi="Arial Unicode MS" w:cs="Arial Unicode MS" w:hint="eastAsia"/>
          <w:sz w:val="24"/>
          <w:szCs w:val="24"/>
        </w:rPr>
        <w:t>en presented, it is of necessity</w:t>
      </w:r>
      <w:r>
        <w:rPr>
          <w:rFonts w:ascii="Arial Unicode MS" w:eastAsia="Arial Unicode MS" w:hAnsi="Arial Unicode MS" w:cs="Arial Unicode MS" w:hint="eastAsia"/>
          <w:sz w:val="24"/>
          <w:szCs w:val="24"/>
        </w:rPr>
        <w:t xml:space="preserve"> to state some </w:t>
      </w:r>
      <w:r>
        <w:rPr>
          <w:rFonts w:ascii="Arial Unicode MS" w:eastAsia="Arial Unicode MS" w:hAnsi="Arial Unicode MS" w:cs="Arial Unicode MS"/>
          <w:sz w:val="24"/>
          <w:szCs w:val="24"/>
        </w:rPr>
        <w:t>limitations</w:t>
      </w:r>
      <w:r>
        <w:rPr>
          <w:rFonts w:ascii="Arial Unicode MS" w:eastAsia="Arial Unicode MS" w:hAnsi="Arial Unicode MS" w:cs="Arial Unicode MS" w:hint="eastAsia"/>
          <w:sz w:val="24"/>
          <w:szCs w:val="24"/>
        </w:rPr>
        <w:t xml:space="preserve"> of our </w:t>
      </w:r>
      <w:r>
        <w:rPr>
          <w:rFonts w:ascii="Arial Unicode MS" w:eastAsia="Arial Unicode MS" w:hAnsi="Arial Unicode MS" w:cs="Arial Unicode MS"/>
          <w:sz w:val="24"/>
          <w:szCs w:val="24"/>
        </w:rPr>
        <w:t>approach</w:t>
      </w:r>
      <w:r>
        <w:rPr>
          <w:rFonts w:ascii="Arial Unicode MS" w:eastAsia="Arial Unicode MS" w:hAnsi="Arial Unicode MS" w:cs="Arial Unicode MS" w:hint="eastAsia"/>
          <w:sz w:val="24"/>
          <w:szCs w:val="24"/>
        </w:rPr>
        <w:t xml:space="preserve"> and </w:t>
      </w:r>
      <w:r w:rsidR="002A2A9E">
        <w:rPr>
          <w:rFonts w:ascii="Arial Unicode MS" w:eastAsia="Arial Unicode MS" w:hAnsi="Arial Unicode MS" w:cs="Arial Unicode MS" w:hint="eastAsia"/>
          <w:sz w:val="24"/>
          <w:szCs w:val="24"/>
        </w:rPr>
        <w:t xml:space="preserve">the </w:t>
      </w:r>
      <w:r>
        <w:rPr>
          <w:rFonts w:ascii="Arial Unicode MS" w:eastAsia="Arial Unicode MS" w:hAnsi="Arial Unicode MS" w:cs="Arial Unicode MS" w:hint="eastAsia"/>
          <w:sz w:val="24"/>
          <w:szCs w:val="24"/>
        </w:rPr>
        <w:t xml:space="preserve">extensions that need to be considered in the future. </w:t>
      </w:r>
      <w:r>
        <w:rPr>
          <w:rFonts w:ascii="Arial Unicode MS" w:eastAsia="Arial Unicode MS" w:hAnsi="Arial Unicode MS" w:cs="Arial Unicode MS"/>
          <w:sz w:val="24"/>
          <w:szCs w:val="24"/>
        </w:rPr>
        <w:t>M</w:t>
      </w:r>
      <w:r>
        <w:rPr>
          <w:rFonts w:ascii="Arial Unicode MS" w:eastAsia="Arial Unicode MS" w:hAnsi="Arial Unicode MS" w:cs="Arial Unicode MS" w:hint="eastAsia"/>
          <w:sz w:val="24"/>
          <w:szCs w:val="24"/>
        </w:rPr>
        <w:t xml:space="preserve">ore detailed </w:t>
      </w:r>
      <w:r>
        <w:rPr>
          <w:rFonts w:ascii="Arial Unicode MS" w:eastAsia="Arial Unicode MS" w:hAnsi="Arial Unicode MS" w:cs="Arial Unicode MS"/>
          <w:sz w:val="24"/>
          <w:szCs w:val="24"/>
        </w:rPr>
        <w:t>information</w:t>
      </w:r>
      <w:r w:rsidR="002F6A22">
        <w:rPr>
          <w:rFonts w:ascii="Arial Unicode MS" w:eastAsia="Arial Unicode MS" w:hAnsi="Arial Unicode MS" w:cs="Arial Unicode MS" w:hint="eastAsia"/>
          <w:sz w:val="24"/>
          <w:szCs w:val="24"/>
        </w:rPr>
        <w:t xml:space="preserve"> is summariz</w:t>
      </w:r>
      <w:r>
        <w:rPr>
          <w:rFonts w:ascii="Arial Unicode MS" w:eastAsia="Arial Unicode MS" w:hAnsi="Arial Unicode MS" w:cs="Arial Unicode MS" w:hint="eastAsia"/>
          <w:sz w:val="24"/>
          <w:szCs w:val="24"/>
        </w:rPr>
        <w:t>ed as follows:</w:t>
      </w:r>
    </w:p>
    <w:p w:rsidR="00DE50CD" w:rsidRDefault="00DE50CD" w:rsidP="00DE50CD">
      <w:pPr>
        <w:rPr>
          <w:rFonts w:ascii="Arial Unicode MS" w:eastAsia="Arial Unicode MS" w:hAnsi="Arial Unicode MS" w:cs="Arial Unicode MS"/>
          <w:sz w:val="24"/>
          <w:szCs w:val="24"/>
        </w:rPr>
      </w:pPr>
    </w:p>
    <w:p w:rsidR="00BB23AC" w:rsidRDefault="009E7E75" w:rsidP="00F022B7">
      <w:pPr>
        <w:pStyle w:val="a5"/>
        <w:numPr>
          <w:ilvl w:val="0"/>
          <w:numId w:val="9"/>
        </w:numPr>
        <w:ind w:firstLineChars="0"/>
        <w:rPr>
          <w:rFonts w:ascii="Arial Unicode MS" w:eastAsia="Arial Unicode MS" w:hAnsi="Arial Unicode MS" w:cs="Arial Unicode MS"/>
          <w:sz w:val="24"/>
          <w:szCs w:val="24"/>
        </w:rPr>
      </w:pPr>
      <w:r w:rsidRPr="00BB23AC">
        <w:rPr>
          <w:rFonts w:ascii="Arial Unicode MS" w:eastAsia="Arial Unicode MS" w:hAnsi="Arial Unicode MS" w:cs="Arial Unicode MS" w:hint="eastAsia"/>
          <w:sz w:val="24"/>
          <w:szCs w:val="24"/>
        </w:rPr>
        <w:t>Development of better s</w:t>
      </w:r>
      <w:r w:rsidR="00DE50CD" w:rsidRPr="00BB23AC">
        <w:rPr>
          <w:rFonts w:ascii="Arial Unicode MS" w:eastAsia="Arial Unicode MS" w:hAnsi="Arial Unicode MS" w:cs="Arial Unicode MS" w:hint="eastAsia"/>
          <w:sz w:val="24"/>
          <w:szCs w:val="24"/>
        </w:rPr>
        <w:t xml:space="preserve">ettler models: </w:t>
      </w:r>
      <w:r w:rsidR="00541393" w:rsidRPr="00BB23AC">
        <w:rPr>
          <w:rFonts w:ascii="Arial Unicode MS" w:eastAsia="Arial Unicode MS" w:hAnsi="Arial Unicode MS" w:cs="Arial Unicode MS" w:hint="eastAsia"/>
          <w:sz w:val="24"/>
          <w:szCs w:val="24"/>
        </w:rPr>
        <w:t>Having assumed</w:t>
      </w:r>
      <w:r w:rsidR="00DE50CD" w:rsidRPr="00BB23AC">
        <w:rPr>
          <w:rFonts w:ascii="Arial Unicode MS" w:eastAsia="Arial Unicode MS" w:hAnsi="Arial Unicode MS" w:cs="Arial Unicode MS" w:hint="eastAsia"/>
          <w:sz w:val="24"/>
          <w:szCs w:val="24"/>
        </w:rPr>
        <w:t xml:space="preserve"> a perfect separation in our modelling </w:t>
      </w:r>
      <w:r w:rsidR="00DE50CD" w:rsidRPr="00BB23AC">
        <w:rPr>
          <w:rFonts w:ascii="Arial Unicode MS" w:eastAsia="Arial Unicode MS" w:hAnsi="Arial Unicode MS" w:cs="Arial Unicode MS"/>
          <w:sz w:val="24"/>
          <w:szCs w:val="24"/>
        </w:rPr>
        <w:t>approa</w:t>
      </w:r>
      <w:r w:rsidR="00DE50CD" w:rsidRPr="00BB23AC">
        <w:rPr>
          <w:rFonts w:ascii="Arial Unicode MS" w:eastAsia="Arial Unicode MS" w:hAnsi="Arial Unicode MS" w:cs="Arial Unicode MS" w:hint="eastAsia"/>
          <w:sz w:val="24"/>
          <w:szCs w:val="24"/>
        </w:rPr>
        <w:t xml:space="preserve">ch all generated suspended solids were expected to be </w:t>
      </w:r>
      <w:r w:rsidR="00DE50CD" w:rsidRPr="00BB23AC">
        <w:rPr>
          <w:rFonts w:ascii="Arial Unicode MS" w:eastAsia="Arial Unicode MS" w:hAnsi="Arial Unicode MS" w:cs="Arial Unicode MS"/>
          <w:sz w:val="24"/>
          <w:szCs w:val="24"/>
        </w:rPr>
        <w:t>recycl</w:t>
      </w:r>
      <w:r w:rsidR="00DE50CD" w:rsidRPr="00BB23AC">
        <w:rPr>
          <w:rFonts w:ascii="Arial Unicode MS" w:eastAsia="Arial Unicode MS" w:hAnsi="Arial Unicode MS" w:cs="Arial Unicode MS" w:hint="eastAsia"/>
          <w:sz w:val="24"/>
          <w:szCs w:val="24"/>
        </w:rPr>
        <w:t xml:space="preserve">ed back to </w:t>
      </w:r>
      <w:r w:rsidR="000A1B62" w:rsidRPr="00BB23AC">
        <w:rPr>
          <w:rFonts w:ascii="Arial Unicode MS" w:eastAsia="Arial Unicode MS" w:hAnsi="Arial Unicode MS" w:cs="Arial Unicode MS" w:hint="eastAsia"/>
          <w:sz w:val="24"/>
          <w:szCs w:val="24"/>
        </w:rPr>
        <w:t xml:space="preserve">the </w:t>
      </w:r>
      <w:r w:rsidR="00DE50CD" w:rsidRPr="00BB23AC">
        <w:rPr>
          <w:rFonts w:ascii="Arial Unicode MS" w:eastAsia="Arial Unicode MS" w:hAnsi="Arial Unicode MS" w:cs="Arial Unicode MS"/>
          <w:sz w:val="24"/>
          <w:szCs w:val="24"/>
        </w:rPr>
        <w:t>reactor</w:t>
      </w:r>
      <w:r w:rsidR="004B757B" w:rsidRPr="00BB23AC">
        <w:rPr>
          <w:rFonts w:ascii="Arial Unicode MS" w:eastAsia="Arial Unicode MS" w:hAnsi="Arial Unicode MS" w:cs="Arial Unicode MS" w:hint="eastAsia"/>
          <w:sz w:val="24"/>
          <w:szCs w:val="24"/>
        </w:rPr>
        <w:t xml:space="preserve"> or disposed as waste</w:t>
      </w:r>
      <w:r w:rsidR="00DE50CD" w:rsidRPr="00BB23AC">
        <w:rPr>
          <w:rFonts w:ascii="Arial Unicode MS" w:eastAsia="Arial Unicode MS" w:hAnsi="Arial Unicode MS" w:cs="Arial Unicode MS" w:hint="eastAsia"/>
          <w:sz w:val="24"/>
          <w:szCs w:val="24"/>
        </w:rPr>
        <w:t xml:space="preserve"> sludge. </w:t>
      </w:r>
      <w:r w:rsidR="00DE50CD" w:rsidRPr="00BB23AC">
        <w:rPr>
          <w:rFonts w:ascii="Arial Unicode MS" w:eastAsia="Arial Unicode MS" w:hAnsi="Arial Unicode MS" w:cs="Arial Unicode MS"/>
          <w:sz w:val="24"/>
          <w:szCs w:val="24"/>
        </w:rPr>
        <w:t>W</w:t>
      </w:r>
      <w:r w:rsidR="00DE50CD" w:rsidRPr="00BB23AC">
        <w:rPr>
          <w:rFonts w:ascii="Arial Unicode MS" w:eastAsia="Arial Unicode MS" w:hAnsi="Arial Unicode MS" w:cs="Arial Unicode MS" w:hint="eastAsia"/>
          <w:sz w:val="24"/>
          <w:szCs w:val="24"/>
        </w:rPr>
        <w:t xml:space="preserve">e thus </w:t>
      </w:r>
      <w:r w:rsidR="00DE50CD" w:rsidRPr="00BB23AC">
        <w:rPr>
          <w:rFonts w:ascii="Arial Unicode MS" w:eastAsia="Arial Unicode MS" w:hAnsi="Arial Unicode MS" w:cs="Arial Unicode MS"/>
          <w:sz w:val="24"/>
          <w:szCs w:val="24"/>
        </w:rPr>
        <w:t>achieved</w:t>
      </w:r>
      <w:r w:rsidR="00DE50CD" w:rsidRPr="00BB23AC">
        <w:rPr>
          <w:rFonts w:ascii="Arial Unicode MS" w:eastAsia="Arial Unicode MS" w:hAnsi="Arial Unicode MS" w:cs="Arial Unicode MS" w:hint="eastAsia"/>
          <w:sz w:val="24"/>
          <w:szCs w:val="24"/>
        </w:rPr>
        <w:t xml:space="preserve"> a high </w:t>
      </w:r>
      <w:r w:rsidR="00DE50CD" w:rsidRPr="00BB23AC">
        <w:rPr>
          <w:rFonts w:ascii="Arial Unicode MS" w:eastAsia="Arial Unicode MS" w:hAnsi="Arial Unicode MS" w:cs="Arial Unicode MS"/>
          <w:sz w:val="24"/>
          <w:szCs w:val="24"/>
        </w:rPr>
        <w:t>quality</w:t>
      </w:r>
      <w:r w:rsidR="00504DDC" w:rsidRPr="00BB23AC">
        <w:rPr>
          <w:rFonts w:ascii="Arial Unicode MS" w:eastAsia="Arial Unicode MS" w:hAnsi="Arial Unicode MS" w:cs="Arial Unicode MS" w:hint="eastAsia"/>
          <w:sz w:val="24"/>
          <w:szCs w:val="24"/>
        </w:rPr>
        <w:t xml:space="preserve"> effluent that only contains</w:t>
      </w:r>
      <w:r w:rsidR="00DE50CD" w:rsidRPr="00BB23AC">
        <w:rPr>
          <w:rFonts w:ascii="Arial Unicode MS" w:eastAsia="Arial Unicode MS" w:hAnsi="Arial Unicode MS" w:cs="Arial Unicode MS" w:hint="eastAsia"/>
          <w:sz w:val="24"/>
          <w:szCs w:val="24"/>
        </w:rPr>
        <w:t xml:space="preserve"> soluble </w:t>
      </w:r>
      <w:r w:rsidR="00DE50CD" w:rsidRPr="00BB23AC">
        <w:rPr>
          <w:rFonts w:ascii="Arial Unicode MS" w:eastAsia="Arial Unicode MS" w:hAnsi="Arial Unicode MS" w:cs="Arial Unicode MS"/>
          <w:sz w:val="24"/>
          <w:szCs w:val="24"/>
        </w:rPr>
        <w:t>components</w:t>
      </w:r>
      <w:r w:rsidR="00DE50CD" w:rsidRPr="00BB23AC">
        <w:rPr>
          <w:rFonts w:ascii="Arial Unicode MS" w:eastAsia="Arial Unicode MS" w:hAnsi="Arial Unicode MS" w:cs="Arial Unicode MS" w:hint="eastAsia"/>
          <w:sz w:val="24"/>
          <w:szCs w:val="24"/>
        </w:rPr>
        <w:t xml:space="preserve">. </w:t>
      </w:r>
      <w:r w:rsidR="00DE50CD" w:rsidRPr="00BB23AC">
        <w:rPr>
          <w:rFonts w:ascii="Arial Unicode MS" w:eastAsia="Arial Unicode MS" w:hAnsi="Arial Unicode MS" w:cs="Arial Unicode MS"/>
          <w:sz w:val="24"/>
          <w:szCs w:val="24"/>
        </w:rPr>
        <w:t>H</w:t>
      </w:r>
      <w:r w:rsidR="00DE50CD" w:rsidRPr="00BB23AC">
        <w:rPr>
          <w:rFonts w:ascii="Arial Unicode MS" w:eastAsia="Arial Unicode MS" w:hAnsi="Arial Unicode MS" w:cs="Arial Unicode MS" w:hint="eastAsia"/>
          <w:sz w:val="24"/>
          <w:szCs w:val="24"/>
        </w:rPr>
        <w:t xml:space="preserve">owever, this finding is not </w:t>
      </w:r>
      <w:r w:rsidR="004B757B" w:rsidRPr="00BB23AC">
        <w:rPr>
          <w:rFonts w:ascii="Arial Unicode MS" w:eastAsia="Arial Unicode MS" w:hAnsi="Arial Unicode MS" w:cs="Arial Unicode MS"/>
          <w:sz w:val="24"/>
          <w:szCs w:val="24"/>
        </w:rPr>
        <w:t>truly</w:t>
      </w:r>
      <w:r w:rsidR="00DE50CD" w:rsidRPr="00BB23AC">
        <w:rPr>
          <w:rFonts w:ascii="Arial Unicode MS" w:eastAsia="Arial Unicode MS" w:hAnsi="Arial Unicode MS" w:cs="Arial Unicode MS" w:hint="eastAsia"/>
          <w:sz w:val="24"/>
          <w:szCs w:val="24"/>
        </w:rPr>
        <w:t xml:space="preserve"> </w:t>
      </w:r>
      <w:r w:rsidR="00DE50CD" w:rsidRPr="00BB23AC">
        <w:rPr>
          <w:rFonts w:ascii="Arial Unicode MS" w:eastAsia="Arial Unicode MS" w:hAnsi="Arial Unicode MS" w:cs="Arial Unicode MS"/>
          <w:sz w:val="24"/>
          <w:szCs w:val="24"/>
        </w:rPr>
        <w:t>reflect</w:t>
      </w:r>
      <w:r w:rsidR="00DE50CD" w:rsidRPr="00BB23AC">
        <w:rPr>
          <w:rFonts w:ascii="Arial Unicode MS" w:eastAsia="Arial Unicode MS" w:hAnsi="Arial Unicode MS" w:cs="Arial Unicode MS" w:hint="eastAsia"/>
          <w:sz w:val="24"/>
          <w:szCs w:val="24"/>
        </w:rPr>
        <w:t>ed in re</w:t>
      </w:r>
      <w:r w:rsidR="00AA5C0A" w:rsidRPr="00BB23AC">
        <w:rPr>
          <w:rFonts w:ascii="Arial Unicode MS" w:eastAsia="Arial Unicode MS" w:hAnsi="Arial Unicode MS" w:cs="Arial Unicode MS" w:hint="eastAsia"/>
          <w:sz w:val="24"/>
          <w:szCs w:val="24"/>
        </w:rPr>
        <w:t>ality as there should be a small</w:t>
      </w:r>
      <w:r w:rsidR="00DE50CD" w:rsidRPr="00BB23AC">
        <w:rPr>
          <w:rFonts w:ascii="Arial Unicode MS" w:eastAsia="Arial Unicode MS" w:hAnsi="Arial Unicode MS" w:cs="Arial Unicode MS" w:hint="eastAsia"/>
          <w:sz w:val="24"/>
          <w:szCs w:val="24"/>
        </w:rPr>
        <w:t xml:space="preserve"> fraction of particulate together w</w:t>
      </w:r>
      <w:r w:rsidR="004B207A" w:rsidRPr="00BB23AC">
        <w:rPr>
          <w:rFonts w:ascii="Arial Unicode MS" w:eastAsia="Arial Unicode MS" w:hAnsi="Arial Unicode MS" w:cs="Arial Unicode MS" w:hint="eastAsia"/>
          <w:sz w:val="24"/>
          <w:szCs w:val="24"/>
        </w:rPr>
        <w:t>ith soluble components</w:t>
      </w:r>
      <w:r w:rsidR="00BE0FA0" w:rsidRPr="00BB23AC">
        <w:rPr>
          <w:rFonts w:ascii="Arial Unicode MS" w:eastAsia="Arial Unicode MS" w:hAnsi="Arial Unicode MS" w:cs="Arial Unicode MS" w:hint="eastAsia"/>
          <w:sz w:val="24"/>
          <w:szCs w:val="24"/>
        </w:rPr>
        <w:t xml:space="preserve"> leaving</w:t>
      </w:r>
      <w:r w:rsidR="004B207A" w:rsidRPr="00BB23AC">
        <w:rPr>
          <w:rFonts w:ascii="Arial Unicode MS" w:eastAsia="Arial Unicode MS" w:hAnsi="Arial Unicode MS" w:cs="Arial Unicode MS" w:hint="eastAsia"/>
          <w:sz w:val="24"/>
          <w:szCs w:val="24"/>
        </w:rPr>
        <w:t xml:space="preserve"> in</w:t>
      </w:r>
      <w:r w:rsidR="00DE50CD" w:rsidRPr="00BB23AC">
        <w:rPr>
          <w:rFonts w:ascii="Arial Unicode MS" w:eastAsia="Arial Unicode MS" w:hAnsi="Arial Unicode MS" w:cs="Arial Unicode MS" w:hint="eastAsia"/>
          <w:sz w:val="24"/>
          <w:szCs w:val="24"/>
        </w:rPr>
        <w:t xml:space="preserve"> the </w:t>
      </w:r>
      <w:r w:rsidR="00937C9D" w:rsidRPr="00BB23AC">
        <w:rPr>
          <w:rFonts w:ascii="Arial Unicode MS" w:eastAsia="Arial Unicode MS" w:hAnsi="Arial Unicode MS" w:cs="Arial Unicode MS" w:hint="eastAsia"/>
          <w:sz w:val="24"/>
          <w:szCs w:val="24"/>
        </w:rPr>
        <w:t>effluent</w:t>
      </w:r>
      <w:r w:rsidR="00DE50CD" w:rsidRPr="00BB23AC">
        <w:rPr>
          <w:rFonts w:ascii="Arial Unicode MS" w:eastAsia="Arial Unicode MS" w:hAnsi="Arial Unicode MS" w:cs="Arial Unicode MS" w:hint="eastAsia"/>
          <w:sz w:val="24"/>
          <w:szCs w:val="24"/>
        </w:rPr>
        <w:t xml:space="preserve">. </w:t>
      </w:r>
      <w:r w:rsidR="00541393" w:rsidRPr="00BB23AC">
        <w:rPr>
          <w:rFonts w:ascii="Arial Unicode MS" w:eastAsia="Arial Unicode MS" w:hAnsi="Arial Unicode MS" w:cs="Arial Unicode MS" w:hint="eastAsia"/>
          <w:sz w:val="24"/>
          <w:szCs w:val="24"/>
        </w:rPr>
        <w:t>Adding</w:t>
      </w:r>
      <w:r w:rsidR="00DE50CD" w:rsidRPr="00BB23AC">
        <w:rPr>
          <w:rFonts w:ascii="Arial Unicode MS" w:eastAsia="Arial Unicode MS" w:hAnsi="Arial Unicode MS" w:cs="Arial Unicode MS" w:hint="eastAsia"/>
          <w:sz w:val="24"/>
          <w:szCs w:val="24"/>
        </w:rPr>
        <w:t xml:space="preserve"> an appropriate </w:t>
      </w:r>
      <w:r w:rsidR="004B207A" w:rsidRPr="00BB23AC">
        <w:rPr>
          <w:rFonts w:ascii="Arial Unicode MS" w:eastAsia="Arial Unicode MS" w:hAnsi="Arial Unicode MS" w:cs="Arial Unicode MS" w:hint="eastAsia"/>
          <w:sz w:val="24"/>
          <w:szCs w:val="24"/>
        </w:rPr>
        <w:t xml:space="preserve">sized </w:t>
      </w:r>
      <w:r w:rsidR="00987D4C" w:rsidRPr="00BB23AC">
        <w:rPr>
          <w:rFonts w:ascii="Arial Unicode MS" w:eastAsia="Arial Unicode MS" w:hAnsi="Arial Unicode MS" w:cs="Arial Unicode MS" w:hint="eastAsia"/>
          <w:sz w:val="24"/>
          <w:szCs w:val="24"/>
        </w:rPr>
        <w:t>settler</w:t>
      </w:r>
      <w:r w:rsidR="00541393" w:rsidRPr="00BB23AC">
        <w:rPr>
          <w:rFonts w:ascii="Arial Unicode MS" w:eastAsia="Arial Unicode MS" w:hAnsi="Arial Unicode MS" w:cs="Arial Unicode MS" w:hint="eastAsia"/>
          <w:sz w:val="24"/>
          <w:szCs w:val="24"/>
        </w:rPr>
        <w:t xml:space="preserve"> model to our </w:t>
      </w:r>
      <w:r w:rsidR="00541393" w:rsidRPr="00BB23AC">
        <w:rPr>
          <w:rFonts w:ascii="Arial Unicode MS" w:eastAsia="Arial Unicode MS" w:hAnsi="Arial Unicode MS" w:cs="Arial Unicode MS"/>
          <w:sz w:val="24"/>
          <w:szCs w:val="24"/>
        </w:rPr>
        <w:t>approach</w:t>
      </w:r>
      <w:r w:rsidR="00541393" w:rsidRPr="00BB23AC">
        <w:rPr>
          <w:rFonts w:ascii="Arial Unicode MS" w:eastAsia="Arial Unicode MS" w:hAnsi="Arial Unicode MS" w:cs="Arial Unicode MS" w:hint="eastAsia"/>
          <w:sz w:val="24"/>
          <w:szCs w:val="24"/>
        </w:rPr>
        <w:t xml:space="preserve"> is of </w:t>
      </w:r>
      <w:r w:rsidR="00541393" w:rsidRPr="00BB23AC">
        <w:rPr>
          <w:rFonts w:ascii="Arial Unicode MS" w:eastAsia="Arial Unicode MS" w:hAnsi="Arial Unicode MS" w:cs="Arial Unicode MS"/>
          <w:sz w:val="24"/>
          <w:szCs w:val="24"/>
        </w:rPr>
        <w:t>necessity</w:t>
      </w:r>
      <w:r w:rsidR="00541393" w:rsidRPr="00BB23AC">
        <w:rPr>
          <w:rFonts w:ascii="Arial Unicode MS" w:eastAsia="Arial Unicode MS" w:hAnsi="Arial Unicode MS" w:cs="Arial Unicode MS" w:hint="eastAsia"/>
          <w:sz w:val="24"/>
          <w:szCs w:val="24"/>
        </w:rPr>
        <w:t xml:space="preserve"> as it</w:t>
      </w:r>
      <w:r w:rsidR="00DE50CD" w:rsidRPr="00BB23AC">
        <w:rPr>
          <w:rFonts w:ascii="Arial Unicode MS" w:eastAsia="Arial Unicode MS" w:hAnsi="Arial Unicode MS" w:cs="Arial Unicode MS" w:hint="eastAsia"/>
          <w:sz w:val="24"/>
          <w:szCs w:val="24"/>
        </w:rPr>
        <w:t xml:space="preserve"> can </w:t>
      </w:r>
      <w:r w:rsidR="00541393" w:rsidRPr="00BB23AC">
        <w:rPr>
          <w:rFonts w:ascii="Arial Unicode MS" w:eastAsia="Arial Unicode MS" w:hAnsi="Arial Unicode MS" w:cs="Arial Unicode MS" w:hint="eastAsia"/>
          <w:sz w:val="24"/>
          <w:szCs w:val="24"/>
        </w:rPr>
        <w:t>p</w:t>
      </w:r>
      <w:r w:rsidR="00504DDC" w:rsidRPr="00BB23AC">
        <w:rPr>
          <w:rFonts w:ascii="Arial Unicode MS" w:eastAsia="Arial Unicode MS" w:hAnsi="Arial Unicode MS" w:cs="Arial Unicode MS" w:hint="eastAsia"/>
          <w:sz w:val="24"/>
          <w:szCs w:val="24"/>
        </w:rPr>
        <w:t>rovide an accurate prediction of</w:t>
      </w:r>
      <w:r w:rsidR="00541393" w:rsidRPr="00BB23AC">
        <w:rPr>
          <w:rFonts w:ascii="Arial Unicode MS" w:eastAsia="Arial Unicode MS" w:hAnsi="Arial Unicode MS" w:cs="Arial Unicode MS" w:hint="eastAsia"/>
          <w:sz w:val="24"/>
          <w:szCs w:val="24"/>
        </w:rPr>
        <w:t xml:space="preserve"> sludge separation</w:t>
      </w:r>
      <w:r w:rsidR="00DE50CD" w:rsidRPr="00BB23AC">
        <w:rPr>
          <w:rFonts w:ascii="Arial Unicode MS" w:eastAsia="Arial Unicode MS" w:hAnsi="Arial Unicode MS" w:cs="Arial Unicode MS" w:hint="eastAsia"/>
          <w:sz w:val="24"/>
          <w:szCs w:val="24"/>
        </w:rPr>
        <w:t xml:space="preserve">. </w:t>
      </w:r>
      <w:r w:rsidR="004B757B" w:rsidRPr="00BB23AC">
        <w:rPr>
          <w:rFonts w:ascii="Arial Unicode MS" w:eastAsia="Arial Unicode MS" w:hAnsi="Arial Unicode MS" w:cs="Arial Unicode MS"/>
          <w:sz w:val="24"/>
          <w:szCs w:val="24"/>
        </w:rPr>
        <w:t>A</w:t>
      </w:r>
      <w:r w:rsidR="00DE50CD" w:rsidRPr="00BB23AC">
        <w:rPr>
          <w:rFonts w:ascii="Arial Unicode MS" w:eastAsia="Arial Unicode MS" w:hAnsi="Arial Unicode MS" w:cs="Arial Unicode MS" w:hint="eastAsia"/>
          <w:sz w:val="24"/>
          <w:szCs w:val="24"/>
        </w:rPr>
        <w:t xml:space="preserve"> one-dimensiona</w:t>
      </w:r>
      <w:r w:rsidR="004B207A" w:rsidRPr="00BB23AC">
        <w:rPr>
          <w:rFonts w:ascii="Arial Unicode MS" w:eastAsia="Arial Unicode MS" w:hAnsi="Arial Unicode MS" w:cs="Arial Unicode MS" w:hint="eastAsia"/>
          <w:sz w:val="24"/>
          <w:szCs w:val="24"/>
        </w:rPr>
        <w:t>l layer model</w:t>
      </w:r>
      <w:r w:rsidR="00BE0FA0" w:rsidRPr="00BB23AC">
        <w:rPr>
          <w:rFonts w:ascii="Arial Unicode MS" w:eastAsia="Arial Unicode MS" w:hAnsi="Arial Unicode MS" w:cs="Arial Unicode MS" w:hint="eastAsia"/>
          <w:sz w:val="24"/>
          <w:szCs w:val="24"/>
        </w:rPr>
        <w:t xml:space="preserve"> </w:t>
      </w:r>
      <w:r w:rsidR="000A1B62" w:rsidRPr="00BB23AC">
        <w:rPr>
          <w:rFonts w:ascii="Arial Unicode MS" w:eastAsia="Arial Unicode MS" w:hAnsi="Arial Unicode MS" w:cs="Arial Unicode MS" w:hint="eastAsia"/>
          <w:sz w:val="24"/>
          <w:szCs w:val="24"/>
        </w:rPr>
        <w:t>is</w:t>
      </w:r>
      <w:r w:rsidR="004B757B" w:rsidRPr="00BB23AC">
        <w:rPr>
          <w:rFonts w:ascii="Arial Unicode MS" w:eastAsia="Arial Unicode MS" w:hAnsi="Arial Unicode MS" w:cs="Arial Unicode MS" w:hint="eastAsia"/>
          <w:sz w:val="24"/>
          <w:szCs w:val="24"/>
        </w:rPr>
        <w:t xml:space="preserve"> thus</w:t>
      </w:r>
      <w:r w:rsidR="000A1B62" w:rsidRPr="00BB23AC">
        <w:rPr>
          <w:rFonts w:ascii="Arial Unicode MS" w:eastAsia="Arial Unicode MS" w:hAnsi="Arial Unicode MS" w:cs="Arial Unicode MS" w:hint="eastAsia"/>
          <w:sz w:val="24"/>
          <w:szCs w:val="24"/>
        </w:rPr>
        <w:t xml:space="preserve"> </w:t>
      </w:r>
      <w:r w:rsidR="00BE0FA0" w:rsidRPr="00BB23AC">
        <w:rPr>
          <w:rFonts w:ascii="Arial Unicode MS" w:eastAsia="Arial Unicode MS" w:hAnsi="Arial Unicode MS" w:cs="Arial Unicode MS" w:hint="eastAsia"/>
          <w:sz w:val="24"/>
          <w:szCs w:val="24"/>
        </w:rPr>
        <w:t>considered</w:t>
      </w:r>
      <w:r w:rsidR="00DE50CD" w:rsidRPr="00BB23AC">
        <w:rPr>
          <w:rFonts w:ascii="Arial Unicode MS" w:eastAsia="Arial Unicode MS" w:hAnsi="Arial Unicode MS" w:cs="Arial Unicode MS" w:hint="eastAsia"/>
          <w:sz w:val="24"/>
          <w:szCs w:val="24"/>
        </w:rPr>
        <w:t xml:space="preserve">. </w:t>
      </w:r>
      <w:r w:rsidR="00DE50CD" w:rsidRPr="00BB23AC">
        <w:rPr>
          <w:rFonts w:ascii="Arial Unicode MS" w:eastAsia="Arial Unicode MS" w:hAnsi="Arial Unicode MS" w:cs="Arial Unicode MS"/>
          <w:sz w:val="24"/>
          <w:szCs w:val="24"/>
        </w:rPr>
        <w:t>T</w:t>
      </w:r>
      <w:r w:rsidR="00DE50CD" w:rsidRPr="00BB23AC">
        <w:rPr>
          <w:rFonts w:ascii="Arial Unicode MS" w:eastAsia="Arial Unicode MS" w:hAnsi="Arial Unicode MS" w:cs="Arial Unicode MS" w:hint="eastAsia"/>
          <w:sz w:val="24"/>
          <w:szCs w:val="24"/>
        </w:rPr>
        <w:t xml:space="preserve">his model </w:t>
      </w:r>
      <w:r w:rsidR="004B757B" w:rsidRPr="00BB23AC">
        <w:rPr>
          <w:rFonts w:ascii="Arial Unicode MS" w:eastAsia="Arial Unicode MS" w:hAnsi="Arial Unicode MS" w:cs="Arial Unicode MS" w:hint="eastAsia"/>
          <w:sz w:val="24"/>
          <w:szCs w:val="24"/>
        </w:rPr>
        <w:t>is</w:t>
      </w:r>
      <w:r w:rsidR="00DE50CD" w:rsidRPr="00BB23AC">
        <w:rPr>
          <w:rFonts w:ascii="Arial Unicode MS" w:eastAsia="Arial Unicode MS" w:hAnsi="Arial Unicode MS" w:cs="Arial Unicode MS" w:hint="eastAsia"/>
          <w:sz w:val="24"/>
          <w:szCs w:val="24"/>
        </w:rPr>
        <w:t xml:space="preserve"> a two-step procedure that </w:t>
      </w:r>
      <w:r w:rsidR="00DE50CD" w:rsidRPr="00BB23AC">
        <w:rPr>
          <w:rFonts w:ascii="Arial Unicode MS" w:eastAsia="Arial Unicode MS" w:hAnsi="Arial Unicode MS" w:cs="Arial Unicode MS"/>
          <w:sz w:val="24"/>
          <w:szCs w:val="24"/>
        </w:rPr>
        <w:t>simultaneously</w:t>
      </w:r>
      <w:r w:rsidR="00DE50CD" w:rsidRPr="00BB23AC">
        <w:rPr>
          <w:rFonts w:ascii="Arial Unicode MS" w:eastAsia="Arial Unicode MS" w:hAnsi="Arial Unicode MS" w:cs="Arial Unicode MS" w:hint="eastAsia"/>
          <w:sz w:val="24"/>
          <w:szCs w:val="24"/>
        </w:rPr>
        <w:t xml:space="preserve"> deals with </w:t>
      </w:r>
      <w:r w:rsidR="00BE0FA0" w:rsidRPr="00BB23AC">
        <w:rPr>
          <w:rFonts w:ascii="Arial Unicode MS" w:eastAsia="Arial Unicode MS" w:hAnsi="Arial Unicode MS" w:cs="Arial Unicode MS" w:hint="eastAsia"/>
          <w:sz w:val="24"/>
          <w:szCs w:val="24"/>
        </w:rPr>
        <w:t xml:space="preserve">the </w:t>
      </w:r>
      <w:r w:rsidR="00DE50CD" w:rsidRPr="00BB23AC">
        <w:rPr>
          <w:rFonts w:ascii="Arial Unicode MS" w:eastAsia="Arial Unicode MS" w:hAnsi="Arial Unicode MS" w:cs="Arial Unicode MS"/>
          <w:sz w:val="24"/>
          <w:szCs w:val="24"/>
        </w:rPr>
        <w:t>clarification</w:t>
      </w:r>
      <w:r w:rsidR="00BE0FA0" w:rsidRPr="00BB23AC">
        <w:rPr>
          <w:rFonts w:ascii="Arial Unicode MS" w:eastAsia="Arial Unicode MS" w:hAnsi="Arial Unicode MS" w:cs="Arial Unicode MS" w:hint="eastAsia"/>
          <w:sz w:val="24"/>
          <w:szCs w:val="24"/>
        </w:rPr>
        <w:t xml:space="preserve"> of</w:t>
      </w:r>
      <w:r w:rsidR="00DE50CD" w:rsidRPr="00BB23AC">
        <w:rPr>
          <w:rFonts w:ascii="Arial Unicode MS" w:eastAsia="Arial Unicode MS" w:hAnsi="Arial Unicode MS" w:cs="Arial Unicode MS" w:hint="eastAsia"/>
          <w:sz w:val="24"/>
          <w:szCs w:val="24"/>
        </w:rPr>
        <w:t xml:space="preserve"> mixed liquor</w:t>
      </w:r>
      <w:r w:rsidR="004B757B" w:rsidRPr="00BB23AC">
        <w:rPr>
          <w:rFonts w:ascii="Arial Unicode MS" w:eastAsia="Arial Unicode MS" w:hAnsi="Arial Unicode MS" w:cs="Arial Unicode MS" w:hint="eastAsia"/>
          <w:sz w:val="24"/>
          <w:szCs w:val="24"/>
        </w:rPr>
        <w:t xml:space="preserve"> suspended solids</w:t>
      </w:r>
      <w:r w:rsidR="00DE50CD" w:rsidRPr="00BB23AC">
        <w:rPr>
          <w:rFonts w:ascii="Arial Unicode MS" w:eastAsia="Arial Unicode MS" w:hAnsi="Arial Unicode MS" w:cs="Arial Unicode MS" w:hint="eastAsia"/>
          <w:sz w:val="24"/>
          <w:szCs w:val="24"/>
        </w:rPr>
        <w:t xml:space="preserve"> and </w:t>
      </w:r>
      <w:r w:rsidR="00BE0FA0" w:rsidRPr="00BB23AC">
        <w:rPr>
          <w:rFonts w:ascii="Arial Unicode MS" w:eastAsia="Arial Unicode MS" w:hAnsi="Arial Unicode MS" w:cs="Arial Unicode MS" w:hint="eastAsia"/>
          <w:sz w:val="24"/>
          <w:szCs w:val="24"/>
        </w:rPr>
        <w:t xml:space="preserve">the </w:t>
      </w:r>
      <w:r w:rsidR="00DE50CD" w:rsidRPr="00BB23AC">
        <w:rPr>
          <w:rFonts w:ascii="Arial Unicode MS" w:eastAsia="Arial Unicode MS" w:hAnsi="Arial Unicode MS" w:cs="Arial Unicode MS" w:hint="eastAsia"/>
          <w:sz w:val="24"/>
          <w:szCs w:val="24"/>
        </w:rPr>
        <w:t>thickening of sludge</w:t>
      </w:r>
      <w:r w:rsidR="004B757B" w:rsidRPr="00BB23AC">
        <w:rPr>
          <w:rFonts w:ascii="Arial Unicode MS" w:eastAsia="Arial Unicode MS" w:hAnsi="Arial Unicode MS" w:cs="Arial Unicode MS" w:hint="eastAsia"/>
          <w:sz w:val="24"/>
          <w:szCs w:val="24"/>
        </w:rPr>
        <w:t xml:space="preserve"> in the settler</w:t>
      </w:r>
      <w:r w:rsidR="00DE50CD" w:rsidRPr="00BB23AC">
        <w:rPr>
          <w:rFonts w:ascii="Arial Unicode MS" w:eastAsia="Arial Unicode MS" w:hAnsi="Arial Unicode MS" w:cs="Arial Unicode MS" w:hint="eastAsia"/>
          <w:sz w:val="24"/>
          <w:szCs w:val="24"/>
        </w:rPr>
        <w:t xml:space="preserve">. Therefore, particulate and soluble </w:t>
      </w:r>
      <w:r w:rsidR="000A1B62" w:rsidRPr="00BB23AC">
        <w:rPr>
          <w:rFonts w:ascii="Arial Unicode MS" w:eastAsia="Arial Unicode MS" w:hAnsi="Arial Unicode MS" w:cs="Arial Unicode MS"/>
          <w:sz w:val="24"/>
          <w:szCs w:val="24"/>
        </w:rPr>
        <w:t>component</w:t>
      </w:r>
      <w:r w:rsidR="00DE50CD" w:rsidRPr="00BB23AC">
        <w:rPr>
          <w:rFonts w:ascii="Arial Unicode MS" w:eastAsia="Arial Unicode MS" w:hAnsi="Arial Unicode MS" w:cs="Arial Unicode MS"/>
          <w:sz w:val="24"/>
          <w:szCs w:val="24"/>
        </w:rPr>
        <w:t xml:space="preserve"> balance equation</w:t>
      </w:r>
      <w:r w:rsidR="004A18B8" w:rsidRPr="00BB23AC">
        <w:rPr>
          <w:rFonts w:ascii="Arial Unicode MS" w:eastAsia="Arial Unicode MS" w:hAnsi="Arial Unicode MS" w:cs="Arial Unicode MS" w:hint="eastAsia"/>
          <w:sz w:val="24"/>
          <w:szCs w:val="24"/>
        </w:rPr>
        <w:t>s</w:t>
      </w:r>
      <w:r w:rsidR="00DE50CD" w:rsidRPr="00BB23AC">
        <w:rPr>
          <w:rFonts w:ascii="Arial Unicode MS" w:eastAsia="Arial Unicode MS" w:hAnsi="Arial Unicode MS" w:cs="Arial Unicode MS" w:hint="eastAsia"/>
          <w:sz w:val="24"/>
          <w:szCs w:val="24"/>
        </w:rPr>
        <w:t xml:space="preserve"> </w:t>
      </w:r>
      <w:r w:rsidR="004A18B8" w:rsidRPr="00BB23AC">
        <w:rPr>
          <w:rFonts w:ascii="Arial Unicode MS" w:eastAsia="Arial Unicode MS" w:hAnsi="Arial Unicode MS" w:cs="Arial Unicode MS" w:hint="eastAsia"/>
          <w:sz w:val="24"/>
          <w:szCs w:val="24"/>
        </w:rPr>
        <w:t>are defined</w:t>
      </w:r>
      <w:r w:rsidR="00DE50CD" w:rsidRPr="00BB23AC">
        <w:rPr>
          <w:rFonts w:ascii="Arial Unicode MS" w:eastAsia="Arial Unicode MS" w:hAnsi="Arial Unicode MS" w:cs="Arial Unicode MS" w:hint="eastAsia"/>
          <w:sz w:val="24"/>
          <w:szCs w:val="24"/>
        </w:rPr>
        <w:t xml:space="preserve"> separately. </w:t>
      </w:r>
      <w:r w:rsidR="00DE50CD" w:rsidRPr="00BB23AC">
        <w:rPr>
          <w:rFonts w:ascii="Arial Unicode MS" w:eastAsia="Arial Unicode MS" w:hAnsi="Arial Unicode MS" w:cs="Arial Unicode MS"/>
          <w:sz w:val="24"/>
          <w:szCs w:val="24"/>
        </w:rPr>
        <w:t>In</w:t>
      </w:r>
      <w:r w:rsidR="00937C9D" w:rsidRPr="00BB23AC">
        <w:rPr>
          <w:rFonts w:ascii="Arial Unicode MS" w:eastAsia="Arial Unicode MS" w:hAnsi="Arial Unicode MS" w:cs="Arial Unicode MS" w:hint="eastAsia"/>
          <w:sz w:val="24"/>
          <w:szCs w:val="24"/>
        </w:rPr>
        <w:t xml:space="preserve"> addition, due to the n</w:t>
      </w:r>
      <w:r w:rsidR="00DE50CD" w:rsidRPr="00BB23AC">
        <w:rPr>
          <w:rFonts w:ascii="Arial Unicode MS" w:eastAsia="Arial Unicode MS" w:hAnsi="Arial Unicode MS" w:cs="Arial Unicode MS" w:hint="eastAsia"/>
          <w:sz w:val="24"/>
          <w:szCs w:val="24"/>
        </w:rPr>
        <w:t>on</w:t>
      </w:r>
      <w:r w:rsidR="00937C9D" w:rsidRPr="00BB23AC">
        <w:rPr>
          <w:rFonts w:ascii="Arial Unicode MS" w:eastAsia="Arial Unicode MS" w:hAnsi="Arial Unicode MS" w:cs="Arial Unicode MS" w:hint="eastAsia"/>
          <w:sz w:val="24"/>
          <w:szCs w:val="24"/>
        </w:rPr>
        <w:t>-</w:t>
      </w:r>
      <w:r w:rsidR="00DE50CD" w:rsidRPr="00BB23AC">
        <w:rPr>
          <w:rFonts w:ascii="Arial Unicode MS" w:eastAsia="Arial Unicode MS" w:hAnsi="Arial Unicode MS" w:cs="Arial Unicode MS" w:hint="eastAsia"/>
          <w:sz w:val="24"/>
          <w:szCs w:val="24"/>
        </w:rPr>
        <w:t>smooth nature of functions defined in settler models</w:t>
      </w:r>
      <w:r w:rsidR="004B757B" w:rsidRPr="00BB23AC">
        <w:rPr>
          <w:rFonts w:ascii="Arial Unicode MS" w:eastAsia="Arial Unicode MS" w:hAnsi="Arial Unicode MS" w:cs="Arial Unicode MS" w:hint="eastAsia"/>
          <w:sz w:val="24"/>
          <w:szCs w:val="24"/>
        </w:rPr>
        <w:t>,</w:t>
      </w:r>
      <w:r w:rsidR="00DE50CD" w:rsidRPr="00BB23AC">
        <w:rPr>
          <w:rFonts w:ascii="Arial Unicode MS" w:eastAsia="Arial Unicode MS" w:hAnsi="Arial Unicode MS" w:cs="Arial Unicode MS" w:hint="eastAsia"/>
          <w:sz w:val="24"/>
          <w:szCs w:val="24"/>
        </w:rPr>
        <w:t xml:space="preserve"> there may or may not </w:t>
      </w:r>
      <w:r w:rsidR="000A1B62" w:rsidRPr="00BB23AC">
        <w:rPr>
          <w:rFonts w:ascii="Arial Unicode MS" w:eastAsia="Arial Unicode MS" w:hAnsi="Arial Unicode MS" w:cs="Arial Unicode MS" w:hint="eastAsia"/>
          <w:sz w:val="24"/>
          <w:szCs w:val="24"/>
        </w:rPr>
        <w:t xml:space="preserve">be </w:t>
      </w:r>
      <w:r w:rsidR="00DE50CD" w:rsidRPr="00BB23AC">
        <w:rPr>
          <w:rFonts w:ascii="Arial Unicode MS" w:eastAsia="Arial Unicode MS" w:hAnsi="Arial Unicode MS" w:cs="Arial Unicode MS" w:hint="eastAsia"/>
          <w:sz w:val="24"/>
          <w:szCs w:val="24"/>
        </w:rPr>
        <w:t xml:space="preserve">some numerical problems (e.g. discontinuities) when </w:t>
      </w:r>
      <w:r w:rsidR="004B757B" w:rsidRPr="00BB23AC">
        <w:rPr>
          <w:rFonts w:ascii="Arial Unicode MS" w:eastAsia="Arial Unicode MS" w:hAnsi="Arial Unicode MS" w:cs="Arial Unicode MS" w:hint="eastAsia"/>
          <w:sz w:val="24"/>
          <w:szCs w:val="24"/>
        </w:rPr>
        <w:t>applying</w:t>
      </w:r>
      <w:r w:rsidR="00DE50CD" w:rsidRPr="00BB23AC">
        <w:rPr>
          <w:rFonts w:ascii="Arial Unicode MS" w:eastAsia="Arial Unicode MS" w:hAnsi="Arial Unicode MS" w:cs="Arial Unicode MS" w:hint="eastAsia"/>
          <w:sz w:val="24"/>
          <w:szCs w:val="24"/>
        </w:rPr>
        <w:t xml:space="preserve"> deriv</w:t>
      </w:r>
      <w:r w:rsidR="005618E3" w:rsidRPr="00BB23AC">
        <w:rPr>
          <w:rFonts w:ascii="Arial Unicode MS" w:eastAsia="Arial Unicode MS" w:hAnsi="Arial Unicode MS" w:cs="Arial Unicode MS" w:hint="eastAsia"/>
          <w:sz w:val="24"/>
          <w:szCs w:val="24"/>
        </w:rPr>
        <w:t>ative-based optimiz</w:t>
      </w:r>
      <w:r w:rsidR="00DE50CD" w:rsidRPr="00BB23AC">
        <w:rPr>
          <w:rFonts w:ascii="Arial Unicode MS" w:eastAsia="Arial Unicode MS" w:hAnsi="Arial Unicode MS" w:cs="Arial Unicode MS" w:hint="eastAsia"/>
          <w:sz w:val="24"/>
          <w:szCs w:val="24"/>
        </w:rPr>
        <w:t>ation methods</w:t>
      </w:r>
      <w:r w:rsidR="004B757B" w:rsidRPr="00BB23AC">
        <w:rPr>
          <w:rFonts w:ascii="Arial Unicode MS" w:eastAsia="Arial Unicode MS" w:hAnsi="Arial Unicode MS" w:cs="Arial Unicode MS" w:hint="eastAsia"/>
          <w:sz w:val="24"/>
          <w:szCs w:val="24"/>
        </w:rPr>
        <w:t xml:space="preserve"> to settler models</w:t>
      </w:r>
      <w:r w:rsidR="00DE50CD" w:rsidRPr="00BB23AC">
        <w:rPr>
          <w:rFonts w:ascii="Arial Unicode MS" w:eastAsia="Arial Unicode MS" w:hAnsi="Arial Unicode MS" w:cs="Arial Unicode MS" w:hint="eastAsia"/>
          <w:sz w:val="24"/>
          <w:szCs w:val="24"/>
        </w:rPr>
        <w:t>.</w:t>
      </w:r>
    </w:p>
    <w:p w:rsidR="00BB23AC" w:rsidRPr="00BB23AC" w:rsidRDefault="00BB23AC" w:rsidP="00BB23AC">
      <w:pPr>
        <w:rPr>
          <w:rFonts w:ascii="Arial Unicode MS" w:eastAsia="Arial Unicode MS" w:hAnsi="Arial Unicode MS" w:cs="Arial Unicode MS"/>
          <w:sz w:val="24"/>
          <w:szCs w:val="24"/>
        </w:rPr>
      </w:pPr>
    </w:p>
    <w:p w:rsidR="00BB23AC" w:rsidRDefault="004B757B" w:rsidP="00F022B7">
      <w:pPr>
        <w:pStyle w:val="a5"/>
        <w:numPr>
          <w:ilvl w:val="0"/>
          <w:numId w:val="9"/>
        </w:numPr>
        <w:ind w:firstLineChars="0"/>
        <w:rPr>
          <w:rFonts w:ascii="Arial Unicode MS" w:eastAsia="Arial Unicode MS" w:hAnsi="Arial Unicode MS" w:cs="Arial Unicode MS"/>
          <w:sz w:val="24"/>
          <w:szCs w:val="24"/>
        </w:rPr>
      </w:pPr>
      <w:r w:rsidRPr="00BB23AC">
        <w:rPr>
          <w:rFonts w:ascii="Arial Unicode MS" w:eastAsia="Arial Unicode MS" w:hAnsi="Arial Unicode MS" w:cs="Arial Unicode MS" w:hint="eastAsia"/>
          <w:sz w:val="24"/>
          <w:szCs w:val="24"/>
        </w:rPr>
        <w:t xml:space="preserve">Development of aerobic </w:t>
      </w:r>
      <w:r w:rsidRPr="00BB23AC">
        <w:rPr>
          <w:rFonts w:ascii="Arial Unicode MS" w:eastAsia="Arial Unicode MS" w:hAnsi="Arial Unicode MS" w:cs="Arial Unicode MS"/>
          <w:sz w:val="24"/>
          <w:szCs w:val="24"/>
        </w:rPr>
        <w:t>digestion</w:t>
      </w:r>
      <w:r w:rsidRPr="00BB23AC">
        <w:rPr>
          <w:rFonts w:ascii="Arial Unicode MS" w:eastAsia="Arial Unicode MS" w:hAnsi="Arial Unicode MS" w:cs="Arial Unicode MS" w:hint="eastAsia"/>
          <w:sz w:val="24"/>
          <w:szCs w:val="24"/>
        </w:rPr>
        <w:t xml:space="preserve"> model</w:t>
      </w:r>
      <w:r w:rsidR="00987D4C" w:rsidRPr="00BB23AC">
        <w:rPr>
          <w:rFonts w:ascii="Arial Unicode MS" w:eastAsia="Arial Unicode MS" w:hAnsi="Arial Unicode MS" w:cs="Arial Unicode MS" w:hint="eastAsia"/>
          <w:sz w:val="24"/>
          <w:szCs w:val="24"/>
        </w:rPr>
        <w:t>s</w:t>
      </w:r>
      <w:r w:rsidRPr="00BB23AC">
        <w:rPr>
          <w:rFonts w:ascii="Arial Unicode MS" w:eastAsia="Arial Unicode MS" w:hAnsi="Arial Unicode MS" w:cs="Arial Unicode MS" w:hint="eastAsia"/>
          <w:sz w:val="24"/>
          <w:szCs w:val="24"/>
        </w:rPr>
        <w:t xml:space="preserve"> using general-purpose software </w:t>
      </w:r>
      <w:r w:rsidRPr="00BB23AC">
        <w:rPr>
          <w:rFonts w:ascii="Arial Unicode MS" w:eastAsia="Arial Unicode MS" w:hAnsi="Arial Unicode MS" w:cs="Arial Unicode MS" w:hint="eastAsia"/>
          <w:sz w:val="24"/>
          <w:szCs w:val="24"/>
        </w:rPr>
        <w:lastRenderedPageBreak/>
        <w:t>tools</w:t>
      </w:r>
      <w:r w:rsidR="00DE50CD" w:rsidRPr="00BB23AC">
        <w:rPr>
          <w:rFonts w:ascii="Arial Unicode MS" w:eastAsia="Arial Unicode MS" w:hAnsi="Arial Unicode MS" w:cs="Arial Unicode MS" w:hint="eastAsia"/>
          <w:sz w:val="24"/>
          <w:szCs w:val="24"/>
        </w:rPr>
        <w:t xml:space="preserve">: </w:t>
      </w:r>
      <w:r w:rsidRPr="00BB23AC">
        <w:rPr>
          <w:rFonts w:ascii="Arial Unicode MS" w:eastAsia="Arial Unicode MS" w:hAnsi="Arial Unicode MS" w:cs="Arial Unicode MS" w:hint="eastAsia"/>
          <w:sz w:val="24"/>
          <w:szCs w:val="24"/>
        </w:rPr>
        <w:t>i</w:t>
      </w:r>
      <w:r w:rsidR="00DE50CD" w:rsidRPr="00BB23AC">
        <w:rPr>
          <w:rFonts w:ascii="Arial Unicode MS" w:eastAsia="Arial Unicode MS" w:hAnsi="Arial Unicode MS" w:cs="Arial Unicode MS" w:hint="eastAsia"/>
          <w:sz w:val="24"/>
          <w:szCs w:val="24"/>
        </w:rPr>
        <w:t xml:space="preserve">n chapter 5 we demonstrated the </w:t>
      </w:r>
      <w:r w:rsidRPr="00BB23AC">
        <w:rPr>
          <w:rFonts w:ascii="Arial Unicode MS" w:eastAsia="Arial Unicode MS" w:hAnsi="Arial Unicode MS" w:cs="Arial Unicode MS" w:hint="eastAsia"/>
          <w:sz w:val="24"/>
          <w:szCs w:val="24"/>
        </w:rPr>
        <w:t xml:space="preserve">ability of </w:t>
      </w:r>
      <w:r w:rsidR="00DE50CD" w:rsidRPr="00BB23AC">
        <w:rPr>
          <w:rFonts w:ascii="Arial Unicode MS" w:eastAsia="Arial Unicode MS" w:hAnsi="Arial Unicode MS" w:cs="Arial Unicode MS" w:hint="eastAsia"/>
          <w:sz w:val="24"/>
          <w:szCs w:val="24"/>
        </w:rPr>
        <w:t xml:space="preserve">energy recovery of anaerobic </w:t>
      </w:r>
      <w:r w:rsidRPr="00BB23AC">
        <w:rPr>
          <w:rFonts w:ascii="Arial Unicode MS" w:eastAsia="Arial Unicode MS" w:hAnsi="Arial Unicode MS" w:cs="Arial Unicode MS" w:hint="eastAsia"/>
          <w:sz w:val="24"/>
          <w:szCs w:val="24"/>
        </w:rPr>
        <w:t xml:space="preserve">digestion model. However, this was </w:t>
      </w:r>
      <w:r w:rsidR="00B755A0">
        <w:rPr>
          <w:rFonts w:ascii="Arial Unicode MS" w:eastAsia="Arial Unicode MS" w:hAnsi="Arial Unicode MS" w:cs="Arial Unicode MS" w:hint="eastAsia"/>
          <w:sz w:val="24"/>
          <w:szCs w:val="24"/>
        </w:rPr>
        <w:t>done</w:t>
      </w:r>
      <w:r w:rsidRPr="00BB23AC">
        <w:rPr>
          <w:rFonts w:ascii="Arial Unicode MS" w:eastAsia="Arial Unicode MS" w:hAnsi="Arial Unicode MS" w:cs="Arial Unicode MS" w:hint="eastAsia"/>
          <w:sz w:val="24"/>
          <w:szCs w:val="24"/>
        </w:rPr>
        <w:t xml:space="preserve"> using a </w:t>
      </w:r>
      <w:r w:rsidRPr="00BB23AC">
        <w:rPr>
          <w:rFonts w:ascii="Arial Unicode MS" w:eastAsia="Arial Unicode MS" w:hAnsi="Arial Unicode MS" w:cs="Arial Unicode MS"/>
          <w:sz w:val="24"/>
          <w:szCs w:val="24"/>
        </w:rPr>
        <w:t>commercial</w:t>
      </w:r>
      <w:r w:rsidRPr="00BB23AC">
        <w:rPr>
          <w:rFonts w:ascii="Arial Unicode MS" w:eastAsia="Arial Unicode MS" w:hAnsi="Arial Unicode MS" w:cs="Arial Unicode MS" w:hint="eastAsia"/>
          <w:sz w:val="24"/>
          <w:szCs w:val="24"/>
        </w:rPr>
        <w:t xml:space="preserve"> software tools (BioWin), which has many technical limitation</w:t>
      </w:r>
      <w:r w:rsidR="002A2A9E" w:rsidRPr="00BB23AC">
        <w:rPr>
          <w:rFonts w:ascii="Arial Unicode MS" w:eastAsia="Arial Unicode MS" w:hAnsi="Arial Unicode MS" w:cs="Arial Unicode MS" w:hint="eastAsia"/>
          <w:sz w:val="24"/>
          <w:szCs w:val="24"/>
        </w:rPr>
        <w:t>s</w:t>
      </w:r>
      <w:r w:rsidRPr="00BB23AC">
        <w:rPr>
          <w:rFonts w:ascii="Arial Unicode MS" w:eastAsia="Arial Unicode MS" w:hAnsi="Arial Unicode MS" w:cs="Arial Unicode MS" w:hint="eastAsia"/>
          <w:sz w:val="24"/>
          <w:szCs w:val="24"/>
        </w:rPr>
        <w:t xml:space="preserve">. </w:t>
      </w:r>
      <w:r w:rsidR="00EF7EA8" w:rsidRPr="00BB23AC">
        <w:rPr>
          <w:rFonts w:ascii="Arial Unicode MS" w:eastAsia="Arial Unicode MS" w:hAnsi="Arial Unicode MS" w:cs="Arial Unicode MS" w:hint="eastAsia"/>
          <w:sz w:val="24"/>
          <w:szCs w:val="24"/>
        </w:rPr>
        <w:t>For example, BioW</w:t>
      </w:r>
      <w:r w:rsidR="000A1B62" w:rsidRPr="00BB23AC">
        <w:rPr>
          <w:rFonts w:ascii="Arial Unicode MS" w:eastAsia="Arial Unicode MS" w:hAnsi="Arial Unicode MS" w:cs="Arial Unicode MS" w:hint="eastAsia"/>
          <w:sz w:val="24"/>
          <w:szCs w:val="24"/>
        </w:rPr>
        <w:t>in</w:t>
      </w:r>
      <w:r w:rsidR="00DE50CD" w:rsidRPr="00BB23AC">
        <w:rPr>
          <w:rFonts w:ascii="Arial Unicode MS" w:eastAsia="Arial Unicode MS" w:hAnsi="Arial Unicode MS" w:cs="Arial Unicode MS" w:hint="eastAsia"/>
          <w:sz w:val="24"/>
          <w:szCs w:val="24"/>
        </w:rPr>
        <w:t xml:space="preserve"> </w:t>
      </w:r>
      <w:r w:rsidR="00DE50CD" w:rsidRPr="00BB23AC">
        <w:rPr>
          <w:rFonts w:ascii="Arial Unicode MS" w:eastAsia="Arial Unicode MS" w:hAnsi="Arial Unicode MS" w:cs="Arial Unicode MS"/>
          <w:sz w:val="24"/>
          <w:szCs w:val="24"/>
        </w:rPr>
        <w:t>strictly</w:t>
      </w:r>
      <w:r w:rsidR="00DE50CD" w:rsidRPr="00BB23AC">
        <w:rPr>
          <w:rFonts w:ascii="Arial Unicode MS" w:eastAsia="Arial Unicode MS" w:hAnsi="Arial Unicode MS" w:cs="Arial Unicode MS" w:hint="eastAsia"/>
          <w:sz w:val="24"/>
          <w:szCs w:val="24"/>
        </w:rPr>
        <w:t xml:space="preserve"> </w:t>
      </w:r>
      <w:r w:rsidR="000A1B62" w:rsidRPr="00BB23AC">
        <w:rPr>
          <w:rFonts w:ascii="Arial Unicode MS" w:eastAsia="Arial Unicode MS" w:hAnsi="Arial Unicode MS" w:cs="Arial Unicode MS"/>
          <w:sz w:val="24"/>
          <w:szCs w:val="24"/>
        </w:rPr>
        <w:t>prohibit</w:t>
      </w:r>
      <w:r w:rsidR="000A1B62" w:rsidRPr="00BB23AC">
        <w:rPr>
          <w:rFonts w:ascii="Arial Unicode MS" w:eastAsia="Arial Unicode MS" w:hAnsi="Arial Unicode MS" w:cs="Arial Unicode MS" w:hint="eastAsia"/>
          <w:sz w:val="24"/>
          <w:szCs w:val="24"/>
        </w:rPr>
        <w:t>s</w:t>
      </w:r>
      <w:r w:rsidR="00DE50CD" w:rsidRPr="00BB23AC">
        <w:rPr>
          <w:rFonts w:ascii="Arial Unicode MS" w:eastAsia="Arial Unicode MS" w:hAnsi="Arial Unicode MS" w:cs="Arial Unicode MS" w:hint="eastAsia"/>
          <w:sz w:val="24"/>
          <w:szCs w:val="24"/>
        </w:rPr>
        <w:t xml:space="preserve"> </w:t>
      </w:r>
      <w:r w:rsidRPr="00BB23AC">
        <w:rPr>
          <w:rFonts w:ascii="Arial Unicode MS" w:eastAsia="Arial Unicode MS" w:hAnsi="Arial Unicode MS" w:cs="Arial Unicode MS" w:hint="eastAsia"/>
          <w:sz w:val="24"/>
          <w:szCs w:val="24"/>
        </w:rPr>
        <w:t xml:space="preserve">modellers from modifying </w:t>
      </w:r>
      <w:r w:rsidR="00FB613F" w:rsidRPr="00BB23AC">
        <w:rPr>
          <w:rFonts w:ascii="Arial Unicode MS" w:eastAsia="Arial Unicode MS" w:hAnsi="Arial Unicode MS" w:cs="Arial Unicode MS" w:hint="eastAsia"/>
          <w:sz w:val="24"/>
          <w:szCs w:val="24"/>
        </w:rPr>
        <w:t xml:space="preserve">some </w:t>
      </w:r>
      <w:r w:rsidR="00E561BD" w:rsidRPr="00BB23AC">
        <w:rPr>
          <w:rFonts w:ascii="Arial Unicode MS" w:eastAsia="Arial Unicode MS" w:hAnsi="Arial Unicode MS" w:cs="Arial Unicode MS" w:hint="eastAsia"/>
          <w:sz w:val="24"/>
          <w:szCs w:val="24"/>
        </w:rPr>
        <w:t>ess</w:t>
      </w:r>
      <w:r w:rsidR="00DE50CD" w:rsidRPr="00BB23AC">
        <w:rPr>
          <w:rFonts w:ascii="Arial Unicode MS" w:eastAsia="Arial Unicode MS" w:hAnsi="Arial Unicode MS" w:cs="Arial Unicode MS" w:hint="eastAsia"/>
          <w:sz w:val="24"/>
          <w:szCs w:val="24"/>
        </w:rPr>
        <w:t xml:space="preserve">ential parameters/variables </w:t>
      </w:r>
      <w:r w:rsidR="00987D4C" w:rsidRPr="00BB23AC">
        <w:rPr>
          <w:rFonts w:ascii="Arial Unicode MS" w:eastAsia="Arial Unicode MS" w:hAnsi="Arial Unicode MS" w:cs="Arial Unicode MS" w:hint="eastAsia"/>
          <w:sz w:val="24"/>
          <w:szCs w:val="24"/>
        </w:rPr>
        <w:t xml:space="preserve">of </w:t>
      </w:r>
      <w:r w:rsidR="00FB613F" w:rsidRPr="00BB23AC">
        <w:rPr>
          <w:rFonts w:ascii="Arial Unicode MS" w:eastAsia="Arial Unicode MS" w:hAnsi="Arial Unicode MS" w:cs="Arial Unicode MS" w:hint="eastAsia"/>
          <w:sz w:val="24"/>
          <w:szCs w:val="24"/>
        </w:rPr>
        <w:t>selected process</w:t>
      </w:r>
      <w:r w:rsidR="00DE50CD" w:rsidRPr="00BB23AC">
        <w:rPr>
          <w:rFonts w:ascii="Arial Unicode MS" w:eastAsia="Arial Unicode MS" w:hAnsi="Arial Unicode MS" w:cs="Arial Unicode MS" w:hint="eastAsia"/>
          <w:sz w:val="24"/>
          <w:szCs w:val="24"/>
        </w:rPr>
        <w:t xml:space="preserve"> model</w:t>
      </w:r>
      <w:r w:rsidR="00ED407D" w:rsidRPr="00BB23AC">
        <w:rPr>
          <w:rFonts w:ascii="Arial Unicode MS" w:eastAsia="Arial Unicode MS" w:hAnsi="Arial Unicode MS" w:cs="Arial Unicode MS" w:hint="eastAsia"/>
          <w:sz w:val="24"/>
          <w:szCs w:val="24"/>
        </w:rPr>
        <w:t>s</w:t>
      </w:r>
      <w:r w:rsidR="00DE50CD" w:rsidRPr="00BB23AC">
        <w:rPr>
          <w:rFonts w:ascii="Arial Unicode MS" w:eastAsia="Arial Unicode MS" w:hAnsi="Arial Unicode MS" w:cs="Arial Unicode MS" w:hint="eastAsia"/>
          <w:sz w:val="24"/>
          <w:szCs w:val="24"/>
        </w:rPr>
        <w:t xml:space="preserve">. </w:t>
      </w:r>
      <w:r w:rsidR="00FB613F" w:rsidRPr="00BB23AC">
        <w:rPr>
          <w:rFonts w:ascii="Arial Unicode MS" w:eastAsia="Arial Unicode MS" w:hAnsi="Arial Unicode MS" w:cs="Arial Unicode MS" w:hint="eastAsia"/>
          <w:sz w:val="24"/>
          <w:szCs w:val="24"/>
        </w:rPr>
        <w:t>I</w:t>
      </w:r>
      <w:r w:rsidR="00DE50CD" w:rsidRPr="00BB23AC">
        <w:rPr>
          <w:rFonts w:ascii="Arial Unicode MS" w:eastAsia="Arial Unicode MS" w:hAnsi="Arial Unicode MS" w:cs="Arial Unicode MS"/>
          <w:sz w:val="24"/>
          <w:szCs w:val="24"/>
        </w:rPr>
        <w:t>t</w:t>
      </w:r>
      <w:r w:rsidR="00DE50CD" w:rsidRPr="00BB23AC">
        <w:rPr>
          <w:rFonts w:ascii="Arial Unicode MS" w:eastAsia="Arial Unicode MS" w:hAnsi="Arial Unicode MS" w:cs="Arial Unicode MS" w:hint="eastAsia"/>
          <w:sz w:val="24"/>
          <w:szCs w:val="24"/>
        </w:rPr>
        <w:t xml:space="preserve"> is</w:t>
      </w:r>
      <w:r w:rsidR="00FB613F" w:rsidRPr="00BB23AC">
        <w:rPr>
          <w:rFonts w:ascii="Arial Unicode MS" w:eastAsia="Arial Unicode MS" w:hAnsi="Arial Unicode MS" w:cs="Arial Unicode MS" w:hint="eastAsia"/>
          <w:sz w:val="24"/>
          <w:szCs w:val="24"/>
        </w:rPr>
        <w:t>, therefore,</w:t>
      </w:r>
      <w:r w:rsidR="00DE50CD" w:rsidRPr="00BB23AC">
        <w:rPr>
          <w:rFonts w:ascii="Arial Unicode MS" w:eastAsia="Arial Unicode MS" w:hAnsi="Arial Unicode MS" w:cs="Arial Unicode MS" w:hint="eastAsia"/>
          <w:sz w:val="24"/>
          <w:szCs w:val="24"/>
        </w:rPr>
        <w:t xml:space="preserve"> </w:t>
      </w:r>
      <w:r w:rsidR="000A1B62" w:rsidRPr="00BB23AC">
        <w:rPr>
          <w:rFonts w:ascii="Arial Unicode MS" w:eastAsia="Arial Unicode MS" w:hAnsi="Arial Unicode MS" w:cs="Arial Unicode MS" w:hint="eastAsia"/>
          <w:sz w:val="24"/>
          <w:szCs w:val="24"/>
        </w:rPr>
        <w:t xml:space="preserve">difficult </w:t>
      </w:r>
      <w:r w:rsidR="00DE50CD" w:rsidRPr="00BB23AC">
        <w:rPr>
          <w:rFonts w:ascii="Arial Unicode MS" w:eastAsia="Arial Unicode MS" w:hAnsi="Arial Unicode MS" w:cs="Arial Unicode MS"/>
          <w:sz w:val="24"/>
          <w:szCs w:val="24"/>
        </w:rPr>
        <w:t xml:space="preserve">to get insight into the interaction between </w:t>
      </w:r>
      <w:r w:rsidR="00FB613F" w:rsidRPr="00BB23AC">
        <w:rPr>
          <w:rFonts w:ascii="Arial Unicode MS" w:eastAsia="Arial Unicode MS" w:hAnsi="Arial Unicode MS" w:cs="Arial Unicode MS" w:hint="eastAsia"/>
          <w:sz w:val="24"/>
          <w:szCs w:val="24"/>
        </w:rPr>
        <w:t>reactants</w:t>
      </w:r>
      <w:r w:rsidR="00DE50CD" w:rsidRPr="00BB23AC">
        <w:rPr>
          <w:rFonts w:ascii="Arial Unicode MS" w:eastAsia="Arial Unicode MS" w:hAnsi="Arial Unicode MS" w:cs="Arial Unicode MS" w:hint="eastAsia"/>
          <w:sz w:val="24"/>
          <w:szCs w:val="24"/>
        </w:rPr>
        <w:t xml:space="preserve"> and</w:t>
      </w:r>
      <w:r w:rsidR="00DE50CD" w:rsidRPr="00BB23AC">
        <w:rPr>
          <w:rFonts w:ascii="Arial Unicode MS" w:eastAsia="Arial Unicode MS" w:hAnsi="Arial Unicode MS" w:cs="Arial Unicode MS"/>
          <w:sz w:val="24"/>
          <w:szCs w:val="24"/>
        </w:rPr>
        <w:t xml:space="preserve"> </w:t>
      </w:r>
      <w:r w:rsidR="00FB613F" w:rsidRPr="00BB23AC">
        <w:rPr>
          <w:rFonts w:ascii="Arial Unicode MS" w:eastAsia="Arial Unicode MS" w:hAnsi="Arial Unicode MS" w:cs="Arial Unicode MS" w:hint="eastAsia"/>
          <w:sz w:val="24"/>
          <w:szCs w:val="24"/>
        </w:rPr>
        <w:t>produ</w:t>
      </w:r>
      <w:r w:rsidR="00987D4C" w:rsidRPr="00BB23AC">
        <w:rPr>
          <w:rFonts w:ascii="Arial Unicode MS" w:eastAsia="Arial Unicode MS" w:hAnsi="Arial Unicode MS" w:cs="Arial Unicode MS" w:hint="eastAsia"/>
          <w:sz w:val="24"/>
          <w:szCs w:val="24"/>
        </w:rPr>
        <w:t>cts and the investigation of</w:t>
      </w:r>
      <w:r w:rsidR="00FB613F" w:rsidRPr="00BB23AC">
        <w:rPr>
          <w:rFonts w:ascii="Arial Unicode MS" w:eastAsia="Arial Unicode MS" w:hAnsi="Arial Unicode MS" w:cs="Arial Unicode MS" w:hint="eastAsia"/>
          <w:sz w:val="24"/>
          <w:szCs w:val="24"/>
        </w:rPr>
        <w:t xml:space="preserve"> </w:t>
      </w:r>
      <w:r w:rsidR="00987D4C" w:rsidRPr="00BB23AC">
        <w:rPr>
          <w:rFonts w:ascii="Arial Unicode MS" w:eastAsia="Arial Unicode MS" w:hAnsi="Arial Unicode MS" w:cs="Arial Unicode MS" w:hint="eastAsia"/>
          <w:sz w:val="24"/>
          <w:szCs w:val="24"/>
        </w:rPr>
        <w:t xml:space="preserve">the </w:t>
      </w:r>
      <w:r w:rsidR="00FB613F" w:rsidRPr="00BB23AC">
        <w:rPr>
          <w:rFonts w:ascii="Arial Unicode MS" w:eastAsia="Arial Unicode MS" w:hAnsi="Arial Unicode MS" w:cs="Arial Unicode MS" w:hint="eastAsia"/>
          <w:sz w:val="24"/>
          <w:szCs w:val="24"/>
        </w:rPr>
        <w:t xml:space="preserve">effect of </w:t>
      </w:r>
      <w:r w:rsidR="00FB613F" w:rsidRPr="00BB23AC">
        <w:rPr>
          <w:rFonts w:ascii="Arial Unicode MS" w:eastAsia="Arial Unicode MS" w:hAnsi="Arial Unicode MS" w:cs="Arial Unicode MS"/>
          <w:sz w:val="24"/>
          <w:szCs w:val="24"/>
        </w:rPr>
        <w:t>parameters</w:t>
      </w:r>
      <w:r w:rsidR="00FB613F" w:rsidRPr="00BB23AC">
        <w:rPr>
          <w:rFonts w:ascii="Arial Unicode MS" w:eastAsia="Arial Unicode MS" w:hAnsi="Arial Unicode MS" w:cs="Arial Unicode MS" w:hint="eastAsia"/>
          <w:sz w:val="24"/>
          <w:szCs w:val="24"/>
        </w:rPr>
        <w:t xml:space="preserve"> on model performance is not feasible.</w:t>
      </w:r>
      <w:r w:rsidR="00DE50CD" w:rsidRPr="00BB23AC">
        <w:rPr>
          <w:rFonts w:ascii="Arial Unicode MS" w:eastAsia="Arial Unicode MS" w:hAnsi="Arial Unicode MS" w:cs="Arial Unicode MS" w:hint="eastAsia"/>
          <w:sz w:val="24"/>
          <w:szCs w:val="24"/>
        </w:rPr>
        <w:t xml:space="preserve"> </w:t>
      </w:r>
      <w:r w:rsidR="004A18B8" w:rsidRPr="00BB23AC">
        <w:rPr>
          <w:rFonts w:ascii="Arial Unicode MS" w:eastAsia="Arial Unicode MS" w:hAnsi="Arial Unicode MS" w:cs="Arial Unicode MS"/>
          <w:sz w:val="24"/>
          <w:szCs w:val="24"/>
        </w:rPr>
        <w:t>I</w:t>
      </w:r>
      <w:r w:rsidR="004A18B8" w:rsidRPr="00BB23AC">
        <w:rPr>
          <w:rFonts w:ascii="Arial Unicode MS" w:eastAsia="Arial Unicode MS" w:hAnsi="Arial Unicode MS" w:cs="Arial Unicode MS" w:hint="eastAsia"/>
          <w:sz w:val="24"/>
          <w:szCs w:val="24"/>
        </w:rPr>
        <w:t xml:space="preserve">t is of necessity to </w:t>
      </w:r>
      <w:r w:rsidR="004B207A" w:rsidRPr="00BB23AC">
        <w:rPr>
          <w:rFonts w:ascii="Arial Unicode MS" w:eastAsia="Arial Unicode MS" w:hAnsi="Arial Unicode MS" w:cs="Arial Unicode MS"/>
          <w:sz w:val="24"/>
          <w:szCs w:val="24"/>
        </w:rPr>
        <w:t>develop</w:t>
      </w:r>
      <w:r w:rsidR="004B207A" w:rsidRPr="00BB23AC">
        <w:rPr>
          <w:rFonts w:ascii="Arial Unicode MS" w:eastAsia="Arial Unicode MS" w:hAnsi="Arial Unicode MS" w:cs="Arial Unicode MS" w:hint="eastAsia"/>
          <w:sz w:val="24"/>
          <w:szCs w:val="24"/>
        </w:rPr>
        <w:t xml:space="preserve"> </w:t>
      </w:r>
      <w:r w:rsidR="004B207A" w:rsidRPr="00BB23AC">
        <w:rPr>
          <w:rFonts w:ascii="Arial Unicode MS" w:eastAsia="Arial Unicode MS" w:hAnsi="Arial Unicode MS" w:cs="Arial Unicode MS"/>
          <w:sz w:val="24"/>
          <w:szCs w:val="24"/>
        </w:rPr>
        <w:t>anaerobic</w:t>
      </w:r>
      <w:r w:rsidR="00FB613F" w:rsidRPr="00BB23AC">
        <w:rPr>
          <w:rFonts w:ascii="Arial Unicode MS" w:eastAsia="Arial Unicode MS" w:hAnsi="Arial Unicode MS" w:cs="Arial Unicode MS" w:hint="eastAsia"/>
          <w:sz w:val="24"/>
          <w:szCs w:val="24"/>
        </w:rPr>
        <w:t xml:space="preserve"> digestion model</w:t>
      </w:r>
      <w:r w:rsidR="00987D4C" w:rsidRPr="00BB23AC">
        <w:rPr>
          <w:rFonts w:ascii="Arial Unicode MS" w:eastAsia="Arial Unicode MS" w:hAnsi="Arial Unicode MS" w:cs="Arial Unicode MS" w:hint="eastAsia"/>
          <w:sz w:val="24"/>
          <w:szCs w:val="24"/>
        </w:rPr>
        <w:t>s</w:t>
      </w:r>
      <w:r w:rsidR="004B207A" w:rsidRPr="00BB23AC">
        <w:rPr>
          <w:rFonts w:ascii="Arial Unicode MS" w:eastAsia="Arial Unicode MS" w:hAnsi="Arial Unicode MS" w:cs="Arial Unicode MS" w:hint="eastAsia"/>
          <w:sz w:val="24"/>
          <w:szCs w:val="24"/>
        </w:rPr>
        <w:t xml:space="preserve"> </w:t>
      </w:r>
      <w:r w:rsidR="00DE50CD" w:rsidRPr="00BB23AC">
        <w:rPr>
          <w:rFonts w:ascii="Arial Unicode MS" w:eastAsia="Arial Unicode MS" w:hAnsi="Arial Unicode MS" w:cs="Arial Unicode MS" w:hint="eastAsia"/>
          <w:sz w:val="24"/>
          <w:szCs w:val="24"/>
        </w:rPr>
        <w:t>using</w:t>
      </w:r>
      <w:r w:rsidR="00FB613F" w:rsidRPr="00BB23AC">
        <w:rPr>
          <w:rFonts w:ascii="Arial Unicode MS" w:eastAsia="Arial Unicode MS" w:hAnsi="Arial Unicode MS" w:cs="Arial Unicode MS" w:hint="eastAsia"/>
          <w:sz w:val="24"/>
          <w:szCs w:val="24"/>
        </w:rPr>
        <w:t xml:space="preserve"> </w:t>
      </w:r>
      <w:r w:rsidR="00FB613F" w:rsidRPr="00BB23AC">
        <w:rPr>
          <w:rFonts w:ascii="Arial Unicode MS" w:eastAsia="Arial Unicode MS" w:hAnsi="Arial Unicode MS" w:cs="Arial Unicode MS"/>
          <w:sz w:val="24"/>
          <w:szCs w:val="24"/>
        </w:rPr>
        <w:t>self</w:t>
      </w:r>
      <w:r w:rsidR="00FB613F" w:rsidRPr="00BB23AC">
        <w:rPr>
          <w:rFonts w:ascii="Arial Unicode MS" w:eastAsia="Arial Unicode MS" w:hAnsi="Arial Unicode MS" w:cs="Arial Unicode MS" w:hint="eastAsia"/>
          <w:sz w:val="24"/>
          <w:szCs w:val="24"/>
        </w:rPr>
        <w:t>-coded software tools so that the model</w:t>
      </w:r>
      <w:r w:rsidR="00987D4C" w:rsidRPr="00BB23AC">
        <w:rPr>
          <w:rFonts w:ascii="Arial Unicode MS" w:eastAsia="Arial Unicode MS" w:hAnsi="Arial Unicode MS" w:cs="Arial Unicode MS" w:hint="eastAsia"/>
          <w:sz w:val="24"/>
          <w:szCs w:val="24"/>
        </w:rPr>
        <w:t xml:space="preserve">s can be manipulated to maximize the production of methane in order to improve plant </w:t>
      </w:r>
      <w:r w:rsidR="00987D4C" w:rsidRPr="00BB23AC">
        <w:rPr>
          <w:rFonts w:ascii="Arial Unicode MS" w:eastAsia="Arial Unicode MS" w:hAnsi="Arial Unicode MS" w:cs="Arial Unicode MS"/>
          <w:sz w:val="24"/>
          <w:szCs w:val="24"/>
        </w:rPr>
        <w:t>performance</w:t>
      </w:r>
      <w:r w:rsidR="00FB613F" w:rsidRPr="00BB23AC">
        <w:rPr>
          <w:rFonts w:ascii="Arial Unicode MS" w:eastAsia="Arial Unicode MS" w:hAnsi="Arial Unicode MS" w:cs="Arial Unicode MS" w:hint="eastAsia"/>
          <w:sz w:val="24"/>
          <w:szCs w:val="24"/>
        </w:rPr>
        <w:t xml:space="preserve">. </w:t>
      </w:r>
    </w:p>
    <w:p w:rsidR="00BB23AC" w:rsidRPr="00BB23AC" w:rsidRDefault="00BB23AC" w:rsidP="00BB23AC">
      <w:pPr>
        <w:pStyle w:val="a5"/>
        <w:ind w:firstLine="480"/>
        <w:rPr>
          <w:rFonts w:ascii="Arial Unicode MS" w:eastAsia="Arial Unicode MS" w:hAnsi="Arial Unicode MS" w:cs="Arial Unicode MS"/>
          <w:sz w:val="24"/>
          <w:szCs w:val="24"/>
        </w:rPr>
      </w:pPr>
    </w:p>
    <w:p w:rsidR="00BB23AC" w:rsidRDefault="00DE50CD" w:rsidP="00F022B7">
      <w:pPr>
        <w:pStyle w:val="a5"/>
        <w:numPr>
          <w:ilvl w:val="0"/>
          <w:numId w:val="9"/>
        </w:numPr>
        <w:ind w:firstLineChars="0"/>
        <w:rPr>
          <w:rFonts w:ascii="Arial Unicode MS" w:eastAsia="Arial Unicode MS" w:hAnsi="Arial Unicode MS" w:cs="Arial Unicode MS"/>
          <w:sz w:val="24"/>
          <w:szCs w:val="24"/>
        </w:rPr>
      </w:pPr>
      <w:r w:rsidRPr="00BB23AC">
        <w:rPr>
          <w:rFonts w:ascii="Arial Unicode MS" w:eastAsia="Arial Unicode MS" w:hAnsi="Arial Unicode MS" w:cs="Arial Unicode MS" w:hint="eastAsia"/>
          <w:sz w:val="24"/>
          <w:szCs w:val="24"/>
        </w:rPr>
        <w:t xml:space="preserve">Expanding the scope of modelling target (e.g. taking </w:t>
      </w:r>
      <w:r w:rsidRPr="00BB23AC">
        <w:rPr>
          <w:rFonts w:ascii="Arial Unicode MS" w:eastAsia="Arial Unicode MS" w:hAnsi="Arial Unicode MS" w:cs="Arial Unicode MS"/>
          <w:sz w:val="24"/>
          <w:szCs w:val="24"/>
        </w:rPr>
        <w:t>phosphorous</w:t>
      </w:r>
      <w:r w:rsidR="00987D4C" w:rsidRPr="00BB23AC">
        <w:rPr>
          <w:rFonts w:ascii="Arial Unicode MS" w:eastAsia="Arial Unicode MS" w:hAnsi="Arial Unicode MS" w:cs="Arial Unicode MS" w:hint="eastAsia"/>
          <w:sz w:val="24"/>
          <w:szCs w:val="24"/>
        </w:rPr>
        <w:t xml:space="preserve"> removal into consideration): p</w:t>
      </w:r>
      <w:r w:rsidRPr="00BB23AC">
        <w:rPr>
          <w:rFonts w:ascii="Arial Unicode MS" w:eastAsia="Arial Unicode MS" w:hAnsi="Arial Unicode MS" w:cs="Arial Unicode MS" w:hint="eastAsia"/>
          <w:sz w:val="24"/>
          <w:szCs w:val="24"/>
        </w:rPr>
        <w:t xml:space="preserve">hosphorous and nitrogen are the major </w:t>
      </w:r>
      <w:r w:rsidRPr="00BB23AC">
        <w:rPr>
          <w:rFonts w:ascii="Arial Unicode MS" w:eastAsia="Arial Unicode MS" w:hAnsi="Arial Unicode MS" w:cs="Arial Unicode MS"/>
          <w:sz w:val="24"/>
          <w:szCs w:val="24"/>
        </w:rPr>
        <w:t>nutrient</w:t>
      </w:r>
      <w:r w:rsidRPr="00BB23AC">
        <w:rPr>
          <w:rFonts w:ascii="Arial Unicode MS" w:eastAsia="Arial Unicode MS" w:hAnsi="Arial Unicode MS" w:cs="Arial Unicode MS" w:hint="eastAsia"/>
          <w:sz w:val="24"/>
          <w:szCs w:val="24"/>
        </w:rPr>
        <w:t xml:space="preserve">s to be removed from treated wastewater. Adding </w:t>
      </w:r>
      <w:r w:rsidR="00E561BD" w:rsidRPr="00BB23AC">
        <w:rPr>
          <w:rFonts w:ascii="Arial Unicode MS" w:eastAsia="Arial Unicode MS" w:hAnsi="Arial Unicode MS" w:cs="Arial Unicode MS" w:hint="eastAsia"/>
          <w:sz w:val="24"/>
          <w:szCs w:val="24"/>
        </w:rPr>
        <w:t xml:space="preserve">the </w:t>
      </w:r>
      <w:r w:rsidR="00E561BD" w:rsidRPr="00BB23AC">
        <w:rPr>
          <w:rFonts w:ascii="Arial Unicode MS" w:eastAsia="Arial Unicode MS" w:hAnsi="Arial Unicode MS" w:cs="Arial Unicode MS"/>
          <w:sz w:val="24"/>
          <w:szCs w:val="24"/>
        </w:rPr>
        <w:t>mechanism</w:t>
      </w:r>
      <w:r w:rsidR="00E561BD" w:rsidRPr="00BB23AC">
        <w:rPr>
          <w:rFonts w:ascii="Arial Unicode MS" w:eastAsia="Arial Unicode MS" w:hAnsi="Arial Unicode MS" w:cs="Arial Unicode MS" w:hint="eastAsia"/>
          <w:sz w:val="24"/>
          <w:szCs w:val="24"/>
        </w:rPr>
        <w:t xml:space="preserve"> of</w:t>
      </w:r>
      <w:r w:rsidR="000A1B62" w:rsidRPr="00BB23AC">
        <w:rPr>
          <w:rFonts w:ascii="Arial Unicode MS" w:eastAsia="Arial Unicode MS" w:hAnsi="Arial Unicode MS" w:cs="Arial Unicode MS" w:hint="eastAsia"/>
          <w:sz w:val="24"/>
          <w:szCs w:val="24"/>
        </w:rPr>
        <w:t xml:space="preserve"> </w:t>
      </w:r>
      <w:r w:rsidRPr="00BB23AC">
        <w:rPr>
          <w:rFonts w:ascii="Arial Unicode MS" w:eastAsia="Arial Unicode MS" w:hAnsi="Arial Unicode MS" w:cs="Arial Unicode MS"/>
          <w:sz w:val="24"/>
          <w:szCs w:val="24"/>
        </w:rPr>
        <w:t>phosphorous</w:t>
      </w:r>
      <w:r w:rsidRPr="00BB23AC">
        <w:rPr>
          <w:rFonts w:ascii="Arial Unicode MS" w:eastAsia="Arial Unicode MS" w:hAnsi="Arial Unicode MS" w:cs="Arial Unicode MS" w:hint="eastAsia"/>
          <w:sz w:val="24"/>
          <w:szCs w:val="24"/>
        </w:rPr>
        <w:t xml:space="preserve"> </w:t>
      </w:r>
      <w:r w:rsidRPr="00BB23AC">
        <w:rPr>
          <w:rFonts w:ascii="Arial Unicode MS" w:eastAsia="Arial Unicode MS" w:hAnsi="Arial Unicode MS" w:cs="Arial Unicode MS"/>
          <w:sz w:val="24"/>
          <w:szCs w:val="24"/>
        </w:rPr>
        <w:t>removal</w:t>
      </w:r>
      <w:r w:rsidRPr="00BB23AC">
        <w:rPr>
          <w:rFonts w:ascii="Arial Unicode MS" w:eastAsia="Arial Unicode MS" w:hAnsi="Arial Unicode MS" w:cs="Arial Unicode MS" w:hint="eastAsia"/>
          <w:sz w:val="24"/>
          <w:szCs w:val="24"/>
        </w:rPr>
        <w:t xml:space="preserve"> to our existing model</w:t>
      </w:r>
      <w:r w:rsidR="004A18B8" w:rsidRPr="00BB23AC">
        <w:rPr>
          <w:rFonts w:ascii="Arial Unicode MS" w:eastAsia="Arial Unicode MS" w:hAnsi="Arial Unicode MS" w:cs="Arial Unicode MS" w:hint="eastAsia"/>
          <w:sz w:val="24"/>
          <w:szCs w:val="24"/>
        </w:rPr>
        <w:t xml:space="preserve"> would</w:t>
      </w:r>
      <w:r w:rsidRPr="00BB23AC">
        <w:rPr>
          <w:rFonts w:ascii="Arial Unicode MS" w:eastAsia="Arial Unicode MS" w:hAnsi="Arial Unicode MS" w:cs="Arial Unicode MS" w:hint="eastAsia"/>
          <w:sz w:val="24"/>
          <w:szCs w:val="24"/>
        </w:rPr>
        <w:t xml:space="preserve"> perfect its </w:t>
      </w:r>
      <w:r w:rsidRPr="00BB23AC">
        <w:rPr>
          <w:rFonts w:ascii="Arial Unicode MS" w:eastAsia="Arial Unicode MS" w:hAnsi="Arial Unicode MS" w:cs="Arial Unicode MS"/>
          <w:sz w:val="24"/>
          <w:szCs w:val="24"/>
        </w:rPr>
        <w:t>performance</w:t>
      </w:r>
      <w:r w:rsidRPr="00BB23AC">
        <w:rPr>
          <w:rFonts w:ascii="Arial Unicode MS" w:eastAsia="Arial Unicode MS" w:hAnsi="Arial Unicode MS" w:cs="Arial Unicode MS" w:hint="eastAsia"/>
          <w:sz w:val="24"/>
          <w:szCs w:val="24"/>
        </w:rPr>
        <w:t xml:space="preserve"> to </w:t>
      </w:r>
      <w:r w:rsidR="007F2C5F" w:rsidRPr="00BB23AC">
        <w:rPr>
          <w:rFonts w:ascii="Arial Unicode MS" w:eastAsia="Arial Unicode MS" w:hAnsi="Arial Unicode MS" w:cs="Arial Unicode MS" w:hint="eastAsia"/>
          <w:sz w:val="24"/>
          <w:szCs w:val="24"/>
        </w:rPr>
        <w:t xml:space="preserve">the </w:t>
      </w:r>
      <w:r w:rsidRPr="00BB23AC">
        <w:rPr>
          <w:rFonts w:ascii="Arial Unicode MS" w:eastAsia="Arial Unicode MS" w:hAnsi="Arial Unicode MS" w:cs="Arial Unicode MS"/>
          <w:sz w:val="24"/>
          <w:szCs w:val="24"/>
        </w:rPr>
        <w:t>realistic</w:t>
      </w:r>
      <w:r w:rsidRPr="00BB23AC">
        <w:rPr>
          <w:rFonts w:ascii="Arial Unicode MS" w:eastAsia="Arial Unicode MS" w:hAnsi="Arial Unicode MS" w:cs="Arial Unicode MS" w:hint="eastAsia"/>
          <w:sz w:val="24"/>
          <w:szCs w:val="24"/>
        </w:rPr>
        <w:t xml:space="preserve"> target features. However, the</w:t>
      </w:r>
      <w:r w:rsidR="00937C9D" w:rsidRPr="00BB23AC">
        <w:rPr>
          <w:rFonts w:ascii="Arial Unicode MS" w:eastAsia="Arial Unicode MS" w:hAnsi="Arial Unicode MS" w:cs="Arial Unicode MS" w:hint="eastAsia"/>
          <w:sz w:val="24"/>
          <w:szCs w:val="24"/>
        </w:rPr>
        <w:t xml:space="preserve"> d</w:t>
      </w:r>
      <w:r w:rsidR="004A18B8" w:rsidRPr="00BB23AC">
        <w:rPr>
          <w:rFonts w:ascii="Arial Unicode MS" w:eastAsia="Arial Unicode MS" w:hAnsi="Arial Unicode MS" w:cs="Arial Unicode MS" w:hint="eastAsia"/>
          <w:sz w:val="24"/>
          <w:szCs w:val="24"/>
        </w:rPr>
        <w:t>ifficulty would</w:t>
      </w:r>
      <w:r w:rsidR="00937C9D" w:rsidRPr="00BB23AC">
        <w:rPr>
          <w:rFonts w:ascii="Arial Unicode MS" w:eastAsia="Arial Unicode MS" w:hAnsi="Arial Unicode MS" w:cs="Arial Unicode MS" w:hint="eastAsia"/>
          <w:sz w:val="24"/>
          <w:szCs w:val="24"/>
        </w:rPr>
        <w:t xml:space="preserve"> be</w:t>
      </w:r>
      <w:r w:rsidRPr="00BB23AC">
        <w:rPr>
          <w:rFonts w:ascii="Arial Unicode MS" w:eastAsia="Arial Unicode MS" w:hAnsi="Arial Unicode MS" w:cs="Arial Unicode MS" w:hint="eastAsia"/>
          <w:sz w:val="24"/>
          <w:szCs w:val="24"/>
        </w:rPr>
        <w:t xml:space="preserve"> </w:t>
      </w:r>
      <w:r w:rsidR="00937C9D" w:rsidRPr="00BB23AC">
        <w:rPr>
          <w:rFonts w:ascii="Arial Unicode MS" w:eastAsia="Arial Unicode MS" w:hAnsi="Arial Unicode MS" w:cs="Arial Unicode MS" w:hint="eastAsia"/>
          <w:sz w:val="24"/>
          <w:szCs w:val="24"/>
        </w:rPr>
        <w:t>the integration of</w:t>
      </w:r>
      <w:r w:rsidRPr="00BB23AC">
        <w:rPr>
          <w:rFonts w:ascii="Arial Unicode MS" w:eastAsia="Arial Unicode MS" w:hAnsi="Arial Unicode MS" w:cs="Arial Unicode MS" w:hint="eastAsia"/>
          <w:sz w:val="24"/>
          <w:szCs w:val="24"/>
        </w:rPr>
        <w:t xml:space="preserve"> </w:t>
      </w:r>
      <w:r w:rsidR="000A1B62" w:rsidRPr="00BB23AC">
        <w:rPr>
          <w:rFonts w:ascii="Arial Unicode MS" w:eastAsia="Arial Unicode MS" w:hAnsi="Arial Unicode MS" w:cs="Arial Unicode MS" w:hint="eastAsia"/>
          <w:sz w:val="24"/>
          <w:szCs w:val="24"/>
        </w:rPr>
        <w:t xml:space="preserve">the </w:t>
      </w:r>
      <w:r w:rsidRPr="00BB23AC">
        <w:rPr>
          <w:rFonts w:ascii="Arial Unicode MS" w:eastAsia="Arial Unicode MS" w:hAnsi="Arial Unicode MS" w:cs="Arial Unicode MS" w:hint="eastAsia"/>
          <w:sz w:val="24"/>
          <w:szCs w:val="24"/>
        </w:rPr>
        <w:t>kinetics of</w:t>
      </w:r>
      <w:r w:rsidR="007F2C5F" w:rsidRPr="00BB23AC">
        <w:rPr>
          <w:rFonts w:ascii="Arial Unicode MS" w:eastAsia="Arial Unicode MS" w:hAnsi="Arial Unicode MS" w:cs="Arial Unicode MS" w:hint="eastAsia"/>
          <w:sz w:val="24"/>
          <w:szCs w:val="24"/>
        </w:rPr>
        <w:t xml:space="preserve"> phosphorous</w:t>
      </w:r>
      <w:r w:rsidR="00E561BD" w:rsidRPr="00BB23AC">
        <w:rPr>
          <w:rFonts w:ascii="Arial Unicode MS" w:eastAsia="Arial Unicode MS" w:hAnsi="Arial Unicode MS" w:cs="Arial Unicode MS" w:hint="eastAsia"/>
          <w:sz w:val="24"/>
          <w:szCs w:val="24"/>
        </w:rPr>
        <w:t xml:space="preserve"> removal</w:t>
      </w:r>
      <w:r w:rsidR="007F2C5F" w:rsidRPr="00BB23AC">
        <w:rPr>
          <w:rFonts w:ascii="Arial Unicode MS" w:eastAsia="Arial Unicode MS" w:hAnsi="Arial Unicode MS" w:cs="Arial Unicode MS" w:hint="eastAsia"/>
          <w:sz w:val="24"/>
          <w:szCs w:val="24"/>
        </w:rPr>
        <w:t xml:space="preserve"> to</w:t>
      </w:r>
      <w:r w:rsidR="00261A84" w:rsidRPr="00BB23AC">
        <w:rPr>
          <w:rFonts w:ascii="Arial Unicode MS" w:eastAsia="Arial Unicode MS" w:hAnsi="Arial Unicode MS" w:cs="Arial Unicode MS" w:hint="eastAsia"/>
          <w:sz w:val="24"/>
          <w:szCs w:val="24"/>
        </w:rPr>
        <w:t xml:space="preserve"> our model because of the </w:t>
      </w:r>
      <w:r w:rsidR="00261A84" w:rsidRPr="00BB23AC">
        <w:rPr>
          <w:rFonts w:ascii="Arial Unicode MS" w:eastAsia="Arial Unicode MS" w:hAnsi="Arial Unicode MS" w:cs="Arial Unicode MS"/>
          <w:sz w:val="24"/>
          <w:szCs w:val="24"/>
        </w:rPr>
        <w:t>consideration</w:t>
      </w:r>
      <w:r w:rsidR="00261A84" w:rsidRPr="00BB23AC">
        <w:rPr>
          <w:rFonts w:ascii="Arial Unicode MS" w:eastAsia="Arial Unicode MS" w:hAnsi="Arial Unicode MS" w:cs="Arial Unicode MS" w:hint="eastAsia"/>
          <w:sz w:val="24"/>
          <w:szCs w:val="24"/>
        </w:rPr>
        <w:t xml:space="preserve"> of</w:t>
      </w:r>
      <w:r w:rsidRPr="00BB23AC">
        <w:rPr>
          <w:rFonts w:ascii="Arial Unicode MS" w:eastAsia="Arial Unicode MS" w:hAnsi="Arial Unicode MS" w:cs="Arial Unicode MS" w:hint="eastAsia"/>
          <w:sz w:val="24"/>
          <w:szCs w:val="24"/>
        </w:rPr>
        <w:t xml:space="preserve"> more state </w:t>
      </w:r>
      <w:r w:rsidRPr="00BB23AC">
        <w:rPr>
          <w:rFonts w:ascii="Arial Unicode MS" w:eastAsia="Arial Unicode MS" w:hAnsi="Arial Unicode MS" w:cs="Arial Unicode MS"/>
          <w:sz w:val="24"/>
          <w:szCs w:val="24"/>
        </w:rPr>
        <w:t>variables</w:t>
      </w:r>
      <w:r w:rsidRPr="00BB23AC">
        <w:rPr>
          <w:rFonts w:ascii="Arial Unicode MS" w:eastAsia="Arial Unicode MS" w:hAnsi="Arial Unicode MS" w:cs="Arial Unicode MS" w:hint="eastAsia"/>
          <w:sz w:val="24"/>
          <w:szCs w:val="24"/>
        </w:rPr>
        <w:t xml:space="preserve"> (</w:t>
      </w:r>
      <w:r w:rsidRPr="00BB23AC">
        <w:rPr>
          <w:rFonts w:ascii="Arial Unicode MS" w:eastAsia="Arial Unicode MS" w:hAnsi="Arial Unicode MS" w:cs="Arial Unicode MS"/>
          <w:sz w:val="24"/>
          <w:szCs w:val="24"/>
        </w:rPr>
        <w:t>including</w:t>
      </w:r>
      <w:r w:rsidR="00E561BD" w:rsidRPr="00BB23AC">
        <w:rPr>
          <w:rFonts w:ascii="Arial Unicode MS" w:eastAsia="Arial Unicode MS" w:hAnsi="Arial Unicode MS" w:cs="Arial Unicode MS" w:hint="eastAsia"/>
          <w:sz w:val="24"/>
          <w:szCs w:val="24"/>
        </w:rPr>
        <w:t xml:space="preserve"> microbiological species and p</w:t>
      </w:r>
      <w:r w:rsidRPr="00BB23AC">
        <w:rPr>
          <w:rFonts w:ascii="Arial Unicode MS" w:eastAsia="Arial Unicode MS" w:hAnsi="Arial Unicode MS" w:cs="Arial Unicode MS"/>
          <w:sz w:val="24"/>
          <w:szCs w:val="24"/>
        </w:rPr>
        <w:t>hosphorous</w:t>
      </w:r>
      <w:r w:rsidR="00E561BD" w:rsidRPr="00BB23AC">
        <w:rPr>
          <w:rFonts w:ascii="Arial Unicode MS" w:eastAsia="Arial Unicode MS" w:hAnsi="Arial Unicode MS" w:cs="Arial Unicode MS" w:hint="eastAsia"/>
          <w:sz w:val="24"/>
          <w:szCs w:val="24"/>
        </w:rPr>
        <w:t xml:space="preserve"> compositions</w:t>
      </w:r>
      <w:r w:rsidRPr="00BB23AC">
        <w:rPr>
          <w:rFonts w:ascii="Arial Unicode MS" w:eastAsia="Arial Unicode MS" w:hAnsi="Arial Unicode MS" w:cs="Arial Unicode MS" w:hint="eastAsia"/>
          <w:sz w:val="24"/>
          <w:szCs w:val="24"/>
        </w:rPr>
        <w:t>) and reactions</w:t>
      </w:r>
      <w:r w:rsidR="00987D4C" w:rsidRPr="00BB23AC">
        <w:rPr>
          <w:rFonts w:ascii="Arial Unicode MS" w:eastAsia="Arial Unicode MS" w:hAnsi="Arial Unicode MS" w:cs="Arial Unicode MS" w:hint="eastAsia"/>
          <w:sz w:val="24"/>
          <w:szCs w:val="24"/>
        </w:rPr>
        <w:t xml:space="preserve">. </w:t>
      </w:r>
      <w:r w:rsidR="00987D4C" w:rsidRPr="00BB23AC">
        <w:rPr>
          <w:rFonts w:ascii="Arial Unicode MS" w:eastAsia="Arial Unicode MS" w:hAnsi="Arial Unicode MS" w:cs="Arial Unicode MS"/>
          <w:sz w:val="24"/>
          <w:szCs w:val="24"/>
        </w:rPr>
        <w:t>T</w:t>
      </w:r>
      <w:r w:rsidR="00987D4C" w:rsidRPr="00BB23AC">
        <w:rPr>
          <w:rFonts w:ascii="Arial Unicode MS" w:eastAsia="Arial Unicode MS" w:hAnsi="Arial Unicode MS" w:cs="Arial Unicode MS" w:hint="eastAsia"/>
          <w:sz w:val="24"/>
          <w:szCs w:val="24"/>
        </w:rPr>
        <w:t>his would</w:t>
      </w:r>
      <w:r w:rsidRPr="00BB23AC">
        <w:rPr>
          <w:rFonts w:ascii="Arial Unicode MS" w:eastAsia="Arial Unicode MS" w:hAnsi="Arial Unicode MS" w:cs="Arial Unicode MS" w:hint="eastAsia"/>
          <w:sz w:val="24"/>
          <w:szCs w:val="24"/>
        </w:rPr>
        <w:t xml:space="preserve"> complicate simulation and </w:t>
      </w:r>
      <w:r w:rsidRPr="00BB23AC">
        <w:rPr>
          <w:rFonts w:ascii="Arial Unicode MS" w:eastAsia="Arial Unicode MS" w:hAnsi="Arial Unicode MS" w:cs="Arial Unicode MS"/>
          <w:sz w:val="24"/>
          <w:szCs w:val="24"/>
        </w:rPr>
        <w:t>optimi</w:t>
      </w:r>
      <w:r w:rsidR="005618E3" w:rsidRPr="00BB23AC">
        <w:rPr>
          <w:rFonts w:ascii="Arial Unicode MS" w:eastAsia="Arial Unicode MS" w:hAnsi="Arial Unicode MS" w:cs="Arial Unicode MS" w:hint="eastAsia"/>
          <w:sz w:val="24"/>
          <w:szCs w:val="24"/>
        </w:rPr>
        <w:t>z</w:t>
      </w:r>
      <w:r w:rsidRPr="00BB23AC">
        <w:rPr>
          <w:rFonts w:ascii="Arial Unicode MS" w:eastAsia="Arial Unicode MS" w:hAnsi="Arial Unicode MS" w:cs="Arial Unicode MS"/>
          <w:sz w:val="24"/>
          <w:szCs w:val="24"/>
        </w:rPr>
        <w:t>ation</w:t>
      </w:r>
      <w:r w:rsidRPr="00BB23AC">
        <w:rPr>
          <w:rFonts w:ascii="Arial Unicode MS" w:eastAsia="Arial Unicode MS" w:hAnsi="Arial Unicode MS" w:cs="Arial Unicode MS" w:hint="eastAsia"/>
          <w:sz w:val="24"/>
          <w:szCs w:val="24"/>
        </w:rPr>
        <w:t>.</w:t>
      </w:r>
    </w:p>
    <w:p w:rsidR="00B954AC" w:rsidRPr="00B954AC" w:rsidRDefault="00B954AC" w:rsidP="00B954AC">
      <w:pPr>
        <w:rPr>
          <w:rFonts w:ascii="Arial Unicode MS" w:eastAsia="Arial Unicode MS" w:hAnsi="Arial Unicode MS" w:cs="Arial Unicode MS"/>
          <w:sz w:val="24"/>
          <w:szCs w:val="24"/>
        </w:rPr>
      </w:pPr>
    </w:p>
    <w:p w:rsidR="00DE50CD" w:rsidRPr="00BB23AC" w:rsidRDefault="00261A84" w:rsidP="00F022B7">
      <w:pPr>
        <w:pStyle w:val="a5"/>
        <w:numPr>
          <w:ilvl w:val="0"/>
          <w:numId w:val="9"/>
        </w:numPr>
        <w:ind w:firstLineChars="0"/>
        <w:rPr>
          <w:rFonts w:ascii="Arial Unicode MS" w:eastAsia="Arial Unicode MS" w:hAnsi="Arial Unicode MS" w:cs="Arial Unicode MS"/>
          <w:sz w:val="24"/>
          <w:szCs w:val="24"/>
        </w:rPr>
      </w:pPr>
      <w:r w:rsidRPr="00BB23AC">
        <w:rPr>
          <w:rFonts w:ascii="Arial Unicode MS" w:eastAsia="Arial Unicode MS" w:hAnsi="Arial Unicode MS" w:cs="Arial Unicode MS"/>
          <w:sz w:val="24"/>
          <w:szCs w:val="24"/>
        </w:rPr>
        <w:lastRenderedPageBreak/>
        <w:t>Mak</w:t>
      </w:r>
      <w:r w:rsidRPr="00BB23AC">
        <w:rPr>
          <w:rFonts w:ascii="Arial Unicode MS" w:eastAsia="Arial Unicode MS" w:hAnsi="Arial Unicode MS" w:cs="Arial Unicode MS" w:hint="eastAsia"/>
          <w:sz w:val="24"/>
          <w:szCs w:val="24"/>
        </w:rPr>
        <w:t>ing</w:t>
      </w:r>
      <w:r w:rsidR="00DE50CD" w:rsidRPr="00BB23AC">
        <w:rPr>
          <w:rFonts w:ascii="Arial Unicode MS" w:eastAsia="Arial Unicode MS" w:hAnsi="Arial Unicode MS" w:cs="Arial Unicode MS" w:hint="eastAsia"/>
          <w:sz w:val="24"/>
          <w:szCs w:val="24"/>
        </w:rPr>
        <w:t xml:space="preserve"> our model more comprehensible and ease to use: </w:t>
      </w:r>
      <w:r w:rsidR="002A2A9E" w:rsidRPr="00BB23AC">
        <w:rPr>
          <w:rFonts w:ascii="Arial Unicode MS" w:eastAsia="Arial Unicode MS" w:hAnsi="Arial Unicode MS" w:cs="Arial Unicode MS" w:hint="eastAsia"/>
          <w:sz w:val="24"/>
          <w:szCs w:val="24"/>
        </w:rPr>
        <w:t>the c</w:t>
      </w:r>
      <w:r w:rsidR="00E561BD" w:rsidRPr="00BB23AC">
        <w:rPr>
          <w:rFonts w:ascii="Arial Unicode MS" w:eastAsia="Arial Unicode MS" w:hAnsi="Arial Unicode MS" w:cs="Arial Unicode MS"/>
          <w:sz w:val="24"/>
          <w:szCs w:val="24"/>
        </w:rPr>
        <w:t xml:space="preserve">ontinuous </w:t>
      </w:r>
      <w:r w:rsidR="0067711E" w:rsidRPr="00BB23AC">
        <w:rPr>
          <w:rFonts w:ascii="Arial Unicode MS" w:eastAsia="Arial Unicode MS" w:hAnsi="Arial Unicode MS" w:cs="Arial Unicode MS"/>
          <w:sz w:val="24"/>
          <w:szCs w:val="24"/>
        </w:rPr>
        <w:t xml:space="preserve">improvements </w:t>
      </w:r>
      <w:r w:rsidR="0067711E" w:rsidRPr="00BB23AC">
        <w:rPr>
          <w:rFonts w:ascii="Arial Unicode MS" w:eastAsia="Arial Unicode MS" w:hAnsi="Arial Unicode MS" w:cs="Arial Unicode MS" w:hint="eastAsia"/>
          <w:sz w:val="24"/>
          <w:szCs w:val="24"/>
        </w:rPr>
        <w:t>in</w:t>
      </w:r>
      <w:r w:rsidR="00E561BD" w:rsidRPr="00BB23AC">
        <w:rPr>
          <w:rFonts w:ascii="Arial Unicode MS" w:eastAsia="Arial Unicode MS" w:hAnsi="Arial Unicode MS" w:cs="Arial Unicode MS"/>
          <w:sz w:val="24"/>
          <w:szCs w:val="24"/>
        </w:rPr>
        <w:t xml:space="preserve"> wastewater treatment models, </w:t>
      </w:r>
      <w:r w:rsidR="00B755A0">
        <w:rPr>
          <w:rFonts w:ascii="Arial Unicode MS" w:eastAsia="Arial Unicode MS" w:hAnsi="Arial Unicode MS" w:cs="Arial Unicode MS" w:hint="eastAsia"/>
          <w:sz w:val="24"/>
          <w:szCs w:val="24"/>
        </w:rPr>
        <w:t xml:space="preserve">to some </w:t>
      </w:r>
      <w:r w:rsidR="00B755A0">
        <w:rPr>
          <w:rFonts w:ascii="Arial Unicode MS" w:eastAsia="Arial Unicode MS" w:hAnsi="Arial Unicode MS" w:cs="Arial Unicode MS"/>
          <w:sz w:val="24"/>
          <w:szCs w:val="24"/>
        </w:rPr>
        <w:t>extent</w:t>
      </w:r>
      <w:r w:rsidR="00E561BD" w:rsidRPr="00BB23AC">
        <w:rPr>
          <w:rFonts w:ascii="Arial Unicode MS" w:eastAsia="Arial Unicode MS" w:hAnsi="Arial Unicode MS" w:cs="Arial Unicode MS"/>
          <w:sz w:val="24"/>
          <w:szCs w:val="24"/>
        </w:rPr>
        <w:t>, enhance</w:t>
      </w:r>
      <w:r w:rsidR="00DE50CD" w:rsidRPr="00BB23AC">
        <w:rPr>
          <w:rFonts w:ascii="Arial Unicode MS" w:eastAsia="Arial Unicode MS" w:hAnsi="Arial Unicode MS" w:cs="Arial Unicode MS" w:hint="eastAsia"/>
          <w:sz w:val="24"/>
          <w:szCs w:val="24"/>
        </w:rPr>
        <w:t xml:space="preserve"> </w:t>
      </w:r>
      <w:r w:rsidR="00E561BD" w:rsidRPr="00BB23AC">
        <w:rPr>
          <w:rFonts w:ascii="Arial Unicode MS" w:eastAsia="Arial Unicode MS" w:hAnsi="Arial Unicode MS" w:cs="Arial Unicode MS" w:hint="eastAsia"/>
          <w:sz w:val="24"/>
          <w:szCs w:val="24"/>
        </w:rPr>
        <w:t xml:space="preserve">the accuracy in </w:t>
      </w:r>
      <w:r w:rsidR="00DE50CD" w:rsidRPr="00BB23AC">
        <w:rPr>
          <w:rFonts w:ascii="Arial Unicode MS" w:eastAsia="Arial Unicode MS" w:hAnsi="Arial Unicode MS" w:cs="Arial Unicode MS"/>
          <w:sz w:val="24"/>
          <w:szCs w:val="24"/>
        </w:rPr>
        <w:t>performance</w:t>
      </w:r>
      <w:r w:rsidR="00E561BD" w:rsidRPr="00BB23AC">
        <w:rPr>
          <w:rFonts w:ascii="Arial Unicode MS" w:eastAsia="Arial Unicode MS" w:hAnsi="Arial Unicode MS" w:cs="Arial Unicode MS" w:hint="eastAsia"/>
          <w:sz w:val="24"/>
          <w:szCs w:val="24"/>
        </w:rPr>
        <w:t xml:space="preserve"> prediction. This, </w:t>
      </w:r>
      <w:r w:rsidR="0067711E" w:rsidRPr="00BB23AC">
        <w:rPr>
          <w:rFonts w:ascii="Arial Unicode MS" w:eastAsia="Arial Unicode MS" w:hAnsi="Arial Unicode MS" w:cs="Arial Unicode MS" w:hint="eastAsia"/>
          <w:sz w:val="24"/>
          <w:szCs w:val="24"/>
        </w:rPr>
        <w:t>however</w:t>
      </w:r>
      <w:r w:rsidR="00E561BD" w:rsidRPr="00BB23AC">
        <w:rPr>
          <w:rFonts w:ascii="Arial Unicode MS" w:eastAsia="Arial Unicode MS" w:hAnsi="Arial Unicode MS" w:cs="Arial Unicode MS" w:hint="eastAsia"/>
          <w:sz w:val="24"/>
          <w:szCs w:val="24"/>
        </w:rPr>
        <w:t>, complicates the</w:t>
      </w:r>
      <w:r w:rsidR="00DE50CD" w:rsidRPr="00BB23AC">
        <w:rPr>
          <w:rFonts w:ascii="Arial Unicode MS" w:eastAsia="Arial Unicode MS" w:hAnsi="Arial Unicode MS" w:cs="Arial Unicode MS" w:hint="eastAsia"/>
          <w:sz w:val="24"/>
          <w:szCs w:val="24"/>
        </w:rPr>
        <w:t xml:space="preserve"> model </w:t>
      </w:r>
      <w:r w:rsidR="00DE50CD" w:rsidRPr="00BB23AC">
        <w:rPr>
          <w:rFonts w:ascii="Arial Unicode MS" w:eastAsia="Arial Unicode MS" w:hAnsi="Arial Unicode MS" w:cs="Arial Unicode MS"/>
          <w:sz w:val="24"/>
          <w:szCs w:val="24"/>
        </w:rPr>
        <w:t>structure</w:t>
      </w:r>
      <w:r w:rsidRPr="00BB23AC">
        <w:rPr>
          <w:rFonts w:ascii="Arial Unicode MS" w:eastAsia="Arial Unicode MS" w:hAnsi="Arial Unicode MS" w:cs="Arial Unicode MS" w:hint="eastAsia"/>
          <w:sz w:val="24"/>
          <w:szCs w:val="24"/>
        </w:rPr>
        <w:t>s due to the consideration</w:t>
      </w:r>
      <w:r w:rsidR="00DE50CD" w:rsidRPr="00BB23AC">
        <w:rPr>
          <w:rFonts w:ascii="Arial Unicode MS" w:eastAsia="Arial Unicode MS" w:hAnsi="Arial Unicode MS" w:cs="Arial Unicode MS" w:hint="eastAsia"/>
          <w:sz w:val="24"/>
          <w:szCs w:val="24"/>
        </w:rPr>
        <w:t xml:space="preserve"> of </w:t>
      </w:r>
      <w:r w:rsidR="00E561BD" w:rsidRPr="00BB23AC">
        <w:rPr>
          <w:rFonts w:ascii="Arial Unicode MS" w:eastAsia="Arial Unicode MS" w:hAnsi="Arial Unicode MS" w:cs="Arial Unicode MS" w:hint="eastAsia"/>
          <w:sz w:val="24"/>
          <w:szCs w:val="24"/>
        </w:rPr>
        <w:t>additional</w:t>
      </w:r>
      <w:r w:rsidRPr="00BB23AC">
        <w:rPr>
          <w:rFonts w:ascii="Arial Unicode MS" w:eastAsia="Arial Unicode MS" w:hAnsi="Arial Unicode MS" w:cs="Arial Unicode MS" w:hint="eastAsia"/>
          <w:sz w:val="24"/>
          <w:szCs w:val="24"/>
        </w:rPr>
        <w:t xml:space="preserve"> </w:t>
      </w:r>
      <w:r w:rsidR="00DE50CD" w:rsidRPr="00BB23AC">
        <w:rPr>
          <w:rFonts w:ascii="Arial Unicode MS" w:eastAsia="Arial Unicode MS" w:hAnsi="Arial Unicode MS" w:cs="Arial Unicode MS" w:hint="eastAsia"/>
          <w:sz w:val="24"/>
          <w:szCs w:val="24"/>
        </w:rPr>
        <w:t xml:space="preserve">variables. </w:t>
      </w:r>
      <w:r w:rsidR="00DE50CD" w:rsidRPr="00BB23AC">
        <w:rPr>
          <w:rFonts w:ascii="Arial Unicode MS" w:eastAsia="Arial Unicode MS" w:hAnsi="Arial Unicode MS" w:cs="Arial Unicode MS"/>
          <w:sz w:val="24"/>
          <w:szCs w:val="24"/>
        </w:rPr>
        <w:t>T</w:t>
      </w:r>
      <w:r w:rsidR="00DE50CD" w:rsidRPr="00BB23AC">
        <w:rPr>
          <w:rFonts w:ascii="Arial Unicode MS" w:eastAsia="Arial Unicode MS" w:hAnsi="Arial Unicode MS" w:cs="Arial Unicode MS" w:hint="eastAsia"/>
          <w:sz w:val="24"/>
          <w:szCs w:val="24"/>
        </w:rPr>
        <w:t xml:space="preserve">o make our model more </w:t>
      </w:r>
      <w:r w:rsidR="00DE50CD" w:rsidRPr="00BB23AC">
        <w:rPr>
          <w:rFonts w:ascii="Arial Unicode MS" w:eastAsia="Arial Unicode MS" w:hAnsi="Arial Unicode MS" w:cs="Arial Unicode MS"/>
          <w:sz w:val="24"/>
          <w:szCs w:val="24"/>
        </w:rPr>
        <w:t>comprehensible</w:t>
      </w:r>
      <w:r w:rsidRPr="00BB23AC">
        <w:rPr>
          <w:rFonts w:ascii="Arial Unicode MS" w:eastAsia="Arial Unicode MS" w:hAnsi="Arial Unicode MS" w:cs="Arial Unicode MS" w:hint="eastAsia"/>
          <w:sz w:val="24"/>
          <w:szCs w:val="24"/>
        </w:rPr>
        <w:t xml:space="preserve"> and easy </w:t>
      </w:r>
      <w:r w:rsidR="004A18B8" w:rsidRPr="00BB23AC">
        <w:rPr>
          <w:rFonts w:ascii="Arial Unicode MS" w:eastAsia="Arial Unicode MS" w:hAnsi="Arial Unicode MS" w:cs="Arial Unicode MS" w:hint="eastAsia"/>
          <w:sz w:val="24"/>
          <w:szCs w:val="24"/>
        </w:rPr>
        <w:t>to use, we have to</w:t>
      </w:r>
      <w:r w:rsidR="00DE50CD" w:rsidRPr="00BB23AC">
        <w:rPr>
          <w:rFonts w:ascii="Arial Unicode MS" w:eastAsia="Arial Unicode MS" w:hAnsi="Arial Unicode MS" w:cs="Arial Unicode MS" w:hint="eastAsia"/>
          <w:sz w:val="24"/>
          <w:szCs w:val="24"/>
        </w:rPr>
        <w:t xml:space="preserve"> focus on </w:t>
      </w:r>
      <w:r w:rsidR="004A18B8" w:rsidRPr="00BB23AC">
        <w:rPr>
          <w:rFonts w:ascii="Arial Unicode MS" w:eastAsia="Arial Unicode MS" w:hAnsi="Arial Unicode MS" w:cs="Arial Unicode MS" w:hint="eastAsia"/>
          <w:sz w:val="24"/>
          <w:szCs w:val="24"/>
        </w:rPr>
        <w:t xml:space="preserve">the </w:t>
      </w:r>
      <w:r w:rsidR="004A18B8" w:rsidRPr="00BB23AC">
        <w:rPr>
          <w:rFonts w:ascii="Arial Unicode MS" w:eastAsia="Arial Unicode MS" w:hAnsi="Arial Unicode MS" w:cs="Arial Unicode MS"/>
          <w:sz w:val="24"/>
          <w:szCs w:val="24"/>
        </w:rPr>
        <w:t>development</w:t>
      </w:r>
      <w:r w:rsidR="004A18B8" w:rsidRPr="00BB23AC">
        <w:rPr>
          <w:rFonts w:ascii="Arial Unicode MS" w:eastAsia="Arial Unicode MS" w:hAnsi="Arial Unicode MS" w:cs="Arial Unicode MS" w:hint="eastAsia"/>
          <w:sz w:val="24"/>
          <w:szCs w:val="24"/>
        </w:rPr>
        <w:t xml:space="preserve"> of </w:t>
      </w:r>
      <w:r w:rsidR="00DE50CD" w:rsidRPr="00BB23AC">
        <w:rPr>
          <w:rFonts w:ascii="Arial Unicode MS" w:eastAsia="Arial Unicode MS" w:hAnsi="Arial Unicode MS" w:cs="Arial Unicode MS" w:hint="eastAsia"/>
          <w:sz w:val="24"/>
          <w:szCs w:val="24"/>
        </w:rPr>
        <w:t xml:space="preserve">an </w:t>
      </w:r>
      <w:r w:rsidR="00DE50CD" w:rsidRPr="00BB23AC">
        <w:rPr>
          <w:rFonts w:ascii="Arial Unicode MS" w:eastAsia="Arial Unicode MS" w:hAnsi="Arial Unicode MS" w:cs="Arial Unicode MS"/>
          <w:sz w:val="24"/>
          <w:szCs w:val="24"/>
        </w:rPr>
        <w:t>alternative</w:t>
      </w:r>
      <w:r w:rsidR="00DE50CD" w:rsidRPr="00BB23AC">
        <w:rPr>
          <w:rFonts w:ascii="Arial Unicode MS" w:eastAsia="Arial Unicode MS" w:hAnsi="Arial Unicode MS" w:cs="Arial Unicode MS" w:hint="eastAsia"/>
          <w:sz w:val="24"/>
          <w:szCs w:val="24"/>
        </w:rPr>
        <w:t xml:space="preserve"> way of eliminating some parameters that have minor effect</w:t>
      </w:r>
      <w:r w:rsidR="00ED407D" w:rsidRPr="00BB23AC">
        <w:rPr>
          <w:rFonts w:ascii="Arial Unicode MS" w:eastAsia="Arial Unicode MS" w:hAnsi="Arial Unicode MS" w:cs="Arial Unicode MS" w:hint="eastAsia"/>
          <w:sz w:val="24"/>
          <w:szCs w:val="24"/>
        </w:rPr>
        <w:t>s</w:t>
      </w:r>
      <w:r w:rsidR="00DE50CD" w:rsidRPr="00BB23AC">
        <w:rPr>
          <w:rFonts w:ascii="Arial Unicode MS" w:eastAsia="Arial Unicode MS" w:hAnsi="Arial Unicode MS" w:cs="Arial Unicode MS" w:hint="eastAsia"/>
          <w:sz w:val="24"/>
          <w:szCs w:val="24"/>
        </w:rPr>
        <w:t xml:space="preserve"> on model outcomes. The </w:t>
      </w:r>
      <w:r w:rsidR="00DE50CD" w:rsidRPr="00BB23AC">
        <w:rPr>
          <w:rFonts w:ascii="Arial Unicode MS" w:eastAsia="Arial Unicode MS" w:hAnsi="Arial Unicode MS" w:cs="Arial Unicode MS"/>
          <w:sz w:val="24"/>
          <w:szCs w:val="24"/>
        </w:rPr>
        <w:t>integration</w:t>
      </w:r>
      <w:r w:rsidR="00DE50CD" w:rsidRPr="00BB23AC">
        <w:rPr>
          <w:rFonts w:ascii="Arial Unicode MS" w:eastAsia="Arial Unicode MS" w:hAnsi="Arial Unicode MS" w:cs="Arial Unicode MS" w:hint="eastAsia"/>
          <w:sz w:val="24"/>
          <w:szCs w:val="24"/>
        </w:rPr>
        <w:t xml:space="preserve"> of ASM with TUDP models can </w:t>
      </w:r>
      <w:r w:rsidR="00DE50CD" w:rsidRPr="00BB23AC">
        <w:rPr>
          <w:rFonts w:ascii="Arial Unicode MS" w:eastAsia="Arial Unicode MS" w:hAnsi="Arial Unicode MS" w:cs="Arial Unicode MS"/>
          <w:sz w:val="24"/>
          <w:szCs w:val="24"/>
        </w:rPr>
        <w:t>significantly</w:t>
      </w:r>
      <w:r w:rsidR="00DE50CD" w:rsidRPr="00BB23AC">
        <w:rPr>
          <w:rFonts w:ascii="Arial Unicode MS" w:eastAsia="Arial Unicode MS" w:hAnsi="Arial Unicode MS" w:cs="Arial Unicode MS" w:hint="eastAsia"/>
          <w:sz w:val="24"/>
          <w:szCs w:val="24"/>
        </w:rPr>
        <w:t xml:space="preserve"> reduce the number of irr</w:t>
      </w:r>
      <w:r w:rsidR="007F2C5F" w:rsidRPr="00BB23AC">
        <w:rPr>
          <w:rFonts w:ascii="Arial Unicode MS" w:eastAsia="Arial Unicode MS" w:hAnsi="Arial Unicode MS" w:cs="Arial Unicode MS" w:hint="eastAsia"/>
          <w:sz w:val="24"/>
          <w:szCs w:val="24"/>
        </w:rPr>
        <w:t>elevant parameters involved, while</w:t>
      </w:r>
      <w:r w:rsidR="00DE50CD" w:rsidRPr="00BB23AC">
        <w:rPr>
          <w:rFonts w:ascii="Arial Unicode MS" w:eastAsia="Arial Unicode MS" w:hAnsi="Arial Unicode MS" w:cs="Arial Unicode MS" w:hint="eastAsia"/>
          <w:sz w:val="24"/>
          <w:szCs w:val="24"/>
        </w:rPr>
        <w:t xml:space="preserve"> maintaining the </w:t>
      </w:r>
      <w:r w:rsidR="00DE50CD" w:rsidRPr="00BB23AC">
        <w:rPr>
          <w:rFonts w:ascii="Arial Unicode MS" w:eastAsia="Arial Unicode MS" w:hAnsi="Arial Unicode MS" w:cs="Arial Unicode MS"/>
          <w:sz w:val="24"/>
          <w:szCs w:val="24"/>
        </w:rPr>
        <w:t>mechanistic</w:t>
      </w:r>
      <w:r w:rsidR="00DE50CD" w:rsidRPr="00BB23AC">
        <w:rPr>
          <w:rFonts w:ascii="Arial Unicode MS" w:eastAsia="Arial Unicode MS" w:hAnsi="Arial Unicode MS" w:cs="Arial Unicode MS" w:hint="eastAsia"/>
          <w:sz w:val="24"/>
          <w:szCs w:val="24"/>
        </w:rPr>
        <w:t xml:space="preserve"> structure. This </w:t>
      </w:r>
      <w:r w:rsidR="00DE50CD" w:rsidRPr="00BB23AC">
        <w:rPr>
          <w:rFonts w:ascii="Arial Unicode MS" w:eastAsia="Arial Unicode MS" w:hAnsi="Arial Unicode MS" w:cs="Arial Unicode MS"/>
          <w:sz w:val="24"/>
          <w:szCs w:val="24"/>
        </w:rPr>
        <w:t>integrated</w:t>
      </w:r>
      <w:r w:rsidR="00B15F2F" w:rsidRPr="00BB23AC">
        <w:rPr>
          <w:rFonts w:ascii="Arial Unicode MS" w:eastAsia="Arial Unicode MS" w:hAnsi="Arial Unicode MS" w:cs="Arial Unicode MS" w:hint="eastAsia"/>
          <w:sz w:val="24"/>
          <w:szCs w:val="24"/>
        </w:rPr>
        <w:t xml:space="preserve"> model</w:t>
      </w:r>
      <w:r w:rsidR="00DE50CD" w:rsidRPr="00BB23AC">
        <w:rPr>
          <w:rFonts w:ascii="Arial Unicode MS" w:eastAsia="Arial Unicode MS" w:hAnsi="Arial Unicode MS" w:cs="Arial Unicode MS" w:hint="eastAsia"/>
          <w:sz w:val="24"/>
          <w:szCs w:val="24"/>
        </w:rPr>
        <w:t xml:space="preserve"> </w:t>
      </w:r>
      <w:r w:rsidR="00E561BD" w:rsidRPr="00BB23AC">
        <w:rPr>
          <w:rFonts w:ascii="Arial Unicode MS" w:eastAsia="Arial Unicode MS" w:hAnsi="Arial Unicode MS" w:cs="Arial Unicode MS" w:hint="eastAsia"/>
          <w:sz w:val="24"/>
          <w:szCs w:val="24"/>
        </w:rPr>
        <w:t>can also provide</w:t>
      </w:r>
      <w:r w:rsidR="00DE50CD" w:rsidRPr="00BB23AC">
        <w:rPr>
          <w:rFonts w:ascii="Arial Unicode MS" w:eastAsia="Arial Unicode MS" w:hAnsi="Arial Unicode MS" w:cs="Arial Unicode MS" w:hint="eastAsia"/>
          <w:sz w:val="24"/>
          <w:szCs w:val="24"/>
        </w:rPr>
        <w:t xml:space="preserve"> a deep insight into the </w:t>
      </w:r>
      <w:r w:rsidR="00DE50CD" w:rsidRPr="00BB23AC">
        <w:rPr>
          <w:rFonts w:ascii="Arial Unicode MS" w:eastAsia="Arial Unicode MS" w:hAnsi="Arial Unicode MS" w:cs="Arial Unicode MS"/>
          <w:sz w:val="24"/>
          <w:szCs w:val="24"/>
        </w:rPr>
        <w:t>mechanism</w:t>
      </w:r>
      <w:r w:rsidR="0067711E" w:rsidRPr="00BB23AC">
        <w:rPr>
          <w:rFonts w:ascii="Arial Unicode MS" w:eastAsia="Arial Unicode MS" w:hAnsi="Arial Unicode MS" w:cs="Arial Unicode MS" w:hint="eastAsia"/>
          <w:sz w:val="24"/>
          <w:szCs w:val="24"/>
        </w:rPr>
        <w:t>s</w:t>
      </w:r>
      <w:r w:rsidR="00DE50CD" w:rsidRPr="00BB23AC">
        <w:rPr>
          <w:rFonts w:ascii="Arial Unicode MS" w:eastAsia="Arial Unicode MS" w:hAnsi="Arial Unicode MS" w:cs="Arial Unicode MS" w:hint="eastAsia"/>
          <w:sz w:val="24"/>
          <w:szCs w:val="24"/>
        </w:rPr>
        <w:t xml:space="preserve"> of phosphorous removal and denitrification.</w:t>
      </w:r>
    </w:p>
    <w:p w:rsidR="00DE50CD" w:rsidRDefault="00DE50CD" w:rsidP="00DE50CD">
      <w:pPr>
        <w:rPr>
          <w:rFonts w:ascii="Arial Unicode MS" w:eastAsia="Arial Unicode MS" w:hAnsi="Arial Unicode MS" w:cs="Arial Unicode MS"/>
          <w:sz w:val="24"/>
          <w:szCs w:val="24"/>
        </w:rPr>
      </w:pPr>
    </w:p>
    <w:p w:rsidR="00DE50CD" w:rsidRPr="00D74842" w:rsidRDefault="00DE50CD" w:rsidP="00DE50CD">
      <w:pPr>
        <w:rPr>
          <w:rFonts w:ascii="Arial Unicode MS" w:eastAsia="Arial Unicode MS" w:hAnsi="Arial Unicode MS" w:cs="Arial Unicode MS"/>
          <w:sz w:val="24"/>
          <w:szCs w:val="24"/>
        </w:rPr>
      </w:pPr>
    </w:p>
    <w:p w:rsidR="00DE50CD" w:rsidRDefault="00DE50CD"/>
    <w:p w:rsidR="00D752CA" w:rsidRDefault="00D752CA"/>
    <w:p w:rsidR="00D752CA" w:rsidRDefault="00D752CA"/>
    <w:p w:rsidR="00D752CA" w:rsidRDefault="00D752CA"/>
    <w:p w:rsidR="00D752CA" w:rsidRDefault="00D752CA"/>
    <w:p w:rsidR="00D752CA" w:rsidRDefault="00D752CA"/>
    <w:p w:rsidR="001D2C8E" w:rsidRDefault="001D2C8E"/>
    <w:p w:rsidR="001D2C8E" w:rsidRDefault="001D2C8E"/>
    <w:p w:rsidR="004E299F" w:rsidRDefault="004E299F"/>
    <w:p w:rsidR="004E299F" w:rsidRDefault="004E299F"/>
    <w:p w:rsidR="00D752CA" w:rsidRDefault="00D752CA"/>
    <w:p w:rsidR="000A10A3" w:rsidRDefault="000A10A3"/>
    <w:p w:rsidR="00ED407D" w:rsidRDefault="00ED407D"/>
    <w:p w:rsidR="00ED407D" w:rsidRDefault="00ED407D"/>
    <w:p w:rsidR="002A2A9E" w:rsidRDefault="002A2A9E"/>
    <w:p w:rsidR="00B755A0" w:rsidRDefault="00B755A0"/>
    <w:p w:rsidR="00B755A0" w:rsidRDefault="00B755A0"/>
    <w:p w:rsidR="001E0F08" w:rsidRDefault="001E0F08"/>
    <w:p w:rsidR="005343FA" w:rsidRPr="005343FA" w:rsidRDefault="005343FA">
      <w:pPr>
        <w:rPr>
          <w:rFonts w:ascii="Arial Unicode MS" w:eastAsia="Arial Unicode MS" w:hAnsi="Arial Unicode MS" w:cs="Arial Unicode MS"/>
          <w:sz w:val="24"/>
          <w:szCs w:val="24"/>
        </w:rPr>
      </w:pPr>
    </w:p>
    <w:p w:rsidR="005343FA" w:rsidRPr="005343FA" w:rsidRDefault="005343FA">
      <w:pPr>
        <w:rPr>
          <w:rFonts w:ascii="Arial Unicode MS" w:eastAsia="Arial Unicode MS" w:hAnsi="Arial Unicode MS" w:cs="Arial Unicode MS"/>
          <w:sz w:val="24"/>
          <w:szCs w:val="24"/>
        </w:rPr>
      </w:pPr>
    </w:p>
    <w:p w:rsidR="005343FA" w:rsidRPr="005343FA" w:rsidRDefault="005343FA">
      <w:pPr>
        <w:rPr>
          <w:rFonts w:ascii="Arial Unicode MS" w:eastAsia="Arial Unicode MS" w:hAnsi="Arial Unicode MS" w:cs="Arial Unicode MS"/>
          <w:sz w:val="24"/>
          <w:szCs w:val="24"/>
        </w:rPr>
      </w:pPr>
    </w:p>
    <w:p w:rsidR="005343FA" w:rsidRPr="005343FA" w:rsidRDefault="005343FA">
      <w:pPr>
        <w:rPr>
          <w:rFonts w:ascii="Arial Unicode MS" w:eastAsia="Arial Unicode MS" w:hAnsi="Arial Unicode MS" w:cs="Arial Unicode MS"/>
          <w:sz w:val="24"/>
          <w:szCs w:val="24"/>
        </w:rPr>
      </w:pPr>
    </w:p>
    <w:p w:rsidR="005343FA" w:rsidRPr="005343FA" w:rsidRDefault="005343FA">
      <w:pPr>
        <w:rPr>
          <w:rFonts w:ascii="Arial Unicode MS" w:eastAsia="Arial Unicode MS" w:hAnsi="Arial Unicode MS" w:cs="Arial Unicode MS"/>
          <w:sz w:val="24"/>
          <w:szCs w:val="24"/>
        </w:rPr>
      </w:pPr>
    </w:p>
    <w:p w:rsidR="00ED435C" w:rsidRDefault="00ED435C">
      <w:pPr>
        <w:rPr>
          <w:rFonts w:ascii="Arial Unicode MS" w:eastAsia="Arial Unicode MS" w:hAnsi="Arial Unicode MS" w:cs="Arial Unicode MS"/>
          <w:sz w:val="24"/>
          <w:szCs w:val="24"/>
        </w:rPr>
      </w:pPr>
    </w:p>
    <w:p w:rsidR="00C41015" w:rsidRDefault="00C41015">
      <w:pPr>
        <w:rPr>
          <w:rFonts w:ascii="Arial Unicode MS" w:eastAsia="Arial Unicode MS" w:hAnsi="Arial Unicode MS" w:cs="Arial Unicode MS"/>
          <w:sz w:val="24"/>
          <w:szCs w:val="24"/>
        </w:rPr>
      </w:pPr>
    </w:p>
    <w:p w:rsidR="00C41015" w:rsidRDefault="00C41015">
      <w:pPr>
        <w:rPr>
          <w:rFonts w:ascii="Arial Unicode MS" w:eastAsia="Arial Unicode MS" w:hAnsi="Arial Unicode MS" w:cs="Arial Unicode MS"/>
          <w:sz w:val="24"/>
          <w:szCs w:val="24"/>
        </w:rPr>
      </w:pPr>
    </w:p>
    <w:p w:rsidR="00C41015" w:rsidRPr="005343FA" w:rsidRDefault="00C41015">
      <w:pPr>
        <w:rPr>
          <w:rFonts w:ascii="Arial Unicode MS" w:eastAsia="Arial Unicode MS" w:hAnsi="Arial Unicode MS" w:cs="Arial Unicode MS"/>
          <w:sz w:val="24"/>
          <w:szCs w:val="24"/>
        </w:rPr>
      </w:pPr>
    </w:p>
    <w:p w:rsidR="000A10A3" w:rsidRPr="005343FA" w:rsidRDefault="000A10A3" w:rsidP="005343FA">
      <w:pPr>
        <w:pStyle w:val="EndNoteBibliography"/>
        <w:numPr>
          <w:ilvl w:val="0"/>
          <w:numId w:val="15"/>
        </w:numPr>
        <w:jc w:val="center"/>
        <w:rPr>
          <w:rFonts w:ascii="Arial Unicode MS" w:eastAsia="Arial Unicode MS" w:hAnsi="Arial Unicode MS" w:cs="Arial Unicode MS"/>
          <w:b/>
          <w:sz w:val="36"/>
          <w:szCs w:val="36"/>
        </w:rPr>
      </w:pPr>
      <w:r w:rsidRPr="005343FA">
        <w:rPr>
          <w:rFonts w:ascii="Arial Unicode MS" w:eastAsia="Arial Unicode MS" w:hAnsi="Arial Unicode MS" w:cs="Arial Unicode MS"/>
          <w:b/>
          <w:sz w:val="36"/>
          <w:szCs w:val="36"/>
        </w:rPr>
        <w:t>Reference</w:t>
      </w:r>
    </w:p>
    <w:p w:rsidR="005343FA" w:rsidRDefault="005343FA" w:rsidP="005343FA">
      <w:pPr>
        <w:pStyle w:val="EndNoteBibliography"/>
        <w:rPr>
          <w:rFonts w:ascii="Arial Unicode MS" w:eastAsia="Arial Unicode MS" w:hAnsi="Arial Unicode MS" w:cs="Arial Unicode MS"/>
          <w:b/>
          <w:sz w:val="30"/>
          <w:szCs w:val="30"/>
        </w:rPr>
      </w:pPr>
    </w:p>
    <w:p w:rsidR="005343FA" w:rsidRDefault="005343FA" w:rsidP="005343FA">
      <w:pPr>
        <w:pStyle w:val="EndNoteBibliography"/>
        <w:rPr>
          <w:rFonts w:ascii="Arial Unicode MS" w:eastAsia="Arial Unicode MS" w:hAnsi="Arial Unicode MS" w:cs="Arial Unicode MS"/>
          <w:b/>
          <w:sz w:val="30"/>
          <w:szCs w:val="30"/>
        </w:rPr>
      </w:pPr>
    </w:p>
    <w:p w:rsidR="005343FA" w:rsidRDefault="005343FA" w:rsidP="005343FA">
      <w:pPr>
        <w:pStyle w:val="EndNoteBibliography"/>
        <w:rPr>
          <w:rFonts w:ascii="Arial Unicode MS" w:eastAsia="Arial Unicode MS" w:hAnsi="Arial Unicode MS" w:cs="Arial Unicode MS"/>
          <w:b/>
          <w:sz w:val="30"/>
          <w:szCs w:val="30"/>
        </w:rPr>
      </w:pPr>
    </w:p>
    <w:p w:rsidR="005343FA" w:rsidRDefault="005343FA" w:rsidP="005343FA">
      <w:pPr>
        <w:pStyle w:val="EndNoteBibliography"/>
        <w:rPr>
          <w:rFonts w:ascii="Arial Unicode MS" w:eastAsia="Arial Unicode MS" w:hAnsi="Arial Unicode MS" w:cs="Arial Unicode MS"/>
          <w:b/>
          <w:sz w:val="30"/>
          <w:szCs w:val="30"/>
        </w:rPr>
      </w:pPr>
    </w:p>
    <w:p w:rsidR="005343FA" w:rsidRDefault="005343FA" w:rsidP="005343FA">
      <w:pPr>
        <w:pStyle w:val="EndNoteBibliography"/>
        <w:rPr>
          <w:rFonts w:ascii="Arial Unicode MS" w:eastAsia="Arial Unicode MS" w:hAnsi="Arial Unicode MS" w:cs="Arial Unicode MS"/>
          <w:b/>
          <w:sz w:val="30"/>
          <w:szCs w:val="30"/>
        </w:rPr>
      </w:pPr>
    </w:p>
    <w:p w:rsidR="005343FA" w:rsidRDefault="005343FA" w:rsidP="005343FA">
      <w:pPr>
        <w:pStyle w:val="EndNoteBibliography"/>
        <w:rPr>
          <w:rFonts w:ascii="Arial Unicode MS" w:eastAsia="Arial Unicode MS" w:hAnsi="Arial Unicode MS" w:cs="Arial Unicode MS"/>
          <w:b/>
          <w:sz w:val="30"/>
          <w:szCs w:val="30"/>
        </w:rPr>
      </w:pPr>
    </w:p>
    <w:p w:rsidR="005343FA" w:rsidRDefault="005343FA" w:rsidP="005343FA">
      <w:pPr>
        <w:pStyle w:val="EndNoteBibliography"/>
        <w:rPr>
          <w:rFonts w:ascii="Arial Unicode MS" w:eastAsia="Arial Unicode MS" w:hAnsi="Arial Unicode MS" w:cs="Arial Unicode MS"/>
          <w:b/>
          <w:sz w:val="30"/>
          <w:szCs w:val="30"/>
        </w:rPr>
      </w:pPr>
    </w:p>
    <w:p w:rsidR="005343FA" w:rsidRDefault="005343FA" w:rsidP="005343FA">
      <w:pPr>
        <w:pStyle w:val="EndNoteBibliography"/>
        <w:rPr>
          <w:rFonts w:ascii="Arial Unicode MS" w:eastAsia="Arial Unicode MS" w:hAnsi="Arial Unicode MS" w:cs="Arial Unicode MS"/>
          <w:b/>
          <w:sz w:val="30"/>
          <w:szCs w:val="30"/>
        </w:rPr>
      </w:pPr>
    </w:p>
    <w:p w:rsidR="005343FA" w:rsidRDefault="005343FA" w:rsidP="005343FA">
      <w:pPr>
        <w:pStyle w:val="EndNoteBibliography"/>
        <w:rPr>
          <w:rFonts w:ascii="Arial Unicode MS" w:eastAsia="Arial Unicode MS" w:hAnsi="Arial Unicode MS" w:cs="Arial Unicode MS"/>
          <w:b/>
          <w:sz w:val="30"/>
          <w:szCs w:val="30"/>
        </w:rPr>
      </w:pPr>
    </w:p>
    <w:p w:rsidR="005343FA" w:rsidRDefault="005343FA" w:rsidP="005343FA">
      <w:pPr>
        <w:pStyle w:val="EndNoteBibliography"/>
        <w:rPr>
          <w:rFonts w:ascii="Arial Unicode MS" w:eastAsia="Arial Unicode MS" w:hAnsi="Arial Unicode MS" w:cs="Arial Unicode MS"/>
          <w:b/>
          <w:sz w:val="30"/>
          <w:szCs w:val="30"/>
        </w:rPr>
      </w:pPr>
    </w:p>
    <w:p w:rsidR="005343FA" w:rsidRDefault="005343FA" w:rsidP="005343FA">
      <w:pPr>
        <w:pStyle w:val="EndNoteBibliography"/>
        <w:rPr>
          <w:rFonts w:ascii="Arial Unicode MS" w:eastAsia="Arial Unicode MS" w:hAnsi="Arial Unicode MS" w:cs="Arial Unicode MS"/>
          <w:b/>
          <w:sz w:val="30"/>
          <w:szCs w:val="30"/>
        </w:rPr>
      </w:pPr>
    </w:p>
    <w:p w:rsidR="005343FA" w:rsidRDefault="005343FA" w:rsidP="005343FA">
      <w:pPr>
        <w:pStyle w:val="EndNoteBibliography"/>
        <w:rPr>
          <w:rFonts w:ascii="Arial Unicode MS" w:eastAsia="Arial Unicode MS" w:hAnsi="Arial Unicode MS" w:cs="Arial Unicode MS"/>
          <w:sz w:val="24"/>
          <w:szCs w:val="24"/>
        </w:rPr>
      </w:pPr>
    </w:p>
    <w:p w:rsidR="000A10A3" w:rsidRPr="00BA5F70" w:rsidRDefault="005D2729" w:rsidP="000A10A3">
      <w:pPr>
        <w:pStyle w:val="EndNoteBibliography"/>
        <w:ind w:left="720" w:hanging="720"/>
        <w:rPr>
          <w:rFonts w:ascii="Arial Unicode MS" w:eastAsia="Arial Unicode MS" w:hAnsi="Arial Unicode MS" w:cs="Arial Unicode MS"/>
          <w:sz w:val="24"/>
          <w:szCs w:val="24"/>
        </w:rPr>
      </w:pPr>
      <w:r w:rsidRPr="0094617F">
        <w:rPr>
          <w:rFonts w:ascii="Arial Unicode MS" w:eastAsia="Arial Unicode MS" w:hAnsi="Arial Unicode MS" w:cs="Arial Unicode MS"/>
          <w:sz w:val="24"/>
          <w:szCs w:val="24"/>
        </w:rPr>
        <w:lastRenderedPageBreak/>
        <w:fldChar w:fldCharType="begin"/>
      </w:r>
      <w:r w:rsidR="000A10A3" w:rsidRPr="0094617F">
        <w:rPr>
          <w:rFonts w:ascii="Arial Unicode MS" w:eastAsia="Arial Unicode MS" w:hAnsi="Arial Unicode MS" w:cs="Arial Unicode MS"/>
          <w:sz w:val="24"/>
          <w:szCs w:val="24"/>
        </w:rPr>
        <w:instrText xml:space="preserve"> ADDIN EN.CITE &lt;EndNote&gt;&lt;Cite ExcludeAuth="1" ExcludeYear="1" Hidden="1"&gt;&lt;Author&gt;Jeppsson&lt;/Author&gt;&lt;Year&gt;1996&lt;/Year&gt;&lt;RecNum&gt;36&lt;/RecNum&gt;&lt;record&gt;&lt;rec-number&gt;36&lt;/rec-number&gt;&lt;foreign-keys&gt;&lt;key app="EN" db-id="tpdwzvd2z9r9wse2pdb5satxr0rv5w9szxsz"&gt;36&lt;/key&gt;&lt;key app="ENWeb" db-id=""&gt;0&lt;/key&gt;&lt;/foreign-keys&gt;&lt;ref-type name="Journal Article"&gt;17&lt;/ref-type&gt;&lt;contributors&gt;&lt;authors&gt;&lt;author&gt;ULF Jeppsson&lt;/author&gt;&lt;/authors&gt;&lt;/contributors&gt;&lt;titles&gt;&lt;title&gt;Modelling aspects of wastewater treatment processes&lt;/title&gt;&lt;/titles&gt;&lt;dates&gt;&lt;year&gt;1996&lt;/year&gt;&lt;/dates&gt;&lt;work-type&gt;PhD Thesis&lt;/work-type&gt;&lt;urls&gt;&lt;related-urls&gt;&lt;url&gt;http://www.iea.lth.se/publications/Theses/LTH-IEA-1010.pdf&lt;/url&gt;&lt;/related-urls&gt;&lt;/urls&gt;&lt;access-date&gt;2012/10/5&lt;/access-date&gt;&lt;/record&gt;&lt;/Cite&gt;&lt;Cite ExcludeAuth="1" ExcludeYear="1" Hidden="1"&gt;&lt;Author&gt;Jeppsson&lt;/Author&gt;&lt;Year&gt;1996&lt;/Year&gt;&lt;RecNum&gt;81&lt;/RecNum&gt;&lt;record&gt;&lt;rec-number&gt;81&lt;/rec-number&gt;&lt;foreign-keys&gt;&lt;key app="EN" db-id="tpdwzvd2z9r9wse2pdb5satxr0rv5w9szxsz"&gt;81&lt;/key&gt;&lt;/foreign-keys&gt;&lt;ref-type name="Book"&gt;6&lt;/ref-type&gt;&lt;contributors&gt;&lt;authors&gt;&lt;author&gt;Jeppsson, Ulf&lt;/author&gt;&lt;/authors&gt;&lt;/contributors&gt;&lt;titles&gt;&lt;title&gt;Modelling aspects of wastewater treatment processes&lt;/title&gt;&lt;/titles&gt;&lt;dates&gt;&lt;year&gt;1996&lt;/year&gt;&lt;/dates&gt;&lt;publisher&gt;Lund University Lund&lt;/publisher&gt;&lt;isbn&gt;9188934004&lt;/isbn&gt;&lt;urls&gt;&lt;/urls&gt;&lt;/record&gt;&lt;/Cite&gt;&lt;Cite ExcludeAuth="1" ExcludeYear="1" Hidden="1"&gt;&lt;Author&gt;Jeppsson&lt;/Author&gt;&lt;Year&gt;1996&lt;/Year&gt;&lt;RecNum&gt;81&lt;/RecNum&gt;&lt;record&gt;&lt;rec-number&gt;81&lt;/rec-number&gt;&lt;foreign-keys&gt;&lt;key app="EN" db-id="tpdwzvd2z9r9wse2pdb5satxr0rv5w9szxsz"&gt;81&lt;/key&gt;&lt;/foreign-keys&gt;&lt;ref-type name="Book"&gt;6&lt;/ref-type&gt;&lt;contributors&gt;&lt;authors&gt;&lt;author&gt;Jeppsson, Ulf&lt;/author&gt;&lt;/authors&gt;&lt;/contributors&gt;&lt;titles&gt;&lt;title&gt;Modelling aspects of wastewater treatment processes&lt;/title&gt;&lt;/titles&gt;&lt;dates&gt;&lt;year&gt;1996&lt;/year&gt;&lt;/dates&gt;&lt;publisher&gt;Lund University Lund&lt;/publisher&gt;&lt;isbn&gt;9188934004&lt;/isbn&gt;&lt;urls&gt;&lt;/urls&gt;&lt;/record&gt;&lt;/Cite&gt;&lt;/EndNote&gt;</w:instrText>
      </w:r>
      <w:r w:rsidRPr="0094617F">
        <w:rPr>
          <w:rFonts w:ascii="Arial Unicode MS" w:eastAsia="Arial Unicode MS" w:hAnsi="Arial Unicode MS" w:cs="Arial Unicode MS"/>
          <w:sz w:val="24"/>
          <w:szCs w:val="24"/>
        </w:rPr>
        <w:fldChar w:fldCharType="end"/>
      </w:r>
      <w:r w:rsidRPr="00ED435C">
        <w:rPr>
          <w:rFonts w:ascii="Arial Unicode MS" w:eastAsia="Arial Unicode MS" w:hAnsi="Arial Unicode MS" w:cs="Arial Unicode MS"/>
          <w:sz w:val="24"/>
          <w:szCs w:val="24"/>
        </w:rPr>
        <w:fldChar w:fldCharType="begin"/>
      </w:r>
      <w:r w:rsidR="000A10A3" w:rsidRPr="0094617F">
        <w:rPr>
          <w:rFonts w:ascii="Arial Unicode MS" w:eastAsia="Arial Unicode MS" w:hAnsi="Arial Unicode MS" w:cs="Arial Unicode MS"/>
          <w:sz w:val="24"/>
          <w:szCs w:val="24"/>
        </w:rPr>
        <w:instrText xml:space="preserve"> ADDIN EN.REFLIST </w:instrText>
      </w:r>
      <w:r w:rsidRPr="00ED435C">
        <w:rPr>
          <w:rFonts w:ascii="Arial Unicode MS" w:eastAsia="Arial Unicode MS" w:hAnsi="Arial Unicode MS" w:cs="Arial Unicode MS"/>
          <w:sz w:val="24"/>
          <w:szCs w:val="24"/>
        </w:rPr>
        <w:fldChar w:fldCharType="separate"/>
      </w:r>
      <w:bookmarkStart w:id="101" w:name="_ENREF_2"/>
      <w:r w:rsidR="000A10A3" w:rsidRPr="0094617F">
        <w:rPr>
          <w:rFonts w:ascii="Arial Unicode MS" w:eastAsia="Arial Unicode MS" w:hAnsi="Arial Unicode MS" w:cs="Arial Unicode MS"/>
          <w:sz w:val="24"/>
          <w:szCs w:val="24"/>
        </w:rPr>
        <w:t>ALASINO, N., C.MUSSATI, M. &amp;</w:t>
      </w:r>
      <w:r w:rsidR="000E38D6">
        <w:rPr>
          <w:rFonts w:ascii="Arial Unicode MS" w:eastAsia="Arial Unicode MS" w:hAnsi="Arial Unicode MS" w:cs="Arial Unicode MS"/>
          <w:sz w:val="24"/>
          <w:szCs w:val="24"/>
        </w:rPr>
        <w:t xml:space="preserve"> SCENNA, N. 2007. Wastewater </w:t>
      </w:r>
      <w:r w:rsidR="000E38D6">
        <w:rPr>
          <w:rFonts w:ascii="Arial Unicode MS" w:eastAsia="Arial Unicode MS" w:hAnsi="Arial Unicode MS" w:cs="Arial Unicode MS" w:hint="eastAsia"/>
          <w:sz w:val="24"/>
          <w:szCs w:val="24"/>
        </w:rPr>
        <w:t>t</w:t>
      </w:r>
      <w:r w:rsidR="000E38D6">
        <w:rPr>
          <w:rFonts w:ascii="Arial Unicode MS" w:eastAsia="Arial Unicode MS" w:hAnsi="Arial Unicode MS" w:cs="Arial Unicode MS"/>
          <w:sz w:val="24"/>
          <w:szCs w:val="24"/>
        </w:rPr>
        <w:t xml:space="preserve">reatment </w:t>
      </w:r>
      <w:r w:rsidR="000E38D6">
        <w:rPr>
          <w:rFonts w:ascii="Arial Unicode MS" w:eastAsia="Arial Unicode MS" w:hAnsi="Arial Unicode MS" w:cs="Arial Unicode MS" w:hint="eastAsia"/>
          <w:sz w:val="24"/>
          <w:szCs w:val="24"/>
        </w:rPr>
        <w:t>p</w:t>
      </w:r>
      <w:r w:rsidR="000E38D6">
        <w:rPr>
          <w:rFonts w:ascii="Arial Unicode MS" w:eastAsia="Arial Unicode MS" w:hAnsi="Arial Unicode MS" w:cs="Arial Unicode MS"/>
          <w:sz w:val="24"/>
          <w:szCs w:val="24"/>
        </w:rPr>
        <w:t xml:space="preserve">lant </w:t>
      </w:r>
      <w:r w:rsidR="000E38D6">
        <w:rPr>
          <w:rFonts w:ascii="Arial Unicode MS" w:eastAsia="Arial Unicode MS" w:hAnsi="Arial Unicode MS" w:cs="Arial Unicode MS" w:hint="eastAsia"/>
          <w:sz w:val="24"/>
          <w:szCs w:val="24"/>
        </w:rPr>
        <w:t>s</w:t>
      </w:r>
      <w:r w:rsidR="000E38D6">
        <w:rPr>
          <w:rFonts w:ascii="Arial Unicode MS" w:eastAsia="Arial Unicode MS" w:hAnsi="Arial Unicode MS" w:cs="Arial Unicode MS"/>
          <w:sz w:val="24"/>
          <w:szCs w:val="24"/>
        </w:rPr>
        <w:t xml:space="preserve">ynthesis and </w:t>
      </w:r>
      <w:r w:rsidR="000E38D6">
        <w:rPr>
          <w:rFonts w:ascii="Arial Unicode MS" w:eastAsia="Arial Unicode MS" w:hAnsi="Arial Unicode MS" w:cs="Arial Unicode MS" w:hint="eastAsia"/>
          <w:sz w:val="24"/>
          <w:szCs w:val="24"/>
        </w:rPr>
        <w:t>d</w:t>
      </w:r>
      <w:r w:rsidR="000A10A3" w:rsidRPr="0094617F">
        <w:rPr>
          <w:rFonts w:ascii="Arial Unicode MS" w:eastAsia="Arial Unicode MS" w:hAnsi="Arial Unicode MS" w:cs="Arial Unicode MS"/>
          <w:sz w:val="24"/>
          <w:szCs w:val="24"/>
        </w:rPr>
        <w:t xml:space="preserve">esign. </w:t>
      </w:r>
      <w:r w:rsidR="000A10A3" w:rsidRPr="0094617F">
        <w:rPr>
          <w:rFonts w:ascii="Arial Unicode MS" w:eastAsia="Arial Unicode MS" w:hAnsi="Arial Unicode MS" w:cs="Arial Unicode MS"/>
          <w:i/>
          <w:sz w:val="24"/>
          <w:szCs w:val="24"/>
        </w:rPr>
        <w:t>Indust</w:t>
      </w:r>
      <w:r w:rsidR="008C14E0">
        <w:rPr>
          <w:rFonts w:ascii="Arial Unicode MS" w:eastAsia="Arial Unicode MS" w:hAnsi="Arial Unicode MS" w:cs="Arial Unicode MS" w:hint="eastAsia"/>
          <w:i/>
          <w:sz w:val="24"/>
          <w:szCs w:val="24"/>
        </w:rPr>
        <w:t>r</w:t>
      </w:r>
      <w:r w:rsidR="000A10A3" w:rsidRPr="0094617F">
        <w:rPr>
          <w:rFonts w:ascii="Arial Unicode MS" w:eastAsia="Arial Unicode MS" w:hAnsi="Arial Unicode MS" w:cs="Arial Unicode MS"/>
          <w:i/>
          <w:sz w:val="24"/>
          <w:szCs w:val="24"/>
        </w:rPr>
        <w:t>ial</w:t>
      </w:r>
      <w:r w:rsidR="00DF0352">
        <w:rPr>
          <w:rFonts w:ascii="Arial Unicode MS" w:eastAsia="Arial Unicode MS" w:hAnsi="Arial Unicode MS" w:cs="Arial Unicode MS" w:hint="eastAsia"/>
          <w:i/>
          <w:sz w:val="24"/>
          <w:szCs w:val="24"/>
        </w:rPr>
        <w:t xml:space="preserve"> </w:t>
      </w:r>
      <w:r w:rsidR="000A10A3" w:rsidRPr="0094617F">
        <w:rPr>
          <w:rFonts w:ascii="Arial Unicode MS" w:eastAsia="Arial Unicode MS" w:hAnsi="Arial Unicode MS" w:cs="Arial Unicode MS"/>
          <w:i/>
          <w:sz w:val="24"/>
          <w:szCs w:val="24"/>
        </w:rPr>
        <w:t>&amp;</w:t>
      </w:r>
      <w:r w:rsidR="00DF0352">
        <w:rPr>
          <w:rFonts w:ascii="Arial Unicode MS" w:eastAsia="Arial Unicode MS" w:hAnsi="Arial Unicode MS" w:cs="Arial Unicode MS" w:hint="eastAsia"/>
          <w:i/>
          <w:sz w:val="24"/>
          <w:szCs w:val="24"/>
        </w:rPr>
        <w:t xml:space="preserve"> </w:t>
      </w:r>
      <w:r w:rsidR="000A10A3" w:rsidRPr="0094617F">
        <w:rPr>
          <w:rFonts w:ascii="Arial Unicode MS" w:eastAsia="Arial Unicode MS" w:hAnsi="Arial Unicode MS" w:cs="Arial Unicode MS"/>
          <w:i/>
          <w:sz w:val="24"/>
          <w:szCs w:val="24"/>
        </w:rPr>
        <w:t>Engineering Chemistry Research</w:t>
      </w:r>
      <w:bookmarkEnd w:id="101"/>
      <w:r w:rsidR="00BA5F70">
        <w:rPr>
          <w:rFonts w:ascii="Arial Unicode MS" w:eastAsia="Arial Unicode MS" w:hAnsi="Arial Unicode MS" w:cs="Arial Unicode MS" w:hint="eastAsia"/>
          <w:i/>
          <w:sz w:val="24"/>
          <w:szCs w:val="24"/>
        </w:rPr>
        <w:t>,</w:t>
      </w:r>
      <w:r w:rsidR="00BA5F70">
        <w:rPr>
          <w:rFonts w:ascii="Arial Unicode MS" w:eastAsia="Arial Unicode MS" w:hAnsi="Arial Unicode MS" w:cs="Arial Unicode MS" w:hint="eastAsia"/>
          <w:sz w:val="24"/>
          <w:szCs w:val="24"/>
        </w:rPr>
        <w:t xml:space="preserve"> 46</w:t>
      </w:r>
      <w:r w:rsidR="00BA5F70" w:rsidRPr="00BA5F70">
        <w:rPr>
          <w:rFonts w:ascii="Arial Unicode MS" w:eastAsia="Arial Unicode MS" w:hAnsi="Arial Unicode MS" w:cs="Arial Unicode MS" w:hint="eastAsia"/>
          <w:sz w:val="24"/>
          <w:szCs w:val="24"/>
        </w:rPr>
        <w:t>,</w:t>
      </w:r>
      <w:r w:rsidR="00BA5F70">
        <w:rPr>
          <w:rFonts w:ascii="Arial Unicode MS" w:eastAsia="Arial Unicode MS" w:hAnsi="Arial Unicode MS" w:cs="Arial Unicode MS" w:hint="eastAsia"/>
          <w:sz w:val="24"/>
          <w:szCs w:val="24"/>
        </w:rPr>
        <w:t xml:space="preserve"> 7497-7512. </w:t>
      </w:r>
    </w:p>
    <w:p w:rsidR="00F86AB1" w:rsidRPr="0094617F" w:rsidRDefault="00F86AB1" w:rsidP="000A10A3">
      <w:pPr>
        <w:pStyle w:val="EndNoteBibliography"/>
        <w:ind w:left="720" w:hanging="72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ALEX, J., BENEDETTI, L., COPP, J., GERNAEY, K., JEPPSSON, U., MARSILI-LIBELLI, S., PONS, M.N., SPANJERS, H. &amp; VANHOOREN, H. 1999</w:t>
      </w:r>
      <w:r w:rsidR="00DF0352">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Benchmark for evaluting control stategies in wastewater treatment plants. Proceedings of the European Control Conference, ECC 99, Karlsruhe, Germany.</w:t>
      </w:r>
    </w:p>
    <w:p w:rsidR="000A10A3" w:rsidRPr="00B56990" w:rsidRDefault="000A10A3" w:rsidP="000A10A3">
      <w:pPr>
        <w:pStyle w:val="EndNoteBibliography"/>
        <w:ind w:left="720" w:hanging="720"/>
        <w:rPr>
          <w:rFonts w:ascii="Arial Unicode MS" w:eastAsia="Arial Unicode MS" w:hAnsi="Arial Unicode MS" w:cs="Arial Unicode MS"/>
          <w:sz w:val="24"/>
          <w:szCs w:val="24"/>
        </w:rPr>
      </w:pPr>
      <w:bookmarkStart w:id="102" w:name="_ENREF_3"/>
      <w:r w:rsidRPr="00B56990">
        <w:rPr>
          <w:rFonts w:ascii="Arial Unicode MS" w:eastAsia="Arial Unicode MS" w:hAnsi="Arial Unicode MS" w:cs="Arial Unicode MS"/>
          <w:sz w:val="24"/>
          <w:szCs w:val="24"/>
        </w:rPr>
        <w:t xml:space="preserve">ALEX, J., BENEDETTI, L., COPP, J., GERNAEY, K., JEPPSSON, U., NOPENS, I., PONS, M., RIEGER, L., ROSEN, C. &amp; STEYER, J. 2008. Benchmark simulation model no. 1 (BSM1). </w:t>
      </w:r>
      <w:r w:rsidR="008712AC" w:rsidRPr="00B56990">
        <w:rPr>
          <w:rFonts w:ascii="Arial Unicode MS" w:eastAsia="Arial Unicode MS" w:hAnsi="Arial Unicode MS" w:cs="Arial Unicode MS" w:hint="eastAsia"/>
          <w:sz w:val="24"/>
          <w:szCs w:val="24"/>
        </w:rPr>
        <w:t>Avai</w:t>
      </w:r>
      <w:r w:rsidR="00B56990">
        <w:rPr>
          <w:rFonts w:ascii="Arial Unicode MS" w:eastAsia="Arial Unicode MS" w:hAnsi="Arial Unicode MS" w:cs="Arial Unicode MS" w:hint="eastAsia"/>
          <w:sz w:val="24"/>
          <w:szCs w:val="24"/>
        </w:rPr>
        <w:t>lable</w:t>
      </w:r>
      <w:r w:rsidR="008712AC" w:rsidRPr="00B56990">
        <w:rPr>
          <w:rFonts w:ascii="Arial Unicode MS" w:eastAsia="Arial Unicode MS" w:hAnsi="Arial Unicode MS" w:cs="Arial Unicode MS" w:hint="eastAsia"/>
          <w:sz w:val="24"/>
          <w:szCs w:val="24"/>
        </w:rPr>
        <w:t xml:space="preserve"> online:</w:t>
      </w:r>
      <w:bookmarkEnd w:id="102"/>
      <w:r w:rsidR="008712AC" w:rsidRPr="00B56990">
        <w:t xml:space="preserve"> </w:t>
      </w:r>
      <w:hyperlink r:id="rId62" w:history="1">
        <w:r w:rsidR="008712AC" w:rsidRPr="00B56990">
          <w:rPr>
            <w:rStyle w:val="a6"/>
            <w:rFonts w:ascii="Arial Unicode MS" w:eastAsia="Arial Unicode MS" w:hAnsi="Arial Unicode MS" w:cs="Arial Unicode MS"/>
            <w:kern w:val="0"/>
            <w:sz w:val="24"/>
            <w:szCs w:val="24"/>
          </w:rPr>
          <w:t>http://www.</w:t>
        </w:r>
        <w:r w:rsidR="008712AC" w:rsidRPr="00B56990">
          <w:rPr>
            <w:rStyle w:val="a6"/>
            <w:rFonts w:ascii="Arial Unicode MS" w:eastAsia="Arial Unicode MS" w:hAnsi="Arial Unicode MS" w:cs="Arial Unicode MS" w:hint="eastAsia"/>
            <w:kern w:val="0"/>
            <w:sz w:val="24"/>
            <w:szCs w:val="24"/>
          </w:rPr>
          <w:t>iea.ith.se/publications/Reports/LTH-IEA-7229.PDF</w:t>
        </w:r>
      </w:hyperlink>
      <w:r w:rsidR="008712AC" w:rsidRPr="00B56990">
        <w:rPr>
          <w:rFonts w:hint="eastAsia"/>
        </w:rPr>
        <w:t xml:space="preserve"> </w:t>
      </w:r>
      <w:r w:rsidR="008712AC" w:rsidRPr="00B56990">
        <w:rPr>
          <w:rFonts w:ascii="Arial Unicode MS" w:eastAsia="Arial Unicode MS" w:hAnsi="Arial Unicode MS" w:cs="Arial Unicode MS"/>
          <w:sz w:val="24"/>
          <w:szCs w:val="24"/>
        </w:rPr>
        <w:t>[Accessed on 18/0</w:t>
      </w:r>
      <w:r w:rsidR="008712AC" w:rsidRPr="00B56990">
        <w:rPr>
          <w:rFonts w:ascii="Arial Unicode MS" w:eastAsia="Arial Unicode MS" w:hAnsi="Arial Unicode MS" w:cs="Arial Unicode MS" w:hint="eastAsia"/>
          <w:sz w:val="24"/>
          <w:szCs w:val="24"/>
        </w:rPr>
        <w:t>2</w:t>
      </w:r>
      <w:r w:rsidR="008712AC" w:rsidRPr="00B56990">
        <w:rPr>
          <w:rFonts w:ascii="Arial Unicode MS" w:eastAsia="Arial Unicode MS" w:hAnsi="Arial Unicode MS" w:cs="Arial Unicode MS"/>
          <w:sz w:val="24"/>
          <w:szCs w:val="24"/>
        </w:rPr>
        <w:t>/201</w:t>
      </w:r>
      <w:r w:rsidR="008712AC" w:rsidRPr="00B56990">
        <w:rPr>
          <w:rFonts w:ascii="Arial Unicode MS" w:eastAsia="Arial Unicode MS" w:hAnsi="Arial Unicode MS" w:cs="Arial Unicode MS" w:hint="eastAsia"/>
          <w:sz w:val="24"/>
          <w:szCs w:val="24"/>
        </w:rPr>
        <w:t>3</w:t>
      </w:r>
      <w:r w:rsidR="008712AC" w:rsidRPr="00B56990">
        <w:rPr>
          <w:rFonts w:ascii="Arial Unicode MS" w:eastAsia="Arial Unicode MS" w:hAnsi="Arial Unicode MS" w:cs="Arial Unicode MS"/>
          <w:sz w:val="24"/>
          <w:szCs w:val="24"/>
        </w:rPr>
        <w:t>]</w:t>
      </w:r>
    </w:p>
    <w:p w:rsidR="000A10A3" w:rsidRPr="0094617F" w:rsidRDefault="000A10A3" w:rsidP="000A10A3">
      <w:pPr>
        <w:pStyle w:val="EndNoteBibliography"/>
        <w:ind w:left="720" w:hanging="720"/>
        <w:rPr>
          <w:rFonts w:ascii="Arial Unicode MS" w:eastAsia="Arial Unicode MS" w:hAnsi="Arial Unicode MS" w:cs="Arial Unicode MS"/>
          <w:sz w:val="24"/>
          <w:szCs w:val="24"/>
        </w:rPr>
      </w:pPr>
      <w:bookmarkStart w:id="103" w:name="_ENREF_4"/>
      <w:r w:rsidRPr="0094617F">
        <w:rPr>
          <w:rFonts w:ascii="Arial Unicode MS" w:eastAsia="Arial Unicode MS" w:hAnsi="Arial Unicode MS" w:cs="Arial Unicode MS"/>
          <w:sz w:val="24"/>
          <w:szCs w:val="24"/>
        </w:rPr>
        <w:t>ALVES, R., ANTUNES, F. &amp; SALVADOR, A. 2006. Tools for kinetic mode</w:t>
      </w:r>
      <w:r w:rsidR="00F06904">
        <w:rPr>
          <w:rFonts w:ascii="Arial Unicode MS" w:eastAsia="Arial Unicode MS" w:hAnsi="Arial Unicode MS" w:cs="Arial Unicode MS" w:hint="eastAsia"/>
          <w:sz w:val="24"/>
          <w:szCs w:val="24"/>
        </w:rPr>
        <w:t>l</w:t>
      </w:r>
      <w:r w:rsidRPr="0094617F">
        <w:rPr>
          <w:rFonts w:ascii="Arial Unicode MS" w:eastAsia="Arial Unicode MS" w:hAnsi="Arial Unicode MS" w:cs="Arial Unicode MS"/>
          <w:sz w:val="24"/>
          <w:szCs w:val="24"/>
        </w:rPr>
        <w:t xml:space="preserve">ling of biochemical networks. </w:t>
      </w:r>
      <w:r w:rsidRPr="0094617F">
        <w:rPr>
          <w:rFonts w:ascii="Arial Unicode MS" w:eastAsia="Arial Unicode MS" w:hAnsi="Arial Unicode MS" w:cs="Arial Unicode MS"/>
          <w:i/>
          <w:sz w:val="24"/>
          <w:szCs w:val="24"/>
        </w:rPr>
        <w:t xml:space="preserve">Nature </w:t>
      </w:r>
      <w:r w:rsidR="0067548B">
        <w:rPr>
          <w:rFonts w:ascii="Arial Unicode MS" w:eastAsia="Arial Unicode MS" w:hAnsi="Arial Unicode MS" w:cs="Arial Unicode MS" w:hint="eastAsia"/>
          <w:i/>
          <w:sz w:val="24"/>
          <w:szCs w:val="24"/>
        </w:rPr>
        <w:t>B</w:t>
      </w:r>
      <w:r w:rsidRPr="0094617F">
        <w:rPr>
          <w:rFonts w:ascii="Arial Unicode MS" w:eastAsia="Arial Unicode MS" w:hAnsi="Arial Unicode MS" w:cs="Arial Unicode MS"/>
          <w:i/>
          <w:sz w:val="24"/>
          <w:szCs w:val="24"/>
        </w:rPr>
        <w:t>iotechnology,</w:t>
      </w:r>
      <w:r w:rsidRPr="0094617F">
        <w:rPr>
          <w:rFonts w:ascii="Arial Unicode MS" w:eastAsia="Arial Unicode MS" w:hAnsi="Arial Unicode MS" w:cs="Arial Unicode MS"/>
          <w:sz w:val="24"/>
          <w:szCs w:val="24"/>
        </w:rPr>
        <w:t xml:space="preserve"> 24</w:t>
      </w:r>
      <w:r w:rsidRPr="0094617F">
        <w:rPr>
          <w:rFonts w:ascii="Arial Unicode MS" w:eastAsia="Arial Unicode MS" w:hAnsi="Arial Unicode MS" w:cs="Arial Unicode MS"/>
          <w:b/>
          <w:sz w:val="24"/>
          <w:szCs w:val="24"/>
        </w:rPr>
        <w:t>,</w:t>
      </w:r>
      <w:r w:rsidRPr="0094617F">
        <w:rPr>
          <w:rFonts w:ascii="Arial Unicode MS" w:eastAsia="Arial Unicode MS" w:hAnsi="Arial Unicode MS" w:cs="Arial Unicode MS"/>
          <w:sz w:val="24"/>
          <w:szCs w:val="24"/>
        </w:rPr>
        <w:t xml:space="preserve"> 667-672.</w:t>
      </w:r>
      <w:bookmarkEnd w:id="103"/>
    </w:p>
    <w:p w:rsidR="000A10A3" w:rsidRPr="00EA1AF5" w:rsidRDefault="000A10A3" w:rsidP="000A10A3">
      <w:pPr>
        <w:pStyle w:val="EndNoteBibliography"/>
        <w:ind w:left="720" w:hanging="720"/>
        <w:rPr>
          <w:rFonts w:ascii="Arial Unicode MS" w:eastAsia="Arial Unicode MS" w:hAnsi="Arial Unicode MS" w:cs="Arial Unicode MS"/>
          <w:sz w:val="24"/>
          <w:szCs w:val="24"/>
        </w:rPr>
      </w:pPr>
      <w:bookmarkStart w:id="104" w:name="_ENREF_5"/>
      <w:r w:rsidRPr="00EA1AF5">
        <w:rPr>
          <w:rFonts w:ascii="Arial Unicode MS" w:eastAsia="Arial Unicode MS" w:hAnsi="Arial Unicode MS" w:cs="Arial Unicode MS"/>
          <w:sz w:val="24"/>
          <w:szCs w:val="24"/>
        </w:rPr>
        <w:t>ANTO</w:t>
      </w:r>
      <w:r w:rsidR="007C3D62">
        <w:rPr>
          <w:rFonts w:ascii="Arial Unicode MS" w:eastAsia="Arial Unicode MS" w:hAnsi="Arial Unicode MS" w:cs="Arial Unicode MS"/>
          <w:sz w:val="24"/>
          <w:szCs w:val="24"/>
        </w:rPr>
        <w:t>NIOU, A. &amp; LU, W</w:t>
      </w:r>
      <w:r w:rsidR="008718CF">
        <w:rPr>
          <w:rFonts w:ascii="Arial Unicode MS" w:eastAsia="Arial Unicode MS" w:hAnsi="Arial Unicode MS" w:cs="Arial Unicode MS" w:hint="eastAsia"/>
          <w:sz w:val="24"/>
          <w:szCs w:val="24"/>
        </w:rPr>
        <w:t>.</w:t>
      </w:r>
      <w:r w:rsidR="000E38D6" w:rsidRPr="00EA1AF5">
        <w:rPr>
          <w:rFonts w:ascii="Arial Unicode MS" w:eastAsia="Arial Unicode MS" w:hAnsi="Arial Unicode MS" w:cs="Arial Unicode MS"/>
          <w:sz w:val="24"/>
          <w:szCs w:val="24"/>
        </w:rPr>
        <w:t xml:space="preserve">-S. 2007. </w:t>
      </w:r>
      <w:r w:rsidR="00EA1AF5" w:rsidRPr="00EA1AF5">
        <w:rPr>
          <w:rFonts w:ascii="Arial Unicode MS" w:eastAsia="Arial Unicode MS" w:hAnsi="Arial Unicode MS" w:cs="Arial Unicode MS"/>
          <w:i/>
          <w:sz w:val="24"/>
          <w:szCs w:val="24"/>
        </w:rPr>
        <w:t xml:space="preserve">Practical </w:t>
      </w:r>
      <w:r w:rsidR="00EA1AF5" w:rsidRPr="00EA1AF5">
        <w:rPr>
          <w:rFonts w:ascii="Arial Unicode MS" w:eastAsia="Arial Unicode MS" w:hAnsi="Arial Unicode MS" w:cs="Arial Unicode MS" w:hint="eastAsia"/>
          <w:i/>
          <w:sz w:val="24"/>
          <w:szCs w:val="24"/>
        </w:rPr>
        <w:t>o</w:t>
      </w:r>
      <w:r w:rsidR="00EA1AF5" w:rsidRPr="00EA1AF5">
        <w:rPr>
          <w:rFonts w:ascii="Arial Unicode MS" w:eastAsia="Arial Unicode MS" w:hAnsi="Arial Unicode MS" w:cs="Arial Unicode MS"/>
          <w:i/>
          <w:sz w:val="24"/>
          <w:szCs w:val="24"/>
        </w:rPr>
        <w:t xml:space="preserve">ptimization: </w:t>
      </w:r>
      <w:r w:rsidR="00EA1AF5" w:rsidRPr="00EA1AF5">
        <w:rPr>
          <w:rFonts w:ascii="Arial Unicode MS" w:eastAsia="Arial Unicode MS" w:hAnsi="Arial Unicode MS" w:cs="Arial Unicode MS" w:hint="eastAsia"/>
          <w:i/>
          <w:sz w:val="24"/>
          <w:szCs w:val="24"/>
        </w:rPr>
        <w:t>a</w:t>
      </w:r>
      <w:r w:rsidR="00EA1AF5" w:rsidRPr="00EA1AF5">
        <w:rPr>
          <w:rFonts w:ascii="Arial Unicode MS" w:eastAsia="Arial Unicode MS" w:hAnsi="Arial Unicode MS" w:cs="Arial Unicode MS"/>
          <w:i/>
          <w:sz w:val="24"/>
          <w:szCs w:val="24"/>
        </w:rPr>
        <w:t xml:space="preserve">lgorithms and </w:t>
      </w:r>
      <w:r w:rsidR="00EA1AF5" w:rsidRPr="00EA1AF5">
        <w:rPr>
          <w:rFonts w:ascii="Arial Unicode MS" w:eastAsia="Arial Unicode MS" w:hAnsi="Arial Unicode MS" w:cs="Arial Unicode MS" w:hint="eastAsia"/>
          <w:i/>
          <w:sz w:val="24"/>
          <w:szCs w:val="24"/>
        </w:rPr>
        <w:t>e</w:t>
      </w:r>
      <w:r w:rsidR="00EA1AF5" w:rsidRPr="00EA1AF5">
        <w:rPr>
          <w:rFonts w:ascii="Arial Unicode MS" w:eastAsia="Arial Unicode MS" w:hAnsi="Arial Unicode MS" w:cs="Arial Unicode MS"/>
          <w:i/>
          <w:sz w:val="24"/>
          <w:szCs w:val="24"/>
        </w:rPr>
        <w:t xml:space="preserve">ngineering </w:t>
      </w:r>
      <w:r w:rsidR="00EA1AF5" w:rsidRPr="00EA1AF5">
        <w:rPr>
          <w:rFonts w:ascii="Arial Unicode MS" w:eastAsia="Arial Unicode MS" w:hAnsi="Arial Unicode MS" w:cs="Arial Unicode MS" w:hint="eastAsia"/>
          <w:i/>
          <w:sz w:val="24"/>
          <w:szCs w:val="24"/>
        </w:rPr>
        <w:t>a</w:t>
      </w:r>
      <w:r w:rsidRPr="00EA1AF5">
        <w:rPr>
          <w:rFonts w:ascii="Arial Unicode MS" w:eastAsia="Arial Unicode MS" w:hAnsi="Arial Unicode MS" w:cs="Arial Unicode MS"/>
          <w:i/>
          <w:sz w:val="24"/>
          <w:szCs w:val="24"/>
        </w:rPr>
        <w:t>pplications</w:t>
      </w:r>
      <w:r w:rsidRPr="00EA1AF5">
        <w:rPr>
          <w:rFonts w:ascii="Arial Unicode MS" w:eastAsia="Arial Unicode MS" w:hAnsi="Arial Unicode MS" w:cs="Arial Unicode MS"/>
          <w:sz w:val="24"/>
          <w:szCs w:val="24"/>
        </w:rPr>
        <w:t xml:space="preserve">, </w:t>
      </w:r>
      <w:bookmarkEnd w:id="104"/>
      <w:r w:rsidR="00EA1AF5" w:rsidRPr="00EA1AF5">
        <w:rPr>
          <w:rFonts w:ascii="Arial Unicode MS" w:eastAsia="Arial Unicode MS" w:hAnsi="Arial Unicode MS" w:cs="Arial Unicode MS" w:hint="eastAsia"/>
          <w:sz w:val="24"/>
          <w:szCs w:val="24"/>
        </w:rPr>
        <w:t>Springer</w:t>
      </w:r>
      <w:r w:rsidR="00EA1AF5">
        <w:rPr>
          <w:rFonts w:ascii="Arial Unicode MS" w:eastAsia="Arial Unicode MS" w:hAnsi="Arial Unicode MS" w:cs="Arial Unicode MS" w:hint="eastAsia"/>
          <w:sz w:val="24"/>
          <w:szCs w:val="24"/>
        </w:rPr>
        <w:t>.</w:t>
      </w:r>
    </w:p>
    <w:p w:rsidR="000A10A3" w:rsidRPr="0094617F" w:rsidRDefault="000A10A3" w:rsidP="000A10A3">
      <w:pPr>
        <w:pStyle w:val="EndNoteBibliography"/>
        <w:ind w:left="720" w:hanging="720"/>
        <w:rPr>
          <w:rFonts w:ascii="Arial Unicode MS" w:eastAsia="Arial Unicode MS" w:hAnsi="Arial Unicode MS" w:cs="Arial Unicode MS"/>
          <w:sz w:val="24"/>
          <w:szCs w:val="24"/>
        </w:rPr>
      </w:pPr>
      <w:bookmarkStart w:id="105" w:name="_ENREF_6"/>
      <w:r w:rsidRPr="0094617F">
        <w:rPr>
          <w:rFonts w:ascii="Arial Unicode MS" w:eastAsia="Arial Unicode MS" w:hAnsi="Arial Unicode MS" w:cs="Arial Unicode MS"/>
          <w:sz w:val="24"/>
          <w:szCs w:val="24"/>
        </w:rPr>
        <w:t xml:space="preserve">ARDERN, E. &amp; LOCKETT, W. T. 1914. Experiments on the oxidation of sewage without the aid of filters. </w:t>
      </w:r>
      <w:r w:rsidRPr="0094617F">
        <w:rPr>
          <w:rFonts w:ascii="Arial Unicode MS" w:eastAsia="Arial Unicode MS" w:hAnsi="Arial Unicode MS" w:cs="Arial Unicode MS"/>
          <w:i/>
          <w:sz w:val="24"/>
          <w:szCs w:val="24"/>
        </w:rPr>
        <w:t>the Society of Chemical Industry,</w:t>
      </w:r>
      <w:r w:rsidRPr="0094617F">
        <w:rPr>
          <w:rFonts w:ascii="Arial Unicode MS" w:eastAsia="Arial Unicode MS" w:hAnsi="Arial Unicode MS" w:cs="Arial Unicode MS"/>
          <w:sz w:val="24"/>
          <w:szCs w:val="24"/>
        </w:rPr>
        <w:t xml:space="preserve"> 33</w:t>
      </w:r>
      <w:r w:rsidRPr="0094617F">
        <w:rPr>
          <w:rFonts w:ascii="Arial Unicode MS" w:eastAsia="Arial Unicode MS" w:hAnsi="Arial Unicode MS" w:cs="Arial Unicode MS"/>
          <w:b/>
          <w:sz w:val="24"/>
          <w:szCs w:val="24"/>
        </w:rPr>
        <w:t>,</w:t>
      </w:r>
      <w:r w:rsidRPr="0094617F">
        <w:rPr>
          <w:rFonts w:ascii="Arial Unicode MS" w:eastAsia="Arial Unicode MS" w:hAnsi="Arial Unicode MS" w:cs="Arial Unicode MS"/>
          <w:sz w:val="24"/>
          <w:szCs w:val="24"/>
        </w:rPr>
        <w:t xml:space="preserve"> 523-539.</w:t>
      </w:r>
      <w:bookmarkEnd w:id="105"/>
    </w:p>
    <w:p w:rsidR="000A10A3" w:rsidRDefault="000A10A3" w:rsidP="000A10A3">
      <w:pPr>
        <w:pStyle w:val="EndNoteBibliography"/>
        <w:ind w:left="720" w:hanging="720"/>
        <w:rPr>
          <w:rFonts w:ascii="Arial Unicode MS" w:eastAsia="Arial Unicode MS" w:hAnsi="Arial Unicode MS" w:cs="Arial Unicode MS"/>
          <w:sz w:val="24"/>
          <w:szCs w:val="24"/>
        </w:rPr>
      </w:pPr>
      <w:bookmarkStart w:id="106" w:name="_ENREF_7"/>
      <w:r w:rsidRPr="0094617F">
        <w:rPr>
          <w:rFonts w:ascii="Arial Unicode MS" w:eastAsia="Arial Unicode MS" w:hAnsi="Arial Unicode MS" w:cs="Arial Unicode MS"/>
          <w:sz w:val="24"/>
          <w:szCs w:val="24"/>
        </w:rPr>
        <w:t xml:space="preserve">AYESA, E., GOYA, B., LARREA, A., LARREA, L. &amp; RIVAS, A. 1998. Selection of operational strategies in activated sludge processes based on </w:t>
      </w:r>
      <w:r w:rsidRPr="0094617F">
        <w:rPr>
          <w:rFonts w:ascii="Arial Unicode MS" w:eastAsia="Arial Unicode MS" w:hAnsi="Arial Unicode MS" w:cs="Arial Unicode MS"/>
          <w:sz w:val="24"/>
          <w:szCs w:val="24"/>
        </w:rPr>
        <w:lastRenderedPageBreak/>
        <w:t xml:space="preserve">optimization algorithms. </w:t>
      </w:r>
      <w:bookmarkStart w:id="107" w:name="OLE_LINK125"/>
      <w:bookmarkStart w:id="108" w:name="OLE_LINK126"/>
      <w:r w:rsidR="000541CD">
        <w:rPr>
          <w:rFonts w:ascii="Arial Unicode MS" w:eastAsia="Arial Unicode MS" w:hAnsi="Arial Unicode MS" w:cs="Arial Unicode MS"/>
          <w:i/>
          <w:sz w:val="24"/>
          <w:szCs w:val="24"/>
        </w:rPr>
        <w:t xml:space="preserve">Water Science </w:t>
      </w:r>
      <w:r w:rsidR="000541CD">
        <w:rPr>
          <w:rFonts w:ascii="Arial Unicode MS" w:eastAsia="Arial Unicode MS" w:hAnsi="Arial Unicode MS" w:cs="Arial Unicode MS" w:hint="eastAsia"/>
          <w:i/>
          <w:sz w:val="24"/>
          <w:szCs w:val="24"/>
        </w:rPr>
        <w:t>&amp;</w:t>
      </w:r>
      <w:r w:rsidRPr="0094617F">
        <w:rPr>
          <w:rFonts w:ascii="Arial Unicode MS" w:eastAsia="Arial Unicode MS" w:hAnsi="Arial Unicode MS" w:cs="Arial Unicode MS"/>
          <w:i/>
          <w:sz w:val="24"/>
          <w:szCs w:val="24"/>
        </w:rPr>
        <w:t xml:space="preserve"> Technology</w:t>
      </w:r>
      <w:bookmarkEnd w:id="107"/>
      <w:bookmarkEnd w:id="108"/>
      <w:r w:rsidRPr="0094617F">
        <w:rPr>
          <w:rFonts w:ascii="Arial Unicode MS" w:eastAsia="Arial Unicode MS" w:hAnsi="Arial Unicode MS" w:cs="Arial Unicode MS"/>
          <w:i/>
          <w:sz w:val="24"/>
          <w:szCs w:val="24"/>
        </w:rPr>
        <w:t>,</w:t>
      </w:r>
      <w:r w:rsidRPr="0094617F">
        <w:rPr>
          <w:rFonts w:ascii="Arial Unicode MS" w:eastAsia="Arial Unicode MS" w:hAnsi="Arial Unicode MS" w:cs="Arial Unicode MS"/>
          <w:sz w:val="24"/>
          <w:szCs w:val="24"/>
        </w:rPr>
        <w:t xml:space="preserve"> 37</w:t>
      </w:r>
      <w:r w:rsidRPr="0094617F">
        <w:rPr>
          <w:rFonts w:ascii="Arial Unicode MS" w:eastAsia="Arial Unicode MS" w:hAnsi="Arial Unicode MS" w:cs="Arial Unicode MS"/>
          <w:b/>
          <w:sz w:val="24"/>
          <w:szCs w:val="24"/>
        </w:rPr>
        <w:t>,</w:t>
      </w:r>
      <w:r w:rsidRPr="0094617F">
        <w:rPr>
          <w:rFonts w:ascii="Arial Unicode MS" w:eastAsia="Arial Unicode MS" w:hAnsi="Arial Unicode MS" w:cs="Arial Unicode MS"/>
          <w:sz w:val="24"/>
          <w:szCs w:val="24"/>
        </w:rPr>
        <w:t xml:space="preserve"> 327-334.</w:t>
      </w:r>
      <w:bookmarkEnd w:id="106"/>
    </w:p>
    <w:p w:rsidR="00945668" w:rsidRDefault="00945668" w:rsidP="000A10A3">
      <w:pPr>
        <w:pStyle w:val="EndNoteBibliography"/>
        <w:ind w:left="720" w:hanging="72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BALKU, S. &amp; BERBER, R. 2006. Dynamics of an activated sldgue process </w:t>
      </w:r>
      <w:r>
        <w:rPr>
          <w:rFonts w:ascii="Arial Unicode MS" w:eastAsia="Arial Unicode MS" w:hAnsi="Arial Unicode MS" w:cs="Arial Unicode MS"/>
          <w:sz w:val="24"/>
          <w:szCs w:val="24"/>
        </w:rPr>
        <w:t>with</w:t>
      </w:r>
      <w:r>
        <w:rPr>
          <w:rFonts w:ascii="Arial Unicode MS" w:eastAsia="Arial Unicode MS" w:hAnsi="Arial Unicode MS" w:cs="Arial Unicode MS" w:hint="eastAsia"/>
          <w:sz w:val="24"/>
          <w:szCs w:val="24"/>
        </w:rPr>
        <w:t xml:space="preserve"> nitr</w:t>
      </w:r>
      <w:r w:rsidR="00EA1AF5">
        <w:rPr>
          <w:rFonts w:ascii="Arial Unicode MS" w:eastAsia="Arial Unicode MS" w:hAnsi="Arial Unicode MS" w:cs="Arial Unicode MS" w:hint="eastAsia"/>
          <w:sz w:val="24"/>
          <w:szCs w:val="24"/>
        </w:rPr>
        <w:t>ification and denitrification: s</w:t>
      </w:r>
      <w:r>
        <w:rPr>
          <w:rFonts w:ascii="Arial Unicode MS" w:eastAsia="Arial Unicode MS" w:hAnsi="Arial Unicode MS" w:cs="Arial Unicode MS" w:hint="eastAsia"/>
          <w:sz w:val="24"/>
          <w:szCs w:val="24"/>
        </w:rPr>
        <w:t xml:space="preserve">tart-up simulation and optimzation using evolutionary algorithm. </w:t>
      </w:r>
      <w:r w:rsidRPr="00945668">
        <w:rPr>
          <w:rFonts w:ascii="Arial Unicode MS" w:eastAsia="Arial Unicode MS" w:hAnsi="Arial Unicode MS" w:cs="Arial Unicode MS" w:hint="eastAsia"/>
          <w:i/>
          <w:sz w:val="24"/>
          <w:szCs w:val="24"/>
        </w:rPr>
        <w:t>Computer</w:t>
      </w:r>
      <w:r w:rsidR="0067548B">
        <w:rPr>
          <w:rFonts w:ascii="Arial Unicode MS" w:eastAsia="Arial Unicode MS" w:hAnsi="Arial Unicode MS" w:cs="Arial Unicode MS" w:hint="eastAsia"/>
          <w:i/>
          <w:sz w:val="24"/>
          <w:szCs w:val="24"/>
        </w:rPr>
        <w:t xml:space="preserve">s &amp; </w:t>
      </w:r>
      <w:bookmarkStart w:id="109" w:name="OLE_LINK127"/>
      <w:bookmarkStart w:id="110" w:name="OLE_LINK128"/>
      <w:r w:rsidR="0067548B">
        <w:rPr>
          <w:rFonts w:ascii="Arial Unicode MS" w:eastAsia="Arial Unicode MS" w:hAnsi="Arial Unicode MS" w:cs="Arial Unicode MS" w:hint="eastAsia"/>
          <w:i/>
          <w:sz w:val="24"/>
          <w:szCs w:val="24"/>
        </w:rPr>
        <w:t>Chemical E</w:t>
      </w:r>
      <w:r w:rsidRPr="00945668">
        <w:rPr>
          <w:rFonts w:ascii="Arial Unicode MS" w:eastAsia="Arial Unicode MS" w:hAnsi="Arial Unicode MS" w:cs="Arial Unicode MS" w:hint="eastAsia"/>
          <w:i/>
          <w:sz w:val="24"/>
          <w:szCs w:val="24"/>
        </w:rPr>
        <w:t>ngineering</w:t>
      </w:r>
      <w:bookmarkEnd w:id="109"/>
      <w:bookmarkEnd w:id="110"/>
      <w:r w:rsidRPr="00945668">
        <w:rPr>
          <w:rFonts w:ascii="Arial Unicode MS" w:eastAsia="Arial Unicode MS" w:hAnsi="Arial Unicode MS" w:cs="Arial Unicode MS" w:hint="eastAsia"/>
          <w:i/>
          <w:sz w:val="24"/>
          <w:szCs w:val="24"/>
        </w:rPr>
        <w:t>,</w:t>
      </w:r>
      <w:r>
        <w:rPr>
          <w:rFonts w:ascii="Arial Unicode MS" w:eastAsia="Arial Unicode MS" w:hAnsi="Arial Unicode MS" w:cs="Arial Unicode MS" w:hint="eastAsia"/>
          <w:sz w:val="24"/>
          <w:szCs w:val="24"/>
        </w:rPr>
        <w:t xml:space="preserve"> 30, 490-499.</w:t>
      </w:r>
    </w:p>
    <w:p w:rsidR="00581B70" w:rsidRDefault="00581B70" w:rsidP="000A10A3">
      <w:pPr>
        <w:pStyle w:val="EndNoteBibliography"/>
        <w:ind w:left="720" w:hanging="72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BARNARD, J. L. 1973. Biological denitrification. </w:t>
      </w:r>
      <w:r w:rsidRPr="00581B70">
        <w:rPr>
          <w:rFonts w:ascii="Arial Unicode MS" w:eastAsia="Arial Unicode MS" w:hAnsi="Arial Unicode MS" w:cs="Arial Unicode MS" w:hint="eastAsia"/>
          <w:i/>
          <w:sz w:val="24"/>
          <w:szCs w:val="24"/>
        </w:rPr>
        <w:t>Water Pollution Control,</w:t>
      </w:r>
      <w:r>
        <w:rPr>
          <w:rFonts w:ascii="Arial Unicode MS" w:eastAsia="Arial Unicode MS" w:hAnsi="Arial Unicode MS" w:cs="Arial Unicode MS" w:hint="eastAsia"/>
          <w:sz w:val="24"/>
          <w:szCs w:val="24"/>
        </w:rPr>
        <w:t xml:space="preserve"> 72, 705-720.</w:t>
      </w:r>
    </w:p>
    <w:p w:rsidR="00581B70" w:rsidRDefault="00581B70" w:rsidP="000A10A3">
      <w:pPr>
        <w:pStyle w:val="EndNoteBibliography"/>
        <w:ind w:left="720" w:hanging="72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BARNARD, J. L. 1976. </w:t>
      </w:r>
      <w:bookmarkStart w:id="111" w:name="OLE_LINK129"/>
      <w:bookmarkStart w:id="112" w:name="OLE_LINK130"/>
      <w:r>
        <w:rPr>
          <w:rFonts w:ascii="Arial Unicode MS" w:eastAsia="Arial Unicode MS" w:hAnsi="Arial Unicode MS" w:cs="Arial Unicode MS" w:hint="eastAsia"/>
          <w:sz w:val="24"/>
          <w:szCs w:val="24"/>
        </w:rPr>
        <w:t>A review of biological phosphorus removal in the activated slduge process</w:t>
      </w:r>
      <w:bookmarkEnd w:id="111"/>
      <w:bookmarkEnd w:id="112"/>
      <w:r>
        <w:rPr>
          <w:rFonts w:ascii="Arial Unicode MS" w:eastAsia="Arial Unicode MS" w:hAnsi="Arial Unicode MS" w:cs="Arial Unicode MS" w:hint="eastAsia"/>
          <w:sz w:val="24"/>
          <w:szCs w:val="24"/>
        </w:rPr>
        <w:t xml:space="preserve">. </w:t>
      </w:r>
      <w:r w:rsidRPr="000977E8">
        <w:rPr>
          <w:rFonts w:ascii="Arial Unicode MS" w:eastAsia="Arial Unicode MS" w:hAnsi="Arial Unicode MS" w:cs="Arial Unicode MS" w:hint="eastAsia"/>
          <w:i/>
          <w:sz w:val="24"/>
          <w:szCs w:val="24"/>
        </w:rPr>
        <w:t>Water Sa,</w:t>
      </w:r>
      <w:r>
        <w:rPr>
          <w:rFonts w:ascii="Arial Unicode MS" w:eastAsia="Arial Unicode MS" w:hAnsi="Arial Unicode MS" w:cs="Arial Unicode MS" w:hint="eastAsia"/>
          <w:sz w:val="24"/>
          <w:szCs w:val="24"/>
        </w:rPr>
        <w:t xml:space="preserve"> 2, 136-144.</w:t>
      </w:r>
    </w:p>
    <w:p w:rsidR="00AC1420" w:rsidRDefault="00AC1420" w:rsidP="000A10A3">
      <w:pPr>
        <w:pStyle w:val="EndNoteBibliography"/>
        <w:ind w:left="720" w:hanging="72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BARTOW, E. &amp;</w:t>
      </w:r>
      <w:r w:rsidR="0067548B">
        <w:rPr>
          <w:rFonts w:ascii="Arial Unicode MS" w:eastAsia="Arial Unicode MS" w:hAnsi="Arial Unicode MS" w:cs="Arial Unicode MS" w:hint="eastAsia"/>
          <w:sz w:val="24"/>
          <w:szCs w:val="24"/>
        </w:rPr>
        <w:t xml:space="preserve"> MOHLMAN, F. 1916. Purification of</w:t>
      </w:r>
      <w:r>
        <w:rPr>
          <w:rFonts w:ascii="Arial Unicode MS" w:eastAsia="Arial Unicode MS" w:hAnsi="Arial Unicode MS" w:cs="Arial Unicode MS" w:hint="eastAsia"/>
          <w:sz w:val="24"/>
          <w:szCs w:val="24"/>
        </w:rPr>
        <w:t xml:space="preserve"> </w:t>
      </w:r>
      <w:r w:rsidR="0067548B">
        <w:rPr>
          <w:rFonts w:ascii="Arial Unicode MS" w:eastAsia="Arial Unicode MS" w:hAnsi="Arial Unicode MS" w:cs="Arial Unicode MS" w:hint="eastAsia"/>
          <w:sz w:val="24"/>
          <w:szCs w:val="24"/>
        </w:rPr>
        <w:t>sewage by</w:t>
      </w:r>
      <w:r>
        <w:rPr>
          <w:rFonts w:ascii="Arial Unicode MS" w:eastAsia="Arial Unicode MS" w:hAnsi="Arial Unicode MS" w:cs="Arial Unicode MS" w:hint="eastAsia"/>
          <w:sz w:val="24"/>
          <w:szCs w:val="24"/>
        </w:rPr>
        <w:t xml:space="preserve"> </w:t>
      </w:r>
      <w:r w:rsidR="0067548B">
        <w:rPr>
          <w:rFonts w:ascii="Arial Unicode MS" w:eastAsia="Arial Unicode MS" w:hAnsi="Arial Unicode MS" w:cs="Arial Unicode MS" w:hint="eastAsia"/>
          <w:sz w:val="24"/>
          <w:szCs w:val="24"/>
        </w:rPr>
        <w:t>aeration</w:t>
      </w:r>
      <w:r>
        <w:rPr>
          <w:rFonts w:ascii="Arial Unicode MS" w:eastAsia="Arial Unicode MS" w:hAnsi="Arial Unicode MS" w:cs="Arial Unicode MS" w:hint="eastAsia"/>
          <w:sz w:val="24"/>
          <w:szCs w:val="24"/>
        </w:rPr>
        <w:t xml:space="preserve"> </w:t>
      </w:r>
      <w:r w:rsidR="0067548B">
        <w:rPr>
          <w:rFonts w:ascii="Arial Unicode MS" w:eastAsia="Arial Unicode MS" w:hAnsi="Arial Unicode MS" w:cs="Arial Unicode MS" w:hint="eastAsia"/>
          <w:sz w:val="24"/>
          <w:szCs w:val="24"/>
        </w:rPr>
        <w:t>in</w:t>
      </w:r>
      <w:r>
        <w:rPr>
          <w:rFonts w:ascii="Arial Unicode MS" w:eastAsia="Arial Unicode MS" w:hAnsi="Arial Unicode MS" w:cs="Arial Unicode MS" w:hint="eastAsia"/>
          <w:sz w:val="24"/>
          <w:szCs w:val="24"/>
        </w:rPr>
        <w:t xml:space="preserve"> </w:t>
      </w:r>
      <w:r w:rsidR="0067548B">
        <w:rPr>
          <w:rFonts w:ascii="Arial Unicode MS" w:eastAsia="Arial Unicode MS" w:hAnsi="Arial Unicode MS" w:cs="Arial Unicode MS" w:hint="eastAsia"/>
          <w:sz w:val="24"/>
          <w:szCs w:val="24"/>
        </w:rPr>
        <w:t>the presence of activated sludge--II</w:t>
      </w:r>
      <w:r>
        <w:rPr>
          <w:rFonts w:ascii="Arial Unicode MS" w:eastAsia="Arial Unicode MS" w:hAnsi="Arial Unicode MS" w:cs="Arial Unicode MS" w:hint="eastAsia"/>
          <w:sz w:val="24"/>
          <w:szCs w:val="24"/>
        </w:rPr>
        <w:t xml:space="preserve">. </w:t>
      </w:r>
      <w:r w:rsidRPr="00DF0352">
        <w:rPr>
          <w:rFonts w:ascii="Arial Unicode MS" w:eastAsia="Arial Unicode MS" w:hAnsi="Arial Unicode MS" w:cs="Arial Unicode MS" w:hint="eastAsia"/>
          <w:i/>
          <w:sz w:val="24"/>
          <w:szCs w:val="24"/>
        </w:rPr>
        <w:t>I</w:t>
      </w:r>
      <w:r w:rsidR="00DF0352">
        <w:rPr>
          <w:rFonts w:ascii="Arial Unicode MS" w:eastAsia="Arial Unicode MS" w:hAnsi="Arial Unicode MS" w:cs="Arial Unicode MS" w:hint="eastAsia"/>
          <w:i/>
          <w:sz w:val="24"/>
          <w:szCs w:val="24"/>
        </w:rPr>
        <w:t xml:space="preserve">ndustrial </w:t>
      </w:r>
      <w:r w:rsidRPr="00AC1420">
        <w:rPr>
          <w:rFonts w:ascii="Arial Unicode MS" w:eastAsia="Arial Unicode MS" w:hAnsi="Arial Unicode MS" w:cs="Arial Unicode MS" w:hint="eastAsia"/>
          <w:i/>
          <w:sz w:val="24"/>
          <w:szCs w:val="24"/>
        </w:rPr>
        <w:t>&amp; Engineering Chemistry,</w:t>
      </w:r>
      <w:r>
        <w:rPr>
          <w:rFonts w:ascii="Arial Unicode MS" w:eastAsia="Arial Unicode MS" w:hAnsi="Arial Unicode MS" w:cs="Arial Unicode MS" w:hint="eastAsia"/>
          <w:sz w:val="24"/>
          <w:szCs w:val="24"/>
        </w:rPr>
        <w:t xml:space="preserve"> 8, 15-17.</w:t>
      </w:r>
    </w:p>
    <w:p w:rsidR="000A10A3" w:rsidRPr="00192E80" w:rsidRDefault="000A10A3" w:rsidP="000A10A3">
      <w:pPr>
        <w:pStyle w:val="EndNoteBibliography"/>
        <w:ind w:left="720" w:hanging="720"/>
        <w:rPr>
          <w:rFonts w:ascii="Arial Unicode MS" w:eastAsia="Arial Unicode MS" w:hAnsi="Arial Unicode MS" w:cs="Arial Unicode MS"/>
          <w:color w:val="000000" w:themeColor="text1"/>
          <w:sz w:val="24"/>
          <w:szCs w:val="24"/>
        </w:rPr>
      </w:pPr>
      <w:bookmarkStart w:id="113" w:name="_ENREF_1"/>
      <w:r w:rsidRPr="00192E80">
        <w:rPr>
          <w:rFonts w:ascii="Arial Unicode MS" w:eastAsia="Arial Unicode MS" w:hAnsi="Arial Unicode MS" w:cs="Arial Unicode MS"/>
          <w:color w:val="000000" w:themeColor="text1"/>
          <w:sz w:val="24"/>
          <w:szCs w:val="24"/>
        </w:rPr>
        <w:t>BENEFI</w:t>
      </w:r>
      <w:r w:rsidR="007C3D62">
        <w:rPr>
          <w:rFonts w:ascii="Arial Unicode MS" w:eastAsia="Arial Unicode MS" w:hAnsi="Arial Unicode MS" w:cs="Arial Unicode MS"/>
          <w:color w:val="000000" w:themeColor="text1"/>
          <w:sz w:val="24"/>
          <w:szCs w:val="24"/>
        </w:rPr>
        <w:t>ELD, L.</w:t>
      </w:r>
      <w:r w:rsidR="007C3D62">
        <w:rPr>
          <w:rFonts w:ascii="Arial Unicode MS" w:eastAsia="Arial Unicode MS" w:hAnsi="Arial Unicode MS" w:cs="Arial Unicode MS" w:hint="eastAsia"/>
          <w:color w:val="000000" w:themeColor="text1"/>
          <w:sz w:val="24"/>
          <w:szCs w:val="24"/>
        </w:rPr>
        <w:t>.</w:t>
      </w:r>
      <w:r w:rsidRPr="00192E80">
        <w:rPr>
          <w:rFonts w:ascii="Arial Unicode MS" w:eastAsia="Arial Unicode MS" w:hAnsi="Arial Unicode MS" w:cs="Arial Unicode MS"/>
          <w:color w:val="000000" w:themeColor="text1"/>
          <w:sz w:val="24"/>
          <w:szCs w:val="24"/>
        </w:rPr>
        <w:t xml:space="preserve">D. &amp; RANDALL, C. W. 1980. </w:t>
      </w:r>
      <w:r w:rsidRPr="00192E80">
        <w:rPr>
          <w:rFonts w:ascii="Arial Unicode MS" w:eastAsia="Arial Unicode MS" w:hAnsi="Arial Unicode MS" w:cs="Arial Unicode MS"/>
          <w:i/>
          <w:color w:val="000000" w:themeColor="text1"/>
          <w:sz w:val="24"/>
          <w:szCs w:val="24"/>
        </w:rPr>
        <w:t xml:space="preserve">Biological process design for wastewater treatment, </w:t>
      </w:r>
      <w:r w:rsidRPr="00192E80">
        <w:rPr>
          <w:rFonts w:ascii="Arial Unicode MS" w:eastAsia="Arial Unicode MS" w:hAnsi="Arial Unicode MS" w:cs="Arial Unicode MS"/>
          <w:color w:val="000000" w:themeColor="text1"/>
          <w:sz w:val="24"/>
          <w:szCs w:val="24"/>
        </w:rPr>
        <w:t>Prentice-Hall</w:t>
      </w:r>
      <w:bookmarkEnd w:id="113"/>
      <w:r w:rsidR="000951A4" w:rsidRPr="00192E80">
        <w:rPr>
          <w:rFonts w:ascii="Arial Unicode MS" w:eastAsia="Arial Unicode MS" w:hAnsi="Arial Unicode MS" w:cs="Arial Unicode MS" w:hint="eastAsia"/>
          <w:color w:val="000000" w:themeColor="text1"/>
          <w:sz w:val="24"/>
          <w:szCs w:val="24"/>
        </w:rPr>
        <w:t>.</w:t>
      </w:r>
    </w:p>
    <w:p w:rsidR="00036793" w:rsidRPr="00192E80" w:rsidRDefault="00036793" w:rsidP="000A10A3">
      <w:pPr>
        <w:pStyle w:val="EndNoteBibliography"/>
        <w:ind w:left="720" w:hanging="720"/>
        <w:rPr>
          <w:rFonts w:ascii="Arial Unicode MS" w:eastAsia="Arial Unicode MS" w:hAnsi="Arial Unicode MS" w:cs="Arial Unicode MS"/>
          <w:color w:val="000000" w:themeColor="text1"/>
          <w:sz w:val="24"/>
          <w:szCs w:val="24"/>
        </w:rPr>
      </w:pPr>
      <w:r w:rsidRPr="00192E80">
        <w:rPr>
          <w:rFonts w:ascii="Arial Unicode MS" w:eastAsia="Arial Unicode MS" w:hAnsi="Arial Unicode MS" w:cs="Arial Unicode MS" w:hint="eastAsia"/>
          <w:color w:val="000000" w:themeColor="text1"/>
          <w:sz w:val="24"/>
          <w:szCs w:val="24"/>
        </w:rPr>
        <w:t>BEVERIDGE, G.</w:t>
      </w:r>
      <w:r w:rsidR="000F046B" w:rsidRPr="00192E80">
        <w:rPr>
          <w:rFonts w:ascii="Arial Unicode MS" w:eastAsia="Arial Unicode MS" w:hAnsi="Arial Unicode MS" w:cs="Arial Unicode MS" w:hint="eastAsia"/>
          <w:color w:val="000000" w:themeColor="text1"/>
          <w:sz w:val="24"/>
          <w:szCs w:val="24"/>
        </w:rPr>
        <w:t xml:space="preserve"> </w:t>
      </w:r>
      <w:r w:rsidRPr="00192E80">
        <w:rPr>
          <w:rFonts w:ascii="Arial Unicode MS" w:eastAsia="Arial Unicode MS" w:hAnsi="Arial Unicode MS" w:cs="Arial Unicode MS" w:hint="eastAsia"/>
          <w:color w:val="000000" w:themeColor="text1"/>
          <w:sz w:val="24"/>
          <w:szCs w:val="24"/>
        </w:rPr>
        <w:t>S. &amp; SCHECHTER, R.</w:t>
      </w:r>
      <w:r w:rsidR="008718CF">
        <w:rPr>
          <w:rFonts w:ascii="Arial Unicode MS" w:eastAsia="Arial Unicode MS" w:hAnsi="Arial Unicode MS" w:cs="Arial Unicode MS" w:hint="eastAsia"/>
          <w:color w:val="000000" w:themeColor="text1"/>
          <w:sz w:val="24"/>
          <w:szCs w:val="24"/>
        </w:rPr>
        <w:t xml:space="preserve"> </w:t>
      </w:r>
      <w:r w:rsidRPr="00192E80">
        <w:rPr>
          <w:rFonts w:ascii="Arial Unicode MS" w:eastAsia="Arial Unicode MS" w:hAnsi="Arial Unicode MS" w:cs="Arial Unicode MS" w:hint="eastAsia"/>
          <w:color w:val="000000" w:themeColor="text1"/>
          <w:sz w:val="24"/>
          <w:szCs w:val="24"/>
        </w:rPr>
        <w:t xml:space="preserve">S. 1970. </w:t>
      </w:r>
      <w:r w:rsidR="006453B5" w:rsidRPr="00192E80">
        <w:rPr>
          <w:rFonts w:ascii="Arial Unicode MS" w:eastAsia="Arial Unicode MS" w:hAnsi="Arial Unicode MS" w:cs="Arial Unicode MS" w:hint="eastAsia"/>
          <w:i/>
          <w:color w:val="000000" w:themeColor="text1"/>
          <w:sz w:val="24"/>
          <w:szCs w:val="24"/>
        </w:rPr>
        <w:t>Optimization, theory and practice</w:t>
      </w:r>
      <w:r w:rsidR="00192E80" w:rsidRPr="00192E80">
        <w:rPr>
          <w:rFonts w:ascii="Arial Unicode MS" w:eastAsia="Arial Unicode MS" w:hAnsi="Arial Unicode MS" w:cs="Arial Unicode MS" w:hint="eastAsia"/>
          <w:color w:val="000000" w:themeColor="text1"/>
          <w:sz w:val="24"/>
          <w:szCs w:val="24"/>
        </w:rPr>
        <w:t>. McGraw-Hill.</w:t>
      </w:r>
    </w:p>
    <w:p w:rsidR="00DC18BF" w:rsidRPr="00775CDE" w:rsidRDefault="00DC18BF" w:rsidP="00DC18BF">
      <w:pPr>
        <w:pStyle w:val="EndNoteBibliography"/>
        <w:ind w:left="720" w:hanging="720"/>
        <w:rPr>
          <w:rFonts w:ascii="Arial Unicode MS" w:eastAsia="Arial Unicode MS" w:hAnsi="Arial Unicode MS" w:cs="Arial Unicode MS"/>
          <w:color w:val="000000" w:themeColor="text1"/>
          <w:sz w:val="24"/>
          <w:szCs w:val="24"/>
        </w:rPr>
      </w:pPr>
      <w:r w:rsidRPr="00775CDE">
        <w:rPr>
          <w:rFonts w:ascii="Arial Unicode MS" w:eastAsia="Arial Unicode MS" w:hAnsi="Arial Unicode MS" w:cs="Arial Unicode MS" w:hint="eastAsia"/>
          <w:color w:val="000000" w:themeColor="text1"/>
          <w:sz w:val="24"/>
          <w:szCs w:val="24"/>
        </w:rPr>
        <w:t>BITTON, G.</w:t>
      </w:r>
      <w:r w:rsidR="00775CDE" w:rsidRPr="00775CDE">
        <w:rPr>
          <w:rFonts w:ascii="Arial Unicode MS" w:eastAsia="Arial Unicode MS" w:hAnsi="Arial Unicode MS" w:cs="Arial Unicode MS" w:hint="eastAsia"/>
          <w:color w:val="000000" w:themeColor="text1"/>
          <w:sz w:val="24"/>
          <w:szCs w:val="24"/>
        </w:rPr>
        <w:t xml:space="preserve"> 1994. </w:t>
      </w:r>
      <w:r w:rsidR="00EA1AF5">
        <w:rPr>
          <w:rFonts w:ascii="Arial Unicode MS" w:eastAsia="Arial Unicode MS" w:hAnsi="Arial Unicode MS" w:cs="Arial Unicode MS" w:hint="eastAsia"/>
          <w:i/>
          <w:color w:val="000000" w:themeColor="text1"/>
          <w:sz w:val="24"/>
          <w:szCs w:val="24"/>
        </w:rPr>
        <w:t>Wastewater m</w:t>
      </w:r>
      <w:r w:rsidRPr="00775CDE">
        <w:rPr>
          <w:rFonts w:ascii="Arial Unicode MS" w:eastAsia="Arial Unicode MS" w:hAnsi="Arial Unicode MS" w:cs="Arial Unicode MS" w:hint="eastAsia"/>
          <w:i/>
          <w:color w:val="000000" w:themeColor="text1"/>
          <w:sz w:val="24"/>
          <w:szCs w:val="24"/>
        </w:rPr>
        <w:t>icrobiology</w:t>
      </w:r>
      <w:r w:rsidR="00775CDE" w:rsidRPr="00775CDE">
        <w:rPr>
          <w:rFonts w:ascii="Arial Unicode MS" w:eastAsia="Arial Unicode MS" w:hAnsi="Arial Unicode MS" w:cs="Arial Unicode MS" w:hint="eastAsia"/>
          <w:i/>
          <w:color w:val="000000" w:themeColor="text1"/>
          <w:sz w:val="24"/>
          <w:szCs w:val="24"/>
        </w:rPr>
        <w:t>,</w:t>
      </w:r>
      <w:bookmarkStart w:id="114" w:name="OLE_LINK121"/>
      <w:bookmarkStart w:id="115" w:name="OLE_LINK122"/>
      <w:r w:rsidR="00775CDE" w:rsidRPr="00775CDE">
        <w:rPr>
          <w:rFonts w:ascii="Arial Unicode MS" w:eastAsia="Arial Unicode MS" w:hAnsi="Arial Unicode MS" w:cs="Arial Unicode MS" w:hint="eastAsia"/>
          <w:i/>
          <w:color w:val="000000" w:themeColor="text1"/>
          <w:sz w:val="24"/>
          <w:szCs w:val="24"/>
        </w:rPr>
        <w:t xml:space="preserve"> </w:t>
      </w:r>
      <w:r w:rsidR="00775CDE" w:rsidRPr="00775CDE">
        <w:rPr>
          <w:rFonts w:ascii="Arial Unicode MS" w:eastAsia="Arial Unicode MS" w:hAnsi="Arial Unicode MS" w:cs="Arial Unicode MS" w:hint="eastAsia"/>
          <w:color w:val="000000" w:themeColor="text1"/>
          <w:sz w:val="24"/>
          <w:szCs w:val="24"/>
        </w:rPr>
        <w:t>John Wiley &amp; Sons</w:t>
      </w:r>
      <w:bookmarkEnd w:id="114"/>
      <w:bookmarkEnd w:id="115"/>
      <w:r w:rsidR="00775CDE" w:rsidRPr="00775CDE">
        <w:rPr>
          <w:rFonts w:ascii="Arial Unicode MS" w:eastAsia="Arial Unicode MS" w:hAnsi="Arial Unicode MS" w:cs="Arial Unicode MS" w:hint="eastAsia"/>
          <w:color w:val="000000" w:themeColor="text1"/>
          <w:sz w:val="24"/>
          <w:szCs w:val="24"/>
        </w:rPr>
        <w:t>, Inc</w:t>
      </w:r>
      <w:r w:rsidRPr="00775CDE">
        <w:rPr>
          <w:rFonts w:ascii="Arial Unicode MS" w:eastAsia="Arial Unicode MS" w:hAnsi="Arial Unicode MS" w:cs="Arial Unicode MS" w:hint="eastAsia"/>
          <w:color w:val="000000" w:themeColor="text1"/>
          <w:sz w:val="24"/>
          <w:szCs w:val="24"/>
        </w:rPr>
        <w:t>.</w:t>
      </w:r>
    </w:p>
    <w:p w:rsidR="00793915" w:rsidRPr="00133F25" w:rsidRDefault="004F4687" w:rsidP="00793915">
      <w:pPr>
        <w:pStyle w:val="EndNoteBibliography"/>
        <w:ind w:left="720" w:hanging="720"/>
        <w:rPr>
          <w:rFonts w:ascii="Arial Unicode MS" w:eastAsia="Arial Unicode MS" w:hAnsi="Arial Unicode MS" w:cs="Arial Unicode MS"/>
          <w:color w:val="000000" w:themeColor="text1"/>
          <w:sz w:val="24"/>
          <w:szCs w:val="24"/>
        </w:rPr>
      </w:pPr>
      <w:r>
        <w:rPr>
          <w:rFonts w:ascii="Arial Unicode MS" w:eastAsia="Arial Unicode MS" w:hAnsi="Arial Unicode MS" w:cs="Arial Unicode MS" w:hint="eastAsia"/>
          <w:color w:val="000000" w:themeColor="text1"/>
          <w:sz w:val="24"/>
          <w:szCs w:val="24"/>
        </w:rPr>
        <w:t>BRENT</w:t>
      </w:r>
      <w:r w:rsidR="00793915" w:rsidRPr="00133F25">
        <w:rPr>
          <w:rFonts w:ascii="Arial Unicode MS" w:eastAsia="Arial Unicode MS" w:hAnsi="Arial Unicode MS" w:cs="Arial Unicode MS" w:hint="eastAsia"/>
          <w:color w:val="000000" w:themeColor="text1"/>
          <w:sz w:val="24"/>
          <w:szCs w:val="24"/>
        </w:rPr>
        <w:t>, R.</w:t>
      </w:r>
      <w:r w:rsidR="000F046B" w:rsidRPr="00133F25">
        <w:rPr>
          <w:rFonts w:ascii="Arial Unicode MS" w:eastAsia="Arial Unicode MS" w:hAnsi="Arial Unicode MS" w:cs="Arial Unicode MS" w:hint="eastAsia"/>
          <w:color w:val="000000" w:themeColor="text1"/>
          <w:sz w:val="24"/>
          <w:szCs w:val="24"/>
        </w:rPr>
        <w:t xml:space="preserve"> </w:t>
      </w:r>
      <w:r w:rsidR="00793915" w:rsidRPr="00133F25">
        <w:rPr>
          <w:rFonts w:ascii="Arial Unicode MS" w:eastAsia="Arial Unicode MS" w:hAnsi="Arial Unicode MS" w:cs="Arial Unicode MS" w:hint="eastAsia"/>
          <w:color w:val="000000" w:themeColor="text1"/>
          <w:sz w:val="24"/>
          <w:szCs w:val="24"/>
        </w:rPr>
        <w:t>P</w:t>
      </w:r>
      <w:r w:rsidR="000F046B" w:rsidRPr="00133F25">
        <w:rPr>
          <w:rFonts w:ascii="Arial Unicode MS" w:eastAsia="Arial Unicode MS" w:hAnsi="Arial Unicode MS" w:cs="Arial Unicode MS" w:hint="eastAsia"/>
          <w:color w:val="000000" w:themeColor="text1"/>
          <w:sz w:val="24"/>
          <w:szCs w:val="24"/>
        </w:rPr>
        <w:t>.</w:t>
      </w:r>
      <w:r w:rsidR="00793915" w:rsidRPr="00133F25">
        <w:rPr>
          <w:rFonts w:ascii="Arial Unicode MS" w:eastAsia="Arial Unicode MS" w:hAnsi="Arial Unicode MS" w:cs="Arial Unicode MS" w:hint="eastAsia"/>
          <w:color w:val="000000" w:themeColor="text1"/>
          <w:sz w:val="24"/>
          <w:szCs w:val="24"/>
        </w:rPr>
        <w:t xml:space="preserve"> 1973</w:t>
      </w:r>
      <w:r w:rsidR="00DF0352" w:rsidRPr="00133F25">
        <w:rPr>
          <w:rFonts w:ascii="Arial Unicode MS" w:eastAsia="Arial Unicode MS" w:hAnsi="Arial Unicode MS" w:cs="Arial Unicode MS" w:hint="eastAsia"/>
          <w:color w:val="000000" w:themeColor="text1"/>
          <w:sz w:val="24"/>
          <w:szCs w:val="24"/>
        </w:rPr>
        <w:t>.</w:t>
      </w:r>
      <w:r w:rsidR="00793915" w:rsidRPr="00133F25">
        <w:rPr>
          <w:rFonts w:ascii="Arial Unicode MS" w:eastAsia="Arial Unicode MS" w:hAnsi="Arial Unicode MS" w:cs="Arial Unicode MS" w:hint="eastAsia"/>
          <w:color w:val="000000" w:themeColor="text1"/>
          <w:sz w:val="24"/>
          <w:szCs w:val="24"/>
        </w:rPr>
        <w:t xml:space="preserve"> </w:t>
      </w:r>
      <w:r w:rsidR="00EA1AF5">
        <w:rPr>
          <w:rFonts w:ascii="Arial Unicode MS" w:eastAsia="Arial Unicode MS" w:hAnsi="Arial Unicode MS" w:cs="Arial Unicode MS" w:hint="eastAsia"/>
          <w:i/>
          <w:color w:val="000000" w:themeColor="text1"/>
          <w:sz w:val="24"/>
          <w:szCs w:val="24"/>
        </w:rPr>
        <w:t>Algorithms for minimization without d</w:t>
      </w:r>
      <w:r w:rsidR="00793915" w:rsidRPr="00133F25">
        <w:rPr>
          <w:rFonts w:ascii="Arial Unicode MS" w:eastAsia="Arial Unicode MS" w:hAnsi="Arial Unicode MS" w:cs="Arial Unicode MS" w:hint="eastAsia"/>
          <w:i/>
          <w:color w:val="000000" w:themeColor="text1"/>
          <w:sz w:val="24"/>
          <w:szCs w:val="24"/>
        </w:rPr>
        <w:t>eriatives</w:t>
      </w:r>
      <w:r w:rsidR="001814F3">
        <w:rPr>
          <w:rFonts w:ascii="Arial Unicode MS" w:eastAsia="Arial Unicode MS" w:hAnsi="Arial Unicode MS" w:cs="Arial Unicode MS" w:hint="eastAsia"/>
          <w:color w:val="000000" w:themeColor="text1"/>
          <w:sz w:val="24"/>
          <w:szCs w:val="24"/>
        </w:rPr>
        <w:t>, Prentice-Hall</w:t>
      </w:r>
      <w:r w:rsidR="00793915" w:rsidRPr="00133F25">
        <w:rPr>
          <w:rFonts w:ascii="Arial Unicode MS" w:eastAsia="Arial Unicode MS" w:hAnsi="Arial Unicode MS" w:cs="Arial Unicode MS" w:hint="eastAsia"/>
          <w:color w:val="000000" w:themeColor="text1"/>
          <w:sz w:val="24"/>
          <w:szCs w:val="24"/>
        </w:rPr>
        <w:t>.</w:t>
      </w:r>
    </w:p>
    <w:p w:rsidR="000A10A3" w:rsidRDefault="000A10A3" w:rsidP="000A10A3">
      <w:pPr>
        <w:pStyle w:val="EndNoteBibliography"/>
        <w:ind w:left="720" w:hanging="720"/>
        <w:rPr>
          <w:rFonts w:ascii="Arial Unicode MS" w:eastAsia="Arial Unicode MS" w:hAnsi="Arial Unicode MS" w:cs="Arial Unicode MS"/>
          <w:sz w:val="24"/>
          <w:szCs w:val="24"/>
        </w:rPr>
      </w:pPr>
      <w:bookmarkStart w:id="116" w:name="_ENREF_8"/>
      <w:r w:rsidRPr="0094617F">
        <w:rPr>
          <w:rFonts w:ascii="Arial Unicode MS" w:eastAsia="Arial Unicode MS" w:hAnsi="Arial Unicode MS" w:cs="Arial Unicode MS"/>
          <w:sz w:val="24"/>
          <w:szCs w:val="24"/>
        </w:rPr>
        <w:t xml:space="preserve">BRINDLE, K. &amp; STEPHENSON, T. 1996. The application of membrane biological reactors for the treatment of wastewaters. </w:t>
      </w:r>
      <w:r w:rsidR="00BF4A22">
        <w:rPr>
          <w:rFonts w:ascii="Arial Unicode MS" w:eastAsia="Arial Unicode MS" w:hAnsi="Arial Unicode MS" w:cs="Arial Unicode MS"/>
          <w:i/>
          <w:sz w:val="24"/>
          <w:szCs w:val="24"/>
        </w:rPr>
        <w:t xml:space="preserve">Biotechnology </w:t>
      </w:r>
      <w:r w:rsidR="00BF4A22">
        <w:rPr>
          <w:rFonts w:ascii="Arial Unicode MS" w:eastAsia="Arial Unicode MS" w:hAnsi="Arial Unicode MS" w:cs="Arial Unicode MS" w:hint="eastAsia"/>
          <w:i/>
          <w:sz w:val="24"/>
          <w:szCs w:val="24"/>
        </w:rPr>
        <w:t xml:space="preserve">&amp; </w:t>
      </w:r>
      <w:r w:rsidRPr="0094617F">
        <w:rPr>
          <w:rFonts w:ascii="Arial Unicode MS" w:eastAsia="Arial Unicode MS" w:hAnsi="Arial Unicode MS" w:cs="Arial Unicode MS"/>
          <w:i/>
          <w:sz w:val="24"/>
          <w:szCs w:val="24"/>
        </w:rPr>
        <w:t>Bioengineering,</w:t>
      </w:r>
      <w:r w:rsidRPr="0094617F">
        <w:rPr>
          <w:rFonts w:ascii="Arial Unicode MS" w:eastAsia="Arial Unicode MS" w:hAnsi="Arial Unicode MS" w:cs="Arial Unicode MS"/>
          <w:sz w:val="24"/>
          <w:szCs w:val="24"/>
        </w:rPr>
        <w:t xml:space="preserve"> 49</w:t>
      </w:r>
      <w:r w:rsidRPr="0094617F">
        <w:rPr>
          <w:rFonts w:ascii="Arial Unicode MS" w:eastAsia="Arial Unicode MS" w:hAnsi="Arial Unicode MS" w:cs="Arial Unicode MS"/>
          <w:b/>
          <w:sz w:val="24"/>
          <w:szCs w:val="24"/>
        </w:rPr>
        <w:t>,</w:t>
      </w:r>
      <w:r w:rsidRPr="0094617F">
        <w:rPr>
          <w:rFonts w:ascii="Arial Unicode MS" w:eastAsia="Arial Unicode MS" w:hAnsi="Arial Unicode MS" w:cs="Arial Unicode MS"/>
          <w:sz w:val="24"/>
          <w:szCs w:val="24"/>
        </w:rPr>
        <w:t xml:space="preserve"> 601-610.</w:t>
      </w:r>
      <w:bookmarkEnd w:id="116"/>
    </w:p>
    <w:p w:rsidR="006453B5" w:rsidRPr="001814F3" w:rsidRDefault="006453B5" w:rsidP="000A10A3">
      <w:pPr>
        <w:pStyle w:val="EndNoteBibliography"/>
        <w:ind w:left="720" w:hanging="720"/>
        <w:rPr>
          <w:rFonts w:ascii="Arial Unicode MS" w:eastAsia="Arial Unicode MS" w:hAnsi="Arial Unicode MS" w:cs="Arial Unicode MS"/>
          <w:color w:val="000000" w:themeColor="text1"/>
          <w:sz w:val="24"/>
          <w:szCs w:val="24"/>
        </w:rPr>
      </w:pPr>
      <w:r w:rsidRPr="001814F3">
        <w:rPr>
          <w:rFonts w:ascii="Arial Unicode MS" w:eastAsia="Arial Unicode MS" w:hAnsi="Arial Unicode MS" w:cs="Arial Unicode MS" w:hint="eastAsia"/>
          <w:color w:val="000000" w:themeColor="text1"/>
          <w:sz w:val="24"/>
          <w:szCs w:val="24"/>
        </w:rPr>
        <w:lastRenderedPageBreak/>
        <w:t xml:space="preserve">BRYSON, A. &amp; </w:t>
      </w:r>
      <w:r w:rsidRPr="001814F3">
        <w:rPr>
          <w:rFonts w:ascii="Arial Unicode MS" w:eastAsia="Arial Unicode MS" w:hAnsi="Arial Unicode MS" w:cs="Arial Unicode MS"/>
          <w:color w:val="000000" w:themeColor="text1"/>
          <w:sz w:val="24"/>
          <w:szCs w:val="24"/>
        </w:rPr>
        <w:t>H</w:t>
      </w:r>
      <w:r w:rsidRPr="001814F3">
        <w:rPr>
          <w:rFonts w:ascii="Arial Unicode MS" w:eastAsia="Arial Unicode MS" w:hAnsi="Arial Unicode MS" w:cs="Arial Unicode MS" w:hint="eastAsia"/>
          <w:color w:val="000000" w:themeColor="text1"/>
          <w:sz w:val="24"/>
          <w:szCs w:val="24"/>
        </w:rPr>
        <w:t>O, Y.-C.</w:t>
      </w:r>
      <w:r w:rsidR="008C3C7E" w:rsidRPr="001814F3">
        <w:rPr>
          <w:rFonts w:ascii="Arial Unicode MS" w:eastAsia="Arial Unicode MS" w:hAnsi="Arial Unicode MS" w:cs="Arial Unicode MS" w:hint="eastAsia"/>
          <w:color w:val="000000" w:themeColor="text1"/>
          <w:sz w:val="24"/>
          <w:szCs w:val="24"/>
        </w:rPr>
        <w:t xml:space="preserve"> 1975</w:t>
      </w:r>
      <w:r w:rsidR="0092365D" w:rsidRPr="001814F3">
        <w:rPr>
          <w:rFonts w:ascii="Arial Unicode MS" w:eastAsia="Arial Unicode MS" w:hAnsi="Arial Unicode MS" w:cs="Arial Unicode MS" w:hint="eastAsia"/>
          <w:color w:val="000000" w:themeColor="text1"/>
          <w:sz w:val="24"/>
          <w:szCs w:val="24"/>
        </w:rPr>
        <w:t>.</w:t>
      </w:r>
      <w:r w:rsidRPr="001814F3">
        <w:rPr>
          <w:rFonts w:ascii="Arial Unicode MS" w:eastAsia="Arial Unicode MS" w:hAnsi="Arial Unicode MS" w:cs="Arial Unicode MS" w:hint="eastAsia"/>
          <w:color w:val="000000" w:themeColor="text1"/>
          <w:sz w:val="24"/>
          <w:szCs w:val="24"/>
        </w:rPr>
        <w:t xml:space="preserve"> </w:t>
      </w:r>
      <w:r w:rsidRPr="001814F3">
        <w:rPr>
          <w:rFonts w:ascii="Arial Unicode MS" w:eastAsia="Arial Unicode MS" w:hAnsi="Arial Unicode MS" w:cs="Arial Unicode MS" w:hint="eastAsia"/>
          <w:i/>
          <w:color w:val="000000" w:themeColor="text1"/>
          <w:sz w:val="24"/>
          <w:szCs w:val="24"/>
        </w:rPr>
        <w:t>Applied optim</w:t>
      </w:r>
      <w:r w:rsidR="001476C6" w:rsidRPr="001814F3">
        <w:rPr>
          <w:rFonts w:ascii="Arial Unicode MS" w:eastAsia="Arial Unicode MS" w:hAnsi="Arial Unicode MS" w:cs="Arial Unicode MS" w:hint="eastAsia"/>
          <w:i/>
          <w:color w:val="000000" w:themeColor="text1"/>
          <w:sz w:val="24"/>
          <w:szCs w:val="24"/>
        </w:rPr>
        <w:t>al control: optimization, estimaion and control.</w:t>
      </w:r>
      <w:r w:rsidR="001476C6" w:rsidRPr="001814F3">
        <w:rPr>
          <w:rFonts w:ascii="Arial Unicode MS" w:eastAsia="Arial Unicode MS" w:hAnsi="Arial Unicode MS" w:cs="Arial Unicode MS" w:hint="eastAsia"/>
          <w:color w:val="000000" w:themeColor="text1"/>
          <w:sz w:val="24"/>
          <w:szCs w:val="24"/>
        </w:rPr>
        <w:t xml:space="preserve"> CRC Press</w:t>
      </w:r>
      <w:r w:rsidR="001814F3" w:rsidRPr="001814F3">
        <w:rPr>
          <w:rFonts w:ascii="Arial Unicode MS" w:eastAsia="Arial Unicode MS" w:hAnsi="Arial Unicode MS" w:cs="Arial Unicode MS" w:hint="eastAsia"/>
          <w:color w:val="000000" w:themeColor="text1"/>
          <w:sz w:val="24"/>
          <w:szCs w:val="24"/>
        </w:rPr>
        <w:t>.</w:t>
      </w:r>
      <w:r w:rsidR="0092365D" w:rsidRPr="001814F3">
        <w:rPr>
          <w:rFonts w:ascii="Arial Unicode MS" w:eastAsia="Arial Unicode MS" w:hAnsi="Arial Unicode MS" w:cs="Arial Unicode MS" w:hint="eastAsia"/>
          <w:color w:val="000000" w:themeColor="text1"/>
          <w:sz w:val="24"/>
          <w:szCs w:val="24"/>
        </w:rPr>
        <w:t xml:space="preserve"> </w:t>
      </w:r>
    </w:p>
    <w:p w:rsidR="00DC18BF" w:rsidRPr="00C50A9F" w:rsidRDefault="000F046B" w:rsidP="000A10A3">
      <w:pPr>
        <w:pStyle w:val="EndNoteBibliography"/>
        <w:ind w:left="720" w:hanging="720"/>
        <w:rPr>
          <w:rFonts w:ascii="Arial Unicode MS" w:eastAsia="Arial Unicode MS" w:hAnsi="Arial Unicode MS" w:cs="Arial Unicode MS"/>
          <w:color w:val="000000" w:themeColor="text1"/>
          <w:sz w:val="24"/>
          <w:szCs w:val="24"/>
        </w:rPr>
      </w:pPr>
      <w:r w:rsidRPr="00C50A9F">
        <w:rPr>
          <w:rFonts w:ascii="Arial Unicode MS" w:eastAsia="Arial Unicode MS" w:hAnsi="Arial Unicode MS" w:cs="Arial Unicode MS" w:hint="eastAsia"/>
          <w:color w:val="000000" w:themeColor="text1"/>
          <w:sz w:val="24"/>
          <w:szCs w:val="24"/>
        </w:rPr>
        <w:t>BUSWELL, A. M.</w:t>
      </w:r>
      <w:r w:rsidR="00DC18BF" w:rsidRPr="00C50A9F">
        <w:rPr>
          <w:rFonts w:ascii="Arial Unicode MS" w:eastAsia="Arial Unicode MS" w:hAnsi="Arial Unicode MS" w:cs="Arial Unicode MS" w:hint="eastAsia"/>
          <w:color w:val="000000" w:themeColor="text1"/>
          <w:sz w:val="24"/>
          <w:szCs w:val="24"/>
        </w:rPr>
        <w:t xml:space="preserve"> 1923.</w:t>
      </w:r>
      <w:r w:rsidR="00DC18BF" w:rsidRPr="00C50A9F">
        <w:rPr>
          <w:rFonts w:ascii="Arial Unicode MS" w:eastAsia="Arial Unicode MS" w:hAnsi="Arial Unicode MS" w:cs="Arial Unicode MS" w:hint="eastAsia"/>
          <w:i/>
          <w:color w:val="000000" w:themeColor="text1"/>
          <w:sz w:val="24"/>
          <w:szCs w:val="24"/>
        </w:rPr>
        <w:t xml:space="preserve"> </w:t>
      </w:r>
      <w:r w:rsidR="00F06904">
        <w:rPr>
          <w:rFonts w:ascii="Arial Unicode MS" w:eastAsia="Arial Unicode MS" w:hAnsi="Arial Unicode MS" w:cs="Arial Unicode MS" w:hint="eastAsia"/>
          <w:i/>
          <w:color w:val="000000" w:themeColor="text1"/>
          <w:sz w:val="24"/>
          <w:szCs w:val="24"/>
        </w:rPr>
        <w:t>Bulletin n</w:t>
      </w:r>
      <w:r w:rsidR="00AE0E54">
        <w:rPr>
          <w:rFonts w:ascii="Arial Unicode MS" w:eastAsia="Arial Unicode MS" w:hAnsi="Arial Unicode MS" w:cs="Arial Unicode MS" w:hint="eastAsia"/>
          <w:i/>
          <w:color w:val="000000" w:themeColor="text1"/>
          <w:sz w:val="24"/>
          <w:szCs w:val="24"/>
        </w:rPr>
        <w:t xml:space="preserve">o.18: </w:t>
      </w:r>
      <w:r w:rsidR="00F06904">
        <w:rPr>
          <w:rFonts w:ascii="Arial Unicode MS" w:eastAsia="Arial Unicode MS" w:hAnsi="Arial Unicode MS" w:cs="Arial Unicode MS" w:hint="eastAsia"/>
          <w:i/>
          <w:color w:val="000000" w:themeColor="text1"/>
          <w:sz w:val="24"/>
          <w:szCs w:val="24"/>
        </w:rPr>
        <w:t>a</w:t>
      </w:r>
      <w:r w:rsidR="00DC18BF" w:rsidRPr="00C50A9F">
        <w:rPr>
          <w:rFonts w:ascii="Arial Unicode MS" w:eastAsia="Arial Unicode MS" w:hAnsi="Arial Unicode MS" w:cs="Arial Unicode MS" w:hint="eastAsia"/>
          <w:i/>
          <w:color w:val="000000" w:themeColor="text1"/>
          <w:sz w:val="24"/>
          <w:szCs w:val="24"/>
        </w:rPr>
        <w:t>ctivated sludge studies</w:t>
      </w:r>
      <w:r w:rsidR="00DC18BF" w:rsidRPr="00C50A9F">
        <w:rPr>
          <w:rFonts w:ascii="Arial Unicode MS" w:eastAsia="Arial Unicode MS" w:hAnsi="Arial Unicode MS" w:cs="Arial Unicode MS" w:hint="eastAsia"/>
          <w:color w:val="000000" w:themeColor="text1"/>
          <w:sz w:val="24"/>
          <w:szCs w:val="24"/>
        </w:rPr>
        <w:t>. Illionois State Register Printers</w:t>
      </w:r>
      <w:r w:rsidR="001814F3">
        <w:rPr>
          <w:rFonts w:ascii="Arial Unicode MS" w:eastAsia="Arial Unicode MS" w:hAnsi="Arial Unicode MS" w:cs="Arial Unicode MS" w:hint="eastAsia"/>
          <w:color w:val="000000" w:themeColor="text1"/>
          <w:sz w:val="24"/>
          <w:szCs w:val="24"/>
        </w:rPr>
        <w:t>.</w:t>
      </w:r>
    </w:p>
    <w:p w:rsidR="000A10A3" w:rsidRDefault="000A10A3" w:rsidP="000A10A3">
      <w:pPr>
        <w:pStyle w:val="EndNoteBibliography"/>
        <w:ind w:left="720" w:hanging="720"/>
        <w:rPr>
          <w:rFonts w:ascii="Arial Unicode MS" w:eastAsia="Arial Unicode MS" w:hAnsi="Arial Unicode MS" w:cs="Arial Unicode MS"/>
          <w:sz w:val="24"/>
          <w:szCs w:val="24"/>
        </w:rPr>
      </w:pPr>
      <w:bookmarkStart w:id="117" w:name="_ENREF_9"/>
      <w:r w:rsidRPr="0094617F">
        <w:rPr>
          <w:rFonts w:ascii="Arial Unicode MS" w:eastAsia="Arial Unicode MS" w:hAnsi="Arial Unicode MS" w:cs="Arial Unicode MS"/>
          <w:sz w:val="24"/>
          <w:szCs w:val="24"/>
        </w:rPr>
        <w:t xml:space="preserve">ČERN , V. 1985. Thermodynamical approach to the traveling salesman problem: </w:t>
      </w:r>
      <w:r w:rsidR="00EA1AF5">
        <w:rPr>
          <w:rFonts w:ascii="Arial Unicode MS" w:eastAsia="Arial Unicode MS" w:hAnsi="Arial Unicode MS" w:cs="Arial Unicode MS" w:hint="eastAsia"/>
          <w:sz w:val="24"/>
          <w:szCs w:val="24"/>
        </w:rPr>
        <w:t>a</w:t>
      </w:r>
      <w:r w:rsidRPr="0094617F">
        <w:rPr>
          <w:rFonts w:ascii="Arial Unicode MS" w:eastAsia="Arial Unicode MS" w:hAnsi="Arial Unicode MS" w:cs="Arial Unicode MS"/>
          <w:sz w:val="24"/>
          <w:szCs w:val="24"/>
        </w:rPr>
        <w:t xml:space="preserve">n efficient simulation algorithm. </w:t>
      </w:r>
      <w:r w:rsidR="0092365D">
        <w:rPr>
          <w:rFonts w:ascii="Arial Unicode MS" w:eastAsia="Arial Unicode MS" w:hAnsi="Arial Unicode MS" w:cs="Arial Unicode MS" w:hint="eastAsia"/>
          <w:i/>
          <w:sz w:val="24"/>
          <w:szCs w:val="24"/>
        </w:rPr>
        <w:t>O</w:t>
      </w:r>
      <w:r w:rsidR="0092365D">
        <w:rPr>
          <w:rFonts w:ascii="Arial Unicode MS" w:eastAsia="Arial Unicode MS" w:hAnsi="Arial Unicode MS" w:cs="Arial Unicode MS"/>
          <w:i/>
          <w:sz w:val="24"/>
          <w:szCs w:val="24"/>
        </w:rPr>
        <w:t xml:space="preserve">ptimization </w:t>
      </w:r>
      <w:r w:rsidR="0092365D">
        <w:rPr>
          <w:rFonts w:ascii="Arial Unicode MS" w:eastAsia="Arial Unicode MS" w:hAnsi="Arial Unicode MS" w:cs="Arial Unicode MS" w:hint="eastAsia"/>
          <w:i/>
          <w:sz w:val="24"/>
          <w:szCs w:val="24"/>
        </w:rPr>
        <w:t>T</w:t>
      </w:r>
      <w:r w:rsidR="00BF4A22">
        <w:rPr>
          <w:rFonts w:ascii="Arial Unicode MS" w:eastAsia="Arial Unicode MS" w:hAnsi="Arial Unicode MS" w:cs="Arial Unicode MS"/>
          <w:i/>
          <w:sz w:val="24"/>
          <w:szCs w:val="24"/>
        </w:rPr>
        <w:t xml:space="preserve">heory </w:t>
      </w:r>
      <w:r w:rsidR="00BF4A22">
        <w:rPr>
          <w:rFonts w:ascii="Arial Unicode MS" w:eastAsia="Arial Unicode MS" w:hAnsi="Arial Unicode MS" w:cs="Arial Unicode MS" w:hint="eastAsia"/>
          <w:i/>
          <w:sz w:val="24"/>
          <w:szCs w:val="24"/>
        </w:rPr>
        <w:t>&amp;</w:t>
      </w:r>
      <w:r w:rsidR="0092365D">
        <w:rPr>
          <w:rFonts w:ascii="Arial Unicode MS" w:eastAsia="Arial Unicode MS" w:hAnsi="Arial Unicode MS" w:cs="Arial Unicode MS"/>
          <w:i/>
          <w:sz w:val="24"/>
          <w:szCs w:val="24"/>
        </w:rPr>
        <w:t xml:space="preserve"> </w:t>
      </w:r>
      <w:r w:rsidR="0092365D">
        <w:rPr>
          <w:rFonts w:ascii="Arial Unicode MS" w:eastAsia="Arial Unicode MS" w:hAnsi="Arial Unicode MS" w:cs="Arial Unicode MS" w:hint="eastAsia"/>
          <w:i/>
          <w:sz w:val="24"/>
          <w:szCs w:val="24"/>
        </w:rPr>
        <w:t>A</w:t>
      </w:r>
      <w:r w:rsidRPr="0094617F">
        <w:rPr>
          <w:rFonts w:ascii="Arial Unicode MS" w:eastAsia="Arial Unicode MS" w:hAnsi="Arial Unicode MS" w:cs="Arial Unicode MS"/>
          <w:i/>
          <w:sz w:val="24"/>
          <w:szCs w:val="24"/>
        </w:rPr>
        <w:t>pplications,</w:t>
      </w:r>
      <w:r w:rsidRPr="0094617F">
        <w:rPr>
          <w:rFonts w:ascii="Arial Unicode MS" w:eastAsia="Arial Unicode MS" w:hAnsi="Arial Unicode MS" w:cs="Arial Unicode MS"/>
          <w:sz w:val="24"/>
          <w:szCs w:val="24"/>
        </w:rPr>
        <w:t xml:space="preserve"> 45</w:t>
      </w:r>
      <w:r w:rsidRPr="0094617F">
        <w:rPr>
          <w:rFonts w:ascii="Arial Unicode MS" w:eastAsia="Arial Unicode MS" w:hAnsi="Arial Unicode MS" w:cs="Arial Unicode MS"/>
          <w:b/>
          <w:sz w:val="24"/>
          <w:szCs w:val="24"/>
        </w:rPr>
        <w:t>,</w:t>
      </w:r>
      <w:r w:rsidRPr="0094617F">
        <w:rPr>
          <w:rFonts w:ascii="Arial Unicode MS" w:eastAsia="Arial Unicode MS" w:hAnsi="Arial Unicode MS" w:cs="Arial Unicode MS"/>
          <w:sz w:val="24"/>
          <w:szCs w:val="24"/>
        </w:rPr>
        <w:t xml:space="preserve"> 41-51.</w:t>
      </w:r>
      <w:bookmarkEnd w:id="117"/>
    </w:p>
    <w:p w:rsidR="00870CF6" w:rsidRDefault="0092365D" w:rsidP="000A10A3">
      <w:pPr>
        <w:pStyle w:val="EndNoteBibliography"/>
        <w:ind w:left="720" w:hanging="72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CHEBBI, R. 2014. Optimizing reactors selection and sequencing: minimum cost versus m</w:t>
      </w:r>
      <w:r w:rsidR="00870CF6">
        <w:rPr>
          <w:rFonts w:ascii="Arial Unicode MS" w:eastAsia="Arial Unicode MS" w:hAnsi="Arial Unicode MS" w:cs="Arial Unicode MS" w:hint="eastAsia"/>
          <w:sz w:val="24"/>
          <w:szCs w:val="24"/>
        </w:rPr>
        <w:t>i</w:t>
      </w:r>
      <w:r>
        <w:rPr>
          <w:rFonts w:ascii="Arial Unicode MS" w:eastAsia="Arial Unicode MS" w:hAnsi="Arial Unicode MS" w:cs="Arial Unicode MS" w:hint="eastAsia"/>
          <w:sz w:val="24"/>
          <w:szCs w:val="24"/>
        </w:rPr>
        <w:t>nimum v</w:t>
      </w:r>
      <w:r w:rsidR="00870CF6">
        <w:rPr>
          <w:rFonts w:ascii="Arial Unicode MS" w:eastAsia="Arial Unicode MS" w:hAnsi="Arial Unicode MS" w:cs="Arial Unicode MS" w:hint="eastAsia"/>
          <w:sz w:val="24"/>
          <w:szCs w:val="24"/>
        </w:rPr>
        <w:t xml:space="preserve">olume. </w:t>
      </w:r>
      <w:r w:rsidR="00870CF6" w:rsidRPr="00870CF6">
        <w:rPr>
          <w:rFonts w:ascii="Arial Unicode MS" w:eastAsia="Arial Unicode MS" w:hAnsi="Arial Unicode MS" w:cs="Arial Unicode MS" w:hint="eastAsia"/>
          <w:i/>
          <w:sz w:val="24"/>
          <w:szCs w:val="24"/>
        </w:rPr>
        <w:t>Chinese Journal of Chemical Engineering,</w:t>
      </w:r>
      <w:r w:rsidR="00870CF6">
        <w:rPr>
          <w:rFonts w:ascii="Arial Unicode MS" w:eastAsia="Arial Unicode MS" w:hAnsi="Arial Unicode MS" w:cs="Arial Unicode MS" w:hint="eastAsia"/>
          <w:sz w:val="24"/>
          <w:szCs w:val="24"/>
        </w:rPr>
        <w:t xml:space="preserve"> 22, 651-656.</w:t>
      </w:r>
    </w:p>
    <w:p w:rsidR="00066057" w:rsidRPr="00980E2E" w:rsidRDefault="00066057" w:rsidP="000A10A3">
      <w:pPr>
        <w:pStyle w:val="EndNoteBibliography"/>
        <w:ind w:left="720" w:hanging="720"/>
        <w:rPr>
          <w:rFonts w:ascii="Arial Unicode MS" w:eastAsia="Arial Unicode MS" w:hAnsi="Arial Unicode MS" w:cs="Arial Unicode MS"/>
          <w:sz w:val="24"/>
          <w:szCs w:val="24"/>
        </w:rPr>
      </w:pPr>
      <w:r w:rsidRPr="00980E2E">
        <w:rPr>
          <w:rFonts w:ascii="Arial Unicode MS" w:eastAsia="Arial Unicode MS" w:hAnsi="Arial Unicode MS" w:cs="Arial Unicode MS" w:hint="eastAsia"/>
          <w:sz w:val="24"/>
          <w:szCs w:val="24"/>
        </w:rPr>
        <w:t>CHEN,</w:t>
      </w:r>
      <w:r w:rsidR="004F4687">
        <w:rPr>
          <w:rFonts w:ascii="Arial Unicode MS" w:eastAsia="Arial Unicode MS" w:hAnsi="Arial Unicode MS" w:cs="Arial Unicode MS" w:hint="eastAsia"/>
          <w:sz w:val="24"/>
          <w:szCs w:val="24"/>
        </w:rPr>
        <w:t xml:space="preserve"> Z. B., CHEN, Z. Q. &amp;</w:t>
      </w:r>
      <w:r w:rsidR="000F046B" w:rsidRPr="00980E2E">
        <w:rPr>
          <w:rFonts w:ascii="Arial Unicode MS" w:eastAsia="Arial Unicode MS" w:hAnsi="Arial Unicode MS" w:cs="Arial Unicode MS" w:hint="eastAsia"/>
          <w:sz w:val="24"/>
          <w:szCs w:val="24"/>
        </w:rPr>
        <w:t xml:space="preserve"> LIN, H. L.</w:t>
      </w:r>
      <w:r w:rsidR="008718CF">
        <w:rPr>
          <w:rFonts w:ascii="Arial Unicode MS" w:eastAsia="Arial Unicode MS" w:hAnsi="Arial Unicode MS" w:cs="Arial Unicode MS" w:hint="eastAsia"/>
          <w:sz w:val="24"/>
          <w:szCs w:val="24"/>
        </w:rPr>
        <w:t xml:space="preserve"> </w:t>
      </w:r>
      <w:r w:rsidRPr="00980E2E">
        <w:rPr>
          <w:rFonts w:ascii="Arial Unicode MS" w:eastAsia="Arial Unicode MS" w:hAnsi="Arial Unicode MS" w:cs="Arial Unicode MS" w:hint="eastAsia"/>
          <w:sz w:val="24"/>
          <w:szCs w:val="24"/>
        </w:rPr>
        <w:t>2009.</w:t>
      </w:r>
      <w:r w:rsidRPr="00980E2E">
        <w:rPr>
          <w:rFonts w:ascii="Arial Unicode MS" w:eastAsia="Arial Unicode MS" w:hAnsi="Arial Unicode MS" w:cs="Arial Unicode MS" w:hint="eastAsia"/>
          <w:i/>
          <w:sz w:val="24"/>
          <w:szCs w:val="24"/>
        </w:rPr>
        <w:t xml:space="preserve"> Mathematical modelling of sewage treatment.</w:t>
      </w:r>
      <w:r w:rsidRPr="00980E2E">
        <w:rPr>
          <w:rFonts w:ascii="Arial Unicode MS" w:eastAsia="Arial Unicode MS" w:hAnsi="Arial Unicode MS" w:cs="Arial Unicode MS" w:hint="eastAsia"/>
          <w:sz w:val="24"/>
          <w:szCs w:val="24"/>
        </w:rPr>
        <w:t xml:space="preserve"> Harbin</w:t>
      </w:r>
      <w:r w:rsidR="001814F3">
        <w:rPr>
          <w:rFonts w:ascii="Arial Unicode MS" w:eastAsia="Arial Unicode MS" w:hAnsi="Arial Unicode MS" w:cs="Arial Unicode MS" w:hint="eastAsia"/>
          <w:sz w:val="24"/>
          <w:szCs w:val="24"/>
        </w:rPr>
        <w:t xml:space="preserve"> Institute of Technology Press</w:t>
      </w:r>
      <w:r w:rsidR="00980E2E" w:rsidRPr="00980E2E">
        <w:rPr>
          <w:rFonts w:ascii="Arial Unicode MS" w:eastAsia="Arial Unicode MS" w:hAnsi="Arial Unicode MS" w:cs="Arial Unicode MS" w:hint="eastAsia"/>
          <w:sz w:val="24"/>
          <w:szCs w:val="24"/>
        </w:rPr>
        <w:t>.</w:t>
      </w:r>
    </w:p>
    <w:p w:rsidR="00DC18BF" w:rsidRPr="008C3C7E" w:rsidRDefault="00066057" w:rsidP="000A10A3">
      <w:pPr>
        <w:pStyle w:val="EndNoteBibliography"/>
        <w:ind w:left="720" w:hanging="720"/>
        <w:rPr>
          <w:rFonts w:ascii="Arial Unicode MS" w:eastAsia="Arial Unicode MS" w:hAnsi="Arial Unicode MS" w:cs="Arial Unicode MS"/>
          <w:color w:val="000000" w:themeColor="text1"/>
          <w:sz w:val="24"/>
          <w:szCs w:val="24"/>
        </w:rPr>
      </w:pPr>
      <w:r w:rsidRPr="008C3C7E">
        <w:rPr>
          <w:rFonts w:ascii="Arial Unicode MS" w:eastAsia="Arial Unicode MS" w:hAnsi="Arial Unicode MS" w:cs="Arial Unicode MS" w:hint="eastAsia"/>
          <w:color w:val="000000" w:themeColor="text1"/>
          <w:sz w:val="24"/>
          <w:szCs w:val="24"/>
        </w:rPr>
        <w:t>CLARK, H.</w:t>
      </w:r>
      <w:r w:rsidR="008718CF">
        <w:rPr>
          <w:rFonts w:ascii="Arial Unicode MS" w:eastAsia="Arial Unicode MS" w:hAnsi="Arial Unicode MS" w:cs="Arial Unicode MS" w:hint="eastAsia"/>
          <w:color w:val="000000" w:themeColor="text1"/>
          <w:sz w:val="24"/>
          <w:szCs w:val="24"/>
        </w:rPr>
        <w:t xml:space="preserve"> W.</w:t>
      </w:r>
      <w:r w:rsidR="00DC18BF" w:rsidRPr="008C3C7E">
        <w:rPr>
          <w:rFonts w:ascii="Arial Unicode MS" w:eastAsia="Arial Unicode MS" w:hAnsi="Arial Unicode MS" w:cs="Arial Unicode MS" w:hint="eastAsia"/>
          <w:color w:val="000000" w:themeColor="text1"/>
          <w:sz w:val="24"/>
          <w:szCs w:val="24"/>
        </w:rPr>
        <w:t xml:space="preserve"> </w:t>
      </w:r>
      <w:r w:rsidR="000F046B" w:rsidRPr="008C3C7E">
        <w:rPr>
          <w:rFonts w:ascii="Arial Unicode MS" w:eastAsia="Arial Unicode MS" w:hAnsi="Arial Unicode MS" w:cs="Arial Unicode MS" w:hint="eastAsia"/>
          <w:color w:val="000000" w:themeColor="text1"/>
          <w:sz w:val="24"/>
          <w:szCs w:val="24"/>
        </w:rPr>
        <w:t>&amp; ADAMS, G. O.</w:t>
      </w:r>
      <w:r w:rsidR="00AC1420" w:rsidRPr="008C3C7E">
        <w:rPr>
          <w:rFonts w:ascii="Arial Unicode MS" w:eastAsia="Arial Unicode MS" w:hAnsi="Arial Unicode MS" w:cs="Arial Unicode MS" w:hint="eastAsia"/>
          <w:color w:val="000000" w:themeColor="text1"/>
          <w:sz w:val="24"/>
          <w:szCs w:val="24"/>
        </w:rPr>
        <w:t xml:space="preserve"> 1914. Sewage treatment by aeration and contact in tanks containing layers of slate. </w:t>
      </w:r>
      <w:r w:rsidR="00BF4A22">
        <w:rPr>
          <w:rFonts w:ascii="Arial Unicode MS" w:eastAsia="Arial Unicode MS" w:hAnsi="Arial Unicode MS" w:cs="Arial Unicode MS" w:hint="eastAsia"/>
          <w:i/>
          <w:color w:val="000000" w:themeColor="text1"/>
          <w:sz w:val="24"/>
          <w:szCs w:val="24"/>
        </w:rPr>
        <w:t>Engineering</w:t>
      </w:r>
      <w:r w:rsidR="00AC1420" w:rsidRPr="008C3C7E">
        <w:rPr>
          <w:rFonts w:ascii="Arial Unicode MS" w:eastAsia="Arial Unicode MS" w:hAnsi="Arial Unicode MS" w:cs="Arial Unicode MS" w:hint="eastAsia"/>
          <w:i/>
          <w:color w:val="000000" w:themeColor="text1"/>
          <w:sz w:val="24"/>
          <w:szCs w:val="24"/>
        </w:rPr>
        <w:t xml:space="preserve"> Record</w:t>
      </w:r>
      <w:r w:rsidR="00AC1420" w:rsidRPr="008C3C7E">
        <w:rPr>
          <w:rFonts w:ascii="Arial Unicode MS" w:eastAsia="Arial Unicode MS" w:hAnsi="Arial Unicode MS" w:cs="Arial Unicode MS" w:hint="eastAsia"/>
          <w:color w:val="000000" w:themeColor="text1"/>
          <w:sz w:val="24"/>
          <w:szCs w:val="24"/>
        </w:rPr>
        <w:t>, 69, 158.</w:t>
      </w:r>
    </w:p>
    <w:p w:rsidR="000A10A3" w:rsidRPr="00B56990" w:rsidRDefault="008C3C7E" w:rsidP="000A10A3">
      <w:pPr>
        <w:pStyle w:val="EndNoteBibliography"/>
        <w:ind w:left="720" w:hanging="720"/>
        <w:rPr>
          <w:rFonts w:ascii="Arial Unicode MS" w:eastAsia="Arial Unicode MS" w:hAnsi="Arial Unicode MS" w:cs="Arial Unicode MS"/>
          <w:color w:val="000000" w:themeColor="text1"/>
          <w:sz w:val="24"/>
          <w:szCs w:val="24"/>
        </w:rPr>
      </w:pPr>
      <w:bookmarkStart w:id="118" w:name="_ENREF_10"/>
      <w:r w:rsidRPr="00B56990">
        <w:rPr>
          <w:rFonts w:ascii="Arial Unicode MS" w:eastAsia="Arial Unicode MS" w:hAnsi="Arial Unicode MS" w:cs="Arial Unicode MS"/>
          <w:color w:val="000000" w:themeColor="text1"/>
          <w:sz w:val="24"/>
          <w:szCs w:val="24"/>
        </w:rPr>
        <w:t>COLLET, P. &amp; RENNARD, J.-P. 200</w:t>
      </w:r>
      <w:r w:rsidRPr="00B56990">
        <w:rPr>
          <w:rFonts w:ascii="Arial Unicode MS" w:eastAsia="Arial Unicode MS" w:hAnsi="Arial Unicode MS" w:cs="Arial Unicode MS" w:hint="eastAsia"/>
          <w:color w:val="000000" w:themeColor="text1"/>
          <w:sz w:val="24"/>
          <w:szCs w:val="24"/>
        </w:rPr>
        <w:t>6</w:t>
      </w:r>
      <w:r w:rsidR="000A10A3" w:rsidRPr="00B56990">
        <w:rPr>
          <w:rFonts w:ascii="Arial Unicode MS" w:eastAsia="Arial Unicode MS" w:hAnsi="Arial Unicode MS" w:cs="Arial Unicode MS"/>
          <w:color w:val="000000" w:themeColor="text1"/>
          <w:sz w:val="24"/>
          <w:szCs w:val="24"/>
        </w:rPr>
        <w:t>. Stochastic optimization algorithms</w:t>
      </w:r>
      <w:r w:rsidR="008712AC" w:rsidRPr="00B56990">
        <w:rPr>
          <w:rFonts w:ascii="Arial Unicode MS" w:eastAsia="Arial Unicode MS" w:hAnsi="Arial Unicode MS" w:cs="Arial Unicode MS" w:hint="eastAsia"/>
          <w:color w:val="000000" w:themeColor="text1"/>
          <w:sz w:val="24"/>
          <w:szCs w:val="24"/>
        </w:rPr>
        <w:t>. Available</w:t>
      </w:r>
      <w:r w:rsidR="00B56990" w:rsidRPr="00B56990">
        <w:rPr>
          <w:rFonts w:ascii="Arial Unicode MS" w:eastAsia="Arial Unicode MS" w:hAnsi="Arial Unicode MS" w:cs="Arial Unicode MS" w:hint="eastAsia"/>
          <w:color w:val="000000" w:themeColor="text1"/>
          <w:sz w:val="24"/>
          <w:szCs w:val="24"/>
        </w:rPr>
        <w:t xml:space="preserve"> </w:t>
      </w:r>
      <w:r w:rsidR="008712AC" w:rsidRPr="00B56990">
        <w:rPr>
          <w:rFonts w:ascii="Arial Unicode MS" w:eastAsia="Arial Unicode MS" w:hAnsi="Arial Unicode MS" w:cs="Arial Unicode MS" w:hint="eastAsia"/>
          <w:color w:val="000000" w:themeColor="text1"/>
          <w:sz w:val="24"/>
          <w:szCs w:val="24"/>
        </w:rPr>
        <w:t>online:</w:t>
      </w:r>
      <w:r w:rsidR="00B56990" w:rsidRPr="00B56990">
        <w:rPr>
          <w:rFonts w:ascii="Arial Unicode MS" w:eastAsia="Arial Unicode MS" w:hAnsi="Arial Unicode MS" w:cs="Arial Unicode MS" w:hint="eastAsia"/>
          <w:color w:val="000000" w:themeColor="text1"/>
          <w:sz w:val="24"/>
          <w:szCs w:val="24"/>
        </w:rPr>
        <w:t xml:space="preserve"> </w:t>
      </w:r>
      <w:hyperlink r:id="rId63" w:history="1">
        <w:r w:rsidR="00B56990" w:rsidRPr="00B56990">
          <w:rPr>
            <w:rStyle w:val="a6"/>
            <w:rFonts w:ascii="Arial Unicode MS" w:eastAsia="Arial Unicode MS" w:hAnsi="Arial Unicode MS" w:cs="Arial Unicode MS"/>
            <w:sz w:val="24"/>
            <w:szCs w:val="24"/>
          </w:rPr>
          <w:t>http://</w:t>
        </w:r>
        <w:r w:rsidR="00B56990" w:rsidRPr="00B56990">
          <w:rPr>
            <w:rStyle w:val="a6"/>
            <w:rFonts w:ascii="Arial Unicode MS" w:eastAsia="Arial Unicode MS" w:hAnsi="Arial Unicode MS" w:cs="Arial Unicode MS" w:hint="eastAsia"/>
            <w:sz w:val="24"/>
            <w:szCs w:val="24"/>
          </w:rPr>
          <w:t>arxiv.org/ftp/arxiv/papers/0704/0704.3780.pdf</w:t>
        </w:r>
      </w:hyperlink>
      <w:r w:rsidR="00B56990" w:rsidRPr="00B56990">
        <w:rPr>
          <w:rFonts w:hint="eastAsia"/>
        </w:rPr>
        <w:t xml:space="preserve"> </w:t>
      </w:r>
      <w:r w:rsidR="008712AC" w:rsidRPr="00B56990">
        <w:rPr>
          <w:rFonts w:ascii="Arial Unicode MS" w:eastAsia="Arial Unicode MS" w:hAnsi="Arial Unicode MS" w:cs="Arial Unicode MS" w:hint="eastAsia"/>
          <w:color w:val="000000" w:themeColor="text1"/>
          <w:sz w:val="24"/>
          <w:szCs w:val="24"/>
        </w:rPr>
        <w:t xml:space="preserve">  </w:t>
      </w:r>
      <w:r w:rsidRPr="00B56990">
        <w:rPr>
          <w:rFonts w:ascii="Arial Unicode MS" w:eastAsia="Arial Unicode MS" w:hAnsi="Arial Unicode MS" w:cs="Arial Unicode MS" w:hint="eastAsia"/>
          <w:color w:val="000000" w:themeColor="text1"/>
          <w:sz w:val="24"/>
          <w:szCs w:val="24"/>
        </w:rPr>
        <w:t xml:space="preserve"> </w:t>
      </w:r>
      <w:r w:rsidR="00B56990" w:rsidRPr="00B56990">
        <w:rPr>
          <w:rFonts w:ascii="Arial Unicode MS" w:eastAsia="Arial Unicode MS" w:hAnsi="Arial Unicode MS" w:cs="Arial Unicode MS" w:hint="eastAsia"/>
          <w:color w:val="000000" w:themeColor="text1"/>
          <w:sz w:val="24"/>
          <w:szCs w:val="24"/>
        </w:rPr>
        <w:t>[Accessed on 13/04/2013].</w:t>
      </w:r>
      <w:r w:rsidR="000A10A3" w:rsidRPr="00B56990">
        <w:rPr>
          <w:rFonts w:ascii="Arial Unicode MS" w:eastAsia="Arial Unicode MS" w:hAnsi="Arial Unicode MS" w:cs="Arial Unicode MS"/>
          <w:color w:val="000000" w:themeColor="text1"/>
          <w:sz w:val="24"/>
          <w:szCs w:val="24"/>
        </w:rPr>
        <w:t xml:space="preserve"> </w:t>
      </w:r>
      <w:bookmarkEnd w:id="118"/>
    </w:p>
    <w:p w:rsidR="000A10A3" w:rsidRPr="00461A94" w:rsidRDefault="008718CF" w:rsidP="000A10A3">
      <w:pPr>
        <w:pStyle w:val="EndNoteBibliography"/>
        <w:ind w:left="720" w:hanging="720"/>
        <w:rPr>
          <w:rFonts w:ascii="Arial Unicode MS" w:eastAsia="Arial Unicode MS" w:hAnsi="Arial Unicode MS" w:cs="Arial Unicode MS"/>
          <w:color w:val="000000" w:themeColor="text1"/>
          <w:sz w:val="24"/>
          <w:szCs w:val="24"/>
        </w:rPr>
      </w:pPr>
      <w:r>
        <w:rPr>
          <w:rFonts w:ascii="Arial Unicode MS" w:eastAsia="Arial Unicode MS" w:hAnsi="Arial Unicode MS" w:cs="Arial Unicode MS"/>
          <w:color w:val="000000" w:themeColor="text1"/>
          <w:sz w:val="24"/>
          <w:szCs w:val="24"/>
        </w:rPr>
        <w:t>COOPER, L</w:t>
      </w:r>
      <w:r>
        <w:rPr>
          <w:rFonts w:ascii="Arial Unicode MS" w:eastAsia="Arial Unicode MS" w:hAnsi="Arial Unicode MS" w:cs="Arial Unicode MS" w:hint="eastAsia"/>
          <w:color w:val="000000" w:themeColor="text1"/>
          <w:sz w:val="24"/>
          <w:szCs w:val="24"/>
        </w:rPr>
        <w:t>.</w:t>
      </w:r>
      <w:r w:rsidR="000A10A3" w:rsidRPr="00461A94">
        <w:rPr>
          <w:rFonts w:ascii="Arial Unicode MS" w:eastAsia="Arial Unicode MS" w:hAnsi="Arial Unicode MS" w:cs="Arial Unicode MS"/>
          <w:color w:val="000000" w:themeColor="text1"/>
          <w:sz w:val="24"/>
          <w:szCs w:val="24"/>
        </w:rPr>
        <w:t xml:space="preserve"> &amp; STEINBERG, D. 1970. </w:t>
      </w:r>
      <w:r w:rsidR="000A10A3" w:rsidRPr="00461A94">
        <w:rPr>
          <w:rFonts w:ascii="Arial Unicode MS" w:eastAsia="Arial Unicode MS" w:hAnsi="Arial Unicode MS" w:cs="Arial Unicode MS"/>
          <w:i/>
          <w:color w:val="000000" w:themeColor="text1"/>
          <w:sz w:val="24"/>
          <w:szCs w:val="24"/>
        </w:rPr>
        <w:t xml:space="preserve">Introduction to methods of optimization, </w:t>
      </w:r>
      <w:r w:rsidR="000A10A3" w:rsidRPr="00461A94">
        <w:rPr>
          <w:rFonts w:ascii="Arial Unicode MS" w:eastAsia="Arial Unicode MS" w:hAnsi="Arial Unicode MS" w:cs="Arial Unicode MS"/>
          <w:color w:val="000000" w:themeColor="text1"/>
          <w:sz w:val="24"/>
          <w:szCs w:val="24"/>
        </w:rPr>
        <w:t>Saunders.</w:t>
      </w:r>
    </w:p>
    <w:p w:rsidR="004320D7" w:rsidRPr="00B954AC" w:rsidRDefault="004320D7" w:rsidP="00B954AC">
      <w:pPr>
        <w:pStyle w:val="EndNoteBibliography"/>
        <w:ind w:left="720" w:hanging="72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COPASI. 2010. </w:t>
      </w:r>
      <w:r w:rsidRPr="004320D7">
        <w:rPr>
          <w:rFonts w:ascii="Arial Unicode MS" w:eastAsia="Arial Unicode MS" w:hAnsi="Arial Unicode MS" w:cs="Arial Unicode MS" w:hint="eastAsia"/>
          <w:i/>
          <w:sz w:val="24"/>
          <w:szCs w:val="24"/>
        </w:rPr>
        <w:t>COPASI</w:t>
      </w:r>
      <w:r w:rsidR="004C5392">
        <w:rPr>
          <w:rFonts w:ascii="Arial Unicode MS" w:eastAsia="Arial Unicode MS" w:hAnsi="Arial Unicode MS" w:cs="Arial Unicode MS" w:hint="eastAsia"/>
          <w:i/>
          <w:sz w:val="24"/>
          <w:szCs w:val="24"/>
        </w:rPr>
        <w:t>.</w:t>
      </w:r>
      <w:r>
        <w:rPr>
          <w:rFonts w:ascii="Arial Unicode MS" w:eastAsia="Arial Unicode MS" w:hAnsi="Arial Unicode MS" w:cs="Arial Unicode MS" w:hint="eastAsia"/>
          <w:sz w:val="24"/>
          <w:szCs w:val="24"/>
        </w:rPr>
        <w:t xml:space="preserve"> Available online:</w:t>
      </w:r>
      <w:r w:rsidRPr="004320D7">
        <w:t xml:space="preserve"> </w:t>
      </w:r>
      <w:hyperlink r:id="rId64" w:history="1">
        <w:r w:rsidRPr="004320D7">
          <w:rPr>
            <w:rStyle w:val="a6"/>
            <w:rFonts w:ascii="Arial Unicode MS" w:eastAsia="Arial Unicode MS" w:hAnsi="Arial Unicode MS" w:cs="Arial Unicode MS"/>
            <w:sz w:val="24"/>
            <w:szCs w:val="24"/>
          </w:rPr>
          <w:t>http://www.copasi.org/tiki-view_articles.php</w:t>
        </w:r>
      </w:hyperlink>
      <w:r w:rsidR="00E315A3">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[Accessed on 01/05/2013].</w:t>
      </w:r>
    </w:p>
    <w:p w:rsidR="00EC6BAC" w:rsidRDefault="00EC6BAC" w:rsidP="000A10A3">
      <w:pPr>
        <w:pStyle w:val="EndNoteBibliography"/>
        <w:ind w:left="720" w:hanging="720"/>
        <w:rPr>
          <w:rFonts w:ascii="Arial Unicode MS" w:eastAsia="Arial Unicode MS" w:hAnsi="Arial Unicode MS" w:cs="Arial Unicode MS"/>
          <w:color w:val="000000" w:themeColor="text1"/>
          <w:sz w:val="24"/>
          <w:szCs w:val="24"/>
        </w:rPr>
      </w:pPr>
      <w:r w:rsidRPr="008C2DB2">
        <w:rPr>
          <w:rFonts w:ascii="Arial Unicode MS" w:eastAsia="Arial Unicode MS" w:hAnsi="Arial Unicode MS" w:cs="Arial Unicode MS" w:hint="eastAsia"/>
          <w:color w:val="000000" w:themeColor="text1"/>
          <w:sz w:val="24"/>
          <w:szCs w:val="24"/>
        </w:rPr>
        <w:t>COPP, J. B</w:t>
      </w:r>
      <w:r w:rsidR="00730FDF">
        <w:rPr>
          <w:rFonts w:ascii="Arial Unicode MS" w:eastAsia="Arial Unicode MS" w:hAnsi="Arial Unicode MS" w:cs="Arial Unicode MS" w:hint="eastAsia"/>
          <w:color w:val="000000" w:themeColor="text1"/>
          <w:sz w:val="24"/>
          <w:szCs w:val="24"/>
        </w:rPr>
        <w:t>.</w:t>
      </w:r>
      <w:r w:rsidR="00F86AB1" w:rsidRPr="008C2DB2">
        <w:rPr>
          <w:rFonts w:ascii="Arial Unicode MS" w:eastAsia="Arial Unicode MS" w:hAnsi="Arial Unicode MS" w:cs="Arial Unicode MS" w:hint="eastAsia"/>
          <w:color w:val="000000" w:themeColor="text1"/>
          <w:sz w:val="24"/>
          <w:szCs w:val="24"/>
        </w:rPr>
        <w:t xml:space="preserve"> 2000</w:t>
      </w:r>
      <w:r w:rsidR="000F046B" w:rsidRPr="008C2DB2">
        <w:rPr>
          <w:rFonts w:ascii="Arial Unicode MS" w:eastAsia="Arial Unicode MS" w:hAnsi="Arial Unicode MS" w:cs="Arial Unicode MS" w:hint="eastAsia"/>
          <w:color w:val="000000" w:themeColor="text1"/>
          <w:sz w:val="24"/>
          <w:szCs w:val="24"/>
        </w:rPr>
        <w:t>.</w:t>
      </w:r>
      <w:r w:rsidR="00F86AB1" w:rsidRPr="008C2DB2">
        <w:rPr>
          <w:rFonts w:ascii="Arial Unicode MS" w:eastAsia="Arial Unicode MS" w:hAnsi="Arial Unicode MS" w:cs="Arial Unicode MS" w:hint="eastAsia"/>
          <w:color w:val="000000" w:themeColor="text1"/>
          <w:sz w:val="24"/>
          <w:szCs w:val="24"/>
        </w:rPr>
        <w:t xml:space="preserve"> </w:t>
      </w:r>
      <w:bookmarkStart w:id="119" w:name="OLE_LINK45"/>
      <w:bookmarkStart w:id="120" w:name="OLE_LINK46"/>
      <w:r w:rsidR="00F86AB1" w:rsidRPr="008C2DB2">
        <w:rPr>
          <w:rFonts w:ascii="Arial Unicode MS" w:eastAsia="Arial Unicode MS" w:hAnsi="Arial Unicode MS" w:cs="Arial Unicode MS" w:hint="eastAsia"/>
          <w:color w:val="000000" w:themeColor="text1"/>
          <w:sz w:val="24"/>
          <w:szCs w:val="24"/>
        </w:rPr>
        <w:t>Defining a simulation benchmark for control strategies</w:t>
      </w:r>
      <w:bookmarkEnd w:id="119"/>
      <w:bookmarkEnd w:id="120"/>
      <w:r w:rsidR="00F86AB1" w:rsidRPr="008C2DB2">
        <w:rPr>
          <w:rFonts w:ascii="Arial Unicode MS" w:eastAsia="Arial Unicode MS" w:hAnsi="Arial Unicode MS" w:cs="Arial Unicode MS" w:hint="eastAsia"/>
          <w:color w:val="000000" w:themeColor="text1"/>
          <w:sz w:val="24"/>
          <w:szCs w:val="24"/>
        </w:rPr>
        <w:t xml:space="preserve">. </w:t>
      </w:r>
      <w:r w:rsidR="00F86AB1" w:rsidRPr="008C2DB2">
        <w:rPr>
          <w:rFonts w:ascii="Arial Unicode MS" w:eastAsia="Arial Unicode MS" w:hAnsi="Arial Unicode MS" w:cs="Arial Unicode MS" w:hint="eastAsia"/>
          <w:i/>
          <w:color w:val="000000" w:themeColor="text1"/>
          <w:sz w:val="24"/>
          <w:szCs w:val="24"/>
        </w:rPr>
        <w:lastRenderedPageBreak/>
        <w:t>Water</w:t>
      </w:r>
      <w:r w:rsidR="00F86AB1" w:rsidRPr="008C2DB2">
        <w:rPr>
          <w:rFonts w:ascii="Arial Unicode MS" w:eastAsia="Arial Unicode MS" w:hAnsi="Arial Unicode MS" w:cs="Arial Unicode MS" w:hint="eastAsia"/>
          <w:color w:val="000000" w:themeColor="text1"/>
          <w:sz w:val="24"/>
          <w:szCs w:val="24"/>
        </w:rPr>
        <w:t xml:space="preserve"> </w:t>
      </w:r>
      <w:r w:rsidR="008C2DB2" w:rsidRPr="008C2DB2">
        <w:rPr>
          <w:rFonts w:ascii="Arial Unicode MS" w:eastAsia="Arial Unicode MS" w:hAnsi="Arial Unicode MS" w:cs="Arial Unicode MS" w:hint="eastAsia"/>
          <w:color w:val="000000" w:themeColor="text1"/>
          <w:sz w:val="24"/>
          <w:szCs w:val="24"/>
        </w:rPr>
        <w:t xml:space="preserve">, </w:t>
      </w:r>
      <w:r w:rsidR="00F86AB1" w:rsidRPr="008C2DB2">
        <w:rPr>
          <w:rFonts w:ascii="Arial Unicode MS" w:eastAsia="Arial Unicode MS" w:hAnsi="Arial Unicode MS" w:cs="Arial Unicode MS" w:hint="eastAsia"/>
          <w:color w:val="000000" w:themeColor="text1"/>
          <w:sz w:val="24"/>
          <w:szCs w:val="24"/>
        </w:rPr>
        <w:t>21</w:t>
      </w:r>
      <w:r w:rsidR="008C2DB2" w:rsidRPr="008C2DB2">
        <w:rPr>
          <w:rFonts w:ascii="Arial Unicode MS" w:eastAsia="Arial Unicode MS" w:hAnsi="Arial Unicode MS" w:cs="Arial Unicode MS" w:hint="eastAsia"/>
          <w:color w:val="000000" w:themeColor="text1"/>
          <w:sz w:val="24"/>
          <w:szCs w:val="24"/>
        </w:rPr>
        <w:t xml:space="preserve"> </w:t>
      </w:r>
      <w:r w:rsidR="00F86AB1" w:rsidRPr="008C2DB2">
        <w:rPr>
          <w:rFonts w:ascii="Arial Unicode MS" w:eastAsia="Arial Unicode MS" w:hAnsi="Arial Unicode MS" w:cs="Arial Unicode MS" w:hint="eastAsia"/>
          <w:color w:val="000000" w:themeColor="text1"/>
          <w:sz w:val="24"/>
          <w:szCs w:val="24"/>
        </w:rPr>
        <w:t>, 44-49.</w:t>
      </w:r>
    </w:p>
    <w:p w:rsidR="00730FDF" w:rsidRPr="008C2DB2" w:rsidRDefault="00513B1D" w:rsidP="000A10A3">
      <w:pPr>
        <w:pStyle w:val="EndNoteBibliography"/>
        <w:ind w:left="720" w:hanging="720"/>
        <w:rPr>
          <w:rFonts w:ascii="Arial Unicode MS" w:eastAsia="Arial Unicode MS" w:hAnsi="Arial Unicode MS" w:cs="Arial Unicode MS"/>
          <w:color w:val="000000" w:themeColor="text1"/>
          <w:sz w:val="24"/>
          <w:szCs w:val="24"/>
        </w:rPr>
      </w:pPr>
      <w:r>
        <w:rPr>
          <w:rFonts w:ascii="Arial Unicode MS" w:eastAsia="Arial Unicode MS" w:hAnsi="Arial Unicode MS" w:cs="Arial Unicode MS" w:hint="eastAsia"/>
          <w:color w:val="000000" w:themeColor="text1"/>
          <w:sz w:val="24"/>
          <w:szCs w:val="24"/>
        </w:rPr>
        <w:t>COPP</w:t>
      </w:r>
      <w:r w:rsidR="00730FDF">
        <w:rPr>
          <w:rFonts w:ascii="Arial Unicode MS" w:eastAsia="Arial Unicode MS" w:hAnsi="Arial Unicode MS" w:cs="Arial Unicode MS" w:hint="eastAsia"/>
          <w:color w:val="000000" w:themeColor="text1"/>
          <w:sz w:val="24"/>
          <w:szCs w:val="24"/>
        </w:rPr>
        <w:t>, J</w:t>
      </w:r>
      <w:r w:rsidR="008718CF">
        <w:rPr>
          <w:rFonts w:ascii="Arial Unicode MS" w:eastAsia="Arial Unicode MS" w:hAnsi="Arial Unicode MS" w:cs="Arial Unicode MS" w:hint="eastAsia"/>
          <w:color w:val="000000" w:themeColor="text1"/>
          <w:sz w:val="24"/>
          <w:szCs w:val="24"/>
        </w:rPr>
        <w:t>.</w:t>
      </w:r>
      <w:r w:rsidR="00730FDF">
        <w:rPr>
          <w:rFonts w:ascii="Arial Unicode MS" w:eastAsia="Arial Unicode MS" w:hAnsi="Arial Unicode MS" w:cs="Arial Unicode MS" w:hint="eastAsia"/>
          <w:color w:val="000000" w:themeColor="text1"/>
          <w:sz w:val="24"/>
          <w:szCs w:val="24"/>
        </w:rPr>
        <w:t xml:space="preserve"> B. 2002. </w:t>
      </w:r>
      <w:bookmarkStart w:id="121" w:name="OLE_LINK135"/>
      <w:bookmarkStart w:id="122" w:name="OLE_LINK136"/>
      <w:r w:rsidR="004C5392">
        <w:rPr>
          <w:rFonts w:ascii="Arial Unicode MS" w:eastAsia="Arial Unicode MS" w:hAnsi="Arial Unicode MS" w:cs="Arial Unicode MS" w:hint="eastAsia"/>
          <w:color w:val="000000" w:themeColor="text1"/>
          <w:sz w:val="24"/>
          <w:szCs w:val="24"/>
        </w:rPr>
        <w:t>The COST simulation benchmark: d</w:t>
      </w:r>
      <w:r w:rsidR="00730FDF">
        <w:rPr>
          <w:rFonts w:ascii="Arial Unicode MS" w:eastAsia="Arial Unicode MS" w:hAnsi="Arial Unicode MS" w:cs="Arial Unicode MS" w:hint="eastAsia"/>
          <w:color w:val="000000" w:themeColor="text1"/>
          <w:sz w:val="24"/>
          <w:szCs w:val="24"/>
        </w:rPr>
        <w:t>escription and simulator manual</w:t>
      </w:r>
      <w:bookmarkEnd w:id="121"/>
      <w:bookmarkEnd w:id="122"/>
      <w:r w:rsidR="00730FDF">
        <w:rPr>
          <w:rFonts w:ascii="Arial Unicode MS" w:eastAsia="Arial Unicode MS" w:hAnsi="Arial Unicode MS" w:cs="Arial Unicode MS" w:hint="eastAsia"/>
          <w:color w:val="000000" w:themeColor="text1"/>
          <w:sz w:val="24"/>
          <w:szCs w:val="24"/>
        </w:rPr>
        <w:t>. Office for Offical Publications of the European Community, Luxembourg.</w:t>
      </w:r>
    </w:p>
    <w:p w:rsidR="00287F4C" w:rsidRDefault="00287F4C" w:rsidP="00287F4C">
      <w:pPr>
        <w:ind w:left="720" w:hangingChars="300" w:hanging="72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DAICHEND</w:t>
      </w:r>
      <w:r w:rsidR="0065636B">
        <w:rPr>
          <w:rFonts w:ascii="Arial Unicode MS" w:eastAsia="Arial Unicode MS" w:hAnsi="Arial Unicode MS" w:cs="Arial Unicode MS" w:hint="eastAsia"/>
          <w:sz w:val="24"/>
          <w:szCs w:val="24"/>
        </w:rPr>
        <w:t>T</w:t>
      </w:r>
      <w:r>
        <w:rPr>
          <w:rFonts w:ascii="Arial Unicode MS" w:eastAsia="Arial Unicode MS" w:hAnsi="Arial Unicode MS" w:cs="Arial Unicode MS" w:hint="eastAsia"/>
          <w:sz w:val="24"/>
          <w:szCs w:val="24"/>
        </w:rPr>
        <w:t xml:space="preserve">, M. M. &amp; GROSSMANN, I. E. 1998. Integration of hierarchical decomposition and mathematical programming for the synthesis of process flowsheets. </w:t>
      </w:r>
      <w:r w:rsidRPr="0065636B">
        <w:rPr>
          <w:rFonts w:ascii="Arial Unicode MS" w:eastAsia="Arial Unicode MS" w:hAnsi="Arial Unicode MS" w:cs="Arial Unicode MS" w:hint="eastAsia"/>
          <w:i/>
          <w:sz w:val="24"/>
          <w:szCs w:val="24"/>
        </w:rPr>
        <w:t>Computer</w:t>
      </w:r>
      <w:r w:rsidR="00246DBF">
        <w:rPr>
          <w:rFonts w:ascii="Arial Unicode MS" w:eastAsia="Arial Unicode MS" w:hAnsi="Arial Unicode MS" w:cs="Arial Unicode MS" w:hint="eastAsia"/>
          <w:i/>
          <w:sz w:val="24"/>
          <w:szCs w:val="24"/>
        </w:rPr>
        <w:t>s &amp; Chemical E</w:t>
      </w:r>
      <w:r w:rsidR="0065636B" w:rsidRPr="0065636B">
        <w:rPr>
          <w:rFonts w:ascii="Arial Unicode MS" w:eastAsia="Arial Unicode MS" w:hAnsi="Arial Unicode MS" w:cs="Arial Unicode MS" w:hint="eastAsia"/>
          <w:i/>
          <w:sz w:val="24"/>
          <w:szCs w:val="24"/>
        </w:rPr>
        <w:t xml:space="preserve">ngineering, </w:t>
      </w:r>
      <w:r w:rsidR="0065636B">
        <w:rPr>
          <w:rFonts w:ascii="Arial Unicode MS" w:eastAsia="Arial Unicode MS" w:hAnsi="Arial Unicode MS" w:cs="Arial Unicode MS" w:hint="eastAsia"/>
          <w:sz w:val="24"/>
          <w:szCs w:val="24"/>
        </w:rPr>
        <w:t>22, 147-175.</w:t>
      </w:r>
    </w:p>
    <w:p w:rsidR="00793915" w:rsidRPr="00246DBF" w:rsidRDefault="00793915" w:rsidP="00793915">
      <w:pPr>
        <w:pStyle w:val="EndNoteBibliography"/>
        <w:ind w:left="720" w:hanging="720"/>
        <w:rPr>
          <w:rFonts w:ascii="Arial Unicode MS" w:eastAsia="Arial Unicode MS" w:hAnsi="Arial Unicode MS" w:cs="Arial Unicode MS"/>
          <w:sz w:val="24"/>
          <w:szCs w:val="24"/>
        </w:rPr>
      </w:pPr>
      <w:r w:rsidRPr="00246DBF">
        <w:rPr>
          <w:rFonts w:ascii="Arial Unicode MS" w:eastAsia="Arial Unicode MS" w:hAnsi="Arial Unicode MS" w:cs="Arial Unicode MS"/>
          <w:sz w:val="24"/>
          <w:szCs w:val="24"/>
        </w:rPr>
        <w:t xml:space="preserve">DEB, K. 2001. </w:t>
      </w:r>
      <w:bookmarkStart w:id="123" w:name="OLE_LINK100"/>
      <w:bookmarkStart w:id="124" w:name="OLE_LINK101"/>
      <w:r w:rsidR="00246DBF">
        <w:rPr>
          <w:rFonts w:ascii="Arial Unicode MS" w:eastAsia="Arial Unicode MS" w:hAnsi="Arial Unicode MS" w:cs="Arial Unicode MS"/>
          <w:i/>
          <w:sz w:val="24"/>
          <w:szCs w:val="24"/>
        </w:rPr>
        <w:t>Multi-</w:t>
      </w:r>
      <w:r w:rsidR="00246DBF">
        <w:rPr>
          <w:rFonts w:ascii="Arial Unicode MS" w:eastAsia="Arial Unicode MS" w:hAnsi="Arial Unicode MS" w:cs="Arial Unicode MS" w:hint="eastAsia"/>
          <w:i/>
          <w:sz w:val="24"/>
          <w:szCs w:val="24"/>
        </w:rPr>
        <w:t>o</w:t>
      </w:r>
      <w:r w:rsidRPr="00246DBF">
        <w:rPr>
          <w:rFonts w:ascii="Arial Unicode MS" w:eastAsia="Arial Unicode MS" w:hAnsi="Arial Unicode MS" w:cs="Arial Unicode MS"/>
          <w:i/>
          <w:sz w:val="24"/>
          <w:szCs w:val="24"/>
        </w:rPr>
        <w:t xml:space="preserve">bjective </w:t>
      </w:r>
      <w:r w:rsidR="00246DBF">
        <w:rPr>
          <w:rFonts w:ascii="Arial Unicode MS" w:eastAsia="Arial Unicode MS" w:hAnsi="Arial Unicode MS" w:cs="Arial Unicode MS" w:hint="eastAsia"/>
          <w:i/>
          <w:sz w:val="24"/>
          <w:szCs w:val="24"/>
        </w:rPr>
        <w:t>o</w:t>
      </w:r>
      <w:r w:rsidR="00246DBF">
        <w:rPr>
          <w:rFonts w:ascii="Arial Unicode MS" w:eastAsia="Arial Unicode MS" w:hAnsi="Arial Unicode MS" w:cs="Arial Unicode MS"/>
          <w:i/>
          <w:sz w:val="24"/>
          <w:szCs w:val="24"/>
        </w:rPr>
        <w:t xml:space="preserve">ptimization </w:t>
      </w:r>
      <w:r w:rsidR="00246DBF">
        <w:rPr>
          <w:rFonts w:ascii="Arial Unicode MS" w:eastAsia="Arial Unicode MS" w:hAnsi="Arial Unicode MS" w:cs="Arial Unicode MS" w:hint="eastAsia"/>
          <w:i/>
          <w:sz w:val="24"/>
          <w:szCs w:val="24"/>
        </w:rPr>
        <w:t>u</w:t>
      </w:r>
      <w:r w:rsidR="00246DBF">
        <w:rPr>
          <w:rFonts w:ascii="Arial Unicode MS" w:eastAsia="Arial Unicode MS" w:hAnsi="Arial Unicode MS" w:cs="Arial Unicode MS"/>
          <w:i/>
          <w:sz w:val="24"/>
          <w:szCs w:val="24"/>
        </w:rPr>
        <w:t xml:space="preserve">sing </w:t>
      </w:r>
      <w:r w:rsidR="00246DBF">
        <w:rPr>
          <w:rFonts w:ascii="Arial Unicode MS" w:eastAsia="Arial Unicode MS" w:hAnsi="Arial Unicode MS" w:cs="Arial Unicode MS" w:hint="eastAsia"/>
          <w:i/>
          <w:sz w:val="24"/>
          <w:szCs w:val="24"/>
        </w:rPr>
        <w:t>e</w:t>
      </w:r>
      <w:r w:rsidR="00246DBF">
        <w:rPr>
          <w:rFonts w:ascii="Arial Unicode MS" w:eastAsia="Arial Unicode MS" w:hAnsi="Arial Unicode MS" w:cs="Arial Unicode MS"/>
          <w:i/>
          <w:sz w:val="24"/>
          <w:szCs w:val="24"/>
        </w:rPr>
        <w:t xml:space="preserve">volutionary </w:t>
      </w:r>
      <w:r w:rsidR="00246DBF">
        <w:rPr>
          <w:rFonts w:ascii="Arial Unicode MS" w:eastAsia="Arial Unicode MS" w:hAnsi="Arial Unicode MS" w:cs="Arial Unicode MS" w:hint="eastAsia"/>
          <w:i/>
          <w:sz w:val="24"/>
          <w:szCs w:val="24"/>
        </w:rPr>
        <w:t>a</w:t>
      </w:r>
      <w:r w:rsidRPr="00246DBF">
        <w:rPr>
          <w:rFonts w:ascii="Arial Unicode MS" w:eastAsia="Arial Unicode MS" w:hAnsi="Arial Unicode MS" w:cs="Arial Unicode MS"/>
          <w:i/>
          <w:sz w:val="24"/>
          <w:szCs w:val="24"/>
        </w:rPr>
        <w:t>lgorithms</w:t>
      </w:r>
      <w:bookmarkEnd w:id="123"/>
      <w:bookmarkEnd w:id="124"/>
      <w:r w:rsidRPr="00246DBF">
        <w:rPr>
          <w:rFonts w:ascii="Arial Unicode MS" w:eastAsia="Arial Unicode MS" w:hAnsi="Arial Unicode MS" w:cs="Arial Unicode MS"/>
          <w:sz w:val="24"/>
          <w:szCs w:val="24"/>
        </w:rPr>
        <w:t xml:space="preserve">, </w:t>
      </w:r>
      <w:r w:rsidR="008C2DB2">
        <w:rPr>
          <w:rFonts w:ascii="Arial Unicode MS" w:eastAsia="Arial Unicode MS" w:hAnsi="Arial Unicode MS" w:cs="Arial Unicode MS" w:hint="eastAsia"/>
          <w:sz w:val="24"/>
          <w:szCs w:val="24"/>
        </w:rPr>
        <w:t xml:space="preserve">John </w:t>
      </w:r>
      <w:r w:rsidR="008C2DB2">
        <w:rPr>
          <w:rFonts w:ascii="Arial Unicode MS" w:eastAsia="Arial Unicode MS" w:hAnsi="Arial Unicode MS" w:cs="Arial Unicode MS"/>
          <w:sz w:val="24"/>
          <w:szCs w:val="24"/>
        </w:rPr>
        <w:t>Wiley</w:t>
      </w:r>
      <w:r w:rsidR="008C2DB2">
        <w:rPr>
          <w:rFonts w:ascii="Arial Unicode MS" w:eastAsia="Arial Unicode MS" w:hAnsi="Arial Unicode MS" w:cs="Arial Unicode MS" w:hint="eastAsia"/>
          <w:sz w:val="24"/>
          <w:szCs w:val="24"/>
        </w:rPr>
        <w:t xml:space="preserve"> &amp; Sons, Inc.</w:t>
      </w:r>
    </w:p>
    <w:p w:rsidR="002F13F3" w:rsidRDefault="000F046B" w:rsidP="00793915">
      <w:pPr>
        <w:pStyle w:val="EndNoteBibliography"/>
        <w:ind w:left="720" w:hanging="72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DENNIS, </w:t>
      </w:r>
      <w:r w:rsidR="002F13F3">
        <w:rPr>
          <w:rFonts w:ascii="Arial Unicode MS" w:eastAsia="Arial Unicode MS" w:hAnsi="Arial Unicode MS" w:cs="Arial Unicode MS" w:hint="eastAsia"/>
          <w:sz w:val="24"/>
          <w:szCs w:val="24"/>
        </w:rPr>
        <w:t xml:space="preserve">R. W. &amp; IRVINE, R. L. 1979. Effect of fill: react ratio on sequencing batch biological reactors. </w:t>
      </w:r>
      <w:r w:rsidR="002F13F3" w:rsidRPr="002F13F3">
        <w:rPr>
          <w:rFonts w:ascii="Arial Unicode MS" w:eastAsia="Arial Unicode MS" w:hAnsi="Arial Unicode MS" w:cs="Arial Unicode MS" w:hint="eastAsia"/>
          <w:i/>
          <w:sz w:val="24"/>
          <w:szCs w:val="24"/>
        </w:rPr>
        <w:t>Wat</w:t>
      </w:r>
      <w:r w:rsidR="00246DBF">
        <w:rPr>
          <w:rFonts w:ascii="Arial Unicode MS" w:eastAsia="Arial Unicode MS" w:hAnsi="Arial Unicode MS" w:cs="Arial Unicode MS" w:hint="eastAsia"/>
          <w:i/>
          <w:sz w:val="24"/>
          <w:szCs w:val="24"/>
        </w:rPr>
        <w:t>er Pollution Control Federation</w:t>
      </w:r>
      <w:r w:rsidR="002F13F3">
        <w:rPr>
          <w:rFonts w:ascii="Arial Unicode MS" w:eastAsia="Arial Unicode MS" w:hAnsi="Arial Unicode MS" w:cs="Arial Unicode MS" w:hint="eastAsia"/>
          <w:sz w:val="24"/>
          <w:szCs w:val="24"/>
        </w:rPr>
        <w:t>,</w:t>
      </w:r>
      <w:r w:rsidR="00246DBF">
        <w:rPr>
          <w:rFonts w:ascii="Arial Unicode MS" w:eastAsia="Arial Unicode MS" w:hAnsi="Arial Unicode MS" w:cs="Arial Unicode MS" w:hint="eastAsia"/>
          <w:sz w:val="24"/>
          <w:szCs w:val="24"/>
        </w:rPr>
        <w:t xml:space="preserve"> 51,</w:t>
      </w:r>
      <w:r w:rsidR="002F13F3">
        <w:rPr>
          <w:rFonts w:ascii="Arial Unicode MS" w:eastAsia="Arial Unicode MS" w:hAnsi="Arial Unicode MS" w:cs="Arial Unicode MS" w:hint="eastAsia"/>
          <w:sz w:val="24"/>
          <w:szCs w:val="24"/>
        </w:rPr>
        <w:t xml:space="preserve"> 255-263</w:t>
      </w:r>
      <w:r w:rsidR="00047D2F">
        <w:rPr>
          <w:rFonts w:ascii="Arial Unicode MS" w:eastAsia="Arial Unicode MS" w:hAnsi="Arial Unicode MS" w:cs="Arial Unicode MS" w:hint="eastAsia"/>
          <w:sz w:val="24"/>
          <w:szCs w:val="24"/>
        </w:rPr>
        <w:t>.</w:t>
      </w:r>
    </w:p>
    <w:p w:rsidR="00566964" w:rsidRPr="00793915" w:rsidRDefault="00566964" w:rsidP="00793915">
      <w:pPr>
        <w:pStyle w:val="EndNoteBibliography"/>
        <w:ind w:left="720" w:hanging="72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DOLD, P.,</w:t>
      </w:r>
      <w:r w:rsidR="009046AB">
        <w:rPr>
          <w:rFonts w:ascii="Arial Unicode MS" w:eastAsia="Arial Unicode MS" w:hAnsi="Arial Unicode MS" w:cs="Arial Unicode MS" w:hint="eastAsia"/>
          <w:sz w:val="24"/>
          <w:szCs w:val="24"/>
        </w:rPr>
        <w:t xml:space="preserve"> EKAMA, G. A..&amp;</w:t>
      </w:r>
      <w:r w:rsidR="000F046B">
        <w:rPr>
          <w:rFonts w:ascii="Arial Unicode MS" w:eastAsia="Arial Unicode MS" w:hAnsi="Arial Unicode MS" w:cs="Arial Unicode MS" w:hint="eastAsia"/>
          <w:sz w:val="24"/>
          <w:szCs w:val="24"/>
        </w:rPr>
        <w:t xml:space="preserve"> MARAIS, G. V. R.</w:t>
      </w:r>
      <w:r>
        <w:rPr>
          <w:rFonts w:ascii="Arial Unicode MS" w:eastAsia="Arial Unicode MS" w:hAnsi="Arial Unicode MS" w:cs="Arial Unicode MS" w:hint="eastAsia"/>
          <w:sz w:val="24"/>
          <w:szCs w:val="24"/>
        </w:rPr>
        <w:t xml:space="preserve"> 1980. A general model for the activated slduge process.</w:t>
      </w:r>
      <w:r w:rsidRPr="00566964">
        <w:rPr>
          <w:rFonts w:ascii="Arial Unicode MS" w:eastAsia="Arial Unicode MS" w:hAnsi="Arial Unicode MS" w:cs="Arial Unicode MS" w:hint="eastAsia"/>
          <w:i/>
          <w:sz w:val="24"/>
          <w:szCs w:val="24"/>
        </w:rPr>
        <w:t xml:space="preserve"> </w:t>
      </w:r>
      <w:bookmarkStart w:id="125" w:name="OLE_LINK79"/>
      <w:bookmarkStart w:id="126" w:name="OLE_LINK80"/>
      <w:bookmarkStart w:id="127" w:name="OLE_LINK112"/>
      <w:r w:rsidRPr="00566964">
        <w:rPr>
          <w:rFonts w:ascii="Arial Unicode MS" w:eastAsia="Arial Unicode MS" w:hAnsi="Arial Unicode MS" w:cs="Arial Unicode MS" w:hint="eastAsia"/>
          <w:i/>
          <w:sz w:val="24"/>
          <w:szCs w:val="24"/>
        </w:rPr>
        <w:t>Prog</w:t>
      </w:r>
      <w:r w:rsidR="00F06904">
        <w:rPr>
          <w:rFonts w:ascii="Arial Unicode MS" w:eastAsia="Arial Unicode MS" w:hAnsi="Arial Unicode MS" w:cs="Arial Unicode MS" w:hint="eastAsia"/>
          <w:i/>
          <w:sz w:val="24"/>
          <w:szCs w:val="24"/>
        </w:rPr>
        <w:t>ress in</w:t>
      </w:r>
      <w:r w:rsidRPr="00566964">
        <w:rPr>
          <w:rFonts w:ascii="Arial Unicode MS" w:eastAsia="Arial Unicode MS" w:hAnsi="Arial Unicode MS" w:cs="Arial Unicode MS" w:hint="eastAsia"/>
          <w:i/>
          <w:sz w:val="24"/>
          <w:szCs w:val="24"/>
        </w:rPr>
        <w:t xml:space="preserve"> Water Tech</w:t>
      </w:r>
      <w:r w:rsidR="00F06904">
        <w:rPr>
          <w:rFonts w:ascii="Arial Unicode MS" w:eastAsia="Arial Unicode MS" w:hAnsi="Arial Unicode MS" w:cs="Arial Unicode MS" w:hint="eastAsia"/>
          <w:i/>
          <w:sz w:val="24"/>
          <w:szCs w:val="24"/>
        </w:rPr>
        <w:t>nology,</w:t>
      </w:r>
      <w:r w:rsidR="008C2DB2">
        <w:rPr>
          <w:rFonts w:ascii="Arial Unicode MS" w:eastAsia="Arial Unicode MS" w:hAnsi="Arial Unicode MS" w:cs="Arial Unicode MS" w:hint="eastAsia"/>
          <w:sz w:val="24"/>
          <w:szCs w:val="24"/>
        </w:rPr>
        <w:t xml:space="preserve"> 12</w:t>
      </w:r>
      <w:r>
        <w:rPr>
          <w:rFonts w:ascii="Arial Unicode MS" w:eastAsia="Arial Unicode MS" w:hAnsi="Arial Unicode MS" w:cs="Arial Unicode MS" w:hint="eastAsia"/>
          <w:sz w:val="24"/>
          <w:szCs w:val="24"/>
        </w:rPr>
        <w:t>, 47-77</w:t>
      </w:r>
      <w:bookmarkEnd w:id="125"/>
      <w:bookmarkEnd w:id="126"/>
      <w:bookmarkEnd w:id="127"/>
      <w:r>
        <w:rPr>
          <w:rFonts w:ascii="Arial Unicode MS" w:eastAsia="Arial Unicode MS" w:hAnsi="Arial Unicode MS" w:cs="Arial Unicode MS" w:hint="eastAsia"/>
          <w:sz w:val="24"/>
          <w:szCs w:val="24"/>
        </w:rPr>
        <w:t xml:space="preserve">. </w:t>
      </w:r>
    </w:p>
    <w:p w:rsidR="000A10A3" w:rsidRPr="0094617F" w:rsidRDefault="000A10A3" w:rsidP="000A10A3">
      <w:pPr>
        <w:pStyle w:val="EndNoteBibliography"/>
        <w:ind w:left="720" w:hanging="720"/>
        <w:rPr>
          <w:rFonts w:ascii="Arial Unicode MS" w:eastAsia="Arial Unicode MS" w:hAnsi="Arial Unicode MS" w:cs="Arial Unicode MS"/>
          <w:sz w:val="24"/>
          <w:szCs w:val="24"/>
        </w:rPr>
      </w:pPr>
      <w:bookmarkStart w:id="128" w:name="_ENREF_11"/>
      <w:r w:rsidRPr="0094617F">
        <w:rPr>
          <w:rFonts w:ascii="Arial Unicode MS" w:eastAsia="Arial Unicode MS" w:hAnsi="Arial Unicode MS" w:cs="Arial Unicode MS"/>
          <w:sz w:val="24"/>
          <w:szCs w:val="24"/>
        </w:rPr>
        <w:t xml:space="preserve">DOUGLAS, J. M. 1988. </w:t>
      </w:r>
      <w:bookmarkStart w:id="129" w:name="OLE_LINK102"/>
      <w:bookmarkStart w:id="130" w:name="OLE_LINK103"/>
      <w:r w:rsidRPr="0094617F">
        <w:rPr>
          <w:rFonts w:ascii="Arial Unicode MS" w:eastAsia="Arial Unicode MS" w:hAnsi="Arial Unicode MS" w:cs="Arial Unicode MS"/>
          <w:i/>
          <w:sz w:val="24"/>
          <w:szCs w:val="24"/>
        </w:rPr>
        <w:t>Conceptual design of chemical processes</w:t>
      </w:r>
      <w:bookmarkEnd w:id="129"/>
      <w:bookmarkEnd w:id="130"/>
      <w:r w:rsidRPr="0094617F">
        <w:rPr>
          <w:rFonts w:ascii="Arial Unicode MS" w:eastAsia="Arial Unicode MS" w:hAnsi="Arial Unicode MS" w:cs="Arial Unicode MS"/>
          <w:sz w:val="24"/>
          <w:szCs w:val="24"/>
        </w:rPr>
        <w:t>, McGraw-Hill.</w:t>
      </w:r>
      <w:bookmarkEnd w:id="128"/>
    </w:p>
    <w:p w:rsidR="000A10A3" w:rsidRPr="0094617F" w:rsidRDefault="000F046B" w:rsidP="000A10A3">
      <w:pPr>
        <w:pStyle w:val="EndNoteBibliography"/>
        <w:ind w:left="720" w:hanging="720"/>
        <w:rPr>
          <w:rFonts w:ascii="Arial Unicode MS" w:eastAsia="Arial Unicode MS" w:hAnsi="Arial Unicode MS" w:cs="Arial Unicode MS"/>
          <w:sz w:val="24"/>
          <w:szCs w:val="24"/>
        </w:rPr>
      </w:pPr>
      <w:bookmarkStart w:id="131" w:name="_ENREF_12"/>
      <w:r>
        <w:rPr>
          <w:rFonts w:ascii="Arial Unicode MS" w:eastAsia="Arial Unicode MS" w:hAnsi="Arial Unicode MS" w:cs="Arial Unicode MS"/>
          <w:sz w:val="24"/>
          <w:szCs w:val="24"/>
        </w:rPr>
        <w:t>DOURADO, A</w:t>
      </w:r>
      <w:r>
        <w:rPr>
          <w:rFonts w:ascii="Arial Unicode MS" w:eastAsia="Arial Unicode MS" w:hAnsi="Arial Unicode MS" w:cs="Arial Unicode MS" w:hint="eastAsia"/>
          <w:sz w:val="24"/>
          <w:szCs w:val="24"/>
        </w:rPr>
        <w:t>.</w:t>
      </w:r>
      <w:r w:rsidR="008718CF">
        <w:rPr>
          <w:rFonts w:ascii="Arial Unicode MS" w:eastAsia="Arial Unicode MS" w:hAnsi="Arial Unicode MS" w:cs="Arial Unicode MS"/>
          <w:sz w:val="24"/>
          <w:szCs w:val="24"/>
        </w:rPr>
        <w:t xml:space="preserve">, CALVET, </w:t>
      </w:r>
      <w:r w:rsidR="008718CF">
        <w:rPr>
          <w:rFonts w:ascii="Arial Unicode MS" w:eastAsia="Arial Unicode MS" w:hAnsi="Arial Unicode MS" w:cs="Arial Unicode MS" w:hint="eastAsia"/>
          <w:sz w:val="24"/>
          <w:szCs w:val="24"/>
        </w:rPr>
        <w:t>J.,</w:t>
      </w:r>
      <w:r w:rsidR="000A10A3" w:rsidRPr="0094617F">
        <w:rPr>
          <w:rFonts w:ascii="Arial Unicode MS" w:eastAsia="Arial Unicode MS" w:hAnsi="Arial Unicode MS" w:cs="Arial Unicode MS"/>
          <w:sz w:val="24"/>
          <w:szCs w:val="24"/>
        </w:rPr>
        <w:t xml:space="preserve"> SEVELY, Y. &amp; GOMA, G. 1987a. </w:t>
      </w:r>
      <w:bookmarkStart w:id="132" w:name="OLE_LINK85"/>
      <w:bookmarkStart w:id="133" w:name="OLE_LINK86"/>
      <w:r w:rsidR="000A10A3" w:rsidRPr="0094617F">
        <w:rPr>
          <w:rFonts w:ascii="Arial Unicode MS" w:eastAsia="Arial Unicode MS" w:hAnsi="Arial Unicode MS" w:cs="Arial Unicode MS"/>
          <w:sz w:val="24"/>
          <w:szCs w:val="24"/>
        </w:rPr>
        <w:t>Model</w:t>
      </w:r>
      <w:r w:rsidR="00F06904">
        <w:rPr>
          <w:rFonts w:ascii="Arial Unicode MS" w:eastAsia="Arial Unicode MS" w:hAnsi="Arial Unicode MS" w:cs="Arial Unicode MS" w:hint="eastAsia"/>
          <w:sz w:val="24"/>
          <w:szCs w:val="24"/>
        </w:rPr>
        <w:t>l</w:t>
      </w:r>
      <w:r w:rsidR="000A10A3" w:rsidRPr="0094617F">
        <w:rPr>
          <w:rFonts w:ascii="Arial Unicode MS" w:eastAsia="Arial Unicode MS" w:hAnsi="Arial Unicode MS" w:cs="Arial Unicode MS"/>
          <w:sz w:val="24"/>
          <w:szCs w:val="24"/>
        </w:rPr>
        <w:t>ing and static optimization of the ethanol production in a cascade reactor</w:t>
      </w:r>
      <w:bookmarkEnd w:id="132"/>
      <w:bookmarkEnd w:id="133"/>
      <w:r w:rsidR="004C5392">
        <w:rPr>
          <w:rFonts w:ascii="Arial Unicode MS" w:eastAsia="Arial Unicode MS" w:hAnsi="Arial Unicode MS" w:cs="Arial Unicode MS"/>
          <w:sz w:val="24"/>
          <w:szCs w:val="24"/>
        </w:rPr>
        <w:t xml:space="preserve">. II. </w:t>
      </w:r>
      <w:r w:rsidR="004C5392">
        <w:rPr>
          <w:rFonts w:ascii="Arial Unicode MS" w:eastAsia="Arial Unicode MS" w:hAnsi="Arial Unicode MS" w:cs="Arial Unicode MS" w:hint="eastAsia"/>
          <w:sz w:val="24"/>
          <w:szCs w:val="24"/>
        </w:rPr>
        <w:t>s</w:t>
      </w:r>
      <w:r w:rsidR="000A10A3" w:rsidRPr="0094617F">
        <w:rPr>
          <w:rFonts w:ascii="Arial Unicode MS" w:eastAsia="Arial Unicode MS" w:hAnsi="Arial Unicode MS" w:cs="Arial Unicode MS"/>
          <w:sz w:val="24"/>
          <w:szCs w:val="24"/>
        </w:rPr>
        <w:t xml:space="preserve">tatic optimization. </w:t>
      </w:r>
      <w:r w:rsidR="00BF4A22">
        <w:rPr>
          <w:rFonts w:ascii="Arial Unicode MS" w:eastAsia="Arial Unicode MS" w:hAnsi="Arial Unicode MS" w:cs="Arial Unicode MS"/>
          <w:i/>
          <w:sz w:val="24"/>
          <w:szCs w:val="24"/>
        </w:rPr>
        <w:t xml:space="preserve">Biotechnology </w:t>
      </w:r>
      <w:r w:rsidR="00BF4A22">
        <w:rPr>
          <w:rFonts w:ascii="Arial Unicode MS" w:eastAsia="Arial Unicode MS" w:hAnsi="Arial Unicode MS" w:cs="Arial Unicode MS" w:hint="eastAsia"/>
          <w:i/>
          <w:sz w:val="24"/>
          <w:szCs w:val="24"/>
        </w:rPr>
        <w:t>&amp;</w:t>
      </w:r>
      <w:r w:rsidR="00D77FA9">
        <w:rPr>
          <w:rFonts w:ascii="Arial Unicode MS" w:eastAsia="Arial Unicode MS" w:hAnsi="Arial Unicode MS" w:cs="Arial Unicode MS"/>
          <w:i/>
          <w:sz w:val="24"/>
          <w:szCs w:val="24"/>
        </w:rPr>
        <w:t xml:space="preserve"> </w:t>
      </w:r>
      <w:r w:rsidR="00D77FA9">
        <w:rPr>
          <w:rFonts w:ascii="Arial Unicode MS" w:eastAsia="Arial Unicode MS" w:hAnsi="Arial Unicode MS" w:cs="Arial Unicode MS" w:hint="eastAsia"/>
          <w:i/>
          <w:sz w:val="24"/>
          <w:szCs w:val="24"/>
        </w:rPr>
        <w:t>B</w:t>
      </w:r>
      <w:r w:rsidR="000A10A3" w:rsidRPr="0094617F">
        <w:rPr>
          <w:rFonts w:ascii="Arial Unicode MS" w:eastAsia="Arial Unicode MS" w:hAnsi="Arial Unicode MS" w:cs="Arial Unicode MS"/>
          <w:i/>
          <w:sz w:val="24"/>
          <w:szCs w:val="24"/>
        </w:rPr>
        <w:t>ioengineering,</w:t>
      </w:r>
      <w:r w:rsidR="000A10A3" w:rsidRPr="0094617F">
        <w:rPr>
          <w:rFonts w:ascii="Arial Unicode MS" w:eastAsia="Arial Unicode MS" w:hAnsi="Arial Unicode MS" w:cs="Arial Unicode MS"/>
          <w:sz w:val="24"/>
          <w:szCs w:val="24"/>
        </w:rPr>
        <w:t xml:space="preserve"> 29</w:t>
      </w:r>
      <w:r w:rsidR="000A10A3" w:rsidRPr="0094617F">
        <w:rPr>
          <w:rFonts w:ascii="Arial Unicode MS" w:eastAsia="Arial Unicode MS" w:hAnsi="Arial Unicode MS" w:cs="Arial Unicode MS"/>
          <w:b/>
          <w:sz w:val="24"/>
          <w:szCs w:val="24"/>
        </w:rPr>
        <w:t>,</w:t>
      </w:r>
      <w:r w:rsidR="000A10A3" w:rsidRPr="0094617F">
        <w:rPr>
          <w:rFonts w:ascii="Arial Unicode MS" w:eastAsia="Arial Unicode MS" w:hAnsi="Arial Unicode MS" w:cs="Arial Unicode MS"/>
          <w:sz w:val="24"/>
          <w:szCs w:val="24"/>
        </w:rPr>
        <w:t xml:space="preserve"> 195-203.</w:t>
      </w:r>
      <w:bookmarkEnd w:id="131"/>
    </w:p>
    <w:p w:rsidR="000A10A3" w:rsidRDefault="000F046B" w:rsidP="000A10A3">
      <w:pPr>
        <w:pStyle w:val="EndNoteBibliography"/>
        <w:ind w:left="720" w:hanging="720"/>
        <w:rPr>
          <w:rFonts w:ascii="Arial Unicode MS" w:eastAsia="Arial Unicode MS" w:hAnsi="Arial Unicode MS" w:cs="Arial Unicode MS"/>
          <w:sz w:val="24"/>
          <w:szCs w:val="24"/>
        </w:rPr>
      </w:pPr>
      <w:bookmarkStart w:id="134" w:name="_ENREF_13"/>
      <w:r>
        <w:rPr>
          <w:rFonts w:ascii="Arial Unicode MS" w:eastAsia="Arial Unicode MS" w:hAnsi="Arial Unicode MS" w:cs="Arial Unicode MS"/>
          <w:sz w:val="24"/>
          <w:szCs w:val="24"/>
        </w:rPr>
        <w:t>DOURADO, A</w:t>
      </w:r>
      <w:r>
        <w:rPr>
          <w:rFonts w:ascii="Arial Unicode MS" w:eastAsia="Arial Unicode MS" w:hAnsi="Arial Unicode MS" w:cs="Arial Unicode MS" w:hint="eastAsia"/>
          <w:sz w:val="24"/>
          <w:szCs w:val="24"/>
        </w:rPr>
        <w:t>.</w:t>
      </w:r>
      <w:r w:rsidR="000A10A3" w:rsidRPr="0094617F">
        <w:rPr>
          <w:rFonts w:ascii="Arial Unicode MS" w:eastAsia="Arial Unicode MS" w:hAnsi="Arial Unicode MS" w:cs="Arial Unicode MS"/>
          <w:sz w:val="24"/>
          <w:szCs w:val="24"/>
        </w:rPr>
        <w:t>, GOMA, G., ALBUQUERQUE, U. &amp; SEVELY, Y. 1987b. Model</w:t>
      </w:r>
      <w:r w:rsidR="00F06904">
        <w:rPr>
          <w:rFonts w:ascii="Arial Unicode MS" w:eastAsia="Arial Unicode MS" w:hAnsi="Arial Unicode MS" w:cs="Arial Unicode MS" w:hint="eastAsia"/>
          <w:sz w:val="24"/>
          <w:szCs w:val="24"/>
        </w:rPr>
        <w:t>l</w:t>
      </w:r>
      <w:r w:rsidR="000A10A3" w:rsidRPr="0094617F">
        <w:rPr>
          <w:rFonts w:ascii="Arial Unicode MS" w:eastAsia="Arial Unicode MS" w:hAnsi="Arial Unicode MS" w:cs="Arial Unicode MS"/>
          <w:sz w:val="24"/>
          <w:szCs w:val="24"/>
        </w:rPr>
        <w:t>ing and static optimization of the ethanol produ</w:t>
      </w:r>
      <w:r w:rsidR="004C5392">
        <w:rPr>
          <w:rFonts w:ascii="Arial Unicode MS" w:eastAsia="Arial Unicode MS" w:hAnsi="Arial Unicode MS" w:cs="Arial Unicode MS"/>
          <w:sz w:val="24"/>
          <w:szCs w:val="24"/>
        </w:rPr>
        <w:t xml:space="preserve">ction in a cascade reactor. I. </w:t>
      </w:r>
      <w:r w:rsidR="004C5392">
        <w:rPr>
          <w:rFonts w:ascii="Arial Unicode MS" w:eastAsia="Arial Unicode MS" w:hAnsi="Arial Unicode MS" w:cs="Arial Unicode MS" w:hint="eastAsia"/>
          <w:sz w:val="24"/>
          <w:szCs w:val="24"/>
        </w:rPr>
        <w:t>m</w:t>
      </w:r>
      <w:r w:rsidR="000A10A3" w:rsidRPr="0094617F">
        <w:rPr>
          <w:rFonts w:ascii="Arial Unicode MS" w:eastAsia="Arial Unicode MS" w:hAnsi="Arial Unicode MS" w:cs="Arial Unicode MS"/>
          <w:sz w:val="24"/>
          <w:szCs w:val="24"/>
        </w:rPr>
        <w:t>ode</w:t>
      </w:r>
      <w:r w:rsidR="00F06904">
        <w:rPr>
          <w:rFonts w:ascii="Arial Unicode MS" w:eastAsia="Arial Unicode MS" w:hAnsi="Arial Unicode MS" w:cs="Arial Unicode MS" w:hint="eastAsia"/>
          <w:sz w:val="24"/>
          <w:szCs w:val="24"/>
        </w:rPr>
        <w:t>l</w:t>
      </w:r>
      <w:r w:rsidR="000A10A3" w:rsidRPr="0094617F">
        <w:rPr>
          <w:rFonts w:ascii="Arial Unicode MS" w:eastAsia="Arial Unicode MS" w:hAnsi="Arial Unicode MS" w:cs="Arial Unicode MS"/>
          <w:sz w:val="24"/>
          <w:szCs w:val="24"/>
        </w:rPr>
        <w:t xml:space="preserve">ling. </w:t>
      </w:r>
      <w:r w:rsidR="00BF4A22">
        <w:rPr>
          <w:rFonts w:ascii="Arial Unicode MS" w:eastAsia="Arial Unicode MS" w:hAnsi="Arial Unicode MS" w:cs="Arial Unicode MS"/>
          <w:i/>
          <w:sz w:val="24"/>
          <w:szCs w:val="24"/>
        </w:rPr>
        <w:t xml:space="preserve">Biotechnology </w:t>
      </w:r>
      <w:r w:rsidR="00BF4A22">
        <w:rPr>
          <w:rFonts w:ascii="Arial Unicode MS" w:eastAsia="Arial Unicode MS" w:hAnsi="Arial Unicode MS" w:cs="Arial Unicode MS" w:hint="eastAsia"/>
          <w:i/>
          <w:sz w:val="24"/>
          <w:szCs w:val="24"/>
        </w:rPr>
        <w:t xml:space="preserve">&amp; </w:t>
      </w:r>
      <w:r w:rsidR="00D77FA9">
        <w:rPr>
          <w:rFonts w:ascii="Arial Unicode MS" w:eastAsia="Arial Unicode MS" w:hAnsi="Arial Unicode MS" w:cs="Arial Unicode MS" w:hint="eastAsia"/>
          <w:i/>
          <w:sz w:val="24"/>
          <w:szCs w:val="24"/>
        </w:rPr>
        <w:t>B</w:t>
      </w:r>
      <w:r w:rsidR="000A10A3" w:rsidRPr="0094617F">
        <w:rPr>
          <w:rFonts w:ascii="Arial Unicode MS" w:eastAsia="Arial Unicode MS" w:hAnsi="Arial Unicode MS" w:cs="Arial Unicode MS"/>
          <w:i/>
          <w:sz w:val="24"/>
          <w:szCs w:val="24"/>
        </w:rPr>
        <w:t>ioengineering,</w:t>
      </w:r>
      <w:r w:rsidR="000A10A3" w:rsidRPr="0094617F">
        <w:rPr>
          <w:rFonts w:ascii="Arial Unicode MS" w:eastAsia="Arial Unicode MS" w:hAnsi="Arial Unicode MS" w:cs="Arial Unicode MS"/>
          <w:sz w:val="24"/>
          <w:szCs w:val="24"/>
        </w:rPr>
        <w:t xml:space="preserve"> 29</w:t>
      </w:r>
      <w:r w:rsidR="000A10A3" w:rsidRPr="0094617F">
        <w:rPr>
          <w:rFonts w:ascii="Arial Unicode MS" w:eastAsia="Arial Unicode MS" w:hAnsi="Arial Unicode MS" w:cs="Arial Unicode MS"/>
          <w:b/>
          <w:sz w:val="24"/>
          <w:szCs w:val="24"/>
        </w:rPr>
        <w:t>,</w:t>
      </w:r>
      <w:r w:rsidR="000A10A3" w:rsidRPr="0094617F">
        <w:rPr>
          <w:rFonts w:ascii="Arial Unicode MS" w:eastAsia="Arial Unicode MS" w:hAnsi="Arial Unicode MS" w:cs="Arial Unicode MS"/>
          <w:sz w:val="24"/>
          <w:szCs w:val="24"/>
        </w:rPr>
        <w:t xml:space="preserve"> 187-194.</w:t>
      </w:r>
      <w:bookmarkEnd w:id="134"/>
    </w:p>
    <w:p w:rsidR="000A10A3" w:rsidRDefault="000A10A3" w:rsidP="000A10A3">
      <w:pPr>
        <w:ind w:left="720" w:hangingChars="300" w:hanging="720"/>
        <w:rPr>
          <w:rFonts w:ascii="Arial Unicode MS" w:eastAsia="Arial Unicode MS" w:hAnsi="Arial Unicode MS" w:cs="Arial Unicode MS"/>
          <w:sz w:val="24"/>
          <w:szCs w:val="24"/>
        </w:rPr>
      </w:pPr>
      <w:r>
        <w:rPr>
          <w:rFonts w:ascii="Arial Unicode MS" w:eastAsia="Arial Unicode MS" w:hAnsi="Arial Unicode MS" w:cs="Arial Unicode MS"/>
          <w:sz w:val="24"/>
          <w:szCs w:val="24"/>
        </w:rPr>
        <w:lastRenderedPageBreak/>
        <w:t>D</w:t>
      </w:r>
      <w:r>
        <w:rPr>
          <w:rFonts w:ascii="Arial Unicode MS" w:eastAsia="Arial Unicode MS" w:hAnsi="Arial Unicode MS" w:cs="Arial Unicode MS" w:hint="eastAsia"/>
          <w:sz w:val="24"/>
          <w:szCs w:val="24"/>
        </w:rPr>
        <w:t>ORIGO,</w:t>
      </w:r>
      <w:r>
        <w:rPr>
          <w:rFonts w:ascii="Arial Unicode MS" w:eastAsia="Arial Unicode MS" w:hAnsi="Arial Unicode MS" w:cs="Arial Unicode MS"/>
          <w:sz w:val="24"/>
          <w:szCs w:val="24"/>
        </w:rPr>
        <w:t xml:space="preserve"> M</w:t>
      </w:r>
      <w:r w:rsidR="000F046B">
        <w:rPr>
          <w:rFonts w:ascii="Arial Unicode MS" w:eastAsia="Arial Unicode MS" w:hAnsi="Arial Unicode MS" w:cs="Arial Unicode MS" w:hint="eastAsia"/>
          <w:sz w:val="24"/>
          <w:szCs w:val="24"/>
        </w:rPr>
        <w:t>.,</w:t>
      </w:r>
      <w:r w:rsidRPr="0094617F">
        <w:rPr>
          <w:rFonts w:ascii="Arial Unicode MS" w:eastAsia="Arial Unicode MS" w:hAnsi="Arial Unicode MS" w:cs="Arial Unicode MS"/>
          <w:sz w:val="24"/>
          <w:szCs w:val="24"/>
        </w:rPr>
        <w:t xml:space="preserve"> M</w:t>
      </w:r>
      <w:r>
        <w:rPr>
          <w:rFonts w:ascii="Arial Unicode MS" w:eastAsia="Arial Unicode MS" w:hAnsi="Arial Unicode MS" w:cs="Arial Unicode MS" w:hint="eastAsia"/>
          <w:sz w:val="24"/>
          <w:szCs w:val="24"/>
        </w:rPr>
        <w:t>ONTES</w:t>
      </w:r>
      <w:r>
        <w:rPr>
          <w:rFonts w:ascii="Arial Unicode MS" w:eastAsia="Arial Unicode MS" w:hAnsi="Arial Unicode MS" w:cs="Arial Unicode MS"/>
          <w:sz w:val="24"/>
          <w:szCs w:val="24"/>
        </w:rPr>
        <w:t xml:space="preserve"> </w:t>
      </w:r>
      <w:r>
        <w:rPr>
          <w:rFonts w:ascii="Arial Unicode MS" w:eastAsia="Arial Unicode MS" w:hAnsi="Arial Unicode MS" w:cs="Arial Unicode MS" w:hint="eastAsia"/>
          <w:sz w:val="24"/>
          <w:szCs w:val="24"/>
        </w:rPr>
        <w:t>DE</w:t>
      </w:r>
      <w:r>
        <w:rPr>
          <w:rFonts w:ascii="Arial Unicode MS" w:eastAsia="Arial Unicode MS" w:hAnsi="Arial Unicode MS" w:cs="Arial Unicode MS"/>
          <w:sz w:val="24"/>
          <w:szCs w:val="24"/>
        </w:rPr>
        <w:t xml:space="preserve"> O</w:t>
      </w:r>
      <w:r>
        <w:rPr>
          <w:rFonts w:ascii="Arial Unicode MS" w:eastAsia="Arial Unicode MS" w:hAnsi="Arial Unicode MS" w:cs="Arial Unicode MS" w:hint="eastAsia"/>
          <w:sz w:val="24"/>
          <w:szCs w:val="24"/>
        </w:rPr>
        <w:t>CA</w:t>
      </w:r>
      <w:r w:rsidR="000F046B">
        <w:rPr>
          <w:rFonts w:ascii="Arial Unicode MS" w:eastAsia="Arial Unicode MS" w:hAnsi="Arial Unicode MS" w:cs="Arial Unicode MS"/>
          <w:sz w:val="24"/>
          <w:szCs w:val="24"/>
        </w:rPr>
        <w:t>, M.</w:t>
      </w:r>
      <w:r w:rsidR="00945668">
        <w:rPr>
          <w:rFonts w:ascii="Arial Unicode MS" w:eastAsia="Arial Unicode MS" w:hAnsi="Arial Unicode MS" w:cs="Arial Unicode MS" w:hint="eastAsia"/>
          <w:sz w:val="24"/>
          <w:szCs w:val="24"/>
        </w:rPr>
        <w:t xml:space="preserve"> A. &amp;</w:t>
      </w:r>
      <w:r>
        <w:rPr>
          <w:rFonts w:ascii="Arial Unicode MS" w:eastAsia="Arial Unicode MS" w:hAnsi="Arial Unicode MS" w:cs="Arial Unicode MS"/>
          <w:sz w:val="24"/>
          <w:szCs w:val="24"/>
        </w:rPr>
        <w:t xml:space="preserve"> E</w:t>
      </w:r>
      <w:r>
        <w:rPr>
          <w:rFonts w:ascii="Arial Unicode MS" w:eastAsia="Arial Unicode MS" w:hAnsi="Arial Unicode MS" w:cs="Arial Unicode MS" w:hint="eastAsia"/>
          <w:sz w:val="24"/>
          <w:szCs w:val="24"/>
        </w:rPr>
        <w:t>NGELBRECHT</w:t>
      </w:r>
      <w:r>
        <w:rPr>
          <w:rFonts w:ascii="Arial Unicode MS" w:eastAsia="Arial Unicode MS" w:hAnsi="Arial Unicode MS" w:cs="Arial Unicode MS"/>
          <w:sz w:val="24"/>
          <w:szCs w:val="24"/>
        </w:rPr>
        <w:t xml:space="preserve">, A. </w:t>
      </w:r>
      <w:r w:rsidRPr="0094617F">
        <w:rPr>
          <w:rFonts w:ascii="Arial Unicode MS" w:eastAsia="Arial Unicode MS" w:hAnsi="Arial Unicode MS" w:cs="Arial Unicode MS"/>
          <w:sz w:val="24"/>
          <w:szCs w:val="24"/>
        </w:rPr>
        <w:t>2008</w:t>
      </w:r>
      <w:r>
        <w:rPr>
          <w:rFonts w:ascii="Arial Unicode MS" w:eastAsia="Arial Unicode MS" w:hAnsi="Arial Unicode MS" w:cs="Arial Unicode MS" w:hint="eastAsia"/>
          <w:sz w:val="24"/>
          <w:szCs w:val="24"/>
        </w:rPr>
        <w:t>.</w:t>
      </w:r>
      <w:r w:rsidRPr="0094617F">
        <w:rPr>
          <w:rFonts w:ascii="Arial Unicode MS" w:eastAsia="Arial Unicode MS" w:hAnsi="Arial Unicode MS" w:cs="Arial Unicode MS"/>
          <w:sz w:val="24"/>
          <w:szCs w:val="24"/>
        </w:rPr>
        <w:t xml:space="preserve"> </w:t>
      </w:r>
      <w:r w:rsidRPr="0094617F">
        <w:rPr>
          <w:rFonts w:ascii="Arial Unicode MS" w:eastAsia="Arial Unicode MS" w:hAnsi="Arial Unicode MS" w:cs="Arial Unicode MS"/>
          <w:i/>
          <w:sz w:val="24"/>
          <w:szCs w:val="24"/>
        </w:rPr>
        <w:t>Particle swarm optimization</w:t>
      </w:r>
      <w:r w:rsidRPr="0094617F">
        <w:rPr>
          <w:rFonts w:ascii="Arial Unicode MS" w:eastAsia="Arial Unicode MS" w:hAnsi="Arial Unicode MS" w:cs="Arial Unicode MS"/>
          <w:sz w:val="24"/>
          <w:szCs w:val="24"/>
        </w:rPr>
        <w:t>. Available</w:t>
      </w:r>
      <w:r w:rsidR="003D1CE0">
        <w:rPr>
          <w:rFonts w:ascii="Arial Unicode MS" w:eastAsia="Arial Unicode MS" w:hAnsi="Arial Unicode MS" w:cs="Arial Unicode MS" w:hint="eastAsia"/>
          <w:sz w:val="24"/>
          <w:szCs w:val="24"/>
        </w:rPr>
        <w:t xml:space="preserve"> online</w:t>
      </w:r>
      <w:r w:rsidRPr="0094617F">
        <w:rPr>
          <w:rFonts w:ascii="Arial Unicode MS" w:eastAsia="Arial Unicode MS" w:hAnsi="Arial Unicode MS" w:cs="Arial Unicode MS"/>
          <w:sz w:val="24"/>
          <w:szCs w:val="24"/>
        </w:rPr>
        <w:t xml:space="preserve">: </w:t>
      </w:r>
      <w:hyperlink r:id="rId65" w:history="1">
        <w:r w:rsidRPr="0094617F">
          <w:rPr>
            <w:rStyle w:val="a6"/>
            <w:rFonts w:ascii="Arial Unicode MS" w:eastAsia="Arial Unicode MS" w:hAnsi="Arial Unicode MS" w:cs="Arial Unicode MS"/>
            <w:sz w:val="24"/>
            <w:szCs w:val="24"/>
          </w:rPr>
          <w:t>http://www.scholarpedia.org/article/Particle_swarm_optimization</w:t>
        </w:r>
      </w:hyperlink>
      <w:r w:rsidRPr="0094617F">
        <w:rPr>
          <w:rFonts w:ascii="Arial Unicode MS" w:eastAsia="Arial Unicode MS" w:hAnsi="Arial Unicode MS" w:cs="Arial Unicode MS"/>
          <w:sz w:val="24"/>
          <w:szCs w:val="24"/>
        </w:rPr>
        <w:t xml:space="preserve"> [Accessed on 18/08/2013]</w:t>
      </w:r>
      <w:r w:rsidR="008F425B">
        <w:rPr>
          <w:rFonts w:ascii="Arial Unicode MS" w:eastAsia="Arial Unicode MS" w:hAnsi="Arial Unicode MS" w:cs="Arial Unicode MS" w:hint="eastAsia"/>
          <w:sz w:val="24"/>
          <w:szCs w:val="24"/>
        </w:rPr>
        <w:t>.</w:t>
      </w:r>
    </w:p>
    <w:p w:rsidR="000A10A3" w:rsidRDefault="000A10A3" w:rsidP="000A10A3">
      <w:pPr>
        <w:snapToGrid w:val="0"/>
        <w:spacing w:line="360" w:lineRule="auto"/>
        <w:ind w:left="720" w:hangingChars="300" w:hanging="720"/>
        <w:rPr>
          <w:rFonts w:ascii="Arial Unicode MS" w:eastAsia="Arial Unicode MS" w:hAnsi="Arial Unicode MS" w:cs="Arial Unicode MS"/>
          <w:sz w:val="24"/>
          <w:szCs w:val="24"/>
        </w:rPr>
      </w:pPr>
      <w:r w:rsidRPr="0094617F">
        <w:rPr>
          <w:rFonts w:ascii="Arial Unicode MS" w:eastAsia="Arial Unicode MS" w:hAnsi="Arial Unicode MS" w:cs="Arial Unicode MS"/>
          <w:sz w:val="24"/>
          <w:szCs w:val="24"/>
        </w:rPr>
        <w:t>EBS</w:t>
      </w:r>
      <w:r>
        <w:rPr>
          <w:rFonts w:ascii="Arial Unicode MS" w:eastAsia="Arial Unicode MS" w:hAnsi="Arial Unicode MS" w:cs="Arial Unicode MS" w:hint="eastAsia"/>
          <w:sz w:val="24"/>
          <w:szCs w:val="24"/>
        </w:rPr>
        <w:t>.</w:t>
      </w:r>
      <w:r w:rsidRPr="0094617F">
        <w:rPr>
          <w:rFonts w:ascii="Arial Unicode MS" w:eastAsia="Arial Unicode MS" w:hAnsi="Arial Unicode MS" w:cs="Arial Unicode MS"/>
          <w:sz w:val="24"/>
          <w:szCs w:val="24"/>
        </w:rPr>
        <w:t xml:space="preserve"> 2013</w:t>
      </w:r>
      <w:r>
        <w:rPr>
          <w:rFonts w:ascii="Arial Unicode MS" w:eastAsia="Arial Unicode MS" w:hAnsi="Arial Unicode MS" w:cs="Arial Unicode MS" w:hint="eastAsia"/>
          <w:sz w:val="24"/>
          <w:szCs w:val="24"/>
        </w:rPr>
        <w:t>.</w:t>
      </w:r>
      <w:r w:rsidRPr="0094617F">
        <w:rPr>
          <w:rFonts w:ascii="Arial Unicode MS" w:eastAsia="Arial Unicode MS" w:hAnsi="Arial Unicode MS" w:cs="Arial Unicode MS"/>
          <w:sz w:val="24"/>
          <w:szCs w:val="24"/>
        </w:rPr>
        <w:t xml:space="preserve"> </w:t>
      </w:r>
      <w:r w:rsidR="004C5392">
        <w:rPr>
          <w:rFonts w:ascii="Arial Unicode MS" w:eastAsia="Arial Unicode MS" w:hAnsi="Arial Unicode MS" w:cs="Arial Unicode MS"/>
          <w:i/>
          <w:sz w:val="24"/>
          <w:szCs w:val="24"/>
        </w:rPr>
        <w:t xml:space="preserve">Biological </w:t>
      </w:r>
      <w:r w:rsidR="004C5392">
        <w:rPr>
          <w:rFonts w:ascii="Arial Unicode MS" w:eastAsia="Arial Unicode MS" w:hAnsi="Arial Unicode MS" w:cs="Arial Unicode MS" w:hint="eastAsia"/>
          <w:i/>
          <w:sz w:val="24"/>
          <w:szCs w:val="24"/>
        </w:rPr>
        <w:t>g</w:t>
      </w:r>
      <w:r w:rsidR="004C5392">
        <w:rPr>
          <w:rFonts w:ascii="Arial Unicode MS" w:eastAsia="Arial Unicode MS" w:hAnsi="Arial Unicode MS" w:cs="Arial Unicode MS"/>
          <w:i/>
          <w:sz w:val="24"/>
          <w:szCs w:val="24"/>
        </w:rPr>
        <w:t xml:space="preserve">rowth </w:t>
      </w:r>
      <w:r w:rsidR="004C5392">
        <w:rPr>
          <w:rFonts w:ascii="Arial Unicode MS" w:eastAsia="Arial Unicode MS" w:hAnsi="Arial Unicode MS" w:cs="Arial Unicode MS" w:hint="eastAsia"/>
          <w:i/>
          <w:sz w:val="24"/>
          <w:szCs w:val="24"/>
        </w:rPr>
        <w:t>c</w:t>
      </w:r>
      <w:r w:rsidR="004C5392">
        <w:rPr>
          <w:rFonts w:ascii="Arial Unicode MS" w:eastAsia="Arial Unicode MS" w:hAnsi="Arial Unicode MS" w:cs="Arial Unicode MS"/>
          <w:i/>
          <w:sz w:val="24"/>
          <w:szCs w:val="24"/>
        </w:rPr>
        <w:t xml:space="preserve">urve in </w:t>
      </w:r>
      <w:r w:rsidR="004C5392">
        <w:rPr>
          <w:rFonts w:ascii="Arial Unicode MS" w:eastAsia="Arial Unicode MS" w:hAnsi="Arial Unicode MS" w:cs="Arial Unicode MS" w:hint="eastAsia"/>
          <w:i/>
          <w:sz w:val="24"/>
          <w:szCs w:val="24"/>
        </w:rPr>
        <w:t>a</w:t>
      </w:r>
      <w:r w:rsidR="004C5392">
        <w:rPr>
          <w:rFonts w:ascii="Arial Unicode MS" w:eastAsia="Arial Unicode MS" w:hAnsi="Arial Unicode MS" w:cs="Arial Unicode MS"/>
          <w:i/>
          <w:sz w:val="24"/>
          <w:szCs w:val="24"/>
        </w:rPr>
        <w:t xml:space="preserve">erated </w:t>
      </w:r>
      <w:r w:rsidR="004C5392">
        <w:rPr>
          <w:rFonts w:ascii="Arial Unicode MS" w:eastAsia="Arial Unicode MS" w:hAnsi="Arial Unicode MS" w:cs="Arial Unicode MS" w:hint="eastAsia"/>
          <w:i/>
          <w:sz w:val="24"/>
          <w:szCs w:val="24"/>
        </w:rPr>
        <w:t>s</w:t>
      </w:r>
      <w:r w:rsidR="004C5392">
        <w:rPr>
          <w:rFonts w:ascii="Arial Unicode MS" w:eastAsia="Arial Unicode MS" w:hAnsi="Arial Unicode MS" w:cs="Arial Unicode MS"/>
          <w:i/>
          <w:sz w:val="24"/>
          <w:szCs w:val="24"/>
        </w:rPr>
        <w:t xml:space="preserve">tabilization </w:t>
      </w:r>
      <w:r w:rsidR="004C5392">
        <w:rPr>
          <w:rFonts w:ascii="Arial Unicode MS" w:eastAsia="Arial Unicode MS" w:hAnsi="Arial Unicode MS" w:cs="Arial Unicode MS" w:hint="eastAsia"/>
          <w:i/>
          <w:sz w:val="24"/>
          <w:szCs w:val="24"/>
        </w:rPr>
        <w:t>b</w:t>
      </w:r>
      <w:r w:rsidRPr="0094617F">
        <w:rPr>
          <w:rFonts w:ascii="Arial Unicode MS" w:eastAsia="Arial Unicode MS" w:hAnsi="Arial Unicode MS" w:cs="Arial Unicode MS"/>
          <w:i/>
          <w:sz w:val="24"/>
          <w:szCs w:val="24"/>
        </w:rPr>
        <w:t>asins</w:t>
      </w:r>
      <w:r w:rsidR="003D1CE0">
        <w:rPr>
          <w:rFonts w:ascii="Arial Unicode MS" w:eastAsia="Arial Unicode MS" w:hAnsi="Arial Unicode MS" w:cs="Arial Unicode MS" w:hint="eastAsia"/>
          <w:i/>
          <w:sz w:val="24"/>
          <w:szCs w:val="24"/>
        </w:rPr>
        <w:t>.</w:t>
      </w:r>
      <w:r w:rsidRPr="0094617F">
        <w:rPr>
          <w:rFonts w:ascii="Arial Unicode MS" w:eastAsia="Arial Unicode MS" w:hAnsi="Arial Unicode MS" w:cs="Arial Unicode MS"/>
          <w:sz w:val="24"/>
          <w:szCs w:val="24"/>
        </w:rPr>
        <w:t xml:space="preserve"> </w:t>
      </w:r>
      <w:r w:rsidR="003D1CE0">
        <w:rPr>
          <w:rFonts w:ascii="Arial Unicode MS" w:eastAsia="Arial Unicode MS" w:hAnsi="Arial Unicode MS" w:cs="Arial Unicode MS" w:hint="eastAsia"/>
          <w:sz w:val="24"/>
          <w:szCs w:val="24"/>
        </w:rPr>
        <w:t xml:space="preserve"> </w:t>
      </w:r>
      <w:r w:rsidRPr="0094617F">
        <w:rPr>
          <w:rFonts w:ascii="Arial Unicode MS" w:eastAsia="Arial Unicode MS" w:hAnsi="Arial Unicode MS" w:cs="Arial Unicode MS"/>
          <w:sz w:val="24"/>
          <w:szCs w:val="24"/>
        </w:rPr>
        <w:t>Available</w:t>
      </w:r>
      <w:r w:rsidR="003D1CE0">
        <w:rPr>
          <w:rFonts w:ascii="Arial Unicode MS" w:eastAsia="Arial Unicode MS" w:hAnsi="Arial Unicode MS" w:cs="Arial Unicode MS" w:hint="eastAsia"/>
          <w:sz w:val="24"/>
          <w:szCs w:val="24"/>
        </w:rPr>
        <w:t xml:space="preserve"> online</w:t>
      </w:r>
      <w:r w:rsidRPr="0094617F">
        <w:rPr>
          <w:rFonts w:ascii="Arial Unicode MS" w:eastAsia="Arial Unicode MS" w:hAnsi="Arial Unicode MS" w:cs="Arial Unicode MS"/>
          <w:sz w:val="24"/>
          <w:szCs w:val="24"/>
        </w:rPr>
        <w:t xml:space="preserve">: </w:t>
      </w:r>
      <w:hyperlink r:id="rId66" w:history="1">
        <w:r w:rsidRPr="0094617F">
          <w:rPr>
            <w:rStyle w:val="a6"/>
            <w:rFonts w:ascii="Arial Unicode MS" w:eastAsia="Arial Unicode MS" w:hAnsi="Arial Unicode MS" w:cs="Arial Unicode MS"/>
            <w:sz w:val="24"/>
            <w:szCs w:val="24"/>
          </w:rPr>
          <w:t>http://www.ebsbiowizard.com/2010/11/biological-growth-curve-in-aerated-stabilization-basins/</w:t>
        </w:r>
      </w:hyperlink>
      <w:r w:rsidRPr="0094617F">
        <w:rPr>
          <w:rFonts w:ascii="Arial Unicode MS" w:eastAsia="Arial Unicode MS" w:hAnsi="Arial Unicode MS" w:cs="Arial Unicode MS"/>
          <w:sz w:val="24"/>
          <w:szCs w:val="24"/>
        </w:rPr>
        <w:t xml:space="preserve"> [Access</w:t>
      </w:r>
      <w:r w:rsidR="003D1CE0">
        <w:rPr>
          <w:rFonts w:ascii="Arial Unicode MS" w:eastAsia="Arial Unicode MS" w:hAnsi="Arial Unicode MS" w:cs="Arial Unicode MS" w:hint="eastAsia"/>
          <w:sz w:val="24"/>
          <w:szCs w:val="24"/>
        </w:rPr>
        <w:t>ed on</w:t>
      </w:r>
      <w:r w:rsidRPr="0094617F">
        <w:rPr>
          <w:rFonts w:ascii="Arial Unicode MS" w:eastAsia="Arial Unicode MS" w:hAnsi="Arial Unicode MS" w:cs="Arial Unicode MS"/>
          <w:sz w:val="24"/>
          <w:szCs w:val="24"/>
        </w:rPr>
        <w:t xml:space="preserve"> 01/03/2013]</w:t>
      </w:r>
      <w:r w:rsidR="008F425B">
        <w:rPr>
          <w:rFonts w:ascii="Arial Unicode MS" w:eastAsia="Arial Unicode MS" w:hAnsi="Arial Unicode MS" w:cs="Arial Unicode MS" w:hint="eastAsia"/>
          <w:sz w:val="24"/>
          <w:szCs w:val="24"/>
        </w:rPr>
        <w:t>.</w:t>
      </w:r>
    </w:p>
    <w:p w:rsidR="007C5180" w:rsidRDefault="007C5180" w:rsidP="000A10A3">
      <w:pPr>
        <w:snapToGrid w:val="0"/>
        <w:spacing w:line="360" w:lineRule="auto"/>
        <w:ind w:left="720" w:hangingChars="300" w:hanging="72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ECKENFELDER, W. 1998. </w:t>
      </w:r>
      <w:r w:rsidR="004C5392">
        <w:rPr>
          <w:rFonts w:ascii="Arial Unicode MS" w:eastAsia="Arial Unicode MS" w:hAnsi="Arial Unicode MS" w:cs="Arial Unicode MS" w:hint="eastAsia"/>
          <w:i/>
          <w:sz w:val="24"/>
          <w:szCs w:val="24"/>
        </w:rPr>
        <w:t>Activated sludge: process design and c</w:t>
      </w:r>
      <w:r w:rsidRPr="007C5180">
        <w:rPr>
          <w:rFonts w:ascii="Arial Unicode MS" w:eastAsia="Arial Unicode MS" w:hAnsi="Arial Unicode MS" w:cs="Arial Unicode MS" w:hint="eastAsia"/>
          <w:i/>
          <w:sz w:val="24"/>
          <w:szCs w:val="24"/>
        </w:rPr>
        <w:t>ontrol</w:t>
      </w:r>
      <w:r>
        <w:rPr>
          <w:rFonts w:ascii="Arial Unicode MS" w:eastAsia="Arial Unicode MS" w:hAnsi="Arial Unicode MS" w:cs="Arial Unicode MS" w:hint="eastAsia"/>
          <w:sz w:val="24"/>
          <w:szCs w:val="24"/>
        </w:rPr>
        <w:t>, CRC Press.</w:t>
      </w:r>
    </w:p>
    <w:p w:rsidR="000A10A3" w:rsidRPr="0094617F" w:rsidRDefault="000A10A3" w:rsidP="000A10A3">
      <w:pPr>
        <w:pStyle w:val="EndNoteBibliography"/>
        <w:ind w:left="720" w:hanging="720"/>
        <w:rPr>
          <w:rFonts w:ascii="Arial Unicode MS" w:eastAsia="Arial Unicode MS" w:hAnsi="Arial Unicode MS" w:cs="Arial Unicode MS"/>
          <w:sz w:val="24"/>
          <w:szCs w:val="24"/>
        </w:rPr>
      </w:pPr>
      <w:bookmarkStart w:id="135" w:name="_ENREF_14"/>
      <w:r w:rsidRPr="0094617F">
        <w:rPr>
          <w:rFonts w:ascii="Arial Unicode MS" w:eastAsia="Arial Unicode MS" w:hAnsi="Arial Unicode MS" w:cs="Arial Unicode MS"/>
          <w:sz w:val="24"/>
          <w:szCs w:val="24"/>
        </w:rPr>
        <w:t xml:space="preserve">EDGAR, T. F., HIMMELBLAU, D. M. &amp; LASDON, L. S. 2001. </w:t>
      </w:r>
      <w:bookmarkStart w:id="136" w:name="OLE_LINK91"/>
      <w:bookmarkStart w:id="137" w:name="OLE_LINK92"/>
      <w:r w:rsidRPr="0094617F">
        <w:rPr>
          <w:rFonts w:ascii="Arial Unicode MS" w:eastAsia="Arial Unicode MS" w:hAnsi="Arial Unicode MS" w:cs="Arial Unicode MS"/>
          <w:i/>
          <w:sz w:val="24"/>
          <w:szCs w:val="24"/>
        </w:rPr>
        <w:t>Optimization of chemical processes</w:t>
      </w:r>
      <w:bookmarkEnd w:id="136"/>
      <w:bookmarkEnd w:id="137"/>
      <w:r w:rsidRPr="0094617F">
        <w:rPr>
          <w:rFonts w:ascii="Arial Unicode MS" w:eastAsia="Arial Unicode MS" w:hAnsi="Arial Unicode MS" w:cs="Arial Unicode MS"/>
          <w:sz w:val="24"/>
          <w:szCs w:val="24"/>
        </w:rPr>
        <w:t>, McGraw-Hill.</w:t>
      </w:r>
      <w:bookmarkEnd w:id="135"/>
    </w:p>
    <w:p w:rsidR="000A10A3" w:rsidRPr="0094617F" w:rsidRDefault="000A10A3" w:rsidP="000A10A3">
      <w:pPr>
        <w:pStyle w:val="EndNoteBibliography"/>
        <w:ind w:left="720" w:hanging="720"/>
        <w:rPr>
          <w:rFonts w:ascii="Arial Unicode MS" w:eastAsia="Arial Unicode MS" w:hAnsi="Arial Unicode MS" w:cs="Arial Unicode MS"/>
          <w:sz w:val="24"/>
          <w:szCs w:val="24"/>
        </w:rPr>
      </w:pPr>
      <w:bookmarkStart w:id="138" w:name="_ENREF_15"/>
      <w:r w:rsidRPr="0094617F">
        <w:rPr>
          <w:rFonts w:ascii="Arial Unicode MS" w:eastAsia="Arial Unicode MS" w:hAnsi="Arial Unicode MS" w:cs="Arial Unicode MS"/>
          <w:sz w:val="24"/>
          <w:szCs w:val="24"/>
        </w:rPr>
        <w:t xml:space="preserve">EIBEN, A. E. &amp; SMITH, J. E. 2010. </w:t>
      </w:r>
      <w:r w:rsidRPr="0094617F">
        <w:rPr>
          <w:rFonts w:ascii="Arial Unicode MS" w:eastAsia="Arial Unicode MS" w:hAnsi="Arial Unicode MS" w:cs="Arial Unicode MS"/>
          <w:i/>
          <w:sz w:val="24"/>
          <w:szCs w:val="24"/>
        </w:rPr>
        <w:t>Introduction to evolutionary computing</w:t>
      </w:r>
      <w:r w:rsidRPr="0094617F">
        <w:rPr>
          <w:rFonts w:ascii="Arial Unicode MS" w:eastAsia="Arial Unicode MS" w:hAnsi="Arial Unicode MS" w:cs="Arial Unicode MS"/>
          <w:sz w:val="24"/>
          <w:szCs w:val="24"/>
        </w:rPr>
        <w:t>, Springer.</w:t>
      </w:r>
      <w:bookmarkEnd w:id="138"/>
    </w:p>
    <w:p w:rsidR="000A10A3" w:rsidRDefault="000A10A3" w:rsidP="000A10A3">
      <w:pPr>
        <w:pStyle w:val="EndNoteBibliography"/>
        <w:ind w:left="720" w:hanging="720"/>
        <w:rPr>
          <w:rFonts w:ascii="Arial Unicode MS" w:eastAsia="Arial Unicode MS" w:hAnsi="Arial Unicode MS" w:cs="Arial Unicode MS"/>
          <w:sz w:val="24"/>
          <w:szCs w:val="24"/>
        </w:rPr>
      </w:pPr>
      <w:bookmarkStart w:id="139" w:name="_ENREF_16"/>
      <w:r w:rsidRPr="0094617F">
        <w:rPr>
          <w:rFonts w:ascii="Arial Unicode MS" w:eastAsia="Arial Unicode MS" w:hAnsi="Arial Unicode MS" w:cs="Arial Unicode MS"/>
          <w:sz w:val="24"/>
          <w:szCs w:val="24"/>
        </w:rPr>
        <w:t>EL-SHORBAGY, W., ARWANI, A. &amp; DROSTE,</w:t>
      </w:r>
      <w:r w:rsidR="004C5392">
        <w:rPr>
          <w:rFonts w:ascii="Arial Unicode MS" w:eastAsia="Arial Unicode MS" w:hAnsi="Arial Unicode MS" w:cs="Arial Unicode MS"/>
          <w:sz w:val="24"/>
          <w:szCs w:val="24"/>
        </w:rPr>
        <w:t xml:space="preserve"> R. L. 2011. Optimal sizing of </w:t>
      </w:r>
      <w:r w:rsidR="004C5392">
        <w:rPr>
          <w:rFonts w:ascii="Arial Unicode MS" w:eastAsia="Arial Unicode MS" w:hAnsi="Arial Unicode MS" w:cs="Arial Unicode MS" w:hint="eastAsia"/>
          <w:sz w:val="24"/>
          <w:szCs w:val="24"/>
        </w:rPr>
        <w:t>a</w:t>
      </w:r>
      <w:r w:rsidR="004C5392">
        <w:rPr>
          <w:rFonts w:ascii="Arial Unicode MS" w:eastAsia="Arial Unicode MS" w:hAnsi="Arial Unicode MS" w:cs="Arial Unicode MS"/>
          <w:sz w:val="24"/>
          <w:szCs w:val="24"/>
        </w:rPr>
        <w:t xml:space="preserve">ctivated </w:t>
      </w:r>
      <w:r w:rsidR="004C5392">
        <w:rPr>
          <w:rFonts w:ascii="Arial Unicode MS" w:eastAsia="Arial Unicode MS" w:hAnsi="Arial Unicode MS" w:cs="Arial Unicode MS" w:hint="eastAsia"/>
          <w:sz w:val="24"/>
          <w:szCs w:val="24"/>
        </w:rPr>
        <w:t>s</w:t>
      </w:r>
      <w:r w:rsidRPr="0094617F">
        <w:rPr>
          <w:rFonts w:ascii="Arial Unicode MS" w:eastAsia="Arial Unicode MS" w:hAnsi="Arial Unicode MS" w:cs="Arial Unicode MS"/>
          <w:sz w:val="24"/>
          <w:szCs w:val="24"/>
        </w:rPr>
        <w:t xml:space="preserve">ludge </w:t>
      </w:r>
      <w:r w:rsidR="004C5392">
        <w:rPr>
          <w:rFonts w:ascii="Arial Unicode MS" w:eastAsia="Arial Unicode MS" w:hAnsi="Arial Unicode MS" w:cs="Arial Unicode MS" w:hint="eastAsia"/>
          <w:sz w:val="24"/>
          <w:szCs w:val="24"/>
        </w:rPr>
        <w:t>p</w:t>
      </w:r>
      <w:r w:rsidRPr="0094617F">
        <w:rPr>
          <w:rFonts w:ascii="Arial Unicode MS" w:eastAsia="Arial Unicode MS" w:hAnsi="Arial Unicode MS" w:cs="Arial Unicode MS"/>
          <w:sz w:val="24"/>
          <w:szCs w:val="24"/>
        </w:rPr>
        <w:t xml:space="preserve">rocess with ASM3. </w:t>
      </w:r>
      <w:r w:rsidRPr="0094617F">
        <w:rPr>
          <w:rFonts w:ascii="Arial Unicode MS" w:eastAsia="Arial Unicode MS" w:hAnsi="Arial Unicode MS" w:cs="Arial Unicode MS"/>
          <w:i/>
          <w:sz w:val="24"/>
          <w:szCs w:val="24"/>
        </w:rPr>
        <w:t>International Journal of Civil &amp; Environmental Engineering,</w:t>
      </w:r>
      <w:r w:rsidRPr="0094617F">
        <w:rPr>
          <w:rFonts w:ascii="Arial Unicode MS" w:eastAsia="Arial Unicode MS" w:hAnsi="Arial Unicode MS" w:cs="Arial Unicode MS"/>
          <w:sz w:val="24"/>
          <w:szCs w:val="24"/>
        </w:rPr>
        <w:t xml:space="preserve"> 11</w:t>
      </w:r>
      <w:r w:rsidRPr="0094617F">
        <w:rPr>
          <w:rFonts w:ascii="Arial Unicode MS" w:eastAsia="Arial Unicode MS" w:hAnsi="Arial Unicode MS" w:cs="Arial Unicode MS"/>
          <w:b/>
          <w:sz w:val="24"/>
          <w:szCs w:val="24"/>
        </w:rPr>
        <w:t>,</w:t>
      </w:r>
      <w:r w:rsidRPr="0094617F">
        <w:rPr>
          <w:rFonts w:ascii="Arial Unicode MS" w:eastAsia="Arial Unicode MS" w:hAnsi="Arial Unicode MS" w:cs="Arial Unicode MS"/>
          <w:sz w:val="24"/>
          <w:szCs w:val="24"/>
        </w:rPr>
        <w:t xml:space="preserve"> 19-33.</w:t>
      </w:r>
      <w:bookmarkEnd w:id="139"/>
    </w:p>
    <w:p w:rsidR="000A10A3" w:rsidRPr="003D1CE0" w:rsidRDefault="000A10A3" w:rsidP="000A10A3">
      <w:pPr>
        <w:pStyle w:val="EndNoteBibliography"/>
        <w:ind w:left="720" w:hanging="720"/>
        <w:rPr>
          <w:vertAlign w:val="subscript"/>
        </w:rPr>
      </w:pPr>
      <w:r w:rsidRPr="0094617F">
        <w:rPr>
          <w:rFonts w:ascii="Arial Unicode MS" w:eastAsia="Arial Unicode MS" w:hAnsi="Arial Unicode MS" w:cs="Arial Unicode MS"/>
          <w:kern w:val="0"/>
          <w:sz w:val="24"/>
          <w:szCs w:val="24"/>
        </w:rPr>
        <w:t>Everbright Water</w:t>
      </w:r>
      <w:r>
        <w:rPr>
          <w:rFonts w:ascii="Arial Unicode MS" w:eastAsia="Arial Unicode MS" w:hAnsi="Arial Unicode MS" w:cs="Arial Unicode MS" w:hint="eastAsia"/>
          <w:kern w:val="0"/>
          <w:sz w:val="24"/>
          <w:szCs w:val="24"/>
        </w:rPr>
        <w:t>.</w:t>
      </w:r>
      <w:r w:rsidRPr="0094617F">
        <w:rPr>
          <w:rFonts w:ascii="Arial Unicode MS" w:eastAsia="Arial Unicode MS" w:hAnsi="Arial Unicode MS" w:cs="Arial Unicode MS"/>
          <w:kern w:val="0"/>
          <w:sz w:val="24"/>
          <w:szCs w:val="24"/>
        </w:rPr>
        <w:t xml:space="preserve"> </w:t>
      </w:r>
      <w:r>
        <w:rPr>
          <w:rFonts w:ascii="Arial Unicode MS" w:eastAsia="Arial Unicode MS" w:hAnsi="Arial Unicode MS" w:cs="Arial Unicode MS"/>
          <w:kern w:val="0"/>
          <w:sz w:val="24"/>
          <w:szCs w:val="24"/>
        </w:rPr>
        <w:t>2011</w:t>
      </w:r>
      <w:r>
        <w:rPr>
          <w:rFonts w:ascii="Arial Unicode MS" w:eastAsia="Arial Unicode MS" w:hAnsi="Arial Unicode MS" w:cs="Arial Unicode MS" w:hint="eastAsia"/>
          <w:kern w:val="0"/>
          <w:sz w:val="24"/>
          <w:szCs w:val="24"/>
        </w:rPr>
        <w:t>.</w:t>
      </w:r>
      <w:r w:rsidRPr="0094617F">
        <w:rPr>
          <w:rFonts w:ascii="Arial Unicode MS" w:eastAsia="Arial Unicode MS" w:hAnsi="Arial Unicode MS" w:cs="Arial Unicode MS"/>
          <w:kern w:val="0"/>
          <w:sz w:val="24"/>
          <w:szCs w:val="24"/>
        </w:rPr>
        <w:t xml:space="preserve"> </w:t>
      </w:r>
      <w:r w:rsidRPr="0094617F">
        <w:rPr>
          <w:rFonts w:ascii="Arial Unicode MS" w:eastAsia="Arial Unicode MS" w:hAnsi="Arial Unicode MS" w:cs="Arial Unicode MS"/>
          <w:i/>
          <w:kern w:val="0"/>
          <w:sz w:val="24"/>
          <w:szCs w:val="24"/>
        </w:rPr>
        <w:t>ZhouCun wastewater treatment plant operation manual book.</w:t>
      </w:r>
      <w:r w:rsidR="003D1CE0">
        <w:rPr>
          <w:rFonts w:ascii="Arial Unicode MS" w:eastAsia="Arial Unicode MS" w:hAnsi="Arial Unicode MS" w:cs="Arial Unicode MS"/>
          <w:kern w:val="0"/>
          <w:sz w:val="24"/>
          <w:szCs w:val="24"/>
        </w:rPr>
        <w:t xml:space="preserve"> Available </w:t>
      </w:r>
      <w:r w:rsidR="003D1CE0">
        <w:rPr>
          <w:rFonts w:ascii="Arial Unicode MS" w:eastAsia="Arial Unicode MS" w:hAnsi="Arial Unicode MS" w:cs="Arial Unicode MS" w:hint="eastAsia"/>
          <w:kern w:val="0"/>
          <w:sz w:val="24"/>
          <w:szCs w:val="24"/>
        </w:rPr>
        <w:t>online</w:t>
      </w:r>
      <w:r w:rsidRPr="0094617F">
        <w:rPr>
          <w:rFonts w:ascii="Arial Unicode MS" w:eastAsia="Arial Unicode MS" w:hAnsi="Arial Unicode MS" w:cs="Arial Unicode MS"/>
          <w:kern w:val="0"/>
          <w:sz w:val="24"/>
          <w:szCs w:val="24"/>
        </w:rPr>
        <w:t xml:space="preserve">: </w:t>
      </w:r>
      <w:hyperlink r:id="rId67" w:history="1">
        <w:r w:rsidRPr="0094617F">
          <w:rPr>
            <w:rStyle w:val="a6"/>
            <w:rFonts w:ascii="Arial Unicode MS" w:eastAsia="Arial Unicode MS" w:hAnsi="Arial Unicode MS" w:cs="Arial Unicode MS"/>
            <w:kern w:val="0"/>
            <w:sz w:val="24"/>
            <w:szCs w:val="24"/>
          </w:rPr>
          <w:t>http://www.ebchinaintl.com.cn/water/newsinfo.aspx?id=247</w:t>
        </w:r>
      </w:hyperlink>
      <w:r w:rsidR="003D1CE0">
        <w:rPr>
          <w:rFonts w:hint="eastAsia"/>
        </w:rPr>
        <w:t xml:space="preserve"> </w:t>
      </w:r>
      <w:r w:rsidR="003D1CE0">
        <w:rPr>
          <w:rFonts w:ascii="Arial Unicode MS" w:eastAsia="Arial Unicode MS" w:hAnsi="Arial Unicode MS" w:cs="Arial Unicode MS" w:hint="eastAsia"/>
          <w:kern w:val="0"/>
          <w:sz w:val="24"/>
          <w:szCs w:val="24"/>
        </w:rPr>
        <w:t>[Accessed on 01/08/2012]</w:t>
      </w:r>
      <w:r w:rsidR="008F425B">
        <w:rPr>
          <w:rFonts w:ascii="Arial Unicode MS" w:eastAsia="Arial Unicode MS" w:hAnsi="Arial Unicode MS" w:cs="Arial Unicode MS" w:hint="eastAsia"/>
          <w:kern w:val="0"/>
          <w:sz w:val="24"/>
          <w:szCs w:val="24"/>
        </w:rPr>
        <w:t>.</w:t>
      </w:r>
    </w:p>
    <w:p w:rsidR="000A10A3" w:rsidRPr="0094617F" w:rsidRDefault="000A10A3" w:rsidP="000A10A3">
      <w:pPr>
        <w:pStyle w:val="EndNoteBibliography"/>
        <w:ind w:left="720" w:hanging="720"/>
        <w:rPr>
          <w:rFonts w:ascii="Arial Unicode MS" w:eastAsia="Arial Unicode MS" w:hAnsi="Arial Unicode MS" w:cs="Arial Unicode MS"/>
          <w:sz w:val="24"/>
          <w:szCs w:val="24"/>
        </w:rPr>
      </w:pPr>
      <w:bookmarkStart w:id="140" w:name="_ENREF_17"/>
      <w:r w:rsidRPr="0094617F">
        <w:rPr>
          <w:rFonts w:ascii="Arial Unicode MS" w:eastAsia="Arial Unicode MS" w:hAnsi="Arial Unicode MS" w:cs="Arial Unicode MS"/>
          <w:sz w:val="24"/>
          <w:szCs w:val="24"/>
        </w:rPr>
        <w:t xml:space="preserve">FELS, M., PINTER, J. &amp; LYCON, D. S. 1997. </w:t>
      </w:r>
      <w:bookmarkStart w:id="141" w:name="OLE_LINK143"/>
      <w:bookmarkStart w:id="142" w:name="OLE_LINK144"/>
      <w:bookmarkStart w:id="143" w:name="OLE_LINK147"/>
      <w:bookmarkStart w:id="144" w:name="OLE_LINK148"/>
      <w:r w:rsidRPr="0094617F">
        <w:rPr>
          <w:rFonts w:ascii="Arial Unicode MS" w:eastAsia="Arial Unicode MS" w:hAnsi="Arial Unicode MS" w:cs="Arial Unicode MS"/>
          <w:sz w:val="24"/>
          <w:szCs w:val="24"/>
        </w:rPr>
        <w:t>Optimized design of</w:t>
      </w:r>
      <w:r w:rsidR="00C46852">
        <w:rPr>
          <w:rFonts w:ascii="Arial Unicode MS" w:eastAsia="Arial Unicode MS" w:hAnsi="Arial Unicode MS" w:cs="Arial Unicode MS"/>
          <w:sz w:val="24"/>
          <w:szCs w:val="24"/>
        </w:rPr>
        <w:t xml:space="preserve"> wastewater </w:t>
      </w:r>
      <w:r w:rsidR="00C46852">
        <w:rPr>
          <w:rFonts w:ascii="Arial Unicode MS" w:eastAsia="Arial Unicode MS" w:hAnsi="Arial Unicode MS" w:cs="Arial Unicode MS"/>
          <w:sz w:val="24"/>
          <w:szCs w:val="24"/>
        </w:rPr>
        <w:lastRenderedPageBreak/>
        <w:t xml:space="preserve">treatment systems: </w:t>
      </w:r>
      <w:r w:rsidR="00C46852">
        <w:rPr>
          <w:rFonts w:ascii="Arial Unicode MS" w:eastAsia="Arial Unicode MS" w:hAnsi="Arial Unicode MS" w:cs="Arial Unicode MS" w:hint="eastAsia"/>
          <w:sz w:val="24"/>
          <w:szCs w:val="24"/>
        </w:rPr>
        <w:t>a</w:t>
      </w:r>
      <w:r w:rsidRPr="0094617F">
        <w:rPr>
          <w:rFonts w:ascii="Arial Unicode MS" w:eastAsia="Arial Unicode MS" w:hAnsi="Arial Unicode MS" w:cs="Arial Unicode MS"/>
          <w:sz w:val="24"/>
          <w:szCs w:val="24"/>
        </w:rPr>
        <w:t xml:space="preserve">pplication to the mechanical pulp and paper </w:t>
      </w:r>
      <w:r w:rsidR="00C46852">
        <w:rPr>
          <w:rFonts w:ascii="Arial Unicode MS" w:eastAsia="Arial Unicode MS" w:hAnsi="Arial Unicode MS" w:cs="Arial Unicode MS"/>
          <w:sz w:val="24"/>
          <w:szCs w:val="24"/>
        </w:rPr>
        <w:t xml:space="preserve">industry: I. </w:t>
      </w:r>
      <w:r w:rsidR="00C46852">
        <w:rPr>
          <w:rFonts w:ascii="Arial Unicode MS" w:eastAsia="Arial Unicode MS" w:hAnsi="Arial Unicode MS" w:cs="Arial Unicode MS" w:hint="eastAsia"/>
          <w:sz w:val="24"/>
          <w:szCs w:val="24"/>
        </w:rPr>
        <w:t>d</w:t>
      </w:r>
      <w:r w:rsidRPr="0094617F">
        <w:rPr>
          <w:rFonts w:ascii="Arial Unicode MS" w:eastAsia="Arial Unicode MS" w:hAnsi="Arial Unicode MS" w:cs="Arial Unicode MS"/>
          <w:sz w:val="24"/>
          <w:szCs w:val="24"/>
        </w:rPr>
        <w:t>esign and cost relationships</w:t>
      </w:r>
      <w:bookmarkEnd w:id="141"/>
      <w:bookmarkEnd w:id="142"/>
      <w:r w:rsidRPr="0094617F">
        <w:rPr>
          <w:rFonts w:ascii="Arial Unicode MS" w:eastAsia="Arial Unicode MS" w:hAnsi="Arial Unicode MS" w:cs="Arial Unicode MS"/>
          <w:sz w:val="24"/>
          <w:szCs w:val="24"/>
        </w:rPr>
        <w:t xml:space="preserve">. </w:t>
      </w:r>
      <w:r w:rsidRPr="0094617F">
        <w:rPr>
          <w:rFonts w:ascii="Arial Unicode MS" w:eastAsia="Arial Unicode MS" w:hAnsi="Arial Unicode MS" w:cs="Arial Unicode MS"/>
          <w:i/>
          <w:sz w:val="24"/>
          <w:szCs w:val="24"/>
        </w:rPr>
        <w:t>The Canadian Journal of Chemical Engineering,</w:t>
      </w:r>
      <w:r w:rsidRPr="0094617F">
        <w:rPr>
          <w:rFonts w:ascii="Arial Unicode MS" w:eastAsia="Arial Unicode MS" w:hAnsi="Arial Unicode MS" w:cs="Arial Unicode MS"/>
          <w:sz w:val="24"/>
          <w:szCs w:val="24"/>
        </w:rPr>
        <w:t xml:space="preserve"> 75</w:t>
      </w:r>
      <w:r w:rsidRPr="0094617F">
        <w:rPr>
          <w:rFonts w:ascii="Arial Unicode MS" w:eastAsia="Arial Unicode MS" w:hAnsi="Arial Unicode MS" w:cs="Arial Unicode MS"/>
          <w:b/>
          <w:sz w:val="24"/>
          <w:szCs w:val="24"/>
        </w:rPr>
        <w:t>,</w:t>
      </w:r>
      <w:r w:rsidRPr="0094617F">
        <w:rPr>
          <w:rFonts w:ascii="Arial Unicode MS" w:eastAsia="Arial Unicode MS" w:hAnsi="Arial Unicode MS" w:cs="Arial Unicode MS"/>
          <w:sz w:val="24"/>
          <w:szCs w:val="24"/>
        </w:rPr>
        <w:t xml:space="preserve"> 437-451.</w:t>
      </w:r>
      <w:bookmarkEnd w:id="140"/>
    </w:p>
    <w:p w:rsidR="000A10A3" w:rsidRDefault="000A10A3" w:rsidP="000A10A3">
      <w:pPr>
        <w:pStyle w:val="EndNoteBibliography"/>
        <w:ind w:left="720" w:hanging="720"/>
        <w:rPr>
          <w:rFonts w:ascii="Arial Unicode MS" w:eastAsia="Arial Unicode MS" w:hAnsi="Arial Unicode MS" w:cs="Arial Unicode MS"/>
          <w:sz w:val="24"/>
          <w:szCs w:val="24"/>
        </w:rPr>
      </w:pPr>
      <w:bookmarkStart w:id="145" w:name="_ENREF_18"/>
      <w:r w:rsidRPr="0094617F">
        <w:rPr>
          <w:rFonts w:ascii="Arial Unicode MS" w:eastAsia="Arial Unicode MS" w:hAnsi="Arial Unicode MS" w:cs="Arial Unicode MS"/>
          <w:sz w:val="24"/>
          <w:szCs w:val="24"/>
        </w:rPr>
        <w:t xml:space="preserve">FOUSKAKIS, D. &amp; DRAPER, D. 2002. Stochastic optimization: a review. </w:t>
      </w:r>
      <w:r w:rsidRPr="0094617F">
        <w:rPr>
          <w:rFonts w:ascii="Arial Unicode MS" w:eastAsia="Arial Unicode MS" w:hAnsi="Arial Unicode MS" w:cs="Arial Unicode MS"/>
          <w:i/>
          <w:sz w:val="24"/>
          <w:szCs w:val="24"/>
        </w:rPr>
        <w:t>International Statistical Review,</w:t>
      </w:r>
      <w:r w:rsidRPr="0094617F">
        <w:rPr>
          <w:rFonts w:ascii="Arial Unicode MS" w:eastAsia="Arial Unicode MS" w:hAnsi="Arial Unicode MS" w:cs="Arial Unicode MS"/>
          <w:sz w:val="24"/>
          <w:szCs w:val="24"/>
        </w:rPr>
        <w:t xml:space="preserve"> 70</w:t>
      </w:r>
      <w:r w:rsidRPr="0094617F">
        <w:rPr>
          <w:rFonts w:ascii="Arial Unicode MS" w:eastAsia="Arial Unicode MS" w:hAnsi="Arial Unicode MS" w:cs="Arial Unicode MS"/>
          <w:b/>
          <w:sz w:val="24"/>
          <w:szCs w:val="24"/>
        </w:rPr>
        <w:t>,</w:t>
      </w:r>
      <w:r w:rsidRPr="0094617F">
        <w:rPr>
          <w:rFonts w:ascii="Arial Unicode MS" w:eastAsia="Arial Unicode MS" w:hAnsi="Arial Unicode MS" w:cs="Arial Unicode MS"/>
          <w:sz w:val="24"/>
          <w:szCs w:val="24"/>
        </w:rPr>
        <w:t xml:space="preserve"> 315-349.</w:t>
      </w:r>
      <w:bookmarkEnd w:id="145"/>
    </w:p>
    <w:p w:rsidR="005B729E" w:rsidRDefault="005D2729" w:rsidP="005B729E">
      <w:pPr>
        <w:pStyle w:val="EndNoteBibliography"/>
        <w:ind w:left="720" w:hanging="720"/>
        <w:rPr>
          <w:rFonts w:ascii="Arial Unicode MS" w:eastAsia="Arial Unicode MS" w:hAnsi="Arial Unicode MS" w:cs="Arial Unicode MS"/>
          <w:sz w:val="24"/>
          <w:szCs w:val="24"/>
        </w:rPr>
      </w:pPr>
      <w:r w:rsidRPr="005D2729">
        <w:rPr>
          <w:rFonts w:ascii="Arial Unicode MS" w:eastAsia="Arial Unicode MS" w:hAnsi="Arial Unicode MS" w:cs="Arial Unicode MS"/>
          <w:sz w:val="24"/>
          <w:szCs w:val="24"/>
        </w:rPr>
        <w:fldChar w:fldCharType="begin"/>
      </w:r>
      <w:r w:rsidR="005B729E" w:rsidRPr="005B729E">
        <w:rPr>
          <w:rFonts w:ascii="Arial Unicode MS" w:eastAsia="Arial Unicode MS" w:hAnsi="Arial Unicode MS" w:cs="Arial Unicode MS"/>
          <w:sz w:val="24"/>
          <w:szCs w:val="24"/>
        </w:rPr>
        <w:instrText xml:space="preserve"> ADDIN EN.REFLIST </w:instrText>
      </w:r>
      <w:r w:rsidRPr="005D2729">
        <w:rPr>
          <w:rFonts w:ascii="Arial Unicode MS" w:eastAsia="Arial Unicode MS" w:hAnsi="Arial Unicode MS" w:cs="Arial Unicode MS"/>
          <w:sz w:val="24"/>
          <w:szCs w:val="24"/>
        </w:rPr>
        <w:fldChar w:fldCharType="separate"/>
      </w:r>
      <w:r w:rsidR="005B729E" w:rsidRPr="005B729E">
        <w:rPr>
          <w:rFonts w:ascii="Arial Unicode MS" w:eastAsia="Arial Unicode MS" w:hAnsi="Arial Unicode MS" w:cs="Arial Unicode MS"/>
          <w:sz w:val="24"/>
          <w:szCs w:val="24"/>
        </w:rPr>
        <w:t xml:space="preserve">FUNAHASHI, A., MOROHASHI, M., KITANO, H. &amp; TANIMURA, N. 2003. CellDesigner: a process diagram editor for gene-regulatory and biochemical networks. </w:t>
      </w:r>
      <w:r w:rsidR="005B729E" w:rsidRPr="005B729E">
        <w:rPr>
          <w:rFonts w:ascii="Arial Unicode MS" w:eastAsia="Arial Unicode MS" w:hAnsi="Arial Unicode MS" w:cs="Arial Unicode MS"/>
          <w:i/>
          <w:sz w:val="24"/>
          <w:szCs w:val="24"/>
        </w:rPr>
        <w:t>Biosilico,</w:t>
      </w:r>
      <w:r w:rsidR="005B729E" w:rsidRPr="005B729E">
        <w:rPr>
          <w:rFonts w:ascii="Arial Unicode MS" w:eastAsia="Arial Unicode MS" w:hAnsi="Arial Unicode MS" w:cs="Arial Unicode MS"/>
          <w:sz w:val="24"/>
          <w:szCs w:val="24"/>
        </w:rPr>
        <w:t xml:space="preserve"> 1</w:t>
      </w:r>
      <w:r w:rsidR="005B729E" w:rsidRPr="005B729E">
        <w:rPr>
          <w:rFonts w:ascii="Arial Unicode MS" w:eastAsia="Arial Unicode MS" w:hAnsi="Arial Unicode MS" w:cs="Arial Unicode MS"/>
          <w:b/>
          <w:sz w:val="24"/>
          <w:szCs w:val="24"/>
        </w:rPr>
        <w:t>,</w:t>
      </w:r>
      <w:r w:rsidR="005B729E" w:rsidRPr="005B729E">
        <w:rPr>
          <w:rFonts w:ascii="Arial Unicode MS" w:eastAsia="Arial Unicode MS" w:hAnsi="Arial Unicode MS" w:cs="Arial Unicode MS"/>
          <w:sz w:val="24"/>
          <w:szCs w:val="24"/>
        </w:rPr>
        <w:t xml:space="preserve"> 159-162.</w:t>
      </w:r>
    </w:p>
    <w:p w:rsidR="000A10A3" w:rsidRPr="00C46852" w:rsidRDefault="005D2729" w:rsidP="000A10A3">
      <w:pPr>
        <w:pStyle w:val="EndNoteBibliography"/>
        <w:ind w:left="720" w:hanging="720"/>
        <w:rPr>
          <w:rFonts w:ascii="Arial Unicode MS" w:eastAsia="Arial Unicode MS" w:hAnsi="Arial Unicode MS" w:cs="Arial Unicode MS"/>
          <w:i/>
          <w:sz w:val="24"/>
          <w:szCs w:val="24"/>
        </w:rPr>
      </w:pPr>
      <w:r w:rsidRPr="005B729E">
        <w:rPr>
          <w:rFonts w:ascii="Arial Unicode MS" w:eastAsia="Arial Unicode MS" w:hAnsi="Arial Unicode MS" w:cs="Arial Unicode MS"/>
          <w:kern w:val="0"/>
          <w:sz w:val="24"/>
          <w:szCs w:val="24"/>
        </w:rPr>
        <w:fldChar w:fldCharType="end"/>
      </w:r>
      <w:bookmarkStart w:id="146" w:name="_ENREF_19"/>
      <w:r w:rsidR="000A10A3" w:rsidRPr="0094617F">
        <w:rPr>
          <w:rFonts w:ascii="Arial Unicode MS" w:eastAsia="Arial Unicode MS" w:hAnsi="Arial Unicode MS" w:cs="Arial Unicode MS"/>
          <w:sz w:val="24"/>
          <w:szCs w:val="24"/>
        </w:rPr>
        <w:t xml:space="preserve">GAVIN, H. 2011. The Levenberg-Marquardt method for nonlinear least squares curve-fitting problems. </w:t>
      </w:r>
      <w:r w:rsidR="00C46852" w:rsidRPr="00C46852">
        <w:rPr>
          <w:rFonts w:ascii="Arial Unicode MS" w:eastAsia="Arial Unicode MS" w:hAnsi="Arial Unicode MS" w:cs="Arial Unicode MS" w:hint="eastAsia"/>
          <w:i/>
          <w:sz w:val="24"/>
          <w:szCs w:val="24"/>
        </w:rPr>
        <w:t>Department of Civil and</w:t>
      </w:r>
      <w:r w:rsidR="00C46852">
        <w:rPr>
          <w:rFonts w:ascii="Arial Unicode MS" w:eastAsia="Arial Unicode MS" w:hAnsi="Arial Unicode MS" w:cs="Arial Unicode MS" w:hint="eastAsia"/>
          <w:sz w:val="24"/>
          <w:szCs w:val="24"/>
        </w:rPr>
        <w:t xml:space="preserve"> </w:t>
      </w:r>
      <w:r w:rsidR="000A10A3" w:rsidRPr="0094617F">
        <w:rPr>
          <w:rFonts w:ascii="Arial Unicode MS" w:eastAsia="Arial Unicode MS" w:hAnsi="Arial Unicode MS" w:cs="Arial Unicode MS"/>
          <w:i/>
          <w:sz w:val="24"/>
          <w:szCs w:val="24"/>
        </w:rPr>
        <w:t>Environmental Engineering</w:t>
      </w:r>
      <w:r w:rsidR="000A10A3" w:rsidRPr="0094617F">
        <w:rPr>
          <w:rFonts w:ascii="Arial Unicode MS" w:eastAsia="Arial Unicode MS" w:hAnsi="Arial Unicode MS" w:cs="Arial Unicode MS"/>
          <w:b/>
          <w:sz w:val="24"/>
          <w:szCs w:val="24"/>
        </w:rPr>
        <w:t>,</w:t>
      </w:r>
      <w:r w:rsidR="00C46852">
        <w:rPr>
          <w:rFonts w:ascii="Arial Unicode MS" w:eastAsia="Arial Unicode MS" w:hAnsi="Arial Unicode MS" w:cs="Arial Unicode MS"/>
          <w:sz w:val="24"/>
          <w:szCs w:val="24"/>
        </w:rPr>
        <w:t xml:space="preserve"> </w:t>
      </w:r>
      <w:r w:rsidR="00C46852" w:rsidRPr="00C46852">
        <w:rPr>
          <w:rFonts w:ascii="Arial Unicode MS" w:eastAsia="Arial Unicode MS" w:hAnsi="Arial Unicode MS" w:cs="Arial Unicode MS" w:hint="eastAsia"/>
          <w:i/>
          <w:sz w:val="24"/>
          <w:szCs w:val="24"/>
        </w:rPr>
        <w:t>Duke Unviersity</w:t>
      </w:r>
      <w:r w:rsidR="000A10A3" w:rsidRPr="00C46852">
        <w:rPr>
          <w:rFonts w:ascii="Arial Unicode MS" w:eastAsia="Arial Unicode MS" w:hAnsi="Arial Unicode MS" w:cs="Arial Unicode MS"/>
          <w:i/>
          <w:sz w:val="24"/>
          <w:szCs w:val="24"/>
        </w:rPr>
        <w:t>.</w:t>
      </w:r>
      <w:bookmarkEnd w:id="146"/>
    </w:p>
    <w:p w:rsidR="000A10A3" w:rsidRPr="0094617F" w:rsidRDefault="000A10A3" w:rsidP="00793915">
      <w:pPr>
        <w:pStyle w:val="EndNoteBibliography"/>
        <w:ind w:left="720" w:hanging="720"/>
        <w:rPr>
          <w:rFonts w:ascii="Arial Unicode MS" w:eastAsia="Arial Unicode MS" w:hAnsi="Arial Unicode MS" w:cs="Arial Unicode MS"/>
          <w:sz w:val="24"/>
          <w:szCs w:val="24"/>
        </w:rPr>
      </w:pPr>
      <w:bookmarkStart w:id="147" w:name="_ENREF_20"/>
      <w:r w:rsidRPr="0094617F">
        <w:rPr>
          <w:rFonts w:ascii="Arial Unicode MS" w:eastAsia="Arial Unicode MS" w:hAnsi="Arial Unicode MS" w:cs="Arial Unicode MS"/>
          <w:sz w:val="24"/>
          <w:szCs w:val="24"/>
        </w:rPr>
        <w:t xml:space="preserve">GENTLE, J. E., H RDLE, W. K. &amp; MORI, Y. 2012. </w:t>
      </w:r>
      <w:r w:rsidRPr="0094617F">
        <w:rPr>
          <w:rFonts w:ascii="Arial Unicode MS" w:eastAsia="Arial Unicode MS" w:hAnsi="Arial Unicode MS" w:cs="Arial Unicode MS"/>
          <w:i/>
          <w:sz w:val="24"/>
          <w:szCs w:val="24"/>
        </w:rPr>
        <w:t>Handbook of computational statistics: concepts and methods</w:t>
      </w:r>
      <w:r w:rsidRPr="0094617F">
        <w:rPr>
          <w:rFonts w:ascii="Arial Unicode MS" w:eastAsia="Arial Unicode MS" w:hAnsi="Arial Unicode MS" w:cs="Arial Unicode MS"/>
          <w:sz w:val="24"/>
          <w:szCs w:val="24"/>
        </w:rPr>
        <w:t>, Springer.</w:t>
      </w:r>
      <w:bookmarkEnd w:id="147"/>
    </w:p>
    <w:p w:rsidR="000A10A3" w:rsidRDefault="000A10A3" w:rsidP="000A10A3">
      <w:pPr>
        <w:pStyle w:val="EndNoteBibliography"/>
        <w:ind w:left="720" w:hanging="720"/>
        <w:rPr>
          <w:rFonts w:ascii="Arial Unicode MS" w:eastAsia="Arial Unicode MS" w:hAnsi="Arial Unicode MS" w:cs="Arial Unicode MS"/>
          <w:sz w:val="24"/>
          <w:szCs w:val="24"/>
        </w:rPr>
      </w:pPr>
      <w:bookmarkStart w:id="148" w:name="_ENREF_21"/>
      <w:r w:rsidRPr="0094617F">
        <w:rPr>
          <w:rFonts w:ascii="Arial Unicode MS" w:eastAsia="Arial Unicode MS" w:hAnsi="Arial Unicode MS" w:cs="Arial Unicode MS"/>
          <w:sz w:val="24"/>
          <w:szCs w:val="24"/>
        </w:rPr>
        <w:t xml:space="preserve">GERNAEY, K. V., VAN LOOSDRECHT, M. C. M., HENZE, M., LIND, M. &amp; J RGENSEN, S. B. 2004. Activated sludge wastewater treatment plant modelling and simulation: state of the art. </w:t>
      </w:r>
      <w:r w:rsidRPr="0094617F">
        <w:rPr>
          <w:rFonts w:ascii="Arial Unicode MS" w:eastAsia="Arial Unicode MS" w:hAnsi="Arial Unicode MS" w:cs="Arial Unicode MS"/>
          <w:i/>
          <w:sz w:val="24"/>
          <w:szCs w:val="24"/>
        </w:rPr>
        <w:t>Environmental Modelling &amp; Software,</w:t>
      </w:r>
      <w:r w:rsidRPr="0094617F">
        <w:rPr>
          <w:rFonts w:ascii="Arial Unicode MS" w:eastAsia="Arial Unicode MS" w:hAnsi="Arial Unicode MS" w:cs="Arial Unicode MS"/>
          <w:sz w:val="24"/>
          <w:szCs w:val="24"/>
        </w:rPr>
        <w:t xml:space="preserve"> 19</w:t>
      </w:r>
      <w:r w:rsidRPr="0094617F">
        <w:rPr>
          <w:rFonts w:ascii="Arial Unicode MS" w:eastAsia="Arial Unicode MS" w:hAnsi="Arial Unicode MS" w:cs="Arial Unicode MS"/>
          <w:b/>
          <w:sz w:val="24"/>
          <w:szCs w:val="24"/>
        </w:rPr>
        <w:t>,</w:t>
      </w:r>
      <w:r w:rsidRPr="0094617F">
        <w:rPr>
          <w:rFonts w:ascii="Arial Unicode MS" w:eastAsia="Arial Unicode MS" w:hAnsi="Arial Unicode MS" w:cs="Arial Unicode MS"/>
          <w:sz w:val="24"/>
          <w:szCs w:val="24"/>
        </w:rPr>
        <w:t xml:space="preserve"> 763-783.</w:t>
      </w:r>
      <w:bookmarkEnd w:id="148"/>
    </w:p>
    <w:p w:rsidR="000A10A3" w:rsidRPr="0094617F" w:rsidRDefault="000A10A3" w:rsidP="000A10A3">
      <w:pPr>
        <w:snapToGrid w:val="0"/>
        <w:spacing w:line="360" w:lineRule="auto"/>
        <w:ind w:left="720" w:hangingChars="300" w:hanging="720"/>
        <w:rPr>
          <w:rFonts w:ascii="Arial Unicode MS" w:eastAsia="Arial Unicode MS" w:hAnsi="Arial Unicode MS" w:cs="Arial Unicode MS"/>
          <w:kern w:val="0"/>
          <w:sz w:val="24"/>
          <w:szCs w:val="24"/>
        </w:rPr>
      </w:pPr>
      <w:r>
        <w:rPr>
          <w:rFonts w:ascii="Arial Unicode MS" w:eastAsia="Arial Unicode MS" w:hAnsi="Arial Unicode MS" w:cs="Arial Unicode MS"/>
          <w:kern w:val="0"/>
          <w:sz w:val="24"/>
          <w:szCs w:val="24"/>
        </w:rPr>
        <w:t>G</w:t>
      </w:r>
      <w:r>
        <w:rPr>
          <w:rFonts w:ascii="Arial Unicode MS" w:eastAsia="Arial Unicode MS" w:hAnsi="Arial Unicode MS" w:cs="Arial Unicode MS" w:hint="eastAsia"/>
          <w:kern w:val="0"/>
          <w:sz w:val="24"/>
          <w:szCs w:val="24"/>
        </w:rPr>
        <w:t>ILLI</w:t>
      </w:r>
      <w:r>
        <w:rPr>
          <w:rFonts w:ascii="Arial Unicode MS" w:eastAsia="Arial Unicode MS" w:hAnsi="Arial Unicode MS" w:cs="Arial Unicode MS"/>
          <w:kern w:val="0"/>
          <w:sz w:val="24"/>
          <w:szCs w:val="24"/>
        </w:rPr>
        <w:t>,</w:t>
      </w:r>
      <w:r>
        <w:rPr>
          <w:rFonts w:ascii="Arial Unicode MS" w:eastAsia="Arial Unicode MS" w:hAnsi="Arial Unicode MS" w:cs="Arial Unicode MS" w:hint="eastAsia"/>
          <w:kern w:val="0"/>
          <w:sz w:val="24"/>
          <w:szCs w:val="24"/>
        </w:rPr>
        <w:t xml:space="preserve"> </w:t>
      </w:r>
      <w:r>
        <w:rPr>
          <w:rFonts w:ascii="Arial Unicode MS" w:eastAsia="Arial Unicode MS" w:hAnsi="Arial Unicode MS" w:cs="Arial Unicode MS"/>
          <w:kern w:val="0"/>
          <w:sz w:val="24"/>
          <w:szCs w:val="24"/>
        </w:rPr>
        <w:t>M. 2004</w:t>
      </w:r>
      <w:r>
        <w:rPr>
          <w:rFonts w:ascii="Arial Unicode MS" w:eastAsia="Arial Unicode MS" w:hAnsi="Arial Unicode MS" w:cs="Arial Unicode MS" w:hint="eastAsia"/>
          <w:kern w:val="0"/>
          <w:sz w:val="24"/>
          <w:szCs w:val="24"/>
        </w:rPr>
        <w:t>.</w:t>
      </w:r>
      <w:r w:rsidRPr="0094617F">
        <w:rPr>
          <w:rFonts w:ascii="Arial Unicode MS" w:eastAsia="Arial Unicode MS" w:hAnsi="Arial Unicode MS" w:cs="Arial Unicode MS"/>
          <w:kern w:val="0"/>
          <w:sz w:val="24"/>
          <w:szCs w:val="24"/>
        </w:rPr>
        <w:t xml:space="preserve"> </w:t>
      </w:r>
      <w:r w:rsidR="004C5392">
        <w:rPr>
          <w:rFonts w:ascii="Arial Unicode MS" w:eastAsia="Arial Unicode MS" w:hAnsi="Arial Unicode MS" w:cs="Arial Unicode MS"/>
          <w:i/>
          <w:kern w:val="0"/>
          <w:sz w:val="24"/>
          <w:szCs w:val="24"/>
        </w:rPr>
        <w:t xml:space="preserve">An </w:t>
      </w:r>
      <w:r w:rsidR="004C5392">
        <w:rPr>
          <w:rFonts w:ascii="Arial Unicode MS" w:eastAsia="Arial Unicode MS" w:hAnsi="Arial Unicode MS" w:cs="Arial Unicode MS" w:hint="eastAsia"/>
          <w:i/>
          <w:kern w:val="0"/>
          <w:sz w:val="24"/>
          <w:szCs w:val="24"/>
        </w:rPr>
        <w:t>i</w:t>
      </w:r>
      <w:r w:rsidR="004C5392">
        <w:rPr>
          <w:rFonts w:ascii="Arial Unicode MS" w:eastAsia="Arial Unicode MS" w:hAnsi="Arial Unicode MS" w:cs="Arial Unicode MS"/>
          <w:i/>
          <w:kern w:val="0"/>
          <w:sz w:val="24"/>
          <w:szCs w:val="24"/>
        </w:rPr>
        <w:t xml:space="preserve">ntroduction to </w:t>
      </w:r>
      <w:r w:rsidR="004C5392">
        <w:rPr>
          <w:rFonts w:ascii="Arial Unicode MS" w:eastAsia="Arial Unicode MS" w:hAnsi="Arial Unicode MS" w:cs="Arial Unicode MS" w:hint="eastAsia"/>
          <w:i/>
          <w:kern w:val="0"/>
          <w:sz w:val="24"/>
          <w:szCs w:val="24"/>
        </w:rPr>
        <w:t>o</w:t>
      </w:r>
      <w:r w:rsidR="004C5392">
        <w:rPr>
          <w:rFonts w:ascii="Arial Unicode MS" w:eastAsia="Arial Unicode MS" w:hAnsi="Arial Unicode MS" w:cs="Arial Unicode MS"/>
          <w:i/>
          <w:kern w:val="0"/>
          <w:sz w:val="24"/>
          <w:szCs w:val="24"/>
        </w:rPr>
        <w:t xml:space="preserve">ptimization </w:t>
      </w:r>
      <w:r w:rsidR="004C5392">
        <w:rPr>
          <w:rFonts w:ascii="Arial Unicode MS" w:eastAsia="Arial Unicode MS" w:hAnsi="Arial Unicode MS" w:cs="Arial Unicode MS" w:hint="eastAsia"/>
          <w:i/>
          <w:kern w:val="0"/>
          <w:sz w:val="24"/>
          <w:szCs w:val="24"/>
        </w:rPr>
        <w:t>h</w:t>
      </w:r>
      <w:r w:rsidRPr="0094617F">
        <w:rPr>
          <w:rFonts w:ascii="Arial Unicode MS" w:eastAsia="Arial Unicode MS" w:hAnsi="Arial Unicode MS" w:cs="Arial Unicode MS"/>
          <w:i/>
          <w:kern w:val="0"/>
          <w:sz w:val="24"/>
          <w:szCs w:val="24"/>
        </w:rPr>
        <w:t>euristics</w:t>
      </w:r>
      <w:r w:rsidRPr="0094617F">
        <w:rPr>
          <w:rFonts w:ascii="Arial Unicode MS" w:eastAsia="Arial Unicode MS" w:hAnsi="Arial Unicode MS" w:cs="Arial Unicode MS"/>
          <w:kern w:val="0"/>
          <w:sz w:val="24"/>
          <w:szCs w:val="24"/>
        </w:rPr>
        <w:t xml:space="preserve">. Available online: </w:t>
      </w:r>
      <w:hyperlink r:id="rId68" w:history="1">
        <w:r w:rsidRPr="0094617F">
          <w:rPr>
            <w:rStyle w:val="a6"/>
            <w:rFonts w:ascii="Arial Unicode MS" w:eastAsia="Arial Unicode MS" w:hAnsi="Arial Unicode MS" w:cs="Arial Unicode MS"/>
            <w:kern w:val="0"/>
            <w:sz w:val="24"/>
            <w:szCs w:val="24"/>
          </w:rPr>
          <w:t>http://www.unige.ch/ses/dsec/static/gilli/CyprusLecture2004.pdf</w:t>
        </w:r>
      </w:hyperlink>
      <w:r w:rsidRPr="0094617F">
        <w:rPr>
          <w:rFonts w:ascii="Arial Unicode MS" w:eastAsia="Arial Unicode MS" w:hAnsi="Arial Unicode MS" w:cs="Arial Unicode MS"/>
          <w:kern w:val="0"/>
          <w:sz w:val="24"/>
          <w:szCs w:val="24"/>
        </w:rPr>
        <w:t xml:space="preserve"> [Accessed on 15/08/2013 ]</w:t>
      </w:r>
      <w:r w:rsidR="008F425B">
        <w:rPr>
          <w:rFonts w:ascii="Arial Unicode MS" w:eastAsia="Arial Unicode MS" w:hAnsi="Arial Unicode MS" w:cs="Arial Unicode MS" w:hint="eastAsia"/>
          <w:kern w:val="0"/>
          <w:sz w:val="24"/>
          <w:szCs w:val="24"/>
        </w:rPr>
        <w:t>.</w:t>
      </w:r>
    </w:p>
    <w:p w:rsidR="000A10A3" w:rsidRDefault="000A10A3" w:rsidP="000A10A3">
      <w:pPr>
        <w:pStyle w:val="EndNoteBibliography"/>
        <w:ind w:left="720" w:hanging="720"/>
        <w:rPr>
          <w:rFonts w:ascii="Arial Unicode MS" w:eastAsia="Arial Unicode MS" w:hAnsi="Arial Unicode MS" w:cs="Arial Unicode MS"/>
          <w:sz w:val="24"/>
          <w:szCs w:val="24"/>
        </w:rPr>
      </w:pPr>
      <w:bookmarkStart w:id="149" w:name="_ENREF_22"/>
      <w:r w:rsidRPr="0094617F">
        <w:rPr>
          <w:rFonts w:ascii="Arial Unicode MS" w:eastAsia="Arial Unicode MS" w:hAnsi="Arial Unicode MS" w:cs="Arial Unicode MS"/>
          <w:sz w:val="24"/>
          <w:szCs w:val="24"/>
        </w:rPr>
        <w:t xml:space="preserve">GILLOT, S., VERMEIRE, P., JACQUET, P., GROOTAERD, H., DERYCKE, D., SIMOENS, F. &amp; VANROLLEGHEM, P. 1999. </w:t>
      </w:r>
      <w:bookmarkStart w:id="150" w:name="OLE_LINK151"/>
      <w:bookmarkStart w:id="151" w:name="OLE_LINK152"/>
      <w:r w:rsidRPr="0094617F">
        <w:rPr>
          <w:rFonts w:ascii="Arial Unicode MS" w:eastAsia="Arial Unicode MS" w:hAnsi="Arial Unicode MS" w:cs="Arial Unicode MS"/>
          <w:sz w:val="24"/>
          <w:szCs w:val="24"/>
        </w:rPr>
        <w:t xml:space="preserve">Integration of wastewater </w:t>
      </w:r>
      <w:r w:rsidRPr="0094617F">
        <w:rPr>
          <w:rFonts w:ascii="Arial Unicode MS" w:eastAsia="Arial Unicode MS" w:hAnsi="Arial Unicode MS" w:cs="Arial Unicode MS"/>
          <w:sz w:val="24"/>
          <w:szCs w:val="24"/>
        </w:rPr>
        <w:lastRenderedPageBreak/>
        <w:t>treatment plant investment and operating costs for scenario analysis using simulation</w:t>
      </w:r>
      <w:bookmarkEnd w:id="143"/>
      <w:bookmarkEnd w:id="144"/>
      <w:bookmarkEnd w:id="150"/>
      <w:bookmarkEnd w:id="151"/>
      <w:r w:rsidRPr="0094617F">
        <w:rPr>
          <w:rFonts w:ascii="Arial Unicode MS" w:eastAsia="Arial Unicode MS" w:hAnsi="Arial Unicode MS" w:cs="Arial Unicode MS"/>
          <w:sz w:val="24"/>
          <w:szCs w:val="24"/>
        </w:rPr>
        <w:t>.</w:t>
      </w:r>
      <w:r w:rsidR="006A6819">
        <w:rPr>
          <w:rFonts w:ascii="Arial Unicode MS" w:eastAsia="Arial Unicode MS" w:hAnsi="Arial Unicode MS" w:cs="Arial Unicode MS" w:hint="eastAsia"/>
          <w:sz w:val="24"/>
          <w:szCs w:val="24"/>
        </w:rPr>
        <w:t xml:space="preserve"> </w:t>
      </w:r>
      <w:r w:rsidR="006A6819" w:rsidRPr="006A6819">
        <w:rPr>
          <w:rFonts w:ascii="Arial Unicode MS" w:eastAsia="Arial Unicode MS" w:hAnsi="Arial Unicode MS" w:cs="Arial Unicode MS" w:hint="eastAsia"/>
          <w:i/>
          <w:sz w:val="24"/>
          <w:szCs w:val="24"/>
        </w:rPr>
        <w:t xml:space="preserve">Mededelingen-faculteit </w:t>
      </w:r>
      <w:r w:rsidR="006A6819">
        <w:rPr>
          <w:rFonts w:ascii="Arial Unicode MS" w:eastAsia="Arial Unicode MS" w:hAnsi="Arial Unicode MS" w:cs="Arial Unicode MS" w:hint="eastAsia"/>
          <w:i/>
          <w:sz w:val="24"/>
          <w:szCs w:val="24"/>
        </w:rPr>
        <w:t>L</w:t>
      </w:r>
      <w:r w:rsidR="006A6819" w:rsidRPr="006A6819">
        <w:rPr>
          <w:rFonts w:ascii="Arial Unicode MS" w:eastAsia="Arial Unicode MS" w:hAnsi="Arial Unicode MS" w:cs="Arial Unicode MS" w:hint="eastAsia"/>
          <w:i/>
          <w:sz w:val="24"/>
          <w:szCs w:val="24"/>
        </w:rPr>
        <w:t xml:space="preserve">andbouw </w:t>
      </w:r>
      <w:r w:rsidR="006A6819">
        <w:rPr>
          <w:rFonts w:ascii="Arial Unicode MS" w:eastAsia="Arial Unicode MS" w:hAnsi="Arial Unicode MS" w:cs="Arial Unicode MS" w:hint="eastAsia"/>
          <w:i/>
          <w:sz w:val="24"/>
          <w:szCs w:val="24"/>
        </w:rPr>
        <w:t>K</w:t>
      </w:r>
      <w:r w:rsidR="006A6819" w:rsidRPr="006A6819">
        <w:rPr>
          <w:rFonts w:ascii="Arial Unicode MS" w:eastAsia="Arial Unicode MS" w:hAnsi="Arial Unicode MS" w:cs="Arial Unicode MS" w:hint="eastAsia"/>
          <w:i/>
          <w:sz w:val="24"/>
          <w:szCs w:val="24"/>
        </w:rPr>
        <w:t xml:space="preserve">undige </w:t>
      </w:r>
      <w:r w:rsidR="006A6819">
        <w:rPr>
          <w:rFonts w:ascii="Arial Unicode MS" w:eastAsia="Arial Unicode MS" w:hAnsi="Arial Unicode MS" w:cs="Arial Unicode MS" w:hint="eastAsia"/>
          <w:i/>
          <w:sz w:val="24"/>
          <w:szCs w:val="24"/>
        </w:rPr>
        <w:t>E</w:t>
      </w:r>
      <w:r w:rsidR="006A6819" w:rsidRPr="006A6819">
        <w:rPr>
          <w:rFonts w:ascii="Arial Unicode MS" w:eastAsia="Arial Unicode MS" w:hAnsi="Arial Unicode MS" w:cs="Arial Unicode MS" w:hint="eastAsia"/>
          <w:i/>
          <w:sz w:val="24"/>
          <w:szCs w:val="24"/>
        </w:rPr>
        <w:t xml:space="preserve">n </w:t>
      </w:r>
      <w:r w:rsidR="006A6819">
        <w:rPr>
          <w:rFonts w:ascii="Arial Unicode MS" w:eastAsia="Arial Unicode MS" w:hAnsi="Arial Unicode MS" w:cs="Arial Unicode MS" w:hint="eastAsia"/>
          <w:i/>
          <w:sz w:val="24"/>
          <w:szCs w:val="24"/>
        </w:rPr>
        <w:t>T</w:t>
      </w:r>
      <w:r w:rsidR="006A6819" w:rsidRPr="006A6819">
        <w:rPr>
          <w:rFonts w:ascii="Arial Unicode MS" w:eastAsia="Arial Unicode MS" w:hAnsi="Arial Unicode MS" w:cs="Arial Unicode MS" w:hint="eastAsia"/>
          <w:i/>
          <w:sz w:val="24"/>
          <w:szCs w:val="24"/>
        </w:rPr>
        <w:t xml:space="preserve">oegepaste </w:t>
      </w:r>
      <w:r w:rsidR="006A6819">
        <w:rPr>
          <w:rFonts w:ascii="Arial Unicode MS" w:eastAsia="Arial Unicode MS" w:hAnsi="Arial Unicode MS" w:cs="Arial Unicode MS" w:hint="eastAsia"/>
          <w:i/>
          <w:sz w:val="24"/>
          <w:szCs w:val="24"/>
        </w:rPr>
        <w:t>B</w:t>
      </w:r>
      <w:r w:rsidR="006A6819" w:rsidRPr="006A6819">
        <w:rPr>
          <w:rFonts w:ascii="Arial Unicode MS" w:eastAsia="Arial Unicode MS" w:hAnsi="Arial Unicode MS" w:cs="Arial Unicode MS" w:hint="eastAsia"/>
          <w:i/>
          <w:sz w:val="24"/>
          <w:szCs w:val="24"/>
        </w:rPr>
        <w:t xml:space="preserve">iologische </w:t>
      </w:r>
      <w:r w:rsidR="006A6819">
        <w:rPr>
          <w:rFonts w:ascii="Arial Unicode MS" w:eastAsia="Arial Unicode MS" w:hAnsi="Arial Unicode MS" w:cs="Arial Unicode MS" w:hint="eastAsia"/>
          <w:i/>
          <w:sz w:val="24"/>
          <w:szCs w:val="24"/>
        </w:rPr>
        <w:t>W</w:t>
      </w:r>
      <w:r w:rsidR="006A6819" w:rsidRPr="006A6819">
        <w:rPr>
          <w:rFonts w:ascii="Arial Unicode MS" w:eastAsia="Arial Unicode MS" w:hAnsi="Arial Unicode MS" w:cs="Arial Unicode MS" w:hint="eastAsia"/>
          <w:i/>
          <w:sz w:val="24"/>
          <w:szCs w:val="24"/>
        </w:rPr>
        <w:t>etenschappen</w:t>
      </w:r>
      <w:r w:rsidRPr="0094617F">
        <w:rPr>
          <w:rFonts w:ascii="Arial Unicode MS" w:eastAsia="Arial Unicode MS" w:hAnsi="Arial Unicode MS" w:cs="Arial Unicode MS"/>
          <w:i/>
          <w:sz w:val="24"/>
          <w:szCs w:val="24"/>
        </w:rPr>
        <w:t>,</w:t>
      </w:r>
      <w:r w:rsidRPr="0094617F">
        <w:rPr>
          <w:rFonts w:ascii="Arial Unicode MS" w:eastAsia="Arial Unicode MS" w:hAnsi="Arial Unicode MS" w:cs="Arial Unicode MS"/>
          <w:sz w:val="24"/>
          <w:szCs w:val="24"/>
        </w:rPr>
        <w:t xml:space="preserve"> 64</w:t>
      </w:r>
      <w:r w:rsidRPr="0094617F">
        <w:rPr>
          <w:rFonts w:ascii="Arial Unicode MS" w:eastAsia="Arial Unicode MS" w:hAnsi="Arial Unicode MS" w:cs="Arial Unicode MS"/>
          <w:b/>
          <w:sz w:val="24"/>
          <w:szCs w:val="24"/>
        </w:rPr>
        <w:t>,</w:t>
      </w:r>
      <w:r w:rsidRPr="0094617F">
        <w:rPr>
          <w:rFonts w:ascii="Arial Unicode MS" w:eastAsia="Arial Unicode MS" w:hAnsi="Arial Unicode MS" w:cs="Arial Unicode MS"/>
          <w:sz w:val="24"/>
          <w:szCs w:val="24"/>
        </w:rPr>
        <w:t xml:space="preserve"> 13-20.</w:t>
      </w:r>
      <w:bookmarkEnd w:id="149"/>
    </w:p>
    <w:p w:rsidR="007F3544" w:rsidRPr="0094617F" w:rsidRDefault="007F3544" w:rsidP="000A10A3">
      <w:pPr>
        <w:pStyle w:val="EndNoteBibliography"/>
        <w:ind w:left="720" w:hanging="72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G</w:t>
      </w:r>
      <w:r w:rsidR="003C42F9">
        <w:rPr>
          <w:rFonts w:ascii="Arial Unicode MS" w:eastAsia="Arial Unicode MS" w:hAnsi="Arial Unicode MS" w:cs="Arial Unicode MS" w:hint="eastAsia"/>
          <w:sz w:val="24"/>
          <w:szCs w:val="24"/>
        </w:rPr>
        <w:t>LOBAL WATER INTELLIGENCE</w:t>
      </w:r>
      <w:r>
        <w:rPr>
          <w:rFonts w:ascii="Arial Unicode MS" w:eastAsia="Arial Unicode MS" w:hAnsi="Arial Unicode MS" w:cs="Arial Unicode MS" w:hint="eastAsia"/>
          <w:sz w:val="24"/>
          <w:szCs w:val="24"/>
        </w:rPr>
        <w:t>. 2005.</w:t>
      </w:r>
      <w:r w:rsidRPr="002B1B3B">
        <w:rPr>
          <w:rFonts w:ascii="Arial Unicode MS" w:eastAsia="Arial Unicode MS" w:hAnsi="Arial Unicode MS" w:cs="Arial Unicode MS" w:hint="eastAsia"/>
          <w:i/>
          <w:sz w:val="24"/>
          <w:szCs w:val="24"/>
        </w:rPr>
        <w:t xml:space="preserve"> Future market directions</w:t>
      </w:r>
      <w:r>
        <w:rPr>
          <w:rFonts w:ascii="Arial Unicode MS" w:eastAsia="Arial Unicode MS" w:hAnsi="Arial Unicode MS" w:cs="Arial Unicode MS" w:hint="eastAsia"/>
          <w:sz w:val="24"/>
          <w:szCs w:val="24"/>
        </w:rPr>
        <w:t>. Available</w:t>
      </w:r>
      <w:r w:rsidR="003D1CE0">
        <w:rPr>
          <w:rFonts w:ascii="Arial Unicode MS" w:eastAsia="Arial Unicode MS" w:hAnsi="Arial Unicode MS" w:cs="Arial Unicode MS" w:hint="eastAsia"/>
          <w:sz w:val="24"/>
          <w:szCs w:val="24"/>
        </w:rPr>
        <w:t xml:space="preserve"> online</w:t>
      </w:r>
      <w:r>
        <w:rPr>
          <w:rFonts w:ascii="Arial Unicode MS" w:eastAsia="Arial Unicode MS" w:hAnsi="Arial Unicode MS" w:cs="Arial Unicode MS" w:hint="eastAsia"/>
          <w:sz w:val="24"/>
          <w:szCs w:val="24"/>
        </w:rPr>
        <w:t xml:space="preserve">: </w:t>
      </w:r>
      <w:hyperlink r:id="rId69" w:history="1">
        <w:r w:rsidRPr="007F3544">
          <w:rPr>
            <w:rStyle w:val="a6"/>
            <w:rFonts w:ascii="Arial Unicode MS" w:eastAsia="Arial Unicode MS" w:hAnsi="Arial Unicode MS" w:cs="Arial Unicode MS"/>
            <w:sz w:val="24"/>
            <w:szCs w:val="24"/>
          </w:rPr>
          <w:t>http://www.globalwaterintel.com/</w:t>
        </w:r>
      </w:hyperlink>
      <w:r w:rsidRPr="007F3544">
        <w:rPr>
          <w:rFonts w:ascii="Arial Unicode MS" w:eastAsia="Arial Unicode MS" w:hAnsi="Arial Unicode MS" w:cs="Arial Unicode MS" w:hint="eastAsia"/>
          <w:sz w:val="24"/>
          <w:szCs w:val="24"/>
        </w:rPr>
        <w:t xml:space="preserve"> </w:t>
      </w:r>
      <w:r>
        <w:rPr>
          <w:rFonts w:ascii="Arial Unicode MS" w:eastAsia="Arial Unicode MS" w:hAnsi="Arial Unicode MS" w:cs="Arial Unicode MS" w:hint="eastAsia"/>
          <w:sz w:val="24"/>
          <w:szCs w:val="24"/>
        </w:rPr>
        <w:t xml:space="preserve">[Accessed </w:t>
      </w:r>
      <w:r w:rsidR="003D1CE0">
        <w:rPr>
          <w:rFonts w:ascii="Arial Unicode MS" w:eastAsia="Arial Unicode MS" w:hAnsi="Arial Unicode MS" w:cs="Arial Unicode MS" w:hint="eastAsia"/>
          <w:sz w:val="24"/>
          <w:szCs w:val="24"/>
        </w:rPr>
        <w:t xml:space="preserve">on </w:t>
      </w:r>
      <w:r w:rsidR="004A1EEA">
        <w:rPr>
          <w:rFonts w:ascii="Arial Unicode MS" w:eastAsia="Arial Unicode MS" w:hAnsi="Arial Unicode MS" w:cs="Arial Unicode MS" w:hint="eastAsia"/>
          <w:sz w:val="24"/>
          <w:szCs w:val="24"/>
        </w:rPr>
        <w:t>06/08/2012</w:t>
      </w:r>
      <w:r>
        <w:rPr>
          <w:rFonts w:ascii="Arial Unicode MS" w:eastAsia="Arial Unicode MS" w:hAnsi="Arial Unicode MS" w:cs="Arial Unicode MS" w:hint="eastAsia"/>
          <w:sz w:val="24"/>
          <w:szCs w:val="24"/>
        </w:rPr>
        <w:t>]</w:t>
      </w:r>
      <w:r w:rsidR="008F425B">
        <w:rPr>
          <w:rFonts w:ascii="Arial Unicode MS" w:eastAsia="Arial Unicode MS" w:hAnsi="Arial Unicode MS" w:cs="Arial Unicode MS" w:hint="eastAsia"/>
          <w:sz w:val="24"/>
          <w:szCs w:val="24"/>
        </w:rPr>
        <w:t>.</w:t>
      </w:r>
    </w:p>
    <w:p w:rsidR="000A10A3" w:rsidRDefault="004C5392" w:rsidP="000A10A3">
      <w:pPr>
        <w:pStyle w:val="EndNoteBibliography"/>
        <w:ind w:left="720" w:hanging="720"/>
        <w:rPr>
          <w:rFonts w:ascii="Arial Unicode MS" w:eastAsia="Arial Unicode MS" w:hAnsi="Arial Unicode MS" w:cs="Arial Unicode MS"/>
          <w:sz w:val="24"/>
          <w:szCs w:val="24"/>
        </w:rPr>
      </w:pPr>
      <w:bookmarkStart w:id="152" w:name="_ENREF_23"/>
      <w:r>
        <w:rPr>
          <w:rFonts w:ascii="Arial Unicode MS" w:eastAsia="Arial Unicode MS" w:hAnsi="Arial Unicode MS" w:cs="Arial Unicode MS"/>
          <w:sz w:val="24"/>
          <w:szCs w:val="24"/>
        </w:rPr>
        <w:t xml:space="preserve">GOULD, R. H. 1942. Operating </w:t>
      </w:r>
      <w:r>
        <w:rPr>
          <w:rFonts w:ascii="Arial Unicode MS" w:eastAsia="Arial Unicode MS" w:hAnsi="Arial Unicode MS" w:cs="Arial Unicode MS" w:hint="eastAsia"/>
          <w:sz w:val="24"/>
          <w:szCs w:val="24"/>
        </w:rPr>
        <w:t>e</w:t>
      </w:r>
      <w:r>
        <w:rPr>
          <w:rFonts w:ascii="Arial Unicode MS" w:eastAsia="Arial Unicode MS" w:hAnsi="Arial Unicode MS" w:cs="Arial Unicode MS"/>
          <w:sz w:val="24"/>
          <w:szCs w:val="24"/>
        </w:rPr>
        <w:t xml:space="preserve">xperiences in New York </w:t>
      </w:r>
      <w:r>
        <w:rPr>
          <w:rFonts w:ascii="Arial Unicode MS" w:eastAsia="Arial Unicode MS" w:hAnsi="Arial Unicode MS" w:cs="Arial Unicode MS" w:hint="eastAsia"/>
          <w:sz w:val="24"/>
          <w:szCs w:val="24"/>
        </w:rPr>
        <w:t>c</w:t>
      </w:r>
      <w:r w:rsidR="000A10A3" w:rsidRPr="0094617F">
        <w:rPr>
          <w:rFonts w:ascii="Arial Unicode MS" w:eastAsia="Arial Unicode MS" w:hAnsi="Arial Unicode MS" w:cs="Arial Unicode MS"/>
          <w:sz w:val="24"/>
          <w:szCs w:val="24"/>
        </w:rPr>
        <w:t xml:space="preserve">ity. </w:t>
      </w:r>
      <w:r w:rsidR="00513B1D">
        <w:rPr>
          <w:rFonts w:ascii="Arial Unicode MS" w:eastAsia="Arial Unicode MS" w:hAnsi="Arial Unicode MS" w:cs="Arial Unicode MS"/>
          <w:i/>
          <w:sz w:val="24"/>
          <w:szCs w:val="24"/>
        </w:rPr>
        <w:t xml:space="preserve">Sewage Works </w:t>
      </w:r>
      <w:r w:rsidR="000A10A3" w:rsidRPr="0094617F">
        <w:rPr>
          <w:rFonts w:ascii="Arial Unicode MS" w:eastAsia="Arial Unicode MS" w:hAnsi="Arial Unicode MS" w:cs="Arial Unicode MS"/>
          <w:i/>
          <w:sz w:val="24"/>
          <w:szCs w:val="24"/>
        </w:rPr>
        <w:t>,</w:t>
      </w:r>
      <w:r w:rsidR="000A10A3" w:rsidRPr="0094617F">
        <w:rPr>
          <w:rFonts w:ascii="Arial Unicode MS" w:eastAsia="Arial Unicode MS" w:hAnsi="Arial Unicode MS" w:cs="Arial Unicode MS"/>
          <w:sz w:val="24"/>
          <w:szCs w:val="24"/>
        </w:rPr>
        <w:t xml:space="preserve"> 14</w:t>
      </w:r>
      <w:r w:rsidR="000A10A3" w:rsidRPr="0094617F">
        <w:rPr>
          <w:rFonts w:ascii="Arial Unicode MS" w:eastAsia="Arial Unicode MS" w:hAnsi="Arial Unicode MS" w:cs="Arial Unicode MS"/>
          <w:b/>
          <w:sz w:val="24"/>
          <w:szCs w:val="24"/>
        </w:rPr>
        <w:t>,</w:t>
      </w:r>
      <w:r w:rsidR="000A10A3" w:rsidRPr="0094617F">
        <w:rPr>
          <w:rFonts w:ascii="Arial Unicode MS" w:eastAsia="Arial Unicode MS" w:hAnsi="Arial Unicode MS" w:cs="Arial Unicode MS"/>
          <w:sz w:val="24"/>
          <w:szCs w:val="24"/>
        </w:rPr>
        <w:t xml:space="preserve"> 70-80.</w:t>
      </w:r>
      <w:bookmarkEnd w:id="152"/>
    </w:p>
    <w:p w:rsidR="000A5658" w:rsidRDefault="000A5658" w:rsidP="000A10A3">
      <w:pPr>
        <w:pStyle w:val="EndNoteBibliography"/>
        <w:ind w:left="720" w:hanging="72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GOUVEIA, R. &amp; PINTO, J. 2000. Optimal policies for activated sludge treatment systems with multi effluent stream generation. </w:t>
      </w:r>
      <w:r w:rsidRPr="000A5658">
        <w:rPr>
          <w:rFonts w:ascii="Arial Unicode MS" w:eastAsia="Arial Unicode MS" w:hAnsi="Arial Unicode MS" w:cs="Arial Unicode MS" w:hint="eastAsia"/>
          <w:i/>
          <w:sz w:val="24"/>
          <w:szCs w:val="24"/>
        </w:rPr>
        <w:t>Brazilian Journal of Chemical Engineering</w:t>
      </w:r>
      <w:r>
        <w:rPr>
          <w:rFonts w:ascii="Arial Unicode MS" w:eastAsia="Arial Unicode MS" w:hAnsi="Arial Unicode MS" w:cs="Arial Unicode MS" w:hint="eastAsia"/>
          <w:sz w:val="24"/>
          <w:szCs w:val="24"/>
        </w:rPr>
        <w:t>, 17, 979-990.</w:t>
      </w:r>
    </w:p>
    <w:p w:rsidR="00793915" w:rsidRPr="00793915" w:rsidRDefault="00793915" w:rsidP="00793915">
      <w:pPr>
        <w:pStyle w:val="EndNoteBibliography"/>
        <w:ind w:left="720" w:hanging="720"/>
        <w:rPr>
          <w:rFonts w:ascii="Arial Unicode MS" w:eastAsia="Arial Unicode MS" w:hAnsi="Arial Unicode MS" w:cs="Arial Unicode MS"/>
          <w:sz w:val="24"/>
          <w:szCs w:val="24"/>
        </w:rPr>
      </w:pPr>
      <w:r w:rsidRPr="00793915">
        <w:rPr>
          <w:rFonts w:ascii="Arial Unicode MS" w:eastAsia="Arial Unicode MS" w:hAnsi="Arial Unicode MS" w:cs="Arial Unicode MS"/>
          <w:sz w:val="24"/>
          <w:szCs w:val="24"/>
        </w:rPr>
        <w:t>GRANT, S., HURWITZ, E. &amp; MOHLMAN, F. 1930.</w:t>
      </w:r>
      <w:bookmarkStart w:id="153" w:name="OLE_LINK104"/>
      <w:bookmarkStart w:id="154" w:name="OLE_LINK105"/>
      <w:r w:rsidRPr="00793915">
        <w:rPr>
          <w:rFonts w:ascii="Arial Unicode MS" w:eastAsia="Arial Unicode MS" w:hAnsi="Arial Unicode MS" w:cs="Arial Unicode MS"/>
          <w:sz w:val="24"/>
          <w:szCs w:val="24"/>
        </w:rPr>
        <w:t xml:space="preserve"> The oxygen requirements of the activated sludge process</w:t>
      </w:r>
      <w:bookmarkEnd w:id="153"/>
      <w:bookmarkEnd w:id="154"/>
      <w:r w:rsidRPr="00793915">
        <w:rPr>
          <w:rFonts w:ascii="Arial Unicode MS" w:eastAsia="Arial Unicode MS" w:hAnsi="Arial Unicode MS" w:cs="Arial Unicode MS"/>
          <w:sz w:val="24"/>
          <w:szCs w:val="24"/>
        </w:rPr>
        <w:t xml:space="preserve">. </w:t>
      </w:r>
      <w:r w:rsidR="00513B1D">
        <w:rPr>
          <w:rFonts w:ascii="Arial Unicode MS" w:eastAsia="Arial Unicode MS" w:hAnsi="Arial Unicode MS" w:cs="Arial Unicode MS"/>
          <w:i/>
          <w:sz w:val="24"/>
          <w:szCs w:val="24"/>
        </w:rPr>
        <w:t>Sewage Works</w:t>
      </w:r>
      <w:r w:rsidRPr="00793915">
        <w:rPr>
          <w:rFonts w:ascii="Arial Unicode MS" w:eastAsia="Arial Unicode MS" w:hAnsi="Arial Unicode MS" w:cs="Arial Unicode MS"/>
          <w:b/>
          <w:sz w:val="24"/>
          <w:szCs w:val="24"/>
        </w:rPr>
        <w:t>,</w:t>
      </w:r>
      <w:r w:rsidRPr="00793915">
        <w:rPr>
          <w:rFonts w:ascii="Arial Unicode MS" w:eastAsia="Arial Unicode MS" w:hAnsi="Arial Unicode MS" w:cs="Arial Unicode MS"/>
          <w:sz w:val="24"/>
          <w:szCs w:val="24"/>
        </w:rPr>
        <w:t xml:space="preserve"> 228-244.</w:t>
      </w:r>
    </w:p>
    <w:p w:rsidR="000A10A3" w:rsidRPr="0094617F" w:rsidRDefault="000A10A3" w:rsidP="000A10A3">
      <w:pPr>
        <w:pStyle w:val="EndNoteBibliography"/>
        <w:ind w:left="720" w:hanging="720"/>
        <w:rPr>
          <w:rFonts w:ascii="Arial Unicode MS" w:eastAsia="Arial Unicode MS" w:hAnsi="Arial Unicode MS" w:cs="Arial Unicode MS"/>
          <w:sz w:val="24"/>
          <w:szCs w:val="24"/>
        </w:rPr>
      </w:pPr>
      <w:bookmarkStart w:id="155" w:name="_ENREF_24"/>
      <w:r w:rsidRPr="0094617F">
        <w:rPr>
          <w:rFonts w:ascii="Arial Unicode MS" w:eastAsia="Arial Unicode MS" w:hAnsi="Arial Unicode MS" w:cs="Arial Unicode MS"/>
          <w:sz w:val="24"/>
          <w:szCs w:val="24"/>
        </w:rPr>
        <w:t xml:space="preserve">GRAY, N. F. 1989. </w:t>
      </w:r>
      <w:r w:rsidRPr="0094617F">
        <w:rPr>
          <w:rFonts w:ascii="Arial Unicode MS" w:eastAsia="Arial Unicode MS" w:hAnsi="Arial Unicode MS" w:cs="Arial Unicode MS"/>
          <w:i/>
          <w:sz w:val="24"/>
          <w:szCs w:val="24"/>
        </w:rPr>
        <w:t>Biology of waste water treatment</w:t>
      </w:r>
      <w:r w:rsidRPr="0094617F">
        <w:rPr>
          <w:rFonts w:ascii="Arial Unicode MS" w:eastAsia="Arial Unicode MS" w:hAnsi="Arial Unicode MS" w:cs="Arial Unicode MS"/>
          <w:sz w:val="24"/>
          <w:szCs w:val="24"/>
        </w:rPr>
        <w:t>, Oxford University Press.</w:t>
      </w:r>
      <w:bookmarkEnd w:id="155"/>
    </w:p>
    <w:p w:rsidR="000A10A3" w:rsidRPr="0094617F" w:rsidRDefault="000A10A3" w:rsidP="000A10A3">
      <w:pPr>
        <w:pStyle w:val="EndNoteBibliography"/>
        <w:ind w:left="720" w:hanging="720"/>
        <w:rPr>
          <w:rFonts w:ascii="Arial Unicode MS" w:eastAsia="Arial Unicode MS" w:hAnsi="Arial Unicode MS" w:cs="Arial Unicode MS"/>
          <w:sz w:val="24"/>
          <w:szCs w:val="24"/>
        </w:rPr>
      </w:pPr>
      <w:bookmarkStart w:id="156" w:name="_ENREF_25"/>
      <w:r w:rsidRPr="0094617F">
        <w:rPr>
          <w:rFonts w:ascii="Arial Unicode MS" w:eastAsia="Arial Unicode MS" w:hAnsi="Arial Unicode MS" w:cs="Arial Unicode MS"/>
          <w:sz w:val="24"/>
          <w:szCs w:val="24"/>
        </w:rPr>
        <w:t xml:space="preserve">GROSSMANN, I. E. 1985. Mixed-integer programming approach for the synthesis of integrated process flowsheets. </w:t>
      </w:r>
      <w:r w:rsidR="00996A6F">
        <w:rPr>
          <w:rFonts w:ascii="Arial Unicode MS" w:eastAsia="Arial Unicode MS" w:hAnsi="Arial Unicode MS" w:cs="Arial Unicode MS"/>
          <w:i/>
          <w:sz w:val="24"/>
          <w:szCs w:val="24"/>
        </w:rPr>
        <w:t xml:space="preserve">Computers &amp; </w:t>
      </w:r>
      <w:r w:rsidR="00996A6F">
        <w:rPr>
          <w:rFonts w:ascii="Arial Unicode MS" w:eastAsia="Arial Unicode MS" w:hAnsi="Arial Unicode MS" w:cs="Arial Unicode MS" w:hint="eastAsia"/>
          <w:i/>
          <w:sz w:val="24"/>
          <w:szCs w:val="24"/>
        </w:rPr>
        <w:t>C</w:t>
      </w:r>
      <w:r w:rsidR="00996A6F">
        <w:rPr>
          <w:rFonts w:ascii="Arial Unicode MS" w:eastAsia="Arial Unicode MS" w:hAnsi="Arial Unicode MS" w:cs="Arial Unicode MS"/>
          <w:i/>
          <w:sz w:val="24"/>
          <w:szCs w:val="24"/>
        </w:rPr>
        <w:t xml:space="preserve">hemical </w:t>
      </w:r>
      <w:r w:rsidR="00996A6F">
        <w:rPr>
          <w:rFonts w:ascii="Arial Unicode MS" w:eastAsia="Arial Unicode MS" w:hAnsi="Arial Unicode MS" w:cs="Arial Unicode MS" w:hint="eastAsia"/>
          <w:i/>
          <w:sz w:val="24"/>
          <w:szCs w:val="24"/>
        </w:rPr>
        <w:t>E</w:t>
      </w:r>
      <w:r w:rsidRPr="0094617F">
        <w:rPr>
          <w:rFonts w:ascii="Arial Unicode MS" w:eastAsia="Arial Unicode MS" w:hAnsi="Arial Unicode MS" w:cs="Arial Unicode MS"/>
          <w:i/>
          <w:sz w:val="24"/>
          <w:szCs w:val="24"/>
        </w:rPr>
        <w:t>ngineering,</w:t>
      </w:r>
      <w:r w:rsidRPr="0094617F">
        <w:rPr>
          <w:rFonts w:ascii="Arial Unicode MS" w:eastAsia="Arial Unicode MS" w:hAnsi="Arial Unicode MS" w:cs="Arial Unicode MS"/>
          <w:sz w:val="24"/>
          <w:szCs w:val="24"/>
        </w:rPr>
        <w:t xml:space="preserve"> 9</w:t>
      </w:r>
      <w:r w:rsidRPr="0094617F">
        <w:rPr>
          <w:rFonts w:ascii="Arial Unicode MS" w:eastAsia="Arial Unicode MS" w:hAnsi="Arial Unicode MS" w:cs="Arial Unicode MS"/>
          <w:b/>
          <w:sz w:val="24"/>
          <w:szCs w:val="24"/>
        </w:rPr>
        <w:t>,</w:t>
      </w:r>
      <w:r w:rsidRPr="0094617F">
        <w:rPr>
          <w:rFonts w:ascii="Arial Unicode MS" w:eastAsia="Arial Unicode MS" w:hAnsi="Arial Unicode MS" w:cs="Arial Unicode MS"/>
          <w:sz w:val="24"/>
          <w:szCs w:val="24"/>
        </w:rPr>
        <w:t xml:space="preserve"> 463-482.</w:t>
      </w:r>
      <w:bookmarkEnd w:id="156"/>
    </w:p>
    <w:p w:rsidR="000A10A3" w:rsidRDefault="00B86C82" w:rsidP="000A10A3">
      <w:pPr>
        <w:pStyle w:val="EndNoteBibliography"/>
        <w:ind w:left="720" w:hanging="720"/>
        <w:rPr>
          <w:rFonts w:ascii="Arial Unicode MS" w:eastAsia="Arial Unicode MS" w:hAnsi="Arial Unicode MS" w:cs="Arial Unicode MS"/>
          <w:sz w:val="24"/>
          <w:szCs w:val="24"/>
        </w:rPr>
      </w:pPr>
      <w:bookmarkStart w:id="157" w:name="_ENREF_26"/>
      <w:r>
        <w:rPr>
          <w:rFonts w:ascii="Arial Unicode MS" w:eastAsia="Arial Unicode MS" w:hAnsi="Arial Unicode MS" w:cs="Arial Unicode MS"/>
          <w:sz w:val="24"/>
          <w:szCs w:val="24"/>
        </w:rPr>
        <w:t>GROSSMANN, I. E. 19</w:t>
      </w:r>
      <w:r>
        <w:rPr>
          <w:rFonts w:ascii="Arial Unicode MS" w:eastAsia="Arial Unicode MS" w:hAnsi="Arial Unicode MS" w:cs="Arial Unicode MS" w:hint="eastAsia"/>
          <w:sz w:val="24"/>
          <w:szCs w:val="24"/>
        </w:rPr>
        <w:t>89</w:t>
      </w:r>
      <w:r w:rsidR="000A10A3" w:rsidRPr="0094617F">
        <w:rPr>
          <w:rFonts w:ascii="Arial Unicode MS" w:eastAsia="Arial Unicode MS" w:hAnsi="Arial Unicode MS" w:cs="Arial Unicode MS"/>
          <w:sz w:val="24"/>
          <w:szCs w:val="24"/>
        </w:rPr>
        <w:t>. MINLP optimization strategies and algorithms for process synthesis.</w:t>
      </w:r>
      <w:bookmarkEnd w:id="157"/>
      <w:r>
        <w:rPr>
          <w:rFonts w:ascii="Arial Unicode MS" w:eastAsia="Arial Unicode MS" w:hAnsi="Arial Unicode MS" w:cs="Arial Unicode MS" w:hint="eastAsia"/>
          <w:sz w:val="24"/>
          <w:szCs w:val="24"/>
        </w:rPr>
        <w:t xml:space="preserve"> Prodeedings FOCAPD'89 Conf, 105-132.</w:t>
      </w:r>
    </w:p>
    <w:p w:rsidR="000A10A3" w:rsidRPr="0094617F" w:rsidRDefault="000A10A3" w:rsidP="000A10A3">
      <w:pPr>
        <w:pStyle w:val="EndNoteBibliography"/>
        <w:ind w:left="720" w:hanging="720"/>
        <w:rPr>
          <w:rFonts w:ascii="Arial Unicode MS" w:eastAsia="Arial Unicode MS" w:hAnsi="Arial Unicode MS" w:cs="Arial Unicode MS"/>
          <w:sz w:val="24"/>
          <w:szCs w:val="24"/>
        </w:rPr>
      </w:pPr>
      <w:bookmarkStart w:id="158" w:name="_ENREF_27"/>
      <w:r w:rsidRPr="0094617F">
        <w:rPr>
          <w:rFonts w:ascii="Arial Unicode MS" w:eastAsia="Arial Unicode MS" w:hAnsi="Arial Unicode MS" w:cs="Arial Unicode MS"/>
          <w:sz w:val="24"/>
          <w:szCs w:val="24"/>
        </w:rPr>
        <w:t xml:space="preserve">GROSSMANN, I. E. 1990. Mixed-integer nonlinear programming techniques for the synthesis of engineering systems. </w:t>
      </w:r>
      <w:r w:rsidRPr="0094617F">
        <w:rPr>
          <w:rFonts w:ascii="Arial Unicode MS" w:eastAsia="Arial Unicode MS" w:hAnsi="Arial Unicode MS" w:cs="Arial Unicode MS"/>
          <w:i/>
          <w:sz w:val="24"/>
          <w:szCs w:val="24"/>
        </w:rPr>
        <w:t>Research in Engineering Design,</w:t>
      </w:r>
      <w:r w:rsidRPr="0094617F">
        <w:rPr>
          <w:rFonts w:ascii="Arial Unicode MS" w:eastAsia="Arial Unicode MS" w:hAnsi="Arial Unicode MS" w:cs="Arial Unicode MS"/>
          <w:sz w:val="24"/>
          <w:szCs w:val="24"/>
        </w:rPr>
        <w:t xml:space="preserve"> 1</w:t>
      </w:r>
      <w:r w:rsidRPr="0094617F">
        <w:rPr>
          <w:rFonts w:ascii="Arial Unicode MS" w:eastAsia="Arial Unicode MS" w:hAnsi="Arial Unicode MS" w:cs="Arial Unicode MS"/>
          <w:b/>
          <w:sz w:val="24"/>
          <w:szCs w:val="24"/>
        </w:rPr>
        <w:t>,</w:t>
      </w:r>
      <w:r w:rsidRPr="0094617F">
        <w:rPr>
          <w:rFonts w:ascii="Arial Unicode MS" w:eastAsia="Arial Unicode MS" w:hAnsi="Arial Unicode MS" w:cs="Arial Unicode MS"/>
          <w:sz w:val="24"/>
          <w:szCs w:val="24"/>
        </w:rPr>
        <w:t xml:space="preserve"> 205-228.</w:t>
      </w:r>
      <w:bookmarkEnd w:id="158"/>
    </w:p>
    <w:p w:rsidR="000A10A3" w:rsidRDefault="000A10A3" w:rsidP="000A10A3">
      <w:pPr>
        <w:pStyle w:val="EndNoteBibliography"/>
        <w:ind w:left="720" w:hanging="720"/>
        <w:rPr>
          <w:rFonts w:ascii="Arial Unicode MS" w:eastAsia="Arial Unicode MS" w:hAnsi="Arial Unicode MS" w:cs="Arial Unicode MS"/>
          <w:sz w:val="24"/>
          <w:szCs w:val="24"/>
        </w:rPr>
      </w:pPr>
      <w:bookmarkStart w:id="159" w:name="_ENREF_28"/>
      <w:r w:rsidRPr="0094617F">
        <w:rPr>
          <w:rFonts w:ascii="Arial Unicode MS" w:eastAsia="Arial Unicode MS" w:hAnsi="Arial Unicode MS" w:cs="Arial Unicode MS"/>
          <w:sz w:val="24"/>
          <w:szCs w:val="24"/>
        </w:rPr>
        <w:t xml:space="preserve">GUISASOLA, A., DE HAAS, D., KELLER, J. &amp; YUAN, Z. 2008. Methane </w:t>
      </w:r>
      <w:r w:rsidRPr="0094617F">
        <w:rPr>
          <w:rFonts w:ascii="Arial Unicode MS" w:eastAsia="Arial Unicode MS" w:hAnsi="Arial Unicode MS" w:cs="Arial Unicode MS"/>
          <w:sz w:val="24"/>
          <w:szCs w:val="24"/>
        </w:rPr>
        <w:lastRenderedPageBreak/>
        <w:t xml:space="preserve">formation in sewer systems. </w:t>
      </w:r>
      <w:r w:rsidRPr="0094617F">
        <w:rPr>
          <w:rFonts w:ascii="Arial Unicode MS" w:eastAsia="Arial Unicode MS" w:hAnsi="Arial Unicode MS" w:cs="Arial Unicode MS"/>
          <w:i/>
          <w:sz w:val="24"/>
          <w:szCs w:val="24"/>
        </w:rPr>
        <w:t>Water Research,</w:t>
      </w:r>
      <w:r w:rsidRPr="0094617F">
        <w:rPr>
          <w:rFonts w:ascii="Arial Unicode MS" w:eastAsia="Arial Unicode MS" w:hAnsi="Arial Unicode MS" w:cs="Arial Unicode MS"/>
          <w:sz w:val="24"/>
          <w:szCs w:val="24"/>
        </w:rPr>
        <w:t xml:space="preserve"> 42</w:t>
      </w:r>
      <w:r w:rsidRPr="0094617F">
        <w:rPr>
          <w:rFonts w:ascii="Arial Unicode MS" w:eastAsia="Arial Unicode MS" w:hAnsi="Arial Unicode MS" w:cs="Arial Unicode MS"/>
          <w:b/>
          <w:sz w:val="24"/>
          <w:szCs w:val="24"/>
        </w:rPr>
        <w:t>,</w:t>
      </w:r>
      <w:r w:rsidRPr="0094617F">
        <w:rPr>
          <w:rFonts w:ascii="Arial Unicode MS" w:eastAsia="Arial Unicode MS" w:hAnsi="Arial Unicode MS" w:cs="Arial Unicode MS"/>
          <w:sz w:val="24"/>
          <w:szCs w:val="24"/>
        </w:rPr>
        <w:t xml:space="preserve"> 1421-1430.</w:t>
      </w:r>
      <w:bookmarkEnd w:id="159"/>
    </w:p>
    <w:p w:rsidR="00566964" w:rsidRPr="0094617F" w:rsidRDefault="00566964" w:rsidP="000A10A3">
      <w:pPr>
        <w:pStyle w:val="EndNoteBibliography"/>
        <w:ind w:left="720" w:hanging="72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GUJER, W., HENZE, M., MINO, T. &amp; LOOSDRECHT, M. V. 1999. Activated sludge model no. 3. </w:t>
      </w:r>
      <w:r w:rsidR="00BF4A22">
        <w:rPr>
          <w:rFonts w:ascii="Arial Unicode MS" w:eastAsia="Arial Unicode MS" w:hAnsi="Arial Unicode MS" w:cs="Arial Unicode MS" w:hint="eastAsia"/>
          <w:i/>
          <w:sz w:val="24"/>
          <w:szCs w:val="24"/>
        </w:rPr>
        <w:t>Water Science &amp;</w:t>
      </w:r>
      <w:r w:rsidRPr="00566964">
        <w:rPr>
          <w:rFonts w:ascii="Arial Unicode MS" w:eastAsia="Arial Unicode MS" w:hAnsi="Arial Unicode MS" w:cs="Arial Unicode MS" w:hint="eastAsia"/>
          <w:i/>
          <w:sz w:val="24"/>
          <w:szCs w:val="24"/>
        </w:rPr>
        <w:t xml:space="preserve"> Technology</w:t>
      </w:r>
      <w:r>
        <w:rPr>
          <w:rFonts w:ascii="Arial Unicode MS" w:eastAsia="Arial Unicode MS" w:hAnsi="Arial Unicode MS" w:cs="Arial Unicode MS" w:hint="eastAsia"/>
          <w:sz w:val="24"/>
          <w:szCs w:val="24"/>
        </w:rPr>
        <w:t>, 39, 183-193.</w:t>
      </w:r>
    </w:p>
    <w:p w:rsidR="000A10A3" w:rsidRPr="0094617F" w:rsidRDefault="000A10A3" w:rsidP="000A10A3">
      <w:pPr>
        <w:pStyle w:val="EndNoteBibliography"/>
        <w:ind w:left="720" w:hanging="720"/>
        <w:rPr>
          <w:rFonts w:ascii="Arial Unicode MS" w:eastAsia="Arial Unicode MS" w:hAnsi="Arial Unicode MS" w:cs="Arial Unicode MS"/>
          <w:sz w:val="24"/>
          <w:szCs w:val="24"/>
        </w:rPr>
      </w:pPr>
      <w:bookmarkStart w:id="160" w:name="_ENREF_29"/>
      <w:r w:rsidRPr="0094617F">
        <w:rPr>
          <w:rFonts w:ascii="Arial Unicode MS" w:eastAsia="Arial Unicode MS" w:hAnsi="Arial Unicode MS" w:cs="Arial Unicode MS"/>
          <w:sz w:val="24"/>
          <w:szCs w:val="24"/>
        </w:rPr>
        <w:t xml:space="preserve">HARMAND, J. &amp; DOCHAIN, D. 2005. The optimal design of two interconnected (bio)chemical reactors revisited. </w:t>
      </w:r>
      <w:r w:rsidRPr="0094617F">
        <w:rPr>
          <w:rFonts w:ascii="Arial Unicode MS" w:eastAsia="Arial Unicode MS" w:hAnsi="Arial Unicode MS" w:cs="Arial Unicode MS"/>
          <w:i/>
          <w:sz w:val="24"/>
          <w:szCs w:val="24"/>
        </w:rPr>
        <w:t>Computers &amp; Chemical Engineering,</w:t>
      </w:r>
      <w:r w:rsidRPr="0094617F">
        <w:rPr>
          <w:rFonts w:ascii="Arial Unicode MS" w:eastAsia="Arial Unicode MS" w:hAnsi="Arial Unicode MS" w:cs="Arial Unicode MS"/>
          <w:sz w:val="24"/>
          <w:szCs w:val="24"/>
        </w:rPr>
        <w:t xml:space="preserve"> 30</w:t>
      </w:r>
      <w:r w:rsidRPr="0094617F">
        <w:rPr>
          <w:rFonts w:ascii="Arial Unicode MS" w:eastAsia="Arial Unicode MS" w:hAnsi="Arial Unicode MS" w:cs="Arial Unicode MS"/>
          <w:b/>
          <w:sz w:val="24"/>
          <w:szCs w:val="24"/>
        </w:rPr>
        <w:t>,</w:t>
      </w:r>
      <w:r w:rsidRPr="0094617F">
        <w:rPr>
          <w:rFonts w:ascii="Arial Unicode MS" w:eastAsia="Arial Unicode MS" w:hAnsi="Arial Unicode MS" w:cs="Arial Unicode MS"/>
          <w:sz w:val="24"/>
          <w:szCs w:val="24"/>
        </w:rPr>
        <w:t xml:space="preserve"> 70-82.</w:t>
      </w:r>
      <w:bookmarkEnd w:id="160"/>
    </w:p>
    <w:p w:rsidR="000A10A3" w:rsidRDefault="000A10A3" w:rsidP="000A10A3">
      <w:pPr>
        <w:pStyle w:val="EndNoteBibliography"/>
        <w:ind w:left="720" w:hanging="720"/>
        <w:rPr>
          <w:rFonts w:ascii="Arial Unicode MS" w:eastAsia="Arial Unicode MS" w:hAnsi="Arial Unicode MS" w:cs="Arial Unicode MS"/>
          <w:sz w:val="24"/>
          <w:szCs w:val="24"/>
        </w:rPr>
      </w:pPr>
      <w:bookmarkStart w:id="161" w:name="_ENREF_30"/>
      <w:r w:rsidRPr="0094617F">
        <w:rPr>
          <w:rFonts w:ascii="Arial Unicode MS" w:eastAsia="Arial Unicode MS" w:hAnsi="Arial Unicode MS" w:cs="Arial Unicode MS"/>
          <w:sz w:val="24"/>
          <w:szCs w:val="24"/>
        </w:rPr>
        <w:t xml:space="preserve">HARMAND, J., RAPAPORT, A. &amp; DRAM , A. K. 2004. Optimal design of two interconnected enzymatic bioreactors. </w:t>
      </w:r>
      <w:r w:rsidRPr="0094617F">
        <w:rPr>
          <w:rFonts w:ascii="Arial Unicode MS" w:eastAsia="Arial Unicode MS" w:hAnsi="Arial Unicode MS" w:cs="Arial Unicode MS"/>
          <w:i/>
          <w:sz w:val="24"/>
          <w:szCs w:val="24"/>
        </w:rPr>
        <w:t>Process Control,</w:t>
      </w:r>
      <w:r w:rsidRPr="0094617F">
        <w:rPr>
          <w:rFonts w:ascii="Arial Unicode MS" w:eastAsia="Arial Unicode MS" w:hAnsi="Arial Unicode MS" w:cs="Arial Unicode MS"/>
          <w:sz w:val="24"/>
          <w:szCs w:val="24"/>
        </w:rPr>
        <w:t xml:space="preserve"> 14</w:t>
      </w:r>
      <w:r w:rsidRPr="0094617F">
        <w:rPr>
          <w:rFonts w:ascii="Arial Unicode MS" w:eastAsia="Arial Unicode MS" w:hAnsi="Arial Unicode MS" w:cs="Arial Unicode MS"/>
          <w:b/>
          <w:sz w:val="24"/>
          <w:szCs w:val="24"/>
        </w:rPr>
        <w:t>,</w:t>
      </w:r>
      <w:r w:rsidRPr="0094617F">
        <w:rPr>
          <w:rFonts w:ascii="Arial Unicode MS" w:eastAsia="Arial Unicode MS" w:hAnsi="Arial Unicode MS" w:cs="Arial Unicode MS"/>
          <w:sz w:val="24"/>
          <w:szCs w:val="24"/>
        </w:rPr>
        <w:t xml:space="preserve"> 785-794.</w:t>
      </w:r>
      <w:bookmarkEnd w:id="161"/>
    </w:p>
    <w:p w:rsidR="000A10A3" w:rsidRDefault="000A10A3" w:rsidP="000A10A3">
      <w:pPr>
        <w:pStyle w:val="EndNoteBibliography"/>
        <w:ind w:left="720" w:hanging="720"/>
        <w:rPr>
          <w:rFonts w:ascii="Arial Unicode MS" w:eastAsia="Arial Unicode MS" w:hAnsi="Arial Unicode MS" w:cs="Arial Unicode MS"/>
          <w:sz w:val="24"/>
          <w:szCs w:val="24"/>
        </w:rPr>
      </w:pPr>
      <w:bookmarkStart w:id="162" w:name="_ENREF_31"/>
      <w:r w:rsidRPr="0094617F">
        <w:rPr>
          <w:rFonts w:ascii="Arial Unicode MS" w:eastAsia="Arial Unicode MS" w:hAnsi="Arial Unicode MS" w:cs="Arial Unicode MS"/>
          <w:sz w:val="24"/>
          <w:szCs w:val="24"/>
        </w:rPr>
        <w:t xml:space="preserve">HARMAND, J., RAPAPORT, A. &amp; TROFINO, A. 2003. Optimal design </w:t>
      </w:r>
      <w:r w:rsidR="00121DE3">
        <w:rPr>
          <w:rFonts w:ascii="Arial Unicode MS" w:eastAsia="Arial Unicode MS" w:hAnsi="Arial Unicode MS" w:cs="Arial Unicode MS"/>
          <w:sz w:val="24"/>
          <w:szCs w:val="24"/>
        </w:rPr>
        <w:t xml:space="preserve">of interconnected bioreactors: </w:t>
      </w:r>
      <w:r w:rsidR="00121DE3">
        <w:rPr>
          <w:rFonts w:ascii="Arial Unicode MS" w:eastAsia="Arial Unicode MS" w:hAnsi="Arial Unicode MS" w:cs="Arial Unicode MS" w:hint="eastAsia"/>
          <w:sz w:val="24"/>
          <w:szCs w:val="24"/>
        </w:rPr>
        <w:t>n</w:t>
      </w:r>
      <w:r w:rsidRPr="0094617F">
        <w:rPr>
          <w:rFonts w:ascii="Arial Unicode MS" w:eastAsia="Arial Unicode MS" w:hAnsi="Arial Unicode MS" w:cs="Arial Unicode MS"/>
          <w:sz w:val="24"/>
          <w:szCs w:val="24"/>
        </w:rPr>
        <w:t xml:space="preserve">ew results. </w:t>
      </w:r>
      <w:r w:rsidR="0081687A">
        <w:rPr>
          <w:rFonts w:ascii="Arial Unicode MS" w:eastAsia="Arial Unicode MS" w:hAnsi="Arial Unicode MS" w:cs="Arial Unicode MS"/>
          <w:i/>
          <w:sz w:val="24"/>
          <w:szCs w:val="24"/>
        </w:rPr>
        <w:t>AIChE</w:t>
      </w:r>
      <w:r w:rsidRPr="0094617F">
        <w:rPr>
          <w:rFonts w:ascii="Arial Unicode MS" w:eastAsia="Arial Unicode MS" w:hAnsi="Arial Unicode MS" w:cs="Arial Unicode MS"/>
          <w:i/>
          <w:sz w:val="24"/>
          <w:szCs w:val="24"/>
        </w:rPr>
        <w:t>,</w:t>
      </w:r>
      <w:r w:rsidRPr="0094617F">
        <w:rPr>
          <w:rFonts w:ascii="Arial Unicode MS" w:eastAsia="Arial Unicode MS" w:hAnsi="Arial Unicode MS" w:cs="Arial Unicode MS"/>
          <w:sz w:val="24"/>
          <w:szCs w:val="24"/>
        </w:rPr>
        <w:t xml:space="preserve"> 49</w:t>
      </w:r>
      <w:r w:rsidRPr="0094617F">
        <w:rPr>
          <w:rFonts w:ascii="Arial Unicode MS" w:eastAsia="Arial Unicode MS" w:hAnsi="Arial Unicode MS" w:cs="Arial Unicode MS"/>
          <w:b/>
          <w:sz w:val="24"/>
          <w:szCs w:val="24"/>
        </w:rPr>
        <w:t>,</w:t>
      </w:r>
      <w:r w:rsidRPr="0094617F">
        <w:rPr>
          <w:rFonts w:ascii="Arial Unicode MS" w:eastAsia="Arial Unicode MS" w:hAnsi="Arial Unicode MS" w:cs="Arial Unicode MS"/>
          <w:sz w:val="24"/>
          <w:szCs w:val="24"/>
        </w:rPr>
        <w:t xml:space="preserve"> 1433-1450.</w:t>
      </w:r>
      <w:bookmarkEnd w:id="162"/>
    </w:p>
    <w:p w:rsidR="006415B1" w:rsidRPr="00B56990" w:rsidRDefault="006415B1" w:rsidP="000A10A3">
      <w:pPr>
        <w:pStyle w:val="EndNoteBibliography"/>
        <w:ind w:left="720" w:hanging="720"/>
        <w:rPr>
          <w:rFonts w:ascii="Arial Unicode MS" w:eastAsia="Arial Unicode MS" w:hAnsi="Arial Unicode MS" w:cs="Arial Unicode MS"/>
          <w:sz w:val="24"/>
          <w:szCs w:val="24"/>
        </w:rPr>
      </w:pPr>
      <w:r w:rsidRPr="00B56990">
        <w:rPr>
          <w:rFonts w:ascii="Arial Unicode MS" w:eastAsia="Arial Unicode MS" w:hAnsi="Arial Unicode MS" w:cs="Arial Unicode MS" w:hint="eastAsia"/>
          <w:sz w:val="24"/>
          <w:szCs w:val="24"/>
        </w:rPr>
        <w:t>HENZE, M., GRADY JR., C.P.L., GUJER, W</w:t>
      </w:r>
      <w:r w:rsidR="008718CF">
        <w:rPr>
          <w:rFonts w:ascii="Arial Unicode MS" w:eastAsia="Arial Unicode MS" w:hAnsi="Arial Unicode MS" w:cs="Arial Unicode MS" w:hint="eastAsia"/>
          <w:sz w:val="24"/>
          <w:szCs w:val="24"/>
        </w:rPr>
        <w:t>., MARAIS, G.v. R. &amp;</w:t>
      </w:r>
      <w:r w:rsidR="002B1B3B" w:rsidRPr="00B56990">
        <w:rPr>
          <w:rFonts w:ascii="Arial Unicode MS" w:eastAsia="Arial Unicode MS" w:hAnsi="Arial Unicode MS" w:cs="Arial Unicode MS" w:hint="eastAsia"/>
          <w:sz w:val="24"/>
          <w:szCs w:val="24"/>
        </w:rPr>
        <w:t xml:space="preserve"> MATSUO, T. 1987</w:t>
      </w:r>
      <w:r w:rsidRPr="00B56990">
        <w:rPr>
          <w:rFonts w:ascii="Arial Unicode MS" w:eastAsia="Arial Unicode MS" w:hAnsi="Arial Unicode MS" w:cs="Arial Unicode MS" w:hint="eastAsia"/>
          <w:sz w:val="24"/>
          <w:szCs w:val="24"/>
        </w:rPr>
        <w:t xml:space="preserve">. Activated </w:t>
      </w:r>
      <w:r w:rsidR="004C5392" w:rsidRPr="00B56990">
        <w:rPr>
          <w:rFonts w:ascii="Arial Unicode MS" w:eastAsia="Arial Unicode MS" w:hAnsi="Arial Unicode MS" w:cs="Arial Unicode MS" w:hint="eastAsia"/>
          <w:sz w:val="24"/>
          <w:szCs w:val="24"/>
        </w:rPr>
        <w:t>slugde model n</w:t>
      </w:r>
      <w:r w:rsidRPr="00B56990">
        <w:rPr>
          <w:rFonts w:ascii="Arial Unicode MS" w:eastAsia="Arial Unicode MS" w:hAnsi="Arial Unicode MS" w:cs="Arial Unicode MS" w:hint="eastAsia"/>
          <w:sz w:val="24"/>
          <w:szCs w:val="24"/>
        </w:rPr>
        <w:t>o. 1.</w:t>
      </w:r>
      <w:r w:rsidRPr="00B56990">
        <w:rPr>
          <w:rFonts w:ascii="Arial Unicode MS" w:eastAsia="Arial Unicode MS" w:hAnsi="Arial Unicode MS" w:cs="Arial Unicode MS" w:hint="eastAsia"/>
          <w:i/>
          <w:sz w:val="24"/>
          <w:szCs w:val="24"/>
        </w:rPr>
        <w:t xml:space="preserve"> IAWQ Scientific and Technical Report No.1</w:t>
      </w:r>
      <w:r w:rsidR="00B56990" w:rsidRPr="00B56990">
        <w:rPr>
          <w:rFonts w:ascii="Arial Unicode MS" w:eastAsia="Arial Unicode MS" w:hAnsi="Arial Unicode MS" w:cs="Arial Unicode MS" w:hint="eastAsia"/>
          <w:sz w:val="24"/>
          <w:szCs w:val="24"/>
        </w:rPr>
        <w:t>, IAWQ, London.</w:t>
      </w:r>
    </w:p>
    <w:p w:rsidR="000A10A3" w:rsidRDefault="000A10A3" w:rsidP="000A10A3">
      <w:pPr>
        <w:pStyle w:val="EndNoteBibliography"/>
        <w:ind w:left="720" w:hanging="720"/>
        <w:rPr>
          <w:rFonts w:ascii="Arial Unicode MS" w:eastAsia="Arial Unicode MS" w:hAnsi="Arial Unicode MS" w:cs="Arial Unicode MS"/>
          <w:sz w:val="24"/>
          <w:szCs w:val="24"/>
        </w:rPr>
      </w:pPr>
      <w:bookmarkStart w:id="163" w:name="_ENREF_32"/>
      <w:r w:rsidRPr="0094617F">
        <w:rPr>
          <w:rFonts w:ascii="Arial Unicode MS" w:eastAsia="Arial Unicode MS" w:hAnsi="Arial Unicode MS" w:cs="Arial Unicode MS"/>
          <w:sz w:val="24"/>
          <w:szCs w:val="24"/>
        </w:rPr>
        <w:t xml:space="preserve">HENZE, M. 2008. </w:t>
      </w:r>
      <w:r w:rsidRPr="0094617F">
        <w:rPr>
          <w:rFonts w:ascii="Arial Unicode MS" w:eastAsia="Arial Unicode MS" w:hAnsi="Arial Unicode MS" w:cs="Arial Unicode MS"/>
          <w:i/>
          <w:sz w:val="24"/>
          <w:szCs w:val="24"/>
        </w:rPr>
        <w:t>Biological wastewater treatment: principles, modelling and design</w:t>
      </w:r>
      <w:r w:rsidRPr="0094617F">
        <w:rPr>
          <w:rFonts w:ascii="Arial Unicode MS" w:eastAsia="Arial Unicode MS" w:hAnsi="Arial Unicode MS" w:cs="Arial Unicode MS"/>
          <w:sz w:val="24"/>
          <w:szCs w:val="24"/>
        </w:rPr>
        <w:t>, IWA publishing.</w:t>
      </w:r>
      <w:bookmarkEnd w:id="163"/>
    </w:p>
    <w:p w:rsidR="00793915" w:rsidRDefault="00793915" w:rsidP="00793915">
      <w:pPr>
        <w:pStyle w:val="EndNoteBibliography"/>
        <w:ind w:left="720" w:hanging="72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HENZE, M., GUJER, </w:t>
      </w:r>
      <w:r w:rsidR="008718CF">
        <w:rPr>
          <w:rFonts w:ascii="Arial Unicode MS" w:eastAsia="Arial Unicode MS" w:hAnsi="Arial Unicode MS" w:cs="Arial Unicode MS" w:hint="eastAsia"/>
          <w:sz w:val="24"/>
          <w:szCs w:val="24"/>
        </w:rPr>
        <w:t>W., MINO, T., Wentzel M.C.M. &amp;</w:t>
      </w:r>
      <w:r>
        <w:rPr>
          <w:rFonts w:ascii="Arial Unicode MS" w:eastAsia="Arial Unicode MS" w:hAnsi="Arial Unicode MS" w:cs="Arial Unicode MS" w:hint="eastAsia"/>
          <w:sz w:val="24"/>
          <w:szCs w:val="24"/>
        </w:rPr>
        <w:t xml:space="preserve"> Marais G.v.R</w:t>
      </w:r>
      <w:r w:rsidR="002B1B3B">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1995</w:t>
      </w:r>
      <w:r w:rsidR="002B1B3B">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w:t>
      </w:r>
      <w:r w:rsidR="004C5392">
        <w:rPr>
          <w:rFonts w:ascii="Arial Unicode MS" w:eastAsia="Arial Unicode MS" w:hAnsi="Arial Unicode MS" w:cs="Arial Unicode MS" w:hint="eastAsia"/>
          <w:i/>
          <w:sz w:val="24"/>
          <w:szCs w:val="24"/>
        </w:rPr>
        <w:t>Activated slduge model n</w:t>
      </w:r>
      <w:r w:rsidR="00121DE3">
        <w:rPr>
          <w:rFonts w:ascii="Arial Unicode MS" w:eastAsia="Arial Unicode MS" w:hAnsi="Arial Unicode MS" w:cs="Arial Unicode MS" w:hint="eastAsia"/>
          <w:i/>
          <w:sz w:val="24"/>
          <w:szCs w:val="24"/>
        </w:rPr>
        <w:t>o.2,</w:t>
      </w:r>
      <w:r>
        <w:rPr>
          <w:rFonts w:ascii="Arial Unicode MS" w:eastAsia="Arial Unicode MS" w:hAnsi="Arial Unicode MS" w:cs="Arial Unicode MS" w:hint="eastAsia"/>
          <w:sz w:val="24"/>
          <w:szCs w:val="24"/>
        </w:rPr>
        <w:t xml:space="preserve"> IWA publishing.</w:t>
      </w:r>
    </w:p>
    <w:p w:rsidR="00793915" w:rsidRPr="00793915" w:rsidRDefault="00793915" w:rsidP="00793915">
      <w:pPr>
        <w:pStyle w:val="EndNoteBibliography"/>
        <w:ind w:left="720" w:hanging="72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HENZE, M., GUJER, W., MINO, T., </w:t>
      </w:r>
      <w:r w:rsidR="008718CF">
        <w:rPr>
          <w:rFonts w:ascii="Arial Unicode MS" w:eastAsia="Arial Unicode MS" w:hAnsi="Arial Unicode MS" w:cs="Arial Unicode MS" w:hint="eastAsia"/>
          <w:sz w:val="24"/>
          <w:szCs w:val="24"/>
        </w:rPr>
        <w:t>Wentzel M.C.M., Marais G.v.R &amp;</w:t>
      </w:r>
      <w:r>
        <w:rPr>
          <w:rFonts w:ascii="Arial Unicode MS" w:eastAsia="Arial Unicode MS" w:hAnsi="Arial Unicode MS" w:cs="Arial Unicode MS" w:hint="eastAsia"/>
          <w:sz w:val="24"/>
          <w:szCs w:val="24"/>
        </w:rPr>
        <w:t xml:space="preserve"> van Loosdrecht M.C.M</w:t>
      </w:r>
      <w:r w:rsidR="002B1B3B">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1999</w:t>
      </w:r>
      <w:r w:rsidR="002B1B3B">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rPr>
        <w:t xml:space="preserve"> </w:t>
      </w:r>
      <w:r w:rsidR="004C5392">
        <w:rPr>
          <w:rFonts w:ascii="Arial Unicode MS" w:eastAsia="Arial Unicode MS" w:hAnsi="Arial Unicode MS" w:cs="Arial Unicode MS" w:hint="eastAsia"/>
          <w:sz w:val="24"/>
          <w:szCs w:val="24"/>
        </w:rPr>
        <w:t>Activated slduge m</w:t>
      </w:r>
      <w:r w:rsidRPr="00793915">
        <w:rPr>
          <w:rFonts w:ascii="Arial Unicode MS" w:eastAsia="Arial Unicode MS" w:hAnsi="Arial Unicode MS" w:cs="Arial Unicode MS" w:hint="eastAsia"/>
          <w:sz w:val="24"/>
          <w:szCs w:val="24"/>
        </w:rPr>
        <w:t xml:space="preserve">odel </w:t>
      </w:r>
      <w:r w:rsidR="004C5392">
        <w:rPr>
          <w:rFonts w:ascii="Arial Unicode MS" w:eastAsia="Arial Unicode MS" w:hAnsi="Arial Unicode MS" w:cs="Arial Unicode MS" w:hint="eastAsia"/>
          <w:sz w:val="24"/>
          <w:szCs w:val="24"/>
        </w:rPr>
        <w:t>n</w:t>
      </w:r>
      <w:r w:rsidRPr="00793915">
        <w:rPr>
          <w:rFonts w:ascii="Arial Unicode MS" w:eastAsia="Arial Unicode MS" w:hAnsi="Arial Unicode MS" w:cs="Arial Unicode MS" w:hint="eastAsia"/>
          <w:sz w:val="24"/>
          <w:szCs w:val="24"/>
        </w:rPr>
        <w:t>o.2d. ASM2D</w:t>
      </w:r>
      <w:r>
        <w:rPr>
          <w:rFonts w:ascii="Arial Unicode MS" w:eastAsia="Arial Unicode MS" w:hAnsi="Arial Unicode MS" w:cs="Arial Unicode MS" w:hint="eastAsia"/>
          <w:sz w:val="24"/>
          <w:szCs w:val="24"/>
        </w:rPr>
        <w:t xml:space="preserve">. </w:t>
      </w:r>
      <w:r w:rsidRPr="00793915">
        <w:rPr>
          <w:rFonts w:ascii="Arial Unicode MS" w:eastAsia="Arial Unicode MS" w:hAnsi="Arial Unicode MS" w:cs="Arial Unicode MS" w:hint="eastAsia"/>
          <w:i/>
          <w:sz w:val="24"/>
          <w:szCs w:val="24"/>
        </w:rPr>
        <w:t>Wat</w:t>
      </w:r>
      <w:r w:rsidR="00BF4A22">
        <w:rPr>
          <w:rFonts w:ascii="Arial Unicode MS" w:eastAsia="Arial Unicode MS" w:hAnsi="Arial Unicode MS" w:cs="Arial Unicode MS" w:hint="eastAsia"/>
          <w:i/>
          <w:sz w:val="24"/>
          <w:szCs w:val="24"/>
        </w:rPr>
        <w:t xml:space="preserve">er </w:t>
      </w:r>
      <w:r w:rsidRPr="00793915">
        <w:rPr>
          <w:rFonts w:ascii="Arial Unicode MS" w:eastAsia="Arial Unicode MS" w:hAnsi="Arial Unicode MS" w:cs="Arial Unicode MS" w:hint="eastAsia"/>
          <w:i/>
          <w:sz w:val="24"/>
          <w:szCs w:val="24"/>
        </w:rPr>
        <w:t>Sci</w:t>
      </w:r>
      <w:r w:rsidR="00BF4A22">
        <w:rPr>
          <w:rFonts w:ascii="Arial Unicode MS" w:eastAsia="Arial Unicode MS" w:hAnsi="Arial Unicode MS" w:cs="Arial Unicode MS" w:hint="eastAsia"/>
          <w:i/>
          <w:sz w:val="24"/>
          <w:szCs w:val="24"/>
        </w:rPr>
        <w:t>ence</w:t>
      </w:r>
      <w:r w:rsidRPr="00793915">
        <w:rPr>
          <w:rFonts w:ascii="Arial Unicode MS" w:eastAsia="Arial Unicode MS" w:hAnsi="Arial Unicode MS" w:cs="Arial Unicode MS" w:hint="eastAsia"/>
          <w:i/>
          <w:sz w:val="24"/>
          <w:szCs w:val="24"/>
        </w:rPr>
        <w:t xml:space="preserve"> Technol</w:t>
      </w:r>
      <w:r w:rsidR="00BF4A22">
        <w:rPr>
          <w:rFonts w:ascii="Arial Unicode MS" w:eastAsia="Arial Unicode MS" w:hAnsi="Arial Unicode MS" w:cs="Arial Unicode MS" w:hint="eastAsia"/>
          <w:i/>
          <w:sz w:val="24"/>
          <w:szCs w:val="24"/>
        </w:rPr>
        <w:t>ogy,</w:t>
      </w:r>
      <w:r w:rsidR="0081687A">
        <w:rPr>
          <w:rFonts w:ascii="Arial Unicode MS" w:eastAsia="Arial Unicode MS" w:hAnsi="Arial Unicode MS" w:cs="Arial Unicode MS" w:hint="eastAsia"/>
          <w:sz w:val="24"/>
          <w:szCs w:val="24"/>
        </w:rPr>
        <w:t xml:space="preserve"> 39</w:t>
      </w:r>
      <w:r w:rsidRPr="00793915">
        <w:rPr>
          <w:rFonts w:ascii="Arial Unicode MS" w:eastAsia="Arial Unicode MS" w:hAnsi="Arial Unicode MS" w:cs="Arial Unicode MS" w:hint="eastAsia"/>
          <w:sz w:val="24"/>
          <w:szCs w:val="24"/>
        </w:rPr>
        <w:t>, 165-182.</w:t>
      </w:r>
    </w:p>
    <w:p w:rsidR="000A10A3" w:rsidRPr="0094617F" w:rsidRDefault="000A10A3" w:rsidP="000A10A3">
      <w:pPr>
        <w:pStyle w:val="EndNoteBibliography"/>
        <w:ind w:left="720" w:hanging="720"/>
        <w:rPr>
          <w:rFonts w:ascii="Arial Unicode MS" w:eastAsia="Arial Unicode MS" w:hAnsi="Arial Unicode MS" w:cs="Arial Unicode MS"/>
          <w:sz w:val="24"/>
          <w:szCs w:val="24"/>
        </w:rPr>
      </w:pPr>
      <w:bookmarkStart w:id="164" w:name="_ENREF_33"/>
      <w:r w:rsidRPr="0094617F">
        <w:rPr>
          <w:rFonts w:ascii="Arial Unicode MS" w:eastAsia="Arial Unicode MS" w:hAnsi="Arial Unicode MS" w:cs="Arial Unicode MS"/>
          <w:sz w:val="24"/>
          <w:szCs w:val="24"/>
        </w:rPr>
        <w:t xml:space="preserve">HENZE, M., GUJER, W., MINO, T. &amp; LOOSDRECHT, M. V. 2000. </w:t>
      </w:r>
      <w:r w:rsidRPr="0094617F">
        <w:rPr>
          <w:rFonts w:ascii="Arial Unicode MS" w:eastAsia="Arial Unicode MS" w:hAnsi="Arial Unicode MS" w:cs="Arial Unicode MS"/>
          <w:i/>
          <w:sz w:val="24"/>
          <w:szCs w:val="24"/>
        </w:rPr>
        <w:t>Activated sludge models ASM1, ASM2, ASM2d and ASM3</w:t>
      </w:r>
      <w:r w:rsidRPr="0094617F">
        <w:rPr>
          <w:rFonts w:ascii="Arial Unicode MS" w:eastAsia="Arial Unicode MS" w:hAnsi="Arial Unicode MS" w:cs="Arial Unicode MS"/>
          <w:sz w:val="24"/>
          <w:szCs w:val="24"/>
        </w:rPr>
        <w:t>, IWA publishing.</w:t>
      </w:r>
      <w:bookmarkEnd w:id="164"/>
    </w:p>
    <w:p w:rsidR="000A10A3" w:rsidRPr="0094617F" w:rsidRDefault="000A10A3" w:rsidP="000A10A3">
      <w:pPr>
        <w:pStyle w:val="EndNoteBibliography"/>
        <w:ind w:left="720" w:hanging="720"/>
        <w:rPr>
          <w:rFonts w:ascii="Arial Unicode MS" w:eastAsia="Arial Unicode MS" w:hAnsi="Arial Unicode MS" w:cs="Arial Unicode MS"/>
          <w:sz w:val="24"/>
          <w:szCs w:val="24"/>
        </w:rPr>
      </w:pPr>
      <w:bookmarkStart w:id="165" w:name="_ENREF_34"/>
      <w:r w:rsidRPr="0094617F">
        <w:rPr>
          <w:rFonts w:ascii="Arial Unicode MS" w:eastAsia="Arial Unicode MS" w:hAnsi="Arial Unicode MS" w:cs="Arial Unicode MS"/>
          <w:sz w:val="24"/>
          <w:szCs w:val="24"/>
        </w:rPr>
        <w:lastRenderedPageBreak/>
        <w:t xml:space="preserve">HILL, G. A. &amp; ROBINSON, C. W. 1989. Minimum tank volumes for CFST bioreactors in series. </w:t>
      </w:r>
      <w:r w:rsidRPr="0094617F">
        <w:rPr>
          <w:rFonts w:ascii="Arial Unicode MS" w:eastAsia="Arial Unicode MS" w:hAnsi="Arial Unicode MS" w:cs="Arial Unicode MS"/>
          <w:i/>
          <w:sz w:val="24"/>
          <w:szCs w:val="24"/>
        </w:rPr>
        <w:t>The Canadian Journal of Chemical Engineering,</w:t>
      </w:r>
      <w:r w:rsidRPr="0094617F">
        <w:rPr>
          <w:rFonts w:ascii="Arial Unicode MS" w:eastAsia="Arial Unicode MS" w:hAnsi="Arial Unicode MS" w:cs="Arial Unicode MS"/>
          <w:sz w:val="24"/>
          <w:szCs w:val="24"/>
        </w:rPr>
        <w:t xml:space="preserve"> 67</w:t>
      </w:r>
      <w:r w:rsidRPr="0094617F">
        <w:rPr>
          <w:rFonts w:ascii="Arial Unicode MS" w:eastAsia="Arial Unicode MS" w:hAnsi="Arial Unicode MS" w:cs="Arial Unicode MS"/>
          <w:b/>
          <w:sz w:val="24"/>
          <w:szCs w:val="24"/>
        </w:rPr>
        <w:t>,</w:t>
      </w:r>
      <w:r w:rsidRPr="0094617F">
        <w:rPr>
          <w:rFonts w:ascii="Arial Unicode MS" w:eastAsia="Arial Unicode MS" w:hAnsi="Arial Unicode MS" w:cs="Arial Unicode MS"/>
          <w:sz w:val="24"/>
          <w:szCs w:val="24"/>
        </w:rPr>
        <w:t xml:space="preserve"> 818-824.</w:t>
      </w:r>
      <w:bookmarkEnd w:id="165"/>
    </w:p>
    <w:p w:rsidR="000A10A3" w:rsidRDefault="000A10A3" w:rsidP="000A10A3">
      <w:pPr>
        <w:pStyle w:val="EndNoteBibliography"/>
        <w:ind w:left="720" w:hanging="720"/>
        <w:rPr>
          <w:rFonts w:ascii="Arial Unicode MS" w:eastAsia="Arial Unicode MS" w:hAnsi="Arial Unicode MS" w:cs="Arial Unicode MS"/>
          <w:sz w:val="24"/>
          <w:szCs w:val="24"/>
        </w:rPr>
      </w:pPr>
      <w:bookmarkStart w:id="166" w:name="_ENREF_35"/>
      <w:r w:rsidRPr="0094617F">
        <w:rPr>
          <w:rFonts w:ascii="Arial Unicode MS" w:eastAsia="Arial Unicode MS" w:hAnsi="Arial Unicode MS" w:cs="Arial Unicode MS"/>
          <w:sz w:val="24"/>
          <w:szCs w:val="24"/>
        </w:rPr>
        <w:t xml:space="preserve">HUCKA, M., FINNEY, A., SAURO, H. M., BOLOURI, H., DOYLE, J. C., KITANO, H., AND THE REST OF THE, S. F., ARKIN, A. P., BORNSTEIN, B. J., BRAY, D., CORNISH-BOWDEN, A., CUELLAR, A. A., DRONOV, S., GILLES, E. D., GINKEL, M., GOR, V., GORYANIN, I. I., HEDLEY, W. J., HODGMAN, T. C., HOFMEYR, J. H., HUNTER, P. J., JUTY, N. S., KASBERGER, J. L., KREMLING, A., KUMMER, U., LE NOVERE, N., LOEW, L. M., LUCIO, D., MENDES, P., MINCH, E., MJOLSNESS, E. D., NAKAYAMA, Y., NELSON, M. R., NIELSEN, P. F., SAKURADA, T., SCHAFF, J. C., SHAPIRO, B. E., SHIMIZU, T. S., SPENCE, H. D., STELLING, J., TAKAHASHI, K., TOMITA, M., WAGNER, J. &amp; WANG, J. 2003. The systems biology markup language (SBML): a medium for representation and exchange of biochemical network models. </w:t>
      </w:r>
      <w:r w:rsidRPr="0094617F">
        <w:rPr>
          <w:rFonts w:ascii="Arial Unicode MS" w:eastAsia="Arial Unicode MS" w:hAnsi="Arial Unicode MS" w:cs="Arial Unicode MS"/>
          <w:i/>
          <w:sz w:val="24"/>
          <w:szCs w:val="24"/>
        </w:rPr>
        <w:t>Bioinformatics,</w:t>
      </w:r>
      <w:r w:rsidRPr="0094617F">
        <w:rPr>
          <w:rFonts w:ascii="Arial Unicode MS" w:eastAsia="Arial Unicode MS" w:hAnsi="Arial Unicode MS" w:cs="Arial Unicode MS"/>
          <w:sz w:val="24"/>
          <w:szCs w:val="24"/>
        </w:rPr>
        <w:t xml:space="preserve"> 19</w:t>
      </w:r>
      <w:r w:rsidRPr="0094617F">
        <w:rPr>
          <w:rFonts w:ascii="Arial Unicode MS" w:eastAsia="Arial Unicode MS" w:hAnsi="Arial Unicode MS" w:cs="Arial Unicode MS"/>
          <w:b/>
          <w:sz w:val="24"/>
          <w:szCs w:val="24"/>
        </w:rPr>
        <w:t>,</w:t>
      </w:r>
      <w:r w:rsidRPr="0094617F">
        <w:rPr>
          <w:rFonts w:ascii="Arial Unicode MS" w:eastAsia="Arial Unicode MS" w:hAnsi="Arial Unicode MS" w:cs="Arial Unicode MS"/>
          <w:sz w:val="24"/>
          <w:szCs w:val="24"/>
        </w:rPr>
        <w:t xml:space="preserve"> 524-531.</w:t>
      </w:r>
      <w:bookmarkEnd w:id="166"/>
    </w:p>
    <w:p w:rsidR="000A10A3" w:rsidRDefault="00513B1D" w:rsidP="000A10A3">
      <w:pPr>
        <w:pStyle w:val="EndNoteBibliography"/>
        <w:ind w:left="720" w:hanging="720"/>
        <w:rPr>
          <w:rFonts w:ascii="Arial Unicode MS" w:eastAsia="Arial Unicode MS" w:hAnsi="Arial Unicode MS" w:cs="Arial Unicode MS"/>
          <w:color w:val="1A1A1A"/>
          <w:sz w:val="24"/>
          <w:szCs w:val="24"/>
        </w:rPr>
      </w:pPr>
      <w:r>
        <w:rPr>
          <w:rFonts w:ascii="Arial Unicode MS" w:eastAsia="Arial Unicode MS" w:hAnsi="Arial Unicode MS" w:cs="Arial Unicode MS"/>
          <w:sz w:val="24"/>
          <w:szCs w:val="24"/>
        </w:rPr>
        <w:t>I</w:t>
      </w:r>
      <w:r>
        <w:rPr>
          <w:rFonts w:ascii="Arial Unicode MS" w:eastAsia="Arial Unicode MS" w:hAnsi="Arial Unicode MS" w:cs="Arial Unicode MS" w:hint="eastAsia"/>
          <w:sz w:val="24"/>
          <w:szCs w:val="24"/>
        </w:rPr>
        <w:t>RIS ENVIRONMENTAL NETWORK</w:t>
      </w:r>
      <w:r w:rsidR="000A10A3">
        <w:rPr>
          <w:rFonts w:ascii="Arial Unicode MS" w:eastAsia="Arial Unicode MS" w:hAnsi="Arial Unicode MS" w:cs="Arial Unicode MS" w:hint="eastAsia"/>
          <w:sz w:val="24"/>
          <w:szCs w:val="24"/>
        </w:rPr>
        <w:t>.</w:t>
      </w:r>
      <w:r w:rsidR="000A10A3">
        <w:rPr>
          <w:rFonts w:ascii="Arial Unicode MS" w:eastAsia="Arial Unicode MS" w:hAnsi="Arial Unicode MS" w:cs="Arial Unicode MS"/>
          <w:sz w:val="24"/>
          <w:szCs w:val="24"/>
        </w:rPr>
        <w:t xml:space="preserve"> </w:t>
      </w:r>
      <w:r w:rsidR="001011E7">
        <w:rPr>
          <w:rFonts w:ascii="Arial Unicode MS" w:eastAsia="Arial Unicode MS" w:hAnsi="Arial Unicode MS" w:cs="Arial Unicode MS" w:hint="eastAsia"/>
          <w:sz w:val="24"/>
          <w:szCs w:val="24"/>
        </w:rPr>
        <w:t>2012</w:t>
      </w:r>
      <w:r w:rsidR="000A10A3">
        <w:rPr>
          <w:rFonts w:ascii="Arial Unicode MS" w:eastAsia="Arial Unicode MS" w:hAnsi="Arial Unicode MS" w:cs="Arial Unicode MS" w:hint="eastAsia"/>
          <w:sz w:val="24"/>
          <w:szCs w:val="24"/>
        </w:rPr>
        <w:t>.</w:t>
      </w:r>
      <w:r w:rsidR="000A10A3" w:rsidRPr="0094617F">
        <w:rPr>
          <w:rFonts w:ascii="Arial Unicode MS" w:eastAsia="Arial Unicode MS" w:hAnsi="Arial Unicode MS" w:cs="Arial Unicode MS"/>
          <w:color w:val="1A1A1A"/>
          <w:sz w:val="24"/>
          <w:szCs w:val="24"/>
        </w:rPr>
        <w:t xml:space="preserve"> </w:t>
      </w:r>
      <w:r w:rsidR="000A10A3" w:rsidRPr="0094617F">
        <w:rPr>
          <w:rFonts w:ascii="Arial Unicode MS" w:eastAsia="Arial Unicode MS" w:hAnsi="Arial Unicode MS" w:cs="Arial Unicode MS"/>
          <w:i/>
          <w:color w:val="1A1A1A"/>
          <w:sz w:val="24"/>
          <w:szCs w:val="24"/>
        </w:rPr>
        <w:t>Almost 50% of wastewater treatme</w:t>
      </w:r>
      <w:r w:rsidR="003D1CE0">
        <w:rPr>
          <w:rFonts w:ascii="Arial Unicode MS" w:eastAsia="Arial Unicode MS" w:hAnsi="Arial Unicode MS" w:cs="Arial Unicode MS"/>
          <w:i/>
          <w:color w:val="1A1A1A"/>
          <w:sz w:val="24"/>
          <w:szCs w:val="24"/>
        </w:rPr>
        <w:t>nt plants fail to meet standard</w:t>
      </w:r>
      <w:r w:rsidR="003D1CE0">
        <w:rPr>
          <w:rFonts w:ascii="Arial Unicode MS" w:eastAsia="Arial Unicode MS" w:hAnsi="Arial Unicode MS" w:cs="Arial Unicode MS" w:hint="eastAsia"/>
          <w:i/>
          <w:color w:val="1A1A1A"/>
          <w:sz w:val="24"/>
          <w:szCs w:val="24"/>
        </w:rPr>
        <w:t>s.</w:t>
      </w:r>
      <w:r w:rsidR="000A10A3" w:rsidRPr="0094617F">
        <w:rPr>
          <w:rFonts w:ascii="Arial Unicode MS" w:eastAsia="Arial Unicode MS" w:hAnsi="Arial Unicode MS" w:cs="Arial Unicode MS"/>
          <w:color w:val="1A1A1A"/>
          <w:sz w:val="24"/>
          <w:szCs w:val="24"/>
        </w:rPr>
        <w:t xml:space="preserve"> Available </w:t>
      </w:r>
      <w:r w:rsidR="003D1CE0">
        <w:rPr>
          <w:rFonts w:ascii="Arial Unicode MS" w:eastAsia="Arial Unicode MS" w:hAnsi="Arial Unicode MS" w:cs="Arial Unicode MS" w:hint="eastAsia"/>
          <w:color w:val="1A1A1A"/>
          <w:sz w:val="24"/>
          <w:szCs w:val="24"/>
        </w:rPr>
        <w:t>online</w:t>
      </w:r>
      <w:r w:rsidR="000A10A3" w:rsidRPr="0094617F">
        <w:rPr>
          <w:rFonts w:ascii="Arial Unicode MS" w:eastAsia="Arial Unicode MS" w:hAnsi="Arial Unicode MS" w:cs="Arial Unicode MS"/>
          <w:color w:val="1A1A1A"/>
          <w:sz w:val="24"/>
          <w:szCs w:val="24"/>
        </w:rPr>
        <w:t>:</w:t>
      </w:r>
      <w:r w:rsidR="000A10A3" w:rsidRPr="0094617F">
        <w:rPr>
          <w:rFonts w:ascii="Arial Unicode MS" w:eastAsia="Arial Unicode MS" w:hAnsi="Arial Unicode MS" w:cs="Arial Unicode MS"/>
          <w:sz w:val="24"/>
          <w:szCs w:val="24"/>
        </w:rPr>
        <w:t xml:space="preserve"> </w:t>
      </w:r>
      <w:hyperlink r:id="rId70" w:history="1">
        <w:r w:rsidR="000A10A3" w:rsidRPr="0094617F">
          <w:rPr>
            <w:rStyle w:val="a6"/>
            <w:rFonts w:ascii="Arial Unicode MS" w:eastAsia="Arial Unicode MS" w:hAnsi="Arial Unicode MS" w:cs="Arial Unicode MS"/>
            <w:sz w:val="24"/>
            <w:szCs w:val="24"/>
          </w:rPr>
          <w:t>http://ien.ie/2012/almost-50-of-wastewater-treatment-plants-fail-to-meet-standards/</w:t>
        </w:r>
      </w:hyperlink>
      <w:r w:rsidR="000A10A3" w:rsidRPr="0094617F">
        <w:rPr>
          <w:rFonts w:ascii="Arial Unicode MS" w:eastAsia="Arial Unicode MS" w:hAnsi="Arial Unicode MS" w:cs="Arial Unicode MS"/>
          <w:color w:val="1A1A1A"/>
          <w:sz w:val="24"/>
          <w:szCs w:val="24"/>
        </w:rPr>
        <w:t xml:space="preserve"> [Access</w:t>
      </w:r>
      <w:r w:rsidR="0081687A">
        <w:rPr>
          <w:rFonts w:ascii="Arial Unicode MS" w:eastAsia="Arial Unicode MS" w:hAnsi="Arial Unicode MS" w:cs="Arial Unicode MS" w:hint="eastAsia"/>
          <w:color w:val="1A1A1A"/>
          <w:sz w:val="24"/>
          <w:szCs w:val="24"/>
        </w:rPr>
        <w:t>ed</w:t>
      </w:r>
      <w:r w:rsidR="004A1EEA">
        <w:rPr>
          <w:rFonts w:ascii="Arial Unicode MS" w:eastAsia="Arial Unicode MS" w:hAnsi="Arial Unicode MS" w:cs="Arial Unicode MS" w:hint="eastAsia"/>
          <w:color w:val="1A1A1A"/>
          <w:sz w:val="24"/>
          <w:szCs w:val="24"/>
        </w:rPr>
        <w:t xml:space="preserve"> on</w:t>
      </w:r>
      <w:r w:rsidR="000A10A3" w:rsidRPr="0094617F">
        <w:rPr>
          <w:rFonts w:ascii="Arial Unicode MS" w:eastAsia="Arial Unicode MS" w:hAnsi="Arial Unicode MS" w:cs="Arial Unicode MS"/>
          <w:color w:val="1A1A1A"/>
          <w:sz w:val="24"/>
          <w:szCs w:val="24"/>
        </w:rPr>
        <w:t xml:space="preserve"> 02/02/2013]</w:t>
      </w:r>
      <w:r w:rsidR="008F425B">
        <w:rPr>
          <w:rFonts w:ascii="Arial Unicode MS" w:eastAsia="Arial Unicode MS" w:hAnsi="Arial Unicode MS" w:cs="Arial Unicode MS" w:hint="eastAsia"/>
          <w:color w:val="1A1A1A"/>
          <w:sz w:val="24"/>
          <w:szCs w:val="24"/>
        </w:rPr>
        <w:t>.</w:t>
      </w:r>
    </w:p>
    <w:p w:rsidR="00E503E6" w:rsidRPr="0094617F" w:rsidRDefault="00E503E6" w:rsidP="000A10A3">
      <w:pPr>
        <w:pStyle w:val="EndNoteBibliography"/>
        <w:ind w:left="720" w:hanging="720"/>
        <w:rPr>
          <w:rFonts w:ascii="Arial Unicode MS" w:eastAsia="Arial Unicode MS" w:hAnsi="Arial Unicode MS" w:cs="Arial Unicode MS"/>
          <w:sz w:val="24"/>
          <w:szCs w:val="24"/>
        </w:rPr>
      </w:pPr>
      <w:r>
        <w:rPr>
          <w:rFonts w:ascii="Arial Unicode MS" w:eastAsia="Arial Unicode MS" w:hAnsi="Arial Unicode MS" w:cs="Arial Unicode MS" w:hint="eastAsia"/>
          <w:color w:val="1A1A1A"/>
          <w:sz w:val="24"/>
          <w:szCs w:val="24"/>
        </w:rPr>
        <w:t xml:space="preserve">JAMES, G., BURLEY, D., CLEMENTS, D., DYKE, P. &amp; SEARL, J. 2007. </w:t>
      </w:r>
      <w:r w:rsidR="00121DE3">
        <w:rPr>
          <w:rFonts w:ascii="Arial Unicode MS" w:eastAsia="Arial Unicode MS" w:hAnsi="Arial Unicode MS" w:cs="Arial Unicode MS" w:hint="eastAsia"/>
          <w:i/>
          <w:color w:val="1A1A1A"/>
          <w:sz w:val="24"/>
          <w:szCs w:val="24"/>
        </w:rPr>
        <w:t>Modern engineering m</w:t>
      </w:r>
      <w:r w:rsidRPr="0081687A">
        <w:rPr>
          <w:rFonts w:ascii="Arial Unicode MS" w:eastAsia="Arial Unicode MS" w:hAnsi="Arial Unicode MS" w:cs="Arial Unicode MS" w:hint="eastAsia"/>
          <w:i/>
          <w:color w:val="1A1A1A"/>
          <w:sz w:val="24"/>
          <w:szCs w:val="24"/>
        </w:rPr>
        <w:t>athematics,</w:t>
      </w:r>
      <w:r>
        <w:rPr>
          <w:rFonts w:ascii="Arial Unicode MS" w:eastAsia="Arial Unicode MS" w:hAnsi="Arial Unicode MS" w:cs="Arial Unicode MS" w:hint="eastAsia"/>
          <w:color w:val="1A1A1A"/>
          <w:sz w:val="24"/>
          <w:szCs w:val="24"/>
        </w:rPr>
        <w:t xml:space="preserve"> Pearson Prentice Hall. </w:t>
      </w:r>
    </w:p>
    <w:p w:rsidR="000A10A3" w:rsidRPr="0094617F" w:rsidRDefault="000A10A3" w:rsidP="000A10A3">
      <w:pPr>
        <w:pStyle w:val="EndNoteBibliography"/>
        <w:ind w:left="720" w:hanging="720"/>
        <w:rPr>
          <w:rFonts w:ascii="Arial Unicode MS" w:eastAsia="Arial Unicode MS" w:hAnsi="Arial Unicode MS" w:cs="Arial Unicode MS"/>
          <w:sz w:val="24"/>
          <w:szCs w:val="24"/>
        </w:rPr>
      </w:pPr>
      <w:bookmarkStart w:id="167" w:name="_ENREF_37"/>
      <w:r>
        <w:rPr>
          <w:rFonts w:ascii="Arial Unicode MS" w:eastAsia="Arial Unicode MS" w:hAnsi="Arial Unicode MS" w:cs="Arial Unicode MS"/>
          <w:sz w:val="24"/>
          <w:szCs w:val="24"/>
        </w:rPr>
        <w:lastRenderedPageBreak/>
        <w:t>JEPPSSON, U. 1996</w:t>
      </w:r>
      <w:r w:rsidRPr="0094617F">
        <w:rPr>
          <w:rFonts w:ascii="Arial Unicode MS" w:eastAsia="Arial Unicode MS" w:hAnsi="Arial Unicode MS" w:cs="Arial Unicode MS"/>
          <w:sz w:val="24"/>
          <w:szCs w:val="24"/>
        </w:rPr>
        <w:t>. Modelling aspects of wastewater treatment processes.</w:t>
      </w:r>
      <w:bookmarkEnd w:id="167"/>
      <w:r w:rsidR="0081687A">
        <w:rPr>
          <w:rFonts w:ascii="Arial Unicode MS" w:eastAsia="Arial Unicode MS" w:hAnsi="Arial Unicode MS" w:cs="Arial Unicode MS" w:hint="eastAsia"/>
          <w:sz w:val="24"/>
          <w:szCs w:val="24"/>
        </w:rPr>
        <w:t xml:space="preserve"> Ph.D Thesis, Lund Univeristy.</w:t>
      </w:r>
    </w:p>
    <w:p w:rsidR="000A10A3" w:rsidRPr="0094617F" w:rsidRDefault="000A10A3" w:rsidP="000A10A3">
      <w:pPr>
        <w:pStyle w:val="EndNoteBibliography"/>
        <w:ind w:left="720" w:hanging="720"/>
        <w:rPr>
          <w:rFonts w:ascii="Arial Unicode MS" w:eastAsia="Arial Unicode MS" w:hAnsi="Arial Unicode MS" w:cs="Arial Unicode MS"/>
          <w:sz w:val="24"/>
          <w:szCs w:val="24"/>
        </w:rPr>
      </w:pPr>
      <w:bookmarkStart w:id="168" w:name="_ENREF_38"/>
      <w:r w:rsidRPr="0094617F">
        <w:rPr>
          <w:rFonts w:ascii="Arial Unicode MS" w:eastAsia="Arial Unicode MS" w:hAnsi="Arial Unicode MS" w:cs="Arial Unicode MS"/>
          <w:sz w:val="24"/>
          <w:szCs w:val="24"/>
        </w:rPr>
        <w:t xml:space="preserve">KESSLER, L. H. &amp; NICHOLS, M. S. 1935. Oxygen utilization by activated sludge. </w:t>
      </w:r>
      <w:r w:rsidRPr="0094617F">
        <w:rPr>
          <w:rFonts w:ascii="Arial Unicode MS" w:eastAsia="Arial Unicode MS" w:hAnsi="Arial Unicode MS" w:cs="Arial Unicode MS"/>
          <w:i/>
          <w:sz w:val="24"/>
          <w:szCs w:val="24"/>
        </w:rPr>
        <w:t>Sewage Works Journal,</w:t>
      </w:r>
      <w:r w:rsidRPr="0094617F">
        <w:rPr>
          <w:rFonts w:ascii="Arial Unicode MS" w:eastAsia="Arial Unicode MS" w:hAnsi="Arial Unicode MS" w:cs="Arial Unicode MS"/>
          <w:sz w:val="24"/>
          <w:szCs w:val="24"/>
        </w:rPr>
        <w:t xml:space="preserve"> 7</w:t>
      </w:r>
      <w:r w:rsidR="00BF4A22">
        <w:rPr>
          <w:rFonts w:ascii="Arial Unicode MS" w:eastAsia="Arial Unicode MS" w:hAnsi="Arial Unicode MS" w:cs="Arial Unicode MS" w:hint="eastAsia"/>
          <w:sz w:val="24"/>
          <w:szCs w:val="24"/>
        </w:rPr>
        <w:t>,</w:t>
      </w:r>
      <w:r w:rsidRPr="0094617F">
        <w:rPr>
          <w:rFonts w:ascii="Arial Unicode MS" w:eastAsia="Arial Unicode MS" w:hAnsi="Arial Unicode MS" w:cs="Arial Unicode MS"/>
          <w:sz w:val="24"/>
          <w:szCs w:val="24"/>
        </w:rPr>
        <w:t xml:space="preserve"> 810-838.</w:t>
      </w:r>
      <w:bookmarkEnd w:id="168"/>
    </w:p>
    <w:p w:rsidR="000A10A3" w:rsidRDefault="00F3346C" w:rsidP="000A10A3">
      <w:pPr>
        <w:pStyle w:val="EndNoteBibliography"/>
        <w:ind w:left="720" w:hanging="720"/>
        <w:rPr>
          <w:rFonts w:ascii="Arial Unicode MS" w:eastAsia="Arial Unicode MS" w:hAnsi="Arial Unicode MS" w:cs="Arial Unicode MS"/>
          <w:sz w:val="24"/>
          <w:szCs w:val="24"/>
        </w:rPr>
      </w:pPr>
      <w:bookmarkStart w:id="169" w:name="_ENREF_39"/>
      <w:r>
        <w:rPr>
          <w:rFonts w:ascii="Arial Unicode MS" w:eastAsia="Arial Unicode MS" w:hAnsi="Arial Unicode MS" w:cs="Arial Unicode MS"/>
          <w:sz w:val="24"/>
          <w:szCs w:val="24"/>
        </w:rPr>
        <w:t xml:space="preserve">KIRKPATRICK, S., </w:t>
      </w:r>
      <w:r>
        <w:rPr>
          <w:rFonts w:ascii="Arial Unicode MS" w:eastAsia="Arial Unicode MS" w:hAnsi="Arial Unicode MS" w:cs="Arial Unicode MS" w:hint="eastAsia"/>
          <w:sz w:val="24"/>
          <w:szCs w:val="24"/>
        </w:rPr>
        <w:t>GELATT</w:t>
      </w:r>
      <w:r>
        <w:rPr>
          <w:rFonts w:ascii="Arial Unicode MS" w:eastAsia="Arial Unicode MS" w:hAnsi="Arial Unicode MS" w:cs="Arial Unicode MS"/>
          <w:sz w:val="24"/>
          <w:szCs w:val="24"/>
        </w:rPr>
        <w:t xml:space="preserve">, </w:t>
      </w:r>
      <w:r>
        <w:rPr>
          <w:rFonts w:ascii="Arial Unicode MS" w:eastAsia="Arial Unicode MS" w:hAnsi="Arial Unicode MS" w:cs="Arial Unicode MS" w:hint="eastAsia"/>
          <w:sz w:val="24"/>
          <w:szCs w:val="24"/>
        </w:rPr>
        <w:t>C</w:t>
      </w:r>
      <w:r>
        <w:rPr>
          <w:rFonts w:ascii="Arial Unicode MS" w:eastAsia="Arial Unicode MS" w:hAnsi="Arial Unicode MS" w:cs="Arial Unicode MS"/>
          <w:sz w:val="24"/>
          <w:szCs w:val="24"/>
        </w:rPr>
        <w:t xml:space="preserve">. </w:t>
      </w:r>
      <w:r>
        <w:rPr>
          <w:rFonts w:ascii="Arial Unicode MS" w:eastAsia="Arial Unicode MS" w:hAnsi="Arial Unicode MS" w:cs="Arial Unicode MS" w:hint="eastAsia"/>
          <w:sz w:val="24"/>
          <w:szCs w:val="24"/>
        </w:rPr>
        <w:t>D</w:t>
      </w:r>
      <w:r w:rsidR="000A10A3" w:rsidRPr="0094617F">
        <w:rPr>
          <w:rFonts w:ascii="Arial Unicode MS" w:eastAsia="Arial Unicode MS" w:hAnsi="Arial Unicode MS" w:cs="Arial Unicode MS"/>
          <w:sz w:val="24"/>
          <w:szCs w:val="24"/>
        </w:rPr>
        <w:t>. &amp; VECCHI, M. P. 1983.</w:t>
      </w:r>
      <w:bookmarkStart w:id="170" w:name="OLE_LINK133"/>
      <w:bookmarkStart w:id="171" w:name="OLE_LINK134"/>
      <w:r w:rsidR="000A10A3" w:rsidRPr="0094617F">
        <w:rPr>
          <w:rFonts w:ascii="Arial Unicode MS" w:eastAsia="Arial Unicode MS" w:hAnsi="Arial Unicode MS" w:cs="Arial Unicode MS"/>
          <w:sz w:val="24"/>
          <w:szCs w:val="24"/>
        </w:rPr>
        <w:t xml:space="preserve"> Optimization by simmulated annealing</w:t>
      </w:r>
      <w:bookmarkEnd w:id="170"/>
      <w:bookmarkEnd w:id="171"/>
      <w:r w:rsidR="000A10A3" w:rsidRPr="0094617F">
        <w:rPr>
          <w:rFonts w:ascii="Arial Unicode MS" w:eastAsia="Arial Unicode MS" w:hAnsi="Arial Unicode MS" w:cs="Arial Unicode MS"/>
          <w:sz w:val="24"/>
          <w:szCs w:val="24"/>
        </w:rPr>
        <w:t xml:space="preserve">. </w:t>
      </w:r>
      <w:r w:rsidR="007507D2">
        <w:rPr>
          <w:rFonts w:ascii="Arial Unicode MS" w:eastAsia="Arial Unicode MS" w:hAnsi="Arial Unicode MS" w:cs="Arial Unicode MS" w:hint="eastAsia"/>
          <w:i/>
          <w:sz w:val="24"/>
          <w:szCs w:val="24"/>
        </w:rPr>
        <w:t>S</w:t>
      </w:r>
      <w:r w:rsidR="000A10A3" w:rsidRPr="0094617F">
        <w:rPr>
          <w:rFonts w:ascii="Arial Unicode MS" w:eastAsia="Arial Unicode MS" w:hAnsi="Arial Unicode MS" w:cs="Arial Unicode MS"/>
          <w:i/>
          <w:sz w:val="24"/>
          <w:szCs w:val="24"/>
        </w:rPr>
        <w:t>cience,</w:t>
      </w:r>
      <w:r w:rsidR="000A10A3" w:rsidRPr="0094617F">
        <w:rPr>
          <w:rFonts w:ascii="Arial Unicode MS" w:eastAsia="Arial Unicode MS" w:hAnsi="Arial Unicode MS" w:cs="Arial Unicode MS"/>
          <w:sz w:val="24"/>
          <w:szCs w:val="24"/>
        </w:rPr>
        <w:t xml:space="preserve"> 220</w:t>
      </w:r>
      <w:r w:rsidR="000A10A3" w:rsidRPr="0094617F">
        <w:rPr>
          <w:rFonts w:ascii="Arial Unicode MS" w:eastAsia="Arial Unicode MS" w:hAnsi="Arial Unicode MS" w:cs="Arial Unicode MS"/>
          <w:b/>
          <w:sz w:val="24"/>
          <w:szCs w:val="24"/>
        </w:rPr>
        <w:t>,</w:t>
      </w:r>
      <w:r w:rsidR="000A10A3" w:rsidRPr="0094617F">
        <w:rPr>
          <w:rFonts w:ascii="Arial Unicode MS" w:eastAsia="Arial Unicode MS" w:hAnsi="Arial Unicode MS" w:cs="Arial Unicode MS"/>
          <w:sz w:val="24"/>
          <w:szCs w:val="24"/>
        </w:rPr>
        <w:t xml:space="preserve"> 671-680.</w:t>
      </w:r>
      <w:bookmarkEnd w:id="169"/>
    </w:p>
    <w:p w:rsidR="00260C09" w:rsidRDefault="00260C09" w:rsidP="000A10A3">
      <w:pPr>
        <w:pStyle w:val="EndNoteBibliography"/>
        <w:ind w:left="720" w:hanging="72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KUSIAK, A. &amp;  WEI, X. 2012. Optimization of the Activated Sludge Process. </w:t>
      </w:r>
      <w:r w:rsidRPr="00333C48">
        <w:rPr>
          <w:rFonts w:ascii="Arial Unicode MS" w:eastAsia="Arial Unicode MS" w:hAnsi="Arial Unicode MS" w:cs="Arial Unicode MS" w:hint="eastAsia"/>
          <w:i/>
          <w:sz w:val="24"/>
          <w:szCs w:val="24"/>
        </w:rPr>
        <w:t>Energy Engineering,</w:t>
      </w:r>
      <w:r>
        <w:rPr>
          <w:rFonts w:ascii="Arial Unicode MS" w:eastAsia="Arial Unicode MS" w:hAnsi="Arial Unicode MS" w:cs="Arial Unicode MS" w:hint="eastAsia"/>
          <w:sz w:val="24"/>
          <w:szCs w:val="24"/>
        </w:rPr>
        <w:t xml:space="preserve"> 139, 12-17.</w:t>
      </w:r>
    </w:p>
    <w:p w:rsidR="006453B5" w:rsidRDefault="006453B5" w:rsidP="000A10A3">
      <w:pPr>
        <w:pStyle w:val="EndNoteBibliography"/>
        <w:ind w:left="720" w:hanging="72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LAPIDUS, L. &amp; LUUS, R. 1967. Optimal control of engineering processes, Blaisdell.</w:t>
      </w:r>
    </w:p>
    <w:p w:rsidR="000A10A3" w:rsidRDefault="000A10A3" w:rsidP="000A10A3">
      <w:pPr>
        <w:pStyle w:val="EndNoteBibliography"/>
        <w:ind w:left="720" w:hanging="720"/>
        <w:rPr>
          <w:rFonts w:ascii="Arial Unicode MS" w:eastAsia="Arial Unicode MS" w:hAnsi="Arial Unicode MS" w:cs="Arial Unicode MS"/>
          <w:sz w:val="24"/>
          <w:szCs w:val="24"/>
        </w:rPr>
      </w:pPr>
      <w:bookmarkStart w:id="172" w:name="_ENREF_40"/>
      <w:r w:rsidRPr="0094617F">
        <w:rPr>
          <w:rFonts w:ascii="Arial Unicode MS" w:eastAsia="Arial Unicode MS" w:hAnsi="Arial Unicode MS" w:cs="Arial Unicode MS"/>
          <w:sz w:val="24"/>
          <w:szCs w:val="24"/>
        </w:rPr>
        <w:t xml:space="preserve">LOURAKIS, M. I. 2005. A brief description of the Levenberg-Marquardt algorithm implemented by levmar. </w:t>
      </w:r>
      <w:r w:rsidRPr="0094617F">
        <w:rPr>
          <w:rFonts w:ascii="Arial Unicode MS" w:eastAsia="Arial Unicode MS" w:hAnsi="Arial Unicode MS" w:cs="Arial Unicode MS"/>
          <w:i/>
          <w:sz w:val="24"/>
          <w:szCs w:val="24"/>
        </w:rPr>
        <w:t>Institute of Computer Scie</w:t>
      </w:r>
      <w:r w:rsidR="00BF4A22">
        <w:rPr>
          <w:rFonts w:ascii="Arial Unicode MS" w:eastAsia="Arial Unicode MS" w:hAnsi="Arial Unicode MS" w:cs="Arial Unicode MS"/>
          <w:i/>
          <w:sz w:val="24"/>
          <w:szCs w:val="24"/>
        </w:rPr>
        <w:t xml:space="preserve">nce, Foundation for Research </w:t>
      </w:r>
      <w:r w:rsidR="00BF4A22">
        <w:rPr>
          <w:rFonts w:ascii="Arial Unicode MS" w:eastAsia="Arial Unicode MS" w:hAnsi="Arial Unicode MS" w:cs="Arial Unicode MS" w:hint="eastAsia"/>
          <w:i/>
          <w:sz w:val="24"/>
          <w:szCs w:val="24"/>
        </w:rPr>
        <w:t>&amp;</w:t>
      </w:r>
      <w:r w:rsidRPr="0094617F">
        <w:rPr>
          <w:rFonts w:ascii="Arial Unicode MS" w:eastAsia="Arial Unicode MS" w:hAnsi="Arial Unicode MS" w:cs="Arial Unicode MS"/>
          <w:i/>
          <w:sz w:val="24"/>
          <w:szCs w:val="24"/>
        </w:rPr>
        <w:t xml:space="preserve"> Technology,</w:t>
      </w:r>
      <w:r w:rsidR="006E5903">
        <w:rPr>
          <w:rFonts w:ascii="Arial Unicode MS" w:eastAsia="Arial Unicode MS" w:hAnsi="Arial Unicode MS" w:cs="Arial Unicode MS"/>
          <w:sz w:val="24"/>
          <w:szCs w:val="24"/>
        </w:rPr>
        <w:t xml:space="preserve"> </w:t>
      </w:r>
      <w:r w:rsidR="006E5903">
        <w:rPr>
          <w:rFonts w:ascii="Arial Unicode MS" w:eastAsia="Arial Unicode MS" w:hAnsi="Arial Unicode MS" w:cs="Arial Unicode MS" w:hint="eastAsia"/>
          <w:sz w:val="24"/>
          <w:szCs w:val="24"/>
        </w:rPr>
        <w:t>4, 1-6</w:t>
      </w:r>
      <w:r w:rsidRPr="0094617F">
        <w:rPr>
          <w:rFonts w:ascii="Arial Unicode MS" w:eastAsia="Arial Unicode MS" w:hAnsi="Arial Unicode MS" w:cs="Arial Unicode MS"/>
          <w:sz w:val="24"/>
          <w:szCs w:val="24"/>
        </w:rPr>
        <w:t>.</w:t>
      </w:r>
      <w:bookmarkEnd w:id="172"/>
    </w:p>
    <w:p w:rsidR="00581B70" w:rsidRDefault="00581B70" w:rsidP="000A10A3">
      <w:pPr>
        <w:pStyle w:val="EndNoteBibliography"/>
        <w:ind w:left="720" w:hanging="72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LUDZACK, F. &amp; ETTINGER, M. 1962. Controlling operating to minimize activated sludge effluent nitrogen.</w:t>
      </w:r>
      <w:r w:rsidR="006E5903" w:rsidRPr="006E5903">
        <w:rPr>
          <w:rFonts w:ascii="Arial Unicode MS" w:eastAsia="Arial Unicode MS" w:hAnsi="Arial Unicode MS" w:cs="Arial Unicode MS" w:hint="eastAsia"/>
          <w:i/>
          <w:sz w:val="24"/>
          <w:szCs w:val="24"/>
        </w:rPr>
        <w:t xml:space="preserve"> </w:t>
      </w:r>
      <w:r w:rsidRPr="00581B70">
        <w:rPr>
          <w:rFonts w:ascii="Arial Unicode MS" w:eastAsia="Arial Unicode MS" w:hAnsi="Arial Unicode MS" w:cs="Arial Unicode MS" w:hint="eastAsia"/>
          <w:i/>
          <w:sz w:val="24"/>
          <w:szCs w:val="24"/>
        </w:rPr>
        <w:t>Wat</w:t>
      </w:r>
      <w:r w:rsidR="006E5903">
        <w:rPr>
          <w:rFonts w:ascii="Arial Unicode MS" w:eastAsia="Arial Unicode MS" w:hAnsi="Arial Unicode MS" w:cs="Arial Unicode MS" w:hint="eastAsia"/>
          <w:i/>
          <w:sz w:val="24"/>
          <w:szCs w:val="24"/>
        </w:rPr>
        <w:t>er Pollution Control Federation</w:t>
      </w:r>
      <w:r>
        <w:rPr>
          <w:rFonts w:ascii="Arial Unicode MS" w:eastAsia="Arial Unicode MS" w:hAnsi="Arial Unicode MS" w:cs="Arial Unicode MS" w:hint="eastAsia"/>
          <w:sz w:val="24"/>
          <w:szCs w:val="24"/>
        </w:rPr>
        <w:t xml:space="preserve">, </w:t>
      </w:r>
      <w:r w:rsidR="006E5903">
        <w:rPr>
          <w:rFonts w:ascii="Arial Unicode MS" w:eastAsia="Arial Unicode MS" w:hAnsi="Arial Unicode MS" w:cs="Arial Unicode MS" w:hint="eastAsia"/>
          <w:sz w:val="24"/>
          <w:szCs w:val="24"/>
        </w:rPr>
        <w:t xml:space="preserve">34, </w:t>
      </w:r>
      <w:r>
        <w:rPr>
          <w:rFonts w:ascii="Arial Unicode MS" w:eastAsia="Arial Unicode MS" w:hAnsi="Arial Unicode MS" w:cs="Arial Unicode MS" w:hint="eastAsia"/>
          <w:sz w:val="24"/>
          <w:szCs w:val="24"/>
        </w:rPr>
        <w:t>920-931.</w:t>
      </w:r>
    </w:p>
    <w:p w:rsidR="00810692" w:rsidRDefault="00810692" w:rsidP="000A10A3">
      <w:pPr>
        <w:pStyle w:val="EndNoteBibliography"/>
        <w:ind w:left="720" w:hanging="72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MANNING, J. F. &amp; IRVINE, R. L. 1985. The biological removal of phosphorus in a sequencing batch reactor. </w:t>
      </w:r>
      <w:r w:rsidRPr="00810692">
        <w:rPr>
          <w:rFonts w:ascii="Arial Unicode MS" w:eastAsia="Arial Unicode MS" w:hAnsi="Arial Unicode MS" w:cs="Arial Unicode MS" w:hint="eastAsia"/>
          <w:i/>
          <w:sz w:val="24"/>
          <w:szCs w:val="24"/>
        </w:rPr>
        <w:t>Wat</w:t>
      </w:r>
      <w:r w:rsidR="006E5903">
        <w:rPr>
          <w:rFonts w:ascii="Arial Unicode MS" w:eastAsia="Arial Unicode MS" w:hAnsi="Arial Unicode MS" w:cs="Arial Unicode MS" w:hint="eastAsia"/>
          <w:i/>
          <w:sz w:val="24"/>
          <w:szCs w:val="24"/>
        </w:rPr>
        <w:t>er Pollution Control Federation</w:t>
      </w:r>
      <w:r w:rsidR="006E5903">
        <w:rPr>
          <w:rFonts w:ascii="Arial Unicode MS" w:eastAsia="Arial Unicode MS" w:hAnsi="Arial Unicode MS" w:cs="Arial Unicode MS" w:hint="eastAsia"/>
          <w:sz w:val="24"/>
          <w:szCs w:val="24"/>
        </w:rPr>
        <w:t xml:space="preserve">, 57, </w:t>
      </w:r>
      <w:r>
        <w:rPr>
          <w:rFonts w:ascii="Arial Unicode MS" w:eastAsia="Arial Unicode MS" w:hAnsi="Arial Unicode MS" w:cs="Arial Unicode MS" w:hint="eastAsia"/>
          <w:sz w:val="24"/>
          <w:szCs w:val="24"/>
        </w:rPr>
        <w:t>87-94</w:t>
      </w:r>
      <w:r w:rsidR="008F425B">
        <w:rPr>
          <w:rFonts w:ascii="Arial Unicode MS" w:eastAsia="Arial Unicode MS" w:hAnsi="Arial Unicode MS" w:cs="Arial Unicode MS" w:hint="eastAsia"/>
          <w:sz w:val="24"/>
          <w:szCs w:val="24"/>
        </w:rPr>
        <w:t>.</w:t>
      </w:r>
    </w:p>
    <w:p w:rsidR="00397513" w:rsidRDefault="00397513" w:rsidP="000A10A3">
      <w:pPr>
        <w:pStyle w:val="EndNoteBibliography"/>
        <w:ind w:left="720" w:hanging="72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MARRIOTT, J. &amp; S RENSEN, E. 2003. The optimal design of membrane systems. </w:t>
      </w:r>
      <w:r w:rsidRPr="00397513">
        <w:rPr>
          <w:rFonts w:ascii="Arial Unicode MS" w:eastAsia="Arial Unicode MS" w:hAnsi="Arial Unicode MS" w:cs="Arial Unicode MS" w:hint="eastAsia"/>
          <w:i/>
          <w:sz w:val="24"/>
          <w:szCs w:val="24"/>
        </w:rPr>
        <w:t xml:space="preserve">Chemical </w:t>
      </w:r>
      <w:r w:rsidR="006E5903">
        <w:rPr>
          <w:rFonts w:ascii="Arial Unicode MS" w:eastAsia="Arial Unicode MS" w:hAnsi="Arial Unicode MS" w:cs="Arial Unicode MS" w:hint="eastAsia"/>
          <w:i/>
          <w:sz w:val="24"/>
          <w:szCs w:val="24"/>
        </w:rPr>
        <w:t>Engineering S</w:t>
      </w:r>
      <w:r w:rsidRPr="00397513">
        <w:rPr>
          <w:rFonts w:ascii="Arial Unicode MS" w:eastAsia="Arial Unicode MS" w:hAnsi="Arial Unicode MS" w:cs="Arial Unicode MS" w:hint="eastAsia"/>
          <w:i/>
          <w:sz w:val="24"/>
          <w:szCs w:val="24"/>
        </w:rPr>
        <w:t>cience,</w:t>
      </w:r>
      <w:r>
        <w:rPr>
          <w:rFonts w:ascii="Arial Unicode MS" w:eastAsia="Arial Unicode MS" w:hAnsi="Arial Unicode MS" w:cs="Arial Unicode MS" w:hint="eastAsia"/>
          <w:sz w:val="24"/>
          <w:szCs w:val="24"/>
        </w:rPr>
        <w:t xml:space="preserve"> 58, 4991-5004.</w:t>
      </w:r>
    </w:p>
    <w:p w:rsidR="000A10A3" w:rsidRDefault="000A10A3" w:rsidP="000A10A3">
      <w:pPr>
        <w:ind w:left="720" w:hangingChars="300" w:hanging="720"/>
        <w:rPr>
          <w:rFonts w:ascii="Arial Unicode MS" w:eastAsia="Arial Unicode MS" w:hAnsi="Arial Unicode MS" w:cs="Arial Unicode MS"/>
          <w:sz w:val="24"/>
          <w:szCs w:val="24"/>
        </w:rPr>
      </w:pPr>
      <w:r w:rsidRPr="0094617F">
        <w:rPr>
          <w:rFonts w:ascii="Arial Unicode MS" w:eastAsia="Arial Unicode MS" w:hAnsi="Arial Unicode MS" w:cs="Arial Unicode MS"/>
          <w:sz w:val="24"/>
          <w:szCs w:val="24"/>
        </w:rPr>
        <w:t>M</w:t>
      </w:r>
      <w:r>
        <w:rPr>
          <w:rFonts w:ascii="Arial Unicode MS" w:eastAsia="Arial Unicode MS" w:hAnsi="Arial Unicode MS" w:cs="Arial Unicode MS" w:hint="eastAsia"/>
          <w:sz w:val="24"/>
          <w:szCs w:val="24"/>
        </w:rPr>
        <w:t xml:space="preserve">ATHWORKS. </w:t>
      </w:r>
      <w:r w:rsidRPr="0094617F">
        <w:rPr>
          <w:rFonts w:ascii="Arial Unicode MS" w:eastAsia="Arial Unicode MS" w:hAnsi="Arial Unicode MS" w:cs="Arial Unicode MS"/>
          <w:sz w:val="24"/>
          <w:szCs w:val="24"/>
        </w:rPr>
        <w:t>2013</w:t>
      </w:r>
      <w:r>
        <w:rPr>
          <w:rFonts w:ascii="Arial Unicode MS" w:eastAsia="Arial Unicode MS" w:hAnsi="Arial Unicode MS" w:cs="Arial Unicode MS" w:hint="eastAsia"/>
          <w:sz w:val="24"/>
          <w:szCs w:val="24"/>
        </w:rPr>
        <w:t>.</w:t>
      </w:r>
      <w:r w:rsidRPr="0094617F">
        <w:rPr>
          <w:rFonts w:ascii="Arial Unicode MS" w:eastAsia="Arial Unicode MS" w:hAnsi="Arial Unicode MS" w:cs="Arial Unicode MS"/>
          <w:sz w:val="24"/>
          <w:szCs w:val="24"/>
        </w:rPr>
        <w:t xml:space="preserve"> </w:t>
      </w:r>
      <w:r w:rsidR="004C5392">
        <w:rPr>
          <w:rFonts w:ascii="Arial Unicode MS" w:eastAsia="Arial Unicode MS" w:hAnsi="Arial Unicode MS" w:cs="Arial Unicode MS"/>
          <w:i/>
          <w:sz w:val="24"/>
          <w:szCs w:val="24"/>
        </w:rPr>
        <w:t xml:space="preserve">Simulated </w:t>
      </w:r>
      <w:r w:rsidR="004C5392">
        <w:rPr>
          <w:rFonts w:ascii="Arial Unicode MS" w:eastAsia="Arial Unicode MS" w:hAnsi="Arial Unicode MS" w:cs="Arial Unicode MS" w:hint="eastAsia"/>
          <w:i/>
          <w:sz w:val="24"/>
          <w:szCs w:val="24"/>
        </w:rPr>
        <w:t>a</w:t>
      </w:r>
      <w:r w:rsidRPr="0094617F">
        <w:rPr>
          <w:rFonts w:ascii="Arial Unicode MS" w:eastAsia="Arial Unicode MS" w:hAnsi="Arial Unicode MS" w:cs="Arial Unicode MS"/>
          <w:i/>
          <w:sz w:val="24"/>
          <w:szCs w:val="24"/>
        </w:rPr>
        <w:t>nnealing</w:t>
      </w:r>
      <w:r w:rsidR="003D1CE0">
        <w:rPr>
          <w:rFonts w:ascii="Arial Unicode MS" w:eastAsia="Arial Unicode MS" w:hAnsi="Arial Unicode MS" w:cs="Arial Unicode MS" w:hint="eastAsia"/>
          <w:i/>
          <w:sz w:val="24"/>
          <w:szCs w:val="24"/>
        </w:rPr>
        <w:t>.</w:t>
      </w:r>
      <w:r w:rsidRPr="0094617F">
        <w:rPr>
          <w:rFonts w:ascii="Arial Unicode MS" w:eastAsia="Arial Unicode MS" w:hAnsi="Arial Unicode MS" w:cs="Arial Unicode MS"/>
          <w:sz w:val="24"/>
          <w:szCs w:val="24"/>
        </w:rPr>
        <w:t xml:space="preserve"> Available </w:t>
      </w:r>
      <w:r w:rsidR="003D1CE0">
        <w:rPr>
          <w:rFonts w:ascii="Arial Unicode MS" w:eastAsia="Arial Unicode MS" w:hAnsi="Arial Unicode MS" w:cs="Arial Unicode MS" w:hint="eastAsia"/>
          <w:sz w:val="24"/>
          <w:szCs w:val="24"/>
        </w:rPr>
        <w:t>online</w:t>
      </w:r>
      <w:r w:rsidRPr="0094617F">
        <w:rPr>
          <w:rFonts w:ascii="Arial Unicode MS" w:eastAsia="Arial Unicode MS" w:hAnsi="Arial Unicode MS" w:cs="Arial Unicode MS"/>
          <w:sz w:val="24"/>
          <w:szCs w:val="24"/>
        </w:rPr>
        <w:t xml:space="preserve">: </w:t>
      </w:r>
      <w:hyperlink r:id="rId71" w:history="1">
        <w:r w:rsidRPr="0094617F">
          <w:rPr>
            <w:rStyle w:val="a6"/>
            <w:rFonts w:ascii="Arial Unicode MS" w:eastAsia="Arial Unicode MS" w:hAnsi="Arial Unicode MS" w:cs="Arial Unicode MS"/>
            <w:sz w:val="24"/>
            <w:szCs w:val="24"/>
          </w:rPr>
          <w:t>http://www.mathworks.co.uk/discovery/simulated-annealing.html</w:t>
        </w:r>
      </w:hyperlink>
      <w:r w:rsidRPr="0094617F">
        <w:rPr>
          <w:rFonts w:ascii="Arial Unicode MS" w:eastAsia="Arial Unicode MS" w:hAnsi="Arial Unicode MS" w:cs="Arial Unicode MS"/>
          <w:sz w:val="24"/>
          <w:szCs w:val="24"/>
        </w:rPr>
        <w:t xml:space="preserve"> [Accessed on 13/07/2013]</w:t>
      </w:r>
      <w:r w:rsidR="008F425B">
        <w:rPr>
          <w:rFonts w:ascii="Arial Unicode MS" w:eastAsia="Arial Unicode MS" w:hAnsi="Arial Unicode MS" w:cs="Arial Unicode MS" w:hint="eastAsia"/>
          <w:sz w:val="24"/>
          <w:szCs w:val="24"/>
        </w:rPr>
        <w:t>.</w:t>
      </w:r>
    </w:p>
    <w:p w:rsidR="00375121" w:rsidRDefault="00375121" w:rsidP="000A10A3">
      <w:pPr>
        <w:ind w:left="720" w:hangingChars="300" w:hanging="72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METCALF, I. &amp; EDDY, H. 2003. </w:t>
      </w:r>
      <w:r w:rsidRPr="00375121">
        <w:rPr>
          <w:rFonts w:ascii="Arial Unicode MS" w:eastAsia="Arial Unicode MS" w:hAnsi="Arial Unicode MS" w:cs="Arial Unicode MS" w:hint="eastAsia"/>
          <w:i/>
          <w:sz w:val="24"/>
          <w:szCs w:val="24"/>
        </w:rPr>
        <w:t>Wastewater engineering; treatment and reuse</w:t>
      </w:r>
      <w:r>
        <w:rPr>
          <w:rFonts w:ascii="Arial Unicode MS" w:eastAsia="Arial Unicode MS" w:hAnsi="Arial Unicode MS" w:cs="Arial Unicode MS" w:hint="eastAsia"/>
          <w:sz w:val="24"/>
          <w:szCs w:val="24"/>
        </w:rPr>
        <w:t>, McGraw-Hill.</w:t>
      </w:r>
    </w:p>
    <w:p w:rsidR="000A10A3" w:rsidRDefault="000A10A3" w:rsidP="000A10A3">
      <w:pPr>
        <w:pStyle w:val="EndNoteBibliography"/>
        <w:ind w:left="720" w:hanging="720"/>
        <w:rPr>
          <w:rFonts w:ascii="Arial Unicode MS" w:eastAsia="Arial Unicode MS" w:hAnsi="Arial Unicode MS" w:cs="Arial Unicode MS"/>
          <w:sz w:val="24"/>
          <w:szCs w:val="24"/>
        </w:rPr>
      </w:pPr>
      <w:bookmarkStart w:id="173" w:name="_ENREF_41"/>
      <w:r w:rsidRPr="0094617F">
        <w:rPr>
          <w:rFonts w:ascii="Arial Unicode MS" w:eastAsia="Arial Unicode MS" w:hAnsi="Arial Unicode MS" w:cs="Arial Unicode MS"/>
          <w:sz w:val="24"/>
          <w:szCs w:val="24"/>
        </w:rPr>
        <w:t xml:space="preserve">MIZSEY, P. &amp; FONYO, Z. 1990. Toward a more realistic overall process synthesis—the combined approach. </w:t>
      </w:r>
      <w:r w:rsidR="006E5903">
        <w:rPr>
          <w:rFonts w:ascii="Arial Unicode MS" w:eastAsia="Arial Unicode MS" w:hAnsi="Arial Unicode MS" w:cs="Arial Unicode MS"/>
          <w:i/>
          <w:sz w:val="24"/>
          <w:szCs w:val="24"/>
        </w:rPr>
        <w:t xml:space="preserve">Computers &amp; </w:t>
      </w:r>
      <w:r w:rsidR="006E5903">
        <w:rPr>
          <w:rFonts w:ascii="Arial Unicode MS" w:eastAsia="Arial Unicode MS" w:hAnsi="Arial Unicode MS" w:cs="Arial Unicode MS" w:hint="eastAsia"/>
          <w:i/>
          <w:sz w:val="24"/>
          <w:szCs w:val="24"/>
        </w:rPr>
        <w:t>C</w:t>
      </w:r>
      <w:r w:rsidRPr="0094617F">
        <w:rPr>
          <w:rFonts w:ascii="Arial Unicode MS" w:eastAsia="Arial Unicode MS" w:hAnsi="Arial Unicode MS" w:cs="Arial Unicode MS"/>
          <w:i/>
          <w:sz w:val="24"/>
          <w:szCs w:val="24"/>
        </w:rPr>
        <w:t xml:space="preserve">hemical </w:t>
      </w:r>
      <w:r w:rsidR="006E5903">
        <w:rPr>
          <w:rFonts w:ascii="Arial Unicode MS" w:eastAsia="Arial Unicode MS" w:hAnsi="Arial Unicode MS" w:cs="Arial Unicode MS" w:hint="eastAsia"/>
          <w:i/>
          <w:sz w:val="24"/>
          <w:szCs w:val="24"/>
        </w:rPr>
        <w:t>E</w:t>
      </w:r>
      <w:r w:rsidRPr="0094617F">
        <w:rPr>
          <w:rFonts w:ascii="Arial Unicode MS" w:eastAsia="Arial Unicode MS" w:hAnsi="Arial Unicode MS" w:cs="Arial Unicode MS"/>
          <w:i/>
          <w:sz w:val="24"/>
          <w:szCs w:val="24"/>
        </w:rPr>
        <w:t>ngineering,</w:t>
      </w:r>
      <w:r w:rsidRPr="0094617F">
        <w:rPr>
          <w:rFonts w:ascii="Arial Unicode MS" w:eastAsia="Arial Unicode MS" w:hAnsi="Arial Unicode MS" w:cs="Arial Unicode MS"/>
          <w:sz w:val="24"/>
          <w:szCs w:val="24"/>
        </w:rPr>
        <w:t xml:space="preserve"> 14</w:t>
      </w:r>
      <w:r w:rsidRPr="0094617F">
        <w:rPr>
          <w:rFonts w:ascii="Arial Unicode MS" w:eastAsia="Arial Unicode MS" w:hAnsi="Arial Unicode MS" w:cs="Arial Unicode MS"/>
          <w:b/>
          <w:sz w:val="24"/>
          <w:szCs w:val="24"/>
        </w:rPr>
        <w:t>,</w:t>
      </w:r>
      <w:r w:rsidRPr="0094617F">
        <w:rPr>
          <w:rFonts w:ascii="Arial Unicode MS" w:eastAsia="Arial Unicode MS" w:hAnsi="Arial Unicode MS" w:cs="Arial Unicode MS"/>
          <w:sz w:val="24"/>
          <w:szCs w:val="24"/>
        </w:rPr>
        <w:t xml:space="preserve"> 1213-1236.</w:t>
      </w:r>
      <w:bookmarkEnd w:id="173"/>
    </w:p>
    <w:p w:rsidR="00333C48" w:rsidRDefault="00333C48" w:rsidP="000A10A3">
      <w:pPr>
        <w:pStyle w:val="EndNoteBibliography"/>
        <w:ind w:left="720" w:hanging="72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MUSSATI, M., MUSSATI, S., ALASINO, N., AGUIRRE, P. &amp; SCENNA, N.</w:t>
      </w:r>
      <w:r w:rsidR="002B1B3B">
        <w:rPr>
          <w:rFonts w:ascii="Arial Unicode MS" w:eastAsia="Arial Unicode MS" w:hAnsi="Arial Unicode MS" w:cs="Arial Unicode MS" w:hint="eastAsia"/>
          <w:sz w:val="24"/>
          <w:szCs w:val="24"/>
        </w:rPr>
        <w:t xml:space="preserve"> 2005.</w:t>
      </w:r>
      <w:r w:rsidR="004C5392">
        <w:rPr>
          <w:rFonts w:ascii="Arial Unicode MS" w:eastAsia="Arial Unicode MS" w:hAnsi="Arial Unicode MS" w:cs="Arial Unicode MS" w:hint="eastAsia"/>
          <w:sz w:val="24"/>
          <w:szCs w:val="24"/>
        </w:rPr>
        <w:t xml:space="preserve"> Optimal synthesis of acitvated s</w:t>
      </w:r>
      <w:r>
        <w:rPr>
          <w:rFonts w:ascii="Arial Unicode MS" w:eastAsia="Arial Unicode MS" w:hAnsi="Arial Unicode MS" w:cs="Arial Unicode MS" w:hint="eastAsia"/>
          <w:sz w:val="24"/>
          <w:szCs w:val="24"/>
        </w:rPr>
        <w:t>lud</w:t>
      </w:r>
      <w:r w:rsidR="004C5392">
        <w:rPr>
          <w:rFonts w:ascii="Arial Unicode MS" w:eastAsia="Arial Unicode MS" w:hAnsi="Arial Unicode MS" w:cs="Arial Unicode MS" w:hint="eastAsia"/>
          <w:sz w:val="24"/>
          <w:szCs w:val="24"/>
        </w:rPr>
        <w:t>ge wastewater t</w:t>
      </w:r>
      <w:r>
        <w:rPr>
          <w:rFonts w:ascii="Arial Unicode MS" w:eastAsia="Arial Unicode MS" w:hAnsi="Arial Unicode MS" w:cs="Arial Unicode MS" w:hint="eastAsia"/>
          <w:sz w:val="24"/>
          <w:szCs w:val="24"/>
        </w:rPr>
        <w:t xml:space="preserve">reatment </w:t>
      </w:r>
      <w:r w:rsidR="004C5392">
        <w:rPr>
          <w:rFonts w:ascii="Arial Unicode MS" w:eastAsia="Arial Unicode MS" w:hAnsi="Arial Unicode MS" w:cs="Arial Unicode MS" w:hint="eastAsia"/>
          <w:sz w:val="24"/>
          <w:szCs w:val="24"/>
        </w:rPr>
        <w:t>p</w:t>
      </w:r>
      <w:r>
        <w:rPr>
          <w:rFonts w:ascii="Arial Unicode MS" w:eastAsia="Arial Unicode MS" w:hAnsi="Arial Unicode MS" w:cs="Arial Unicode MS" w:hint="eastAsia"/>
          <w:sz w:val="24"/>
          <w:szCs w:val="24"/>
        </w:rPr>
        <w:t xml:space="preserve">lants for </w:t>
      </w:r>
      <w:r w:rsidR="004C5392">
        <w:rPr>
          <w:rFonts w:ascii="Arial Unicode MS" w:eastAsia="Arial Unicode MS" w:hAnsi="Arial Unicode MS" w:cs="Arial Unicode MS" w:hint="eastAsia"/>
          <w:sz w:val="24"/>
          <w:szCs w:val="24"/>
        </w:rPr>
        <w:t>nitrogen r</w:t>
      </w:r>
      <w:r>
        <w:rPr>
          <w:rFonts w:ascii="Arial Unicode MS" w:eastAsia="Arial Unicode MS" w:hAnsi="Arial Unicode MS" w:cs="Arial Unicode MS" w:hint="eastAsia"/>
          <w:sz w:val="24"/>
          <w:szCs w:val="24"/>
        </w:rPr>
        <w:t>emoval. 2nd Mercosur Congress on Chemical Engineering and 4th Mercosur Congress on Process Sys</w:t>
      </w:r>
      <w:r w:rsidR="002B1B3B">
        <w:rPr>
          <w:rFonts w:ascii="Arial Unicode MS" w:eastAsia="Arial Unicode MS" w:hAnsi="Arial Unicode MS" w:cs="Arial Unicode MS" w:hint="eastAsia"/>
          <w:sz w:val="24"/>
          <w:szCs w:val="24"/>
        </w:rPr>
        <w:t>tems Engineering ENPROMER,</w:t>
      </w:r>
      <w:r>
        <w:rPr>
          <w:rFonts w:ascii="Arial Unicode MS" w:eastAsia="Arial Unicode MS" w:hAnsi="Arial Unicode MS" w:cs="Arial Unicode MS" w:hint="eastAsia"/>
          <w:sz w:val="24"/>
          <w:szCs w:val="24"/>
        </w:rPr>
        <w:t xml:space="preserve"> 14-18.</w:t>
      </w:r>
    </w:p>
    <w:p w:rsidR="000A10A3" w:rsidRDefault="000A10A3" w:rsidP="000A10A3">
      <w:pPr>
        <w:pStyle w:val="EndNoteBibliography"/>
        <w:ind w:left="720" w:hanging="720"/>
        <w:rPr>
          <w:rFonts w:ascii="Arial Unicode MS" w:eastAsia="Arial Unicode MS" w:hAnsi="Arial Unicode MS" w:cs="Arial Unicode MS"/>
          <w:sz w:val="24"/>
          <w:szCs w:val="24"/>
        </w:rPr>
      </w:pPr>
      <w:bookmarkStart w:id="174" w:name="_ENREF_42"/>
      <w:r w:rsidRPr="0094617F">
        <w:rPr>
          <w:rFonts w:ascii="Arial Unicode MS" w:eastAsia="Arial Unicode MS" w:hAnsi="Arial Unicode MS" w:cs="Arial Unicode MS"/>
          <w:sz w:val="24"/>
          <w:szCs w:val="24"/>
        </w:rPr>
        <w:t xml:space="preserve">NISHIDA, N., STEPHANOPOULOS, G. &amp; WESTERBERG, A. W. 1981. A review of process synthesis. </w:t>
      </w:r>
      <w:bookmarkStart w:id="175" w:name="OLE_LINK131"/>
      <w:bookmarkStart w:id="176" w:name="OLE_LINK132"/>
      <w:r w:rsidRPr="0094617F">
        <w:rPr>
          <w:rFonts w:ascii="Arial Unicode MS" w:eastAsia="Arial Unicode MS" w:hAnsi="Arial Unicode MS" w:cs="Arial Unicode MS"/>
          <w:i/>
          <w:sz w:val="24"/>
          <w:szCs w:val="24"/>
        </w:rPr>
        <w:t>AIChE</w:t>
      </w:r>
      <w:bookmarkEnd w:id="175"/>
      <w:bookmarkEnd w:id="176"/>
      <w:r w:rsidRPr="0094617F">
        <w:rPr>
          <w:rFonts w:ascii="Arial Unicode MS" w:eastAsia="Arial Unicode MS" w:hAnsi="Arial Unicode MS" w:cs="Arial Unicode MS"/>
          <w:i/>
          <w:sz w:val="24"/>
          <w:szCs w:val="24"/>
        </w:rPr>
        <w:t>,</w:t>
      </w:r>
      <w:r w:rsidR="006E5903">
        <w:rPr>
          <w:rFonts w:ascii="Arial Unicode MS" w:eastAsia="Arial Unicode MS" w:hAnsi="Arial Unicode MS" w:cs="Arial Unicode MS" w:hint="eastAsia"/>
          <w:sz w:val="24"/>
          <w:szCs w:val="24"/>
        </w:rPr>
        <w:t xml:space="preserve"> </w:t>
      </w:r>
      <w:r w:rsidRPr="0094617F">
        <w:rPr>
          <w:rFonts w:ascii="Arial Unicode MS" w:eastAsia="Arial Unicode MS" w:hAnsi="Arial Unicode MS" w:cs="Arial Unicode MS"/>
          <w:sz w:val="24"/>
          <w:szCs w:val="24"/>
        </w:rPr>
        <w:t>27</w:t>
      </w:r>
      <w:r w:rsidRPr="0094617F">
        <w:rPr>
          <w:rFonts w:ascii="Arial Unicode MS" w:eastAsia="Arial Unicode MS" w:hAnsi="Arial Unicode MS" w:cs="Arial Unicode MS"/>
          <w:b/>
          <w:sz w:val="24"/>
          <w:szCs w:val="24"/>
        </w:rPr>
        <w:t>,</w:t>
      </w:r>
      <w:r w:rsidRPr="0094617F">
        <w:rPr>
          <w:rFonts w:ascii="Arial Unicode MS" w:eastAsia="Arial Unicode MS" w:hAnsi="Arial Unicode MS" w:cs="Arial Unicode MS"/>
          <w:sz w:val="24"/>
          <w:szCs w:val="24"/>
        </w:rPr>
        <w:t xml:space="preserve"> 321-351.</w:t>
      </w:r>
      <w:bookmarkEnd w:id="174"/>
    </w:p>
    <w:p w:rsidR="00810692" w:rsidRDefault="00810692" w:rsidP="000A10A3">
      <w:pPr>
        <w:pStyle w:val="EndNoteBibliography"/>
        <w:ind w:left="720" w:hanging="72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OKADA, M. &amp; SUDO, R. 1985. Simultaneous removal of phosphorous and nitrogen by sequencing batch reactor activated slduge process. </w:t>
      </w:r>
      <w:r w:rsidRPr="00810692">
        <w:rPr>
          <w:rFonts w:ascii="Arial Unicode MS" w:eastAsia="Arial Unicode MS" w:hAnsi="Arial Unicode MS" w:cs="Arial Unicode MS" w:hint="eastAsia"/>
          <w:i/>
          <w:sz w:val="24"/>
          <w:szCs w:val="24"/>
        </w:rPr>
        <w:t>Water</w:t>
      </w:r>
      <w:r w:rsidR="006E5903">
        <w:rPr>
          <w:rFonts w:ascii="Arial Unicode MS" w:eastAsia="Arial Unicode MS" w:hAnsi="Arial Unicode MS" w:cs="Arial Unicode MS" w:hint="eastAsia"/>
          <w:i/>
          <w:sz w:val="24"/>
          <w:szCs w:val="24"/>
        </w:rPr>
        <w:t xml:space="preserve"> </w:t>
      </w:r>
      <w:r w:rsidRPr="00810692">
        <w:rPr>
          <w:rFonts w:ascii="Arial Unicode MS" w:eastAsia="Arial Unicode MS" w:hAnsi="Arial Unicode MS" w:cs="Arial Unicode MS" w:hint="eastAsia"/>
          <w:i/>
          <w:sz w:val="24"/>
          <w:szCs w:val="24"/>
        </w:rPr>
        <w:t>Science &amp; Technology,</w:t>
      </w:r>
      <w:r>
        <w:rPr>
          <w:rFonts w:ascii="Arial Unicode MS" w:eastAsia="Arial Unicode MS" w:hAnsi="Arial Unicode MS" w:cs="Arial Unicode MS" w:hint="eastAsia"/>
          <w:sz w:val="24"/>
          <w:szCs w:val="24"/>
        </w:rPr>
        <w:t xml:space="preserve"> 17, 315-316.</w:t>
      </w:r>
    </w:p>
    <w:p w:rsidR="00D07C4E" w:rsidRPr="0094617F" w:rsidRDefault="00D07C4E" w:rsidP="000A10A3">
      <w:pPr>
        <w:pStyle w:val="EndNoteBibliography"/>
        <w:ind w:left="720" w:hanging="72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ORHON, D. 1997. Mode</w:t>
      </w:r>
      <w:r w:rsidR="00C41015">
        <w:rPr>
          <w:rFonts w:ascii="Arial Unicode MS" w:eastAsia="Arial Unicode MS" w:hAnsi="Arial Unicode MS" w:cs="Arial Unicode MS" w:hint="eastAsia"/>
          <w:sz w:val="24"/>
          <w:szCs w:val="24"/>
        </w:rPr>
        <w:t>l</w:t>
      </w:r>
      <w:r>
        <w:rPr>
          <w:rFonts w:ascii="Arial Unicode MS" w:eastAsia="Arial Unicode MS" w:hAnsi="Arial Unicode MS" w:cs="Arial Unicode MS" w:hint="eastAsia"/>
          <w:sz w:val="24"/>
          <w:szCs w:val="24"/>
        </w:rPr>
        <w:t xml:space="preserve">ling of activated sludge process, CRC Press. </w:t>
      </w:r>
    </w:p>
    <w:p w:rsidR="000A10A3" w:rsidRDefault="000A10A3" w:rsidP="000A10A3">
      <w:pPr>
        <w:pStyle w:val="EndNoteBibliography"/>
        <w:ind w:left="720" w:hanging="720"/>
        <w:rPr>
          <w:rFonts w:ascii="Arial Unicode MS" w:eastAsia="Arial Unicode MS" w:hAnsi="Arial Unicode MS" w:cs="Arial Unicode MS"/>
          <w:sz w:val="24"/>
          <w:szCs w:val="24"/>
        </w:rPr>
      </w:pPr>
      <w:bookmarkStart w:id="177" w:name="_ENREF_43"/>
      <w:r w:rsidRPr="0094617F">
        <w:rPr>
          <w:rFonts w:ascii="Arial Unicode MS" w:eastAsia="Arial Unicode MS" w:hAnsi="Arial Unicode MS" w:cs="Arial Unicode MS"/>
          <w:sz w:val="24"/>
          <w:szCs w:val="24"/>
        </w:rPr>
        <w:t xml:space="preserve">ORHON, D., GERMIRLI, F. &amp; KARAHAN, I. 2009. </w:t>
      </w:r>
      <w:r w:rsidRPr="0094617F">
        <w:rPr>
          <w:rFonts w:ascii="Arial Unicode MS" w:eastAsia="Arial Unicode MS" w:hAnsi="Arial Unicode MS" w:cs="Arial Unicode MS"/>
          <w:i/>
          <w:sz w:val="24"/>
          <w:szCs w:val="24"/>
        </w:rPr>
        <w:t>Industrial wastewater treatment by activated sludge</w:t>
      </w:r>
      <w:r w:rsidRPr="0094617F">
        <w:rPr>
          <w:rFonts w:ascii="Arial Unicode MS" w:eastAsia="Arial Unicode MS" w:hAnsi="Arial Unicode MS" w:cs="Arial Unicode MS"/>
          <w:sz w:val="24"/>
          <w:szCs w:val="24"/>
        </w:rPr>
        <w:t>, IWA Publishing.</w:t>
      </w:r>
      <w:bookmarkEnd w:id="177"/>
    </w:p>
    <w:p w:rsidR="00F776CA" w:rsidRDefault="00F776CA" w:rsidP="000A10A3">
      <w:pPr>
        <w:pStyle w:val="EndNoteBibliography"/>
        <w:ind w:left="720" w:hanging="72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OSTROVSKY, G., ZIYATDINOV, N. &amp; LAPTEVA, T. 2013. Optimal design of chemical processes with chance constrai</w:t>
      </w:r>
      <w:r w:rsidR="00275AF6">
        <w:rPr>
          <w:rFonts w:ascii="Arial Unicode MS" w:eastAsia="Arial Unicode MS" w:hAnsi="Arial Unicode MS" w:cs="Arial Unicode MS" w:hint="eastAsia"/>
          <w:sz w:val="24"/>
          <w:szCs w:val="24"/>
        </w:rPr>
        <w:t xml:space="preserve">nts. </w:t>
      </w:r>
      <w:r w:rsidR="00275AF6" w:rsidRPr="00275AF6">
        <w:rPr>
          <w:rFonts w:ascii="Arial Unicode MS" w:eastAsia="Arial Unicode MS" w:hAnsi="Arial Unicode MS" w:cs="Arial Unicode MS" w:hint="eastAsia"/>
          <w:i/>
          <w:sz w:val="24"/>
          <w:szCs w:val="24"/>
        </w:rPr>
        <w:t xml:space="preserve">Computer &amp; Chemical </w:t>
      </w:r>
      <w:r w:rsidR="00275AF6" w:rsidRPr="00275AF6">
        <w:rPr>
          <w:rFonts w:ascii="Arial Unicode MS" w:eastAsia="Arial Unicode MS" w:hAnsi="Arial Unicode MS" w:cs="Arial Unicode MS" w:hint="eastAsia"/>
          <w:i/>
          <w:sz w:val="24"/>
          <w:szCs w:val="24"/>
        </w:rPr>
        <w:lastRenderedPageBreak/>
        <w:t>Engineering,</w:t>
      </w:r>
      <w:r w:rsidR="00275AF6">
        <w:rPr>
          <w:rFonts w:ascii="Arial Unicode MS" w:eastAsia="Arial Unicode MS" w:hAnsi="Arial Unicode MS" w:cs="Arial Unicode MS" w:hint="eastAsia"/>
          <w:sz w:val="24"/>
          <w:szCs w:val="24"/>
        </w:rPr>
        <w:t xml:space="preserve"> 59, 74-88.</w:t>
      </w:r>
    </w:p>
    <w:p w:rsidR="00397513" w:rsidRDefault="00397513" w:rsidP="000A10A3">
      <w:pPr>
        <w:pStyle w:val="EndNoteBibliography"/>
        <w:ind w:left="720" w:hanging="72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PAPAGEORGIOU, L. G. &amp; ROTSTEIN, G. E. 1998. Continuous-domain mathematical models for optimal process plant layout. </w:t>
      </w:r>
      <w:r w:rsidR="006E5903">
        <w:rPr>
          <w:rFonts w:ascii="Arial Unicode MS" w:eastAsia="Arial Unicode MS" w:hAnsi="Arial Unicode MS" w:cs="Arial Unicode MS" w:hint="eastAsia"/>
          <w:i/>
          <w:sz w:val="24"/>
          <w:szCs w:val="24"/>
        </w:rPr>
        <w:t>Industrial &amp; Engineering C</w:t>
      </w:r>
      <w:r w:rsidRPr="00397513">
        <w:rPr>
          <w:rFonts w:ascii="Arial Unicode MS" w:eastAsia="Arial Unicode MS" w:hAnsi="Arial Unicode MS" w:cs="Arial Unicode MS" w:hint="eastAsia"/>
          <w:i/>
          <w:sz w:val="24"/>
          <w:szCs w:val="24"/>
        </w:rPr>
        <w:t>hemis</w:t>
      </w:r>
      <w:r w:rsidR="006E5903">
        <w:rPr>
          <w:rFonts w:ascii="Arial Unicode MS" w:eastAsia="Arial Unicode MS" w:hAnsi="Arial Unicode MS" w:cs="Arial Unicode MS" w:hint="eastAsia"/>
          <w:i/>
          <w:sz w:val="24"/>
          <w:szCs w:val="24"/>
        </w:rPr>
        <w:t>try R</w:t>
      </w:r>
      <w:r w:rsidRPr="00397513">
        <w:rPr>
          <w:rFonts w:ascii="Arial Unicode MS" w:eastAsia="Arial Unicode MS" w:hAnsi="Arial Unicode MS" w:cs="Arial Unicode MS" w:hint="eastAsia"/>
          <w:i/>
          <w:sz w:val="24"/>
          <w:szCs w:val="24"/>
        </w:rPr>
        <w:t>esearch,</w:t>
      </w:r>
      <w:r>
        <w:rPr>
          <w:rFonts w:ascii="Arial Unicode MS" w:eastAsia="Arial Unicode MS" w:hAnsi="Arial Unicode MS" w:cs="Arial Unicode MS" w:hint="eastAsia"/>
          <w:sz w:val="24"/>
          <w:szCs w:val="24"/>
        </w:rPr>
        <w:t xml:space="preserve"> 37, 3631-3639.</w:t>
      </w:r>
    </w:p>
    <w:p w:rsidR="000A10A3" w:rsidRPr="0094617F" w:rsidRDefault="000A10A3" w:rsidP="000A10A3">
      <w:pPr>
        <w:snapToGrid w:val="0"/>
        <w:spacing w:line="360" w:lineRule="auto"/>
        <w:ind w:left="720" w:hangingChars="300" w:hanging="720"/>
        <w:rPr>
          <w:rFonts w:ascii="Arial Unicode MS" w:eastAsia="Arial Unicode MS" w:hAnsi="Arial Unicode MS" w:cs="Arial Unicode MS"/>
          <w:sz w:val="24"/>
          <w:szCs w:val="24"/>
        </w:rPr>
      </w:pPr>
      <w:r w:rsidRPr="0094617F">
        <w:rPr>
          <w:rFonts w:ascii="Arial Unicode MS" w:eastAsia="Arial Unicode MS" w:hAnsi="Arial Unicode MS" w:cs="Arial Unicode MS"/>
          <w:sz w:val="24"/>
          <w:szCs w:val="24"/>
        </w:rPr>
        <w:t>P</w:t>
      </w:r>
      <w:r>
        <w:rPr>
          <w:rFonts w:ascii="Arial Unicode MS" w:eastAsia="Arial Unicode MS" w:hAnsi="Arial Unicode MS" w:cs="Arial Unicode MS" w:hint="eastAsia"/>
          <w:sz w:val="24"/>
          <w:szCs w:val="24"/>
        </w:rPr>
        <w:t>ARLIAMENTARY</w:t>
      </w:r>
      <w:r w:rsidRPr="0094617F">
        <w:rPr>
          <w:rFonts w:ascii="Arial Unicode MS" w:eastAsia="Arial Unicode MS" w:hAnsi="Arial Unicode MS" w:cs="Arial Unicode MS"/>
          <w:sz w:val="24"/>
          <w:szCs w:val="24"/>
        </w:rPr>
        <w:t xml:space="preserve"> </w:t>
      </w:r>
      <w:r>
        <w:rPr>
          <w:rFonts w:ascii="Arial Unicode MS" w:eastAsia="Arial Unicode MS" w:hAnsi="Arial Unicode MS" w:cs="Arial Unicode MS" w:hint="eastAsia"/>
          <w:sz w:val="24"/>
          <w:szCs w:val="24"/>
        </w:rPr>
        <w:t>OFFICE</w:t>
      </w:r>
      <w:r w:rsidRPr="0094617F">
        <w:rPr>
          <w:rFonts w:ascii="Arial Unicode MS" w:eastAsia="Arial Unicode MS" w:hAnsi="Arial Unicode MS" w:cs="Arial Unicode MS"/>
          <w:sz w:val="24"/>
          <w:szCs w:val="24"/>
        </w:rPr>
        <w:t xml:space="preserve"> of </w:t>
      </w:r>
      <w:r>
        <w:rPr>
          <w:rFonts w:ascii="Arial Unicode MS" w:eastAsia="Arial Unicode MS" w:hAnsi="Arial Unicode MS" w:cs="Arial Unicode MS" w:hint="eastAsia"/>
          <w:sz w:val="24"/>
          <w:szCs w:val="24"/>
        </w:rPr>
        <w:t>SCIENCE</w:t>
      </w:r>
      <w:r w:rsidRPr="0094617F">
        <w:rPr>
          <w:rFonts w:ascii="Arial Unicode MS" w:eastAsia="Arial Unicode MS" w:hAnsi="Arial Unicode MS" w:cs="Arial Unicode MS"/>
          <w:sz w:val="24"/>
          <w:szCs w:val="24"/>
        </w:rPr>
        <w:t xml:space="preserve"> and </w:t>
      </w:r>
      <w:r>
        <w:rPr>
          <w:rFonts w:ascii="Arial Unicode MS" w:eastAsia="Arial Unicode MS" w:hAnsi="Arial Unicode MS" w:cs="Arial Unicode MS" w:hint="eastAsia"/>
          <w:sz w:val="24"/>
          <w:szCs w:val="24"/>
        </w:rPr>
        <w:t>TECHNOLOGY</w:t>
      </w:r>
      <w:r w:rsidRPr="0094617F">
        <w:rPr>
          <w:rFonts w:ascii="Arial Unicode MS" w:eastAsia="Arial Unicode MS" w:hAnsi="Arial Unicode MS" w:cs="Arial Unicode MS"/>
          <w:sz w:val="24"/>
          <w:szCs w:val="24"/>
        </w:rPr>
        <w:t xml:space="preserve">. </w:t>
      </w:r>
      <w:r>
        <w:rPr>
          <w:rFonts w:ascii="Arial Unicode MS" w:eastAsia="Arial Unicode MS" w:hAnsi="Arial Unicode MS" w:cs="Arial Unicode MS"/>
          <w:sz w:val="24"/>
          <w:szCs w:val="24"/>
        </w:rPr>
        <w:t>2007</w:t>
      </w:r>
      <w:r>
        <w:rPr>
          <w:rFonts w:ascii="Arial Unicode MS" w:eastAsia="Arial Unicode MS" w:hAnsi="Arial Unicode MS" w:cs="Arial Unicode MS" w:hint="eastAsia"/>
          <w:sz w:val="24"/>
          <w:szCs w:val="24"/>
        </w:rPr>
        <w:t>.</w:t>
      </w:r>
      <w:r w:rsidRPr="0094617F">
        <w:rPr>
          <w:rFonts w:ascii="Arial Unicode MS" w:eastAsia="Arial Unicode MS" w:hAnsi="Arial Unicode MS" w:cs="Arial Unicode MS"/>
          <w:sz w:val="24"/>
          <w:szCs w:val="24"/>
        </w:rPr>
        <w:t xml:space="preserve"> </w:t>
      </w:r>
      <w:r w:rsidRPr="0094617F">
        <w:rPr>
          <w:rFonts w:ascii="Arial Unicode MS" w:eastAsia="Arial Unicode MS" w:hAnsi="Arial Unicode MS" w:cs="Arial Unicode MS"/>
          <w:i/>
          <w:sz w:val="24"/>
          <w:szCs w:val="24"/>
        </w:rPr>
        <w:t xml:space="preserve">Energy and </w:t>
      </w:r>
      <w:r w:rsidR="004C5392">
        <w:rPr>
          <w:rFonts w:ascii="Arial Unicode MS" w:eastAsia="Arial Unicode MS" w:hAnsi="Arial Unicode MS" w:cs="Arial Unicode MS" w:hint="eastAsia"/>
          <w:i/>
          <w:sz w:val="24"/>
          <w:szCs w:val="24"/>
        </w:rPr>
        <w:t>s</w:t>
      </w:r>
      <w:r w:rsidRPr="0094617F">
        <w:rPr>
          <w:rFonts w:ascii="Arial Unicode MS" w:eastAsia="Arial Unicode MS" w:hAnsi="Arial Unicode MS" w:cs="Arial Unicode MS"/>
          <w:i/>
          <w:sz w:val="24"/>
          <w:szCs w:val="24"/>
        </w:rPr>
        <w:t>ewage</w:t>
      </w:r>
      <w:r w:rsidR="003D1CE0">
        <w:rPr>
          <w:rFonts w:ascii="Arial Unicode MS" w:eastAsia="Arial Unicode MS" w:hAnsi="Arial Unicode MS" w:cs="Arial Unicode MS" w:hint="eastAsia"/>
          <w:sz w:val="24"/>
          <w:szCs w:val="24"/>
        </w:rPr>
        <w:t>.</w:t>
      </w:r>
      <w:r w:rsidRPr="0094617F">
        <w:rPr>
          <w:rFonts w:ascii="Arial Unicode MS" w:eastAsia="Arial Unicode MS" w:hAnsi="Arial Unicode MS" w:cs="Arial Unicode MS"/>
          <w:sz w:val="24"/>
          <w:szCs w:val="24"/>
        </w:rPr>
        <w:t xml:space="preserve"> Available </w:t>
      </w:r>
      <w:r w:rsidR="003D1CE0">
        <w:rPr>
          <w:rFonts w:ascii="Arial Unicode MS" w:eastAsia="Arial Unicode MS" w:hAnsi="Arial Unicode MS" w:cs="Arial Unicode MS" w:hint="eastAsia"/>
          <w:sz w:val="24"/>
          <w:szCs w:val="24"/>
        </w:rPr>
        <w:t>online</w:t>
      </w:r>
      <w:r w:rsidRPr="0094617F">
        <w:rPr>
          <w:rFonts w:ascii="Arial Unicode MS" w:eastAsia="Arial Unicode MS" w:hAnsi="Arial Unicode MS" w:cs="Arial Unicode MS"/>
          <w:sz w:val="24"/>
          <w:szCs w:val="24"/>
        </w:rPr>
        <w:t xml:space="preserve">: </w:t>
      </w:r>
      <w:hyperlink r:id="rId72" w:history="1">
        <w:r w:rsidRPr="0094617F">
          <w:rPr>
            <w:rStyle w:val="a6"/>
            <w:rFonts w:ascii="Arial Unicode MS" w:eastAsia="Arial Unicode MS" w:hAnsi="Arial Unicode MS" w:cs="Arial Unicode MS"/>
            <w:sz w:val="24"/>
            <w:szCs w:val="24"/>
          </w:rPr>
          <w:t>http://www.parliament.uk/documents/post/postpn282.pdf</w:t>
        </w:r>
      </w:hyperlink>
      <w:r w:rsidRPr="0094617F">
        <w:rPr>
          <w:rFonts w:ascii="Arial Unicode MS" w:eastAsia="Arial Unicode MS" w:hAnsi="Arial Unicode MS" w:cs="Arial Unicode MS"/>
          <w:sz w:val="24"/>
          <w:szCs w:val="24"/>
        </w:rPr>
        <w:t xml:space="preserve"> [Accessed on 10/09/2011].</w:t>
      </w:r>
    </w:p>
    <w:p w:rsidR="000A10A3" w:rsidRDefault="000A10A3" w:rsidP="000A10A3">
      <w:pPr>
        <w:pStyle w:val="EndNoteBibliography"/>
        <w:ind w:left="720" w:hanging="720"/>
        <w:rPr>
          <w:rFonts w:ascii="Arial Unicode MS" w:eastAsia="Arial Unicode MS" w:hAnsi="Arial Unicode MS" w:cs="Arial Unicode MS"/>
          <w:sz w:val="24"/>
          <w:szCs w:val="24"/>
        </w:rPr>
      </w:pPr>
      <w:bookmarkStart w:id="178" w:name="_ENREF_44"/>
      <w:r w:rsidRPr="0094617F">
        <w:rPr>
          <w:rFonts w:ascii="Arial Unicode MS" w:eastAsia="Arial Unicode MS" w:hAnsi="Arial Unicode MS" w:cs="Arial Unicode MS"/>
          <w:sz w:val="24"/>
          <w:szCs w:val="24"/>
        </w:rPr>
        <w:t xml:space="preserve">PEIDE, S., YINGQI, S. &amp; RUYI, W. 2010. </w:t>
      </w:r>
      <w:r w:rsidRPr="004C5392">
        <w:rPr>
          <w:rFonts w:ascii="Arial Unicode MS" w:eastAsia="Arial Unicode MS" w:hAnsi="Arial Unicode MS" w:cs="Arial Unicode MS"/>
          <w:i/>
          <w:sz w:val="24"/>
          <w:szCs w:val="24"/>
        </w:rPr>
        <w:t>Dynamic models and numerical simulations for activate</w:t>
      </w:r>
      <w:r w:rsidR="006E5903" w:rsidRPr="004C5392">
        <w:rPr>
          <w:rFonts w:ascii="Arial Unicode MS" w:eastAsia="Arial Unicode MS" w:hAnsi="Arial Unicode MS" w:cs="Arial Unicode MS"/>
          <w:i/>
          <w:sz w:val="24"/>
          <w:szCs w:val="24"/>
        </w:rPr>
        <w:t>d sludge processes.</w:t>
      </w:r>
      <w:r w:rsidR="006E5903">
        <w:rPr>
          <w:rFonts w:ascii="Arial Unicode MS" w:eastAsia="Arial Unicode MS" w:hAnsi="Arial Unicode MS" w:cs="Arial Unicode MS"/>
          <w:sz w:val="24"/>
          <w:szCs w:val="24"/>
        </w:rPr>
        <w:t xml:space="preserve"> Beijing</w:t>
      </w:r>
      <w:r w:rsidRPr="0094617F">
        <w:rPr>
          <w:rFonts w:ascii="Arial Unicode MS" w:eastAsia="Arial Unicode MS" w:hAnsi="Arial Unicode MS" w:cs="Arial Unicode MS"/>
          <w:sz w:val="24"/>
          <w:szCs w:val="24"/>
        </w:rPr>
        <w:t xml:space="preserve"> Chemical Industry Press.</w:t>
      </w:r>
      <w:bookmarkEnd w:id="178"/>
    </w:p>
    <w:p w:rsidR="000A10A3" w:rsidRDefault="000A10A3" w:rsidP="000A10A3">
      <w:pPr>
        <w:pStyle w:val="EndNoteBibliography"/>
        <w:ind w:left="720" w:hanging="720"/>
        <w:rPr>
          <w:rFonts w:ascii="Arial Unicode MS" w:eastAsia="Arial Unicode MS" w:hAnsi="Arial Unicode MS" w:cs="Arial Unicode MS"/>
          <w:sz w:val="24"/>
          <w:szCs w:val="24"/>
        </w:rPr>
      </w:pPr>
      <w:bookmarkStart w:id="179" w:name="_ENREF_45"/>
      <w:r w:rsidRPr="0094617F">
        <w:rPr>
          <w:rFonts w:ascii="Arial Unicode MS" w:eastAsia="Arial Unicode MS" w:hAnsi="Arial Unicode MS" w:cs="Arial Unicode MS"/>
          <w:sz w:val="24"/>
          <w:szCs w:val="24"/>
        </w:rPr>
        <w:t xml:space="preserve">PETERSEN, B., VANROLLEGHEM, P., GERNAEY, K. &amp; HENZE, M. 2002. Evaluation of an ASM1 model calibration procedure on a municipal–industrial wastewater treatment plant. </w:t>
      </w:r>
      <w:r w:rsidRPr="0094617F">
        <w:rPr>
          <w:rFonts w:ascii="Arial Unicode MS" w:eastAsia="Arial Unicode MS" w:hAnsi="Arial Unicode MS" w:cs="Arial Unicode MS"/>
          <w:i/>
          <w:sz w:val="24"/>
          <w:szCs w:val="24"/>
        </w:rPr>
        <w:t>Hydroinformatics,</w:t>
      </w:r>
      <w:r w:rsidRPr="0094617F">
        <w:rPr>
          <w:rFonts w:ascii="Arial Unicode MS" w:eastAsia="Arial Unicode MS" w:hAnsi="Arial Unicode MS" w:cs="Arial Unicode MS"/>
          <w:sz w:val="24"/>
          <w:szCs w:val="24"/>
        </w:rPr>
        <w:t xml:space="preserve"> 4</w:t>
      </w:r>
      <w:r w:rsidRPr="0094617F">
        <w:rPr>
          <w:rFonts w:ascii="Arial Unicode MS" w:eastAsia="Arial Unicode MS" w:hAnsi="Arial Unicode MS" w:cs="Arial Unicode MS"/>
          <w:b/>
          <w:sz w:val="24"/>
          <w:szCs w:val="24"/>
        </w:rPr>
        <w:t>,</w:t>
      </w:r>
      <w:r w:rsidRPr="0094617F">
        <w:rPr>
          <w:rFonts w:ascii="Arial Unicode MS" w:eastAsia="Arial Unicode MS" w:hAnsi="Arial Unicode MS" w:cs="Arial Unicode MS"/>
          <w:sz w:val="24"/>
          <w:szCs w:val="24"/>
        </w:rPr>
        <w:t xml:space="preserve"> 15-38.</w:t>
      </w:r>
      <w:bookmarkEnd w:id="179"/>
    </w:p>
    <w:p w:rsidR="007D39BC" w:rsidRPr="007D39BC" w:rsidRDefault="007D39BC" w:rsidP="000A10A3">
      <w:pPr>
        <w:pStyle w:val="EndNoteBibliography"/>
        <w:ind w:left="720" w:hanging="72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PETERSEN, E. E. 1965.</w:t>
      </w:r>
      <w:r w:rsidRPr="007D39BC">
        <w:rPr>
          <w:rFonts w:ascii="Arial Unicode MS" w:eastAsia="Arial Unicode MS" w:hAnsi="Arial Unicode MS" w:cs="Arial Unicode MS" w:hint="eastAsia"/>
          <w:i/>
          <w:sz w:val="24"/>
          <w:szCs w:val="24"/>
        </w:rPr>
        <w:t xml:space="preserve"> Chemcial reaction analysis</w:t>
      </w:r>
      <w:r>
        <w:rPr>
          <w:rFonts w:ascii="Arial Unicode MS" w:eastAsia="Arial Unicode MS" w:hAnsi="Arial Unicode MS" w:cs="Arial Unicode MS" w:hint="eastAsia"/>
          <w:sz w:val="24"/>
          <w:szCs w:val="24"/>
        </w:rPr>
        <w:t xml:space="preserve">. </w:t>
      </w:r>
      <w:r w:rsidR="00AA2388">
        <w:rPr>
          <w:rFonts w:ascii="Arial Unicode MS" w:eastAsia="Arial Unicode MS" w:hAnsi="Arial Unicode MS" w:cs="Arial Unicode MS" w:hint="eastAsia"/>
          <w:sz w:val="24"/>
          <w:szCs w:val="24"/>
        </w:rPr>
        <w:t>Prentice-Hall</w:t>
      </w:r>
      <w:r w:rsidR="00665FCF">
        <w:rPr>
          <w:rFonts w:ascii="Arial Unicode MS" w:eastAsia="Arial Unicode MS" w:hAnsi="Arial Unicode MS" w:cs="Arial Unicode MS" w:hint="eastAsia"/>
          <w:sz w:val="24"/>
          <w:szCs w:val="24"/>
        </w:rPr>
        <w:t>.</w:t>
      </w:r>
    </w:p>
    <w:p w:rsidR="00F86AB1" w:rsidRDefault="00F86AB1" w:rsidP="000A10A3">
      <w:pPr>
        <w:pStyle w:val="EndNoteBibliography"/>
        <w:ind w:left="720" w:hanging="72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PONS, M.N., SPANJERS, H. &amp; JEPPSSON, U. 1999. Towards a benchmark for evaluating control strategies in wastewatere treatment plants by simulation. Proceedings of 9</w:t>
      </w:r>
      <w:r w:rsidRPr="00F86AB1">
        <w:rPr>
          <w:rFonts w:ascii="Arial Unicode MS" w:eastAsia="Arial Unicode MS" w:hAnsi="Arial Unicode MS" w:cs="Arial Unicode MS" w:hint="eastAsia"/>
          <w:sz w:val="24"/>
          <w:szCs w:val="24"/>
          <w:vertAlign w:val="superscript"/>
        </w:rPr>
        <w:t>th</w:t>
      </w:r>
      <w:r>
        <w:rPr>
          <w:rFonts w:ascii="Arial Unicode MS" w:eastAsia="Arial Unicode MS" w:hAnsi="Arial Unicode MS" w:cs="Arial Unicode MS" w:hint="eastAsia"/>
          <w:sz w:val="24"/>
          <w:szCs w:val="24"/>
        </w:rPr>
        <w:t xml:space="preserve"> European Symposium on Computer Aided Process Engineering, Budapest, Hungary.</w:t>
      </w:r>
    </w:p>
    <w:p w:rsidR="009631E3" w:rsidRDefault="009631E3" w:rsidP="000A10A3">
      <w:pPr>
        <w:pStyle w:val="EndNoteBibliography"/>
        <w:ind w:left="720" w:hanging="72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PONTES, R. F. F. &amp; PINTO, J. M. 2011. Optimal synthesis of Fenton reactor networks for phenol degradation.</w:t>
      </w:r>
      <w:r w:rsidRPr="009631E3">
        <w:rPr>
          <w:rFonts w:ascii="Arial Unicode MS" w:eastAsia="Arial Unicode MS" w:hAnsi="Arial Unicode MS" w:cs="Arial Unicode MS" w:hint="eastAsia"/>
          <w:i/>
          <w:sz w:val="24"/>
          <w:szCs w:val="24"/>
        </w:rPr>
        <w:t xml:space="preserve"> C</w:t>
      </w:r>
      <w:r w:rsidR="00BF4A22">
        <w:rPr>
          <w:rFonts w:ascii="Arial Unicode MS" w:eastAsia="Arial Unicode MS" w:hAnsi="Arial Unicode MS" w:cs="Arial Unicode MS" w:hint="eastAsia"/>
          <w:i/>
          <w:sz w:val="24"/>
          <w:szCs w:val="24"/>
        </w:rPr>
        <w:t>hemical Engineering Research &amp;</w:t>
      </w:r>
      <w:r w:rsidRPr="009631E3">
        <w:rPr>
          <w:rFonts w:ascii="Arial Unicode MS" w:eastAsia="Arial Unicode MS" w:hAnsi="Arial Unicode MS" w:cs="Arial Unicode MS" w:hint="eastAsia"/>
          <w:i/>
          <w:sz w:val="24"/>
          <w:szCs w:val="24"/>
        </w:rPr>
        <w:t xml:space="preserve"> </w:t>
      </w:r>
      <w:r w:rsidRPr="009631E3">
        <w:rPr>
          <w:rFonts w:ascii="Arial Unicode MS" w:eastAsia="Arial Unicode MS" w:hAnsi="Arial Unicode MS" w:cs="Arial Unicode MS" w:hint="eastAsia"/>
          <w:i/>
          <w:sz w:val="24"/>
          <w:szCs w:val="24"/>
        </w:rPr>
        <w:lastRenderedPageBreak/>
        <w:t>Design,</w:t>
      </w:r>
      <w:r>
        <w:rPr>
          <w:rFonts w:ascii="Arial Unicode MS" w:eastAsia="Arial Unicode MS" w:hAnsi="Arial Unicode MS" w:cs="Arial Unicode MS" w:hint="eastAsia"/>
          <w:sz w:val="24"/>
          <w:szCs w:val="24"/>
        </w:rPr>
        <w:t xml:space="preserve"> 89, 706-721.</w:t>
      </w:r>
    </w:p>
    <w:p w:rsidR="007500BB" w:rsidRDefault="000708EE" w:rsidP="007500BB">
      <w:pPr>
        <w:pStyle w:val="EndNoteBibliography"/>
        <w:ind w:left="720" w:hanging="72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POWERS, G. 1972. H</w:t>
      </w:r>
      <w:r w:rsidR="004C5392">
        <w:rPr>
          <w:rFonts w:ascii="Arial Unicode MS" w:eastAsia="Arial Unicode MS" w:hAnsi="Arial Unicode MS" w:cs="Arial Unicode MS" w:hint="eastAsia"/>
          <w:sz w:val="24"/>
          <w:szCs w:val="24"/>
        </w:rPr>
        <w:t>euristic</w:t>
      </w:r>
      <w:r>
        <w:rPr>
          <w:rFonts w:ascii="Arial Unicode MS" w:eastAsia="Arial Unicode MS" w:hAnsi="Arial Unicode MS" w:cs="Arial Unicode MS" w:hint="eastAsia"/>
          <w:sz w:val="24"/>
          <w:szCs w:val="24"/>
        </w:rPr>
        <w:t xml:space="preserve"> </w:t>
      </w:r>
      <w:r w:rsidR="004C5392">
        <w:rPr>
          <w:rFonts w:ascii="Arial Unicode MS" w:eastAsia="Arial Unicode MS" w:hAnsi="Arial Unicode MS" w:cs="Arial Unicode MS" w:hint="eastAsia"/>
          <w:sz w:val="24"/>
          <w:szCs w:val="24"/>
        </w:rPr>
        <w:t>synthesis in process-development</w:t>
      </w:r>
      <w:r>
        <w:rPr>
          <w:rFonts w:ascii="Arial Unicode MS" w:eastAsia="Arial Unicode MS" w:hAnsi="Arial Unicode MS" w:cs="Arial Unicode MS" w:hint="eastAsia"/>
          <w:sz w:val="24"/>
          <w:szCs w:val="24"/>
        </w:rPr>
        <w:t xml:space="preserve">. </w:t>
      </w:r>
      <w:r w:rsidRPr="006C5113">
        <w:rPr>
          <w:rFonts w:ascii="Arial Unicode MS" w:eastAsia="Arial Unicode MS" w:hAnsi="Arial Unicode MS" w:cs="Arial Unicode MS" w:hint="eastAsia"/>
          <w:i/>
          <w:sz w:val="24"/>
          <w:szCs w:val="24"/>
        </w:rPr>
        <w:t>Chemical Engineering Progress,</w:t>
      </w:r>
      <w:r w:rsidR="00F276A3">
        <w:rPr>
          <w:rFonts w:ascii="Arial Unicode MS" w:eastAsia="Arial Unicode MS" w:hAnsi="Arial Unicode MS" w:cs="Arial Unicode MS" w:hint="eastAsia"/>
          <w:sz w:val="24"/>
          <w:szCs w:val="24"/>
        </w:rPr>
        <w:t xml:space="preserve"> 68, </w:t>
      </w:r>
      <w:r w:rsidR="004C5392">
        <w:rPr>
          <w:rFonts w:ascii="Arial Unicode MS" w:eastAsia="Arial Unicode MS" w:hAnsi="Arial Unicode MS" w:cs="Arial Unicode MS" w:hint="eastAsia"/>
          <w:sz w:val="24"/>
          <w:szCs w:val="24"/>
        </w:rPr>
        <w:t>80-</w:t>
      </w:r>
      <w:r w:rsidR="00F276A3">
        <w:rPr>
          <w:rFonts w:ascii="Arial Unicode MS" w:eastAsia="Arial Unicode MS" w:hAnsi="Arial Unicode MS" w:cs="Arial Unicode MS" w:hint="eastAsia"/>
          <w:sz w:val="24"/>
          <w:szCs w:val="24"/>
        </w:rPr>
        <w:t>88.</w:t>
      </w:r>
    </w:p>
    <w:p w:rsidR="00275AF6" w:rsidRDefault="00275AF6" w:rsidP="007500BB">
      <w:pPr>
        <w:pStyle w:val="EndNoteBibliography"/>
        <w:ind w:left="720" w:hanging="72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QIAN, Y., PAN, M. &amp; HUANG, Y. 2009. Mode</w:t>
      </w:r>
      <w:r w:rsidR="00C41015">
        <w:rPr>
          <w:rFonts w:ascii="Arial Unicode MS" w:eastAsia="Arial Unicode MS" w:hAnsi="Arial Unicode MS" w:cs="Arial Unicode MS" w:hint="eastAsia"/>
          <w:sz w:val="24"/>
          <w:szCs w:val="24"/>
        </w:rPr>
        <w:t>l</w:t>
      </w:r>
      <w:r>
        <w:rPr>
          <w:rFonts w:ascii="Arial Unicode MS" w:eastAsia="Arial Unicode MS" w:hAnsi="Arial Unicode MS" w:cs="Arial Unicode MS" w:hint="eastAsia"/>
          <w:sz w:val="24"/>
          <w:szCs w:val="24"/>
        </w:rPr>
        <w:t>ling and optimization for scheduling of chemical batch processes.</w:t>
      </w:r>
      <w:r w:rsidRPr="00275AF6">
        <w:rPr>
          <w:rFonts w:ascii="Arial Unicode MS" w:eastAsia="Arial Unicode MS" w:hAnsi="Arial Unicode MS" w:cs="Arial Unicode MS" w:hint="eastAsia"/>
          <w:i/>
          <w:sz w:val="24"/>
          <w:szCs w:val="24"/>
        </w:rPr>
        <w:t xml:space="preserve"> Chinese Journal of Chmeical Engineering,</w:t>
      </w:r>
      <w:r>
        <w:rPr>
          <w:rFonts w:ascii="Arial Unicode MS" w:eastAsia="Arial Unicode MS" w:hAnsi="Arial Unicode MS" w:cs="Arial Unicode MS" w:hint="eastAsia"/>
          <w:sz w:val="24"/>
          <w:szCs w:val="24"/>
        </w:rPr>
        <w:t xml:space="preserve"> 17, 1-7.</w:t>
      </w:r>
    </w:p>
    <w:p w:rsidR="007500BB" w:rsidRDefault="005C6846" w:rsidP="007500BB">
      <w:pPr>
        <w:pStyle w:val="EndNoteBibliography"/>
        <w:ind w:left="720" w:hanging="72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QUAGLIA, A.., GARGALO, C. L.,</w:t>
      </w:r>
      <w:r w:rsidR="007500BB">
        <w:rPr>
          <w:rFonts w:ascii="Arial Unicode MS" w:eastAsia="Arial Unicode MS" w:hAnsi="Arial Unicode MS" w:cs="Arial Unicode MS" w:hint="eastAsia"/>
          <w:sz w:val="24"/>
          <w:szCs w:val="24"/>
        </w:rPr>
        <w:t xml:space="preserve"> CHAIRAKWONGSA, S., SIN, G. &amp; GANI, R. 2014. Systematic network synthesis and design: Problem formulation, superstructure generation, data management and solution. </w:t>
      </w:r>
      <w:bookmarkStart w:id="180" w:name="OLE_LINK123"/>
      <w:bookmarkStart w:id="181" w:name="OLE_LINK124"/>
      <w:r w:rsidR="007500BB">
        <w:rPr>
          <w:rFonts w:ascii="Arial Unicode MS" w:eastAsia="Arial Unicode MS" w:hAnsi="Arial Unicode MS" w:cs="Arial Unicode MS" w:hint="eastAsia"/>
          <w:sz w:val="24"/>
          <w:szCs w:val="24"/>
        </w:rPr>
        <w:t>C</w:t>
      </w:r>
      <w:r w:rsidR="007500BB" w:rsidRPr="007500BB">
        <w:rPr>
          <w:rFonts w:ascii="Arial Unicode MS" w:eastAsia="Arial Unicode MS" w:hAnsi="Arial Unicode MS" w:cs="Arial Unicode MS" w:hint="eastAsia"/>
          <w:i/>
          <w:sz w:val="24"/>
          <w:szCs w:val="24"/>
        </w:rPr>
        <w:t>omputers &amp; Chemical Engineering</w:t>
      </w:r>
      <w:bookmarkEnd w:id="180"/>
      <w:bookmarkEnd w:id="181"/>
      <w:r w:rsidR="00F276A3">
        <w:rPr>
          <w:rFonts w:ascii="Arial Unicode MS" w:eastAsia="Arial Unicode MS" w:hAnsi="Arial Unicode MS" w:cs="Arial Unicode MS" w:hint="eastAsia"/>
          <w:i/>
          <w:sz w:val="24"/>
          <w:szCs w:val="24"/>
        </w:rPr>
        <w:t xml:space="preserve"> (Article In Press)</w:t>
      </w:r>
      <w:r w:rsidR="007500BB" w:rsidRPr="007500BB">
        <w:rPr>
          <w:rFonts w:ascii="Arial Unicode MS" w:eastAsia="Arial Unicode MS" w:hAnsi="Arial Unicode MS" w:cs="Arial Unicode MS" w:hint="eastAsia"/>
          <w:i/>
          <w:sz w:val="24"/>
          <w:szCs w:val="24"/>
        </w:rPr>
        <w:t xml:space="preserve">. </w:t>
      </w:r>
    </w:p>
    <w:p w:rsidR="000A10A3" w:rsidRDefault="008B181C" w:rsidP="000A10A3">
      <w:pPr>
        <w:pStyle w:val="EndNoteBibliography"/>
        <w:ind w:left="720" w:hanging="720"/>
        <w:rPr>
          <w:rFonts w:ascii="Arial Unicode MS" w:eastAsia="Arial Unicode MS" w:hAnsi="Arial Unicode MS" w:cs="Arial Unicode MS"/>
          <w:sz w:val="24"/>
          <w:szCs w:val="24"/>
        </w:rPr>
      </w:pPr>
      <w:bookmarkStart w:id="182" w:name="_ENREF_48"/>
      <w:r>
        <w:rPr>
          <w:rFonts w:ascii="Arial Unicode MS" w:eastAsia="Arial Unicode MS" w:hAnsi="Arial Unicode MS" w:cs="Arial Unicode MS"/>
          <w:sz w:val="24"/>
          <w:szCs w:val="24"/>
        </w:rPr>
        <w:t>RIGOPOULOS, S. &amp; LINKE, P. 2002</w:t>
      </w:r>
      <w:r w:rsidR="000A10A3" w:rsidRPr="0094617F">
        <w:rPr>
          <w:rFonts w:ascii="Arial Unicode MS" w:eastAsia="Arial Unicode MS" w:hAnsi="Arial Unicode MS" w:cs="Arial Unicode MS"/>
          <w:sz w:val="24"/>
          <w:szCs w:val="24"/>
        </w:rPr>
        <w:t xml:space="preserve">. Systematic development of optimal activated sludge process designs. </w:t>
      </w:r>
      <w:r w:rsidR="000A10A3" w:rsidRPr="0094617F">
        <w:rPr>
          <w:rFonts w:ascii="Arial Unicode MS" w:eastAsia="Arial Unicode MS" w:hAnsi="Arial Unicode MS" w:cs="Arial Unicode MS"/>
          <w:i/>
          <w:sz w:val="24"/>
          <w:szCs w:val="24"/>
        </w:rPr>
        <w:t>Computers &amp; Chemical Engineering,</w:t>
      </w:r>
      <w:r w:rsidR="000A10A3" w:rsidRPr="0094617F">
        <w:rPr>
          <w:rFonts w:ascii="Arial Unicode MS" w:eastAsia="Arial Unicode MS" w:hAnsi="Arial Unicode MS" w:cs="Arial Unicode MS"/>
          <w:sz w:val="24"/>
          <w:szCs w:val="24"/>
        </w:rPr>
        <w:t xml:space="preserve"> 26</w:t>
      </w:r>
      <w:r w:rsidR="000A10A3" w:rsidRPr="0094617F">
        <w:rPr>
          <w:rFonts w:ascii="Arial Unicode MS" w:eastAsia="Arial Unicode MS" w:hAnsi="Arial Unicode MS" w:cs="Arial Unicode MS"/>
          <w:b/>
          <w:sz w:val="24"/>
          <w:szCs w:val="24"/>
        </w:rPr>
        <w:t>,</w:t>
      </w:r>
      <w:r w:rsidR="000A10A3" w:rsidRPr="0094617F">
        <w:rPr>
          <w:rFonts w:ascii="Arial Unicode MS" w:eastAsia="Arial Unicode MS" w:hAnsi="Arial Unicode MS" w:cs="Arial Unicode MS"/>
          <w:sz w:val="24"/>
          <w:szCs w:val="24"/>
        </w:rPr>
        <w:t xml:space="preserve"> 585-597.</w:t>
      </w:r>
      <w:bookmarkEnd w:id="182"/>
    </w:p>
    <w:p w:rsidR="00E622C1" w:rsidRDefault="00E622C1" w:rsidP="000A10A3">
      <w:pPr>
        <w:pStyle w:val="EndNoteBibliography"/>
        <w:ind w:left="720" w:hanging="72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RIVAS, A., AYESA, E., GALARZA, A. &amp; SALTERAIN, A. 2001. Application of mathematical tools to improve the design and operation of acitvated sludge plants. Case study: the new WWTP of Galindo-BilbaoPart I: Optimum design. </w:t>
      </w:r>
      <w:r w:rsidRPr="00E622C1">
        <w:rPr>
          <w:rFonts w:ascii="Arial Unicode MS" w:eastAsia="Arial Unicode MS" w:hAnsi="Arial Unicode MS" w:cs="Arial Unicode MS" w:hint="eastAsia"/>
          <w:i/>
          <w:sz w:val="24"/>
          <w:szCs w:val="24"/>
        </w:rPr>
        <w:t>Water Science &amp; Technology,</w:t>
      </w:r>
      <w:r>
        <w:rPr>
          <w:rFonts w:ascii="Arial Unicode MS" w:eastAsia="Arial Unicode MS" w:hAnsi="Arial Unicode MS" w:cs="Arial Unicode MS" w:hint="eastAsia"/>
          <w:sz w:val="24"/>
          <w:szCs w:val="24"/>
        </w:rPr>
        <w:t xml:space="preserve"> 43, 157-165.</w:t>
      </w:r>
    </w:p>
    <w:p w:rsidR="000A10A3" w:rsidRDefault="000A10A3" w:rsidP="000A10A3">
      <w:pPr>
        <w:ind w:left="720" w:hangingChars="300" w:hanging="720"/>
        <w:rPr>
          <w:rFonts w:ascii="Arial Unicode MS" w:eastAsia="Arial Unicode MS" w:hAnsi="Arial Unicode MS" w:cs="Arial Unicode MS"/>
          <w:sz w:val="24"/>
          <w:szCs w:val="24"/>
        </w:rPr>
      </w:pPr>
      <w:r w:rsidRPr="0094617F">
        <w:rPr>
          <w:rFonts w:ascii="Arial Unicode MS" w:eastAsia="Arial Unicode MS" w:hAnsi="Arial Unicode MS" w:cs="Arial Unicode MS"/>
          <w:sz w:val="24"/>
          <w:szCs w:val="24"/>
        </w:rPr>
        <w:t>S</w:t>
      </w:r>
      <w:r>
        <w:rPr>
          <w:rFonts w:ascii="Arial Unicode MS" w:eastAsia="Arial Unicode MS" w:hAnsi="Arial Unicode MS" w:cs="Arial Unicode MS" w:hint="eastAsia"/>
          <w:sz w:val="24"/>
          <w:szCs w:val="24"/>
        </w:rPr>
        <w:t>CHOLARPEDIA.</w:t>
      </w:r>
      <w:r>
        <w:rPr>
          <w:rFonts w:ascii="Arial Unicode MS" w:eastAsia="Arial Unicode MS" w:hAnsi="Arial Unicode MS" w:cs="Arial Unicode MS"/>
          <w:sz w:val="24"/>
          <w:szCs w:val="24"/>
        </w:rPr>
        <w:t xml:space="preserve"> </w:t>
      </w:r>
      <w:r w:rsidRPr="0094617F">
        <w:rPr>
          <w:rFonts w:ascii="Arial Unicode MS" w:eastAsia="Arial Unicode MS" w:hAnsi="Arial Unicode MS" w:cs="Arial Unicode MS"/>
          <w:sz w:val="24"/>
          <w:szCs w:val="24"/>
        </w:rPr>
        <w:t>2011</w:t>
      </w:r>
      <w:r>
        <w:rPr>
          <w:rFonts w:ascii="Arial Unicode MS" w:eastAsia="Arial Unicode MS" w:hAnsi="Arial Unicode MS" w:cs="Arial Unicode MS" w:hint="eastAsia"/>
          <w:sz w:val="24"/>
          <w:szCs w:val="24"/>
        </w:rPr>
        <w:t>.</w:t>
      </w:r>
      <w:r w:rsidRPr="0094617F">
        <w:rPr>
          <w:rFonts w:ascii="Arial Unicode MS" w:eastAsia="Arial Unicode MS" w:hAnsi="Arial Unicode MS" w:cs="Arial Unicode MS"/>
          <w:sz w:val="24"/>
          <w:szCs w:val="24"/>
        </w:rPr>
        <w:t xml:space="preserve"> </w:t>
      </w:r>
      <w:r w:rsidR="004C5392">
        <w:rPr>
          <w:rFonts w:ascii="Arial Unicode MS" w:eastAsia="Arial Unicode MS" w:hAnsi="Arial Unicode MS" w:cs="Arial Unicode MS"/>
          <w:i/>
          <w:sz w:val="24"/>
          <w:szCs w:val="24"/>
        </w:rPr>
        <w:t xml:space="preserve">Particle </w:t>
      </w:r>
      <w:r w:rsidR="004C5392">
        <w:rPr>
          <w:rFonts w:ascii="Arial Unicode MS" w:eastAsia="Arial Unicode MS" w:hAnsi="Arial Unicode MS" w:cs="Arial Unicode MS" w:hint="eastAsia"/>
          <w:i/>
          <w:sz w:val="24"/>
          <w:szCs w:val="24"/>
        </w:rPr>
        <w:t>s</w:t>
      </w:r>
      <w:r w:rsidR="004C5392">
        <w:rPr>
          <w:rFonts w:ascii="Arial Unicode MS" w:eastAsia="Arial Unicode MS" w:hAnsi="Arial Unicode MS" w:cs="Arial Unicode MS"/>
          <w:i/>
          <w:sz w:val="24"/>
          <w:szCs w:val="24"/>
        </w:rPr>
        <w:t xml:space="preserve">warm </w:t>
      </w:r>
      <w:r w:rsidR="004C5392">
        <w:rPr>
          <w:rFonts w:ascii="Arial Unicode MS" w:eastAsia="Arial Unicode MS" w:hAnsi="Arial Unicode MS" w:cs="Arial Unicode MS" w:hint="eastAsia"/>
          <w:i/>
          <w:sz w:val="24"/>
          <w:szCs w:val="24"/>
        </w:rPr>
        <w:t>o</w:t>
      </w:r>
      <w:r w:rsidRPr="0094617F">
        <w:rPr>
          <w:rFonts w:ascii="Arial Unicode MS" w:eastAsia="Arial Unicode MS" w:hAnsi="Arial Unicode MS" w:cs="Arial Unicode MS"/>
          <w:i/>
          <w:sz w:val="24"/>
          <w:szCs w:val="24"/>
        </w:rPr>
        <w:t>ptimization</w:t>
      </w:r>
      <w:r w:rsidR="003D1CE0">
        <w:rPr>
          <w:rFonts w:ascii="Arial Unicode MS" w:eastAsia="Arial Unicode MS" w:hAnsi="Arial Unicode MS" w:cs="Arial Unicode MS" w:hint="eastAsia"/>
          <w:i/>
          <w:sz w:val="24"/>
          <w:szCs w:val="24"/>
        </w:rPr>
        <w:t>.</w:t>
      </w:r>
      <w:r w:rsidRPr="0094617F">
        <w:rPr>
          <w:rFonts w:ascii="Arial Unicode MS" w:eastAsia="Arial Unicode MS" w:hAnsi="Arial Unicode MS" w:cs="Arial Unicode MS"/>
          <w:sz w:val="24"/>
          <w:szCs w:val="24"/>
        </w:rPr>
        <w:t xml:space="preserve"> Available </w:t>
      </w:r>
      <w:r w:rsidR="003D1CE0">
        <w:rPr>
          <w:rFonts w:ascii="Arial Unicode MS" w:eastAsia="Arial Unicode MS" w:hAnsi="Arial Unicode MS" w:cs="Arial Unicode MS" w:hint="eastAsia"/>
          <w:sz w:val="24"/>
          <w:szCs w:val="24"/>
        </w:rPr>
        <w:t>online</w:t>
      </w:r>
      <w:r w:rsidRPr="0094617F">
        <w:rPr>
          <w:rFonts w:ascii="Arial Unicode MS" w:eastAsia="Arial Unicode MS" w:hAnsi="Arial Unicode MS" w:cs="Arial Unicode MS"/>
          <w:sz w:val="24"/>
          <w:szCs w:val="24"/>
        </w:rPr>
        <w:t xml:space="preserve">: </w:t>
      </w:r>
      <w:hyperlink r:id="rId73" w:history="1">
        <w:r w:rsidRPr="0094617F">
          <w:rPr>
            <w:rStyle w:val="a6"/>
            <w:rFonts w:ascii="Arial Unicode MS" w:eastAsia="Arial Unicode MS" w:hAnsi="Arial Unicode MS" w:cs="Arial Unicode MS"/>
            <w:sz w:val="24"/>
            <w:szCs w:val="24"/>
          </w:rPr>
          <w:t>http://www.scholarpedia.org/article/Particle_swarm_optimization</w:t>
        </w:r>
      </w:hyperlink>
      <w:r w:rsidRPr="0094617F">
        <w:rPr>
          <w:rFonts w:ascii="Arial Unicode MS" w:eastAsia="Arial Unicode MS" w:hAnsi="Arial Unicode MS" w:cs="Arial Unicode MS"/>
          <w:sz w:val="24"/>
          <w:szCs w:val="24"/>
        </w:rPr>
        <w:t xml:space="preserve"> [Accessed on 13/07/2013]</w:t>
      </w:r>
      <w:r w:rsidR="008F425B">
        <w:rPr>
          <w:rFonts w:ascii="Arial Unicode MS" w:eastAsia="Arial Unicode MS" w:hAnsi="Arial Unicode MS" w:cs="Arial Unicode MS" w:hint="eastAsia"/>
          <w:sz w:val="24"/>
          <w:szCs w:val="24"/>
        </w:rPr>
        <w:t>.</w:t>
      </w:r>
    </w:p>
    <w:p w:rsidR="001C33E1" w:rsidRPr="0094617F" w:rsidRDefault="001C33E1" w:rsidP="000A10A3">
      <w:pPr>
        <w:ind w:left="720" w:hangingChars="300" w:hanging="72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SCURAS, S. E., JOBBAGY, A. &amp; LESLIE GRADY JR, C. 2001. Optimization of activate</w:t>
      </w:r>
      <w:r w:rsidR="00ED2458">
        <w:rPr>
          <w:rFonts w:ascii="Arial Unicode MS" w:eastAsia="Arial Unicode MS" w:hAnsi="Arial Unicode MS" w:cs="Arial Unicode MS" w:hint="eastAsia"/>
          <w:sz w:val="24"/>
          <w:szCs w:val="24"/>
        </w:rPr>
        <w:t>d sludge reactor configuration:</w:t>
      </w:r>
      <w:r>
        <w:rPr>
          <w:rFonts w:ascii="Arial Unicode MS" w:eastAsia="Arial Unicode MS" w:hAnsi="Arial Unicode MS" w:cs="Arial Unicode MS" w:hint="eastAsia"/>
          <w:sz w:val="24"/>
          <w:szCs w:val="24"/>
        </w:rPr>
        <w:t xml:space="preserve"> kinetic considerations. </w:t>
      </w:r>
      <w:r w:rsidRPr="001C33E1">
        <w:rPr>
          <w:rFonts w:ascii="Arial Unicode MS" w:eastAsia="Arial Unicode MS" w:hAnsi="Arial Unicode MS" w:cs="Arial Unicode MS" w:hint="eastAsia"/>
          <w:i/>
          <w:sz w:val="24"/>
          <w:szCs w:val="24"/>
        </w:rPr>
        <w:t xml:space="preserve">Water </w:t>
      </w:r>
      <w:r w:rsidR="000203F4">
        <w:rPr>
          <w:rFonts w:ascii="Arial Unicode MS" w:eastAsia="Arial Unicode MS" w:hAnsi="Arial Unicode MS" w:cs="Arial Unicode MS" w:hint="eastAsia"/>
          <w:i/>
          <w:sz w:val="24"/>
          <w:szCs w:val="24"/>
        </w:rPr>
        <w:lastRenderedPageBreak/>
        <w:t>R</w:t>
      </w:r>
      <w:r w:rsidRPr="001C33E1">
        <w:rPr>
          <w:rFonts w:ascii="Arial Unicode MS" w:eastAsia="Arial Unicode MS" w:hAnsi="Arial Unicode MS" w:cs="Arial Unicode MS"/>
          <w:i/>
          <w:sz w:val="24"/>
          <w:szCs w:val="24"/>
        </w:rPr>
        <w:t>esearch</w:t>
      </w:r>
      <w:r w:rsidRPr="001C33E1">
        <w:rPr>
          <w:rFonts w:ascii="Arial Unicode MS" w:eastAsia="Arial Unicode MS" w:hAnsi="Arial Unicode MS" w:cs="Arial Unicode MS" w:hint="eastAsia"/>
          <w:i/>
          <w:sz w:val="24"/>
          <w:szCs w:val="24"/>
        </w:rPr>
        <w:t xml:space="preserve">, </w:t>
      </w:r>
      <w:r>
        <w:rPr>
          <w:rFonts w:ascii="Arial Unicode MS" w:eastAsia="Arial Unicode MS" w:hAnsi="Arial Unicode MS" w:cs="Arial Unicode MS" w:hint="eastAsia"/>
          <w:sz w:val="24"/>
          <w:szCs w:val="24"/>
        </w:rPr>
        <w:t>35, 4277-4284.</w:t>
      </w:r>
    </w:p>
    <w:p w:rsidR="000A10A3" w:rsidRPr="0094617F" w:rsidRDefault="000A10A3" w:rsidP="000A10A3">
      <w:pPr>
        <w:pStyle w:val="EndNoteBibliography"/>
        <w:ind w:left="720" w:hanging="720"/>
        <w:rPr>
          <w:rFonts w:ascii="Arial Unicode MS" w:eastAsia="Arial Unicode MS" w:hAnsi="Arial Unicode MS" w:cs="Arial Unicode MS"/>
          <w:sz w:val="24"/>
          <w:szCs w:val="24"/>
        </w:rPr>
      </w:pPr>
      <w:bookmarkStart w:id="183" w:name="_ENREF_49"/>
      <w:r w:rsidRPr="0094617F">
        <w:rPr>
          <w:rFonts w:ascii="Arial Unicode MS" w:eastAsia="Arial Unicode MS" w:hAnsi="Arial Unicode MS" w:cs="Arial Unicode MS"/>
          <w:sz w:val="24"/>
          <w:szCs w:val="24"/>
        </w:rPr>
        <w:t xml:space="preserve">SEIDER, W. D., SEADER, J. D. &amp; LEWIN, D. R. 2009. </w:t>
      </w:r>
      <w:r w:rsidRPr="0094617F">
        <w:rPr>
          <w:rFonts w:ascii="Arial Unicode MS" w:eastAsia="Arial Unicode MS" w:hAnsi="Arial Unicode MS" w:cs="Arial Unicode MS"/>
          <w:i/>
          <w:sz w:val="24"/>
          <w:szCs w:val="24"/>
        </w:rPr>
        <w:t>P</w:t>
      </w:r>
      <w:r w:rsidR="004C5392">
        <w:rPr>
          <w:rFonts w:ascii="Arial Unicode MS" w:eastAsia="Arial Unicode MS" w:hAnsi="Arial Unicode MS" w:cs="Arial Unicode MS" w:hint="eastAsia"/>
          <w:i/>
          <w:sz w:val="24"/>
          <w:szCs w:val="24"/>
        </w:rPr>
        <w:t>roduct</w:t>
      </w:r>
      <w:r w:rsidRPr="0094617F">
        <w:rPr>
          <w:rFonts w:ascii="Arial Unicode MS" w:eastAsia="Arial Unicode MS" w:hAnsi="Arial Unicode MS" w:cs="Arial Unicode MS"/>
          <w:i/>
          <w:sz w:val="24"/>
          <w:szCs w:val="24"/>
        </w:rPr>
        <w:t xml:space="preserve"> &amp; </w:t>
      </w:r>
      <w:r w:rsidR="004C5392">
        <w:rPr>
          <w:rFonts w:ascii="Arial Unicode MS" w:eastAsia="Arial Unicode MS" w:hAnsi="Arial Unicode MS" w:cs="Arial Unicode MS" w:hint="eastAsia"/>
          <w:i/>
          <w:sz w:val="24"/>
          <w:szCs w:val="24"/>
        </w:rPr>
        <w:t>process design principles: synthesis, analysis and evaluation</w:t>
      </w:r>
      <w:r w:rsidR="000203F4">
        <w:rPr>
          <w:rFonts w:ascii="Arial Unicode MS" w:eastAsia="Arial Unicode MS" w:hAnsi="Arial Unicode MS" w:cs="Arial Unicode MS"/>
          <w:i/>
          <w:sz w:val="24"/>
          <w:szCs w:val="24"/>
        </w:rPr>
        <w:t>,</w:t>
      </w:r>
      <w:r w:rsidRPr="0094617F">
        <w:rPr>
          <w:rFonts w:ascii="Arial Unicode MS" w:eastAsia="Arial Unicode MS" w:hAnsi="Arial Unicode MS" w:cs="Arial Unicode MS"/>
          <w:sz w:val="24"/>
          <w:szCs w:val="24"/>
        </w:rPr>
        <w:t xml:space="preserve"> </w:t>
      </w:r>
      <w:bookmarkEnd w:id="183"/>
      <w:r w:rsidR="000203F4">
        <w:rPr>
          <w:rFonts w:ascii="Arial Unicode MS" w:eastAsia="Arial Unicode MS" w:hAnsi="Arial Unicode MS" w:cs="Arial Unicode MS"/>
          <w:sz w:val="24"/>
          <w:szCs w:val="24"/>
        </w:rPr>
        <w:t>John Wiley &amp; Sons</w:t>
      </w:r>
      <w:r w:rsidR="000203F4">
        <w:rPr>
          <w:rFonts w:ascii="Arial Unicode MS" w:eastAsia="Arial Unicode MS" w:hAnsi="Arial Unicode MS" w:cs="Arial Unicode MS" w:hint="eastAsia"/>
          <w:sz w:val="24"/>
          <w:szCs w:val="24"/>
        </w:rPr>
        <w:t>, Inc.</w:t>
      </w:r>
    </w:p>
    <w:p w:rsidR="000A10A3" w:rsidRDefault="005C6846" w:rsidP="000A10A3">
      <w:pPr>
        <w:pStyle w:val="EndNoteBibliography"/>
        <w:ind w:left="720" w:hanging="720"/>
        <w:rPr>
          <w:rFonts w:ascii="Arial Unicode MS" w:eastAsia="Arial Unicode MS" w:hAnsi="Arial Unicode MS" w:cs="Arial Unicode MS"/>
          <w:sz w:val="24"/>
          <w:szCs w:val="24"/>
        </w:rPr>
      </w:pPr>
      <w:bookmarkStart w:id="184" w:name="_ENREF_50"/>
      <w:r>
        <w:rPr>
          <w:rFonts w:ascii="Arial Unicode MS" w:eastAsia="Arial Unicode MS" w:hAnsi="Arial Unicode MS" w:cs="Arial Unicode MS"/>
          <w:sz w:val="24"/>
          <w:szCs w:val="24"/>
        </w:rPr>
        <w:t>SETTER, L</w:t>
      </w:r>
      <w:r>
        <w:rPr>
          <w:rFonts w:ascii="Arial Unicode MS" w:eastAsia="Arial Unicode MS" w:hAnsi="Arial Unicode MS" w:cs="Arial Unicode MS" w:hint="eastAsia"/>
          <w:sz w:val="24"/>
          <w:szCs w:val="24"/>
        </w:rPr>
        <w:t>.,</w:t>
      </w:r>
      <w:r w:rsidR="000A10A3" w:rsidRPr="0094617F">
        <w:rPr>
          <w:rFonts w:ascii="Arial Unicode MS" w:eastAsia="Arial Unicode MS" w:hAnsi="Arial Unicode MS" w:cs="Arial Unicode MS"/>
          <w:sz w:val="24"/>
          <w:szCs w:val="24"/>
        </w:rPr>
        <w:t xml:space="preserve"> CARPENTER, W., WINSLOW, G. C., SHAPIRO, R. &amp; HOGAN, J. W. 1945. </w:t>
      </w:r>
      <w:r w:rsidR="004C5392">
        <w:rPr>
          <w:rFonts w:ascii="Arial Unicode MS" w:eastAsia="Arial Unicode MS" w:hAnsi="Arial Unicode MS" w:cs="Arial Unicode MS"/>
          <w:sz w:val="24"/>
          <w:szCs w:val="24"/>
        </w:rPr>
        <w:t xml:space="preserve">Practical </w:t>
      </w:r>
      <w:r w:rsidR="004C5392">
        <w:rPr>
          <w:rFonts w:ascii="Arial Unicode MS" w:eastAsia="Arial Unicode MS" w:hAnsi="Arial Unicode MS" w:cs="Arial Unicode MS" w:hint="eastAsia"/>
          <w:sz w:val="24"/>
          <w:szCs w:val="24"/>
        </w:rPr>
        <w:t>a</w:t>
      </w:r>
      <w:r w:rsidR="004C5392">
        <w:rPr>
          <w:rFonts w:ascii="Arial Unicode MS" w:eastAsia="Arial Unicode MS" w:hAnsi="Arial Unicode MS" w:cs="Arial Unicode MS"/>
          <w:sz w:val="24"/>
          <w:szCs w:val="24"/>
        </w:rPr>
        <w:t xml:space="preserve">pplications of </w:t>
      </w:r>
      <w:r w:rsidR="004C5392">
        <w:rPr>
          <w:rFonts w:ascii="Arial Unicode MS" w:eastAsia="Arial Unicode MS" w:hAnsi="Arial Unicode MS" w:cs="Arial Unicode MS" w:hint="eastAsia"/>
          <w:sz w:val="24"/>
          <w:szCs w:val="24"/>
        </w:rPr>
        <w:t>p</w:t>
      </w:r>
      <w:r w:rsidR="004C5392">
        <w:rPr>
          <w:rFonts w:ascii="Arial Unicode MS" w:eastAsia="Arial Unicode MS" w:hAnsi="Arial Unicode MS" w:cs="Arial Unicode MS"/>
          <w:sz w:val="24"/>
          <w:szCs w:val="24"/>
        </w:rPr>
        <w:t xml:space="preserve">rinciples of </w:t>
      </w:r>
      <w:r w:rsidR="004C5392">
        <w:rPr>
          <w:rFonts w:ascii="Arial Unicode MS" w:eastAsia="Arial Unicode MS" w:hAnsi="Arial Unicode MS" w:cs="Arial Unicode MS" w:hint="eastAsia"/>
          <w:sz w:val="24"/>
          <w:szCs w:val="24"/>
        </w:rPr>
        <w:t>m</w:t>
      </w:r>
      <w:r w:rsidR="004C5392">
        <w:rPr>
          <w:rFonts w:ascii="Arial Unicode MS" w:eastAsia="Arial Unicode MS" w:hAnsi="Arial Unicode MS" w:cs="Arial Unicode MS"/>
          <w:sz w:val="24"/>
          <w:szCs w:val="24"/>
        </w:rPr>
        <w:t xml:space="preserve">odified </w:t>
      </w:r>
      <w:r w:rsidR="004C5392">
        <w:rPr>
          <w:rFonts w:ascii="Arial Unicode MS" w:eastAsia="Arial Unicode MS" w:hAnsi="Arial Unicode MS" w:cs="Arial Unicode MS" w:hint="eastAsia"/>
          <w:sz w:val="24"/>
          <w:szCs w:val="24"/>
        </w:rPr>
        <w:t>s</w:t>
      </w:r>
      <w:r w:rsidR="004C5392">
        <w:rPr>
          <w:rFonts w:ascii="Arial Unicode MS" w:eastAsia="Arial Unicode MS" w:hAnsi="Arial Unicode MS" w:cs="Arial Unicode MS"/>
          <w:sz w:val="24"/>
          <w:szCs w:val="24"/>
        </w:rPr>
        <w:t xml:space="preserve">ewage </w:t>
      </w:r>
      <w:r w:rsidR="004C5392">
        <w:rPr>
          <w:rFonts w:ascii="Arial Unicode MS" w:eastAsia="Arial Unicode MS" w:hAnsi="Arial Unicode MS" w:cs="Arial Unicode MS" w:hint="eastAsia"/>
          <w:sz w:val="24"/>
          <w:szCs w:val="24"/>
        </w:rPr>
        <w:t>a</w:t>
      </w:r>
      <w:r w:rsidR="000A10A3" w:rsidRPr="0094617F">
        <w:rPr>
          <w:rFonts w:ascii="Arial Unicode MS" w:eastAsia="Arial Unicode MS" w:hAnsi="Arial Unicode MS" w:cs="Arial Unicode MS"/>
          <w:sz w:val="24"/>
          <w:szCs w:val="24"/>
        </w:rPr>
        <w:t xml:space="preserve">eration [with Discussion]. </w:t>
      </w:r>
      <w:r w:rsidR="000A10A3" w:rsidRPr="0094617F">
        <w:rPr>
          <w:rFonts w:ascii="Arial Unicode MS" w:eastAsia="Arial Unicode MS" w:hAnsi="Arial Unicode MS" w:cs="Arial Unicode MS"/>
          <w:i/>
          <w:sz w:val="24"/>
          <w:szCs w:val="24"/>
        </w:rPr>
        <w:t>Sewage Works Journal,</w:t>
      </w:r>
      <w:r w:rsidR="000A10A3" w:rsidRPr="0094617F">
        <w:rPr>
          <w:rFonts w:ascii="Arial Unicode MS" w:eastAsia="Arial Unicode MS" w:hAnsi="Arial Unicode MS" w:cs="Arial Unicode MS"/>
          <w:sz w:val="24"/>
          <w:szCs w:val="24"/>
        </w:rPr>
        <w:t xml:space="preserve"> 17</w:t>
      </w:r>
      <w:r w:rsidR="000A10A3" w:rsidRPr="0094617F">
        <w:rPr>
          <w:rFonts w:ascii="Arial Unicode MS" w:eastAsia="Arial Unicode MS" w:hAnsi="Arial Unicode MS" w:cs="Arial Unicode MS"/>
          <w:b/>
          <w:sz w:val="24"/>
          <w:szCs w:val="24"/>
        </w:rPr>
        <w:t>,</w:t>
      </w:r>
      <w:r w:rsidR="000A10A3" w:rsidRPr="0094617F">
        <w:rPr>
          <w:rFonts w:ascii="Arial Unicode MS" w:eastAsia="Arial Unicode MS" w:hAnsi="Arial Unicode MS" w:cs="Arial Unicode MS"/>
          <w:sz w:val="24"/>
          <w:szCs w:val="24"/>
        </w:rPr>
        <w:t xml:space="preserve"> 669-691.</w:t>
      </w:r>
      <w:bookmarkEnd w:id="184"/>
    </w:p>
    <w:p w:rsidR="006C5113" w:rsidRDefault="006C5113" w:rsidP="000A10A3">
      <w:pPr>
        <w:pStyle w:val="EndNoteBibliography"/>
        <w:ind w:left="720" w:hanging="72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SIIROLA, J., POWERS, G. &amp; RUDD, D. 1971. Synthesis of system designs: III. Toward a process concept generator. </w:t>
      </w:r>
      <w:r w:rsidRPr="006C5113">
        <w:rPr>
          <w:rFonts w:ascii="Arial Unicode MS" w:eastAsia="Arial Unicode MS" w:hAnsi="Arial Unicode MS" w:cs="Arial Unicode MS" w:hint="eastAsia"/>
          <w:i/>
          <w:sz w:val="24"/>
          <w:szCs w:val="24"/>
        </w:rPr>
        <w:t>AIChE Journal,</w:t>
      </w:r>
      <w:r>
        <w:rPr>
          <w:rFonts w:ascii="Arial Unicode MS" w:eastAsia="Arial Unicode MS" w:hAnsi="Arial Unicode MS" w:cs="Arial Unicode MS" w:hint="eastAsia"/>
          <w:sz w:val="24"/>
          <w:szCs w:val="24"/>
        </w:rPr>
        <w:t xml:space="preserve"> 17, 677-682.</w:t>
      </w:r>
    </w:p>
    <w:p w:rsidR="006C5113" w:rsidRDefault="006C5113" w:rsidP="000A10A3">
      <w:pPr>
        <w:pStyle w:val="EndNoteBibliography"/>
        <w:ind w:left="720" w:hanging="72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SIIROLA, J. J. &amp; RUDD, D. F. 1971. Computer-aided synthesis of chemical process designs. </w:t>
      </w:r>
      <w:r w:rsidRPr="006C5113">
        <w:rPr>
          <w:rFonts w:ascii="Arial Unicode MS" w:eastAsia="Arial Unicode MS" w:hAnsi="Arial Unicode MS" w:cs="Arial Unicode MS" w:hint="eastAsia"/>
          <w:i/>
          <w:sz w:val="24"/>
          <w:szCs w:val="24"/>
        </w:rPr>
        <w:t>Industrial &amp; Engineering Chemistry Fundamentals,</w:t>
      </w:r>
      <w:r>
        <w:rPr>
          <w:rFonts w:ascii="Arial Unicode MS" w:eastAsia="Arial Unicode MS" w:hAnsi="Arial Unicode MS" w:cs="Arial Unicode MS" w:hint="eastAsia"/>
          <w:sz w:val="24"/>
          <w:szCs w:val="24"/>
        </w:rPr>
        <w:t xml:space="preserve"> 10, 353-362.</w:t>
      </w:r>
    </w:p>
    <w:p w:rsidR="00341573" w:rsidRDefault="00513B1D" w:rsidP="000A10A3">
      <w:pPr>
        <w:pStyle w:val="EndNoteBibliography"/>
        <w:ind w:left="720" w:hanging="72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SPEECE</w:t>
      </w:r>
      <w:r w:rsidR="00341573">
        <w:rPr>
          <w:rFonts w:ascii="Arial Unicode MS" w:eastAsia="Arial Unicode MS" w:hAnsi="Arial Unicode MS" w:cs="Arial Unicode MS" w:hint="eastAsia"/>
          <w:sz w:val="24"/>
          <w:szCs w:val="24"/>
        </w:rPr>
        <w:t>, R.</w:t>
      </w:r>
      <w:r w:rsidR="002B1B3B">
        <w:rPr>
          <w:rFonts w:ascii="Arial Unicode MS" w:eastAsia="Arial Unicode MS" w:hAnsi="Arial Unicode MS" w:cs="Arial Unicode MS" w:hint="eastAsia"/>
          <w:sz w:val="24"/>
          <w:szCs w:val="24"/>
        </w:rPr>
        <w:t xml:space="preserve"> E.</w:t>
      </w:r>
      <w:r w:rsidR="003B1509">
        <w:rPr>
          <w:rFonts w:ascii="Arial Unicode MS" w:eastAsia="Arial Unicode MS" w:hAnsi="Arial Unicode MS" w:cs="Arial Unicode MS" w:hint="eastAsia"/>
          <w:sz w:val="24"/>
          <w:szCs w:val="24"/>
        </w:rPr>
        <w:t xml:space="preserve"> 1983. Anaerobic biotechnology for i</w:t>
      </w:r>
      <w:r w:rsidR="00341573">
        <w:rPr>
          <w:rFonts w:ascii="Arial Unicode MS" w:eastAsia="Arial Unicode MS" w:hAnsi="Arial Unicode MS" w:cs="Arial Unicode MS" w:hint="eastAsia"/>
          <w:sz w:val="24"/>
          <w:szCs w:val="24"/>
        </w:rPr>
        <w:t>n</w:t>
      </w:r>
      <w:r w:rsidR="003B1509">
        <w:rPr>
          <w:rFonts w:ascii="Arial Unicode MS" w:eastAsia="Arial Unicode MS" w:hAnsi="Arial Unicode MS" w:cs="Arial Unicode MS" w:hint="eastAsia"/>
          <w:sz w:val="24"/>
          <w:szCs w:val="24"/>
        </w:rPr>
        <w:t>dustrial wastewater t</w:t>
      </w:r>
      <w:r w:rsidR="00341573">
        <w:rPr>
          <w:rFonts w:ascii="Arial Unicode MS" w:eastAsia="Arial Unicode MS" w:hAnsi="Arial Unicode MS" w:cs="Arial Unicode MS" w:hint="eastAsia"/>
          <w:sz w:val="24"/>
          <w:szCs w:val="24"/>
        </w:rPr>
        <w:t xml:space="preserve">reatment. </w:t>
      </w:r>
      <w:r w:rsidR="00BF4A22">
        <w:rPr>
          <w:rFonts w:ascii="Arial Unicode MS" w:eastAsia="Arial Unicode MS" w:hAnsi="Arial Unicode MS" w:cs="Arial Unicode MS" w:hint="eastAsia"/>
          <w:i/>
          <w:sz w:val="24"/>
          <w:szCs w:val="24"/>
        </w:rPr>
        <w:t>Evironmental Science &amp;</w:t>
      </w:r>
      <w:r w:rsidR="00341573" w:rsidRPr="00341573">
        <w:rPr>
          <w:rFonts w:ascii="Arial Unicode MS" w:eastAsia="Arial Unicode MS" w:hAnsi="Arial Unicode MS" w:cs="Arial Unicode MS" w:hint="eastAsia"/>
          <w:i/>
          <w:sz w:val="24"/>
          <w:szCs w:val="24"/>
        </w:rPr>
        <w:t xml:space="preserve"> Technology</w:t>
      </w:r>
      <w:r w:rsidR="000203F4">
        <w:rPr>
          <w:rFonts w:ascii="Arial Unicode MS" w:eastAsia="Arial Unicode MS" w:hAnsi="Arial Unicode MS" w:cs="Arial Unicode MS" w:hint="eastAsia"/>
          <w:sz w:val="24"/>
          <w:szCs w:val="24"/>
        </w:rPr>
        <w:t>, 17, 416-427</w:t>
      </w:r>
      <w:r w:rsidR="00341573">
        <w:rPr>
          <w:rFonts w:ascii="Arial Unicode MS" w:eastAsia="Arial Unicode MS" w:hAnsi="Arial Unicode MS" w:cs="Arial Unicode MS" w:hint="eastAsia"/>
          <w:sz w:val="24"/>
          <w:szCs w:val="24"/>
        </w:rPr>
        <w:t>.</w:t>
      </w:r>
    </w:p>
    <w:p w:rsidR="00566333" w:rsidRDefault="003E5D66" w:rsidP="00566333">
      <w:pPr>
        <w:ind w:left="720" w:hangingChars="300" w:hanging="72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STOCKBURGER, D. W. 1996. </w:t>
      </w:r>
      <w:r w:rsidR="003B1509">
        <w:rPr>
          <w:rFonts w:ascii="Arial Unicode MS" w:eastAsia="Arial Unicode MS" w:hAnsi="Arial Unicode MS" w:cs="Arial Unicode MS" w:hint="eastAsia"/>
          <w:i/>
          <w:sz w:val="24"/>
          <w:szCs w:val="24"/>
        </w:rPr>
        <w:t>Introductory statistics: concepts, models, and a</w:t>
      </w:r>
      <w:r w:rsidRPr="000B4675">
        <w:rPr>
          <w:rFonts w:ascii="Arial Unicode MS" w:eastAsia="Arial Unicode MS" w:hAnsi="Arial Unicode MS" w:cs="Arial Unicode MS" w:hint="eastAsia"/>
          <w:i/>
          <w:sz w:val="24"/>
          <w:szCs w:val="24"/>
        </w:rPr>
        <w:t>pplications</w:t>
      </w:r>
      <w:r>
        <w:rPr>
          <w:rFonts w:ascii="Arial Unicode MS" w:eastAsia="Arial Unicode MS" w:hAnsi="Arial Unicode MS" w:cs="Arial Unicode MS" w:hint="eastAsia"/>
          <w:sz w:val="24"/>
          <w:szCs w:val="24"/>
        </w:rPr>
        <w:t xml:space="preserve">. </w:t>
      </w:r>
      <w:r w:rsidR="00566333">
        <w:rPr>
          <w:rFonts w:ascii="Arial Unicode MS" w:eastAsia="Arial Unicode MS" w:hAnsi="Arial Unicode MS" w:cs="Arial Unicode MS" w:hint="eastAsia"/>
          <w:sz w:val="24"/>
          <w:szCs w:val="24"/>
        </w:rPr>
        <w:t xml:space="preserve">Available online: </w:t>
      </w:r>
      <w:hyperlink r:id="rId74" w:history="1">
        <w:r w:rsidR="00566333">
          <w:rPr>
            <w:rStyle w:val="a6"/>
            <w:rFonts w:ascii="Arial Unicode MS" w:eastAsia="Arial Unicode MS" w:hAnsi="Arial Unicode MS" w:cs="Arial Unicode MS" w:hint="eastAsia"/>
            <w:sz w:val="24"/>
            <w:szCs w:val="24"/>
          </w:rPr>
          <w:t>http://www.psychstat.missouristate.edu/introbook/sbk04m.htm</w:t>
        </w:r>
      </w:hyperlink>
      <w:r w:rsidR="00566333">
        <w:rPr>
          <w:rFonts w:ascii="Arial Unicode MS" w:eastAsia="Arial Unicode MS" w:hAnsi="Arial Unicode MS" w:cs="Arial Unicode MS" w:hint="eastAsia"/>
          <w:sz w:val="24"/>
          <w:szCs w:val="24"/>
        </w:rPr>
        <w:t xml:space="preserve"> [Accessed on 05/06/2011]</w:t>
      </w:r>
      <w:r w:rsidR="008F425B">
        <w:rPr>
          <w:rFonts w:ascii="Arial Unicode MS" w:eastAsia="Arial Unicode MS" w:hAnsi="Arial Unicode MS" w:cs="Arial Unicode MS" w:hint="eastAsia"/>
          <w:sz w:val="24"/>
          <w:szCs w:val="24"/>
        </w:rPr>
        <w:t>.</w:t>
      </w:r>
    </w:p>
    <w:p w:rsidR="000A10A3" w:rsidRPr="0094617F" w:rsidRDefault="000A10A3" w:rsidP="000A10A3">
      <w:pPr>
        <w:pStyle w:val="EndNoteBibliography"/>
        <w:ind w:left="720" w:hanging="720"/>
        <w:rPr>
          <w:rFonts w:ascii="Arial Unicode MS" w:eastAsia="Arial Unicode MS" w:hAnsi="Arial Unicode MS" w:cs="Arial Unicode MS"/>
          <w:sz w:val="24"/>
          <w:szCs w:val="24"/>
        </w:rPr>
      </w:pPr>
      <w:bookmarkStart w:id="185" w:name="_ENREF_51"/>
      <w:r w:rsidRPr="0094617F">
        <w:rPr>
          <w:rFonts w:ascii="Arial Unicode MS" w:eastAsia="Arial Unicode MS" w:hAnsi="Arial Unicode MS" w:cs="Arial Unicode MS"/>
          <w:sz w:val="24"/>
          <w:szCs w:val="24"/>
        </w:rPr>
        <w:t>TAK</w:t>
      </w:r>
      <w:r w:rsidR="00091C63" w:rsidRPr="00091C63">
        <w:rPr>
          <w:rFonts w:ascii="Arial Unicode MS" w:eastAsia="Arial Unicode MS" w:hAnsi="Arial Unicode MS" w:cs="Arial Unicode MS"/>
          <w:kern w:val="0"/>
          <w:sz w:val="24"/>
          <w:szCs w:val="24"/>
        </w:rPr>
        <w:t>á</w:t>
      </w:r>
      <w:r w:rsidRPr="0094617F">
        <w:rPr>
          <w:rFonts w:ascii="Arial Unicode MS" w:eastAsia="Arial Unicode MS" w:hAnsi="Arial Unicode MS" w:cs="Arial Unicode MS"/>
          <w:sz w:val="24"/>
          <w:szCs w:val="24"/>
        </w:rPr>
        <w:t xml:space="preserve">CS, I., PATRY, G. G. &amp; NOLASCO, D. 1991. A dynamic model of the clarification-thickening process. </w:t>
      </w:r>
      <w:r w:rsidRPr="0094617F">
        <w:rPr>
          <w:rFonts w:ascii="Arial Unicode MS" w:eastAsia="Arial Unicode MS" w:hAnsi="Arial Unicode MS" w:cs="Arial Unicode MS"/>
          <w:i/>
          <w:sz w:val="24"/>
          <w:szCs w:val="24"/>
        </w:rPr>
        <w:t>Water Research,</w:t>
      </w:r>
      <w:r w:rsidRPr="0094617F">
        <w:rPr>
          <w:rFonts w:ascii="Arial Unicode MS" w:eastAsia="Arial Unicode MS" w:hAnsi="Arial Unicode MS" w:cs="Arial Unicode MS"/>
          <w:sz w:val="24"/>
          <w:szCs w:val="24"/>
        </w:rPr>
        <w:t xml:space="preserve"> 25</w:t>
      </w:r>
      <w:r w:rsidRPr="0094617F">
        <w:rPr>
          <w:rFonts w:ascii="Arial Unicode MS" w:eastAsia="Arial Unicode MS" w:hAnsi="Arial Unicode MS" w:cs="Arial Unicode MS"/>
          <w:b/>
          <w:sz w:val="24"/>
          <w:szCs w:val="24"/>
        </w:rPr>
        <w:t>,</w:t>
      </w:r>
      <w:r w:rsidRPr="0094617F">
        <w:rPr>
          <w:rFonts w:ascii="Arial Unicode MS" w:eastAsia="Arial Unicode MS" w:hAnsi="Arial Unicode MS" w:cs="Arial Unicode MS"/>
          <w:sz w:val="24"/>
          <w:szCs w:val="24"/>
        </w:rPr>
        <w:t xml:space="preserve"> 1263-1271.</w:t>
      </w:r>
      <w:bookmarkEnd w:id="185"/>
    </w:p>
    <w:p w:rsidR="000A10A3" w:rsidRDefault="000A10A3" w:rsidP="000A10A3">
      <w:pPr>
        <w:pStyle w:val="EndNoteBibliography"/>
        <w:ind w:left="720" w:hanging="720"/>
        <w:rPr>
          <w:rFonts w:ascii="Arial Unicode MS" w:eastAsia="Arial Unicode MS" w:hAnsi="Arial Unicode MS" w:cs="Arial Unicode MS"/>
          <w:sz w:val="24"/>
          <w:szCs w:val="24"/>
        </w:rPr>
      </w:pPr>
      <w:bookmarkStart w:id="186" w:name="_ENREF_52"/>
      <w:r w:rsidRPr="0094617F">
        <w:rPr>
          <w:rFonts w:ascii="Arial Unicode MS" w:eastAsia="Arial Unicode MS" w:hAnsi="Arial Unicode MS" w:cs="Arial Unicode MS"/>
          <w:sz w:val="24"/>
          <w:szCs w:val="24"/>
        </w:rPr>
        <w:t xml:space="preserve">TCHOBANOGLOUS, G. &amp; BURTON, F. L. 1991. </w:t>
      </w:r>
      <w:r w:rsidRPr="0094617F">
        <w:rPr>
          <w:rFonts w:ascii="Arial Unicode MS" w:eastAsia="Arial Unicode MS" w:hAnsi="Arial Unicode MS" w:cs="Arial Unicode MS"/>
          <w:i/>
          <w:sz w:val="24"/>
          <w:szCs w:val="24"/>
        </w:rPr>
        <w:t>Wastewater engineering treatment, disposal and reuse</w:t>
      </w:r>
      <w:r w:rsidRPr="0094617F">
        <w:rPr>
          <w:rFonts w:ascii="Arial Unicode MS" w:eastAsia="Arial Unicode MS" w:hAnsi="Arial Unicode MS" w:cs="Arial Unicode MS"/>
          <w:sz w:val="24"/>
          <w:szCs w:val="24"/>
        </w:rPr>
        <w:t>, McGraw-Hill</w:t>
      </w:r>
      <w:bookmarkEnd w:id="186"/>
      <w:r w:rsidR="00396986">
        <w:rPr>
          <w:rFonts w:ascii="Arial Unicode MS" w:eastAsia="Arial Unicode MS" w:hAnsi="Arial Unicode MS" w:cs="Arial Unicode MS" w:hint="eastAsia"/>
          <w:sz w:val="24"/>
          <w:szCs w:val="24"/>
        </w:rPr>
        <w:t>.</w:t>
      </w:r>
    </w:p>
    <w:p w:rsidR="000A10A3" w:rsidRDefault="000A10A3" w:rsidP="000A10A3">
      <w:pPr>
        <w:pStyle w:val="EndNoteBibliography"/>
        <w:ind w:left="720" w:hanging="720"/>
        <w:rPr>
          <w:rFonts w:ascii="Arial Unicode MS" w:eastAsia="Arial Unicode MS" w:hAnsi="Arial Unicode MS" w:cs="Arial Unicode MS"/>
          <w:sz w:val="24"/>
          <w:szCs w:val="24"/>
        </w:rPr>
      </w:pPr>
      <w:bookmarkStart w:id="187" w:name="_ENREF_53"/>
      <w:r w:rsidRPr="0094617F">
        <w:rPr>
          <w:rFonts w:ascii="Arial Unicode MS" w:eastAsia="Arial Unicode MS" w:hAnsi="Arial Unicode MS" w:cs="Arial Unicode MS"/>
          <w:sz w:val="24"/>
          <w:szCs w:val="24"/>
        </w:rPr>
        <w:lastRenderedPageBreak/>
        <w:t xml:space="preserve">VAN HAANDEL, A., EKAMA, G. &amp; MARAIS, G. 1981. The activated sludge process—3 single sludge denitrification. </w:t>
      </w:r>
      <w:r w:rsidRPr="0094617F">
        <w:rPr>
          <w:rFonts w:ascii="Arial Unicode MS" w:eastAsia="Arial Unicode MS" w:hAnsi="Arial Unicode MS" w:cs="Arial Unicode MS"/>
          <w:i/>
          <w:sz w:val="24"/>
          <w:szCs w:val="24"/>
        </w:rPr>
        <w:t>Water Research,</w:t>
      </w:r>
      <w:r w:rsidRPr="0094617F">
        <w:rPr>
          <w:rFonts w:ascii="Arial Unicode MS" w:eastAsia="Arial Unicode MS" w:hAnsi="Arial Unicode MS" w:cs="Arial Unicode MS"/>
          <w:sz w:val="24"/>
          <w:szCs w:val="24"/>
        </w:rPr>
        <w:t xml:space="preserve"> 15</w:t>
      </w:r>
      <w:r w:rsidRPr="0094617F">
        <w:rPr>
          <w:rFonts w:ascii="Arial Unicode MS" w:eastAsia="Arial Unicode MS" w:hAnsi="Arial Unicode MS" w:cs="Arial Unicode MS"/>
          <w:b/>
          <w:sz w:val="24"/>
          <w:szCs w:val="24"/>
        </w:rPr>
        <w:t>,</w:t>
      </w:r>
      <w:r w:rsidRPr="0094617F">
        <w:rPr>
          <w:rFonts w:ascii="Arial Unicode MS" w:eastAsia="Arial Unicode MS" w:hAnsi="Arial Unicode MS" w:cs="Arial Unicode MS"/>
          <w:sz w:val="24"/>
          <w:szCs w:val="24"/>
        </w:rPr>
        <w:t xml:space="preserve"> 1135-1152.</w:t>
      </w:r>
      <w:bookmarkEnd w:id="187"/>
    </w:p>
    <w:p w:rsidR="002B231B" w:rsidRPr="002B231B" w:rsidRDefault="002B231B" w:rsidP="000A10A3">
      <w:pPr>
        <w:pStyle w:val="EndNoteBibliography"/>
        <w:ind w:left="720" w:hanging="720"/>
        <w:rPr>
          <w:rFonts w:ascii="Arial Unicode MS" w:eastAsia="Arial Unicode MS" w:hAnsi="Arial Unicode MS" w:cs="Arial Unicode MS"/>
          <w:i/>
          <w:sz w:val="24"/>
          <w:szCs w:val="24"/>
        </w:rPr>
      </w:pPr>
      <w:r>
        <w:rPr>
          <w:rFonts w:ascii="Arial Unicode MS" w:eastAsia="Arial Unicode MS" w:hAnsi="Arial Unicode MS" w:cs="Arial Unicode MS" w:hint="eastAsia"/>
          <w:sz w:val="24"/>
          <w:szCs w:val="24"/>
        </w:rPr>
        <w:t xml:space="preserve">VANHOOREN, H. &amp; NGUYEN, K. 1996. Development of a simulation protocol for evaluation of respirometry-based control strategies. </w:t>
      </w:r>
      <w:r w:rsidRPr="002B231B">
        <w:rPr>
          <w:rFonts w:ascii="Arial Unicode MS" w:eastAsia="Arial Unicode MS" w:hAnsi="Arial Unicode MS" w:cs="Arial Unicode MS" w:hint="eastAsia"/>
          <w:i/>
          <w:sz w:val="24"/>
          <w:szCs w:val="24"/>
        </w:rPr>
        <w:t>Report University of Gent and University of Ottawa.</w:t>
      </w:r>
    </w:p>
    <w:p w:rsidR="000A10A3" w:rsidRDefault="000A10A3" w:rsidP="000A10A3">
      <w:pPr>
        <w:pStyle w:val="EndNoteBibliography"/>
        <w:ind w:left="720" w:hanging="720"/>
        <w:rPr>
          <w:rFonts w:ascii="Arial Unicode MS" w:eastAsia="Arial Unicode MS" w:hAnsi="Arial Unicode MS" w:cs="Arial Unicode MS"/>
          <w:sz w:val="24"/>
          <w:szCs w:val="24"/>
        </w:rPr>
      </w:pPr>
      <w:bookmarkStart w:id="188" w:name="_ENREF_54"/>
      <w:r w:rsidRPr="0094617F">
        <w:rPr>
          <w:rFonts w:ascii="Arial Unicode MS" w:eastAsia="Arial Unicode MS" w:hAnsi="Arial Unicode MS" w:cs="Arial Unicode MS"/>
          <w:sz w:val="24"/>
          <w:szCs w:val="24"/>
        </w:rPr>
        <w:t xml:space="preserve">VANROLLEGHEM, P. A., JEPPSSON, U., CARSTENSEN, J., CARLSSONT, B. &amp; OLSSON, G. 1996. Integration of wastewater treatment plant design and operation—a systematic approach using cost functions. </w:t>
      </w:r>
      <w:r w:rsidR="00BF4A22">
        <w:rPr>
          <w:rFonts w:ascii="Arial Unicode MS" w:eastAsia="Arial Unicode MS" w:hAnsi="Arial Unicode MS" w:cs="Arial Unicode MS"/>
          <w:i/>
          <w:sz w:val="24"/>
          <w:szCs w:val="24"/>
        </w:rPr>
        <w:t xml:space="preserve">Water Science </w:t>
      </w:r>
      <w:r w:rsidR="00BF4A22">
        <w:rPr>
          <w:rFonts w:ascii="Arial Unicode MS" w:eastAsia="Arial Unicode MS" w:hAnsi="Arial Unicode MS" w:cs="Arial Unicode MS" w:hint="eastAsia"/>
          <w:i/>
          <w:sz w:val="24"/>
          <w:szCs w:val="24"/>
        </w:rPr>
        <w:t>&amp;</w:t>
      </w:r>
      <w:r w:rsidRPr="0094617F">
        <w:rPr>
          <w:rFonts w:ascii="Arial Unicode MS" w:eastAsia="Arial Unicode MS" w:hAnsi="Arial Unicode MS" w:cs="Arial Unicode MS"/>
          <w:i/>
          <w:sz w:val="24"/>
          <w:szCs w:val="24"/>
        </w:rPr>
        <w:t xml:space="preserve"> Technology,</w:t>
      </w:r>
      <w:r w:rsidRPr="0094617F">
        <w:rPr>
          <w:rFonts w:ascii="Arial Unicode MS" w:eastAsia="Arial Unicode MS" w:hAnsi="Arial Unicode MS" w:cs="Arial Unicode MS"/>
          <w:sz w:val="24"/>
          <w:szCs w:val="24"/>
        </w:rPr>
        <w:t xml:space="preserve"> 34</w:t>
      </w:r>
      <w:r w:rsidRPr="0094617F">
        <w:rPr>
          <w:rFonts w:ascii="Arial Unicode MS" w:eastAsia="Arial Unicode MS" w:hAnsi="Arial Unicode MS" w:cs="Arial Unicode MS"/>
          <w:b/>
          <w:sz w:val="24"/>
          <w:szCs w:val="24"/>
        </w:rPr>
        <w:t>,</w:t>
      </w:r>
      <w:r w:rsidRPr="0094617F">
        <w:rPr>
          <w:rFonts w:ascii="Arial Unicode MS" w:eastAsia="Arial Unicode MS" w:hAnsi="Arial Unicode MS" w:cs="Arial Unicode MS"/>
          <w:sz w:val="24"/>
          <w:szCs w:val="24"/>
        </w:rPr>
        <w:t xml:space="preserve"> 159-171.</w:t>
      </w:r>
      <w:bookmarkEnd w:id="188"/>
    </w:p>
    <w:p w:rsidR="00D11EFA" w:rsidRDefault="00D11EFA" w:rsidP="000A10A3">
      <w:pPr>
        <w:pStyle w:val="EndNoteBibliography"/>
        <w:ind w:left="720" w:hanging="72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VES</w:t>
      </w:r>
      <w:r w:rsidR="003B1509">
        <w:rPr>
          <w:rFonts w:ascii="Arial Unicode MS" w:eastAsia="Arial Unicode MS" w:hAnsi="Arial Unicode MS" w:cs="Arial Unicode MS" w:hint="eastAsia"/>
          <w:sz w:val="24"/>
          <w:szCs w:val="24"/>
        </w:rPr>
        <w:t xml:space="preserve">ILIND, P. A. 1968. </w:t>
      </w:r>
      <w:bookmarkStart w:id="189" w:name="OLE_LINK115"/>
      <w:bookmarkStart w:id="190" w:name="OLE_LINK116"/>
      <w:r w:rsidR="003B1509">
        <w:rPr>
          <w:rFonts w:ascii="Arial Unicode MS" w:eastAsia="Arial Unicode MS" w:hAnsi="Arial Unicode MS" w:cs="Arial Unicode MS" w:hint="eastAsia"/>
          <w:sz w:val="24"/>
          <w:szCs w:val="24"/>
        </w:rPr>
        <w:t>Theoretical considerations: design of prototype thickeners from batch settling t</w:t>
      </w:r>
      <w:r>
        <w:rPr>
          <w:rFonts w:ascii="Arial Unicode MS" w:eastAsia="Arial Unicode MS" w:hAnsi="Arial Unicode MS" w:cs="Arial Unicode MS" w:hint="eastAsia"/>
          <w:sz w:val="24"/>
          <w:szCs w:val="24"/>
        </w:rPr>
        <w:t>est</w:t>
      </w:r>
      <w:bookmarkEnd w:id="189"/>
      <w:bookmarkEnd w:id="190"/>
      <w:r>
        <w:rPr>
          <w:rFonts w:ascii="Arial Unicode MS" w:eastAsia="Arial Unicode MS" w:hAnsi="Arial Unicode MS" w:cs="Arial Unicode MS" w:hint="eastAsia"/>
          <w:sz w:val="24"/>
          <w:szCs w:val="24"/>
        </w:rPr>
        <w:t xml:space="preserve">. </w:t>
      </w:r>
      <w:bookmarkStart w:id="191" w:name="OLE_LINK113"/>
      <w:bookmarkStart w:id="192" w:name="OLE_LINK114"/>
      <w:r w:rsidRPr="00D11EFA">
        <w:rPr>
          <w:rFonts w:ascii="Arial Unicode MS" w:eastAsia="Arial Unicode MS" w:hAnsi="Arial Unicode MS" w:cs="Arial Unicode MS" w:hint="eastAsia"/>
          <w:i/>
          <w:sz w:val="24"/>
          <w:szCs w:val="24"/>
        </w:rPr>
        <w:t>Wat</w:t>
      </w:r>
      <w:r w:rsidR="00BF4A22">
        <w:rPr>
          <w:rFonts w:ascii="Arial Unicode MS" w:eastAsia="Arial Unicode MS" w:hAnsi="Arial Unicode MS" w:cs="Arial Unicode MS" w:hint="eastAsia"/>
          <w:i/>
          <w:sz w:val="24"/>
          <w:szCs w:val="24"/>
        </w:rPr>
        <w:t>er &amp;</w:t>
      </w:r>
      <w:r w:rsidRPr="00D11EFA">
        <w:rPr>
          <w:rFonts w:ascii="Arial Unicode MS" w:eastAsia="Arial Unicode MS" w:hAnsi="Arial Unicode MS" w:cs="Arial Unicode MS" w:hint="eastAsia"/>
          <w:i/>
          <w:sz w:val="24"/>
          <w:szCs w:val="24"/>
        </w:rPr>
        <w:t xml:space="preserve"> Sew</w:t>
      </w:r>
      <w:r w:rsidR="000541CD">
        <w:rPr>
          <w:rFonts w:ascii="Arial Unicode MS" w:eastAsia="Arial Unicode MS" w:hAnsi="Arial Unicode MS" w:cs="Arial Unicode MS" w:hint="eastAsia"/>
          <w:i/>
          <w:sz w:val="24"/>
          <w:szCs w:val="24"/>
        </w:rPr>
        <w:t>age</w:t>
      </w:r>
      <w:r w:rsidRPr="00D11EFA">
        <w:rPr>
          <w:rFonts w:ascii="Arial Unicode MS" w:eastAsia="Arial Unicode MS" w:hAnsi="Arial Unicode MS" w:cs="Arial Unicode MS" w:hint="eastAsia"/>
          <w:i/>
          <w:sz w:val="24"/>
          <w:szCs w:val="24"/>
        </w:rPr>
        <w:t xml:space="preserve"> W</w:t>
      </w:r>
      <w:bookmarkEnd w:id="191"/>
      <w:bookmarkEnd w:id="192"/>
      <w:r w:rsidR="000541CD">
        <w:rPr>
          <w:rFonts w:ascii="Arial Unicode MS" w:eastAsia="Arial Unicode MS" w:hAnsi="Arial Unicode MS" w:cs="Arial Unicode MS" w:hint="eastAsia"/>
          <w:i/>
          <w:sz w:val="24"/>
          <w:szCs w:val="24"/>
        </w:rPr>
        <w:t>orks</w:t>
      </w:r>
      <w:r w:rsidRPr="00D11EFA">
        <w:rPr>
          <w:rFonts w:ascii="Arial Unicode MS" w:eastAsia="Arial Unicode MS" w:hAnsi="Arial Unicode MS" w:cs="Arial Unicode MS" w:hint="eastAsia"/>
          <w:i/>
          <w:sz w:val="24"/>
          <w:szCs w:val="24"/>
        </w:rPr>
        <w:t>,</w:t>
      </w:r>
      <w:r w:rsidR="00D15C7B">
        <w:rPr>
          <w:rFonts w:ascii="Arial Unicode MS" w:eastAsia="Arial Unicode MS" w:hAnsi="Arial Unicode MS" w:cs="Arial Unicode MS" w:hint="eastAsia"/>
          <w:sz w:val="24"/>
          <w:szCs w:val="24"/>
        </w:rPr>
        <w:t xml:space="preserve"> 115,</w:t>
      </w:r>
      <w:r>
        <w:rPr>
          <w:rFonts w:ascii="Arial Unicode MS" w:eastAsia="Arial Unicode MS" w:hAnsi="Arial Unicode MS" w:cs="Arial Unicode MS" w:hint="eastAsia"/>
          <w:sz w:val="24"/>
          <w:szCs w:val="24"/>
        </w:rPr>
        <w:t xml:space="preserve"> 302-307.</w:t>
      </w:r>
    </w:p>
    <w:p w:rsidR="00793915" w:rsidRDefault="00793915" w:rsidP="00793915">
      <w:pPr>
        <w:pStyle w:val="EndNoteBibliography"/>
        <w:ind w:left="720" w:hanging="720"/>
        <w:rPr>
          <w:rFonts w:ascii="Arial Unicode MS" w:eastAsia="Arial Unicode MS" w:hAnsi="Arial Unicode MS" w:cs="Arial Unicode MS"/>
          <w:sz w:val="24"/>
          <w:szCs w:val="24"/>
        </w:rPr>
      </w:pPr>
      <w:r w:rsidRPr="00793915">
        <w:rPr>
          <w:rFonts w:ascii="Arial Unicode MS" w:eastAsia="Arial Unicode MS" w:hAnsi="Arial Unicode MS" w:cs="Arial Unicode MS"/>
          <w:sz w:val="24"/>
          <w:szCs w:val="24"/>
        </w:rPr>
        <w:t xml:space="preserve">VESILIND, P. A. 2003. </w:t>
      </w:r>
      <w:r w:rsidRPr="00793915">
        <w:rPr>
          <w:rFonts w:ascii="Arial Unicode MS" w:eastAsia="Arial Unicode MS" w:hAnsi="Arial Unicode MS" w:cs="Arial Unicode MS"/>
          <w:i/>
          <w:sz w:val="24"/>
          <w:szCs w:val="24"/>
        </w:rPr>
        <w:t>Wastewater treatment plant design</w:t>
      </w:r>
      <w:r w:rsidRPr="00793915">
        <w:rPr>
          <w:rFonts w:ascii="Arial Unicode MS" w:eastAsia="Arial Unicode MS" w:hAnsi="Arial Unicode MS" w:cs="Arial Unicode MS"/>
          <w:sz w:val="24"/>
          <w:szCs w:val="24"/>
        </w:rPr>
        <w:t>, IWA publishing.</w:t>
      </w:r>
    </w:p>
    <w:p w:rsidR="000A10A3" w:rsidRPr="0094617F" w:rsidRDefault="000A10A3" w:rsidP="000A10A3">
      <w:pPr>
        <w:ind w:left="720" w:hangingChars="300" w:hanging="720"/>
        <w:rPr>
          <w:rFonts w:ascii="Arial Unicode MS" w:eastAsia="Arial Unicode MS" w:hAnsi="Arial Unicode MS" w:cs="Arial Unicode MS"/>
          <w:sz w:val="24"/>
          <w:szCs w:val="24"/>
        </w:rPr>
      </w:pPr>
      <w:r w:rsidRPr="0094617F">
        <w:rPr>
          <w:rFonts w:ascii="Arial Unicode MS" w:eastAsia="Arial Unicode MS" w:hAnsi="Arial Unicode MS" w:cs="Arial Unicode MS"/>
          <w:sz w:val="24"/>
          <w:szCs w:val="24"/>
        </w:rPr>
        <w:t>V</w:t>
      </w:r>
      <w:r>
        <w:rPr>
          <w:rFonts w:ascii="Arial Unicode MS" w:eastAsia="Arial Unicode MS" w:hAnsi="Arial Unicode MS" w:cs="Arial Unicode MS" w:hint="eastAsia"/>
          <w:sz w:val="24"/>
          <w:szCs w:val="24"/>
        </w:rPr>
        <w:t>IDEOLECTURE.</w:t>
      </w:r>
      <w:r w:rsidRPr="0094617F">
        <w:rPr>
          <w:rFonts w:ascii="Arial Unicode MS" w:eastAsia="Arial Unicode MS" w:hAnsi="Arial Unicode MS" w:cs="Arial Unicode MS"/>
          <w:sz w:val="24"/>
          <w:szCs w:val="24"/>
        </w:rPr>
        <w:t xml:space="preserve"> 2013</w:t>
      </w:r>
      <w:r>
        <w:rPr>
          <w:rFonts w:ascii="Arial Unicode MS" w:eastAsia="Arial Unicode MS" w:hAnsi="Arial Unicode MS" w:cs="Arial Unicode MS" w:hint="eastAsia"/>
          <w:sz w:val="24"/>
          <w:szCs w:val="24"/>
        </w:rPr>
        <w:t>.</w:t>
      </w:r>
      <w:r w:rsidRPr="0094617F">
        <w:rPr>
          <w:rFonts w:ascii="Arial Unicode MS" w:eastAsia="Arial Unicode MS" w:hAnsi="Arial Unicode MS" w:cs="Arial Unicode MS"/>
          <w:sz w:val="24"/>
          <w:szCs w:val="24"/>
        </w:rPr>
        <w:t xml:space="preserve"> </w:t>
      </w:r>
      <w:r w:rsidR="003B1509">
        <w:rPr>
          <w:rFonts w:ascii="Arial Unicode MS" w:eastAsia="Arial Unicode MS" w:hAnsi="Arial Unicode MS" w:cs="Arial Unicode MS"/>
          <w:i/>
          <w:sz w:val="24"/>
          <w:szCs w:val="24"/>
        </w:rPr>
        <w:t xml:space="preserve">Stochastic </w:t>
      </w:r>
      <w:r w:rsidR="003B1509">
        <w:rPr>
          <w:rFonts w:ascii="Arial Unicode MS" w:eastAsia="Arial Unicode MS" w:hAnsi="Arial Unicode MS" w:cs="Arial Unicode MS" w:hint="eastAsia"/>
          <w:i/>
          <w:sz w:val="24"/>
          <w:szCs w:val="24"/>
        </w:rPr>
        <w:t>s</w:t>
      </w:r>
      <w:r w:rsidR="003B1509">
        <w:rPr>
          <w:rFonts w:ascii="Arial Unicode MS" w:eastAsia="Arial Unicode MS" w:hAnsi="Arial Unicode MS" w:cs="Arial Unicode MS"/>
          <w:i/>
          <w:sz w:val="24"/>
          <w:szCs w:val="24"/>
        </w:rPr>
        <w:t xml:space="preserve">earch </w:t>
      </w:r>
      <w:r w:rsidR="003B1509">
        <w:rPr>
          <w:rFonts w:ascii="Arial Unicode MS" w:eastAsia="Arial Unicode MS" w:hAnsi="Arial Unicode MS" w:cs="Arial Unicode MS" w:hint="eastAsia"/>
          <w:i/>
          <w:sz w:val="24"/>
          <w:szCs w:val="24"/>
        </w:rPr>
        <w:t>m</w:t>
      </w:r>
      <w:r w:rsidRPr="0094617F">
        <w:rPr>
          <w:rFonts w:ascii="Arial Unicode MS" w:eastAsia="Arial Unicode MS" w:hAnsi="Arial Unicode MS" w:cs="Arial Unicode MS"/>
          <w:i/>
          <w:sz w:val="24"/>
          <w:szCs w:val="24"/>
        </w:rPr>
        <w:t>ethod.</w:t>
      </w:r>
      <w:r w:rsidRPr="0094617F">
        <w:rPr>
          <w:rFonts w:ascii="Arial Unicode MS" w:eastAsia="Arial Unicode MS" w:hAnsi="Arial Unicode MS" w:cs="Arial Unicode MS"/>
          <w:sz w:val="24"/>
          <w:szCs w:val="24"/>
        </w:rPr>
        <w:t xml:space="preserve"> Available </w:t>
      </w:r>
      <w:r w:rsidR="000C212D">
        <w:rPr>
          <w:rFonts w:ascii="Arial Unicode MS" w:eastAsia="Arial Unicode MS" w:hAnsi="Arial Unicode MS" w:cs="Arial Unicode MS" w:hint="eastAsia"/>
          <w:sz w:val="24"/>
          <w:szCs w:val="24"/>
        </w:rPr>
        <w:t>online</w:t>
      </w:r>
      <w:r w:rsidRPr="0094617F">
        <w:rPr>
          <w:rFonts w:ascii="Arial Unicode MS" w:eastAsia="Arial Unicode MS" w:hAnsi="Arial Unicode MS" w:cs="Arial Unicode MS"/>
          <w:sz w:val="24"/>
          <w:szCs w:val="24"/>
        </w:rPr>
        <w:t xml:space="preserve">: </w:t>
      </w:r>
      <w:hyperlink r:id="rId75" w:history="1">
        <w:r w:rsidRPr="0094617F">
          <w:rPr>
            <w:rStyle w:val="a6"/>
            <w:rFonts w:ascii="Arial Unicode MS" w:eastAsia="Arial Unicode MS" w:hAnsi="Arial Unicode MS" w:cs="Arial Unicode MS"/>
            <w:sz w:val="24"/>
            <w:szCs w:val="24"/>
          </w:rPr>
          <w:t>http://videolectures.net/acai05_filipic_ssm/</w:t>
        </w:r>
      </w:hyperlink>
      <w:r w:rsidRPr="0094617F">
        <w:rPr>
          <w:rFonts w:ascii="Arial Unicode MS" w:eastAsia="Arial Unicode MS" w:hAnsi="Arial Unicode MS" w:cs="Arial Unicode MS"/>
          <w:sz w:val="24"/>
          <w:szCs w:val="24"/>
        </w:rPr>
        <w:t xml:space="preserve"> [Accessed</w:t>
      </w:r>
      <w:r w:rsidR="000C212D">
        <w:rPr>
          <w:rFonts w:ascii="Arial Unicode MS" w:eastAsia="Arial Unicode MS" w:hAnsi="Arial Unicode MS" w:cs="Arial Unicode MS" w:hint="eastAsia"/>
          <w:sz w:val="24"/>
          <w:szCs w:val="24"/>
        </w:rPr>
        <w:t xml:space="preserve"> on</w:t>
      </w:r>
      <w:r w:rsidRPr="0094617F">
        <w:rPr>
          <w:rFonts w:ascii="Arial Unicode MS" w:eastAsia="Arial Unicode MS" w:hAnsi="Arial Unicode MS" w:cs="Arial Unicode MS"/>
          <w:sz w:val="24"/>
          <w:szCs w:val="24"/>
        </w:rPr>
        <w:t xml:space="preserve"> 07/09/2013]</w:t>
      </w:r>
      <w:r w:rsidR="008F425B">
        <w:rPr>
          <w:rFonts w:ascii="Arial Unicode MS" w:eastAsia="Arial Unicode MS" w:hAnsi="Arial Unicode MS" w:cs="Arial Unicode MS" w:hint="eastAsia"/>
          <w:sz w:val="24"/>
          <w:szCs w:val="24"/>
        </w:rPr>
        <w:t>.</w:t>
      </w:r>
    </w:p>
    <w:p w:rsidR="000A10A3" w:rsidRDefault="000A10A3" w:rsidP="000A10A3">
      <w:pPr>
        <w:pStyle w:val="EndNoteBibliography"/>
        <w:ind w:left="720" w:hanging="720"/>
        <w:rPr>
          <w:rFonts w:ascii="Arial Unicode MS" w:eastAsia="Arial Unicode MS" w:hAnsi="Arial Unicode MS" w:cs="Arial Unicode MS"/>
          <w:sz w:val="24"/>
          <w:szCs w:val="24"/>
        </w:rPr>
      </w:pPr>
      <w:bookmarkStart w:id="193" w:name="_ENREF_55"/>
      <w:r w:rsidRPr="0094617F">
        <w:rPr>
          <w:rFonts w:ascii="Arial Unicode MS" w:eastAsia="Arial Unicode MS" w:hAnsi="Arial Unicode MS" w:cs="Arial Unicode MS"/>
          <w:sz w:val="24"/>
          <w:szCs w:val="24"/>
        </w:rPr>
        <w:t>WILKINSON, S. J., BENSON, N. &amp; KELL, D. B. 2008.</w:t>
      </w:r>
      <w:bookmarkStart w:id="194" w:name="OLE_LINK117"/>
      <w:bookmarkStart w:id="195" w:name="OLE_LINK118"/>
      <w:r w:rsidRPr="0094617F">
        <w:rPr>
          <w:rFonts w:ascii="Arial Unicode MS" w:eastAsia="Arial Unicode MS" w:hAnsi="Arial Unicode MS" w:cs="Arial Unicode MS"/>
          <w:sz w:val="24"/>
          <w:szCs w:val="24"/>
        </w:rPr>
        <w:t xml:space="preserve"> Proximate parameter tuning for biochemical networks with uncertain kinetic parameters</w:t>
      </w:r>
      <w:bookmarkEnd w:id="194"/>
      <w:bookmarkEnd w:id="195"/>
      <w:r w:rsidRPr="0094617F">
        <w:rPr>
          <w:rFonts w:ascii="Arial Unicode MS" w:eastAsia="Arial Unicode MS" w:hAnsi="Arial Unicode MS" w:cs="Arial Unicode MS"/>
          <w:sz w:val="24"/>
          <w:szCs w:val="24"/>
        </w:rPr>
        <w:t xml:space="preserve">. </w:t>
      </w:r>
      <w:r w:rsidRPr="0094617F">
        <w:rPr>
          <w:rFonts w:ascii="Arial Unicode MS" w:eastAsia="Arial Unicode MS" w:hAnsi="Arial Unicode MS" w:cs="Arial Unicode MS"/>
          <w:i/>
          <w:sz w:val="24"/>
          <w:szCs w:val="24"/>
        </w:rPr>
        <w:t>Mol</w:t>
      </w:r>
      <w:r w:rsidR="000541CD">
        <w:rPr>
          <w:rFonts w:ascii="Arial Unicode MS" w:eastAsia="Arial Unicode MS" w:hAnsi="Arial Unicode MS" w:cs="Arial Unicode MS" w:hint="eastAsia"/>
          <w:i/>
          <w:sz w:val="24"/>
          <w:szCs w:val="24"/>
        </w:rPr>
        <w:t>ecular</w:t>
      </w:r>
      <w:r w:rsidRPr="0094617F">
        <w:rPr>
          <w:rFonts w:ascii="Arial Unicode MS" w:eastAsia="Arial Unicode MS" w:hAnsi="Arial Unicode MS" w:cs="Arial Unicode MS"/>
          <w:i/>
          <w:sz w:val="24"/>
          <w:szCs w:val="24"/>
        </w:rPr>
        <w:t xml:space="preserve"> Biosyst</w:t>
      </w:r>
      <w:r w:rsidR="000541CD">
        <w:rPr>
          <w:rFonts w:ascii="Arial Unicode MS" w:eastAsia="Arial Unicode MS" w:hAnsi="Arial Unicode MS" w:cs="Arial Unicode MS" w:hint="eastAsia"/>
          <w:i/>
          <w:sz w:val="24"/>
          <w:szCs w:val="24"/>
        </w:rPr>
        <w:t>ems</w:t>
      </w:r>
      <w:r w:rsidRPr="0094617F">
        <w:rPr>
          <w:rFonts w:ascii="Arial Unicode MS" w:eastAsia="Arial Unicode MS" w:hAnsi="Arial Unicode MS" w:cs="Arial Unicode MS"/>
          <w:i/>
          <w:sz w:val="24"/>
          <w:szCs w:val="24"/>
        </w:rPr>
        <w:t>,</w:t>
      </w:r>
      <w:r w:rsidRPr="0094617F">
        <w:rPr>
          <w:rFonts w:ascii="Arial Unicode MS" w:eastAsia="Arial Unicode MS" w:hAnsi="Arial Unicode MS" w:cs="Arial Unicode MS"/>
          <w:sz w:val="24"/>
          <w:szCs w:val="24"/>
        </w:rPr>
        <w:t xml:space="preserve"> 4</w:t>
      </w:r>
      <w:r w:rsidRPr="0094617F">
        <w:rPr>
          <w:rFonts w:ascii="Arial Unicode MS" w:eastAsia="Arial Unicode MS" w:hAnsi="Arial Unicode MS" w:cs="Arial Unicode MS"/>
          <w:b/>
          <w:sz w:val="24"/>
          <w:szCs w:val="24"/>
        </w:rPr>
        <w:t>,</w:t>
      </w:r>
      <w:r w:rsidRPr="0094617F">
        <w:rPr>
          <w:rFonts w:ascii="Arial Unicode MS" w:eastAsia="Arial Unicode MS" w:hAnsi="Arial Unicode MS" w:cs="Arial Unicode MS"/>
          <w:sz w:val="24"/>
          <w:szCs w:val="24"/>
        </w:rPr>
        <w:t xml:space="preserve"> 74-97.</w:t>
      </w:r>
      <w:bookmarkEnd w:id="193"/>
    </w:p>
    <w:p w:rsidR="00793915" w:rsidRPr="00793915" w:rsidRDefault="00793915" w:rsidP="00793915">
      <w:pPr>
        <w:pStyle w:val="EndNoteBibliography"/>
        <w:ind w:left="720" w:hanging="720"/>
        <w:rPr>
          <w:rFonts w:ascii="Arial Unicode MS" w:eastAsia="Arial Unicode MS" w:hAnsi="Arial Unicode MS" w:cs="Arial Unicode MS"/>
          <w:sz w:val="24"/>
          <w:szCs w:val="24"/>
        </w:rPr>
      </w:pPr>
      <w:r w:rsidRPr="00793915">
        <w:rPr>
          <w:rFonts w:ascii="Arial Unicode MS" w:eastAsia="Arial Unicode MS" w:hAnsi="Arial Unicode MS" w:cs="Arial Unicode MS"/>
          <w:sz w:val="24"/>
          <w:szCs w:val="24"/>
        </w:rPr>
        <w:t xml:space="preserve">WILLIAMS, P. T. 2005. </w:t>
      </w:r>
      <w:r w:rsidRPr="00793915">
        <w:rPr>
          <w:rFonts w:ascii="Arial Unicode MS" w:eastAsia="Arial Unicode MS" w:hAnsi="Arial Unicode MS" w:cs="Arial Unicode MS"/>
          <w:i/>
          <w:sz w:val="24"/>
          <w:szCs w:val="24"/>
        </w:rPr>
        <w:t>Waste treatment and disposal</w:t>
      </w:r>
      <w:r w:rsidR="000203F4">
        <w:rPr>
          <w:rFonts w:ascii="Arial Unicode MS" w:eastAsia="Arial Unicode MS" w:hAnsi="Arial Unicode MS" w:cs="Arial Unicode MS"/>
          <w:sz w:val="24"/>
          <w:szCs w:val="24"/>
        </w:rPr>
        <w:t>, John Wiley &amp; Sons</w:t>
      </w:r>
      <w:r w:rsidR="000203F4">
        <w:rPr>
          <w:rFonts w:ascii="Arial Unicode MS" w:eastAsia="Arial Unicode MS" w:hAnsi="Arial Unicode MS" w:cs="Arial Unicode MS" w:hint="eastAsia"/>
          <w:sz w:val="24"/>
          <w:szCs w:val="24"/>
        </w:rPr>
        <w:t>, Inc.</w:t>
      </w:r>
    </w:p>
    <w:p w:rsidR="000A10A3" w:rsidRDefault="000A10A3" w:rsidP="000A10A3">
      <w:pPr>
        <w:pStyle w:val="EndNoteBibliography"/>
        <w:ind w:left="720" w:hanging="720"/>
        <w:rPr>
          <w:rFonts w:ascii="Arial Unicode MS" w:eastAsia="Arial Unicode MS" w:hAnsi="Arial Unicode MS" w:cs="Arial Unicode MS"/>
          <w:sz w:val="24"/>
          <w:szCs w:val="24"/>
        </w:rPr>
      </w:pPr>
      <w:bookmarkStart w:id="196" w:name="_ENREF_56"/>
      <w:r w:rsidRPr="0094617F">
        <w:rPr>
          <w:rFonts w:ascii="Arial Unicode MS" w:eastAsia="Arial Unicode MS" w:hAnsi="Arial Unicode MS" w:cs="Arial Unicode MS"/>
          <w:sz w:val="24"/>
          <w:szCs w:val="24"/>
        </w:rPr>
        <w:t xml:space="preserve">WRIGHT, D. G. &amp; WOODS, D. R. 1993. </w:t>
      </w:r>
      <w:bookmarkStart w:id="197" w:name="OLE_LINK149"/>
      <w:bookmarkStart w:id="198" w:name="OLE_LINK150"/>
      <w:r w:rsidRPr="0094617F">
        <w:rPr>
          <w:rFonts w:ascii="Arial Unicode MS" w:eastAsia="Arial Unicode MS" w:hAnsi="Arial Unicode MS" w:cs="Arial Unicode MS"/>
          <w:sz w:val="24"/>
          <w:szCs w:val="24"/>
        </w:rPr>
        <w:t>Evaluation</w:t>
      </w:r>
      <w:r w:rsidR="003B1509">
        <w:rPr>
          <w:rFonts w:ascii="Arial Unicode MS" w:eastAsia="Arial Unicode MS" w:hAnsi="Arial Unicode MS" w:cs="Arial Unicode MS"/>
          <w:sz w:val="24"/>
          <w:szCs w:val="24"/>
        </w:rPr>
        <w:t xml:space="preserve"> of capital cost data. Part 7: </w:t>
      </w:r>
      <w:r w:rsidR="003B1509">
        <w:rPr>
          <w:rFonts w:ascii="Arial Unicode MS" w:eastAsia="Arial Unicode MS" w:hAnsi="Arial Unicode MS" w:cs="Arial Unicode MS" w:hint="eastAsia"/>
          <w:sz w:val="24"/>
          <w:szCs w:val="24"/>
        </w:rPr>
        <w:t>l</w:t>
      </w:r>
      <w:r w:rsidRPr="0094617F">
        <w:rPr>
          <w:rFonts w:ascii="Arial Unicode MS" w:eastAsia="Arial Unicode MS" w:hAnsi="Arial Unicode MS" w:cs="Arial Unicode MS"/>
          <w:sz w:val="24"/>
          <w:szCs w:val="24"/>
        </w:rPr>
        <w:t>iquid waste disposal with emphasis on physical treatment</w:t>
      </w:r>
      <w:bookmarkEnd w:id="197"/>
      <w:bookmarkEnd w:id="198"/>
      <w:r w:rsidRPr="0094617F">
        <w:rPr>
          <w:rFonts w:ascii="Arial Unicode MS" w:eastAsia="Arial Unicode MS" w:hAnsi="Arial Unicode MS" w:cs="Arial Unicode MS"/>
          <w:sz w:val="24"/>
          <w:szCs w:val="24"/>
        </w:rPr>
        <w:t xml:space="preserve">. </w:t>
      </w:r>
      <w:r w:rsidRPr="0094617F">
        <w:rPr>
          <w:rFonts w:ascii="Arial Unicode MS" w:eastAsia="Arial Unicode MS" w:hAnsi="Arial Unicode MS" w:cs="Arial Unicode MS"/>
          <w:i/>
          <w:sz w:val="24"/>
          <w:szCs w:val="24"/>
        </w:rPr>
        <w:t xml:space="preserve">The </w:t>
      </w:r>
      <w:r w:rsidRPr="0094617F">
        <w:rPr>
          <w:rFonts w:ascii="Arial Unicode MS" w:eastAsia="Arial Unicode MS" w:hAnsi="Arial Unicode MS" w:cs="Arial Unicode MS"/>
          <w:i/>
          <w:sz w:val="24"/>
          <w:szCs w:val="24"/>
        </w:rPr>
        <w:lastRenderedPageBreak/>
        <w:t>Canadian Journal of Chemical Engineering,</w:t>
      </w:r>
      <w:r w:rsidRPr="0094617F">
        <w:rPr>
          <w:rFonts w:ascii="Arial Unicode MS" w:eastAsia="Arial Unicode MS" w:hAnsi="Arial Unicode MS" w:cs="Arial Unicode MS"/>
          <w:sz w:val="24"/>
          <w:szCs w:val="24"/>
        </w:rPr>
        <w:t xml:space="preserve"> 71</w:t>
      </w:r>
      <w:r w:rsidRPr="0094617F">
        <w:rPr>
          <w:rFonts w:ascii="Arial Unicode MS" w:eastAsia="Arial Unicode MS" w:hAnsi="Arial Unicode MS" w:cs="Arial Unicode MS"/>
          <w:b/>
          <w:sz w:val="24"/>
          <w:szCs w:val="24"/>
        </w:rPr>
        <w:t>,</w:t>
      </w:r>
      <w:r w:rsidRPr="0094617F">
        <w:rPr>
          <w:rFonts w:ascii="Arial Unicode MS" w:eastAsia="Arial Unicode MS" w:hAnsi="Arial Unicode MS" w:cs="Arial Unicode MS"/>
          <w:sz w:val="24"/>
          <w:szCs w:val="24"/>
        </w:rPr>
        <w:t xml:space="preserve"> 575-590.</w:t>
      </w:r>
      <w:bookmarkEnd w:id="196"/>
    </w:p>
    <w:p w:rsidR="00581B70" w:rsidRPr="004D31F4" w:rsidRDefault="00581B70" w:rsidP="000A10A3">
      <w:pPr>
        <w:pStyle w:val="EndNoteBibliography"/>
        <w:ind w:left="720" w:hanging="72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WUHRMANN, K. 1964. </w:t>
      </w:r>
      <w:bookmarkStart w:id="199" w:name="OLE_LINK106"/>
      <w:bookmarkStart w:id="200" w:name="OLE_LINK107"/>
      <w:r>
        <w:rPr>
          <w:rFonts w:ascii="Arial Unicode MS" w:eastAsia="Arial Unicode MS" w:hAnsi="Arial Unicode MS" w:cs="Arial Unicode MS" w:hint="eastAsia"/>
          <w:sz w:val="24"/>
          <w:szCs w:val="24"/>
        </w:rPr>
        <w:t>Nitrogen removal in sewage treatment process</w:t>
      </w:r>
      <w:bookmarkEnd w:id="199"/>
      <w:bookmarkEnd w:id="200"/>
      <w:r>
        <w:rPr>
          <w:rFonts w:ascii="Arial Unicode MS" w:eastAsia="Arial Unicode MS" w:hAnsi="Arial Unicode MS" w:cs="Arial Unicode MS" w:hint="eastAsia"/>
          <w:sz w:val="24"/>
          <w:szCs w:val="24"/>
        </w:rPr>
        <w:t xml:space="preserve">. </w:t>
      </w:r>
      <w:r w:rsidRPr="00581B70">
        <w:rPr>
          <w:rFonts w:ascii="Arial Unicode MS" w:eastAsia="Arial Unicode MS" w:hAnsi="Arial Unicode MS" w:cs="Arial Unicode MS" w:hint="eastAsia"/>
          <w:i/>
          <w:sz w:val="24"/>
          <w:szCs w:val="24"/>
        </w:rPr>
        <w:t>VERH INT VER LIMNOL,</w:t>
      </w:r>
      <w:r w:rsidR="00A22C8A" w:rsidRPr="00A22C8A">
        <w:rPr>
          <w:rFonts w:ascii="Arial Unicode MS" w:eastAsia="Arial Unicode MS" w:hAnsi="Arial Unicode MS" w:cs="Arial Unicode MS" w:hint="eastAsia"/>
          <w:sz w:val="24"/>
          <w:szCs w:val="24"/>
        </w:rPr>
        <w:t>15,</w:t>
      </w:r>
      <w:r w:rsidRPr="00A22C8A">
        <w:rPr>
          <w:rFonts w:ascii="Arial Unicode MS" w:eastAsia="Arial Unicode MS" w:hAnsi="Arial Unicode MS" w:cs="Arial Unicode MS" w:hint="eastAsia"/>
          <w:sz w:val="24"/>
          <w:szCs w:val="24"/>
        </w:rPr>
        <w:t xml:space="preserve"> </w:t>
      </w:r>
      <w:r w:rsidR="004D31F4" w:rsidRPr="00A22C8A">
        <w:rPr>
          <w:rFonts w:ascii="Arial Unicode MS" w:eastAsia="Arial Unicode MS" w:hAnsi="Arial Unicode MS" w:cs="Arial Unicode MS" w:hint="eastAsia"/>
          <w:sz w:val="24"/>
          <w:szCs w:val="24"/>
        </w:rPr>
        <w:t>580-596</w:t>
      </w:r>
      <w:r w:rsidRPr="00A22C8A">
        <w:rPr>
          <w:rFonts w:ascii="Arial Unicode MS" w:eastAsia="Arial Unicode MS" w:hAnsi="Arial Unicode MS" w:cs="Arial Unicode MS" w:hint="eastAsia"/>
          <w:sz w:val="24"/>
          <w:szCs w:val="24"/>
        </w:rPr>
        <w:t>.</w:t>
      </w:r>
    </w:p>
    <w:p w:rsidR="00287F4C" w:rsidRDefault="00287F4C" w:rsidP="000A10A3">
      <w:pPr>
        <w:pStyle w:val="EndNoteBibliography"/>
        <w:ind w:left="720" w:hanging="72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YEOMANS, H. &amp; GROSSMANN, I. E. 1999. A systematic mode</w:t>
      </w:r>
      <w:r w:rsidR="00C41015">
        <w:rPr>
          <w:rFonts w:ascii="Arial Unicode MS" w:eastAsia="Arial Unicode MS" w:hAnsi="Arial Unicode MS" w:cs="Arial Unicode MS" w:hint="eastAsia"/>
          <w:sz w:val="24"/>
          <w:szCs w:val="24"/>
        </w:rPr>
        <w:t>l</w:t>
      </w:r>
      <w:r>
        <w:rPr>
          <w:rFonts w:ascii="Arial Unicode MS" w:eastAsia="Arial Unicode MS" w:hAnsi="Arial Unicode MS" w:cs="Arial Unicode MS" w:hint="eastAsia"/>
          <w:sz w:val="24"/>
          <w:szCs w:val="24"/>
        </w:rPr>
        <w:t xml:space="preserve">ling framework of superstructure optimization in process synthesis. </w:t>
      </w:r>
      <w:bookmarkStart w:id="201" w:name="OLE_LINK119"/>
      <w:bookmarkStart w:id="202" w:name="OLE_LINK120"/>
      <w:r w:rsidR="00BF4A22">
        <w:rPr>
          <w:rFonts w:ascii="Arial Unicode MS" w:eastAsia="Arial Unicode MS" w:hAnsi="Arial Unicode MS" w:cs="Arial Unicode MS" w:hint="eastAsia"/>
          <w:i/>
          <w:sz w:val="24"/>
          <w:szCs w:val="24"/>
        </w:rPr>
        <w:t xml:space="preserve">Computers &amp; </w:t>
      </w:r>
      <w:r w:rsidRPr="00287F4C">
        <w:rPr>
          <w:rFonts w:ascii="Arial Unicode MS" w:eastAsia="Arial Unicode MS" w:hAnsi="Arial Unicode MS" w:cs="Arial Unicode MS" w:hint="eastAsia"/>
          <w:i/>
          <w:sz w:val="24"/>
          <w:szCs w:val="24"/>
        </w:rPr>
        <w:t>Chemical Engineering</w:t>
      </w:r>
      <w:bookmarkEnd w:id="201"/>
      <w:bookmarkEnd w:id="202"/>
      <w:r w:rsidRPr="00287F4C">
        <w:rPr>
          <w:rFonts w:ascii="Arial Unicode MS" w:eastAsia="Arial Unicode MS" w:hAnsi="Arial Unicode MS" w:cs="Arial Unicode MS" w:hint="eastAsia"/>
          <w:i/>
          <w:sz w:val="24"/>
          <w:szCs w:val="24"/>
        </w:rPr>
        <w:t>,</w:t>
      </w:r>
      <w:r>
        <w:rPr>
          <w:rFonts w:ascii="Arial Unicode MS" w:eastAsia="Arial Unicode MS" w:hAnsi="Arial Unicode MS" w:cs="Arial Unicode MS" w:hint="eastAsia"/>
          <w:sz w:val="24"/>
          <w:szCs w:val="24"/>
        </w:rPr>
        <w:t xml:space="preserve"> 23, 709-731. </w:t>
      </w:r>
    </w:p>
    <w:p w:rsidR="000A10A3" w:rsidRDefault="000A10A3" w:rsidP="000A10A3">
      <w:pPr>
        <w:pStyle w:val="EndNoteBibliography"/>
        <w:ind w:left="720" w:hanging="720"/>
        <w:rPr>
          <w:rFonts w:ascii="Arial Unicode MS" w:eastAsia="Arial Unicode MS" w:hAnsi="Arial Unicode MS" w:cs="Arial Unicode MS"/>
          <w:sz w:val="24"/>
          <w:szCs w:val="24"/>
        </w:rPr>
      </w:pPr>
      <w:bookmarkStart w:id="203" w:name="_ENREF_57"/>
      <w:r w:rsidRPr="0094617F">
        <w:rPr>
          <w:rFonts w:ascii="Arial Unicode MS" w:eastAsia="Arial Unicode MS" w:hAnsi="Arial Unicode MS" w:cs="Arial Unicode MS"/>
          <w:sz w:val="24"/>
          <w:szCs w:val="24"/>
        </w:rPr>
        <w:t xml:space="preserve">ZAIAT, M., RODRIGUES, J., RATUSZNEI, S., DE CAMARGO, E. &amp; BORZANI, W. 2001. Anaerobic sequencing batch reactors for wastewater treatment: a developing technology. </w:t>
      </w:r>
      <w:r w:rsidR="00A22C8A">
        <w:rPr>
          <w:rFonts w:ascii="Arial Unicode MS" w:eastAsia="Arial Unicode MS" w:hAnsi="Arial Unicode MS" w:cs="Arial Unicode MS"/>
          <w:i/>
          <w:sz w:val="24"/>
          <w:szCs w:val="24"/>
        </w:rPr>
        <w:t xml:space="preserve">Applied </w:t>
      </w:r>
      <w:r w:rsidR="00A22C8A">
        <w:rPr>
          <w:rFonts w:ascii="Arial Unicode MS" w:eastAsia="Arial Unicode MS" w:hAnsi="Arial Unicode MS" w:cs="Arial Unicode MS" w:hint="eastAsia"/>
          <w:i/>
          <w:sz w:val="24"/>
          <w:szCs w:val="24"/>
        </w:rPr>
        <w:t>M</w:t>
      </w:r>
      <w:r w:rsidR="00A22C8A">
        <w:rPr>
          <w:rFonts w:ascii="Arial Unicode MS" w:eastAsia="Arial Unicode MS" w:hAnsi="Arial Unicode MS" w:cs="Arial Unicode MS"/>
          <w:i/>
          <w:sz w:val="24"/>
          <w:szCs w:val="24"/>
        </w:rPr>
        <w:t xml:space="preserve">icrobiology </w:t>
      </w:r>
      <w:r w:rsidR="00BF4A22">
        <w:rPr>
          <w:rFonts w:ascii="Arial Unicode MS" w:eastAsia="Arial Unicode MS" w:hAnsi="Arial Unicode MS" w:cs="Arial Unicode MS" w:hint="eastAsia"/>
          <w:i/>
          <w:sz w:val="24"/>
          <w:szCs w:val="24"/>
        </w:rPr>
        <w:t xml:space="preserve">&amp; </w:t>
      </w:r>
      <w:r w:rsidR="00A22C8A">
        <w:rPr>
          <w:rFonts w:ascii="Arial Unicode MS" w:eastAsia="Arial Unicode MS" w:hAnsi="Arial Unicode MS" w:cs="Arial Unicode MS" w:hint="eastAsia"/>
          <w:i/>
          <w:sz w:val="24"/>
          <w:szCs w:val="24"/>
        </w:rPr>
        <w:t>B</w:t>
      </w:r>
      <w:r w:rsidRPr="0094617F">
        <w:rPr>
          <w:rFonts w:ascii="Arial Unicode MS" w:eastAsia="Arial Unicode MS" w:hAnsi="Arial Unicode MS" w:cs="Arial Unicode MS"/>
          <w:i/>
          <w:sz w:val="24"/>
          <w:szCs w:val="24"/>
        </w:rPr>
        <w:t>iotechnology,</w:t>
      </w:r>
      <w:r w:rsidRPr="0094617F">
        <w:rPr>
          <w:rFonts w:ascii="Arial Unicode MS" w:eastAsia="Arial Unicode MS" w:hAnsi="Arial Unicode MS" w:cs="Arial Unicode MS"/>
          <w:sz w:val="24"/>
          <w:szCs w:val="24"/>
        </w:rPr>
        <w:t xml:space="preserve"> 55</w:t>
      </w:r>
      <w:r w:rsidRPr="0094617F">
        <w:rPr>
          <w:rFonts w:ascii="Arial Unicode MS" w:eastAsia="Arial Unicode MS" w:hAnsi="Arial Unicode MS" w:cs="Arial Unicode MS"/>
          <w:b/>
          <w:sz w:val="24"/>
          <w:szCs w:val="24"/>
        </w:rPr>
        <w:t>,</w:t>
      </w:r>
      <w:r w:rsidRPr="0094617F">
        <w:rPr>
          <w:rFonts w:ascii="Arial Unicode MS" w:eastAsia="Arial Unicode MS" w:hAnsi="Arial Unicode MS" w:cs="Arial Unicode MS"/>
          <w:sz w:val="24"/>
          <w:szCs w:val="24"/>
        </w:rPr>
        <w:t xml:space="preserve"> 29-35.</w:t>
      </w:r>
      <w:bookmarkEnd w:id="203"/>
    </w:p>
    <w:p w:rsidR="00952CAC" w:rsidRDefault="003218E5" w:rsidP="000A10A3">
      <w:pPr>
        <w:pStyle w:val="EndNoteBibliography"/>
        <w:ind w:left="720" w:hanging="720"/>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ZENG, W., LI, L.,</w:t>
      </w:r>
      <w:r w:rsidR="00952CAC">
        <w:rPr>
          <w:rFonts w:ascii="Arial Unicode MS" w:eastAsia="Arial Unicode MS" w:hAnsi="Arial Unicode MS" w:cs="Arial Unicode MS" w:hint="eastAsia"/>
          <w:sz w:val="24"/>
          <w:szCs w:val="24"/>
        </w:rPr>
        <w:t xml:space="preserve"> YANG, Y., WANG, S. &amp; PENG, Y. 2010. Nitri</w:t>
      </w:r>
      <w:r w:rsidR="00302BA2">
        <w:rPr>
          <w:rFonts w:ascii="Arial Unicode MS" w:eastAsia="Arial Unicode MS" w:hAnsi="Arial Unicode MS" w:cs="Arial Unicode MS" w:hint="eastAsia"/>
          <w:sz w:val="24"/>
          <w:szCs w:val="24"/>
        </w:rPr>
        <w:t>tation and denitritation of domestic wastewater using a continuous anaerobic-anoxic-aerobic (A</w:t>
      </w:r>
      <w:r w:rsidR="00302BA2" w:rsidRPr="00302BA2">
        <w:rPr>
          <w:rFonts w:ascii="Arial Unicode MS" w:eastAsia="Arial Unicode MS" w:hAnsi="Arial Unicode MS" w:cs="Arial Unicode MS" w:hint="eastAsia"/>
          <w:sz w:val="24"/>
          <w:szCs w:val="24"/>
          <w:vertAlign w:val="superscript"/>
        </w:rPr>
        <w:t>2</w:t>
      </w:r>
      <w:r w:rsidR="00302BA2">
        <w:rPr>
          <w:rFonts w:ascii="Arial Unicode MS" w:eastAsia="Arial Unicode MS" w:hAnsi="Arial Unicode MS" w:cs="Arial Unicode MS" w:hint="eastAsia"/>
          <w:sz w:val="24"/>
          <w:szCs w:val="24"/>
        </w:rPr>
        <w:t xml:space="preserve">O) process at ambient temperatures. </w:t>
      </w:r>
      <w:r w:rsidR="00A22C8A">
        <w:rPr>
          <w:rFonts w:ascii="Arial Unicode MS" w:eastAsia="Arial Unicode MS" w:hAnsi="Arial Unicode MS" w:cs="Arial Unicode MS" w:hint="eastAsia"/>
          <w:i/>
          <w:sz w:val="24"/>
          <w:szCs w:val="24"/>
        </w:rPr>
        <w:t>Bioresource T</w:t>
      </w:r>
      <w:r w:rsidR="00302BA2" w:rsidRPr="00302BA2">
        <w:rPr>
          <w:rFonts w:ascii="Arial Unicode MS" w:eastAsia="Arial Unicode MS" w:hAnsi="Arial Unicode MS" w:cs="Arial Unicode MS" w:hint="eastAsia"/>
          <w:i/>
          <w:sz w:val="24"/>
          <w:szCs w:val="24"/>
        </w:rPr>
        <w:t>echnology</w:t>
      </w:r>
      <w:r w:rsidR="00302BA2">
        <w:rPr>
          <w:rFonts w:ascii="Arial Unicode MS" w:eastAsia="Arial Unicode MS" w:hAnsi="Arial Unicode MS" w:cs="Arial Unicode MS" w:hint="eastAsia"/>
          <w:sz w:val="24"/>
          <w:szCs w:val="24"/>
        </w:rPr>
        <w:t>, 101, 8074-8082.</w:t>
      </w:r>
    </w:p>
    <w:p w:rsidR="000A10A3" w:rsidRDefault="000A10A3" w:rsidP="000A10A3">
      <w:pPr>
        <w:pStyle w:val="EndNoteBibliography"/>
        <w:ind w:left="720" w:hanging="720"/>
        <w:rPr>
          <w:rFonts w:ascii="Arial Unicode MS" w:eastAsia="Arial Unicode MS" w:hAnsi="Arial Unicode MS" w:cs="Arial Unicode MS"/>
          <w:sz w:val="24"/>
          <w:szCs w:val="24"/>
        </w:rPr>
      </w:pPr>
      <w:bookmarkStart w:id="204" w:name="_ENREF_58"/>
      <w:r w:rsidRPr="0094617F">
        <w:rPr>
          <w:rFonts w:ascii="Arial Unicode MS" w:eastAsia="Arial Unicode MS" w:hAnsi="Arial Unicode MS" w:cs="Arial Unicode MS"/>
          <w:sz w:val="24"/>
          <w:szCs w:val="24"/>
        </w:rPr>
        <w:t xml:space="preserve">ZHAO, H., ISAACS, S., S EBERG, H. &amp; K MMEL, M. 1995. An analysis of nitrogen removal and control strategies in an alternating activated sludge process. </w:t>
      </w:r>
      <w:r w:rsidR="00A22C8A">
        <w:rPr>
          <w:rFonts w:ascii="Arial Unicode MS" w:eastAsia="Arial Unicode MS" w:hAnsi="Arial Unicode MS" w:cs="Arial Unicode MS"/>
          <w:i/>
          <w:sz w:val="24"/>
          <w:szCs w:val="24"/>
        </w:rPr>
        <w:t xml:space="preserve">Water </w:t>
      </w:r>
      <w:r w:rsidR="00A22C8A">
        <w:rPr>
          <w:rFonts w:ascii="Arial Unicode MS" w:eastAsia="Arial Unicode MS" w:hAnsi="Arial Unicode MS" w:cs="Arial Unicode MS" w:hint="eastAsia"/>
          <w:i/>
          <w:sz w:val="24"/>
          <w:szCs w:val="24"/>
        </w:rPr>
        <w:t>R</w:t>
      </w:r>
      <w:r w:rsidRPr="0094617F">
        <w:rPr>
          <w:rFonts w:ascii="Arial Unicode MS" w:eastAsia="Arial Unicode MS" w:hAnsi="Arial Unicode MS" w:cs="Arial Unicode MS"/>
          <w:i/>
          <w:sz w:val="24"/>
          <w:szCs w:val="24"/>
        </w:rPr>
        <w:t>esearch,</w:t>
      </w:r>
      <w:r w:rsidRPr="0094617F">
        <w:rPr>
          <w:rFonts w:ascii="Arial Unicode MS" w:eastAsia="Arial Unicode MS" w:hAnsi="Arial Unicode MS" w:cs="Arial Unicode MS"/>
          <w:sz w:val="24"/>
          <w:szCs w:val="24"/>
        </w:rPr>
        <w:t xml:space="preserve"> 29</w:t>
      </w:r>
      <w:r w:rsidRPr="0094617F">
        <w:rPr>
          <w:rFonts w:ascii="Arial Unicode MS" w:eastAsia="Arial Unicode MS" w:hAnsi="Arial Unicode MS" w:cs="Arial Unicode MS"/>
          <w:b/>
          <w:sz w:val="24"/>
          <w:szCs w:val="24"/>
        </w:rPr>
        <w:t>,</w:t>
      </w:r>
      <w:r w:rsidRPr="0094617F">
        <w:rPr>
          <w:rFonts w:ascii="Arial Unicode MS" w:eastAsia="Arial Unicode MS" w:hAnsi="Arial Unicode MS" w:cs="Arial Unicode MS"/>
          <w:sz w:val="24"/>
          <w:szCs w:val="24"/>
        </w:rPr>
        <w:t xml:space="preserve"> 535-544.</w:t>
      </w:r>
      <w:bookmarkEnd w:id="204"/>
    </w:p>
    <w:p w:rsidR="002A5768" w:rsidRDefault="002A5768" w:rsidP="000A10A3">
      <w:pPr>
        <w:pStyle w:val="EndNoteBibliography"/>
        <w:ind w:left="720" w:hanging="720"/>
        <w:rPr>
          <w:rFonts w:ascii="Arial Unicode MS" w:eastAsia="Arial Unicode MS" w:hAnsi="Arial Unicode MS" w:cs="Arial Unicode MS"/>
          <w:sz w:val="24"/>
          <w:szCs w:val="24"/>
        </w:rPr>
      </w:pPr>
    </w:p>
    <w:p w:rsidR="002A5768" w:rsidRDefault="002A5768" w:rsidP="000A10A3">
      <w:pPr>
        <w:pStyle w:val="EndNoteBibliography"/>
        <w:ind w:left="720" w:hanging="720"/>
        <w:rPr>
          <w:rFonts w:ascii="Arial Unicode MS" w:eastAsia="Arial Unicode MS" w:hAnsi="Arial Unicode MS" w:cs="Arial Unicode MS"/>
          <w:sz w:val="24"/>
          <w:szCs w:val="24"/>
        </w:rPr>
      </w:pPr>
    </w:p>
    <w:p w:rsidR="002A5768" w:rsidRDefault="002A5768" w:rsidP="000A10A3">
      <w:pPr>
        <w:pStyle w:val="EndNoteBibliography"/>
        <w:ind w:left="720" w:hanging="720"/>
        <w:rPr>
          <w:rFonts w:ascii="Arial Unicode MS" w:eastAsia="Arial Unicode MS" w:hAnsi="Arial Unicode MS" w:cs="Arial Unicode MS"/>
          <w:sz w:val="24"/>
          <w:szCs w:val="24"/>
        </w:rPr>
      </w:pPr>
    </w:p>
    <w:p w:rsidR="002A5768" w:rsidRDefault="002A5768" w:rsidP="000A10A3">
      <w:pPr>
        <w:pStyle w:val="EndNoteBibliography"/>
        <w:ind w:left="720" w:hanging="720"/>
        <w:rPr>
          <w:rFonts w:ascii="Arial Unicode MS" w:eastAsia="Arial Unicode MS" w:hAnsi="Arial Unicode MS" w:cs="Arial Unicode MS"/>
          <w:sz w:val="24"/>
          <w:szCs w:val="24"/>
        </w:rPr>
      </w:pPr>
    </w:p>
    <w:p w:rsidR="002A5768" w:rsidRDefault="002A5768" w:rsidP="000A10A3">
      <w:pPr>
        <w:pStyle w:val="EndNoteBibliography"/>
        <w:ind w:left="720" w:hanging="720"/>
        <w:rPr>
          <w:rFonts w:ascii="Arial Unicode MS" w:eastAsia="Arial Unicode MS" w:hAnsi="Arial Unicode MS" w:cs="Arial Unicode MS"/>
          <w:sz w:val="24"/>
          <w:szCs w:val="24"/>
        </w:rPr>
      </w:pPr>
    </w:p>
    <w:p w:rsidR="002A5768" w:rsidRDefault="002A5768" w:rsidP="000A10A3">
      <w:pPr>
        <w:pStyle w:val="EndNoteBibliography"/>
        <w:ind w:left="720" w:hanging="720"/>
        <w:rPr>
          <w:rFonts w:ascii="Arial Unicode MS" w:eastAsia="Arial Unicode MS" w:hAnsi="Arial Unicode MS" w:cs="Arial Unicode MS"/>
          <w:sz w:val="24"/>
          <w:szCs w:val="24"/>
        </w:rPr>
      </w:pPr>
    </w:p>
    <w:p w:rsidR="002A5768" w:rsidRDefault="002A5768" w:rsidP="00925B22">
      <w:pPr>
        <w:pStyle w:val="EndNoteBibliography"/>
        <w:rPr>
          <w:rFonts w:ascii="Arial Unicode MS" w:eastAsia="Arial Unicode MS" w:hAnsi="Arial Unicode MS" w:cs="Arial Unicode MS"/>
          <w:sz w:val="24"/>
          <w:szCs w:val="24"/>
        </w:rPr>
      </w:pPr>
    </w:p>
    <w:p w:rsidR="00665FCF" w:rsidRDefault="00665FCF" w:rsidP="00925B22">
      <w:pPr>
        <w:pStyle w:val="EndNoteBibliography"/>
        <w:rPr>
          <w:rFonts w:ascii="Arial Unicode MS" w:eastAsia="Arial Unicode MS" w:hAnsi="Arial Unicode MS" w:cs="Arial Unicode MS"/>
          <w:sz w:val="24"/>
          <w:szCs w:val="24"/>
        </w:rPr>
      </w:pPr>
    </w:p>
    <w:p w:rsidR="00ED435C" w:rsidRDefault="00ED435C" w:rsidP="00925B22">
      <w:pPr>
        <w:pStyle w:val="EndNoteBibliography"/>
        <w:rPr>
          <w:rFonts w:ascii="Arial Unicode MS" w:eastAsia="Arial Unicode MS" w:hAnsi="Arial Unicode MS" w:cs="Arial Unicode MS"/>
          <w:sz w:val="24"/>
          <w:szCs w:val="24"/>
        </w:rPr>
      </w:pPr>
    </w:p>
    <w:p w:rsidR="00B954AC" w:rsidRDefault="00B954AC" w:rsidP="00925B22">
      <w:pPr>
        <w:pStyle w:val="EndNoteBibliography"/>
        <w:rPr>
          <w:rFonts w:ascii="Arial Unicode MS" w:eastAsia="Arial Unicode MS" w:hAnsi="Arial Unicode MS" w:cs="Arial Unicode MS"/>
          <w:sz w:val="24"/>
          <w:szCs w:val="24"/>
        </w:rPr>
      </w:pPr>
    </w:p>
    <w:p w:rsidR="008712AC" w:rsidRDefault="008712AC" w:rsidP="00925B22">
      <w:pPr>
        <w:pStyle w:val="EndNoteBibliography"/>
        <w:rPr>
          <w:rFonts w:ascii="Arial Unicode MS" w:eastAsia="Arial Unicode MS" w:hAnsi="Arial Unicode MS" w:cs="Arial Unicode MS"/>
          <w:sz w:val="24"/>
          <w:szCs w:val="24"/>
        </w:rPr>
      </w:pPr>
    </w:p>
    <w:p w:rsidR="00C41015" w:rsidRDefault="00C41015" w:rsidP="00925B22">
      <w:pPr>
        <w:pStyle w:val="EndNoteBibliography"/>
        <w:rPr>
          <w:rFonts w:ascii="Arial Unicode MS" w:eastAsia="Arial Unicode MS" w:hAnsi="Arial Unicode MS" w:cs="Arial Unicode MS"/>
          <w:sz w:val="24"/>
          <w:szCs w:val="24"/>
        </w:rPr>
      </w:pPr>
    </w:p>
    <w:p w:rsidR="00C41015" w:rsidRDefault="00C41015" w:rsidP="00925B22">
      <w:pPr>
        <w:pStyle w:val="EndNoteBibliography"/>
        <w:rPr>
          <w:rFonts w:ascii="Arial Unicode MS" w:eastAsia="Arial Unicode MS" w:hAnsi="Arial Unicode MS" w:cs="Arial Unicode MS"/>
          <w:sz w:val="24"/>
          <w:szCs w:val="24"/>
        </w:rPr>
      </w:pPr>
    </w:p>
    <w:p w:rsidR="00C41015" w:rsidRPr="0094617F" w:rsidRDefault="00C41015" w:rsidP="00925B22">
      <w:pPr>
        <w:pStyle w:val="EndNoteBibliography"/>
        <w:rPr>
          <w:rFonts w:ascii="Arial Unicode MS" w:eastAsia="Arial Unicode MS" w:hAnsi="Arial Unicode MS" w:cs="Arial Unicode MS"/>
          <w:sz w:val="24"/>
          <w:szCs w:val="24"/>
        </w:rPr>
      </w:pPr>
    </w:p>
    <w:p w:rsidR="00C7383F" w:rsidRPr="00ED435C" w:rsidRDefault="005D2729" w:rsidP="00ED435C">
      <w:pPr>
        <w:pStyle w:val="a5"/>
        <w:numPr>
          <w:ilvl w:val="0"/>
          <w:numId w:val="15"/>
        </w:numPr>
        <w:snapToGrid w:val="0"/>
        <w:spacing w:line="360" w:lineRule="auto"/>
        <w:ind w:firstLineChars="0"/>
        <w:jc w:val="center"/>
        <w:rPr>
          <w:rFonts w:ascii="Arial Unicode MS" w:eastAsia="Arial Unicode MS" w:hAnsi="Arial Unicode MS" w:cs="Arial Unicode MS"/>
          <w:b/>
          <w:sz w:val="36"/>
          <w:szCs w:val="36"/>
        </w:rPr>
      </w:pPr>
      <w:r w:rsidRPr="00ED435C">
        <w:rPr>
          <w:rFonts w:ascii="Arial Unicode MS" w:eastAsia="Arial Unicode MS" w:hAnsi="Arial Unicode MS" w:cs="Arial Unicode MS"/>
          <w:sz w:val="24"/>
          <w:szCs w:val="24"/>
        </w:rPr>
        <w:fldChar w:fldCharType="end"/>
      </w:r>
      <w:r w:rsidR="00C7383F" w:rsidRPr="00ED435C">
        <w:rPr>
          <w:rFonts w:ascii="Arial Unicode MS" w:eastAsia="Arial Unicode MS" w:hAnsi="Arial Unicode MS" w:cs="Arial Unicode MS" w:hint="eastAsia"/>
          <w:b/>
          <w:sz w:val="36"/>
          <w:szCs w:val="36"/>
        </w:rPr>
        <w:t>Appendix</w:t>
      </w:r>
    </w:p>
    <w:p w:rsidR="00ED435C" w:rsidRDefault="00ED435C" w:rsidP="00ED435C">
      <w:pPr>
        <w:snapToGrid w:val="0"/>
        <w:spacing w:line="360" w:lineRule="auto"/>
        <w:jc w:val="center"/>
        <w:rPr>
          <w:rFonts w:ascii="Arial Unicode MS" w:eastAsia="Arial Unicode MS" w:hAnsi="Arial Unicode MS" w:cs="Arial Unicode MS"/>
          <w:b/>
          <w:sz w:val="36"/>
          <w:szCs w:val="36"/>
        </w:rPr>
      </w:pPr>
    </w:p>
    <w:p w:rsidR="00ED435C" w:rsidRDefault="00ED435C" w:rsidP="00ED435C">
      <w:pPr>
        <w:snapToGrid w:val="0"/>
        <w:spacing w:line="360" w:lineRule="auto"/>
        <w:jc w:val="center"/>
        <w:rPr>
          <w:rFonts w:ascii="Arial Unicode MS" w:eastAsia="Arial Unicode MS" w:hAnsi="Arial Unicode MS" w:cs="Arial Unicode MS"/>
          <w:b/>
          <w:sz w:val="36"/>
          <w:szCs w:val="36"/>
        </w:rPr>
      </w:pPr>
    </w:p>
    <w:p w:rsidR="00ED435C" w:rsidRDefault="00ED435C" w:rsidP="00ED435C">
      <w:pPr>
        <w:snapToGrid w:val="0"/>
        <w:spacing w:line="360" w:lineRule="auto"/>
        <w:jc w:val="center"/>
        <w:rPr>
          <w:rFonts w:ascii="Arial Unicode MS" w:eastAsia="Arial Unicode MS" w:hAnsi="Arial Unicode MS" w:cs="Arial Unicode MS"/>
          <w:b/>
          <w:sz w:val="36"/>
          <w:szCs w:val="36"/>
        </w:rPr>
      </w:pPr>
    </w:p>
    <w:p w:rsidR="00ED435C" w:rsidRDefault="00ED435C" w:rsidP="00ED435C">
      <w:pPr>
        <w:snapToGrid w:val="0"/>
        <w:spacing w:line="360" w:lineRule="auto"/>
        <w:jc w:val="center"/>
        <w:rPr>
          <w:rFonts w:ascii="Arial Unicode MS" w:eastAsia="Arial Unicode MS" w:hAnsi="Arial Unicode MS" w:cs="Arial Unicode MS"/>
          <w:b/>
          <w:sz w:val="36"/>
          <w:szCs w:val="36"/>
        </w:rPr>
      </w:pPr>
    </w:p>
    <w:p w:rsidR="00ED435C" w:rsidRDefault="00ED435C" w:rsidP="00ED435C">
      <w:pPr>
        <w:snapToGrid w:val="0"/>
        <w:spacing w:line="360" w:lineRule="auto"/>
        <w:jc w:val="center"/>
        <w:rPr>
          <w:rFonts w:ascii="Arial Unicode MS" w:eastAsia="Arial Unicode MS" w:hAnsi="Arial Unicode MS" w:cs="Arial Unicode MS"/>
          <w:b/>
          <w:sz w:val="36"/>
          <w:szCs w:val="36"/>
        </w:rPr>
      </w:pPr>
    </w:p>
    <w:p w:rsidR="00ED435C" w:rsidRDefault="00ED435C" w:rsidP="00ED435C">
      <w:pPr>
        <w:snapToGrid w:val="0"/>
        <w:spacing w:line="360" w:lineRule="auto"/>
        <w:jc w:val="center"/>
        <w:rPr>
          <w:rFonts w:ascii="Arial Unicode MS" w:eastAsia="Arial Unicode MS" w:hAnsi="Arial Unicode MS" w:cs="Arial Unicode MS"/>
          <w:b/>
          <w:sz w:val="36"/>
          <w:szCs w:val="36"/>
        </w:rPr>
      </w:pPr>
    </w:p>
    <w:p w:rsidR="00ED435C" w:rsidRDefault="00ED435C" w:rsidP="00ED435C">
      <w:pPr>
        <w:snapToGrid w:val="0"/>
        <w:spacing w:line="360" w:lineRule="auto"/>
        <w:jc w:val="center"/>
        <w:rPr>
          <w:rFonts w:ascii="Arial Unicode MS" w:eastAsia="Arial Unicode MS" w:hAnsi="Arial Unicode MS" w:cs="Arial Unicode MS"/>
          <w:b/>
          <w:sz w:val="36"/>
          <w:szCs w:val="36"/>
        </w:rPr>
      </w:pPr>
    </w:p>
    <w:p w:rsidR="00ED435C" w:rsidRPr="00ED435C" w:rsidRDefault="00ED435C" w:rsidP="00ED435C">
      <w:pPr>
        <w:snapToGrid w:val="0"/>
        <w:spacing w:line="360" w:lineRule="auto"/>
        <w:jc w:val="center"/>
        <w:rPr>
          <w:rFonts w:ascii="Arial Unicode MS" w:eastAsia="Arial Unicode MS" w:hAnsi="Arial Unicode MS" w:cs="Arial Unicode MS"/>
          <w:b/>
          <w:sz w:val="36"/>
          <w:szCs w:val="36"/>
        </w:rPr>
      </w:pPr>
    </w:p>
    <w:p w:rsidR="00C7383F" w:rsidRDefault="0020766B" w:rsidP="00C7383F">
      <w:pPr>
        <w:rPr>
          <w:rFonts w:ascii="Arial Unicode MS" w:eastAsia="Arial Unicode MS" w:hAnsi="Arial Unicode MS" w:cs="Arial Unicode MS"/>
          <w:b/>
          <w:sz w:val="32"/>
          <w:szCs w:val="32"/>
        </w:rPr>
      </w:pPr>
      <w:bookmarkStart w:id="205" w:name="OLE_LINK63"/>
      <w:bookmarkStart w:id="206" w:name="OLE_LINK64"/>
      <w:r w:rsidRPr="00ED435C">
        <w:rPr>
          <w:rFonts w:ascii="Arial Unicode MS" w:eastAsia="Arial Unicode MS" w:hAnsi="Arial Unicode MS" w:cs="Arial Unicode MS" w:hint="eastAsia"/>
          <w:b/>
          <w:sz w:val="32"/>
          <w:szCs w:val="32"/>
        </w:rPr>
        <w:lastRenderedPageBreak/>
        <w:t>9.1</w:t>
      </w:r>
      <w:r w:rsidR="00B954AC">
        <w:rPr>
          <w:rFonts w:ascii="Arial Unicode MS" w:eastAsia="Arial Unicode MS" w:hAnsi="Arial Unicode MS" w:cs="Arial Unicode MS" w:hint="eastAsia"/>
          <w:b/>
          <w:sz w:val="32"/>
          <w:szCs w:val="32"/>
        </w:rPr>
        <w:t xml:space="preserve"> Typical Values of Kinetic P</w:t>
      </w:r>
      <w:r w:rsidR="00E929E9" w:rsidRPr="00ED435C">
        <w:rPr>
          <w:rFonts w:ascii="Arial Unicode MS" w:eastAsia="Arial Unicode MS" w:hAnsi="Arial Unicode MS" w:cs="Arial Unicode MS" w:hint="eastAsia"/>
          <w:b/>
          <w:sz w:val="32"/>
          <w:szCs w:val="32"/>
        </w:rPr>
        <w:t>arameters for ASM3</w:t>
      </w:r>
    </w:p>
    <w:p w:rsidR="00ED435C" w:rsidRPr="00ED435C" w:rsidRDefault="00ED435C" w:rsidP="00C7383F">
      <w:pPr>
        <w:rPr>
          <w:rFonts w:ascii="Arial Unicode MS" w:eastAsia="Arial Unicode MS" w:hAnsi="Arial Unicode MS" w:cs="Arial Unicode MS"/>
          <w:b/>
          <w:sz w:val="24"/>
          <w:szCs w:val="24"/>
        </w:rPr>
      </w:pPr>
      <w:r w:rsidRPr="00ED435C">
        <w:rPr>
          <w:rFonts w:ascii="Arial Unicode MS" w:eastAsia="Arial Unicode MS" w:hAnsi="Arial Unicode MS" w:cs="Arial Unicode MS"/>
          <w:b/>
          <w:sz w:val="24"/>
          <w:szCs w:val="24"/>
        </w:rPr>
        <w:t>T</w:t>
      </w:r>
      <w:r w:rsidRPr="00ED435C">
        <w:rPr>
          <w:rFonts w:ascii="Arial Unicode MS" w:eastAsia="Arial Unicode MS" w:hAnsi="Arial Unicode MS" w:cs="Arial Unicode MS" w:hint="eastAsia"/>
          <w:b/>
          <w:sz w:val="24"/>
          <w:szCs w:val="24"/>
        </w:rPr>
        <w:t>able</w:t>
      </w:r>
      <w:r>
        <w:rPr>
          <w:rFonts w:ascii="Arial Unicode MS" w:eastAsia="Arial Unicode MS" w:hAnsi="Arial Unicode MS" w:cs="Arial Unicode MS" w:hint="eastAsia"/>
          <w:b/>
          <w:sz w:val="24"/>
          <w:szCs w:val="24"/>
        </w:rPr>
        <w:t xml:space="preserve"> 9.1</w:t>
      </w:r>
      <w:r w:rsidRPr="00ED435C">
        <w:rPr>
          <w:rFonts w:ascii="Arial Unicode MS" w:eastAsia="Arial Unicode MS" w:hAnsi="Arial Unicode MS" w:cs="Arial Unicode MS" w:hint="eastAsia"/>
          <w:b/>
          <w:sz w:val="24"/>
          <w:szCs w:val="24"/>
        </w:rPr>
        <w:t xml:space="preserve">: </w:t>
      </w:r>
      <w:r w:rsidRPr="00ED435C">
        <w:rPr>
          <w:rFonts w:ascii="Arial Unicode MS" w:eastAsia="Arial Unicode MS" w:hAnsi="Arial Unicode MS" w:cs="Arial Unicode MS" w:hint="eastAsia"/>
          <w:sz w:val="24"/>
          <w:szCs w:val="24"/>
        </w:rPr>
        <w:t>typical values of kinetic parameters for ASM3</w:t>
      </w:r>
    </w:p>
    <w:tbl>
      <w:tblPr>
        <w:tblStyle w:val="a4"/>
        <w:tblW w:w="0" w:type="auto"/>
        <w:tblLayout w:type="fixed"/>
        <w:tblLook w:val="04A0"/>
      </w:tblPr>
      <w:tblGrid>
        <w:gridCol w:w="1101"/>
        <w:gridCol w:w="2976"/>
        <w:gridCol w:w="1701"/>
        <w:gridCol w:w="2744"/>
      </w:tblGrid>
      <w:tr w:rsidR="00E929E9" w:rsidTr="005C65E0">
        <w:trPr>
          <w:trHeight w:val="1008"/>
        </w:trPr>
        <w:tc>
          <w:tcPr>
            <w:tcW w:w="1101" w:type="dxa"/>
          </w:tcPr>
          <w:bookmarkEnd w:id="205"/>
          <w:bookmarkEnd w:id="206"/>
          <w:p w:rsidR="00E929E9" w:rsidRDefault="00E929E9" w:rsidP="00C7383F">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S</w:t>
            </w:r>
            <w:r>
              <w:rPr>
                <w:rFonts w:ascii="Arial Unicode MS" w:eastAsia="Arial Unicode MS" w:hAnsi="Arial Unicode MS" w:cs="Arial Unicode MS" w:hint="eastAsia"/>
                <w:sz w:val="24"/>
                <w:szCs w:val="24"/>
              </w:rPr>
              <w:t xml:space="preserve">ymbol </w:t>
            </w:r>
          </w:p>
        </w:tc>
        <w:tc>
          <w:tcPr>
            <w:tcW w:w="2976" w:type="dxa"/>
          </w:tcPr>
          <w:p w:rsidR="00E929E9" w:rsidRDefault="00E929E9" w:rsidP="00C7383F">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C</w:t>
            </w:r>
            <w:r>
              <w:rPr>
                <w:rFonts w:ascii="Arial Unicode MS" w:eastAsia="Arial Unicode MS" w:hAnsi="Arial Unicode MS" w:cs="Arial Unicode MS" w:hint="eastAsia"/>
                <w:sz w:val="24"/>
                <w:szCs w:val="24"/>
              </w:rPr>
              <w:t xml:space="preserve">haracterization </w:t>
            </w:r>
          </w:p>
        </w:tc>
        <w:tc>
          <w:tcPr>
            <w:tcW w:w="1701" w:type="dxa"/>
          </w:tcPr>
          <w:p w:rsidR="00E929E9" w:rsidRDefault="00E929E9"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Temperature </w:t>
            </w:r>
          </w:p>
          <w:p w:rsidR="00E929E9" w:rsidRDefault="00E929E9"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20</w:t>
            </w:r>
            <w:r w:rsidRPr="00E929E9">
              <w:rPr>
                <w:rFonts w:ascii="Arial Unicode MS" w:eastAsia="Arial Unicode MS" w:hAnsi="Arial Unicode MS" w:cs="Arial Unicode MS" w:hint="eastAsia"/>
                <w:sz w:val="24"/>
                <w:szCs w:val="24"/>
                <w:vertAlign w:val="superscript"/>
              </w:rPr>
              <w:t>o</w:t>
            </w:r>
            <w:r>
              <w:rPr>
                <w:rFonts w:ascii="Arial Unicode MS" w:eastAsia="Arial Unicode MS" w:hAnsi="Arial Unicode MS" w:cs="Arial Unicode MS" w:hint="eastAsia"/>
                <w:sz w:val="24"/>
                <w:szCs w:val="24"/>
              </w:rPr>
              <w:t>C</w:t>
            </w:r>
          </w:p>
        </w:tc>
        <w:tc>
          <w:tcPr>
            <w:tcW w:w="2744" w:type="dxa"/>
          </w:tcPr>
          <w:p w:rsidR="00E929E9" w:rsidRDefault="00E929E9"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Unit</w:t>
            </w:r>
          </w:p>
        </w:tc>
      </w:tr>
      <w:tr w:rsidR="00E929E9" w:rsidTr="005C65E0">
        <w:tc>
          <w:tcPr>
            <w:tcW w:w="1101" w:type="dxa"/>
          </w:tcPr>
          <w:p w:rsidR="00E929E9" w:rsidRPr="00E929E9" w:rsidRDefault="005D2729" w:rsidP="00C7383F">
            <w:pPr>
              <w:rPr>
                <w:rFonts w:ascii="Arial Unicode MS" w:eastAsia="Arial Unicode MS" w:hAnsi="Arial Unicode MS" w:cs="Arial Unicode MS"/>
                <w:i/>
                <w:sz w:val="24"/>
                <w:szCs w:val="24"/>
              </w:rPr>
            </w:pPr>
            <m:oMathPara>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k</m:t>
                    </m:r>
                  </m:e>
                  <m:sub>
                    <m:r>
                      <w:rPr>
                        <w:rFonts w:ascii="Cambria Math" w:eastAsia="Arial Unicode MS" w:hAnsi="Cambria Math" w:cs="Arial Unicode MS"/>
                        <w:sz w:val="24"/>
                        <w:szCs w:val="24"/>
                      </w:rPr>
                      <m:t>H</m:t>
                    </m:r>
                  </m:sub>
                </m:sSub>
              </m:oMath>
            </m:oMathPara>
          </w:p>
        </w:tc>
        <w:tc>
          <w:tcPr>
            <w:tcW w:w="2976" w:type="dxa"/>
          </w:tcPr>
          <w:p w:rsidR="00E929E9" w:rsidRDefault="00E929E9"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Hydrolysis rate constant </w:t>
            </w:r>
          </w:p>
        </w:tc>
        <w:tc>
          <w:tcPr>
            <w:tcW w:w="1701" w:type="dxa"/>
          </w:tcPr>
          <w:p w:rsidR="00E929E9" w:rsidRDefault="00E929E9"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3</w:t>
            </w:r>
          </w:p>
        </w:tc>
        <w:tc>
          <w:tcPr>
            <w:tcW w:w="2744" w:type="dxa"/>
          </w:tcPr>
          <w:p w:rsidR="00E929E9" w:rsidRPr="00E929E9" w:rsidRDefault="00E929E9" w:rsidP="00E929E9">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g </w:t>
            </w:r>
            <m:oMath>
              <m:sSub>
                <m:sSubPr>
                  <m:ctrlPr>
                    <w:rPr>
                      <w:rFonts w:ascii="Cambria Math" w:eastAsia="Arial Unicode MS" w:hAnsi="Cambria Math" w:cs="Arial Unicode MS"/>
                      <w:sz w:val="24"/>
                      <w:szCs w:val="24"/>
                    </w:rPr>
                  </m:ctrlPr>
                </m:sSubPr>
                <m:e>
                  <m:r>
                    <m:rPr>
                      <m:sty m:val="p"/>
                    </m:rPr>
                    <w:rPr>
                      <w:rFonts w:ascii="Cambria Math" w:eastAsia="Arial Unicode MS" w:hAnsi="Cambria Math" w:cs="Arial Unicode MS"/>
                      <w:sz w:val="24"/>
                      <w:szCs w:val="24"/>
                    </w:rPr>
                    <m:t>COD</m:t>
                  </m:r>
                </m:e>
                <m:sub>
                  <m:r>
                    <m:rPr>
                      <m:sty m:val="p"/>
                    </m:rPr>
                    <w:rPr>
                      <w:rFonts w:ascii="Cambria Math" w:eastAsia="Arial Unicode MS" w:hAnsi="Cambria Math" w:cs="Arial Unicode MS"/>
                      <w:sz w:val="24"/>
                      <w:szCs w:val="24"/>
                    </w:rPr>
                    <m:t>Xs</m:t>
                  </m:r>
                </m:sub>
              </m:sSub>
            </m:oMath>
            <w:r>
              <w:rPr>
                <w:rFonts w:ascii="Arial Unicode MS" w:eastAsia="Arial Unicode MS" w:hAnsi="Arial Unicode MS" w:cs="Arial Unicode MS" w:hint="eastAsia"/>
                <w:sz w:val="24"/>
                <w:szCs w:val="24"/>
              </w:rPr>
              <w:t xml:space="preserve">(g </w:t>
            </w:r>
            <m:oMath>
              <m:sSub>
                <m:sSubPr>
                  <m:ctrlPr>
                    <w:rPr>
                      <w:rFonts w:ascii="Cambria Math" w:eastAsia="Arial Unicode MS" w:hAnsi="Cambria Math" w:cs="Arial Unicode MS"/>
                      <w:sz w:val="24"/>
                      <w:szCs w:val="24"/>
                    </w:rPr>
                  </m:ctrlPr>
                </m:sSubPr>
                <m:e>
                  <m:r>
                    <m:rPr>
                      <m:sty m:val="p"/>
                    </m:rPr>
                    <w:rPr>
                      <w:rFonts w:ascii="Cambria Math" w:eastAsia="Arial Unicode MS" w:hAnsi="Cambria Math" w:cs="Arial Unicode MS"/>
                      <w:sz w:val="24"/>
                      <w:szCs w:val="24"/>
                    </w:rPr>
                    <m:t>COD</m:t>
                  </m:r>
                </m:e>
                <m:sub>
                  <m:r>
                    <m:rPr>
                      <m:sty m:val="p"/>
                    </m:rPr>
                    <w:rPr>
                      <w:rFonts w:ascii="Cambria Math" w:eastAsia="Arial Unicode MS" w:hAnsi="Cambria Math" w:cs="Arial Unicode MS"/>
                      <w:sz w:val="24"/>
                      <w:szCs w:val="24"/>
                    </w:rPr>
                    <m:t>XH</m:t>
                  </m:r>
                </m:sub>
              </m:sSub>
            </m:oMath>
            <w:r>
              <w:rPr>
                <w:rFonts w:ascii="Arial Unicode MS" w:eastAsia="Arial Unicode MS" w:hAnsi="Arial Unicode MS" w:cs="Arial Unicode MS" w:hint="eastAsia"/>
                <w:sz w:val="24"/>
                <w:szCs w:val="24"/>
              </w:rPr>
              <w:t>)</w:t>
            </w:r>
            <w:r w:rsidRPr="00E929E9">
              <w:rPr>
                <w:rFonts w:ascii="Arial Unicode MS" w:eastAsia="Arial Unicode MS" w:hAnsi="Arial Unicode MS" w:cs="Arial Unicode MS" w:hint="eastAsia"/>
                <w:sz w:val="24"/>
                <w:szCs w:val="24"/>
                <w:vertAlign w:val="superscript"/>
              </w:rPr>
              <w:t>-1</w:t>
            </w:r>
            <w:r>
              <w:rPr>
                <w:rFonts w:ascii="Arial Unicode MS" w:eastAsia="Arial Unicode MS" w:hAnsi="Arial Unicode MS" w:cs="Arial Unicode MS" w:hint="eastAsia"/>
                <w:sz w:val="24"/>
                <w:szCs w:val="24"/>
              </w:rPr>
              <w:t>d</w:t>
            </w:r>
            <w:r w:rsidRPr="00E929E9">
              <w:rPr>
                <w:rFonts w:ascii="Arial Unicode MS" w:eastAsia="Arial Unicode MS" w:hAnsi="Arial Unicode MS" w:cs="Arial Unicode MS" w:hint="eastAsia"/>
                <w:sz w:val="24"/>
                <w:szCs w:val="24"/>
                <w:vertAlign w:val="superscript"/>
              </w:rPr>
              <w:t>-1</w:t>
            </w:r>
          </w:p>
        </w:tc>
      </w:tr>
      <w:tr w:rsidR="00E929E9" w:rsidTr="005C65E0">
        <w:tc>
          <w:tcPr>
            <w:tcW w:w="1101" w:type="dxa"/>
          </w:tcPr>
          <w:p w:rsidR="00E929E9" w:rsidRPr="00E929E9" w:rsidRDefault="005D2729" w:rsidP="00C7383F">
            <w:pPr>
              <w:rPr>
                <w:rFonts w:ascii="Arial Unicode MS" w:eastAsia="Arial Unicode MS" w:hAnsi="Arial Unicode MS" w:cs="Arial Unicode MS"/>
                <w:i/>
                <w:sz w:val="24"/>
                <w:szCs w:val="24"/>
              </w:rPr>
            </w:pPr>
            <m:oMathPara>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K</m:t>
                    </m:r>
                  </m:e>
                  <m:sub>
                    <m:r>
                      <w:rPr>
                        <w:rFonts w:ascii="Cambria Math" w:eastAsia="Arial Unicode MS" w:hAnsi="Cambria Math" w:cs="Arial Unicode MS"/>
                        <w:sz w:val="24"/>
                        <w:szCs w:val="24"/>
                      </w:rPr>
                      <m:t>X</m:t>
                    </m:r>
                  </m:sub>
                </m:sSub>
              </m:oMath>
            </m:oMathPara>
          </w:p>
        </w:tc>
        <w:tc>
          <w:tcPr>
            <w:tcW w:w="2976" w:type="dxa"/>
          </w:tcPr>
          <w:p w:rsidR="00E929E9" w:rsidRDefault="00E929E9"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Hydrolysis saturation constant</w:t>
            </w:r>
          </w:p>
        </w:tc>
        <w:tc>
          <w:tcPr>
            <w:tcW w:w="1701" w:type="dxa"/>
          </w:tcPr>
          <w:p w:rsidR="00E929E9" w:rsidRDefault="00E929E9"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w:t>
            </w:r>
          </w:p>
        </w:tc>
        <w:tc>
          <w:tcPr>
            <w:tcW w:w="2744" w:type="dxa"/>
          </w:tcPr>
          <w:p w:rsidR="00E929E9" w:rsidRDefault="00E929E9"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g </w:t>
            </w:r>
            <m:oMath>
              <m:sSub>
                <m:sSubPr>
                  <m:ctrlPr>
                    <w:rPr>
                      <w:rFonts w:ascii="Cambria Math" w:eastAsia="Arial Unicode MS" w:hAnsi="Cambria Math" w:cs="Arial Unicode MS"/>
                      <w:sz w:val="24"/>
                      <w:szCs w:val="24"/>
                    </w:rPr>
                  </m:ctrlPr>
                </m:sSubPr>
                <m:e>
                  <m:r>
                    <m:rPr>
                      <m:sty m:val="p"/>
                    </m:rPr>
                    <w:rPr>
                      <w:rFonts w:ascii="Cambria Math" w:eastAsia="Arial Unicode MS" w:hAnsi="Cambria Math" w:cs="Arial Unicode MS"/>
                      <w:sz w:val="24"/>
                      <w:szCs w:val="24"/>
                    </w:rPr>
                    <m:t>COD</m:t>
                  </m:r>
                </m:e>
                <m:sub>
                  <m:r>
                    <m:rPr>
                      <m:sty m:val="p"/>
                    </m:rPr>
                    <w:rPr>
                      <w:rFonts w:ascii="Cambria Math" w:eastAsia="Arial Unicode MS" w:hAnsi="Cambria Math" w:cs="Arial Unicode MS"/>
                      <w:sz w:val="24"/>
                      <w:szCs w:val="24"/>
                    </w:rPr>
                    <m:t>Xs</m:t>
                  </m:r>
                </m:sub>
              </m:sSub>
            </m:oMath>
            <w:r>
              <w:rPr>
                <w:rFonts w:ascii="Arial Unicode MS" w:eastAsia="Arial Unicode MS" w:hAnsi="Arial Unicode MS" w:cs="Arial Unicode MS" w:hint="eastAsia"/>
                <w:sz w:val="24"/>
                <w:szCs w:val="24"/>
              </w:rPr>
              <w:t xml:space="preserve">(g </w:t>
            </w:r>
            <m:oMath>
              <m:sSub>
                <m:sSubPr>
                  <m:ctrlPr>
                    <w:rPr>
                      <w:rFonts w:ascii="Cambria Math" w:eastAsia="Arial Unicode MS" w:hAnsi="Cambria Math" w:cs="Arial Unicode MS"/>
                      <w:sz w:val="24"/>
                      <w:szCs w:val="24"/>
                    </w:rPr>
                  </m:ctrlPr>
                </m:sSubPr>
                <m:e>
                  <m:r>
                    <m:rPr>
                      <m:sty m:val="p"/>
                    </m:rPr>
                    <w:rPr>
                      <w:rFonts w:ascii="Cambria Math" w:eastAsia="Arial Unicode MS" w:hAnsi="Cambria Math" w:cs="Arial Unicode MS"/>
                      <w:sz w:val="24"/>
                      <w:szCs w:val="24"/>
                    </w:rPr>
                    <m:t>COD</m:t>
                  </m:r>
                </m:e>
                <m:sub>
                  <m:r>
                    <m:rPr>
                      <m:sty m:val="p"/>
                    </m:rPr>
                    <w:rPr>
                      <w:rFonts w:ascii="Cambria Math" w:eastAsia="Arial Unicode MS" w:hAnsi="Cambria Math" w:cs="Arial Unicode MS"/>
                      <w:sz w:val="24"/>
                      <w:szCs w:val="24"/>
                    </w:rPr>
                    <m:t>XH</m:t>
                  </m:r>
                </m:sub>
              </m:sSub>
            </m:oMath>
            <w:r>
              <w:rPr>
                <w:rFonts w:ascii="Arial Unicode MS" w:eastAsia="Arial Unicode MS" w:hAnsi="Arial Unicode MS" w:cs="Arial Unicode MS" w:hint="eastAsia"/>
                <w:sz w:val="24"/>
                <w:szCs w:val="24"/>
              </w:rPr>
              <w:t>)</w:t>
            </w:r>
            <w:r w:rsidRPr="00E929E9">
              <w:rPr>
                <w:rFonts w:ascii="Arial Unicode MS" w:eastAsia="Arial Unicode MS" w:hAnsi="Arial Unicode MS" w:cs="Arial Unicode MS" w:hint="eastAsia"/>
                <w:sz w:val="24"/>
                <w:szCs w:val="24"/>
                <w:vertAlign w:val="superscript"/>
              </w:rPr>
              <w:t>-1</w:t>
            </w:r>
          </w:p>
        </w:tc>
      </w:tr>
      <w:tr w:rsidR="00E929E9" w:rsidTr="00E929E9">
        <w:tc>
          <w:tcPr>
            <w:tcW w:w="8522" w:type="dxa"/>
            <w:gridSpan w:val="4"/>
          </w:tcPr>
          <w:p w:rsidR="00E929E9" w:rsidRPr="00E929E9" w:rsidRDefault="00E929E9" w:rsidP="00C7383F">
            <w:pPr>
              <w:rPr>
                <w:rFonts w:ascii="Arial Unicode MS" w:eastAsia="Arial Unicode MS" w:hAnsi="Arial Unicode MS" w:cs="Arial Unicode MS"/>
                <w:i/>
                <w:sz w:val="24"/>
                <w:szCs w:val="24"/>
              </w:rPr>
            </w:pPr>
            <w:r w:rsidRPr="00E929E9">
              <w:rPr>
                <w:rFonts w:ascii="Arial Unicode MS" w:eastAsia="Arial Unicode MS" w:hAnsi="Arial Unicode MS" w:cs="Arial Unicode MS" w:hint="eastAsia"/>
                <w:i/>
                <w:sz w:val="24"/>
                <w:szCs w:val="24"/>
              </w:rPr>
              <w:t xml:space="preserve">Heterotrophic </w:t>
            </w:r>
            <w:r w:rsidRPr="00E929E9">
              <w:rPr>
                <w:rFonts w:ascii="Arial Unicode MS" w:eastAsia="Arial Unicode MS" w:hAnsi="Arial Unicode MS" w:cs="Arial Unicode MS"/>
                <w:i/>
                <w:sz w:val="24"/>
                <w:szCs w:val="24"/>
              </w:rPr>
              <w:t>organism</w:t>
            </w:r>
            <w:r w:rsidRPr="00E929E9">
              <w:rPr>
                <w:rFonts w:ascii="Arial Unicode MS" w:eastAsia="Arial Unicode MS" w:hAnsi="Arial Unicode MS" w:cs="Arial Unicode MS" w:hint="eastAsia"/>
                <w:i/>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H</m:t>
                  </m:r>
                </m:sub>
              </m:sSub>
            </m:oMath>
            <w:r w:rsidRPr="00E929E9">
              <w:rPr>
                <w:rFonts w:ascii="Arial Unicode MS" w:eastAsia="Arial Unicode MS" w:hAnsi="Arial Unicode MS" w:cs="Arial Unicode MS" w:hint="eastAsia"/>
                <w:i/>
                <w:sz w:val="24"/>
                <w:szCs w:val="24"/>
              </w:rPr>
              <w:t>, aerobic and denitrifying activity</w:t>
            </w:r>
          </w:p>
        </w:tc>
      </w:tr>
      <w:tr w:rsidR="00E929E9" w:rsidTr="005C65E0">
        <w:tc>
          <w:tcPr>
            <w:tcW w:w="1101" w:type="dxa"/>
          </w:tcPr>
          <w:p w:rsidR="00E929E9" w:rsidRPr="00E929E9" w:rsidRDefault="005D2729" w:rsidP="00C7383F">
            <w:pPr>
              <w:rPr>
                <w:rFonts w:ascii="Arial Unicode MS" w:eastAsia="Arial Unicode MS" w:hAnsi="Arial Unicode MS" w:cs="Arial Unicode MS"/>
                <w:i/>
                <w:sz w:val="24"/>
                <w:szCs w:val="24"/>
              </w:rPr>
            </w:pPr>
            <m:oMathPara>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k</m:t>
                    </m:r>
                  </m:e>
                  <m:sub>
                    <m:r>
                      <w:rPr>
                        <w:rFonts w:ascii="Cambria Math" w:eastAsia="Arial Unicode MS" w:hAnsi="Cambria Math" w:cs="Arial Unicode MS"/>
                        <w:sz w:val="24"/>
                        <w:szCs w:val="24"/>
                      </w:rPr>
                      <m:t>STO</m:t>
                    </m:r>
                  </m:sub>
                </m:sSub>
              </m:oMath>
            </m:oMathPara>
          </w:p>
        </w:tc>
        <w:tc>
          <w:tcPr>
            <w:tcW w:w="2976" w:type="dxa"/>
          </w:tcPr>
          <w:p w:rsidR="00E929E9" w:rsidRDefault="00E929E9"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Storage rate constant</w:t>
            </w:r>
          </w:p>
        </w:tc>
        <w:tc>
          <w:tcPr>
            <w:tcW w:w="1701" w:type="dxa"/>
          </w:tcPr>
          <w:p w:rsidR="00E929E9" w:rsidRDefault="00E929E9"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5</w:t>
            </w:r>
          </w:p>
        </w:tc>
        <w:tc>
          <w:tcPr>
            <w:tcW w:w="2744" w:type="dxa"/>
          </w:tcPr>
          <w:p w:rsidR="00E929E9" w:rsidRDefault="00E929E9"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g </w:t>
            </w:r>
            <m:oMath>
              <m:sSub>
                <m:sSubPr>
                  <m:ctrlPr>
                    <w:rPr>
                      <w:rFonts w:ascii="Cambria Math" w:eastAsia="Arial Unicode MS" w:hAnsi="Cambria Math" w:cs="Arial Unicode MS"/>
                      <w:sz w:val="24"/>
                      <w:szCs w:val="24"/>
                    </w:rPr>
                  </m:ctrlPr>
                </m:sSubPr>
                <m:e>
                  <m:r>
                    <m:rPr>
                      <m:sty m:val="p"/>
                    </m:rPr>
                    <w:rPr>
                      <w:rFonts w:ascii="Cambria Math" w:eastAsia="Arial Unicode MS" w:hAnsi="Cambria Math" w:cs="Arial Unicode MS"/>
                      <w:sz w:val="24"/>
                      <w:szCs w:val="24"/>
                    </w:rPr>
                    <m:t>COD</m:t>
                  </m:r>
                </m:e>
                <m:sub>
                  <m:r>
                    <m:rPr>
                      <m:sty m:val="p"/>
                    </m:rPr>
                    <w:rPr>
                      <w:rFonts w:ascii="Cambria Math" w:eastAsia="Arial Unicode MS" w:hAnsi="Cambria Math" w:cs="Arial Unicode MS"/>
                      <w:sz w:val="24"/>
                      <w:szCs w:val="24"/>
                    </w:rPr>
                    <m:t>Xs</m:t>
                  </m:r>
                </m:sub>
              </m:sSub>
            </m:oMath>
            <w:r>
              <w:rPr>
                <w:rFonts w:ascii="Arial Unicode MS" w:eastAsia="Arial Unicode MS" w:hAnsi="Arial Unicode MS" w:cs="Arial Unicode MS" w:hint="eastAsia"/>
                <w:sz w:val="24"/>
                <w:szCs w:val="24"/>
              </w:rPr>
              <w:t xml:space="preserve">(g </w:t>
            </w:r>
            <m:oMath>
              <m:sSub>
                <m:sSubPr>
                  <m:ctrlPr>
                    <w:rPr>
                      <w:rFonts w:ascii="Cambria Math" w:eastAsia="Arial Unicode MS" w:hAnsi="Cambria Math" w:cs="Arial Unicode MS"/>
                      <w:sz w:val="24"/>
                      <w:szCs w:val="24"/>
                    </w:rPr>
                  </m:ctrlPr>
                </m:sSubPr>
                <m:e>
                  <m:r>
                    <m:rPr>
                      <m:sty m:val="p"/>
                    </m:rPr>
                    <w:rPr>
                      <w:rFonts w:ascii="Cambria Math" w:eastAsia="Arial Unicode MS" w:hAnsi="Cambria Math" w:cs="Arial Unicode MS"/>
                      <w:sz w:val="24"/>
                      <w:szCs w:val="24"/>
                    </w:rPr>
                    <m:t>COD</m:t>
                  </m:r>
                </m:e>
                <m:sub>
                  <m:r>
                    <m:rPr>
                      <m:sty m:val="p"/>
                    </m:rPr>
                    <w:rPr>
                      <w:rFonts w:ascii="Cambria Math" w:eastAsia="Arial Unicode MS" w:hAnsi="Cambria Math" w:cs="Arial Unicode MS"/>
                      <w:sz w:val="24"/>
                      <w:szCs w:val="24"/>
                    </w:rPr>
                    <m:t>XH</m:t>
                  </m:r>
                </m:sub>
              </m:sSub>
            </m:oMath>
            <w:r>
              <w:rPr>
                <w:rFonts w:ascii="Arial Unicode MS" w:eastAsia="Arial Unicode MS" w:hAnsi="Arial Unicode MS" w:cs="Arial Unicode MS" w:hint="eastAsia"/>
                <w:sz w:val="24"/>
                <w:szCs w:val="24"/>
              </w:rPr>
              <w:t>)</w:t>
            </w:r>
            <w:r w:rsidRPr="00E929E9">
              <w:rPr>
                <w:rFonts w:ascii="Arial Unicode MS" w:eastAsia="Arial Unicode MS" w:hAnsi="Arial Unicode MS" w:cs="Arial Unicode MS" w:hint="eastAsia"/>
                <w:sz w:val="24"/>
                <w:szCs w:val="24"/>
                <w:vertAlign w:val="superscript"/>
              </w:rPr>
              <w:t>-1</w:t>
            </w:r>
            <w:r>
              <w:rPr>
                <w:rFonts w:ascii="Arial Unicode MS" w:eastAsia="Arial Unicode MS" w:hAnsi="Arial Unicode MS" w:cs="Arial Unicode MS" w:hint="eastAsia"/>
                <w:sz w:val="24"/>
                <w:szCs w:val="24"/>
              </w:rPr>
              <w:t>d</w:t>
            </w:r>
            <w:r w:rsidRPr="00E929E9">
              <w:rPr>
                <w:rFonts w:ascii="Arial Unicode MS" w:eastAsia="Arial Unicode MS" w:hAnsi="Arial Unicode MS" w:cs="Arial Unicode MS" w:hint="eastAsia"/>
                <w:sz w:val="24"/>
                <w:szCs w:val="24"/>
                <w:vertAlign w:val="superscript"/>
              </w:rPr>
              <w:t>-1</w:t>
            </w:r>
          </w:p>
        </w:tc>
      </w:tr>
      <w:tr w:rsidR="00E929E9" w:rsidTr="005C65E0">
        <w:tc>
          <w:tcPr>
            <w:tcW w:w="1101" w:type="dxa"/>
          </w:tcPr>
          <w:p w:rsidR="00E929E9" w:rsidRPr="00E929E9" w:rsidRDefault="005D2729" w:rsidP="00C7383F">
            <w:pPr>
              <w:rPr>
                <w:rFonts w:ascii="Arial Unicode MS" w:eastAsia="Arial Unicode MS" w:hAnsi="Arial Unicode MS" w:cs="Arial Unicode MS"/>
                <w:i/>
                <w:sz w:val="24"/>
                <w:szCs w:val="24"/>
              </w:rPr>
            </w:pPr>
            <m:oMathPara>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η</m:t>
                    </m:r>
                  </m:e>
                  <m:sub>
                    <m:r>
                      <w:rPr>
                        <w:rFonts w:ascii="Cambria Math" w:eastAsia="Arial Unicode MS" w:hAnsi="Cambria Math" w:cs="Arial Unicode MS"/>
                        <w:sz w:val="24"/>
                        <w:szCs w:val="24"/>
                      </w:rPr>
                      <m:t>NOX</m:t>
                    </m:r>
                  </m:sub>
                </m:sSub>
              </m:oMath>
            </m:oMathPara>
          </w:p>
        </w:tc>
        <w:tc>
          <w:tcPr>
            <w:tcW w:w="2976" w:type="dxa"/>
          </w:tcPr>
          <w:p w:rsidR="00E929E9" w:rsidRDefault="00E929E9"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Anoxic reduction factor</w:t>
            </w:r>
          </w:p>
        </w:tc>
        <w:tc>
          <w:tcPr>
            <w:tcW w:w="1701" w:type="dxa"/>
          </w:tcPr>
          <w:p w:rsidR="00E929E9" w:rsidRDefault="00E929E9"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0.6</w:t>
            </w:r>
          </w:p>
        </w:tc>
        <w:tc>
          <w:tcPr>
            <w:tcW w:w="2744" w:type="dxa"/>
          </w:tcPr>
          <w:p w:rsidR="00E929E9" w:rsidRDefault="00E929E9"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w:t>
            </w:r>
          </w:p>
        </w:tc>
      </w:tr>
      <w:tr w:rsidR="00E929E9" w:rsidTr="005C65E0">
        <w:tc>
          <w:tcPr>
            <w:tcW w:w="1101" w:type="dxa"/>
          </w:tcPr>
          <w:p w:rsidR="00E929E9" w:rsidRPr="00466556" w:rsidRDefault="005D2729" w:rsidP="00C7383F">
            <w:pPr>
              <w:rPr>
                <w:rFonts w:ascii="Arial Unicode MS" w:eastAsia="Arial Unicode MS" w:hAnsi="Arial Unicode MS" w:cs="Arial Unicode MS"/>
                <w:i/>
                <w:sz w:val="24"/>
                <w:szCs w:val="24"/>
              </w:rPr>
            </w:pPr>
            <m:oMathPara>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K</m:t>
                    </m:r>
                  </m:e>
                  <m:sub>
                    <m:r>
                      <w:rPr>
                        <w:rFonts w:ascii="Cambria Math" w:eastAsia="Arial Unicode MS" w:hAnsi="Cambria Math" w:cs="Arial Unicode MS"/>
                        <w:sz w:val="24"/>
                        <w:szCs w:val="24"/>
                      </w:rPr>
                      <m:t>O2</m:t>
                    </m:r>
                  </m:sub>
                </m:sSub>
              </m:oMath>
            </m:oMathPara>
          </w:p>
        </w:tc>
        <w:tc>
          <w:tcPr>
            <w:tcW w:w="2976" w:type="dxa"/>
          </w:tcPr>
          <w:p w:rsidR="00E929E9" w:rsidRDefault="00E929E9"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Saturation constant for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NO2</m:t>
                  </m:r>
                </m:sub>
              </m:sSub>
            </m:oMath>
          </w:p>
        </w:tc>
        <w:tc>
          <w:tcPr>
            <w:tcW w:w="1701" w:type="dxa"/>
          </w:tcPr>
          <w:p w:rsidR="00E929E9" w:rsidRDefault="00466556"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0.2</w:t>
            </w:r>
          </w:p>
        </w:tc>
        <w:tc>
          <w:tcPr>
            <w:tcW w:w="2744" w:type="dxa"/>
          </w:tcPr>
          <w:p w:rsidR="00E929E9" w:rsidRPr="00466556" w:rsidRDefault="00466556"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g O</w:t>
            </w:r>
            <w:r w:rsidRPr="00466556">
              <w:rPr>
                <w:rFonts w:ascii="Arial Unicode MS" w:eastAsia="Arial Unicode MS" w:hAnsi="Arial Unicode MS" w:cs="Arial Unicode MS" w:hint="eastAsia"/>
                <w:sz w:val="24"/>
                <w:szCs w:val="24"/>
                <w:vertAlign w:val="subscript"/>
              </w:rPr>
              <w:t>2</w:t>
            </w:r>
            <w:r>
              <w:rPr>
                <w:rFonts w:ascii="Arial Unicode MS" w:eastAsia="Arial Unicode MS" w:hAnsi="Arial Unicode MS" w:cs="Arial Unicode MS" w:hint="eastAsia"/>
                <w:sz w:val="24"/>
                <w:szCs w:val="24"/>
              </w:rPr>
              <w:t xml:space="preserve"> m</w:t>
            </w:r>
            <w:r w:rsidRPr="00466556">
              <w:rPr>
                <w:rFonts w:ascii="Arial Unicode MS" w:eastAsia="Arial Unicode MS" w:hAnsi="Arial Unicode MS" w:cs="Arial Unicode MS" w:hint="eastAsia"/>
                <w:sz w:val="24"/>
                <w:szCs w:val="24"/>
                <w:vertAlign w:val="superscript"/>
              </w:rPr>
              <w:t>-3</w:t>
            </w:r>
          </w:p>
        </w:tc>
      </w:tr>
      <w:tr w:rsidR="00E929E9" w:rsidTr="005C65E0">
        <w:tc>
          <w:tcPr>
            <w:tcW w:w="1101" w:type="dxa"/>
          </w:tcPr>
          <w:p w:rsidR="00E929E9" w:rsidRPr="00466556" w:rsidRDefault="005D2729" w:rsidP="00C7383F">
            <w:pPr>
              <w:rPr>
                <w:rFonts w:ascii="Arial Unicode MS" w:eastAsia="Arial Unicode MS" w:hAnsi="Arial Unicode MS" w:cs="Arial Unicode MS"/>
                <w:i/>
                <w:sz w:val="24"/>
                <w:szCs w:val="24"/>
              </w:rPr>
            </w:pPr>
            <m:oMathPara>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K</m:t>
                    </m:r>
                  </m:e>
                  <m:sub>
                    <m:r>
                      <w:rPr>
                        <w:rFonts w:ascii="Cambria Math" w:eastAsia="Arial Unicode MS" w:hAnsi="Cambria Math" w:cs="Arial Unicode MS"/>
                        <w:sz w:val="24"/>
                        <w:szCs w:val="24"/>
                      </w:rPr>
                      <m:t>NOX</m:t>
                    </m:r>
                  </m:sub>
                </m:sSub>
              </m:oMath>
            </m:oMathPara>
          </w:p>
        </w:tc>
        <w:tc>
          <w:tcPr>
            <w:tcW w:w="2976" w:type="dxa"/>
          </w:tcPr>
          <w:p w:rsidR="00E929E9" w:rsidRDefault="00466556"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Saturation constant for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NOX</m:t>
                  </m:r>
                </m:sub>
              </m:sSub>
            </m:oMath>
          </w:p>
        </w:tc>
        <w:tc>
          <w:tcPr>
            <w:tcW w:w="1701" w:type="dxa"/>
          </w:tcPr>
          <w:p w:rsidR="00E929E9" w:rsidRDefault="00466556"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0.5</w:t>
            </w:r>
          </w:p>
        </w:tc>
        <w:tc>
          <w:tcPr>
            <w:tcW w:w="2744" w:type="dxa"/>
          </w:tcPr>
          <w:p w:rsidR="00E929E9" w:rsidRPr="00466556" w:rsidRDefault="00466556"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g </w:t>
            </w:r>
            <m:oMath>
              <m:sSubSup>
                <m:sSubSupPr>
                  <m:ctrlPr>
                    <w:rPr>
                      <w:rFonts w:ascii="Cambria Math" w:eastAsia="Arial Unicode MS" w:hAnsi="Cambria Math" w:cs="Arial Unicode MS"/>
                      <w:sz w:val="24"/>
                      <w:szCs w:val="24"/>
                    </w:rPr>
                  </m:ctrlPr>
                </m:sSubSupPr>
                <m:e>
                  <m:r>
                    <m:rPr>
                      <m:sty m:val="p"/>
                    </m:rPr>
                    <w:rPr>
                      <w:rFonts w:ascii="Cambria Math" w:eastAsia="Arial Unicode MS" w:hAnsi="Cambria Math" w:cs="Arial Unicode MS"/>
                      <w:sz w:val="24"/>
                      <w:szCs w:val="24"/>
                    </w:rPr>
                    <m:t>NO</m:t>
                  </m:r>
                </m:e>
                <m:sub>
                  <m:r>
                    <m:rPr>
                      <m:sty m:val="p"/>
                    </m:rPr>
                    <w:rPr>
                      <w:rFonts w:ascii="Cambria Math" w:eastAsia="Arial Unicode MS" w:hAnsi="Cambria Math" w:cs="Arial Unicode MS"/>
                      <w:sz w:val="24"/>
                      <w:szCs w:val="24"/>
                    </w:rPr>
                    <m:t>3</m:t>
                  </m:r>
                </m:sub>
                <m:sup>
                  <m:r>
                    <m:rPr>
                      <m:sty m:val="p"/>
                    </m:rPr>
                    <w:rPr>
                      <w:rFonts w:ascii="Cambria Math" w:eastAsia="Arial Unicode MS" w:hAnsi="Cambria Math" w:cs="Arial Unicode MS"/>
                      <w:sz w:val="24"/>
                      <w:szCs w:val="24"/>
                    </w:rPr>
                    <m:t>-</m:t>
                  </m:r>
                </m:sup>
              </m:sSubSup>
              <m:r>
                <m:rPr>
                  <m:sty m:val="p"/>
                </m:rPr>
                <w:rPr>
                  <w:rFonts w:ascii="Cambria Math" w:eastAsia="Arial Unicode MS" w:hAnsi="Cambria Math" w:cs="Arial Unicode MS"/>
                  <w:sz w:val="24"/>
                  <w:szCs w:val="24"/>
                </w:rPr>
                <m:t>N</m:t>
              </m:r>
            </m:oMath>
            <w:r>
              <w:rPr>
                <w:rFonts w:ascii="Arial Unicode MS" w:eastAsia="Arial Unicode MS" w:hAnsi="Arial Unicode MS" w:cs="Arial Unicode MS" w:hint="eastAsia"/>
                <w:sz w:val="24"/>
                <w:szCs w:val="24"/>
              </w:rPr>
              <w:t xml:space="preserve"> m</w:t>
            </w:r>
            <w:r w:rsidRPr="00466556">
              <w:rPr>
                <w:rFonts w:ascii="Arial Unicode MS" w:eastAsia="Arial Unicode MS" w:hAnsi="Arial Unicode MS" w:cs="Arial Unicode MS" w:hint="eastAsia"/>
                <w:sz w:val="24"/>
                <w:szCs w:val="24"/>
                <w:vertAlign w:val="superscript"/>
              </w:rPr>
              <w:t>-3</w:t>
            </w:r>
          </w:p>
        </w:tc>
      </w:tr>
      <w:tr w:rsidR="00E929E9" w:rsidTr="005C65E0">
        <w:tc>
          <w:tcPr>
            <w:tcW w:w="1101" w:type="dxa"/>
          </w:tcPr>
          <w:p w:rsidR="00E929E9" w:rsidRPr="00466556" w:rsidRDefault="005D2729" w:rsidP="00C7383F">
            <w:pPr>
              <w:rPr>
                <w:rFonts w:ascii="Arial Unicode MS" w:eastAsia="Arial Unicode MS" w:hAnsi="Arial Unicode MS" w:cs="Arial Unicode MS"/>
                <w:i/>
                <w:sz w:val="24"/>
                <w:szCs w:val="24"/>
              </w:rPr>
            </w:pPr>
            <m:oMathPara>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K</m:t>
                    </m:r>
                  </m:e>
                  <m:sub>
                    <m:r>
                      <w:rPr>
                        <w:rFonts w:ascii="Cambria Math" w:eastAsia="Arial Unicode MS" w:hAnsi="Cambria Math" w:cs="Arial Unicode MS"/>
                        <w:sz w:val="24"/>
                        <w:szCs w:val="24"/>
                      </w:rPr>
                      <m:t>s</m:t>
                    </m:r>
                  </m:sub>
                </m:sSub>
              </m:oMath>
            </m:oMathPara>
          </w:p>
        </w:tc>
        <w:tc>
          <w:tcPr>
            <w:tcW w:w="2976" w:type="dxa"/>
          </w:tcPr>
          <w:p w:rsidR="00E929E9" w:rsidRDefault="00466556"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Saturation constant for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s</m:t>
                  </m:r>
                </m:sub>
              </m:sSub>
            </m:oMath>
          </w:p>
        </w:tc>
        <w:tc>
          <w:tcPr>
            <w:tcW w:w="1701" w:type="dxa"/>
          </w:tcPr>
          <w:p w:rsidR="00E929E9" w:rsidRDefault="00466556"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w:t>
            </w:r>
          </w:p>
        </w:tc>
        <w:tc>
          <w:tcPr>
            <w:tcW w:w="2744" w:type="dxa"/>
          </w:tcPr>
          <w:p w:rsidR="00E929E9" w:rsidRDefault="00466556" w:rsidP="00466556">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g </w:t>
            </w:r>
            <m:oMath>
              <m:sSub>
                <m:sSubPr>
                  <m:ctrlPr>
                    <w:rPr>
                      <w:rFonts w:ascii="Cambria Math" w:eastAsia="Arial Unicode MS" w:hAnsi="Cambria Math" w:cs="Arial Unicode MS"/>
                      <w:sz w:val="24"/>
                      <w:szCs w:val="24"/>
                    </w:rPr>
                  </m:ctrlPr>
                </m:sSubPr>
                <m:e>
                  <m:r>
                    <m:rPr>
                      <m:sty m:val="p"/>
                    </m:rPr>
                    <w:rPr>
                      <w:rFonts w:ascii="Cambria Math" w:eastAsia="Arial Unicode MS" w:hAnsi="Cambria Math" w:cs="Arial Unicode MS"/>
                      <w:sz w:val="24"/>
                      <w:szCs w:val="24"/>
                    </w:rPr>
                    <m:t>COD</m:t>
                  </m:r>
                </m:e>
                <m:sub>
                  <m:r>
                    <m:rPr>
                      <m:sty m:val="p"/>
                    </m:rPr>
                    <w:rPr>
                      <w:rFonts w:ascii="Cambria Math" w:eastAsia="Arial Unicode MS" w:hAnsi="Cambria Math" w:cs="Arial Unicode MS"/>
                      <w:sz w:val="24"/>
                      <w:szCs w:val="24"/>
                    </w:rPr>
                    <m:t>Ss</m:t>
                  </m:r>
                </m:sub>
              </m:sSub>
            </m:oMath>
            <w:r>
              <w:rPr>
                <w:rFonts w:ascii="Arial Unicode MS" w:eastAsia="Arial Unicode MS" w:hAnsi="Arial Unicode MS" w:cs="Arial Unicode MS" w:hint="eastAsia"/>
                <w:sz w:val="24"/>
                <w:szCs w:val="24"/>
              </w:rPr>
              <w:t xml:space="preserve"> m</w:t>
            </w:r>
            <w:r w:rsidRPr="00466556">
              <w:rPr>
                <w:rFonts w:ascii="Arial Unicode MS" w:eastAsia="Arial Unicode MS" w:hAnsi="Arial Unicode MS" w:cs="Arial Unicode MS" w:hint="eastAsia"/>
                <w:sz w:val="24"/>
                <w:szCs w:val="24"/>
                <w:vertAlign w:val="superscript"/>
              </w:rPr>
              <w:t>-3</w:t>
            </w:r>
          </w:p>
        </w:tc>
      </w:tr>
      <w:tr w:rsidR="00E929E9" w:rsidTr="005C65E0">
        <w:tc>
          <w:tcPr>
            <w:tcW w:w="1101" w:type="dxa"/>
          </w:tcPr>
          <w:p w:rsidR="00E929E9" w:rsidRPr="00466556" w:rsidRDefault="005D2729" w:rsidP="00C7383F">
            <w:pPr>
              <w:rPr>
                <w:rFonts w:ascii="Arial Unicode MS" w:eastAsia="Arial Unicode MS" w:hAnsi="Arial Unicode MS" w:cs="Arial Unicode MS"/>
                <w:i/>
                <w:sz w:val="24"/>
                <w:szCs w:val="24"/>
              </w:rPr>
            </w:pPr>
            <m:oMathPara>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K</m:t>
                    </m:r>
                  </m:e>
                  <m:sub>
                    <m:r>
                      <w:rPr>
                        <w:rFonts w:ascii="Cambria Math" w:eastAsia="Arial Unicode MS" w:hAnsi="Cambria Math" w:cs="Arial Unicode MS"/>
                        <w:sz w:val="24"/>
                        <w:szCs w:val="24"/>
                      </w:rPr>
                      <m:t>STO</m:t>
                    </m:r>
                  </m:sub>
                </m:sSub>
              </m:oMath>
            </m:oMathPara>
          </w:p>
        </w:tc>
        <w:tc>
          <w:tcPr>
            <w:tcW w:w="2976" w:type="dxa"/>
          </w:tcPr>
          <w:p w:rsidR="00E929E9" w:rsidRDefault="00466556" w:rsidP="00C7383F">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S</w:t>
            </w:r>
            <w:r>
              <w:rPr>
                <w:rFonts w:ascii="Arial Unicode MS" w:eastAsia="Arial Unicode MS" w:hAnsi="Arial Unicode MS" w:cs="Arial Unicode MS" w:hint="eastAsia"/>
                <w:sz w:val="24"/>
                <w:szCs w:val="24"/>
              </w:rPr>
              <w:t xml:space="preserve">aturation constant for </w:t>
            </w:r>
            <m:oMath>
              <m:sSub>
                <m:sSubPr>
                  <m:ctrlPr>
                    <w:rPr>
                      <w:rFonts w:ascii="Cambria Math" w:eastAsia="Arial Unicode MS" w:hAnsi="Cambria Math" w:cs="Arial Unicode MS"/>
                      <w:sz w:val="24"/>
                      <w:szCs w:val="24"/>
                    </w:rPr>
                  </m:ctrlPr>
                </m:sSubPr>
                <m:e>
                  <m:r>
                    <m:rPr>
                      <m:sty m:val="p"/>
                    </m:rPr>
                    <w:rPr>
                      <w:rFonts w:ascii="Cambria Math" w:eastAsia="Arial Unicode MS" w:hAnsi="Cambria Math" w:cs="Arial Unicode MS"/>
                      <w:sz w:val="24"/>
                      <w:szCs w:val="24"/>
                    </w:rPr>
                    <m:t>X</m:t>
                  </m:r>
                </m:e>
                <m:sub>
                  <m:r>
                    <m:rPr>
                      <m:sty m:val="p"/>
                    </m:rPr>
                    <w:rPr>
                      <w:rFonts w:ascii="Cambria Math" w:eastAsia="Arial Unicode MS" w:hAnsi="Cambria Math" w:cs="Arial Unicode MS"/>
                      <w:sz w:val="24"/>
                      <w:szCs w:val="24"/>
                    </w:rPr>
                    <m:t>STO</m:t>
                  </m:r>
                </m:sub>
              </m:sSub>
            </m:oMath>
          </w:p>
        </w:tc>
        <w:tc>
          <w:tcPr>
            <w:tcW w:w="1701" w:type="dxa"/>
          </w:tcPr>
          <w:p w:rsidR="00E929E9" w:rsidRDefault="00466556"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w:t>
            </w:r>
          </w:p>
        </w:tc>
        <w:tc>
          <w:tcPr>
            <w:tcW w:w="2744" w:type="dxa"/>
          </w:tcPr>
          <w:p w:rsidR="00E929E9" w:rsidRDefault="00466556" w:rsidP="005D063C">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g </w:t>
            </w:r>
            <m:oMath>
              <m:sSub>
                <m:sSubPr>
                  <m:ctrlPr>
                    <w:rPr>
                      <w:rFonts w:ascii="Cambria Math" w:eastAsia="Arial Unicode MS" w:hAnsi="Cambria Math" w:cs="Arial Unicode MS"/>
                      <w:sz w:val="24"/>
                      <w:szCs w:val="24"/>
                    </w:rPr>
                  </m:ctrlPr>
                </m:sSubPr>
                <m:e>
                  <m:r>
                    <m:rPr>
                      <m:sty m:val="p"/>
                    </m:rPr>
                    <w:rPr>
                      <w:rFonts w:ascii="Cambria Math" w:eastAsia="Arial Unicode MS" w:hAnsi="Cambria Math" w:cs="Arial Unicode MS"/>
                      <w:sz w:val="24"/>
                      <w:szCs w:val="24"/>
                    </w:rPr>
                    <m:t>COD</m:t>
                  </m:r>
                </m:e>
                <m:sub>
                  <m:r>
                    <m:rPr>
                      <m:sty m:val="p"/>
                    </m:rPr>
                    <w:rPr>
                      <w:rFonts w:ascii="Cambria Math" w:eastAsia="Arial Unicode MS" w:hAnsi="Cambria Math" w:cs="Arial Unicode MS"/>
                      <w:sz w:val="24"/>
                      <w:szCs w:val="24"/>
                    </w:rPr>
                    <m:t>Xsto</m:t>
                  </m:r>
                </m:sub>
              </m:sSub>
            </m:oMath>
            <w:r w:rsidR="005D063C">
              <w:rPr>
                <w:rFonts w:ascii="Arial Unicode MS" w:eastAsia="Arial Unicode MS" w:hAnsi="Arial Unicode MS" w:cs="Arial Unicode MS" w:hint="eastAsia"/>
                <w:sz w:val="24"/>
                <w:szCs w:val="24"/>
              </w:rPr>
              <w:t xml:space="preserve"> (g </w:t>
            </w:r>
            <m:oMath>
              <m:sSub>
                <m:sSubPr>
                  <m:ctrlPr>
                    <w:rPr>
                      <w:rFonts w:ascii="Cambria Math" w:eastAsia="Arial Unicode MS" w:hAnsi="Cambria Math" w:cs="Arial Unicode MS"/>
                      <w:sz w:val="24"/>
                      <w:szCs w:val="24"/>
                    </w:rPr>
                  </m:ctrlPr>
                </m:sSubPr>
                <m:e>
                  <m:r>
                    <m:rPr>
                      <m:sty m:val="p"/>
                    </m:rPr>
                    <w:rPr>
                      <w:rFonts w:ascii="Cambria Math" w:eastAsia="Arial Unicode MS" w:hAnsi="Cambria Math" w:cs="Arial Unicode MS"/>
                      <w:sz w:val="24"/>
                      <w:szCs w:val="24"/>
                    </w:rPr>
                    <m:t>COD</m:t>
                  </m:r>
                </m:e>
                <m:sub>
                  <m:r>
                    <m:rPr>
                      <m:sty m:val="p"/>
                    </m:rPr>
                    <w:rPr>
                      <w:rFonts w:ascii="Cambria Math" w:eastAsia="Arial Unicode MS" w:hAnsi="Cambria Math" w:cs="Arial Unicode MS"/>
                      <w:sz w:val="24"/>
                      <w:szCs w:val="24"/>
                    </w:rPr>
                    <m:t>XH</m:t>
                  </m:r>
                </m:sub>
              </m:sSub>
            </m:oMath>
            <w:r w:rsidR="005D063C">
              <w:rPr>
                <w:rFonts w:ascii="Arial Unicode MS" w:eastAsia="Arial Unicode MS" w:hAnsi="Arial Unicode MS" w:cs="Arial Unicode MS" w:hint="eastAsia"/>
                <w:sz w:val="24"/>
                <w:szCs w:val="24"/>
              </w:rPr>
              <w:t>)</w:t>
            </w:r>
            <w:r w:rsidR="005D063C" w:rsidRPr="005D063C">
              <w:rPr>
                <w:rFonts w:ascii="Arial Unicode MS" w:eastAsia="Arial Unicode MS" w:hAnsi="Arial Unicode MS" w:cs="Arial Unicode MS" w:hint="eastAsia"/>
                <w:sz w:val="24"/>
                <w:szCs w:val="24"/>
                <w:vertAlign w:val="superscript"/>
              </w:rPr>
              <w:t>-1</w:t>
            </w:r>
          </w:p>
        </w:tc>
      </w:tr>
      <w:tr w:rsidR="00E929E9" w:rsidTr="005C65E0">
        <w:tc>
          <w:tcPr>
            <w:tcW w:w="1101" w:type="dxa"/>
          </w:tcPr>
          <w:p w:rsidR="00E929E9" w:rsidRPr="005D063C" w:rsidRDefault="005D2729" w:rsidP="00C7383F">
            <w:pPr>
              <w:rPr>
                <w:rFonts w:ascii="Arial Unicode MS" w:eastAsia="Arial Unicode MS" w:hAnsi="Arial Unicode MS" w:cs="Arial Unicode MS"/>
                <w:i/>
                <w:sz w:val="24"/>
                <w:szCs w:val="24"/>
              </w:rPr>
            </w:pPr>
            <m:oMathPara>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μ</m:t>
                    </m:r>
                  </m:e>
                  <m:sub>
                    <m:r>
                      <w:rPr>
                        <w:rFonts w:ascii="Cambria Math" w:eastAsia="Arial Unicode MS" w:hAnsi="Cambria Math" w:cs="Arial Unicode MS"/>
                        <w:sz w:val="24"/>
                        <w:szCs w:val="24"/>
                      </w:rPr>
                      <m:t>H</m:t>
                    </m:r>
                  </m:sub>
                </m:sSub>
              </m:oMath>
            </m:oMathPara>
          </w:p>
        </w:tc>
        <w:tc>
          <w:tcPr>
            <w:tcW w:w="2976" w:type="dxa"/>
          </w:tcPr>
          <w:p w:rsidR="00E929E9" w:rsidRDefault="005D063C"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Heterotrophic max growth rate of </w:t>
            </w:r>
            <m:oMath>
              <m:sSub>
                <m:sSubPr>
                  <m:ctrlPr>
                    <w:rPr>
                      <w:rFonts w:ascii="Cambria Math" w:eastAsia="Arial Unicode MS" w:hAnsi="Cambria Math" w:cs="Arial Unicode MS"/>
                      <w:sz w:val="24"/>
                      <w:szCs w:val="24"/>
                    </w:rPr>
                  </m:ctrlPr>
                </m:sSubPr>
                <m:e>
                  <m:r>
                    <m:rPr>
                      <m:sty m:val="p"/>
                    </m:rPr>
                    <w:rPr>
                      <w:rFonts w:ascii="Cambria Math" w:eastAsia="Arial Unicode MS" w:hAnsi="Cambria Math" w:cs="Arial Unicode MS"/>
                      <w:sz w:val="24"/>
                      <w:szCs w:val="24"/>
                    </w:rPr>
                    <m:t>X</m:t>
                  </m:r>
                </m:e>
                <m:sub>
                  <m:r>
                    <m:rPr>
                      <m:sty m:val="p"/>
                    </m:rPr>
                    <w:rPr>
                      <w:rFonts w:ascii="Cambria Math" w:eastAsia="Arial Unicode MS" w:hAnsi="Cambria Math" w:cs="Arial Unicode MS"/>
                      <w:sz w:val="24"/>
                      <w:szCs w:val="24"/>
                    </w:rPr>
                    <m:t>H</m:t>
                  </m:r>
                </m:sub>
              </m:sSub>
            </m:oMath>
          </w:p>
        </w:tc>
        <w:tc>
          <w:tcPr>
            <w:tcW w:w="1701" w:type="dxa"/>
          </w:tcPr>
          <w:p w:rsidR="00E929E9" w:rsidRDefault="005D063C"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2</w:t>
            </w:r>
          </w:p>
        </w:tc>
        <w:tc>
          <w:tcPr>
            <w:tcW w:w="2744" w:type="dxa"/>
          </w:tcPr>
          <w:p w:rsidR="00E929E9" w:rsidRDefault="005D063C"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d</w:t>
            </w:r>
            <w:r w:rsidRPr="005D063C">
              <w:rPr>
                <w:rFonts w:ascii="Arial Unicode MS" w:eastAsia="Arial Unicode MS" w:hAnsi="Arial Unicode MS" w:cs="Arial Unicode MS" w:hint="eastAsia"/>
                <w:sz w:val="24"/>
                <w:szCs w:val="24"/>
                <w:vertAlign w:val="superscript"/>
              </w:rPr>
              <w:t>-1</w:t>
            </w:r>
          </w:p>
        </w:tc>
      </w:tr>
      <w:tr w:rsidR="00E929E9" w:rsidTr="005C65E0">
        <w:tc>
          <w:tcPr>
            <w:tcW w:w="1101" w:type="dxa"/>
          </w:tcPr>
          <w:p w:rsidR="00E929E9" w:rsidRPr="005D063C" w:rsidRDefault="005D2729" w:rsidP="00C7383F">
            <w:pPr>
              <w:rPr>
                <w:rFonts w:ascii="Arial Unicode MS" w:eastAsia="Arial Unicode MS" w:hAnsi="Arial Unicode MS" w:cs="Arial Unicode MS"/>
                <w:i/>
                <w:sz w:val="24"/>
                <w:szCs w:val="24"/>
              </w:rPr>
            </w:pPr>
            <m:oMathPara>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K</m:t>
                    </m:r>
                  </m:e>
                  <m:sub>
                    <m:r>
                      <w:rPr>
                        <w:rFonts w:ascii="Cambria Math" w:eastAsia="Arial Unicode MS" w:hAnsi="Cambria Math" w:cs="Arial Unicode MS"/>
                        <w:sz w:val="24"/>
                        <w:szCs w:val="24"/>
                      </w:rPr>
                      <m:t>NH4</m:t>
                    </m:r>
                  </m:sub>
                </m:sSub>
              </m:oMath>
            </m:oMathPara>
          </w:p>
        </w:tc>
        <w:tc>
          <w:tcPr>
            <w:tcW w:w="2976" w:type="dxa"/>
          </w:tcPr>
          <w:p w:rsidR="00E929E9" w:rsidRDefault="005D063C"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Saturation constant for ammonium,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S</m:t>
                  </m:r>
                </m:e>
                <m:sub>
                  <m:r>
                    <w:rPr>
                      <w:rFonts w:ascii="Cambria Math" w:eastAsia="Arial Unicode MS" w:hAnsi="Cambria Math" w:cs="Arial Unicode MS"/>
                      <w:sz w:val="24"/>
                      <w:szCs w:val="24"/>
                    </w:rPr>
                    <m:t>NH4</m:t>
                  </m:r>
                </m:sub>
              </m:sSub>
            </m:oMath>
          </w:p>
        </w:tc>
        <w:tc>
          <w:tcPr>
            <w:tcW w:w="1701" w:type="dxa"/>
          </w:tcPr>
          <w:p w:rsidR="00E929E9" w:rsidRDefault="005D063C"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0.01</w:t>
            </w:r>
          </w:p>
        </w:tc>
        <w:tc>
          <w:tcPr>
            <w:tcW w:w="2744" w:type="dxa"/>
          </w:tcPr>
          <w:p w:rsidR="00E929E9" w:rsidRDefault="005D063C" w:rsidP="005D063C">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g N m</w:t>
            </w:r>
            <w:r w:rsidRPr="005D063C">
              <w:rPr>
                <w:rFonts w:ascii="Arial Unicode MS" w:eastAsia="Arial Unicode MS" w:hAnsi="Arial Unicode MS" w:cs="Arial Unicode MS"/>
                <w:sz w:val="24"/>
                <w:szCs w:val="24"/>
                <w:vertAlign w:val="superscript"/>
              </w:rPr>
              <w:noBreakHyphen/>
            </w:r>
            <w:r w:rsidRPr="005D063C">
              <w:rPr>
                <w:rFonts w:ascii="Arial Unicode MS" w:eastAsia="Arial Unicode MS" w:hAnsi="Arial Unicode MS" w:cs="Arial Unicode MS" w:hint="eastAsia"/>
                <w:sz w:val="24"/>
                <w:szCs w:val="24"/>
                <w:vertAlign w:val="superscript"/>
              </w:rPr>
              <w:t>3</w:t>
            </w:r>
          </w:p>
        </w:tc>
      </w:tr>
      <w:tr w:rsidR="00E929E9" w:rsidTr="005C65E0">
        <w:tc>
          <w:tcPr>
            <w:tcW w:w="1101" w:type="dxa"/>
          </w:tcPr>
          <w:p w:rsidR="00E929E9" w:rsidRPr="005D063C" w:rsidRDefault="005D2729" w:rsidP="00C7383F">
            <w:pPr>
              <w:rPr>
                <w:rFonts w:ascii="Arial Unicode MS" w:eastAsia="Arial Unicode MS" w:hAnsi="Arial Unicode MS" w:cs="Arial Unicode MS"/>
                <w:i/>
                <w:sz w:val="24"/>
                <w:szCs w:val="24"/>
              </w:rPr>
            </w:pPr>
            <m:oMathPara>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K</m:t>
                    </m:r>
                  </m:e>
                  <m:sub>
                    <m:r>
                      <w:rPr>
                        <w:rFonts w:ascii="Cambria Math" w:eastAsia="Arial Unicode MS" w:hAnsi="Cambria Math" w:cs="Arial Unicode MS"/>
                        <w:sz w:val="24"/>
                        <w:szCs w:val="24"/>
                      </w:rPr>
                      <m:t>ALK</m:t>
                    </m:r>
                  </m:sub>
                </m:sSub>
              </m:oMath>
            </m:oMathPara>
          </w:p>
        </w:tc>
        <w:tc>
          <w:tcPr>
            <w:tcW w:w="2976" w:type="dxa"/>
          </w:tcPr>
          <w:p w:rsidR="00E929E9" w:rsidRDefault="005D063C"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Saturation constant for alkalinity for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H</m:t>
                  </m:r>
                </m:sub>
              </m:sSub>
            </m:oMath>
          </w:p>
        </w:tc>
        <w:tc>
          <w:tcPr>
            <w:tcW w:w="1701" w:type="dxa"/>
          </w:tcPr>
          <w:p w:rsidR="00E929E9" w:rsidRDefault="005D063C"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0.1</w:t>
            </w:r>
          </w:p>
        </w:tc>
        <w:tc>
          <w:tcPr>
            <w:tcW w:w="2744" w:type="dxa"/>
          </w:tcPr>
          <w:p w:rsidR="00E929E9" w:rsidRDefault="005D063C" w:rsidP="00C7383F">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M</w:t>
            </w:r>
            <w:r>
              <w:rPr>
                <w:rFonts w:ascii="Arial Unicode MS" w:eastAsia="Arial Unicode MS" w:hAnsi="Arial Unicode MS" w:cs="Arial Unicode MS" w:hint="eastAsia"/>
                <w:sz w:val="24"/>
                <w:szCs w:val="24"/>
              </w:rPr>
              <w:t xml:space="preserve">ole </w:t>
            </w:r>
            <m:oMath>
              <m:sSubSup>
                <m:sSubSupPr>
                  <m:ctrlPr>
                    <w:rPr>
                      <w:rFonts w:ascii="Cambria Math" w:eastAsia="Arial Unicode MS" w:hAnsi="Cambria Math" w:cs="Arial Unicode MS"/>
                      <w:sz w:val="24"/>
                      <w:szCs w:val="24"/>
                    </w:rPr>
                  </m:ctrlPr>
                </m:sSubSupPr>
                <m:e>
                  <m:r>
                    <m:rPr>
                      <m:sty m:val="p"/>
                    </m:rPr>
                    <w:rPr>
                      <w:rFonts w:ascii="Cambria Math" w:eastAsia="Arial Unicode MS" w:hAnsi="Cambria Math" w:cs="Arial Unicode MS"/>
                      <w:sz w:val="24"/>
                      <w:szCs w:val="24"/>
                    </w:rPr>
                    <m:t>HCO</m:t>
                  </m:r>
                </m:e>
                <m:sub>
                  <m:r>
                    <m:rPr>
                      <m:sty m:val="p"/>
                    </m:rPr>
                    <w:rPr>
                      <w:rFonts w:ascii="Cambria Math" w:eastAsia="Arial Unicode MS" w:hAnsi="Cambria Math" w:cs="Arial Unicode MS"/>
                      <w:sz w:val="24"/>
                      <w:szCs w:val="24"/>
                    </w:rPr>
                    <m:t>3</m:t>
                  </m:r>
                </m:sub>
                <m:sup>
                  <m:r>
                    <m:rPr>
                      <m:sty m:val="p"/>
                    </m:rPr>
                    <w:rPr>
                      <w:rFonts w:ascii="Cambria Math" w:eastAsia="Arial Unicode MS" w:hAnsi="Cambria Math" w:cs="Arial Unicode MS"/>
                      <w:sz w:val="24"/>
                      <w:szCs w:val="24"/>
                    </w:rPr>
                    <m:t>-</m:t>
                  </m:r>
                </m:sup>
              </m:sSubSup>
            </m:oMath>
            <w:r>
              <w:rPr>
                <w:rFonts w:ascii="Arial Unicode MS" w:eastAsia="Arial Unicode MS" w:hAnsi="Arial Unicode MS" w:cs="Arial Unicode MS" w:hint="eastAsia"/>
                <w:sz w:val="24"/>
                <w:szCs w:val="24"/>
              </w:rPr>
              <w:t xml:space="preserve"> m</w:t>
            </w:r>
            <w:r w:rsidRPr="005D063C">
              <w:rPr>
                <w:rFonts w:ascii="Arial Unicode MS" w:eastAsia="Arial Unicode MS" w:hAnsi="Arial Unicode MS" w:cs="Arial Unicode MS" w:hint="eastAsia"/>
                <w:sz w:val="24"/>
                <w:szCs w:val="24"/>
                <w:vertAlign w:val="superscript"/>
              </w:rPr>
              <w:t>-3</w:t>
            </w:r>
          </w:p>
        </w:tc>
      </w:tr>
      <w:tr w:rsidR="00E929E9" w:rsidTr="005C65E0">
        <w:tc>
          <w:tcPr>
            <w:tcW w:w="1101" w:type="dxa"/>
          </w:tcPr>
          <w:p w:rsidR="00E929E9" w:rsidRPr="005D063C" w:rsidRDefault="005D2729" w:rsidP="00C7383F">
            <w:pPr>
              <w:rPr>
                <w:rFonts w:ascii="Arial Unicode MS" w:eastAsia="Arial Unicode MS" w:hAnsi="Arial Unicode MS" w:cs="Arial Unicode MS"/>
                <w:i/>
                <w:sz w:val="24"/>
                <w:szCs w:val="24"/>
              </w:rPr>
            </w:pPr>
            <m:oMathPara>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b</m:t>
                    </m:r>
                  </m:e>
                  <m:sub>
                    <m:r>
                      <w:rPr>
                        <w:rFonts w:ascii="Cambria Math" w:eastAsia="Arial Unicode MS" w:hAnsi="Cambria Math" w:cs="Arial Unicode MS"/>
                        <w:sz w:val="24"/>
                        <w:szCs w:val="24"/>
                      </w:rPr>
                      <m:t>H,O2</m:t>
                    </m:r>
                  </m:sub>
                </m:sSub>
              </m:oMath>
            </m:oMathPara>
          </w:p>
        </w:tc>
        <w:tc>
          <w:tcPr>
            <w:tcW w:w="2976" w:type="dxa"/>
          </w:tcPr>
          <w:p w:rsidR="00E929E9" w:rsidRDefault="005D063C"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Aerobic endogenous respiration rate of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H</m:t>
                  </m:r>
                </m:sub>
              </m:sSub>
            </m:oMath>
          </w:p>
        </w:tc>
        <w:tc>
          <w:tcPr>
            <w:tcW w:w="1701" w:type="dxa"/>
          </w:tcPr>
          <w:p w:rsidR="00E929E9" w:rsidRDefault="005D063C"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0.2</w:t>
            </w:r>
          </w:p>
        </w:tc>
        <w:tc>
          <w:tcPr>
            <w:tcW w:w="2744" w:type="dxa"/>
          </w:tcPr>
          <w:p w:rsidR="00E929E9" w:rsidRDefault="005D063C"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d</w:t>
            </w:r>
            <w:r w:rsidRPr="005D063C">
              <w:rPr>
                <w:rFonts w:ascii="Arial Unicode MS" w:eastAsia="Arial Unicode MS" w:hAnsi="Arial Unicode MS" w:cs="Arial Unicode MS" w:hint="eastAsia"/>
                <w:sz w:val="24"/>
                <w:szCs w:val="24"/>
                <w:vertAlign w:val="superscript"/>
              </w:rPr>
              <w:t>-1</w:t>
            </w:r>
          </w:p>
        </w:tc>
      </w:tr>
      <w:tr w:rsidR="00E929E9" w:rsidTr="005C65E0">
        <w:tc>
          <w:tcPr>
            <w:tcW w:w="1101" w:type="dxa"/>
          </w:tcPr>
          <w:p w:rsidR="00E929E9" w:rsidRPr="005C65E0" w:rsidRDefault="005D2729" w:rsidP="00C7383F">
            <w:pPr>
              <w:rPr>
                <w:rFonts w:ascii="Arial Unicode MS" w:eastAsia="Arial Unicode MS" w:hAnsi="Arial Unicode MS" w:cs="Arial Unicode MS"/>
                <w:i/>
                <w:sz w:val="24"/>
                <w:szCs w:val="24"/>
              </w:rPr>
            </w:pPr>
            <m:oMathPara>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b</m:t>
                    </m:r>
                  </m:e>
                  <m:sub>
                    <m:r>
                      <w:rPr>
                        <w:rFonts w:ascii="Cambria Math" w:eastAsia="Arial Unicode MS" w:hAnsi="Cambria Math" w:cs="Arial Unicode MS"/>
                        <w:sz w:val="24"/>
                        <w:szCs w:val="24"/>
                      </w:rPr>
                      <m:t>H,NOX</m:t>
                    </m:r>
                  </m:sub>
                </m:sSub>
              </m:oMath>
            </m:oMathPara>
          </w:p>
        </w:tc>
        <w:tc>
          <w:tcPr>
            <w:tcW w:w="2976" w:type="dxa"/>
          </w:tcPr>
          <w:p w:rsidR="00E929E9" w:rsidRDefault="005C65E0" w:rsidP="005C65E0">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A</w:t>
            </w:r>
            <w:r w:rsidR="0083299A">
              <w:rPr>
                <w:rFonts w:ascii="Arial Unicode MS" w:eastAsia="Arial Unicode MS" w:hAnsi="Arial Unicode MS" w:cs="Arial Unicode MS" w:hint="eastAsia"/>
                <w:sz w:val="24"/>
                <w:szCs w:val="24"/>
              </w:rPr>
              <w:t>noxic respiration rate of</w:t>
            </w:r>
            <w:r>
              <w:rPr>
                <w:rFonts w:ascii="Arial Unicode MS" w:eastAsia="Arial Unicode MS" w:hAnsi="Arial Unicode MS" w:cs="Arial Unicode MS" w:hint="eastAsia"/>
                <w:sz w:val="24"/>
                <w:szCs w:val="24"/>
              </w:rPr>
              <w:t xml:space="preserve">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H</m:t>
                  </m:r>
                </m:sub>
              </m:sSub>
            </m:oMath>
          </w:p>
        </w:tc>
        <w:tc>
          <w:tcPr>
            <w:tcW w:w="1701" w:type="dxa"/>
          </w:tcPr>
          <w:p w:rsidR="00E929E9" w:rsidRDefault="005C65E0"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0.1</w:t>
            </w:r>
          </w:p>
        </w:tc>
        <w:tc>
          <w:tcPr>
            <w:tcW w:w="2744" w:type="dxa"/>
          </w:tcPr>
          <w:p w:rsidR="00E929E9" w:rsidRDefault="005C65E0"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d</w:t>
            </w:r>
            <w:r w:rsidRPr="005C65E0">
              <w:rPr>
                <w:rFonts w:ascii="Arial Unicode MS" w:eastAsia="Arial Unicode MS" w:hAnsi="Arial Unicode MS" w:cs="Arial Unicode MS" w:hint="eastAsia"/>
                <w:sz w:val="24"/>
                <w:szCs w:val="24"/>
                <w:vertAlign w:val="superscript"/>
              </w:rPr>
              <w:t>-1</w:t>
            </w:r>
          </w:p>
        </w:tc>
      </w:tr>
      <w:tr w:rsidR="00E929E9" w:rsidTr="005C65E0">
        <w:tc>
          <w:tcPr>
            <w:tcW w:w="1101" w:type="dxa"/>
          </w:tcPr>
          <w:p w:rsidR="00E929E9" w:rsidRPr="005C65E0" w:rsidRDefault="005D2729" w:rsidP="00C7383F">
            <w:pPr>
              <w:rPr>
                <w:rFonts w:ascii="Arial Unicode MS" w:eastAsia="Arial Unicode MS" w:hAnsi="Arial Unicode MS" w:cs="Arial Unicode MS"/>
                <w:i/>
                <w:sz w:val="24"/>
                <w:szCs w:val="24"/>
              </w:rPr>
            </w:pPr>
            <m:oMathPara>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b</m:t>
                    </m:r>
                  </m:e>
                  <m:sub>
                    <m:r>
                      <w:rPr>
                        <w:rFonts w:ascii="Cambria Math" w:eastAsia="Arial Unicode MS" w:hAnsi="Cambria Math" w:cs="Arial Unicode MS"/>
                        <w:sz w:val="24"/>
                        <w:szCs w:val="24"/>
                      </w:rPr>
                      <m:t>STO,O2</m:t>
                    </m:r>
                  </m:sub>
                </m:sSub>
              </m:oMath>
            </m:oMathPara>
          </w:p>
        </w:tc>
        <w:tc>
          <w:tcPr>
            <w:tcW w:w="2976" w:type="dxa"/>
          </w:tcPr>
          <w:p w:rsidR="00E929E9" w:rsidRDefault="005C65E0" w:rsidP="00C7383F">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A</w:t>
            </w:r>
            <w:r>
              <w:rPr>
                <w:rFonts w:ascii="Arial Unicode MS" w:eastAsia="Arial Unicode MS" w:hAnsi="Arial Unicode MS" w:cs="Arial Unicode MS" w:hint="eastAsia"/>
                <w:sz w:val="24"/>
                <w:szCs w:val="24"/>
              </w:rPr>
              <w:t xml:space="preserve">erobic </w:t>
            </w:r>
            <w:r>
              <w:rPr>
                <w:rFonts w:ascii="Arial Unicode MS" w:eastAsia="Arial Unicode MS" w:hAnsi="Arial Unicode MS" w:cs="Arial Unicode MS"/>
                <w:sz w:val="24"/>
                <w:szCs w:val="24"/>
              </w:rPr>
              <w:t>respiration</w:t>
            </w:r>
            <w:r>
              <w:rPr>
                <w:rFonts w:ascii="Arial Unicode MS" w:eastAsia="Arial Unicode MS" w:hAnsi="Arial Unicode MS" w:cs="Arial Unicode MS" w:hint="eastAsia"/>
                <w:sz w:val="24"/>
                <w:szCs w:val="24"/>
              </w:rPr>
              <w:t xml:space="preserve"> rate for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STO</m:t>
                  </m:r>
                </m:sub>
              </m:sSub>
            </m:oMath>
          </w:p>
        </w:tc>
        <w:tc>
          <w:tcPr>
            <w:tcW w:w="1701" w:type="dxa"/>
          </w:tcPr>
          <w:p w:rsidR="00E929E9" w:rsidRDefault="005C65E0"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0.2</w:t>
            </w:r>
          </w:p>
        </w:tc>
        <w:tc>
          <w:tcPr>
            <w:tcW w:w="2744" w:type="dxa"/>
          </w:tcPr>
          <w:p w:rsidR="00E929E9" w:rsidRDefault="005C65E0"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d</w:t>
            </w:r>
            <w:r w:rsidRPr="005C65E0">
              <w:rPr>
                <w:rFonts w:ascii="Arial Unicode MS" w:eastAsia="Arial Unicode MS" w:hAnsi="Arial Unicode MS" w:cs="Arial Unicode MS" w:hint="eastAsia"/>
                <w:sz w:val="24"/>
                <w:szCs w:val="24"/>
                <w:vertAlign w:val="superscript"/>
              </w:rPr>
              <w:t>-1</w:t>
            </w:r>
          </w:p>
        </w:tc>
      </w:tr>
      <w:tr w:rsidR="00E929E9" w:rsidTr="005C65E0">
        <w:tc>
          <w:tcPr>
            <w:tcW w:w="1101" w:type="dxa"/>
          </w:tcPr>
          <w:p w:rsidR="00E929E9" w:rsidRPr="005C65E0" w:rsidRDefault="005D2729" w:rsidP="00C7383F">
            <w:pPr>
              <w:rPr>
                <w:rFonts w:ascii="Arial Unicode MS" w:eastAsia="Arial Unicode MS" w:hAnsi="Arial Unicode MS" w:cs="Arial Unicode MS"/>
                <w:i/>
                <w:sz w:val="24"/>
                <w:szCs w:val="24"/>
              </w:rPr>
            </w:pPr>
            <m:oMathPara>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b</m:t>
                    </m:r>
                  </m:e>
                  <m:sub>
                    <m:r>
                      <w:rPr>
                        <w:rFonts w:ascii="Cambria Math" w:eastAsia="Arial Unicode MS" w:hAnsi="Cambria Math" w:cs="Arial Unicode MS"/>
                        <w:sz w:val="24"/>
                        <w:szCs w:val="24"/>
                      </w:rPr>
                      <m:t>STO,NOX</m:t>
                    </m:r>
                  </m:sub>
                </m:sSub>
              </m:oMath>
            </m:oMathPara>
          </w:p>
        </w:tc>
        <w:tc>
          <w:tcPr>
            <w:tcW w:w="2976" w:type="dxa"/>
          </w:tcPr>
          <w:p w:rsidR="00E929E9" w:rsidRDefault="005C65E0" w:rsidP="00C7383F">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A</w:t>
            </w:r>
            <w:r>
              <w:rPr>
                <w:rFonts w:ascii="Arial Unicode MS" w:eastAsia="Arial Unicode MS" w:hAnsi="Arial Unicode MS" w:cs="Arial Unicode MS" w:hint="eastAsia"/>
                <w:sz w:val="24"/>
                <w:szCs w:val="24"/>
              </w:rPr>
              <w:t xml:space="preserve">noxic </w:t>
            </w:r>
            <w:r>
              <w:rPr>
                <w:rFonts w:ascii="Arial Unicode MS" w:eastAsia="Arial Unicode MS" w:hAnsi="Arial Unicode MS" w:cs="Arial Unicode MS"/>
                <w:sz w:val="24"/>
                <w:szCs w:val="24"/>
              </w:rPr>
              <w:t>respiration</w:t>
            </w:r>
            <w:r>
              <w:rPr>
                <w:rFonts w:ascii="Arial Unicode MS" w:eastAsia="Arial Unicode MS" w:hAnsi="Arial Unicode MS" w:cs="Arial Unicode MS" w:hint="eastAsia"/>
                <w:sz w:val="24"/>
                <w:szCs w:val="24"/>
              </w:rPr>
              <w:t xml:space="preserve"> rate for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STO</m:t>
                  </m:r>
                </m:sub>
              </m:sSub>
            </m:oMath>
          </w:p>
        </w:tc>
        <w:tc>
          <w:tcPr>
            <w:tcW w:w="1701" w:type="dxa"/>
          </w:tcPr>
          <w:p w:rsidR="00E929E9" w:rsidRDefault="005C65E0"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0.1</w:t>
            </w:r>
          </w:p>
        </w:tc>
        <w:tc>
          <w:tcPr>
            <w:tcW w:w="2744" w:type="dxa"/>
          </w:tcPr>
          <w:p w:rsidR="00E929E9" w:rsidRDefault="005C65E0"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d</w:t>
            </w:r>
            <w:r w:rsidRPr="005C65E0">
              <w:rPr>
                <w:rFonts w:ascii="Arial Unicode MS" w:eastAsia="Arial Unicode MS" w:hAnsi="Arial Unicode MS" w:cs="Arial Unicode MS" w:hint="eastAsia"/>
                <w:sz w:val="24"/>
                <w:szCs w:val="24"/>
                <w:vertAlign w:val="superscript"/>
              </w:rPr>
              <w:t>-1</w:t>
            </w:r>
          </w:p>
        </w:tc>
      </w:tr>
      <w:tr w:rsidR="005C65E0" w:rsidTr="005C65E0">
        <w:tc>
          <w:tcPr>
            <w:tcW w:w="8522" w:type="dxa"/>
            <w:gridSpan w:val="4"/>
          </w:tcPr>
          <w:p w:rsidR="005C65E0" w:rsidRDefault="005C65E0"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Autotrophic organisms </w:t>
            </w:r>
            <m:oMath>
              <m:sSub>
                <m:sSubPr>
                  <m:ctrlPr>
                    <w:rPr>
                      <w:rFonts w:ascii="Cambria Math" w:eastAsia="Arial Unicode MS" w:hAnsi="Cambria Math" w:cs="Arial Unicode MS"/>
                      <w:sz w:val="24"/>
                      <w:szCs w:val="24"/>
                    </w:rPr>
                  </m:ctrlPr>
                </m:sSubPr>
                <m:e>
                  <m:r>
                    <m:rPr>
                      <m:sty m:val="p"/>
                    </m:rPr>
                    <w:rPr>
                      <w:rFonts w:ascii="Cambria Math" w:eastAsia="Arial Unicode MS" w:hAnsi="Cambria Math" w:cs="Arial Unicode MS"/>
                      <w:sz w:val="24"/>
                      <w:szCs w:val="24"/>
                    </w:rPr>
                    <m:t>X</m:t>
                  </m:r>
                </m:e>
                <m:sub>
                  <m:r>
                    <m:rPr>
                      <m:sty m:val="p"/>
                    </m:rPr>
                    <w:rPr>
                      <w:rFonts w:ascii="Cambria Math" w:eastAsia="Arial Unicode MS" w:hAnsi="Cambria Math" w:cs="Arial Unicode MS"/>
                      <w:sz w:val="24"/>
                      <w:szCs w:val="24"/>
                    </w:rPr>
                    <m:t>A</m:t>
                  </m:r>
                </m:sub>
              </m:sSub>
            </m:oMath>
            <w:r>
              <w:rPr>
                <w:rFonts w:ascii="Arial Unicode MS" w:eastAsia="Arial Unicode MS" w:hAnsi="Arial Unicode MS" w:cs="Arial Unicode MS" w:hint="eastAsia"/>
                <w:sz w:val="24"/>
                <w:szCs w:val="24"/>
              </w:rPr>
              <w:t xml:space="preserve">, nitrifying activity </w:t>
            </w:r>
          </w:p>
        </w:tc>
      </w:tr>
      <w:tr w:rsidR="00E929E9" w:rsidTr="005C65E0">
        <w:tc>
          <w:tcPr>
            <w:tcW w:w="1101" w:type="dxa"/>
          </w:tcPr>
          <w:p w:rsidR="005C65E0" w:rsidRPr="005C65E0" w:rsidRDefault="005D2729" w:rsidP="00C7383F">
            <w:pPr>
              <w:rPr>
                <w:rFonts w:ascii="Arial Unicode MS" w:eastAsia="Arial Unicode MS" w:hAnsi="Arial Unicode MS" w:cs="Arial Unicode MS"/>
                <w:i/>
                <w:sz w:val="24"/>
                <w:szCs w:val="24"/>
              </w:rPr>
            </w:pPr>
            <m:oMathPara>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μ</m:t>
                    </m:r>
                  </m:e>
                  <m:sub>
                    <m:r>
                      <w:rPr>
                        <w:rFonts w:ascii="Cambria Math" w:eastAsia="Arial Unicode MS" w:hAnsi="Cambria Math" w:cs="Arial Unicode MS"/>
                        <w:sz w:val="24"/>
                        <w:szCs w:val="24"/>
                      </w:rPr>
                      <m:t>A</m:t>
                    </m:r>
                  </m:sub>
                </m:sSub>
              </m:oMath>
            </m:oMathPara>
          </w:p>
        </w:tc>
        <w:tc>
          <w:tcPr>
            <w:tcW w:w="2976" w:type="dxa"/>
          </w:tcPr>
          <w:p w:rsidR="00E929E9" w:rsidRDefault="005C65E0"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Autorophic max growth rate of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H</m:t>
                  </m:r>
                </m:sub>
              </m:sSub>
            </m:oMath>
          </w:p>
        </w:tc>
        <w:tc>
          <w:tcPr>
            <w:tcW w:w="1701" w:type="dxa"/>
          </w:tcPr>
          <w:p w:rsidR="00E929E9" w:rsidRDefault="005C65E0"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w:t>
            </w:r>
          </w:p>
        </w:tc>
        <w:tc>
          <w:tcPr>
            <w:tcW w:w="2744" w:type="dxa"/>
          </w:tcPr>
          <w:p w:rsidR="00E929E9" w:rsidRDefault="005C65E0"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d</w:t>
            </w:r>
            <w:r w:rsidRPr="005C65E0">
              <w:rPr>
                <w:rFonts w:ascii="Arial Unicode MS" w:eastAsia="Arial Unicode MS" w:hAnsi="Arial Unicode MS" w:cs="Arial Unicode MS" w:hint="eastAsia"/>
                <w:sz w:val="24"/>
                <w:szCs w:val="24"/>
                <w:vertAlign w:val="superscript"/>
              </w:rPr>
              <w:t>-1</w:t>
            </w:r>
          </w:p>
        </w:tc>
      </w:tr>
      <w:tr w:rsidR="00E929E9" w:rsidTr="005C65E0">
        <w:tc>
          <w:tcPr>
            <w:tcW w:w="1101" w:type="dxa"/>
          </w:tcPr>
          <w:p w:rsidR="00E929E9" w:rsidRPr="005C65E0" w:rsidRDefault="005D2729" w:rsidP="00C7383F">
            <w:pPr>
              <w:rPr>
                <w:rFonts w:ascii="Arial Unicode MS" w:eastAsia="Arial Unicode MS" w:hAnsi="Arial Unicode MS" w:cs="Arial Unicode MS"/>
                <w:i/>
                <w:sz w:val="24"/>
                <w:szCs w:val="24"/>
              </w:rPr>
            </w:pPr>
            <m:oMathPara>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K</m:t>
                    </m:r>
                  </m:e>
                  <m:sub>
                    <m:r>
                      <w:rPr>
                        <w:rFonts w:ascii="Cambria Math" w:eastAsia="Arial Unicode MS" w:hAnsi="Cambria Math" w:cs="Arial Unicode MS"/>
                        <w:sz w:val="24"/>
                        <w:szCs w:val="24"/>
                      </w:rPr>
                      <m:t>A,NH4</m:t>
                    </m:r>
                  </m:sub>
                </m:sSub>
              </m:oMath>
            </m:oMathPara>
          </w:p>
        </w:tc>
        <w:tc>
          <w:tcPr>
            <w:tcW w:w="2976" w:type="dxa"/>
          </w:tcPr>
          <w:p w:rsidR="00E929E9" w:rsidRDefault="005C65E0" w:rsidP="00C7383F">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A</w:t>
            </w:r>
            <w:r>
              <w:rPr>
                <w:rFonts w:ascii="Arial Unicode MS" w:eastAsia="Arial Unicode MS" w:hAnsi="Arial Unicode MS" w:cs="Arial Unicode MS" w:hint="eastAsia"/>
                <w:sz w:val="24"/>
                <w:szCs w:val="24"/>
              </w:rPr>
              <w:t xml:space="preserve">mmonium substrate saturation for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A</m:t>
                  </m:r>
                </m:sub>
              </m:sSub>
            </m:oMath>
          </w:p>
        </w:tc>
        <w:tc>
          <w:tcPr>
            <w:tcW w:w="1701" w:type="dxa"/>
          </w:tcPr>
          <w:p w:rsidR="00E929E9" w:rsidRDefault="005C65E0"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1</w:t>
            </w:r>
          </w:p>
        </w:tc>
        <w:tc>
          <w:tcPr>
            <w:tcW w:w="2744" w:type="dxa"/>
          </w:tcPr>
          <w:p w:rsidR="00E929E9" w:rsidRDefault="005C65E0"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g N m</w:t>
            </w:r>
            <w:r w:rsidRPr="005C65E0">
              <w:rPr>
                <w:rFonts w:ascii="Arial Unicode MS" w:eastAsia="Arial Unicode MS" w:hAnsi="Arial Unicode MS" w:cs="Arial Unicode MS" w:hint="eastAsia"/>
                <w:sz w:val="24"/>
                <w:szCs w:val="24"/>
                <w:vertAlign w:val="superscript"/>
              </w:rPr>
              <w:t>-3</w:t>
            </w:r>
          </w:p>
        </w:tc>
      </w:tr>
      <w:tr w:rsidR="00E929E9" w:rsidTr="005C65E0">
        <w:tc>
          <w:tcPr>
            <w:tcW w:w="1101" w:type="dxa"/>
          </w:tcPr>
          <w:p w:rsidR="00E929E9" w:rsidRPr="005C65E0" w:rsidRDefault="005D2729" w:rsidP="00C7383F">
            <w:pPr>
              <w:rPr>
                <w:rFonts w:ascii="Arial Unicode MS" w:eastAsia="Arial Unicode MS" w:hAnsi="Arial Unicode MS" w:cs="Arial Unicode MS"/>
                <w:i/>
                <w:sz w:val="24"/>
                <w:szCs w:val="24"/>
              </w:rPr>
            </w:pPr>
            <m:oMathPara>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K</m:t>
                    </m:r>
                  </m:e>
                  <m:sub>
                    <m:r>
                      <w:rPr>
                        <w:rFonts w:ascii="Cambria Math" w:eastAsia="Arial Unicode MS" w:hAnsi="Cambria Math" w:cs="Arial Unicode MS"/>
                        <w:sz w:val="24"/>
                        <w:szCs w:val="24"/>
                      </w:rPr>
                      <m:t>A,O2</m:t>
                    </m:r>
                  </m:sub>
                </m:sSub>
              </m:oMath>
            </m:oMathPara>
          </w:p>
        </w:tc>
        <w:tc>
          <w:tcPr>
            <w:tcW w:w="2976" w:type="dxa"/>
          </w:tcPr>
          <w:p w:rsidR="00E929E9" w:rsidRDefault="005C65E0"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Oxygen saturation for nitrifiers </w:t>
            </w:r>
          </w:p>
        </w:tc>
        <w:tc>
          <w:tcPr>
            <w:tcW w:w="1701" w:type="dxa"/>
          </w:tcPr>
          <w:p w:rsidR="00E929E9" w:rsidRDefault="005C65E0"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0.5</w:t>
            </w:r>
          </w:p>
        </w:tc>
        <w:tc>
          <w:tcPr>
            <w:tcW w:w="2744" w:type="dxa"/>
          </w:tcPr>
          <w:p w:rsidR="00E929E9" w:rsidRDefault="005C65E0"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g O</w:t>
            </w:r>
            <w:r w:rsidRPr="005C65E0">
              <w:rPr>
                <w:rFonts w:ascii="Arial Unicode MS" w:eastAsia="Arial Unicode MS" w:hAnsi="Arial Unicode MS" w:cs="Arial Unicode MS" w:hint="eastAsia"/>
                <w:sz w:val="24"/>
                <w:szCs w:val="24"/>
                <w:vertAlign w:val="subscript"/>
              </w:rPr>
              <w:t>2</w:t>
            </w:r>
            <w:r>
              <w:rPr>
                <w:rFonts w:ascii="Arial Unicode MS" w:eastAsia="Arial Unicode MS" w:hAnsi="Arial Unicode MS" w:cs="Arial Unicode MS" w:hint="eastAsia"/>
                <w:sz w:val="24"/>
                <w:szCs w:val="24"/>
              </w:rPr>
              <w:t xml:space="preserve"> m</w:t>
            </w:r>
            <w:r w:rsidRPr="005C65E0">
              <w:rPr>
                <w:rFonts w:ascii="Arial Unicode MS" w:eastAsia="Arial Unicode MS" w:hAnsi="Arial Unicode MS" w:cs="Arial Unicode MS" w:hint="eastAsia"/>
                <w:sz w:val="24"/>
                <w:szCs w:val="24"/>
                <w:vertAlign w:val="superscript"/>
              </w:rPr>
              <w:t>-3</w:t>
            </w:r>
          </w:p>
        </w:tc>
      </w:tr>
      <w:tr w:rsidR="00E929E9" w:rsidTr="005C65E0">
        <w:tc>
          <w:tcPr>
            <w:tcW w:w="1101" w:type="dxa"/>
          </w:tcPr>
          <w:p w:rsidR="00E929E9" w:rsidRPr="005C65E0" w:rsidRDefault="005D2729" w:rsidP="00C7383F">
            <w:pPr>
              <w:rPr>
                <w:rFonts w:ascii="Arial Unicode MS" w:eastAsia="Arial Unicode MS" w:hAnsi="Arial Unicode MS" w:cs="Arial Unicode MS"/>
                <w:i/>
                <w:sz w:val="24"/>
                <w:szCs w:val="24"/>
              </w:rPr>
            </w:pPr>
            <m:oMathPara>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K</m:t>
                    </m:r>
                  </m:e>
                  <m:sub>
                    <m:r>
                      <w:rPr>
                        <w:rFonts w:ascii="Cambria Math" w:eastAsia="Arial Unicode MS" w:hAnsi="Cambria Math" w:cs="Arial Unicode MS"/>
                        <w:sz w:val="24"/>
                        <w:szCs w:val="24"/>
                      </w:rPr>
                      <m:t>A,ALK</m:t>
                    </m:r>
                  </m:sub>
                </m:sSub>
              </m:oMath>
            </m:oMathPara>
          </w:p>
        </w:tc>
        <w:tc>
          <w:tcPr>
            <w:tcW w:w="2976" w:type="dxa"/>
          </w:tcPr>
          <w:p w:rsidR="00E929E9" w:rsidRDefault="005C65E0" w:rsidP="00C7383F">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B</w:t>
            </w:r>
            <w:r>
              <w:rPr>
                <w:rFonts w:ascii="Arial Unicode MS" w:eastAsia="Arial Unicode MS" w:hAnsi="Arial Unicode MS" w:cs="Arial Unicode MS" w:hint="eastAsia"/>
                <w:sz w:val="24"/>
                <w:szCs w:val="24"/>
              </w:rPr>
              <w:t xml:space="preserve">icarbonate </w:t>
            </w:r>
            <w:r>
              <w:rPr>
                <w:rFonts w:ascii="Arial Unicode MS" w:eastAsia="Arial Unicode MS" w:hAnsi="Arial Unicode MS" w:cs="Arial Unicode MS"/>
                <w:sz w:val="24"/>
                <w:szCs w:val="24"/>
              </w:rPr>
              <w:t>saturation</w:t>
            </w:r>
            <w:r>
              <w:rPr>
                <w:rFonts w:ascii="Arial Unicode MS" w:eastAsia="Arial Unicode MS" w:hAnsi="Arial Unicode MS" w:cs="Arial Unicode MS" w:hint="eastAsia"/>
                <w:sz w:val="24"/>
                <w:szCs w:val="24"/>
              </w:rPr>
              <w:t xml:space="preserve"> for nitrifiers </w:t>
            </w:r>
          </w:p>
        </w:tc>
        <w:tc>
          <w:tcPr>
            <w:tcW w:w="1701" w:type="dxa"/>
          </w:tcPr>
          <w:p w:rsidR="00E929E9" w:rsidRDefault="005C65E0"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0.5</w:t>
            </w:r>
          </w:p>
        </w:tc>
        <w:tc>
          <w:tcPr>
            <w:tcW w:w="2744" w:type="dxa"/>
          </w:tcPr>
          <w:p w:rsidR="00E929E9" w:rsidRDefault="005C65E0"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mole </w:t>
            </w:r>
            <m:oMath>
              <m:sSubSup>
                <m:sSubSupPr>
                  <m:ctrlPr>
                    <w:rPr>
                      <w:rFonts w:ascii="Cambria Math" w:eastAsia="Arial Unicode MS" w:hAnsi="Cambria Math" w:cs="Arial Unicode MS"/>
                      <w:sz w:val="24"/>
                      <w:szCs w:val="24"/>
                    </w:rPr>
                  </m:ctrlPr>
                </m:sSubSupPr>
                <m:e>
                  <m:r>
                    <m:rPr>
                      <m:sty m:val="p"/>
                    </m:rPr>
                    <w:rPr>
                      <w:rFonts w:ascii="Cambria Math" w:eastAsia="Arial Unicode MS" w:hAnsi="Cambria Math" w:cs="Arial Unicode MS"/>
                      <w:sz w:val="24"/>
                      <w:szCs w:val="24"/>
                    </w:rPr>
                    <m:t>HCO</m:t>
                  </m:r>
                </m:e>
                <m:sub>
                  <m:r>
                    <m:rPr>
                      <m:sty m:val="p"/>
                    </m:rPr>
                    <w:rPr>
                      <w:rFonts w:ascii="Cambria Math" w:eastAsia="Arial Unicode MS" w:hAnsi="Cambria Math" w:cs="Arial Unicode MS"/>
                      <w:sz w:val="24"/>
                      <w:szCs w:val="24"/>
                    </w:rPr>
                    <m:t>3</m:t>
                  </m:r>
                </m:sub>
                <m:sup>
                  <m:r>
                    <m:rPr>
                      <m:sty m:val="p"/>
                    </m:rPr>
                    <w:rPr>
                      <w:rFonts w:ascii="Cambria Math" w:eastAsia="Arial Unicode MS" w:hAnsi="Cambria Math" w:cs="Arial Unicode MS"/>
                      <w:sz w:val="24"/>
                      <w:szCs w:val="24"/>
                    </w:rPr>
                    <m:t>-</m:t>
                  </m:r>
                </m:sup>
              </m:sSubSup>
            </m:oMath>
            <w:r>
              <w:rPr>
                <w:rFonts w:ascii="Arial Unicode MS" w:eastAsia="Arial Unicode MS" w:hAnsi="Arial Unicode MS" w:cs="Arial Unicode MS" w:hint="eastAsia"/>
                <w:sz w:val="24"/>
                <w:szCs w:val="24"/>
              </w:rPr>
              <w:t xml:space="preserve"> m</w:t>
            </w:r>
            <w:r w:rsidRPr="005C65E0">
              <w:rPr>
                <w:rFonts w:ascii="Arial Unicode MS" w:eastAsia="Arial Unicode MS" w:hAnsi="Arial Unicode MS" w:cs="Arial Unicode MS" w:hint="eastAsia"/>
                <w:sz w:val="24"/>
                <w:szCs w:val="24"/>
                <w:vertAlign w:val="superscript"/>
              </w:rPr>
              <w:t>-3</w:t>
            </w:r>
          </w:p>
        </w:tc>
      </w:tr>
      <w:tr w:rsidR="00E929E9" w:rsidTr="005C65E0">
        <w:tc>
          <w:tcPr>
            <w:tcW w:w="1101" w:type="dxa"/>
          </w:tcPr>
          <w:p w:rsidR="00E929E9" w:rsidRPr="005C65E0" w:rsidRDefault="005D2729" w:rsidP="00C7383F">
            <w:pPr>
              <w:rPr>
                <w:rFonts w:ascii="Arial Unicode MS" w:eastAsia="Arial Unicode MS" w:hAnsi="Arial Unicode MS" w:cs="Arial Unicode MS"/>
                <w:i/>
                <w:sz w:val="24"/>
                <w:szCs w:val="24"/>
              </w:rPr>
            </w:pPr>
            <m:oMathPara>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b</m:t>
                    </m:r>
                  </m:e>
                  <m:sub>
                    <m:r>
                      <w:rPr>
                        <w:rFonts w:ascii="Cambria Math" w:eastAsia="Arial Unicode MS" w:hAnsi="Cambria Math" w:cs="Arial Unicode MS"/>
                        <w:sz w:val="24"/>
                        <w:szCs w:val="24"/>
                      </w:rPr>
                      <m:t>A,O2</m:t>
                    </m:r>
                  </m:sub>
                </m:sSub>
              </m:oMath>
            </m:oMathPara>
          </w:p>
        </w:tc>
        <w:tc>
          <w:tcPr>
            <w:tcW w:w="2976" w:type="dxa"/>
          </w:tcPr>
          <w:p w:rsidR="00E929E9" w:rsidRDefault="005C65E0"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 xml:space="preserve">Aerobic endogenous respiration rate of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A</m:t>
                  </m:r>
                </m:sub>
              </m:sSub>
            </m:oMath>
          </w:p>
        </w:tc>
        <w:tc>
          <w:tcPr>
            <w:tcW w:w="1701" w:type="dxa"/>
          </w:tcPr>
          <w:p w:rsidR="00E929E9" w:rsidRDefault="005C65E0"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0.15</w:t>
            </w:r>
          </w:p>
        </w:tc>
        <w:tc>
          <w:tcPr>
            <w:tcW w:w="2744" w:type="dxa"/>
          </w:tcPr>
          <w:p w:rsidR="00E929E9" w:rsidRDefault="005C65E0"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d</w:t>
            </w:r>
            <w:r w:rsidRPr="005C65E0">
              <w:rPr>
                <w:rFonts w:ascii="Arial Unicode MS" w:eastAsia="Arial Unicode MS" w:hAnsi="Arial Unicode MS" w:cs="Arial Unicode MS" w:hint="eastAsia"/>
                <w:sz w:val="24"/>
                <w:szCs w:val="24"/>
                <w:vertAlign w:val="superscript"/>
              </w:rPr>
              <w:t>-1</w:t>
            </w:r>
          </w:p>
        </w:tc>
      </w:tr>
      <w:tr w:rsidR="00E929E9" w:rsidTr="005C65E0">
        <w:tc>
          <w:tcPr>
            <w:tcW w:w="1101" w:type="dxa"/>
          </w:tcPr>
          <w:p w:rsidR="00E929E9" w:rsidRPr="005C65E0" w:rsidRDefault="005D2729" w:rsidP="00C7383F">
            <w:pPr>
              <w:rPr>
                <w:rFonts w:ascii="Arial Unicode MS" w:eastAsia="Arial Unicode MS" w:hAnsi="Arial Unicode MS" w:cs="Arial Unicode MS"/>
                <w:i/>
                <w:sz w:val="24"/>
                <w:szCs w:val="24"/>
              </w:rPr>
            </w:pPr>
            <m:oMathPara>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b</m:t>
                    </m:r>
                  </m:e>
                  <m:sub>
                    <m:r>
                      <w:rPr>
                        <w:rFonts w:ascii="Cambria Math" w:eastAsia="Arial Unicode MS" w:hAnsi="Cambria Math" w:cs="Arial Unicode MS"/>
                        <w:sz w:val="24"/>
                        <w:szCs w:val="24"/>
                      </w:rPr>
                      <m:t>A,NOX</m:t>
                    </m:r>
                  </m:sub>
                </m:sSub>
              </m:oMath>
            </m:oMathPara>
          </w:p>
        </w:tc>
        <w:tc>
          <w:tcPr>
            <w:tcW w:w="2976" w:type="dxa"/>
          </w:tcPr>
          <w:p w:rsidR="00E929E9" w:rsidRDefault="005C65E0" w:rsidP="00C7383F">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A</w:t>
            </w:r>
            <w:r>
              <w:rPr>
                <w:rFonts w:ascii="Arial Unicode MS" w:eastAsia="Arial Unicode MS" w:hAnsi="Arial Unicode MS" w:cs="Arial Unicode MS" w:hint="eastAsia"/>
                <w:sz w:val="24"/>
                <w:szCs w:val="24"/>
              </w:rPr>
              <w:t xml:space="preserve">noxic endogenous </w:t>
            </w:r>
            <w:r>
              <w:rPr>
                <w:rFonts w:ascii="Arial Unicode MS" w:eastAsia="Arial Unicode MS" w:hAnsi="Arial Unicode MS" w:cs="Arial Unicode MS"/>
                <w:sz w:val="24"/>
                <w:szCs w:val="24"/>
              </w:rPr>
              <w:t>respiration</w:t>
            </w:r>
            <w:r>
              <w:rPr>
                <w:rFonts w:ascii="Arial Unicode MS" w:eastAsia="Arial Unicode MS" w:hAnsi="Arial Unicode MS" w:cs="Arial Unicode MS" w:hint="eastAsia"/>
                <w:sz w:val="24"/>
                <w:szCs w:val="24"/>
              </w:rPr>
              <w:t xml:space="preserve"> rate of </w:t>
            </w:r>
            <m:oMath>
              <m:sSub>
                <m:sSubPr>
                  <m:ctrlPr>
                    <w:rPr>
                      <w:rFonts w:ascii="Cambria Math" w:eastAsia="Arial Unicode MS" w:hAnsi="Cambria Math" w:cs="Arial Unicode MS"/>
                      <w:i/>
                      <w:sz w:val="24"/>
                      <w:szCs w:val="24"/>
                    </w:rPr>
                  </m:ctrlPr>
                </m:sSubPr>
                <m:e>
                  <m:r>
                    <w:rPr>
                      <w:rFonts w:ascii="Cambria Math" w:eastAsia="Arial Unicode MS" w:hAnsi="Cambria Math" w:cs="Arial Unicode MS"/>
                      <w:sz w:val="24"/>
                      <w:szCs w:val="24"/>
                    </w:rPr>
                    <m:t>X</m:t>
                  </m:r>
                </m:e>
                <m:sub>
                  <m:r>
                    <w:rPr>
                      <w:rFonts w:ascii="Cambria Math" w:eastAsia="Arial Unicode MS" w:hAnsi="Cambria Math" w:cs="Arial Unicode MS"/>
                      <w:sz w:val="24"/>
                      <w:szCs w:val="24"/>
                    </w:rPr>
                    <m:t>A</m:t>
                  </m:r>
                </m:sub>
              </m:sSub>
            </m:oMath>
          </w:p>
        </w:tc>
        <w:tc>
          <w:tcPr>
            <w:tcW w:w="1701" w:type="dxa"/>
          </w:tcPr>
          <w:p w:rsidR="00E929E9" w:rsidRDefault="005C65E0"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0.05</w:t>
            </w:r>
          </w:p>
        </w:tc>
        <w:tc>
          <w:tcPr>
            <w:tcW w:w="2744" w:type="dxa"/>
          </w:tcPr>
          <w:p w:rsidR="00E929E9" w:rsidRDefault="005C65E0" w:rsidP="00C7383F">
            <w:pPr>
              <w:rPr>
                <w:rFonts w:ascii="Arial Unicode MS" w:eastAsia="Arial Unicode MS" w:hAnsi="Arial Unicode MS" w:cs="Arial Unicode MS"/>
                <w:sz w:val="24"/>
                <w:szCs w:val="24"/>
              </w:rPr>
            </w:pPr>
            <w:r>
              <w:rPr>
                <w:rFonts w:ascii="Arial Unicode MS" w:eastAsia="Arial Unicode MS" w:hAnsi="Arial Unicode MS" w:cs="Arial Unicode MS" w:hint="eastAsia"/>
                <w:sz w:val="24"/>
                <w:szCs w:val="24"/>
              </w:rPr>
              <w:t>d</w:t>
            </w:r>
            <w:r w:rsidRPr="005C65E0">
              <w:rPr>
                <w:rFonts w:ascii="Arial Unicode MS" w:eastAsia="Arial Unicode MS" w:hAnsi="Arial Unicode MS" w:cs="Arial Unicode MS" w:hint="eastAsia"/>
                <w:sz w:val="24"/>
                <w:szCs w:val="24"/>
                <w:vertAlign w:val="superscript"/>
              </w:rPr>
              <w:t>-1</w:t>
            </w:r>
          </w:p>
        </w:tc>
      </w:tr>
    </w:tbl>
    <w:p w:rsidR="00E929E9" w:rsidRPr="009B5FDB" w:rsidRDefault="00E929E9" w:rsidP="00C7383F">
      <w:pPr>
        <w:rPr>
          <w:rFonts w:ascii="Arial Unicode MS" w:eastAsia="Arial Unicode MS" w:hAnsi="Arial Unicode MS" w:cs="Arial Unicode MS"/>
          <w:sz w:val="24"/>
          <w:szCs w:val="24"/>
        </w:rPr>
      </w:pPr>
    </w:p>
    <w:p w:rsidR="00C7383F" w:rsidRPr="00937C9D" w:rsidRDefault="00C7383F" w:rsidP="00937C9D">
      <w:pPr>
        <w:snapToGrid w:val="0"/>
        <w:spacing w:line="360" w:lineRule="auto"/>
        <w:rPr>
          <w:rFonts w:ascii="Arial Unicode MS" w:eastAsia="Arial Unicode MS" w:hAnsi="Arial Unicode MS" w:cs="Arial Unicode MS"/>
          <w:sz w:val="24"/>
          <w:szCs w:val="24"/>
        </w:rPr>
      </w:pPr>
    </w:p>
    <w:sectPr w:rsidR="00C7383F" w:rsidRPr="00937C9D" w:rsidSect="00662DB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5B00" w:rsidRDefault="00835B00" w:rsidP="00683E4B">
      <w:r>
        <w:separator/>
      </w:r>
    </w:p>
  </w:endnote>
  <w:endnote w:type="continuationSeparator" w:id="1">
    <w:p w:rsidR="00835B00" w:rsidRDefault="00835B00" w:rsidP="00683E4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A0204"/>
    <w:charset w:val="00"/>
    <w:family w:val="swiss"/>
    <w:pitch w:val="variable"/>
    <w:sig w:usb0="A00002EF" w:usb1="4000207B"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05499"/>
      <w:docPartObj>
        <w:docPartGallery w:val="Page Numbers (Bottom of Page)"/>
        <w:docPartUnique/>
      </w:docPartObj>
    </w:sdtPr>
    <w:sdtContent>
      <w:p w:rsidR="006526EB" w:rsidRDefault="005D2729">
        <w:pPr>
          <w:pStyle w:val="a8"/>
          <w:jc w:val="right"/>
        </w:pPr>
        <w:fldSimple w:instr=" PAGE   \* MERGEFORMAT ">
          <w:r w:rsidR="00CC75F8" w:rsidRPr="00CC75F8">
            <w:rPr>
              <w:noProof/>
              <w:lang w:val="zh-CN"/>
            </w:rPr>
            <w:t>iii</w:t>
          </w:r>
        </w:fldSimple>
      </w:p>
    </w:sdtContent>
  </w:sdt>
  <w:p w:rsidR="006526EB" w:rsidRDefault="006526EB">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6EB" w:rsidRDefault="006526EB">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05498"/>
      <w:docPartObj>
        <w:docPartGallery w:val="Page Numbers (Bottom of Page)"/>
        <w:docPartUnique/>
      </w:docPartObj>
    </w:sdtPr>
    <w:sdtContent>
      <w:p w:rsidR="006526EB" w:rsidRDefault="005D2729">
        <w:pPr>
          <w:pStyle w:val="a8"/>
          <w:jc w:val="right"/>
        </w:pPr>
        <w:fldSimple w:instr=" PAGE   \* MERGEFORMAT ">
          <w:r w:rsidR="00CC75F8" w:rsidRPr="00CC75F8">
            <w:rPr>
              <w:noProof/>
              <w:lang w:val="zh-CN"/>
            </w:rPr>
            <w:t>228</w:t>
          </w:r>
        </w:fldSimple>
      </w:p>
    </w:sdtContent>
  </w:sdt>
  <w:p w:rsidR="006526EB" w:rsidRDefault="006526EB">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5B00" w:rsidRDefault="00835B00" w:rsidP="00683E4B">
      <w:r>
        <w:separator/>
      </w:r>
    </w:p>
  </w:footnote>
  <w:footnote w:type="continuationSeparator" w:id="1">
    <w:p w:rsidR="00835B00" w:rsidRDefault="00835B00" w:rsidP="00683E4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B6020E"/>
    <w:multiLevelType w:val="hybridMultilevel"/>
    <w:tmpl w:val="81D8DCC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1AEB589A"/>
    <w:multiLevelType w:val="multilevel"/>
    <w:tmpl w:val="A378AF38"/>
    <w:lvl w:ilvl="0">
      <w:start w:val="1"/>
      <w:numFmt w:val="decimal"/>
      <w:lvlText w:val="%1."/>
      <w:lvlJc w:val="left"/>
      <w:pPr>
        <w:ind w:left="360" w:hanging="360"/>
      </w:pPr>
      <w:rPr>
        <w:rFonts w:hint="default"/>
      </w:rPr>
    </w:lvl>
    <w:lvl w:ilvl="1">
      <w:start w:val="2"/>
      <w:numFmt w:val="decimal"/>
      <w:isLgl/>
      <w:lvlText w:val="%1.%2"/>
      <w:lvlJc w:val="left"/>
      <w:pPr>
        <w:ind w:left="630" w:hanging="63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nsid w:val="1C5355DE"/>
    <w:multiLevelType w:val="hybridMultilevel"/>
    <w:tmpl w:val="CC3CC2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26147641"/>
    <w:multiLevelType w:val="hybridMultilevel"/>
    <w:tmpl w:val="8D28A8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27120851"/>
    <w:multiLevelType w:val="hybridMultilevel"/>
    <w:tmpl w:val="0676161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2F366683"/>
    <w:multiLevelType w:val="hybridMultilevel"/>
    <w:tmpl w:val="1A2C92E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326D46AD"/>
    <w:multiLevelType w:val="hybridMultilevel"/>
    <w:tmpl w:val="4A005F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387E703C"/>
    <w:multiLevelType w:val="hybridMultilevel"/>
    <w:tmpl w:val="E9225A00"/>
    <w:lvl w:ilvl="0" w:tplc="04090001">
      <w:start w:val="1"/>
      <w:numFmt w:val="bullet"/>
      <w:lvlText w:val=""/>
      <w:lvlJc w:val="left"/>
      <w:pPr>
        <w:ind w:left="420" w:hanging="42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44763044"/>
    <w:multiLevelType w:val="hybridMultilevel"/>
    <w:tmpl w:val="BAC000A8"/>
    <w:lvl w:ilvl="0" w:tplc="0409000B">
      <w:start w:val="1"/>
      <w:numFmt w:val="bullet"/>
      <w:lvlText w:val=""/>
      <w:lvlJc w:val="left"/>
      <w:pPr>
        <w:ind w:left="420" w:hanging="42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4C6326BE"/>
    <w:multiLevelType w:val="hybridMultilevel"/>
    <w:tmpl w:val="C4F8D02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5D8D26A1"/>
    <w:multiLevelType w:val="hybridMultilevel"/>
    <w:tmpl w:val="784C7006"/>
    <w:lvl w:ilvl="0" w:tplc="C0BA20D8">
      <w:start w:val="1"/>
      <w:numFmt w:val="lowerLetter"/>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5E2D36C6"/>
    <w:multiLevelType w:val="hybridMultilevel"/>
    <w:tmpl w:val="707A9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5F3F3984"/>
    <w:multiLevelType w:val="hybridMultilevel"/>
    <w:tmpl w:val="5D3AF308"/>
    <w:lvl w:ilvl="0" w:tplc="04090001">
      <w:start w:val="1"/>
      <w:numFmt w:val="bullet"/>
      <w:lvlText w:val=""/>
      <w:lvlJc w:val="left"/>
      <w:pPr>
        <w:ind w:left="420" w:hanging="42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65693092"/>
    <w:multiLevelType w:val="hybridMultilevel"/>
    <w:tmpl w:val="25EA018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6DE4048F"/>
    <w:multiLevelType w:val="hybridMultilevel"/>
    <w:tmpl w:val="98A0A6E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788D0CBF"/>
    <w:multiLevelType w:val="hybridMultilevel"/>
    <w:tmpl w:val="84843620"/>
    <w:lvl w:ilvl="0" w:tplc="9C145AB6">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79AB64B2"/>
    <w:multiLevelType w:val="hybridMultilevel"/>
    <w:tmpl w:val="A42A835E"/>
    <w:lvl w:ilvl="0" w:tplc="04090001">
      <w:start w:val="1"/>
      <w:numFmt w:val="bullet"/>
      <w:lvlText w:val=""/>
      <w:lvlJc w:val="left"/>
      <w:pPr>
        <w:ind w:left="420" w:hanging="42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7B2A5F47"/>
    <w:multiLevelType w:val="hybridMultilevel"/>
    <w:tmpl w:val="ADB2FA7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7F036084"/>
    <w:multiLevelType w:val="hybridMultilevel"/>
    <w:tmpl w:val="E5440C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6"/>
  </w:num>
  <w:num w:numId="9">
    <w:abstractNumId w:val="5"/>
  </w:num>
  <w:num w:numId="10">
    <w:abstractNumId w:val="3"/>
  </w:num>
  <w:num w:numId="11">
    <w:abstractNumId w:val="18"/>
  </w:num>
  <w:num w:numId="12">
    <w:abstractNumId w:val="4"/>
  </w:num>
  <w:num w:numId="13">
    <w:abstractNumId w:val="14"/>
  </w:num>
  <w:num w:numId="14">
    <w:abstractNumId w:val="0"/>
  </w:num>
  <w:num w:numId="15">
    <w:abstractNumId w:val="1"/>
  </w:num>
  <w:num w:numId="16">
    <w:abstractNumId w:val="17"/>
  </w:num>
  <w:num w:numId="17">
    <w:abstractNumId w:val="8"/>
  </w:num>
  <w:num w:numId="18">
    <w:abstractNumId w:val="10"/>
  </w:num>
  <w:num w:numId="19">
    <w:abstractNumId w:val="11"/>
  </w:num>
  <w:num w:numId="20">
    <w:abstractNumId w:val="13"/>
  </w:num>
  <w:num w:numId="21">
    <w:abstractNumId w:val="2"/>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69314">
      <v:stroke endarrow="block"/>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53042"/>
    <w:rsid w:val="00001C3C"/>
    <w:rsid w:val="0000284E"/>
    <w:rsid w:val="00002FC5"/>
    <w:rsid w:val="000045FA"/>
    <w:rsid w:val="00004676"/>
    <w:rsid w:val="00004FC8"/>
    <w:rsid w:val="00007BDA"/>
    <w:rsid w:val="000119B9"/>
    <w:rsid w:val="00011E05"/>
    <w:rsid w:val="000120B7"/>
    <w:rsid w:val="00012504"/>
    <w:rsid w:val="000138EC"/>
    <w:rsid w:val="00014B2C"/>
    <w:rsid w:val="0001628D"/>
    <w:rsid w:val="00017750"/>
    <w:rsid w:val="00020272"/>
    <w:rsid w:val="000203F4"/>
    <w:rsid w:val="00021F40"/>
    <w:rsid w:val="00022576"/>
    <w:rsid w:val="00022C27"/>
    <w:rsid w:val="000243D3"/>
    <w:rsid w:val="000246F2"/>
    <w:rsid w:val="000272F3"/>
    <w:rsid w:val="00027A37"/>
    <w:rsid w:val="00031F8B"/>
    <w:rsid w:val="00032B6E"/>
    <w:rsid w:val="00034AB2"/>
    <w:rsid w:val="0003674A"/>
    <w:rsid w:val="00036793"/>
    <w:rsid w:val="00036B21"/>
    <w:rsid w:val="00040EEB"/>
    <w:rsid w:val="00041D45"/>
    <w:rsid w:val="0004381E"/>
    <w:rsid w:val="00044DBC"/>
    <w:rsid w:val="00045045"/>
    <w:rsid w:val="00045EEC"/>
    <w:rsid w:val="00047D2F"/>
    <w:rsid w:val="00050103"/>
    <w:rsid w:val="00052A5B"/>
    <w:rsid w:val="000536A5"/>
    <w:rsid w:val="000541CD"/>
    <w:rsid w:val="00054635"/>
    <w:rsid w:val="000553A2"/>
    <w:rsid w:val="00057438"/>
    <w:rsid w:val="00057FDA"/>
    <w:rsid w:val="00060741"/>
    <w:rsid w:val="00061625"/>
    <w:rsid w:val="00062651"/>
    <w:rsid w:val="0006387A"/>
    <w:rsid w:val="00063F7E"/>
    <w:rsid w:val="0006451E"/>
    <w:rsid w:val="000648B3"/>
    <w:rsid w:val="00066057"/>
    <w:rsid w:val="00066A56"/>
    <w:rsid w:val="000670DA"/>
    <w:rsid w:val="000708EE"/>
    <w:rsid w:val="00072922"/>
    <w:rsid w:val="00073213"/>
    <w:rsid w:val="00073260"/>
    <w:rsid w:val="0007341B"/>
    <w:rsid w:val="00074891"/>
    <w:rsid w:val="000748EF"/>
    <w:rsid w:val="000754CB"/>
    <w:rsid w:val="00077AE7"/>
    <w:rsid w:val="00081638"/>
    <w:rsid w:val="00081A73"/>
    <w:rsid w:val="00082B8C"/>
    <w:rsid w:val="00085476"/>
    <w:rsid w:val="00085CAE"/>
    <w:rsid w:val="0008663A"/>
    <w:rsid w:val="00087D4F"/>
    <w:rsid w:val="00091677"/>
    <w:rsid w:val="00091751"/>
    <w:rsid w:val="00091C63"/>
    <w:rsid w:val="00092690"/>
    <w:rsid w:val="0009375A"/>
    <w:rsid w:val="00093940"/>
    <w:rsid w:val="000951A4"/>
    <w:rsid w:val="00095BDD"/>
    <w:rsid w:val="0009628B"/>
    <w:rsid w:val="00096AC0"/>
    <w:rsid w:val="00096EC4"/>
    <w:rsid w:val="000977E8"/>
    <w:rsid w:val="000A10A3"/>
    <w:rsid w:val="000A1AEE"/>
    <w:rsid w:val="000A1B62"/>
    <w:rsid w:val="000A1B8D"/>
    <w:rsid w:val="000A33CD"/>
    <w:rsid w:val="000A36D9"/>
    <w:rsid w:val="000A5658"/>
    <w:rsid w:val="000A56F0"/>
    <w:rsid w:val="000A58F8"/>
    <w:rsid w:val="000A7D4D"/>
    <w:rsid w:val="000B042A"/>
    <w:rsid w:val="000B09A9"/>
    <w:rsid w:val="000B0B3B"/>
    <w:rsid w:val="000B1499"/>
    <w:rsid w:val="000B384A"/>
    <w:rsid w:val="000B4675"/>
    <w:rsid w:val="000B496F"/>
    <w:rsid w:val="000B4BA3"/>
    <w:rsid w:val="000B5B81"/>
    <w:rsid w:val="000B6E4E"/>
    <w:rsid w:val="000B7CBE"/>
    <w:rsid w:val="000C20D0"/>
    <w:rsid w:val="000C212D"/>
    <w:rsid w:val="000C244D"/>
    <w:rsid w:val="000C3085"/>
    <w:rsid w:val="000C44DD"/>
    <w:rsid w:val="000D176D"/>
    <w:rsid w:val="000D1C17"/>
    <w:rsid w:val="000D310C"/>
    <w:rsid w:val="000D5FB3"/>
    <w:rsid w:val="000D6E9E"/>
    <w:rsid w:val="000E135F"/>
    <w:rsid w:val="000E2AAC"/>
    <w:rsid w:val="000E38D6"/>
    <w:rsid w:val="000E4722"/>
    <w:rsid w:val="000E65C1"/>
    <w:rsid w:val="000E6FB8"/>
    <w:rsid w:val="000F046B"/>
    <w:rsid w:val="000F0C72"/>
    <w:rsid w:val="000F143A"/>
    <w:rsid w:val="000F203E"/>
    <w:rsid w:val="000F2D89"/>
    <w:rsid w:val="000F30E6"/>
    <w:rsid w:val="000F6263"/>
    <w:rsid w:val="000F74CC"/>
    <w:rsid w:val="000F7E63"/>
    <w:rsid w:val="00100185"/>
    <w:rsid w:val="00100440"/>
    <w:rsid w:val="001011E7"/>
    <w:rsid w:val="0010258B"/>
    <w:rsid w:val="00102990"/>
    <w:rsid w:val="00102F71"/>
    <w:rsid w:val="00107EFF"/>
    <w:rsid w:val="00112AA8"/>
    <w:rsid w:val="00113D17"/>
    <w:rsid w:val="00115319"/>
    <w:rsid w:val="00116F77"/>
    <w:rsid w:val="001179CA"/>
    <w:rsid w:val="00117DAB"/>
    <w:rsid w:val="0012182B"/>
    <w:rsid w:val="00121DE3"/>
    <w:rsid w:val="001222F9"/>
    <w:rsid w:val="00126234"/>
    <w:rsid w:val="00126F30"/>
    <w:rsid w:val="001273DF"/>
    <w:rsid w:val="001276ED"/>
    <w:rsid w:val="00130104"/>
    <w:rsid w:val="001303E5"/>
    <w:rsid w:val="001311E0"/>
    <w:rsid w:val="00131A26"/>
    <w:rsid w:val="0013231D"/>
    <w:rsid w:val="00133F25"/>
    <w:rsid w:val="001345D1"/>
    <w:rsid w:val="001354EC"/>
    <w:rsid w:val="00137401"/>
    <w:rsid w:val="00137730"/>
    <w:rsid w:val="00140838"/>
    <w:rsid w:val="00140B7B"/>
    <w:rsid w:val="00140C3E"/>
    <w:rsid w:val="00142643"/>
    <w:rsid w:val="00142E32"/>
    <w:rsid w:val="00143285"/>
    <w:rsid w:val="00147340"/>
    <w:rsid w:val="001476B8"/>
    <w:rsid w:val="001476C6"/>
    <w:rsid w:val="00151445"/>
    <w:rsid w:val="00152E6D"/>
    <w:rsid w:val="001569E1"/>
    <w:rsid w:val="00161956"/>
    <w:rsid w:val="001632B1"/>
    <w:rsid w:val="001643D0"/>
    <w:rsid w:val="0016694F"/>
    <w:rsid w:val="00167080"/>
    <w:rsid w:val="00167289"/>
    <w:rsid w:val="0017027F"/>
    <w:rsid w:val="00171606"/>
    <w:rsid w:val="00171649"/>
    <w:rsid w:val="00173EC1"/>
    <w:rsid w:val="00175339"/>
    <w:rsid w:val="00175A2E"/>
    <w:rsid w:val="0017686F"/>
    <w:rsid w:val="00177060"/>
    <w:rsid w:val="00180D8B"/>
    <w:rsid w:val="00181085"/>
    <w:rsid w:val="001814F3"/>
    <w:rsid w:val="00182631"/>
    <w:rsid w:val="001848EE"/>
    <w:rsid w:val="00186310"/>
    <w:rsid w:val="0018668E"/>
    <w:rsid w:val="00187281"/>
    <w:rsid w:val="00190052"/>
    <w:rsid w:val="001910DA"/>
    <w:rsid w:val="0019190E"/>
    <w:rsid w:val="00191ACF"/>
    <w:rsid w:val="00191BD8"/>
    <w:rsid w:val="00192646"/>
    <w:rsid w:val="00192A99"/>
    <w:rsid w:val="00192E80"/>
    <w:rsid w:val="0019308E"/>
    <w:rsid w:val="0019327E"/>
    <w:rsid w:val="00193A35"/>
    <w:rsid w:val="00194590"/>
    <w:rsid w:val="00194871"/>
    <w:rsid w:val="00194BB4"/>
    <w:rsid w:val="00194BC7"/>
    <w:rsid w:val="00194DF7"/>
    <w:rsid w:val="00195C4A"/>
    <w:rsid w:val="001A070D"/>
    <w:rsid w:val="001A1FFF"/>
    <w:rsid w:val="001A4B9D"/>
    <w:rsid w:val="001A7FA4"/>
    <w:rsid w:val="001B1410"/>
    <w:rsid w:val="001B3A59"/>
    <w:rsid w:val="001B3AC9"/>
    <w:rsid w:val="001B491D"/>
    <w:rsid w:val="001B4E91"/>
    <w:rsid w:val="001B5F46"/>
    <w:rsid w:val="001C0224"/>
    <w:rsid w:val="001C17F7"/>
    <w:rsid w:val="001C29A1"/>
    <w:rsid w:val="001C29D5"/>
    <w:rsid w:val="001C2C54"/>
    <w:rsid w:val="001C3099"/>
    <w:rsid w:val="001C33E1"/>
    <w:rsid w:val="001C588A"/>
    <w:rsid w:val="001C6D3E"/>
    <w:rsid w:val="001D15C6"/>
    <w:rsid w:val="001D16ED"/>
    <w:rsid w:val="001D2811"/>
    <w:rsid w:val="001D2C8E"/>
    <w:rsid w:val="001D6952"/>
    <w:rsid w:val="001D6CDC"/>
    <w:rsid w:val="001E0F08"/>
    <w:rsid w:val="001E2051"/>
    <w:rsid w:val="001E232B"/>
    <w:rsid w:val="001E3D93"/>
    <w:rsid w:val="001F100E"/>
    <w:rsid w:val="001F28E6"/>
    <w:rsid w:val="001F327A"/>
    <w:rsid w:val="001F47FD"/>
    <w:rsid w:val="001F4C03"/>
    <w:rsid w:val="001F4CDA"/>
    <w:rsid w:val="001F4D08"/>
    <w:rsid w:val="001F68A3"/>
    <w:rsid w:val="001F6AC1"/>
    <w:rsid w:val="001F7CAF"/>
    <w:rsid w:val="001F7F44"/>
    <w:rsid w:val="002046B4"/>
    <w:rsid w:val="002065A6"/>
    <w:rsid w:val="0020766B"/>
    <w:rsid w:val="0021193A"/>
    <w:rsid w:val="002128E5"/>
    <w:rsid w:val="00214396"/>
    <w:rsid w:val="00215A6C"/>
    <w:rsid w:val="00215FDA"/>
    <w:rsid w:val="002170BF"/>
    <w:rsid w:val="00217FBC"/>
    <w:rsid w:val="00220AB9"/>
    <w:rsid w:val="002222D7"/>
    <w:rsid w:val="00222B15"/>
    <w:rsid w:val="00232230"/>
    <w:rsid w:val="002323A4"/>
    <w:rsid w:val="002338A4"/>
    <w:rsid w:val="00234DFC"/>
    <w:rsid w:val="00235FE3"/>
    <w:rsid w:val="00242201"/>
    <w:rsid w:val="00242786"/>
    <w:rsid w:val="002437BA"/>
    <w:rsid w:val="00246DBF"/>
    <w:rsid w:val="00251B02"/>
    <w:rsid w:val="002571AA"/>
    <w:rsid w:val="00257EBE"/>
    <w:rsid w:val="002609D4"/>
    <w:rsid w:val="00260C09"/>
    <w:rsid w:val="00261A84"/>
    <w:rsid w:val="002649FB"/>
    <w:rsid w:val="00264A81"/>
    <w:rsid w:val="00266CD9"/>
    <w:rsid w:val="00271846"/>
    <w:rsid w:val="00272C8D"/>
    <w:rsid w:val="002743CE"/>
    <w:rsid w:val="002755E2"/>
    <w:rsid w:val="00275AF6"/>
    <w:rsid w:val="00275F63"/>
    <w:rsid w:val="002805B7"/>
    <w:rsid w:val="00284889"/>
    <w:rsid w:val="00286840"/>
    <w:rsid w:val="00286FF6"/>
    <w:rsid w:val="00287499"/>
    <w:rsid w:val="00287F4C"/>
    <w:rsid w:val="00292F6B"/>
    <w:rsid w:val="002942EA"/>
    <w:rsid w:val="0029584F"/>
    <w:rsid w:val="00295F9A"/>
    <w:rsid w:val="00297264"/>
    <w:rsid w:val="00297A87"/>
    <w:rsid w:val="002A1690"/>
    <w:rsid w:val="002A2A9E"/>
    <w:rsid w:val="002A4AE6"/>
    <w:rsid w:val="002A5768"/>
    <w:rsid w:val="002A5C40"/>
    <w:rsid w:val="002B0D64"/>
    <w:rsid w:val="002B1B3B"/>
    <w:rsid w:val="002B231B"/>
    <w:rsid w:val="002B3F15"/>
    <w:rsid w:val="002B4773"/>
    <w:rsid w:val="002B516B"/>
    <w:rsid w:val="002B57DE"/>
    <w:rsid w:val="002B6F45"/>
    <w:rsid w:val="002C0C00"/>
    <w:rsid w:val="002C3310"/>
    <w:rsid w:val="002C4785"/>
    <w:rsid w:val="002C4F34"/>
    <w:rsid w:val="002C6B6C"/>
    <w:rsid w:val="002D2AAE"/>
    <w:rsid w:val="002D3435"/>
    <w:rsid w:val="002D3862"/>
    <w:rsid w:val="002D41F4"/>
    <w:rsid w:val="002D5CAB"/>
    <w:rsid w:val="002E018C"/>
    <w:rsid w:val="002E19F4"/>
    <w:rsid w:val="002E19F9"/>
    <w:rsid w:val="002E384A"/>
    <w:rsid w:val="002E3DD5"/>
    <w:rsid w:val="002E433D"/>
    <w:rsid w:val="002E530C"/>
    <w:rsid w:val="002E5871"/>
    <w:rsid w:val="002E7075"/>
    <w:rsid w:val="002F13F3"/>
    <w:rsid w:val="002F2F46"/>
    <w:rsid w:val="002F3AEA"/>
    <w:rsid w:val="002F6A22"/>
    <w:rsid w:val="002F704A"/>
    <w:rsid w:val="002F70BB"/>
    <w:rsid w:val="003003F9"/>
    <w:rsid w:val="00300D60"/>
    <w:rsid w:val="0030117A"/>
    <w:rsid w:val="003027A6"/>
    <w:rsid w:val="00302BA2"/>
    <w:rsid w:val="003052CC"/>
    <w:rsid w:val="00306600"/>
    <w:rsid w:val="00307A5D"/>
    <w:rsid w:val="00310EC5"/>
    <w:rsid w:val="00311F8F"/>
    <w:rsid w:val="0031239D"/>
    <w:rsid w:val="003218E5"/>
    <w:rsid w:val="00322109"/>
    <w:rsid w:val="00322159"/>
    <w:rsid w:val="003235D0"/>
    <w:rsid w:val="00323A6D"/>
    <w:rsid w:val="00324016"/>
    <w:rsid w:val="003242F0"/>
    <w:rsid w:val="00325409"/>
    <w:rsid w:val="0032657E"/>
    <w:rsid w:val="00327719"/>
    <w:rsid w:val="003309A3"/>
    <w:rsid w:val="003315AF"/>
    <w:rsid w:val="00331F9B"/>
    <w:rsid w:val="00332E41"/>
    <w:rsid w:val="00333C48"/>
    <w:rsid w:val="00334604"/>
    <w:rsid w:val="00334849"/>
    <w:rsid w:val="003359BD"/>
    <w:rsid w:val="00336980"/>
    <w:rsid w:val="00337A25"/>
    <w:rsid w:val="003404C9"/>
    <w:rsid w:val="00341573"/>
    <w:rsid w:val="00342D4B"/>
    <w:rsid w:val="003461CC"/>
    <w:rsid w:val="003522C2"/>
    <w:rsid w:val="0035330B"/>
    <w:rsid w:val="00363AB1"/>
    <w:rsid w:val="00363D5D"/>
    <w:rsid w:val="0036775C"/>
    <w:rsid w:val="00370783"/>
    <w:rsid w:val="00372903"/>
    <w:rsid w:val="003733AE"/>
    <w:rsid w:val="00373698"/>
    <w:rsid w:val="003740D5"/>
    <w:rsid w:val="00374772"/>
    <w:rsid w:val="00374E7B"/>
    <w:rsid w:val="00375121"/>
    <w:rsid w:val="0037566C"/>
    <w:rsid w:val="003806D6"/>
    <w:rsid w:val="0038108E"/>
    <w:rsid w:val="0038266E"/>
    <w:rsid w:val="0038531C"/>
    <w:rsid w:val="00385757"/>
    <w:rsid w:val="00386B66"/>
    <w:rsid w:val="00387893"/>
    <w:rsid w:val="00390439"/>
    <w:rsid w:val="0039093F"/>
    <w:rsid w:val="00390C51"/>
    <w:rsid w:val="003921F0"/>
    <w:rsid w:val="00393745"/>
    <w:rsid w:val="00393C21"/>
    <w:rsid w:val="00393E3B"/>
    <w:rsid w:val="00395396"/>
    <w:rsid w:val="00396986"/>
    <w:rsid w:val="00397513"/>
    <w:rsid w:val="0039778A"/>
    <w:rsid w:val="003A1A3A"/>
    <w:rsid w:val="003A1DDA"/>
    <w:rsid w:val="003A4161"/>
    <w:rsid w:val="003A48C4"/>
    <w:rsid w:val="003A4D4A"/>
    <w:rsid w:val="003A591A"/>
    <w:rsid w:val="003B1509"/>
    <w:rsid w:val="003B1E5C"/>
    <w:rsid w:val="003B28FC"/>
    <w:rsid w:val="003B33B0"/>
    <w:rsid w:val="003B3598"/>
    <w:rsid w:val="003B4A55"/>
    <w:rsid w:val="003B76D0"/>
    <w:rsid w:val="003B79B3"/>
    <w:rsid w:val="003C1324"/>
    <w:rsid w:val="003C240E"/>
    <w:rsid w:val="003C2D87"/>
    <w:rsid w:val="003C42F9"/>
    <w:rsid w:val="003C5147"/>
    <w:rsid w:val="003C6589"/>
    <w:rsid w:val="003C7B54"/>
    <w:rsid w:val="003C7F08"/>
    <w:rsid w:val="003D1B62"/>
    <w:rsid w:val="003D1CE0"/>
    <w:rsid w:val="003D5DDF"/>
    <w:rsid w:val="003D6552"/>
    <w:rsid w:val="003E065B"/>
    <w:rsid w:val="003E0671"/>
    <w:rsid w:val="003E0B99"/>
    <w:rsid w:val="003E0C58"/>
    <w:rsid w:val="003E13E1"/>
    <w:rsid w:val="003E3684"/>
    <w:rsid w:val="003E3FF4"/>
    <w:rsid w:val="003E4B6A"/>
    <w:rsid w:val="003E5D66"/>
    <w:rsid w:val="003E648E"/>
    <w:rsid w:val="003E6CA7"/>
    <w:rsid w:val="003E770B"/>
    <w:rsid w:val="003F08CB"/>
    <w:rsid w:val="003F0AFE"/>
    <w:rsid w:val="003F446B"/>
    <w:rsid w:val="003F4910"/>
    <w:rsid w:val="003F5F4C"/>
    <w:rsid w:val="0040071C"/>
    <w:rsid w:val="00400C1B"/>
    <w:rsid w:val="004050FF"/>
    <w:rsid w:val="00405983"/>
    <w:rsid w:val="00405B0F"/>
    <w:rsid w:val="00405E16"/>
    <w:rsid w:val="00410782"/>
    <w:rsid w:val="00410F13"/>
    <w:rsid w:val="00414582"/>
    <w:rsid w:val="00416EE2"/>
    <w:rsid w:val="00420B29"/>
    <w:rsid w:val="0042314A"/>
    <w:rsid w:val="00425F82"/>
    <w:rsid w:val="00426D7B"/>
    <w:rsid w:val="00427A9B"/>
    <w:rsid w:val="00427CD9"/>
    <w:rsid w:val="004304A7"/>
    <w:rsid w:val="00430832"/>
    <w:rsid w:val="004313F0"/>
    <w:rsid w:val="004320D7"/>
    <w:rsid w:val="00432307"/>
    <w:rsid w:val="004331BC"/>
    <w:rsid w:val="004335FC"/>
    <w:rsid w:val="00435812"/>
    <w:rsid w:val="00437E74"/>
    <w:rsid w:val="00440910"/>
    <w:rsid w:val="0044119B"/>
    <w:rsid w:val="00441D3E"/>
    <w:rsid w:val="00442D07"/>
    <w:rsid w:val="00443991"/>
    <w:rsid w:val="0044677F"/>
    <w:rsid w:val="00447B4B"/>
    <w:rsid w:val="00451095"/>
    <w:rsid w:val="004527D9"/>
    <w:rsid w:val="00453042"/>
    <w:rsid w:val="004539EE"/>
    <w:rsid w:val="00453ECB"/>
    <w:rsid w:val="00455E02"/>
    <w:rsid w:val="00461A94"/>
    <w:rsid w:val="00462301"/>
    <w:rsid w:val="00464991"/>
    <w:rsid w:val="00464D33"/>
    <w:rsid w:val="00465BC3"/>
    <w:rsid w:val="00466556"/>
    <w:rsid w:val="00467E30"/>
    <w:rsid w:val="00470A29"/>
    <w:rsid w:val="00473E78"/>
    <w:rsid w:val="0047580D"/>
    <w:rsid w:val="004758ED"/>
    <w:rsid w:val="00475D2B"/>
    <w:rsid w:val="00477840"/>
    <w:rsid w:val="00480799"/>
    <w:rsid w:val="004828C6"/>
    <w:rsid w:val="00483B79"/>
    <w:rsid w:val="00486475"/>
    <w:rsid w:val="0048721F"/>
    <w:rsid w:val="004914E1"/>
    <w:rsid w:val="00492A9E"/>
    <w:rsid w:val="00493BC0"/>
    <w:rsid w:val="00495D23"/>
    <w:rsid w:val="00497C36"/>
    <w:rsid w:val="004A093D"/>
    <w:rsid w:val="004A18B8"/>
    <w:rsid w:val="004A1EEA"/>
    <w:rsid w:val="004A3D85"/>
    <w:rsid w:val="004A5C67"/>
    <w:rsid w:val="004A62F9"/>
    <w:rsid w:val="004A6B67"/>
    <w:rsid w:val="004A7714"/>
    <w:rsid w:val="004A7A6D"/>
    <w:rsid w:val="004A7E32"/>
    <w:rsid w:val="004B00CF"/>
    <w:rsid w:val="004B0196"/>
    <w:rsid w:val="004B1878"/>
    <w:rsid w:val="004B207A"/>
    <w:rsid w:val="004B2FE4"/>
    <w:rsid w:val="004B5E73"/>
    <w:rsid w:val="004B757B"/>
    <w:rsid w:val="004C072D"/>
    <w:rsid w:val="004C0B0B"/>
    <w:rsid w:val="004C135D"/>
    <w:rsid w:val="004C3641"/>
    <w:rsid w:val="004C36BE"/>
    <w:rsid w:val="004C5392"/>
    <w:rsid w:val="004C6376"/>
    <w:rsid w:val="004D14B1"/>
    <w:rsid w:val="004D3059"/>
    <w:rsid w:val="004D31F4"/>
    <w:rsid w:val="004D356E"/>
    <w:rsid w:val="004D35BB"/>
    <w:rsid w:val="004D36A9"/>
    <w:rsid w:val="004D62C7"/>
    <w:rsid w:val="004D7613"/>
    <w:rsid w:val="004E1669"/>
    <w:rsid w:val="004E2132"/>
    <w:rsid w:val="004E299F"/>
    <w:rsid w:val="004E35AB"/>
    <w:rsid w:val="004E52F0"/>
    <w:rsid w:val="004E5305"/>
    <w:rsid w:val="004E5FF3"/>
    <w:rsid w:val="004E6FE1"/>
    <w:rsid w:val="004F01D1"/>
    <w:rsid w:val="004F10CE"/>
    <w:rsid w:val="004F1481"/>
    <w:rsid w:val="004F26A0"/>
    <w:rsid w:val="004F4687"/>
    <w:rsid w:val="004F4AA3"/>
    <w:rsid w:val="004F5C27"/>
    <w:rsid w:val="004F67BC"/>
    <w:rsid w:val="004F6FA6"/>
    <w:rsid w:val="004F7935"/>
    <w:rsid w:val="005008D7"/>
    <w:rsid w:val="00500AF8"/>
    <w:rsid w:val="00501803"/>
    <w:rsid w:val="00504078"/>
    <w:rsid w:val="00504DDC"/>
    <w:rsid w:val="00511304"/>
    <w:rsid w:val="005124E7"/>
    <w:rsid w:val="00513B1D"/>
    <w:rsid w:val="00514D66"/>
    <w:rsid w:val="005156A2"/>
    <w:rsid w:val="00515E5B"/>
    <w:rsid w:val="00517631"/>
    <w:rsid w:val="00521776"/>
    <w:rsid w:val="00522AD2"/>
    <w:rsid w:val="0052303E"/>
    <w:rsid w:val="00523403"/>
    <w:rsid w:val="005244B9"/>
    <w:rsid w:val="00525560"/>
    <w:rsid w:val="005276C6"/>
    <w:rsid w:val="00527AE3"/>
    <w:rsid w:val="005309FE"/>
    <w:rsid w:val="00530C7E"/>
    <w:rsid w:val="00532E4B"/>
    <w:rsid w:val="005332CD"/>
    <w:rsid w:val="005343FA"/>
    <w:rsid w:val="00534F97"/>
    <w:rsid w:val="00536637"/>
    <w:rsid w:val="0053690E"/>
    <w:rsid w:val="0053744B"/>
    <w:rsid w:val="00541393"/>
    <w:rsid w:val="00541C3D"/>
    <w:rsid w:val="00543B04"/>
    <w:rsid w:val="005466B4"/>
    <w:rsid w:val="005503AE"/>
    <w:rsid w:val="00552694"/>
    <w:rsid w:val="00552C8E"/>
    <w:rsid w:val="00552EBB"/>
    <w:rsid w:val="005562EC"/>
    <w:rsid w:val="00557585"/>
    <w:rsid w:val="005618E3"/>
    <w:rsid w:val="00564E42"/>
    <w:rsid w:val="00566333"/>
    <w:rsid w:val="00566964"/>
    <w:rsid w:val="00566CF8"/>
    <w:rsid w:val="005700D2"/>
    <w:rsid w:val="00570465"/>
    <w:rsid w:val="005711AA"/>
    <w:rsid w:val="00573D9B"/>
    <w:rsid w:val="00574A48"/>
    <w:rsid w:val="00574B83"/>
    <w:rsid w:val="0057620B"/>
    <w:rsid w:val="00577C90"/>
    <w:rsid w:val="00580501"/>
    <w:rsid w:val="00581173"/>
    <w:rsid w:val="00581B70"/>
    <w:rsid w:val="00582DB8"/>
    <w:rsid w:val="0058432B"/>
    <w:rsid w:val="0058607A"/>
    <w:rsid w:val="0058679C"/>
    <w:rsid w:val="00591601"/>
    <w:rsid w:val="00593570"/>
    <w:rsid w:val="0059527F"/>
    <w:rsid w:val="005964DE"/>
    <w:rsid w:val="00597135"/>
    <w:rsid w:val="005978DF"/>
    <w:rsid w:val="005A2AE9"/>
    <w:rsid w:val="005A4240"/>
    <w:rsid w:val="005A468D"/>
    <w:rsid w:val="005A4695"/>
    <w:rsid w:val="005A53C8"/>
    <w:rsid w:val="005A5633"/>
    <w:rsid w:val="005A5CC2"/>
    <w:rsid w:val="005A76ED"/>
    <w:rsid w:val="005B3220"/>
    <w:rsid w:val="005B351E"/>
    <w:rsid w:val="005B4B07"/>
    <w:rsid w:val="005B5070"/>
    <w:rsid w:val="005B62D6"/>
    <w:rsid w:val="005B729E"/>
    <w:rsid w:val="005C03EC"/>
    <w:rsid w:val="005C0523"/>
    <w:rsid w:val="005C078B"/>
    <w:rsid w:val="005C0F9D"/>
    <w:rsid w:val="005C104B"/>
    <w:rsid w:val="005C2B68"/>
    <w:rsid w:val="005C457B"/>
    <w:rsid w:val="005C65E0"/>
    <w:rsid w:val="005C6846"/>
    <w:rsid w:val="005C7163"/>
    <w:rsid w:val="005D063C"/>
    <w:rsid w:val="005D2729"/>
    <w:rsid w:val="005D3A09"/>
    <w:rsid w:val="005D3AB0"/>
    <w:rsid w:val="005D4827"/>
    <w:rsid w:val="005D6E8A"/>
    <w:rsid w:val="005D6F4E"/>
    <w:rsid w:val="005D74A8"/>
    <w:rsid w:val="005D7BE4"/>
    <w:rsid w:val="005E0316"/>
    <w:rsid w:val="005E1F79"/>
    <w:rsid w:val="005E28FF"/>
    <w:rsid w:val="005E31B2"/>
    <w:rsid w:val="005E33C4"/>
    <w:rsid w:val="005E405A"/>
    <w:rsid w:val="005E4499"/>
    <w:rsid w:val="005E6E4A"/>
    <w:rsid w:val="005F0DD3"/>
    <w:rsid w:val="005F1483"/>
    <w:rsid w:val="005F1A93"/>
    <w:rsid w:val="005F2BCF"/>
    <w:rsid w:val="005F3BA5"/>
    <w:rsid w:val="005F3E78"/>
    <w:rsid w:val="005F4C88"/>
    <w:rsid w:val="005F5E5C"/>
    <w:rsid w:val="005F703B"/>
    <w:rsid w:val="005F7211"/>
    <w:rsid w:val="005F7E11"/>
    <w:rsid w:val="006018C4"/>
    <w:rsid w:val="006044A8"/>
    <w:rsid w:val="00605F42"/>
    <w:rsid w:val="0060679F"/>
    <w:rsid w:val="00606905"/>
    <w:rsid w:val="00606B7E"/>
    <w:rsid w:val="00606BBD"/>
    <w:rsid w:val="0060724F"/>
    <w:rsid w:val="00611B59"/>
    <w:rsid w:val="00614F73"/>
    <w:rsid w:val="00616D5C"/>
    <w:rsid w:val="0062008C"/>
    <w:rsid w:val="00621141"/>
    <w:rsid w:val="00621AFA"/>
    <w:rsid w:val="00630F87"/>
    <w:rsid w:val="00630FF5"/>
    <w:rsid w:val="00631B13"/>
    <w:rsid w:val="00631EB4"/>
    <w:rsid w:val="00631F48"/>
    <w:rsid w:val="00632074"/>
    <w:rsid w:val="00633C12"/>
    <w:rsid w:val="006345D5"/>
    <w:rsid w:val="00634C99"/>
    <w:rsid w:val="0063688F"/>
    <w:rsid w:val="00636F02"/>
    <w:rsid w:val="006379F4"/>
    <w:rsid w:val="00640A8C"/>
    <w:rsid w:val="006415B1"/>
    <w:rsid w:val="00642B3B"/>
    <w:rsid w:val="00644685"/>
    <w:rsid w:val="006447AE"/>
    <w:rsid w:val="006453B5"/>
    <w:rsid w:val="00645732"/>
    <w:rsid w:val="00646128"/>
    <w:rsid w:val="006468E6"/>
    <w:rsid w:val="00646AEC"/>
    <w:rsid w:val="006504B7"/>
    <w:rsid w:val="006526EB"/>
    <w:rsid w:val="006554F4"/>
    <w:rsid w:val="0065636B"/>
    <w:rsid w:val="0066113E"/>
    <w:rsid w:val="00661250"/>
    <w:rsid w:val="0066207E"/>
    <w:rsid w:val="00662500"/>
    <w:rsid w:val="00662DB2"/>
    <w:rsid w:val="00663CF4"/>
    <w:rsid w:val="00663D89"/>
    <w:rsid w:val="00664A78"/>
    <w:rsid w:val="00665DE1"/>
    <w:rsid w:val="00665FCF"/>
    <w:rsid w:val="00667157"/>
    <w:rsid w:val="00672AA9"/>
    <w:rsid w:val="006748BF"/>
    <w:rsid w:val="0067548B"/>
    <w:rsid w:val="00675CAC"/>
    <w:rsid w:val="00676954"/>
    <w:rsid w:val="00676F4D"/>
    <w:rsid w:val="0067711E"/>
    <w:rsid w:val="00677A5D"/>
    <w:rsid w:val="00683487"/>
    <w:rsid w:val="00683E4B"/>
    <w:rsid w:val="006864CC"/>
    <w:rsid w:val="0068721D"/>
    <w:rsid w:val="006873CA"/>
    <w:rsid w:val="00691E6E"/>
    <w:rsid w:val="006A0AAB"/>
    <w:rsid w:val="006A28D6"/>
    <w:rsid w:val="006A3715"/>
    <w:rsid w:val="006A417E"/>
    <w:rsid w:val="006A424D"/>
    <w:rsid w:val="006A6819"/>
    <w:rsid w:val="006A70D1"/>
    <w:rsid w:val="006A7238"/>
    <w:rsid w:val="006B0872"/>
    <w:rsid w:val="006B1CEA"/>
    <w:rsid w:val="006B24FB"/>
    <w:rsid w:val="006B3765"/>
    <w:rsid w:val="006C0C32"/>
    <w:rsid w:val="006C1FD2"/>
    <w:rsid w:val="006C20AA"/>
    <w:rsid w:val="006C27D6"/>
    <w:rsid w:val="006C3F96"/>
    <w:rsid w:val="006C438D"/>
    <w:rsid w:val="006C4D7E"/>
    <w:rsid w:val="006C5113"/>
    <w:rsid w:val="006C7632"/>
    <w:rsid w:val="006D1777"/>
    <w:rsid w:val="006D34F3"/>
    <w:rsid w:val="006D381B"/>
    <w:rsid w:val="006D38B2"/>
    <w:rsid w:val="006D3A60"/>
    <w:rsid w:val="006D702F"/>
    <w:rsid w:val="006E1FEB"/>
    <w:rsid w:val="006E26CA"/>
    <w:rsid w:val="006E3792"/>
    <w:rsid w:val="006E5903"/>
    <w:rsid w:val="006E6308"/>
    <w:rsid w:val="006E6BCB"/>
    <w:rsid w:val="006E7897"/>
    <w:rsid w:val="006F131D"/>
    <w:rsid w:val="006F2842"/>
    <w:rsid w:val="006F306F"/>
    <w:rsid w:val="006F3DE5"/>
    <w:rsid w:val="006F52C5"/>
    <w:rsid w:val="006F597D"/>
    <w:rsid w:val="006F7025"/>
    <w:rsid w:val="0070242E"/>
    <w:rsid w:val="00710640"/>
    <w:rsid w:val="00710E70"/>
    <w:rsid w:val="0071116C"/>
    <w:rsid w:val="00714E94"/>
    <w:rsid w:val="00716C21"/>
    <w:rsid w:val="00721782"/>
    <w:rsid w:val="007222B7"/>
    <w:rsid w:val="00727190"/>
    <w:rsid w:val="007276BB"/>
    <w:rsid w:val="00727DF2"/>
    <w:rsid w:val="00730FDF"/>
    <w:rsid w:val="00732E0F"/>
    <w:rsid w:val="00733E4C"/>
    <w:rsid w:val="00735C26"/>
    <w:rsid w:val="0073659B"/>
    <w:rsid w:val="007406A4"/>
    <w:rsid w:val="00741039"/>
    <w:rsid w:val="00741E93"/>
    <w:rsid w:val="00742812"/>
    <w:rsid w:val="00742CE0"/>
    <w:rsid w:val="00743F96"/>
    <w:rsid w:val="0074479A"/>
    <w:rsid w:val="007500BB"/>
    <w:rsid w:val="007507D2"/>
    <w:rsid w:val="00751ED5"/>
    <w:rsid w:val="00753028"/>
    <w:rsid w:val="00753BAF"/>
    <w:rsid w:val="00754109"/>
    <w:rsid w:val="00754E22"/>
    <w:rsid w:val="00756342"/>
    <w:rsid w:val="0075670E"/>
    <w:rsid w:val="007577C3"/>
    <w:rsid w:val="00757D9B"/>
    <w:rsid w:val="00760B05"/>
    <w:rsid w:val="0076119B"/>
    <w:rsid w:val="00763509"/>
    <w:rsid w:val="007659AB"/>
    <w:rsid w:val="00765FDB"/>
    <w:rsid w:val="00767583"/>
    <w:rsid w:val="0076776A"/>
    <w:rsid w:val="007708D6"/>
    <w:rsid w:val="00771483"/>
    <w:rsid w:val="00772B6E"/>
    <w:rsid w:val="00773809"/>
    <w:rsid w:val="00773E03"/>
    <w:rsid w:val="00775247"/>
    <w:rsid w:val="00775CDE"/>
    <w:rsid w:val="00777D28"/>
    <w:rsid w:val="00783389"/>
    <w:rsid w:val="00783B3F"/>
    <w:rsid w:val="00786573"/>
    <w:rsid w:val="0079096B"/>
    <w:rsid w:val="00790C66"/>
    <w:rsid w:val="00791514"/>
    <w:rsid w:val="007920D8"/>
    <w:rsid w:val="00792388"/>
    <w:rsid w:val="00793915"/>
    <w:rsid w:val="00793CA2"/>
    <w:rsid w:val="00794CCF"/>
    <w:rsid w:val="007A00E3"/>
    <w:rsid w:val="007A02FC"/>
    <w:rsid w:val="007A3383"/>
    <w:rsid w:val="007B23C1"/>
    <w:rsid w:val="007B3926"/>
    <w:rsid w:val="007B5477"/>
    <w:rsid w:val="007B6A72"/>
    <w:rsid w:val="007B6BDC"/>
    <w:rsid w:val="007C1182"/>
    <w:rsid w:val="007C19BB"/>
    <w:rsid w:val="007C3A44"/>
    <w:rsid w:val="007C3D62"/>
    <w:rsid w:val="007C414B"/>
    <w:rsid w:val="007C4427"/>
    <w:rsid w:val="007C4C0A"/>
    <w:rsid w:val="007C5180"/>
    <w:rsid w:val="007C5A09"/>
    <w:rsid w:val="007C5B07"/>
    <w:rsid w:val="007C5B70"/>
    <w:rsid w:val="007C61CB"/>
    <w:rsid w:val="007D0B2B"/>
    <w:rsid w:val="007D240C"/>
    <w:rsid w:val="007D285C"/>
    <w:rsid w:val="007D32C5"/>
    <w:rsid w:val="007D38D4"/>
    <w:rsid w:val="007D39BC"/>
    <w:rsid w:val="007D4334"/>
    <w:rsid w:val="007D44FB"/>
    <w:rsid w:val="007D487B"/>
    <w:rsid w:val="007D592A"/>
    <w:rsid w:val="007D6F3D"/>
    <w:rsid w:val="007E70C8"/>
    <w:rsid w:val="007F1963"/>
    <w:rsid w:val="007F2AC5"/>
    <w:rsid w:val="007F2C5F"/>
    <w:rsid w:val="007F3544"/>
    <w:rsid w:val="007F4AC9"/>
    <w:rsid w:val="007F6783"/>
    <w:rsid w:val="007F6EAD"/>
    <w:rsid w:val="008005E5"/>
    <w:rsid w:val="00803BB0"/>
    <w:rsid w:val="00804BC0"/>
    <w:rsid w:val="008074BC"/>
    <w:rsid w:val="00807693"/>
    <w:rsid w:val="00810692"/>
    <w:rsid w:val="00813113"/>
    <w:rsid w:val="00814627"/>
    <w:rsid w:val="00814C86"/>
    <w:rsid w:val="0081520B"/>
    <w:rsid w:val="0081687A"/>
    <w:rsid w:val="00820A28"/>
    <w:rsid w:val="008222C7"/>
    <w:rsid w:val="00825427"/>
    <w:rsid w:val="00826ED9"/>
    <w:rsid w:val="008326BD"/>
    <w:rsid w:val="0083299A"/>
    <w:rsid w:val="008343C9"/>
    <w:rsid w:val="008359F9"/>
    <w:rsid w:val="00835B00"/>
    <w:rsid w:val="00836323"/>
    <w:rsid w:val="008366FB"/>
    <w:rsid w:val="00836AA6"/>
    <w:rsid w:val="00840488"/>
    <w:rsid w:val="0084282B"/>
    <w:rsid w:val="00843A8C"/>
    <w:rsid w:val="00843DB0"/>
    <w:rsid w:val="008442F3"/>
    <w:rsid w:val="0084488E"/>
    <w:rsid w:val="00850367"/>
    <w:rsid w:val="008503AB"/>
    <w:rsid w:val="008511B5"/>
    <w:rsid w:val="00855F72"/>
    <w:rsid w:val="00860560"/>
    <w:rsid w:val="008618F0"/>
    <w:rsid w:val="00866EEC"/>
    <w:rsid w:val="0086740F"/>
    <w:rsid w:val="008675ED"/>
    <w:rsid w:val="00867876"/>
    <w:rsid w:val="00870CF6"/>
    <w:rsid w:val="008712AC"/>
    <w:rsid w:val="00871729"/>
    <w:rsid w:val="008718CF"/>
    <w:rsid w:val="00873087"/>
    <w:rsid w:val="00874413"/>
    <w:rsid w:val="00874775"/>
    <w:rsid w:val="008747F4"/>
    <w:rsid w:val="00874F7E"/>
    <w:rsid w:val="008818BB"/>
    <w:rsid w:val="00882459"/>
    <w:rsid w:val="00884030"/>
    <w:rsid w:val="0088426F"/>
    <w:rsid w:val="00885C70"/>
    <w:rsid w:val="00886332"/>
    <w:rsid w:val="00886881"/>
    <w:rsid w:val="008869A7"/>
    <w:rsid w:val="00886A97"/>
    <w:rsid w:val="00886D8F"/>
    <w:rsid w:val="00886DAA"/>
    <w:rsid w:val="00887446"/>
    <w:rsid w:val="00890112"/>
    <w:rsid w:val="0089075F"/>
    <w:rsid w:val="00891180"/>
    <w:rsid w:val="008932AD"/>
    <w:rsid w:val="008947A3"/>
    <w:rsid w:val="00897938"/>
    <w:rsid w:val="008A16E6"/>
    <w:rsid w:val="008A2190"/>
    <w:rsid w:val="008A4437"/>
    <w:rsid w:val="008A4BB1"/>
    <w:rsid w:val="008B05A9"/>
    <w:rsid w:val="008B1359"/>
    <w:rsid w:val="008B181C"/>
    <w:rsid w:val="008B30F6"/>
    <w:rsid w:val="008B54A7"/>
    <w:rsid w:val="008B62B4"/>
    <w:rsid w:val="008B665A"/>
    <w:rsid w:val="008C14E0"/>
    <w:rsid w:val="008C15E2"/>
    <w:rsid w:val="008C2479"/>
    <w:rsid w:val="008C2DB2"/>
    <w:rsid w:val="008C302D"/>
    <w:rsid w:val="008C3C7E"/>
    <w:rsid w:val="008C4855"/>
    <w:rsid w:val="008C4FF3"/>
    <w:rsid w:val="008C5603"/>
    <w:rsid w:val="008C6188"/>
    <w:rsid w:val="008C7172"/>
    <w:rsid w:val="008C7374"/>
    <w:rsid w:val="008C7783"/>
    <w:rsid w:val="008D56D7"/>
    <w:rsid w:val="008E040D"/>
    <w:rsid w:val="008E0D87"/>
    <w:rsid w:val="008E13C3"/>
    <w:rsid w:val="008E2BFE"/>
    <w:rsid w:val="008E4360"/>
    <w:rsid w:val="008E4E6C"/>
    <w:rsid w:val="008E557A"/>
    <w:rsid w:val="008E6429"/>
    <w:rsid w:val="008E7BF1"/>
    <w:rsid w:val="008E7DCB"/>
    <w:rsid w:val="008F0ABC"/>
    <w:rsid w:val="008F2867"/>
    <w:rsid w:val="008F40A0"/>
    <w:rsid w:val="008F425B"/>
    <w:rsid w:val="008F5BF2"/>
    <w:rsid w:val="00900000"/>
    <w:rsid w:val="00904182"/>
    <w:rsid w:val="009046AB"/>
    <w:rsid w:val="009058F1"/>
    <w:rsid w:val="00905DAB"/>
    <w:rsid w:val="00907B31"/>
    <w:rsid w:val="0091069C"/>
    <w:rsid w:val="009111CB"/>
    <w:rsid w:val="00913444"/>
    <w:rsid w:val="00913A4D"/>
    <w:rsid w:val="00913EC9"/>
    <w:rsid w:val="0091436B"/>
    <w:rsid w:val="00916B4D"/>
    <w:rsid w:val="009175E5"/>
    <w:rsid w:val="00921539"/>
    <w:rsid w:val="00921775"/>
    <w:rsid w:val="0092217B"/>
    <w:rsid w:val="00922E09"/>
    <w:rsid w:val="0092365D"/>
    <w:rsid w:val="00925B22"/>
    <w:rsid w:val="009313B3"/>
    <w:rsid w:val="009341F9"/>
    <w:rsid w:val="00934666"/>
    <w:rsid w:val="00935A53"/>
    <w:rsid w:val="00936ACA"/>
    <w:rsid w:val="00936EEB"/>
    <w:rsid w:val="00937C4C"/>
    <w:rsid w:val="00937C9D"/>
    <w:rsid w:val="009409DA"/>
    <w:rsid w:val="0094484F"/>
    <w:rsid w:val="00944D7C"/>
    <w:rsid w:val="00945668"/>
    <w:rsid w:val="00945B63"/>
    <w:rsid w:val="00952CAC"/>
    <w:rsid w:val="00952EA2"/>
    <w:rsid w:val="00953101"/>
    <w:rsid w:val="00956D5D"/>
    <w:rsid w:val="0096116D"/>
    <w:rsid w:val="00962F75"/>
    <w:rsid w:val="009631E3"/>
    <w:rsid w:val="00963404"/>
    <w:rsid w:val="009639DA"/>
    <w:rsid w:val="00963B80"/>
    <w:rsid w:val="00964F3D"/>
    <w:rsid w:val="009664A8"/>
    <w:rsid w:val="00974095"/>
    <w:rsid w:val="009757B9"/>
    <w:rsid w:val="00977EE3"/>
    <w:rsid w:val="00980E2E"/>
    <w:rsid w:val="00982DD8"/>
    <w:rsid w:val="0098702F"/>
    <w:rsid w:val="00987AA5"/>
    <w:rsid w:val="00987D4C"/>
    <w:rsid w:val="00994A6F"/>
    <w:rsid w:val="00996A6F"/>
    <w:rsid w:val="009A1603"/>
    <w:rsid w:val="009A42F9"/>
    <w:rsid w:val="009A44A4"/>
    <w:rsid w:val="009A4AAE"/>
    <w:rsid w:val="009A55E3"/>
    <w:rsid w:val="009A684B"/>
    <w:rsid w:val="009B5FDB"/>
    <w:rsid w:val="009C0B02"/>
    <w:rsid w:val="009C1303"/>
    <w:rsid w:val="009C1443"/>
    <w:rsid w:val="009C345D"/>
    <w:rsid w:val="009C5790"/>
    <w:rsid w:val="009C79AB"/>
    <w:rsid w:val="009C7F75"/>
    <w:rsid w:val="009D20CB"/>
    <w:rsid w:val="009D2C5D"/>
    <w:rsid w:val="009D7093"/>
    <w:rsid w:val="009D70E9"/>
    <w:rsid w:val="009E04F7"/>
    <w:rsid w:val="009E29E5"/>
    <w:rsid w:val="009E34B5"/>
    <w:rsid w:val="009E35DB"/>
    <w:rsid w:val="009E35E4"/>
    <w:rsid w:val="009E3A90"/>
    <w:rsid w:val="009E3FE9"/>
    <w:rsid w:val="009E4205"/>
    <w:rsid w:val="009E54A3"/>
    <w:rsid w:val="009E66F4"/>
    <w:rsid w:val="009E7E75"/>
    <w:rsid w:val="009F0390"/>
    <w:rsid w:val="009F0972"/>
    <w:rsid w:val="009F3861"/>
    <w:rsid w:val="009F4CDF"/>
    <w:rsid w:val="009F4D32"/>
    <w:rsid w:val="009F5138"/>
    <w:rsid w:val="00A067D9"/>
    <w:rsid w:val="00A1072D"/>
    <w:rsid w:val="00A11392"/>
    <w:rsid w:val="00A125FA"/>
    <w:rsid w:val="00A12A22"/>
    <w:rsid w:val="00A148EB"/>
    <w:rsid w:val="00A15047"/>
    <w:rsid w:val="00A21373"/>
    <w:rsid w:val="00A22C8A"/>
    <w:rsid w:val="00A30D58"/>
    <w:rsid w:val="00A31F4A"/>
    <w:rsid w:val="00A33203"/>
    <w:rsid w:val="00A3324C"/>
    <w:rsid w:val="00A348E3"/>
    <w:rsid w:val="00A35700"/>
    <w:rsid w:val="00A35B97"/>
    <w:rsid w:val="00A36445"/>
    <w:rsid w:val="00A40262"/>
    <w:rsid w:val="00A43C3F"/>
    <w:rsid w:val="00A44E56"/>
    <w:rsid w:val="00A4674D"/>
    <w:rsid w:val="00A46DF0"/>
    <w:rsid w:val="00A47EF0"/>
    <w:rsid w:val="00A50E32"/>
    <w:rsid w:val="00A51542"/>
    <w:rsid w:val="00A5278F"/>
    <w:rsid w:val="00A5310C"/>
    <w:rsid w:val="00A57F14"/>
    <w:rsid w:val="00A60361"/>
    <w:rsid w:val="00A609AD"/>
    <w:rsid w:val="00A624F2"/>
    <w:rsid w:val="00A62C48"/>
    <w:rsid w:val="00A62DCB"/>
    <w:rsid w:val="00A64C01"/>
    <w:rsid w:val="00A656FB"/>
    <w:rsid w:val="00A65E08"/>
    <w:rsid w:val="00A66856"/>
    <w:rsid w:val="00A67476"/>
    <w:rsid w:val="00A67972"/>
    <w:rsid w:val="00A712A9"/>
    <w:rsid w:val="00A726D0"/>
    <w:rsid w:val="00A73400"/>
    <w:rsid w:val="00A75386"/>
    <w:rsid w:val="00A8157E"/>
    <w:rsid w:val="00A8229D"/>
    <w:rsid w:val="00A837AA"/>
    <w:rsid w:val="00A84248"/>
    <w:rsid w:val="00A85999"/>
    <w:rsid w:val="00A8710C"/>
    <w:rsid w:val="00A91C12"/>
    <w:rsid w:val="00A944AA"/>
    <w:rsid w:val="00A94D42"/>
    <w:rsid w:val="00A94D4F"/>
    <w:rsid w:val="00AA2388"/>
    <w:rsid w:val="00AA5C0A"/>
    <w:rsid w:val="00AA6F59"/>
    <w:rsid w:val="00AA716A"/>
    <w:rsid w:val="00AB1ACA"/>
    <w:rsid w:val="00AB3D38"/>
    <w:rsid w:val="00AB44E4"/>
    <w:rsid w:val="00AB57DF"/>
    <w:rsid w:val="00AB7E19"/>
    <w:rsid w:val="00AC1420"/>
    <w:rsid w:val="00AC1548"/>
    <w:rsid w:val="00AC33F2"/>
    <w:rsid w:val="00AC3BCC"/>
    <w:rsid w:val="00AC47BA"/>
    <w:rsid w:val="00AC5082"/>
    <w:rsid w:val="00AD1619"/>
    <w:rsid w:val="00AD40D0"/>
    <w:rsid w:val="00AE05AB"/>
    <w:rsid w:val="00AE0E54"/>
    <w:rsid w:val="00AE174C"/>
    <w:rsid w:val="00AE3408"/>
    <w:rsid w:val="00AE38C3"/>
    <w:rsid w:val="00AE3DC6"/>
    <w:rsid w:val="00AE4EA6"/>
    <w:rsid w:val="00AE74DA"/>
    <w:rsid w:val="00AF09E7"/>
    <w:rsid w:val="00AF0CC6"/>
    <w:rsid w:val="00AF1459"/>
    <w:rsid w:val="00AF338A"/>
    <w:rsid w:val="00AF3723"/>
    <w:rsid w:val="00AF51F8"/>
    <w:rsid w:val="00AF5A73"/>
    <w:rsid w:val="00AF5D4D"/>
    <w:rsid w:val="00AF7DCE"/>
    <w:rsid w:val="00B004E9"/>
    <w:rsid w:val="00B00C2C"/>
    <w:rsid w:val="00B014D2"/>
    <w:rsid w:val="00B014F8"/>
    <w:rsid w:val="00B03036"/>
    <w:rsid w:val="00B031C9"/>
    <w:rsid w:val="00B04197"/>
    <w:rsid w:val="00B04244"/>
    <w:rsid w:val="00B04A63"/>
    <w:rsid w:val="00B06489"/>
    <w:rsid w:val="00B06BAE"/>
    <w:rsid w:val="00B06C59"/>
    <w:rsid w:val="00B1010D"/>
    <w:rsid w:val="00B1191A"/>
    <w:rsid w:val="00B12693"/>
    <w:rsid w:val="00B136DF"/>
    <w:rsid w:val="00B15F2F"/>
    <w:rsid w:val="00B21EB5"/>
    <w:rsid w:val="00B222C7"/>
    <w:rsid w:val="00B22570"/>
    <w:rsid w:val="00B23D56"/>
    <w:rsid w:val="00B248D0"/>
    <w:rsid w:val="00B2639D"/>
    <w:rsid w:val="00B2651F"/>
    <w:rsid w:val="00B31064"/>
    <w:rsid w:val="00B31CEC"/>
    <w:rsid w:val="00B31D0C"/>
    <w:rsid w:val="00B324E8"/>
    <w:rsid w:val="00B33BE3"/>
    <w:rsid w:val="00B37B03"/>
    <w:rsid w:val="00B37BB1"/>
    <w:rsid w:val="00B445C5"/>
    <w:rsid w:val="00B44940"/>
    <w:rsid w:val="00B503FE"/>
    <w:rsid w:val="00B50C55"/>
    <w:rsid w:val="00B523E3"/>
    <w:rsid w:val="00B53C60"/>
    <w:rsid w:val="00B56990"/>
    <w:rsid w:val="00B61E7B"/>
    <w:rsid w:val="00B6205D"/>
    <w:rsid w:val="00B6288A"/>
    <w:rsid w:val="00B62FC8"/>
    <w:rsid w:val="00B6552D"/>
    <w:rsid w:val="00B6672C"/>
    <w:rsid w:val="00B66EDE"/>
    <w:rsid w:val="00B674DE"/>
    <w:rsid w:val="00B70ABF"/>
    <w:rsid w:val="00B70D70"/>
    <w:rsid w:val="00B75557"/>
    <w:rsid w:val="00B755A0"/>
    <w:rsid w:val="00B75AA9"/>
    <w:rsid w:val="00B75B61"/>
    <w:rsid w:val="00B7687A"/>
    <w:rsid w:val="00B76989"/>
    <w:rsid w:val="00B76C9A"/>
    <w:rsid w:val="00B80B52"/>
    <w:rsid w:val="00B80EF9"/>
    <w:rsid w:val="00B82A8E"/>
    <w:rsid w:val="00B82F22"/>
    <w:rsid w:val="00B85EC4"/>
    <w:rsid w:val="00B86C82"/>
    <w:rsid w:val="00B90538"/>
    <w:rsid w:val="00B91CD9"/>
    <w:rsid w:val="00B92C14"/>
    <w:rsid w:val="00B93A15"/>
    <w:rsid w:val="00B954AC"/>
    <w:rsid w:val="00B97ABD"/>
    <w:rsid w:val="00B97E5D"/>
    <w:rsid w:val="00BA0310"/>
    <w:rsid w:val="00BA29D4"/>
    <w:rsid w:val="00BA4048"/>
    <w:rsid w:val="00BA4808"/>
    <w:rsid w:val="00BA5F70"/>
    <w:rsid w:val="00BA5F8D"/>
    <w:rsid w:val="00BA7A36"/>
    <w:rsid w:val="00BB23AC"/>
    <w:rsid w:val="00BB5D19"/>
    <w:rsid w:val="00BB61D3"/>
    <w:rsid w:val="00BB75DE"/>
    <w:rsid w:val="00BC20AE"/>
    <w:rsid w:val="00BC2502"/>
    <w:rsid w:val="00BC5043"/>
    <w:rsid w:val="00BC7462"/>
    <w:rsid w:val="00BD1A8A"/>
    <w:rsid w:val="00BD39BE"/>
    <w:rsid w:val="00BD453C"/>
    <w:rsid w:val="00BE0FA0"/>
    <w:rsid w:val="00BE2089"/>
    <w:rsid w:val="00BE2897"/>
    <w:rsid w:val="00BE2D48"/>
    <w:rsid w:val="00BE3E26"/>
    <w:rsid w:val="00BF1386"/>
    <w:rsid w:val="00BF2D4B"/>
    <w:rsid w:val="00BF3DB0"/>
    <w:rsid w:val="00BF4A22"/>
    <w:rsid w:val="00C00283"/>
    <w:rsid w:val="00C01238"/>
    <w:rsid w:val="00C01EBE"/>
    <w:rsid w:val="00C039F9"/>
    <w:rsid w:val="00C03BF1"/>
    <w:rsid w:val="00C04764"/>
    <w:rsid w:val="00C0489A"/>
    <w:rsid w:val="00C04ABF"/>
    <w:rsid w:val="00C05132"/>
    <w:rsid w:val="00C05BA6"/>
    <w:rsid w:val="00C117EC"/>
    <w:rsid w:val="00C1224B"/>
    <w:rsid w:val="00C1331E"/>
    <w:rsid w:val="00C14E53"/>
    <w:rsid w:val="00C15286"/>
    <w:rsid w:val="00C15440"/>
    <w:rsid w:val="00C15B56"/>
    <w:rsid w:val="00C17228"/>
    <w:rsid w:val="00C17461"/>
    <w:rsid w:val="00C20348"/>
    <w:rsid w:val="00C22D1D"/>
    <w:rsid w:val="00C23599"/>
    <w:rsid w:val="00C24B09"/>
    <w:rsid w:val="00C27B87"/>
    <w:rsid w:val="00C32DA7"/>
    <w:rsid w:val="00C34EEF"/>
    <w:rsid w:val="00C3588E"/>
    <w:rsid w:val="00C36748"/>
    <w:rsid w:val="00C37AFA"/>
    <w:rsid w:val="00C404A2"/>
    <w:rsid w:val="00C4060A"/>
    <w:rsid w:val="00C40E28"/>
    <w:rsid w:val="00C41015"/>
    <w:rsid w:val="00C426C9"/>
    <w:rsid w:val="00C4362F"/>
    <w:rsid w:val="00C4461C"/>
    <w:rsid w:val="00C450E4"/>
    <w:rsid w:val="00C4616F"/>
    <w:rsid w:val="00C46852"/>
    <w:rsid w:val="00C50A9F"/>
    <w:rsid w:val="00C543EF"/>
    <w:rsid w:val="00C55D89"/>
    <w:rsid w:val="00C6050F"/>
    <w:rsid w:val="00C60A58"/>
    <w:rsid w:val="00C60B76"/>
    <w:rsid w:val="00C6555E"/>
    <w:rsid w:val="00C6602D"/>
    <w:rsid w:val="00C66FF6"/>
    <w:rsid w:val="00C71D81"/>
    <w:rsid w:val="00C73738"/>
    <w:rsid w:val="00C7383F"/>
    <w:rsid w:val="00C75561"/>
    <w:rsid w:val="00C7690B"/>
    <w:rsid w:val="00C777CA"/>
    <w:rsid w:val="00C828C4"/>
    <w:rsid w:val="00C82F42"/>
    <w:rsid w:val="00C841E1"/>
    <w:rsid w:val="00C843AD"/>
    <w:rsid w:val="00C84C7C"/>
    <w:rsid w:val="00C85B22"/>
    <w:rsid w:val="00C85F8B"/>
    <w:rsid w:val="00C87A02"/>
    <w:rsid w:val="00C90203"/>
    <w:rsid w:val="00C921DA"/>
    <w:rsid w:val="00C92D57"/>
    <w:rsid w:val="00C96D16"/>
    <w:rsid w:val="00CA1804"/>
    <w:rsid w:val="00CA402D"/>
    <w:rsid w:val="00CA4722"/>
    <w:rsid w:val="00CA4FDA"/>
    <w:rsid w:val="00CB4211"/>
    <w:rsid w:val="00CB4DE2"/>
    <w:rsid w:val="00CB53BB"/>
    <w:rsid w:val="00CB5EBF"/>
    <w:rsid w:val="00CC75F8"/>
    <w:rsid w:val="00CD17A1"/>
    <w:rsid w:val="00CD1EA5"/>
    <w:rsid w:val="00CD28CE"/>
    <w:rsid w:val="00CD2DB4"/>
    <w:rsid w:val="00CD3F71"/>
    <w:rsid w:val="00CD3FA3"/>
    <w:rsid w:val="00CD4AE9"/>
    <w:rsid w:val="00CD6775"/>
    <w:rsid w:val="00CD6D42"/>
    <w:rsid w:val="00CD6D52"/>
    <w:rsid w:val="00CD753A"/>
    <w:rsid w:val="00CE063D"/>
    <w:rsid w:val="00CE0772"/>
    <w:rsid w:val="00CE080C"/>
    <w:rsid w:val="00CE25ED"/>
    <w:rsid w:val="00CE26F0"/>
    <w:rsid w:val="00CE2845"/>
    <w:rsid w:val="00CE309B"/>
    <w:rsid w:val="00CE323C"/>
    <w:rsid w:val="00CE4ECB"/>
    <w:rsid w:val="00CE530F"/>
    <w:rsid w:val="00CE6808"/>
    <w:rsid w:val="00CE75B6"/>
    <w:rsid w:val="00CE7789"/>
    <w:rsid w:val="00CF312A"/>
    <w:rsid w:val="00CF41D3"/>
    <w:rsid w:val="00CF4E89"/>
    <w:rsid w:val="00CF72A7"/>
    <w:rsid w:val="00CF7767"/>
    <w:rsid w:val="00D0287C"/>
    <w:rsid w:val="00D02E0B"/>
    <w:rsid w:val="00D04440"/>
    <w:rsid w:val="00D06BBD"/>
    <w:rsid w:val="00D07C4E"/>
    <w:rsid w:val="00D11EFA"/>
    <w:rsid w:val="00D12021"/>
    <w:rsid w:val="00D149CB"/>
    <w:rsid w:val="00D15C7B"/>
    <w:rsid w:val="00D1629A"/>
    <w:rsid w:val="00D172BA"/>
    <w:rsid w:val="00D21088"/>
    <w:rsid w:val="00D217A9"/>
    <w:rsid w:val="00D23BC0"/>
    <w:rsid w:val="00D23C91"/>
    <w:rsid w:val="00D25DC7"/>
    <w:rsid w:val="00D26A18"/>
    <w:rsid w:val="00D277C4"/>
    <w:rsid w:val="00D30A1B"/>
    <w:rsid w:val="00D317AE"/>
    <w:rsid w:val="00D319CB"/>
    <w:rsid w:val="00D324B5"/>
    <w:rsid w:val="00D33A1C"/>
    <w:rsid w:val="00D36D1E"/>
    <w:rsid w:val="00D371E5"/>
    <w:rsid w:val="00D4202E"/>
    <w:rsid w:val="00D42097"/>
    <w:rsid w:val="00D429BE"/>
    <w:rsid w:val="00D42D46"/>
    <w:rsid w:val="00D43887"/>
    <w:rsid w:val="00D43FA1"/>
    <w:rsid w:val="00D47F1C"/>
    <w:rsid w:val="00D535DF"/>
    <w:rsid w:val="00D565D7"/>
    <w:rsid w:val="00D57E1A"/>
    <w:rsid w:val="00D627D6"/>
    <w:rsid w:val="00D630EE"/>
    <w:rsid w:val="00D6383C"/>
    <w:rsid w:val="00D63B3E"/>
    <w:rsid w:val="00D64DEA"/>
    <w:rsid w:val="00D6531A"/>
    <w:rsid w:val="00D667DC"/>
    <w:rsid w:val="00D67E29"/>
    <w:rsid w:val="00D67ED4"/>
    <w:rsid w:val="00D67FD9"/>
    <w:rsid w:val="00D72ABC"/>
    <w:rsid w:val="00D73058"/>
    <w:rsid w:val="00D739A7"/>
    <w:rsid w:val="00D73B0D"/>
    <w:rsid w:val="00D74ED0"/>
    <w:rsid w:val="00D752CA"/>
    <w:rsid w:val="00D76234"/>
    <w:rsid w:val="00D77FA9"/>
    <w:rsid w:val="00D80E8E"/>
    <w:rsid w:val="00D80EFB"/>
    <w:rsid w:val="00D819AE"/>
    <w:rsid w:val="00D823F0"/>
    <w:rsid w:val="00D83437"/>
    <w:rsid w:val="00D8715E"/>
    <w:rsid w:val="00D9036C"/>
    <w:rsid w:val="00D908F6"/>
    <w:rsid w:val="00D915B7"/>
    <w:rsid w:val="00D91A6E"/>
    <w:rsid w:val="00D91E44"/>
    <w:rsid w:val="00D95706"/>
    <w:rsid w:val="00D962A8"/>
    <w:rsid w:val="00DA26E4"/>
    <w:rsid w:val="00DA33AC"/>
    <w:rsid w:val="00DA42A3"/>
    <w:rsid w:val="00DA431A"/>
    <w:rsid w:val="00DA551F"/>
    <w:rsid w:val="00DA59D3"/>
    <w:rsid w:val="00DA6C61"/>
    <w:rsid w:val="00DA7757"/>
    <w:rsid w:val="00DB0668"/>
    <w:rsid w:val="00DB0CEF"/>
    <w:rsid w:val="00DB16FB"/>
    <w:rsid w:val="00DC03F1"/>
    <w:rsid w:val="00DC11A9"/>
    <w:rsid w:val="00DC18BF"/>
    <w:rsid w:val="00DC4656"/>
    <w:rsid w:val="00DC4DBA"/>
    <w:rsid w:val="00DC63C6"/>
    <w:rsid w:val="00DD06C0"/>
    <w:rsid w:val="00DD188B"/>
    <w:rsid w:val="00DD29F7"/>
    <w:rsid w:val="00DD3AA1"/>
    <w:rsid w:val="00DD4FDD"/>
    <w:rsid w:val="00DD5E51"/>
    <w:rsid w:val="00DD6892"/>
    <w:rsid w:val="00DE10C9"/>
    <w:rsid w:val="00DE3E78"/>
    <w:rsid w:val="00DE50CD"/>
    <w:rsid w:val="00DE6688"/>
    <w:rsid w:val="00DF0352"/>
    <w:rsid w:val="00DF1FE7"/>
    <w:rsid w:val="00DF23BE"/>
    <w:rsid w:val="00DF4B0D"/>
    <w:rsid w:val="00DF6AA2"/>
    <w:rsid w:val="00DF6B0E"/>
    <w:rsid w:val="00E01426"/>
    <w:rsid w:val="00E01B0B"/>
    <w:rsid w:val="00E01EBC"/>
    <w:rsid w:val="00E043B0"/>
    <w:rsid w:val="00E04861"/>
    <w:rsid w:val="00E054BE"/>
    <w:rsid w:val="00E057D7"/>
    <w:rsid w:val="00E10B0B"/>
    <w:rsid w:val="00E12928"/>
    <w:rsid w:val="00E178DB"/>
    <w:rsid w:val="00E20E0F"/>
    <w:rsid w:val="00E22821"/>
    <w:rsid w:val="00E256BA"/>
    <w:rsid w:val="00E25765"/>
    <w:rsid w:val="00E27564"/>
    <w:rsid w:val="00E301E1"/>
    <w:rsid w:val="00E315A3"/>
    <w:rsid w:val="00E320B7"/>
    <w:rsid w:val="00E3561C"/>
    <w:rsid w:val="00E36C0C"/>
    <w:rsid w:val="00E40A5F"/>
    <w:rsid w:val="00E41614"/>
    <w:rsid w:val="00E43237"/>
    <w:rsid w:val="00E443C2"/>
    <w:rsid w:val="00E445D2"/>
    <w:rsid w:val="00E44D05"/>
    <w:rsid w:val="00E45521"/>
    <w:rsid w:val="00E47D59"/>
    <w:rsid w:val="00E47FD0"/>
    <w:rsid w:val="00E503E6"/>
    <w:rsid w:val="00E53F37"/>
    <w:rsid w:val="00E55BAA"/>
    <w:rsid w:val="00E561BD"/>
    <w:rsid w:val="00E561F9"/>
    <w:rsid w:val="00E56B51"/>
    <w:rsid w:val="00E61D24"/>
    <w:rsid w:val="00E622C1"/>
    <w:rsid w:val="00E63BF3"/>
    <w:rsid w:val="00E665A7"/>
    <w:rsid w:val="00E7330D"/>
    <w:rsid w:val="00E739C5"/>
    <w:rsid w:val="00E7416A"/>
    <w:rsid w:val="00E759AB"/>
    <w:rsid w:val="00E773D4"/>
    <w:rsid w:val="00E80B2B"/>
    <w:rsid w:val="00E814B9"/>
    <w:rsid w:val="00E82E8D"/>
    <w:rsid w:val="00E8753F"/>
    <w:rsid w:val="00E87D9B"/>
    <w:rsid w:val="00E92673"/>
    <w:rsid w:val="00E929E9"/>
    <w:rsid w:val="00E92ADD"/>
    <w:rsid w:val="00E9353D"/>
    <w:rsid w:val="00E9412D"/>
    <w:rsid w:val="00EA0987"/>
    <w:rsid w:val="00EA1AF5"/>
    <w:rsid w:val="00EA1C96"/>
    <w:rsid w:val="00EA31F5"/>
    <w:rsid w:val="00EA39CE"/>
    <w:rsid w:val="00EA4195"/>
    <w:rsid w:val="00EA4D5F"/>
    <w:rsid w:val="00EA56FC"/>
    <w:rsid w:val="00EA684D"/>
    <w:rsid w:val="00EA696B"/>
    <w:rsid w:val="00EA6A7C"/>
    <w:rsid w:val="00EA7438"/>
    <w:rsid w:val="00EA77C8"/>
    <w:rsid w:val="00EB0455"/>
    <w:rsid w:val="00EB095F"/>
    <w:rsid w:val="00EB0D41"/>
    <w:rsid w:val="00EB286C"/>
    <w:rsid w:val="00EB37E7"/>
    <w:rsid w:val="00EB4E2D"/>
    <w:rsid w:val="00EB5B5B"/>
    <w:rsid w:val="00EB5C35"/>
    <w:rsid w:val="00EB6AEF"/>
    <w:rsid w:val="00EB70DA"/>
    <w:rsid w:val="00EB7C61"/>
    <w:rsid w:val="00EC0435"/>
    <w:rsid w:val="00EC370F"/>
    <w:rsid w:val="00EC6BAC"/>
    <w:rsid w:val="00EC7AC1"/>
    <w:rsid w:val="00ED075E"/>
    <w:rsid w:val="00ED1EBA"/>
    <w:rsid w:val="00ED215E"/>
    <w:rsid w:val="00ED2458"/>
    <w:rsid w:val="00ED27BD"/>
    <w:rsid w:val="00ED407D"/>
    <w:rsid w:val="00ED435C"/>
    <w:rsid w:val="00ED4EC9"/>
    <w:rsid w:val="00ED6469"/>
    <w:rsid w:val="00EE04B8"/>
    <w:rsid w:val="00EE2EE2"/>
    <w:rsid w:val="00EE4515"/>
    <w:rsid w:val="00EE7025"/>
    <w:rsid w:val="00EE7C7E"/>
    <w:rsid w:val="00EF0C20"/>
    <w:rsid w:val="00EF1A36"/>
    <w:rsid w:val="00EF1BB8"/>
    <w:rsid w:val="00EF1EF4"/>
    <w:rsid w:val="00EF5E15"/>
    <w:rsid w:val="00EF7EA8"/>
    <w:rsid w:val="00F00622"/>
    <w:rsid w:val="00F011EE"/>
    <w:rsid w:val="00F022B7"/>
    <w:rsid w:val="00F04C04"/>
    <w:rsid w:val="00F05252"/>
    <w:rsid w:val="00F06904"/>
    <w:rsid w:val="00F1035F"/>
    <w:rsid w:val="00F10C88"/>
    <w:rsid w:val="00F11FE3"/>
    <w:rsid w:val="00F12461"/>
    <w:rsid w:val="00F16122"/>
    <w:rsid w:val="00F161EE"/>
    <w:rsid w:val="00F2024A"/>
    <w:rsid w:val="00F21557"/>
    <w:rsid w:val="00F22639"/>
    <w:rsid w:val="00F22AE8"/>
    <w:rsid w:val="00F251BF"/>
    <w:rsid w:val="00F25D65"/>
    <w:rsid w:val="00F276A3"/>
    <w:rsid w:val="00F30BBA"/>
    <w:rsid w:val="00F30D4C"/>
    <w:rsid w:val="00F315F8"/>
    <w:rsid w:val="00F31E65"/>
    <w:rsid w:val="00F32AC8"/>
    <w:rsid w:val="00F32AEF"/>
    <w:rsid w:val="00F3346C"/>
    <w:rsid w:val="00F33FB3"/>
    <w:rsid w:val="00F34620"/>
    <w:rsid w:val="00F36C2B"/>
    <w:rsid w:val="00F40272"/>
    <w:rsid w:val="00F410A2"/>
    <w:rsid w:val="00F42C0A"/>
    <w:rsid w:val="00F42C5E"/>
    <w:rsid w:val="00F42FAC"/>
    <w:rsid w:val="00F45CA3"/>
    <w:rsid w:val="00F46146"/>
    <w:rsid w:val="00F463D5"/>
    <w:rsid w:val="00F46CAB"/>
    <w:rsid w:val="00F501F4"/>
    <w:rsid w:val="00F50F12"/>
    <w:rsid w:val="00F555DC"/>
    <w:rsid w:val="00F55D64"/>
    <w:rsid w:val="00F561BE"/>
    <w:rsid w:val="00F573F1"/>
    <w:rsid w:val="00F576DE"/>
    <w:rsid w:val="00F57B47"/>
    <w:rsid w:val="00F57D07"/>
    <w:rsid w:val="00F60B04"/>
    <w:rsid w:val="00F6250B"/>
    <w:rsid w:val="00F6454B"/>
    <w:rsid w:val="00F65FD8"/>
    <w:rsid w:val="00F7024D"/>
    <w:rsid w:val="00F71A20"/>
    <w:rsid w:val="00F71A4A"/>
    <w:rsid w:val="00F728F1"/>
    <w:rsid w:val="00F733CB"/>
    <w:rsid w:val="00F73A0C"/>
    <w:rsid w:val="00F74CB9"/>
    <w:rsid w:val="00F776CA"/>
    <w:rsid w:val="00F80152"/>
    <w:rsid w:val="00F83A21"/>
    <w:rsid w:val="00F83D9C"/>
    <w:rsid w:val="00F83FED"/>
    <w:rsid w:val="00F84A2B"/>
    <w:rsid w:val="00F85EEE"/>
    <w:rsid w:val="00F86AB1"/>
    <w:rsid w:val="00F86BD4"/>
    <w:rsid w:val="00F90DC4"/>
    <w:rsid w:val="00F924C3"/>
    <w:rsid w:val="00F948F5"/>
    <w:rsid w:val="00FA3A8F"/>
    <w:rsid w:val="00FA6806"/>
    <w:rsid w:val="00FA7BCC"/>
    <w:rsid w:val="00FB0DFC"/>
    <w:rsid w:val="00FB613F"/>
    <w:rsid w:val="00FC103E"/>
    <w:rsid w:val="00FC639B"/>
    <w:rsid w:val="00FC7282"/>
    <w:rsid w:val="00FD0E5A"/>
    <w:rsid w:val="00FD2A54"/>
    <w:rsid w:val="00FD380B"/>
    <w:rsid w:val="00FD7D4E"/>
    <w:rsid w:val="00FE05B3"/>
    <w:rsid w:val="00FE2B19"/>
    <w:rsid w:val="00FE30D6"/>
    <w:rsid w:val="00FE45EC"/>
    <w:rsid w:val="00FE6559"/>
    <w:rsid w:val="00FE7FED"/>
    <w:rsid w:val="00FF032C"/>
    <w:rsid w:val="00FF0C82"/>
    <w:rsid w:val="00FF25F7"/>
    <w:rsid w:val="00FF2672"/>
    <w:rsid w:val="00FF4753"/>
    <w:rsid w:val="00FF56D4"/>
    <w:rsid w:val="00FF744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69314">
      <v:stroke endarrow="block"/>
    </o:shapedefaults>
    <o:shapelayout v:ext="edit">
      <o:idmap v:ext="edit" data="1,100"/>
      <o:rules v:ext="edit">
        <o:r id="V:Rule288" type="connector" idref="#直接箭头连接符 598"/>
        <o:r id="V:Rule289" type="connector" idref="#直接箭头连接符 615"/>
        <o:r id="V:Rule290" type="connector" idref="#_x0000_s1844"/>
        <o:r id="V:Rule291" type="connector" idref="#_x0000_s102518"/>
        <o:r id="V:Rule292" type="connector" idref="#直接箭头连接符 334"/>
        <o:r id="V:Rule293" type="connector" idref="#直接箭头连接符 119"/>
        <o:r id="V:Rule294" type="connector" idref="#直接箭头连接符 565"/>
        <o:r id="V:Rule295" type="connector" idref="#直接箭头连接符 328"/>
        <o:r id="V:Rule296" type="connector" idref="#_x0000_s1678"/>
        <o:r id="V:Rule297" type="connector" idref="#_x0000_s102475">
          <o:proxy start="" idref="#椭圆 11" connectloc="5"/>
          <o:proxy end="" idref="#矩形 5" connectloc="0"/>
        </o:r>
        <o:r id="V:Rule298" type="connector" idref="#直接箭头连接符 134"/>
        <o:r id="V:Rule299" type="connector" idref="#直接箭头连接符 588"/>
        <o:r id="V:Rule300" type="connector" idref="#_x0000_s1973"/>
        <o:r id="V:Rule301" type="connector" idref="#_x0000_s102523"/>
        <o:r id="V:Rule302" type="connector" idref="#_x0000_s1957"/>
        <o:r id="V:Rule303" type="connector" idref="#_x0000_s1924"/>
        <o:r id="V:Rule304" type="connector" idref="#直接箭头连接符 600"/>
        <o:r id="V:Rule305" type="connector" idref="#直接箭头连接符 42"/>
        <o:r id="V:Rule306" type="connector" idref="#直接箭头连接符 538"/>
        <o:r id="V:Rule307" type="connector" idref="#_x0000_s2012"/>
        <o:r id="V:Rule308" type="connector" idref="#_x0000_s102423"/>
        <o:r id="V:Rule309" type="connector" idref="#_x0000_s102477">
          <o:proxy start="" idref="#矩形 5" connectloc="3"/>
        </o:r>
        <o:r id="V:Rule310" type="connector" idref="#_x0000_s1952"/>
        <o:r id="V:Rule311" type="connector" idref="#_x0000_s1860"/>
        <o:r id="V:Rule312" type="connector" idref="#直接箭头连接符 492"/>
        <o:r id="V:Rule313" type="connector" idref="#直接箭头连接符 495"/>
        <o:r id="V:Rule314" type="connector" idref="#直接箭头连接符 494"/>
        <o:r id="V:Rule315" type="connector" idref="#_x0000_s1911"/>
        <o:r id="V:Rule316" type="connector" idref="#_x0000_s102421"/>
        <o:r id="V:Rule317" type="connector" idref="#_x0000_s1817"/>
        <o:r id="V:Rule318" type="connector" idref="#直接箭头连接符 544"/>
        <o:r id="V:Rule319" type="connector" idref="#_x0000_s102422"/>
        <o:r id="V:Rule320" type="connector" idref="#_x0000_s1686"/>
        <o:r id="V:Rule321" type="connector" idref="#直接箭头连接符 37"/>
        <o:r id="V:Rule322" type="connector" idref="#_x0000_s1045"/>
        <o:r id="V:Rule323" type="connector" idref="#直接箭头连接符 39"/>
        <o:r id="V:Rule324" type="connector" idref="#直接箭头连接符 48"/>
        <o:r id="V:Rule325" type="connector" idref="#_x0000_s1693"/>
        <o:r id="V:Rule326" type="connector" idref="#直接箭头连接符 575"/>
        <o:r id="V:Rule327" type="connector" idref="#直接箭头连接符 550"/>
        <o:r id="V:Rule328" type="connector" idref="#_x0000_s1861"/>
        <o:r id="V:Rule329" type="connector" idref="#直接箭头连接符 488"/>
        <o:r id="V:Rule330" type="connector" idref="#_x0000_s1943"/>
        <o:r id="V:Rule331" type="connector" idref="#直接箭头连接符 508"/>
        <o:r id="V:Rule332" type="connector" idref="#_x0000_s1966"/>
        <o:r id="V:Rule333" type="connector" idref="#直接箭头连接符 573"/>
        <o:r id="V:Rule334" type="connector" idref="#_x0000_s1930"/>
        <o:r id="V:Rule335" type="connector" idref="#直接箭头连接符 27"/>
        <o:r id="V:Rule336" type="connector" idref="#直接箭头连接符 392"/>
        <o:r id="V:Rule337" type="connector" idref="#_x0000_s2016"/>
        <o:r id="V:Rule338" type="connector" idref="#直接箭头连接符 539"/>
        <o:r id="V:Rule339" type="connector" idref="#直接箭头连接符 639"/>
        <o:r id="V:Rule340" type="connector" idref="#_x0000_s1708"/>
        <o:r id="V:Rule341" type="connector" idref="#直接箭头连接符 623"/>
        <o:r id="V:Rule342" type="connector" idref="#_x0000_s102476">
          <o:proxy start="" idref="#矩形 4" connectloc="3"/>
          <o:proxy end="" idref="#矩形 5" connectloc="1"/>
        </o:r>
        <o:r id="V:Rule343" type="connector" idref="#直接箭头连接符 317"/>
        <o:r id="V:Rule344" type="connector" idref="#_x0000_s1681"/>
        <o:r id="V:Rule345" type="connector" idref="#直接箭头连接符 486"/>
        <o:r id="V:Rule346" type="connector" idref="#直接箭头连接符 597"/>
        <o:r id="V:Rule347" type="connector" idref="#直接箭头连接符 491"/>
        <o:r id="V:Rule348" type="connector" idref="#_x0000_s102461"/>
        <o:r id="V:Rule349" type="connector" idref="#直接箭头连接符 431"/>
        <o:r id="V:Rule350" type="connector" idref="#直接箭头连接符 578"/>
        <o:r id="V:Rule351" type="connector" idref="#直接箭头连接符 633"/>
        <o:r id="V:Rule352" type="connector" idref="#直接箭头连接符 34"/>
        <o:r id="V:Rule353" type="connector" idref="#_x0000_s102438"/>
        <o:r id="V:Rule354" type="connector" idref="#_x0000_s1975"/>
        <o:r id="V:Rule355" type="connector" idref="#_x0000_s1685"/>
        <o:r id="V:Rule356" type="connector" idref="#_x0000_s1925"/>
        <o:r id="V:Rule357" type="connector" idref="#直接箭头连接符 580"/>
        <o:r id="V:Rule358" type="connector" idref="#_x0000_s102426"/>
        <o:r id="V:Rule359" type="connector" idref="#直接箭头连接符 124"/>
        <o:r id="V:Rule360" type="connector" idref="#直接箭头连接符 641"/>
        <o:r id="V:Rule361" type="connector" idref="#_x0000_s1896"/>
        <o:r id="V:Rule362" type="connector" idref="#_x0000_s102522"/>
        <o:r id="V:Rule363" type="connector" idref="#_x0000_s102517"/>
        <o:r id="V:Rule364" type="connector" idref="#_x0000_s1946"/>
        <o:r id="V:Rule365" type="connector" idref="#直接箭头连接符 333"/>
        <o:r id="V:Rule366" type="connector" idref="#_x0000_s1898"/>
        <o:r id="V:Rule367" type="connector" idref="#直接箭头连接符 583"/>
        <o:r id="V:Rule368" type="connector" idref="#直接箭头连接符 297"/>
        <o:r id="V:Rule369" type="connector" idref="#直接箭头连接符 330"/>
        <o:r id="V:Rule370" type="connector" idref="#_x0000_s1951"/>
        <o:r id="V:Rule371" type="connector" idref="#直接箭头连接符 199"/>
        <o:r id="V:Rule372" type="connector" idref="#_x0000_s2015"/>
        <o:r id="V:Rule373" type="connector" idref="#直接箭头连接符 513"/>
        <o:r id="V:Rule374" type="connector" idref="#直接箭头连接符 26"/>
        <o:r id="V:Rule375" type="connector" idref="#直接箭头连接符 587"/>
        <o:r id="V:Rule376" type="connector" idref="#_x0000_s102419"/>
        <o:r id="V:Rule377" type="connector" idref="#直接箭头连接符 612"/>
        <o:r id="V:Rule378" type="connector" idref="#_x0000_s102440"/>
        <o:r id="V:Rule379" type="connector" idref="#AutoShape 36"/>
        <o:r id="V:Rule380" type="connector" idref="#_x0000_s2017"/>
        <o:r id="V:Rule381" type="connector" idref="#_x0000_s1695"/>
        <o:r id="V:Rule382" type="connector" idref="#直接箭头连接符 391"/>
        <o:r id="V:Rule383" type="connector" idref="#直接箭头连接符 40"/>
        <o:r id="V:Rule384" type="connector" idref="#直接箭头连接符 619"/>
        <o:r id="V:Rule385" type="connector" idref="#_x0000_s1944"/>
        <o:r id="V:Rule386" type="connector" idref="#_x0000_s102480"/>
        <o:r id="V:Rule387" type="connector" idref="#直接箭头连接符 304"/>
        <o:r id="V:Rule388" type="connector" idref="#_x0000_s2005"/>
        <o:r id="V:Rule389" type="connector" idref="#_x0000_s1954"/>
        <o:r id="V:Rule390" type="connector" idref="#直接箭头连接符 557"/>
        <o:r id="V:Rule391" type="connector" idref="#直接箭头连接符 530"/>
        <o:r id="V:Rule392" type="connector" idref="#_x0000_s102425"/>
        <o:r id="V:Rule393" type="connector" idref="#_x0000_s2002"/>
        <o:r id="V:Rule394" type="connector" idref="#直接箭头连接符 307"/>
        <o:r id="V:Rule395" type="connector" idref="#_x0000_s102420"/>
        <o:r id="V:Rule396" type="connector" idref="#_x0000_s1692"/>
        <o:r id="V:Rule397" type="connector" idref="#直接箭头连接符 141"/>
        <o:r id="V:Rule398" type="connector" idref="#_x0000_s1859"/>
        <o:r id="V:Rule399" type="connector" idref="#直接箭头连接符 483"/>
        <o:r id="V:Rule400" type="connector" idref="#_x0000_s1687"/>
        <o:r id="V:Rule401" type="connector" idref="#_x0000_s1955"/>
        <o:r id="V:Rule402" type="connector" idref="#直接箭头连接符 613"/>
        <o:r id="V:Rule403" type="connector" idref="#_x0000_s1663"/>
        <o:r id="V:Rule404" type="connector" idref="#直接箭头连接符 85"/>
        <o:r id="V:Rule405" type="connector" idref="#直接箭头连接符 542"/>
        <o:r id="V:Rule406" type="connector" idref="#_x0000_s1929"/>
        <o:r id="V:Rule407" type="connector" idref="#_x0000_s102483"/>
        <o:r id="V:Rule408" type="connector" idref="#直接箭头连接符 520"/>
        <o:r id="V:Rule409" type="connector" idref="#_x0000_s1689"/>
        <o:r id="V:Rule410" type="connector" idref="#_x0000_s102409"/>
        <o:r id="V:Rule411" type="connector" idref="#_x0000_s2010"/>
        <o:r id="V:Rule412" type="connector" idref="#_x0000_s1977"/>
        <o:r id="V:Rule413" type="connector" idref="#直接箭头连接符 123"/>
        <o:r id="V:Rule414" type="connector" idref="#直接箭头连接符 308"/>
        <o:r id="V:Rule415" type="connector" idref="#直接箭头连接符 327"/>
        <o:r id="V:Rule416" type="connector" idref="#_x0000_s1724"/>
        <o:r id="V:Rule417" type="connector" idref="#_x0000_s1974"/>
        <o:r id="V:Rule418" type="connector" idref="#直接箭头连接符 566"/>
        <o:r id="V:Rule419" type="connector" idref="#直接箭头连接符 601"/>
        <o:r id="V:Rule420" type="connector" idref="#_x0000_s1928"/>
        <o:r id="V:Rule421" type="connector" idref="#_x0000_s1962"/>
        <o:r id="V:Rule422" type="connector" idref="#直接箭头连接符 621"/>
        <o:r id="V:Rule423" type="connector" idref="#直接箭头连接符 432"/>
        <o:r id="V:Rule424" type="connector" idref="#直接箭头连接符 441"/>
        <o:r id="V:Rule425" type="connector" idref="#_x0000_s1948"/>
        <o:r id="V:Rule426" type="connector" idref="#_x0000_s102516"/>
        <o:r id="V:Rule427" type="connector" idref="#直接箭头连接符 121"/>
        <o:r id="V:Rule428" type="connector" idref="#直接箭头连接符 582"/>
        <o:r id="V:Rule429" type="connector" idref="#_x0000_s102413"/>
        <o:r id="V:Rule430" type="connector" idref="#_x0000_s1897"/>
        <o:r id="V:Rule431" type="connector" idref="#_x0000_s102418"/>
        <o:r id="V:Rule432" type="connector" idref="#直接箭头连接符 471"/>
        <o:r id="V:Rule433" type="connector" idref="#直接箭头连接符 567"/>
        <o:r id="V:Rule434" type="connector" idref="#_x0000_s1978"/>
        <o:r id="V:Rule435" type="connector" idref="#直接箭头连接符 511"/>
        <o:r id="V:Rule436" type="connector" idref="#直接箭头连接符 558"/>
        <o:r id="V:Rule437" type="connector" idref="#直接箭头连接符 645"/>
        <o:r id="V:Rule438" type="connector" idref="#直接箭头连接符 50"/>
        <o:r id="V:Rule439" type="connector" idref="#直接箭头连接符 35"/>
        <o:r id="V:Rule440" type="connector" idref="#_x0000_s1684"/>
        <o:r id="V:Rule441" type="connector" idref="#_x0000_s102514"/>
        <o:r id="V:Rule442" type="connector" idref="#直接箭头连接符 115"/>
        <o:r id="V:Rule443" type="connector" idref="#_x0000_s1688"/>
        <o:r id="V:Rule444" type="connector" idref="#_x0000_s1725"/>
        <o:r id="V:Rule445" type="connector" idref="#_x0000_s1820"/>
        <o:r id="V:Rule446" type="connector" idref="#_x0000_s2014"/>
        <o:r id="V:Rule447" type="connector" idref="#_x0000_s2001"/>
        <o:r id="V:Rule448" type="connector" idref="#直接箭头连接符 298"/>
        <o:r id="V:Rule449" type="connector" idref="#_x0000_s1667"/>
        <o:r id="V:Rule450" type="connector" idref="#_x0000_s1964"/>
        <o:r id="V:Rule451" type="connector" idref="#_x0000_s2011"/>
        <o:r id="V:Rule452" type="connector" idref="#直接箭头连接符 94"/>
        <o:r id="V:Rule453" type="connector" idref="#_x0000_s1984">
          <o:proxy start="" idref="#矩形 78" connectloc="2"/>
        </o:r>
        <o:r id="V:Rule454" type="connector" idref="#直接箭头连接符 543"/>
        <o:r id="V:Rule455" type="connector" idref="#直接箭头连接符 586"/>
        <o:r id="V:Rule456" type="connector" idref="#直接箭头连接符 497"/>
        <o:r id="V:Rule457" type="connector" idref="#_x0000_s1965"/>
        <o:r id="V:Rule458" type="connector" idref="#直接箭头连接符 624"/>
        <o:r id="V:Rule459" type="connector" idref="#直接箭头连接符 499"/>
        <o:r id="V:Rule460" type="connector" idref="#直接箭头连接符 618"/>
        <o:r id="V:Rule461" type="connector" idref="#_x0000_s2019"/>
        <o:r id="V:Rule462" type="connector" idref="#_x0000_s1691"/>
        <o:r id="V:Rule463" type="connector" idref="#直接箭头连接符 316"/>
        <o:r id="V:Rule464" type="connector" idref="#_x0000_s1826"/>
        <o:r id="V:Rule465" type="connector" idref="#_x0000_s2004"/>
        <o:r id="V:Rule466" type="connector" idref="#_x0000_s2013"/>
        <o:r id="V:Rule467" type="connector" idref="#直接箭头连接符 325"/>
        <o:r id="V:Rule468" type="connector" idref="#直接箭头连接符 469"/>
        <o:r id="V:Rule469" type="connector" idref="#直接箭头连接符 436"/>
        <o:r id="V:Rule470" type="connector" idref="#直接箭头连接符 500"/>
        <o:r id="V:Rule471" type="connector" idref="#直接箭头连接符 66"/>
        <o:r id="V:Rule472" type="connector" idref="#_x0000_s1895"/>
        <o:r id="V:Rule473" type="connector" idref="#直接箭头连接符 53"/>
        <o:r id="V:Rule474" type="connector" idref="#直接箭头连接符 529"/>
        <o:r id="V:Rule475" type="connector" idref="#直接箭头连接符 602"/>
        <o:r id="V:Rule476" type="connector" idref="#_x0000_s2020"/>
        <o:r id="V:Rule477" type="connector" idref="#直接箭头连接符 518"/>
        <o:r id="V:Rule478" type="connector" idref="#_x0000_s2000"/>
        <o:r id="V:Rule479" type="connector" idref="#直接箭头连接符 335"/>
        <o:r id="V:Rule480" type="connector" idref="#_x0000_s102474">
          <o:proxy start="" idref="#椭圆 11" connectloc="3"/>
          <o:proxy end="" idref="#矩形 4" connectloc="0"/>
        </o:r>
        <o:r id="V:Rule481" type="connector" idref="#_x0000_s1961"/>
        <o:r id="V:Rule482" type="connector" idref="#_x0000_s1866"/>
        <o:r id="V:Rule483" type="connector" idref="#直接箭头连接符 620"/>
        <o:r id="V:Rule484" type="connector" idref="#直接箭头连接符 577"/>
        <o:r id="V:Rule485" type="connector" idref="#_x0000_s1683"/>
        <o:r id="V:Rule486" type="connector" idref="#直接箭头连接符 301"/>
        <o:r id="V:Rule487" type="connector" idref="#直接箭头连接符 56"/>
        <o:r id="V:Rule488" type="connector" idref="#_x0000_s102410"/>
        <o:r id="V:Rule489" type="connector" idref="#直接箭头连接符 433"/>
        <o:r id="V:Rule490" type="connector" idref="#直接箭头连接符 49"/>
        <o:r id="V:Rule491" type="connector" idref="#直接箭头连接符 60"/>
        <o:r id="V:Rule492" type="connector" idref="#_x0000_s1927"/>
        <o:r id="V:Rule493" type="connector" idref="#直接箭头连接符 628"/>
        <o:r id="V:Rule494" type="connector" idref="#_x0000_s102519"/>
        <o:r id="V:Rule495" type="connector" idref="#直接箭头连接符 640"/>
        <o:r id="V:Rule496" type="connector" idref="#_x0000_s1843"/>
        <o:r id="V:Rule497" type="connector" idref="#直接箭头连接符 603"/>
        <o:r id="V:Rule498" type="connector" idref="#直接箭头连接符 548"/>
        <o:r id="V:Rule499" type="connector" idref="#_x0000_s1970"/>
        <o:r id="V:Rule500" type="connector" idref="#直接箭头连接符 84"/>
        <o:r id="V:Rule501" type="connector" idref="#直接箭头连接符 204"/>
        <o:r id="V:Rule502" type="connector" idref="#直接箭头连接符 552"/>
        <o:r id="V:Rule503" type="connector" idref="#_x0000_s1694"/>
        <o:r id="V:Rule504" type="connector" idref="#_x0000_s1675"/>
        <o:r id="V:Rule505" type="connector" idref="#直接箭头连接符 584"/>
        <o:r id="V:Rule506" type="connector" idref="#_x0000_s102520"/>
        <o:r id="V:Rule507" type="connector" idref="#_x0000_s1963"/>
        <o:r id="V:Rule508" type="connector" idref="#直接箭头连接符 498"/>
        <o:r id="V:Rule509" type="connector" idref="#直接箭头连接符 46"/>
        <o:r id="V:Rule510" type="connector" idref="#直接箭头连接符 589"/>
        <o:r id="V:Rule511" type="connector" idref="#_x0000_s1979"/>
        <o:r id="V:Rule512" type="connector" idref="#_x0000_s1953"/>
        <o:r id="V:Rule513" type="connector" idref="#直接箭头连接符 480"/>
        <o:r id="V:Rule514" type="connector" idref="#_x0000_s1726"/>
        <o:r id="V:Rule515" type="connector" idref="#直接箭头连接符 36"/>
        <o:r id="V:Rule516" type="connector" idref="#直接箭头连接符 104"/>
        <o:r id="V:Rule517" type="connector" idref="#直接箭头连接符 590"/>
        <o:r id="V:Rule518" type="connector" idref="#直接箭头连接符 551"/>
        <o:r id="V:Rule519" type="connector" idref="#直接箭头连接符 644"/>
        <o:r id="V:Rule520" type="connector" idref="#_x0000_s1985"/>
        <o:r id="V:Rule521" type="connector" idref="#直接箭头连接符 51"/>
        <o:r id="V:Rule522" type="connector" idref="#直接箭头连接符 329"/>
        <o:r id="V:Rule523" type="connector" idref="#_x0000_s1824"/>
        <o:r id="V:Rule524" type="connector" idref="#直接箭头连接符 533"/>
        <o:r id="V:Rule525" type="connector" idref="#_x0000_s102439"/>
        <o:r id="V:Rule526" type="connector" idref="#直接箭头连接符 512"/>
        <o:r id="V:Rule527" type="connector" idref="#直接箭头连接符 579"/>
        <o:r id="V:Rule528" type="connector" idref="#_x0000_s1950"/>
        <o:r id="V:Rule529" type="connector" idref="#直接箭头连接符 61"/>
        <o:r id="V:Rule530" type="connector" idref="#_x0000_s1816"/>
        <o:r id="V:Rule531" type="connector" idref="#直接箭头连接符 514"/>
        <o:r id="V:Rule532" type="connector" idref="#直接箭头连接符 122"/>
        <o:r id="V:Rule533" type="connector" idref="#_x0000_s102515"/>
        <o:r id="V:Rule534" type="connector" idref="#直接箭头连接符 517"/>
        <o:r id="V:Rule535" type="connector" idref="#直接箭头连接符 137"/>
        <o:r id="V:Rule536" type="connector" idref="#_x0000_s1998"/>
        <o:r id="V:Rule537" type="connector" idref="#直接箭头连接符 131"/>
        <o:r id="V:Rule538" type="connector" idref="#直接箭头连接符 136"/>
        <o:r id="V:Rule539" type="connector" idref="#_x0000_s1682"/>
        <o:r id="V:Rule540" type="connector" idref="#直接箭头连接符 485"/>
        <o:r id="V:Rule541" type="connector" idref="#直接箭头连接符 561"/>
        <o:r id="V:Rule542" type="connector" idref="#直接箭头连接符 581"/>
        <o:r id="V:Rule543" type="connector" idref="#_x0000_s1968"/>
        <o:r id="V:Rule544" type="connector" idref="#直接箭头连接符 438"/>
        <o:r id="V:Rule545" type="connector" idref="#直接箭头连接符 117"/>
        <o:r id="V:Rule546" type="connector" idref="#_x0000_s1857"/>
        <o:r id="V:Rule547" type="connector" idref="#_x0000_s1960"/>
        <o:r id="V:Rule548" type="connector" idref="#直接箭头连接符 634"/>
        <o:r id="V:Rule549" type="connector" idref="#_x0000_s102427"/>
        <o:r id="V:Rule550" type="connector" idref="#_x0000_s1823"/>
        <o:r id="V:Rule551" type="connector" idref="#直接箭头连接符 142"/>
        <o:r id="V:Rule552" type="connector" idref="#直接箭头连接符 555"/>
        <o:r id="V:Rule553" type="connector" idref="#_x0000_s1858"/>
        <o:r id="V:Rule554" type="connector" idref="#直接箭头连接符 604"/>
        <o:r id="V:Rule555" type="connector" idref="#_x0000_s102478"/>
        <o:r id="V:Rule556" type="connector" idref="#_x0000_s1972"/>
        <o:r id="V:Rule557" type="connector" idref="#直接箭头连接符 87"/>
        <o:r id="V:Rule558" type="connector" idref="#_x0000_s1677"/>
        <o:r id="V:Rule559" type="connector" idref="#直接箭头连接符 91"/>
        <o:r id="V:Rule560" type="connector" idref="#直接箭头连接符 440"/>
        <o:r id="V:Rule561" type="connector" idref="#_x0000_s1959"/>
        <o:r id="V:Rule562" type="connector" idref="#直接箭头连接符 102"/>
        <o:r id="V:Rule563" type="connector" idref="#直接箭头连接符 629"/>
        <o:r id="V:Rule564" type="connector" idref="#_x0000_s1971"/>
        <o:r id="V:Rule565" type="connector" idref="#直接箭头连接符 616"/>
        <o:r id="V:Rule566" type="connector" idref="#直接箭头连接符 536"/>
        <o:r id="V:Rule567" type="connector" idref="#_x0000_s1673"/>
        <o:r id="V:Rule568" type="connector" idref="#直接箭头连接符 541"/>
        <o:r id="V:Rule569" type="connector" idref="#_x0000_s1949"/>
        <o:r id="V:Rule570" type="connector" idref="#_x0000_s2003"/>
        <o:r id="V:Rule571" type="connector" idref="#_x0000_s102482">
          <o:proxy end="" idref="#矩形 4" connectloc="1"/>
        </o:r>
        <o:r id="V:Rule572" type="connector" idref="#直接箭头连接符 493"/>
        <o:r id="V:Rule573" type="connector" idref="#直接箭头连接符 93"/>
        <o:r id="V:Rule574" type="connector" idref="#直接箭头连接符 4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3042"/>
    <w:pPr>
      <w:widowControl w:val="0"/>
      <w:jc w:val="both"/>
    </w:pPr>
  </w:style>
  <w:style w:type="paragraph" w:styleId="1">
    <w:name w:val="heading 1"/>
    <w:basedOn w:val="a"/>
    <w:next w:val="a"/>
    <w:link w:val="1Char"/>
    <w:uiPriority w:val="9"/>
    <w:qFormat/>
    <w:rsid w:val="00453042"/>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53042"/>
    <w:rPr>
      <w:b/>
      <w:bCs/>
      <w:kern w:val="44"/>
      <w:sz w:val="44"/>
      <w:szCs w:val="44"/>
    </w:rPr>
  </w:style>
  <w:style w:type="paragraph" w:styleId="a3">
    <w:name w:val="Balloon Text"/>
    <w:basedOn w:val="a"/>
    <w:link w:val="Char"/>
    <w:uiPriority w:val="99"/>
    <w:semiHidden/>
    <w:unhideWhenUsed/>
    <w:rsid w:val="00453042"/>
    <w:rPr>
      <w:sz w:val="18"/>
      <w:szCs w:val="18"/>
    </w:rPr>
  </w:style>
  <w:style w:type="character" w:customStyle="1" w:styleId="Char">
    <w:name w:val="批注框文本 Char"/>
    <w:basedOn w:val="a0"/>
    <w:link w:val="a3"/>
    <w:uiPriority w:val="99"/>
    <w:semiHidden/>
    <w:rsid w:val="00453042"/>
    <w:rPr>
      <w:sz w:val="18"/>
      <w:szCs w:val="18"/>
    </w:rPr>
  </w:style>
  <w:style w:type="paragraph" w:styleId="10">
    <w:name w:val="toc 1"/>
    <w:basedOn w:val="a"/>
    <w:next w:val="a"/>
    <w:autoRedefine/>
    <w:uiPriority w:val="39"/>
    <w:unhideWhenUsed/>
    <w:qFormat/>
    <w:rsid w:val="00453042"/>
    <w:pPr>
      <w:widowControl/>
      <w:spacing w:after="100" w:line="276" w:lineRule="auto"/>
      <w:ind w:firstLine="360"/>
      <w:jc w:val="left"/>
    </w:pPr>
    <w:rPr>
      <w:kern w:val="0"/>
      <w:sz w:val="22"/>
    </w:rPr>
  </w:style>
  <w:style w:type="paragraph" w:styleId="2">
    <w:name w:val="toc 2"/>
    <w:basedOn w:val="a"/>
    <w:next w:val="a"/>
    <w:autoRedefine/>
    <w:uiPriority w:val="39"/>
    <w:unhideWhenUsed/>
    <w:qFormat/>
    <w:rsid w:val="00453042"/>
    <w:pPr>
      <w:widowControl/>
      <w:spacing w:after="100" w:line="276" w:lineRule="auto"/>
      <w:ind w:left="220" w:firstLine="360"/>
      <w:jc w:val="left"/>
    </w:pPr>
    <w:rPr>
      <w:kern w:val="0"/>
      <w:sz w:val="22"/>
    </w:rPr>
  </w:style>
  <w:style w:type="paragraph" w:styleId="3">
    <w:name w:val="toc 3"/>
    <w:basedOn w:val="a"/>
    <w:next w:val="a"/>
    <w:autoRedefine/>
    <w:uiPriority w:val="39"/>
    <w:semiHidden/>
    <w:unhideWhenUsed/>
    <w:qFormat/>
    <w:rsid w:val="00453042"/>
    <w:pPr>
      <w:widowControl/>
      <w:spacing w:after="100" w:line="276" w:lineRule="auto"/>
      <w:ind w:left="440" w:firstLine="360"/>
      <w:jc w:val="left"/>
    </w:pPr>
    <w:rPr>
      <w:kern w:val="0"/>
      <w:sz w:val="22"/>
    </w:rPr>
  </w:style>
  <w:style w:type="paragraph" w:styleId="TOC">
    <w:name w:val="TOC Heading"/>
    <w:basedOn w:val="1"/>
    <w:next w:val="a"/>
    <w:uiPriority w:val="39"/>
    <w:unhideWhenUsed/>
    <w:qFormat/>
    <w:rsid w:val="00453042"/>
    <w:pPr>
      <w:keepNext w:val="0"/>
      <w:keepLines w:val="0"/>
      <w:widowControl/>
      <w:pBdr>
        <w:bottom w:val="single" w:sz="12" w:space="1" w:color="365F91" w:themeColor="accent1" w:themeShade="BF"/>
      </w:pBdr>
      <w:spacing w:before="600" w:after="80" w:line="240" w:lineRule="auto"/>
      <w:jc w:val="left"/>
      <w:outlineLvl w:val="9"/>
    </w:pPr>
    <w:rPr>
      <w:rFonts w:asciiTheme="majorHAnsi" w:eastAsiaTheme="majorEastAsia" w:hAnsiTheme="majorHAnsi" w:cstheme="majorBidi"/>
      <w:color w:val="365F91" w:themeColor="accent1" w:themeShade="BF"/>
      <w:kern w:val="0"/>
      <w:sz w:val="24"/>
      <w:szCs w:val="24"/>
      <w:lang w:bidi="en-US"/>
    </w:rPr>
  </w:style>
  <w:style w:type="table" w:styleId="a4">
    <w:name w:val="Table Grid"/>
    <w:basedOn w:val="a1"/>
    <w:uiPriority w:val="59"/>
    <w:rsid w:val="009B5FD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9B5FDB"/>
    <w:pPr>
      <w:ind w:firstLineChars="200" w:firstLine="420"/>
    </w:pPr>
  </w:style>
  <w:style w:type="character" w:styleId="a6">
    <w:name w:val="Hyperlink"/>
    <w:basedOn w:val="a0"/>
    <w:uiPriority w:val="99"/>
    <w:unhideWhenUsed/>
    <w:rsid w:val="00342D4B"/>
    <w:rPr>
      <w:color w:val="0000FF" w:themeColor="hyperlink"/>
      <w:u w:val="single"/>
    </w:rPr>
  </w:style>
  <w:style w:type="paragraph" w:styleId="a7">
    <w:name w:val="header"/>
    <w:basedOn w:val="a"/>
    <w:link w:val="Char0"/>
    <w:uiPriority w:val="99"/>
    <w:unhideWhenUsed/>
    <w:rsid w:val="00342D4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342D4B"/>
    <w:rPr>
      <w:sz w:val="18"/>
      <w:szCs w:val="18"/>
    </w:rPr>
  </w:style>
  <w:style w:type="paragraph" w:styleId="a8">
    <w:name w:val="footer"/>
    <w:basedOn w:val="a"/>
    <w:link w:val="Char1"/>
    <w:uiPriority w:val="99"/>
    <w:unhideWhenUsed/>
    <w:rsid w:val="00342D4B"/>
    <w:pPr>
      <w:tabs>
        <w:tab w:val="center" w:pos="4153"/>
        <w:tab w:val="right" w:pos="8306"/>
      </w:tabs>
      <w:snapToGrid w:val="0"/>
      <w:jc w:val="left"/>
    </w:pPr>
    <w:rPr>
      <w:sz w:val="18"/>
      <w:szCs w:val="18"/>
    </w:rPr>
  </w:style>
  <w:style w:type="character" w:customStyle="1" w:styleId="Char1">
    <w:name w:val="页脚 Char"/>
    <w:basedOn w:val="a0"/>
    <w:link w:val="a8"/>
    <w:uiPriority w:val="99"/>
    <w:rsid w:val="00342D4B"/>
    <w:rPr>
      <w:sz w:val="18"/>
      <w:szCs w:val="18"/>
    </w:rPr>
  </w:style>
  <w:style w:type="paragraph" w:customStyle="1" w:styleId="EndNoteBibliographyTitle">
    <w:name w:val="EndNote Bibliography Title"/>
    <w:basedOn w:val="a"/>
    <w:link w:val="EndNoteBibliographyTitleChar"/>
    <w:rsid w:val="00342D4B"/>
    <w:pPr>
      <w:jc w:val="center"/>
    </w:pPr>
    <w:rPr>
      <w:rFonts w:ascii="Calibri" w:hAnsi="Calibri"/>
      <w:noProof/>
      <w:sz w:val="20"/>
    </w:rPr>
  </w:style>
  <w:style w:type="character" w:customStyle="1" w:styleId="EndNoteBibliographyTitleChar">
    <w:name w:val="EndNote Bibliography Title Char"/>
    <w:basedOn w:val="a0"/>
    <w:link w:val="EndNoteBibliographyTitle"/>
    <w:rsid w:val="00342D4B"/>
    <w:rPr>
      <w:rFonts w:ascii="Calibri" w:hAnsi="Calibri"/>
      <w:noProof/>
      <w:sz w:val="20"/>
    </w:rPr>
  </w:style>
  <w:style w:type="paragraph" w:customStyle="1" w:styleId="EndNoteBibliography">
    <w:name w:val="EndNote Bibliography"/>
    <w:basedOn w:val="a"/>
    <w:link w:val="EndNoteBibliographyChar"/>
    <w:rsid w:val="00342D4B"/>
    <w:rPr>
      <w:rFonts w:ascii="Calibri" w:hAnsi="Calibri"/>
      <w:noProof/>
      <w:sz w:val="20"/>
    </w:rPr>
  </w:style>
  <w:style w:type="character" w:customStyle="1" w:styleId="EndNoteBibliographyChar">
    <w:name w:val="EndNote Bibliography Char"/>
    <w:basedOn w:val="a0"/>
    <w:link w:val="EndNoteBibliography"/>
    <w:rsid w:val="00342D4B"/>
    <w:rPr>
      <w:rFonts w:ascii="Calibri" w:hAnsi="Calibri"/>
      <w:noProof/>
      <w:sz w:val="20"/>
    </w:rPr>
  </w:style>
  <w:style w:type="character" w:styleId="a9">
    <w:name w:val="FollowedHyperlink"/>
    <w:basedOn w:val="a0"/>
    <w:uiPriority w:val="99"/>
    <w:semiHidden/>
    <w:unhideWhenUsed/>
    <w:rsid w:val="00D72ABC"/>
    <w:rPr>
      <w:color w:val="800080" w:themeColor="followedHyperlink"/>
      <w:u w:val="single"/>
    </w:rPr>
  </w:style>
  <w:style w:type="paragraph" w:styleId="aa">
    <w:name w:val="Normal (Web)"/>
    <w:basedOn w:val="a"/>
    <w:uiPriority w:val="99"/>
    <w:semiHidden/>
    <w:unhideWhenUsed/>
    <w:rsid w:val="00D72ABC"/>
    <w:pPr>
      <w:widowControl/>
      <w:spacing w:before="100" w:beforeAutospacing="1" w:after="100" w:afterAutospacing="1"/>
      <w:jc w:val="left"/>
    </w:pPr>
    <w:rPr>
      <w:rFonts w:ascii="宋体" w:eastAsia="宋体" w:hAnsi="宋体" w:cs="宋体"/>
      <w:kern w:val="0"/>
      <w:sz w:val="24"/>
      <w:szCs w:val="24"/>
    </w:rPr>
  </w:style>
  <w:style w:type="character" w:styleId="ab">
    <w:name w:val="Placeholder Text"/>
    <w:basedOn w:val="a0"/>
    <w:uiPriority w:val="99"/>
    <w:semiHidden/>
    <w:rsid w:val="00D72ABC"/>
    <w:rPr>
      <w:color w:val="808080"/>
    </w:rPr>
  </w:style>
  <w:style w:type="paragraph" w:styleId="ac">
    <w:name w:val="Subtitle"/>
    <w:basedOn w:val="a"/>
    <w:next w:val="a"/>
    <w:link w:val="Char2"/>
    <w:uiPriority w:val="11"/>
    <w:qFormat/>
    <w:rsid w:val="001345D1"/>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2">
    <w:name w:val="副标题 Char"/>
    <w:basedOn w:val="a0"/>
    <w:link w:val="ac"/>
    <w:uiPriority w:val="11"/>
    <w:rsid w:val="001345D1"/>
    <w:rPr>
      <w:rFonts w:asciiTheme="majorHAnsi" w:eastAsia="宋体" w:hAnsiTheme="majorHAnsi" w:cstheme="majorBidi"/>
      <w:b/>
      <w:bCs/>
      <w:kern w:val="28"/>
      <w:sz w:val="32"/>
      <w:szCs w:val="32"/>
    </w:rPr>
  </w:style>
  <w:style w:type="paragraph" w:styleId="ad">
    <w:name w:val="Date"/>
    <w:basedOn w:val="a"/>
    <w:next w:val="a"/>
    <w:link w:val="Char3"/>
    <w:uiPriority w:val="99"/>
    <w:semiHidden/>
    <w:unhideWhenUsed/>
    <w:rsid w:val="008074BC"/>
    <w:pPr>
      <w:ind w:leftChars="2500" w:left="100"/>
    </w:pPr>
  </w:style>
  <w:style w:type="character" w:customStyle="1" w:styleId="Char3">
    <w:name w:val="日期 Char"/>
    <w:basedOn w:val="a0"/>
    <w:link w:val="ad"/>
    <w:uiPriority w:val="99"/>
    <w:semiHidden/>
    <w:rsid w:val="008074BC"/>
  </w:style>
</w:styles>
</file>

<file path=word/webSettings.xml><?xml version="1.0" encoding="utf-8"?>
<w:webSettings xmlns:r="http://schemas.openxmlformats.org/officeDocument/2006/relationships" xmlns:w="http://schemas.openxmlformats.org/wordprocessingml/2006/main">
  <w:divs>
    <w:div w:id="318660291">
      <w:bodyDiv w:val="1"/>
      <w:marLeft w:val="0"/>
      <w:marRight w:val="0"/>
      <w:marTop w:val="0"/>
      <w:marBottom w:val="0"/>
      <w:divBdr>
        <w:top w:val="none" w:sz="0" w:space="0" w:color="auto"/>
        <w:left w:val="none" w:sz="0" w:space="0" w:color="auto"/>
        <w:bottom w:val="none" w:sz="0" w:space="0" w:color="auto"/>
        <w:right w:val="none" w:sz="0" w:space="0" w:color="auto"/>
      </w:divBdr>
      <w:divsChild>
        <w:div w:id="282657596">
          <w:marLeft w:val="0"/>
          <w:marRight w:val="0"/>
          <w:marTop w:val="0"/>
          <w:marBottom w:val="0"/>
          <w:divBdr>
            <w:top w:val="none" w:sz="0" w:space="0" w:color="auto"/>
            <w:left w:val="none" w:sz="0" w:space="0" w:color="auto"/>
            <w:bottom w:val="none" w:sz="0" w:space="0" w:color="auto"/>
            <w:right w:val="none" w:sz="0" w:space="0" w:color="auto"/>
          </w:divBdr>
        </w:div>
      </w:divsChild>
    </w:div>
    <w:div w:id="387999996">
      <w:bodyDiv w:val="1"/>
      <w:marLeft w:val="0"/>
      <w:marRight w:val="0"/>
      <w:marTop w:val="0"/>
      <w:marBottom w:val="0"/>
      <w:divBdr>
        <w:top w:val="none" w:sz="0" w:space="0" w:color="auto"/>
        <w:left w:val="none" w:sz="0" w:space="0" w:color="auto"/>
        <w:bottom w:val="none" w:sz="0" w:space="0" w:color="auto"/>
        <w:right w:val="none" w:sz="0" w:space="0" w:color="auto"/>
      </w:divBdr>
      <w:divsChild>
        <w:div w:id="163010894">
          <w:marLeft w:val="0"/>
          <w:marRight w:val="0"/>
          <w:marTop w:val="0"/>
          <w:marBottom w:val="0"/>
          <w:divBdr>
            <w:top w:val="none" w:sz="0" w:space="0" w:color="auto"/>
            <w:left w:val="none" w:sz="0" w:space="0" w:color="auto"/>
            <w:bottom w:val="none" w:sz="0" w:space="0" w:color="auto"/>
            <w:right w:val="none" w:sz="0" w:space="0" w:color="auto"/>
          </w:divBdr>
        </w:div>
      </w:divsChild>
    </w:div>
    <w:div w:id="609243094">
      <w:bodyDiv w:val="1"/>
      <w:marLeft w:val="0"/>
      <w:marRight w:val="0"/>
      <w:marTop w:val="0"/>
      <w:marBottom w:val="0"/>
      <w:divBdr>
        <w:top w:val="none" w:sz="0" w:space="0" w:color="auto"/>
        <w:left w:val="none" w:sz="0" w:space="0" w:color="auto"/>
        <w:bottom w:val="none" w:sz="0" w:space="0" w:color="auto"/>
        <w:right w:val="none" w:sz="0" w:space="0" w:color="auto"/>
      </w:divBdr>
    </w:div>
    <w:div w:id="1026105707">
      <w:bodyDiv w:val="1"/>
      <w:marLeft w:val="0"/>
      <w:marRight w:val="0"/>
      <w:marTop w:val="0"/>
      <w:marBottom w:val="0"/>
      <w:divBdr>
        <w:top w:val="none" w:sz="0" w:space="0" w:color="auto"/>
        <w:left w:val="none" w:sz="0" w:space="0" w:color="auto"/>
        <w:bottom w:val="none" w:sz="0" w:space="0" w:color="auto"/>
        <w:right w:val="none" w:sz="0" w:space="0" w:color="auto"/>
      </w:divBdr>
      <w:divsChild>
        <w:div w:id="355081873">
          <w:marLeft w:val="0"/>
          <w:marRight w:val="0"/>
          <w:marTop w:val="0"/>
          <w:marBottom w:val="0"/>
          <w:divBdr>
            <w:top w:val="none" w:sz="0" w:space="0" w:color="auto"/>
            <w:left w:val="none" w:sz="0" w:space="0" w:color="auto"/>
            <w:bottom w:val="none" w:sz="0" w:space="0" w:color="auto"/>
            <w:right w:val="none" w:sz="0" w:space="0" w:color="auto"/>
          </w:divBdr>
        </w:div>
      </w:divsChild>
    </w:div>
    <w:div w:id="1330869711">
      <w:bodyDiv w:val="1"/>
      <w:marLeft w:val="0"/>
      <w:marRight w:val="0"/>
      <w:marTop w:val="0"/>
      <w:marBottom w:val="0"/>
      <w:divBdr>
        <w:top w:val="none" w:sz="0" w:space="0" w:color="auto"/>
        <w:left w:val="none" w:sz="0" w:space="0" w:color="auto"/>
        <w:bottom w:val="none" w:sz="0" w:space="0" w:color="auto"/>
        <w:right w:val="none" w:sz="0" w:space="0" w:color="auto"/>
      </w:divBdr>
    </w:div>
    <w:div w:id="1366180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9.jpeg"/><Relationship Id="rId39" Type="http://schemas.openxmlformats.org/officeDocument/2006/relationships/chart" Target="charts/chart2.xml"/><Relationship Id="rId21" Type="http://schemas.openxmlformats.org/officeDocument/2006/relationships/hyperlink" Target="http://www.copasi.org/" TargetMode="External"/><Relationship Id="rId34" Type="http://schemas.openxmlformats.org/officeDocument/2006/relationships/oleObject" Target="embeddings/oleObject4.bin"/><Relationship Id="rId42" Type="http://schemas.openxmlformats.org/officeDocument/2006/relationships/image" Target="media/image19.png"/><Relationship Id="rId47" Type="http://schemas.openxmlformats.org/officeDocument/2006/relationships/chart" Target="charts/chart9.xml"/><Relationship Id="rId50" Type="http://schemas.openxmlformats.org/officeDocument/2006/relationships/chart" Target="charts/chart12.xml"/><Relationship Id="rId55" Type="http://schemas.openxmlformats.org/officeDocument/2006/relationships/chart" Target="charts/chart16.xml"/><Relationship Id="rId63" Type="http://schemas.openxmlformats.org/officeDocument/2006/relationships/hyperlink" Target="http://www.copasi.org/tiki-view_articles.php" TargetMode="External"/><Relationship Id="rId68" Type="http://schemas.openxmlformats.org/officeDocument/2006/relationships/hyperlink" Target="http://www.unige.ch/ses/dsec/static/gilli/CyprusLecture2004.pdf"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mathworks.co.uk/discovery/simulated-annealing.html" TargetMode="Externa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2.wmf"/><Relationship Id="rId11" Type="http://schemas.openxmlformats.org/officeDocument/2006/relationships/image" Target="media/image2.wmf"/><Relationship Id="rId24" Type="http://schemas.openxmlformats.org/officeDocument/2006/relationships/image" Target="media/image7.jpeg"/><Relationship Id="rId32" Type="http://schemas.openxmlformats.org/officeDocument/2006/relationships/image" Target="media/image14.wmf"/><Relationship Id="rId37" Type="http://schemas.openxmlformats.org/officeDocument/2006/relationships/image" Target="media/image17.jpeg"/><Relationship Id="rId40" Type="http://schemas.openxmlformats.org/officeDocument/2006/relationships/chart" Target="charts/chart3.xml"/><Relationship Id="rId45" Type="http://schemas.openxmlformats.org/officeDocument/2006/relationships/chart" Target="charts/chart7.xml"/><Relationship Id="rId53" Type="http://schemas.openxmlformats.org/officeDocument/2006/relationships/image" Target="media/image20.jpeg"/><Relationship Id="rId58" Type="http://schemas.openxmlformats.org/officeDocument/2006/relationships/chart" Target="charts/chart19.xml"/><Relationship Id="rId66" Type="http://schemas.openxmlformats.org/officeDocument/2006/relationships/hyperlink" Target="http://www.ebsbiowizard.com/2010/11/biological-growth-curve-in-aerated-stabilization-basins/" TargetMode="External"/><Relationship Id="rId74" Type="http://schemas.openxmlformats.org/officeDocument/2006/relationships/hyperlink" Target="http://www.psychstat.missouristate.edu/introbook/sbk04m.htm"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sheffield.ac.uk/polopoly_fs/1.48155!/file/Sentero.pdf" TargetMode="External"/><Relationship Id="rId28" Type="http://schemas.openxmlformats.org/officeDocument/2006/relationships/image" Target="media/image11.jpeg"/><Relationship Id="rId36" Type="http://schemas.openxmlformats.org/officeDocument/2006/relationships/image" Target="media/image16.jpeg"/><Relationship Id="rId49" Type="http://schemas.openxmlformats.org/officeDocument/2006/relationships/chart" Target="charts/chart11.xml"/><Relationship Id="rId57" Type="http://schemas.openxmlformats.org/officeDocument/2006/relationships/chart" Target="charts/chart18.xml"/><Relationship Id="rId61" Type="http://schemas.openxmlformats.org/officeDocument/2006/relationships/chart" Target="charts/chart22.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3.jpeg"/><Relationship Id="rId44" Type="http://schemas.openxmlformats.org/officeDocument/2006/relationships/chart" Target="charts/chart6.xml"/><Relationship Id="rId52" Type="http://schemas.openxmlformats.org/officeDocument/2006/relationships/chart" Target="charts/chart14.xml"/><Relationship Id="rId60" Type="http://schemas.openxmlformats.org/officeDocument/2006/relationships/chart" Target="charts/chart21.xml"/><Relationship Id="rId65" Type="http://schemas.openxmlformats.org/officeDocument/2006/relationships/hyperlink" Target="http://www.scholarpedia.org/article/Particle_swarm_optimization" TargetMode="External"/><Relationship Id="rId73" Type="http://schemas.openxmlformats.org/officeDocument/2006/relationships/hyperlink" Target="http://www.scholarpedia.org/article/Particle_swarm_optimization"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gif"/><Relationship Id="rId22" Type="http://schemas.openxmlformats.org/officeDocument/2006/relationships/hyperlink" Target="http://envirosim.com/" TargetMode="External"/><Relationship Id="rId27" Type="http://schemas.openxmlformats.org/officeDocument/2006/relationships/image" Target="media/image10.jpeg"/><Relationship Id="rId30" Type="http://schemas.openxmlformats.org/officeDocument/2006/relationships/oleObject" Target="embeddings/oleObject3.bin"/><Relationship Id="rId35" Type="http://schemas.openxmlformats.org/officeDocument/2006/relationships/oleObject" Target="embeddings/oleObject5.bin"/><Relationship Id="rId43" Type="http://schemas.openxmlformats.org/officeDocument/2006/relationships/chart" Target="charts/chart5.xml"/><Relationship Id="rId48" Type="http://schemas.openxmlformats.org/officeDocument/2006/relationships/chart" Target="charts/chart10.xml"/><Relationship Id="rId56" Type="http://schemas.openxmlformats.org/officeDocument/2006/relationships/chart" Target="charts/chart17.xml"/><Relationship Id="rId64" Type="http://schemas.openxmlformats.org/officeDocument/2006/relationships/hyperlink" Target="http://www.copasi.org/tiki-view_articles.php" TargetMode="External"/><Relationship Id="rId69" Type="http://schemas.openxmlformats.org/officeDocument/2006/relationships/hyperlink" Target="http://www.globalwaterintel.com/"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hart" Target="charts/chart13.xml"/><Relationship Id="rId72" Type="http://schemas.openxmlformats.org/officeDocument/2006/relationships/hyperlink" Target="http://www.parliament.uk/documents/post/postpn282.pdf"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chart" Target="charts/chart1.xml"/><Relationship Id="rId25" Type="http://schemas.openxmlformats.org/officeDocument/2006/relationships/image" Target="media/image8.jpeg"/><Relationship Id="rId33" Type="http://schemas.openxmlformats.org/officeDocument/2006/relationships/image" Target="media/image15.wmf"/><Relationship Id="rId38" Type="http://schemas.openxmlformats.org/officeDocument/2006/relationships/image" Target="media/image18.jpeg"/><Relationship Id="rId46" Type="http://schemas.openxmlformats.org/officeDocument/2006/relationships/chart" Target="charts/chart8.xml"/><Relationship Id="rId59" Type="http://schemas.openxmlformats.org/officeDocument/2006/relationships/chart" Target="charts/chart20.xml"/><Relationship Id="rId67" Type="http://schemas.openxmlformats.org/officeDocument/2006/relationships/hyperlink" Target="http://www.ebchinaintl.com.cn/water/newsinfo.aspx?id=247" TargetMode="External"/><Relationship Id="rId20" Type="http://schemas.openxmlformats.org/officeDocument/2006/relationships/hyperlink" Target="http://www.celldesigner.org/" TargetMode="External"/><Relationship Id="rId41" Type="http://schemas.openxmlformats.org/officeDocument/2006/relationships/chart" Target="charts/chart4.xml"/><Relationship Id="rId54" Type="http://schemas.openxmlformats.org/officeDocument/2006/relationships/chart" Target="charts/chart15.xml"/><Relationship Id="rId62" Type="http://schemas.openxmlformats.org/officeDocument/2006/relationships/hyperlink" Target="http://www.ebchinaintl.com.cn/water/newsinfo.aspx?id=247" TargetMode="External"/><Relationship Id="rId70" Type="http://schemas.openxmlformats.org/officeDocument/2006/relationships/hyperlink" Target="http://ien.ie/2012/almost-50-of-wastewater-treatment-plants-fail-to-meet-standards/" TargetMode="External"/><Relationship Id="rId75" Type="http://schemas.openxmlformats.org/officeDocument/2006/relationships/hyperlink" Target="http://videolectures.net/acai05_filipic_ssm/"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xu\Desktop\&#24037;&#20316;&#31807;1.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xu\Desktop\&#26700;&#38754;\12&#26376;&#25968;&#2545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xu\Desktop\&#26700;&#38754;\12&#26376;&#25968;&#25454;.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xu\Desktop\&#26700;&#38754;\12&#26376;&#25968;&#25454;.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xu\Desktop\&#24037;&#20316;&#31807;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xu\Desktop\&#24037;&#20316;&#31807;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xu\Desktop\&#24037;&#20316;&#31807;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xu\Desktop\&#24037;&#20316;&#31807;1.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xu\Desktop\09.01.2.txt"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xu\Desktop\09.01.2.txt"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xu\Desktop\&#26700;&#38754;\&#21608;&#26449;&#21378;2012&#24180;1&#26376;--2012&#24180;12&#26376;.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xu\Desktop\09.01.2.txt"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xu\Desktop\&#24037;&#20316;&#31807;1.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xu\Desktop\&#24037;&#20316;&#31807;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xu\Desktop\&#26700;&#38754;\&#21608;&#26449;&#21378;2012&#24180;1&#26376;--2012&#24180;12&#26376;.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xu\Desktop\&#26700;&#38754;\&#21608;&#26449;&#21378;2012&#24180;1&#26376;--2012&#24180;12&#26376;.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xu\Desktop\&#24037;&#20316;&#31807;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xu\Desktop\&#24037;&#20316;&#31807;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xu\Desktop\&#24037;&#20316;&#31807;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xu\Desktop\&#24037;&#20316;&#31807;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xu\Desktop\&#24037;&#20316;&#31807;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en-GB" altLang="zh-CN" sz="1400" b="0"/>
              <a:t>Constitutive</a:t>
            </a:r>
            <a:r>
              <a:rPr lang="en-GB" altLang="zh-CN" sz="1400" b="0" baseline="0"/>
              <a:t> relationship used in clarfier models</a:t>
            </a:r>
            <a:endParaRPr lang="zh-CN" altLang="en-US" sz="1400" b="0"/>
          </a:p>
        </c:rich>
      </c:tx>
    </c:title>
    <c:plotArea>
      <c:layout>
        <c:manualLayout>
          <c:layoutTarget val="inner"/>
          <c:xMode val="edge"/>
          <c:yMode val="edge"/>
          <c:x val="0.13382270667823407"/>
          <c:y val="0.17218759113444151"/>
          <c:w val="0.69287609673409478"/>
          <c:h val="0.66921660834062413"/>
        </c:manualLayout>
      </c:layout>
      <c:scatterChart>
        <c:scatterStyle val="smoothMarker"/>
        <c:ser>
          <c:idx val="0"/>
          <c:order val="0"/>
          <c:tx>
            <c:v>Vesalind</c:v>
          </c:tx>
          <c:marker>
            <c:symbol val="none"/>
          </c:marker>
          <c:dLbls>
            <c:delete val="1"/>
          </c:dLbls>
          <c:xVal>
            <c:numRef>
              <c:f>Sheet1!$F$4:$F$84</c:f>
              <c:numCache>
                <c:formatCode>General</c:formatCode>
                <c:ptCount val="8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numCache>
            </c:numRef>
          </c:xVal>
          <c:yVal>
            <c:numRef>
              <c:f>Sheet1!$E$4:$E$84</c:f>
              <c:numCache>
                <c:formatCode>General</c:formatCode>
                <c:ptCount val="81"/>
                <c:pt idx="0">
                  <c:v>474</c:v>
                </c:pt>
                <c:pt idx="1">
                  <c:v>447.4690269030541</c:v>
                </c:pt>
                <c:pt idx="2">
                  <c:v>422.42305915097353</c:v>
                </c:pt>
                <c:pt idx="3">
                  <c:v>398.77897725675399</c:v>
                </c:pt>
                <c:pt idx="4">
                  <c:v>376.45831414023451</c:v>
                </c:pt>
                <c:pt idx="5">
                  <c:v>355.38699472130554</c:v>
                </c:pt>
                <c:pt idx="6">
                  <c:v>335.49509008848065</c:v>
                </c:pt>
                <c:pt idx="7">
                  <c:v>316.71658542752664</c:v>
                </c:pt>
                <c:pt idx="8">
                  <c:v>298.989160939481</c:v>
                </c:pt>
                <c:pt idx="9">
                  <c:v>282.25398502141388</c:v>
                </c:pt>
                <c:pt idx="10">
                  <c:v>266.45551902329169</c:v>
                </c:pt>
                <c:pt idx="11">
                  <c:v>251.54133293312557</c:v>
                </c:pt>
                <c:pt idx="12">
                  <c:v>237.46193137865887</c:v>
                </c:pt>
                <c:pt idx="13">
                  <c:v>224.17058936820018</c:v>
                </c:pt>
                <c:pt idx="14">
                  <c:v>211.6231972254698</c:v>
                </c:pt>
                <c:pt idx="15">
                  <c:v>199.77811420378495</c:v>
                </c:pt>
                <c:pt idx="16">
                  <c:v>188.59603029386992</c:v>
                </c:pt>
                <c:pt idx="17">
                  <c:v>178.0398357666154</c:v>
                </c:pt>
                <c:pt idx="18">
                  <c:v>168.0744980178662</c:v>
                </c:pt>
                <c:pt idx="19">
                  <c:v>158.66694530648527</c:v>
                </c:pt>
                <c:pt idx="20">
                  <c:v>149.78595699993997</c:v>
                </c:pt>
                <c:pt idx="21">
                  <c:v>141.40205996309521</c:v>
                </c:pt>
                <c:pt idx="22">
                  <c:v>133.4874307463576</c:v>
                </c:pt>
                <c:pt idx="23">
                  <c:v>126.01580324865289</c:v>
                </c:pt>
                <c:pt idx="24">
                  <c:v>118.96238154869326</c:v>
                </c:pt>
                <c:pt idx="25">
                  <c:v>112.30375761532571</c:v>
                </c:pt>
                <c:pt idx="26">
                  <c:v>106.01783362381182</c:v>
                </c:pt>
                <c:pt idx="27">
                  <c:v>100.08374862028784</c:v>
                </c:pt>
                <c:pt idx="28">
                  <c:v>94.481809290991762</c:v>
                </c:pt>
                <c:pt idx="29">
                  <c:v>89.193424606497899</c:v>
                </c:pt>
                <c:pt idx="30">
                  <c:v>84.201044124093968</c:v>
                </c:pt>
                <c:pt idx="31">
                  <c:v>79.488099743522028</c:v>
                </c:pt>
                <c:pt idx="32">
                  <c:v>75.038950722798958</c:v>
                </c:pt>
                <c:pt idx="33">
                  <c:v>70.838831771637658</c:v>
                </c:pt>
                <c:pt idx="34">
                  <c:v>66.873804050220258</c:v>
                </c:pt>
                <c:pt idx="35">
                  <c:v>63.130708910670513</c:v>
                </c:pt>
                <c:pt idx="36">
                  <c:v>59.597124227758833</c:v>
                </c:pt>
                <c:pt idx="37">
                  <c:v>56.261323173872711</c:v>
                </c:pt>
                <c:pt idx="38">
                  <c:v>53.112235301458163</c:v>
                </c:pt>
                <c:pt idx="39">
                  <c:v>50.139409803775166</c:v>
                </c:pt>
                <c:pt idx="40">
                  <c:v>47.332980832043702</c:v>
                </c:pt>
                <c:pt idx="41">
                  <c:v>44.683634753871999</c:v>
                </c:pt>
                <c:pt idx="42">
                  <c:v>42.182579244318113</c:v>
                </c:pt>
                <c:pt idx="43">
                  <c:v>39.821514106995863</c:v>
                </c:pt>
                <c:pt idx="44">
                  <c:v>37.592603728404313</c:v>
                </c:pt>
                <c:pt idx="45">
                  <c:v>35.488451074053096</c:v>
                </c:pt>
                <c:pt idx="46">
                  <c:v>33.502073140091163</c:v>
                </c:pt>
                <c:pt idx="47">
                  <c:v>31.626877778969448</c:v>
                </c:pt>
                <c:pt idx="48">
                  <c:v>29.856641822230564</c:v>
                </c:pt>
                <c:pt idx="49">
                  <c:v>28.185490427819705</c:v>
                </c:pt>
                <c:pt idx="50">
                  <c:v>26.607877583379384</c:v>
                </c:pt>
                <c:pt idx="51">
                  <c:v>25.118567700823537</c:v>
                </c:pt>
                <c:pt idx="52">
                  <c:v>23.712618241109489</c:v>
                </c:pt>
                <c:pt idx="53">
                  <c:v>22.385363311546289</c:v>
                </c:pt>
                <c:pt idx="54">
                  <c:v>21.132398181200351</c:v>
                </c:pt>
                <c:pt idx="55">
                  <c:v>19.94956466301603</c:v>
                </c:pt>
                <c:pt idx="56">
                  <c:v>18.832937314133613</c:v>
                </c:pt>
                <c:pt idx="57">
                  <c:v>17.778810408610944</c:v>
                </c:pt>
                <c:pt idx="58">
                  <c:v>16.783685639314289</c:v>
                </c:pt>
                <c:pt idx="59">
                  <c:v>15.844260508166199</c:v>
                </c:pt>
                <c:pt idx="60">
                  <c:v>14.957417366218626</c:v>
                </c:pt>
                <c:pt idx="61">
                  <c:v>14.120213067182798</c:v>
                </c:pt>
                <c:pt idx="62">
                  <c:v>13.329869200076175</c:v>
                </c:pt>
                <c:pt idx="63">
                  <c:v>12.583762868571897</c:v>
                </c:pt>
                <c:pt idx="64">
                  <c:v>11.879417986452854</c:v>
                </c:pt>
                <c:pt idx="65">
                  <c:v>11.214497060279946</c:v>
                </c:pt>
                <c:pt idx="66">
                  <c:v>10.586793432005546</c:v>
                </c:pt>
                <c:pt idx="67">
                  <c:v>9.9942239557872714</c:v>
                </c:pt>
                <c:pt idx="68">
                  <c:v>9.4348220846989879</c:v>
                </c:pt>
                <c:pt idx="69">
                  <c:v>8.9067313443959968</c:v>
                </c:pt>
                <c:pt idx="70">
                  <c:v>8.4081991720755429</c:v>
                </c:pt>
                <c:pt idx="71">
                  <c:v>7.9375711002863074</c:v>
                </c:pt>
                <c:pt idx="72">
                  <c:v>7.4932852662846354</c:v>
                </c:pt>
                <c:pt idx="73">
                  <c:v>7.0738672287159785</c:v>
                </c:pt>
                <c:pt idx="74">
                  <c:v>6.6779250744196945</c:v>
                </c:pt>
                <c:pt idx="75">
                  <c:v>6.3041447991183457</c:v>
                </c:pt>
                <c:pt idx="76">
                  <c:v>5.9512859466612555</c:v>
                </c:pt>
                <c:pt idx="77">
                  <c:v>5.6181774923509158</c:v>
                </c:pt>
                <c:pt idx="78">
                  <c:v>5.3037139566896725</c:v>
                </c:pt>
                <c:pt idx="79">
                  <c:v>5.0068517366499465</c:v>
                </c:pt>
                <c:pt idx="80">
                  <c:v>4.7266056422924407</c:v>
                </c:pt>
              </c:numCache>
            </c:numRef>
          </c:yVal>
          <c:smooth val="1"/>
        </c:ser>
        <c:ser>
          <c:idx val="1"/>
          <c:order val="1"/>
          <c:tx>
            <c:v>Takacs</c:v>
          </c:tx>
          <c:marker>
            <c:symbol val="none"/>
          </c:marker>
          <c:dLbls>
            <c:delete val="1"/>
          </c:dLbls>
          <c:xVal>
            <c:numRef>
              <c:f>Sheet1!$F$4:$F$84</c:f>
              <c:numCache>
                <c:formatCode>General</c:formatCode>
                <c:ptCount val="8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numCache>
            </c:numRef>
          </c:xVal>
          <c:yVal>
            <c:numRef>
              <c:f>Sheet1!$G$4:$G$84</c:f>
              <c:numCache>
                <c:formatCode>General</c:formatCode>
                <c:ptCount val="81"/>
                <c:pt idx="0">
                  <c:v>0</c:v>
                </c:pt>
                <c:pt idx="1">
                  <c:v>91.370546944230114</c:v>
                </c:pt>
                <c:pt idx="2">
                  <c:v>154.89958356240732</c:v>
                </c:pt>
                <c:pt idx="3">
                  <c:v>197.79859115887712</c:v>
                </c:pt>
                <c:pt idx="4">
                  <c:v>225.46926352633452</c:v>
                </c:pt>
                <c:pt idx="5">
                  <c:v>241.95456557776578</c:v>
                </c:pt>
                <c:pt idx="6">
                  <c:v>250.27754663690212</c:v>
                </c:pt>
                <c:pt idx="7">
                  <c:v>252.69583080952259</c:v>
                </c:pt>
                <c:pt idx="8">
                  <c:v>250.89276135026782</c:v>
                </c:pt>
                <c:pt idx="9">
                  <c:v>246.1209580483924</c:v>
                </c:pt>
                <c:pt idx="10">
                  <c:v>239.31012665746729</c:v>
                </c:pt>
                <c:pt idx="11">
                  <c:v>231.14801445346637</c:v>
                </c:pt>
                <c:pt idx="12">
                  <c:v>222.14119358978903</c:v>
                </c:pt>
                <c:pt idx="13">
                  <c:v>212.6606918187</c:v>
                </c:pt>
                <c:pt idx="14">
                  <c:v>202.97624148315151</c:v>
                </c:pt>
                <c:pt idx="15">
                  <c:v>193.28197961283487</c:v>
                </c:pt>
                <c:pt idx="16">
                  <c:v>183.71572722753012</c:v>
                </c:pt>
                <c:pt idx="17">
                  <c:v>174.37344651838887</c:v>
                </c:pt>
                <c:pt idx="18">
                  <c:v>165.32007684016187</c:v>
                </c:pt>
                <c:pt idx="19">
                  <c:v>156.59765164710115</c:v>
                </c:pt>
                <c:pt idx="20">
                  <c:v>148.23137403223197</c:v>
                </c:pt>
                <c:pt idx="21">
                  <c:v>140.23415989606372</c:v>
                </c:pt>
                <c:pt idx="22">
                  <c:v>132.6100310868369</c:v>
                </c:pt>
                <c:pt idx="23">
                  <c:v>125.35664568521283</c:v>
                </c:pt>
                <c:pt idx="24">
                  <c:v>118.46718111326206</c:v>
                </c:pt>
                <c:pt idx="25">
                  <c:v>111.93173204078325</c:v>
                </c:pt>
                <c:pt idx="26">
                  <c:v>105.7383447174789</c:v>
                </c:pt>
                <c:pt idx="27">
                  <c:v>99.873779053388077</c:v>
                </c:pt>
                <c:pt idx="28">
                  <c:v>94.324067004895511</c:v>
                </c:pt>
                <c:pt idx="29">
                  <c:v>89.074918723999758</c:v>
                </c:pt>
                <c:pt idx="30">
                  <c:v>84.11201508480336</c:v>
                </c:pt>
                <c:pt idx="31">
                  <c:v>79.421215554569329</c:v>
                </c:pt>
                <c:pt idx="32">
                  <c:v>74.988703132040158</c:v>
                </c:pt>
                <c:pt idx="33">
                  <c:v>70.80108263516145</c:v>
                </c:pt>
                <c:pt idx="34">
                  <c:v>66.845444535200571</c:v>
                </c:pt>
                <c:pt idx="35">
                  <c:v>63.109403467228994</c:v>
                </c:pt>
                <c:pt idx="36">
                  <c:v>59.581118244586413</c:v>
                </c:pt>
                <c:pt idx="37">
                  <c:v>56.249298477082995</c:v>
                </c:pt>
                <c:pt idx="38">
                  <c:v>53.103201596291775</c:v>
                </c:pt>
                <c:pt idx="39">
                  <c:v>50.132623118800332</c:v>
                </c:pt>
                <c:pt idx="40">
                  <c:v>47.3278822493359</c:v>
                </c:pt>
                <c:pt idx="41">
                  <c:v>44.679804379289706</c:v>
                </c:pt>
                <c:pt idx="42">
                  <c:v>42.179701627089038</c:v>
                </c:pt>
                <c:pt idx="43">
                  <c:v>39.819352260748545</c:v>
                </c:pt>
                <c:pt idx="44">
                  <c:v>37.590979614137332</c:v>
                </c:pt>
                <c:pt idx="45">
                  <c:v>35.487230937720341</c:v>
                </c:pt>
                <c:pt idx="46">
                  <c:v>33.501156497277954</c:v>
                </c:pt>
                <c:pt idx="47">
                  <c:v>31.626189139491736</c:v>
                </c:pt>
                <c:pt idx="48">
                  <c:v>29.856124473135086</c:v>
                </c:pt>
                <c:pt idx="49">
                  <c:v>28.185101762784885</c:v>
                </c:pt>
                <c:pt idx="50">
                  <c:v>26.607585593868631</c:v>
                </c:pt>
                <c:pt idx="51">
                  <c:v>25.118348340019836</c:v>
                </c:pt>
                <c:pt idx="52">
                  <c:v>23.712453443538468</c:v>
                </c:pt>
                <c:pt idx="53">
                  <c:v>22.385239505291242</c:v>
                </c:pt>
                <c:pt idx="54">
                  <c:v>21.132305170189753</c:v>
                </c:pt>
                <c:pt idx="55">
                  <c:v>19.949494787320589</c:v>
                </c:pt>
                <c:pt idx="56">
                  <c:v>18.832884819136098</c:v>
                </c:pt>
                <c:pt idx="57">
                  <c:v>17.778770971081489</c:v>
                </c:pt>
                <c:pt idx="58">
                  <c:v>16.783656011372592</c:v>
                </c:pt>
                <c:pt idx="59">
                  <c:v>15.844238249801496</c:v>
                </c:pt>
                <c:pt idx="60">
                  <c:v>14.957400644341424</c:v>
                </c:pt>
                <c:pt idx="61">
                  <c:v>14.120200504661588</c:v>
                </c:pt>
                <c:pt idx="62">
                  <c:v>13.329859762323569</c:v>
                </c:pt>
                <c:pt idx="63">
                  <c:v>12.583755778341192</c:v>
                </c:pt>
                <c:pt idx="64">
                  <c:v>11.879412659828024</c:v>
                </c:pt>
                <c:pt idx="65">
                  <c:v>11.214493058585512</c:v>
                </c:pt>
                <c:pt idx="66">
                  <c:v>10.586790425682119</c:v>
                </c:pt>
                <c:pt idx="67">
                  <c:v>9.994221697248868</c:v>
                </c:pt>
                <c:pt idx="68">
                  <c:v>9.434820387943498</c:v>
                </c:pt>
                <c:pt idx="69">
                  <c:v>8.9067300696871268</c:v>
                </c:pt>
                <c:pt idx="70">
                  <c:v>8.4081982144343606</c:v>
                </c:pt>
                <c:pt idx="71">
                  <c:v>7.9375703808462852</c:v>
                </c:pt>
                <c:pt idx="72">
                  <c:v>7.4932847257962454</c:v>
                </c:pt>
                <c:pt idx="73">
                  <c:v>7.0738668226672612</c:v>
                </c:pt>
                <c:pt idx="74">
                  <c:v>6.6779247693703745</c:v>
                </c:pt>
                <c:pt idx="75">
                  <c:v>6.3041445699460787</c:v>
                </c:pt>
                <c:pt idx="76">
                  <c:v>5.9512857744928533</c:v>
                </c:pt>
                <c:pt idx="77">
                  <c:v>5.6181773630071845</c:v>
                </c:pt>
                <c:pt idx="78">
                  <c:v>5.3037138595185755</c:v>
                </c:pt>
                <c:pt idx="79">
                  <c:v>5.0068516636489457</c:v>
                </c:pt>
                <c:pt idx="80">
                  <c:v>4.7266055874495176</c:v>
                </c:pt>
              </c:numCache>
            </c:numRef>
          </c:yVal>
          <c:smooth val="1"/>
        </c:ser>
        <c:dLbls>
          <c:showVal val="1"/>
          <c:showCatName val="1"/>
        </c:dLbls>
        <c:axId val="181136000"/>
        <c:axId val="118178176"/>
      </c:scatterChart>
      <c:valAx>
        <c:axId val="181136000"/>
        <c:scaling>
          <c:orientation val="minMax"/>
          <c:max val="8000"/>
        </c:scaling>
        <c:axPos val="b"/>
        <c:title>
          <c:tx>
            <c:rich>
              <a:bodyPr/>
              <a:lstStyle/>
              <a:p>
                <a:pPr>
                  <a:defRPr b="0"/>
                </a:pPr>
                <a:r>
                  <a:rPr lang="en-GB" altLang="zh-CN" b="0"/>
                  <a:t>Solids</a:t>
                </a:r>
                <a:r>
                  <a:rPr lang="en-GB" altLang="zh-CN" b="0" baseline="0"/>
                  <a:t> concentration (g m</a:t>
                </a:r>
                <a:r>
                  <a:rPr lang="en-GB" altLang="zh-CN" b="0" baseline="30000"/>
                  <a:t>-3</a:t>
                </a:r>
                <a:r>
                  <a:rPr lang="en-GB" altLang="zh-CN" b="0" baseline="0"/>
                  <a:t>)</a:t>
                </a:r>
                <a:endParaRPr lang="zh-CN" altLang="en-US" b="0"/>
              </a:p>
            </c:rich>
          </c:tx>
        </c:title>
        <c:numFmt formatCode="General" sourceLinked="1"/>
        <c:tickLblPos val="nextTo"/>
        <c:crossAx val="118178176"/>
        <c:crosses val="autoZero"/>
        <c:crossBetween val="midCat"/>
        <c:majorUnit val="1000"/>
      </c:valAx>
      <c:valAx>
        <c:axId val="118178176"/>
        <c:scaling>
          <c:orientation val="minMax"/>
        </c:scaling>
        <c:axPos val="l"/>
        <c:title>
          <c:tx>
            <c:rich>
              <a:bodyPr/>
              <a:lstStyle/>
              <a:p>
                <a:pPr>
                  <a:defRPr b="0"/>
                </a:pPr>
                <a:r>
                  <a:rPr lang="en-GB" altLang="zh-CN" b="0"/>
                  <a:t>Settling Velocity (m d</a:t>
                </a:r>
                <a:r>
                  <a:rPr lang="en-GB" altLang="zh-CN" b="0" baseline="30000"/>
                  <a:t>-1</a:t>
                </a:r>
                <a:r>
                  <a:rPr lang="en-GB" altLang="zh-CN" b="0"/>
                  <a:t>)</a:t>
                </a:r>
                <a:endParaRPr lang="zh-CN" altLang="en-US" b="0"/>
              </a:p>
            </c:rich>
          </c:tx>
        </c:title>
        <c:numFmt formatCode="General" sourceLinked="1"/>
        <c:tickLblPos val="nextTo"/>
        <c:crossAx val="181136000"/>
        <c:crosses val="autoZero"/>
        <c:crossBetween val="midCat"/>
      </c:valAx>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en-GB" altLang="zh-CN"/>
              <a:t>Net</a:t>
            </a:r>
            <a:r>
              <a:rPr lang="en-GB" altLang="zh-CN" baseline="0"/>
              <a:t> present value</a:t>
            </a:r>
            <a:endParaRPr lang="zh-CN" altLang="en-US"/>
          </a:p>
        </c:rich>
      </c:tx>
    </c:title>
    <c:plotArea>
      <c:layout/>
      <c:barChart>
        <c:barDir val="col"/>
        <c:grouping val="clustered"/>
        <c:ser>
          <c:idx val="0"/>
          <c:order val="0"/>
          <c:tx>
            <c:v>case 1</c:v>
          </c:tx>
          <c:cat>
            <c:strRef>
              <c:f>('cost for Alasino model'!$B$1:$C$1,'cost for Alasino model'!$E$1:$F$1,'cost for Alasino model'!$H$1:$J$1,'cost for Alasino model'!$L$1)</c:f>
              <c:strCache>
                <c:ptCount val="8"/>
                <c:pt idx="0">
                  <c:v>Tank</c:v>
                </c:pt>
                <c:pt idx="1">
                  <c:v>Aeration</c:v>
                </c:pt>
                <c:pt idx="2">
                  <c:v>Pumping station</c:v>
                </c:pt>
                <c:pt idx="3">
                  <c:v>Sludge recycle</c:v>
                </c:pt>
                <c:pt idx="4">
                  <c:v>Pumping ernergy</c:v>
                </c:pt>
                <c:pt idx="5">
                  <c:v>Aeration energy</c:v>
                </c:pt>
                <c:pt idx="6">
                  <c:v>Sludge disposal</c:v>
                </c:pt>
                <c:pt idx="7">
                  <c:v>NPV</c:v>
                </c:pt>
              </c:strCache>
            </c:strRef>
          </c:cat>
          <c:val>
            <c:numRef>
              <c:f>('cost for Alasino model'!$B$12:$C$12,'cost for Alasino model'!$E$12:$F$12,'cost for Alasino model'!$H$12:$J$12,'cost for Alasino model'!$L$12)</c:f>
              <c:numCache>
                <c:formatCode>General</c:formatCode>
                <c:ptCount val="8"/>
                <c:pt idx="0" formatCode="0.00E+00">
                  <c:v>2975240</c:v>
                </c:pt>
                <c:pt idx="1">
                  <c:v>178239</c:v>
                </c:pt>
                <c:pt idx="2">
                  <c:v>463027</c:v>
                </c:pt>
                <c:pt idx="3">
                  <c:v>69719.100000000006</c:v>
                </c:pt>
                <c:pt idx="4" formatCode="0.00E+00">
                  <c:v>1716640</c:v>
                </c:pt>
                <c:pt idx="5">
                  <c:v>439328</c:v>
                </c:pt>
                <c:pt idx="6" formatCode="0.00E+00">
                  <c:v>3409720</c:v>
                </c:pt>
                <c:pt idx="7">
                  <c:v>9251913.099999981</c:v>
                </c:pt>
              </c:numCache>
            </c:numRef>
          </c:val>
        </c:ser>
        <c:ser>
          <c:idx val="3"/>
          <c:order val="1"/>
          <c:tx>
            <c:v>case 2</c:v>
          </c:tx>
          <c:spPr>
            <a:solidFill>
              <a:schemeClr val="accent3">
                <a:lumMod val="75000"/>
              </a:schemeClr>
            </a:solidFill>
          </c:spPr>
          <c:val>
            <c:numRef>
              <c:f>('cost for Alasino model'!$B$18:$C$18,'cost for Alasino model'!$E$18:$F$18,'cost for Alasino model'!$H$18:$J$18,'cost for Alasino model'!$L$18)</c:f>
              <c:numCache>
                <c:formatCode>General</c:formatCode>
                <c:ptCount val="8"/>
                <c:pt idx="0">
                  <c:v>2975240</c:v>
                </c:pt>
                <c:pt idx="1">
                  <c:v>178239</c:v>
                </c:pt>
                <c:pt idx="2">
                  <c:v>462424.80547945207</c:v>
                </c:pt>
                <c:pt idx="3">
                  <c:v>69645.477534246398</c:v>
                </c:pt>
                <c:pt idx="4">
                  <c:v>1715738.9232876706</c:v>
                </c:pt>
                <c:pt idx="5">
                  <c:v>439328</c:v>
                </c:pt>
                <c:pt idx="6" formatCode="0.00E+00">
                  <c:v>20846811.796712328</c:v>
                </c:pt>
                <c:pt idx="7" formatCode="0.00E+00">
                  <c:v>26687428.003013376</c:v>
                </c:pt>
              </c:numCache>
            </c:numRef>
          </c:val>
        </c:ser>
        <c:axId val="121064448"/>
        <c:axId val="121086720"/>
      </c:barChart>
      <c:catAx>
        <c:axId val="121064448"/>
        <c:scaling>
          <c:orientation val="minMax"/>
        </c:scaling>
        <c:axPos val="b"/>
        <c:majorTickMark val="none"/>
        <c:tickLblPos val="nextTo"/>
        <c:crossAx val="121086720"/>
        <c:crosses val="autoZero"/>
        <c:auto val="1"/>
        <c:lblAlgn val="ctr"/>
        <c:lblOffset val="100"/>
      </c:catAx>
      <c:valAx>
        <c:axId val="121086720"/>
        <c:scaling>
          <c:orientation val="minMax"/>
        </c:scaling>
        <c:axPos val="l"/>
        <c:title>
          <c:tx>
            <c:rich>
              <a:bodyPr/>
              <a:lstStyle/>
              <a:p>
                <a:pPr>
                  <a:defRPr/>
                </a:pPr>
                <a:r>
                  <a:rPr lang="en-GB" altLang="zh-CN"/>
                  <a:t>Cost (</a:t>
                </a:r>
                <a:r>
                  <a:rPr lang="en-US" altLang="zh-CN" sz="1000" b="1" i="0" u="none" strike="noStrike" baseline="0"/>
                  <a:t>€</a:t>
                </a:r>
                <a:r>
                  <a:rPr lang="en-GB" altLang="zh-CN"/>
                  <a:t>)</a:t>
                </a:r>
                <a:endParaRPr lang="zh-CN" altLang="en-US"/>
              </a:p>
            </c:rich>
          </c:tx>
        </c:title>
        <c:numFmt formatCode="0.00E+00" sourceLinked="1"/>
        <c:tickLblPos val="nextTo"/>
        <c:crossAx val="121064448"/>
        <c:crosses val="autoZero"/>
        <c:crossBetween val="between"/>
      </c:valAx>
    </c:plotArea>
    <c:legend>
      <c:legendPos val="r"/>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en-GB" altLang="zh-CN"/>
              <a:t>Influent</a:t>
            </a:r>
            <a:r>
              <a:rPr lang="en-GB" altLang="zh-CN" baseline="0"/>
              <a:t> COD compositions</a:t>
            </a:r>
            <a:endParaRPr lang="zh-CN" altLang="en-US"/>
          </a:p>
        </c:rich>
      </c:tx>
    </c:title>
    <c:plotArea>
      <c:layout/>
      <c:lineChart>
        <c:grouping val="standard"/>
        <c:ser>
          <c:idx val="1"/>
          <c:order val="0"/>
          <c:tx>
            <c:v>Ss</c:v>
          </c:tx>
          <c:marker>
            <c:symbol val="none"/>
          </c:marker>
          <c:val>
            <c:numRef>
              <c:f>Sheet2!$F$4:$F$266</c:f>
              <c:numCache>
                <c:formatCode>General</c:formatCode>
                <c:ptCount val="263"/>
                <c:pt idx="0">
                  <c:v>43.498000000000012</c:v>
                </c:pt>
                <c:pt idx="1">
                  <c:v>65.52</c:v>
                </c:pt>
                <c:pt idx="2">
                  <c:v>67.885999999999981</c:v>
                </c:pt>
                <c:pt idx="3">
                  <c:v>68.795999999999992</c:v>
                </c:pt>
                <c:pt idx="4">
                  <c:v>82.263999999999996</c:v>
                </c:pt>
                <c:pt idx="5">
                  <c:v>66.793999999999997</c:v>
                </c:pt>
                <c:pt idx="6">
                  <c:v>87.905999999999992</c:v>
                </c:pt>
                <c:pt idx="7">
                  <c:v>36.218000000000011</c:v>
                </c:pt>
                <c:pt idx="8">
                  <c:v>54.417999999999999</c:v>
                </c:pt>
                <c:pt idx="9">
                  <c:v>66.611999999999995</c:v>
                </c:pt>
                <c:pt idx="10">
                  <c:v>69.524000000000001</c:v>
                </c:pt>
                <c:pt idx="11">
                  <c:v>51.324000000000005</c:v>
                </c:pt>
                <c:pt idx="12">
                  <c:v>68.614000000000004</c:v>
                </c:pt>
                <c:pt idx="13">
                  <c:v>58.058</c:v>
                </c:pt>
                <c:pt idx="14">
                  <c:v>50.232000000000063</c:v>
                </c:pt>
                <c:pt idx="15">
                  <c:v>84.812000000000012</c:v>
                </c:pt>
                <c:pt idx="16">
                  <c:v>69.342000000000013</c:v>
                </c:pt>
                <c:pt idx="17">
                  <c:v>48.77600000000001</c:v>
                </c:pt>
                <c:pt idx="18">
                  <c:v>44.044000000000004</c:v>
                </c:pt>
                <c:pt idx="19">
                  <c:v>60.06</c:v>
                </c:pt>
                <c:pt idx="20">
                  <c:v>67.703999999999994</c:v>
                </c:pt>
                <c:pt idx="21">
                  <c:v>56.602000000000011</c:v>
                </c:pt>
                <c:pt idx="22">
                  <c:v>70.069999999999993</c:v>
                </c:pt>
                <c:pt idx="23">
                  <c:v>68.614000000000004</c:v>
                </c:pt>
                <c:pt idx="24">
                  <c:v>38.038000000000011</c:v>
                </c:pt>
                <c:pt idx="25">
                  <c:v>33.306000000000004</c:v>
                </c:pt>
                <c:pt idx="26">
                  <c:v>27.3</c:v>
                </c:pt>
                <c:pt idx="27">
                  <c:v>23.295999999999989</c:v>
                </c:pt>
                <c:pt idx="28">
                  <c:v>24.57</c:v>
                </c:pt>
                <c:pt idx="29">
                  <c:v>26.39</c:v>
                </c:pt>
                <c:pt idx="30">
                  <c:v>27.3</c:v>
                </c:pt>
                <c:pt idx="31">
                  <c:v>30.576000000000001</c:v>
                </c:pt>
                <c:pt idx="32">
                  <c:v>30.939999999999987</c:v>
                </c:pt>
                <c:pt idx="33">
                  <c:v>31.849999999999987</c:v>
                </c:pt>
                <c:pt idx="34">
                  <c:v>74.983999999999995</c:v>
                </c:pt>
                <c:pt idx="35">
                  <c:v>29.119999999999997</c:v>
                </c:pt>
                <c:pt idx="36">
                  <c:v>34.58</c:v>
                </c:pt>
                <c:pt idx="37">
                  <c:v>46.046000000000006</c:v>
                </c:pt>
                <c:pt idx="38">
                  <c:v>44.408000000000001</c:v>
                </c:pt>
                <c:pt idx="39">
                  <c:v>44.772000000000013</c:v>
                </c:pt>
                <c:pt idx="40">
                  <c:v>59.696000000000012</c:v>
                </c:pt>
                <c:pt idx="41">
                  <c:v>57.876000000000005</c:v>
                </c:pt>
                <c:pt idx="42">
                  <c:v>66.793999999999997</c:v>
                </c:pt>
                <c:pt idx="43">
                  <c:v>43.316000000000003</c:v>
                </c:pt>
                <c:pt idx="44">
                  <c:v>74.256</c:v>
                </c:pt>
                <c:pt idx="45">
                  <c:v>52.78</c:v>
                </c:pt>
                <c:pt idx="46">
                  <c:v>44.226000000000013</c:v>
                </c:pt>
                <c:pt idx="47">
                  <c:v>57.69400000000001</c:v>
                </c:pt>
                <c:pt idx="48">
                  <c:v>133.22399999999999</c:v>
                </c:pt>
                <c:pt idx="49">
                  <c:v>60.788000000000011</c:v>
                </c:pt>
                <c:pt idx="50">
                  <c:v>73.709999999999994</c:v>
                </c:pt>
                <c:pt idx="51">
                  <c:v>55.146000000000001</c:v>
                </c:pt>
                <c:pt idx="52">
                  <c:v>76.440000000000026</c:v>
                </c:pt>
                <c:pt idx="53">
                  <c:v>132.31399999999999</c:v>
                </c:pt>
                <c:pt idx="54">
                  <c:v>82.446000000000026</c:v>
                </c:pt>
                <c:pt idx="55">
                  <c:v>70.98</c:v>
                </c:pt>
                <c:pt idx="56">
                  <c:v>63.154000000000003</c:v>
                </c:pt>
                <c:pt idx="57">
                  <c:v>79.35199999999999</c:v>
                </c:pt>
                <c:pt idx="58">
                  <c:v>70.616</c:v>
                </c:pt>
                <c:pt idx="59">
                  <c:v>68.977999999999994</c:v>
                </c:pt>
                <c:pt idx="60">
                  <c:v>115.38799999999999</c:v>
                </c:pt>
                <c:pt idx="61">
                  <c:v>57.512</c:v>
                </c:pt>
                <c:pt idx="62">
                  <c:v>61.88</c:v>
                </c:pt>
                <c:pt idx="63">
                  <c:v>54.417999999999999</c:v>
                </c:pt>
                <c:pt idx="64">
                  <c:v>62.608000000000011</c:v>
                </c:pt>
                <c:pt idx="65">
                  <c:v>72.435999999999993</c:v>
                </c:pt>
                <c:pt idx="66">
                  <c:v>55.874000000000002</c:v>
                </c:pt>
                <c:pt idx="67">
                  <c:v>64.792000000000002</c:v>
                </c:pt>
                <c:pt idx="68">
                  <c:v>61.516000000000005</c:v>
                </c:pt>
                <c:pt idx="69">
                  <c:v>58.604000000000006</c:v>
                </c:pt>
                <c:pt idx="70">
                  <c:v>63.154000000000003</c:v>
                </c:pt>
                <c:pt idx="71">
                  <c:v>72.071999999999989</c:v>
                </c:pt>
                <c:pt idx="72">
                  <c:v>91</c:v>
                </c:pt>
                <c:pt idx="73">
                  <c:v>72.8</c:v>
                </c:pt>
                <c:pt idx="74">
                  <c:v>81.353999999999999</c:v>
                </c:pt>
                <c:pt idx="75">
                  <c:v>82.81</c:v>
                </c:pt>
                <c:pt idx="76">
                  <c:v>74.256</c:v>
                </c:pt>
                <c:pt idx="77">
                  <c:v>47.32</c:v>
                </c:pt>
                <c:pt idx="78">
                  <c:v>66.611999999999995</c:v>
                </c:pt>
                <c:pt idx="79">
                  <c:v>86.631999999999991</c:v>
                </c:pt>
                <c:pt idx="80">
                  <c:v>106.288</c:v>
                </c:pt>
                <c:pt idx="81">
                  <c:v>81.899999999999991</c:v>
                </c:pt>
                <c:pt idx="82">
                  <c:v>70.251999999999995</c:v>
                </c:pt>
                <c:pt idx="83">
                  <c:v>82.992000000000004</c:v>
                </c:pt>
                <c:pt idx="84">
                  <c:v>53.508000000000003</c:v>
                </c:pt>
                <c:pt idx="85">
                  <c:v>86.268000000000001</c:v>
                </c:pt>
                <c:pt idx="86">
                  <c:v>58.604000000000006</c:v>
                </c:pt>
                <c:pt idx="87">
                  <c:v>71.161999999999992</c:v>
                </c:pt>
                <c:pt idx="88">
                  <c:v>144.50800000000001</c:v>
                </c:pt>
                <c:pt idx="89">
                  <c:v>95.185999999999979</c:v>
                </c:pt>
                <c:pt idx="90">
                  <c:v>69.887999999999991</c:v>
                </c:pt>
                <c:pt idx="91">
                  <c:v>91.910000000000025</c:v>
                </c:pt>
                <c:pt idx="92">
                  <c:v>76.257999999999996</c:v>
                </c:pt>
                <c:pt idx="93">
                  <c:v>94.64</c:v>
                </c:pt>
                <c:pt idx="94">
                  <c:v>69.887999999999991</c:v>
                </c:pt>
                <c:pt idx="95">
                  <c:v>87.177999999999983</c:v>
                </c:pt>
                <c:pt idx="96">
                  <c:v>68.25</c:v>
                </c:pt>
                <c:pt idx="97">
                  <c:v>110.11</c:v>
                </c:pt>
                <c:pt idx="98">
                  <c:v>72.982000000000014</c:v>
                </c:pt>
                <c:pt idx="99">
                  <c:v>90.453999999999994</c:v>
                </c:pt>
                <c:pt idx="100">
                  <c:v>88.27</c:v>
                </c:pt>
                <c:pt idx="101">
                  <c:v>102.83</c:v>
                </c:pt>
                <c:pt idx="102">
                  <c:v>74.983999999999995</c:v>
                </c:pt>
                <c:pt idx="103">
                  <c:v>108.654</c:v>
                </c:pt>
                <c:pt idx="104">
                  <c:v>62.062000000000012</c:v>
                </c:pt>
                <c:pt idx="105">
                  <c:v>124.124</c:v>
                </c:pt>
                <c:pt idx="106">
                  <c:v>166.34800000000001</c:v>
                </c:pt>
                <c:pt idx="107">
                  <c:v>98.825999999999979</c:v>
                </c:pt>
                <c:pt idx="108">
                  <c:v>81.536000000000001</c:v>
                </c:pt>
                <c:pt idx="109">
                  <c:v>95.185999999999979</c:v>
                </c:pt>
                <c:pt idx="110">
                  <c:v>72.435999999999993</c:v>
                </c:pt>
                <c:pt idx="111">
                  <c:v>100.1</c:v>
                </c:pt>
                <c:pt idx="112">
                  <c:v>180.36200000000107</c:v>
                </c:pt>
                <c:pt idx="113">
                  <c:v>116.298</c:v>
                </c:pt>
                <c:pt idx="114">
                  <c:v>92.456000000000003</c:v>
                </c:pt>
                <c:pt idx="115">
                  <c:v>73.709999999999994</c:v>
                </c:pt>
                <c:pt idx="116">
                  <c:v>79.169999999999987</c:v>
                </c:pt>
                <c:pt idx="117">
                  <c:v>207.84399999999999</c:v>
                </c:pt>
                <c:pt idx="118">
                  <c:v>100.646</c:v>
                </c:pt>
                <c:pt idx="119">
                  <c:v>92.092000000000013</c:v>
                </c:pt>
                <c:pt idx="120">
                  <c:v>75.893999999999991</c:v>
                </c:pt>
                <c:pt idx="121">
                  <c:v>75.165999999999983</c:v>
                </c:pt>
                <c:pt idx="122">
                  <c:v>64.61</c:v>
                </c:pt>
                <c:pt idx="123">
                  <c:v>62.608000000000011</c:v>
                </c:pt>
                <c:pt idx="124">
                  <c:v>63.881999999999998</c:v>
                </c:pt>
                <c:pt idx="125">
                  <c:v>82.081999999999994</c:v>
                </c:pt>
                <c:pt idx="126">
                  <c:v>121.94000000000032</c:v>
                </c:pt>
                <c:pt idx="127">
                  <c:v>103.194</c:v>
                </c:pt>
                <c:pt idx="128">
                  <c:v>82.627999999999986</c:v>
                </c:pt>
                <c:pt idx="129">
                  <c:v>82.627999999999986</c:v>
                </c:pt>
                <c:pt idx="130">
                  <c:v>55.692000000000213</c:v>
                </c:pt>
                <c:pt idx="131">
                  <c:v>104.64999999999999</c:v>
                </c:pt>
                <c:pt idx="132">
                  <c:v>101.556</c:v>
                </c:pt>
                <c:pt idx="133">
                  <c:v>83.72</c:v>
                </c:pt>
                <c:pt idx="134">
                  <c:v>92.637999999999991</c:v>
                </c:pt>
                <c:pt idx="135">
                  <c:v>82.992000000000004</c:v>
                </c:pt>
                <c:pt idx="136">
                  <c:v>57.876000000000005</c:v>
                </c:pt>
                <c:pt idx="137">
                  <c:v>84.084000000000003</c:v>
                </c:pt>
                <c:pt idx="138">
                  <c:v>69.16</c:v>
                </c:pt>
                <c:pt idx="139">
                  <c:v>81.718000000000004</c:v>
                </c:pt>
                <c:pt idx="140">
                  <c:v>111.566</c:v>
                </c:pt>
                <c:pt idx="141">
                  <c:v>84.812000000000012</c:v>
                </c:pt>
                <c:pt idx="142">
                  <c:v>64.974000000000004</c:v>
                </c:pt>
                <c:pt idx="143">
                  <c:v>92.637999999999991</c:v>
                </c:pt>
                <c:pt idx="144">
                  <c:v>94.093999999999994</c:v>
                </c:pt>
                <c:pt idx="145">
                  <c:v>91.727999999999994</c:v>
                </c:pt>
                <c:pt idx="146">
                  <c:v>92.092000000000013</c:v>
                </c:pt>
                <c:pt idx="147">
                  <c:v>88.998000000000005</c:v>
                </c:pt>
                <c:pt idx="148">
                  <c:v>86.45</c:v>
                </c:pt>
                <c:pt idx="149">
                  <c:v>84.63</c:v>
                </c:pt>
                <c:pt idx="150">
                  <c:v>75.712000000000003</c:v>
                </c:pt>
                <c:pt idx="151">
                  <c:v>75.712000000000003</c:v>
                </c:pt>
                <c:pt idx="152">
                  <c:v>83.537999999999997</c:v>
                </c:pt>
                <c:pt idx="153">
                  <c:v>128.85600000000107</c:v>
                </c:pt>
                <c:pt idx="154">
                  <c:v>94.093999999999994</c:v>
                </c:pt>
                <c:pt idx="155">
                  <c:v>76.440000000000026</c:v>
                </c:pt>
                <c:pt idx="156">
                  <c:v>74.073999999999998</c:v>
                </c:pt>
                <c:pt idx="157">
                  <c:v>69.706000000000003</c:v>
                </c:pt>
                <c:pt idx="158">
                  <c:v>74.073999999999998</c:v>
                </c:pt>
                <c:pt idx="159">
                  <c:v>54.782000000000011</c:v>
                </c:pt>
                <c:pt idx="160">
                  <c:v>79.715999999999994</c:v>
                </c:pt>
                <c:pt idx="161">
                  <c:v>80.08</c:v>
                </c:pt>
                <c:pt idx="162">
                  <c:v>70.798000000000002</c:v>
                </c:pt>
                <c:pt idx="163">
                  <c:v>73.164000000000001</c:v>
                </c:pt>
                <c:pt idx="164">
                  <c:v>77.167999999999992</c:v>
                </c:pt>
                <c:pt idx="165">
                  <c:v>85.175999999999988</c:v>
                </c:pt>
                <c:pt idx="166">
                  <c:v>85.721999999999994</c:v>
                </c:pt>
                <c:pt idx="167">
                  <c:v>88.452000000000012</c:v>
                </c:pt>
                <c:pt idx="168">
                  <c:v>85.35799999999999</c:v>
                </c:pt>
                <c:pt idx="169">
                  <c:v>66.975999999999999</c:v>
                </c:pt>
                <c:pt idx="170">
                  <c:v>59.696000000000012</c:v>
                </c:pt>
                <c:pt idx="171">
                  <c:v>61.698000000000263</c:v>
                </c:pt>
                <c:pt idx="172">
                  <c:v>69.16</c:v>
                </c:pt>
                <c:pt idx="173">
                  <c:v>78.623999999999981</c:v>
                </c:pt>
                <c:pt idx="174">
                  <c:v>76.075999999999979</c:v>
                </c:pt>
                <c:pt idx="175">
                  <c:v>74.801999999999992</c:v>
                </c:pt>
                <c:pt idx="176">
                  <c:v>75.165999999999983</c:v>
                </c:pt>
                <c:pt idx="177">
                  <c:v>64.063999999999993</c:v>
                </c:pt>
                <c:pt idx="178">
                  <c:v>66.066000000000003</c:v>
                </c:pt>
                <c:pt idx="179">
                  <c:v>66.611999999999995</c:v>
                </c:pt>
                <c:pt idx="180">
                  <c:v>114.66</c:v>
                </c:pt>
                <c:pt idx="181">
                  <c:v>52.052</c:v>
                </c:pt>
                <c:pt idx="182">
                  <c:v>74.61999999999999</c:v>
                </c:pt>
                <c:pt idx="183">
                  <c:v>78.077999999999989</c:v>
                </c:pt>
                <c:pt idx="184">
                  <c:v>85.721999999999994</c:v>
                </c:pt>
                <c:pt idx="185">
                  <c:v>82.446000000000026</c:v>
                </c:pt>
                <c:pt idx="186">
                  <c:v>64.61</c:v>
                </c:pt>
                <c:pt idx="187">
                  <c:v>63.154000000000003</c:v>
                </c:pt>
                <c:pt idx="188">
                  <c:v>73.346000000000004</c:v>
                </c:pt>
                <c:pt idx="189">
                  <c:v>75.165999999999983</c:v>
                </c:pt>
                <c:pt idx="190">
                  <c:v>73.164000000000001</c:v>
                </c:pt>
                <c:pt idx="191">
                  <c:v>91</c:v>
                </c:pt>
                <c:pt idx="192">
                  <c:v>62.062000000000012</c:v>
                </c:pt>
                <c:pt idx="193">
                  <c:v>69.887999999999991</c:v>
                </c:pt>
                <c:pt idx="194">
                  <c:v>74.073999999999998</c:v>
                </c:pt>
                <c:pt idx="195">
                  <c:v>56.056000000000004</c:v>
                </c:pt>
                <c:pt idx="196">
                  <c:v>65.155999999999949</c:v>
                </c:pt>
                <c:pt idx="197">
                  <c:v>84.812000000000012</c:v>
                </c:pt>
                <c:pt idx="198">
                  <c:v>84.63</c:v>
                </c:pt>
                <c:pt idx="199">
                  <c:v>62.062000000000012</c:v>
                </c:pt>
                <c:pt idx="200">
                  <c:v>73.709999999999994</c:v>
                </c:pt>
                <c:pt idx="201">
                  <c:v>63.70000000000001</c:v>
                </c:pt>
                <c:pt idx="202">
                  <c:v>55.692000000000213</c:v>
                </c:pt>
                <c:pt idx="203">
                  <c:v>60.788000000000011</c:v>
                </c:pt>
                <c:pt idx="204">
                  <c:v>65.52</c:v>
                </c:pt>
                <c:pt idx="205">
                  <c:v>68.795999999999992</c:v>
                </c:pt>
                <c:pt idx="206">
                  <c:v>80.444000000000727</c:v>
                </c:pt>
                <c:pt idx="207">
                  <c:v>73.527999999999992</c:v>
                </c:pt>
                <c:pt idx="208">
                  <c:v>64.61</c:v>
                </c:pt>
                <c:pt idx="209">
                  <c:v>74.073999999999998</c:v>
                </c:pt>
                <c:pt idx="210">
                  <c:v>78.623999999999981</c:v>
                </c:pt>
                <c:pt idx="211">
                  <c:v>72.435999999999993</c:v>
                </c:pt>
                <c:pt idx="212">
                  <c:v>78.623999999999981</c:v>
                </c:pt>
                <c:pt idx="213">
                  <c:v>78.805999999999983</c:v>
                </c:pt>
                <c:pt idx="214">
                  <c:v>78.623999999999981</c:v>
                </c:pt>
                <c:pt idx="215">
                  <c:v>78.623999999999981</c:v>
                </c:pt>
                <c:pt idx="216">
                  <c:v>61.152000000000001</c:v>
                </c:pt>
                <c:pt idx="217">
                  <c:v>61.152000000000001</c:v>
                </c:pt>
                <c:pt idx="218">
                  <c:v>48.048000000000002</c:v>
                </c:pt>
                <c:pt idx="219">
                  <c:v>57.33</c:v>
                </c:pt>
                <c:pt idx="220">
                  <c:v>50.96</c:v>
                </c:pt>
                <c:pt idx="221">
                  <c:v>35.126000000000012</c:v>
                </c:pt>
                <c:pt idx="222">
                  <c:v>52.052</c:v>
                </c:pt>
                <c:pt idx="223">
                  <c:v>65.884</c:v>
                </c:pt>
                <c:pt idx="224">
                  <c:v>50.413999999999994</c:v>
                </c:pt>
                <c:pt idx="225">
                  <c:v>54.782000000000011</c:v>
                </c:pt>
                <c:pt idx="226">
                  <c:v>68.795999999999992</c:v>
                </c:pt>
                <c:pt idx="227">
                  <c:v>72.617999999999995</c:v>
                </c:pt>
                <c:pt idx="228">
                  <c:v>53.508000000000003</c:v>
                </c:pt>
                <c:pt idx="229">
                  <c:v>47.138000000000012</c:v>
                </c:pt>
                <c:pt idx="230">
                  <c:v>56.056000000000004</c:v>
                </c:pt>
                <c:pt idx="231">
                  <c:v>61.88</c:v>
                </c:pt>
                <c:pt idx="232">
                  <c:v>52.598000000000013</c:v>
                </c:pt>
                <c:pt idx="233">
                  <c:v>45.682000000000002</c:v>
                </c:pt>
                <c:pt idx="234">
                  <c:v>65.702000000000012</c:v>
                </c:pt>
                <c:pt idx="235">
                  <c:v>47.684000000000005</c:v>
                </c:pt>
                <c:pt idx="236">
                  <c:v>80.444000000000727</c:v>
                </c:pt>
                <c:pt idx="237">
                  <c:v>70.98</c:v>
                </c:pt>
                <c:pt idx="238">
                  <c:v>72.617999999999995</c:v>
                </c:pt>
                <c:pt idx="239">
                  <c:v>75.165999999999983</c:v>
                </c:pt>
                <c:pt idx="240">
                  <c:v>75.165999999999983</c:v>
                </c:pt>
                <c:pt idx="241">
                  <c:v>92.637999999999991</c:v>
                </c:pt>
                <c:pt idx="242">
                  <c:v>86.813999999999993</c:v>
                </c:pt>
                <c:pt idx="243">
                  <c:v>66.975999999999999</c:v>
                </c:pt>
                <c:pt idx="244">
                  <c:v>72.435999999999993</c:v>
                </c:pt>
                <c:pt idx="245">
                  <c:v>59.878</c:v>
                </c:pt>
                <c:pt idx="246">
                  <c:v>71.525999999999982</c:v>
                </c:pt>
                <c:pt idx="247">
                  <c:v>64.61</c:v>
                </c:pt>
                <c:pt idx="248">
                  <c:v>58.240000000000009</c:v>
                </c:pt>
                <c:pt idx="249">
                  <c:v>69.887999999999991</c:v>
                </c:pt>
                <c:pt idx="250">
                  <c:v>74.073999999999998</c:v>
                </c:pt>
                <c:pt idx="251">
                  <c:v>85.721999999999994</c:v>
                </c:pt>
                <c:pt idx="252">
                  <c:v>72.071999999999989</c:v>
                </c:pt>
                <c:pt idx="253">
                  <c:v>65.155999999999949</c:v>
                </c:pt>
                <c:pt idx="254">
                  <c:v>60.242000000000012</c:v>
                </c:pt>
                <c:pt idx="255">
                  <c:v>98.462000000000003</c:v>
                </c:pt>
                <c:pt idx="256">
                  <c:v>73.346000000000004</c:v>
                </c:pt>
                <c:pt idx="257">
                  <c:v>90.453999999999994</c:v>
                </c:pt>
                <c:pt idx="258">
                  <c:v>81.171999999999983</c:v>
                </c:pt>
                <c:pt idx="259">
                  <c:v>79.897999999999996</c:v>
                </c:pt>
                <c:pt idx="260">
                  <c:v>86.268000000000001</c:v>
                </c:pt>
                <c:pt idx="261">
                  <c:v>90.453999999999994</c:v>
                </c:pt>
                <c:pt idx="262">
                  <c:v>92.092000000000013</c:v>
                </c:pt>
              </c:numCache>
            </c:numRef>
          </c:val>
        </c:ser>
        <c:ser>
          <c:idx val="2"/>
          <c:order val="1"/>
          <c:tx>
            <c:v>Xs</c:v>
          </c:tx>
          <c:marker>
            <c:symbol val="none"/>
          </c:marker>
          <c:val>
            <c:numRef>
              <c:f>Sheet2!$H$4:$H$266</c:f>
              <c:numCache>
                <c:formatCode>General</c:formatCode>
                <c:ptCount val="263"/>
                <c:pt idx="0">
                  <c:v>126.66999999999999</c:v>
                </c:pt>
                <c:pt idx="1">
                  <c:v>190.8</c:v>
                </c:pt>
                <c:pt idx="2">
                  <c:v>197.69</c:v>
                </c:pt>
                <c:pt idx="3">
                  <c:v>200.34</c:v>
                </c:pt>
                <c:pt idx="4">
                  <c:v>239.56</c:v>
                </c:pt>
                <c:pt idx="5">
                  <c:v>194.51000000000002</c:v>
                </c:pt>
                <c:pt idx="6">
                  <c:v>255.99</c:v>
                </c:pt>
                <c:pt idx="7">
                  <c:v>105.47</c:v>
                </c:pt>
                <c:pt idx="8">
                  <c:v>158.47</c:v>
                </c:pt>
                <c:pt idx="9">
                  <c:v>193.98000000000027</c:v>
                </c:pt>
                <c:pt idx="10">
                  <c:v>202.46</c:v>
                </c:pt>
                <c:pt idx="11">
                  <c:v>149.46</c:v>
                </c:pt>
                <c:pt idx="12">
                  <c:v>199.81</c:v>
                </c:pt>
                <c:pt idx="13">
                  <c:v>169.07000000000002</c:v>
                </c:pt>
                <c:pt idx="14">
                  <c:v>146.28</c:v>
                </c:pt>
                <c:pt idx="15">
                  <c:v>246.98000000000027</c:v>
                </c:pt>
                <c:pt idx="16">
                  <c:v>201.93</c:v>
                </c:pt>
                <c:pt idx="17">
                  <c:v>142.04000000000002</c:v>
                </c:pt>
                <c:pt idx="18">
                  <c:v>128.26000000000002</c:v>
                </c:pt>
                <c:pt idx="19">
                  <c:v>174.9</c:v>
                </c:pt>
                <c:pt idx="20">
                  <c:v>197.16</c:v>
                </c:pt>
                <c:pt idx="21">
                  <c:v>164.83</c:v>
                </c:pt>
                <c:pt idx="22">
                  <c:v>204.05</c:v>
                </c:pt>
                <c:pt idx="23">
                  <c:v>199.81</c:v>
                </c:pt>
                <c:pt idx="24">
                  <c:v>110.77000000000001</c:v>
                </c:pt>
                <c:pt idx="25">
                  <c:v>96.990000000000023</c:v>
                </c:pt>
                <c:pt idx="26">
                  <c:v>79.5</c:v>
                </c:pt>
                <c:pt idx="27">
                  <c:v>67.84</c:v>
                </c:pt>
                <c:pt idx="28">
                  <c:v>71.55</c:v>
                </c:pt>
                <c:pt idx="29">
                  <c:v>76.850000000000009</c:v>
                </c:pt>
                <c:pt idx="30">
                  <c:v>79.5</c:v>
                </c:pt>
                <c:pt idx="31">
                  <c:v>89.04</c:v>
                </c:pt>
                <c:pt idx="32">
                  <c:v>90.100000000000009</c:v>
                </c:pt>
                <c:pt idx="33">
                  <c:v>92.75</c:v>
                </c:pt>
                <c:pt idx="34">
                  <c:v>218.36</c:v>
                </c:pt>
                <c:pt idx="35">
                  <c:v>84.800000000000011</c:v>
                </c:pt>
                <c:pt idx="36">
                  <c:v>100.7</c:v>
                </c:pt>
                <c:pt idx="37">
                  <c:v>134.09</c:v>
                </c:pt>
                <c:pt idx="38">
                  <c:v>129.32000000000087</c:v>
                </c:pt>
                <c:pt idx="39">
                  <c:v>130.38000000000127</c:v>
                </c:pt>
                <c:pt idx="40">
                  <c:v>173.84</c:v>
                </c:pt>
                <c:pt idx="41">
                  <c:v>168.54000000000002</c:v>
                </c:pt>
                <c:pt idx="42">
                  <c:v>194.51000000000002</c:v>
                </c:pt>
                <c:pt idx="43">
                  <c:v>126.14</c:v>
                </c:pt>
                <c:pt idx="44">
                  <c:v>216.23999999999998</c:v>
                </c:pt>
                <c:pt idx="45">
                  <c:v>153.70000000000002</c:v>
                </c:pt>
                <c:pt idx="46">
                  <c:v>128.79000000000002</c:v>
                </c:pt>
                <c:pt idx="47">
                  <c:v>168.01000000000002</c:v>
                </c:pt>
                <c:pt idx="48">
                  <c:v>387.96000000000004</c:v>
                </c:pt>
                <c:pt idx="49">
                  <c:v>177.02</c:v>
                </c:pt>
                <c:pt idx="50">
                  <c:v>214.65</c:v>
                </c:pt>
                <c:pt idx="51">
                  <c:v>160.59</c:v>
                </c:pt>
                <c:pt idx="52">
                  <c:v>222.60000000000002</c:v>
                </c:pt>
                <c:pt idx="53">
                  <c:v>385.31</c:v>
                </c:pt>
                <c:pt idx="54">
                  <c:v>240.09</c:v>
                </c:pt>
                <c:pt idx="55">
                  <c:v>206.70000000000002</c:v>
                </c:pt>
                <c:pt idx="56">
                  <c:v>183.91</c:v>
                </c:pt>
                <c:pt idx="57">
                  <c:v>231.08</c:v>
                </c:pt>
                <c:pt idx="58">
                  <c:v>205.64</c:v>
                </c:pt>
                <c:pt idx="59">
                  <c:v>200.87</c:v>
                </c:pt>
                <c:pt idx="60">
                  <c:v>336.02000000000004</c:v>
                </c:pt>
                <c:pt idx="61">
                  <c:v>167.48000000000027</c:v>
                </c:pt>
                <c:pt idx="62">
                  <c:v>180.20000000000002</c:v>
                </c:pt>
                <c:pt idx="63">
                  <c:v>158.47</c:v>
                </c:pt>
                <c:pt idx="64">
                  <c:v>182.32000000000087</c:v>
                </c:pt>
                <c:pt idx="65">
                  <c:v>210.94</c:v>
                </c:pt>
                <c:pt idx="66">
                  <c:v>162.70999999999998</c:v>
                </c:pt>
                <c:pt idx="67">
                  <c:v>188.68</c:v>
                </c:pt>
                <c:pt idx="68">
                  <c:v>179.14</c:v>
                </c:pt>
                <c:pt idx="69">
                  <c:v>170.66</c:v>
                </c:pt>
                <c:pt idx="70">
                  <c:v>183.91</c:v>
                </c:pt>
                <c:pt idx="71">
                  <c:v>209.88000000000127</c:v>
                </c:pt>
                <c:pt idx="72">
                  <c:v>265</c:v>
                </c:pt>
                <c:pt idx="73">
                  <c:v>212</c:v>
                </c:pt>
                <c:pt idx="74">
                  <c:v>236.91000000000003</c:v>
                </c:pt>
                <c:pt idx="75">
                  <c:v>241.15</c:v>
                </c:pt>
                <c:pt idx="76">
                  <c:v>216.23999999999998</c:v>
                </c:pt>
                <c:pt idx="77">
                  <c:v>137.80000000000001</c:v>
                </c:pt>
                <c:pt idx="78">
                  <c:v>193.98000000000027</c:v>
                </c:pt>
                <c:pt idx="79">
                  <c:v>252.28</c:v>
                </c:pt>
                <c:pt idx="80">
                  <c:v>309.52000000000004</c:v>
                </c:pt>
                <c:pt idx="81">
                  <c:v>238.5</c:v>
                </c:pt>
                <c:pt idx="82">
                  <c:v>204.58</c:v>
                </c:pt>
                <c:pt idx="83">
                  <c:v>241.68</c:v>
                </c:pt>
                <c:pt idx="84">
                  <c:v>155.82000000000087</c:v>
                </c:pt>
                <c:pt idx="85">
                  <c:v>251.22</c:v>
                </c:pt>
                <c:pt idx="86">
                  <c:v>170.66</c:v>
                </c:pt>
                <c:pt idx="87">
                  <c:v>207.23000000000002</c:v>
                </c:pt>
                <c:pt idx="88">
                  <c:v>420.82</c:v>
                </c:pt>
                <c:pt idx="89">
                  <c:v>277.19</c:v>
                </c:pt>
                <c:pt idx="90">
                  <c:v>203.52</c:v>
                </c:pt>
                <c:pt idx="91">
                  <c:v>267.65000000000032</c:v>
                </c:pt>
                <c:pt idx="92">
                  <c:v>222.07000000000002</c:v>
                </c:pt>
                <c:pt idx="93">
                  <c:v>275.60000000000002</c:v>
                </c:pt>
                <c:pt idx="94">
                  <c:v>203.52</c:v>
                </c:pt>
                <c:pt idx="95">
                  <c:v>253.87</c:v>
                </c:pt>
                <c:pt idx="96">
                  <c:v>198.75</c:v>
                </c:pt>
                <c:pt idx="97">
                  <c:v>320.65000000000032</c:v>
                </c:pt>
                <c:pt idx="98">
                  <c:v>212.53</c:v>
                </c:pt>
                <c:pt idx="99">
                  <c:v>263.41000000000003</c:v>
                </c:pt>
                <c:pt idx="100">
                  <c:v>257.05</c:v>
                </c:pt>
                <c:pt idx="101">
                  <c:v>299.45</c:v>
                </c:pt>
                <c:pt idx="102">
                  <c:v>218.36</c:v>
                </c:pt>
                <c:pt idx="103">
                  <c:v>316.41000000000003</c:v>
                </c:pt>
                <c:pt idx="104">
                  <c:v>180.73000000000002</c:v>
                </c:pt>
                <c:pt idx="105">
                  <c:v>361.46000000000004</c:v>
                </c:pt>
                <c:pt idx="106">
                  <c:v>484.41999999999899</c:v>
                </c:pt>
                <c:pt idx="107">
                  <c:v>287.78999999999894</c:v>
                </c:pt>
                <c:pt idx="108">
                  <c:v>237.44</c:v>
                </c:pt>
                <c:pt idx="109">
                  <c:v>277.19</c:v>
                </c:pt>
                <c:pt idx="110">
                  <c:v>210.94</c:v>
                </c:pt>
                <c:pt idx="111">
                  <c:v>291.5</c:v>
                </c:pt>
                <c:pt idx="112">
                  <c:v>525.23</c:v>
                </c:pt>
                <c:pt idx="113">
                  <c:v>338.67</c:v>
                </c:pt>
                <c:pt idx="114">
                  <c:v>269.24</c:v>
                </c:pt>
                <c:pt idx="115">
                  <c:v>214.65</c:v>
                </c:pt>
                <c:pt idx="116">
                  <c:v>230.55</c:v>
                </c:pt>
                <c:pt idx="117">
                  <c:v>605.26</c:v>
                </c:pt>
                <c:pt idx="118">
                  <c:v>293.09000000000003</c:v>
                </c:pt>
                <c:pt idx="119">
                  <c:v>268.18</c:v>
                </c:pt>
                <c:pt idx="120">
                  <c:v>221.01000000000002</c:v>
                </c:pt>
                <c:pt idx="121">
                  <c:v>218.89000000000001</c:v>
                </c:pt>
                <c:pt idx="122">
                  <c:v>188.15</c:v>
                </c:pt>
                <c:pt idx="123">
                  <c:v>182.32000000000087</c:v>
                </c:pt>
                <c:pt idx="124">
                  <c:v>186.03</c:v>
                </c:pt>
                <c:pt idx="125">
                  <c:v>239.03</c:v>
                </c:pt>
                <c:pt idx="126">
                  <c:v>355.1</c:v>
                </c:pt>
                <c:pt idx="127">
                  <c:v>300.51</c:v>
                </c:pt>
                <c:pt idx="128">
                  <c:v>240.62</c:v>
                </c:pt>
                <c:pt idx="129">
                  <c:v>240.62</c:v>
                </c:pt>
                <c:pt idx="130">
                  <c:v>162.18</c:v>
                </c:pt>
                <c:pt idx="131">
                  <c:v>304.75</c:v>
                </c:pt>
                <c:pt idx="132">
                  <c:v>295.74</c:v>
                </c:pt>
                <c:pt idx="133">
                  <c:v>243.8</c:v>
                </c:pt>
                <c:pt idx="134">
                  <c:v>269.77000000000004</c:v>
                </c:pt>
                <c:pt idx="135">
                  <c:v>241.68</c:v>
                </c:pt>
                <c:pt idx="136">
                  <c:v>168.54000000000002</c:v>
                </c:pt>
                <c:pt idx="137">
                  <c:v>244.86</c:v>
                </c:pt>
                <c:pt idx="138">
                  <c:v>201.4</c:v>
                </c:pt>
                <c:pt idx="139">
                  <c:v>237.97</c:v>
                </c:pt>
                <c:pt idx="140">
                  <c:v>324.89000000000004</c:v>
                </c:pt>
                <c:pt idx="141">
                  <c:v>246.98000000000027</c:v>
                </c:pt>
                <c:pt idx="142">
                  <c:v>189.20999999999998</c:v>
                </c:pt>
                <c:pt idx="143">
                  <c:v>269.77000000000004</c:v>
                </c:pt>
                <c:pt idx="144">
                  <c:v>274.01</c:v>
                </c:pt>
                <c:pt idx="145">
                  <c:v>267.12</c:v>
                </c:pt>
                <c:pt idx="146">
                  <c:v>268.18</c:v>
                </c:pt>
                <c:pt idx="147">
                  <c:v>259.17</c:v>
                </c:pt>
                <c:pt idx="148">
                  <c:v>251.75</c:v>
                </c:pt>
                <c:pt idx="149">
                  <c:v>246.45000000000007</c:v>
                </c:pt>
                <c:pt idx="150">
                  <c:v>220.48000000000027</c:v>
                </c:pt>
                <c:pt idx="151">
                  <c:v>220.48000000000027</c:v>
                </c:pt>
                <c:pt idx="152">
                  <c:v>243.26999999999998</c:v>
                </c:pt>
                <c:pt idx="153">
                  <c:v>375.24</c:v>
                </c:pt>
                <c:pt idx="154">
                  <c:v>274.01</c:v>
                </c:pt>
                <c:pt idx="155">
                  <c:v>222.60000000000002</c:v>
                </c:pt>
                <c:pt idx="156">
                  <c:v>215.70999999999998</c:v>
                </c:pt>
                <c:pt idx="157">
                  <c:v>202.99</c:v>
                </c:pt>
                <c:pt idx="158">
                  <c:v>215.70999999999998</c:v>
                </c:pt>
                <c:pt idx="159">
                  <c:v>159.53</c:v>
                </c:pt>
                <c:pt idx="160">
                  <c:v>232.14</c:v>
                </c:pt>
                <c:pt idx="161">
                  <c:v>233.20000000000002</c:v>
                </c:pt>
                <c:pt idx="162">
                  <c:v>206.17000000000002</c:v>
                </c:pt>
                <c:pt idx="163">
                  <c:v>213.06</c:v>
                </c:pt>
                <c:pt idx="164">
                  <c:v>224.72</c:v>
                </c:pt>
                <c:pt idx="165">
                  <c:v>248.04000000000002</c:v>
                </c:pt>
                <c:pt idx="166">
                  <c:v>249.63000000000002</c:v>
                </c:pt>
                <c:pt idx="167">
                  <c:v>257.58000000000004</c:v>
                </c:pt>
                <c:pt idx="168">
                  <c:v>248.57000000000002</c:v>
                </c:pt>
                <c:pt idx="169">
                  <c:v>195.04000000000002</c:v>
                </c:pt>
                <c:pt idx="170">
                  <c:v>173.84</c:v>
                </c:pt>
                <c:pt idx="171">
                  <c:v>179.67000000000002</c:v>
                </c:pt>
                <c:pt idx="172">
                  <c:v>201.4</c:v>
                </c:pt>
                <c:pt idx="173">
                  <c:v>228.96</c:v>
                </c:pt>
                <c:pt idx="174">
                  <c:v>221.54000000000002</c:v>
                </c:pt>
                <c:pt idx="175">
                  <c:v>217.83</c:v>
                </c:pt>
                <c:pt idx="176">
                  <c:v>218.89000000000001</c:v>
                </c:pt>
                <c:pt idx="177">
                  <c:v>186.56</c:v>
                </c:pt>
                <c:pt idx="178">
                  <c:v>192.39000000000001</c:v>
                </c:pt>
                <c:pt idx="179">
                  <c:v>193.98000000000027</c:v>
                </c:pt>
                <c:pt idx="180">
                  <c:v>333.90000000000003</c:v>
                </c:pt>
                <c:pt idx="181">
                  <c:v>151.58000000000001</c:v>
                </c:pt>
                <c:pt idx="182">
                  <c:v>217.3</c:v>
                </c:pt>
                <c:pt idx="183">
                  <c:v>227.37</c:v>
                </c:pt>
                <c:pt idx="184">
                  <c:v>249.63000000000002</c:v>
                </c:pt>
                <c:pt idx="185">
                  <c:v>240.09</c:v>
                </c:pt>
                <c:pt idx="186">
                  <c:v>188.15</c:v>
                </c:pt>
                <c:pt idx="187">
                  <c:v>183.91</c:v>
                </c:pt>
                <c:pt idx="188">
                  <c:v>213.59</c:v>
                </c:pt>
                <c:pt idx="189">
                  <c:v>218.89000000000001</c:v>
                </c:pt>
                <c:pt idx="190">
                  <c:v>213.06</c:v>
                </c:pt>
                <c:pt idx="191">
                  <c:v>265</c:v>
                </c:pt>
                <c:pt idx="192">
                  <c:v>180.73000000000002</c:v>
                </c:pt>
                <c:pt idx="193">
                  <c:v>203.52</c:v>
                </c:pt>
                <c:pt idx="194">
                  <c:v>215.70999999999998</c:v>
                </c:pt>
                <c:pt idx="195">
                  <c:v>163.23999999999998</c:v>
                </c:pt>
                <c:pt idx="196">
                  <c:v>189.73999999999998</c:v>
                </c:pt>
                <c:pt idx="197">
                  <c:v>246.98000000000027</c:v>
                </c:pt>
                <c:pt idx="198">
                  <c:v>246.45000000000007</c:v>
                </c:pt>
                <c:pt idx="199">
                  <c:v>180.73000000000002</c:v>
                </c:pt>
                <c:pt idx="200">
                  <c:v>214.65</c:v>
                </c:pt>
                <c:pt idx="201">
                  <c:v>185.5</c:v>
                </c:pt>
                <c:pt idx="202">
                  <c:v>162.18</c:v>
                </c:pt>
                <c:pt idx="203">
                  <c:v>177.02</c:v>
                </c:pt>
                <c:pt idx="204">
                  <c:v>190.8</c:v>
                </c:pt>
                <c:pt idx="205">
                  <c:v>200.34</c:v>
                </c:pt>
                <c:pt idx="206">
                  <c:v>234.26000000000002</c:v>
                </c:pt>
                <c:pt idx="207">
                  <c:v>214.12</c:v>
                </c:pt>
                <c:pt idx="208">
                  <c:v>188.15</c:v>
                </c:pt>
                <c:pt idx="209">
                  <c:v>215.70999999999998</c:v>
                </c:pt>
                <c:pt idx="210">
                  <c:v>228.96</c:v>
                </c:pt>
                <c:pt idx="211">
                  <c:v>210.94</c:v>
                </c:pt>
                <c:pt idx="212">
                  <c:v>228.96</c:v>
                </c:pt>
                <c:pt idx="213">
                  <c:v>229.49</c:v>
                </c:pt>
                <c:pt idx="214">
                  <c:v>228.96</c:v>
                </c:pt>
                <c:pt idx="215">
                  <c:v>228.96</c:v>
                </c:pt>
                <c:pt idx="216">
                  <c:v>178.08</c:v>
                </c:pt>
                <c:pt idx="217">
                  <c:v>178.08</c:v>
                </c:pt>
                <c:pt idx="218">
                  <c:v>139.92000000000004</c:v>
                </c:pt>
                <c:pt idx="219">
                  <c:v>166.95000000000007</c:v>
                </c:pt>
                <c:pt idx="220">
                  <c:v>148.4</c:v>
                </c:pt>
                <c:pt idx="221">
                  <c:v>102.29</c:v>
                </c:pt>
                <c:pt idx="222">
                  <c:v>151.58000000000001</c:v>
                </c:pt>
                <c:pt idx="223">
                  <c:v>191.86</c:v>
                </c:pt>
                <c:pt idx="224">
                  <c:v>146.81</c:v>
                </c:pt>
                <c:pt idx="225">
                  <c:v>159.53</c:v>
                </c:pt>
                <c:pt idx="226">
                  <c:v>200.34</c:v>
                </c:pt>
                <c:pt idx="227">
                  <c:v>211.47</c:v>
                </c:pt>
                <c:pt idx="228">
                  <c:v>155.82000000000087</c:v>
                </c:pt>
                <c:pt idx="229">
                  <c:v>137.26999999999998</c:v>
                </c:pt>
                <c:pt idx="230">
                  <c:v>163.23999999999998</c:v>
                </c:pt>
                <c:pt idx="231">
                  <c:v>180.20000000000002</c:v>
                </c:pt>
                <c:pt idx="232">
                  <c:v>153.17000000000002</c:v>
                </c:pt>
                <c:pt idx="233">
                  <c:v>133.03</c:v>
                </c:pt>
                <c:pt idx="234">
                  <c:v>191.33</c:v>
                </c:pt>
                <c:pt idx="235">
                  <c:v>138.86000000000001</c:v>
                </c:pt>
                <c:pt idx="236">
                  <c:v>234.26000000000002</c:v>
                </c:pt>
                <c:pt idx="237">
                  <c:v>206.70000000000002</c:v>
                </c:pt>
                <c:pt idx="238">
                  <c:v>211.47</c:v>
                </c:pt>
                <c:pt idx="239">
                  <c:v>218.89000000000001</c:v>
                </c:pt>
                <c:pt idx="240">
                  <c:v>218.89000000000001</c:v>
                </c:pt>
                <c:pt idx="241">
                  <c:v>269.77000000000004</c:v>
                </c:pt>
                <c:pt idx="242">
                  <c:v>252.81</c:v>
                </c:pt>
                <c:pt idx="243">
                  <c:v>195.04000000000002</c:v>
                </c:pt>
                <c:pt idx="244">
                  <c:v>210.94</c:v>
                </c:pt>
                <c:pt idx="245">
                  <c:v>174.37</c:v>
                </c:pt>
                <c:pt idx="246">
                  <c:v>208.29000000000002</c:v>
                </c:pt>
                <c:pt idx="247">
                  <c:v>188.15</c:v>
                </c:pt>
                <c:pt idx="248">
                  <c:v>169.60000000000002</c:v>
                </c:pt>
                <c:pt idx="249">
                  <c:v>203.52</c:v>
                </c:pt>
                <c:pt idx="250">
                  <c:v>215.70999999999998</c:v>
                </c:pt>
                <c:pt idx="251">
                  <c:v>249.63000000000002</c:v>
                </c:pt>
                <c:pt idx="252">
                  <c:v>209.88000000000127</c:v>
                </c:pt>
                <c:pt idx="253">
                  <c:v>189.73999999999998</c:v>
                </c:pt>
                <c:pt idx="254">
                  <c:v>175.43</c:v>
                </c:pt>
                <c:pt idx="255">
                  <c:v>286.72999999999894</c:v>
                </c:pt>
                <c:pt idx="256">
                  <c:v>213.59</c:v>
                </c:pt>
                <c:pt idx="257">
                  <c:v>263.41000000000003</c:v>
                </c:pt>
                <c:pt idx="258">
                  <c:v>236.38000000000127</c:v>
                </c:pt>
                <c:pt idx="259">
                  <c:v>232.67000000000002</c:v>
                </c:pt>
                <c:pt idx="260">
                  <c:v>251.22</c:v>
                </c:pt>
                <c:pt idx="261">
                  <c:v>263.41000000000003</c:v>
                </c:pt>
                <c:pt idx="262">
                  <c:v>268.18</c:v>
                </c:pt>
              </c:numCache>
            </c:numRef>
          </c:val>
        </c:ser>
        <c:ser>
          <c:idx val="3"/>
          <c:order val="2"/>
          <c:tx>
            <c:v>XH</c:v>
          </c:tx>
          <c:marker>
            <c:symbol val="none"/>
          </c:marker>
          <c:val>
            <c:numRef>
              <c:f>Sheet2!$I$4:$I$266</c:f>
              <c:numCache>
                <c:formatCode>General</c:formatCode>
                <c:ptCount val="263"/>
                <c:pt idx="0">
                  <c:v>17.686</c:v>
                </c:pt>
                <c:pt idx="1">
                  <c:v>26.639999999999997</c:v>
                </c:pt>
                <c:pt idx="2">
                  <c:v>27.602</c:v>
                </c:pt>
                <c:pt idx="3">
                  <c:v>27.971999999999987</c:v>
                </c:pt>
                <c:pt idx="4">
                  <c:v>33.448</c:v>
                </c:pt>
                <c:pt idx="5">
                  <c:v>27.157999999999998</c:v>
                </c:pt>
                <c:pt idx="6">
                  <c:v>35.742000000000012</c:v>
                </c:pt>
                <c:pt idx="7">
                  <c:v>14.726000000000001</c:v>
                </c:pt>
                <c:pt idx="8">
                  <c:v>22.125999999999987</c:v>
                </c:pt>
                <c:pt idx="9">
                  <c:v>27.084</c:v>
                </c:pt>
                <c:pt idx="10">
                  <c:v>28.267999999999986</c:v>
                </c:pt>
                <c:pt idx="11">
                  <c:v>20.867999999999999</c:v>
                </c:pt>
                <c:pt idx="12">
                  <c:v>27.898</c:v>
                </c:pt>
                <c:pt idx="13">
                  <c:v>23.605999999999987</c:v>
                </c:pt>
                <c:pt idx="14">
                  <c:v>20.423999999999989</c:v>
                </c:pt>
                <c:pt idx="15">
                  <c:v>34.483999999999995</c:v>
                </c:pt>
                <c:pt idx="16">
                  <c:v>28.193999999999999</c:v>
                </c:pt>
                <c:pt idx="17">
                  <c:v>19.832000000000001</c:v>
                </c:pt>
                <c:pt idx="18">
                  <c:v>17.907999999999987</c:v>
                </c:pt>
                <c:pt idx="19">
                  <c:v>24.419999999999987</c:v>
                </c:pt>
                <c:pt idx="20">
                  <c:v>27.527999999999999</c:v>
                </c:pt>
                <c:pt idx="21">
                  <c:v>23.013999999999999</c:v>
                </c:pt>
                <c:pt idx="22">
                  <c:v>28.49</c:v>
                </c:pt>
                <c:pt idx="23">
                  <c:v>27.898</c:v>
                </c:pt>
                <c:pt idx="24">
                  <c:v>15.466000000000006</c:v>
                </c:pt>
                <c:pt idx="25">
                  <c:v>13.542</c:v>
                </c:pt>
                <c:pt idx="26">
                  <c:v>11.1</c:v>
                </c:pt>
                <c:pt idx="27">
                  <c:v>9.4720000000000066</c:v>
                </c:pt>
                <c:pt idx="28">
                  <c:v>9.99</c:v>
                </c:pt>
                <c:pt idx="29">
                  <c:v>10.73</c:v>
                </c:pt>
                <c:pt idx="30">
                  <c:v>11.1</c:v>
                </c:pt>
                <c:pt idx="31">
                  <c:v>12.432</c:v>
                </c:pt>
                <c:pt idx="32">
                  <c:v>12.58</c:v>
                </c:pt>
                <c:pt idx="33">
                  <c:v>12.950000000000006</c:v>
                </c:pt>
                <c:pt idx="34">
                  <c:v>30.487999999999989</c:v>
                </c:pt>
                <c:pt idx="35">
                  <c:v>11.84</c:v>
                </c:pt>
                <c:pt idx="36">
                  <c:v>14.060000000000002</c:v>
                </c:pt>
                <c:pt idx="37">
                  <c:v>18.721999999999987</c:v>
                </c:pt>
                <c:pt idx="38">
                  <c:v>18.055999999999987</c:v>
                </c:pt>
                <c:pt idx="39">
                  <c:v>18.204000000000001</c:v>
                </c:pt>
                <c:pt idx="40">
                  <c:v>24.271999999999988</c:v>
                </c:pt>
                <c:pt idx="41">
                  <c:v>23.532</c:v>
                </c:pt>
                <c:pt idx="42">
                  <c:v>27.157999999999998</c:v>
                </c:pt>
                <c:pt idx="43">
                  <c:v>17.611999999999998</c:v>
                </c:pt>
                <c:pt idx="44">
                  <c:v>30.192</c:v>
                </c:pt>
                <c:pt idx="45">
                  <c:v>21.459999999999987</c:v>
                </c:pt>
                <c:pt idx="46">
                  <c:v>17.981999999999989</c:v>
                </c:pt>
                <c:pt idx="47">
                  <c:v>23.457999999999988</c:v>
                </c:pt>
                <c:pt idx="48">
                  <c:v>54.168000000000013</c:v>
                </c:pt>
                <c:pt idx="49">
                  <c:v>24.715999999999987</c:v>
                </c:pt>
                <c:pt idx="50">
                  <c:v>29.97</c:v>
                </c:pt>
                <c:pt idx="51">
                  <c:v>22.421999999999986</c:v>
                </c:pt>
                <c:pt idx="52">
                  <c:v>31.08</c:v>
                </c:pt>
                <c:pt idx="53">
                  <c:v>53.798000000000513</c:v>
                </c:pt>
                <c:pt idx="54">
                  <c:v>33.522000000000013</c:v>
                </c:pt>
                <c:pt idx="55">
                  <c:v>28.86</c:v>
                </c:pt>
                <c:pt idx="56">
                  <c:v>25.677999999999997</c:v>
                </c:pt>
                <c:pt idx="57">
                  <c:v>32.26400000000001</c:v>
                </c:pt>
                <c:pt idx="58">
                  <c:v>28.712</c:v>
                </c:pt>
                <c:pt idx="59">
                  <c:v>28.045999999999989</c:v>
                </c:pt>
                <c:pt idx="60">
                  <c:v>46.916000000000004</c:v>
                </c:pt>
                <c:pt idx="61">
                  <c:v>23.384</c:v>
                </c:pt>
                <c:pt idx="62">
                  <c:v>25.16</c:v>
                </c:pt>
                <c:pt idx="63">
                  <c:v>22.125999999999987</c:v>
                </c:pt>
                <c:pt idx="64">
                  <c:v>25.456</c:v>
                </c:pt>
                <c:pt idx="65">
                  <c:v>29.451999999999988</c:v>
                </c:pt>
                <c:pt idx="66">
                  <c:v>22.718</c:v>
                </c:pt>
                <c:pt idx="67">
                  <c:v>26.343999999999987</c:v>
                </c:pt>
                <c:pt idx="68">
                  <c:v>25.012</c:v>
                </c:pt>
                <c:pt idx="69">
                  <c:v>23.827999999999999</c:v>
                </c:pt>
                <c:pt idx="70">
                  <c:v>25.677999999999997</c:v>
                </c:pt>
                <c:pt idx="71">
                  <c:v>29.303999999999988</c:v>
                </c:pt>
                <c:pt idx="72">
                  <c:v>37</c:v>
                </c:pt>
                <c:pt idx="73">
                  <c:v>29.599999999999987</c:v>
                </c:pt>
                <c:pt idx="74">
                  <c:v>33.078000000000003</c:v>
                </c:pt>
                <c:pt idx="75">
                  <c:v>33.67</c:v>
                </c:pt>
                <c:pt idx="76">
                  <c:v>30.192</c:v>
                </c:pt>
                <c:pt idx="77">
                  <c:v>19.239999999999988</c:v>
                </c:pt>
                <c:pt idx="78">
                  <c:v>27.084</c:v>
                </c:pt>
                <c:pt idx="79">
                  <c:v>35.224000000000011</c:v>
                </c:pt>
                <c:pt idx="80">
                  <c:v>43.216000000000001</c:v>
                </c:pt>
                <c:pt idx="81">
                  <c:v>33.300000000000004</c:v>
                </c:pt>
                <c:pt idx="82">
                  <c:v>28.564</c:v>
                </c:pt>
                <c:pt idx="83">
                  <c:v>33.744</c:v>
                </c:pt>
                <c:pt idx="84">
                  <c:v>21.756</c:v>
                </c:pt>
                <c:pt idx="85">
                  <c:v>35.076000000000001</c:v>
                </c:pt>
                <c:pt idx="86">
                  <c:v>23.827999999999999</c:v>
                </c:pt>
                <c:pt idx="87">
                  <c:v>28.933999999999987</c:v>
                </c:pt>
                <c:pt idx="88">
                  <c:v>58.756</c:v>
                </c:pt>
                <c:pt idx="89">
                  <c:v>38.702000000000012</c:v>
                </c:pt>
                <c:pt idx="90">
                  <c:v>28.415999999999986</c:v>
                </c:pt>
                <c:pt idx="91">
                  <c:v>37.370000000000005</c:v>
                </c:pt>
                <c:pt idx="92">
                  <c:v>31.006</c:v>
                </c:pt>
                <c:pt idx="93">
                  <c:v>38.480000000000004</c:v>
                </c:pt>
                <c:pt idx="94">
                  <c:v>28.415999999999986</c:v>
                </c:pt>
                <c:pt idx="95">
                  <c:v>35.446000000000005</c:v>
                </c:pt>
                <c:pt idx="96">
                  <c:v>27.75</c:v>
                </c:pt>
                <c:pt idx="97">
                  <c:v>44.77000000000001</c:v>
                </c:pt>
                <c:pt idx="98">
                  <c:v>29.673999999999999</c:v>
                </c:pt>
                <c:pt idx="99">
                  <c:v>36.778000000000013</c:v>
                </c:pt>
                <c:pt idx="100">
                  <c:v>35.89</c:v>
                </c:pt>
                <c:pt idx="101">
                  <c:v>41.81</c:v>
                </c:pt>
                <c:pt idx="102">
                  <c:v>30.487999999999989</c:v>
                </c:pt>
                <c:pt idx="103">
                  <c:v>44.178000000000011</c:v>
                </c:pt>
                <c:pt idx="104">
                  <c:v>25.233999999999988</c:v>
                </c:pt>
                <c:pt idx="105">
                  <c:v>50.468000000000011</c:v>
                </c:pt>
                <c:pt idx="106">
                  <c:v>67.635999999999981</c:v>
                </c:pt>
                <c:pt idx="107">
                  <c:v>40.182000000000002</c:v>
                </c:pt>
                <c:pt idx="108">
                  <c:v>33.152000000000001</c:v>
                </c:pt>
                <c:pt idx="109">
                  <c:v>38.702000000000012</c:v>
                </c:pt>
                <c:pt idx="110">
                  <c:v>29.451999999999988</c:v>
                </c:pt>
                <c:pt idx="111">
                  <c:v>40.70000000000001</c:v>
                </c:pt>
                <c:pt idx="112">
                  <c:v>73.334000000000003</c:v>
                </c:pt>
                <c:pt idx="113">
                  <c:v>47.286000000000008</c:v>
                </c:pt>
                <c:pt idx="114">
                  <c:v>37.592000000000013</c:v>
                </c:pt>
                <c:pt idx="115">
                  <c:v>29.97</c:v>
                </c:pt>
                <c:pt idx="116">
                  <c:v>32.190000000000012</c:v>
                </c:pt>
                <c:pt idx="117">
                  <c:v>84.507999999999996</c:v>
                </c:pt>
                <c:pt idx="118">
                  <c:v>40.922000000000011</c:v>
                </c:pt>
                <c:pt idx="119">
                  <c:v>37.444000000000003</c:v>
                </c:pt>
                <c:pt idx="120">
                  <c:v>30.857999999999997</c:v>
                </c:pt>
                <c:pt idx="121">
                  <c:v>30.561999999999987</c:v>
                </c:pt>
                <c:pt idx="122">
                  <c:v>26.27</c:v>
                </c:pt>
                <c:pt idx="123">
                  <c:v>25.456</c:v>
                </c:pt>
                <c:pt idx="124">
                  <c:v>25.974</c:v>
                </c:pt>
                <c:pt idx="125">
                  <c:v>33.374000000000002</c:v>
                </c:pt>
                <c:pt idx="126">
                  <c:v>49.58</c:v>
                </c:pt>
                <c:pt idx="127">
                  <c:v>41.957999999999998</c:v>
                </c:pt>
                <c:pt idx="128">
                  <c:v>33.596000000000011</c:v>
                </c:pt>
                <c:pt idx="129">
                  <c:v>33.596000000000011</c:v>
                </c:pt>
                <c:pt idx="130">
                  <c:v>22.643999999999988</c:v>
                </c:pt>
                <c:pt idx="131">
                  <c:v>42.55</c:v>
                </c:pt>
                <c:pt idx="132">
                  <c:v>41.292000000000463</c:v>
                </c:pt>
                <c:pt idx="133">
                  <c:v>34.04</c:v>
                </c:pt>
                <c:pt idx="134">
                  <c:v>37.666000000000011</c:v>
                </c:pt>
                <c:pt idx="135">
                  <c:v>33.744</c:v>
                </c:pt>
                <c:pt idx="136">
                  <c:v>23.532</c:v>
                </c:pt>
                <c:pt idx="137">
                  <c:v>34.188000000000002</c:v>
                </c:pt>
                <c:pt idx="138">
                  <c:v>28.119999999999997</c:v>
                </c:pt>
                <c:pt idx="139">
                  <c:v>33.226000000000013</c:v>
                </c:pt>
                <c:pt idx="140">
                  <c:v>45.362000000000002</c:v>
                </c:pt>
                <c:pt idx="141">
                  <c:v>34.483999999999995</c:v>
                </c:pt>
                <c:pt idx="142">
                  <c:v>26.417999999999999</c:v>
                </c:pt>
                <c:pt idx="143">
                  <c:v>37.666000000000011</c:v>
                </c:pt>
                <c:pt idx="144">
                  <c:v>38.258000000000003</c:v>
                </c:pt>
                <c:pt idx="145">
                  <c:v>37.296000000000063</c:v>
                </c:pt>
                <c:pt idx="146">
                  <c:v>37.444000000000003</c:v>
                </c:pt>
                <c:pt idx="147">
                  <c:v>36.186</c:v>
                </c:pt>
                <c:pt idx="148">
                  <c:v>35.15</c:v>
                </c:pt>
                <c:pt idx="149">
                  <c:v>34.410000000000004</c:v>
                </c:pt>
                <c:pt idx="150">
                  <c:v>30.783999999999889</c:v>
                </c:pt>
                <c:pt idx="151">
                  <c:v>30.783999999999889</c:v>
                </c:pt>
                <c:pt idx="152">
                  <c:v>33.966000000000001</c:v>
                </c:pt>
                <c:pt idx="153">
                  <c:v>52.392000000000003</c:v>
                </c:pt>
                <c:pt idx="154">
                  <c:v>38.258000000000003</c:v>
                </c:pt>
                <c:pt idx="155">
                  <c:v>31.08</c:v>
                </c:pt>
                <c:pt idx="156">
                  <c:v>30.118000000000031</c:v>
                </c:pt>
                <c:pt idx="157">
                  <c:v>28.341999999999999</c:v>
                </c:pt>
                <c:pt idx="158">
                  <c:v>30.118000000000031</c:v>
                </c:pt>
                <c:pt idx="159">
                  <c:v>22.273999999999987</c:v>
                </c:pt>
                <c:pt idx="160">
                  <c:v>32.411999999999999</c:v>
                </c:pt>
                <c:pt idx="161">
                  <c:v>32.56</c:v>
                </c:pt>
                <c:pt idx="162">
                  <c:v>28.785999999999689</c:v>
                </c:pt>
                <c:pt idx="163">
                  <c:v>29.747999999999987</c:v>
                </c:pt>
                <c:pt idx="164">
                  <c:v>31.375999999999987</c:v>
                </c:pt>
                <c:pt idx="165">
                  <c:v>34.632000000000012</c:v>
                </c:pt>
                <c:pt idx="166">
                  <c:v>34.853999999999999</c:v>
                </c:pt>
                <c:pt idx="167">
                  <c:v>35.964000000000006</c:v>
                </c:pt>
                <c:pt idx="168">
                  <c:v>34.70600000000001</c:v>
                </c:pt>
                <c:pt idx="169">
                  <c:v>27.231999999999999</c:v>
                </c:pt>
                <c:pt idx="170">
                  <c:v>24.271999999999988</c:v>
                </c:pt>
                <c:pt idx="171">
                  <c:v>25.085999999999789</c:v>
                </c:pt>
                <c:pt idx="172">
                  <c:v>28.119999999999997</c:v>
                </c:pt>
                <c:pt idx="173">
                  <c:v>31.967999999999989</c:v>
                </c:pt>
                <c:pt idx="174">
                  <c:v>30.931999999999999</c:v>
                </c:pt>
                <c:pt idx="175">
                  <c:v>30.413999999999987</c:v>
                </c:pt>
                <c:pt idx="176">
                  <c:v>30.561999999999987</c:v>
                </c:pt>
                <c:pt idx="177">
                  <c:v>26.047999999999988</c:v>
                </c:pt>
                <c:pt idx="178">
                  <c:v>26.861999999999988</c:v>
                </c:pt>
                <c:pt idx="179">
                  <c:v>27.084</c:v>
                </c:pt>
                <c:pt idx="180">
                  <c:v>46.620000000000012</c:v>
                </c:pt>
                <c:pt idx="181">
                  <c:v>21.163999999999987</c:v>
                </c:pt>
                <c:pt idx="182">
                  <c:v>30.34</c:v>
                </c:pt>
                <c:pt idx="183">
                  <c:v>31.745999999999889</c:v>
                </c:pt>
                <c:pt idx="184">
                  <c:v>34.853999999999999</c:v>
                </c:pt>
                <c:pt idx="185">
                  <c:v>33.522000000000013</c:v>
                </c:pt>
                <c:pt idx="186">
                  <c:v>26.27</c:v>
                </c:pt>
                <c:pt idx="187">
                  <c:v>25.677999999999997</c:v>
                </c:pt>
                <c:pt idx="188">
                  <c:v>29.821999999999999</c:v>
                </c:pt>
                <c:pt idx="189">
                  <c:v>30.561999999999987</c:v>
                </c:pt>
                <c:pt idx="190">
                  <c:v>29.747999999999987</c:v>
                </c:pt>
                <c:pt idx="191">
                  <c:v>37</c:v>
                </c:pt>
                <c:pt idx="192">
                  <c:v>25.233999999999988</c:v>
                </c:pt>
                <c:pt idx="193">
                  <c:v>28.415999999999986</c:v>
                </c:pt>
                <c:pt idx="194">
                  <c:v>30.118000000000031</c:v>
                </c:pt>
                <c:pt idx="195">
                  <c:v>22.791999999999987</c:v>
                </c:pt>
                <c:pt idx="196">
                  <c:v>26.491999999999987</c:v>
                </c:pt>
                <c:pt idx="197">
                  <c:v>34.483999999999995</c:v>
                </c:pt>
                <c:pt idx="198">
                  <c:v>34.410000000000004</c:v>
                </c:pt>
                <c:pt idx="199">
                  <c:v>25.233999999999988</c:v>
                </c:pt>
                <c:pt idx="200">
                  <c:v>29.97</c:v>
                </c:pt>
                <c:pt idx="201">
                  <c:v>25.9</c:v>
                </c:pt>
                <c:pt idx="202">
                  <c:v>22.643999999999988</c:v>
                </c:pt>
                <c:pt idx="203">
                  <c:v>24.715999999999987</c:v>
                </c:pt>
                <c:pt idx="204">
                  <c:v>26.639999999999997</c:v>
                </c:pt>
                <c:pt idx="205">
                  <c:v>27.971999999999987</c:v>
                </c:pt>
                <c:pt idx="206">
                  <c:v>32.708000000000013</c:v>
                </c:pt>
                <c:pt idx="207">
                  <c:v>29.895999999999987</c:v>
                </c:pt>
                <c:pt idx="208">
                  <c:v>26.27</c:v>
                </c:pt>
                <c:pt idx="209">
                  <c:v>30.118000000000031</c:v>
                </c:pt>
                <c:pt idx="210">
                  <c:v>31.967999999999989</c:v>
                </c:pt>
                <c:pt idx="211">
                  <c:v>29.451999999999988</c:v>
                </c:pt>
                <c:pt idx="212">
                  <c:v>31.967999999999989</c:v>
                </c:pt>
                <c:pt idx="213">
                  <c:v>32.042000000000002</c:v>
                </c:pt>
                <c:pt idx="214">
                  <c:v>31.967999999999989</c:v>
                </c:pt>
                <c:pt idx="215">
                  <c:v>31.967999999999989</c:v>
                </c:pt>
                <c:pt idx="216">
                  <c:v>24.863999999999987</c:v>
                </c:pt>
                <c:pt idx="217">
                  <c:v>24.863999999999987</c:v>
                </c:pt>
                <c:pt idx="218">
                  <c:v>19.535999999999987</c:v>
                </c:pt>
                <c:pt idx="219">
                  <c:v>23.310000000000031</c:v>
                </c:pt>
                <c:pt idx="220">
                  <c:v>20.72</c:v>
                </c:pt>
                <c:pt idx="221">
                  <c:v>14.282</c:v>
                </c:pt>
                <c:pt idx="222">
                  <c:v>21.163999999999987</c:v>
                </c:pt>
                <c:pt idx="223">
                  <c:v>26.787999999999986</c:v>
                </c:pt>
                <c:pt idx="224">
                  <c:v>20.497999999999987</c:v>
                </c:pt>
                <c:pt idx="225">
                  <c:v>22.273999999999987</c:v>
                </c:pt>
                <c:pt idx="226">
                  <c:v>27.971999999999987</c:v>
                </c:pt>
                <c:pt idx="227">
                  <c:v>29.526</c:v>
                </c:pt>
                <c:pt idx="228">
                  <c:v>21.756</c:v>
                </c:pt>
                <c:pt idx="229">
                  <c:v>19.166</c:v>
                </c:pt>
                <c:pt idx="230">
                  <c:v>22.791999999999987</c:v>
                </c:pt>
                <c:pt idx="231">
                  <c:v>25.16</c:v>
                </c:pt>
                <c:pt idx="232">
                  <c:v>21.385999999999989</c:v>
                </c:pt>
                <c:pt idx="233">
                  <c:v>18.573999999999987</c:v>
                </c:pt>
                <c:pt idx="234">
                  <c:v>26.713999999999999</c:v>
                </c:pt>
                <c:pt idx="235">
                  <c:v>19.387999999999987</c:v>
                </c:pt>
                <c:pt idx="236">
                  <c:v>32.708000000000013</c:v>
                </c:pt>
                <c:pt idx="237">
                  <c:v>28.86</c:v>
                </c:pt>
                <c:pt idx="238">
                  <c:v>29.526</c:v>
                </c:pt>
                <c:pt idx="239">
                  <c:v>30.561999999999987</c:v>
                </c:pt>
                <c:pt idx="240">
                  <c:v>30.561999999999987</c:v>
                </c:pt>
                <c:pt idx="241">
                  <c:v>37.666000000000011</c:v>
                </c:pt>
                <c:pt idx="242">
                  <c:v>35.298000000000513</c:v>
                </c:pt>
                <c:pt idx="243">
                  <c:v>27.231999999999999</c:v>
                </c:pt>
                <c:pt idx="244">
                  <c:v>29.451999999999988</c:v>
                </c:pt>
                <c:pt idx="245">
                  <c:v>24.346</c:v>
                </c:pt>
                <c:pt idx="246">
                  <c:v>29.081999999999987</c:v>
                </c:pt>
                <c:pt idx="247">
                  <c:v>26.27</c:v>
                </c:pt>
                <c:pt idx="248">
                  <c:v>23.68</c:v>
                </c:pt>
                <c:pt idx="249">
                  <c:v>28.415999999999986</c:v>
                </c:pt>
                <c:pt idx="250">
                  <c:v>30.118000000000031</c:v>
                </c:pt>
                <c:pt idx="251">
                  <c:v>34.853999999999999</c:v>
                </c:pt>
                <c:pt idx="252">
                  <c:v>29.303999999999988</c:v>
                </c:pt>
                <c:pt idx="253">
                  <c:v>26.491999999999987</c:v>
                </c:pt>
                <c:pt idx="254">
                  <c:v>24.494</c:v>
                </c:pt>
                <c:pt idx="255">
                  <c:v>40.034000000000006</c:v>
                </c:pt>
                <c:pt idx="256">
                  <c:v>29.821999999999999</c:v>
                </c:pt>
                <c:pt idx="257">
                  <c:v>36.778000000000013</c:v>
                </c:pt>
                <c:pt idx="258">
                  <c:v>33.004000000000005</c:v>
                </c:pt>
                <c:pt idx="259">
                  <c:v>32.486000000000004</c:v>
                </c:pt>
                <c:pt idx="260">
                  <c:v>35.076000000000001</c:v>
                </c:pt>
                <c:pt idx="261">
                  <c:v>36.778000000000013</c:v>
                </c:pt>
                <c:pt idx="262">
                  <c:v>37.444000000000003</c:v>
                </c:pt>
              </c:numCache>
            </c:numRef>
          </c:val>
        </c:ser>
        <c:ser>
          <c:idx val="4"/>
          <c:order val="3"/>
          <c:tx>
            <c:v>XI</c:v>
          </c:tx>
          <c:marker>
            <c:symbol val="none"/>
          </c:marker>
          <c:val>
            <c:numRef>
              <c:f>Sheet2!$G$4:$G$266</c:f>
              <c:numCache>
                <c:formatCode>General</c:formatCode>
                <c:ptCount val="263"/>
                <c:pt idx="0">
                  <c:v>32.026000000000003</c:v>
                </c:pt>
                <c:pt idx="1">
                  <c:v>48.24</c:v>
                </c:pt>
                <c:pt idx="2">
                  <c:v>49.982000000000006</c:v>
                </c:pt>
                <c:pt idx="3">
                  <c:v>50.652000000000001</c:v>
                </c:pt>
                <c:pt idx="4">
                  <c:v>60.568000000000012</c:v>
                </c:pt>
                <c:pt idx="5">
                  <c:v>49.178000000000011</c:v>
                </c:pt>
                <c:pt idx="6">
                  <c:v>64.722000000000008</c:v>
                </c:pt>
                <c:pt idx="7">
                  <c:v>26.666</c:v>
                </c:pt>
                <c:pt idx="8">
                  <c:v>40.066000000000003</c:v>
                </c:pt>
                <c:pt idx="9">
                  <c:v>49.044000000000004</c:v>
                </c:pt>
                <c:pt idx="10">
                  <c:v>51.188000000000002</c:v>
                </c:pt>
                <c:pt idx="11">
                  <c:v>37.788000000000011</c:v>
                </c:pt>
                <c:pt idx="12">
                  <c:v>50.518000000000001</c:v>
                </c:pt>
                <c:pt idx="13">
                  <c:v>42.746000000000002</c:v>
                </c:pt>
                <c:pt idx="14">
                  <c:v>36.983999999999995</c:v>
                </c:pt>
                <c:pt idx="15">
                  <c:v>62.443999999999996</c:v>
                </c:pt>
                <c:pt idx="16">
                  <c:v>51.053999999999995</c:v>
                </c:pt>
                <c:pt idx="17">
                  <c:v>35.911999999999999</c:v>
                </c:pt>
                <c:pt idx="18">
                  <c:v>32.428000000000011</c:v>
                </c:pt>
                <c:pt idx="19">
                  <c:v>44.220000000000013</c:v>
                </c:pt>
                <c:pt idx="20">
                  <c:v>49.848000000000006</c:v>
                </c:pt>
                <c:pt idx="21">
                  <c:v>41.674000000000007</c:v>
                </c:pt>
                <c:pt idx="22">
                  <c:v>51.59</c:v>
                </c:pt>
                <c:pt idx="23">
                  <c:v>50.518000000000001</c:v>
                </c:pt>
                <c:pt idx="24">
                  <c:v>28.006</c:v>
                </c:pt>
                <c:pt idx="25">
                  <c:v>24.522000000000002</c:v>
                </c:pt>
                <c:pt idx="26">
                  <c:v>20.100000000000001</c:v>
                </c:pt>
                <c:pt idx="27">
                  <c:v>17.152000000000001</c:v>
                </c:pt>
                <c:pt idx="28">
                  <c:v>18.09</c:v>
                </c:pt>
                <c:pt idx="29">
                  <c:v>19.43</c:v>
                </c:pt>
                <c:pt idx="30">
                  <c:v>20.100000000000001</c:v>
                </c:pt>
                <c:pt idx="31">
                  <c:v>22.512</c:v>
                </c:pt>
                <c:pt idx="32">
                  <c:v>22.779999999999987</c:v>
                </c:pt>
                <c:pt idx="33">
                  <c:v>23.450000000000003</c:v>
                </c:pt>
                <c:pt idx="34">
                  <c:v>55.208000000000013</c:v>
                </c:pt>
                <c:pt idx="35">
                  <c:v>21.439999999999987</c:v>
                </c:pt>
                <c:pt idx="36">
                  <c:v>25.459999999999987</c:v>
                </c:pt>
                <c:pt idx="37">
                  <c:v>33.902000000000001</c:v>
                </c:pt>
                <c:pt idx="38">
                  <c:v>32.696000000000012</c:v>
                </c:pt>
                <c:pt idx="39">
                  <c:v>32.964000000000006</c:v>
                </c:pt>
                <c:pt idx="40">
                  <c:v>43.952000000000005</c:v>
                </c:pt>
                <c:pt idx="41">
                  <c:v>42.612000000000002</c:v>
                </c:pt>
                <c:pt idx="42">
                  <c:v>49.178000000000011</c:v>
                </c:pt>
                <c:pt idx="43">
                  <c:v>31.892000000000003</c:v>
                </c:pt>
                <c:pt idx="44">
                  <c:v>54.672000000000011</c:v>
                </c:pt>
                <c:pt idx="45">
                  <c:v>38.86</c:v>
                </c:pt>
                <c:pt idx="46">
                  <c:v>32.562000000000012</c:v>
                </c:pt>
                <c:pt idx="47">
                  <c:v>42.478000000000002</c:v>
                </c:pt>
                <c:pt idx="48">
                  <c:v>98.088000000000008</c:v>
                </c:pt>
                <c:pt idx="49">
                  <c:v>44.756</c:v>
                </c:pt>
                <c:pt idx="50">
                  <c:v>54.27</c:v>
                </c:pt>
                <c:pt idx="51">
                  <c:v>40.602000000000011</c:v>
                </c:pt>
                <c:pt idx="52">
                  <c:v>56.28</c:v>
                </c:pt>
                <c:pt idx="53">
                  <c:v>97.418000000000006</c:v>
                </c:pt>
                <c:pt idx="54">
                  <c:v>60.702000000000012</c:v>
                </c:pt>
                <c:pt idx="55">
                  <c:v>52.260000000000012</c:v>
                </c:pt>
                <c:pt idx="56">
                  <c:v>46.498000000000012</c:v>
                </c:pt>
                <c:pt idx="57">
                  <c:v>58.424000000000007</c:v>
                </c:pt>
                <c:pt idx="58">
                  <c:v>51.992000000000012</c:v>
                </c:pt>
                <c:pt idx="59">
                  <c:v>50.786000000000001</c:v>
                </c:pt>
                <c:pt idx="60">
                  <c:v>84.956000000000003</c:v>
                </c:pt>
                <c:pt idx="61">
                  <c:v>42.343999999999994</c:v>
                </c:pt>
                <c:pt idx="62">
                  <c:v>45.56</c:v>
                </c:pt>
                <c:pt idx="63">
                  <c:v>40.066000000000003</c:v>
                </c:pt>
                <c:pt idx="64">
                  <c:v>46.096000000000011</c:v>
                </c:pt>
                <c:pt idx="65">
                  <c:v>53.332000000000001</c:v>
                </c:pt>
                <c:pt idx="66">
                  <c:v>41.138000000000012</c:v>
                </c:pt>
                <c:pt idx="67">
                  <c:v>47.704000000000001</c:v>
                </c:pt>
                <c:pt idx="68">
                  <c:v>45.292000000000463</c:v>
                </c:pt>
                <c:pt idx="69">
                  <c:v>43.148000000000003</c:v>
                </c:pt>
                <c:pt idx="70">
                  <c:v>46.498000000000012</c:v>
                </c:pt>
                <c:pt idx="71">
                  <c:v>53.064</c:v>
                </c:pt>
                <c:pt idx="72">
                  <c:v>67</c:v>
                </c:pt>
                <c:pt idx="73">
                  <c:v>53.6</c:v>
                </c:pt>
                <c:pt idx="74">
                  <c:v>59.898000000000003</c:v>
                </c:pt>
                <c:pt idx="75">
                  <c:v>60.970000000000006</c:v>
                </c:pt>
                <c:pt idx="76">
                  <c:v>54.672000000000011</c:v>
                </c:pt>
                <c:pt idx="77">
                  <c:v>34.839999999999996</c:v>
                </c:pt>
                <c:pt idx="78">
                  <c:v>49.044000000000004</c:v>
                </c:pt>
                <c:pt idx="79">
                  <c:v>63.784000000000006</c:v>
                </c:pt>
                <c:pt idx="80">
                  <c:v>78.256</c:v>
                </c:pt>
                <c:pt idx="81">
                  <c:v>60.300000000000004</c:v>
                </c:pt>
                <c:pt idx="82">
                  <c:v>51.724000000000011</c:v>
                </c:pt>
                <c:pt idx="83">
                  <c:v>61.104000000000006</c:v>
                </c:pt>
                <c:pt idx="84">
                  <c:v>39.396000000000001</c:v>
                </c:pt>
                <c:pt idx="85">
                  <c:v>63.516000000000005</c:v>
                </c:pt>
                <c:pt idx="86">
                  <c:v>43.148000000000003</c:v>
                </c:pt>
                <c:pt idx="87">
                  <c:v>52.394000000000005</c:v>
                </c:pt>
                <c:pt idx="88">
                  <c:v>106.396</c:v>
                </c:pt>
                <c:pt idx="89">
                  <c:v>70.082000000000008</c:v>
                </c:pt>
                <c:pt idx="90">
                  <c:v>51.455999999999996</c:v>
                </c:pt>
                <c:pt idx="91">
                  <c:v>67.669999999999987</c:v>
                </c:pt>
                <c:pt idx="92">
                  <c:v>56.146000000000001</c:v>
                </c:pt>
                <c:pt idx="93">
                  <c:v>69.679999999999978</c:v>
                </c:pt>
                <c:pt idx="94">
                  <c:v>51.455999999999996</c:v>
                </c:pt>
                <c:pt idx="95">
                  <c:v>64.185999999999979</c:v>
                </c:pt>
                <c:pt idx="96">
                  <c:v>50.25</c:v>
                </c:pt>
                <c:pt idx="97">
                  <c:v>81.069999999999993</c:v>
                </c:pt>
                <c:pt idx="98">
                  <c:v>53.734000000000002</c:v>
                </c:pt>
                <c:pt idx="99">
                  <c:v>66.598000000000013</c:v>
                </c:pt>
                <c:pt idx="100">
                  <c:v>64.990000000000023</c:v>
                </c:pt>
                <c:pt idx="101">
                  <c:v>75.710000000000022</c:v>
                </c:pt>
                <c:pt idx="102">
                  <c:v>55.208000000000013</c:v>
                </c:pt>
                <c:pt idx="103">
                  <c:v>79.998000000000005</c:v>
                </c:pt>
                <c:pt idx="104">
                  <c:v>45.694000000000003</c:v>
                </c:pt>
                <c:pt idx="105">
                  <c:v>91.387999999999991</c:v>
                </c:pt>
                <c:pt idx="106">
                  <c:v>122.47600000000001</c:v>
                </c:pt>
                <c:pt idx="107">
                  <c:v>72.762</c:v>
                </c:pt>
                <c:pt idx="108">
                  <c:v>60.032000000000011</c:v>
                </c:pt>
                <c:pt idx="109">
                  <c:v>70.082000000000008</c:v>
                </c:pt>
                <c:pt idx="110">
                  <c:v>53.332000000000001</c:v>
                </c:pt>
                <c:pt idx="111">
                  <c:v>73.7</c:v>
                </c:pt>
                <c:pt idx="112">
                  <c:v>132.79399999999998</c:v>
                </c:pt>
                <c:pt idx="113">
                  <c:v>85.625999999999948</c:v>
                </c:pt>
                <c:pt idx="114">
                  <c:v>68.071999999999989</c:v>
                </c:pt>
                <c:pt idx="115">
                  <c:v>54.27</c:v>
                </c:pt>
                <c:pt idx="116">
                  <c:v>58.290000000000013</c:v>
                </c:pt>
                <c:pt idx="117">
                  <c:v>153.02800000000047</c:v>
                </c:pt>
                <c:pt idx="118">
                  <c:v>74.10199999999999</c:v>
                </c:pt>
                <c:pt idx="119">
                  <c:v>67.804000000000002</c:v>
                </c:pt>
                <c:pt idx="120">
                  <c:v>55.878</c:v>
                </c:pt>
                <c:pt idx="121">
                  <c:v>55.342000000000006</c:v>
                </c:pt>
                <c:pt idx="122">
                  <c:v>47.57</c:v>
                </c:pt>
                <c:pt idx="123">
                  <c:v>46.096000000000011</c:v>
                </c:pt>
                <c:pt idx="124">
                  <c:v>47.034000000000006</c:v>
                </c:pt>
                <c:pt idx="125">
                  <c:v>60.434000000000005</c:v>
                </c:pt>
                <c:pt idx="126">
                  <c:v>89.78</c:v>
                </c:pt>
                <c:pt idx="127">
                  <c:v>75.978000000000009</c:v>
                </c:pt>
                <c:pt idx="128">
                  <c:v>60.836000000000006</c:v>
                </c:pt>
                <c:pt idx="129">
                  <c:v>60.836000000000006</c:v>
                </c:pt>
                <c:pt idx="130">
                  <c:v>41.004000000000005</c:v>
                </c:pt>
                <c:pt idx="131">
                  <c:v>77.050000000000011</c:v>
                </c:pt>
                <c:pt idx="132">
                  <c:v>74.771999999999991</c:v>
                </c:pt>
                <c:pt idx="133">
                  <c:v>61.64</c:v>
                </c:pt>
                <c:pt idx="134">
                  <c:v>68.206000000000003</c:v>
                </c:pt>
                <c:pt idx="135">
                  <c:v>61.104000000000006</c:v>
                </c:pt>
                <c:pt idx="136">
                  <c:v>42.612000000000002</c:v>
                </c:pt>
                <c:pt idx="137">
                  <c:v>61.908000000000001</c:v>
                </c:pt>
                <c:pt idx="138">
                  <c:v>50.92</c:v>
                </c:pt>
                <c:pt idx="139">
                  <c:v>60.166000000000011</c:v>
                </c:pt>
                <c:pt idx="140">
                  <c:v>82.14200000000001</c:v>
                </c:pt>
                <c:pt idx="141">
                  <c:v>62.443999999999996</c:v>
                </c:pt>
                <c:pt idx="142">
                  <c:v>47.838000000000001</c:v>
                </c:pt>
                <c:pt idx="143">
                  <c:v>68.206000000000003</c:v>
                </c:pt>
                <c:pt idx="144">
                  <c:v>69.277999999999992</c:v>
                </c:pt>
                <c:pt idx="145">
                  <c:v>67.536000000000001</c:v>
                </c:pt>
                <c:pt idx="146">
                  <c:v>67.804000000000002</c:v>
                </c:pt>
                <c:pt idx="147">
                  <c:v>65.52600000000001</c:v>
                </c:pt>
                <c:pt idx="148">
                  <c:v>63.650000000000006</c:v>
                </c:pt>
                <c:pt idx="149">
                  <c:v>62.309999999999995</c:v>
                </c:pt>
                <c:pt idx="150">
                  <c:v>55.744</c:v>
                </c:pt>
                <c:pt idx="151">
                  <c:v>55.744</c:v>
                </c:pt>
                <c:pt idx="152">
                  <c:v>61.506</c:v>
                </c:pt>
                <c:pt idx="153">
                  <c:v>94.871999999999986</c:v>
                </c:pt>
                <c:pt idx="154">
                  <c:v>69.277999999999992</c:v>
                </c:pt>
                <c:pt idx="155">
                  <c:v>56.28</c:v>
                </c:pt>
                <c:pt idx="156">
                  <c:v>54.538000000000011</c:v>
                </c:pt>
                <c:pt idx="157">
                  <c:v>51.322000000000003</c:v>
                </c:pt>
                <c:pt idx="158">
                  <c:v>54.538000000000011</c:v>
                </c:pt>
                <c:pt idx="159">
                  <c:v>40.333999999999996</c:v>
                </c:pt>
                <c:pt idx="160">
                  <c:v>58.692000000000213</c:v>
                </c:pt>
                <c:pt idx="161">
                  <c:v>58.96</c:v>
                </c:pt>
                <c:pt idx="162">
                  <c:v>52.126000000000012</c:v>
                </c:pt>
                <c:pt idx="163">
                  <c:v>53.868000000000002</c:v>
                </c:pt>
                <c:pt idx="164">
                  <c:v>56.815999999999995</c:v>
                </c:pt>
                <c:pt idx="165">
                  <c:v>62.712000000000003</c:v>
                </c:pt>
                <c:pt idx="166">
                  <c:v>63.114000000000004</c:v>
                </c:pt>
                <c:pt idx="167">
                  <c:v>65.124000000000009</c:v>
                </c:pt>
                <c:pt idx="168">
                  <c:v>62.846000000000004</c:v>
                </c:pt>
                <c:pt idx="169">
                  <c:v>49.312000000000005</c:v>
                </c:pt>
                <c:pt idx="170">
                  <c:v>43.952000000000005</c:v>
                </c:pt>
                <c:pt idx="171">
                  <c:v>45.426000000000002</c:v>
                </c:pt>
                <c:pt idx="172">
                  <c:v>50.92</c:v>
                </c:pt>
                <c:pt idx="173">
                  <c:v>57.888000000000005</c:v>
                </c:pt>
                <c:pt idx="174">
                  <c:v>56.012</c:v>
                </c:pt>
                <c:pt idx="175">
                  <c:v>55.074000000000005</c:v>
                </c:pt>
                <c:pt idx="176">
                  <c:v>55.342000000000006</c:v>
                </c:pt>
                <c:pt idx="177">
                  <c:v>47.168000000000013</c:v>
                </c:pt>
                <c:pt idx="178">
                  <c:v>48.642000000000003</c:v>
                </c:pt>
                <c:pt idx="179">
                  <c:v>49.044000000000004</c:v>
                </c:pt>
                <c:pt idx="180">
                  <c:v>84.42</c:v>
                </c:pt>
                <c:pt idx="181">
                  <c:v>38.324000000000005</c:v>
                </c:pt>
                <c:pt idx="182">
                  <c:v>54.940000000000005</c:v>
                </c:pt>
                <c:pt idx="183">
                  <c:v>57.486000000000004</c:v>
                </c:pt>
                <c:pt idx="184">
                  <c:v>63.114000000000004</c:v>
                </c:pt>
                <c:pt idx="185">
                  <c:v>60.702000000000012</c:v>
                </c:pt>
                <c:pt idx="186">
                  <c:v>47.57</c:v>
                </c:pt>
                <c:pt idx="187">
                  <c:v>46.498000000000012</c:v>
                </c:pt>
                <c:pt idx="188">
                  <c:v>54.002000000000002</c:v>
                </c:pt>
                <c:pt idx="189">
                  <c:v>55.342000000000006</c:v>
                </c:pt>
                <c:pt idx="190">
                  <c:v>53.868000000000002</c:v>
                </c:pt>
                <c:pt idx="191">
                  <c:v>67</c:v>
                </c:pt>
                <c:pt idx="192">
                  <c:v>45.694000000000003</c:v>
                </c:pt>
                <c:pt idx="193">
                  <c:v>51.455999999999996</c:v>
                </c:pt>
                <c:pt idx="194">
                  <c:v>54.538000000000011</c:v>
                </c:pt>
                <c:pt idx="195">
                  <c:v>41.272000000000013</c:v>
                </c:pt>
                <c:pt idx="196">
                  <c:v>47.972000000000001</c:v>
                </c:pt>
                <c:pt idx="197">
                  <c:v>62.443999999999996</c:v>
                </c:pt>
                <c:pt idx="198">
                  <c:v>62.309999999999995</c:v>
                </c:pt>
                <c:pt idx="199">
                  <c:v>45.694000000000003</c:v>
                </c:pt>
                <c:pt idx="200">
                  <c:v>54.27</c:v>
                </c:pt>
                <c:pt idx="201">
                  <c:v>46.900000000000006</c:v>
                </c:pt>
                <c:pt idx="202">
                  <c:v>41.004000000000005</c:v>
                </c:pt>
                <c:pt idx="203">
                  <c:v>44.756</c:v>
                </c:pt>
                <c:pt idx="204">
                  <c:v>48.24</c:v>
                </c:pt>
                <c:pt idx="205">
                  <c:v>50.652000000000001</c:v>
                </c:pt>
                <c:pt idx="206">
                  <c:v>59.228000000000463</c:v>
                </c:pt>
                <c:pt idx="207">
                  <c:v>54.136000000000003</c:v>
                </c:pt>
                <c:pt idx="208">
                  <c:v>47.57</c:v>
                </c:pt>
                <c:pt idx="209">
                  <c:v>54.538000000000011</c:v>
                </c:pt>
                <c:pt idx="210">
                  <c:v>57.888000000000005</c:v>
                </c:pt>
                <c:pt idx="211">
                  <c:v>53.332000000000001</c:v>
                </c:pt>
                <c:pt idx="212">
                  <c:v>57.888000000000005</c:v>
                </c:pt>
                <c:pt idx="213">
                  <c:v>58.022000000000013</c:v>
                </c:pt>
                <c:pt idx="214">
                  <c:v>57.888000000000005</c:v>
                </c:pt>
                <c:pt idx="215">
                  <c:v>57.888000000000005</c:v>
                </c:pt>
                <c:pt idx="216">
                  <c:v>45.024000000000001</c:v>
                </c:pt>
                <c:pt idx="217">
                  <c:v>45.024000000000001</c:v>
                </c:pt>
                <c:pt idx="218">
                  <c:v>35.376000000000005</c:v>
                </c:pt>
                <c:pt idx="219">
                  <c:v>42.21</c:v>
                </c:pt>
                <c:pt idx="220">
                  <c:v>37.520000000000003</c:v>
                </c:pt>
                <c:pt idx="221">
                  <c:v>25.862000000000002</c:v>
                </c:pt>
                <c:pt idx="222">
                  <c:v>38.324000000000005</c:v>
                </c:pt>
                <c:pt idx="223">
                  <c:v>48.508000000000003</c:v>
                </c:pt>
                <c:pt idx="224">
                  <c:v>37.118000000000002</c:v>
                </c:pt>
                <c:pt idx="225">
                  <c:v>40.333999999999996</c:v>
                </c:pt>
                <c:pt idx="226">
                  <c:v>50.652000000000001</c:v>
                </c:pt>
                <c:pt idx="227">
                  <c:v>53.466000000000001</c:v>
                </c:pt>
                <c:pt idx="228">
                  <c:v>39.396000000000001</c:v>
                </c:pt>
                <c:pt idx="229">
                  <c:v>34.706000000000003</c:v>
                </c:pt>
                <c:pt idx="230">
                  <c:v>41.272000000000013</c:v>
                </c:pt>
                <c:pt idx="231">
                  <c:v>45.56</c:v>
                </c:pt>
                <c:pt idx="232">
                  <c:v>38.726000000000013</c:v>
                </c:pt>
                <c:pt idx="233">
                  <c:v>33.634</c:v>
                </c:pt>
                <c:pt idx="234">
                  <c:v>48.373999999999995</c:v>
                </c:pt>
                <c:pt idx="235">
                  <c:v>35.108000000000011</c:v>
                </c:pt>
                <c:pt idx="236">
                  <c:v>59.228000000000463</c:v>
                </c:pt>
                <c:pt idx="237">
                  <c:v>52.260000000000012</c:v>
                </c:pt>
                <c:pt idx="238">
                  <c:v>53.466000000000001</c:v>
                </c:pt>
                <c:pt idx="239">
                  <c:v>55.342000000000006</c:v>
                </c:pt>
                <c:pt idx="240">
                  <c:v>55.342000000000006</c:v>
                </c:pt>
                <c:pt idx="241">
                  <c:v>68.206000000000003</c:v>
                </c:pt>
                <c:pt idx="242">
                  <c:v>63.918000000000006</c:v>
                </c:pt>
                <c:pt idx="243">
                  <c:v>49.312000000000005</c:v>
                </c:pt>
                <c:pt idx="244">
                  <c:v>53.332000000000001</c:v>
                </c:pt>
                <c:pt idx="245">
                  <c:v>44.086000000000006</c:v>
                </c:pt>
                <c:pt idx="246">
                  <c:v>52.662000000000013</c:v>
                </c:pt>
                <c:pt idx="247">
                  <c:v>47.57</c:v>
                </c:pt>
                <c:pt idx="248">
                  <c:v>42.879999999999995</c:v>
                </c:pt>
                <c:pt idx="249">
                  <c:v>51.455999999999996</c:v>
                </c:pt>
                <c:pt idx="250">
                  <c:v>54.538000000000011</c:v>
                </c:pt>
                <c:pt idx="251">
                  <c:v>63.114000000000004</c:v>
                </c:pt>
                <c:pt idx="252">
                  <c:v>53.064</c:v>
                </c:pt>
                <c:pt idx="253">
                  <c:v>47.972000000000001</c:v>
                </c:pt>
                <c:pt idx="254">
                  <c:v>44.353999999999999</c:v>
                </c:pt>
                <c:pt idx="255">
                  <c:v>72.494000000000227</c:v>
                </c:pt>
                <c:pt idx="256">
                  <c:v>54.002000000000002</c:v>
                </c:pt>
                <c:pt idx="257">
                  <c:v>66.598000000000013</c:v>
                </c:pt>
                <c:pt idx="258">
                  <c:v>59.764000000000003</c:v>
                </c:pt>
                <c:pt idx="259">
                  <c:v>58.826000000000001</c:v>
                </c:pt>
                <c:pt idx="260">
                  <c:v>63.516000000000005</c:v>
                </c:pt>
                <c:pt idx="261">
                  <c:v>66.598000000000013</c:v>
                </c:pt>
                <c:pt idx="262">
                  <c:v>67.804000000000002</c:v>
                </c:pt>
              </c:numCache>
            </c:numRef>
          </c:val>
        </c:ser>
        <c:ser>
          <c:idx val="5"/>
          <c:order val="4"/>
          <c:tx>
            <c:v>SI</c:v>
          </c:tx>
          <c:marker>
            <c:symbol val="none"/>
          </c:marker>
          <c:val>
            <c:numRef>
              <c:f>Sheet2!$J$4:$J$266</c:f>
              <c:numCache>
                <c:formatCode>General</c:formatCode>
                <c:ptCount val="263"/>
                <c:pt idx="0">
                  <c:v>19.119999999999997</c:v>
                </c:pt>
                <c:pt idx="1">
                  <c:v>28.8</c:v>
                </c:pt>
                <c:pt idx="2">
                  <c:v>29.840000000000032</c:v>
                </c:pt>
                <c:pt idx="3">
                  <c:v>30.24000000000002</c:v>
                </c:pt>
                <c:pt idx="4">
                  <c:v>36.160000000000011</c:v>
                </c:pt>
                <c:pt idx="5">
                  <c:v>29.360000000000003</c:v>
                </c:pt>
                <c:pt idx="6">
                  <c:v>38.64</c:v>
                </c:pt>
                <c:pt idx="7">
                  <c:v>15.920000000000016</c:v>
                </c:pt>
                <c:pt idx="8">
                  <c:v>23.919999999999987</c:v>
                </c:pt>
                <c:pt idx="9">
                  <c:v>29.279999999999987</c:v>
                </c:pt>
                <c:pt idx="10">
                  <c:v>30.560000000000006</c:v>
                </c:pt>
                <c:pt idx="11">
                  <c:v>22.55999999999997</c:v>
                </c:pt>
                <c:pt idx="12">
                  <c:v>30.159999999999936</c:v>
                </c:pt>
                <c:pt idx="13">
                  <c:v>25.519999999999978</c:v>
                </c:pt>
                <c:pt idx="14">
                  <c:v>22.079999999999988</c:v>
                </c:pt>
                <c:pt idx="15">
                  <c:v>37.280000000000008</c:v>
                </c:pt>
                <c:pt idx="16">
                  <c:v>30.480000000000029</c:v>
                </c:pt>
                <c:pt idx="17">
                  <c:v>21.439999999999962</c:v>
                </c:pt>
                <c:pt idx="18">
                  <c:v>19.360000000000003</c:v>
                </c:pt>
                <c:pt idx="19">
                  <c:v>26.399999999999988</c:v>
                </c:pt>
                <c:pt idx="20">
                  <c:v>29.759999999999984</c:v>
                </c:pt>
                <c:pt idx="21">
                  <c:v>24.879999999999978</c:v>
                </c:pt>
                <c:pt idx="22">
                  <c:v>30.800000000000033</c:v>
                </c:pt>
                <c:pt idx="23">
                  <c:v>30.159999999999936</c:v>
                </c:pt>
                <c:pt idx="24">
                  <c:v>16.719999999999978</c:v>
                </c:pt>
                <c:pt idx="25">
                  <c:v>14.64</c:v>
                </c:pt>
                <c:pt idx="26">
                  <c:v>12.000000000000002</c:v>
                </c:pt>
                <c:pt idx="27">
                  <c:v>10.239999999999998</c:v>
                </c:pt>
                <c:pt idx="28">
                  <c:v>10.800000000000006</c:v>
                </c:pt>
                <c:pt idx="29">
                  <c:v>11.6</c:v>
                </c:pt>
                <c:pt idx="30">
                  <c:v>12.000000000000002</c:v>
                </c:pt>
                <c:pt idx="31">
                  <c:v>13.440000000000001</c:v>
                </c:pt>
                <c:pt idx="32">
                  <c:v>13.600000000000001</c:v>
                </c:pt>
                <c:pt idx="33">
                  <c:v>14.000000000000004</c:v>
                </c:pt>
                <c:pt idx="34">
                  <c:v>32.95999999999998</c:v>
                </c:pt>
                <c:pt idx="35">
                  <c:v>12.799999999999986</c:v>
                </c:pt>
                <c:pt idx="36">
                  <c:v>15.200000000000005</c:v>
                </c:pt>
                <c:pt idx="37">
                  <c:v>20.24000000000002</c:v>
                </c:pt>
                <c:pt idx="38">
                  <c:v>19.519999999999996</c:v>
                </c:pt>
                <c:pt idx="39">
                  <c:v>19.680000000000014</c:v>
                </c:pt>
                <c:pt idx="40">
                  <c:v>26.239999999999974</c:v>
                </c:pt>
                <c:pt idx="41">
                  <c:v>25.439999999999987</c:v>
                </c:pt>
                <c:pt idx="42">
                  <c:v>29.360000000000003</c:v>
                </c:pt>
                <c:pt idx="43">
                  <c:v>19.040000000000003</c:v>
                </c:pt>
                <c:pt idx="44">
                  <c:v>32.64</c:v>
                </c:pt>
                <c:pt idx="45">
                  <c:v>23.2</c:v>
                </c:pt>
                <c:pt idx="46">
                  <c:v>19.439999999999969</c:v>
                </c:pt>
                <c:pt idx="47">
                  <c:v>25.359999999999957</c:v>
                </c:pt>
                <c:pt idx="48">
                  <c:v>58.560000000000009</c:v>
                </c:pt>
                <c:pt idx="49">
                  <c:v>26.719999999999981</c:v>
                </c:pt>
                <c:pt idx="50">
                  <c:v>32.400000000000034</c:v>
                </c:pt>
                <c:pt idx="51">
                  <c:v>24.239999999999977</c:v>
                </c:pt>
                <c:pt idx="52">
                  <c:v>33.600000000000009</c:v>
                </c:pt>
                <c:pt idx="53">
                  <c:v>58.160000000000032</c:v>
                </c:pt>
                <c:pt idx="54">
                  <c:v>36.240000000000009</c:v>
                </c:pt>
                <c:pt idx="55">
                  <c:v>31.199999999999974</c:v>
                </c:pt>
                <c:pt idx="56">
                  <c:v>27.760000000000019</c:v>
                </c:pt>
                <c:pt idx="57">
                  <c:v>34.880000000000024</c:v>
                </c:pt>
                <c:pt idx="58">
                  <c:v>31.039999999999981</c:v>
                </c:pt>
                <c:pt idx="59">
                  <c:v>30.31999999999999</c:v>
                </c:pt>
                <c:pt idx="60" formatCode="0_);\(0\)">
                  <c:v>50.719999999999963</c:v>
                </c:pt>
                <c:pt idx="61" formatCode="0_);\(0\)">
                  <c:v>25.279999999999987</c:v>
                </c:pt>
                <c:pt idx="62" formatCode="0_);\(0\)">
                  <c:v>27.199999999999985</c:v>
                </c:pt>
                <c:pt idx="63" formatCode="0_);\(0\)">
                  <c:v>23.919999999999987</c:v>
                </c:pt>
                <c:pt idx="64" formatCode="0_);\(0\)">
                  <c:v>27.519999999999971</c:v>
                </c:pt>
                <c:pt idx="65" formatCode="0_);\(0\)">
                  <c:v>31.840000000000032</c:v>
                </c:pt>
                <c:pt idx="66" formatCode="0_);\(0\)">
                  <c:v>24.559999999999992</c:v>
                </c:pt>
                <c:pt idx="67" formatCode="0_);\(0\)">
                  <c:v>28.479999999999929</c:v>
                </c:pt>
                <c:pt idx="68" formatCode="0_);\(0\)">
                  <c:v>27.039999999999964</c:v>
                </c:pt>
                <c:pt idx="69" formatCode="0_);\(0\)">
                  <c:v>25.760000000000023</c:v>
                </c:pt>
                <c:pt idx="70" formatCode="0_);\(0\)">
                  <c:v>27.760000000000019</c:v>
                </c:pt>
                <c:pt idx="71" formatCode="0_);\(0\)">
                  <c:v>31.679999999999954</c:v>
                </c:pt>
                <c:pt idx="72" formatCode="0_);\(0\)">
                  <c:v>40</c:v>
                </c:pt>
                <c:pt idx="73" formatCode="0_);\(0\)">
                  <c:v>31.999999999999929</c:v>
                </c:pt>
                <c:pt idx="74" formatCode="0_);\(0\)">
                  <c:v>35.760000000000012</c:v>
                </c:pt>
                <c:pt idx="75" formatCode="0_);\(0\)">
                  <c:v>36.399999999999963</c:v>
                </c:pt>
                <c:pt idx="76" formatCode="0_);\(0\)">
                  <c:v>32.64</c:v>
                </c:pt>
                <c:pt idx="77" formatCode="0_);\(0\)">
                  <c:v>20.799999999999986</c:v>
                </c:pt>
                <c:pt idx="78" formatCode="0_);\(0\)">
                  <c:v>29.279999999999987</c:v>
                </c:pt>
                <c:pt idx="79" formatCode="0_);\(0\)">
                  <c:v>38.080000000000005</c:v>
                </c:pt>
                <c:pt idx="80" formatCode="0_);\(0\)">
                  <c:v>46.720000000000013</c:v>
                </c:pt>
                <c:pt idx="81" formatCode="0_);\(0\)">
                  <c:v>36.000000000000014</c:v>
                </c:pt>
                <c:pt idx="82" formatCode="0_);\(0\)">
                  <c:v>30.879999999999988</c:v>
                </c:pt>
                <c:pt idx="83" formatCode="0_);\(0\)">
                  <c:v>36.480000000000004</c:v>
                </c:pt>
                <c:pt idx="84" formatCode="0_);\(0\)">
                  <c:v>23.519999999999985</c:v>
                </c:pt>
                <c:pt idx="85" formatCode="0_);\(0\)">
                  <c:v>37.919999999999952</c:v>
                </c:pt>
                <c:pt idx="86" formatCode="0_);\(0\)">
                  <c:v>25.760000000000023</c:v>
                </c:pt>
                <c:pt idx="87" formatCode="0_);\(0\)">
                  <c:v>31.279999999999987</c:v>
                </c:pt>
                <c:pt idx="88" formatCode="0_);\(0\)">
                  <c:v>63.52000000000001</c:v>
                </c:pt>
                <c:pt idx="89" formatCode="0_);\(0\)">
                  <c:v>41.840000000000025</c:v>
                </c:pt>
                <c:pt idx="90" formatCode="0_);\(0\)">
                  <c:v>30.719999999999942</c:v>
                </c:pt>
                <c:pt idx="91" formatCode="0_);\(0\)">
                  <c:v>40.4</c:v>
                </c:pt>
                <c:pt idx="92" formatCode="0_);\(0\)">
                  <c:v>33.519999999999982</c:v>
                </c:pt>
                <c:pt idx="93" formatCode="0_);\(0\)">
                  <c:v>41.600000000000009</c:v>
                </c:pt>
                <c:pt idx="94" formatCode="0_);\(0\)">
                  <c:v>30.719999999999942</c:v>
                </c:pt>
                <c:pt idx="95" formatCode="0_);\(0\)">
                  <c:v>38.319999999999965</c:v>
                </c:pt>
                <c:pt idx="96" formatCode="0_);\(0\)">
                  <c:v>30</c:v>
                </c:pt>
                <c:pt idx="97" formatCode="0_);\(0\)">
                  <c:v>48.399999999999963</c:v>
                </c:pt>
                <c:pt idx="98" formatCode="0_);\(0\)">
                  <c:v>32.080000000000048</c:v>
                </c:pt>
                <c:pt idx="99" formatCode="0_);\(0\)">
                  <c:v>39.759999999999962</c:v>
                </c:pt>
                <c:pt idx="100" formatCode="0_);\(0\)">
                  <c:v>38.800000000000004</c:v>
                </c:pt>
                <c:pt idx="101" formatCode="0_);\(0\)">
                  <c:v>45.200000000000053</c:v>
                </c:pt>
                <c:pt idx="102" formatCode="0_);\(0\)">
                  <c:v>32.95999999999998</c:v>
                </c:pt>
                <c:pt idx="103" formatCode="0_);\(0\)">
                  <c:v>47.760000000000012</c:v>
                </c:pt>
                <c:pt idx="104" formatCode="0_);\(0\)">
                  <c:v>27.279999999999927</c:v>
                </c:pt>
                <c:pt idx="105" formatCode="0_);\(0\)">
                  <c:v>54.55999999999991</c:v>
                </c:pt>
                <c:pt idx="106" formatCode="0_);\(0\)">
                  <c:v>73.120000000000019</c:v>
                </c:pt>
                <c:pt idx="107" formatCode="0_);\(0\)">
                  <c:v>43.439999999999962</c:v>
                </c:pt>
                <c:pt idx="108" formatCode="0_);\(0\)">
                  <c:v>35.839999999999996</c:v>
                </c:pt>
                <c:pt idx="109" formatCode="0_);\(0\)">
                  <c:v>41.840000000000025</c:v>
                </c:pt>
                <c:pt idx="110" formatCode="0_);\(0\)">
                  <c:v>31.840000000000032</c:v>
                </c:pt>
                <c:pt idx="111" formatCode="0_);\(0\)">
                  <c:v>44</c:v>
                </c:pt>
                <c:pt idx="112" formatCode="0_);\(0\)">
                  <c:v>79.28000000000003</c:v>
                </c:pt>
                <c:pt idx="113" formatCode="0_);\(0\)">
                  <c:v>51.120000000000012</c:v>
                </c:pt>
                <c:pt idx="114" formatCode="0_);\(0\)">
                  <c:v>40.64</c:v>
                </c:pt>
                <c:pt idx="115" formatCode="0_);\(0\)">
                  <c:v>32.400000000000034</c:v>
                </c:pt>
                <c:pt idx="116" formatCode="0_);\(0\)">
                  <c:v>34.800000000000004</c:v>
                </c:pt>
                <c:pt idx="117" formatCode="0_);\(0\)">
                  <c:v>91.359999999999943</c:v>
                </c:pt>
                <c:pt idx="118" formatCode="0_);\(0\)">
                  <c:v>44.240000000000009</c:v>
                </c:pt>
                <c:pt idx="119" formatCode="0_);\(0\)">
                  <c:v>40.48000000000004</c:v>
                </c:pt>
                <c:pt idx="120" formatCode="0_);\(0\)">
                  <c:v>33.359999999999992</c:v>
                </c:pt>
                <c:pt idx="121" formatCode="0_);\(0\)">
                  <c:v>33.040000000000006</c:v>
                </c:pt>
                <c:pt idx="122">
                  <c:v>28.399999999999988</c:v>
                </c:pt>
                <c:pt idx="123">
                  <c:v>27.519999999999971</c:v>
                </c:pt>
                <c:pt idx="124">
                  <c:v>28.080000000000002</c:v>
                </c:pt>
                <c:pt idx="125">
                  <c:v>36.08</c:v>
                </c:pt>
                <c:pt idx="126">
                  <c:v>53.600000000000009</c:v>
                </c:pt>
                <c:pt idx="127">
                  <c:v>45.359999999999985</c:v>
                </c:pt>
                <c:pt idx="128">
                  <c:v>36.32</c:v>
                </c:pt>
                <c:pt idx="129">
                  <c:v>36.32</c:v>
                </c:pt>
                <c:pt idx="130">
                  <c:v>24.479999999999929</c:v>
                </c:pt>
                <c:pt idx="131">
                  <c:v>46.000000000000014</c:v>
                </c:pt>
                <c:pt idx="132">
                  <c:v>44.640000000000022</c:v>
                </c:pt>
                <c:pt idx="133">
                  <c:v>36.800000000000004</c:v>
                </c:pt>
                <c:pt idx="134">
                  <c:v>40.720000000000013</c:v>
                </c:pt>
                <c:pt idx="135">
                  <c:v>36.480000000000004</c:v>
                </c:pt>
                <c:pt idx="136">
                  <c:v>25.439999999999987</c:v>
                </c:pt>
                <c:pt idx="137">
                  <c:v>36.959999999999972</c:v>
                </c:pt>
                <c:pt idx="138">
                  <c:v>30.400000000000013</c:v>
                </c:pt>
                <c:pt idx="139">
                  <c:v>35.919999999999987</c:v>
                </c:pt>
                <c:pt idx="140">
                  <c:v>49.04</c:v>
                </c:pt>
                <c:pt idx="141">
                  <c:v>37.280000000000008</c:v>
                </c:pt>
                <c:pt idx="142">
                  <c:v>28.560000000000009</c:v>
                </c:pt>
                <c:pt idx="143">
                  <c:v>40.720000000000013</c:v>
                </c:pt>
                <c:pt idx="144">
                  <c:v>41.36</c:v>
                </c:pt>
                <c:pt idx="145">
                  <c:v>40.319999999999986</c:v>
                </c:pt>
                <c:pt idx="146">
                  <c:v>40.48000000000004</c:v>
                </c:pt>
                <c:pt idx="147">
                  <c:v>39.119999999999983</c:v>
                </c:pt>
                <c:pt idx="148">
                  <c:v>38</c:v>
                </c:pt>
                <c:pt idx="149">
                  <c:v>37.20000000000001</c:v>
                </c:pt>
                <c:pt idx="150">
                  <c:v>33.280000000000008</c:v>
                </c:pt>
                <c:pt idx="151">
                  <c:v>33.280000000000008</c:v>
                </c:pt>
                <c:pt idx="152">
                  <c:v>36.720000000000013</c:v>
                </c:pt>
                <c:pt idx="153">
                  <c:v>56.64</c:v>
                </c:pt>
                <c:pt idx="154">
                  <c:v>41.36</c:v>
                </c:pt>
                <c:pt idx="155">
                  <c:v>33.600000000000009</c:v>
                </c:pt>
                <c:pt idx="156">
                  <c:v>32.559999999999981</c:v>
                </c:pt>
                <c:pt idx="157">
                  <c:v>30.63999999999999</c:v>
                </c:pt>
                <c:pt idx="158">
                  <c:v>32.559999999999981</c:v>
                </c:pt>
                <c:pt idx="159">
                  <c:v>24.080000000000016</c:v>
                </c:pt>
                <c:pt idx="160">
                  <c:v>35.04</c:v>
                </c:pt>
                <c:pt idx="161">
                  <c:v>35.200000000000031</c:v>
                </c:pt>
                <c:pt idx="162">
                  <c:v>31.120000000000008</c:v>
                </c:pt>
                <c:pt idx="163">
                  <c:v>32.160000000000018</c:v>
                </c:pt>
                <c:pt idx="164">
                  <c:v>33.919999999999966</c:v>
                </c:pt>
                <c:pt idx="165">
                  <c:v>37.440000000000005</c:v>
                </c:pt>
                <c:pt idx="166">
                  <c:v>37.68</c:v>
                </c:pt>
                <c:pt idx="167">
                  <c:v>38.879999999999939</c:v>
                </c:pt>
                <c:pt idx="168">
                  <c:v>37.519999999999982</c:v>
                </c:pt>
                <c:pt idx="169">
                  <c:v>29.439999999999969</c:v>
                </c:pt>
                <c:pt idx="170">
                  <c:v>26.239999999999974</c:v>
                </c:pt>
                <c:pt idx="171">
                  <c:v>27.120000000000033</c:v>
                </c:pt>
                <c:pt idx="172">
                  <c:v>30.400000000000013</c:v>
                </c:pt>
                <c:pt idx="173">
                  <c:v>34.559999999999931</c:v>
                </c:pt>
                <c:pt idx="174">
                  <c:v>33.439999999999962</c:v>
                </c:pt>
                <c:pt idx="175">
                  <c:v>32.879999999999953</c:v>
                </c:pt>
                <c:pt idx="176">
                  <c:v>33.040000000000006</c:v>
                </c:pt>
                <c:pt idx="177">
                  <c:v>28.160000000000032</c:v>
                </c:pt>
                <c:pt idx="178">
                  <c:v>29.03999999999996</c:v>
                </c:pt>
                <c:pt idx="179">
                  <c:v>29.279999999999987</c:v>
                </c:pt>
                <c:pt idx="180">
                  <c:v>50.4</c:v>
                </c:pt>
                <c:pt idx="181">
                  <c:v>22.879999999999985</c:v>
                </c:pt>
                <c:pt idx="182">
                  <c:v>32.800000000000004</c:v>
                </c:pt>
                <c:pt idx="183">
                  <c:v>34.320000000000036</c:v>
                </c:pt>
                <c:pt idx="184">
                  <c:v>37.68</c:v>
                </c:pt>
                <c:pt idx="185">
                  <c:v>36.240000000000009</c:v>
                </c:pt>
                <c:pt idx="186">
                  <c:v>28.399999999999988</c:v>
                </c:pt>
                <c:pt idx="187">
                  <c:v>27.760000000000019</c:v>
                </c:pt>
                <c:pt idx="188">
                  <c:v>32.240000000000009</c:v>
                </c:pt>
                <c:pt idx="189">
                  <c:v>33.040000000000006</c:v>
                </c:pt>
                <c:pt idx="190">
                  <c:v>32.160000000000018</c:v>
                </c:pt>
                <c:pt idx="191">
                  <c:v>40</c:v>
                </c:pt>
                <c:pt idx="192">
                  <c:v>27.279999999999927</c:v>
                </c:pt>
                <c:pt idx="193">
                  <c:v>30.719999999999942</c:v>
                </c:pt>
                <c:pt idx="194">
                  <c:v>32.559999999999981</c:v>
                </c:pt>
                <c:pt idx="195">
                  <c:v>24.640000000000018</c:v>
                </c:pt>
                <c:pt idx="196">
                  <c:v>28.63999999999999</c:v>
                </c:pt>
                <c:pt idx="197">
                  <c:v>37.280000000000008</c:v>
                </c:pt>
                <c:pt idx="198">
                  <c:v>37.20000000000001</c:v>
                </c:pt>
                <c:pt idx="199">
                  <c:v>27.279999999999927</c:v>
                </c:pt>
                <c:pt idx="200">
                  <c:v>32.400000000000034</c:v>
                </c:pt>
                <c:pt idx="201">
                  <c:v>28.000000000000007</c:v>
                </c:pt>
                <c:pt idx="202">
                  <c:v>24.479999999999929</c:v>
                </c:pt>
                <c:pt idx="203">
                  <c:v>26.719999999999981</c:v>
                </c:pt>
                <c:pt idx="204">
                  <c:v>28.8</c:v>
                </c:pt>
                <c:pt idx="205">
                  <c:v>30.24000000000002</c:v>
                </c:pt>
                <c:pt idx="206">
                  <c:v>35.359999999999957</c:v>
                </c:pt>
                <c:pt idx="207">
                  <c:v>32.319999999999951</c:v>
                </c:pt>
                <c:pt idx="208">
                  <c:v>28.399999999999988</c:v>
                </c:pt>
                <c:pt idx="209">
                  <c:v>32.559999999999981</c:v>
                </c:pt>
                <c:pt idx="210">
                  <c:v>34.559999999999931</c:v>
                </c:pt>
                <c:pt idx="211">
                  <c:v>31.840000000000032</c:v>
                </c:pt>
                <c:pt idx="212">
                  <c:v>34.559999999999931</c:v>
                </c:pt>
                <c:pt idx="213">
                  <c:v>34.640000000000015</c:v>
                </c:pt>
                <c:pt idx="214">
                  <c:v>34.559999999999931</c:v>
                </c:pt>
                <c:pt idx="215">
                  <c:v>34.559999999999931</c:v>
                </c:pt>
                <c:pt idx="216">
                  <c:v>26.880000000000003</c:v>
                </c:pt>
                <c:pt idx="217">
                  <c:v>26.880000000000003</c:v>
                </c:pt>
                <c:pt idx="218">
                  <c:v>21.11999999999999</c:v>
                </c:pt>
                <c:pt idx="219">
                  <c:v>25.199999999999992</c:v>
                </c:pt>
                <c:pt idx="220">
                  <c:v>22.399999999999977</c:v>
                </c:pt>
                <c:pt idx="221">
                  <c:v>15.440000000000001</c:v>
                </c:pt>
                <c:pt idx="222">
                  <c:v>22.879999999999985</c:v>
                </c:pt>
                <c:pt idx="223">
                  <c:v>28.959999999999962</c:v>
                </c:pt>
                <c:pt idx="224">
                  <c:v>22.160000000000018</c:v>
                </c:pt>
                <c:pt idx="225">
                  <c:v>24.080000000000016</c:v>
                </c:pt>
                <c:pt idx="226">
                  <c:v>30.24000000000002</c:v>
                </c:pt>
                <c:pt idx="227">
                  <c:v>31.919999999999987</c:v>
                </c:pt>
                <c:pt idx="228">
                  <c:v>23.519999999999985</c:v>
                </c:pt>
                <c:pt idx="229">
                  <c:v>20.719999999999992</c:v>
                </c:pt>
                <c:pt idx="230">
                  <c:v>24.640000000000018</c:v>
                </c:pt>
                <c:pt idx="231">
                  <c:v>27.199999999999985</c:v>
                </c:pt>
                <c:pt idx="232">
                  <c:v>23.11999999999999</c:v>
                </c:pt>
                <c:pt idx="233">
                  <c:v>20.07999999999997</c:v>
                </c:pt>
                <c:pt idx="234">
                  <c:v>28.879999999999992</c:v>
                </c:pt>
                <c:pt idx="235">
                  <c:v>20.959999999999987</c:v>
                </c:pt>
                <c:pt idx="236">
                  <c:v>35.359999999999957</c:v>
                </c:pt>
                <c:pt idx="237">
                  <c:v>31.199999999999974</c:v>
                </c:pt>
                <c:pt idx="238">
                  <c:v>31.919999999999987</c:v>
                </c:pt>
                <c:pt idx="239">
                  <c:v>33.040000000000006</c:v>
                </c:pt>
                <c:pt idx="240">
                  <c:v>33.040000000000006</c:v>
                </c:pt>
                <c:pt idx="241">
                  <c:v>40.720000000000013</c:v>
                </c:pt>
                <c:pt idx="242">
                  <c:v>38.160000000000032</c:v>
                </c:pt>
                <c:pt idx="243">
                  <c:v>29.439999999999969</c:v>
                </c:pt>
                <c:pt idx="244">
                  <c:v>31.840000000000032</c:v>
                </c:pt>
                <c:pt idx="245">
                  <c:v>26.319999999999997</c:v>
                </c:pt>
                <c:pt idx="246">
                  <c:v>31.439999999999987</c:v>
                </c:pt>
                <c:pt idx="247">
                  <c:v>28.399999999999988</c:v>
                </c:pt>
                <c:pt idx="248">
                  <c:v>25.599999999999973</c:v>
                </c:pt>
                <c:pt idx="249">
                  <c:v>30.719999999999942</c:v>
                </c:pt>
                <c:pt idx="250">
                  <c:v>32.559999999999981</c:v>
                </c:pt>
                <c:pt idx="251">
                  <c:v>37.68</c:v>
                </c:pt>
                <c:pt idx="252">
                  <c:v>31.679999999999954</c:v>
                </c:pt>
                <c:pt idx="253">
                  <c:v>28.63999999999999</c:v>
                </c:pt>
                <c:pt idx="254">
                  <c:v>26.479999999999986</c:v>
                </c:pt>
                <c:pt idx="255">
                  <c:v>43.280000000000008</c:v>
                </c:pt>
                <c:pt idx="256">
                  <c:v>32.240000000000009</c:v>
                </c:pt>
                <c:pt idx="257">
                  <c:v>39.759999999999962</c:v>
                </c:pt>
                <c:pt idx="258">
                  <c:v>35.68</c:v>
                </c:pt>
                <c:pt idx="259">
                  <c:v>35.119999999999962</c:v>
                </c:pt>
                <c:pt idx="260">
                  <c:v>37.919999999999952</c:v>
                </c:pt>
                <c:pt idx="261">
                  <c:v>39.759999999999962</c:v>
                </c:pt>
                <c:pt idx="262">
                  <c:v>40.48000000000004</c:v>
                </c:pt>
              </c:numCache>
            </c:numRef>
          </c:val>
        </c:ser>
        <c:marker val="1"/>
        <c:axId val="121143296"/>
        <c:axId val="121145216"/>
      </c:lineChart>
      <c:catAx>
        <c:axId val="121143296"/>
        <c:scaling>
          <c:orientation val="minMax"/>
        </c:scaling>
        <c:axPos val="b"/>
        <c:title>
          <c:tx>
            <c:rich>
              <a:bodyPr/>
              <a:lstStyle/>
              <a:p>
                <a:pPr>
                  <a:defRPr/>
                </a:pPr>
                <a:r>
                  <a:rPr lang="en-GB" altLang="zh-CN"/>
                  <a:t>Time (d)</a:t>
                </a:r>
                <a:endParaRPr lang="zh-CN" altLang="en-US"/>
              </a:p>
            </c:rich>
          </c:tx>
        </c:title>
        <c:majorTickMark val="none"/>
        <c:tickLblPos val="nextTo"/>
        <c:crossAx val="121145216"/>
        <c:crosses val="autoZero"/>
        <c:auto val="1"/>
        <c:lblAlgn val="ctr"/>
        <c:lblOffset val="100"/>
      </c:catAx>
      <c:valAx>
        <c:axId val="121145216"/>
        <c:scaling>
          <c:orientation val="minMax"/>
        </c:scaling>
        <c:axPos val="l"/>
        <c:title>
          <c:tx>
            <c:rich>
              <a:bodyPr/>
              <a:lstStyle/>
              <a:p>
                <a:pPr>
                  <a:defRPr/>
                </a:pPr>
                <a:r>
                  <a:rPr lang="en-GB" altLang="zh-CN"/>
                  <a:t>Concentration (g COD m</a:t>
                </a:r>
                <a:r>
                  <a:rPr lang="en-GB" altLang="zh-CN" baseline="30000"/>
                  <a:t>-3</a:t>
                </a:r>
                <a:r>
                  <a:rPr lang="en-GB" altLang="zh-CN"/>
                  <a:t>)</a:t>
                </a:r>
                <a:endParaRPr lang="zh-CN" altLang="en-US"/>
              </a:p>
            </c:rich>
          </c:tx>
        </c:title>
        <c:numFmt formatCode="General" sourceLinked="1"/>
        <c:tickLblPos val="nextTo"/>
        <c:crossAx val="121143296"/>
        <c:crosses val="autoZero"/>
        <c:crossBetween val="between"/>
      </c:valAx>
    </c:plotArea>
    <c:legend>
      <c:legendPos val="r"/>
    </c:legend>
    <c:plotVisOnly val="1"/>
  </c:chart>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en-GB" altLang="zh-CN"/>
              <a:t>Influent</a:t>
            </a:r>
            <a:r>
              <a:rPr lang="en-GB" altLang="zh-CN" baseline="0"/>
              <a:t> COD compositions</a:t>
            </a:r>
            <a:endParaRPr lang="zh-CN" altLang="en-US"/>
          </a:p>
        </c:rich>
      </c:tx>
    </c:title>
    <c:plotArea>
      <c:layout>
        <c:manualLayout>
          <c:layoutTarget val="inner"/>
          <c:xMode val="edge"/>
          <c:yMode val="edge"/>
          <c:x val="0.13787831962853817"/>
          <c:y val="0.16591953173610763"/>
          <c:w val="0.82375173245411182"/>
          <c:h val="0.63983273450763611"/>
        </c:manualLayout>
      </c:layout>
      <c:lineChart>
        <c:grouping val="standard"/>
        <c:ser>
          <c:idx val="1"/>
          <c:order val="0"/>
          <c:tx>
            <c:v>Ss</c:v>
          </c:tx>
          <c:marker>
            <c:symbol val="none"/>
          </c:marker>
          <c:val>
            <c:numRef>
              <c:f>Sheet2!$F$4:$F$368</c:f>
              <c:numCache>
                <c:formatCode>General</c:formatCode>
                <c:ptCount val="365"/>
                <c:pt idx="0">
                  <c:v>43.498000000000012</c:v>
                </c:pt>
                <c:pt idx="1">
                  <c:v>65.52</c:v>
                </c:pt>
                <c:pt idx="2">
                  <c:v>67.885999999999981</c:v>
                </c:pt>
                <c:pt idx="3">
                  <c:v>68.795999999999992</c:v>
                </c:pt>
                <c:pt idx="4">
                  <c:v>82.263999999999996</c:v>
                </c:pt>
                <c:pt idx="5">
                  <c:v>66.793999999999997</c:v>
                </c:pt>
                <c:pt idx="6">
                  <c:v>87.905999999999992</c:v>
                </c:pt>
                <c:pt idx="7">
                  <c:v>36.218000000000011</c:v>
                </c:pt>
                <c:pt idx="8">
                  <c:v>54.417999999999999</c:v>
                </c:pt>
                <c:pt idx="9">
                  <c:v>66.611999999999995</c:v>
                </c:pt>
                <c:pt idx="10">
                  <c:v>69.524000000000001</c:v>
                </c:pt>
                <c:pt idx="11">
                  <c:v>51.324000000000005</c:v>
                </c:pt>
                <c:pt idx="12">
                  <c:v>68.614000000000004</c:v>
                </c:pt>
                <c:pt idx="13">
                  <c:v>58.058</c:v>
                </c:pt>
                <c:pt idx="14">
                  <c:v>50.232000000000063</c:v>
                </c:pt>
                <c:pt idx="15">
                  <c:v>84.812000000000012</c:v>
                </c:pt>
                <c:pt idx="16">
                  <c:v>69.342000000000013</c:v>
                </c:pt>
                <c:pt idx="17">
                  <c:v>48.77600000000001</c:v>
                </c:pt>
                <c:pt idx="18">
                  <c:v>44.044000000000004</c:v>
                </c:pt>
                <c:pt idx="19">
                  <c:v>60.06</c:v>
                </c:pt>
                <c:pt idx="20">
                  <c:v>67.703999999999994</c:v>
                </c:pt>
                <c:pt idx="21">
                  <c:v>56.602000000000011</c:v>
                </c:pt>
                <c:pt idx="22">
                  <c:v>70.069999999999993</c:v>
                </c:pt>
                <c:pt idx="23">
                  <c:v>68.614000000000004</c:v>
                </c:pt>
                <c:pt idx="24">
                  <c:v>38.038000000000011</c:v>
                </c:pt>
                <c:pt idx="25">
                  <c:v>33.306000000000004</c:v>
                </c:pt>
                <c:pt idx="26">
                  <c:v>27.3</c:v>
                </c:pt>
                <c:pt idx="27">
                  <c:v>23.295999999999989</c:v>
                </c:pt>
                <c:pt idx="28">
                  <c:v>24.57</c:v>
                </c:pt>
                <c:pt idx="29">
                  <c:v>26.39</c:v>
                </c:pt>
                <c:pt idx="30">
                  <c:v>27.3</c:v>
                </c:pt>
                <c:pt idx="31">
                  <c:v>30.576000000000001</c:v>
                </c:pt>
                <c:pt idx="32">
                  <c:v>30.939999999999987</c:v>
                </c:pt>
                <c:pt idx="33">
                  <c:v>31.849999999999987</c:v>
                </c:pt>
                <c:pt idx="34">
                  <c:v>74.983999999999995</c:v>
                </c:pt>
                <c:pt idx="35">
                  <c:v>29.119999999999997</c:v>
                </c:pt>
                <c:pt idx="36">
                  <c:v>34.58</c:v>
                </c:pt>
                <c:pt idx="37">
                  <c:v>46.046000000000006</c:v>
                </c:pt>
                <c:pt idx="38">
                  <c:v>44.408000000000001</c:v>
                </c:pt>
                <c:pt idx="39">
                  <c:v>44.772000000000013</c:v>
                </c:pt>
                <c:pt idx="40">
                  <c:v>59.696000000000012</c:v>
                </c:pt>
                <c:pt idx="41">
                  <c:v>57.876000000000005</c:v>
                </c:pt>
                <c:pt idx="42">
                  <c:v>66.793999999999997</c:v>
                </c:pt>
                <c:pt idx="43">
                  <c:v>43.316000000000003</c:v>
                </c:pt>
                <c:pt idx="44">
                  <c:v>74.256</c:v>
                </c:pt>
                <c:pt idx="45">
                  <c:v>52.78</c:v>
                </c:pt>
                <c:pt idx="46">
                  <c:v>44.226000000000013</c:v>
                </c:pt>
                <c:pt idx="47">
                  <c:v>57.69400000000001</c:v>
                </c:pt>
                <c:pt idx="48">
                  <c:v>133.22399999999999</c:v>
                </c:pt>
                <c:pt idx="49">
                  <c:v>60.788000000000011</c:v>
                </c:pt>
                <c:pt idx="50">
                  <c:v>73.709999999999994</c:v>
                </c:pt>
                <c:pt idx="51">
                  <c:v>55.146000000000001</c:v>
                </c:pt>
                <c:pt idx="52">
                  <c:v>76.440000000000026</c:v>
                </c:pt>
                <c:pt idx="53">
                  <c:v>132.31399999999999</c:v>
                </c:pt>
                <c:pt idx="54">
                  <c:v>82.446000000000026</c:v>
                </c:pt>
                <c:pt idx="55">
                  <c:v>70.98</c:v>
                </c:pt>
                <c:pt idx="56">
                  <c:v>63.154000000000003</c:v>
                </c:pt>
                <c:pt idx="57">
                  <c:v>79.35199999999999</c:v>
                </c:pt>
                <c:pt idx="58">
                  <c:v>70.616</c:v>
                </c:pt>
                <c:pt idx="59">
                  <c:v>68.977999999999994</c:v>
                </c:pt>
                <c:pt idx="60">
                  <c:v>115.38799999999999</c:v>
                </c:pt>
                <c:pt idx="61">
                  <c:v>57.512</c:v>
                </c:pt>
                <c:pt idx="62">
                  <c:v>61.88</c:v>
                </c:pt>
                <c:pt idx="63">
                  <c:v>54.417999999999999</c:v>
                </c:pt>
                <c:pt idx="64">
                  <c:v>62.608000000000011</c:v>
                </c:pt>
                <c:pt idx="65">
                  <c:v>72.435999999999993</c:v>
                </c:pt>
                <c:pt idx="66">
                  <c:v>55.874000000000002</c:v>
                </c:pt>
                <c:pt idx="67">
                  <c:v>64.792000000000002</c:v>
                </c:pt>
                <c:pt idx="68">
                  <c:v>61.516000000000005</c:v>
                </c:pt>
                <c:pt idx="69">
                  <c:v>58.604000000000006</c:v>
                </c:pt>
                <c:pt idx="70">
                  <c:v>63.154000000000003</c:v>
                </c:pt>
                <c:pt idx="71">
                  <c:v>72.071999999999989</c:v>
                </c:pt>
                <c:pt idx="72">
                  <c:v>91</c:v>
                </c:pt>
                <c:pt idx="73">
                  <c:v>72.8</c:v>
                </c:pt>
                <c:pt idx="74">
                  <c:v>81.353999999999999</c:v>
                </c:pt>
                <c:pt idx="75">
                  <c:v>82.81</c:v>
                </c:pt>
                <c:pt idx="76">
                  <c:v>74.256</c:v>
                </c:pt>
                <c:pt idx="77">
                  <c:v>47.32</c:v>
                </c:pt>
                <c:pt idx="78">
                  <c:v>66.611999999999995</c:v>
                </c:pt>
                <c:pt idx="79">
                  <c:v>86.631999999999991</c:v>
                </c:pt>
                <c:pt idx="80">
                  <c:v>106.288</c:v>
                </c:pt>
                <c:pt idx="81">
                  <c:v>81.899999999999991</c:v>
                </c:pt>
                <c:pt idx="82">
                  <c:v>70.251999999999995</c:v>
                </c:pt>
                <c:pt idx="83">
                  <c:v>82.992000000000004</c:v>
                </c:pt>
                <c:pt idx="84">
                  <c:v>53.508000000000003</c:v>
                </c:pt>
                <c:pt idx="85">
                  <c:v>86.268000000000001</c:v>
                </c:pt>
                <c:pt idx="86">
                  <c:v>58.604000000000006</c:v>
                </c:pt>
                <c:pt idx="87">
                  <c:v>71.161999999999992</c:v>
                </c:pt>
                <c:pt idx="88">
                  <c:v>144.50800000000001</c:v>
                </c:pt>
                <c:pt idx="89">
                  <c:v>95.185999999999979</c:v>
                </c:pt>
                <c:pt idx="90">
                  <c:v>69.887999999999991</c:v>
                </c:pt>
                <c:pt idx="91">
                  <c:v>91.910000000000025</c:v>
                </c:pt>
                <c:pt idx="92">
                  <c:v>76.257999999999996</c:v>
                </c:pt>
                <c:pt idx="93">
                  <c:v>94.64</c:v>
                </c:pt>
                <c:pt idx="94">
                  <c:v>69.887999999999991</c:v>
                </c:pt>
                <c:pt idx="95">
                  <c:v>87.177999999999983</c:v>
                </c:pt>
                <c:pt idx="96">
                  <c:v>68.25</c:v>
                </c:pt>
                <c:pt idx="97">
                  <c:v>110.11</c:v>
                </c:pt>
                <c:pt idx="98">
                  <c:v>72.982000000000014</c:v>
                </c:pt>
                <c:pt idx="99">
                  <c:v>90.453999999999994</c:v>
                </c:pt>
                <c:pt idx="100">
                  <c:v>88.27</c:v>
                </c:pt>
                <c:pt idx="101">
                  <c:v>102.83</c:v>
                </c:pt>
                <c:pt idx="102">
                  <c:v>74.983999999999995</c:v>
                </c:pt>
                <c:pt idx="103">
                  <c:v>108.654</c:v>
                </c:pt>
                <c:pt idx="104">
                  <c:v>62.062000000000012</c:v>
                </c:pt>
                <c:pt idx="105">
                  <c:v>124.124</c:v>
                </c:pt>
                <c:pt idx="106">
                  <c:v>166.34800000000001</c:v>
                </c:pt>
                <c:pt idx="107">
                  <c:v>98.825999999999979</c:v>
                </c:pt>
                <c:pt idx="108">
                  <c:v>81.536000000000001</c:v>
                </c:pt>
                <c:pt idx="109">
                  <c:v>95.185999999999979</c:v>
                </c:pt>
                <c:pt idx="110">
                  <c:v>72.435999999999993</c:v>
                </c:pt>
                <c:pt idx="111">
                  <c:v>100.1</c:v>
                </c:pt>
                <c:pt idx="112">
                  <c:v>180.36200000000107</c:v>
                </c:pt>
                <c:pt idx="113">
                  <c:v>116.298</c:v>
                </c:pt>
                <c:pt idx="114">
                  <c:v>92.456000000000003</c:v>
                </c:pt>
                <c:pt idx="115">
                  <c:v>73.709999999999994</c:v>
                </c:pt>
                <c:pt idx="116">
                  <c:v>79.169999999999987</c:v>
                </c:pt>
                <c:pt idx="117">
                  <c:v>207.84399999999999</c:v>
                </c:pt>
                <c:pt idx="118">
                  <c:v>100.646</c:v>
                </c:pt>
                <c:pt idx="119">
                  <c:v>92.092000000000013</c:v>
                </c:pt>
                <c:pt idx="120">
                  <c:v>75.893999999999991</c:v>
                </c:pt>
                <c:pt idx="121">
                  <c:v>75.165999999999983</c:v>
                </c:pt>
                <c:pt idx="122">
                  <c:v>64.61</c:v>
                </c:pt>
                <c:pt idx="123">
                  <c:v>62.608000000000011</c:v>
                </c:pt>
                <c:pt idx="124">
                  <c:v>63.881999999999998</c:v>
                </c:pt>
                <c:pt idx="125">
                  <c:v>82.081999999999994</c:v>
                </c:pt>
                <c:pt idx="126">
                  <c:v>121.94000000000032</c:v>
                </c:pt>
                <c:pt idx="127">
                  <c:v>103.194</c:v>
                </c:pt>
                <c:pt idx="128">
                  <c:v>82.627999999999986</c:v>
                </c:pt>
                <c:pt idx="129">
                  <c:v>82.627999999999986</c:v>
                </c:pt>
                <c:pt idx="130">
                  <c:v>55.692000000000213</c:v>
                </c:pt>
                <c:pt idx="131">
                  <c:v>104.64999999999999</c:v>
                </c:pt>
                <c:pt idx="132">
                  <c:v>101.556</c:v>
                </c:pt>
                <c:pt idx="133">
                  <c:v>83.72</c:v>
                </c:pt>
                <c:pt idx="134">
                  <c:v>92.637999999999991</c:v>
                </c:pt>
                <c:pt idx="135">
                  <c:v>82.992000000000004</c:v>
                </c:pt>
                <c:pt idx="136">
                  <c:v>57.876000000000005</c:v>
                </c:pt>
                <c:pt idx="137">
                  <c:v>84.084000000000003</c:v>
                </c:pt>
                <c:pt idx="138">
                  <c:v>69.16</c:v>
                </c:pt>
                <c:pt idx="139">
                  <c:v>81.718000000000004</c:v>
                </c:pt>
                <c:pt idx="140">
                  <c:v>111.566</c:v>
                </c:pt>
                <c:pt idx="141">
                  <c:v>84.812000000000012</c:v>
                </c:pt>
                <c:pt idx="142">
                  <c:v>64.974000000000004</c:v>
                </c:pt>
                <c:pt idx="143">
                  <c:v>92.637999999999991</c:v>
                </c:pt>
                <c:pt idx="144">
                  <c:v>94.093999999999994</c:v>
                </c:pt>
                <c:pt idx="145">
                  <c:v>91.727999999999994</c:v>
                </c:pt>
                <c:pt idx="146">
                  <c:v>92.092000000000013</c:v>
                </c:pt>
                <c:pt idx="147">
                  <c:v>88.998000000000005</c:v>
                </c:pt>
                <c:pt idx="148">
                  <c:v>86.45</c:v>
                </c:pt>
                <c:pt idx="149">
                  <c:v>84.63</c:v>
                </c:pt>
                <c:pt idx="150">
                  <c:v>75.712000000000003</c:v>
                </c:pt>
                <c:pt idx="151">
                  <c:v>75.712000000000003</c:v>
                </c:pt>
                <c:pt idx="152">
                  <c:v>83.537999999999997</c:v>
                </c:pt>
                <c:pt idx="153">
                  <c:v>128.85600000000107</c:v>
                </c:pt>
                <c:pt idx="154">
                  <c:v>94.093999999999994</c:v>
                </c:pt>
                <c:pt idx="155">
                  <c:v>76.440000000000026</c:v>
                </c:pt>
                <c:pt idx="156">
                  <c:v>74.073999999999998</c:v>
                </c:pt>
                <c:pt idx="157">
                  <c:v>69.706000000000003</c:v>
                </c:pt>
                <c:pt idx="158">
                  <c:v>74.073999999999998</c:v>
                </c:pt>
                <c:pt idx="159">
                  <c:v>54.782000000000011</c:v>
                </c:pt>
                <c:pt idx="160">
                  <c:v>79.715999999999994</c:v>
                </c:pt>
                <c:pt idx="161">
                  <c:v>80.08</c:v>
                </c:pt>
                <c:pt idx="162">
                  <c:v>70.798000000000002</c:v>
                </c:pt>
                <c:pt idx="163">
                  <c:v>73.164000000000001</c:v>
                </c:pt>
                <c:pt idx="164">
                  <c:v>77.167999999999992</c:v>
                </c:pt>
                <c:pt idx="165">
                  <c:v>85.175999999999988</c:v>
                </c:pt>
                <c:pt idx="166">
                  <c:v>85.721999999999994</c:v>
                </c:pt>
                <c:pt idx="167">
                  <c:v>88.452000000000012</c:v>
                </c:pt>
                <c:pt idx="168">
                  <c:v>85.35799999999999</c:v>
                </c:pt>
                <c:pt idx="169">
                  <c:v>66.975999999999999</c:v>
                </c:pt>
                <c:pt idx="170">
                  <c:v>59.696000000000012</c:v>
                </c:pt>
                <c:pt idx="171">
                  <c:v>61.698000000000263</c:v>
                </c:pt>
                <c:pt idx="172">
                  <c:v>69.16</c:v>
                </c:pt>
                <c:pt idx="173">
                  <c:v>78.623999999999981</c:v>
                </c:pt>
                <c:pt idx="174">
                  <c:v>76.075999999999979</c:v>
                </c:pt>
                <c:pt idx="175">
                  <c:v>74.801999999999992</c:v>
                </c:pt>
                <c:pt idx="176">
                  <c:v>75.165999999999983</c:v>
                </c:pt>
                <c:pt idx="177">
                  <c:v>64.063999999999993</c:v>
                </c:pt>
                <c:pt idx="178">
                  <c:v>66.066000000000003</c:v>
                </c:pt>
                <c:pt idx="179">
                  <c:v>66.611999999999995</c:v>
                </c:pt>
                <c:pt idx="180">
                  <c:v>114.66</c:v>
                </c:pt>
                <c:pt idx="181">
                  <c:v>52.052</c:v>
                </c:pt>
                <c:pt idx="182">
                  <c:v>74.61999999999999</c:v>
                </c:pt>
                <c:pt idx="183">
                  <c:v>78.077999999999989</c:v>
                </c:pt>
                <c:pt idx="184">
                  <c:v>85.721999999999994</c:v>
                </c:pt>
                <c:pt idx="185">
                  <c:v>82.446000000000026</c:v>
                </c:pt>
                <c:pt idx="186">
                  <c:v>64.61</c:v>
                </c:pt>
                <c:pt idx="187">
                  <c:v>63.154000000000003</c:v>
                </c:pt>
                <c:pt idx="188">
                  <c:v>73.346000000000004</c:v>
                </c:pt>
                <c:pt idx="189">
                  <c:v>75.165999999999983</c:v>
                </c:pt>
                <c:pt idx="190">
                  <c:v>73.164000000000001</c:v>
                </c:pt>
                <c:pt idx="191">
                  <c:v>91</c:v>
                </c:pt>
                <c:pt idx="192">
                  <c:v>62.062000000000012</c:v>
                </c:pt>
                <c:pt idx="193">
                  <c:v>69.887999999999991</c:v>
                </c:pt>
                <c:pt idx="194">
                  <c:v>74.073999999999998</c:v>
                </c:pt>
                <c:pt idx="195">
                  <c:v>56.056000000000004</c:v>
                </c:pt>
                <c:pt idx="196">
                  <c:v>65.155999999999949</c:v>
                </c:pt>
                <c:pt idx="197">
                  <c:v>84.812000000000012</c:v>
                </c:pt>
                <c:pt idx="198">
                  <c:v>84.63</c:v>
                </c:pt>
                <c:pt idx="199">
                  <c:v>62.062000000000012</c:v>
                </c:pt>
                <c:pt idx="200">
                  <c:v>73.709999999999994</c:v>
                </c:pt>
                <c:pt idx="201">
                  <c:v>63.70000000000001</c:v>
                </c:pt>
                <c:pt idx="202">
                  <c:v>55.692000000000213</c:v>
                </c:pt>
                <c:pt idx="203">
                  <c:v>60.788000000000011</c:v>
                </c:pt>
                <c:pt idx="204">
                  <c:v>65.52</c:v>
                </c:pt>
                <c:pt idx="205">
                  <c:v>68.795999999999992</c:v>
                </c:pt>
                <c:pt idx="206">
                  <c:v>80.444000000000727</c:v>
                </c:pt>
                <c:pt idx="207">
                  <c:v>73.527999999999992</c:v>
                </c:pt>
                <c:pt idx="208">
                  <c:v>64.61</c:v>
                </c:pt>
                <c:pt idx="209">
                  <c:v>74.073999999999998</c:v>
                </c:pt>
                <c:pt idx="210">
                  <c:v>78.623999999999981</c:v>
                </c:pt>
                <c:pt idx="211">
                  <c:v>72.435999999999993</c:v>
                </c:pt>
                <c:pt idx="212">
                  <c:v>78.623999999999981</c:v>
                </c:pt>
                <c:pt idx="213">
                  <c:v>78.805999999999983</c:v>
                </c:pt>
                <c:pt idx="214">
                  <c:v>78.623999999999981</c:v>
                </c:pt>
                <c:pt idx="215">
                  <c:v>78.623999999999981</c:v>
                </c:pt>
                <c:pt idx="216">
                  <c:v>61.152000000000001</c:v>
                </c:pt>
                <c:pt idx="217">
                  <c:v>61.152000000000001</c:v>
                </c:pt>
                <c:pt idx="218">
                  <c:v>48.048000000000002</c:v>
                </c:pt>
                <c:pt idx="219">
                  <c:v>57.33</c:v>
                </c:pt>
                <c:pt idx="220">
                  <c:v>50.96</c:v>
                </c:pt>
                <c:pt idx="221">
                  <c:v>35.126000000000012</c:v>
                </c:pt>
                <c:pt idx="222">
                  <c:v>52.052</c:v>
                </c:pt>
                <c:pt idx="223">
                  <c:v>65.884</c:v>
                </c:pt>
                <c:pt idx="224">
                  <c:v>50.413999999999994</c:v>
                </c:pt>
                <c:pt idx="225">
                  <c:v>54.782000000000011</c:v>
                </c:pt>
                <c:pt idx="226">
                  <c:v>68.795999999999992</c:v>
                </c:pt>
                <c:pt idx="227">
                  <c:v>72.617999999999995</c:v>
                </c:pt>
                <c:pt idx="228">
                  <c:v>53.508000000000003</c:v>
                </c:pt>
                <c:pt idx="229">
                  <c:v>47.138000000000012</c:v>
                </c:pt>
                <c:pt idx="230">
                  <c:v>56.056000000000004</c:v>
                </c:pt>
                <c:pt idx="231">
                  <c:v>61.88</c:v>
                </c:pt>
                <c:pt idx="232">
                  <c:v>52.598000000000013</c:v>
                </c:pt>
                <c:pt idx="233">
                  <c:v>45.682000000000002</c:v>
                </c:pt>
                <c:pt idx="234">
                  <c:v>65.702000000000012</c:v>
                </c:pt>
                <c:pt idx="235">
                  <c:v>47.684000000000005</c:v>
                </c:pt>
                <c:pt idx="236">
                  <c:v>80.444000000000727</c:v>
                </c:pt>
                <c:pt idx="237">
                  <c:v>70.98</c:v>
                </c:pt>
                <c:pt idx="238">
                  <c:v>72.617999999999995</c:v>
                </c:pt>
                <c:pt idx="239">
                  <c:v>75.165999999999983</c:v>
                </c:pt>
                <c:pt idx="240">
                  <c:v>75.165999999999983</c:v>
                </c:pt>
                <c:pt idx="241">
                  <c:v>92.637999999999991</c:v>
                </c:pt>
                <c:pt idx="242">
                  <c:v>86.813999999999993</c:v>
                </c:pt>
                <c:pt idx="243">
                  <c:v>66.975999999999999</c:v>
                </c:pt>
                <c:pt idx="244">
                  <c:v>72.435999999999993</c:v>
                </c:pt>
                <c:pt idx="245">
                  <c:v>59.878</c:v>
                </c:pt>
                <c:pt idx="246">
                  <c:v>71.525999999999982</c:v>
                </c:pt>
                <c:pt idx="247">
                  <c:v>64.61</c:v>
                </c:pt>
                <c:pt idx="248">
                  <c:v>58.240000000000009</c:v>
                </c:pt>
                <c:pt idx="249">
                  <c:v>69.887999999999991</c:v>
                </c:pt>
                <c:pt idx="250">
                  <c:v>74.073999999999998</c:v>
                </c:pt>
                <c:pt idx="251">
                  <c:v>85.721999999999994</c:v>
                </c:pt>
                <c:pt idx="252">
                  <c:v>72.071999999999989</c:v>
                </c:pt>
                <c:pt idx="253">
                  <c:v>65.155999999999949</c:v>
                </c:pt>
                <c:pt idx="254">
                  <c:v>60.242000000000012</c:v>
                </c:pt>
                <c:pt idx="255">
                  <c:v>98.462000000000003</c:v>
                </c:pt>
                <c:pt idx="256">
                  <c:v>73.346000000000004</c:v>
                </c:pt>
                <c:pt idx="257">
                  <c:v>90.453999999999994</c:v>
                </c:pt>
                <c:pt idx="258">
                  <c:v>81.171999999999983</c:v>
                </c:pt>
                <c:pt idx="259">
                  <c:v>79.897999999999996</c:v>
                </c:pt>
                <c:pt idx="260">
                  <c:v>86.268000000000001</c:v>
                </c:pt>
                <c:pt idx="261">
                  <c:v>90.453999999999994</c:v>
                </c:pt>
                <c:pt idx="262">
                  <c:v>92.092000000000013</c:v>
                </c:pt>
                <c:pt idx="263">
                  <c:v>78.623999999999981</c:v>
                </c:pt>
                <c:pt idx="264">
                  <c:v>78.805999999999983</c:v>
                </c:pt>
                <c:pt idx="265">
                  <c:v>78.623999999999981</c:v>
                </c:pt>
                <c:pt idx="266">
                  <c:v>78.623999999999981</c:v>
                </c:pt>
                <c:pt idx="267">
                  <c:v>61.152000000000001</c:v>
                </c:pt>
                <c:pt idx="268">
                  <c:v>61.152000000000001</c:v>
                </c:pt>
                <c:pt idx="269">
                  <c:v>48.048000000000002</c:v>
                </c:pt>
                <c:pt idx="270">
                  <c:v>57.33</c:v>
                </c:pt>
                <c:pt idx="271">
                  <c:v>50.96</c:v>
                </c:pt>
                <c:pt idx="272">
                  <c:v>35.126000000000012</c:v>
                </c:pt>
                <c:pt idx="273">
                  <c:v>52.052</c:v>
                </c:pt>
                <c:pt idx="274">
                  <c:v>65.884</c:v>
                </c:pt>
                <c:pt idx="275">
                  <c:v>50.413999999999994</c:v>
                </c:pt>
                <c:pt idx="276">
                  <c:v>54.782000000000011</c:v>
                </c:pt>
                <c:pt idx="277">
                  <c:v>68.795999999999992</c:v>
                </c:pt>
                <c:pt idx="278">
                  <c:v>72.617999999999995</c:v>
                </c:pt>
                <c:pt idx="279">
                  <c:v>53.508000000000003</c:v>
                </c:pt>
                <c:pt idx="280">
                  <c:v>47.138000000000012</c:v>
                </c:pt>
                <c:pt idx="281">
                  <c:v>56.056000000000004</c:v>
                </c:pt>
                <c:pt idx="282">
                  <c:v>61.88</c:v>
                </c:pt>
                <c:pt idx="283">
                  <c:v>52.598000000000013</c:v>
                </c:pt>
                <c:pt idx="284">
                  <c:v>45.682000000000002</c:v>
                </c:pt>
                <c:pt idx="285">
                  <c:v>65.702000000000012</c:v>
                </c:pt>
                <c:pt idx="286">
                  <c:v>47.684000000000005</c:v>
                </c:pt>
                <c:pt idx="287">
                  <c:v>80.444000000000727</c:v>
                </c:pt>
                <c:pt idx="288">
                  <c:v>70.98</c:v>
                </c:pt>
                <c:pt idx="289">
                  <c:v>72.617999999999995</c:v>
                </c:pt>
                <c:pt idx="290">
                  <c:v>75.165999999999983</c:v>
                </c:pt>
                <c:pt idx="291">
                  <c:v>75.165999999999983</c:v>
                </c:pt>
                <c:pt idx="292">
                  <c:v>92.637999999999991</c:v>
                </c:pt>
                <c:pt idx="293">
                  <c:v>86.813999999999993</c:v>
                </c:pt>
                <c:pt idx="294">
                  <c:v>66.975999999999999</c:v>
                </c:pt>
                <c:pt idx="295">
                  <c:v>72.435999999999993</c:v>
                </c:pt>
                <c:pt idx="296">
                  <c:v>59.878</c:v>
                </c:pt>
                <c:pt idx="297">
                  <c:v>71.525999999999982</c:v>
                </c:pt>
                <c:pt idx="298">
                  <c:v>64.61</c:v>
                </c:pt>
                <c:pt idx="299">
                  <c:v>58.240000000000009</c:v>
                </c:pt>
                <c:pt idx="300">
                  <c:v>69.887999999999991</c:v>
                </c:pt>
                <c:pt idx="301">
                  <c:v>74.073999999999998</c:v>
                </c:pt>
                <c:pt idx="302">
                  <c:v>85.721999999999994</c:v>
                </c:pt>
                <c:pt idx="303">
                  <c:v>72.071999999999989</c:v>
                </c:pt>
                <c:pt idx="304">
                  <c:v>65.155999999999949</c:v>
                </c:pt>
                <c:pt idx="305">
                  <c:v>60.242000000000012</c:v>
                </c:pt>
                <c:pt idx="306">
                  <c:v>98.462000000000003</c:v>
                </c:pt>
                <c:pt idx="307">
                  <c:v>73.346000000000004</c:v>
                </c:pt>
                <c:pt idx="308">
                  <c:v>90.453999999999994</c:v>
                </c:pt>
                <c:pt idx="309">
                  <c:v>81.171999999999983</c:v>
                </c:pt>
                <c:pt idx="310">
                  <c:v>79.897999999999996</c:v>
                </c:pt>
                <c:pt idx="311">
                  <c:v>86.268000000000001</c:v>
                </c:pt>
                <c:pt idx="312">
                  <c:v>90.453999999999994</c:v>
                </c:pt>
                <c:pt idx="313">
                  <c:v>92.092000000000013</c:v>
                </c:pt>
                <c:pt idx="314">
                  <c:v>43.498000000000012</c:v>
                </c:pt>
                <c:pt idx="315">
                  <c:v>65.52</c:v>
                </c:pt>
                <c:pt idx="316">
                  <c:v>67.885999999999981</c:v>
                </c:pt>
                <c:pt idx="317">
                  <c:v>68.795999999999992</c:v>
                </c:pt>
                <c:pt idx="318">
                  <c:v>82.263999999999996</c:v>
                </c:pt>
                <c:pt idx="319">
                  <c:v>66.793999999999997</c:v>
                </c:pt>
                <c:pt idx="320">
                  <c:v>87.905999999999992</c:v>
                </c:pt>
                <c:pt idx="321">
                  <c:v>36.218000000000011</c:v>
                </c:pt>
                <c:pt idx="322">
                  <c:v>54.417999999999999</c:v>
                </c:pt>
                <c:pt idx="323">
                  <c:v>66.611999999999995</c:v>
                </c:pt>
                <c:pt idx="324">
                  <c:v>69.524000000000001</c:v>
                </c:pt>
                <c:pt idx="325">
                  <c:v>51.324000000000005</c:v>
                </c:pt>
                <c:pt idx="326">
                  <c:v>68.614000000000004</c:v>
                </c:pt>
                <c:pt idx="327">
                  <c:v>58.058</c:v>
                </c:pt>
                <c:pt idx="328">
                  <c:v>50.232000000000063</c:v>
                </c:pt>
                <c:pt idx="329">
                  <c:v>84.812000000000012</c:v>
                </c:pt>
                <c:pt idx="330">
                  <c:v>69.342000000000013</c:v>
                </c:pt>
                <c:pt idx="331">
                  <c:v>48.77600000000001</c:v>
                </c:pt>
                <c:pt idx="332">
                  <c:v>44.044000000000004</c:v>
                </c:pt>
                <c:pt idx="333">
                  <c:v>60.06</c:v>
                </c:pt>
                <c:pt idx="334">
                  <c:v>67.703999999999994</c:v>
                </c:pt>
                <c:pt idx="335">
                  <c:v>56.602000000000011</c:v>
                </c:pt>
                <c:pt idx="336">
                  <c:v>70.069999999999993</c:v>
                </c:pt>
                <c:pt idx="337">
                  <c:v>68.614000000000004</c:v>
                </c:pt>
                <c:pt idx="338">
                  <c:v>38.038000000000011</c:v>
                </c:pt>
                <c:pt idx="339">
                  <c:v>33.306000000000004</c:v>
                </c:pt>
                <c:pt idx="340">
                  <c:v>27.3</c:v>
                </c:pt>
                <c:pt idx="341">
                  <c:v>23.295999999999989</c:v>
                </c:pt>
                <c:pt idx="342">
                  <c:v>24.57</c:v>
                </c:pt>
                <c:pt idx="343">
                  <c:v>26.39</c:v>
                </c:pt>
                <c:pt idx="344">
                  <c:v>27.3</c:v>
                </c:pt>
                <c:pt idx="345">
                  <c:v>30.576000000000001</c:v>
                </c:pt>
                <c:pt idx="346">
                  <c:v>30.939999999999987</c:v>
                </c:pt>
                <c:pt idx="347">
                  <c:v>31.849999999999987</c:v>
                </c:pt>
                <c:pt idx="348">
                  <c:v>74.983999999999995</c:v>
                </c:pt>
                <c:pt idx="349">
                  <c:v>29.119999999999997</c:v>
                </c:pt>
                <c:pt idx="350">
                  <c:v>34.58</c:v>
                </c:pt>
                <c:pt idx="351">
                  <c:v>46.046000000000006</c:v>
                </c:pt>
                <c:pt idx="352">
                  <c:v>44.408000000000001</c:v>
                </c:pt>
                <c:pt idx="353">
                  <c:v>44.772000000000013</c:v>
                </c:pt>
                <c:pt idx="354">
                  <c:v>59.696000000000012</c:v>
                </c:pt>
                <c:pt idx="355">
                  <c:v>57.876000000000005</c:v>
                </c:pt>
                <c:pt idx="356">
                  <c:v>66.793999999999997</c:v>
                </c:pt>
                <c:pt idx="357">
                  <c:v>43.316000000000003</c:v>
                </c:pt>
                <c:pt idx="358">
                  <c:v>74.256</c:v>
                </c:pt>
                <c:pt idx="359">
                  <c:v>52.78</c:v>
                </c:pt>
                <c:pt idx="360">
                  <c:v>44.226000000000013</c:v>
                </c:pt>
                <c:pt idx="361">
                  <c:v>57.69400000000001</c:v>
                </c:pt>
                <c:pt idx="362">
                  <c:v>133.22399999999999</c:v>
                </c:pt>
                <c:pt idx="363">
                  <c:v>60.788000000000011</c:v>
                </c:pt>
                <c:pt idx="364">
                  <c:v>73.709999999999994</c:v>
                </c:pt>
              </c:numCache>
            </c:numRef>
          </c:val>
        </c:ser>
        <c:ser>
          <c:idx val="2"/>
          <c:order val="1"/>
          <c:tx>
            <c:v>Xs</c:v>
          </c:tx>
          <c:marker>
            <c:symbol val="none"/>
          </c:marker>
          <c:val>
            <c:numRef>
              <c:f>Sheet2!$H$4:$H$368</c:f>
              <c:numCache>
                <c:formatCode>General</c:formatCode>
                <c:ptCount val="365"/>
                <c:pt idx="0">
                  <c:v>126.66999999999999</c:v>
                </c:pt>
                <c:pt idx="1">
                  <c:v>190.8</c:v>
                </c:pt>
                <c:pt idx="2">
                  <c:v>197.69</c:v>
                </c:pt>
                <c:pt idx="3">
                  <c:v>200.34</c:v>
                </c:pt>
                <c:pt idx="4">
                  <c:v>239.56</c:v>
                </c:pt>
                <c:pt idx="5">
                  <c:v>194.51000000000002</c:v>
                </c:pt>
                <c:pt idx="6">
                  <c:v>255.99</c:v>
                </c:pt>
                <c:pt idx="7">
                  <c:v>105.47</c:v>
                </c:pt>
                <c:pt idx="8">
                  <c:v>158.47</c:v>
                </c:pt>
                <c:pt idx="9">
                  <c:v>193.98000000000027</c:v>
                </c:pt>
                <c:pt idx="10">
                  <c:v>202.46</c:v>
                </c:pt>
                <c:pt idx="11">
                  <c:v>149.46</c:v>
                </c:pt>
                <c:pt idx="12">
                  <c:v>199.81</c:v>
                </c:pt>
                <c:pt idx="13">
                  <c:v>169.07000000000002</c:v>
                </c:pt>
                <c:pt idx="14">
                  <c:v>146.28</c:v>
                </c:pt>
                <c:pt idx="15">
                  <c:v>246.98000000000027</c:v>
                </c:pt>
                <c:pt idx="16">
                  <c:v>201.93</c:v>
                </c:pt>
                <c:pt idx="17">
                  <c:v>142.04000000000002</c:v>
                </c:pt>
                <c:pt idx="18">
                  <c:v>128.26000000000002</c:v>
                </c:pt>
                <c:pt idx="19">
                  <c:v>174.9</c:v>
                </c:pt>
                <c:pt idx="20">
                  <c:v>197.16</c:v>
                </c:pt>
                <c:pt idx="21">
                  <c:v>164.83</c:v>
                </c:pt>
                <c:pt idx="22">
                  <c:v>204.05</c:v>
                </c:pt>
                <c:pt idx="23">
                  <c:v>199.81</c:v>
                </c:pt>
                <c:pt idx="24">
                  <c:v>110.77000000000001</c:v>
                </c:pt>
                <c:pt idx="25">
                  <c:v>96.990000000000023</c:v>
                </c:pt>
                <c:pt idx="26">
                  <c:v>79.5</c:v>
                </c:pt>
                <c:pt idx="27">
                  <c:v>67.84</c:v>
                </c:pt>
                <c:pt idx="28">
                  <c:v>71.55</c:v>
                </c:pt>
                <c:pt idx="29">
                  <c:v>76.850000000000009</c:v>
                </c:pt>
                <c:pt idx="30">
                  <c:v>79.5</c:v>
                </c:pt>
                <c:pt idx="31">
                  <c:v>89.04</c:v>
                </c:pt>
                <c:pt idx="32">
                  <c:v>90.100000000000009</c:v>
                </c:pt>
                <c:pt idx="33">
                  <c:v>92.75</c:v>
                </c:pt>
                <c:pt idx="34">
                  <c:v>218.36</c:v>
                </c:pt>
                <c:pt idx="35">
                  <c:v>84.800000000000011</c:v>
                </c:pt>
                <c:pt idx="36">
                  <c:v>100.7</c:v>
                </c:pt>
                <c:pt idx="37">
                  <c:v>134.09</c:v>
                </c:pt>
                <c:pt idx="38">
                  <c:v>129.32000000000087</c:v>
                </c:pt>
                <c:pt idx="39">
                  <c:v>130.38000000000127</c:v>
                </c:pt>
                <c:pt idx="40">
                  <c:v>173.84</c:v>
                </c:pt>
                <c:pt idx="41">
                  <c:v>168.54000000000002</c:v>
                </c:pt>
                <c:pt idx="42">
                  <c:v>194.51000000000002</c:v>
                </c:pt>
                <c:pt idx="43">
                  <c:v>126.14</c:v>
                </c:pt>
                <c:pt idx="44">
                  <c:v>216.23999999999998</c:v>
                </c:pt>
                <c:pt idx="45">
                  <c:v>153.70000000000002</c:v>
                </c:pt>
                <c:pt idx="46">
                  <c:v>128.79000000000002</c:v>
                </c:pt>
                <c:pt idx="47">
                  <c:v>168.01000000000002</c:v>
                </c:pt>
                <c:pt idx="48">
                  <c:v>387.96000000000004</c:v>
                </c:pt>
                <c:pt idx="49">
                  <c:v>177.02</c:v>
                </c:pt>
                <c:pt idx="50">
                  <c:v>214.65</c:v>
                </c:pt>
                <c:pt idx="51">
                  <c:v>160.59</c:v>
                </c:pt>
                <c:pt idx="52">
                  <c:v>222.60000000000002</c:v>
                </c:pt>
                <c:pt idx="53">
                  <c:v>385.31</c:v>
                </c:pt>
                <c:pt idx="54">
                  <c:v>240.09</c:v>
                </c:pt>
                <c:pt idx="55">
                  <c:v>206.70000000000002</c:v>
                </c:pt>
                <c:pt idx="56">
                  <c:v>183.91</c:v>
                </c:pt>
                <c:pt idx="57">
                  <c:v>231.08</c:v>
                </c:pt>
                <c:pt idx="58">
                  <c:v>205.64</c:v>
                </c:pt>
                <c:pt idx="59">
                  <c:v>200.87</c:v>
                </c:pt>
                <c:pt idx="60">
                  <c:v>336.02000000000004</c:v>
                </c:pt>
                <c:pt idx="61">
                  <c:v>167.48000000000027</c:v>
                </c:pt>
                <c:pt idx="62">
                  <c:v>180.20000000000002</c:v>
                </c:pt>
                <c:pt idx="63">
                  <c:v>158.47</c:v>
                </c:pt>
                <c:pt idx="64">
                  <c:v>182.32000000000087</c:v>
                </c:pt>
                <c:pt idx="65">
                  <c:v>210.94</c:v>
                </c:pt>
                <c:pt idx="66">
                  <c:v>162.70999999999998</c:v>
                </c:pt>
                <c:pt idx="67">
                  <c:v>188.68</c:v>
                </c:pt>
                <c:pt idx="68">
                  <c:v>179.14</c:v>
                </c:pt>
                <c:pt idx="69">
                  <c:v>170.66</c:v>
                </c:pt>
                <c:pt idx="70">
                  <c:v>183.91</c:v>
                </c:pt>
                <c:pt idx="71">
                  <c:v>209.88000000000127</c:v>
                </c:pt>
                <c:pt idx="72">
                  <c:v>265</c:v>
                </c:pt>
                <c:pt idx="73">
                  <c:v>212</c:v>
                </c:pt>
                <c:pt idx="74">
                  <c:v>236.91000000000003</c:v>
                </c:pt>
                <c:pt idx="75">
                  <c:v>241.15</c:v>
                </c:pt>
                <c:pt idx="76">
                  <c:v>216.23999999999998</c:v>
                </c:pt>
                <c:pt idx="77">
                  <c:v>137.80000000000001</c:v>
                </c:pt>
                <c:pt idx="78">
                  <c:v>193.98000000000027</c:v>
                </c:pt>
                <c:pt idx="79">
                  <c:v>252.28</c:v>
                </c:pt>
                <c:pt idx="80">
                  <c:v>309.52000000000004</c:v>
                </c:pt>
                <c:pt idx="81">
                  <c:v>238.5</c:v>
                </c:pt>
                <c:pt idx="82">
                  <c:v>204.58</c:v>
                </c:pt>
                <c:pt idx="83">
                  <c:v>241.68</c:v>
                </c:pt>
                <c:pt idx="84">
                  <c:v>155.82000000000087</c:v>
                </c:pt>
                <c:pt idx="85">
                  <c:v>251.22</c:v>
                </c:pt>
                <c:pt idx="86">
                  <c:v>170.66</c:v>
                </c:pt>
                <c:pt idx="87">
                  <c:v>207.23000000000002</c:v>
                </c:pt>
                <c:pt idx="88">
                  <c:v>420.82</c:v>
                </c:pt>
                <c:pt idx="89">
                  <c:v>277.19</c:v>
                </c:pt>
                <c:pt idx="90">
                  <c:v>203.52</c:v>
                </c:pt>
                <c:pt idx="91">
                  <c:v>267.65000000000032</c:v>
                </c:pt>
                <c:pt idx="92">
                  <c:v>222.07000000000002</c:v>
                </c:pt>
                <c:pt idx="93">
                  <c:v>275.60000000000002</c:v>
                </c:pt>
                <c:pt idx="94">
                  <c:v>203.52</c:v>
                </c:pt>
                <c:pt idx="95">
                  <c:v>253.87</c:v>
                </c:pt>
                <c:pt idx="96">
                  <c:v>198.75</c:v>
                </c:pt>
                <c:pt idx="97">
                  <c:v>320.65000000000032</c:v>
                </c:pt>
                <c:pt idx="98">
                  <c:v>212.53</c:v>
                </c:pt>
                <c:pt idx="99">
                  <c:v>263.41000000000003</c:v>
                </c:pt>
                <c:pt idx="100">
                  <c:v>257.05</c:v>
                </c:pt>
                <c:pt idx="101">
                  <c:v>299.45</c:v>
                </c:pt>
                <c:pt idx="102">
                  <c:v>218.36</c:v>
                </c:pt>
                <c:pt idx="103">
                  <c:v>316.41000000000003</c:v>
                </c:pt>
                <c:pt idx="104">
                  <c:v>180.73000000000002</c:v>
                </c:pt>
                <c:pt idx="105">
                  <c:v>361.46000000000004</c:v>
                </c:pt>
                <c:pt idx="106">
                  <c:v>484.41999999999899</c:v>
                </c:pt>
                <c:pt idx="107">
                  <c:v>287.78999999999894</c:v>
                </c:pt>
                <c:pt idx="108">
                  <c:v>237.44</c:v>
                </c:pt>
                <c:pt idx="109">
                  <c:v>277.19</c:v>
                </c:pt>
                <c:pt idx="110">
                  <c:v>210.94</c:v>
                </c:pt>
                <c:pt idx="111">
                  <c:v>291.5</c:v>
                </c:pt>
                <c:pt idx="112">
                  <c:v>525.23</c:v>
                </c:pt>
                <c:pt idx="113">
                  <c:v>338.67</c:v>
                </c:pt>
                <c:pt idx="114">
                  <c:v>269.24</c:v>
                </c:pt>
                <c:pt idx="115">
                  <c:v>214.65</c:v>
                </c:pt>
                <c:pt idx="116">
                  <c:v>230.55</c:v>
                </c:pt>
                <c:pt idx="117">
                  <c:v>605.26</c:v>
                </c:pt>
                <c:pt idx="118">
                  <c:v>293.09000000000003</c:v>
                </c:pt>
                <c:pt idx="119">
                  <c:v>268.18</c:v>
                </c:pt>
                <c:pt idx="120">
                  <c:v>221.01000000000002</c:v>
                </c:pt>
                <c:pt idx="121">
                  <c:v>218.89000000000001</c:v>
                </c:pt>
                <c:pt idx="122">
                  <c:v>188.15</c:v>
                </c:pt>
                <c:pt idx="123">
                  <c:v>182.32000000000087</c:v>
                </c:pt>
                <c:pt idx="124">
                  <c:v>186.03</c:v>
                </c:pt>
                <c:pt idx="125">
                  <c:v>239.03</c:v>
                </c:pt>
                <c:pt idx="126">
                  <c:v>355.1</c:v>
                </c:pt>
                <c:pt idx="127">
                  <c:v>300.51</c:v>
                </c:pt>
                <c:pt idx="128">
                  <c:v>240.62</c:v>
                </c:pt>
                <c:pt idx="129">
                  <c:v>240.62</c:v>
                </c:pt>
                <c:pt idx="130">
                  <c:v>162.18</c:v>
                </c:pt>
                <c:pt idx="131">
                  <c:v>304.75</c:v>
                </c:pt>
                <c:pt idx="132">
                  <c:v>295.74</c:v>
                </c:pt>
                <c:pt idx="133">
                  <c:v>243.8</c:v>
                </c:pt>
                <c:pt idx="134">
                  <c:v>269.77000000000004</c:v>
                </c:pt>
                <c:pt idx="135">
                  <c:v>241.68</c:v>
                </c:pt>
                <c:pt idx="136">
                  <c:v>168.54000000000002</c:v>
                </c:pt>
                <c:pt idx="137">
                  <c:v>244.86</c:v>
                </c:pt>
                <c:pt idx="138">
                  <c:v>201.4</c:v>
                </c:pt>
                <c:pt idx="139">
                  <c:v>237.97</c:v>
                </c:pt>
                <c:pt idx="140">
                  <c:v>324.89000000000004</c:v>
                </c:pt>
                <c:pt idx="141">
                  <c:v>246.98000000000027</c:v>
                </c:pt>
                <c:pt idx="142">
                  <c:v>189.20999999999998</c:v>
                </c:pt>
                <c:pt idx="143">
                  <c:v>269.77000000000004</c:v>
                </c:pt>
                <c:pt idx="144">
                  <c:v>274.01</c:v>
                </c:pt>
                <c:pt idx="145">
                  <c:v>267.12</c:v>
                </c:pt>
                <c:pt idx="146">
                  <c:v>268.18</c:v>
                </c:pt>
                <c:pt idx="147">
                  <c:v>259.17</c:v>
                </c:pt>
                <c:pt idx="148">
                  <c:v>251.75</c:v>
                </c:pt>
                <c:pt idx="149">
                  <c:v>246.45000000000007</c:v>
                </c:pt>
                <c:pt idx="150">
                  <c:v>220.48000000000027</c:v>
                </c:pt>
                <c:pt idx="151">
                  <c:v>220.48000000000027</c:v>
                </c:pt>
                <c:pt idx="152">
                  <c:v>243.26999999999998</c:v>
                </c:pt>
                <c:pt idx="153">
                  <c:v>375.24</c:v>
                </c:pt>
                <c:pt idx="154">
                  <c:v>274.01</c:v>
                </c:pt>
                <c:pt idx="155">
                  <c:v>222.60000000000002</c:v>
                </c:pt>
                <c:pt idx="156">
                  <c:v>215.70999999999998</c:v>
                </c:pt>
                <c:pt idx="157">
                  <c:v>202.99</c:v>
                </c:pt>
                <c:pt idx="158">
                  <c:v>215.70999999999998</c:v>
                </c:pt>
                <c:pt idx="159">
                  <c:v>159.53</c:v>
                </c:pt>
                <c:pt idx="160">
                  <c:v>232.14</c:v>
                </c:pt>
                <c:pt idx="161">
                  <c:v>233.20000000000002</c:v>
                </c:pt>
                <c:pt idx="162">
                  <c:v>206.17000000000002</c:v>
                </c:pt>
                <c:pt idx="163">
                  <c:v>213.06</c:v>
                </c:pt>
                <c:pt idx="164">
                  <c:v>224.72</c:v>
                </c:pt>
                <c:pt idx="165">
                  <c:v>248.04000000000002</c:v>
                </c:pt>
                <c:pt idx="166">
                  <c:v>249.63000000000002</c:v>
                </c:pt>
                <c:pt idx="167">
                  <c:v>257.58000000000004</c:v>
                </c:pt>
                <c:pt idx="168">
                  <c:v>248.57000000000002</c:v>
                </c:pt>
                <c:pt idx="169">
                  <c:v>195.04000000000002</c:v>
                </c:pt>
                <c:pt idx="170">
                  <c:v>173.84</c:v>
                </c:pt>
                <c:pt idx="171">
                  <c:v>179.67000000000002</c:v>
                </c:pt>
                <c:pt idx="172">
                  <c:v>201.4</c:v>
                </c:pt>
                <c:pt idx="173">
                  <c:v>228.96</c:v>
                </c:pt>
                <c:pt idx="174">
                  <c:v>221.54000000000002</c:v>
                </c:pt>
                <c:pt idx="175">
                  <c:v>217.83</c:v>
                </c:pt>
                <c:pt idx="176">
                  <c:v>218.89000000000001</c:v>
                </c:pt>
                <c:pt idx="177">
                  <c:v>186.56</c:v>
                </c:pt>
                <c:pt idx="178">
                  <c:v>192.39000000000001</c:v>
                </c:pt>
                <c:pt idx="179">
                  <c:v>193.98000000000027</c:v>
                </c:pt>
                <c:pt idx="180">
                  <c:v>333.90000000000003</c:v>
                </c:pt>
                <c:pt idx="181">
                  <c:v>151.58000000000001</c:v>
                </c:pt>
                <c:pt idx="182">
                  <c:v>217.3</c:v>
                </c:pt>
                <c:pt idx="183">
                  <c:v>227.37</c:v>
                </c:pt>
                <c:pt idx="184">
                  <c:v>249.63000000000002</c:v>
                </c:pt>
                <c:pt idx="185">
                  <c:v>240.09</c:v>
                </c:pt>
                <c:pt idx="186">
                  <c:v>188.15</c:v>
                </c:pt>
                <c:pt idx="187">
                  <c:v>183.91</c:v>
                </c:pt>
                <c:pt idx="188">
                  <c:v>213.59</c:v>
                </c:pt>
                <c:pt idx="189">
                  <c:v>218.89000000000001</c:v>
                </c:pt>
                <c:pt idx="190">
                  <c:v>213.06</c:v>
                </c:pt>
                <c:pt idx="191">
                  <c:v>265</c:v>
                </c:pt>
                <c:pt idx="192">
                  <c:v>180.73000000000002</c:v>
                </c:pt>
                <c:pt idx="193">
                  <c:v>203.52</c:v>
                </c:pt>
                <c:pt idx="194">
                  <c:v>215.70999999999998</c:v>
                </c:pt>
                <c:pt idx="195">
                  <c:v>163.23999999999998</c:v>
                </c:pt>
                <c:pt idx="196">
                  <c:v>189.73999999999998</c:v>
                </c:pt>
                <c:pt idx="197">
                  <c:v>246.98000000000027</c:v>
                </c:pt>
                <c:pt idx="198">
                  <c:v>246.45000000000007</c:v>
                </c:pt>
                <c:pt idx="199">
                  <c:v>180.73000000000002</c:v>
                </c:pt>
                <c:pt idx="200">
                  <c:v>214.65</c:v>
                </c:pt>
                <c:pt idx="201">
                  <c:v>185.5</c:v>
                </c:pt>
                <c:pt idx="202">
                  <c:v>162.18</c:v>
                </c:pt>
                <c:pt idx="203">
                  <c:v>177.02</c:v>
                </c:pt>
                <c:pt idx="204">
                  <c:v>190.8</c:v>
                </c:pt>
                <c:pt idx="205">
                  <c:v>200.34</c:v>
                </c:pt>
                <c:pt idx="206">
                  <c:v>234.26000000000002</c:v>
                </c:pt>
                <c:pt idx="207">
                  <c:v>214.12</c:v>
                </c:pt>
                <c:pt idx="208">
                  <c:v>188.15</c:v>
                </c:pt>
                <c:pt idx="209">
                  <c:v>215.70999999999998</c:v>
                </c:pt>
                <c:pt idx="210">
                  <c:v>228.96</c:v>
                </c:pt>
                <c:pt idx="211">
                  <c:v>210.94</c:v>
                </c:pt>
                <c:pt idx="212">
                  <c:v>228.96</c:v>
                </c:pt>
                <c:pt idx="213">
                  <c:v>229.49</c:v>
                </c:pt>
                <c:pt idx="214">
                  <c:v>228.96</c:v>
                </c:pt>
                <c:pt idx="215">
                  <c:v>228.96</c:v>
                </c:pt>
                <c:pt idx="216">
                  <c:v>178.08</c:v>
                </c:pt>
                <c:pt idx="217">
                  <c:v>178.08</c:v>
                </c:pt>
                <c:pt idx="218">
                  <c:v>139.92000000000004</c:v>
                </c:pt>
                <c:pt idx="219">
                  <c:v>166.95000000000007</c:v>
                </c:pt>
                <c:pt idx="220">
                  <c:v>148.4</c:v>
                </c:pt>
                <c:pt idx="221">
                  <c:v>102.29</c:v>
                </c:pt>
                <c:pt idx="222">
                  <c:v>151.58000000000001</c:v>
                </c:pt>
                <c:pt idx="223">
                  <c:v>191.86</c:v>
                </c:pt>
                <c:pt idx="224">
                  <c:v>146.81</c:v>
                </c:pt>
                <c:pt idx="225">
                  <c:v>159.53</c:v>
                </c:pt>
                <c:pt idx="226">
                  <c:v>200.34</c:v>
                </c:pt>
                <c:pt idx="227">
                  <c:v>211.47</c:v>
                </c:pt>
                <c:pt idx="228">
                  <c:v>155.82000000000087</c:v>
                </c:pt>
                <c:pt idx="229">
                  <c:v>137.26999999999998</c:v>
                </c:pt>
                <c:pt idx="230">
                  <c:v>163.23999999999998</c:v>
                </c:pt>
                <c:pt idx="231">
                  <c:v>180.20000000000002</c:v>
                </c:pt>
                <c:pt idx="232">
                  <c:v>153.17000000000002</c:v>
                </c:pt>
                <c:pt idx="233">
                  <c:v>133.03</c:v>
                </c:pt>
                <c:pt idx="234">
                  <c:v>191.33</c:v>
                </c:pt>
                <c:pt idx="235">
                  <c:v>138.86000000000001</c:v>
                </c:pt>
                <c:pt idx="236">
                  <c:v>234.26000000000002</c:v>
                </c:pt>
                <c:pt idx="237">
                  <c:v>206.70000000000002</c:v>
                </c:pt>
                <c:pt idx="238">
                  <c:v>211.47</c:v>
                </c:pt>
                <c:pt idx="239">
                  <c:v>218.89000000000001</c:v>
                </c:pt>
                <c:pt idx="240">
                  <c:v>218.89000000000001</c:v>
                </c:pt>
                <c:pt idx="241">
                  <c:v>269.77000000000004</c:v>
                </c:pt>
                <c:pt idx="242">
                  <c:v>252.81</c:v>
                </c:pt>
                <c:pt idx="243">
                  <c:v>195.04000000000002</c:v>
                </c:pt>
                <c:pt idx="244">
                  <c:v>210.94</c:v>
                </c:pt>
                <c:pt idx="245">
                  <c:v>174.37</c:v>
                </c:pt>
                <c:pt idx="246">
                  <c:v>208.29000000000002</c:v>
                </c:pt>
                <c:pt idx="247">
                  <c:v>188.15</c:v>
                </c:pt>
                <c:pt idx="248">
                  <c:v>169.60000000000002</c:v>
                </c:pt>
                <c:pt idx="249">
                  <c:v>203.52</c:v>
                </c:pt>
                <c:pt idx="250">
                  <c:v>215.70999999999998</c:v>
                </c:pt>
                <c:pt idx="251">
                  <c:v>249.63000000000002</c:v>
                </c:pt>
                <c:pt idx="252">
                  <c:v>209.88000000000127</c:v>
                </c:pt>
                <c:pt idx="253">
                  <c:v>189.73999999999998</c:v>
                </c:pt>
                <c:pt idx="254">
                  <c:v>175.43</c:v>
                </c:pt>
                <c:pt idx="255">
                  <c:v>286.72999999999894</c:v>
                </c:pt>
                <c:pt idx="256">
                  <c:v>213.59</c:v>
                </c:pt>
                <c:pt idx="257">
                  <c:v>263.41000000000003</c:v>
                </c:pt>
                <c:pt idx="258">
                  <c:v>236.38000000000127</c:v>
                </c:pt>
                <c:pt idx="259">
                  <c:v>232.67000000000002</c:v>
                </c:pt>
                <c:pt idx="260">
                  <c:v>251.22</c:v>
                </c:pt>
                <c:pt idx="261">
                  <c:v>263.41000000000003</c:v>
                </c:pt>
                <c:pt idx="262">
                  <c:v>268.18</c:v>
                </c:pt>
                <c:pt idx="263">
                  <c:v>228.96</c:v>
                </c:pt>
                <c:pt idx="264">
                  <c:v>229.49</c:v>
                </c:pt>
                <c:pt idx="265">
                  <c:v>228.96</c:v>
                </c:pt>
                <c:pt idx="266">
                  <c:v>228.96</c:v>
                </c:pt>
                <c:pt idx="267">
                  <c:v>178.08</c:v>
                </c:pt>
                <c:pt idx="268">
                  <c:v>178.08</c:v>
                </c:pt>
                <c:pt idx="269">
                  <c:v>139.92000000000004</c:v>
                </c:pt>
                <c:pt idx="270">
                  <c:v>166.95000000000007</c:v>
                </c:pt>
                <c:pt idx="271">
                  <c:v>148.4</c:v>
                </c:pt>
                <c:pt idx="272">
                  <c:v>102.29</c:v>
                </c:pt>
                <c:pt idx="273">
                  <c:v>151.58000000000001</c:v>
                </c:pt>
                <c:pt idx="274">
                  <c:v>191.86</c:v>
                </c:pt>
                <c:pt idx="275">
                  <c:v>146.81</c:v>
                </c:pt>
                <c:pt idx="276">
                  <c:v>159.53</c:v>
                </c:pt>
                <c:pt idx="277">
                  <c:v>200.34</c:v>
                </c:pt>
                <c:pt idx="278">
                  <c:v>211.47</c:v>
                </c:pt>
                <c:pt idx="279">
                  <c:v>155.82000000000087</c:v>
                </c:pt>
                <c:pt idx="280">
                  <c:v>137.26999999999998</c:v>
                </c:pt>
                <c:pt idx="281">
                  <c:v>163.23999999999998</c:v>
                </c:pt>
                <c:pt idx="282">
                  <c:v>180.20000000000002</c:v>
                </c:pt>
                <c:pt idx="283">
                  <c:v>153.17000000000002</c:v>
                </c:pt>
                <c:pt idx="284">
                  <c:v>133.03</c:v>
                </c:pt>
                <c:pt idx="285">
                  <c:v>191.33</c:v>
                </c:pt>
                <c:pt idx="286">
                  <c:v>138.86000000000001</c:v>
                </c:pt>
                <c:pt idx="287">
                  <c:v>234.26000000000002</c:v>
                </c:pt>
                <c:pt idx="288">
                  <c:v>206.70000000000002</c:v>
                </c:pt>
                <c:pt idx="289">
                  <c:v>211.47</c:v>
                </c:pt>
                <c:pt idx="290">
                  <c:v>218.89000000000001</c:v>
                </c:pt>
                <c:pt idx="291">
                  <c:v>218.89000000000001</c:v>
                </c:pt>
                <c:pt idx="292">
                  <c:v>269.77000000000004</c:v>
                </c:pt>
                <c:pt idx="293">
                  <c:v>252.81</c:v>
                </c:pt>
                <c:pt idx="294">
                  <c:v>195.04000000000002</c:v>
                </c:pt>
                <c:pt idx="295">
                  <c:v>210.94</c:v>
                </c:pt>
                <c:pt idx="296">
                  <c:v>174.37</c:v>
                </c:pt>
                <c:pt idx="297">
                  <c:v>208.29000000000002</c:v>
                </c:pt>
                <c:pt idx="298">
                  <c:v>188.15</c:v>
                </c:pt>
                <c:pt idx="299">
                  <c:v>169.60000000000002</c:v>
                </c:pt>
                <c:pt idx="300">
                  <c:v>203.52</c:v>
                </c:pt>
                <c:pt idx="301">
                  <c:v>215.70999999999998</c:v>
                </c:pt>
                <c:pt idx="302">
                  <c:v>249.63000000000002</c:v>
                </c:pt>
                <c:pt idx="303">
                  <c:v>209.88000000000127</c:v>
                </c:pt>
                <c:pt idx="304">
                  <c:v>189.73999999999998</c:v>
                </c:pt>
                <c:pt idx="305">
                  <c:v>175.43</c:v>
                </c:pt>
                <c:pt idx="306">
                  <c:v>286.72999999999894</c:v>
                </c:pt>
                <c:pt idx="307">
                  <c:v>213.59</c:v>
                </c:pt>
                <c:pt idx="308">
                  <c:v>263.41000000000003</c:v>
                </c:pt>
                <c:pt idx="309">
                  <c:v>236.38000000000127</c:v>
                </c:pt>
                <c:pt idx="310">
                  <c:v>232.67000000000002</c:v>
                </c:pt>
                <c:pt idx="311">
                  <c:v>251.22</c:v>
                </c:pt>
                <c:pt idx="312">
                  <c:v>263.41000000000003</c:v>
                </c:pt>
                <c:pt idx="313">
                  <c:v>268.18</c:v>
                </c:pt>
                <c:pt idx="314">
                  <c:v>126.66999999999999</c:v>
                </c:pt>
                <c:pt idx="315">
                  <c:v>190.8</c:v>
                </c:pt>
                <c:pt idx="316">
                  <c:v>197.69</c:v>
                </c:pt>
                <c:pt idx="317">
                  <c:v>200.34</c:v>
                </c:pt>
                <c:pt idx="318">
                  <c:v>239.56</c:v>
                </c:pt>
                <c:pt idx="319">
                  <c:v>194.51000000000002</c:v>
                </c:pt>
                <c:pt idx="320">
                  <c:v>255.99</c:v>
                </c:pt>
                <c:pt idx="321">
                  <c:v>105.47</c:v>
                </c:pt>
                <c:pt idx="322">
                  <c:v>158.47</c:v>
                </c:pt>
                <c:pt idx="323">
                  <c:v>193.98000000000027</c:v>
                </c:pt>
                <c:pt idx="324">
                  <c:v>202.46</c:v>
                </c:pt>
                <c:pt idx="325">
                  <c:v>149.46</c:v>
                </c:pt>
                <c:pt idx="326">
                  <c:v>199.81</c:v>
                </c:pt>
                <c:pt idx="327">
                  <c:v>169.07000000000002</c:v>
                </c:pt>
                <c:pt idx="328">
                  <c:v>146.28</c:v>
                </c:pt>
                <c:pt idx="329">
                  <c:v>246.98000000000027</c:v>
                </c:pt>
                <c:pt idx="330">
                  <c:v>201.93</c:v>
                </c:pt>
                <c:pt idx="331">
                  <c:v>142.04000000000002</c:v>
                </c:pt>
                <c:pt idx="332">
                  <c:v>128.26000000000002</c:v>
                </c:pt>
                <c:pt idx="333">
                  <c:v>174.9</c:v>
                </c:pt>
                <c:pt idx="334">
                  <c:v>197.16</c:v>
                </c:pt>
                <c:pt idx="335">
                  <c:v>164.83</c:v>
                </c:pt>
                <c:pt idx="336">
                  <c:v>204.05</c:v>
                </c:pt>
                <c:pt idx="337">
                  <c:v>199.81</c:v>
                </c:pt>
                <c:pt idx="338">
                  <c:v>110.77000000000001</c:v>
                </c:pt>
                <c:pt idx="339">
                  <c:v>96.990000000000023</c:v>
                </c:pt>
                <c:pt idx="340">
                  <c:v>79.5</c:v>
                </c:pt>
                <c:pt idx="341">
                  <c:v>67.84</c:v>
                </c:pt>
                <c:pt idx="342">
                  <c:v>71.55</c:v>
                </c:pt>
                <c:pt idx="343">
                  <c:v>76.850000000000009</c:v>
                </c:pt>
                <c:pt idx="344">
                  <c:v>79.5</c:v>
                </c:pt>
                <c:pt idx="345">
                  <c:v>89.04</c:v>
                </c:pt>
                <c:pt idx="346">
                  <c:v>90.100000000000009</c:v>
                </c:pt>
                <c:pt idx="347">
                  <c:v>92.75</c:v>
                </c:pt>
                <c:pt idx="348">
                  <c:v>218.36</c:v>
                </c:pt>
                <c:pt idx="349">
                  <c:v>84.800000000000011</c:v>
                </c:pt>
                <c:pt idx="350">
                  <c:v>100.7</c:v>
                </c:pt>
                <c:pt idx="351">
                  <c:v>134.09</c:v>
                </c:pt>
                <c:pt idx="352">
                  <c:v>129.32000000000087</c:v>
                </c:pt>
                <c:pt idx="353">
                  <c:v>130.38000000000127</c:v>
                </c:pt>
                <c:pt idx="354">
                  <c:v>173.84</c:v>
                </c:pt>
                <c:pt idx="355">
                  <c:v>168.54000000000002</c:v>
                </c:pt>
                <c:pt idx="356">
                  <c:v>194.51000000000002</c:v>
                </c:pt>
                <c:pt idx="357">
                  <c:v>126.14</c:v>
                </c:pt>
                <c:pt idx="358">
                  <c:v>216.23999999999998</c:v>
                </c:pt>
                <c:pt idx="359">
                  <c:v>153.70000000000002</c:v>
                </c:pt>
                <c:pt idx="360">
                  <c:v>128.79000000000002</c:v>
                </c:pt>
                <c:pt idx="361">
                  <c:v>168.01000000000002</c:v>
                </c:pt>
                <c:pt idx="362">
                  <c:v>387.96000000000004</c:v>
                </c:pt>
                <c:pt idx="363">
                  <c:v>177.02</c:v>
                </c:pt>
                <c:pt idx="364">
                  <c:v>214.65</c:v>
                </c:pt>
              </c:numCache>
            </c:numRef>
          </c:val>
        </c:ser>
        <c:ser>
          <c:idx val="3"/>
          <c:order val="2"/>
          <c:tx>
            <c:v>XH</c:v>
          </c:tx>
          <c:marker>
            <c:symbol val="none"/>
          </c:marker>
          <c:val>
            <c:numRef>
              <c:f>Sheet2!$I$4:$I$368</c:f>
              <c:numCache>
                <c:formatCode>General</c:formatCode>
                <c:ptCount val="365"/>
                <c:pt idx="0">
                  <c:v>17.686</c:v>
                </c:pt>
                <c:pt idx="1">
                  <c:v>26.639999999999997</c:v>
                </c:pt>
                <c:pt idx="2">
                  <c:v>27.602</c:v>
                </c:pt>
                <c:pt idx="3">
                  <c:v>27.971999999999987</c:v>
                </c:pt>
                <c:pt idx="4">
                  <c:v>33.448</c:v>
                </c:pt>
                <c:pt idx="5">
                  <c:v>27.157999999999998</c:v>
                </c:pt>
                <c:pt idx="6">
                  <c:v>35.742000000000012</c:v>
                </c:pt>
                <c:pt idx="7">
                  <c:v>14.726000000000001</c:v>
                </c:pt>
                <c:pt idx="8">
                  <c:v>22.125999999999987</c:v>
                </c:pt>
                <c:pt idx="9">
                  <c:v>27.084</c:v>
                </c:pt>
                <c:pt idx="10">
                  <c:v>28.267999999999986</c:v>
                </c:pt>
                <c:pt idx="11">
                  <c:v>20.867999999999999</c:v>
                </c:pt>
                <c:pt idx="12">
                  <c:v>27.898</c:v>
                </c:pt>
                <c:pt idx="13">
                  <c:v>23.605999999999987</c:v>
                </c:pt>
                <c:pt idx="14">
                  <c:v>20.423999999999989</c:v>
                </c:pt>
                <c:pt idx="15">
                  <c:v>34.483999999999995</c:v>
                </c:pt>
                <c:pt idx="16">
                  <c:v>28.193999999999999</c:v>
                </c:pt>
                <c:pt idx="17">
                  <c:v>19.832000000000001</c:v>
                </c:pt>
                <c:pt idx="18">
                  <c:v>17.907999999999987</c:v>
                </c:pt>
                <c:pt idx="19">
                  <c:v>24.419999999999987</c:v>
                </c:pt>
                <c:pt idx="20">
                  <c:v>27.527999999999999</c:v>
                </c:pt>
                <c:pt idx="21">
                  <c:v>23.013999999999999</c:v>
                </c:pt>
                <c:pt idx="22">
                  <c:v>28.49</c:v>
                </c:pt>
                <c:pt idx="23">
                  <c:v>27.898</c:v>
                </c:pt>
                <c:pt idx="24">
                  <c:v>15.466000000000006</c:v>
                </c:pt>
                <c:pt idx="25">
                  <c:v>13.542</c:v>
                </c:pt>
                <c:pt idx="26">
                  <c:v>11.1</c:v>
                </c:pt>
                <c:pt idx="27">
                  <c:v>9.4720000000000066</c:v>
                </c:pt>
                <c:pt idx="28">
                  <c:v>9.99</c:v>
                </c:pt>
                <c:pt idx="29">
                  <c:v>10.73</c:v>
                </c:pt>
                <c:pt idx="30">
                  <c:v>11.1</c:v>
                </c:pt>
                <c:pt idx="31">
                  <c:v>12.432</c:v>
                </c:pt>
                <c:pt idx="32">
                  <c:v>12.58</c:v>
                </c:pt>
                <c:pt idx="33">
                  <c:v>12.950000000000006</c:v>
                </c:pt>
                <c:pt idx="34">
                  <c:v>30.487999999999989</c:v>
                </c:pt>
                <c:pt idx="35">
                  <c:v>11.84</c:v>
                </c:pt>
                <c:pt idx="36">
                  <c:v>14.060000000000002</c:v>
                </c:pt>
                <c:pt idx="37">
                  <c:v>18.721999999999987</c:v>
                </c:pt>
                <c:pt idx="38">
                  <c:v>18.055999999999987</c:v>
                </c:pt>
                <c:pt idx="39">
                  <c:v>18.204000000000001</c:v>
                </c:pt>
                <c:pt idx="40">
                  <c:v>24.271999999999988</c:v>
                </c:pt>
                <c:pt idx="41">
                  <c:v>23.532</c:v>
                </c:pt>
                <c:pt idx="42">
                  <c:v>27.157999999999998</c:v>
                </c:pt>
                <c:pt idx="43">
                  <c:v>17.611999999999998</c:v>
                </c:pt>
                <c:pt idx="44">
                  <c:v>30.192</c:v>
                </c:pt>
                <c:pt idx="45">
                  <c:v>21.459999999999987</c:v>
                </c:pt>
                <c:pt idx="46">
                  <c:v>17.981999999999989</c:v>
                </c:pt>
                <c:pt idx="47">
                  <c:v>23.457999999999988</c:v>
                </c:pt>
                <c:pt idx="48">
                  <c:v>54.168000000000013</c:v>
                </c:pt>
                <c:pt idx="49">
                  <c:v>24.715999999999987</c:v>
                </c:pt>
                <c:pt idx="50">
                  <c:v>29.97</c:v>
                </c:pt>
                <c:pt idx="51">
                  <c:v>22.421999999999986</c:v>
                </c:pt>
                <c:pt idx="52">
                  <c:v>31.08</c:v>
                </c:pt>
                <c:pt idx="53">
                  <c:v>53.798000000000513</c:v>
                </c:pt>
                <c:pt idx="54">
                  <c:v>33.522000000000013</c:v>
                </c:pt>
                <c:pt idx="55">
                  <c:v>28.86</c:v>
                </c:pt>
                <c:pt idx="56">
                  <c:v>25.677999999999997</c:v>
                </c:pt>
                <c:pt idx="57">
                  <c:v>32.26400000000001</c:v>
                </c:pt>
                <c:pt idx="58">
                  <c:v>28.712</c:v>
                </c:pt>
                <c:pt idx="59">
                  <c:v>28.045999999999989</c:v>
                </c:pt>
                <c:pt idx="60">
                  <c:v>46.916000000000004</c:v>
                </c:pt>
                <c:pt idx="61">
                  <c:v>23.384</c:v>
                </c:pt>
                <c:pt idx="62">
                  <c:v>25.16</c:v>
                </c:pt>
                <c:pt idx="63">
                  <c:v>22.125999999999987</c:v>
                </c:pt>
                <c:pt idx="64">
                  <c:v>25.456</c:v>
                </c:pt>
                <c:pt idx="65">
                  <c:v>29.451999999999988</c:v>
                </c:pt>
                <c:pt idx="66">
                  <c:v>22.718</c:v>
                </c:pt>
                <c:pt idx="67">
                  <c:v>26.343999999999987</c:v>
                </c:pt>
                <c:pt idx="68">
                  <c:v>25.012</c:v>
                </c:pt>
                <c:pt idx="69">
                  <c:v>23.827999999999999</c:v>
                </c:pt>
                <c:pt idx="70">
                  <c:v>25.677999999999997</c:v>
                </c:pt>
                <c:pt idx="71">
                  <c:v>29.303999999999988</c:v>
                </c:pt>
                <c:pt idx="72">
                  <c:v>37</c:v>
                </c:pt>
                <c:pt idx="73">
                  <c:v>29.599999999999987</c:v>
                </c:pt>
                <c:pt idx="74">
                  <c:v>33.078000000000003</c:v>
                </c:pt>
                <c:pt idx="75">
                  <c:v>33.67</c:v>
                </c:pt>
                <c:pt idx="76">
                  <c:v>30.192</c:v>
                </c:pt>
                <c:pt idx="77">
                  <c:v>19.239999999999988</c:v>
                </c:pt>
                <c:pt idx="78">
                  <c:v>27.084</c:v>
                </c:pt>
                <c:pt idx="79">
                  <c:v>35.224000000000011</c:v>
                </c:pt>
                <c:pt idx="80">
                  <c:v>43.216000000000001</c:v>
                </c:pt>
                <c:pt idx="81">
                  <c:v>33.300000000000004</c:v>
                </c:pt>
                <c:pt idx="82">
                  <c:v>28.564</c:v>
                </c:pt>
                <c:pt idx="83">
                  <c:v>33.744</c:v>
                </c:pt>
                <c:pt idx="84">
                  <c:v>21.756</c:v>
                </c:pt>
                <c:pt idx="85">
                  <c:v>35.076000000000001</c:v>
                </c:pt>
                <c:pt idx="86">
                  <c:v>23.827999999999999</c:v>
                </c:pt>
                <c:pt idx="87">
                  <c:v>28.933999999999987</c:v>
                </c:pt>
                <c:pt idx="88">
                  <c:v>58.756</c:v>
                </c:pt>
                <c:pt idx="89">
                  <c:v>38.702000000000012</c:v>
                </c:pt>
                <c:pt idx="90">
                  <c:v>28.415999999999986</c:v>
                </c:pt>
                <c:pt idx="91">
                  <c:v>37.370000000000005</c:v>
                </c:pt>
                <c:pt idx="92">
                  <c:v>31.006</c:v>
                </c:pt>
                <c:pt idx="93">
                  <c:v>38.480000000000004</c:v>
                </c:pt>
                <c:pt idx="94">
                  <c:v>28.415999999999986</c:v>
                </c:pt>
                <c:pt idx="95">
                  <c:v>35.446000000000005</c:v>
                </c:pt>
                <c:pt idx="96">
                  <c:v>27.75</c:v>
                </c:pt>
                <c:pt idx="97">
                  <c:v>44.77000000000001</c:v>
                </c:pt>
                <c:pt idx="98">
                  <c:v>29.673999999999999</c:v>
                </c:pt>
                <c:pt idx="99">
                  <c:v>36.778000000000013</c:v>
                </c:pt>
                <c:pt idx="100">
                  <c:v>35.89</c:v>
                </c:pt>
                <c:pt idx="101">
                  <c:v>41.81</c:v>
                </c:pt>
                <c:pt idx="102">
                  <c:v>30.487999999999989</c:v>
                </c:pt>
                <c:pt idx="103">
                  <c:v>44.178000000000011</c:v>
                </c:pt>
                <c:pt idx="104">
                  <c:v>25.233999999999988</c:v>
                </c:pt>
                <c:pt idx="105">
                  <c:v>50.468000000000011</c:v>
                </c:pt>
                <c:pt idx="106">
                  <c:v>67.635999999999981</c:v>
                </c:pt>
                <c:pt idx="107">
                  <c:v>40.182000000000002</c:v>
                </c:pt>
                <c:pt idx="108">
                  <c:v>33.152000000000001</c:v>
                </c:pt>
                <c:pt idx="109">
                  <c:v>38.702000000000012</c:v>
                </c:pt>
                <c:pt idx="110">
                  <c:v>29.451999999999988</c:v>
                </c:pt>
                <c:pt idx="111">
                  <c:v>40.70000000000001</c:v>
                </c:pt>
                <c:pt idx="112">
                  <c:v>73.334000000000003</c:v>
                </c:pt>
                <c:pt idx="113">
                  <c:v>47.286000000000008</c:v>
                </c:pt>
                <c:pt idx="114">
                  <c:v>37.592000000000013</c:v>
                </c:pt>
                <c:pt idx="115">
                  <c:v>29.97</c:v>
                </c:pt>
                <c:pt idx="116">
                  <c:v>32.190000000000012</c:v>
                </c:pt>
                <c:pt idx="117">
                  <c:v>84.507999999999996</c:v>
                </c:pt>
                <c:pt idx="118">
                  <c:v>40.922000000000011</c:v>
                </c:pt>
                <c:pt idx="119">
                  <c:v>37.444000000000003</c:v>
                </c:pt>
                <c:pt idx="120">
                  <c:v>30.857999999999997</c:v>
                </c:pt>
                <c:pt idx="121">
                  <c:v>30.561999999999987</c:v>
                </c:pt>
                <c:pt idx="122">
                  <c:v>26.27</c:v>
                </c:pt>
                <c:pt idx="123">
                  <c:v>25.456</c:v>
                </c:pt>
                <c:pt idx="124">
                  <c:v>25.974</c:v>
                </c:pt>
                <c:pt idx="125">
                  <c:v>33.374000000000002</c:v>
                </c:pt>
                <c:pt idx="126">
                  <c:v>49.58</c:v>
                </c:pt>
                <c:pt idx="127">
                  <c:v>41.957999999999998</c:v>
                </c:pt>
                <c:pt idx="128">
                  <c:v>33.596000000000011</c:v>
                </c:pt>
                <c:pt idx="129">
                  <c:v>33.596000000000011</c:v>
                </c:pt>
                <c:pt idx="130">
                  <c:v>22.643999999999988</c:v>
                </c:pt>
                <c:pt idx="131">
                  <c:v>42.55</c:v>
                </c:pt>
                <c:pt idx="132">
                  <c:v>41.292000000000463</c:v>
                </c:pt>
                <c:pt idx="133">
                  <c:v>34.04</c:v>
                </c:pt>
                <c:pt idx="134">
                  <c:v>37.666000000000011</c:v>
                </c:pt>
                <c:pt idx="135">
                  <c:v>33.744</c:v>
                </c:pt>
                <c:pt idx="136">
                  <c:v>23.532</c:v>
                </c:pt>
                <c:pt idx="137">
                  <c:v>34.188000000000002</c:v>
                </c:pt>
                <c:pt idx="138">
                  <c:v>28.119999999999997</c:v>
                </c:pt>
                <c:pt idx="139">
                  <c:v>33.226000000000013</c:v>
                </c:pt>
                <c:pt idx="140">
                  <c:v>45.362000000000002</c:v>
                </c:pt>
                <c:pt idx="141">
                  <c:v>34.483999999999995</c:v>
                </c:pt>
                <c:pt idx="142">
                  <c:v>26.417999999999999</c:v>
                </c:pt>
                <c:pt idx="143">
                  <c:v>37.666000000000011</c:v>
                </c:pt>
                <c:pt idx="144">
                  <c:v>38.258000000000003</c:v>
                </c:pt>
                <c:pt idx="145">
                  <c:v>37.296000000000063</c:v>
                </c:pt>
                <c:pt idx="146">
                  <c:v>37.444000000000003</c:v>
                </c:pt>
                <c:pt idx="147">
                  <c:v>36.186</c:v>
                </c:pt>
                <c:pt idx="148">
                  <c:v>35.15</c:v>
                </c:pt>
                <c:pt idx="149">
                  <c:v>34.410000000000004</c:v>
                </c:pt>
                <c:pt idx="150">
                  <c:v>30.783999999999889</c:v>
                </c:pt>
                <c:pt idx="151">
                  <c:v>30.783999999999889</c:v>
                </c:pt>
                <c:pt idx="152">
                  <c:v>33.966000000000001</c:v>
                </c:pt>
                <c:pt idx="153">
                  <c:v>52.392000000000003</c:v>
                </c:pt>
                <c:pt idx="154">
                  <c:v>38.258000000000003</c:v>
                </c:pt>
                <c:pt idx="155">
                  <c:v>31.08</c:v>
                </c:pt>
                <c:pt idx="156">
                  <c:v>30.118000000000031</c:v>
                </c:pt>
                <c:pt idx="157">
                  <c:v>28.341999999999999</c:v>
                </c:pt>
                <c:pt idx="158">
                  <c:v>30.118000000000031</c:v>
                </c:pt>
                <c:pt idx="159">
                  <c:v>22.273999999999987</c:v>
                </c:pt>
                <c:pt idx="160">
                  <c:v>32.411999999999999</c:v>
                </c:pt>
                <c:pt idx="161">
                  <c:v>32.56</c:v>
                </c:pt>
                <c:pt idx="162">
                  <c:v>28.785999999999689</c:v>
                </c:pt>
                <c:pt idx="163">
                  <c:v>29.747999999999987</c:v>
                </c:pt>
                <c:pt idx="164">
                  <c:v>31.375999999999987</c:v>
                </c:pt>
                <c:pt idx="165">
                  <c:v>34.632000000000012</c:v>
                </c:pt>
                <c:pt idx="166">
                  <c:v>34.853999999999999</c:v>
                </c:pt>
                <c:pt idx="167">
                  <c:v>35.964000000000006</c:v>
                </c:pt>
                <c:pt idx="168">
                  <c:v>34.70600000000001</c:v>
                </c:pt>
                <c:pt idx="169">
                  <c:v>27.231999999999999</c:v>
                </c:pt>
                <c:pt idx="170">
                  <c:v>24.271999999999988</c:v>
                </c:pt>
                <c:pt idx="171">
                  <c:v>25.085999999999789</c:v>
                </c:pt>
                <c:pt idx="172">
                  <c:v>28.119999999999997</c:v>
                </c:pt>
                <c:pt idx="173">
                  <c:v>31.967999999999989</c:v>
                </c:pt>
                <c:pt idx="174">
                  <c:v>30.931999999999999</c:v>
                </c:pt>
                <c:pt idx="175">
                  <c:v>30.413999999999987</c:v>
                </c:pt>
                <c:pt idx="176">
                  <c:v>30.561999999999987</c:v>
                </c:pt>
                <c:pt idx="177">
                  <c:v>26.047999999999988</c:v>
                </c:pt>
                <c:pt idx="178">
                  <c:v>26.861999999999988</c:v>
                </c:pt>
                <c:pt idx="179">
                  <c:v>27.084</c:v>
                </c:pt>
                <c:pt idx="180">
                  <c:v>46.620000000000012</c:v>
                </c:pt>
                <c:pt idx="181">
                  <c:v>21.163999999999987</c:v>
                </c:pt>
                <c:pt idx="182">
                  <c:v>30.34</c:v>
                </c:pt>
                <c:pt idx="183">
                  <c:v>31.745999999999889</c:v>
                </c:pt>
                <c:pt idx="184">
                  <c:v>34.853999999999999</c:v>
                </c:pt>
                <c:pt idx="185">
                  <c:v>33.522000000000013</c:v>
                </c:pt>
                <c:pt idx="186">
                  <c:v>26.27</c:v>
                </c:pt>
                <c:pt idx="187">
                  <c:v>25.677999999999997</c:v>
                </c:pt>
                <c:pt idx="188">
                  <c:v>29.821999999999999</c:v>
                </c:pt>
                <c:pt idx="189">
                  <c:v>30.561999999999987</c:v>
                </c:pt>
                <c:pt idx="190">
                  <c:v>29.747999999999987</c:v>
                </c:pt>
                <c:pt idx="191">
                  <c:v>37</c:v>
                </c:pt>
                <c:pt idx="192">
                  <c:v>25.233999999999988</c:v>
                </c:pt>
                <c:pt idx="193">
                  <c:v>28.415999999999986</c:v>
                </c:pt>
                <c:pt idx="194">
                  <c:v>30.118000000000031</c:v>
                </c:pt>
                <c:pt idx="195">
                  <c:v>22.791999999999987</c:v>
                </c:pt>
                <c:pt idx="196">
                  <c:v>26.491999999999987</c:v>
                </c:pt>
                <c:pt idx="197">
                  <c:v>34.483999999999995</c:v>
                </c:pt>
                <c:pt idx="198">
                  <c:v>34.410000000000004</c:v>
                </c:pt>
                <c:pt idx="199">
                  <c:v>25.233999999999988</c:v>
                </c:pt>
                <c:pt idx="200">
                  <c:v>29.97</c:v>
                </c:pt>
                <c:pt idx="201">
                  <c:v>25.9</c:v>
                </c:pt>
                <c:pt idx="202">
                  <c:v>22.643999999999988</c:v>
                </c:pt>
                <c:pt idx="203">
                  <c:v>24.715999999999987</c:v>
                </c:pt>
                <c:pt idx="204">
                  <c:v>26.639999999999997</c:v>
                </c:pt>
                <c:pt idx="205">
                  <c:v>27.971999999999987</c:v>
                </c:pt>
                <c:pt idx="206">
                  <c:v>32.708000000000013</c:v>
                </c:pt>
                <c:pt idx="207">
                  <c:v>29.895999999999987</c:v>
                </c:pt>
                <c:pt idx="208">
                  <c:v>26.27</c:v>
                </c:pt>
                <c:pt idx="209">
                  <c:v>30.118000000000031</c:v>
                </c:pt>
                <c:pt idx="210">
                  <c:v>31.967999999999989</c:v>
                </c:pt>
                <c:pt idx="211">
                  <c:v>29.451999999999988</c:v>
                </c:pt>
                <c:pt idx="212">
                  <c:v>31.967999999999989</c:v>
                </c:pt>
                <c:pt idx="213">
                  <c:v>32.042000000000002</c:v>
                </c:pt>
                <c:pt idx="214">
                  <c:v>31.967999999999989</c:v>
                </c:pt>
                <c:pt idx="215">
                  <c:v>31.967999999999989</c:v>
                </c:pt>
                <c:pt idx="216">
                  <c:v>24.863999999999987</c:v>
                </c:pt>
                <c:pt idx="217">
                  <c:v>24.863999999999987</c:v>
                </c:pt>
                <c:pt idx="218">
                  <c:v>19.535999999999987</c:v>
                </c:pt>
                <c:pt idx="219">
                  <c:v>23.310000000000031</c:v>
                </c:pt>
                <c:pt idx="220">
                  <c:v>20.72</c:v>
                </c:pt>
                <c:pt idx="221">
                  <c:v>14.282</c:v>
                </c:pt>
                <c:pt idx="222">
                  <c:v>21.163999999999987</c:v>
                </c:pt>
                <c:pt idx="223">
                  <c:v>26.787999999999986</c:v>
                </c:pt>
                <c:pt idx="224">
                  <c:v>20.497999999999987</c:v>
                </c:pt>
                <c:pt idx="225">
                  <c:v>22.273999999999987</c:v>
                </c:pt>
                <c:pt idx="226">
                  <c:v>27.971999999999987</c:v>
                </c:pt>
                <c:pt idx="227">
                  <c:v>29.526</c:v>
                </c:pt>
                <c:pt idx="228">
                  <c:v>21.756</c:v>
                </c:pt>
                <c:pt idx="229">
                  <c:v>19.166</c:v>
                </c:pt>
                <c:pt idx="230">
                  <c:v>22.791999999999987</c:v>
                </c:pt>
                <c:pt idx="231">
                  <c:v>25.16</c:v>
                </c:pt>
                <c:pt idx="232">
                  <c:v>21.385999999999989</c:v>
                </c:pt>
                <c:pt idx="233">
                  <c:v>18.573999999999987</c:v>
                </c:pt>
                <c:pt idx="234">
                  <c:v>26.713999999999999</c:v>
                </c:pt>
                <c:pt idx="235">
                  <c:v>19.387999999999987</c:v>
                </c:pt>
                <c:pt idx="236">
                  <c:v>32.708000000000013</c:v>
                </c:pt>
                <c:pt idx="237">
                  <c:v>28.86</c:v>
                </c:pt>
                <c:pt idx="238">
                  <c:v>29.526</c:v>
                </c:pt>
                <c:pt idx="239">
                  <c:v>30.561999999999987</c:v>
                </c:pt>
                <c:pt idx="240">
                  <c:v>30.561999999999987</c:v>
                </c:pt>
                <c:pt idx="241">
                  <c:v>37.666000000000011</c:v>
                </c:pt>
                <c:pt idx="242">
                  <c:v>35.298000000000513</c:v>
                </c:pt>
                <c:pt idx="243">
                  <c:v>27.231999999999999</c:v>
                </c:pt>
                <c:pt idx="244">
                  <c:v>29.451999999999988</c:v>
                </c:pt>
                <c:pt idx="245">
                  <c:v>24.346</c:v>
                </c:pt>
                <c:pt idx="246">
                  <c:v>29.081999999999987</c:v>
                </c:pt>
                <c:pt idx="247">
                  <c:v>26.27</c:v>
                </c:pt>
                <c:pt idx="248">
                  <c:v>23.68</c:v>
                </c:pt>
                <c:pt idx="249">
                  <c:v>28.415999999999986</c:v>
                </c:pt>
                <c:pt idx="250">
                  <c:v>30.118000000000031</c:v>
                </c:pt>
                <c:pt idx="251">
                  <c:v>34.853999999999999</c:v>
                </c:pt>
                <c:pt idx="252">
                  <c:v>29.303999999999988</c:v>
                </c:pt>
                <c:pt idx="253">
                  <c:v>26.491999999999987</c:v>
                </c:pt>
                <c:pt idx="254">
                  <c:v>24.494</c:v>
                </c:pt>
                <c:pt idx="255">
                  <c:v>40.034000000000006</c:v>
                </c:pt>
                <c:pt idx="256">
                  <c:v>29.821999999999999</c:v>
                </c:pt>
                <c:pt idx="257">
                  <c:v>36.778000000000013</c:v>
                </c:pt>
                <c:pt idx="258">
                  <c:v>33.004000000000005</c:v>
                </c:pt>
                <c:pt idx="259">
                  <c:v>32.486000000000004</c:v>
                </c:pt>
                <c:pt idx="260">
                  <c:v>35.076000000000001</c:v>
                </c:pt>
                <c:pt idx="261">
                  <c:v>36.778000000000013</c:v>
                </c:pt>
                <c:pt idx="262">
                  <c:v>37.444000000000003</c:v>
                </c:pt>
                <c:pt idx="263">
                  <c:v>31.967999999999989</c:v>
                </c:pt>
                <c:pt idx="264">
                  <c:v>32.042000000000002</c:v>
                </c:pt>
                <c:pt idx="265">
                  <c:v>31.967999999999989</c:v>
                </c:pt>
                <c:pt idx="266">
                  <c:v>31.967999999999989</c:v>
                </c:pt>
                <c:pt idx="267">
                  <c:v>24.863999999999987</c:v>
                </c:pt>
                <c:pt idx="268">
                  <c:v>24.863999999999987</c:v>
                </c:pt>
                <c:pt idx="269">
                  <c:v>19.535999999999987</c:v>
                </c:pt>
                <c:pt idx="270">
                  <c:v>23.310000000000031</c:v>
                </c:pt>
                <c:pt idx="271">
                  <c:v>20.72</c:v>
                </c:pt>
                <c:pt idx="272">
                  <c:v>14.282</c:v>
                </c:pt>
                <c:pt idx="273">
                  <c:v>21.163999999999987</c:v>
                </c:pt>
                <c:pt idx="274">
                  <c:v>26.787999999999986</c:v>
                </c:pt>
                <c:pt idx="275">
                  <c:v>20.497999999999987</c:v>
                </c:pt>
                <c:pt idx="276">
                  <c:v>22.273999999999987</c:v>
                </c:pt>
                <c:pt idx="277">
                  <c:v>27.971999999999987</c:v>
                </c:pt>
                <c:pt idx="278">
                  <c:v>29.526</c:v>
                </c:pt>
                <c:pt idx="279">
                  <c:v>21.756</c:v>
                </c:pt>
                <c:pt idx="280">
                  <c:v>19.166</c:v>
                </c:pt>
                <c:pt idx="281">
                  <c:v>22.791999999999987</c:v>
                </c:pt>
                <c:pt idx="282">
                  <c:v>25.16</c:v>
                </c:pt>
                <c:pt idx="283">
                  <c:v>21.385999999999989</c:v>
                </c:pt>
                <c:pt idx="284">
                  <c:v>18.573999999999987</c:v>
                </c:pt>
                <c:pt idx="285">
                  <c:v>26.713999999999999</c:v>
                </c:pt>
                <c:pt idx="286">
                  <c:v>19.387999999999987</c:v>
                </c:pt>
                <c:pt idx="287">
                  <c:v>32.708000000000013</c:v>
                </c:pt>
                <c:pt idx="288">
                  <c:v>28.86</c:v>
                </c:pt>
                <c:pt idx="289">
                  <c:v>29.526</c:v>
                </c:pt>
                <c:pt idx="290">
                  <c:v>30.561999999999987</c:v>
                </c:pt>
                <c:pt idx="291">
                  <c:v>30.561999999999987</c:v>
                </c:pt>
                <c:pt idx="292">
                  <c:v>37.666000000000011</c:v>
                </c:pt>
                <c:pt idx="293">
                  <c:v>35.298000000000513</c:v>
                </c:pt>
                <c:pt idx="294">
                  <c:v>27.231999999999999</c:v>
                </c:pt>
                <c:pt idx="295">
                  <c:v>29.451999999999988</c:v>
                </c:pt>
                <c:pt idx="296">
                  <c:v>24.346</c:v>
                </c:pt>
                <c:pt idx="297">
                  <c:v>29.081999999999987</c:v>
                </c:pt>
                <c:pt idx="298">
                  <c:v>26.27</c:v>
                </c:pt>
                <c:pt idx="299">
                  <c:v>23.68</c:v>
                </c:pt>
                <c:pt idx="300">
                  <c:v>28.415999999999986</c:v>
                </c:pt>
                <c:pt idx="301">
                  <c:v>30.118000000000031</c:v>
                </c:pt>
                <c:pt idx="302">
                  <c:v>34.853999999999999</c:v>
                </c:pt>
                <c:pt idx="303">
                  <c:v>29.303999999999988</c:v>
                </c:pt>
                <c:pt idx="304">
                  <c:v>26.491999999999987</c:v>
                </c:pt>
                <c:pt idx="305">
                  <c:v>24.494</c:v>
                </c:pt>
                <c:pt idx="306">
                  <c:v>40.034000000000006</c:v>
                </c:pt>
                <c:pt idx="307">
                  <c:v>29.821999999999999</c:v>
                </c:pt>
                <c:pt idx="308">
                  <c:v>36.778000000000013</c:v>
                </c:pt>
                <c:pt idx="309">
                  <c:v>33.004000000000005</c:v>
                </c:pt>
                <c:pt idx="310">
                  <c:v>32.486000000000004</c:v>
                </c:pt>
                <c:pt idx="311">
                  <c:v>35.076000000000001</c:v>
                </c:pt>
                <c:pt idx="312">
                  <c:v>36.778000000000013</c:v>
                </c:pt>
                <c:pt idx="313">
                  <c:v>37.444000000000003</c:v>
                </c:pt>
                <c:pt idx="314">
                  <c:v>17.686</c:v>
                </c:pt>
                <c:pt idx="315">
                  <c:v>26.639999999999997</c:v>
                </c:pt>
                <c:pt idx="316">
                  <c:v>27.602</c:v>
                </c:pt>
                <c:pt idx="317">
                  <c:v>27.971999999999987</c:v>
                </c:pt>
                <c:pt idx="318">
                  <c:v>33.448</c:v>
                </c:pt>
                <c:pt idx="319">
                  <c:v>27.157999999999998</c:v>
                </c:pt>
                <c:pt idx="320">
                  <c:v>35.742000000000012</c:v>
                </c:pt>
                <c:pt idx="321">
                  <c:v>14.726000000000001</c:v>
                </c:pt>
                <c:pt idx="322">
                  <c:v>22.125999999999987</c:v>
                </c:pt>
                <c:pt idx="323">
                  <c:v>27.084</c:v>
                </c:pt>
                <c:pt idx="324">
                  <c:v>28.267999999999986</c:v>
                </c:pt>
                <c:pt idx="325">
                  <c:v>20.867999999999999</c:v>
                </c:pt>
                <c:pt idx="326">
                  <c:v>27.898</c:v>
                </c:pt>
                <c:pt idx="327">
                  <c:v>23.605999999999987</c:v>
                </c:pt>
                <c:pt idx="328">
                  <c:v>20.423999999999989</c:v>
                </c:pt>
                <c:pt idx="329">
                  <c:v>34.483999999999995</c:v>
                </c:pt>
                <c:pt idx="330">
                  <c:v>28.193999999999999</c:v>
                </c:pt>
                <c:pt idx="331">
                  <c:v>19.832000000000001</c:v>
                </c:pt>
                <c:pt idx="332">
                  <c:v>17.907999999999987</c:v>
                </c:pt>
                <c:pt idx="333">
                  <c:v>24.419999999999987</c:v>
                </c:pt>
                <c:pt idx="334">
                  <c:v>27.527999999999999</c:v>
                </c:pt>
                <c:pt idx="335">
                  <c:v>23.013999999999999</c:v>
                </c:pt>
                <c:pt idx="336">
                  <c:v>28.49</c:v>
                </c:pt>
                <c:pt idx="337">
                  <c:v>27.898</c:v>
                </c:pt>
                <c:pt idx="338">
                  <c:v>15.466000000000006</c:v>
                </c:pt>
                <c:pt idx="339">
                  <c:v>13.542</c:v>
                </c:pt>
                <c:pt idx="340">
                  <c:v>11.1</c:v>
                </c:pt>
                <c:pt idx="341">
                  <c:v>9.4720000000000066</c:v>
                </c:pt>
                <c:pt idx="342">
                  <c:v>9.99</c:v>
                </c:pt>
                <c:pt idx="343">
                  <c:v>10.73</c:v>
                </c:pt>
                <c:pt idx="344">
                  <c:v>11.1</c:v>
                </c:pt>
                <c:pt idx="345">
                  <c:v>12.432</c:v>
                </c:pt>
                <c:pt idx="346">
                  <c:v>12.58</c:v>
                </c:pt>
                <c:pt idx="347">
                  <c:v>12.950000000000006</c:v>
                </c:pt>
                <c:pt idx="348">
                  <c:v>30.487999999999989</c:v>
                </c:pt>
                <c:pt idx="349">
                  <c:v>11.84</c:v>
                </c:pt>
                <c:pt idx="350">
                  <c:v>14.060000000000002</c:v>
                </c:pt>
                <c:pt idx="351">
                  <c:v>18.721999999999987</c:v>
                </c:pt>
                <c:pt idx="352">
                  <c:v>18.055999999999987</c:v>
                </c:pt>
                <c:pt idx="353">
                  <c:v>18.204000000000001</c:v>
                </c:pt>
                <c:pt idx="354">
                  <c:v>24.271999999999988</c:v>
                </c:pt>
                <c:pt idx="355">
                  <c:v>23.532</c:v>
                </c:pt>
                <c:pt idx="356">
                  <c:v>27.157999999999998</c:v>
                </c:pt>
                <c:pt idx="357">
                  <c:v>17.611999999999998</c:v>
                </c:pt>
                <c:pt idx="358">
                  <c:v>30.192</c:v>
                </c:pt>
                <c:pt idx="359">
                  <c:v>21.459999999999987</c:v>
                </c:pt>
                <c:pt idx="360">
                  <c:v>17.981999999999989</c:v>
                </c:pt>
                <c:pt idx="361">
                  <c:v>23.457999999999988</c:v>
                </c:pt>
                <c:pt idx="362">
                  <c:v>54.168000000000013</c:v>
                </c:pt>
                <c:pt idx="363">
                  <c:v>24.715999999999987</c:v>
                </c:pt>
                <c:pt idx="364">
                  <c:v>29.97</c:v>
                </c:pt>
              </c:numCache>
            </c:numRef>
          </c:val>
        </c:ser>
        <c:ser>
          <c:idx val="4"/>
          <c:order val="3"/>
          <c:tx>
            <c:v>XI</c:v>
          </c:tx>
          <c:marker>
            <c:symbol val="none"/>
          </c:marker>
          <c:val>
            <c:numRef>
              <c:f>Sheet2!$G$4:$G$368</c:f>
              <c:numCache>
                <c:formatCode>General</c:formatCode>
                <c:ptCount val="365"/>
                <c:pt idx="0">
                  <c:v>32.026000000000003</c:v>
                </c:pt>
                <c:pt idx="1">
                  <c:v>48.24</c:v>
                </c:pt>
                <c:pt idx="2">
                  <c:v>49.982000000000006</c:v>
                </c:pt>
                <c:pt idx="3">
                  <c:v>50.652000000000001</c:v>
                </c:pt>
                <c:pt idx="4">
                  <c:v>60.568000000000012</c:v>
                </c:pt>
                <c:pt idx="5">
                  <c:v>49.178000000000011</c:v>
                </c:pt>
                <c:pt idx="6">
                  <c:v>64.722000000000008</c:v>
                </c:pt>
                <c:pt idx="7">
                  <c:v>26.666</c:v>
                </c:pt>
                <c:pt idx="8">
                  <c:v>40.066000000000003</c:v>
                </c:pt>
                <c:pt idx="9">
                  <c:v>49.044000000000004</c:v>
                </c:pt>
                <c:pt idx="10">
                  <c:v>51.188000000000002</c:v>
                </c:pt>
                <c:pt idx="11">
                  <c:v>37.788000000000011</c:v>
                </c:pt>
                <c:pt idx="12">
                  <c:v>50.518000000000001</c:v>
                </c:pt>
                <c:pt idx="13">
                  <c:v>42.746000000000002</c:v>
                </c:pt>
                <c:pt idx="14">
                  <c:v>36.983999999999995</c:v>
                </c:pt>
                <c:pt idx="15">
                  <c:v>62.443999999999996</c:v>
                </c:pt>
                <c:pt idx="16">
                  <c:v>51.053999999999995</c:v>
                </c:pt>
                <c:pt idx="17">
                  <c:v>35.911999999999999</c:v>
                </c:pt>
                <c:pt idx="18">
                  <c:v>32.428000000000011</c:v>
                </c:pt>
                <c:pt idx="19">
                  <c:v>44.220000000000013</c:v>
                </c:pt>
                <c:pt idx="20">
                  <c:v>49.848000000000006</c:v>
                </c:pt>
                <c:pt idx="21">
                  <c:v>41.674000000000007</c:v>
                </c:pt>
                <c:pt idx="22">
                  <c:v>51.59</c:v>
                </c:pt>
                <c:pt idx="23">
                  <c:v>50.518000000000001</c:v>
                </c:pt>
                <c:pt idx="24">
                  <c:v>28.006</c:v>
                </c:pt>
                <c:pt idx="25">
                  <c:v>24.522000000000002</c:v>
                </c:pt>
                <c:pt idx="26">
                  <c:v>20.100000000000001</c:v>
                </c:pt>
                <c:pt idx="27">
                  <c:v>17.152000000000001</c:v>
                </c:pt>
                <c:pt idx="28">
                  <c:v>18.09</c:v>
                </c:pt>
                <c:pt idx="29">
                  <c:v>19.43</c:v>
                </c:pt>
                <c:pt idx="30">
                  <c:v>20.100000000000001</c:v>
                </c:pt>
                <c:pt idx="31">
                  <c:v>22.512</c:v>
                </c:pt>
                <c:pt idx="32">
                  <c:v>22.779999999999987</c:v>
                </c:pt>
                <c:pt idx="33">
                  <c:v>23.450000000000003</c:v>
                </c:pt>
                <c:pt idx="34">
                  <c:v>55.208000000000013</c:v>
                </c:pt>
                <c:pt idx="35">
                  <c:v>21.439999999999987</c:v>
                </c:pt>
                <c:pt idx="36">
                  <c:v>25.459999999999987</c:v>
                </c:pt>
                <c:pt idx="37">
                  <c:v>33.902000000000001</c:v>
                </c:pt>
                <c:pt idx="38">
                  <c:v>32.696000000000012</c:v>
                </c:pt>
                <c:pt idx="39">
                  <c:v>32.964000000000006</c:v>
                </c:pt>
                <c:pt idx="40">
                  <c:v>43.952000000000005</c:v>
                </c:pt>
                <c:pt idx="41">
                  <c:v>42.612000000000002</c:v>
                </c:pt>
                <c:pt idx="42">
                  <c:v>49.178000000000011</c:v>
                </c:pt>
                <c:pt idx="43">
                  <c:v>31.892000000000003</c:v>
                </c:pt>
                <c:pt idx="44">
                  <c:v>54.672000000000011</c:v>
                </c:pt>
                <c:pt idx="45">
                  <c:v>38.86</c:v>
                </c:pt>
                <c:pt idx="46">
                  <c:v>32.562000000000012</c:v>
                </c:pt>
                <c:pt idx="47">
                  <c:v>42.478000000000002</c:v>
                </c:pt>
                <c:pt idx="48">
                  <c:v>98.088000000000008</c:v>
                </c:pt>
                <c:pt idx="49">
                  <c:v>44.756</c:v>
                </c:pt>
                <c:pt idx="50">
                  <c:v>54.27</c:v>
                </c:pt>
                <c:pt idx="51">
                  <c:v>40.602000000000011</c:v>
                </c:pt>
                <c:pt idx="52">
                  <c:v>56.28</c:v>
                </c:pt>
                <c:pt idx="53">
                  <c:v>97.418000000000006</c:v>
                </c:pt>
                <c:pt idx="54">
                  <c:v>60.702000000000012</c:v>
                </c:pt>
                <c:pt idx="55">
                  <c:v>52.260000000000012</c:v>
                </c:pt>
                <c:pt idx="56">
                  <c:v>46.498000000000012</c:v>
                </c:pt>
                <c:pt idx="57">
                  <c:v>58.424000000000007</c:v>
                </c:pt>
                <c:pt idx="58">
                  <c:v>51.992000000000012</c:v>
                </c:pt>
                <c:pt idx="59">
                  <c:v>50.786000000000001</c:v>
                </c:pt>
                <c:pt idx="60">
                  <c:v>84.956000000000003</c:v>
                </c:pt>
                <c:pt idx="61">
                  <c:v>42.343999999999994</c:v>
                </c:pt>
                <c:pt idx="62">
                  <c:v>45.56</c:v>
                </c:pt>
                <c:pt idx="63">
                  <c:v>40.066000000000003</c:v>
                </c:pt>
                <c:pt idx="64">
                  <c:v>46.096000000000011</c:v>
                </c:pt>
                <c:pt idx="65">
                  <c:v>53.332000000000001</c:v>
                </c:pt>
                <c:pt idx="66">
                  <c:v>41.138000000000012</c:v>
                </c:pt>
                <c:pt idx="67">
                  <c:v>47.704000000000001</c:v>
                </c:pt>
                <c:pt idx="68">
                  <c:v>45.292000000000463</c:v>
                </c:pt>
                <c:pt idx="69">
                  <c:v>43.148000000000003</c:v>
                </c:pt>
                <c:pt idx="70">
                  <c:v>46.498000000000012</c:v>
                </c:pt>
                <c:pt idx="71">
                  <c:v>53.064</c:v>
                </c:pt>
                <c:pt idx="72">
                  <c:v>67</c:v>
                </c:pt>
                <c:pt idx="73">
                  <c:v>53.6</c:v>
                </c:pt>
                <c:pt idx="74">
                  <c:v>59.898000000000003</c:v>
                </c:pt>
                <c:pt idx="75">
                  <c:v>60.970000000000006</c:v>
                </c:pt>
                <c:pt idx="76">
                  <c:v>54.672000000000011</c:v>
                </c:pt>
                <c:pt idx="77">
                  <c:v>34.839999999999996</c:v>
                </c:pt>
                <c:pt idx="78">
                  <c:v>49.044000000000004</c:v>
                </c:pt>
                <c:pt idx="79">
                  <c:v>63.784000000000006</c:v>
                </c:pt>
                <c:pt idx="80">
                  <c:v>78.256</c:v>
                </c:pt>
                <c:pt idx="81">
                  <c:v>60.300000000000004</c:v>
                </c:pt>
                <c:pt idx="82">
                  <c:v>51.724000000000011</c:v>
                </c:pt>
                <c:pt idx="83">
                  <c:v>61.104000000000006</c:v>
                </c:pt>
                <c:pt idx="84">
                  <c:v>39.396000000000001</c:v>
                </c:pt>
                <c:pt idx="85">
                  <c:v>63.516000000000005</c:v>
                </c:pt>
                <c:pt idx="86">
                  <c:v>43.148000000000003</c:v>
                </c:pt>
                <c:pt idx="87">
                  <c:v>52.394000000000005</c:v>
                </c:pt>
                <c:pt idx="88">
                  <c:v>106.396</c:v>
                </c:pt>
                <c:pt idx="89">
                  <c:v>70.082000000000008</c:v>
                </c:pt>
                <c:pt idx="90">
                  <c:v>51.455999999999996</c:v>
                </c:pt>
                <c:pt idx="91">
                  <c:v>67.669999999999987</c:v>
                </c:pt>
                <c:pt idx="92">
                  <c:v>56.146000000000001</c:v>
                </c:pt>
                <c:pt idx="93">
                  <c:v>69.679999999999978</c:v>
                </c:pt>
                <c:pt idx="94">
                  <c:v>51.455999999999996</c:v>
                </c:pt>
                <c:pt idx="95">
                  <c:v>64.185999999999979</c:v>
                </c:pt>
                <c:pt idx="96">
                  <c:v>50.25</c:v>
                </c:pt>
                <c:pt idx="97">
                  <c:v>81.069999999999993</c:v>
                </c:pt>
                <c:pt idx="98">
                  <c:v>53.734000000000002</c:v>
                </c:pt>
                <c:pt idx="99">
                  <c:v>66.598000000000013</c:v>
                </c:pt>
                <c:pt idx="100">
                  <c:v>64.990000000000023</c:v>
                </c:pt>
                <c:pt idx="101">
                  <c:v>75.710000000000022</c:v>
                </c:pt>
                <c:pt idx="102">
                  <c:v>55.208000000000013</c:v>
                </c:pt>
                <c:pt idx="103">
                  <c:v>79.998000000000005</c:v>
                </c:pt>
                <c:pt idx="104">
                  <c:v>45.694000000000003</c:v>
                </c:pt>
                <c:pt idx="105">
                  <c:v>91.387999999999991</c:v>
                </c:pt>
                <c:pt idx="106">
                  <c:v>122.47600000000001</c:v>
                </c:pt>
                <c:pt idx="107">
                  <c:v>72.762</c:v>
                </c:pt>
                <c:pt idx="108">
                  <c:v>60.032000000000011</c:v>
                </c:pt>
                <c:pt idx="109">
                  <c:v>70.082000000000008</c:v>
                </c:pt>
                <c:pt idx="110">
                  <c:v>53.332000000000001</c:v>
                </c:pt>
                <c:pt idx="111">
                  <c:v>73.7</c:v>
                </c:pt>
                <c:pt idx="112">
                  <c:v>132.79399999999998</c:v>
                </c:pt>
                <c:pt idx="113">
                  <c:v>85.625999999999948</c:v>
                </c:pt>
                <c:pt idx="114">
                  <c:v>68.071999999999989</c:v>
                </c:pt>
                <c:pt idx="115">
                  <c:v>54.27</c:v>
                </c:pt>
                <c:pt idx="116">
                  <c:v>58.290000000000013</c:v>
                </c:pt>
                <c:pt idx="117">
                  <c:v>153.02800000000047</c:v>
                </c:pt>
                <c:pt idx="118">
                  <c:v>74.10199999999999</c:v>
                </c:pt>
                <c:pt idx="119">
                  <c:v>67.804000000000002</c:v>
                </c:pt>
                <c:pt idx="120">
                  <c:v>55.878</c:v>
                </c:pt>
                <c:pt idx="121">
                  <c:v>55.342000000000006</c:v>
                </c:pt>
                <c:pt idx="122">
                  <c:v>47.57</c:v>
                </c:pt>
                <c:pt idx="123">
                  <c:v>46.096000000000011</c:v>
                </c:pt>
                <c:pt idx="124">
                  <c:v>47.034000000000006</c:v>
                </c:pt>
                <c:pt idx="125">
                  <c:v>60.434000000000005</c:v>
                </c:pt>
                <c:pt idx="126">
                  <c:v>89.78</c:v>
                </c:pt>
                <c:pt idx="127">
                  <c:v>75.978000000000009</c:v>
                </c:pt>
                <c:pt idx="128">
                  <c:v>60.836000000000006</c:v>
                </c:pt>
                <c:pt idx="129">
                  <c:v>60.836000000000006</c:v>
                </c:pt>
                <c:pt idx="130">
                  <c:v>41.004000000000005</c:v>
                </c:pt>
                <c:pt idx="131">
                  <c:v>77.050000000000011</c:v>
                </c:pt>
                <c:pt idx="132">
                  <c:v>74.771999999999991</c:v>
                </c:pt>
                <c:pt idx="133">
                  <c:v>61.64</c:v>
                </c:pt>
                <c:pt idx="134">
                  <c:v>68.206000000000003</c:v>
                </c:pt>
                <c:pt idx="135">
                  <c:v>61.104000000000006</c:v>
                </c:pt>
                <c:pt idx="136">
                  <c:v>42.612000000000002</c:v>
                </c:pt>
                <c:pt idx="137">
                  <c:v>61.908000000000001</c:v>
                </c:pt>
                <c:pt idx="138">
                  <c:v>50.92</c:v>
                </c:pt>
                <c:pt idx="139">
                  <c:v>60.166000000000011</c:v>
                </c:pt>
                <c:pt idx="140">
                  <c:v>82.14200000000001</c:v>
                </c:pt>
                <c:pt idx="141">
                  <c:v>62.443999999999996</c:v>
                </c:pt>
                <c:pt idx="142">
                  <c:v>47.838000000000001</c:v>
                </c:pt>
                <c:pt idx="143">
                  <c:v>68.206000000000003</c:v>
                </c:pt>
                <c:pt idx="144">
                  <c:v>69.277999999999992</c:v>
                </c:pt>
                <c:pt idx="145">
                  <c:v>67.536000000000001</c:v>
                </c:pt>
                <c:pt idx="146">
                  <c:v>67.804000000000002</c:v>
                </c:pt>
                <c:pt idx="147">
                  <c:v>65.52600000000001</c:v>
                </c:pt>
                <c:pt idx="148">
                  <c:v>63.650000000000006</c:v>
                </c:pt>
                <c:pt idx="149">
                  <c:v>62.309999999999995</c:v>
                </c:pt>
                <c:pt idx="150">
                  <c:v>55.744</c:v>
                </c:pt>
                <c:pt idx="151">
                  <c:v>55.744</c:v>
                </c:pt>
                <c:pt idx="152">
                  <c:v>61.506</c:v>
                </c:pt>
                <c:pt idx="153">
                  <c:v>94.871999999999986</c:v>
                </c:pt>
                <c:pt idx="154">
                  <c:v>69.277999999999992</c:v>
                </c:pt>
                <c:pt idx="155">
                  <c:v>56.28</c:v>
                </c:pt>
                <c:pt idx="156">
                  <c:v>54.538000000000011</c:v>
                </c:pt>
                <c:pt idx="157">
                  <c:v>51.322000000000003</c:v>
                </c:pt>
                <c:pt idx="158">
                  <c:v>54.538000000000011</c:v>
                </c:pt>
                <c:pt idx="159">
                  <c:v>40.333999999999996</c:v>
                </c:pt>
                <c:pt idx="160">
                  <c:v>58.692000000000213</c:v>
                </c:pt>
                <c:pt idx="161">
                  <c:v>58.96</c:v>
                </c:pt>
                <c:pt idx="162">
                  <c:v>52.126000000000012</c:v>
                </c:pt>
                <c:pt idx="163">
                  <c:v>53.868000000000002</c:v>
                </c:pt>
                <c:pt idx="164">
                  <c:v>56.815999999999995</c:v>
                </c:pt>
                <c:pt idx="165">
                  <c:v>62.712000000000003</c:v>
                </c:pt>
                <c:pt idx="166">
                  <c:v>63.114000000000004</c:v>
                </c:pt>
                <c:pt idx="167">
                  <c:v>65.124000000000009</c:v>
                </c:pt>
                <c:pt idx="168">
                  <c:v>62.846000000000004</c:v>
                </c:pt>
                <c:pt idx="169">
                  <c:v>49.312000000000005</c:v>
                </c:pt>
                <c:pt idx="170">
                  <c:v>43.952000000000005</c:v>
                </c:pt>
                <c:pt idx="171">
                  <c:v>45.426000000000002</c:v>
                </c:pt>
                <c:pt idx="172">
                  <c:v>50.92</c:v>
                </c:pt>
                <c:pt idx="173">
                  <c:v>57.888000000000005</c:v>
                </c:pt>
                <c:pt idx="174">
                  <c:v>56.012</c:v>
                </c:pt>
                <c:pt idx="175">
                  <c:v>55.074000000000005</c:v>
                </c:pt>
                <c:pt idx="176">
                  <c:v>55.342000000000006</c:v>
                </c:pt>
                <c:pt idx="177">
                  <c:v>47.168000000000013</c:v>
                </c:pt>
                <c:pt idx="178">
                  <c:v>48.642000000000003</c:v>
                </c:pt>
                <c:pt idx="179">
                  <c:v>49.044000000000004</c:v>
                </c:pt>
                <c:pt idx="180">
                  <c:v>84.42</c:v>
                </c:pt>
                <c:pt idx="181">
                  <c:v>38.324000000000005</c:v>
                </c:pt>
                <c:pt idx="182">
                  <c:v>54.940000000000005</c:v>
                </c:pt>
                <c:pt idx="183">
                  <c:v>57.486000000000004</c:v>
                </c:pt>
                <c:pt idx="184">
                  <c:v>63.114000000000004</c:v>
                </c:pt>
                <c:pt idx="185">
                  <c:v>60.702000000000012</c:v>
                </c:pt>
                <c:pt idx="186">
                  <c:v>47.57</c:v>
                </c:pt>
                <c:pt idx="187">
                  <c:v>46.498000000000012</c:v>
                </c:pt>
                <c:pt idx="188">
                  <c:v>54.002000000000002</c:v>
                </c:pt>
                <c:pt idx="189">
                  <c:v>55.342000000000006</c:v>
                </c:pt>
                <c:pt idx="190">
                  <c:v>53.868000000000002</c:v>
                </c:pt>
                <c:pt idx="191">
                  <c:v>67</c:v>
                </c:pt>
                <c:pt idx="192">
                  <c:v>45.694000000000003</c:v>
                </c:pt>
                <c:pt idx="193">
                  <c:v>51.455999999999996</c:v>
                </c:pt>
                <c:pt idx="194">
                  <c:v>54.538000000000011</c:v>
                </c:pt>
                <c:pt idx="195">
                  <c:v>41.272000000000013</c:v>
                </c:pt>
                <c:pt idx="196">
                  <c:v>47.972000000000001</c:v>
                </c:pt>
                <c:pt idx="197">
                  <c:v>62.443999999999996</c:v>
                </c:pt>
                <c:pt idx="198">
                  <c:v>62.309999999999995</c:v>
                </c:pt>
                <c:pt idx="199">
                  <c:v>45.694000000000003</c:v>
                </c:pt>
                <c:pt idx="200">
                  <c:v>54.27</c:v>
                </c:pt>
                <c:pt idx="201">
                  <c:v>46.900000000000006</c:v>
                </c:pt>
                <c:pt idx="202">
                  <c:v>41.004000000000005</c:v>
                </c:pt>
                <c:pt idx="203">
                  <c:v>44.756</c:v>
                </c:pt>
                <c:pt idx="204">
                  <c:v>48.24</c:v>
                </c:pt>
                <c:pt idx="205">
                  <c:v>50.652000000000001</c:v>
                </c:pt>
                <c:pt idx="206">
                  <c:v>59.228000000000463</c:v>
                </c:pt>
                <c:pt idx="207">
                  <c:v>54.136000000000003</c:v>
                </c:pt>
                <c:pt idx="208">
                  <c:v>47.57</c:v>
                </c:pt>
                <c:pt idx="209">
                  <c:v>54.538000000000011</c:v>
                </c:pt>
                <c:pt idx="210">
                  <c:v>57.888000000000005</c:v>
                </c:pt>
                <c:pt idx="211">
                  <c:v>53.332000000000001</c:v>
                </c:pt>
                <c:pt idx="212">
                  <c:v>57.888000000000005</c:v>
                </c:pt>
                <c:pt idx="213">
                  <c:v>58.022000000000013</c:v>
                </c:pt>
                <c:pt idx="214">
                  <c:v>57.888000000000005</c:v>
                </c:pt>
                <c:pt idx="215">
                  <c:v>57.888000000000005</c:v>
                </c:pt>
                <c:pt idx="216">
                  <c:v>45.024000000000001</c:v>
                </c:pt>
                <c:pt idx="217">
                  <c:v>45.024000000000001</c:v>
                </c:pt>
                <c:pt idx="218">
                  <c:v>35.376000000000005</c:v>
                </c:pt>
                <c:pt idx="219">
                  <c:v>42.21</c:v>
                </c:pt>
                <c:pt idx="220">
                  <c:v>37.520000000000003</c:v>
                </c:pt>
                <c:pt idx="221">
                  <c:v>25.862000000000002</c:v>
                </c:pt>
                <c:pt idx="222">
                  <c:v>38.324000000000005</c:v>
                </c:pt>
                <c:pt idx="223">
                  <c:v>48.508000000000003</c:v>
                </c:pt>
                <c:pt idx="224">
                  <c:v>37.118000000000002</c:v>
                </c:pt>
                <c:pt idx="225">
                  <c:v>40.333999999999996</c:v>
                </c:pt>
                <c:pt idx="226">
                  <c:v>50.652000000000001</c:v>
                </c:pt>
                <c:pt idx="227">
                  <c:v>53.466000000000001</c:v>
                </c:pt>
                <c:pt idx="228">
                  <c:v>39.396000000000001</c:v>
                </c:pt>
                <c:pt idx="229">
                  <c:v>34.706000000000003</c:v>
                </c:pt>
                <c:pt idx="230">
                  <c:v>41.272000000000013</c:v>
                </c:pt>
                <c:pt idx="231">
                  <c:v>45.56</c:v>
                </c:pt>
                <c:pt idx="232">
                  <c:v>38.726000000000013</c:v>
                </c:pt>
                <c:pt idx="233">
                  <c:v>33.634</c:v>
                </c:pt>
                <c:pt idx="234">
                  <c:v>48.373999999999995</c:v>
                </c:pt>
                <c:pt idx="235">
                  <c:v>35.108000000000011</c:v>
                </c:pt>
                <c:pt idx="236">
                  <c:v>59.228000000000463</c:v>
                </c:pt>
                <c:pt idx="237">
                  <c:v>52.260000000000012</c:v>
                </c:pt>
                <c:pt idx="238">
                  <c:v>53.466000000000001</c:v>
                </c:pt>
                <c:pt idx="239">
                  <c:v>55.342000000000006</c:v>
                </c:pt>
                <c:pt idx="240">
                  <c:v>55.342000000000006</c:v>
                </c:pt>
                <c:pt idx="241">
                  <c:v>68.206000000000003</c:v>
                </c:pt>
                <c:pt idx="242">
                  <c:v>63.918000000000006</c:v>
                </c:pt>
                <c:pt idx="243">
                  <c:v>49.312000000000005</c:v>
                </c:pt>
                <c:pt idx="244">
                  <c:v>53.332000000000001</c:v>
                </c:pt>
                <c:pt idx="245">
                  <c:v>44.086000000000006</c:v>
                </c:pt>
                <c:pt idx="246">
                  <c:v>52.662000000000013</c:v>
                </c:pt>
                <c:pt idx="247">
                  <c:v>47.57</c:v>
                </c:pt>
                <c:pt idx="248">
                  <c:v>42.879999999999995</c:v>
                </c:pt>
                <c:pt idx="249">
                  <c:v>51.455999999999996</c:v>
                </c:pt>
                <c:pt idx="250">
                  <c:v>54.538000000000011</c:v>
                </c:pt>
                <c:pt idx="251">
                  <c:v>63.114000000000004</c:v>
                </c:pt>
                <c:pt idx="252">
                  <c:v>53.064</c:v>
                </c:pt>
                <c:pt idx="253">
                  <c:v>47.972000000000001</c:v>
                </c:pt>
                <c:pt idx="254">
                  <c:v>44.353999999999999</c:v>
                </c:pt>
                <c:pt idx="255">
                  <c:v>72.494000000000227</c:v>
                </c:pt>
                <c:pt idx="256">
                  <c:v>54.002000000000002</c:v>
                </c:pt>
                <c:pt idx="257">
                  <c:v>66.598000000000013</c:v>
                </c:pt>
                <c:pt idx="258">
                  <c:v>59.764000000000003</c:v>
                </c:pt>
                <c:pt idx="259">
                  <c:v>58.826000000000001</c:v>
                </c:pt>
                <c:pt idx="260">
                  <c:v>63.516000000000005</c:v>
                </c:pt>
                <c:pt idx="261">
                  <c:v>66.598000000000013</c:v>
                </c:pt>
                <c:pt idx="262">
                  <c:v>67.804000000000002</c:v>
                </c:pt>
                <c:pt idx="263">
                  <c:v>57.888000000000005</c:v>
                </c:pt>
                <c:pt idx="264">
                  <c:v>58.022000000000013</c:v>
                </c:pt>
                <c:pt idx="265">
                  <c:v>57.888000000000005</c:v>
                </c:pt>
                <c:pt idx="266">
                  <c:v>57.888000000000005</c:v>
                </c:pt>
                <c:pt idx="267">
                  <c:v>45.024000000000001</c:v>
                </c:pt>
                <c:pt idx="268">
                  <c:v>45.024000000000001</c:v>
                </c:pt>
                <c:pt idx="269">
                  <c:v>35.376000000000005</c:v>
                </c:pt>
                <c:pt idx="270">
                  <c:v>42.21</c:v>
                </c:pt>
                <c:pt idx="271">
                  <c:v>37.520000000000003</c:v>
                </c:pt>
                <c:pt idx="272">
                  <c:v>25.862000000000002</c:v>
                </c:pt>
                <c:pt idx="273">
                  <c:v>38.324000000000005</c:v>
                </c:pt>
                <c:pt idx="274">
                  <c:v>48.508000000000003</c:v>
                </c:pt>
                <c:pt idx="275">
                  <c:v>37.118000000000002</c:v>
                </c:pt>
                <c:pt idx="276">
                  <c:v>40.333999999999996</c:v>
                </c:pt>
                <c:pt idx="277">
                  <c:v>50.652000000000001</c:v>
                </c:pt>
                <c:pt idx="278">
                  <c:v>53.466000000000001</c:v>
                </c:pt>
                <c:pt idx="279">
                  <c:v>39.396000000000001</c:v>
                </c:pt>
                <c:pt idx="280">
                  <c:v>34.706000000000003</c:v>
                </c:pt>
                <c:pt idx="281">
                  <c:v>41.272000000000013</c:v>
                </c:pt>
                <c:pt idx="282">
                  <c:v>45.56</c:v>
                </c:pt>
                <c:pt idx="283">
                  <c:v>38.726000000000013</c:v>
                </c:pt>
                <c:pt idx="284">
                  <c:v>33.634</c:v>
                </c:pt>
                <c:pt idx="285">
                  <c:v>48.373999999999995</c:v>
                </c:pt>
                <c:pt idx="286">
                  <c:v>35.108000000000011</c:v>
                </c:pt>
                <c:pt idx="287">
                  <c:v>59.228000000000463</c:v>
                </c:pt>
                <c:pt idx="288">
                  <c:v>52.260000000000012</c:v>
                </c:pt>
                <c:pt idx="289">
                  <c:v>53.466000000000001</c:v>
                </c:pt>
                <c:pt idx="290">
                  <c:v>55.342000000000006</c:v>
                </c:pt>
                <c:pt idx="291">
                  <c:v>55.342000000000006</c:v>
                </c:pt>
                <c:pt idx="292">
                  <c:v>68.206000000000003</c:v>
                </c:pt>
                <c:pt idx="293">
                  <c:v>63.918000000000006</c:v>
                </c:pt>
                <c:pt idx="294">
                  <c:v>49.312000000000005</c:v>
                </c:pt>
                <c:pt idx="295">
                  <c:v>53.332000000000001</c:v>
                </c:pt>
                <c:pt idx="296">
                  <c:v>44.086000000000006</c:v>
                </c:pt>
                <c:pt idx="297">
                  <c:v>52.662000000000013</c:v>
                </c:pt>
                <c:pt idx="298">
                  <c:v>47.57</c:v>
                </c:pt>
                <c:pt idx="299">
                  <c:v>42.879999999999995</c:v>
                </c:pt>
                <c:pt idx="300">
                  <c:v>51.455999999999996</c:v>
                </c:pt>
                <c:pt idx="301">
                  <c:v>54.538000000000011</c:v>
                </c:pt>
                <c:pt idx="302">
                  <c:v>63.114000000000004</c:v>
                </c:pt>
                <c:pt idx="303">
                  <c:v>53.064</c:v>
                </c:pt>
                <c:pt idx="304">
                  <c:v>47.972000000000001</c:v>
                </c:pt>
                <c:pt idx="305">
                  <c:v>44.353999999999999</c:v>
                </c:pt>
                <c:pt idx="306">
                  <c:v>72.494000000000227</c:v>
                </c:pt>
                <c:pt idx="307">
                  <c:v>54.002000000000002</c:v>
                </c:pt>
                <c:pt idx="308">
                  <c:v>66.598000000000013</c:v>
                </c:pt>
                <c:pt idx="309">
                  <c:v>59.764000000000003</c:v>
                </c:pt>
                <c:pt idx="310">
                  <c:v>58.826000000000001</c:v>
                </c:pt>
                <c:pt idx="311">
                  <c:v>63.516000000000005</c:v>
                </c:pt>
                <c:pt idx="312">
                  <c:v>66.598000000000013</c:v>
                </c:pt>
                <c:pt idx="313">
                  <c:v>67.804000000000002</c:v>
                </c:pt>
                <c:pt idx="314">
                  <c:v>32.026000000000003</c:v>
                </c:pt>
                <c:pt idx="315">
                  <c:v>48.24</c:v>
                </c:pt>
                <c:pt idx="316">
                  <c:v>49.982000000000006</c:v>
                </c:pt>
                <c:pt idx="317">
                  <c:v>50.652000000000001</c:v>
                </c:pt>
                <c:pt idx="318">
                  <c:v>60.568000000000012</c:v>
                </c:pt>
                <c:pt idx="319">
                  <c:v>49.178000000000011</c:v>
                </c:pt>
                <c:pt idx="320">
                  <c:v>64.722000000000008</c:v>
                </c:pt>
                <c:pt idx="321">
                  <c:v>26.666</c:v>
                </c:pt>
                <c:pt idx="322">
                  <c:v>40.066000000000003</c:v>
                </c:pt>
                <c:pt idx="323">
                  <c:v>49.044000000000004</c:v>
                </c:pt>
                <c:pt idx="324">
                  <c:v>51.188000000000002</c:v>
                </c:pt>
                <c:pt idx="325">
                  <c:v>37.788000000000011</c:v>
                </c:pt>
                <c:pt idx="326">
                  <c:v>50.518000000000001</c:v>
                </c:pt>
                <c:pt idx="327">
                  <c:v>42.746000000000002</c:v>
                </c:pt>
                <c:pt idx="328">
                  <c:v>36.983999999999995</c:v>
                </c:pt>
                <c:pt idx="329">
                  <c:v>62.443999999999996</c:v>
                </c:pt>
                <c:pt idx="330">
                  <c:v>51.053999999999995</c:v>
                </c:pt>
                <c:pt idx="331">
                  <c:v>35.911999999999999</c:v>
                </c:pt>
                <c:pt idx="332">
                  <c:v>32.428000000000011</c:v>
                </c:pt>
                <c:pt idx="333">
                  <c:v>44.220000000000013</c:v>
                </c:pt>
                <c:pt idx="334">
                  <c:v>49.848000000000006</c:v>
                </c:pt>
                <c:pt idx="335">
                  <c:v>41.674000000000007</c:v>
                </c:pt>
                <c:pt idx="336">
                  <c:v>51.59</c:v>
                </c:pt>
                <c:pt idx="337">
                  <c:v>50.518000000000001</c:v>
                </c:pt>
                <c:pt idx="338">
                  <c:v>28.006</c:v>
                </c:pt>
                <c:pt idx="339">
                  <c:v>24.522000000000002</c:v>
                </c:pt>
                <c:pt idx="340">
                  <c:v>20.100000000000001</c:v>
                </c:pt>
                <c:pt idx="341">
                  <c:v>17.152000000000001</c:v>
                </c:pt>
                <c:pt idx="342">
                  <c:v>18.09</c:v>
                </c:pt>
                <c:pt idx="343">
                  <c:v>19.43</c:v>
                </c:pt>
                <c:pt idx="344">
                  <c:v>20.100000000000001</c:v>
                </c:pt>
                <c:pt idx="345">
                  <c:v>22.512</c:v>
                </c:pt>
                <c:pt idx="346">
                  <c:v>22.779999999999987</c:v>
                </c:pt>
                <c:pt idx="347">
                  <c:v>23.450000000000003</c:v>
                </c:pt>
                <c:pt idx="348">
                  <c:v>55.208000000000013</c:v>
                </c:pt>
                <c:pt idx="349">
                  <c:v>21.439999999999987</c:v>
                </c:pt>
                <c:pt idx="350">
                  <c:v>25.459999999999987</c:v>
                </c:pt>
                <c:pt idx="351">
                  <c:v>33.902000000000001</c:v>
                </c:pt>
                <c:pt idx="352">
                  <c:v>32.696000000000012</c:v>
                </c:pt>
                <c:pt idx="353">
                  <c:v>32.964000000000006</c:v>
                </c:pt>
                <c:pt idx="354">
                  <c:v>43.952000000000005</c:v>
                </c:pt>
                <c:pt idx="355">
                  <c:v>42.612000000000002</c:v>
                </c:pt>
                <c:pt idx="356">
                  <c:v>49.178000000000011</c:v>
                </c:pt>
                <c:pt idx="357">
                  <c:v>31.892000000000003</c:v>
                </c:pt>
                <c:pt idx="358">
                  <c:v>54.672000000000011</c:v>
                </c:pt>
                <c:pt idx="359">
                  <c:v>38.86</c:v>
                </c:pt>
                <c:pt idx="360">
                  <c:v>32.562000000000012</c:v>
                </c:pt>
                <c:pt idx="361">
                  <c:v>42.478000000000002</c:v>
                </c:pt>
                <c:pt idx="362">
                  <c:v>98.088000000000008</c:v>
                </c:pt>
                <c:pt idx="363">
                  <c:v>44.756</c:v>
                </c:pt>
                <c:pt idx="364">
                  <c:v>54.27</c:v>
                </c:pt>
              </c:numCache>
            </c:numRef>
          </c:val>
        </c:ser>
        <c:ser>
          <c:idx val="5"/>
          <c:order val="4"/>
          <c:tx>
            <c:v>SI</c:v>
          </c:tx>
          <c:marker>
            <c:symbol val="none"/>
          </c:marker>
          <c:val>
            <c:numRef>
              <c:f>Sheet2!$K$4:$K$368</c:f>
              <c:numCache>
                <c:formatCode>General</c:formatCode>
                <c:ptCount val="365"/>
                <c:pt idx="0">
                  <c:v>27.8</c:v>
                </c:pt>
                <c:pt idx="1">
                  <c:v>32.6</c:v>
                </c:pt>
                <c:pt idx="2">
                  <c:v>27.5</c:v>
                </c:pt>
                <c:pt idx="3">
                  <c:v>33.200000000000003</c:v>
                </c:pt>
                <c:pt idx="4">
                  <c:v>31.2</c:v>
                </c:pt>
                <c:pt idx="5">
                  <c:v>32.1</c:v>
                </c:pt>
                <c:pt idx="6">
                  <c:v>36.1</c:v>
                </c:pt>
                <c:pt idx="7">
                  <c:v>52.5</c:v>
                </c:pt>
                <c:pt idx="8">
                  <c:v>36.9</c:v>
                </c:pt>
                <c:pt idx="9">
                  <c:v>29</c:v>
                </c:pt>
                <c:pt idx="10">
                  <c:v>34.700000000000003</c:v>
                </c:pt>
                <c:pt idx="11">
                  <c:v>32.6</c:v>
                </c:pt>
                <c:pt idx="12">
                  <c:v>28.8</c:v>
                </c:pt>
                <c:pt idx="13">
                  <c:v>29.4</c:v>
                </c:pt>
                <c:pt idx="14">
                  <c:v>28.9</c:v>
                </c:pt>
                <c:pt idx="15">
                  <c:v>34.200000000000003</c:v>
                </c:pt>
                <c:pt idx="16">
                  <c:v>28.3</c:v>
                </c:pt>
                <c:pt idx="17">
                  <c:v>30.5</c:v>
                </c:pt>
                <c:pt idx="18">
                  <c:v>32.1</c:v>
                </c:pt>
                <c:pt idx="19">
                  <c:v>36.1</c:v>
                </c:pt>
                <c:pt idx="20">
                  <c:v>33.6</c:v>
                </c:pt>
                <c:pt idx="21">
                  <c:v>46.1</c:v>
                </c:pt>
                <c:pt idx="22">
                  <c:v>49.3</c:v>
                </c:pt>
                <c:pt idx="23">
                  <c:v>47.2</c:v>
                </c:pt>
                <c:pt idx="24">
                  <c:v>43.9</c:v>
                </c:pt>
                <c:pt idx="25">
                  <c:v>37.5</c:v>
                </c:pt>
                <c:pt idx="26">
                  <c:v>38.5</c:v>
                </c:pt>
                <c:pt idx="27">
                  <c:v>40.9</c:v>
                </c:pt>
                <c:pt idx="28">
                  <c:v>40</c:v>
                </c:pt>
                <c:pt idx="29">
                  <c:v>37.200000000000003</c:v>
                </c:pt>
                <c:pt idx="30">
                  <c:v>38</c:v>
                </c:pt>
                <c:pt idx="31">
                  <c:v>45</c:v>
                </c:pt>
                <c:pt idx="32">
                  <c:v>43</c:v>
                </c:pt>
                <c:pt idx="33">
                  <c:v>38.300000000000004</c:v>
                </c:pt>
                <c:pt idx="34">
                  <c:v>42.8</c:v>
                </c:pt>
                <c:pt idx="35">
                  <c:v>38.6</c:v>
                </c:pt>
                <c:pt idx="36">
                  <c:v>34</c:v>
                </c:pt>
                <c:pt idx="37">
                  <c:v>33.5</c:v>
                </c:pt>
                <c:pt idx="38">
                  <c:v>30</c:v>
                </c:pt>
                <c:pt idx="39">
                  <c:v>29</c:v>
                </c:pt>
                <c:pt idx="40">
                  <c:v>29.5</c:v>
                </c:pt>
                <c:pt idx="41">
                  <c:v>28.6</c:v>
                </c:pt>
                <c:pt idx="42">
                  <c:v>26.6</c:v>
                </c:pt>
                <c:pt idx="43">
                  <c:v>30.2</c:v>
                </c:pt>
                <c:pt idx="44">
                  <c:v>28.9</c:v>
                </c:pt>
                <c:pt idx="45">
                  <c:v>25.2</c:v>
                </c:pt>
                <c:pt idx="46">
                  <c:v>30.2</c:v>
                </c:pt>
                <c:pt idx="47">
                  <c:v>31.6</c:v>
                </c:pt>
                <c:pt idx="48">
                  <c:v>39.800000000000004</c:v>
                </c:pt>
                <c:pt idx="49">
                  <c:v>30.6</c:v>
                </c:pt>
                <c:pt idx="50">
                  <c:v>29.8</c:v>
                </c:pt>
                <c:pt idx="51">
                  <c:v>25.3</c:v>
                </c:pt>
                <c:pt idx="52">
                  <c:v>30.6</c:v>
                </c:pt>
                <c:pt idx="53">
                  <c:v>32.4</c:v>
                </c:pt>
                <c:pt idx="54">
                  <c:v>33.800000000000004</c:v>
                </c:pt>
                <c:pt idx="55">
                  <c:v>31.4</c:v>
                </c:pt>
                <c:pt idx="56">
                  <c:v>26.2</c:v>
                </c:pt>
                <c:pt idx="57">
                  <c:v>26.5</c:v>
                </c:pt>
                <c:pt idx="58">
                  <c:v>27.5</c:v>
                </c:pt>
                <c:pt idx="59">
                  <c:v>27.5</c:v>
                </c:pt>
                <c:pt idx="60">
                  <c:v>27.6</c:v>
                </c:pt>
                <c:pt idx="61">
                  <c:v>27.6</c:v>
                </c:pt>
                <c:pt idx="62">
                  <c:v>29.6</c:v>
                </c:pt>
                <c:pt idx="63">
                  <c:v>27.3</c:v>
                </c:pt>
                <c:pt idx="64">
                  <c:v>30.7</c:v>
                </c:pt>
                <c:pt idx="65">
                  <c:v>35.5</c:v>
                </c:pt>
                <c:pt idx="66">
                  <c:v>34.700000000000003</c:v>
                </c:pt>
                <c:pt idx="67">
                  <c:v>30.4</c:v>
                </c:pt>
                <c:pt idx="68">
                  <c:v>34.700000000000003</c:v>
                </c:pt>
                <c:pt idx="69">
                  <c:v>34</c:v>
                </c:pt>
                <c:pt idx="70">
                  <c:v>32.9</c:v>
                </c:pt>
                <c:pt idx="71">
                  <c:v>29.7</c:v>
                </c:pt>
                <c:pt idx="72">
                  <c:v>34.1</c:v>
                </c:pt>
                <c:pt idx="73">
                  <c:v>32.9</c:v>
                </c:pt>
                <c:pt idx="74">
                  <c:v>31.5</c:v>
                </c:pt>
                <c:pt idx="75">
                  <c:v>33.1</c:v>
                </c:pt>
                <c:pt idx="76">
                  <c:v>35.800000000000004</c:v>
                </c:pt>
                <c:pt idx="77">
                  <c:v>33.200000000000003</c:v>
                </c:pt>
                <c:pt idx="78">
                  <c:v>37.9</c:v>
                </c:pt>
                <c:pt idx="79">
                  <c:v>35.300000000000004</c:v>
                </c:pt>
                <c:pt idx="80">
                  <c:v>37.9</c:v>
                </c:pt>
                <c:pt idx="81">
                  <c:v>36.1</c:v>
                </c:pt>
                <c:pt idx="82">
                  <c:v>44.8</c:v>
                </c:pt>
                <c:pt idx="83">
                  <c:v>42.1</c:v>
                </c:pt>
                <c:pt idx="84">
                  <c:v>41.3</c:v>
                </c:pt>
                <c:pt idx="85">
                  <c:v>37.9</c:v>
                </c:pt>
                <c:pt idx="86">
                  <c:v>37.300000000000004</c:v>
                </c:pt>
                <c:pt idx="87">
                  <c:v>35.5</c:v>
                </c:pt>
                <c:pt idx="88">
                  <c:v>36</c:v>
                </c:pt>
                <c:pt idx="89">
                  <c:v>38.9</c:v>
                </c:pt>
                <c:pt idx="90">
                  <c:v>36.6</c:v>
                </c:pt>
                <c:pt idx="91">
                  <c:v>35.5</c:v>
                </c:pt>
                <c:pt idx="92">
                  <c:v>31.1</c:v>
                </c:pt>
                <c:pt idx="93">
                  <c:v>37.1</c:v>
                </c:pt>
                <c:pt idx="94">
                  <c:v>35.5</c:v>
                </c:pt>
                <c:pt idx="95">
                  <c:v>37.1</c:v>
                </c:pt>
                <c:pt idx="96">
                  <c:v>35.200000000000003</c:v>
                </c:pt>
                <c:pt idx="97">
                  <c:v>34.6</c:v>
                </c:pt>
                <c:pt idx="98">
                  <c:v>34.4</c:v>
                </c:pt>
                <c:pt idx="99">
                  <c:v>34.6</c:v>
                </c:pt>
                <c:pt idx="100">
                  <c:v>33.4</c:v>
                </c:pt>
                <c:pt idx="101">
                  <c:v>36.300000000000004</c:v>
                </c:pt>
                <c:pt idx="102">
                  <c:v>33.1</c:v>
                </c:pt>
                <c:pt idx="103">
                  <c:v>34.4</c:v>
                </c:pt>
                <c:pt idx="104">
                  <c:v>35.5</c:v>
                </c:pt>
                <c:pt idx="105">
                  <c:v>46.3</c:v>
                </c:pt>
                <c:pt idx="106">
                  <c:v>38.700000000000003</c:v>
                </c:pt>
                <c:pt idx="107">
                  <c:v>44.2</c:v>
                </c:pt>
                <c:pt idx="108">
                  <c:v>38.700000000000003</c:v>
                </c:pt>
                <c:pt idx="109">
                  <c:v>41</c:v>
                </c:pt>
                <c:pt idx="110">
                  <c:v>43.4</c:v>
                </c:pt>
                <c:pt idx="111">
                  <c:v>60.4</c:v>
                </c:pt>
                <c:pt idx="112">
                  <c:v>45.3</c:v>
                </c:pt>
                <c:pt idx="113">
                  <c:v>55.4</c:v>
                </c:pt>
                <c:pt idx="114">
                  <c:v>43.4</c:v>
                </c:pt>
                <c:pt idx="115">
                  <c:v>41.8</c:v>
                </c:pt>
                <c:pt idx="116">
                  <c:v>46</c:v>
                </c:pt>
                <c:pt idx="117">
                  <c:v>46.5</c:v>
                </c:pt>
                <c:pt idx="118">
                  <c:v>55.4</c:v>
                </c:pt>
                <c:pt idx="119">
                  <c:v>42.2</c:v>
                </c:pt>
                <c:pt idx="120">
                  <c:v>22.7</c:v>
                </c:pt>
                <c:pt idx="121">
                  <c:v>23.2</c:v>
                </c:pt>
                <c:pt idx="122">
                  <c:v>31.6</c:v>
                </c:pt>
                <c:pt idx="123">
                  <c:v>30.9</c:v>
                </c:pt>
                <c:pt idx="124">
                  <c:v>37.6</c:v>
                </c:pt>
                <c:pt idx="125">
                  <c:v>39.700000000000003</c:v>
                </c:pt>
                <c:pt idx="126">
                  <c:v>86.9</c:v>
                </c:pt>
                <c:pt idx="127">
                  <c:v>63.1</c:v>
                </c:pt>
                <c:pt idx="128">
                  <c:v>47.9</c:v>
                </c:pt>
                <c:pt idx="129">
                  <c:v>41.1</c:v>
                </c:pt>
                <c:pt idx="130">
                  <c:v>41.9</c:v>
                </c:pt>
                <c:pt idx="131">
                  <c:v>55.9</c:v>
                </c:pt>
                <c:pt idx="132">
                  <c:v>52.5</c:v>
                </c:pt>
                <c:pt idx="133">
                  <c:v>51</c:v>
                </c:pt>
                <c:pt idx="134">
                  <c:v>43.5</c:v>
                </c:pt>
                <c:pt idx="135">
                  <c:v>49.2</c:v>
                </c:pt>
                <c:pt idx="136">
                  <c:v>62</c:v>
                </c:pt>
                <c:pt idx="137">
                  <c:v>59.4</c:v>
                </c:pt>
                <c:pt idx="138">
                  <c:v>41.1</c:v>
                </c:pt>
                <c:pt idx="139">
                  <c:v>45.5</c:v>
                </c:pt>
                <c:pt idx="140">
                  <c:v>45.8</c:v>
                </c:pt>
                <c:pt idx="141">
                  <c:v>40.5</c:v>
                </c:pt>
                <c:pt idx="142">
                  <c:v>45.3</c:v>
                </c:pt>
                <c:pt idx="143">
                  <c:v>42.8</c:v>
                </c:pt>
                <c:pt idx="144">
                  <c:v>65.3</c:v>
                </c:pt>
                <c:pt idx="145">
                  <c:v>69.2</c:v>
                </c:pt>
                <c:pt idx="146">
                  <c:v>44.5</c:v>
                </c:pt>
                <c:pt idx="147">
                  <c:v>56.6</c:v>
                </c:pt>
                <c:pt idx="148">
                  <c:v>69.900000000000006</c:v>
                </c:pt>
                <c:pt idx="149">
                  <c:v>43.3</c:v>
                </c:pt>
                <c:pt idx="150">
                  <c:v>43.2</c:v>
                </c:pt>
                <c:pt idx="151">
                  <c:v>39.9</c:v>
                </c:pt>
                <c:pt idx="152">
                  <c:v>63.5</c:v>
                </c:pt>
                <c:pt idx="153">
                  <c:v>44.3</c:v>
                </c:pt>
                <c:pt idx="154">
                  <c:v>35.6</c:v>
                </c:pt>
                <c:pt idx="155">
                  <c:v>35.6</c:v>
                </c:pt>
                <c:pt idx="156">
                  <c:v>34.6</c:v>
                </c:pt>
                <c:pt idx="157">
                  <c:v>43.7</c:v>
                </c:pt>
                <c:pt idx="158">
                  <c:v>59</c:v>
                </c:pt>
                <c:pt idx="159">
                  <c:v>60.2</c:v>
                </c:pt>
                <c:pt idx="160">
                  <c:v>41.5</c:v>
                </c:pt>
                <c:pt idx="161">
                  <c:v>46.8</c:v>
                </c:pt>
                <c:pt idx="162">
                  <c:v>60</c:v>
                </c:pt>
                <c:pt idx="163">
                  <c:v>54.2</c:v>
                </c:pt>
                <c:pt idx="164">
                  <c:v>51.3</c:v>
                </c:pt>
                <c:pt idx="165">
                  <c:v>56.6</c:v>
                </c:pt>
                <c:pt idx="166">
                  <c:v>44.5</c:v>
                </c:pt>
                <c:pt idx="167">
                  <c:v>34.9</c:v>
                </c:pt>
                <c:pt idx="168">
                  <c:v>62.4</c:v>
                </c:pt>
                <c:pt idx="169">
                  <c:v>28.9</c:v>
                </c:pt>
                <c:pt idx="170">
                  <c:v>57.9</c:v>
                </c:pt>
                <c:pt idx="171">
                  <c:v>59.9</c:v>
                </c:pt>
                <c:pt idx="172">
                  <c:v>58</c:v>
                </c:pt>
                <c:pt idx="173">
                  <c:v>32.4</c:v>
                </c:pt>
                <c:pt idx="174">
                  <c:v>91.2</c:v>
                </c:pt>
                <c:pt idx="175">
                  <c:v>61.1</c:v>
                </c:pt>
                <c:pt idx="176">
                  <c:v>40.300000000000004</c:v>
                </c:pt>
                <c:pt idx="177">
                  <c:v>37.700000000000003</c:v>
                </c:pt>
                <c:pt idx="178">
                  <c:v>36.300000000000004</c:v>
                </c:pt>
                <c:pt idx="179">
                  <c:v>44.5</c:v>
                </c:pt>
                <c:pt idx="180">
                  <c:v>46.9</c:v>
                </c:pt>
                <c:pt idx="181">
                  <c:v>40.9</c:v>
                </c:pt>
                <c:pt idx="182">
                  <c:v>32.700000000000003</c:v>
                </c:pt>
                <c:pt idx="183">
                  <c:v>29.9</c:v>
                </c:pt>
                <c:pt idx="184">
                  <c:v>34.1</c:v>
                </c:pt>
                <c:pt idx="185">
                  <c:v>33.300000000000004</c:v>
                </c:pt>
                <c:pt idx="186">
                  <c:v>43.5</c:v>
                </c:pt>
                <c:pt idx="187">
                  <c:v>49.8</c:v>
                </c:pt>
                <c:pt idx="188">
                  <c:v>40.300000000000004</c:v>
                </c:pt>
                <c:pt idx="189">
                  <c:v>32.9</c:v>
                </c:pt>
                <c:pt idx="190">
                  <c:v>31.6</c:v>
                </c:pt>
                <c:pt idx="191">
                  <c:v>50.1</c:v>
                </c:pt>
                <c:pt idx="192">
                  <c:v>37.300000000000004</c:v>
                </c:pt>
                <c:pt idx="193">
                  <c:v>33.200000000000003</c:v>
                </c:pt>
                <c:pt idx="194">
                  <c:v>33.200000000000003</c:v>
                </c:pt>
                <c:pt idx="195">
                  <c:v>27.9</c:v>
                </c:pt>
                <c:pt idx="196">
                  <c:v>29.3</c:v>
                </c:pt>
                <c:pt idx="197">
                  <c:v>42.8</c:v>
                </c:pt>
                <c:pt idx="198">
                  <c:v>23</c:v>
                </c:pt>
                <c:pt idx="199">
                  <c:v>56.1</c:v>
                </c:pt>
                <c:pt idx="200">
                  <c:v>50.9</c:v>
                </c:pt>
                <c:pt idx="201">
                  <c:v>40</c:v>
                </c:pt>
                <c:pt idx="202">
                  <c:v>30.2</c:v>
                </c:pt>
                <c:pt idx="203">
                  <c:v>29.2</c:v>
                </c:pt>
                <c:pt idx="204">
                  <c:v>29.4</c:v>
                </c:pt>
                <c:pt idx="205">
                  <c:v>35.800000000000004</c:v>
                </c:pt>
                <c:pt idx="206">
                  <c:v>44.9</c:v>
                </c:pt>
                <c:pt idx="207">
                  <c:v>21.3</c:v>
                </c:pt>
                <c:pt idx="208">
                  <c:v>26.4</c:v>
                </c:pt>
                <c:pt idx="209">
                  <c:v>20.3</c:v>
                </c:pt>
                <c:pt idx="210">
                  <c:v>27.6</c:v>
                </c:pt>
                <c:pt idx="211">
                  <c:v>28.9</c:v>
                </c:pt>
                <c:pt idx="212">
                  <c:v>41.2</c:v>
                </c:pt>
                <c:pt idx="213">
                  <c:v>31</c:v>
                </c:pt>
                <c:pt idx="214">
                  <c:v>34.700000000000003</c:v>
                </c:pt>
                <c:pt idx="215">
                  <c:v>36</c:v>
                </c:pt>
                <c:pt idx="216">
                  <c:v>67.5</c:v>
                </c:pt>
                <c:pt idx="217">
                  <c:v>25.9</c:v>
                </c:pt>
                <c:pt idx="218">
                  <c:v>46.9</c:v>
                </c:pt>
                <c:pt idx="219">
                  <c:v>20.5</c:v>
                </c:pt>
                <c:pt idx="220">
                  <c:v>24</c:v>
                </c:pt>
                <c:pt idx="221">
                  <c:v>13</c:v>
                </c:pt>
                <c:pt idx="222">
                  <c:v>24.3</c:v>
                </c:pt>
                <c:pt idx="223">
                  <c:v>31</c:v>
                </c:pt>
                <c:pt idx="224">
                  <c:v>45.4</c:v>
                </c:pt>
                <c:pt idx="225">
                  <c:v>37.4</c:v>
                </c:pt>
                <c:pt idx="226">
                  <c:v>42</c:v>
                </c:pt>
                <c:pt idx="227">
                  <c:v>38.5</c:v>
                </c:pt>
                <c:pt idx="228">
                  <c:v>40.9</c:v>
                </c:pt>
                <c:pt idx="229">
                  <c:v>39.9</c:v>
                </c:pt>
                <c:pt idx="230">
                  <c:v>38.200000000000003</c:v>
                </c:pt>
                <c:pt idx="231">
                  <c:v>24.8</c:v>
                </c:pt>
                <c:pt idx="232">
                  <c:v>27.2</c:v>
                </c:pt>
                <c:pt idx="233">
                  <c:v>23.4</c:v>
                </c:pt>
                <c:pt idx="234">
                  <c:v>20.6</c:v>
                </c:pt>
                <c:pt idx="235">
                  <c:v>18.3</c:v>
                </c:pt>
                <c:pt idx="236">
                  <c:v>23.2</c:v>
                </c:pt>
                <c:pt idx="237">
                  <c:v>49.1</c:v>
                </c:pt>
                <c:pt idx="238">
                  <c:v>35.4</c:v>
                </c:pt>
                <c:pt idx="239">
                  <c:v>42.6</c:v>
                </c:pt>
                <c:pt idx="240">
                  <c:v>46</c:v>
                </c:pt>
                <c:pt idx="241">
                  <c:v>38.6</c:v>
                </c:pt>
                <c:pt idx="242">
                  <c:v>38.4</c:v>
                </c:pt>
                <c:pt idx="243">
                  <c:v>37.300000000000004</c:v>
                </c:pt>
                <c:pt idx="244">
                  <c:v>40.9</c:v>
                </c:pt>
                <c:pt idx="245">
                  <c:v>26.2</c:v>
                </c:pt>
                <c:pt idx="246">
                  <c:v>28.4</c:v>
                </c:pt>
                <c:pt idx="247">
                  <c:v>37.4</c:v>
                </c:pt>
                <c:pt idx="248">
                  <c:v>27</c:v>
                </c:pt>
                <c:pt idx="249">
                  <c:v>24</c:v>
                </c:pt>
                <c:pt idx="250">
                  <c:v>33.1</c:v>
                </c:pt>
                <c:pt idx="251">
                  <c:v>48.4</c:v>
                </c:pt>
                <c:pt idx="252">
                  <c:v>36.300000000000004</c:v>
                </c:pt>
                <c:pt idx="253">
                  <c:v>50.3</c:v>
                </c:pt>
                <c:pt idx="254">
                  <c:v>41.2</c:v>
                </c:pt>
                <c:pt idx="255">
                  <c:v>45.6</c:v>
                </c:pt>
                <c:pt idx="256">
                  <c:v>53.8</c:v>
                </c:pt>
                <c:pt idx="257">
                  <c:v>43</c:v>
                </c:pt>
                <c:pt idx="258">
                  <c:v>45.5</c:v>
                </c:pt>
                <c:pt idx="259">
                  <c:v>60.7</c:v>
                </c:pt>
                <c:pt idx="260">
                  <c:v>49.5</c:v>
                </c:pt>
                <c:pt idx="261">
                  <c:v>41.7</c:v>
                </c:pt>
                <c:pt idx="262">
                  <c:v>34.800000000000004</c:v>
                </c:pt>
                <c:pt idx="263">
                  <c:v>41.2</c:v>
                </c:pt>
                <c:pt idx="264">
                  <c:v>31</c:v>
                </c:pt>
                <c:pt idx="265">
                  <c:v>34.700000000000003</c:v>
                </c:pt>
                <c:pt idx="266">
                  <c:v>36</c:v>
                </c:pt>
                <c:pt idx="267">
                  <c:v>67.5</c:v>
                </c:pt>
                <c:pt idx="268">
                  <c:v>25.9</c:v>
                </c:pt>
                <c:pt idx="269">
                  <c:v>46.9</c:v>
                </c:pt>
                <c:pt idx="270">
                  <c:v>20.5</c:v>
                </c:pt>
                <c:pt idx="271">
                  <c:v>24</c:v>
                </c:pt>
                <c:pt idx="272">
                  <c:v>13</c:v>
                </c:pt>
                <c:pt idx="273">
                  <c:v>24.3</c:v>
                </c:pt>
                <c:pt idx="274">
                  <c:v>31</c:v>
                </c:pt>
                <c:pt idx="275">
                  <c:v>45.4</c:v>
                </c:pt>
                <c:pt idx="276">
                  <c:v>37.4</c:v>
                </c:pt>
                <c:pt idx="277">
                  <c:v>42</c:v>
                </c:pt>
                <c:pt idx="278">
                  <c:v>38.5</c:v>
                </c:pt>
                <c:pt idx="279">
                  <c:v>40.9</c:v>
                </c:pt>
                <c:pt idx="280">
                  <c:v>39.9</c:v>
                </c:pt>
                <c:pt idx="281">
                  <c:v>38.200000000000003</c:v>
                </c:pt>
                <c:pt idx="282">
                  <c:v>24.8</c:v>
                </c:pt>
                <c:pt idx="283">
                  <c:v>27.2</c:v>
                </c:pt>
                <c:pt idx="284">
                  <c:v>23.4</c:v>
                </c:pt>
                <c:pt idx="285">
                  <c:v>20.6</c:v>
                </c:pt>
                <c:pt idx="286">
                  <c:v>18.3</c:v>
                </c:pt>
                <c:pt idx="287">
                  <c:v>23.2</c:v>
                </c:pt>
                <c:pt idx="288">
                  <c:v>49.1</c:v>
                </c:pt>
                <c:pt idx="289">
                  <c:v>35.4</c:v>
                </c:pt>
                <c:pt idx="290">
                  <c:v>42.6</c:v>
                </c:pt>
                <c:pt idx="291">
                  <c:v>46</c:v>
                </c:pt>
                <c:pt idx="292">
                  <c:v>38.6</c:v>
                </c:pt>
                <c:pt idx="293">
                  <c:v>38.4</c:v>
                </c:pt>
                <c:pt idx="294">
                  <c:v>37.300000000000004</c:v>
                </c:pt>
                <c:pt idx="295">
                  <c:v>40.9</c:v>
                </c:pt>
                <c:pt idx="296">
                  <c:v>26.2</c:v>
                </c:pt>
                <c:pt idx="297">
                  <c:v>28.4</c:v>
                </c:pt>
                <c:pt idx="298">
                  <c:v>37.4</c:v>
                </c:pt>
                <c:pt idx="299">
                  <c:v>27</c:v>
                </c:pt>
                <c:pt idx="300">
                  <c:v>24</c:v>
                </c:pt>
                <c:pt idx="301">
                  <c:v>33.1</c:v>
                </c:pt>
                <c:pt idx="302">
                  <c:v>48.4</c:v>
                </c:pt>
                <c:pt idx="303">
                  <c:v>36.300000000000004</c:v>
                </c:pt>
                <c:pt idx="304">
                  <c:v>50.3</c:v>
                </c:pt>
                <c:pt idx="305">
                  <c:v>41.2</c:v>
                </c:pt>
                <c:pt idx="306">
                  <c:v>45.6</c:v>
                </c:pt>
                <c:pt idx="307">
                  <c:v>53.8</c:v>
                </c:pt>
                <c:pt idx="308">
                  <c:v>43</c:v>
                </c:pt>
                <c:pt idx="309">
                  <c:v>45.5</c:v>
                </c:pt>
                <c:pt idx="310">
                  <c:v>60.7</c:v>
                </c:pt>
                <c:pt idx="311">
                  <c:v>49.5</c:v>
                </c:pt>
                <c:pt idx="312">
                  <c:v>41.7</c:v>
                </c:pt>
                <c:pt idx="313">
                  <c:v>34.800000000000004</c:v>
                </c:pt>
                <c:pt idx="314">
                  <c:v>27.8</c:v>
                </c:pt>
                <c:pt idx="315">
                  <c:v>32.6</c:v>
                </c:pt>
                <c:pt idx="316">
                  <c:v>27.5</c:v>
                </c:pt>
                <c:pt idx="317">
                  <c:v>33.200000000000003</c:v>
                </c:pt>
                <c:pt idx="318">
                  <c:v>31.2</c:v>
                </c:pt>
                <c:pt idx="319">
                  <c:v>32.1</c:v>
                </c:pt>
                <c:pt idx="320">
                  <c:v>36.1</c:v>
                </c:pt>
                <c:pt idx="321">
                  <c:v>52.5</c:v>
                </c:pt>
                <c:pt idx="322">
                  <c:v>36.9</c:v>
                </c:pt>
                <c:pt idx="323">
                  <c:v>29</c:v>
                </c:pt>
                <c:pt idx="324">
                  <c:v>34.700000000000003</c:v>
                </c:pt>
                <c:pt idx="325">
                  <c:v>32.6</c:v>
                </c:pt>
                <c:pt idx="326">
                  <c:v>28.8</c:v>
                </c:pt>
                <c:pt idx="327">
                  <c:v>29.4</c:v>
                </c:pt>
                <c:pt idx="328">
                  <c:v>28.9</c:v>
                </c:pt>
                <c:pt idx="329">
                  <c:v>34.200000000000003</c:v>
                </c:pt>
                <c:pt idx="330">
                  <c:v>28.3</c:v>
                </c:pt>
                <c:pt idx="331">
                  <c:v>30.5</c:v>
                </c:pt>
                <c:pt idx="332">
                  <c:v>32.1</c:v>
                </c:pt>
                <c:pt idx="333">
                  <c:v>36.1</c:v>
                </c:pt>
                <c:pt idx="334">
                  <c:v>33.6</c:v>
                </c:pt>
                <c:pt idx="335">
                  <c:v>46.1</c:v>
                </c:pt>
                <c:pt idx="336">
                  <c:v>49.3</c:v>
                </c:pt>
                <c:pt idx="337">
                  <c:v>47.2</c:v>
                </c:pt>
                <c:pt idx="338">
                  <c:v>43.9</c:v>
                </c:pt>
                <c:pt idx="339">
                  <c:v>37.5</c:v>
                </c:pt>
                <c:pt idx="340">
                  <c:v>38.5</c:v>
                </c:pt>
                <c:pt idx="341">
                  <c:v>40.9</c:v>
                </c:pt>
                <c:pt idx="342">
                  <c:v>40</c:v>
                </c:pt>
                <c:pt idx="343">
                  <c:v>37.200000000000003</c:v>
                </c:pt>
                <c:pt idx="344">
                  <c:v>38</c:v>
                </c:pt>
                <c:pt idx="345">
                  <c:v>45</c:v>
                </c:pt>
                <c:pt idx="346">
                  <c:v>43</c:v>
                </c:pt>
                <c:pt idx="347">
                  <c:v>38.300000000000004</c:v>
                </c:pt>
                <c:pt idx="348">
                  <c:v>42.8</c:v>
                </c:pt>
                <c:pt idx="349">
                  <c:v>38.6</c:v>
                </c:pt>
                <c:pt idx="350">
                  <c:v>34</c:v>
                </c:pt>
                <c:pt idx="351">
                  <c:v>33.5</c:v>
                </c:pt>
                <c:pt idx="352">
                  <c:v>30</c:v>
                </c:pt>
                <c:pt idx="353">
                  <c:v>29</c:v>
                </c:pt>
                <c:pt idx="354">
                  <c:v>29.5</c:v>
                </c:pt>
                <c:pt idx="355">
                  <c:v>28.6</c:v>
                </c:pt>
                <c:pt idx="356">
                  <c:v>26.6</c:v>
                </c:pt>
                <c:pt idx="357">
                  <c:v>30.2</c:v>
                </c:pt>
                <c:pt idx="358">
                  <c:v>28.9</c:v>
                </c:pt>
                <c:pt idx="359">
                  <c:v>25.2</c:v>
                </c:pt>
                <c:pt idx="360">
                  <c:v>30.2</c:v>
                </c:pt>
                <c:pt idx="361">
                  <c:v>31.6</c:v>
                </c:pt>
                <c:pt idx="362">
                  <c:v>39.800000000000004</c:v>
                </c:pt>
                <c:pt idx="363">
                  <c:v>30.6</c:v>
                </c:pt>
                <c:pt idx="364">
                  <c:v>29.8</c:v>
                </c:pt>
              </c:numCache>
            </c:numRef>
          </c:val>
        </c:ser>
        <c:ser>
          <c:idx val="0"/>
          <c:order val="5"/>
          <c:tx>
            <c:v>Total influent COD</c:v>
          </c:tx>
          <c:marker>
            <c:symbol val="none"/>
          </c:marker>
          <c:val>
            <c:numRef>
              <c:f>Sheet2!$B$4:$B$368</c:f>
              <c:numCache>
                <c:formatCode>General</c:formatCode>
                <c:ptCount val="365"/>
                <c:pt idx="0">
                  <c:v>239</c:v>
                </c:pt>
                <c:pt idx="1">
                  <c:v>360</c:v>
                </c:pt>
                <c:pt idx="2">
                  <c:v>373</c:v>
                </c:pt>
                <c:pt idx="3">
                  <c:v>378</c:v>
                </c:pt>
                <c:pt idx="4">
                  <c:v>452</c:v>
                </c:pt>
                <c:pt idx="5">
                  <c:v>367</c:v>
                </c:pt>
                <c:pt idx="6">
                  <c:v>483</c:v>
                </c:pt>
                <c:pt idx="7">
                  <c:v>199</c:v>
                </c:pt>
                <c:pt idx="8">
                  <c:v>299</c:v>
                </c:pt>
                <c:pt idx="9">
                  <c:v>366</c:v>
                </c:pt>
                <c:pt idx="10">
                  <c:v>382</c:v>
                </c:pt>
                <c:pt idx="11">
                  <c:v>282</c:v>
                </c:pt>
                <c:pt idx="12">
                  <c:v>377</c:v>
                </c:pt>
                <c:pt idx="13">
                  <c:v>319</c:v>
                </c:pt>
                <c:pt idx="14">
                  <c:v>276</c:v>
                </c:pt>
                <c:pt idx="15">
                  <c:v>466</c:v>
                </c:pt>
                <c:pt idx="16">
                  <c:v>381</c:v>
                </c:pt>
                <c:pt idx="17">
                  <c:v>268</c:v>
                </c:pt>
                <c:pt idx="18">
                  <c:v>242</c:v>
                </c:pt>
                <c:pt idx="19">
                  <c:v>330</c:v>
                </c:pt>
                <c:pt idx="20">
                  <c:v>372</c:v>
                </c:pt>
                <c:pt idx="21">
                  <c:v>311</c:v>
                </c:pt>
                <c:pt idx="22">
                  <c:v>385</c:v>
                </c:pt>
                <c:pt idx="23">
                  <c:v>377</c:v>
                </c:pt>
                <c:pt idx="24">
                  <c:v>209</c:v>
                </c:pt>
                <c:pt idx="25">
                  <c:v>183</c:v>
                </c:pt>
                <c:pt idx="26">
                  <c:v>150</c:v>
                </c:pt>
                <c:pt idx="27">
                  <c:v>128</c:v>
                </c:pt>
                <c:pt idx="28">
                  <c:v>135</c:v>
                </c:pt>
                <c:pt idx="29">
                  <c:v>145</c:v>
                </c:pt>
                <c:pt idx="30">
                  <c:v>150</c:v>
                </c:pt>
                <c:pt idx="31" formatCode="0_);\(0\)">
                  <c:v>168</c:v>
                </c:pt>
                <c:pt idx="32" formatCode="0_);\(0\)">
                  <c:v>170</c:v>
                </c:pt>
                <c:pt idx="33" formatCode="0_);\(0\)">
                  <c:v>175</c:v>
                </c:pt>
                <c:pt idx="34" formatCode="0_);\(0\)">
                  <c:v>412</c:v>
                </c:pt>
                <c:pt idx="35" formatCode="0_);\(0\)">
                  <c:v>160</c:v>
                </c:pt>
                <c:pt idx="36" formatCode="0_);\(0\)">
                  <c:v>190</c:v>
                </c:pt>
                <c:pt idx="37" formatCode="0_);\(0\)">
                  <c:v>253</c:v>
                </c:pt>
                <c:pt idx="38" formatCode="0_);\(0\)">
                  <c:v>244</c:v>
                </c:pt>
                <c:pt idx="39" formatCode="0_);\(0\)">
                  <c:v>246</c:v>
                </c:pt>
                <c:pt idx="40" formatCode="0_);\(0\)">
                  <c:v>328</c:v>
                </c:pt>
                <c:pt idx="41" formatCode="0_);\(0\)">
                  <c:v>318</c:v>
                </c:pt>
                <c:pt idx="42" formatCode="0_);\(0\)">
                  <c:v>367</c:v>
                </c:pt>
                <c:pt idx="43" formatCode="0_);\(0\)">
                  <c:v>238</c:v>
                </c:pt>
                <c:pt idx="44" formatCode="0_);\(0\)">
                  <c:v>408</c:v>
                </c:pt>
                <c:pt idx="45" formatCode="0_);\(0\)">
                  <c:v>290</c:v>
                </c:pt>
                <c:pt idx="46" formatCode="0_);\(0\)">
                  <c:v>243</c:v>
                </c:pt>
                <c:pt idx="47" formatCode="0_);\(0\)">
                  <c:v>317</c:v>
                </c:pt>
                <c:pt idx="48" formatCode="0_);\(0\)">
                  <c:v>732</c:v>
                </c:pt>
                <c:pt idx="49" formatCode="0_);\(0\)">
                  <c:v>334</c:v>
                </c:pt>
                <c:pt idx="50" formatCode="0_);\(0\)">
                  <c:v>405</c:v>
                </c:pt>
                <c:pt idx="51" formatCode="0_);\(0\)">
                  <c:v>303</c:v>
                </c:pt>
                <c:pt idx="52" formatCode="0_);\(0\)">
                  <c:v>420</c:v>
                </c:pt>
                <c:pt idx="53" formatCode="0_);\(0\)">
                  <c:v>727</c:v>
                </c:pt>
                <c:pt idx="54" formatCode="0_);\(0\)">
                  <c:v>453</c:v>
                </c:pt>
                <c:pt idx="55" formatCode="0_);\(0\)">
                  <c:v>390</c:v>
                </c:pt>
                <c:pt idx="56" formatCode="0_);\(0\)">
                  <c:v>347</c:v>
                </c:pt>
                <c:pt idx="57" formatCode="0_);\(0\)">
                  <c:v>436</c:v>
                </c:pt>
                <c:pt idx="58" formatCode="0_);\(0\)">
                  <c:v>388</c:v>
                </c:pt>
                <c:pt idx="59" formatCode="0_);\(0\)">
                  <c:v>379</c:v>
                </c:pt>
                <c:pt idx="60" formatCode="0_);\(0\)">
                  <c:v>634</c:v>
                </c:pt>
                <c:pt idx="61" formatCode="0_);\(0\)">
                  <c:v>316</c:v>
                </c:pt>
                <c:pt idx="62">
                  <c:v>340</c:v>
                </c:pt>
                <c:pt idx="63">
                  <c:v>299</c:v>
                </c:pt>
                <c:pt idx="64">
                  <c:v>344</c:v>
                </c:pt>
                <c:pt idx="65">
                  <c:v>398</c:v>
                </c:pt>
                <c:pt idx="66">
                  <c:v>307</c:v>
                </c:pt>
                <c:pt idx="67">
                  <c:v>356</c:v>
                </c:pt>
                <c:pt idx="68">
                  <c:v>338</c:v>
                </c:pt>
                <c:pt idx="69">
                  <c:v>322</c:v>
                </c:pt>
                <c:pt idx="70">
                  <c:v>347</c:v>
                </c:pt>
                <c:pt idx="71">
                  <c:v>396</c:v>
                </c:pt>
                <c:pt idx="72">
                  <c:v>500</c:v>
                </c:pt>
                <c:pt idx="73">
                  <c:v>400</c:v>
                </c:pt>
                <c:pt idx="74">
                  <c:v>447</c:v>
                </c:pt>
                <c:pt idx="75">
                  <c:v>455</c:v>
                </c:pt>
                <c:pt idx="76">
                  <c:v>408</c:v>
                </c:pt>
                <c:pt idx="77">
                  <c:v>260</c:v>
                </c:pt>
                <c:pt idx="78">
                  <c:v>366</c:v>
                </c:pt>
                <c:pt idx="79">
                  <c:v>476</c:v>
                </c:pt>
                <c:pt idx="80">
                  <c:v>584</c:v>
                </c:pt>
                <c:pt idx="81">
                  <c:v>450</c:v>
                </c:pt>
                <c:pt idx="82">
                  <c:v>386</c:v>
                </c:pt>
                <c:pt idx="83">
                  <c:v>456</c:v>
                </c:pt>
                <c:pt idx="84">
                  <c:v>294</c:v>
                </c:pt>
                <c:pt idx="85">
                  <c:v>474</c:v>
                </c:pt>
                <c:pt idx="86">
                  <c:v>322</c:v>
                </c:pt>
                <c:pt idx="87">
                  <c:v>391</c:v>
                </c:pt>
                <c:pt idx="88">
                  <c:v>794</c:v>
                </c:pt>
                <c:pt idx="89" formatCode="0_);\(0\)">
                  <c:v>523</c:v>
                </c:pt>
                <c:pt idx="90" formatCode="0_);\(0\)">
                  <c:v>384</c:v>
                </c:pt>
                <c:pt idx="91">
                  <c:v>505</c:v>
                </c:pt>
                <c:pt idx="92">
                  <c:v>419</c:v>
                </c:pt>
                <c:pt idx="93">
                  <c:v>520</c:v>
                </c:pt>
                <c:pt idx="94">
                  <c:v>384</c:v>
                </c:pt>
                <c:pt idx="95">
                  <c:v>479</c:v>
                </c:pt>
                <c:pt idx="96">
                  <c:v>375</c:v>
                </c:pt>
                <c:pt idx="97">
                  <c:v>605</c:v>
                </c:pt>
                <c:pt idx="98">
                  <c:v>401</c:v>
                </c:pt>
                <c:pt idx="99">
                  <c:v>497</c:v>
                </c:pt>
                <c:pt idx="100">
                  <c:v>485</c:v>
                </c:pt>
                <c:pt idx="101">
                  <c:v>565</c:v>
                </c:pt>
                <c:pt idx="102">
                  <c:v>412</c:v>
                </c:pt>
                <c:pt idx="103">
                  <c:v>597</c:v>
                </c:pt>
                <c:pt idx="104">
                  <c:v>341</c:v>
                </c:pt>
                <c:pt idx="105">
                  <c:v>682</c:v>
                </c:pt>
                <c:pt idx="106">
                  <c:v>914</c:v>
                </c:pt>
                <c:pt idx="107">
                  <c:v>543</c:v>
                </c:pt>
                <c:pt idx="108">
                  <c:v>448</c:v>
                </c:pt>
                <c:pt idx="109">
                  <c:v>523</c:v>
                </c:pt>
                <c:pt idx="110">
                  <c:v>398</c:v>
                </c:pt>
                <c:pt idx="111">
                  <c:v>550</c:v>
                </c:pt>
                <c:pt idx="112">
                  <c:v>991</c:v>
                </c:pt>
                <c:pt idx="113">
                  <c:v>639</c:v>
                </c:pt>
                <c:pt idx="114">
                  <c:v>508</c:v>
                </c:pt>
                <c:pt idx="115">
                  <c:v>405</c:v>
                </c:pt>
                <c:pt idx="116">
                  <c:v>435</c:v>
                </c:pt>
                <c:pt idx="117">
                  <c:v>1142</c:v>
                </c:pt>
                <c:pt idx="118">
                  <c:v>553</c:v>
                </c:pt>
                <c:pt idx="119">
                  <c:v>506</c:v>
                </c:pt>
                <c:pt idx="120">
                  <c:v>417</c:v>
                </c:pt>
                <c:pt idx="121">
                  <c:v>413</c:v>
                </c:pt>
                <c:pt idx="122">
                  <c:v>355</c:v>
                </c:pt>
                <c:pt idx="123">
                  <c:v>344</c:v>
                </c:pt>
                <c:pt idx="124">
                  <c:v>351</c:v>
                </c:pt>
                <c:pt idx="125">
                  <c:v>451</c:v>
                </c:pt>
                <c:pt idx="126">
                  <c:v>670</c:v>
                </c:pt>
                <c:pt idx="127">
                  <c:v>567</c:v>
                </c:pt>
                <c:pt idx="128">
                  <c:v>454</c:v>
                </c:pt>
                <c:pt idx="129">
                  <c:v>454</c:v>
                </c:pt>
                <c:pt idx="130">
                  <c:v>306</c:v>
                </c:pt>
                <c:pt idx="131">
                  <c:v>575</c:v>
                </c:pt>
                <c:pt idx="132">
                  <c:v>558</c:v>
                </c:pt>
                <c:pt idx="133">
                  <c:v>460</c:v>
                </c:pt>
                <c:pt idx="134">
                  <c:v>509</c:v>
                </c:pt>
                <c:pt idx="135">
                  <c:v>456</c:v>
                </c:pt>
                <c:pt idx="136">
                  <c:v>318</c:v>
                </c:pt>
                <c:pt idx="137">
                  <c:v>462</c:v>
                </c:pt>
                <c:pt idx="138">
                  <c:v>380</c:v>
                </c:pt>
                <c:pt idx="139">
                  <c:v>449</c:v>
                </c:pt>
                <c:pt idx="140">
                  <c:v>613</c:v>
                </c:pt>
                <c:pt idx="141">
                  <c:v>466</c:v>
                </c:pt>
                <c:pt idx="142">
                  <c:v>357</c:v>
                </c:pt>
                <c:pt idx="143">
                  <c:v>509</c:v>
                </c:pt>
                <c:pt idx="144">
                  <c:v>517</c:v>
                </c:pt>
                <c:pt idx="145">
                  <c:v>504</c:v>
                </c:pt>
                <c:pt idx="146">
                  <c:v>506</c:v>
                </c:pt>
                <c:pt idx="147">
                  <c:v>489</c:v>
                </c:pt>
                <c:pt idx="148">
                  <c:v>475</c:v>
                </c:pt>
                <c:pt idx="149">
                  <c:v>465</c:v>
                </c:pt>
                <c:pt idx="150">
                  <c:v>416</c:v>
                </c:pt>
                <c:pt idx="151">
                  <c:v>416</c:v>
                </c:pt>
                <c:pt idx="152">
                  <c:v>459</c:v>
                </c:pt>
                <c:pt idx="153">
                  <c:v>708</c:v>
                </c:pt>
                <c:pt idx="154">
                  <c:v>517</c:v>
                </c:pt>
                <c:pt idx="155">
                  <c:v>420</c:v>
                </c:pt>
                <c:pt idx="156">
                  <c:v>407</c:v>
                </c:pt>
                <c:pt idx="157">
                  <c:v>383</c:v>
                </c:pt>
                <c:pt idx="158">
                  <c:v>407</c:v>
                </c:pt>
                <c:pt idx="159">
                  <c:v>301</c:v>
                </c:pt>
                <c:pt idx="160">
                  <c:v>438</c:v>
                </c:pt>
                <c:pt idx="161">
                  <c:v>440</c:v>
                </c:pt>
                <c:pt idx="162">
                  <c:v>389</c:v>
                </c:pt>
                <c:pt idx="163">
                  <c:v>402</c:v>
                </c:pt>
                <c:pt idx="164">
                  <c:v>424</c:v>
                </c:pt>
                <c:pt idx="165">
                  <c:v>468</c:v>
                </c:pt>
                <c:pt idx="166">
                  <c:v>471</c:v>
                </c:pt>
                <c:pt idx="167">
                  <c:v>486</c:v>
                </c:pt>
                <c:pt idx="168">
                  <c:v>469</c:v>
                </c:pt>
                <c:pt idx="169">
                  <c:v>368</c:v>
                </c:pt>
                <c:pt idx="170">
                  <c:v>328</c:v>
                </c:pt>
                <c:pt idx="171">
                  <c:v>339</c:v>
                </c:pt>
                <c:pt idx="172">
                  <c:v>380</c:v>
                </c:pt>
                <c:pt idx="173">
                  <c:v>432</c:v>
                </c:pt>
                <c:pt idx="174">
                  <c:v>418</c:v>
                </c:pt>
                <c:pt idx="175">
                  <c:v>411</c:v>
                </c:pt>
                <c:pt idx="176">
                  <c:v>413</c:v>
                </c:pt>
                <c:pt idx="177">
                  <c:v>352</c:v>
                </c:pt>
                <c:pt idx="178">
                  <c:v>363</c:v>
                </c:pt>
                <c:pt idx="179">
                  <c:v>366</c:v>
                </c:pt>
                <c:pt idx="180">
                  <c:v>630</c:v>
                </c:pt>
                <c:pt idx="181">
                  <c:v>286</c:v>
                </c:pt>
                <c:pt idx="182">
                  <c:v>410</c:v>
                </c:pt>
                <c:pt idx="183">
                  <c:v>429</c:v>
                </c:pt>
                <c:pt idx="184">
                  <c:v>471</c:v>
                </c:pt>
                <c:pt idx="185">
                  <c:v>453</c:v>
                </c:pt>
                <c:pt idx="186">
                  <c:v>355</c:v>
                </c:pt>
                <c:pt idx="187">
                  <c:v>347</c:v>
                </c:pt>
                <c:pt idx="188">
                  <c:v>403</c:v>
                </c:pt>
                <c:pt idx="189">
                  <c:v>413</c:v>
                </c:pt>
                <c:pt idx="190">
                  <c:v>402</c:v>
                </c:pt>
                <c:pt idx="191">
                  <c:v>500</c:v>
                </c:pt>
                <c:pt idx="192">
                  <c:v>341</c:v>
                </c:pt>
                <c:pt idx="193">
                  <c:v>384</c:v>
                </c:pt>
                <c:pt idx="194">
                  <c:v>407</c:v>
                </c:pt>
                <c:pt idx="195">
                  <c:v>308</c:v>
                </c:pt>
                <c:pt idx="196">
                  <c:v>358</c:v>
                </c:pt>
                <c:pt idx="197">
                  <c:v>466</c:v>
                </c:pt>
                <c:pt idx="198">
                  <c:v>465</c:v>
                </c:pt>
                <c:pt idx="199">
                  <c:v>341</c:v>
                </c:pt>
                <c:pt idx="200">
                  <c:v>405</c:v>
                </c:pt>
                <c:pt idx="201">
                  <c:v>350</c:v>
                </c:pt>
                <c:pt idx="202">
                  <c:v>306</c:v>
                </c:pt>
                <c:pt idx="203">
                  <c:v>334</c:v>
                </c:pt>
                <c:pt idx="204">
                  <c:v>360</c:v>
                </c:pt>
                <c:pt idx="205">
                  <c:v>378</c:v>
                </c:pt>
                <c:pt idx="206">
                  <c:v>442</c:v>
                </c:pt>
                <c:pt idx="207">
                  <c:v>404</c:v>
                </c:pt>
                <c:pt idx="208">
                  <c:v>355</c:v>
                </c:pt>
                <c:pt idx="209">
                  <c:v>407</c:v>
                </c:pt>
                <c:pt idx="210">
                  <c:v>432</c:v>
                </c:pt>
                <c:pt idx="211">
                  <c:v>398</c:v>
                </c:pt>
                <c:pt idx="212">
                  <c:v>432</c:v>
                </c:pt>
                <c:pt idx="213">
                  <c:v>433</c:v>
                </c:pt>
                <c:pt idx="214">
                  <c:v>432</c:v>
                </c:pt>
                <c:pt idx="215">
                  <c:v>432</c:v>
                </c:pt>
                <c:pt idx="216">
                  <c:v>336</c:v>
                </c:pt>
                <c:pt idx="217">
                  <c:v>336</c:v>
                </c:pt>
                <c:pt idx="218">
                  <c:v>264</c:v>
                </c:pt>
                <c:pt idx="219">
                  <c:v>315</c:v>
                </c:pt>
                <c:pt idx="220">
                  <c:v>280</c:v>
                </c:pt>
                <c:pt idx="221">
                  <c:v>193</c:v>
                </c:pt>
                <c:pt idx="222">
                  <c:v>286</c:v>
                </c:pt>
                <c:pt idx="223">
                  <c:v>362</c:v>
                </c:pt>
                <c:pt idx="224">
                  <c:v>277</c:v>
                </c:pt>
                <c:pt idx="225">
                  <c:v>301</c:v>
                </c:pt>
                <c:pt idx="226">
                  <c:v>378</c:v>
                </c:pt>
                <c:pt idx="227">
                  <c:v>399</c:v>
                </c:pt>
                <c:pt idx="228">
                  <c:v>294</c:v>
                </c:pt>
                <c:pt idx="229">
                  <c:v>259</c:v>
                </c:pt>
                <c:pt idx="230">
                  <c:v>308</c:v>
                </c:pt>
                <c:pt idx="231">
                  <c:v>340</c:v>
                </c:pt>
                <c:pt idx="232">
                  <c:v>289</c:v>
                </c:pt>
                <c:pt idx="233">
                  <c:v>251</c:v>
                </c:pt>
                <c:pt idx="234">
                  <c:v>361</c:v>
                </c:pt>
                <c:pt idx="235">
                  <c:v>262</c:v>
                </c:pt>
                <c:pt idx="236">
                  <c:v>442</c:v>
                </c:pt>
                <c:pt idx="237">
                  <c:v>390</c:v>
                </c:pt>
                <c:pt idx="238">
                  <c:v>399</c:v>
                </c:pt>
                <c:pt idx="239">
                  <c:v>413</c:v>
                </c:pt>
                <c:pt idx="240">
                  <c:v>413</c:v>
                </c:pt>
                <c:pt idx="241">
                  <c:v>509</c:v>
                </c:pt>
                <c:pt idx="242">
                  <c:v>477</c:v>
                </c:pt>
                <c:pt idx="243">
                  <c:v>368</c:v>
                </c:pt>
                <c:pt idx="244">
                  <c:v>398</c:v>
                </c:pt>
                <c:pt idx="245">
                  <c:v>329</c:v>
                </c:pt>
                <c:pt idx="246">
                  <c:v>393</c:v>
                </c:pt>
                <c:pt idx="247">
                  <c:v>355</c:v>
                </c:pt>
                <c:pt idx="248">
                  <c:v>320</c:v>
                </c:pt>
                <c:pt idx="249">
                  <c:v>384</c:v>
                </c:pt>
                <c:pt idx="250">
                  <c:v>407</c:v>
                </c:pt>
                <c:pt idx="251">
                  <c:v>471</c:v>
                </c:pt>
                <c:pt idx="252">
                  <c:v>396</c:v>
                </c:pt>
                <c:pt idx="253">
                  <c:v>358</c:v>
                </c:pt>
                <c:pt idx="254">
                  <c:v>331</c:v>
                </c:pt>
                <c:pt idx="255">
                  <c:v>541</c:v>
                </c:pt>
                <c:pt idx="256">
                  <c:v>403</c:v>
                </c:pt>
                <c:pt idx="257">
                  <c:v>497</c:v>
                </c:pt>
                <c:pt idx="258">
                  <c:v>446</c:v>
                </c:pt>
                <c:pt idx="259">
                  <c:v>439</c:v>
                </c:pt>
                <c:pt idx="260">
                  <c:v>474</c:v>
                </c:pt>
                <c:pt idx="261">
                  <c:v>497</c:v>
                </c:pt>
                <c:pt idx="262">
                  <c:v>506</c:v>
                </c:pt>
                <c:pt idx="263">
                  <c:v>432</c:v>
                </c:pt>
                <c:pt idx="264">
                  <c:v>433</c:v>
                </c:pt>
                <c:pt idx="265">
                  <c:v>432</c:v>
                </c:pt>
                <c:pt idx="266">
                  <c:v>432</c:v>
                </c:pt>
                <c:pt idx="267">
                  <c:v>336</c:v>
                </c:pt>
                <c:pt idx="268">
                  <c:v>336</c:v>
                </c:pt>
                <c:pt idx="269">
                  <c:v>264</c:v>
                </c:pt>
                <c:pt idx="270">
                  <c:v>315</c:v>
                </c:pt>
                <c:pt idx="271">
                  <c:v>280</c:v>
                </c:pt>
                <c:pt idx="272">
                  <c:v>193</c:v>
                </c:pt>
                <c:pt idx="273">
                  <c:v>286</c:v>
                </c:pt>
                <c:pt idx="274">
                  <c:v>362</c:v>
                </c:pt>
                <c:pt idx="275">
                  <c:v>277</c:v>
                </c:pt>
                <c:pt idx="276">
                  <c:v>301</c:v>
                </c:pt>
                <c:pt idx="277">
                  <c:v>378</c:v>
                </c:pt>
                <c:pt idx="278">
                  <c:v>399</c:v>
                </c:pt>
                <c:pt idx="279">
                  <c:v>294</c:v>
                </c:pt>
                <c:pt idx="280">
                  <c:v>259</c:v>
                </c:pt>
                <c:pt idx="281">
                  <c:v>308</c:v>
                </c:pt>
                <c:pt idx="282">
                  <c:v>340</c:v>
                </c:pt>
                <c:pt idx="283">
                  <c:v>289</c:v>
                </c:pt>
                <c:pt idx="284">
                  <c:v>251</c:v>
                </c:pt>
                <c:pt idx="285">
                  <c:v>361</c:v>
                </c:pt>
                <c:pt idx="286">
                  <c:v>262</c:v>
                </c:pt>
                <c:pt idx="287">
                  <c:v>442</c:v>
                </c:pt>
                <c:pt idx="288">
                  <c:v>390</c:v>
                </c:pt>
                <c:pt idx="289">
                  <c:v>399</c:v>
                </c:pt>
                <c:pt idx="290">
                  <c:v>413</c:v>
                </c:pt>
                <c:pt idx="291">
                  <c:v>413</c:v>
                </c:pt>
                <c:pt idx="292">
                  <c:v>509</c:v>
                </c:pt>
                <c:pt idx="293">
                  <c:v>477</c:v>
                </c:pt>
                <c:pt idx="294">
                  <c:v>368</c:v>
                </c:pt>
                <c:pt idx="295">
                  <c:v>398</c:v>
                </c:pt>
                <c:pt idx="296">
                  <c:v>329</c:v>
                </c:pt>
                <c:pt idx="297">
                  <c:v>393</c:v>
                </c:pt>
                <c:pt idx="298">
                  <c:v>355</c:v>
                </c:pt>
                <c:pt idx="299">
                  <c:v>320</c:v>
                </c:pt>
                <c:pt idx="300">
                  <c:v>384</c:v>
                </c:pt>
                <c:pt idx="301">
                  <c:v>407</c:v>
                </c:pt>
                <c:pt idx="302">
                  <c:v>471</c:v>
                </c:pt>
                <c:pt idx="303">
                  <c:v>396</c:v>
                </c:pt>
                <c:pt idx="304">
                  <c:v>358</c:v>
                </c:pt>
                <c:pt idx="305">
                  <c:v>331</c:v>
                </c:pt>
                <c:pt idx="306">
                  <c:v>541</c:v>
                </c:pt>
                <c:pt idx="307">
                  <c:v>403</c:v>
                </c:pt>
                <c:pt idx="308">
                  <c:v>497</c:v>
                </c:pt>
                <c:pt idx="309">
                  <c:v>446</c:v>
                </c:pt>
                <c:pt idx="310">
                  <c:v>439</c:v>
                </c:pt>
                <c:pt idx="311">
                  <c:v>474</c:v>
                </c:pt>
                <c:pt idx="312">
                  <c:v>497</c:v>
                </c:pt>
                <c:pt idx="313">
                  <c:v>506</c:v>
                </c:pt>
                <c:pt idx="314">
                  <c:v>239</c:v>
                </c:pt>
                <c:pt idx="315">
                  <c:v>360</c:v>
                </c:pt>
                <c:pt idx="316">
                  <c:v>373</c:v>
                </c:pt>
                <c:pt idx="317">
                  <c:v>378</c:v>
                </c:pt>
                <c:pt idx="318">
                  <c:v>452</c:v>
                </c:pt>
                <c:pt idx="319">
                  <c:v>367</c:v>
                </c:pt>
                <c:pt idx="320">
                  <c:v>483</c:v>
                </c:pt>
                <c:pt idx="321">
                  <c:v>199</c:v>
                </c:pt>
                <c:pt idx="322">
                  <c:v>299</c:v>
                </c:pt>
                <c:pt idx="323">
                  <c:v>366</c:v>
                </c:pt>
                <c:pt idx="324">
                  <c:v>382</c:v>
                </c:pt>
                <c:pt idx="325">
                  <c:v>282</c:v>
                </c:pt>
                <c:pt idx="326">
                  <c:v>377</c:v>
                </c:pt>
                <c:pt idx="327">
                  <c:v>319</c:v>
                </c:pt>
                <c:pt idx="328">
                  <c:v>276</c:v>
                </c:pt>
                <c:pt idx="329">
                  <c:v>466</c:v>
                </c:pt>
                <c:pt idx="330">
                  <c:v>381</c:v>
                </c:pt>
                <c:pt idx="331">
                  <c:v>268</c:v>
                </c:pt>
                <c:pt idx="332">
                  <c:v>242</c:v>
                </c:pt>
                <c:pt idx="333">
                  <c:v>330</c:v>
                </c:pt>
                <c:pt idx="334">
                  <c:v>372</c:v>
                </c:pt>
                <c:pt idx="335">
                  <c:v>311</c:v>
                </c:pt>
                <c:pt idx="336">
                  <c:v>385</c:v>
                </c:pt>
                <c:pt idx="337">
                  <c:v>377</c:v>
                </c:pt>
                <c:pt idx="338">
                  <c:v>209</c:v>
                </c:pt>
                <c:pt idx="339">
                  <c:v>183</c:v>
                </c:pt>
                <c:pt idx="340">
                  <c:v>150</c:v>
                </c:pt>
                <c:pt idx="341">
                  <c:v>128</c:v>
                </c:pt>
                <c:pt idx="342">
                  <c:v>135</c:v>
                </c:pt>
                <c:pt idx="343">
                  <c:v>145</c:v>
                </c:pt>
                <c:pt idx="344">
                  <c:v>150</c:v>
                </c:pt>
                <c:pt idx="345" formatCode="0_);\(0\)">
                  <c:v>168</c:v>
                </c:pt>
                <c:pt idx="346" formatCode="0_);\(0\)">
                  <c:v>170</c:v>
                </c:pt>
                <c:pt idx="347" formatCode="0_);\(0\)">
                  <c:v>175</c:v>
                </c:pt>
                <c:pt idx="348" formatCode="0_);\(0\)">
                  <c:v>412</c:v>
                </c:pt>
                <c:pt idx="349" formatCode="0_);\(0\)">
                  <c:v>160</c:v>
                </c:pt>
                <c:pt idx="350" formatCode="0_);\(0\)">
                  <c:v>190</c:v>
                </c:pt>
                <c:pt idx="351" formatCode="0_);\(0\)">
                  <c:v>253</c:v>
                </c:pt>
                <c:pt idx="352" formatCode="0_);\(0\)">
                  <c:v>244</c:v>
                </c:pt>
                <c:pt idx="353" formatCode="0_);\(0\)">
                  <c:v>246</c:v>
                </c:pt>
                <c:pt idx="354" formatCode="0_);\(0\)">
                  <c:v>328</c:v>
                </c:pt>
                <c:pt idx="355" formatCode="0_);\(0\)">
                  <c:v>318</c:v>
                </c:pt>
                <c:pt idx="356" formatCode="0_);\(0\)">
                  <c:v>367</c:v>
                </c:pt>
                <c:pt idx="357" formatCode="0_);\(0\)">
                  <c:v>238</c:v>
                </c:pt>
                <c:pt idx="358" formatCode="0_);\(0\)">
                  <c:v>408</c:v>
                </c:pt>
                <c:pt idx="359" formatCode="0_);\(0\)">
                  <c:v>290</c:v>
                </c:pt>
                <c:pt idx="360" formatCode="0_);\(0\)">
                  <c:v>243</c:v>
                </c:pt>
                <c:pt idx="361" formatCode="0_);\(0\)">
                  <c:v>317</c:v>
                </c:pt>
                <c:pt idx="362" formatCode="0_);\(0\)">
                  <c:v>732</c:v>
                </c:pt>
                <c:pt idx="363" formatCode="0_);\(0\)">
                  <c:v>334</c:v>
                </c:pt>
                <c:pt idx="364" formatCode="0_);\(0\)">
                  <c:v>405</c:v>
                </c:pt>
              </c:numCache>
            </c:numRef>
          </c:val>
        </c:ser>
        <c:marker val="1"/>
        <c:axId val="181110656"/>
        <c:axId val="183885824"/>
      </c:lineChart>
      <c:catAx>
        <c:axId val="181110656"/>
        <c:scaling>
          <c:orientation val="minMax"/>
        </c:scaling>
        <c:axPos val="b"/>
        <c:title>
          <c:tx>
            <c:rich>
              <a:bodyPr/>
              <a:lstStyle/>
              <a:p>
                <a:pPr>
                  <a:defRPr/>
                </a:pPr>
                <a:r>
                  <a:rPr lang="en-GB" altLang="zh-CN"/>
                  <a:t>Time (d)</a:t>
                </a:r>
                <a:endParaRPr lang="zh-CN" altLang="en-US"/>
              </a:p>
            </c:rich>
          </c:tx>
        </c:title>
        <c:majorTickMark val="none"/>
        <c:tickLblPos val="nextTo"/>
        <c:crossAx val="183885824"/>
        <c:crosses val="autoZero"/>
        <c:auto val="1"/>
        <c:lblAlgn val="ctr"/>
        <c:lblOffset val="100"/>
      </c:catAx>
      <c:valAx>
        <c:axId val="183885824"/>
        <c:scaling>
          <c:orientation val="minMax"/>
        </c:scaling>
        <c:axPos val="l"/>
        <c:title>
          <c:tx>
            <c:rich>
              <a:bodyPr/>
              <a:lstStyle/>
              <a:p>
                <a:pPr>
                  <a:defRPr/>
                </a:pPr>
                <a:r>
                  <a:rPr lang="en-GB" altLang="zh-CN"/>
                  <a:t>Concentration (g COD m</a:t>
                </a:r>
                <a:r>
                  <a:rPr lang="en-GB" altLang="zh-CN" baseline="30000"/>
                  <a:t>-3</a:t>
                </a:r>
                <a:r>
                  <a:rPr lang="en-GB" altLang="zh-CN"/>
                  <a:t>)</a:t>
                </a:r>
                <a:endParaRPr lang="zh-CN" altLang="en-US"/>
              </a:p>
            </c:rich>
          </c:tx>
        </c:title>
        <c:numFmt formatCode="General" sourceLinked="1"/>
        <c:tickLblPos val="nextTo"/>
        <c:crossAx val="181110656"/>
        <c:crosses val="autoZero"/>
        <c:crossBetween val="between"/>
      </c:valAx>
    </c:plotArea>
    <c:legend>
      <c:legendPos val="r"/>
      <c:layout>
        <c:manualLayout>
          <c:xMode val="edge"/>
          <c:yMode val="edge"/>
          <c:x val="0.41296344771650983"/>
          <c:y val="0.14222365020587513"/>
          <c:w val="0.58703655228349061"/>
          <c:h val="0.17519785048410424"/>
        </c:manualLayout>
      </c:layout>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en-US" altLang="en-US"/>
              <a:t>Influent S</a:t>
            </a:r>
            <a:r>
              <a:rPr lang="en-US" altLang="en-US" baseline="-25000"/>
              <a:t>NH4</a:t>
            </a:r>
          </a:p>
        </c:rich>
      </c:tx>
    </c:title>
    <c:plotArea>
      <c:layout/>
      <c:lineChart>
        <c:grouping val="standard"/>
        <c:ser>
          <c:idx val="0"/>
          <c:order val="0"/>
          <c:tx>
            <c:strRef>
              <c:f>Sheet3!$A$1</c:f>
              <c:strCache>
                <c:ptCount val="1"/>
                <c:pt idx="0">
                  <c:v>NH3</c:v>
                </c:pt>
              </c:strCache>
            </c:strRef>
          </c:tx>
          <c:marker>
            <c:symbol val="none"/>
          </c:marker>
          <c:val>
            <c:numRef>
              <c:f>Sheet3!$A$2:$A$368</c:f>
              <c:numCache>
                <c:formatCode>General</c:formatCode>
                <c:ptCount val="367"/>
                <c:pt idx="0">
                  <c:v>27.8</c:v>
                </c:pt>
                <c:pt idx="1">
                  <c:v>32.6</c:v>
                </c:pt>
                <c:pt idx="2">
                  <c:v>27.5</c:v>
                </c:pt>
                <c:pt idx="3">
                  <c:v>33.200000000000003</c:v>
                </c:pt>
                <c:pt idx="4">
                  <c:v>31.2</c:v>
                </c:pt>
                <c:pt idx="5">
                  <c:v>32.1</c:v>
                </c:pt>
                <c:pt idx="6">
                  <c:v>36.1</c:v>
                </c:pt>
                <c:pt idx="7">
                  <c:v>52.5</c:v>
                </c:pt>
                <c:pt idx="8">
                  <c:v>36.9</c:v>
                </c:pt>
                <c:pt idx="9">
                  <c:v>29</c:v>
                </c:pt>
                <c:pt idx="10">
                  <c:v>34.700000000000003</c:v>
                </c:pt>
                <c:pt idx="11">
                  <c:v>32.6</c:v>
                </c:pt>
                <c:pt idx="12">
                  <c:v>28.8</c:v>
                </c:pt>
                <c:pt idx="13">
                  <c:v>29.4</c:v>
                </c:pt>
                <c:pt idx="14">
                  <c:v>28.9</c:v>
                </c:pt>
                <c:pt idx="15">
                  <c:v>34.200000000000003</c:v>
                </c:pt>
                <c:pt idx="16">
                  <c:v>28.3</c:v>
                </c:pt>
                <c:pt idx="17">
                  <c:v>30.5</c:v>
                </c:pt>
                <c:pt idx="18">
                  <c:v>32.1</c:v>
                </c:pt>
                <c:pt idx="19">
                  <c:v>36.1</c:v>
                </c:pt>
                <c:pt idx="20">
                  <c:v>33.6</c:v>
                </c:pt>
                <c:pt idx="21">
                  <c:v>46.1</c:v>
                </c:pt>
                <c:pt idx="22">
                  <c:v>49.3</c:v>
                </c:pt>
                <c:pt idx="23">
                  <c:v>47.2</c:v>
                </c:pt>
                <c:pt idx="24">
                  <c:v>43.9</c:v>
                </c:pt>
                <c:pt idx="25">
                  <c:v>37.5</c:v>
                </c:pt>
                <c:pt idx="26">
                  <c:v>38.5</c:v>
                </c:pt>
                <c:pt idx="27">
                  <c:v>40.9</c:v>
                </c:pt>
                <c:pt idx="28">
                  <c:v>40</c:v>
                </c:pt>
                <c:pt idx="29">
                  <c:v>37.200000000000003</c:v>
                </c:pt>
                <c:pt idx="30">
                  <c:v>38</c:v>
                </c:pt>
                <c:pt idx="31">
                  <c:v>45</c:v>
                </c:pt>
                <c:pt idx="32">
                  <c:v>43</c:v>
                </c:pt>
                <c:pt idx="33">
                  <c:v>38.300000000000004</c:v>
                </c:pt>
                <c:pt idx="34">
                  <c:v>42.8</c:v>
                </c:pt>
                <c:pt idx="35">
                  <c:v>38.6</c:v>
                </c:pt>
                <c:pt idx="36">
                  <c:v>34</c:v>
                </c:pt>
                <c:pt idx="37">
                  <c:v>33.5</c:v>
                </c:pt>
                <c:pt idx="38">
                  <c:v>30</c:v>
                </c:pt>
                <c:pt idx="39">
                  <c:v>29</c:v>
                </c:pt>
                <c:pt idx="40">
                  <c:v>29.5</c:v>
                </c:pt>
                <c:pt idx="41">
                  <c:v>28.6</c:v>
                </c:pt>
                <c:pt idx="42">
                  <c:v>26.6</c:v>
                </c:pt>
                <c:pt idx="43">
                  <c:v>30.2</c:v>
                </c:pt>
                <c:pt idx="44">
                  <c:v>28.9</c:v>
                </c:pt>
                <c:pt idx="45">
                  <c:v>25.2</c:v>
                </c:pt>
                <c:pt idx="46">
                  <c:v>30.2</c:v>
                </c:pt>
                <c:pt idx="47">
                  <c:v>31.6</c:v>
                </c:pt>
                <c:pt idx="48">
                  <c:v>39.800000000000004</c:v>
                </c:pt>
                <c:pt idx="49">
                  <c:v>30.6</c:v>
                </c:pt>
                <c:pt idx="50">
                  <c:v>29.8</c:v>
                </c:pt>
                <c:pt idx="51">
                  <c:v>25.3</c:v>
                </c:pt>
                <c:pt idx="52">
                  <c:v>30.6</c:v>
                </c:pt>
                <c:pt idx="53">
                  <c:v>32.4</c:v>
                </c:pt>
                <c:pt idx="54">
                  <c:v>33.800000000000004</c:v>
                </c:pt>
                <c:pt idx="55">
                  <c:v>31.4</c:v>
                </c:pt>
                <c:pt idx="56">
                  <c:v>26.2</c:v>
                </c:pt>
                <c:pt idx="57">
                  <c:v>26.5</c:v>
                </c:pt>
                <c:pt idx="58">
                  <c:v>27.5</c:v>
                </c:pt>
                <c:pt idx="59">
                  <c:v>27.5</c:v>
                </c:pt>
                <c:pt idx="60">
                  <c:v>27.6</c:v>
                </c:pt>
                <c:pt idx="61">
                  <c:v>27.6</c:v>
                </c:pt>
                <c:pt idx="62">
                  <c:v>29.6</c:v>
                </c:pt>
                <c:pt idx="63">
                  <c:v>27.3</c:v>
                </c:pt>
                <c:pt idx="64">
                  <c:v>30.7</c:v>
                </c:pt>
                <c:pt idx="65">
                  <c:v>35.5</c:v>
                </c:pt>
                <c:pt idx="66">
                  <c:v>34.700000000000003</c:v>
                </c:pt>
                <c:pt idx="67">
                  <c:v>30.4</c:v>
                </c:pt>
                <c:pt idx="68">
                  <c:v>34.700000000000003</c:v>
                </c:pt>
                <c:pt idx="69">
                  <c:v>34</c:v>
                </c:pt>
                <c:pt idx="70">
                  <c:v>32.9</c:v>
                </c:pt>
                <c:pt idx="71">
                  <c:v>29.7</c:v>
                </c:pt>
                <c:pt idx="72">
                  <c:v>34.1</c:v>
                </c:pt>
                <c:pt idx="73">
                  <c:v>32.9</c:v>
                </c:pt>
                <c:pt idx="74">
                  <c:v>31.5</c:v>
                </c:pt>
                <c:pt idx="75">
                  <c:v>33.1</c:v>
                </c:pt>
                <c:pt idx="76">
                  <c:v>35.800000000000004</c:v>
                </c:pt>
                <c:pt idx="77">
                  <c:v>33.200000000000003</c:v>
                </c:pt>
                <c:pt idx="78">
                  <c:v>37.9</c:v>
                </c:pt>
                <c:pt idx="79">
                  <c:v>35.300000000000004</c:v>
                </c:pt>
                <c:pt idx="80">
                  <c:v>37.9</c:v>
                </c:pt>
                <c:pt idx="81">
                  <c:v>36.1</c:v>
                </c:pt>
                <c:pt idx="82">
                  <c:v>44.8</c:v>
                </c:pt>
                <c:pt idx="83">
                  <c:v>42.1</c:v>
                </c:pt>
                <c:pt idx="84">
                  <c:v>41.3</c:v>
                </c:pt>
                <c:pt idx="85">
                  <c:v>37.9</c:v>
                </c:pt>
                <c:pt idx="86">
                  <c:v>37.300000000000004</c:v>
                </c:pt>
                <c:pt idx="87">
                  <c:v>35.5</c:v>
                </c:pt>
                <c:pt idx="88">
                  <c:v>36</c:v>
                </c:pt>
                <c:pt idx="89">
                  <c:v>38.9</c:v>
                </c:pt>
                <c:pt idx="90">
                  <c:v>36.6</c:v>
                </c:pt>
                <c:pt idx="91">
                  <c:v>35.5</c:v>
                </c:pt>
                <c:pt idx="92">
                  <c:v>31.1</c:v>
                </c:pt>
                <c:pt idx="93">
                  <c:v>37.1</c:v>
                </c:pt>
                <c:pt idx="94">
                  <c:v>35.5</c:v>
                </c:pt>
                <c:pt idx="95">
                  <c:v>37.1</c:v>
                </c:pt>
                <c:pt idx="96">
                  <c:v>35.200000000000003</c:v>
                </c:pt>
                <c:pt idx="97">
                  <c:v>34.6</c:v>
                </c:pt>
                <c:pt idx="98">
                  <c:v>34.4</c:v>
                </c:pt>
                <c:pt idx="99">
                  <c:v>34.6</c:v>
                </c:pt>
                <c:pt idx="100">
                  <c:v>33.4</c:v>
                </c:pt>
                <c:pt idx="101">
                  <c:v>36.300000000000004</c:v>
                </c:pt>
                <c:pt idx="102">
                  <c:v>33.1</c:v>
                </c:pt>
                <c:pt idx="103">
                  <c:v>34.4</c:v>
                </c:pt>
                <c:pt idx="104">
                  <c:v>35.5</c:v>
                </c:pt>
                <c:pt idx="105">
                  <c:v>46.3</c:v>
                </c:pt>
                <c:pt idx="106">
                  <c:v>38.700000000000003</c:v>
                </c:pt>
                <c:pt idx="107">
                  <c:v>44.2</c:v>
                </c:pt>
                <c:pt idx="108">
                  <c:v>38.700000000000003</c:v>
                </c:pt>
                <c:pt idx="109">
                  <c:v>41</c:v>
                </c:pt>
                <c:pt idx="110">
                  <c:v>43.4</c:v>
                </c:pt>
                <c:pt idx="111">
                  <c:v>60.4</c:v>
                </c:pt>
                <c:pt idx="112">
                  <c:v>45.3</c:v>
                </c:pt>
                <c:pt idx="113">
                  <c:v>55.4</c:v>
                </c:pt>
                <c:pt idx="114">
                  <c:v>43.4</c:v>
                </c:pt>
                <c:pt idx="115">
                  <c:v>41.8</c:v>
                </c:pt>
                <c:pt idx="116">
                  <c:v>46</c:v>
                </c:pt>
                <c:pt idx="117">
                  <c:v>46.5</c:v>
                </c:pt>
                <c:pt idx="118">
                  <c:v>55.4</c:v>
                </c:pt>
                <c:pt idx="119">
                  <c:v>42.2</c:v>
                </c:pt>
                <c:pt idx="120">
                  <c:v>22.7</c:v>
                </c:pt>
                <c:pt idx="121">
                  <c:v>23.2</c:v>
                </c:pt>
                <c:pt idx="122">
                  <c:v>31.6</c:v>
                </c:pt>
                <c:pt idx="123">
                  <c:v>30.9</c:v>
                </c:pt>
                <c:pt idx="124">
                  <c:v>37.6</c:v>
                </c:pt>
                <c:pt idx="125">
                  <c:v>39.700000000000003</c:v>
                </c:pt>
                <c:pt idx="126">
                  <c:v>86.9</c:v>
                </c:pt>
                <c:pt idx="127">
                  <c:v>63.1</c:v>
                </c:pt>
                <c:pt idx="128">
                  <c:v>47.9</c:v>
                </c:pt>
                <c:pt idx="129">
                  <c:v>41.1</c:v>
                </c:pt>
                <c:pt idx="130">
                  <c:v>41.9</c:v>
                </c:pt>
                <c:pt idx="131">
                  <c:v>55.9</c:v>
                </c:pt>
                <c:pt idx="132">
                  <c:v>52.5</c:v>
                </c:pt>
                <c:pt idx="133">
                  <c:v>51</c:v>
                </c:pt>
                <c:pt idx="134">
                  <c:v>43.5</c:v>
                </c:pt>
                <c:pt idx="135">
                  <c:v>49.2</c:v>
                </c:pt>
                <c:pt idx="136">
                  <c:v>62</c:v>
                </c:pt>
                <c:pt idx="137">
                  <c:v>59.4</c:v>
                </c:pt>
                <c:pt idx="138">
                  <c:v>41.1</c:v>
                </c:pt>
                <c:pt idx="139">
                  <c:v>45.5</c:v>
                </c:pt>
                <c:pt idx="140">
                  <c:v>45.8</c:v>
                </c:pt>
                <c:pt idx="141">
                  <c:v>40.5</c:v>
                </c:pt>
                <c:pt idx="142">
                  <c:v>45.3</c:v>
                </c:pt>
                <c:pt idx="143">
                  <c:v>42.8</c:v>
                </c:pt>
                <c:pt idx="144">
                  <c:v>65.3</c:v>
                </c:pt>
                <c:pt idx="145">
                  <c:v>69.2</c:v>
                </c:pt>
                <c:pt idx="146">
                  <c:v>44.5</c:v>
                </c:pt>
                <c:pt idx="147">
                  <c:v>56.6</c:v>
                </c:pt>
                <c:pt idx="148">
                  <c:v>69.900000000000006</c:v>
                </c:pt>
                <c:pt idx="149">
                  <c:v>43.3</c:v>
                </c:pt>
                <c:pt idx="150">
                  <c:v>43.2</c:v>
                </c:pt>
                <c:pt idx="151">
                  <c:v>39.9</c:v>
                </c:pt>
                <c:pt idx="152">
                  <c:v>63.5</c:v>
                </c:pt>
                <c:pt idx="153">
                  <c:v>44.3</c:v>
                </c:pt>
                <c:pt idx="154">
                  <c:v>35.6</c:v>
                </c:pt>
                <c:pt idx="155">
                  <c:v>35.6</c:v>
                </c:pt>
                <c:pt idx="156">
                  <c:v>34.6</c:v>
                </c:pt>
                <c:pt idx="157">
                  <c:v>43.7</c:v>
                </c:pt>
                <c:pt idx="158">
                  <c:v>59</c:v>
                </c:pt>
                <c:pt idx="159">
                  <c:v>60.2</c:v>
                </c:pt>
                <c:pt idx="160">
                  <c:v>41.5</c:v>
                </c:pt>
                <c:pt idx="161">
                  <c:v>46.8</c:v>
                </c:pt>
                <c:pt idx="162">
                  <c:v>60</c:v>
                </c:pt>
                <c:pt idx="163">
                  <c:v>54.2</c:v>
                </c:pt>
                <c:pt idx="164">
                  <c:v>51.3</c:v>
                </c:pt>
                <c:pt idx="165">
                  <c:v>56.6</c:v>
                </c:pt>
                <c:pt idx="166">
                  <c:v>44.5</c:v>
                </c:pt>
                <c:pt idx="167">
                  <c:v>34.9</c:v>
                </c:pt>
                <c:pt idx="168">
                  <c:v>62.4</c:v>
                </c:pt>
                <c:pt idx="169">
                  <c:v>28.9</c:v>
                </c:pt>
                <c:pt idx="170">
                  <c:v>57.9</c:v>
                </c:pt>
                <c:pt idx="171">
                  <c:v>59.9</c:v>
                </c:pt>
                <c:pt idx="172">
                  <c:v>58</c:v>
                </c:pt>
                <c:pt idx="173">
                  <c:v>32.4</c:v>
                </c:pt>
                <c:pt idx="174">
                  <c:v>91.2</c:v>
                </c:pt>
                <c:pt idx="175">
                  <c:v>61.1</c:v>
                </c:pt>
                <c:pt idx="176">
                  <c:v>40.300000000000004</c:v>
                </c:pt>
                <c:pt idx="177">
                  <c:v>37.700000000000003</c:v>
                </c:pt>
                <c:pt idx="178">
                  <c:v>36.300000000000004</c:v>
                </c:pt>
                <c:pt idx="179">
                  <c:v>44.5</c:v>
                </c:pt>
                <c:pt idx="180">
                  <c:v>46.9</c:v>
                </c:pt>
                <c:pt idx="181">
                  <c:v>40.9</c:v>
                </c:pt>
                <c:pt idx="182">
                  <c:v>32.700000000000003</c:v>
                </c:pt>
                <c:pt idx="183">
                  <c:v>29.9</c:v>
                </c:pt>
                <c:pt idx="184">
                  <c:v>34.1</c:v>
                </c:pt>
                <c:pt idx="185">
                  <c:v>33.300000000000004</c:v>
                </c:pt>
                <c:pt idx="186">
                  <c:v>43.5</c:v>
                </c:pt>
                <c:pt idx="187">
                  <c:v>49.8</c:v>
                </c:pt>
                <c:pt idx="188">
                  <c:v>40.300000000000004</c:v>
                </c:pt>
                <c:pt idx="189">
                  <c:v>32.9</c:v>
                </c:pt>
                <c:pt idx="190">
                  <c:v>31.6</c:v>
                </c:pt>
                <c:pt idx="191">
                  <c:v>50.1</c:v>
                </c:pt>
                <c:pt idx="192">
                  <c:v>37.300000000000004</c:v>
                </c:pt>
                <c:pt idx="193">
                  <c:v>33.200000000000003</c:v>
                </c:pt>
                <c:pt idx="194">
                  <c:v>33.200000000000003</c:v>
                </c:pt>
                <c:pt idx="195">
                  <c:v>27.9</c:v>
                </c:pt>
                <c:pt idx="196">
                  <c:v>29.3</c:v>
                </c:pt>
                <c:pt idx="197">
                  <c:v>42.8</c:v>
                </c:pt>
                <c:pt idx="198">
                  <c:v>23</c:v>
                </c:pt>
                <c:pt idx="199">
                  <c:v>56.1</c:v>
                </c:pt>
                <c:pt idx="200">
                  <c:v>50.9</c:v>
                </c:pt>
                <c:pt idx="201">
                  <c:v>40</c:v>
                </c:pt>
                <c:pt idx="202">
                  <c:v>30.2</c:v>
                </c:pt>
                <c:pt idx="203">
                  <c:v>29.2</c:v>
                </c:pt>
                <c:pt idx="204">
                  <c:v>29.4</c:v>
                </c:pt>
                <c:pt idx="205">
                  <c:v>35.800000000000004</c:v>
                </c:pt>
                <c:pt idx="206">
                  <c:v>44.9</c:v>
                </c:pt>
                <c:pt idx="207">
                  <c:v>21.3</c:v>
                </c:pt>
                <c:pt idx="208">
                  <c:v>26.4</c:v>
                </c:pt>
                <c:pt idx="209">
                  <c:v>20.3</c:v>
                </c:pt>
                <c:pt idx="210">
                  <c:v>27.6</c:v>
                </c:pt>
                <c:pt idx="211">
                  <c:v>28.9</c:v>
                </c:pt>
                <c:pt idx="212">
                  <c:v>41.2</c:v>
                </c:pt>
                <c:pt idx="213">
                  <c:v>31</c:v>
                </c:pt>
                <c:pt idx="214">
                  <c:v>34.700000000000003</c:v>
                </c:pt>
                <c:pt idx="215">
                  <c:v>36</c:v>
                </c:pt>
                <c:pt idx="216">
                  <c:v>67.5</c:v>
                </c:pt>
                <c:pt idx="217">
                  <c:v>25.9</c:v>
                </c:pt>
                <c:pt idx="218">
                  <c:v>46.9</c:v>
                </c:pt>
                <c:pt idx="219">
                  <c:v>20.5</c:v>
                </c:pt>
                <c:pt idx="220">
                  <c:v>24</c:v>
                </c:pt>
                <c:pt idx="221">
                  <c:v>13</c:v>
                </c:pt>
                <c:pt idx="222">
                  <c:v>24.3</c:v>
                </c:pt>
                <c:pt idx="223">
                  <c:v>31</c:v>
                </c:pt>
                <c:pt idx="224">
                  <c:v>45.4</c:v>
                </c:pt>
                <c:pt idx="225">
                  <c:v>37.4</c:v>
                </c:pt>
                <c:pt idx="226">
                  <c:v>42</c:v>
                </c:pt>
                <c:pt idx="227">
                  <c:v>38.5</c:v>
                </c:pt>
                <c:pt idx="228">
                  <c:v>40.9</c:v>
                </c:pt>
                <c:pt idx="229">
                  <c:v>39.9</c:v>
                </c:pt>
                <c:pt idx="230">
                  <c:v>38.200000000000003</c:v>
                </c:pt>
                <c:pt idx="231">
                  <c:v>24.8</c:v>
                </c:pt>
                <c:pt idx="232">
                  <c:v>27.2</c:v>
                </c:pt>
                <c:pt idx="233">
                  <c:v>23.4</c:v>
                </c:pt>
                <c:pt idx="234">
                  <c:v>20.6</c:v>
                </c:pt>
                <c:pt idx="235">
                  <c:v>18.3</c:v>
                </c:pt>
                <c:pt idx="236">
                  <c:v>23.2</c:v>
                </c:pt>
                <c:pt idx="237">
                  <c:v>49.1</c:v>
                </c:pt>
                <c:pt idx="238">
                  <c:v>35.4</c:v>
                </c:pt>
                <c:pt idx="239">
                  <c:v>42.6</c:v>
                </c:pt>
                <c:pt idx="240">
                  <c:v>46</c:v>
                </c:pt>
                <c:pt idx="241">
                  <c:v>38.6</c:v>
                </c:pt>
                <c:pt idx="242">
                  <c:v>38.4</c:v>
                </c:pt>
                <c:pt idx="243">
                  <c:v>37.300000000000004</c:v>
                </c:pt>
                <c:pt idx="244">
                  <c:v>40.9</c:v>
                </c:pt>
                <c:pt idx="245">
                  <c:v>26.2</c:v>
                </c:pt>
                <c:pt idx="246">
                  <c:v>28.4</c:v>
                </c:pt>
                <c:pt idx="247">
                  <c:v>37.4</c:v>
                </c:pt>
                <c:pt idx="248">
                  <c:v>27</c:v>
                </c:pt>
                <c:pt idx="249">
                  <c:v>24</c:v>
                </c:pt>
                <c:pt idx="250">
                  <c:v>33.1</c:v>
                </c:pt>
                <c:pt idx="251">
                  <c:v>48.4</c:v>
                </c:pt>
                <c:pt idx="252">
                  <c:v>36.300000000000004</c:v>
                </c:pt>
                <c:pt idx="253">
                  <c:v>50.3</c:v>
                </c:pt>
                <c:pt idx="254">
                  <c:v>41.2</c:v>
                </c:pt>
                <c:pt idx="255">
                  <c:v>45.6</c:v>
                </c:pt>
                <c:pt idx="256">
                  <c:v>53.8</c:v>
                </c:pt>
                <c:pt idx="257">
                  <c:v>43</c:v>
                </c:pt>
                <c:pt idx="258">
                  <c:v>45.5</c:v>
                </c:pt>
                <c:pt idx="259">
                  <c:v>60.7</c:v>
                </c:pt>
                <c:pt idx="260">
                  <c:v>49.5</c:v>
                </c:pt>
                <c:pt idx="261">
                  <c:v>41.7</c:v>
                </c:pt>
                <c:pt idx="262">
                  <c:v>34.800000000000004</c:v>
                </c:pt>
                <c:pt idx="263">
                  <c:v>41.2</c:v>
                </c:pt>
                <c:pt idx="264">
                  <c:v>31</c:v>
                </c:pt>
                <c:pt idx="265">
                  <c:v>34.700000000000003</c:v>
                </c:pt>
                <c:pt idx="266">
                  <c:v>36</c:v>
                </c:pt>
                <c:pt idx="267">
                  <c:v>67.5</c:v>
                </c:pt>
                <c:pt idx="268">
                  <c:v>25.9</c:v>
                </c:pt>
                <c:pt idx="269">
                  <c:v>46.9</c:v>
                </c:pt>
                <c:pt idx="270">
                  <c:v>20.5</c:v>
                </c:pt>
                <c:pt idx="271">
                  <c:v>24</c:v>
                </c:pt>
                <c:pt idx="272">
                  <c:v>13</c:v>
                </c:pt>
                <c:pt idx="273">
                  <c:v>24.3</c:v>
                </c:pt>
                <c:pt idx="274">
                  <c:v>31</c:v>
                </c:pt>
                <c:pt idx="275">
                  <c:v>45.4</c:v>
                </c:pt>
                <c:pt idx="276">
                  <c:v>37.4</c:v>
                </c:pt>
                <c:pt idx="277">
                  <c:v>42</c:v>
                </c:pt>
                <c:pt idx="278">
                  <c:v>38.5</c:v>
                </c:pt>
                <c:pt idx="279">
                  <c:v>40.9</c:v>
                </c:pt>
                <c:pt idx="280">
                  <c:v>39.9</c:v>
                </c:pt>
                <c:pt idx="281">
                  <c:v>38.200000000000003</c:v>
                </c:pt>
                <c:pt idx="282">
                  <c:v>24.8</c:v>
                </c:pt>
                <c:pt idx="283">
                  <c:v>27.2</c:v>
                </c:pt>
                <c:pt idx="284">
                  <c:v>23.4</c:v>
                </c:pt>
                <c:pt idx="285">
                  <c:v>20.6</c:v>
                </c:pt>
                <c:pt idx="286">
                  <c:v>18.3</c:v>
                </c:pt>
                <c:pt idx="287">
                  <c:v>23.2</c:v>
                </c:pt>
                <c:pt idx="288">
                  <c:v>49.1</c:v>
                </c:pt>
                <c:pt idx="289">
                  <c:v>35.4</c:v>
                </c:pt>
                <c:pt idx="290">
                  <c:v>42.6</c:v>
                </c:pt>
                <c:pt idx="291">
                  <c:v>46</c:v>
                </c:pt>
                <c:pt idx="292">
                  <c:v>38.6</c:v>
                </c:pt>
                <c:pt idx="293">
                  <c:v>38.4</c:v>
                </c:pt>
                <c:pt idx="294">
                  <c:v>37.300000000000004</c:v>
                </c:pt>
                <c:pt idx="295">
                  <c:v>40.9</c:v>
                </c:pt>
                <c:pt idx="296">
                  <c:v>26.2</c:v>
                </c:pt>
                <c:pt idx="297">
                  <c:v>28.4</c:v>
                </c:pt>
                <c:pt idx="298">
                  <c:v>37.4</c:v>
                </c:pt>
                <c:pt idx="299">
                  <c:v>27</c:v>
                </c:pt>
                <c:pt idx="300">
                  <c:v>24</c:v>
                </c:pt>
                <c:pt idx="301">
                  <c:v>33.1</c:v>
                </c:pt>
                <c:pt idx="302">
                  <c:v>48.4</c:v>
                </c:pt>
                <c:pt idx="303">
                  <c:v>36.300000000000004</c:v>
                </c:pt>
                <c:pt idx="304">
                  <c:v>50.3</c:v>
                </c:pt>
                <c:pt idx="305">
                  <c:v>41.2</c:v>
                </c:pt>
                <c:pt idx="306">
                  <c:v>45.6</c:v>
                </c:pt>
                <c:pt idx="307">
                  <c:v>53.8</c:v>
                </c:pt>
                <c:pt idx="308">
                  <c:v>43</c:v>
                </c:pt>
                <c:pt idx="309">
                  <c:v>45.5</c:v>
                </c:pt>
                <c:pt idx="310">
                  <c:v>60.7</c:v>
                </c:pt>
                <c:pt idx="311">
                  <c:v>49.5</c:v>
                </c:pt>
                <c:pt idx="312">
                  <c:v>41.7</c:v>
                </c:pt>
                <c:pt idx="313">
                  <c:v>34.800000000000004</c:v>
                </c:pt>
                <c:pt idx="314">
                  <c:v>27.8</c:v>
                </c:pt>
                <c:pt idx="315">
                  <c:v>32.6</c:v>
                </c:pt>
                <c:pt idx="316">
                  <c:v>27.5</c:v>
                </c:pt>
                <c:pt idx="317">
                  <c:v>33.200000000000003</c:v>
                </c:pt>
                <c:pt idx="318">
                  <c:v>31.2</c:v>
                </c:pt>
                <c:pt idx="319">
                  <c:v>32.1</c:v>
                </c:pt>
                <c:pt idx="320">
                  <c:v>36.1</c:v>
                </c:pt>
                <c:pt idx="321">
                  <c:v>52.5</c:v>
                </c:pt>
                <c:pt idx="322">
                  <c:v>36.9</c:v>
                </c:pt>
                <c:pt idx="323">
                  <c:v>29</c:v>
                </c:pt>
                <c:pt idx="324">
                  <c:v>34.700000000000003</c:v>
                </c:pt>
                <c:pt idx="325">
                  <c:v>32.6</c:v>
                </c:pt>
                <c:pt idx="326">
                  <c:v>28.8</c:v>
                </c:pt>
                <c:pt idx="327">
                  <c:v>29.4</c:v>
                </c:pt>
                <c:pt idx="328">
                  <c:v>28.9</c:v>
                </c:pt>
                <c:pt idx="329">
                  <c:v>34.200000000000003</c:v>
                </c:pt>
                <c:pt idx="330">
                  <c:v>28.3</c:v>
                </c:pt>
                <c:pt idx="331">
                  <c:v>30.5</c:v>
                </c:pt>
                <c:pt idx="332">
                  <c:v>32.1</c:v>
                </c:pt>
                <c:pt idx="333">
                  <c:v>36.1</c:v>
                </c:pt>
                <c:pt idx="334">
                  <c:v>33.6</c:v>
                </c:pt>
                <c:pt idx="335">
                  <c:v>46.1</c:v>
                </c:pt>
                <c:pt idx="336">
                  <c:v>49.3</c:v>
                </c:pt>
                <c:pt idx="337">
                  <c:v>47.2</c:v>
                </c:pt>
                <c:pt idx="338">
                  <c:v>43.9</c:v>
                </c:pt>
                <c:pt idx="339">
                  <c:v>37.5</c:v>
                </c:pt>
                <c:pt idx="340">
                  <c:v>38.5</c:v>
                </c:pt>
                <c:pt idx="341">
                  <c:v>40.9</c:v>
                </c:pt>
                <c:pt idx="342">
                  <c:v>40</c:v>
                </c:pt>
                <c:pt idx="343">
                  <c:v>37.200000000000003</c:v>
                </c:pt>
                <c:pt idx="344">
                  <c:v>38</c:v>
                </c:pt>
                <c:pt idx="345">
                  <c:v>45</c:v>
                </c:pt>
                <c:pt idx="346">
                  <c:v>43</c:v>
                </c:pt>
                <c:pt idx="347">
                  <c:v>38.300000000000004</c:v>
                </c:pt>
                <c:pt idx="348">
                  <c:v>42.8</c:v>
                </c:pt>
                <c:pt idx="349">
                  <c:v>38.6</c:v>
                </c:pt>
                <c:pt idx="350">
                  <c:v>34</c:v>
                </c:pt>
                <c:pt idx="351">
                  <c:v>33.5</c:v>
                </c:pt>
                <c:pt idx="352">
                  <c:v>30</c:v>
                </c:pt>
                <c:pt idx="353">
                  <c:v>29</c:v>
                </c:pt>
                <c:pt idx="354">
                  <c:v>29.5</c:v>
                </c:pt>
                <c:pt idx="355">
                  <c:v>28.6</c:v>
                </c:pt>
                <c:pt idx="356">
                  <c:v>26.6</c:v>
                </c:pt>
                <c:pt idx="357">
                  <c:v>30.2</c:v>
                </c:pt>
                <c:pt idx="358">
                  <c:v>28.9</c:v>
                </c:pt>
                <c:pt idx="359">
                  <c:v>25.2</c:v>
                </c:pt>
                <c:pt idx="360">
                  <c:v>30.2</c:v>
                </c:pt>
                <c:pt idx="361">
                  <c:v>31.6</c:v>
                </c:pt>
                <c:pt idx="362">
                  <c:v>39.800000000000004</c:v>
                </c:pt>
                <c:pt idx="363">
                  <c:v>30.6</c:v>
                </c:pt>
                <c:pt idx="364">
                  <c:v>29.8</c:v>
                </c:pt>
              </c:numCache>
            </c:numRef>
          </c:val>
        </c:ser>
        <c:hiLowLines/>
        <c:marker val="1"/>
        <c:axId val="183969280"/>
        <c:axId val="183971200"/>
      </c:lineChart>
      <c:catAx>
        <c:axId val="183969280"/>
        <c:scaling>
          <c:orientation val="minMax"/>
        </c:scaling>
        <c:axPos val="b"/>
        <c:title>
          <c:tx>
            <c:rich>
              <a:bodyPr/>
              <a:lstStyle/>
              <a:p>
                <a:pPr>
                  <a:defRPr/>
                </a:pPr>
                <a:r>
                  <a:rPr lang="en-GB" altLang="zh-CN"/>
                  <a:t>Time (d)</a:t>
                </a:r>
                <a:endParaRPr lang="zh-CN" altLang="en-US"/>
              </a:p>
            </c:rich>
          </c:tx>
          <c:layout>
            <c:manualLayout>
              <c:xMode val="edge"/>
              <c:yMode val="edge"/>
              <c:x val="0.46377382323301031"/>
              <c:y val="0.87868037328669135"/>
            </c:manualLayout>
          </c:layout>
        </c:title>
        <c:majorTickMark val="none"/>
        <c:tickLblPos val="nextTo"/>
        <c:spPr>
          <a:noFill/>
        </c:spPr>
        <c:txPr>
          <a:bodyPr/>
          <a:lstStyle/>
          <a:p>
            <a:pPr>
              <a:defRPr>
                <a:solidFill>
                  <a:schemeClr val="tx1"/>
                </a:solidFill>
              </a:defRPr>
            </a:pPr>
            <a:endParaRPr lang="zh-CN"/>
          </a:p>
        </c:txPr>
        <c:crossAx val="183971200"/>
        <c:crosses val="autoZero"/>
        <c:auto val="1"/>
        <c:lblAlgn val="ctr"/>
        <c:lblOffset val="100"/>
      </c:catAx>
      <c:valAx>
        <c:axId val="183971200"/>
        <c:scaling>
          <c:orientation val="minMax"/>
        </c:scaling>
        <c:axPos val="l"/>
        <c:title>
          <c:tx>
            <c:rich>
              <a:bodyPr/>
              <a:lstStyle/>
              <a:p>
                <a:pPr>
                  <a:defRPr/>
                </a:pPr>
                <a:r>
                  <a:rPr lang="en-GB" altLang="zh-CN"/>
                  <a:t>Concentration</a:t>
                </a:r>
                <a:r>
                  <a:rPr lang="en-GB" altLang="zh-CN" baseline="0"/>
                  <a:t> (g N m</a:t>
                </a:r>
                <a:r>
                  <a:rPr lang="en-GB" altLang="zh-CN" baseline="30000"/>
                  <a:t>-3</a:t>
                </a:r>
                <a:r>
                  <a:rPr lang="zh-CN" altLang="en-US" baseline="0"/>
                  <a:t>）</a:t>
                </a:r>
                <a:endParaRPr lang="zh-CN" altLang="en-US"/>
              </a:p>
            </c:rich>
          </c:tx>
        </c:title>
        <c:numFmt formatCode="General" sourceLinked="1"/>
        <c:tickLblPos val="nextTo"/>
        <c:crossAx val="183969280"/>
        <c:crosses val="autoZero"/>
        <c:crossBetween val="between"/>
      </c:valAx>
      <c:spPr>
        <a:noFill/>
        <a:ln w="25400">
          <a:noFill/>
        </a:ln>
      </c:spPr>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en-GB" altLang="en-US"/>
              <a:t>Total inlet flowrate</a:t>
            </a:r>
          </a:p>
        </c:rich>
      </c:tx>
    </c:title>
    <c:plotArea>
      <c:layout/>
      <c:lineChart>
        <c:grouping val="standard"/>
        <c:ser>
          <c:idx val="0"/>
          <c:order val="0"/>
          <c:tx>
            <c:strRef>
              <c:f>'cost for event'!$T$1</c:f>
              <c:strCache>
                <c:ptCount val="1"/>
                <c:pt idx="0">
                  <c:v>Total inlet flowrat</c:v>
                </c:pt>
              </c:strCache>
            </c:strRef>
          </c:tx>
          <c:marker>
            <c:symbol val="none"/>
          </c:marker>
          <c:val>
            <c:numRef>
              <c:f>'cost for event'!$T$2:$T$367</c:f>
              <c:numCache>
                <c:formatCode>General</c:formatCode>
                <c:ptCount val="366"/>
                <c:pt idx="0">
                  <c:v>51032</c:v>
                </c:pt>
                <c:pt idx="1">
                  <c:v>51740</c:v>
                </c:pt>
                <c:pt idx="2">
                  <c:v>48857</c:v>
                </c:pt>
                <c:pt idx="3">
                  <c:v>48955</c:v>
                </c:pt>
                <c:pt idx="4">
                  <c:v>47148</c:v>
                </c:pt>
                <c:pt idx="5">
                  <c:v>46434</c:v>
                </c:pt>
                <c:pt idx="6">
                  <c:v>48601</c:v>
                </c:pt>
                <c:pt idx="7">
                  <c:v>47678</c:v>
                </c:pt>
                <c:pt idx="8">
                  <c:v>44547</c:v>
                </c:pt>
                <c:pt idx="9">
                  <c:v>46743</c:v>
                </c:pt>
                <c:pt idx="10">
                  <c:v>48176</c:v>
                </c:pt>
                <c:pt idx="11">
                  <c:v>48456</c:v>
                </c:pt>
                <c:pt idx="12">
                  <c:v>50345</c:v>
                </c:pt>
                <c:pt idx="13">
                  <c:v>50296</c:v>
                </c:pt>
                <c:pt idx="14">
                  <c:v>49224</c:v>
                </c:pt>
                <c:pt idx="15">
                  <c:v>48721</c:v>
                </c:pt>
                <c:pt idx="16">
                  <c:v>49268</c:v>
                </c:pt>
                <c:pt idx="17">
                  <c:v>49506</c:v>
                </c:pt>
                <c:pt idx="18">
                  <c:v>50086</c:v>
                </c:pt>
                <c:pt idx="19">
                  <c:v>45997</c:v>
                </c:pt>
                <c:pt idx="20">
                  <c:v>44926</c:v>
                </c:pt>
                <c:pt idx="21">
                  <c:v>44332</c:v>
                </c:pt>
                <c:pt idx="22">
                  <c:v>44462</c:v>
                </c:pt>
                <c:pt idx="23">
                  <c:v>40618</c:v>
                </c:pt>
                <c:pt idx="24">
                  <c:v>39234</c:v>
                </c:pt>
                <c:pt idx="25">
                  <c:v>33336</c:v>
                </c:pt>
                <c:pt idx="26">
                  <c:v>33494</c:v>
                </c:pt>
                <c:pt idx="27">
                  <c:v>33494</c:v>
                </c:pt>
                <c:pt idx="28">
                  <c:v>37070</c:v>
                </c:pt>
                <c:pt idx="29">
                  <c:v>33732</c:v>
                </c:pt>
                <c:pt idx="30">
                  <c:v>36055</c:v>
                </c:pt>
                <c:pt idx="31">
                  <c:v>36395</c:v>
                </c:pt>
                <c:pt idx="32">
                  <c:v>37091</c:v>
                </c:pt>
                <c:pt idx="33">
                  <c:v>41825</c:v>
                </c:pt>
                <c:pt idx="34">
                  <c:v>45165</c:v>
                </c:pt>
                <c:pt idx="35">
                  <c:v>46873</c:v>
                </c:pt>
                <c:pt idx="36">
                  <c:v>50687</c:v>
                </c:pt>
                <c:pt idx="37">
                  <c:v>52560</c:v>
                </c:pt>
                <c:pt idx="38">
                  <c:v>50211</c:v>
                </c:pt>
                <c:pt idx="39">
                  <c:v>50114</c:v>
                </c:pt>
                <c:pt idx="40">
                  <c:v>50501</c:v>
                </c:pt>
                <c:pt idx="41">
                  <c:v>49033</c:v>
                </c:pt>
                <c:pt idx="42">
                  <c:v>48582</c:v>
                </c:pt>
                <c:pt idx="43">
                  <c:v>48968</c:v>
                </c:pt>
                <c:pt idx="44">
                  <c:v>49630</c:v>
                </c:pt>
                <c:pt idx="45">
                  <c:v>49050</c:v>
                </c:pt>
                <c:pt idx="46">
                  <c:v>48056</c:v>
                </c:pt>
                <c:pt idx="47">
                  <c:v>49333</c:v>
                </c:pt>
                <c:pt idx="48">
                  <c:v>51606</c:v>
                </c:pt>
                <c:pt idx="49">
                  <c:v>49903</c:v>
                </c:pt>
                <c:pt idx="50">
                  <c:v>50876</c:v>
                </c:pt>
                <c:pt idx="51">
                  <c:v>49753</c:v>
                </c:pt>
                <c:pt idx="52">
                  <c:v>49162</c:v>
                </c:pt>
                <c:pt idx="53">
                  <c:v>50401</c:v>
                </c:pt>
                <c:pt idx="54">
                  <c:v>50162</c:v>
                </c:pt>
                <c:pt idx="55">
                  <c:v>50697</c:v>
                </c:pt>
                <c:pt idx="56">
                  <c:v>50391</c:v>
                </c:pt>
                <c:pt idx="57">
                  <c:v>49590</c:v>
                </c:pt>
                <c:pt idx="58">
                  <c:v>49573</c:v>
                </c:pt>
                <c:pt idx="59">
                  <c:v>49732</c:v>
                </c:pt>
                <c:pt idx="60">
                  <c:v>50011</c:v>
                </c:pt>
                <c:pt idx="61">
                  <c:v>50547</c:v>
                </c:pt>
                <c:pt idx="62">
                  <c:v>51087</c:v>
                </c:pt>
                <c:pt idx="63">
                  <c:v>49703</c:v>
                </c:pt>
                <c:pt idx="64">
                  <c:v>50472</c:v>
                </c:pt>
                <c:pt idx="65">
                  <c:v>49455</c:v>
                </c:pt>
                <c:pt idx="66">
                  <c:v>48405</c:v>
                </c:pt>
                <c:pt idx="67">
                  <c:v>49037</c:v>
                </c:pt>
                <c:pt idx="68">
                  <c:v>48366</c:v>
                </c:pt>
                <c:pt idx="69">
                  <c:v>49132</c:v>
                </c:pt>
                <c:pt idx="70">
                  <c:v>50299</c:v>
                </c:pt>
                <c:pt idx="71">
                  <c:v>49986</c:v>
                </c:pt>
                <c:pt idx="72">
                  <c:v>49086</c:v>
                </c:pt>
                <c:pt idx="73">
                  <c:v>50659</c:v>
                </c:pt>
                <c:pt idx="74">
                  <c:v>51127</c:v>
                </c:pt>
                <c:pt idx="75">
                  <c:v>49930</c:v>
                </c:pt>
                <c:pt idx="76">
                  <c:v>52714</c:v>
                </c:pt>
                <c:pt idx="77">
                  <c:v>49839</c:v>
                </c:pt>
                <c:pt idx="78">
                  <c:v>51697</c:v>
                </c:pt>
                <c:pt idx="79">
                  <c:v>48555</c:v>
                </c:pt>
                <c:pt idx="80">
                  <c:v>45121</c:v>
                </c:pt>
                <c:pt idx="81">
                  <c:v>39967</c:v>
                </c:pt>
                <c:pt idx="82">
                  <c:v>40500</c:v>
                </c:pt>
                <c:pt idx="83">
                  <c:v>47310</c:v>
                </c:pt>
                <c:pt idx="84">
                  <c:v>51514</c:v>
                </c:pt>
                <c:pt idx="85">
                  <c:v>51606</c:v>
                </c:pt>
                <c:pt idx="86">
                  <c:v>51833</c:v>
                </c:pt>
                <c:pt idx="87">
                  <c:v>48949</c:v>
                </c:pt>
                <c:pt idx="88">
                  <c:v>43497</c:v>
                </c:pt>
                <c:pt idx="89">
                  <c:v>46305</c:v>
                </c:pt>
                <c:pt idx="90">
                  <c:v>46379</c:v>
                </c:pt>
                <c:pt idx="91">
                  <c:v>50061</c:v>
                </c:pt>
                <c:pt idx="92">
                  <c:v>53750</c:v>
                </c:pt>
                <c:pt idx="93">
                  <c:v>54365</c:v>
                </c:pt>
                <c:pt idx="94">
                  <c:v>51436</c:v>
                </c:pt>
                <c:pt idx="95">
                  <c:v>49582</c:v>
                </c:pt>
                <c:pt idx="96">
                  <c:v>46565</c:v>
                </c:pt>
                <c:pt idx="97">
                  <c:v>50538</c:v>
                </c:pt>
                <c:pt idx="98">
                  <c:v>47974</c:v>
                </c:pt>
                <c:pt idx="99">
                  <c:v>45756</c:v>
                </c:pt>
                <c:pt idx="100">
                  <c:v>46948</c:v>
                </c:pt>
                <c:pt idx="101">
                  <c:v>46935</c:v>
                </c:pt>
                <c:pt idx="102">
                  <c:v>43527</c:v>
                </c:pt>
                <c:pt idx="103">
                  <c:v>45209</c:v>
                </c:pt>
                <c:pt idx="104">
                  <c:v>46846</c:v>
                </c:pt>
                <c:pt idx="105">
                  <c:v>48289</c:v>
                </c:pt>
                <c:pt idx="106">
                  <c:v>45486</c:v>
                </c:pt>
                <c:pt idx="107">
                  <c:v>46975</c:v>
                </c:pt>
                <c:pt idx="108">
                  <c:v>44900</c:v>
                </c:pt>
                <c:pt idx="109">
                  <c:v>46935</c:v>
                </c:pt>
                <c:pt idx="110">
                  <c:v>46690</c:v>
                </c:pt>
                <c:pt idx="111">
                  <c:v>46583</c:v>
                </c:pt>
                <c:pt idx="112">
                  <c:v>49591</c:v>
                </c:pt>
                <c:pt idx="113">
                  <c:v>45138</c:v>
                </c:pt>
                <c:pt idx="114">
                  <c:v>45969</c:v>
                </c:pt>
                <c:pt idx="115">
                  <c:v>45240</c:v>
                </c:pt>
                <c:pt idx="116">
                  <c:v>46027</c:v>
                </c:pt>
                <c:pt idx="117">
                  <c:v>44752</c:v>
                </c:pt>
                <c:pt idx="118">
                  <c:v>43696</c:v>
                </c:pt>
                <c:pt idx="119">
                  <c:v>47968</c:v>
                </c:pt>
                <c:pt idx="120">
                  <c:v>45622</c:v>
                </c:pt>
                <c:pt idx="121">
                  <c:v>45143</c:v>
                </c:pt>
                <c:pt idx="122">
                  <c:v>44694</c:v>
                </c:pt>
                <c:pt idx="123">
                  <c:v>43390</c:v>
                </c:pt>
                <c:pt idx="124">
                  <c:v>44494</c:v>
                </c:pt>
                <c:pt idx="125">
                  <c:v>36667</c:v>
                </c:pt>
                <c:pt idx="126">
                  <c:v>40263</c:v>
                </c:pt>
                <c:pt idx="127">
                  <c:v>43581</c:v>
                </c:pt>
                <c:pt idx="128">
                  <c:v>43498</c:v>
                </c:pt>
                <c:pt idx="129">
                  <c:v>43785</c:v>
                </c:pt>
                <c:pt idx="130">
                  <c:v>44499</c:v>
                </c:pt>
                <c:pt idx="131">
                  <c:v>44989</c:v>
                </c:pt>
                <c:pt idx="132">
                  <c:v>47582</c:v>
                </c:pt>
                <c:pt idx="133">
                  <c:v>47184</c:v>
                </c:pt>
                <c:pt idx="134">
                  <c:v>49365</c:v>
                </c:pt>
                <c:pt idx="135">
                  <c:v>50781</c:v>
                </c:pt>
                <c:pt idx="136">
                  <c:v>44726</c:v>
                </c:pt>
                <c:pt idx="137">
                  <c:v>43100</c:v>
                </c:pt>
                <c:pt idx="138">
                  <c:v>48480</c:v>
                </c:pt>
                <c:pt idx="139">
                  <c:v>46870</c:v>
                </c:pt>
                <c:pt idx="140">
                  <c:v>44790</c:v>
                </c:pt>
                <c:pt idx="141">
                  <c:v>48400</c:v>
                </c:pt>
                <c:pt idx="142">
                  <c:v>49087</c:v>
                </c:pt>
                <c:pt idx="143">
                  <c:v>46620</c:v>
                </c:pt>
                <c:pt idx="144">
                  <c:v>46620</c:v>
                </c:pt>
                <c:pt idx="145">
                  <c:v>48834</c:v>
                </c:pt>
                <c:pt idx="146">
                  <c:v>48010</c:v>
                </c:pt>
                <c:pt idx="147">
                  <c:v>48850</c:v>
                </c:pt>
                <c:pt idx="148">
                  <c:v>49101</c:v>
                </c:pt>
                <c:pt idx="149">
                  <c:v>50761</c:v>
                </c:pt>
                <c:pt idx="150">
                  <c:v>49964</c:v>
                </c:pt>
                <c:pt idx="151">
                  <c:v>50891</c:v>
                </c:pt>
                <c:pt idx="152">
                  <c:v>47084</c:v>
                </c:pt>
                <c:pt idx="153">
                  <c:v>47000</c:v>
                </c:pt>
                <c:pt idx="154">
                  <c:v>45222</c:v>
                </c:pt>
                <c:pt idx="155">
                  <c:v>46579</c:v>
                </c:pt>
                <c:pt idx="156">
                  <c:v>48442</c:v>
                </c:pt>
                <c:pt idx="157">
                  <c:v>48672</c:v>
                </c:pt>
                <c:pt idx="158">
                  <c:v>50157</c:v>
                </c:pt>
                <c:pt idx="159">
                  <c:v>48780</c:v>
                </c:pt>
                <c:pt idx="160">
                  <c:v>46729</c:v>
                </c:pt>
                <c:pt idx="161">
                  <c:v>48538</c:v>
                </c:pt>
                <c:pt idx="162">
                  <c:v>49284</c:v>
                </c:pt>
                <c:pt idx="163">
                  <c:v>48861</c:v>
                </c:pt>
                <c:pt idx="164">
                  <c:v>48647</c:v>
                </c:pt>
                <c:pt idx="165">
                  <c:v>38585</c:v>
                </c:pt>
                <c:pt idx="166">
                  <c:v>43794</c:v>
                </c:pt>
                <c:pt idx="167">
                  <c:v>47507</c:v>
                </c:pt>
                <c:pt idx="168">
                  <c:v>47189</c:v>
                </c:pt>
                <c:pt idx="169">
                  <c:v>47281</c:v>
                </c:pt>
                <c:pt idx="170">
                  <c:v>51018</c:v>
                </c:pt>
                <c:pt idx="171">
                  <c:v>48088</c:v>
                </c:pt>
                <c:pt idx="172">
                  <c:v>49638</c:v>
                </c:pt>
                <c:pt idx="173">
                  <c:v>45993</c:v>
                </c:pt>
                <c:pt idx="174">
                  <c:v>45660</c:v>
                </c:pt>
                <c:pt idx="175">
                  <c:v>47793</c:v>
                </c:pt>
                <c:pt idx="176">
                  <c:v>49561</c:v>
                </c:pt>
                <c:pt idx="177">
                  <c:v>48014</c:v>
                </c:pt>
                <c:pt idx="178">
                  <c:v>48677</c:v>
                </c:pt>
                <c:pt idx="179">
                  <c:v>42483</c:v>
                </c:pt>
                <c:pt idx="180">
                  <c:v>33347</c:v>
                </c:pt>
                <c:pt idx="181">
                  <c:v>40711</c:v>
                </c:pt>
                <c:pt idx="182">
                  <c:v>43443</c:v>
                </c:pt>
                <c:pt idx="183">
                  <c:v>44240</c:v>
                </c:pt>
                <c:pt idx="184">
                  <c:v>47425</c:v>
                </c:pt>
                <c:pt idx="185">
                  <c:v>49194</c:v>
                </c:pt>
                <c:pt idx="186">
                  <c:v>47135</c:v>
                </c:pt>
                <c:pt idx="187">
                  <c:v>42631</c:v>
                </c:pt>
                <c:pt idx="188">
                  <c:v>42575</c:v>
                </c:pt>
                <c:pt idx="189">
                  <c:v>45692</c:v>
                </c:pt>
                <c:pt idx="190">
                  <c:v>48652</c:v>
                </c:pt>
                <c:pt idx="191">
                  <c:v>47686</c:v>
                </c:pt>
                <c:pt idx="192">
                  <c:v>45283</c:v>
                </c:pt>
                <c:pt idx="193">
                  <c:v>45731</c:v>
                </c:pt>
                <c:pt idx="194">
                  <c:v>44595</c:v>
                </c:pt>
                <c:pt idx="195">
                  <c:v>48893</c:v>
                </c:pt>
                <c:pt idx="196">
                  <c:v>51621</c:v>
                </c:pt>
                <c:pt idx="197">
                  <c:v>45848</c:v>
                </c:pt>
                <c:pt idx="198">
                  <c:v>42865</c:v>
                </c:pt>
                <c:pt idx="199">
                  <c:v>45281</c:v>
                </c:pt>
                <c:pt idx="200">
                  <c:v>45281</c:v>
                </c:pt>
                <c:pt idx="201">
                  <c:v>44786</c:v>
                </c:pt>
                <c:pt idx="202">
                  <c:v>42705</c:v>
                </c:pt>
                <c:pt idx="203">
                  <c:v>45120</c:v>
                </c:pt>
                <c:pt idx="204">
                  <c:v>50210</c:v>
                </c:pt>
                <c:pt idx="205">
                  <c:v>48142</c:v>
                </c:pt>
                <c:pt idx="206">
                  <c:v>47266</c:v>
                </c:pt>
                <c:pt idx="207">
                  <c:v>45458</c:v>
                </c:pt>
                <c:pt idx="208">
                  <c:v>47620</c:v>
                </c:pt>
                <c:pt idx="209">
                  <c:v>49989</c:v>
                </c:pt>
                <c:pt idx="210">
                  <c:v>46026</c:v>
                </c:pt>
                <c:pt idx="211">
                  <c:v>47607</c:v>
                </c:pt>
                <c:pt idx="212">
                  <c:v>49407</c:v>
                </c:pt>
                <c:pt idx="213">
                  <c:v>49491</c:v>
                </c:pt>
                <c:pt idx="214">
                  <c:v>47134</c:v>
                </c:pt>
                <c:pt idx="215">
                  <c:v>48215</c:v>
                </c:pt>
                <c:pt idx="216">
                  <c:v>43086</c:v>
                </c:pt>
                <c:pt idx="217">
                  <c:v>46524</c:v>
                </c:pt>
                <c:pt idx="218">
                  <c:v>47684</c:v>
                </c:pt>
                <c:pt idx="219">
                  <c:v>45030</c:v>
                </c:pt>
                <c:pt idx="220">
                  <c:v>47585</c:v>
                </c:pt>
                <c:pt idx="221">
                  <c:v>45011</c:v>
                </c:pt>
                <c:pt idx="222">
                  <c:v>46456</c:v>
                </c:pt>
                <c:pt idx="223">
                  <c:v>46456</c:v>
                </c:pt>
                <c:pt idx="224">
                  <c:v>46376</c:v>
                </c:pt>
                <c:pt idx="225">
                  <c:v>49614</c:v>
                </c:pt>
                <c:pt idx="226">
                  <c:v>47494</c:v>
                </c:pt>
                <c:pt idx="227">
                  <c:v>49585</c:v>
                </c:pt>
                <c:pt idx="228">
                  <c:v>47702</c:v>
                </c:pt>
                <c:pt idx="229">
                  <c:v>47609</c:v>
                </c:pt>
                <c:pt idx="230">
                  <c:v>42293</c:v>
                </c:pt>
                <c:pt idx="231">
                  <c:v>46985</c:v>
                </c:pt>
                <c:pt idx="232">
                  <c:v>48900</c:v>
                </c:pt>
                <c:pt idx="233">
                  <c:v>47084</c:v>
                </c:pt>
                <c:pt idx="234">
                  <c:v>49808</c:v>
                </c:pt>
                <c:pt idx="235">
                  <c:v>48437</c:v>
                </c:pt>
                <c:pt idx="236">
                  <c:v>51529</c:v>
                </c:pt>
                <c:pt idx="237">
                  <c:v>48799</c:v>
                </c:pt>
                <c:pt idx="238">
                  <c:v>49347</c:v>
                </c:pt>
                <c:pt idx="239">
                  <c:v>49029</c:v>
                </c:pt>
                <c:pt idx="240">
                  <c:v>48341</c:v>
                </c:pt>
                <c:pt idx="241">
                  <c:v>46317</c:v>
                </c:pt>
                <c:pt idx="242">
                  <c:v>44540</c:v>
                </c:pt>
                <c:pt idx="243">
                  <c:v>45279</c:v>
                </c:pt>
                <c:pt idx="244">
                  <c:v>42696</c:v>
                </c:pt>
                <c:pt idx="245">
                  <c:v>53641</c:v>
                </c:pt>
                <c:pt idx="246">
                  <c:v>48283</c:v>
                </c:pt>
                <c:pt idx="247">
                  <c:v>47812</c:v>
                </c:pt>
                <c:pt idx="248">
                  <c:v>51243</c:v>
                </c:pt>
                <c:pt idx="249">
                  <c:v>50470</c:v>
                </c:pt>
                <c:pt idx="250">
                  <c:v>51206</c:v>
                </c:pt>
                <c:pt idx="251">
                  <c:v>50793</c:v>
                </c:pt>
                <c:pt idx="252">
                  <c:v>51204</c:v>
                </c:pt>
                <c:pt idx="253">
                  <c:v>49461</c:v>
                </c:pt>
                <c:pt idx="254">
                  <c:v>48611</c:v>
                </c:pt>
                <c:pt idx="255">
                  <c:v>46533</c:v>
                </c:pt>
                <c:pt idx="256">
                  <c:v>48970</c:v>
                </c:pt>
                <c:pt idx="257">
                  <c:v>46825</c:v>
                </c:pt>
                <c:pt idx="258">
                  <c:v>44661</c:v>
                </c:pt>
                <c:pt idx="259">
                  <c:v>42742</c:v>
                </c:pt>
                <c:pt idx="260">
                  <c:v>21401</c:v>
                </c:pt>
                <c:pt idx="261">
                  <c:v>47402</c:v>
                </c:pt>
                <c:pt idx="262">
                  <c:v>46666</c:v>
                </c:pt>
                <c:pt idx="263">
                  <c:v>49491</c:v>
                </c:pt>
                <c:pt idx="264">
                  <c:v>47134</c:v>
                </c:pt>
                <c:pt idx="265">
                  <c:v>48215</c:v>
                </c:pt>
                <c:pt idx="266">
                  <c:v>43086</c:v>
                </c:pt>
                <c:pt idx="267">
                  <c:v>46524</c:v>
                </c:pt>
                <c:pt idx="268">
                  <c:v>47684</c:v>
                </c:pt>
                <c:pt idx="269">
                  <c:v>45030</c:v>
                </c:pt>
                <c:pt idx="270">
                  <c:v>47585</c:v>
                </c:pt>
                <c:pt idx="271">
                  <c:v>45011</c:v>
                </c:pt>
                <c:pt idx="272">
                  <c:v>46456</c:v>
                </c:pt>
                <c:pt idx="273">
                  <c:v>46456</c:v>
                </c:pt>
                <c:pt idx="274">
                  <c:v>46376</c:v>
                </c:pt>
                <c:pt idx="275">
                  <c:v>49614</c:v>
                </c:pt>
                <c:pt idx="276">
                  <c:v>47494</c:v>
                </c:pt>
                <c:pt idx="277">
                  <c:v>49585</c:v>
                </c:pt>
                <c:pt idx="278">
                  <c:v>47702</c:v>
                </c:pt>
                <c:pt idx="279">
                  <c:v>47609</c:v>
                </c:pt>
                <c:pt idx="280">
                  <c:v>42293</c:v>
                </c:pt>
                <c:pt idx="281">
                  <c:v>46985</c:v>
                </c:pt>
                <c:pt idx="282">
                  <c:v>48900</c:v>
                </c:pt>
                <c:pt idx="283">
                  <c:v>47084</c:v>
                </c:pt>
                <c:pt idx="284">
                  <c:v>49808</c:v>
                </c:pt>
                <c:pt idx="285">
                  <c:v>48437</c:v>
                </c:pt>
                <c:pt idx="286">
                  <c:v>51529</c:v>
                </c:pt>
                <c:pt idx="287">
                  <c:v>48799</c:v>
                </c:pt>
                <c:pt idx="288">
                  <c:v>49347</c:v>
                </c:pt>
                <c:pt idx="289">
                  <c:v>49029</c:v>
                </c:pt>
                <c:pt idx="290">
                  <c:v>48341</c:v>
                </c:pt>
                <c:pt idx="291">
                  <c:v>46317</c:v>
                </c:pt>
                <c:pt idx="292">
                  <c:v>44540</c:v>
                </c:pt>
                <c:pt idx="293">
                  <c:v>45279</c:v>
                </c:pt>
                <c:pt idx="294">
                  <c:v>42696</c:v>
                </c:pt>
                <c:pt idx="295">
                  <c:v>53641</c:v>
                </c:pt>
                <c:pt idx="296">
                  <c:v>48283</c:v>
                </c:pt>
                <c:pt idx="297">
                  <c:v>47812</c:v>
                </c:pt>
                <c:pt idx="298">
                  <c:v>51243</c:v>
                </c:pt>
                <c:pt idx="299">
                  <c:v>50470</c:v>
                </c:pt>
                <c:pt idx="300">
                  <c:v>50470</c:v>
                </c:pt>
                <c:pt idx="301">
                  <c:v>51206</c:v>
                </c:pt>
                <c:pt idx="302">
                  <c:v>50793</c:v>
                </c:pt>
                <c:pt idx="303">
                  <c:v>51204</c:v>
                </c:pt>
                <c:pt idx="304">
                  <c:v>49461</c:v>
                </c:pt>
                <c:pt idx="305">
                  <c:v>48611</c:v>
                </c:pt>
                <c:pt idx="306">
                  <c:v>46533</c:v>
                </c:pt>
                <c:pt idx="307">
                  <c:v>48970</c:v>
                </c:pt>
                <c:pt idx="308">
                  <c:v>46825</c:v>
                </c:pt>
                <c:pt idx="309">
                  <c:v>51696</c:v>
                </c:pt>
                <c:pt idx="310">
                  <c:v>50764</c:v>
                </c:pt>
                <c:pt idx="311">
                  <c:v>51218</c:v>
                </c:pt>
                <c:pt idx="312">
                  <c:v>51032</c:v>
                </c:pt>
                <c:pt idx="313">
                  <c:v>51740</c:v>
                </c:pt>
                <c:pt idx="314">
                  <c:v>48857</c:v>
                </c:pt>
                <c:pt idx="315">
                  <c:v>43955</c:v>
                </c:pt>
                <c:pt idx="316">
                  <c:v>47148</c:v>
                </c:pt>
                <c:pt idx="317">
                  <c:v>46434</c:v>
                </c:pt>
                <c:pt idx="318">
                  <c:v>48601</c:v>
                </c:pt>
                <c:pt idx="319">
                  <c:v>47678</c:v>
                </c:pt>
                <c:pt idx="320">
                  <c:v>44547</c:v>
                </c:pt>
                <c:pt idx="321">
                  <c:v>46743</c:v>
                </c:pt>
                <c:pt idx="322">
                  <c:v>48176</c:v>
                </c:pt>
                <c:pt idx="323">
                  <c:v>48456</c:v>
                </c:pt>
                <c:pt idx="324">
                  <c:v>50345</c:v>
                </c:pt>
                <c:pt idx="325">
                  <c:v>50296</c:v>
                </c:pt>
                <c:pt idx="326">
                  <c:v>49224</c:v>
                </c:pt>
                <c:pt idx="327">
                  <c:v>48721</c:v>
                </c:pt>
                <c:pt idx="328">
                  <c:v>49268</c:v>
                </c:pt>
                <c:pt idx="329">
                  <c:v>49506</c:v>
                </c:pt>
                <c:pt idx="330">
                  <c:v>50086</c:v>
                </c:pt>
                <c:pt idx="331">
                  <c:v>45997</c:v>
                </c:pt>
                <c:pt idx="332">
                  <c:v>44926</c:v>
                </c:pt>
                <c:pt idx="333">
                  <c:v>44332</c:v>
                </c:pt>
                <c:pt idx="334">
                  <c:v>44462</c:v>
                </c:pt>
                <c:pt idx="335">
                  <c:v>40618</c:v>
                </c:pt>
                <c:pt idx="336">
                  <c:v>39234</c:v>
                </c:pt>
                <c:pt idx="337">
                  <c:v>33336</c:v>
                </c:pt>
                <c:pt idx="338">
                  <c:v>33494</c:v>
                </c:pt>
                <c:pt idx="339">
                  <c:v>37070</c:v>
                </c:pt>
                <c:pt idx="340">
                  <c:v>33732</c:v>
                </c:pt>
                <c:pt idx="341">
                  <c:v>36055</c:v>
                </c:pt>
                <c:pt idx="342">
                  <c:v>36395</c:v>
                </c:pt>
                <c:pt idx="343">
                  <c:v>37091</c:v>
                </c:pt>
                <c:pt idx="344">
                  <c:v>41825</c:v>
                </c:pt>
                <c:pt idx="345">
                  <c:v>45165</c:v>
                </c:pt>
                <c:pt idx="346">
                  <c:v>46873</c:v>
                </c:pt>
                <c:pt idx="347">
                  <c:v>50687</c:v>
                </c:pt>
                <c:pt idx="348">
                  <c:v>52560</c:v>
                </c:pt>
                <c:pt idx="349">
                  <c:v>50211</c:v>
                </c:pt>
                <c:pt idx="350">
                  <c:v>50114</c:v>
                </c:pt>
                <c:pt idx="351">
                  <c:v>50501</c:v>
                </c:pt>
                <c:pt idx="352">
                  <c:v>49033</c:v>
                </c:pt>
                <c:pt idx="353">
                  <c:v>48582</c:v>
                </c:pt>
                <c:pt idx="354">
                  <c:v>48968</c:v>
                </c:pt>
                <c:pt idx="355">
                  <c:v>49630</c:v>
                </c:pt>
                <c:pt idx="356">
                  <c:v>49050</c:v>
                </c:pt>
                <c:pt idx="357">
                  <c:v>48056</c:v>
                </c:pt>
                <c:pt idx="358">
                  <c:v>49333</c:v>
                </c:pt>
                <c:pt idx="359">
                  <c:v>51606</c:v>
                </c:pt>
                <c:pt idx="360">
                  <c:v>49903</c:v>
                </c:pt>
                <c:pt idx="361">
                  <c:v>50876</c:v>
                </c:pt>
                <c:pt idx="362">
                  <c:v>49753</c:v>
                </c:pt>
                <c:pt idx="363">
                  <c:v>49162</c:v>
                </c:pt>
                <c:pt idx="364">
                  <c:v>50401</c:v>
                </c:pt>
              </c:numCache>
            </c:numRef>
          </c:val>
        </c:ser>
        <c:hiLowLines/>
        <c:marker val="1"/>
        <c:axId val="184015104"/>
        <c:axId val="184017280"/>
      </c:lineChart>
      <c:catAx>
        <c:axId val="184015104"/>
        <c:scaling>
          <c:orientation val="minMax"/>
        </c:scaling>
        <c:axPos val="b"/>
        <c:title>
          <c:tx>
            <c:rich>
              <a:bodyPr/>
              <a:lstStyle/>
              <a:p>
                <a:pPr>
                  <a:defRPr/>
                </a:pPr>
                <a:r>
                  <a:rPr lang="en-GB" altLang="zh-CN"/>
                  <a:t>Time (d)</a:t>
                </a:r>
                <a:endParaRPr lang="zh-CN" altLang="en-US"/>
              </a:p>
            </c:rich>
          </c:tx>
          <c:layout>
            <c:manualLayout>
              <c:xMode val="edge"/>
              <c:yMode val="edge"/>
              <c:x val="0.48741734024729788"/>
              <c:y val="0.87972175871564062"/>
            </c:manualLayout>
          </c:layout>
        </c:title>
        <c:majorTickMark val="none"/>
        <c:tickLblPos val="nextTo"/>
        <c:crossAx val="184017280"/>
        <c:crosses val="autoZero"/>
        <c:auto val="1"/>
        <c:lblAlgn val="ctr"/>
        <c:lblOffset val="100"/>
      </c:catAx>
      <c:valAx>
        <c:axId val="184017280"/>
        <c:scaling>
          <c:orientation val="minMax"/>
        </c:scaling>
        <c:axPos val="l"/>
        <c:title>
          <c:tx>
            <c:rich>
              <a:bodyPr/>
              <a:lstStyle/>
              <a:p>
                <a:pPr>
                  <a:defRPr/>
                </a:pPr>
                <a:r>
                  <a:rPr lang="en-GB" altLang="zh-CN"/>
                  <a:t>Flowrate (m</a:t>
                </a:r>
                <a:r>
                  <a:rPr lang="en-GB" altLang="zh-CN" baseline="30000"/>
                  <a:t>3</a:t>
                </a:r>
                <a:r>
                  <a:rPr lang="en-GB" altLang="zh-CN" baseline="0"/>
                  <a:t> </a:t>
                </a:r>
                <a:r>
                  <a:rPr lang="en-GB" altLang="zh-CN"/>
                  <a:t>d</a:t>
                </a:r>
                <a:r>
                  <a:rPr lang="en-GB" altLang="zh-CN" baseline="30000"/>
                  <a:t>-1</a:t>
                </a:r>
                <a:r>
                  <a:rPr lang="en-GB" altLang="zh-CN"/>
                  <a:t>)</a:t>
                </a:r>
                <a:endParaRPr lang="zh-CN" altLang="en-US"/>
              </a:p>
            </c:rich>
          </c:tx>
        </c:title>
        <c:numFmt formatCode="General" sourceLinked="1"/>
        <c:tickLblPos val="nextTo"/>
        <c:crossAx val="184015104"/>
        <c:crosses val="autoZero"/>
        <c:crossBetween val="between"/>
      </c:valAx>
    </c:plotArea>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en-US" altLang="en-US" sz="1400"/>
              <a:t>Effluent</a:t>
            </a:r>
            <a:r>
              <a:rPr lang="en-US" altLang="en-US" sz="1400" baseline="0"/>
              <a:t> S</a:t>
            </a:r>
            <a:r>
              <a:rPr lang="en-US" altLang="en-US" sz="1400" baseline="-25000"/>
              <a:t>S</a:t>
            </a:r>
          </a:p>
        </c:rich>
      </c:tx>
    </c:title>
    <c:plotArea>
      <c:layout/>
      <c:lineChart>
        <c:grouping val="standard"/>
        <c:ser>
          <c:idx val="0"/>
          <c:order val="0"/>
          <c:tx>
            <c:strRef>
              <c:f>Sheet5!$D$1</c:f>
              <c:strCache>
                <c:ptCount val="1"/>
                <c:pt idx="0">
                  <c:v>Ss</c:v>
                </c:pt>
              </c:strCache>
            </c:strRef>
          </c:tx>
          <c:marker>
            <c:symbol val="none"/>
          </c:marker>
          <c:val>
            <c:numRef>
              <c:f>Sheet5!$D$2:$D$366</c:f>
              <c:numCache>
                <c:formatCode>General</c:formatCode>
                <c:ptCount val="365"/>
                <c:pt idx="0">
                  <c:v>3.2103100000000002E-2</c:v>
                </c:pt>
                <c:pt idx="1">
                  <c:v>3.2059000000000011E-2</c:v>
                </c:pt>
                <c:pt idx="2">
                  <c:v>2.1436900000000612E-2</c:v>
                </c:pt>
                <c:pt idx="3">
                  <c:v>2.4991950000000002E-2</c:v>
                </c:pt>
                <c:pt idx="4">
                  <c:v>1.034965E-2</c:v>
                </c:pt>
                <c:pt idx="5">
                  <c:v>1.3904850000000791E-2</c:v>
                </c:pt>
                <c:pt idx="6">
                  <c:v>1.8598650000000001E-2</c:v>
                </c:pt>
                <c:pt idx="7">
                  <c:v>1.8621750000000561E-2</c:v>
                </c:pt>
                <c:pt idx="8">
                  <c:v>1.257715E-2</c:v>
                </c:pt>
                <c:pt idx="9">
                  <c:v>1.7433899999999999E-2</c:v>
                </c:pt>
                <c:pt idx="10">
                  <c:v>1.5741999999999999E-2</c:v>
                </c:pt>
                <c:pt idx="11">
                  <c:v>1.3836400000000007E-2</c:v>
                </c:pt>
                <c:pt idx="12">
                  <c:v>2.3768349999999997E-2</c:v>
                </c:pt>
                <c:pt idx="13">
                  <c:v>1.9102350000000361E-2</c:v>
                </c:pt>
                <c:pt idx="14">
                  <c:v>1.2970750000000001E-2</c:v>
                </c:pt>
                <c:pt idx="15">
                  <c:v>1.1672000000000005E-2</c:v>
                </c:pt>
                <c:pt idx="16">
                  <c:v>1.6433200000000002E-2</c:v>
                </c:pt>
                <c:pt idx="17">
                  <c:v>1.8877699999999997E-2</c:v>
                </c:pt>
                <c:pt idx="18">
                  <c:v>1.6082700000000043E-2</c:v>
                </c:pt>
                <c:pt idx="19">
                  <c:v>1.7106800000000005E-2</c:v>
                </c:pt>
                <c:pt idx="20">
                  <c:v>1.6157299999999999E-2</c:v>
                </c:pt>
                <c:pt idx="21">
                  <c:v>9.3379500000000028E-3</c:v>
                </c:pt>
                <c:pt idx="22">
                  <c:v>8.4009500000000008E-3</c:v>
                </c:pt>
                <c:pt idx="23">
                  <c:v>6.6431500000000004E-3</c:v>
                </c:pt>
                <c:pt idx="24">
                  <c:v>5.9421500000000124E-3</c:v>
                </c:pt>
                <c:pt idx="25">
                  <c:v>5.3602500000000004E-3</c:v>
                </c:pt>
                <c:pt idx="26">
                  <c:v>6.4392500000005105E-3</c:v>
                </c:pt>
                <c:pt idx="27">
                  <c:v>7.1921000000000007E-3</c:v>
                </c:pt>
                <c:pt idx="28">
                  <c:v>9.5390500000000003E-3</c:v>
                </c:pt>
                <c:pt idx="29">
                  <c:v>9.8529500000005248E-3</c:v>
                </c:pt>
                <c:pt idx="30">
                  <c:v>1.1653850000000241E-2</c:v>
                </c:pt>
                <c:pt idx="31">
                  <c:v>1.26164E-2</c:v>
                </c:pt>
                <c:pt idx="32">
                  <c:v>2.9210950000000006E-2</c:v>
                </c:pt>
                <c:pt idx="33">
                  <c:v>1.3896850000000021E-2</c:v>
                </c:pt>
                <c:pt idx="34">
                  <c:v>1.6173200000000002E-2</c:v>
                </c:pt>
                <c:pt idx="35">
                  <c:v>2.2267200000000292E-2</c:v>
                </c:pt>
                <c:pt idx="36">
                  <c:v>2.2972250000000052E-2</c:v>
                </c:pt>
                <c:pt idx="37">
                  <c:v>2.27085E-2</c:v>
                </c:pt>
                <c:pt idx="38">
                  <c:v>2.5962399999999997E-2</c:v>
                </c:pt>
                <c:pt idx="39">
                  <c:v>2.3204800000000001E-2</c:v>
                </c:pt>
                <c:pt idx="40">
                  <c:v>2.4580000000000001E-2</c:v>
                </c:pt>
                <c:pt idx="41">
                  <c:v>1.4953150000000005E-2</c:v>
                </c:pt>
                <c:pt idx="42">
                  <c:v>2.3168449999999723E-2</c:v>
                </c:pt>
                <c:pt idx="43">
                  <c:v>1.6672250000000003E-2</c:v>
                </c:pt>
                <c:pt idx="44">
                  <c:v>1.3907200000000003E-2</c:v>
                </c:pt>
                <c:pt idx="45">
                  <c:v>1.76083E-2</c:v>
                </c:pt>
                <c:pt idx="46">
                  <c:v>3.6621250000000015E-2</c:v>
                </c:pt>
                <c:pt idx="47">
                  <c:v>1.6851750000000061E-2</c:v>
                </c:pt>
                <c:pt idx="48">
                  <c:v>1.8976349999999999E-2</c:v>
                </c:pt>
                <c:pt idx="49">
                  <c:v>1.3830449999999999E-2</c:v>
                </c:pt>
                <c:pt idx="50">
                  <c:v>1.9070950000000003E-2</c:v>
                </c:pt>
                <c:pt idx="51">
                  <c:v>3.02224E-2</c:v>
                </c:pt>
                <c:pt idx="52">
                  <c:v>1.7822600000000001E-2</c:v>
                </c:pt>
                <c:pt idx="53">
                  <c:v>1.4903850000000341E-2</c:v>
                </c:pt>
                <c:pt idx="54">
                  <c:v>1.3358699999999998E-2</c:v>
                </c:pt>
                <c:pt idx="55">
                  <c:v>1.7099449999999999E-2</c:v>
                </c:pt>
                <c:pt idx="56">
                  <c:v>1.5455799999999999E-2</c:v>
                </c:pt>
                <c:pt idx="57">
                  <c:v>1.4818899999999999E-2</c:v>
                </c:pt>
                <c:pt idx="58">
                  <c:v>2.3964349999999988E-2</c:v>
                </c:pt>
                <c:pt idx="59">
                  <c:v>1.2572050000000001E-2</c:v>
                </c:pt>
                <c:pt idx="60">
                  <c:v>1.30422E-2</c:v>
                </c:pt>
                <c:pt idx="61">
                  <c:v>1.229865E-2</c:v>
                </c:pt>
                <c:pt idx="62">
                  <c:v>1.4762450000000003E-2</c:v>
                </c:pt>
                <c:pt idx="63">
                  <c:v>1.6753649999999998E-2</c:v>
                </c:pt>
                <c:pt idx="64">
                  <c:v>1.3654750000000005E-2</c:v>
                </c:pt>
                <c:pt idx="65">
                  <c:v>1.5344150000000441E-2</c:v>
                </c:pt>
                <c:pt idx="66">
                  <c:v>1.45148E-2</c:v>
                </c:pt>
                <c:pt idx="67">
                  <c:v>1.4341349999999999E-2</c:v>
                </c:pt>
                <c:pt idx="68">
                  <c:v>1.5347800000000003E-2</c:v>
                </c:pt>
                <c:pt idx="69">
                  <c:v>1.7943850000000101E-2</c:v>
                </c:pt>
                <c:pt idx="70">
                  <c:v>2.2711150000000006E-2</c:v>
                </c:pt>
                <c:pt idx="71">
                  <c:v>1.7634200000000003E-2</c:v>
                </c:pt>
                <c:pt idx="72">
                  <c:v>1.8282550000000879E-2</c:v>
                </c:pt>
                <c:pt idx="73">
                  <c:v>1.9063650000000001E-2</c:v>
                </c:pt>
                <c:pt idx="74">
                  <c:v>1.707475E-2</c:v>
                </c:pt>
                <c:pt idx="75">
                  <c:v>1.0915500000000003E-2</c:v>
                </c:pt>
                <c:pt idx="76">
                  <c:v>1.6378500000000001E-2</c:v>
                </c:pt>
                <c:pt idx="77">
                  <c:v>1.9844800000001047E-2</c:v>
                </c:pt>
                <c:pt idx="78">
                  <c:v>2.4550599999999978E-2</c:v>
                </c:pt>
                <c:pt idx="79">
                  <c:v>1.6825949999999999E-2</c:v>
                </c:pt>
                <c:pt idx="80">
                  <c:v>1.2662699999999999E-2</c:v>
                </c:pt>
                <c:pt idx="81">
                  <c:v>1.2469849999999999E-2</c:v>
                </c:pt>
                <c:pt idx="82">
                  <c:v>8.8803000000000267E-3</c:v>
                </c:pt>
                <c:pt idx="83">
                  <c:v>1.79372E-2</c:v>
                </c:pt>
                <c:pt idx="84">
                  <c:v>1.4569399999999998E-2</c:v>
                </c:pt>
                <c:pt idx="85">
                  <c:v>1.7352600000000003E-2</c:v>
                </c:pt>
                <c:pt idx="86">
                  <c:v>3.3352699999999978E-2</c:v>
                </c:pt>
                <c:pt idx="87">
                  <c:v>1.9246600000000023E-2</c:v>
                </c:pt>
                <c:pt idx="88">
                  <c:v>1.1294100000000001E-2</c:v>
                </c:pt>
                <c:pt idx="89">
                  <c:v>1.5839499999999999E-2</c:v>
                </c:pt>
                <c:pt idx="90">
                  <c:v>1.3752950000000003E-2</c:v>
                </c:pt>
                <c:pt idx="91">
                  <c:v>1.8782550000000973E-2</c:v>
                </c:pt>
                <c:pt idx="92">
                  <c:v>1.5711900000000001E-2</c:v>
                </c:pt>
                <c:pt idx="93">
                  <c:v>1.9342649999999999E-2</c:v>
                </c:pt>
                <c:pt idx="94">
                  <c:v>1.4330500000000001E-2</c:v>
                </c:pt>
                <c:pt idx="95">
                  <c:v>2.0991900000000011E-2</c:v>
                </c:pt>
                <c:pt idx="96">
                  <c:v>1.3158199999999998E-2</c:v>
                </c:pt>
                <c:pt idx="97">
                  <c:v>1.7602950000000003E-2</c:v>
                </c:pt>
                <c:pt idx="98">
                  <c:v>1.6156200000000003E-2</c:v>
                </c:pt>
                <c:pt idx="99">
                  <c:v>1.7215249999999998E-2</c:v>
                </c:pt>
                <c:pt idx="100">
                  <c:v>1.3345650000000021E-2</c:v>
                </c:pt>
                <c:pt idx="101">
                  <c:v>1.8723300000000043E-2</c:v>
                </c:pt>
                <c:pt idx="102">
                  <c:v>1.027815E-2</c:v>
                </c:pt>
                <c:pt idx="103">
                  <c:v>2.035095E-2</c:v>
                </c:pt>
                <c:pt idx="104">
                  <c:v>2.7653650000000012E-2</c:v>
                </c:pt>
                <c:pt idx="105">
                  <c:v>1.6585650000000021E-2</c:v>
                </c:pt>
                <c:pt idx="106">
                  <c:v>1.20137E-2</c:v>
                </c:pt>
                <c:pt idx="107">
                  <c:v>1.4708500000000001E-2</c:v>
                </c:pt>
                <c:pt idx="108">
                  <c:v>1.1123650000000021E-2</c:v>
                </c:pt>
                <c:pt idx="109">
                  <c:v>1.6332300000000001E-2</c:v>
                </c:pt>
                <c:pt idx="110">
                  <c:v>2.8285899999999999E-2</c:v>
                </c:pt>
                <c:pt idx="111">
                  <c:v>1.7631800000000003E-2</c:v>
                </c:pt>
                <c:pt idx="112">
                  <c:v>1.4505450000000001E-2</c:v>
                </c:pt>
                <c:pt idx="113">
                  <c:v>1.0391050000000001E-2</c:v>
                </c:pt>
                <c:pt idx="114">
                  <c:v>1.1772400000000021E-2</c:v>
                </c:pt>
                <c:pt idx="115">
                  <c:v>2.9493350000000012E-2</c:v>
                </c:pt>
                <c:pt idx="116">
                  <c:v>1.4888199999999999E-2</c:v>
                </c:pt>
                <c:pt idx="117">
                  <c:v>1.212295E-2</c:v>
                </c:pt>
                <c:pt idx="118">
                  <c:v>1.0098049999999996E-2</c:v>
                </c:pt>
                <c:pt idx="119">
                  <c:v>1.1995500000000481E-2</c:v>
                </c:pt>
                <c:pt idx="120">
                  <c:v>1.0301250000000001E-2</c:v>
                </c:pt>
                <c:pt idx="121">
                  <c:v>1.0369499999999999E-2</c:v>
                </c:pt>
                <c:pt idx="122">
                  <c:v>1.1077999999999998E-2</c:v>
                </c:pt>
                <c:pt idx="123">
                  <c:v>1.41259E-2</c:v>
                </c:pt>
                <c:pt idx="124">
                  <c:v>2.1647650000000011E-2</c:v>
                </c:pt>
                <c:pt idx="125">
                  <c:v>1.3711050000000021E-2</c:v>
                </c:pt>
                <c:pt idx="126">
                  <c:v>1.2375150000000001E-2</c:v>
                </c:pt>
                <c:pt idx="127">
                  <c:v>1.4088149999999999E-2</c:v>
                </c:pt>
                <c:pt idx="128">
                  <c:v>1.0100100000000023E-2</c:v>
                </c:pt>
                <c:pt idx="129">
                  <c:v>1.8701300000000021E-2</c:v>
                </c:pt>
                <c:pt idx="130">
                  <c:v>1.8738050000000003E-2</c:v>
                </c:pt>
                <c:pt idx="131">
                  <c:v>1.5405150000000561E-2</c:v>
                </c:pt>
                <c:pt idx="132">
                  <c:v>1.7939300000000002E-2</c:v>
                </c:pt>
                <c:pt idx="133">
                  <c:v>1.5899150000000001E-2</c:v>
                </c:pt>
                <c:pt idx="134">
                  <c:v>1.2126550000000003E-2</c:v>
                </c:pt>
                <c:pt idx="135">
                  <c:v>1.8080500000000561E-2</c:v>
                </c:pt>
                <c:pt idx="136">
                  <c:v>1.2900700000000103E-2</c:v>
                </c:pt>
                <c:pt idx="137">
                  <c:v>1.4228849999999999E-2</c:v>
                </c:pt>
                <c:pt idx="138">
                  <c:v>2.2837100000001921E-2</c:v>
                </c:pt>
                <c:pt idx="139">
                  <c:v>1.6458549999999999E-2</c:v>
                </c:pt>
                <c:pt idx="140">
                  <c:v>1.1686050000000421E-2</c:v>
                </c:pt>
                <c:pt idx="141">
                  <c:v>1.8307400000000001E-2</c:v>
                </c:pt>
                <c:pt idx="142">
                  <c:v>1.9034750000000003E-2</c:v>
                </c:pt>
                <c:pt idx="143">
                  <c:v>1.6841700000000601E-2</c:v>
                </c:pt>
                <c:pt idx="144">
                  <c:v>1.6501249999999999E-2</c:v>
                </c:pt>
                <c:pt idx="145">
                  <c:v>1.7523849999999997E-2</c:v>
                </c:pt>
                <c:pt idx="146">
                  <c:v>1.6401850000000905E-2</c:v>
                </c:pt>
                <c:pt idx="147">
                  <c:v>1.6206950000000001E-2</c:v>
                </c:pt>
                <c:pt idx="148">
                  <c:v>1.5996799999999999E-2</c:v>
                </c:pt>
                <c:pt idx="149">
                  <c:v>1.5167300000000003E-2</c:v>
                </c:pt>
                <c:pt idx="150">
                  <c:v>1.4960800000000381E-2</c:v>
                </c:pt>
                <c:pt idx="151">
                  <c:v>1.7011200000000001E-2</c:v>
                </c:pt>
                <c:pt idx="152">
                  <c:v>2.27265E-2</c:v>
                </c:pt>
                <c:pt idx="153">
                  <c:v>1.6401600000000023E-2</c:v>
                </c:pt>
                <c:pt idx="154">
                  <c:v>1.237215E-2</c:v>
                </c:pt>
                <c:pt idx="155">
                  <c:v>1.26997E-2</c:v>
                </c:pt>
                <c:pt idx="156">
                  <c:v>1.3182100000000281E-2</c:v>
                </c:pt>
                <c:pt idx="157">
                  <c:v>1.4500649999999999E-2</c:v>
                </c:pt>
                <c:pt idx="158">
                  <c:v>1.1833750000000021E-2</c:v>
                </c:pt>
                <c:pt idx="159">
                  <c:v>1.6521050000000401E-2</c:v>
                </c:pt>
                <c:pt idx="160">
                  <c:v>1.5971550000000063E-2</c:v>
                </c:pt>
                <c:pt idx="161">
                  <c:v>1.50136E-2</c:v>
                </c:pt>
                <c:pt idx="162">
                  <c:v>1.5883999999999999E-2</c:v>
                </c:pt>
                <c:pt idx="163">
                  <c:v>1.6610050000000001E-2</c:v>
                </c:pt>
                <c:pt idx="164">
                  <c:v>1.8034049999999999E-2</c:v>
                </c:pt>
                <c:pt idx="165">
                  <c:v>1.2879400000000001E-2</c:v>
                </c:pt>
                <c:pt idx="166">
                  <c:v>1.58722E-2</c:v>
                </c:pt>
                <c:pt idx="167">
                  <c:v>1.7327950000000002E-2</c:v>
                </c:pt>
                <c:pt idx="168">
                  <c:v>1.3683950000000005E-2</c:v>
                </c:pt>
                <c:pt idx="169">
                  <c:v>1.2379349999999996E-2</c:v>
                </c:pt>
                <c:pt idx="170">
                  <c:v>1.4658850000000001E-2</c:v>
                </c:pt>
                <c:pt idx="171">
                  <c:v>1.5439500000000005E-2</c:v>
                </c:pt>
                <c:pt idx="172">
                  <c:v>1.8392450000000001E-2</c:v>
                </c:pt>
                <c:pt idx="173">
                  <c:v>1.5866050000000003E-2</c:v>
                </c:pt>
                <c:pt idx="174">
                  <c:v>1.52978E-2</c:v>
                </c:pt>
                <c:pt idx="175">
                  <c:v>1.6423850000000868E-2</c:v>
                </c:pt>
                <c:pt idx="176">
                  <c:v>1.4957499999999999E-2</c:v>
                </c:pt>
                <c:pt idx="177">
                  <c:v>1.47761E-2</c:v>
                </c:pt>
                <c:pt idx="178">
                  <c:v>1.5396199999999999E-2</c:v>
                </c:pt>
                <c:pt idx="179">
                  <c:v>2.1021649999999999E-2</c:v>
                </c:pt>
                <c:pt idx="180">
                  <c:v>7.4090500000004141E-3</c:v>
                </c:pt>
                <c:pt idx="181">
                  <c:v>1.2957349999999998E-2</c:v>
                </c:pt>
                <c:pt idx="182">
                  <c:v>1.5748050000000003E-2</c:v>
                </c:pt>
                <c:pt idx="183">
                  <c:v>1.76901E-2</c:v>
                </c:pt>
                <c:pt idx="184">
                  <c:v>1.8517600000000002E-2</c:v>
                </c:pt>
                <c:pt idx="185">
                  <c:v>1.5237100000000003E-2</c:v>
                </c:pt>
                <c:pt idx="186">
                  <c:v>1.3928400000000321E-2</c:v>
                </c:pt>
                <c:pt idx="187">
                  <c:v>1.405265E-2</c:v>
                </c:pt>
                <c:pt idx="188">
                  <c:v>1.4606350000000001E-2</c:v>
                </c:pt>
                <c:pt idx="189">
                  <c:v>1.5913800000000009E-2</c:v>
                </c:pt>
                <c:pt idx="190">
                  <c:v>2.1172099999999999E-2</c:v>
                </c:pt>
                <c:pt idx="191">
                  <c:v>1.4232199999999999E-2</c:v>
                </c:pt>
                <c:pt idx="192">
                  <c:v>1.4397800000000001E-2</c:v>
                </c:pt>
                <c:pt idx="193">
                  <c:v>1.5676849999999999E-2</c:v>
                </c:pt>
                <c:pt idx="194">
                  <c:v>1.1876800000000041E-2</c:v>
                </c:pt>
                <c:pt idx="195">
                  <c:v>1.5765049999999999E-2</c:v>
                </c:pt>
                <c:pt idx="196">
                  <c:v>2.2068449999999993E-2</c:v>
                </c:pt>
                <c:pt idx="197">
                  <c:v>1.815725E-2</c:v>
                </c:pt>
                <c:pt idx="198">
                  <c:v>1.2021100000000003E-2</c:v>
                </c:pt>
                <c:pt idx="199">
                  <c:v>1.517575E-2</c:v>
                </c:pt>
                <c:pt idx="200">
                  <c:v>1.552080000000069E-2</c:v>
                </c:pt>
                <c:pt idx="201">
                  <c:v>1.3441250000000005E-2</c:v>
                </c:pt>
                <c:pt idx="202">
                  <c:v>1.1245050000000143E-2</c:v>
                </c:pt>
                <c:pt idx="203">
                  <c:v>1.3623150000000729E-2</c:v>
                </c:pt>
                <c:pt idx="204">
                  <c:v>1.757475E-2</c:v>
                </c:pt>
                <c:pt idx="205">
                  <c:v>1.7366699999999999E-2</c:v>
                </c:pt>
                <c:pt idx="206">
                  <c:v>1.9215450000000005E-2</c:v>
                </c:pt>
                <c:pt idx="207">
                  <c:v>1.6391800000000043E-2</c:v>
                </c:pt>
                <c:pt idx="208">
                  <c:v>1.5222550000000695E-2</c:v>
                </c:pt>
                <c:pt idx="209">
                  <c:v>1.8441350000000061E-2</c:v>
                </c:pt>
                <c:pt idx="210">
                  <c:v>1.7193700000000003E-2</c:v>
                </c:pt>
                <c:pt idx="211">
                  <c:v>1.6422750000000381E-2</c:v>
                </c:pt>
                <c:pt idx="212">
                  <c:v>1.8412500000000043E-2</c:v>
                </c:pt>
                <c:pt idx="213">
                  <c:v>1.8238850000000001E-2</c:v>
                </c:pt>
                <c:pt idx="214">
                  <c:v>1.6641050000000521E-2</c:v>
                </c:pt>
                <c:pt idx="215">
                  <c:v>1.6935050000000021E-2</c:v>
                </c:pt>
                <c:pt idx="216">
                  <c:v>1.1462350000000301E-2</c:v>
                </c:pt>
                <c:pt idx="217">
                  <c:v>1.2945350000000001E-2</c:v>
                </c:pt>
                <c:pt idx="218">
                  <c:v>1.1225550000000716E-2</c:v>
                </c:pt>
                <c:pt idx="219">
                  <c:v>1.2651649999999999E-2</c:v>
                </c:pt>
                <c:pt idx="220">
                  <c:v>1.2882450000000161E-2</c:v>
                </c:pt>
                <c:pt idx="221">
                  <c:v>8.8350500000000248E-3</c:v>
                </c:pt>
                <c:pt idx="222">
                  <c:v>1.3890000000000001E-2</c:v>
                </c:pt>
                <c:pt idx="223">
                  <c:v>1.8146400000000003E-2</c:v>
                </c:pt>
                <c:pt idx="224">
                  <c:v>1.4176150000000002E-2</c:v>
                </c:pt>
                <c:pt idx="225">
                  <c:v>1.6694250000000001E-2</c:v>
                </c:pt>
                <c:pt idx="226">
                  <c:v>1.9436999999999999E-2</c:v>
                </c:pt>
                <c:pt idx="227">
                  <c:v>2.1163149999999999E-2</c:v>
                </c:pt>
                <c:pt idx="228">
                  <c:v>1.4640850000000281E-2</c:v>
                </c:pt>
                <c:pt idx="229">
                  <c:v>1.27557E-2</c:v>
                </c:pt>
                <c:pt idx="230">
                  <c:v>1.2917150000000001E-2</c:v>
                </c:pt>
                <c:pt idx="231">
                  <c:v>1.6996700000000003E-2</c:v>
                </c:pt>
                <c:pt idx="232">
                  <c:v>1.5603450000000626E-2</c:v>
                </c:pt>
                <c:pt idx="233">
                  <c:v>1.2994900000000002E-2</c:v>
                </c:pt>
                <c:pt idx="234">
                  <c:v>1.9960400000001089E-2</c:v>
                </c:pt>
                <c:pt idx="235">
                  <c:v>1.4338300000000002E-2</c:v>
                </c:pt>
                <c:pt idx="236">
                  <c:v>2.4798749999999998E-2</c:v>
                </c:pt>
                <c:pt idx="237">
                  <c:v>1.9673650000000001E-2</c:v>
                </c:pt>
                <c:pt idx="238">
                  <c:v>1.9254900000000002E-2</c:v>
                </c:pt>
                <c:pt idx="239">
                  <c:v>1.9036150000000043E-2</c:v>
                </c:pt>
                <c:pt idx="240">
                  <c:v>1.8108550000000063E-2</c:v>
                </c:pt>
                <c:pt idx="241">
                  <c:v>2.0090399999999998E-2</c:v>
                </c:pt>
                <c:pt idx="242">
                  <c:v>1.7325100000000003E-2</c:v>
                </c:pt>
                <c:pt idx="243">
                  <c:v>1.3603249999999999E-2</c:v>
                </c:pt>
                <c:pt idx="244">
                  <c:v>1.3390750000000003E-2</c:v>
                </c:pt>
                <c:pt idx="245">
                  <c:v>1.5908050000000003E-2</c:v>
                </c:pt>
                <c:pt idx="246">
                  <c:v>1.6394200000000001E-2</c:v>
                </c:pt>
                <c:pt idx="247">
                  <c:v>1.4807799999999999E-2</c:v>
                </c:pt>
                <c:pt idx="248">
                  <c:v>1.4922450000000123E-2</c:v>
                </c:pt>
                <c:pt idx="249">
                  <c:v>1.7512900000000001E-2</c:v>
                </c:pt>
                <c:pt idx="250">
                  <c:v>1.8847800000000341E-2</c:v>
                </c:pt>
                <c:pt idx="251">
                  <c:v>2.0835000000001012E-2</c:v>
                </c:pt>
                <c:pt idx="252">
                  <c:v>1.7422850000000083E-2</c:v>
                </c:pt>
                <c:pt idx="253">
                  <c:v>1.477505E-2</c:v>
                </c:pt>
                <c:pt idx="254">
                  <c:v>1.3500700000000481E-2</c:v>
                </c:pt>
                <c:pt idx="255">
                  <c:v>2.0319E-2</c:v>
                </c:pt>
                <c:pt idx="256">
                  <c:v>1.6499100000000003E-2</c:v>
                </c:pt>
                <c:pt idx="257">
                  <c:v>1.8229249999999999E-2</c:v>
                </c:pt>
                <c:pt idx="258">
                  <c:v>1.5261300000000005E-2</c:v>
                </c:pt>
                <c:pt idx="259">
                  <c:v>1.3937649999999999E-2</c:v>
                </c:pt>
                <c:pt idx="260">
                  <c:v>5.1461000000000024E-3</c:v>
                </c:pt>
                <c:pt idx="261">
                  <c:v>1.9306750000000521E-2</c:v>
                </c:pt>
                <c:pt idx="262">
                  <c:v>1.9475750000000003E-2</c:v>
                </c:pt>
                <c:pt idx="263">
                  <c:v>1.7620400000000001E-2</c:v>
                </c:pt>
                <c:pt idx="264">
                  <c:v>1.6034700000000002E-2</c:v>
                </c:pt>
                <c:pt idx="265">
                  <c:v>1.6429500000000381E-2</c:v>
                </c:pt>
                <c:pt idx="266">
                  <c:v>1.1180350000000241E-2</c:v>
                </c:pt>
                <c:pt idx="267">
                  <c:v>1.26774E-2</c:v>
                </c:pt>
                <c:pt idx="268">
                  <c:v>1.1028750000000021E-2</c:v>
                </c:pt>
                <c:pt idx="269">
                  <c:v>1.2461949999999999E-2</c:v>
                </c:pt>
                <c:pt idx="270">
                  <c:v>1.2719850000000001E-2</c:v>
                </c:pt>
                <c:pt idx="271">
                  <c:v>8.7393000000000002E-3</c:v>
                </c:pt>
                <c:pt idx="272">
                  <c:v>1.37482E-2</c:v>
                </c:pt>
                <c:pt idx="273">
                  <c:v>1.7983600000000002E-2</c:v>
                </c:pt>
                <c:pt idx="274">
                  <c:v>1.4072949999999878E-2</c:v>
                </c:pt>
                <c:pt idx="275">
                  <c:v>1.65953E-2</c:v>
                </c:pt>
                <c:pt idx="276">
                  <c:v>1.9345050000000811E-2</c:v>
                </c:pt>
                <c:pt idx="277">
                  <c:v>2.1085800000001292E-2</c:v>
                </c:pt>
                <c:pt idx="278">
                  <c:v>1.459805E-2</c:v>
                </c:pt>
                <c:pt idx="279">
                  <c:v>1.2724550000000561E-2</c:v>
                </c:pt>
                <c:pt idx="280">
                  <c:v>1.289035E-2</c:v>
                </c:pt>
                <c:pt idx="281">
                  <c:v>1.6967949999999999E-2</c:v>
                </c:pt>
                <c:pt idx="282">
                  <c:v>1.558215000000069E-2</c:v>
                </c:pt>
                <c:pt idx="283">
                  <c:v>1.2980100000000301E-2</c:v>
                </c:pt>
                <c:pt idx="284">
                  <c:v>1.9942100000001094E-2</c:v>
                </c:pt>
                <c:pt idx="285">
                  <c:v>1.4327649999999996E-2</c:v>
                </c:pt>
                <c:pt idx="286">
                  <c:v>2.4784800000000006E-2</c:v>
                </c:pt>
                <c:pt idx="287">
                  <c:v>1.9665400000000884E-2</c:v>
                </c:pt>
                <c:pt idx="288">
                  <c:v>1.9248250000000001E-2</c:v>
                </c:pt>
                <c:pt idx="289">
                  <c:v>1.9030850000000581E-2</c:v>
                </c:pt>
                <c:pt idx="290">
                  <c:v>1.8104500000000141E-2</c:v>
                </c:pt>
                <c:pt idx="291">
                  <c:v>2.0086799999999998E-2</c:v>
                </c:pt>
                <c:pt idx="292">
                  <c:v>1.73226E-2</c:v>
                </c:pt>
                <c:pt idx="293">
                  <c:v>1.360150000000079E-2</c:v>
                </c:pt>
                <c:pt idx="294">
                  <c:v>1.3389250000000005E-2</c:v>
                </c:pt>
                <c:pt idx="295">
                  <c:v>1.59083E-2</c:v>
                </c:pt>
                <c:pt idx="296">
                  <c:v>1.6394849999999999E-2</c:v>
                </c:pt>
                <c:pt idx="297">
                  <c:v>1.480825E-2</c:v>
                </c:pt>
                <c:pt idx="298">
                  <c:v>1.4922750000000005E-2</c:v>
                </c:pt>
                <c:pt idx="299">
                  <c:v>1.75132E-2</c:v>
                </c:pt>
                <c:pt idx="300">
                  <c:v>1.75464E-2</c:v>
                </c:pt>
                <c:pt idx="301">
                  <c:v>1.8621650000000003E-2</c:v>
                </c:pt>
                <c:pt idx="302">
                  <c:v>2.0620199999999998E-2</c:v>
                </c:pt>
                <c:pt idx="303">
                  <c:v>1.7282349999999998E-2</c:v>
                </c:pt>
                <c:pt idx="304">
                  <c:v>1.4681200000000002E-2</c:v>
                </c:pt>
                <c:pt idx="305">
                  <c:v>1.3431100000000001E-2</c:v>
                </c:pt>
                <c:pt idx="306">
                  <c:v>2.0232850000000011E-2</c:v>
                </c:pt>
                <c:pt idx="307">
                  <c:v>1.6444150000000823E-2</c:v>
                </c:pt>
                <c:pt idx="308">
                  <c:v>1.8181500000000721E-2</c:v>
                </c:pt>
                <c:pt idx="309">
                  <c:v>1.07761E-2</c:v>
                </c:pt>
                <c:pt idx="310">
                  <c:v>1.5302649999999999E-2</c:v>
                </c:pt>
                <c:pt idx="311">
                  <c:v>1.6647650000000003E-2</c:v>
                </c:pt>
                <c:pt idx="312">
                  <c:v>1.6837850000000001E-2</c:v>
                </c:pt>
                <c:pt idx="313">
                  <c:v>2.0119649999999999E-2</c:v>
                </c:pt>
                <c:pt idx="314">
                  <c:v>1.5121750000000041E-2</c:v>
                </c:pt>
                <c:pt idx="315">
                  <c:v>1.6451799999999999E-2</c:v>
                </c:pt>
                <c:pt idx="316">
                  <c:v>8.3644000000001727E-3</c:v>
                </c:pt>
                <c:pt idx="317">
                  <c:v>1.1890999999999999E-2</c:v>
                </c:pt>
                <c:pt idx="318">
                  <c:v>1.6420100000000801E-2</c:v>
                </c:pt>
                <c:pt idx="319">
                  <c:v>1.6924000000000421E-2</c:v>
                </c:pt>
                <c:pt idx="320">
                  <c:v>1.1666050000000401E-2</c:v>
                </c:pt>
                <c:pt idx="321">
                  <c:v>1.6447050000000001E-2</c:v>
                </c:pt>
                <c:pt idx="322">
                  <c:v>1.5034249999999996E-2</c:v>
                </c:pt>
                <c:pt idx="323">
                  <c:v>1.3326400000000021E-2</c:v>
                </c:pt>
                <c:pt idx="324">
                  <c:v>2.31442E-2</c:v>
                </c:pt>
                <c:pt idx="325">
                  <c:v>1.8745950000000001E-2</c:v>
                </c:pt>
                <c:pt idx="326">
                  <c:v>1.2711100000000001E-2</c:v>
                </c:pt>
                <c:pt idx="327">
                  <c:v>1.1449250000000001E-2</c:v>
                </c:pt>
                <c:pt idx="328">
                  <c:v>1.6173300000000005E-2</c:v>
                </c:pt>
                <c:pt idx="329">
                  <c:v>1.8621050000000541E-2</c:v>
                </c:pt>
                <c:pt idx="330">
                  <c:v>1.5886700000000007E-2</c:v>
                </c:pt>
                <c:pt idx="331">
                  <c:v>1.6931000000000043E-2</c:v>
                </c:pt>
                <c:pt idx="332">
                  <c:v>1.6018749999999998E-2</c:v>
                </c:pt>
                <c:pt idx="333">
                  <c:v>9.2619E-3</c:v>
                </c:pt>
                <c:pt idx="334">
                  <c:v>8.3357000000000708E-3</c:v>
                </c:pt>
                <c:pt idx="335">
                  <c:v>6.5949500000000013E-3</c:v>
                </c:pt>
                <c:pt idx="336">
                  <c:v>5.9018000000003621E-3</c:v>
                </c:pt>
                <c:pt idx="337">
                  <c:v>5.3263000000000034E-3</c:v>
                </c:pt>
                <c:pt idx="338">
                  <c:v>6.4021000000000034E-3</c:v>
                </c:pt>
                <c:pt idx="339">
                  <c:v>8.6588000000000047E-3</c:v>
                </c:pt>
                <c:pt idx="340">
                  <c:v>9.0570500000000248E-3</c:v>
                </c:pt>
                <c:pt idx="341">
                  <c:v>1.0848650000000001E-2</c:v>
                </c:pt>
                <c:pt idx="342">
                  <c:v>1.1881700000000698E-2</c:v>
                </c:pt>
                <c:pt idx="343">
                  <c:v>2.7847950000001575E-2</c:v>
                </c:pt>
                <c:pt idx="344">
                  <c:v>1.3412700000000001E-2</c:v>
                </c:pt>
                <c:pt idx="345">
                  <c:v>1.5747850000000101E-2</c:v>
                </c:pt>
                <c:pt idx="346">
                  <c:v>2.1805050000000051E-2</c:v>
                </c:pt>
                <c:pt idx="347">
                  <c:v>2.2611300000001833E-2</c:v>
                </c:pt>
                <c:pt idx="348">
                  <c:v>2.2441300000002055E-2</c:v>
                </c:pt>
                <c:pt idx="349">
                  <c:v>2.5735100000000052E-2</c:v>
                </c:pt>
                <c:pt idx="350">
                  <c:v>2.3055000000000006E-2</c:v>
                </c:pt>
                <c:pt idx="351">
                  <c:v>2.446305E-2</c:v>
                </c:pt>
                <c:pt idx="352">
                  <c:v>1.4897649999999978E-2</c:v>
                </c:pt>
                <c:pt idx="353">
                  <c:v>2.3101549999999998E-2</c:v>
                </c:pt>
                <c:pt idx="354">
                  <c:v>1.6634500000000003E-2</c:v>
                </c:pt>
                <c:pt idx="355">
                  <c:v>1.3881350000000642E-2</c:v>
                </c:pt>
                <c:pt idx="356">
                  <c:v>1.7581500000000121E-2</c:v>
                </c:pt>
                <c:pt idx="357">
                  <c:v>3.6583250000000012E-2</c:v>
                </c:pt>
                <c:pt idx="358">
                  <c:v>1.6838600000000002E-2</c:v>
                </c:pt>
                <c:pt idx="359">
                  <c:v>1.8964200000000001E-2</c:v>
                </c:pt>
                <c:pt idx="360">
                  <c:v>1.3822900000000023E-2</c:v>
                </c:pt>
                <c:pt idx="361">
                  <c:v>1.9062500000000954E-2</c:v>
                </c:pt>
                <c:pt idx="362">
                  <c:v>3.0213250000000011E-2</c:v>
                </c:pt>
                <c:pt idx="363">
                  <c:v>1.7818399999999998E-2</c:v>
                </c:pt>
                <c:pt idx="364">
                  <c:v>1.4900700000000001E-2</c:v>
                </c:pt>
              </c:numCache>
            </c:numRef>
          </c:val>
        </c:ser>
        <c:hiLowLines/>
        <c:marker val="1"/>
        <c:axId val="192778624"/>
        <c:axId val="192780544"/>
      </c:lineChart>
      <c:catAx>
        <c:axId val="192778624"/>
        <c:scaling>
          <c:orientation val="minMax"/>
        </c:scaling>
        <c:axPos val="b"/>
        <c:title>
          <c:tx>
            <c:rich>
              <a:bodyPr/>
              <a:lstStyle/>
              <a:p>
                <a:pPr>
                  <a:defRPr/>
                </a:pPr>
                <a:r>
                  <a:rPr lang="en-GB" altLang="zh-CN" sz="1000"/>
                  <a:t>Time (d)</a:t>
                </a:r>
                <a:endParaRPr lang="zh-CN" altLang="en-US" sz="1000"/>
              </a:p>
            </c:rich>
          </c:tx>
          <c:layout>
            <c:manualLayout>
              <c:xMode val="edge"/>
              <c:yMode val="edge"/>
              <c:x val="0.48285249153983995"/>
              <c:y val="0.8492421856358866"/>
            </c:manualLayout>
          </c:layout>
        </c:title>
        <c:majorTickMark val="none"/>
        <c:tickLblPos val="nextTo"/>
        <c:crossAx val="192780544"/>
        <c:crosses val="autoZero"/>
        <c:auto val="1"/>
        <c:lblAlgn val="ctr"/>
        <c:lblOffset val="100"/>
      </c:catAx>
      <c:valAx>
        <c:axId val="192780544"/>
        <c:scaling>
          <c:orientation val="minMax"/>
        </c:scaling>
        <c:axPos val="l"/>
        <c:title>
          <c:tx>
            <c:rich>
              <a:bodyPr/>
              <a:lstStyle/>
              <a:p>
                <a:pPr>
                  <a:defRPr/>
                </a:pPr>
                <a:r>
                  <a:rPr lang="en-GB" altLang="zh-CN"/>
                  <a:t>C</a:t>
                </a:r>
                <a:r>
                  <a:rPr lang="en-GB" altLang="zh-CN" sz="800"/>
                  <a:t>oncentration ( g COD m</a:t>
                </a:r>
                <a:r>
                  <a:rPr lang="en-GB" altLang="zh-CN" sz="800" baseline="30000"/>
                  <a:t>-3</a:t>
                </a:r>
                <a:r>
                  <a:rPr lang="en-GB" altLang="zh-CN" sz="800"/>
                  <a:t>)</a:t>
                </a:r>
                <a:endParaRPr lang="zh-CN" altLang="en-US" sz="800"/>
              </a:p>
            </c:rich>
          </c:tx>
          <c:layout>
            <c:manualLayout>
              <c:xMode val="edge"/>
              <c:yMode val="edge"/>
              <c:x val="1.72075447248668E-2"/>
              <c:y val="0.15366765892068368"/>
            </c:manualLayout>
          </c:layout>
        </c:title>
        <c:numFmt formatCode="General" sourceLinked="1"/>
        <c:tickLblPos val="nextTo"/>
        <c:crossAx val="192778624"/>
        <c:crosses val="autoZero"/>
        <c:crossBetween val="between"/>
      </c:valAx>
    </c:plotArea>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en-US" altLang="en-US" sz="1400"/>
              <a:t>Effluent</a:t>
            </a:r>
            <a:r>
              <a:rPr lang="en-US" altLang="en-US" sz="1400" baseline="0"/>
              <a:t> </a:t>
            </a:r>
            <a:r>
              <a:rPr lang="en-US" altLang="en-US" sz="1400"/>
              <a:t>S</a:t>
            </a:r>
            <a:r>
              <a:rPr lang="en-US" altLang="en-US" sz="1400" baseline="-25000"/>
              <a:t>NH4</a:t>
            </a:r>
          </a:p>
        </c:rich>
      </c:tx>
    </c:title>
    <c:plotArea>
      <c:layout/>
      <c:lineChart>
        <c:grouping val="standard"/>
        <c:ser>
          <c:idx val="0"/>
          <c:order val="0"/>
          <c:tx>
            <c:strRef>
              <c:f>Sheet5!$E$1</c:f>
              <c:strCache>
                <c:ptCount val="1"/>
                <c:pt idx="0">
                  <c:v>SNH4</c:v>
                </c:pt>
              </c:strCache>
            </c:strRef>
          </c:tx>
          <c:marker>
            <c:symbol val="none"/>
          </c:marker>
          <c:val>
            <c:numRef>
              <c:f>Sheet5!$E$2:$E$366</c:f>
              <c:numCache>
                <c:formatCode>General</c:formatCode>
                <c:ptCount val="365"/>
                <c:pt idx="0">
                  <c:v>79.968999999999994</c:v>
                </c:pt>
                <c:pt idx="1">
                  <c:v>88.253</c:v>
                </c:pt>
                <c:pt idx="2">
                  <c:v>92.194000000000003</c:v>
                </c:pt>
                <c:pt idx="3">
                  <c:v>99.673499999999919</c:v>
                </c:pt>
                <c:pt idx="4">
                  <c:v>114.61750000000002</c:v>
                </c:pt>
                <c:pt idx="5">
                  <c:v>117.6695</c:v>
                </c:pt>
                <c:pt idx="6">
                  <c:v>112.51600000000002</c:v>
                </c:pt>
                <c:pt idx="7">
                  <c:v>110.0955</c:v>
                </c:pt>
                <c:pt idx="8">
                  <c:v>104.97799999999999</c:v>
                </c:pt>
                <c:pt idx="9">
                  <c:v>99.654499999999999</c:v>
                </c:pt>
                <c:pt idx="10">
                  <c:v>92.370499999999979</c:v>
                </c:pt>
                <c:pt idx="11">
                  <c:v>79.11999999999999</c:v>
                </c:pt>
                <c:pt idx="12">
                  <c:v>58.148500000000013</c:v>
                </c:pt>
                <c:pt idx="13">
                  <c:v>3.9889350000000001</c:v>
                </c:pt>
                <c:pt idx="14">
                  <c:v>7.5144500000000003E-2</c:v>
                </c:pt>
                <c:pt idx="15">
                  <c:v>6.3739000000000004E-2</c:v>
                </c:pt>
                <c:pt idx="16">
                  <c:v>5.4668000000000022E-2</c:v>
                </c:pt>
                <c:pt idx="17">
                  <c:v>4.8847549999999955E-2</c:v>
                </c:pt>
                <c:pt idx="18">
                  <c:v>4.4636500000000023E-2</c:v>
                </c:pt>
                <c:pt idx="19">
                  <c:v>4.0284799999999996E-2</c:v>
                </c:pt>
                <c:pt idx="20">
                  <c:v>3.7274850000000012E-2</c:v>
                </c:pt>
                <c:pt idx="21">
                  <c:v>3.5006700000000002E-2</c:v>
                </c:pt>
                <c:pt idx="22">
                  <c:v>3.2931700000001292E-2</c:v>
                </c:pt>
                <c:pt idx="23">
                  <c:v>2.9888399999999999E-2</c:v>
                </c:pt>
                <c:pt idx="24">
                  <c:v>2.701655E-2</c:v>
                </c:pt>
                <c:pt idx="25">
                  <c:v>2.4324249999999988E-2</c:v>
                </c:pt>
                <c:pt idx="26">
                  <c:v>2.2308250000000002E-2</c:v>
                </c:pt>
                <c:pt idx="27">
                  <c:v>2.0675250000000252E-2</c:v>
                </c:pt>
                <c:pt idx="28">
                  <c:v>1.9568950000000043E-2</c:v>
                </c:pt>
                <c:pt idx="29">
                  <c:v>1.833895E-2</c:v>
                </c:pt>
                <c:pt idx="30">
                  <c:v>1.7731500000000001E-2</c:v>
                </c:pt>
                <c:pt idx="31">
                  <c:v>1.729195E-2</c:v>
                </c:pt>
                <c:pt idx="32">
                  <c:v>1.8746050000000083E-2</c:v>
                </c:pt>
                <c:pt idx="33">
                  <c:v>1.8068900000000002E-2</c:v>
                </c:pt>
                <c:pt idx="34">
                  <c:v>2.0169900000000001E-2</c:v>
                </c:pt>
                <c:pt idx="35">
                  <c:v>2.0987200000000011E-2</c:v>
                </c:pt>
                <c:pt idx="36">
                  <c:v>2.1864749999999999E-2</c:v>
                </c:pt>
                <c:pt idx="37">
                  <c:v>2.3234999999999999E-2</c:v>
                </c:pt>
                <c:pt idx="38">
                  <c:v>2.4852600000000002E-2</c:v>
                </c:pt>
                <c:pt idx="39">
                  <c:v>2.6154649999999998E-2</c:v>
                </c:pt>
                <c:pt idx="40">
                  <c:v>2.8613200000000012E-2</c:v>
                </c:pt>
                <c:pt idx="41">
                  <c:v>2.9399849999999998E-2</c:v>
                </c:pt>
                <c:pt idx="42">
                  <c:v>3.1683300000002072E-2</c:v>
                </c:pt>
                <c:pt idx="43">
                  <c:v>3.168085000000001E-2</c:v>
                </c:pt>
                <c:pt idx="44">
                  <c:v>3.2883450000000002E-2</c:v>
                </c:pt>
                <c:pt idx="45">
                  <c:v>3.2756050000000002E-2</c:v>
                </c:pt>
                <c:pt idx="46">
                  <c:v>3.4962400000000005E-2</c:v>
                </c:pt>
                <c:pt idx="47">
                  <c:v>3.3447950000000011E-2</c:v>
                </c:pt>
                <c:pt idx="48">
                  <c:v>3.8492600000000002E-2</c:v>
                </c:pt>
                <c:pt idx="49">
                  <c:v>3.8434200000000002E-2</c:v>
                </c:pt>
                <c:pt idx="50">
                  <c:v>3.9213999999999999E-2</c:v>
                </c:pt>
                <c:pt idx="51">
                  <c:v>4.0341299999999997E-2</c:v>
                </c:pt>
                <c:pt idx="52">
                  <c:v>4.0238900000000001E-2</c:v>
                </c:pt>
                <c:pt idx="53">
                  <c:v>4.3420750000000001E-2</c:v>
                </c:pt>
                <c:pt idx="54">
                  <c:v>4.3342800000000001E-2</c:v>
                </c:pt>
                <c:pt idx="55">
                  <c:v>4.2986549999999998E-2</c:v>
                </c:pt>
                <c:pt idx="56">
                  <c:v>4.2186100000000004E-2</c:v>
                </c:pt>
                <c:pt idx="57">
                  <c:v>4.2019750000000002E-2</c:v>
                </c:pt>
                <c:pt idx="58">
                  <c:v>4.2815000000000034E-2</c:v>
                </c:pt>
                <c:pt idx="59">
                  <c:v>4.2392100000000134E-2</c:v>
                </c:pt>
                <c:pt idx="60">
                  <c:v>4.3510800000000002E-2</c:v>
                </c:pt>
                <c:pt idx="61">
                  <c:v>4.1761399999999997E-2</c:v>
                </c:pt>
                <c:pt idx="62">
                  <c:v>4.0202249999999995E-2</c:v>
                </c:pt>
                <c:pt idx="63">
                  <c:v>3.85162E-2</c:v>
                </c:pt>
                <c:pt idx="64">
                  <c:v>3.7229899999999996E-2</c:v>
                </c:pt>
                <c:pt idx="65">
                  <c:v>3.6687300000002109E-2</c:v>
                </c:pt>
                <c:pt idx="66">
                  <c:v>3.5635800000001452E-2</c:v>
                </c:pt>
                <c:pt idx="67">
                  <c:v>3.4932250000000005E-2</c:v>
                </c:pt>
                <c:pt idx="68">
                  <c:v>3.4248399999999998E-2</c:v>
                </c:pt>
                <c:pt idx="69">
                  <c:v>3.4229750000000003E-2</c:v>
                </c:pt>
                <c:pt idx="70">
                  <c:v>3.5095400000000006E-2</c:v>
                </c:pt>
                <c:pt idx="71">
                  <c:v>3.5379700000000042E-2</c:v>
                </c:pt>
                <c:pt idx="72">
                  <c:v>3.6892350000000011E-2</c:v>
                </c:pt>
                <c:pt idx="73">
                  <c:v>3.7734199999999996E-2</c:v>
                </c:pt>
                <c:pt idx="74">
                  <c:v>3.8020150000000003E-2</c:v>
                </c:pt>
                <c:pt idx="75">
                  <c:v>3.7517750000000002E-2</c:v>
                </c:pt>
                <c:pt idx="76">
                  <c:v>3.6934000000000002E-2</c:v>
                </c:pt>
                <c:pt idx="77">
                  <c:v>3.5581950000000001E-2</c:v>
                </c:pt>
                <c:pt idx="78">
                  <c:v>3.6514100000000001E-2</c:v>
                </c:pt>
                <c:pt idx="79">
                  <c:v>3.6568250000000004E-2</c:v>
                </c:pt>
                <c:pt idx="80">
                  <c:v>3.7334050000000001E-2</c:v>
                </c:pt>
                <c:pt idx="81">
                  <c:v>3.6352749999999996E-2</c:v>
                </c:pt>
                <c:pt idx="82">
                  <c:v>3.5154149999999995E-2</c:v>
                </c:pt>
                <c:pt idx="83">
                  <c:v>3.4851100000000051E-2</c:v>
                </c:pt>
                <c:pt idx="84">
                  <c:v>3.3608899999999997E-2</c:v>
                </c:pt>
                <c:pt idx="85">
                  <c:v>3.38204E-2</c:v>
                </c:pt>
                <c:pt idx="86">
                  <c:v>3.6010150000000005E-2</c:v>
                </c:pt>
                <c:pt idx="87">
                  <c:v>3.5167250000000004E-2</c:v>
                </c:pt>
                <c:pt idx="88">
                  <c:v>3.8247600000000014E-2</c:v>
                </c:pt>
                <c:pt idx="89">
                  <c:v>3.9291800000000016E-2</c:v>
                </c:pt>
                <c:pt idx="90">
                  <c:v>3.8489450000000001E-2</c:v>
                </c:pt>
                <c:pt idx="91">
                  <c:v>3.9063549999999995E-2</c:v>
                </c:pt>
                <c:pt idx="92">
                  <c:v>3.8573400000000001E-2</c:v>
                </c:pt>
                <c:pt idx="93">
                  <c:v>3.8968399999999993E-2</c:v>
                </c:pt>
                <c:pt idx="94">
                  <c:v>3.7885550000000011E-2</c:v>
                </c:pt>
                <c:pt idx="95">
                  <c:v>3.8676100000000012E-2</c:v>
                </c:pt>
                <c:pt idx="96">
                  <c:v>3.7904750000000001E-2</c:v>
                </c:pt>
                <c:pt idx="97">
                  <c:v>3.9474200000000056E-2</c:v>
                </c:pt>
                <c:pt idx="98">
                  <c:v>3.87937E-2</c:v>
                </c:pt>
                <c:pt idx="99">
                  <c:v>3.9125750000000001E-2</c:v>
                </c:pt>
                <c:pt idx="100">
                  <c:v>3.9368599999999997E-2</c:v>
                </c:pt>
                <c:pt idx="101">
                  <c:v>4.0092150000000014E-2</c:v>
                </c:pt>
                <c:pt idx="102">
                  <c:v>3.9073550000000005E-2</c:v>
                </c:pt>
                <c:pt idx="103">
                  <c:v>3.9586750000000004E-2</c:v>
                </c:pt>
                <c:pt idx="104">
                  <c:v>3.9841150000000082E-2</c:v>
                </c:pt>
                <c:pt idx="105">
                  <c:v>4.0850599999999987E-2</c:v>
                </c:pt>
                <c:pt idx="106">
                  <c:v>4.3150299999999996E-2</c:v>
                </c:pt>
                <c:pt idx="107">
                  <c:v>4.2683000000000013E-2</c:v>
                </c:pt>
                <c:pt idx="108">
                  <c:v>4.0581300000000001E-2</c:v>
                </c:pt>
                <c:pt idx="109">
                  <c:v>3.8779399999999999E-2</c:v>
                </c:pt>
                <c:pt idx="110">
                  <c:v>3.8474850000000005E-2</c:v>
                </c:pt>
                <c:pt idx="111">
                  <c:v>3.7945850000000052E-2</c:v>
                </c:pt>
                <c:pt idx="112">
                  <c:v>4.0825349999999955E-2</c:v>
                </c:pt>
                <c:pt idx="113">
                  <c:v>4.0315050000000012E-2</c:v>
                </c:pt>
                <c:pt idx="114">
                  <c:v>3.8879500000000011E-2</c:v>
                </c:pt>
                <c:pt idx="115">
                  <c:v>3.891435E-2</c:v>
                </c:pt>
                <c:pt idx="116">
                  <c:v>3.7373350000000492E-2</c:v>
                </c:pt>
                <c:pt idx="117">
                  <c:v>4.0397900000002124E-2</c:v>
                </c:pt>
                <c:pt idx="118">
                  <c:v>4.0611899999999986E-2</c:v>
                </c:pt>
                <c:pt idx="119">
                  <c:v>4.0658999999999987E-2</c:v>
                </c:pt>
                <c:pt idx="120">
                  <c:v>3.9218950000000002E-2</c:v>
                </c:pt>
                <c:pt idx="121">
                  <c:v>3.7884900000001692E-2</c:v>
                </c:pt>
                <c:pt idx="122">
                  <c:v>3.6087549999999996E-2</c:v>
                </c:pt>
                <c:pt idx="123">
                  <c:v>3.4520950000000002E-2</c:v>
                </c:pt>
                <c:pt idx="124">
                  <c:v>3.3256250000000001E-2</c:v>
                </c:pt>
                <c:pt idx="125">
                  <c:v>3.0303650000000001E-2</c:v>
                </c:pt>
                <c:pt idx="126">
                  <c:v>3.169895000000001E-2</c:v>
                </c:pt>
                <c:pt idx="127">
                  <c:v>3.2083450000000006E-2</c:v>
                </c:pt>
                <c:pt idx="128">
                  <c:v>3.143390000000218E-2</c:v>
                </c:pt>
                <c:pt idx="129">
                  <c:v>3.1120849999999999E-2</c:v>
                </c:pt>
                <c:pt idx="130">
                  <c:v>3.0216500000000004E-2</c:v>
                </c:pt>
                <c:pt idx="131">
                  <c:v>3.0633400000000612E-2</c:v>
                </c:pt>
                <c:pt idx="132">
                  <c:v>3.1720949999999998E-2</c:v>
                </c:pt>
                <c:pt idx="133">
                  <c:v>3.1623450000000004E-2</c:v>
                </c:pt>
                <c:pt idx="134">
                  <c:v>3.0953500000000002E-2</c:v>
                </c:pt>
                <c:pt idx="135">
                  <c:v>3.0183350000000012E-2</c:v>
                </c:pt>
                <c:pt idx="136">
                  <c:v>2.8617050000000002E-2</c:v>
                </c:pt>
                <c:pt idx="137">
                  <c:v>2.8990049999999993E-2</c:v>
                </c:pt>
                <c:pt idx="138">
                  <c:v>3.0012250000000001E-2</c:v>
                </c:pt>
                <c:pt idx="139">
                  <c:v>2.984875E-2</c:v>
                </c:pt>
                <c:pt idx="140">
                  <c:v>3.0906449999999999E-2</c:v>
                </c:pt>
                <c:pt idx="141">
                  <c:v>3.1663549999999999E-2</c:v>
                </c:pt>
                <c:pt idx="142">
                  <c:v>3.0846450000000001E-2</c:v>
                </c:pt>
                <c:pt idx="143">
                  <c:v>2.9928199999999978E-2</c:v>
                </c:pt>
                <c:pt idx="144">
                  <c:v>2.9514549999999997E-2</c:v>
                </c:pt>
                <c:pt idx="145">
                  <c:v>2.9810350000000006E-2</c:v>
                </c:pt>
                <c:pt idx="146">
                  <c:v>2.9898500000000001E-2</c:v>
                </c:pt>
                <c:pt idx="147">
                  <c:v>2.9573150000000006E-2</c:v>
                </c:pt>
                <c:pt idx="148">
                  <c:v>2.9449650000000011E-2</c:v>
                </c:pt>
                <c:pt idx="149">
                  <c:v>2.9821000000000011E-2</c:v>
                </c:pt>
                <c:pt idx="150">
                  <c:v>3.0004449999999998E-2</c:v>
                </c:pt>
                <c:pt idx="151">
                  <c:v>2.9675300000001837E-2</c:v>
                </c:pt>
                <c:pt idx="152">
                  <c:v>2.9797150000000001E-2</c:v>
                </c:pt>
                <c:pt idx="153">
                  <c:v>3.0451200000001052E-2</c:v>
                </c:pt>
                <c:pt idx="154">
                  <c:v>3.2365750000000006E-2</c:v>
                </c:pt>
                <c:pt idx="155">
                  <c:v>3.3101800000000001E-2</c:v>
                </c:pt>
                <c:pt idx="156">
                  <c:v>3.2549950000000001E-2</c:v>
                </c:pt>
                <c:pt idx="157">
                  <c:v>3.1218550000000001E-2</c:v>
                </c:pt>
                <c:pt idx="158">
                  <c:v>2.9397300000000001E-2</c:v>
                </c:pt>
                <c:pt idx="159">
                  <c:v>2.8852549999999998E-2</c:v>
                </c:pt>
                <c:pt idx="160">
                  <c:v>2.8218799999999988E-2</c:v>
                </c:pt>
                <c:pt idx="161">
                  <c:v>2.8046050000000003E-2</c:v>
                </c:pt>
                <c:pt idx="162">
                  <c:v>2.7678350000001052E-2</c:v>
                </c:pt>
                <c:pt idx="163">
                  <c:v>2.736885E-2</c:v>
                </c:pt>
                <c:pt idx="164">
                  <c:v>2.7334300000000852E-2</c:v>
                </c:pt>
                <c:pt idx="165">
                  <c:v>2.6646000000000006E-2</c:v>
                </c:pt>
                <c:pt idx="166">
                  <c:v>2.8262049999999997E-2</c:v>
                </c:pt>
                <c:pt idx="167">
                  <c:v>2.860145E-2</c:v>
                </c:pt>
                <c:pt idx="168">
                  <c:v>2.8670700000000011E-2</c:v>
                </c:pt>
                <c:pt idx="169">
                  <c:v>2.8694449999999993E-2</c:v>
                </c:pt>
                <c:pt idx="170">
                  <c:v>2.7665250000000016E-2</c:v>
                </c:pt>
                <c:pt idx="171">
                  <c:v>2.629390000000149E-2</c:v>
                </c:pt>
                <c:pt idx="172">
                  <c:v>2.6594799999999998E-2</c:v>
                </c:pt>
                <c:pt idx="173">
                  <c:v>2.5873700000001651E-2</c:v>
                </c:pt>
                <c:pt idx="174">
                  <c:v>2.5093300000000852E-2</c:v>
                </c:pt>
                <c:pt idx="175">
                  <c:v>2.5522249999999993E-2</c:v>
                </c:pt>
                <c:pt idx="176">
                  <c:v>2.6053900000001459E-2</c:v>
                </c:pt>
                <c:pt idx="177">
                  <c:v>2.6538950000000002E-2</c:v>
                </c:pt>
                <c:pt idx="178">
                  <c:v>2.6747250000000011E-2</c:v>
                </c:pt>
                <c:pt idx="179">
                  <c:v>2.6964599999999977E-2</c:v>
                </c:pt>
                <c:pt idx="180">
                  <c:v>2.6250900000000056E-2</c:v>
                </c:pt>
                <c:pt idx="181">
                  <c:v>2.8481950000000002E-2</c:v>
                </c:pt>
                <c:pt idx="182">
                  <c:v>2.8487599999999998E-2</c:v>
                </c:pt>
                <c:pt idx="183">
                  <c:v>2.9237550000000001E-2</c:v>
                </c:pt>
                <c:pt idx="184">
                  <c:v>3.0537100000000292E-2</c:v>
                </c:pt>
                <c:pt idx="185">
                  <c:v>3.1188499999999997E-2</c:v>
                </c:pt>
                <c:pt idx="186">
                  <c:v>3.0774400000000004E-2</c:v>
                </c:pt>
                <c:pt idx="187">
                  <c:v>2.9946549999999999E-2</c:v>
                </c:pt>
                <c:pt idx="188">
                  <c:v>3.000040000000001E-2</c:v>
                </c:pt>
                <c:pt idx="189">
                  <c:v>3.0764900000000001E-2</c:v>
                </c:pt>
                <c:pt idx="190">
                  <c:v>3.1534100000000002E-2</c:v>
                </c:pt>
                <c:pt idx="191">
                  <c:v>3.0894200000000052E-2</c:v>
                </c:pt>
                <c:pt idx="192">
                  <c:v>3.1800999999999996E-2</c:v>
                </c:pt>
                <c:pt idx="193">
                  <c:v>3.2013300000001903E-2</c:v>
                </c:pt>
                <c:pt idx="194">
                  <c:v>3.2011700000000212E-2</c:v>
                </c:pt>
                <c:pt idx="195">
                  <c:v>3.2834750000000051E-2</c:v>
                </c:pt>
                <c:pt idx="196">
                  <c:v>3.3030299999999999E-2</c:v>
                </c:pt>
                <c:pt idx="197">
                  <c:v>3.2589699999999999E-2</c:v>
                </c:pt>
                <c:pt idx="198">
                  <c:v>3.3167849999999999E-2</c:v>
                </c:pt>
                <c:pt idx="199">
                  <c:v>3.2665150000000011E-2</c:v>
                </c:pt>
                <c:pt idx="200">
                  <c:v>3.1238900000001252E-2</c:v>
                </c:pt>
                <c:pt idx="201">
                  <c:v>3.0576549999999997E-2</c:v>
                </c:pt>
                <c:pt idx="202">
                  <c:v>3.0438400000000001E-2</c:v>
                </c:pt>
                <c:pt idx="203">
                  <c:v>3.062960000000001E-2</c:v>
                </c:pt>
                <c:pt idx="204">
                  <c:v>3.0991950000000011E-2</c:v>
                </c:pt>
                <c:pt idx="205">
                  <c:v>3.0846100000000012E-2</c:v>
                </c:pt>
                <c:pt idx="206">
                  <c:v>3.1125699999999989E-2</c:v>
                </c:pt>
                <c:pt idx="207">
                  <c:v>3.1510000000000003E-2</c:v>
                </c:pt>
                <c:pt idx="208">
                  <c:v>3.3407799999999994E-2</c:v>
                </c:pt>
                <c:pt idx="209">
                  <c:v>3.5024300000000001E-2</c:v>
                </c:pt>
                <c:pt idx="210">
                  <c:v>3.5537449999999998E-2</c:v>
                </c:pt>
                <c:pt idx="211">
                  <c:v>3.6726200000000001E-2</c:v>
                </c:pt>
                <c:pt idx="212">
                  <c:v>3.717850000000001E-2</c:v>
                </c:pt>
                <c:pt idx="213">
                  <c:v>3.7020449999999996E-2</c:v>
                </c:pt>
                <c:pt idx="214">
                  <c:v>3.7252199999999999E-2</c:v>
                </c:pt>
                <c:pt idx="215">
                  <c:v>3.7651750000000012E-2</c:v>
                </c:pt>
                <c:pt idx="216">
                  <c:v>3.54084E-2</c:v>
                </c:pt>
                <c:pt idx="217">
                  <c:v>3.460415E-2</c:v>
                </c:pt>
                <c:pt idx="218">
                  <c:v>3.3031850000000001E-2</c:v>
                </c:pt>
                <c:pt idx="219">
                  <c:v>3.2010899999999995E-2</c:v>
                </c:pt>
                <c:pt idx="220">
                  <c:v>3.1910750000000002E-2</c:v>
                </c:pt>
                <c:pt idx="221">
                  <c:v>3.1730700000000014E-2</c:v>
                </c:pt>
                <c:pt idx="222">
                  <c:v>3.19271E-2</c:v>
                </c:pt>
                <c:pt idx="223">
                  <c:v>3.119715E-2</c:v>
                </c:pt>
                <c:pt idx="224">
                  <c:v>3.0231700000001652E-2</c:v>
                </c:pt>
                <c:pt idx="225">
                  <c:v>3.0112649999999998E-2</c:v>
                </c:pt>
                <c:pt idx="226">
                  <c:v>2.95529E-2</c:v>
                </c:pt>
                <c:pt idx="227">
                  <c:v>2.9887850000000011E-2</c:v>
                </c:pt>
                <c:pt idx="228">
                  <c:v>2.9638100000000042E-2</c:v>
                </c:pt>
                <c:pt idx="229">
                  <c:v>2.9683100000000812E-2</c:v>
                </c:pt>
                <c:pt idx="230">
                  <c:v>2.8648649999999998E-2</c:v>
                </c:pt>
                <c:pt idx="231">
                  <c:v>2.8990599999999977E-2</c:v>
                </c:pt>
                <c:pt idx="232">
                  <c:v>2.9381200000000052E-2</c:v>
                </c:pt>
                <c:pt idx="233">
                  <c:v>2.9776199999999999E-2</c:v>
                </c:pt>
                <c:pt idx="234">
                  <c:v>3.1168449999999997E-2</c:v>
                </c:pt>
                <c:pt idx="235">
                  <c:v>3.1338000000000005E-2</c:v>
                </c:pt>
                <c:pt idx="236">
                  <c:v>3.429925000000001E-2</c:v>
                </c:pt>
                <c:pt idx="237">
                  <c:v>3.3673750000000002E-2</c:v>
                </c:pt>
                <c:pt idx="238">
                  <c:v>3.4187149999999999E-2</c:v>
                </c:pt>
                <c:pt idx="239">
                  <c:v>3.4485850000000005E-2</c:v>
                </c:pt>
                <c:pt idx="240">
                  <c:v>3.4135300000000056E-2</c:v>
                </c:pt>
                <c:pt idx="241">
                  <c:v>3.4229549999999997E-2</c:v>
                </c:pt>
                <c:pt idx="242">
                  <c:v>3.4487750000000005E-2</c:v>
                </c:pt>
                <c:pt idx="243">
                  <c:v>3.5301799999999994E-2</c:v>
                </c:pt>
                <c:pt idx="244">
                  <c:v>3.5035650000000002E-2</c:v>
                </c:pt>
                <c:pt idx="245">
                  <c:v>3.5566250000000001E-2</c:v>
                </c:pt>
                <c:pt idx="246">
                  <c:v>3.5126049999999999E-2</c:v>
                </c:pt>
                <c:pt idx="247">
                  <c:v>3.479030000000001E-2</c:v>
                </c:pt>
                <c:pt idx="248">
                  <c:v>3.4986250000000003E-2</c:v>
                </c:pt>
                <c:pt idx="249">
                  <c:v>3.5324050000000003E-2</c:v>
                </c:pt>
                <c:pt idx="250">
                  <c:v>3.5658849999999999E-2</c:v>
                </c:pt>
                <c:pt idx="251">
                  <c:v>3.5608899999999999E-2</c:v>
                </c:pt>
                <c:pt idx="252">
                  <c:v>3.517420000000001E-2</c:v>
                </c:pt>
                <c:pt idx="253">
                  <c:v>3.4777249999999996E-2</c:v>
                </c:pt>
                <c:pt idx="254">
                  <c:v>3.3621600000000001E-2</c:v>
                </c:pt>
                <c:pt idx="255">
                  <c:v>3.3144750000000001E-2</c:v>
                </c:pt>
                <c:pt idx="256">
                  <c:v>3.2154750000000003E-2</c:v>
                </c:pt>
                <c:pt idx="257">
                  <c:v>3.2400300000001825E-2</c:v>
                </c:pt>
                <c:pt idx="258">
                  <c:v>3.2135950000000052E-2</c:v>
                </c:pt>
                <c:pt idx="259">
                  <c:v>3.1749550000000001E-2</c:v>
                </c:pt>
                <c:pt idx="260">
                  <c:v>3.0163599999999988E-2</c:v>
                </c:pt>
                <c:pt idx="261">
                  <c:v>3.1964649999999997E-2</c:v>
                </c:pt>
                <c:pt idx="262">
                  <c:v>3.1185350000000056E-2</c:v>
                </c:pt>
                <c:pt idx="263">
                  <c:v>3.2735200000001692E-2</c:v>
                </c:pt>
                <c:pt idx="264">
                  <c:v>3.3793250000000004E-2</c:v>
                </c:pt>
                <c:pt idx="265">
                  <c:v>3.4505500000000001E-2</c:v>
                </c:pt>
                <c:pt idx="266">
                  <c:v>3.2795350000000015E-2</c:v>
                </c:pt>
                <c:pt idx="267">
                  <c:v>3.2394400000000004E-2</c:v>
                </c:pt>
                <c:pt idx="268">
                  <c:v>3.1126149999999998E-2</c:v>
                </c:pt>
                <c:pt idx="269">
                  <c:v>3.0348450000000003E-2</c:v>
                </c:pt>
                <c:pt idx="270">
                  <c:v>3.0347449999999998E-2</c:v>
                </c:pt>
                <c:pt idx="271">
                  <c:v>3.0235300000001963E-2</c:v>
                </c:pt>
                <c:pt idx="272">
                  <c:v>3.0465950000000002E-2</c:v>
                </c:pt>
                <c:pt idx="273">
                  <c:v>2.9988399999999998E-2</c:v>
                </c:pt>
                <c:pt idx="274">
                  <c:v>2.9187000000000001E-2</c:v>
                </c:pt>
                <c:pt idx="275">
                  <c:v>2.9219300000000052E-2</c:v>
                </c:pt>
                <c:pt idx="276">
                  <c:v>2.8789350000000002E-2</c:v>
                </c:pt>
                <c:pt idx="277">
                  <c:v>2.9208449999999997E-2</c:v>
                </c:pt>
                <c:pt idx="278">
                  <c:v>2.9037300000001619E-2</c:v>
                </c:pt>
                <c:pt idx="279">
                  <c:v>2.9158249999999997E-2</c:v>
                </c:pt>
                <c:pt idx="280">
                  <c:v>2.8206999999999999E-2</c:v>
                </c:pt>
                <c:pt idx="281">
                  <c:v>2.8588549999999997E-2</c:v>
                </c:pt>
                <c:pt idx="282">
                  <c:v>2.9004100000000001E-2</c:v>
                </c:pt>
                <c:pt idx="283">
                  <c:v>2.9424900000000011E-2</c:v>
                </c:pt>
                <c:pt idx="284">
                  <c:v>3.0835700000001708E-2</c:v>
                </c:pt>
                <c:pt idx="285">
                  <c:v>3.1022250000000001E-2</c:v>
                </c:pt>
                <c:pt idx="286">
                  <c:v>3.3988850000000001E-2</c:v>
                </c:pt>
                <c:pt idx="287">
                  <c:v>3.3398299999999999E-2</c:v>
                </c:pt>
                <c:pt idx="288">
                  <c:v>3.3956400000000005E-2</c:v>
                </c:pt>
                <c:pt idx="289">
                  <c:v>3.4285850000000041E-2</c:v>
                </c:pt>
                <c:pt idx="290">
                  <c:v>3.3967799999999999E-2</c:v>
                </c:pt>
                <c:pt idx="291">
                  <c:v>3.4087250000000006E-2</c:v>
                </c:pt>
                <c:pt idx="292">
                  <c:v>3.4361099999999999E-2</c:v>
                </c:pt>
                <c:pt idx="293">
                  <c:v>3.5187200000000002E-2</c:v>
                </c:pt>
                <c:pt idx="294">
                  <c:v>3.4937050000000004E-2</c:v>
                </c:pt>
                <c:pt idx="295">
                  <c:v>3.5474700000000012E-2</c:v>
                </c:pt>
                <c:pt idx="296">
                  <c:v>3.5044900000000011E-2</c:v>
                </c:pt>
                <c:pt idx="297">
                  <c:v>3.4719300000000002E-2</c:v>
                </c:pt>
                <c:pt idx="298">
                  <c:v>3.4923849999999999E-2</c:v>
                </c:pt>
                <c:pt idx="299">
                  <c:v>3.52682E-2</c:v>
                </c:pt>
                <c:pt idx="300">
                  <c:v>3.5813650000000002E-2</c:v>
                </c:pt>
                <c:pt idx="301">
                  <c:v>3.6625850000000001E-2</c:v>
                </c:pt>
                <c:pt idx="302">
                  <c:v>3.6466149999999996E-2</c:v>
                </c:pt>
                <c:pt idx="303">
                  <c:v>3.5883100000001292E-2</c:v>
                </c:pt>
                <c:pt idx="304">
                  <c:v>3.534545E-2</c:v>
                </c:pt>
                <c:pt idx="305">
                  <c:v>3.4070450000000002E-2</c:v>
                </c:pt>
                <c:pt idx="306">
                  <c:v>3.3501499999999997E-2</c:v>
                </c:pt>
                <c:pt idx="307">
                  <c:v>3.2448200000000052E-2</c:v>
                </c:pt>
                <c:pt idx="308">
                  <c:v>3.2640300000001864E-2</c:v>
                </c:pt>
                <c:pt idx="309">
                  <c:v>3.2866400000000004E-2</c:v>
                </c:pt>
                <c:pt idx="310">
                  <c:v>3.3364049999999985E-2</c:v>
                </c:pt>
                <c:pt idx="311">
                  <c:v>3.2855700000000612E-2</c:v>
                </c:pt>
                <c:pt idx="312">
                  <c:v>3.3046100000000002E-2</c:v>
                </c:pt>
                <c:pt idx="313">
                  <c:v>3.3835300000001692E-2</c:v>
                </c:pt>
                <c:pt idx="314">
                  <c:v>3.3820200000000002E-2</c:v>
                </c:pt>
                <c:pt idx="315">
                  <c:v>3.4402749999999996E-2</c:v>
                </c:pt>
                <c:pt idx="316">
                  <c:v>3.3248E-2</c:v>
                </c:pt>
                <c:pt idx="317">
                  <c:v>3.1999400000000004E-2</c:v>
                </c:pt>
                <c:pt idx="318">
                  <c:v>3.1053400000000002E-2</c:v>
                </c:pt>
                <c:pt idx="319">
                  <c:v>3.0730799999999999E-2</c:v>
                </c:pt>
                <c:pt idx="320">
                  <c:v>3.0462200000000002E-2</c:v>
                </c:pt>
                <c:pt idx="321">
                  <c:v>3.1286150000000006E-2</c:v>
                </c:pt>
                <c:pt idx="322">
                  <c:v>3.0777200000001052E-2</c:v>
                </c:pt>
                <c:pt idx="323">
                  <c:v>3.065555E-2</c:v>
                </c:pt>
                <c:pt idx="324">
                  <c:v>3.1709500000000002E-2</c:v>
                </c:pt>
                <c:pt idx="325">
                  <c:v>3.1569099999999996E-2</c:v>
                </c:pt>
                <c:pt idx="326">
                  <c:v>3.2710299999999998E-2</c:v>
                </c:pt>
                <c:pt idx="327">
                  <c:v>3.2680250000000056E-2</c:v>
                </c:pt>
                <c:pt idx="328">
                  <c:v>3.1796699999999997E-2</c:v>
                </c:pt>
                <c:pt idx="329">
                  <c:v>3.1139950000000052E-2</c:v>
                </c:pt>
                <c:pt idx="330">
                  <c:v>3.061705000000001E-2</c:v>
                </c:pt>
                <c:pt idx="331">
                  <c:v>2.9852150000000001E-2</c:v>
                </c:pt>
                <c:pt idx="332">
                  <c:v>2.9099449999999999E-2</c:v>
                </c:pt>
                <c:pt idx="333">
                  <c:v>2.8329449999999978E-2</c:v>
                </c:pt>
                <c:pt idx="334">
                  <c:v>2.750615000000001E-2</c:v>
                </c:pt>
                <c:pt idx="335">
                  <c:v>2.5554649999999998E-2</c:v>
                </c:pt>
                <c:pt idx="336">
                  <c:v>2.357035E-2</c:v>
                </c:pt>
                <c:pt idx="337">
                  <c:v>2.1575950000000052E-2</c:v>
                </c:pt>
                <c:pt idx="338">
                  <c:v>2.0058049999999997E-2</c:v>
                </c:pt>
                <c:pt idx="339">
                  <c:v>1.8920850000000992E-2</c:v>
                </c:pt>
                <c:pt idx="340">
                  <c:v>1.775815E-2</c:v>
                </c:pt>
                <c:pt idx="341">
                  <c:v>1.7164400000000003E-2</c:v>
                </c:pt>
                <c:pt idx="342">
                  <c:v>1.6746500000000848E-2</c:v>
                </c:pt>
                <c:pt idx="343">
                  <c:v>1.8056100000000002E-2</c:v>
                </c:pt>
                <c:pt idx="344">
                  <c:v>1.74583E-2</c:v>
                </c:pt>
                <c:pt idx="345">
                  <c:v>1.9452050000000123E-2</c:v>
                </c:pt>
                <c:pt idx="346">
                  <c:v>2.0272900000000052E-2</c:v>
                </c:pt>
                <c:pt idx="347">
                  <c:v>2.1158949999999999E-2</c:v>
                </c:pt>
                <c:pt idx="348">
                  <c:v>2.2524100000000002E-2</c:v>
                </c:pt>
                <c:pt idx="349">
                  <c:v>2.4148349999999999E-2</c:v>
                </c:pt>
                <c:pt idx="350">
                  <c:v>2.5465300000000052E-2</c:v>
                </c:pt>
                <c:pt idx="351">
                  <c:v>2.7915499999999989E-2</c:v>
                </c:pt>
                <c:pt idx="352">
                  <c:v>2.8733499999999999E-2</c:v>
                </c:pt>
                <c:pt idx="353">
                  <c:v>3.1053500000000012E-2</c:v>
                </c:pt>
                <c:pt idx="354">
                  <c:v>3.110475E-2</c:v>
                </c:pt>
                <c:pt idx="355">
                  <c:v>3.234455E-2</c:v>
                </c:pt>
                <c:pt idx="356">
                  <c:v>3.2292250000000002E-2</c:v>
                </c:pt>
                <c:pt idx="357">
                  <c:v>3.4536000000000004E-2</c:v>
                </c:pt>
                <c:pt idx="358">
                  <c:v>3.3074599999999996E-2</c:v>
                </c:pt>
                <c:pt idx="359">
                  <c:v>3.8119150000000004E-2</c:v>
                </c:pt>
                <c:pt idx="360">
                  <c:v>3.8104100000000002E-2</c:v>
                </c:pt>
                <c:pt idx="361">
                  <c:v>3.8921499999999998E-2</c:v>
                </c:pt>
                <c:pt idx="362">
                  <c:v>4.0081849999999947E-2</c:v>
                </c:pt>
                <c:pt idx="363">
                  <c:v>4.0003199999999996E-2</c:v>
                </c:pt>
                <c:pt idx="364">
                  <c:v>4.3200949999999946E-2</c:v>
                </c:pt>
              </c:numCache>
            </c:numRef>
          </c:val>
        </c:ser>
        <c:hiLowLines/>
        <c:marker val="1"/>
        <c:axId val="192788736"/>
        <c:axId val="195764608"/>
      </c:lineChart>
      <c:catAx>
        <c:axId val="192788736"/>
        <c:scaling>
          <c:orientation val="minMax"/>
        </c:scaling>
        <c:axPos val="b"/>
        <c:title>
          <c:tx>
            <c:rich>
              <a:bodyPr/>
              <a:lstStyle/>
              <a:p>
                <a:pPr>
                  <a:defRPr/>
                </a:pPr>
                <a:r>
                  <a:rPr lang="en-GB" altLang="zh-CN"/>
                  <a:t>Time</a:t>
                </a:r>
                <a:r>
                  <a:rPr lang="en-GB" altLang="zh-CN" baseline="0"/>
                  <a:t> (d)</a:t>
                </a:r>
                <a:endParaRPr lang="zh-CN" altLang="en-US"/>
              </a:p>
            </c:rich>
          </c:tx>
          <c:layout>
            <c:manualLayout>
              <c:xMode val="edge"/>
              <c:yMode val="edge"/>
              <c:x val="0.46006711186418181"/>
              <c:y val="0.87499982502190221"/>
            </c:manualLayout>
          </c:layout>
        </c:title>
        <c:majorTickMark val="none"/>
        <c:tickLblPos val="nextTo"/>
        <c:crossAx val="195764608"/>
        <c:crosses val="autoZero"/>
        <c:auto val="1"/>
        <c:lblAlgn val="ctr"/>
        <c:lblOffset val="100"/>
      </c:catAx>
      <c:valAx>
        <c:axId val="195764608"/>
        <c:scaling>
          <c:orientation val="minMax"/>
        </c:scaling>
        <c:axPos val="l"/>
        <c:title>
          <c:tx>
            <c:rich>
              <a:bodyPr/>
              <a:lstStyle/>
              <a:p>
                <a:pPr>
                  <a:defRPr/>
                </a:pPr>
                <a:r>
                  <a:rPr lang="en-GB" altLang="zh-CN"/>
                  <a:t>Concentration</a:t>
                </a:r>
                <a:r>
                  <a:rPr lang="en-GB" altLang="zh-CN" baseline="0"/>
                  <a:t> (g N m</a:t>
                </a:r>
                <a:r>
                  <a:rPr lang="en-GB" altLang="zh-CN" baseline="30000"/>
                  <a:t>-3</a:t>
                </a:r>
                <a:r>
                  <a:rPr lang="en-GB" altLang="zh-CN" baseline="0"/>
                  <a:t>)</a:t>
                </a:r>
                <a:endParaRPr lang="zh-CN" altLang="en-US"/>
              </a:p>
            </c:rich>
          </c:tx>
        </c:title>
        <c:numFmt formatCode="General" sourceLinked="1"/>
        <c:tickLblPos val="nextTo"/>
        <c:crossAx val="192788736"/>
        <c:crosses val="autoZero"/>
        <c:crossBetween val="between"/>
      </c:valAx>
    </c:plotArea>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en-US" altLang="en-US" sz="1400"/>
              <a:t>Effluent O</a:t>
            </a:r>
            <a:r>
              <a:rPr lang="en-US" altLang="en-US" sz="1400" baseline="-25000"/>
              <a:t>2</a:t>
            </a:r>
          </a:p>
        </c:rich>
      </c:tx>
    </c:title>
    <c:plotArea>
      <c:layout/>
      <c:lineChart>
        <c:grouping val="standard"/>
        <c:ser>
          <c:idx val="0"/>
          <c:order val="0"/>
          <c:tx>
            <c:strRef>
              <c:f>Sheet5!$I$1</c:f>
              <c:strCache>
                <c:ptCount val="1"/>
                <c:pt idx="0">
                  <c:v>O2</c:v>
                </c:pt>
              </c:strCache>
            </c:strRef>
          </c:tx>
          <c:marker>
            <c:symbol val="none"/>
          </c:marker>
          <c:val>
            <c:numRef>
              <c:f>Sheet5!$I$2:$I$366</c:f>
              <c:numCache>
                <c:formatCode>General</c:formatCode>
                <c:ptCount val="365"/>
                <c:pt idx="0">
                  <c:v>9.5756500000000067</c:v>
                </c:pt>
                <c:pt idx="1">
                  <c:v>9.5048000000000012</c:v>
                </c:pt>
                <c:pt idx="2">
                  <c:v>9.5282500000000017</c:v>
                </c:pt>
                <c:pt idx="3">
                  <c:v>9.4641500000000001</c:v>
                </c:pt>
                <c:pt idx="4">
                  <c:v>9.5874500000000005</c:v>
                </c:pt>
                <c:pt idx="5">
                  <c:v>9.5840500000000013</c:v>
                </c:pt>
                <c:pt idx="6">
                  <c:v>9.5351000000000035</c:v>
                </c:pt>
                <c:pt idx="7">
                  <c:v>9.51</c:v>
                </c:pt>
                <c:pt idx="8">
                  <c:v>9.5522500000000008</c:v>
                </c:pt>
                <c:pt idx="9">
                  <c:v>9.4854500000000268</c:v>
                </c:pt>
                <c:pt idx="10">
                  <c:v>9.4257500000000007</c:v>
                </c:pt>
                <c:pt idx="11">
                  <c:v>9.3008500000000005</c:v>
                </c:pt>
                <c:pt idx="12">
                  <c:v>8.8695500000000767</c:v>
                </c:pt>
                <c:pt idx="13">
                  <c:v>8.4198000000000004</c:v>
                </c:pt>
                <c:pt idx="14">
                  <c:v>9.434099999999999</c:v>
                </c:pt>
                <c:pt idx="15">
                  <c:v>9.4734000000000247</c:v>
                </c:pt>
                <c:pt idx="16">
                  <c:v>9.446299999999999</c:v>
                </c:pt>
                <c:pt idx="17">
                  <c:v>9.4168000000000003</c:v>
                </c:pt>
                <c:pt idx="18">
                  <c:v>9.4294000000000047</c:v>
                </c:pt>
                <c:pt idx="19">
                  <c:v>9.417349999999999</c:v>
                </c:pt>
                <c:pt idx="20">
                  <c:v>9.4169</c:v>
                </c:pt>
                <c:pt idx="21">
                  <c:v>9.4927500000000027</c:v>
                </c:pt>
                <c:pt idx="22">
                  <c:v>9.5421000000000014</c:v>
                </c:pt>
                <c:pt idx="23">
                  <c:v>9.5966500000000003</c:v>
                </c:pt>
                <c:pt idx="24">
                  <c:v>9.6428000000000011</c:v>
                </c:pt>
                <c:pt idx="25">
                  <c:v>9.6841999999999988</c:v>
                </c:pt>
                <c:pt idx="26">
                  <c:v>9.710049999999999</c:v>
                </c:pt>
                <c:pt idx="27">
                  <c:v>9.7312999999999992</c:v>
                </c:pt>
                <c:pt idx="28">
                  <c:v>9.7398999999999987</c:v>
                </c:pt>
                <c:pt idx="29">
                  <c:v>9.7515500000000035</c:v>
                </c:pt>
                <c:pt idx="30">
                  <c:v>9.7535500000000006</c:v>
                </c:pt>
                <c:pt idx="31">
                  <c:v>9.75535</c:v>
                </c:pt>
                <c:pt idx="32">
                  <c:v>9.6751500000000004</c:v>
                </c:pt>
                <c:pt idx="33">
                  <c:v>9.7034500000000001</c:v>
                </c:pt>
                <c:pt idx="34">
                  <c:v>9.6979499999999987</c:v>
                </c:pt>
                <c:pt idx="35">
                  <c:v>9.6603000000000012</c:v>
                </c:pt>
                <c:pt idx="36">
                  <c:v>9.6317499999999985</c:v>
                </c:pt>
                <c:pt idx="37">
                  <c:v>9.607800000000001</c:v>
                </c:pt>
                <c:pt idx="38">
                  <c:v>9.5570500000000003</c:v>
                </c:pt>
                <c:pt idx="39">
                  <c:v>9.5313000000000017</c:v>
                </c:pt>
                <c:pt idx="40">
                  <c:v>9.4834000000000067</c:v>
                </c:pt>
                <c:pt idx="41">
                  <c:v>9.5279499999999988</c:v>
                </c:pt>
                <c:pt idx="42">
                  <c:v>9.4576000000000047</c:v>
                </c:pt>
                <c:pt idx="43">
                  <c:v>9.4797500000000028</c:v>
                </c:pt>
                <c:pt idx="44">
                  <c:v>9.5079000000000011</c:v>
                </c:pt>
                <c:pt idx="45">
                  <c:v>9.4845000000000006</c:v>
                </c:pt>
                <c:pt idx="46">
                  <c:v>9.26675</c:v>
                </c:pt>
                <c:pt idx="47">
                  <c:v>9.3480999999999987</c:v>
                </c:pt>
                <c:pt idx="48">
                  <c:v>9.3245000000000005</c:v>
                </c:pt>
                <c:pt idx="49">
                  <c:v>9.3739500000000007</c:v>
                </c:pt>
                <c:pt idx="50">
                  <c:v>9.3260500000000004</c:v>
                </c:pt>
                <c:pt idx="51">
                  <c:v>9.1468000000000007</c:v>
                </c:pt>
                <c:pt idx="52">
                  <c:v>9.2029000000000014</c:v>
                </c:pt>
                <c:pt idx="53">
                  <c:v>9.2415999999999983</c:v>
                </c:pt>
                <c:pt idx="54">
                  <c:v>9.2807000000000013</c:v>
                </c:pt>
                <c:pt idx="55">
                  <c:v>9.2504000000000008</c:v>
                </c:pt>
                <c:pt idx="56">
                  <c:v>9.2683500000000016</c:v>
                </c:pt>
                <c:pt idx="57">
                  <c:v>9.2864000000000004</c:v>
                </c:pt>
                <c:pt idx="58">
                  <c:v>9.1602000000000015</c:v>
                </c:pt>
                <c:pt idx="59">
                  <c:v>9.267199999999999</c:v>
                </c:pt>
                <c:pt idx="60">
                  <c:v>9.2975000000000012</c:v>
                </c:pt>
                <c:pt idx="61">
                  <c:v>9.3356000000000048</c:v>
                </c:pt>
                <c:pt idx="62">
                  <c:v>9.3332500000000014</c:v>
                </c:pt>
                <c:pt idx="63">
                  <c:v>9.3170500000000001</c:v>
                </c:pt>
                <c:pt idx="64">
                  <c:v>9.3557500000000768</c:v>
                </c:pt>
                <c:pt idx="65">
                  <c:v>9.3545000000000247</c:v>
                </c:pt>
                <c:pt idx="66">
                  <c:v>9.3710000000000004</c:v>
                </c:pt>
                <c:pt idx="67">
                  <c:v>9.3855000000000768</c:v>
                </c:pt>
                <c:pt idx="68">
                  <c:v>9.3858500000000067</c:v>
                </c:pt>
                <c:pt idx="69">
                  <c:v>9.3588500000000003</c:v>
                </c:pt>
                <c:pt idx="70">
                  <c:v>9.2837500000000013</c:v>
                </c:pt>
                <c:pt idx="71">
                  <c:v>9.3007000000000026</c:v>
                </c:pt>
                <c:pt idx="72">
                  <c:v>9.2826500000000003</c:v>
                </c:pt>
                <c:pt idx="73">
                  <c:v>9.2550000000000008</c:v>
                </c:pt>
                <c:pt idx="74">
                  <c:v>9.2623000000000015</c:v>
                </c:pt>
                <c:pt idx="75">
                  <c:v>9.3485500000000012</c:v>
                </c:pt>
                <c:pt idx="76">
                  <c:v>9.3176500000000004</c:v>
                </c:pt>
                <c:pt idx="77">
                  <c:v>9.2682999999999982</c:v>
                </c:pt>
                <c:pt idx="78">
                  <c:v>9.1688499999999991</c:v>
                </c:pt>
                <c:pt idx="79">
                  <c:v>9.2123500000000007</c:v>
                </c:pt>
                <c:pt idx="80">
                  <c:v>9.2727500000000003</c:v>
                </c:pt>
                <c:pt idx="81">
                  <c:v>9.2987999999999982</c:v>
                </c:pt>
                <c:pt idx="82">
                  <c:v>9.3715000000000028</c:v>
                </c:pt>
                <c:pt idx="83">
                  <c:v>9.2980500000000017</c:v>
                </c:pt>
                <c:pt idx="84">
                  <c:v>9.3282499999999988</c:v>
                </c:pt>
                <c:pt idx="85">
                  <c:v>9.3072500000000016</c:v>
                </c:pt>
                <c:pt idx="86">
                  <c:v>9.0697500000000026</c:v>
                </c:pt>
                <c:pt idx="87">
                  <c:v>9.1238500000000009</c:v>
                </c:pt>
                <c:pt idx="88">
                  <c:v>9.2326000000000015</c:v>
                </c:pt>
                <c:pt idx="89">
                  <c:v>9.2011999999999983</c:v>
                </c:pt>
                <c:pt idx="90">
                  <c:v>9.2330999999999985</c:v>
                </c:pt>
                <c:pt idx="91">
                  <c:v>9.174199999999999</c:v>
                </c:pt>
                <c:pt idx="92">
                  <c:v>9.2026000000000003</c:v>
                </c:pt>
                <c:pt idx="93">
                  <c:v>9.15625</c:v>
                </c:pt>
                <c:pt idx="94">
                  <c:v>9.2137000000000011</c:v>
                </c:pt>
                <c:pt idx="95">
                  <c:v>9.1248999999999985</c:v>
                </c:pt>
                <c:pt idx="96">
                  <c:v>9.2068500000000011</c:v>
                </c:pt>
                <c:pt idx="97">
                  <c:v>9.1648000000000014</c:v>
                </c:pt>
                <c:pt idx="98">
                  <c:v>9.174199999999999</c:v>
                </c:pt>
                <c:pt idx="99">
                  <c:v>9.1533000000000015</c:v>
                </c:pt>
                <c:pt idx="100">
                  <c:v>9.2051500000000015</c:v>
                </c:pt>
                <c:pt idx="101">
                  <c:v>9.1401499999999984</c:v>
                </c:pt>
                <c:pt idx="102">
                  <c:v>9.2522000000000002</c:v>
                </c:pt>
                <c:pt idx="103">
                  <c:v>9.136750000000001</c:v>
                </c:pt>
                <c:pt idx="104">
                  <c:v>8.9513000000000016</c:v>
                </c:pt>
                <c:pt idx="105">
                  <c:v>9.0245000000000015</c:v>
                </c:pt>
                <c:pt idx="106">
                  <c:v>9.1140999999999988</c:v>
                </c:pt>
                <c:pt idx="107">
                  <c:v>9.1049000000000007</c:v>
                </c:pt>
                <c:pt idx="108">
                  <c:v>9.18065</c:v>
                </c:pt>
                <c:pt idx="109">
                  <c:v>9.1336000000000013</c:v>
                </c:pt>
                <c:pt idx="110">
                  <c:v>8.9036500000000007</c:v>
                </c:pt>
                <c:pt idx="111">
                  <c:v>8.9574000000000247</c:v>
                </c:pt>
                <c:pt idx="112">
                  <c:v>9.0104000000000006</c:v>
                </c:pt>
                <c:pt idx="113">
                  <c:v>9.1135000000000002</c:v>
                </c:pt>
                <c:pt idx="114">
                  <c:v>9.1447999999999983</c:v>
                </c:pt>
                <c:pt idx="115">
                  <c:v>8.844199999999999</c:v>
                </c:pt>
                <c:pt idx="116">
                  <c:v>8.9624000000001267</c:v>
                </c:pt>
                <c:pt idx="117">
                  <c:v>9.0407999999999991</c:v>
                </c:pt>
                <c:pt idx="118">
                  <c:v>9.1232000000000006</c:v>
                </c:pt>
                <c:pt idx="119">
                  <c:v>9.1486999999999998</c:v>
                </c:pt>
                <c:pt idx="120">
                  <c:v>9.217649999999999</c:v>
                </c:pt>
                <c:pt idx="121">
                  <c:v>9.2674500000000002</c:v>
                </c:pt>
                <c:pt idx="122">
                  <c:v>9.3016500000000004</c:v>
                </c:pt>
                <c:pt idx="123">
                  <c:v>9.2913999999999994</c:v>
                </c:pt>
                <c:pt idx="124">
                  <c:v>9.1829000000000001</c:v>
                </c:pt>
                <c:pt idx="125">
                  <c:v>9.238999999999999</c:v>
                </c:pt>
                <c:pt idx="126">
                  <c:v>9.2691000000000034</c:v>
                </c:pt>
                <c:pt idx="127">
                  <c:v>9.2675000000000001</c:v>
                </c:pt>
                <c:pt idx="128">
                  <c:v>9.3381499999999988</c:v>
                </c:pt>
                <c:pt idx="129">
                  <c:v>9.2577000000000016</c:v>
                </c:pt>
                <c:pt idx="130">
                  <c:v>9.2228000000000012</c:v>
                </c:pt>
                <c:pt idx="131">
                  <c:v>9.2440499999999997</c:v>
                </c:pt>
                <c:pt idx="132">
                  <c:v>9.2097500000000014</c:v>
                </c:pt>
                <c:pt idx="133">
                  <c:v>9.2224500000000003</c:v>
                </c:pt>
                <c:pt idx="134">
                  <c:v>9.2826500000000003</c:v>
                </c:pt>
                <c:pt idx="135">
                  <c:v>9.2296000000000014</c:v>
                </c:pt>
                <c:pt idx="136">
                  <c:v>9.2877499999999991</c:v>
                </c:pt>
                <c:pt idx="137">
                  <c:v>9.2912499999999998</c:v>
                </c:pt>
                <c:pt idx="138">
                  <c:v>9.1758500000000005</c:v>
                </c:pt>
                <c:pt idx="139">
                  <c:v>9.2089000000000016</c:v>
                </c:pt>
                <c:pt idx="140">
                  <c:v>9.2805500000000034</c:v>
                </c:pt>
                <c:pt idx="141">
                  <c:v>9.2178999999999984</c:v>
                </c:pt>
                <c:pt idx="142">
                  <c:v>9.1830500000000015</c:v>
                </c:pt>
                <c:pt idx="143">
                  <c:v>9.1879999999999988</c:v>
                </c:pt>
                <c:pt idx="144">
                  <c:v>9.1830500000000015</c:v>
                </c:pt>
                <c:pt idx="145">
                  <c:v>9.1617000000000015</c:v>
                </c:pt>
                <c:pt idx="146">
                  <c:v>9.1661000000000001</c:v>
                </c:pt>
                <c:pt idx="147">
                  <c:v>9.1656000000000066</c:v>
                </c:pt>
                <c:pt idx="148">
                  <c:v>9.1694500000000048</c:v>
                </c:pt>
                <c:pt idx="149">
                  <c:v>9.1872999999999987</c:v>
                </c:pt>
                <c:pt idx="150">
                  <c:v>9.2033499999999986</c:v>
                </c:pt>
                <c:pt idx="151">
                  <c:v>9.1828500000000002</c:v>
                </c:pt>
                <c:pt idx="152">
                  <c:v>9.0791000000000004</c:v>
                </c:pt>
                <c:pt idx="153">
                  <c:v>9.1157500000000002</c:v>
                </c:pt>
                <c:pt idx="154">
                  <c:v>9.184899999999999</c:v>
                </c:pt>
                <c:pt idx="155">
                  <c:v>9.2147999999999985</c:v>
                </c:pt>
                <c:pt idx="156">
                  <c:v>9.2372499999999995</c:v>
                </c:pt>
                <c:pt idx="157">
                  <c:v>9.2414999999999985</c:v>
                </c:pt>
                <c:pt idx="158">
                  <c:v>9.29575</c:v>
                </c:pt>
                <c:pt idx="159">
                  <c:v>9.2639000000000014</c:v>
                </c:pt>
                <c:pt idx="160">
                  <c:v>9.2655500000000028</c:v>
                </c:pt>
                <c:pt idx="161">
                  <c:v>9.2792500000000011</c:v>
                </c:pt>
                <c:pt idx="162">
                  <c:v>9.2765500000000003</c:v>
                </c:pt>
                <c:pt idx="163">
                  <c:v>9.2683999999999997</c:v>
                </c:pt>
                <c:pt idx="164">
                  <c:v>9.2432000000000016</c:v>
                </c:pt>
                <c:pt idx="165">
                  <c:v>9.2956500000000002</c:v>
                </c:pt>
                <c:pt idx="166">
                  <c:v>9.2712499999999984</c:v>
                </c:pt>
                <c:pt idx="167">
                  <c:v>9.2463999999999995</c:v>
                </c:pt>
                <c:pt idx="168">
                  <c:v>9.289200000000001</c:v>
                </c:pt>
                <c:pt idx="169">
                  <c:v>9.3279500000000013</c:v>
                </c:pt>
                <c:pt idx="170">
                  <c:v>9.3259000000000007</c:v>
                </c:pt>
                <c:pt idx="171">
                  <c:v>9.3263500000000015</c:v>
                </c:pt>
                <c:pt idx="172">
                  <c:v>9.2929000000000013</c:v>
                </c:pt>
                <c:pt idx="173">
                  <c:v>9.3050000000000068</c:v>
                </c:pt>
                <c:pt idx="174">
                  <c:v>9.3115000000000006</c:v>
                </c:pt>
                <c:pt idx="175">
                  <c:v>9.3012500000000014</c:v>
                </c:pt>
                <c:pt idx="176">
                  <c:v>9.3201000000000001</c:v>
                </c:pt>
                <c:pt idx="177">
                  <c:v>9.3337000000000003</c:v>
                </c:pt>
                <c:pt idx="178">
                  <c:v>9.3361500000000035</c:v>
                </c:pt>
                <c:pt idx="179">
                  <c:v>9.2607500000000016</c:v>
                </c:pt>
                <c:pt idx="180">
                  <c:v>9.3958500000000047</c:v>
                </c:pt>
                <c:pt idx="181">
                  <c:v>9.3826500000000248</c:v>
                </c:pt>
                <c:pt idx="182">
                  <c:v>9.3607500000000048</c:v>
                </c:pt>
                <c:pt idx="183">
                  <c:v>9.3318000000000012</c:v>
                </c:pt>
                <c:pt idx="184">
                  <c:v>9.3046000000000006</c:v>
                </c:pt>
                <c:pt idx="185">
                  <c:v>9.3301500000000015</c:v>
                </c:pt>
                <c:pt idx="186">
                  <c:v>9.3552000000000248</c:v>
                </c:pt>
                <c:pt idx="187">
                  <c:v>9.3660000000000068</c:v>
                </c:pt>
                <c:pt idx="188">
                  <c:v>9.3669500000000028</c:v>
                </c:pt>
                <c:pt idx="189">
                  <c:v>9.3562000000000047</c:v>
                </c:pt>
                <c:pt idx="190">
                  <c:v>9.2860000000000014</c:v>
                </c:pt>
                <c:pt idx="191">
                  <c:v>9.3385000000000016</c:v>
                </c:pt>
                <c:pt idx="192">
                  <c:v>9.3515000000000068</c:v>
                </c:pt>
                <c:pt idx="193">
                  <c:v>9.344100000000001</c:v>
                </c:pt>
                <c:pt idx="194">
                  <c:v>9.3943000000000012</c:v>
                </c:pt>
                <c:pt idx="195">
                  <c:v>9.3756000000000768</c:v>
                </c:pt>
                <c:pt idx="196">
                  <c:v>9.2980500000000017</c:v>
                </c:pt>
                <c:pt idx="197">
                  <c:v>9.3020500000000048</c:v>
                </c:pt>
                <c:pt idx="198">
                  <c:v>9.3660000000000068</c:v>
                </c:pt>
                <c:pt idx="199">
                  <c:v>9.3512500000000003</c:v>
                </c:pt>
                <c:pt idx="200">
                  <c:v>9.347900000000001</c:v>
                </c:pt>
                <c:pt idx="201">
                  <c:v>9.3756000000000768</c:v>
                </c:pt>
                <c:pt idx="202">
                  <c:v>9.4195500000000028</c:v>
                </c:pt>
                <c:pt idx="203">
                  <c:v>9.42075</c:v>
                </c:pt>
                <c:pt idx="204">
                  <c:v>9.3895500000000247</c:v>
                </c:pt>
                <c:pt idx="205">
                  <c:v>9.3817500000000003</c:v>
                </c:pt>
                <c:pt idx="206">
                  <c:v>9.3482499999999984</c:v>
                </c:pt>
                <c:pt idx="207">
                  <c:v>9.3583500000000015</c:v>
                </c:pt>
                <c:pt idx="208">
                  <c:v>9.3710000000000004</c:v>
                </c:pt>
                <c:pt idx="209">
                  <c:v>9.338099999999999</c:v>
                </c:pt>
                <c:pt idx="210">
                  <c:v>9.3354000000000248</c:v>
                </c:pt>
                <c:pt idx="211">
                  <c:v>9.3358500000000006</c:v>
                </c:pt>
                <c:pt idx="212">
                  <c:v>9.3064500000000248</c:v>
                </c:pt>
                <c:pt idx="213">
                  <c:v>9.2911499999999982</c:v>
                </c:pt>
                <c:pt idx="214">
                  <c:v>9.2961000000000009</c:v>
                </c:pt>
                <c:pt idx="215">
                  <c:v>9.286900000000001</c:v>
                </c:pt>
                <c:pt idx="216">
                  <c:v>9.3537000000000248</c:v>
                </c:pt>
                <c:pt idx="217">
                  <c:v>9.3674500000000247</c:v>
                </c:pt>
                <c:pt idx="218">
                  <c:v>9.4108500000000035</c:v>
                </c:pt>
                <c:pt idx="219">
                  <c:v>9.4261000000000035</c:v>
                </c:pt>
                <c:pt idx="220">
                  <c:v>9.444700000000001</c:v>
                </c:pt>
                <c:pt idx="221">
                  <c:v>9.5110500000000009</c:v>
                </c:pt>
                <c:pt idx="222">
                  <c:v>9.5005000000000006</c:v>
                </c:pt>
                <c:pt idx="223">
                  <c:v>9.4660000000000046</c:v>
                </c:pt>
                <c:pt idx="224">
                  <c:v>9.4914500000000004</c:v>
                </c:pt>
                <c:pt idx="225">
                  <c:v>9.4774500000000028</c:v>
                </c:pt>
                <c:pt idx="226">
                  <c:v>9.4440999999999988</c:v>
                </c:pt>
                <c:pt idx="227">
                  <c:v>9.4027000000000047</c:v>
                </c:pt>
                <c:pt idx="228">
                  <c:v>9.4429000000000016</c:v>
                </c:pt>
                <c:pt idx="229">
                  <c:v>9.4746500000000005</c:v>
                </c:pt>
                <c:pt idx="230">
                  <c:v>9.4907000000000004</c:v>
                </c:pt>
                <c:pt idx="231">
                  <c:v>9.4634500000000248</c:v>
                </c:pt>
                <c:pt idx="232">
                  <c:v>9.4720500000000047</c:v>
                </c:pt>
                <c:pt idx="233">
                  <c:v>9.5036500000000004</c:v>
                </c:pt>
                <c:pt idx="234">
                  <c:v>9.4517000000000007</c:v>
                </c:pt>
                <c:pt idx="235">
                  <c:v>9.4874500000000008</c:v>
                </c:pt>
                <c:pt idx="236">
                  <c:v>9.3905000000000047</c:v>
                </c:pt>
                <c:pt idx="237">
                  <c:v>9.3876500000000007</c:v>
                </c:pt>
                <c:pt idx="238">
                  <c:v>9.3696000000000268</c:v>
                </c:pt>
                <c:pt idx="239">
                  <c:v>9.3497500000000002</c:v>
                </c:pt>
                <c:pt idx="240">
                  <c:v>9.3393000000000015</c:v>
                </c:pt>
                <c:pt idx="241">
                  <c:v>9.2956000000000003</c:v>
                </c:pt>
                <c:pt idx="242">
                  <c:v>9.29575</c:v>
                </c:pt>
                <c:pt idx="243">
                  <c:v>9.3348500000000012</c:v>
                </c:pt>
                <c:pt idx="244">
                  <c:v>9.3534500000001248</c:v>
                </c:pt>
                <c:pt idx="245">
                  <c:v>9.3404000000000007</c:v>
                </c:pt>
                <c:pt idx="246">
                  <c:v>9.3379500000000011</c:v>
                </c:pt>
                <c:pt idx="247">
                  <c:v>9.3561000000000067</c:v>
                </c:pt>
                <c:pt idx="248">
                  <c:v>9.3667500000000068</c:v>
                </c:pt>
                <c:pt idx="249">
                  <c:v>9.3452500000000001</c:v>
                </c:pt>
                <c:pt idx="250">
                  <c:v>9.3191000000000006</c:v>
                </c:pt>
                <c:pt idx="251">
                  <c:v>9.2721500000000034</c:v>
                </c:pt>
                <c:pt idx="252">
                  <c:v>9.2840999999999987</c:v>
                </c:pt>
                <c:pt idx="253">
                  <c:v>9.3140500000000035</c:v>
                </c:pt>
                <c:pt idx="254">
                  <c:v>9.3439000000000014</c:v>
                </c:pt>
                <c:pt idx="255">
                  <c:v>9.2685000000000013</c:v>
                </c:pt>
                <c:pt idx="256">
                  <c:v>9.2829000000000015</c:v>
                </c:pt>
                <c:pt idx="257">
                  <c:v>9.2550000000000008</c:v>
                </c:pt>
                <c:pt idx="258">
                  <c:v>9.2757000000000005</c:v>
                </c:pt>
                <c:pt idx="259">
                  <c:v>9.2962000000000007</c:v>
                </c:pt>
                <c:pt idx="260">
                  <c:v>9.4243499999999987</c:v>
                </c:pt>
                <c:pt idx="261">
                  <c:v>9.3000000000000007</c:v>
                </c:pt>
                <c:pt idx="262">
                  <c:v>9.2655000000000047</c:v>
                </c:pt>
                <c:pt idx="263">
                  <c:v>9.2636000000000003</c:v>
                </c:pt>
                <c:pt idx="264">
                  <c:v>9.2752500000000015</c:v>
                </c:pt>
                <c:pt idx="265">
                  <c:v>9.2699000000000016</c:v>
                </c:pt>
                <c:pt idx="266">
                  <c:v>9.3396000000000008</c:v>
                </c:pt>
                <c:pt idx="267">
                  <c:v>9.3557000000001267</c:v>
                </c:pt>
                <c:pt idx="268">
                  <c:v>9.4011500000000012</c:v>
                </c:pt>
                <c:pt idx="269">
                  <c:v>9.418000000000001</c:v>
                </c:pt>
                <c:pt idx="270">
                  <c:v>9.4380499999999987</c:v>
                </c:pt>
                <c:pt idx="271">
                  <c:v>9.50535</c:v>
                </c:pt>
                <c:pt idx="272">
                  <c:v>9.4953000000000003</c:v>
                </c:pt>
                <c:pt idx="273">
                  <c:v>9.4618000000000002</c:v>
                </c:pt>
                <c:pt idx="274">
                  <c:v>9.4879500000000014</c:v>
                </c:pt>
                <c:pt idx="275">
                  <c:v>9.4745500000000007</c:v>
                </c:pt>
                <c:pt idx="276">
                  <c:v>9.4417000000000009</c:v>
                </c:pt>
                <c:pt idx="277">
                  <c:v>9.4007000000000005</c:v>
                </c:pt>
                <c:pt idx="278">
                  <c:v>9.4411499999999986</c:v>
                </c:pt>
                <c:pt idx="279">
                  <c:v>9.4731500000000004</c:v>
                </c:pt>
                <c:pt idx="280">
                  <c:v>9.4894500000000068</c:v>
                </c:pt>
                <c:pt idx="281">
                  <c:v>9.4624500000001248</c:v>
                </c:pt>
                <c:pt idx="282">
                  <c:v>9.4712000000000014</c:v>
                </c:pt>
                <c:pt idx="283">
                  <c:v>9.5029000000000003</c:v>
                </c:pt>
                <c:pt idx="284">
                  <c:v>9.4511000000000003</c:v>
                </c:pt>
                <c:pt idx="285">
                  <c:v>9.4869000000000003</c:v>
                </c:pt>
                <c:pt idx="286">
                  <c:v>9.3901000000000003</c:v>
                </c:pt>
                <c:pt idx="287">
                  <c:v>9.3873000000000015</c:v>
                </c:pt>
                <c:pt idx="288">
                  <c:v>9.3692500000000027</c:v>
                </c:pt>
                <c:pt idx="289">
                  <c:v>9.3495000000000008</c:v>
                </c:pt>
                <c:pt idx="290">
                  <c:v>9.3391000000000002</c:v>
                </c:pt>
                <c:pt idx="291">
                  <c:v>9.2954000000000008</c:v>
                </c:pt>
                <c:pt idx="292">
                  <c:v>9.2955500000000004</c:v>
                </c:pt>
                <c:pt idx="293">
                  <c:v>9.3346500000000034</c:v>
                </c:pt>
                <c:pt idx="294">
                  <c:v>9.3533500000000007</c:v>
                </c:pt>
                <c:pt idx="295">
                  <c:v>9.340349999999999</c:v>
                </c:pt>
                <c:pt idx="296">
                  <c:v>9.3379000000000012</c:v>
                </c:pt>
                <c:pt idx="297">
                  <c:v>9.3560500000000228</c:v>
                </c:pt>
                <c:pt idx="298">
                  <c:v>9.3667000000000247</c:v>
                </c:pt>
                <c:pt idx="299">
                  <c:v>9.3452000000000002</c:v>
                </c:pt>
                <c:pt idx="300">
                  <c:v>9.3363000000000014</c:v>
                </c:pt>
                <c:pt idx="301">
                  <c:v>9.3139500000000002</c:v>
                </c:pt>
                <c:pt idx="302">
                  <c:v>9.2682499999999983</c:v>
                </c:pt>
                <c:pt idx="303">
                  <c:v>9.2810499999999987</c:v>
                </c:pt>
                <c:pt idx="304">
                  <c:v>9.3116000000000003</c:v>
                </c:pt>
                <c:pt idx="305">
                  <c:v>9.3419500000000006</c:v>
                </c:pt>
                <c:pt idx="306">
                  <c:v>9.2669000000000015</c:v>
                </c:pt>
                <c:pt idx="307">
                  <c:v>9.2816499999999991</c:v>
                </c:pt>
                <c:pt idx="308">
                  <c:v>9.2540500000000012</c:v>
                </c:pt>
                <c:pt idx="309">
                  <c:v>9.3454000000000068</c:v>
                </c:pt>
                <c:pt idx="310">
                  <c:v>9.33005</c:v>
                </c:pt>
                <c:pt idx="311">
                  <c:v>9.3199500000000004</c:v>
                </c:pt>
                <c:pt idx="312">
                  <c:v>9.3163500000000035</c:v>
                </c:pt>
                <c:pt idx="313">
                  <c:v>9.2694500000000026</c:v>
                </c:pt>
                <c:pt idx="314">
                  <c:v>9.3091000000000008</c:v>
                </c:pt>
                <c:pt idx="315">
                  <c:v>9.2969999999999988</c:v>
                </c:pt>
                <c:pt idx="316">
                  <c:v>9.4026000000000067</c:v>
                </c:pt>
                <c:pt idx="317">
                  <c:v>9.4134000000000047</c:v>
                </c:pt>
                <c:pt idx="318">
                  <c:v>9.3847500000000004</c:v>
                </c:pt>
                <c:pt idx="319">
                  <c:v>9.3747500000000006</c:v>
                </c:pt>
                <c:pt idx="320">
                  <c:v>9.4320500000000003</c:v>
                </c:pt>
                <c:pt idx="321">
                  <c:v>9.4044000000000008</c:v>
                </c:pt>
                <c:pt idx="322">
                  <c:v>9.4163500000000013</c:v>
                </c:pt>
                <c:pt idx="323">
                  <c:v>9.4447500000000009</c:v>
                </c:pt>
                <c:pt idx="324">
                  <c:v>9.3508000000000067</c:v>
                </c:pt>
                <c:pt idx="325">
                  <c:v>9.3533500000000007</c:v>
                </c:pt>
                <c:pt idx="326">
                  <c:v>9.4137000000000004</c:v>
                </c:pt>
                <c:pt idx="327">
                  <c:v>9.4548500000000004</c:v>
                </c:pt>
                <c:pt idx="328">
                  <c:v>9.4311000000000007</c:v>
                </c:pt>
                <c:pt idx="329">
                  <c:v>9.4021500000000007</c:v>
                </c:pt>
                <c:pt idx="330">
                  <c:v>9.417250000000001</c:v>
                </c:pt>
                <c:pt idx="331">
                  <c:v>9.4061000000000003</c:v>
                </c:pt>
                <c:pt idx="332">
                  <c:v>9.4067500000000006</c:v>
                </c:pt>
                <c:pt idx="333">
                  <c:v>9.4832000000000001</c:v>
                </c:pt>
                <c:pt idx="334">
                  <c:v>9.5337500000000013</c:v>
                </c:pt>
                <c:pt idx="335">
                  <c:v>9.5893500000000014</c:v>
                </c:pt>
                <c:pt idx="336">
                  <c:v>9.6365000000000016</c:v>
                </c:pt>
                <c:pt idx="337">
                  <c:v>9.678700000000001</c:v>
                </c:pt>
                <c:pt idx="338">
                  <c:v>9.7053000000000011</c:v>
                </c:pt>
                <c:pt idx="339">
                  <c:v>9.7184999999999988</c:v>
                </c:pt>
                <c:pt idx="340">
                  <c:v>9.7339999999999982</c:v>
                </c:pt>
                <c:pt idx="341">
                  <c:v>9.7391999999999985</c:v>
                </c:pt>
                <c:pt idx="342">
                  <c:v>9.7436000000000007</c:v>
                </c:pt>
                <c:pt idx="343">
                  <c:v>9.6658000000000008</c:v>
                </c:pt>
                <c:pt idx="344">
                  <c:v>9.6957000000000004</c:v>
                </c:pt>
                <c:pt idx="345">
                  <c:v>9.6915500000000012</c:v>
                </c:pt>
                <c:pt idx="346">
                  <c:v>9.6551000000000027</c:v>
                </c:pt>
                <c:pt idx="347">
                  <c:v>9.6275000000000013</c:v>
                </c:pt>
                <c:pt idx="348">
                  <c:v>9.6042499999999986</c:v>
                </c:pt>
                <c:pt idx="349">
                  <c:v>9.5541500000000035</c:v>
                </c:pt>
                <c:pt idx="350">
                  <c:v>9.5288999999999984</c:v>
                </c:pt>
                <c:pt idx="351">
                  <c:v>9.4814000000000007</c:v>
                </c:pt>
                <c:pt idx="352">
                  <c:v>9.5262000000000011</c:v>
                </c:pt>
                <c:pt idx="353">
                  <c:v>9.4562000000000008</c:v>
                </c:pt>
                <c:pt idx="354">
                  <c:v>9.4785500000000003</c:v>
                </c:pt>
                <c:pt idx="355">
                  <c:v>9.50685</c:v>
                </c:pt>
                <c:pt idx="356">
                  <c:v>9.4836500000000008</c:v>
                </c:pt>
                <c:pt idx="357">
                  <c:v>9.2661000000000016</c:v>
                </c:pt>
                <c:pt idx="358">
                  <c:v>9.3475000000000001</c:v>
                </c:pt>
                <c:pt idx="359">
                  <c:v>9.3240000000000016</c:v>
                </c:pt>
                <c:pt idx="360">
                  <c:v>9.3735000000000248</c:v>
                </c:pt>
                <c:pt idx="361">
                  <c:v>9.3257000000000048</c:v>
                </c:pt>
                <c:pt idx="362">
                  <c:v>9.1465000000000014</c:v>
                </c:pt>
                <c:pt idx="363">
                  <c:v>9.2026000000000003</c:v>
                </c:pt>
                <c:pt idx="364">
                  <c:v>9.2413499999999971</c:v>
                </c:pt>
              </c:numCache>
            </c:numRef>
          </c:val>
        </c:ser>
        <c:hiLowLines/>
        <c:marker val="1"/>
        <c:axId val="195789184"/>
        <c:axId val="195791104"/>
      </c:lineChart>
      <c:catAx>
        <c:axId val="195789184"/>
        <c:scaling>
          <c:orientation val="minMax"/>
        </c:scaling>
        <c:axPos val="b"/>
        <c:title>
          <c:tx>
            <c:rich>
              <a:bodyPr/>
              <a:lstStyle/>
              <a:p>
                <a:pPr>
                  <a:defRPr/>
                </a:pPr>
                <a:r>
                  <a:rPr lang="en-GB" altLang="zh-CN"/>
                  <a:t>Time (d)</a:t>
                </a:r>
                <a:endParaRPr lang="zh-CN" altLang="en-US"/>
              </a:p>
            </c:rich>
          </c:tx>
          <c:layout>
            <c:manualLayout>
              <c:xMode val="edge"/>
              <c:yMode val="edge"/>
              <c:x val="0.47783096733163105"/>
              <c:y val="0.84331815025363976"/>
            </c:manualLayout>
          </c:layout>
        </c:title>
        <c:majorTickMark val="none"/>
        <c:tickLblPos val="nextTo"/>
        <c:crossAx val="195791104"/>
        <c:crosses val="autoZero"/>
        <c:auto val="1"/>
        <c:lblAlgn val="ctr"/>
        <c:lblOffset val="100"/>
      </c:catAx>
      <c:valAx>
        <c:axId val="195791104"/>
        <c:scaling>
          <c:orientation val="minMax"/>
        </c:scaling>
        <c:axPos val="l"/>
        <c:title>
          <c:tx>
            <c:rich>
              <a:bodyPr/>
              <a:lstStyle/>
              <a:p>
                <a:pPr>
                  <a:defRPr/>
                </a:pPr>
                <a:r>
                  <a:rPr lang="en-GB" altLang="zh-CN"/>
                  <a:t>Concentration</a:t>
                </a:r>
                <a:r>
                  <a:rPr lang="en-GB" altLang="zh-CN" baseline="0"/>
                  <a:t> (g O</a:t>
                </a:r>
                <a:r>
                  <a:rPr lang="en-GB" altLang="zh-CN" baseline="-25000"/>
                  <a:t>2</a:t>
                </a:r>
                <a:r>
                  <a:rPr lang="en-GB" altLang="zh-CN" baseline="0"/>
                  <a:t> m</a:t>
                </a:r>
                <a:r>
                  <a:rPr lang="en-GB" altLang="zh-CN" baseline="30000"/>
                  <a:t>-3</a:t>
                </a:r>
                <a:r>
                  <a:rPr lang="en-GB" altLang="zh-CN" baseline="0"/>
                  <a:t>)</a:t>
                </a:r>
                <a:endParaRPr lang="zh-CN" altLang="en-US"/>
              </a:p>
            </c:rich>
          </c:tx>
        </c:title>
        <c:numFmt formatCode="General" sourceLinked="1"/>
        <c:tickLblPos val="nextTo"/>
        <c:crossAx val="195789184"/>
        <c:crosses val="autoZero"/>
        <c:crossBetween val="between"/>
      </c:valAx>
    </c:plotArea>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en-GB" altLang="zh-CN" baseline="0"/>
              <a:t>Effluent S</a:t>
            </a:r>
            <a:r>
              <a:rPr lang="en-GB" altLang="zh-CN" baseline="-25000"/>
              <a:t>S</a:t>
            </a:r>
            <a:endParaRPr lang="zh-CN" altLang="en-US" baseline="-25000"/>
          </a:p>
        </c:rich>
      </c:tx>
    </c:title>
    <c:plotArea>
      <c:layout>
        <c:manualLayout>
          <c:layoutTarget val="inner"/>
          <c:xMode val="edge"/>
          <c:yMode val="edge"/>
          <c:x val="0.12567027724952279"/>
          <c:y val="0.17106889045393694"/>
          <c:w val="0.81654183470969754"/>
          <c:h val="0.62865484345993838"/>
        </c:manualLayout>
      </c:layout>
      <c:lineChart>
        <c:grouping val="standard"/>
        <c:ser>
          <c:idx val="0"/>
          <c:order val="0"/>
          <c:tx>
            <c:v>Ss</c:v>
          </c:tx>
          <c:marker>
            <c:symbol val="none"/>
          </c:marker>
          <c:val>
            <c:numRef>
              <c:f>'[09.01.2.txt]Sheet1'!$B$2:$B$367</c:f>
              <c:numCache>
                <c:formatCode>General</c:formatCode>
                <c:ptCount val="366"/>
                <c:pt idx="0">
                  <c:v>1.5000750037503485E-5</c:v>
                </c:pt>
                <c:pt idx="1">
                  <c:v>69.777988899443358</c:v>
                </c:pt>
                <c:pt idx="2">
                  <c:v>91.459572978648879</c:v>
                </c:pt>
                <c:pt idx="3">
                  <c:v>95.655782789138158</c:v>
                </c:pt>
                <c:pt idx="4">
                  <c:v>35.855592779638975</c:v>
                </c:pt>
                <c:pt idx="5">
                  <c:v>30.383269163458191</c:v>
                </c:pt>
                <c:pt idx="6">
                  <c:v>33.257012850641999</c:v>
                </c:pt>
                <c:pt idx="7">
                  <c:v>27.747987399369929</c:v>
                </c:pt>
                <c:pt idx="8">
                  <c:v>33.748537426872012</c:v>
                </c:pt>
                <c:pt idx="9">
                  <c:v>15.956247812390774</c:v>
                </c:pt>
                <c:pt idx="10">
                  <c:v>20.027751387569289</c:v>
                </c:pt>
                <c:pt idx="11">
                  <c:v>24.835691784589226</c:v>
                </c:pt>
                <c:pt idx="12">
                  <c:v>25.977198859942987</c:v>
                </c:pt>
                <c:pt idx="13">
                  <c:v>18.052102605128791</c:v>
                </c:pt>
                <c:pt idx="14">
                  <c:v>20.586529326464976</c:v>
                </c:pt>
                <c:pt idx="15">
                  <c:v>11.532726636331816</c:v>
                </c:pt>
                <c:pt idx="16">
                  <c:v>0.46945747287366413</c:v>
                </c:pt>
                <c:pt idx="17">
                  <c:v>0.36680934046702335</c:v>
                </c:pt>
                <c:pt idx="18">
                  <c:v>0.12149307465373479</c:v>
                </c:pt>
                <c:pt idx="19">
                  <c:v>7.5521276063803183E-2</c:v>
                </c:pt>
                <c:pt idx="20">
                  <c:v>7.2633131656582833E-2</c:v>
                </c:pt>
                <c:pt idx="21">
                  <c:v>0.10938046902345117</c:v>
                </c:pt>
                <c:pt idx="22">
                  <c:v>0.12754787739386969</c:v>
                </c:pt>
                <c:pt idx="23">
                  <c:v>0.10621531076553829</c:v>
                </c:pt>
                <c:pt idx="24">
                  <c:v>0.11783139156957848</c:v>
                </c:pt>
                <c:pt idx="25">
                  <c:v>0.11148207410370498</c:v>
                </c:pt>
                <c:pt idx="26">
                  <c:v>6.3499674983750004E-2</c:v>
                </c:pt>
                <c:pt idx="27">
                  <c:v>6.1542077103855189E-2</c:v>
                </c:pt>
                <c:pt idx="28">
                  <c:v>5.3791189559477974E-2</c:v>
                </c:pt>
                <c:pt idx="29">
                  <c:v>5.2768138406920413E-2</c:v>
                </c:pt>
                <c:pt idx="30">
                  <c:v>5.5368268413420733E-2</c:v>
                </c:pt>
                <c:pt idx="31">
                  <c:v>7.0613030651532932E-2</c:v>
                </c:pt>
                <c:pt idx="32">
                  <c:v>8.0236011800589993E-2</c:v>
                </c:pt>
                <c:pt idx="33">
                  <c:v>0.10101505075253762</c:v>
                </c:pt>
                <c:pt idx="34">
                  <c:v>0.10471973598680523</c:v>
                </c:pt>
                <c:pt idx="35">
                  <c:v>0.11463823191159569</c:v>
                </c:pt>
                <c:pt idx="36">
                  <c:v>0.11727236361818102</c:v>
                </c:pt>
                <c:pt idx="37">
                  <c:v>0.25650532526626335</c:v>
                </c:pt>
                <c:pt idx="38">
                  <c:v>9.7671883594179706E-2</c:v>
                </c:pt>
                <c:pt idx="39">
                  <c:v>0.11109355467773389</c:v>
                </c:pt>
                <c:pt idx="40">
                  <c:v>0.15132056602830138</c:v>
                </c:pt>
                <c:pt idx="41">
                  <c:v>0.14729836491824591</c:v>
                </c:pt>
                <c:pt idx="42">
                  <c:v>0.14064953247663312</c:v>
                </c:pt>
                <c:pt idx="43">
                  <c:v>0.16229311465573279</c:v>
                </c:pt>
                <c:pt idx="44">
                  <c:v>0.14184159207960398</c:v>
                </c:pt>
                <c:pt idx="45">
                  <c:v>0.15052252612630634</c:v>
                </c:pt>
                <c:pt idx="46">
                  <c:v>8.9933496674833746E-2</c:v>
                </c:pt>
                <c:pt idx="47">
                  <c:v>0.14900745037253113</c:v>
                </c:pt>
                <c:pt idx="48">
                  <c:v>0.1055647782389217</c:v>
                </c:pt>
                <c:pt idx="49">
                  <c:v>8.8653932696635268E-2</c:v>
                </c:pt>
                <c:pt idx="50">
                  <c:v>0.11766788339416955</c:v>
                </c:pt>
                <c:pt idx="51">
                  <c:v>0.25251562578128911</c:v>
                </c:pt>
                <c:pt idx="52">
                  <c:v>0.10693684684234213</c:v>
                </c:pt>
                <c:pt idx="53">
                  <c:v>0.12262563128157361</c:v>
                </c:pt>
                <c:pt idx="54">
                  <c:v>9.2608130406520314E-2</c:v>
                </c:pt>
                <c:pt idx="55">
                  <c:v>0.12926546327316371</c:v>
                </c:pt>
                <c:pt idx="56">
                  <c:v>0.30244612230611528</c:v>
                </c:pt>
                <c:pt idx="57">
                  <c:v>0.16647682384119294</c:v>
                </c:pt>
                <c:pt idx="58">
                  <c:v>0.11054302715135757</c:v>
                </c:pt>
                <c:pt idx="59">
                  <c:v>0.10003550177509229</c:v>
                </c:pt>
                <c:pt idx="60">
                  <c:v>0.13719735986800041</c:v>
                </c:pt>
                <c:pt idx="61">
                  <c:v>0.12100905045252262</c:v>
                </c:pt>
                <c:pt idx="62">
                  <c:v>0.11395669783489135</c:v>
                </c:pt>
                <c:pt idx="63">
                  <c:v>0.36201260063003182</c:v>
                </c:pt>
                <c:pt idx="64">
                  <c:v>0.10925996299815002</c:v>
                </c:pt>
                <c:pt idx="65">
                  <c:v>9.3012650632531613E-2</c:v>
                </c:pt>
                <c:pt idx="66">
                  <c:v>8.6451322566128544E-2</c:v>
                </c:pt>
                <c:pt idx="67">
                  <c:v>0.10529226461323839</c:v>
                </c:pt>
                <c:pt idx="68">
                  <c:v>0.12081554077704022</c:v>
                </c:pt>
                <c:pt idx="69">
                  <c:v>9.5488274413719959E-2</c:v>
                </c:pt>
                <c:pt idx="70">
                  <c:v>0.11049102455122772</c:v>
                </c:pt>
                <c:pt idx="71">
                  <c:v>0.10454222711135559</c:v>
                </c:pt>
                <c:pt idx="72">
                  <c:v>0.10283914195709792</c:v>
                </c:pt>
                <c:pt idx="73">
                  <c:v>0.11137206860343005</c:v>
                </c:pt>
                <c:pt idx="74">
                  <c:v>0.12987699384969248</c:v>
                </c:pt>
                <c:pt idx="75">
                  <c:v>0.16104305215260944</c:v>
                </c:pt>
                <c:pt idx="76">
                  <c:v>0.12017400870043519</c:v>
                </c:pt>
                <c:pt idx="77">
                  <c:v>0.12741137056852841</c:v>
                </c:pt>
                <c:pt idx="78">
                  <c:v>0.13162408120406019</c:v>
                </c:pt>
                <c:pt idx="79">
                  <c:v>0.11414920746037302</c:v>
                </c:pt>
                <c:pt idx="80">
                  <c:v>7.1788589429471472E-2</c:v>
                </c:pt>
                <c:pt idx="81">
                  <c:v>0.11176458822941172</c:v>
                </c:pt>
                <c:pt idx="82">
                  <c:v>0.13967398369918488</c:v>
                </c:pt>
                <c:pt idx="83">
                  <c:v>0.16970498524926494</c:v>
                </c:pt>
                <c:pt idx="84">
                  <c:v>0.11666233311665609</c:v>
                </c:pt>
                <c:pt idx="85">
                  <c:v>8.6391819590979566E-2</c:v>
                </c:pt>
                <c:pt idx="86">
                  <c:v>9.2698134906745319E-2</c:v>
                </c:pt>
                <c:pt idx="87">
                  <c:v>6.5792789639482124E-2</c:v>
                </c:pt>
                <c:pt idx="88">
                  <c:v>0.13439271963598168</c:v>
                </c:pt>
                <c:pt idx="89">
                  <c:v>0.10166558327916422</c:v>
                </c:pt>
                <c:pt idx="90">
                  <c:v>0.1223021151057553</c:v>
                </c:pt>
                <c:pt idx="91">
                  <c:v>0.24285514275714773</c:v>
                </c:pt>
                <c:pt idx="92">
                  <c:v>0.1904875243762188</c:v>
                </c:pt>
                <c:pt idx="93">
                  <c:v>8.8109905495274768E-2</c:v>
                </c:pt>
                <c:pt idx="94">
                  <c:v>0.11771838591929597</c:v>
                </c:pt>
                <c:pt idx="95">
                  <c:v>0.10586129306465322</c:v>
                </c:pt>
                <c:pt idx="96">
                  <c:v>0.13582479123956187</c:v>
                </c:pt>
                <c:pt idx="97">
                  <c:v>0.10584029201460073</c:v>
                </c:pt>
                <c:pt idx="98">
                  <c:v>0.13157607880394018</c:v>
                </c:pt>
                <c:pt idx="99">
                  <c:v>9.7256362818141068E-2</c:v>
                </c:pt>
                <c:pt idx="100">
                  <c:v>0.15747337366868339</c:v>
                </c:pt>
                <c:pt idx="101">
                  <c:v>0.10119405970299022</c:v>
                </c:pt>
                <c:pt idx="102">
                  <c:v>0.13023101155057751</c:v>
                </c:pt>
                <c:pt idx="103">
                  <c:v>0.12926296314815738</c:v>
                </c:pt>
                <c:pt idx="104">
                  <c:v>0.1507265363268164</c:v>
                </c:pt>
                <c:pt idx="105">
                  <c:v>0.10640232011600582</c:v>
                </c:pt>
                <c:pt idx="106">
                  <c:v>0.17128406420321018</c:v>
                </c:pt>
                <c:pt idx="107">
                  <c:v>7.8282414120707133E-2</c:v>
                </c:pt>
                <c:pt idx="108">
                  <c:v>0.15559827991399591</c:v>
                </c:pt>
                <c:pt idx="109">
                  <c:v>2.5305565278264002</c:v>
                </c:pt>
                <c:pt idx="110">
                  <c:v>0.28557327866393328</c:v>
                </c:pt>
                <c:pt idx="111">
                  <c:v>0.11203110155507777</c:v>
                </c:pt>
                <c:pt idx="112">
                  <c:v>0.11188509425471255</c:v>
                </c:pt>
                <c:pt idx="113">
                  <c:v>7.7341867093354666E-2</c:v>
                </c:pt>
                <c:pt idx="114">
                  <c:v>0.11695734786738998</c:v>
                </c:pt>
                <c:pt idx="115">
                  <c:v>5.4111705585279255</c:v>
                </c:pt>
                <c:pt idx="116">
                  <c:v>1.2245562278113906</c:v>
                </c:pt>
                <c:pt idx="117">
                  <c:v>0.21866443322167078</c:v>
                </c:pt>
                <c:pt idx="118">
                  <c:v>8.1226061303065228E-2</c:v>
                </c:pt>
                <c:pt idx="119">
                  <c:v>8.168908445422271E-2</c:v>
                </c:pt>
                <c:pt idx="120">
                  <c:v>20.050802540126789</c:v>
                </c:pt>
                <c:pt idx="121">
                  <c:v>0.58164408220414165</c:v>
                </c:pt>
                <c:pt idx="122">
                  <c:v>0.14988149407470391</c:v>
                </c:pt>
                <c:pt idx="123">
                  <c:v>0.1932426621331067</c:v>
                </c:pt>
                <c:pt idx="124">
                  <c:v>0.16323366168308417</c:v>
                </c:pt>
                <c:pt idx="125">
                  <c:v>8.1143557177858885E-2</c:v>
                </c:pt>
                <c:pt idx="126">
                  <c:v>7.9889494474724113E-2</c:v>
                </c:pt>
                <c:pt idx="127">
                  <c:v>8.588579428971449E-2</c:v>
                </c:pt>
                <c:pt idx="128">
                  <c:v>0.11342667133356669</c:v>
                </c:pt>
                <c:pt idx="129">
                  <c:v>0.17332066603330165</c:v>
                </c:pt>
                <c:pt idx="130">
                  <c:v>0.10972948647432372</c:v>
                </c:pt>
                <c:pt idx="131">
                  <c:v>9.2911645582279268E-2</c:v>
                </c:pt>
                <c:pt idx="132">
                  <c:v>0.1043067153357668</c:v>
                </c:pt>
                <c:pt idx="133">
                  <c:v>7.3945697284864234E-2</c:v>
                </c:pt>
                <c:pt idx="134">
                  <c:v>0.14436271813590681</c:v>
                </c:pt>
                <c:pt idx="135">
                  <c:v>0.13800740037001871</c:v>
                </c:pt>
                <c:pt idx="136">
                  <c:v>0.10860143007150928</c:v>
                </c:pt>
                <c:pt idx="137">
                  <c:v>0.12467823391170153</c:v>
                </c:pt>
                <c:pt idx="138">
                  <c:v>0.10916145807290629</c:v>
                </c:pt>
                <c:pt idx="139">
                  <c:v>8.1313565678283947E-2</c:v>
                </c:pt>
                <c:pt idx="140">
                  <c:v>0.12623231161558077</c:v>
                </c:pt>
                <c:pt idx="141">
                  <c:v>9.1912595629781491E-2</c:v>
                </c:pt>
                <c:pt idx="142">
                  <c:v>0.10572428621431741</c:v>
                </c:pt>
                <c:pt idx="143">
                  <c:v>0.1644247212360618</c:v>
                </c:pt>
                <c:pt idx="144">
                  <c:v>0.11437971898594942</c:v>
                </c:pt>
                <c:pt idx="145">
                  <c:v>8.100855042752135E-2</c:v>
                </c:pt>
                <c:pt idx="146">
                  <c:v>0.12921746087304894</c:v>
                </c:pt>
                <c:pt idx="147">
                  <c:v>0.13370818540928006</c:v>
                </c:pt>
                <c:pt idx="148">
                  <c:v>0.11921196059802992</c:v>
                </c:pt>
                <c:pt idx="149">
                  <c:v>0.1168368418420921</c:v>
                </c:pt>
                <c:pt idx="150">
                  <c:v>0.12174308715435771</c:v>
                </c:pt>
                <c:pt idx="151">
                  <c:v>0.11414020701035052</c:v>
                </c:pt>
                <c:pt idx="152">
                  <c:v>0.11308365418270913</c:v>
                </c:pt>
                <c:pt idx="153">
                  <c:v>0.11090104505225262</c:v>
                </c:pt>
                <c:pt idx="154">
                  <c:v>0.10346417320866651</c:v>
                </c:pt>
                <c:pt idx="155">
                  <c:v>0.10380819040952047</c:v>
                </c:pt>
                <c:pt idx="156">
                  <c:v>0.11960948047402371</c:v>
                </c:pt>
                <c:pt idx="157">
                  <c:v>0.16974548727437788</c:v>
                </c:pt>
                <c:pt idx="158">
                  <c:v>0.15554627731386594</c:v>
                </c:pt>
                <c:pt idx="159">
                  <c:v>9.9392969648483764E-2</c:v>
                </c:pt>
                <c:pt idx="160">
                  <c:v>9.4417720886044304E-2</c:v>
                </c:pt>
                <c:pt idx="161">
                  <c:v>9.3536176808841298E-2</c:v>
                </c:pt>
                <c:pt idx="162">
                  <c:v>0.10424121206060816</c:v>
                </c:pt>
                <c:pt idx="163">
                  <c:v>8.3434671733586707E-2</c:v>
                </c:pt>
                <c:pt idx="164">
                  <c:v>0.12151057552877646</c:v>
                </c:pt>
                <c:pt idx="165">
                  <c:v>0.11709135456772839</c:v>
                </c:pt>
                <c:pt idx="166">
                  <c:v>0.10710235511775588</c:v>
                </c:pt>
                <c:pt idx="167">
                  <c:v>0.11230111505575265</c:v>
                </c:pt>
                <c:pt idx="168">
                  <c:v>0.11707085354267714</c:v>
                </c:pt>
                <c:pt idx="169">
                  <c:v>0.12697084854243768</c:v>
                </c:pt>
                <c:pt idx="170">
                  <c:v>9.722686134307558E-2</c:v>
                </c:pt>
                <c:pt idx="171">
                  <c:v>0.11701935096754838</c:v>
                </c:pt>
                <c:pt idx="172">
                  <c:v>0.12315265763288163</c:v>
                </c:pt>
                <c:pt idx="173">
                  <c:v>9.6622331116555826E-2</c:v>
                </c:pt>
                <c:pt idx="174">
                  <c:v>8.7045852292614745E-2</c:v>
                </c:pt>
                <c:pt idx="175">
                  <c:v>0.10313515675784179</c:v>
                </c:pt>
                <c:pt idx="176">
                  <c:v>0.11147907395369767</c:v>
                </c:pt>
                <c:pt idx="177">
                  <c:v>0.1313450672533627</c:v>
                </c:pt>
                <c:pt idx="178">
                  <c:v>0.11447172358618719</c:v>
                </c:pt>
                <c:pt idx="179">
                  <c:v>0.10963548177409413</c:v>
                </c:pt>
                <c:pt idx="180">
                  <c:v>0.11504075203760222</c:v>
                </c:pt>
                <c:pt idx="181">
                  <c:v>0.10274763738186909</c:v>
                </c:pt>
                <c:pt idx="182">
                  <c:v>0.10407820391019552</c:v>
                </c:pt>
                <c:pt idx="183">
                  <c:v>0.1083849192459623</c:v>
                </c:pt>
                <c:pt idx="184">
                  <c:v>0.15785339266963391</c:v>
                </c:pt>
                <c:pt idx="185">
                  <c:v>5.6007800390019485E-2</c:v>
                </c:pt>
                <c:pt idx="186">
                  <c:v>0.10159957997900022</c:v>
                </c:pt>
                <c:pt idx="187">
                  <c:v>0.12204760238012002</c:v>
                </c:pt>
                <c:pt idx="188">
                  <c:v>0.13509125456274063</c:v>
                </c:pt>
                <c:pt idx="189">
                  <c:v>0.13492374618731878</c:v>
                </c:pt>
                <c:pt idx="190">
                  <c:v>0.10342717135856799</c:v>
                </c:pt>
                <c:pt idx="191">
                  <c:v>9.5894794739737027E-2</c:v>
                </c:pt>
                <c:pt idx="192">
                  <c:v>0.10296214810740539</c:v>
                </c:pt>
                <c:pt idx="193">
                  <c:v>0.10884694234711779</c:v>
                </c:pt>
                <c:pt idx="194">
                  <c:v>0.11625431271563577</c:v>
                </c:pt>
                <c:pt idx="195">
                  <c:v>0.14966748337417979</c:v>
                </c:pt>
                <c:pt idx="196">
                  <c:v>9.6352317615880784E-2</c:v>
                </c:pt>
                <c:pt idx="197">
                  <c:v>0.10220811040552027</c:v>
                </c:pt>
                <c:pt idx="198">
                  <c:v>0.11287564378219229</c:v>
                </c:pt>
                <c:pt idx="199">
                  <c:v>8.6508325416275247E-2</c:v>
                </c:pt>
                <c:pt idx="200">
                  <c:v>0.11484374218711425</c:v>
                </c:pt>
                <c:pt idx="201">
                  <c:v>0.15559977998899946</c:v>
                </c:pt>
                <c:pt idx="202">
                  <c:v>0.13737236861843088</c:v>
                </c:pt>
                <c:pt idx="203">
                  <c:v>8.4003700185009245E-2</c:v>
                </c:pt>
                <c:pt idx="204">
                  <c:v>0.10720386019300963</c:v>
                </c:pt>
                <c:pt idx="205">
                  <c:v>0.10984099204960249</c:v>
                </c:pt>
                <c:pt idx="206">
                  <c:v>9.5427271363568197E-2</c:v>
                </c:pt>
                <c:pt idx="207">
                  <c:v>8.3121656082804168E-2</c:v>
                </c:pt>
                <c:pt idx="208">
                  <c:v>0.10272263613180672</c:v>
                </c:pt>
                <c:pt idx="209">
                  <c:v>0.12839291964598218</c:v>
                </c:pt>
                <c:pt idx="210">
                  <c:v>0.12544577228861437</c:v>
                </c:pt>
                <c:pt idx="211">
                  <c:v>0.13642682134106709</c:v>
                </c:pt>
                <c:pt idx="212">
                  <c:v>0.11861343067153372</c:v>
                </c:pt>
                <c:pt idx="213">
                  <c:v>0.11046652332616642</c:v>
                </c:pt>
                <c:pt idx="214">
                  <c:v>0.18465873293664681</c:v>
                </c:pt>
                <c:pt idx="215">
                  <c:v>0.15572378618931945</c:v>
                </c:pt>
                <c:pt idx="216">
                  <c:v>0.12828691434571718</c:v>
                </c:pt>
                <c:pt idx="217">
                  <c:v>0.12510875543777189</c:v>
                </c:pt>
                <c:pt idx="218">
                  <c:v>0.1248272413620681</c:v>
                </c:pt>
                <c:pt idx="219">
                  <c:v>0.11567328366418322</c:v>
                </c:pt>
                <c:pt idx="220">
                  <c:v>0.11632331616580795</c:v>
                </c:pt>
                <c:pt idx="221">
                  <c:v>7.9370468523426524E-2</c:v>
                </c:pt>
                <c:pt idx="222">
                  <c:v>9.1852092604630245E-2</c:v>
                </c:pt>
                <c:pt idx="223">
                  <c:v>7.9643482174108729E-2</c:v>
                </c:pt>
                <c:pt idx="224">
                  <c:v>9.7075853792695246E-2</c:v>
                </c:pt>
                <c:pt idx="225">
                  <c:v>9.8211910595529778E-2</c:v>
                </c:pt>
                <c:pt idx="226">
                  <c:v>7.1565078253912701E-2</c:v>
                </c:pt>
                <c:pt idx="227">
                  <c:v>0.11509725486274314</c:v>
                </c:pt>
                <c:pt idx="228">
                  <c:v>0.14572078603930241</c:v>
                </c:pt>
                <c:pt idx="229">
                  <c:v>0.10518625931296564</c:v>
                </c:pt>
                <c:pt idx="230">
                  <c:v>0.11977448872443622</c:v>
                </c:pt>
                <c:pt idx="231">
                  <c:v>0.13932846642332194</c:v>
                </c:pt>
                <c:pt idx="232">
                  <c:v>0.14457872893644683</c:v>
                </c:pt>
                <c:pt idx="233">
                  <c:v>9.6940847042352202E-2</c:v>
                </c:pt>
                <c:pt idx="234">
                  <c:v>8.5907295364768238E-2</c:v>
                </c:pt>
                <c:pt idx="235">
                  <c:v>9.4735236761838246E-2</c:v>
                </c:pt>
                <c:pt idx="236">
                  <c:v>0.12314165708285429</c:v>
                </c:pt>
                <c:pt idx="237">
                  <c:v>0.10982149107455373</c:v>
                </c:pt>
                <c:pt idx="238">
                  <c:v>9.3064153207661246E-2</c:v>
                </c:pt>
                <c:pt idx="239">
                  <c:v>0.14687784389220596</c:v>
                </c:pt>
                <c:pt idx="240">
                  <c:v>0.10824991249562478</c:v>
                </c:pt>
                <c:pt idx="241">
                  <c:v>0.19538226911345566</c:v>
                </c:pt>
                <c:pt idx="242">
                  <c:v>0.13185009250462523</c:v>
                </c:pt>
                <c:pt idx="243">
                  <c:v>0.12579528976450041</c:v>
                </c:pt>
                <c:pt idx="244">
                  <c:v>0.12332466623331673</c:v>
                </c:pt>
                <c:pt idx="245">
                  <c:v>0.11736936846842343</c:v>
                </c:pt>
                <c:pt idx="246">
                  <c:v>0.13422171108555417</c:v>
                </c:pt>
                <c:pt idx="247">
                  <c:v>0.11695334766738336</c:v>
                </c:pt>
                <c:pt idx="248">
                  <c:v>9.1185059252962664E-2</c:v>
                </c:pt>
                <c:pt idx="249">
                  <c:v>9.4840242012100603E-2</c:v>
                </c:pt>
                <c:pt idx="250">
                  <c:v>0.1068488424421221</c:v>
                </c:pt>
                <c:pt idx="251">
                  <c:v>0.11736586829341467</c:v>
                </c:pt>
                <c:pt idx="252">
                  <c:v>0.10428221411070554</c:v>
                </c:pt>
                <c:pt idx="253">
                  <c:v>0.10384669233461673</c:v>
                </c:pt>
                <c:pt idx="254">
                  <c:v>0.12727536376818838</c:v>
                </c:pt>
                <c:pt idx="255">
                  <c:v>0.13287414370718539</c:v>
                </c:pt>
                <c:pt idx="256">
                  <c:v>0.14254912745638418</c:v>
                </c:pt>
                <c:pt idx="257">
                  <c:v>0.11494424721236061</c:v>
                </c:pt>
                <c:pt idx="258">
                  <c:v>9.7458372918647548E-2</c:v>
                </c:pt>
                <c:pt idx="259">
                  <c:v>9.1113055652782646E-2</c:v>
                </c:pt>
                <c:pt idx="260">
                  <c:v>0.14469923496174841</c:v>
                </c:pt>
                <c:pt idx="261">
                  <c:v>0.11123856192809639</c:v>
                </c:pt>
                <c:pt idx="262">
                  <c:v>0.12571978598930394</c:v>
                </c:pt>
                <c:pt idx="263">
                  <c:v>0.10554927746387679</c:v>
                </c:pt>
                <c:pt idx="264">
                  <c:v>9.8705935296765746E-2</c:v>
                </c:pt>
                <c:pt idx="265">
                  <c:v>5.0971548577428666E-2</c:v>
                </c:pt>
                <c:pt idx="266">
                  <c:v>0.14435471773588668</c:v>
                </c:pt>
                <c:pt idx="267">
                  <c:v>0.14236661833091652</c:v>
                </c:pt>
                <c:pt idx="268">
                  <c:v>0.12398469923496175</c:v>
                </c:pt>
                <c:pt idx="269">
                  <c:v>0.11418270913545675</c:v>
                </c:pt>
                <c:pt idx="270">
                  <c:v>0.11527076353817722</c:v>
                </c:pt>
                <c:pt idx="271">
                  <c:v>7.8840442022101109E-2</c:v>
                </c:pt>
                <c:pt idx="272">
                  <c:v>9.1519575978800227E-2</c:v>
                </c:pt>
                <c:pt idx="273">
                  <c:v>7.9405470273513912E-2</c:v>
                </c:pt>
                <c:pt idx="274">
                  <c:v>9.6951347567378568E-2</c:v>
                </c:pt>
                <c:pt idx="275">
                  <c:v>9.8164408220419913E-2</c:v>
                </c:pt>
                <c:pt idx="276">
                  <c:v>7.163558177908895E-2</c:v>
                </c:pt>
                <c:pt idx="277">
                  <c:v>0.11498774938746936</c:v>
                </c:pt>
                <c:pt idx="278">
                  <c:v>0.14541177058852944</c:v>
                </c:pt>
                <c:pt idx="279">
                  <c:v>0.10499774988749452</c:v>
                </c:pt>
                <c:pt idx="280">
                  <c:v>0.11964248212410621</c:v>
                </c:pt>
                <c:pt idx="281">
                  <c:v>0.13924446222311121</c:v>
                </c:pt>
                <c:pt idx="282">
                  <c:v>0.14454672733637094</c:v>
                </c:pt>
                <c:pt idx="283">
                  <c:v>9.6935346767338726E-2</c:v>
                </c:pt>
                <c:pt idx="284">
                  <c:v>8.5906795339767208E-2</c:v>
                </c:pt>
                <c:pt idx="285">
                  <c:v>9.4739236961848092E-2</c:v>
                </c:pt>
                <c:pt idx="286">
                  <c:v>0.12316215810790559</c:v>
                </c:pt>
                <c:pt idx="287">
                  <c:v>0.10984249212460608</c:v>
                </c:pt>
                <c:pt idx="288">
                  <c:v>9.3082154107705359E-2</c:v>
                </c:pt>
                <c:pt idx="289">
                  <c:v>0.14691184559229922</c:v>
                </c:pt>
                <c:pt idx="290">
                  <c:v>0.10828541427071429</c:v>
                </c:pt>
                <c:pt idx="291">
                  <c:v>0.19544777238861938</c:v>
                </c:pt>
                <c:pt idx="292">
                  <c:v>0.13186659332966638</c:v>
                </c:pt>
                <c:pt idx="293">
                  <c:v>0.12580879043952198</c:v>
                </c:pt>
                <c:pt idx="294">
                  <c:v>0.12333416670833552</c:v>
                </c:pt>
                <c:pt idx="295">
                  <c:v>0.11737586879343968</c:v>
                </c:pt>
                <c:pt idx="296">
                  <c:v>0.13423021151057551</c:v>
                </c:pt>
                <c:pt idx="297">
                  <c:v>0.11696084804240212</c:v>
                </c:pt>
                <c:pt idx="298">
                  <c:v>9.1190059502975165E-2</c:v>
                </c:pt>
                <c:pt idx="299">
                  <c:v>9.4843742187109545E-2</c:v>
                </c:pt>
                <c:pt idx="300">
                  <c:v>0.10688734436721836</c:v>
                </c:pt>
                <c:pt idx="301">
                  <c:v>0.11739986999349968</c:v>
                </c:pt>
                <c:pt idx="302">
                  <c:v>0.10430271513575665</c:v>
                </c:pt>
                <c:pt idx="303">
                  <c:v>0.10386069303465174</c:v>
                </c:pt>
                <c:pt idx="304">
                  <c:v>0.12728886444322221</c:v>
                </c:pt>
                <c:pt idx="305">
                  <c:v>0.13359317965898287</c:v>
                </c:pt>
                <c:pt idx="306">
                  <c:v>0.13171258562928145</c:v>
                </c:pt>
                <c:pt idx="307">
                  <c:v>0.14025551277563877</c:v>
                </c:pt>
                <c:pt idx="308">
                  <c:v>0.11368668433421672</c:v>
                </c:pt>
                <c:pt idx="309">
                  <c:v>9.6668333416671026E-2</c:v>
                </c:pt>
                <c:pt idx="310">
                  <c:v>9.0603530176508823E-2</c:v>
                </c:pt>
                <c:pt idx="311">
                  <c:v>0.14414420721036394</c:v>
                </c:pt>
                <c:pt idx="312">
                  <c:v>0.11095504775238761</c:v>
                </c:pt>
                <c:pt idx="313">
                  <c:v>0.12551627581379071</c:v>
                </c:pt>
                <c:pt idx="314">
                  <c:v>6.9984499224962013E-2</c:v>
                </c:pt>
                <c:pt idx="315">
                  <c:v>0.10734636731836585</c:v>
                </c:pt>
                <c:pt idx="316">
                  <c:v>0.11820491024551774</c:v>
                </c:pt>
                <c:pt idx="317">
                  <c:v>0.11868443422171122</c:v>
                </c:pt>
                <c:pt idx="318">
                  <c:v>0.1416780839041952</c:v>
                </c:pt>
                <c:pt idx="319">
                  <c:v>0.10563078153907712</c:v>
                </c:pt>
                <c:pt idx="320">
                  <c:v>0.12180909045452271</c:v>
                </c:pt>
                <c:pt idx="321">
                  <c:v>5.5834791739587122E-2</c:v>
                </c:pt>
                <c:pt idx="322">
                  <c:v>8.8192409620481027E-2</c:v>
                </c:pt>
                <c:pt idx="323">
                  <c:v>0.12325816290814542</c:v>
                </c:pt>
                <c:pt idx="324">
                  <c:v>0.12539776988849441</c:v>
                </c:pt>
                <c:pt idx="325">
                  <c:v>8.5755287764388233E-2</c:v>
                </c:pt>
                <c:pt idx="326">
                  <c:v>0.12326516325817062</c:v>
                </c:pt>
                <c:pt idx="327">
                  <c:v>0.10785739286963998</c:v>
                </c:pt>
                <c:pt idx="328">
                  <c:v>9.5174758737937001E-2</c:v>
                </c:pt>
                <c:pt idx="329">
                  <c:v>0.16681884094204721</c:v>
                </c:pt>
                <c:pt idx="330">
                  <c:v>0.12911795589780409</c:v>
                </c:pt>
                <c:pt idx="331">
                  <c:v>8.5385769288464447E-2</c:v>
                </c:pt>
                <c:pt idx="332">
                  <c:v>7.916495824791242E-2</c:v>
                </c:pt>
                <c:pt idx="333">
                  <c:v>0.11628831441572055</c:v>
                </c:pt>
                <c:pt idx="334">
                  <c:v>0.13290714535728052</c:v>
                </c:pt>
                <c:pt idx="335">
                  <c:v>0.10884744237211862</c:v>
                </c:pt>
                <c:pt idx="336">
                  <c:v>0.11967698384919249</c:v>
                </c:pt>
                <c:pt idx="337">
                  <c:v>0.11265913295664789</c:v>
                </c:pt>
                <c:pt idx="338">
                  <c:v>6.3948197409870497E-2</c:v>
                </c:pt>
                <c:pt idx="339">
                  <c:v>6.1844592229611493E-2</c:v>
                </c:pt>
                <c:pt idx="340">
                  <c:v>5.3991199559977998E-2</c:v>
                </c:pt>
                <c:pt idx="341">
                  <c:v>5.2920146007300363E-2</c:v>
                </c:pt>
                <c:pt idx="342">
                  <c:v>5.5502775138756982E-2</c:v>
                </c:pt>
                <c:pt idx="343">
                  <c:v>7.0764538226912033E-2</c:v>
                </c:pt>
                <c:pt idx="344">
                  <c:v>9.2698134906745319E-2</c:v>
                </c:pt>
                <c:pt idx="345">
                  <c:v>9.8750437521884851E-2</c:v>
                </c:pt>
                <c:pt idx="346">
                  <c:v>0.11030751537576072</c:v>
                </c:pt>
                <c:pt idx="347">
                  <c:v>0.11443122156107829</c:v>
                </c:pt>
                <c:pt idx="348">
                  <c:v>0.25276463823191159</c:v>
                </c:pt>
                <c:pt idx="349">
                  <c:v>9.6846342317115863E-2</c:v>
                </c:pt>
                <c:pt idx="350">
                  <c:v>0.11063503175159323</c:v>
                </c:pt>
                <c:pt idx="351">
                  <c:v>0.15096404820242354</c:v>
                </c:pt>
                <c:pt idx="352">
                  <c:v>0.14712035601780091</c:v>
                </c:pt>
                <c:pt idx="353">
                  <c:v>0.14057402870143509</c:v>
                </c:pt>
                <c:pt idx="354">
                  <c:v>0.16226861343067153</c:v>
                </c:pt>
                <c:pt idx="355">
                  <c:v>0.14184959247962844</c:v>
                </c:pt>
                <c:pt idx="356">
                  <c:v>0.15054752737637594</c:v>
                </c:pt>
                <c:pt idx="357">
                  <c:v>8.9946997349867747E-2</c:v>
                </c:pt>
                <c:pt idx="358">
                  <c:v>0.14903045152258704</c:v>
                </c:pt>
                <c:pt idx="359">
                  <c:v>0.10558377918896029</c:v>
                </c:pt>
                <c:pt idx="360">
                  <c:v>8.8664433221670363E-2</c:v>
                </c:pt>
                <c:pt idx="361">
                  <c:v>0.11767938396919846</c:v>
                </c:pt>
                <c:pt idx="362">
                  <c:v>0.25254412720636027</c:v>
                </c:pt>
                <c:pt idx="363">
                  <c:v>0.10695534776738842</c:v>
                </c:pt>
                <c:pt idx="364">
                  <c:v>0.12264413220661902</c:v>
                </c:pt>
                <c:pt idx="365">
                  <c:v>9.262313115655782E-2</c:v>
                </c:pt>
              </c:numCache>
            </c:numRef>
          </c:val>
        </c:ser>
        <c:hiLowLines/>
        <c:marker val="1"/>
        <c:axId val="196479232"/>
        <c:axId val="197243264"/>
      </c:lineChart>
      <c:catAx>
        <c:axId val="196479232"/>
        <c:scaling>
          <c:orientation val="minMax"/>
        </c:scaling>
        <c:axPos val="b"/>
        <c:title>
          <c:tx>
            <c:rich>
              <a:bodyPr/>
              <a:lstStyle/>
              <a:p>
                <a:pPr>
                  <a:defRPr/>
                </a:pPr>
                <a:r>
                  <a:rPr lang="en-GB" altLang="zh-CN"/>
                  <a:t>Time (d)</a:t>
                </a:r>
                <a:endParaRPr lang="zh-CN" altLang="en-US"/>
              </a:p>
            </c:rich>
          </c:tx>
          <c:layout>
            <c:manualLayout>
              <c:xMode val="edge"/>
              <c:yMode val="edge"/>
              <c:x val="0.45775883230423536"/>
              <c:y val="0.8931648437562133"/>
            </c:manualLayout>
          </c:layout>
        </c:title>
        <c:majorTickMark val="none"/>
        <c:tickLblPos val="nextTo"/>
        <c:crossAx val="197243264"/>
        <c:crosses val="autoZero"/>
        <c:auto val="1"/>
        <c:lblAlgn val="ctr"/>
        <c:lblOffset val="100"/>
      </c:catAx>
      <c:valAx>
        <c:axId val="197243264"/>
        <c:scaling>
          <c:orientation val="minMax"/>
        </c:scaling>
        <c:axPos val="l"/>
        <c:title>
          <c:tx>
            <c:rich>
              <a:bodyPr/>
              <a:lstStyle/>
              <a:p>
                <a:pPr>
                  <a:defRPr/>
                </a:pPr>
                <a:r>
                  <a:rPr lang="en-GB" altLang="zh-CN"/>
                  <a:t>Concentration (g COD</a:t>
                </a:r>
                <a:r>
                  <a:rPr lang="en-GB" altLang="zh-CN" baseline="0"/>
                  <a:t> m</a:t>
                </a:r>
                <a:r>
                  <a:rPr lang="en-GB" altLang="zh-CN" baseline="30000"/>
                  <a:t>-3</a:t>
                </a:r>
                <a:r>
                  <a:rPr lang="en-GB" altLang="zh-CN" baseline="0"/>
                  <a:t>)</a:t>
                </a:r>
                <a:endParaRPr lang="zh-CN" altLang="en-US"/>
              </a:p>
            </c:rich>
          </c:tx>
        </c:title>
        <c:numFmt formatCode="General" sourceLinked="1"/>
        <c:tickLblPos val="nextTo"/>
        <c:crossAx val="196479232"/>
        <c:crosses val="autoZero"/>
        <c:crossBetween val="between"/>
      </c:valAx>
      <c:spPr>
        <a:noFill/>
        <a:ln w="25400">
          <a:noFill/>
        </a:ln>
      </c:spPr>
    </c:plotArea>
    <c:plotVisOnly val="1"/>
    <c:dispBlanksAs val="gap"/>
  </c:chart>
  <c:externalData r:id="rId1"/>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en-GB" altLang="zh-CN" baseline="0"/>
              <a:t>Effluent S</a:t>
            </a:r>
            <a:r>
              <a:rPr lang="en-GB" altLang="zh-CN" baseline="-25000"/>
              <a:t>NH4</a:t>
            </a:r>
            <a:r>
              <a:rPr lang="en-GB" altLang="zh-CN" baseline="0"/>
              <a:t> </a:t>
            </a:r>
            <a:endParaRPr lang="zh-CN" altLang="en-US"/>
          </a:p>
        </c:rich>
      </c:tx>
    </c:title>
    <c:plotArea>
      <c:layout>
        <c:manualLayout>
          <c:layoutTarget val="inner"/>
          <c:xMode val="edge"/>
          <c:yMode val="edge"/>
          <c:x val="0.14497462817147871"/>
          <c:y val="0.1901738845144357"/>
          <c:w val="0.79162898455890041"/>
          <c:h val="0.5771332750072905"/>
        </c:manualLayout>
      </c:layout>
      <c:lineChart>
        <c:grouping val="standard"/>
        <c:ser>
          <c:idx val="0"/>
          <c:order val="0"/>
          <c:tx>
            <c:v>SNH4</c:v>
          </c:tx>
          <c:marker>
            <c:symbol val="none"/>
          </c:marker>
          <c:val>
            <c:numRef>
              <c:f>'[09.01.2.txt]Sheet1'!$E$2:$E$367</c:f>
              <c:numCache>
                <c:formatCode>General</c:formatCode>
                <c:ptCount val="366"/>
                <c:pt idx="0">
                  <c:v>1.5000750037503485E-5</c:v>
                </c:pt>
                <c:pt idx="1">
                  <c:v>37.113005650281998</c:v>
                </c:pt>
                <c:pt idx="2">
                  <c:v>54.702735136760509</c:v>
                </c:pt>
                <c:pt idx="3">
                  <c:v>68.642432121599484</c:v>
                </c:pt>
                <c:pt idx="4">
                  <c:v>70.504525226261322</c:v>
                </c:pt>
                <c:pt idx="5">
                  <c:v>76.120306015300358</c:v>
                </c:pt>
                <c:pt idx="6">
                  <c:v>77.359867993399618</c:v>
                </c:pt>
                <c:pt idx="7">
                  <c:v>76.428321416070759</c:v>
                </c:pt>
                <c:pt idx="8">
                  <c:v>80.706035301765084</c:v>
                </c:pt>
                <c:pt idx="9">
                  <c:v>98.526926346317325</c:v>
                </c:pt>
                <c:pt idx="10">
                  <c:v>94.858242912145258</c:v>
                </c:pt>
                <c:pt idx="11">
                  <c:v>85.798789939496658</c:v>
                </c:pt>
                <c:pt idx="12">
                  <c:v>84.675233761688048</c:v>
                </c:pt>
                <c:pt idx="13">
                  <c:v>79.135456772837458</c:v>
                </c:pt>
                <c:pt idx="14">
                  <c:v>73.244662233111697</c:v>
                </c:pt>
                <c:pt idx="15">
                  <c:v>69.024451222560558</c:v>
                </c:pt>
                <c:pt idx="16">
                  <c:v>62.093104655231997</c:v>
                </c:pt>
                <c:pt idx="17">
                  <c:v>56.382819140957061</c:v>
                </c:pt>
                <c:pt idx="18">
                  <c:v>29.866393319665889</c:v>
                </c:pt>
                <c:pt idx="19">
                  <c:v>2.7845992299616569</c:v>
                </c:pt>
                <c:pt idx="20">
                  <c:v>1.0494274713735687</c:v>
                </c:pt>
                <c:pt idx="21">
                  <c:v>1.1422771138557986</c:v>
                </c:pt>
                <c:pt idx="22">
                  <c:v>1.0074353717685884</c:v>
                </c:pt>
                <c:pt idx="23">
                  <c:v>1.2</c:v>
                </c:pt>
                <c:pt idx="24">
                  <c:v>1.1312865643283212</c:v>
                </c:pt>
                <c:pt idx="25">
                  <c:v>0.94098204910242556</c:v>
                </c:pt>
                <c:pt idx="26">
                  <c:v>0.62547627381369064</c:v>
                </c:pt>
                <c:pt idx="27">
                  <c:v>0.56422821141060064</c:v>
                </c:pt>
                <c:pt idx="28">
                  <c:v>0.49850992549627487</c:v>
                </c:pt>
                <c:pt idx="29">
                  <c:v>0.46876193809690475</c:v>
                </c:pt>
                <c:pt idx="30">
                  <c:v>0.41169508475423772</c:v>
                </c:pt>
                <c:pt idx="31">
                  <c:v>0.39127056352819373</c:v>
                </c:pt>
                <c:pt idx="32">
                  <c:v>0.37623781189059452</c:v>
                </c:pt>
                <c:pt idx="33">
                  <c:v>0.40829491474573726</c:v>
                </c:pt>
                <c:pt idx="34">
                  <c:v>0.43038151907598343</c:v>
                </c:pt>
                <c:pt idx="35">
                  <c:v>0.43990849542479976</c:v>
                </c:pt>
                <c:pt idx="36">
                  <c:v>0.41481374068703436</c:v>
                </c:pt>
                <c:pt idx="37">
                  <c:v>0.74996749837491872</c:v>
                </c:pt>
                <c:pt idx="38">
                  <c:v>0.40101555077753875</c:v>
                </c:pt>
                <c:pt idx="39">
                  <c:v>0.47367918395922376</c:v>
                </c:pt>
                <c:pt idx="40">
                  <c:v>0.57586879343970065</c:v>
                </c:pt>
                <c:pt idx="41">
                  <c:v>0.54979248962451344</c:v>
                </c:pt>
                <c:pt idx="42">
                  <c:v>0.55454272713635056</c:v>
                </c:pt>
                <c:pt idx="43">
                  <c:v>0.65457272863643179</c:v>
                </c:pt>
                <c:pt idx="44">
                  <c:v>0.62124606230315704</c:v>
                </c:pt>
                <c:pt idx="45">
                  <c:v>0.68081904095204759</c:v>
                </c:pt>
                <c:pt idx="46">
                  <c:v>0.52847142357120003</c:v>
                </c:pt>
                <c:pt idx="47">
                  <c:v>0.77836391819590978</c:v>
                </c:pt>
                <c:pt idx="48">
                  <c:v>0.56456822841142051</c:v>
                </c:pt>
                <c:pt idx="49">
                  <c:v>0.583559177958898</c:v>
                </c:pt>
                <c:pt idx="50">
                  <c:v>0.70371018550927544</c:v>
                </c:pt>
                <c:pt idx="51">
                  <c:v>1.4113805690284515</c:v>
                </c:pt>
                <c:pt idx="52">
                  <c:v>0.59951497574874613</c:v>
                </c:pt>
                <c:pt idx="53">
                  <c:v>0.79098454922743056</c:v>
                </c:pt>
                <c:pt idx="54">
                  <c:v>0.61274563728193676</c:v>
                </c:pt>
                <c:pt idx="55">
                  <c:v>0.85484774238715289</c:v>
                </c:pt>
                <c:pt idx="56">
                  <c:v>1.4200860043002161</c:v>
                </c:pt>
                <c:pt idx="57">
                  <c:v>0.93612180609034112</c:v>
                </c:pt>
                <c:pt idx="58">
                  <c:v>0.7587279363968823</c:v>
                </c:pt>
                <c:pt idx="59">
                  <c:v>0.70460023001154182</c:v>
                </c:pt>
                <c:pt idx="60">
                  <c:v>0.87101355067753394</c:v>
                </c:pt>
                <c:pt idx="61">
                  <c:v>0.77935396769842291</c:v>
                </c:pt>
                <c:pt idx="62">
                  <c:v>0.75518775938796856</c:v>
                </c:pt>
                <c:pt idx="63">
                  <c:v>1.3418670933546071</c:v>
                </c:pt>
                <c:pt idx="64">
                  <c:v>0.6213960698034906</c:v>
                </c:pt>
                <c:pt idx="65">
                  <c:v>0.70787039351971626</c:v>
                </c:pt>
                <c:pt idx="66">
                  <c:v>0.66901345067256957</c:v>
                </c:pt>
                <c:pt idx="67">
                  <c:v>0.76995849792492665</c:v>
                </c:pt>
                <c:pt idx="68">
                  <c:v>0.86022801140061822</c:v>
                </c:pt>
                <c:pt idx="69">
                  <c:v>0.70657032851642587</c:v>
                </c:pt>
                <c:pt idx="70">
                  <c:v>0.7272613630681537</c:v>
                </c:pt>
                <c:pt idx="71">
                  <c:v>0.72628131406570362</c:v>
                </c:pt>
                <c:pt idx="72">
                  <c:v>0.70210510525526248</c:v>
                </c:pt>
                <c:pt idx="73">
                  <c:v>0.7157257862893518</c:v>
                </c:pt>
                <c:pt idx="74">
                  <c:v>0.75071253562678164</c:v>
                </c:pt>
                <c:pt idx="75">
                  <c:v>0.94781739086954353</c:v>
                </c:pt>
                <c:pt idx="76">
                  <c:v>0.75907795389769483</c:v>
                </c:pt>
                <c:pt idx="77">
                  <c:v>0.82873643682184162</c:v>
                </c:pt>
                <c:pt idx="78">
                  <c:v>0.88409920496024796</c:v>
                </c:pt>
                <c:pt idx="79">
                  <c:v>0.84753237661883085</c:v>
                </c:pt>
                <c:pt idx="80">
                  <c:v>0.60958047902395118</c:v>
                </c:pt>
                <c:pt idx="81">
                  <c:v>0.87768388419420973</c:v>
                </c:pt>
                <c:pt idx="82">
                  <c:v>0.91811590579528957</c:v>
                </c:pt>
                <c:pt idx="83">
                  <c:v>1.1507725386270091</c:v>
                </c:pt>
                <c:pt idx="84">
                  <c:v>0.81570078503925159</c:v>
                </c:pt>
                <c:pt idx="85">
                  <c:v>0.80797539876993851</c:v>
                </c:pt>
                <c:pt idx="86">
                  <c:v>0.83350167508375461</c:v>
                </c:pt>
                <c:pt idx="87">
                  <c:v>0.6391319565978697</c:v>
                </c:pt>
                <c:pt idx="88">
                  <c:v>0.92594629731490063</c:v>
                </c:pt>
                <c:pt idx="89">
                  <c:v>0.70682034101705049</c:v>
                </c:pt>
                <c:pt idx="90">
                  <c:v>0.79365968298419176</c:v>
                </c:pt>
                <c:pt idx="91">
                  <c:v>1.4753287664383219</c:v>
                </c:pt>
                <c:pt idx="92">
                  <c:v>1.1100305015251373</c:v>
                </c:pt>
                <c:pt idx="93">
                  <c:v>0.62684134206714393</c:v>
                </c:pt>
                <c:pt idx="94">
                  <c:v>0.92223611180559029</c:v>
                </c:pt>
                <c:pt idx="95">
                  <c:v>0.77459372968648565</c:v>
                </c:pt>
                <c:pt idx="96">
                  <c:v>1.0211760588028918</c:v>
                </c:pt>
                <c:pt idx="97">
                  <c:v>0.81202560128006462</c:v>
                </c:pt>
                <c:pt idx="98">
                  <c:v>1.0230061503075154</c:v>
                </c:pt>
                <c:pt idx="99">
                  <c:v>0.75364768238419166</c:v>
                </c:pt>
                <c:pt idx="100">
                  <c:v>1.0980399019951061</c:v>
                </c:pt>
                <c:pt idx="101">
                  <c:v>0.73169658482924149</c:v>
                </c:pt>
                <c:pt idx="102">
                  <c:v>0.94979248962451746</c:v>
                </c:pt>
                <c:pt idx="103">
                  <c:v>0.89579478973948701</c:v>
                </c:pt>
                <c:pt idx="104">
                  <c:v>1.0346067303365167</c:v>
                </c:pt>
                <c:pt idx="105">
                  <c:v>0.75888294414720736</c:v>
                </c:pt>
                <c:pt idx="106">
                  <c:v>1.1126356317816481</c:v>
                </c:pt>
                <c:pt idx="107">
                  <c:v>0.61992599629988487</c:v>
                </c:pt>
                <c:pt idx="108">
                  <c:v>1.3920946047302365</c:v>
                </c:pt>
                <c:pt idx="109">
                  <c:v>2.3852042602130106</c:v>
                </c:pt>
                <c:pt idx="110">
                  <c:v>1.5272713635681778</c:v>
                </c:pt>
                <c:pt idx="111">
                  <c:v>0.74731736586829256</c:v>
                </c:pt>
                <c:pt idx="112">
                  <c:v>1.0050652532625857</c:v>
                </c:pt>
                <c:pt idx="113">
                  <c:v>0.8124256212810641</c:v>
                </c:pt>
                <c:pt idx="114">
                  <c:v>4.4439071953599134</c:v>
                </c:pt>
                <c:pt idx="115">
                  <c:v>2.9735886794339708</c:v>
                </c:pt>
                <c:pt idx="116">
                  <c:v>5.1980099004950251</c:v>
                </c:pt>
                <c:pt idx="117">
                  <c:v>1.149217460873128</c:v>
                </c:pt>
                <c:pt idx="118">
                  <c:v>0.60202010100505021</c:v>
                </c:pt>
                <c:pt idx="119">
                  <c:v>0.86993349667489539</c:v>
                </c:pt>
                <c:pt idx="120">
                  <c:v>3.2211860593030006</c:v>
                </c:pt>
                <c:pt idx="121">
                  <c:v>3.6592479623981187</c:v>
                </c:pt>
                <c:pt idx="122">
                  <c:v>0.82516625831291557</c:v>
                </c:pt>
                <c:pt idx="123">
                  <c:v>0.79361968098404923</c:v>
                </c:pt>
                <c:pt idx="124">
                  <c:v>0.77850392519625256</c:v>
                </c:pt>
                <c:pt idx="125">
                  <c:v>0.61442572128606432</c:v>
                </c:pt>
                <c:pt idx="126">
                  <c:v>0.6516125806290316</c:v>
                </c:pt>
                <c:pt idx="127">
                  <c:v>0.7049352467623381</c:v>
                </c:pt>
                <c:pt idx="128">
                  <c:v>0.81997599879993999</c:v>
                </c:pt>
                <c:pt idx="129">
                  <c:v>24.430371518575889</c:v>
                </c:pt>
                <c:pt idx="130">
                  <c:v>4.0033701685084253</c:v>
                </c:pt>
                <c:pt idx="131">
                  <c:v>0.7413520676034121</c:v>
                </c:pt>
                <c:pt idx="132">
                  <c:v>0.7815040752037602</c:v>
                </c:pt>
                <c:pt idx="133">
                  <c:v>0.60372018600931165</c:v>
                </c:pt>
                <c:pt idx="134">
                  <c:v>1.2833691684584219</c:v>
                </c:pt>
                <c:pt idx="135">
                  <c:v>1.1018050902545118</c:v>
                </c:pt>
                <c:pt idx="136">
                  <c:v>0.88324416220811064</c:v>
                </c:pt>
                <c:pt idx="137">
                  <c:v>0.91743087154360003</c:v>
                </c:pt>
                <c:pt idx="138">
                  <c:v>0.940847042352151</c:v>
                </c:pt>
                <c:pt idx="139">
                  <c:v>3.6399519975998778</c:v>
                </c:pt>
                <c:pt idx="140">
                  <c:v>5.3193659682984045</c:v>
                </c:pt>
                <c:pt idx="141">
                  <c:v>0.63899694984749233</c:v>
                </c:pt>
                <c:pt idx="142">
                  <c:v>0.76793839691986165</c:v>
                </c:pt>
                <c:pt idx="143">
                  <c:v>1.1479523976198798</c:v>
                </c:pt>
                <c:pt idx="144">
                  <c:v>0.74525226261316746</c:v>
                </c:pt>
                <c:pt idx="145">
                  <c:v>0.65271263563181992</c:v>
                </c:pt>
                <c:pt idx="146">
                  <c:v>0.94410720536026749</c:v>
                </c:pt>
                <c:pt idx="147">
                  <c:v>9.1511575578778945</c:v>
                </c:pt>
                <c:pt idx="148">
                  <c:v>12.974898744937247</c:v>
                </c:pt>
                <c:pt idx="149">
                  <c:v>14.71433571678584</c:v>
                </c:pt>
                <c:pt idx="150">
                  <c:v>0.95320766038301963</c:v>
                </c:pt>
                <c:pt idx="151">
                  <c:v>1.5568228411420573</c:v>
                </c:pt>
                <c:pt idx="152">
                  <c:v>11.807190359518026</c:v>
                </c:pt>
                <c:pt idx="153">
                  <c:v>0.81722086104305214</c:v>
                </c:pt>
                <c:pt idx="154">
                  <c:v>0.76166808340421688</c:v>
                </c:pt>
                <c:pt idx="155">
                  <c:v>0.72638131906595327</c:v>
                </c:pt>
                <c:pt idx="156">
                  <c:v>7.7658382919145961</c:v>
                </c:pt>
                <c:pt idx="157">
                  <c:v>1.1763338166908361</c:v>
                </c:pt>
                <c:pt idx="158">
                  <c:v>0.86018300915045753</c:v>
                </c:pt>
                <c:pt idx="159">
                  <c:v>0.63863693184659265</c:v>
                </c:pt>
                <c:pt idx="160">
                  <c:v>0.67562878143912986</c:v>
                </c:pt>
                <c:pt idx="161">
                  <c:v>0.74896244812240609</c:v>
                </c:pt>
                <c:pt idx="162">
                  <c:v>2.0200910045502276</c:v>
                </c:pt>
                <c:pt idx="163">
                  <c:v>2.37898394919746</c:v>
                </c:pt>
                <c:pt idx="164">
                  <c:v>0.77961898094904769</c:v>
                </c:pt>
                <c:pt idx="165">
                  <c:v>0.78505925296264811</c:v>
                </c:pt>
                <c:pt idx="166">
                  <c:v>1.9122306115305763</c:v>
                </c:pt>
                <c:pt idx="167">
                  <c:v>1.0583629181459073</c:v>
                </c:pt>
                <c:pt idx="168">
                  <c:v>0.90852042602130112</c:v>
                </c:pt>
                <c:pt idx="169">
                  <c:v>1.4659982999148682</c:v>
                </c:pt>
                <c:pt idx="170">
                  <c:v>0.66562328116410219</c:v>
                </c:pt>
                <c:pt idx="171">
                  <c:v>0.7297714885744756</c:v>
                </c:pt>
                <c:pt idx="172">
                  <c:v>3.2191009550477552</c:v>
                </c:pt>
                <c:pt idx="173">
                  <c:v>0.56027301365072024</c:v>
                </c:pt>
                <c:pt idx="174">
                  <c:v>0.98472423621184735</c:v>
                </c:pt>
                <c:pt idx="175">
                  <c:v>2.8842792139606979</c:v>
                </c:pt>
                <c:pt idx="176">
                  <c:v>1.1769938496924846</c:v>
                </c:pt>
                <c:pt idx="177">
                  <c:v>0.68075403770190002</c:v>
                </c:pt>
                <c:pt idx="178">
                  <c:v>25.626281314065704</c:v>
                </c:pt>
                <c:pt idx="179">
                  <c:v>10.72298614930747</c:v>
                </c:pt>
                <c:pt idx="180">
                  <c:v>0.67858392919645949</c:v>
                </c:pt>
                <c:pt idx="181">
                  <c:v>0.59716485824289989</c:v>
                </c:pt>
                <c:pt idx="182">
                  <c:v>0.61188059402970163</c:v>
                </c:pt>
                <c:pt idx="183">
                  <c:v>0.6921496074804333</c:v>
                </c:pt>
                <c:pt idx="184">
                  <c:v>0.98851942597125142</c:v>
                </c:pt>
                <c:pt idx="185">
                  <c:v>0.37867693384671575</c:v>
                </c:pt>
                <c:pt idx="186">
                  <c:v>0.66333816690834568</c:v>
                </c:pt>
                <c:pt idx="187">
                  <c:v>0.6773538676934433</c:v>
                </c:pt>
                <c:pt idx="188">
                  <c:v>0.74777238861943163</c:v>
                </c:pt>
                <c:pt idx="189">
                  <c:v>0.74662233111655585</c:v>
                </c:pt>
                <c:pt idx="190">
                  <c:v>0.7315065753287664</c:v>
                </c:pt>
                <c:pt idx="191">
                  <c:v>0.80735036751837663</c:v>
                </c:pt>
                <c:pt idx="192">
                  <c:v>0.716180809040452</c:v>
                </c:pt>
                <c:pt idx="193">
                  <c:v>0.68062903145162112</c:v>
                </c:pt>
                <c:pt idx="194">
                  <c:v>0.68590429521476071</c:v>
                </c:pt>
                <c:pt idx="195">
                  <c:v>1.2333966698334538</c:v>
                </c:pt>
                <c:pt idx="196">
                  <c:v>0.62560128006404259</c:v>
                </c:pt>
                <c:pt idx="197">
                  <c:v>0.67690384519225955</c:v>
                </c:pt>
                <c:pt idx="198">
                  <c:v>0.72138606930346516</c:v>
                </c:pt>
                <c:pt idx="199">
                  <c:v>0.55118755937792796</c:v>
                </c:pt>
                <c:pt idx="200">
                  <c:v>0.68122406120306012</c:v>
                </c:pt>
                <c:pt idx="201">
                  <c:v>1.046632331616641</c:v>
                </c:pt>
                <c:pt idx="202">
                  <c:v>0.70993549677487477</c:v>
                </c:pt>
                <c:pt idx="203">
                  <c:v>0.85429771488574424</c:v>
                </c:pt>
                <c:pt idx="204">
                  <c:v>0.9433421671083555</c:v>
                </c:pt>
                <c:pt idx="205">
                  <c:v>0.91263563178160001</c:v>
                </c:pt>
                <c:pt idx="206">
                  <c:v>0.67480874043702765</c:v>
                </c:pt>
                <c:pt idx="207">
                  <c:v>0.55633281664085465</c:v>
                </c:pt>
                <c:pt idx="208">
                  <c:v>0.61782089104460536</c:v>
                </c:pt>
                <c:pt idx="209">
                  <c:v>0.68119905995299768</c:v>
                </c:pt>
                <c:pt idx="210">
                  <c:v>0.72643632181604778</c:v>
                </c:pt>
                <c:pt idx="211">
                  <c:v>0.91385069253466122</c:v>
                </c:pt>
                <c:pt idx="212">
                  <c:v>0.61514075703785265</c:v>
                </c:pt>
                <c:pt idx="213">
                  <c:v>0.63264163208167368</c:v>
                </c:pt>
                <c:pt idx="214">
                  <c:v>0.77000850042503965</c:v>
                </c:pt>
                <c:pt idx="215">
                  <c:v>0.78825441272063601</c:v>
                </c:pt>
                <c:pt idx="216">
                  <c:v>0.73672183609187991</c:v>
                </c:pt>
                <c:pt idx="217">
                  <c:v>0.95824291214560764</c:v>
                </c:pt>
                <c:pt idx="218">
                  <c:v>0.81148057402870144</c:v>
                </c:pt>
                <c:pt idx="219">
                  <c:v>0.82255112755637783</c:v>
                </c:pt>
                <c:pt idx="220">
                  <c:v>0.85542777138856962</c:v>
                </c:pt>
                <c:pt idx="221">
                  <c:v>2.7924446222311117</c:v>
                </c:pt>
                <c:pt idx="222">
                  <c:v>0.62614630731536569</c:v>
                </c:pt>
                <c:pt idx="223">
                  <c:v>0.73753687684384261</c:v>
                </c:pt>
                <c:pt idx="224">
                  <c:v>0.55335766788339413</c:v>
                </c:pt>
                <c:pt idx="225">
                  <c:v>0.53711185559277963</c:v>
                </c:pt>
                <c:pt idx="226">
                  <c:v>0.34758287914398978</c:v>
                </c:pt>
                <c:pt idx="227">
                  <c:v>0.5772638631931597</c:v>
                </c:pt>
                <c:pt idx="228">
                  <c:v>0.70920046002300163</c:v>
                </c:pt>
                <c:pt idx="229">
                  <c:v>0.72111605580278959</c:v>
                </c:pt>
                <c:pt idx="230">
                  <c:v>0.70057502875143751</c:v>
                </c:pt>
                <c:pt idx="231">
                  <c:v>0.82229111455575365</c:v>
                </c:pt>
                <c:pt idx="232">
                  <c:v>0.81564078203914159</c:v>
                </c:pt>
                <c:pt idx="233">
                  <c:v>0.65525276263816745</c:v>
                </c:pt>
                <c:pt idx="234">
                  <c:v>0.62977148857448684</c:v>
                </c:pt>
                <c:pt idx="235">
                  <c:v>0.63673683684187676</c:v>
                </c:pt>
                <c:pt idx="236">
                  <c:v>0.61094054702735145</c:v>
                </c:pt>
                <c:pt idx="237">
                  <c:v>0.56336316815840759</c:v>
                </c:pt>
                <c:pt idx="238">
                  <c:v>0.48623231161558078</c:v>
                </c:pt>
                <c:pt idx="239">
                  <c:v>0.64425221261066623</c:v>
                </c:pt>
                <c:pt idx="240">
                  <c:v>0.47385669283467918</c:v>
                </c:pt>
                <c:pt idx="241">
                  <c:v>0.82438121906095296</c:v>
                </c:pt>
                <c:pt idx="242">
                  <c:v>1.1337316865842626</c:v>
                </c:pt>
                <c:pt idx="243">
                  <c:v>0.79753987699384965</c:v>
                </c:pt>
                <c:pt idx="244">
                  <c:v>0.92975148757442438</c:v>
                </c:pt>
                <c:pt idx="245">
                  <c:v>0.97404370218514713</c:v>
                </c:pt>
                <c:pt idx="246">
                  <c:v>0.92914145707289553</c:v>
                </c:pt>
                <c:pt idx="247">
                  <c:v>0.84226711335566751</c:v>
                </c:pt>
                <c:pt idx="248">
                  <c:v>0.71216560828041464</c:v>
                </c:pt>
                <c:pt idx="249">
                  <c:v>0.78326916345817565</c:v>
                </c:pt>
                <c:pt idx="250">
                  <c:v>0.66379318965952783</c:v>
                </c:pt>
                <c:pt idx="251">
                  <c:v>0.72398619930995856</c:v>
                </c:pt>
                <c:pt idx="252">
                  <c:v>0.74191709585479271</c:v>
                </c:pt>
                <c:pt idx="253">
                  <c:v>0.63664683234167541</c:v>
                </c:pt>
                <c:pt idx="254">
                  <c:v>0.70046502325116267</c:v>
                </c:pt>
                <c:pt idx="255">
                  <c:v>0.81508575428771435</c:v>
                </c:pt>
                <c:pt idx="256">
                  <c:v>1.4328016400819292</c:v>
                </c:pt>
                <c:pt idx="257">
                  <c:v>0.78663433171658581</c:v>
                </c:pt>
                <c:pt idx="258">
                  <c:v>1.0626531326566881</c:v>
                </c:pt>
                <c:pt idx="259">
                  <c:v>0.73861193059657282</c:v>
                </c:pt>
                <c:pt idx="260">
                  <c:v>1.0766538326916621</c:v>
                </c:pt>
                <c:pt idx="261">
                  <c:v>1.3719435971797986</c:v>
                </c:pt>
                <c:pt idx="262">
                  <c:v>0.91069553477673881</c:v>
                </c:pt>
                <c:pt idx="263">
                  <c:v>0.82333616680832356</c:v>
                </c:pt>
                <c:pt idx="264">
                  <c:v>1.1945447272363621</c:v>
                </c:pt>
                <c:pt idx="265">
                  <c:v>0.58475423771188562</c:v>
                </c:pt>
                <c:pt idx="266">
                  <c:v>0.95201760088004406</c:v>
                </c:pt>
                <c:pt idx="267">
                  <c:v>0.83434171708590288</c:v>
                </c:pt>
                <c:pt idx="268">
                  <c:v>0.72572128606434783</c:v>
                </c:pt>
                <c:pt idx="269">
                  <c:v>0.75587279363972326</c:v>
                </c:pt>
                <c:pt idx="270">
                  <c:v>0.79730986549327465</c:v>
                </c:pt>
                <c:pt idx="271">
                  <c:v>2.2168958447922393</c:v>
                </c:pt>
                <c:pt idx="272">
                  <c:v>0.60244512225614522</c:v>
                </c:pt>
                <c:pt idx="273">
                  <c:v>0.68862943147162459</c:v>
                </c:pt>
                <c:pt idx="274">
                  <c:v>0.53841192059602949</c:v>
                </c:pt>
                <c:pt idx="275">
                  <c:v>0.51926596329816488</c:v>
                </c:pt>
                <c:pt idx="276">
                  <c:v>0.33720236011802535</c:v>
                </c:pt>
                <c:pt idx="277">
                  <c:v>0.55522276113805658</c:v>
                </c:pt>
                <c:pt idx="278">
                  <c:v>0.68737436871843549</c:v>
                </c:pt>
                <c:pt idx="279">
                  <c:v>0.69065453272663635</c:v>
                </c:pt>
                <c:pt idx="280">
                  <c:v>0.68087404370218563</c:v>
                </c:pt>
                <c:pt idx="281">
                  <c:v>0.80339016950847564</c:v>
                </c:pt>
                <c:pt idx="282">
                  <c:v>0.80081004050202509</c:v>
                </c:pt>
                <c:pt idx="283">
                  <c:v>0.6428571428571429</c:v>
                </c:pt>
                <c:pt idx="284">
                  <c:v>0.61986599329966563</c:v>
                </c:pt>
                <c:pt idx="285">
                  <c:v>0.62994149707492286</c:v>
                </c:pt>
                <c:pt idx="286">
                  <c:v>0.60656032801640059</c:v>
                </c:pt>
                <c:pt idx="287">
                  <c:v>0.55861793089654477</c:v>
                </c:pt>
                <c:pt idx="288">
                  <c:v>0.48260513025651275</c:v>
                </c:pt>
                <c:pt idx="289">
                  <c:v>0.64099704985249262</c:v>
                </c:pt>
                <c:pt idx="290">
                  <c:v>0.47117305865293263</c:v>
                </c:pt>
                <c:pt idx="291">
                  <c:v>0.8208510425521639</c:v>
                </c:pt>
                <c:pt idx="292">
                  <c:v>1.1222411120556028</c:v>
                </c:pt>
                <c:pt idx="293">
                  <c:v>0.7939046952347617</c:v>
                </c:pt>
                <c:pt idx="294">
                  <c:v>0.92544127206364091</c:v>
                </c:pt>
                <c:pt idx="295">
                  <c:v>0.96999349967502146</c:v>
                </c:pt>
                <c:pt idx="296">
                  <c:v>0.92708135406770342</c:v>
                </c:pt>
                <c:pt idx="297">
                  <c:v>0.8406170308515426</c:v>
                </c:pt>
                <c:pt idx="298">
                  <c:v>0.71077553877693878</c:v>
                </c:pt>
                <c:pt idx="299">
                  <c:v>0.7820091004550227</c:v>
                </c:pt>
                <c:pt idx="300">
                  <c:v>0.66287814390720001</c:v>
                </c:pt>
                <c:pt idx="301">
                  <c:v>0.72316615830789999</c:v>
                </c:pt>
                <c:pt idx="302">
                  <c:v>0.74092704635231765</c:v>
                </c:pt>
                <c:pt idx="303">
                  <c:v>0.63602680134006695</c:v>
                </c:pt>
                <c:pt idx="304">
                  <c:v>0.69997499874993752</c:v>
                </c:pt>
                <c:pt idx="305">
                  <c:v>0.70425521276063863</c:v>
                </c:pt>
                <c:pt idx="306">
                  <c:v>0.82107105355271748</c:v>
                </c:pt>
                <c:pt idx="307">
                  <c:v>1.4737236861841982</c:v>
                </c:pt>
                <c:pt idx="308">
                  <c:v>0.79654482724136211</c:v>
                </c:pt>
                <c:pt idx="309">
                  <c:v>1.0811790589529438</c:v>
                </c:pt>
                <c:pt idx="310">
                  <c:v>0.74521726086304318</c:v>
                </c:pt>
                <c:pt idx="311">
                  <c:v>1.0831341567078354</c:v>
                </c:pt>
                <c:pt idx="312">
                  <c:v>1.3875893794689735</c:v>
                </c:pt>
                <c:pt idx="313">
                  <c:v>0.91408570428521418</c:v>
                </c:pt>
                <c:pt idx="314">
                  <c:v>0.47790239511978738</c:v>
                </c:pt>
                <c:pt idx="315">
                  <c:v>0.72148107405370265</c:v>
                </c:pt>
                <c:pt idx="316">
                  <c:v>0.68140407020354188</c:v>
                </c:pt>
                <c:pt idx="317">
                  <c:v>0.72533126656336189</c:v>
                </c:pt>
                <c:pt idx="318">
                  <c:v>0.81868093404670261</c:v>
                </c:pt>
                <c:pt idx="319">
                  <c:v>0.66967348367424073</c:v>
                </c:pt>
                <c:pt idx="320">
                  <c:v>0.83650682534123466</c:v>
                </c:pt>
                <c:pt idx="321">
                  <c:v>0.70505025251262565</c:v>
                </c:pt>
                <c:pt idx="322">
                  <c:v>0.67137856892844661</c:v>
                </c:pt>
                <c:pt idx="323">
                  <c:v>0.68551927596379825</c:v>
                </c:pt>
                <c:pt idx="324">
                  <c:v>0.71690584529226453</c:v>
                </c:pt>
                <c:pt idx="325">
                  <c:v>0.53947197359871679</c:v>
                </c:pt>
                <c:pt idx="326">
                  <c:v>0.68556427821391053</c:v>
                </c:pt>
                <c:pt idx="327">
                  <c:v>0.69930996549827495</c:v>
                </c:pt>
                <c:pt idx="328">
                  <c:v>0.55808790439521949</c:v>
                </c:pt>
                <c:pt idx="329">
                  <c:v>0.89128956447822349</c:v>
                </c:pt>
                <c:pt idx="330">
                  <c:v>0.67580879043959086</c:v>
                </c:pt>
                <c:pt idx="331">
                  <c:v>0.55327266363320005</c:v>
                </c:pt>
                <c:pt idx="332">
                  <c:v>0.58008400420020956</c:v>
                </c:pt>
                <c:pt idx="333">
                  <c:v>0.74224711235565055</c:v>
                </c:pt>
                <c:pt idx="334">
                  <c:v>0.74521726086304318</c:v>
                </c:pt>
                <c:pt idx="335">
                  <c:v>0.82561128056403565</c:v>
                </c:pt>
                <c:pt idx="336">
                  <c:v>0.88820941047056001</c:v>
                </c:pt>
                <c:pt idx="337">
                  <c:v>0.79569478473923649</c:v>
                </c:pt>
                <c:pt idx="338">
                  <c:v>0.53439171958597964</c:v>
                </c:pt>
                <c:pt idx="339">
                  <c:v>0.50372018600930069</c:v>
                </c:pt>
                <c:pt idx="340">
                  <c:v>0.45135656782841338</c:v>
                </c:pt>
                <c:pt idx="341">
                  <c:v>0.42700335016750834</c:v>
                </c:pt>
                <c:pt idx="342">
                  <c:v>0.38281264063205789</c:v>
                </c:pt>
                <c:pt idx="343">
                  <c:v>0.36700535026751335</c:v>
                </c:pt>
                <c:pt idx="344">
                  <c:v>0.38774338716937645</c:v>
                </c:pt>
                <c:pt idx="345">
                  <c:v>0.40726586329316738</c:v>
                </c:pt>
                <c:pt idx="346">
                  <c:v>0.41687584379219988</c:v>
                </c:pt>
                <c:pt idx="347">
                  <c:v>0.39649582479123957</c:v>
                </c:pt>
                <c:pt idx="348">
                  <c:v>0.72817140857046703</c:v>
                </c:pt>
                <c:pt idx="349">
                  <c:v>0.38229761488074432</c:v>
                </c:pt>
                <c:pt idx="350">
                  <c:v>0.45819390969548485</c:v>
                </c:pt>
                <c:pt idx="351">
                  <c:v>0.56140807040355512</c:v>
                </c:pt>
                <c:pt idx="352">
                  <c:v>0.53752687634384932</c:v>
                </c:pt>
                <c:pt idx="353">
                  <c:v>0.54362218110905547</c:v>
                </c:pt>
                <c:pt idx="354">
                  <c:v>0.64514225711286965</c:v>
                </c:pt>
                <c:pt idx="355">
                  <c:v>0.61319565978298962</c:v>
                </c:pt>
                <c:pt idx="356">
                  <c:v>0.6740287014351205</c:v>
                </c:pt>
                <c:pt idx="357">
                  <c:v>0.52180609030451564</c:v>
                </c:pt>
                <c:pt idx="358">
                  <c:v>0.77270363518176965</c:v>
                </c:pt>
                <c:pt idx="359">
                  <c:v>0.560318015900795</c:v>
                </c:pt>
                <c:pt idx="360">
                  <c:v>0.57878893944697263</c:v>
                </c:pt>
                <c:pt idx="361">
                  <c:v>0.69942997149860064</c:v>
                </c:pt>
                <c:pt idx="362">
                  <c:v>1.4049652482623165</c:v>
                </c:pt>
                <c:pt idx="363">
                  <c:v>0.59669483474173701</c:v>
                </c:pt>
                <c:pt idx="364">
                  <c:v>0.78828441422071105</c:v>
                </c:pt>
                <c:pt idx="365">
                  <c:v>0.61092054602730161</c:v>
                </c:pt>
              </c:numCache>
            </c:numRef>
          </c:val>
        </c:ser>
        <c:hiLowLines/>
        <c:marker val="1"/>
        <c:axId val="198384256"/>
        <c:axId val="198449408"/>
      </c:lineChart>
      <c:catAx>
        <c:axId val="198384256"/>
        <c:scaling>
          <c:orientation val="minMax"/>
        </c:scaling>
        <c:axPos val="b"/>
        <c:title>
          <c:tx>
            <c:rich>
              <a:bodyPr/>
              <a:lstStyle/>
              <a:p>
                <a:pPr>
                  <a:defRPr/>
                </a:pPr>
                <a:r>
                  <a:rPr lang="en-GB" altLang="zh-CN"/>
                  <a:t>Time (d)</a:t>
                </a:r>
                <a:endParaRPr lang="zh-CN" altLang="en-US"/>
              </a:p>
            </c:rich>
          </c:tx>
          <c:layout>
            <c:manualLayout>
              <c:xMode val="edge"/>
              <c:yMode val="edge"/>
              <c:x val="0.46367127345596332"/>
              <c:y val="0.87368117047654714"/>
            </c:manualLayout>
          </c:layout>
        </c:title>
        <c:majorTickMark val="none"/>
        <c:tickLblPos val="nextTo"/>
        <c:crossAx val="198449408"/>
        <c:crosses val="autoZero"/>
        <c:auto val="1"/>
        <c:lblAlgn val="ctr"/>
        <c:lblOffset val="100"/>
      </c:catAx>
      <c:valAx>
        <c:axId val="198449408"/>
        <c:scaling>
          <c:orientation val="minMax"/>
        </c:scaling>
        <c:axPos val="l"/>
        <c:title>
          <c:tx>
            <c:rich>
              <a:bodyPr/>
              <a:lstStyle/>
              <a:p>
                <a:pPr>
                  <a:defRPr/>
                </a:pPr>
                <a:r>
                  <a:rPr lang="en-GB" altLang="zh-CN"/>
                  <a:t>Concentration</a:t>
                </a:r>
                <a:r>
                  <a:rPr lang="en-GB" altLang="zh-CN" baseline="0"/>
                  <a:t> (g N m</a:t>
                </a:r>
                <a:r>
                  <a:rPr lang="en-GB" altLang="zh-CN" baseline="30000"/>
                  <a:t>-3</a:t>
                </a:r>
                <a:r>
                  <a:rPr lang="en-GB" altLang="zh-CN" baseline="0"/>
                  <a:t>)</a:t>
                </a:r>
                <a:endParaRPr lang="zh-CN" altLang="en-US"/>
              </a:p>
            </c:rich>
          </c:tx>
        </c:title>
        <c:numFmt formatCode="General" sourceLinked="1"/>
        <c:tickLblPos val="nextTo"/>
        <c:crossAx val="198384256"/>
        <c:crosses val="autoZero"/>
        <c:crossBetween val="between"/>
      </c:valAx>
      <c:spPr>
        <a:noFill/>
        <a:ln w="25400">
          <a:noFill/>
        </a:ln>
      </c:spPr>
    </c:plotArea>
    <c:plotVisOnly val="1"/>
    <c:dispBlanksAs val="gap"/>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en-GB" altLang="zh-CN"/>
              <a:t>Effluent</a:t>
            </a:r>
            <a:r>
              <a:rPr lang="en-GB" altLang="zh-CN" baseline="0"/>
              <a:t> COD</a:t>
            </a:r>
          </a:p>
        </c:rich>
      </c:tx>
    </c:title>
    <c:plotArea>
      <c:layout/>
      <c:lineChart>
        <c:grouping val="standard"/>
        <c:ser>
          <c:idx val="0"/>
          <c:order val="0"/>
          <c:tx>
            <c:v>Model result</c:v>
          </c:tx>
          <c:marker>
            <c:symbol val="none"/>
          </c:marker>
          <c:cat>
            <c:numRef>
              <c:f>Sheet1!$L$5:$L$29</c:f>
              <c:numCache>
                <c:formatCode>General</c:formatCode>
                <c:ptCount val="25"/>
                <c:pt idx="0">
                  <c:v>1</c:v>
                </c:pt>
                <c:pt idx="2">
                  <c:v>3</c:v>
                </c:pt>
                <c:pt idx="4">
                  <c:v>5</c:v>
                </c:pt>
                <c:pt idx="6">
                  <c:v>7</c:v>
                </c:pt>
                <c:pt idx="8">
                  <c:v>9</c:v>
                </c:pt>
                <c:pt idx="10">
                  <c:v>11</c:v>
                </c:pt>
                <c:pt idx="12">
                  <c:v>13</c:v>
                </c:pt>
                <c:pt idx="14">
                  <c:v>15</c:v>
                </c:pt>
                <c:pt idx="16">
                  <c:v>17</c:v>
                </c:pt>
                <c:pt idx="18">
                  <c:v>19</c:v>
                </c:pt>
                <c:pt idx="20">
                  <c:v>21</c:v>
                </c:pt>
                <c:pt idx="22">
                  <c:v>23</c:v>
                </c:pt>
                <c:pt idx="24">
                  <c:v>25</c:v>
                </c:pt>
              </c:numCache>
            </c:numRef>
          </c:cat>
          <c:val>
            <c:numRef>
              <c:f>Sheet1!$J$5:$J$28</c:f>
              <c:numCache>
                <c:formatCode>General</c:formatCode>
                <c:ptCount val="24"/>
                <c:pt idx="0">
                  <c:v>55.029795000000163</c:v>
                </c:pt>
                <c:pt idx="1">
                  <c:v>49.227054000000003</c:v>
                </c:pt>
                <c:pt idx="2">
                  <c:v>46.631420999999996</c:v>
                </c:pt>
                <c:pt idx="3">
                  <c:v>46.870974000000004</c:v>
                </c:pt>
                <c:pt idx="4">
                  <c:v>45.608992000000313</c:v>
                </c:pt>
                <c:pt idx="5">
                  <c:v>40.558294000000004</c:v>
                </c:pt>
                <c:pt idx="6">
                  <c:v>39.638426000000003</c:v>
                </c:pt>
                <c:pt idx="7">
                  <c:v>47.346243999999999</c:v>
                </c:pt>
                <c:pt idx="8">
                  <c:v>57.033026</c:v>
                </c:pt>
                <c:pt idx="9">
                  <c:v>54.641293999999995</c:v>
                </c:pt>
                <c:pt idx="10">
                  <c:v>45.820508000000011</c:v>
                </c:pt>
                <c:pt idx="11">
                  <c:v>42.913723000000005</c:v>
                </c:pt>
                <c:pt idx="12">
                  <c:v>43.790379000000463</c:v>
                </c:pt>
                <c:pt idx="13">
                  <c:v>44.172546000000011</c:v>
                </c:pt>
                <c:pt idx="14">
                  <c:v>45.13344</c:v>
                </c:pt>
                <c:pt idx="15">
                  <c:v>49.955493000000004</c:v>
                </c:pt>
                <c:pt idx="16">
                  <c:v>68.128355999999258</c:v>
                </c:pt>
                <c:pt idx="17">
                  <c:v>65.943360000000027</c:v>
                </c:pt>
                <c:pt idx="18">
                  <c:v>55.922353000000363</c:v>
                </c:pt>
                <c:pt idx="19">
                  <c:v>51.657177000000004</c:v>
                </c:pt>
                <c:pt idx="20">
                  <c:v>58.449949000000004</c:v>
                </c:pt>
                <c:pt idx="21">
                  <c:v>67.529533999999998</c:v>
                </c:pt>
                <c:pt idx="22">
                  <c:v>64.693829999999991</c:v>
                </c:pt>
                <c:pt idx="23">
                  <c:v>56.929587000000005</c:v>
                </c:pt>
              </c:numCache>
            </c:numRef>
          </c:val>
        </c:ser>
        <c:ser>
          <c:idx val="1"/>
          <c:order val="1"/>
          <c:tx>
            <c:v>Plant result</c:v>
          </c:tx>
          <c:marker>
            <c:symbol val="none"/>
          </c:marker>
          <c:val>
            <c:numRef>
              <c:f>Sheet1!$M$5:$M$28</c:f>
              <c:numCache>
                <c:formatCode>General</c:formatCode>
                <c:ptCount val="24"/>
                <c:pt idx="0">
                  <c:v>36.6</c:v>
                </c:pt>
                <c:pt idx="1">
                  <c:v>46.4</c:v>
                </c:pt>
                <c:pt idx="2">
                  <c:v>48.5</c:v>
                </c:pt>
                <c:pt idx="3">
                  <c:v>28</c:v>
                </c:pt>
                <c:pt idx="4">
                  <c:v>39.9</c:v>
                </c:pt>
                <c:pt idx="5">
                  <c:v>39.200000000000003</c:v>
                </c:pt>
                <c:pt idx="6">
                  <c:v>38.5</c:v>
                </c:pt>
                <c:pt idx="7">
                  <c:v>41.3</c:v>
                </c:pt>
                <c:pt idx="8">
                  <c:v>34.800000000000004</c:v>
                </c:pt>
                <c:pt idx="9">
                  <c:v>47.1</c:v>
                </c:pt>
                <c:pt idx="10">
                  <c:v>43.5</c:v>
                </c:pt>
                <c:pt idx="11">
                  <c:v>50</c:v>
                </c:pt>
                <c:pt idx="12">
                  <c:v>44.4</c:v>
                </c:pt>
                <c:pt idx="13">
                  <c:v>45.8</c:v>
                </c:pt>
                <c:pt idx="14">
                  <c:v>58.3</c:v>
                </c:pt>
                <c:pt idx="15">
                  <c:v>61.2</c:v>
                </c:pt>
                <c:pt idx="16">
                  <c:v>59.4</c:v>
                </c:pt>
                <c:pt idx="17">
                  <c:v>55.7</c:v>
                </c:pt>
                <c:pt idx="18">
                  <c:v>47.1</c:v>
                </c:pt>
                <c:pt idx="19">
                  <c:v>52.9</c:v>
                </c:pt>
                <c:pt idx="20">
                  <c:v>63</c:v>
                </c:pt>
                <c:pt idx="21">
                  <c:v>63</c:v>
                </c:pt>
                <c:pt idx="22">
                  <c:v>55.8</c:v>
                </c:pt>
                <c:pt idx="23">
                  <c:v>58</c:v>
                </c:pt>
              </c:numCache>
            </c:numRef>
          </c:val>
        </c:ser>
        <c:marker val="1"/>
        <c:axId val="118204288"/>
        <c:axId val="118206464"/>
      </c:lineChart>
      <c:catAx>
        <c:axId val="118204288"/>
        <c:scaling>
          <c:orientation val="minMax"/>
        </c:scaling>
        <c:axPos val="b"/>
        <c:title>
          <c:tx>
            <c:rich>
              <a:bodyPr/>
              <a:lstStyle/>
              <a:p>
                <a:pPr>
                  <a:defRPr/>
                </a:pPr>
                <a:r>
                  <a:rPr lang="en-GB" altLang="zh-CN"/>
                  <a:t>Time (d)</a:t>
                </a:r>
                <a:endParaRPr lang="zh-CN" altLang="en-US"/>
              </a:p>
            </c:rich>
          </c:tx>
        </c:title>
        <c:numFmt formatCode="General" sourceLinked="1"/>
        <c:majorTickMark val="none"/>
        <c:tickLblPos val="nextTo"/>
        <c:crossAx val="118206464"/>
        <c:crosses val="autoZero"/>
        <c:auto val="1"/>
        <c:lblAlgn val="ctr"/>
        <c:lblOffset val="100"/>
      </c:catAx>
      <c:valAx>
        <c:axId val="118206464"/>
        <c:scaling>
          <c:orientation val="minMax"/>
        </c:scaling>
        <c:axPos val="l"/>
        <c:title>
          <c:tx>
            <c:rich>
              <a:bodyPr/>
              <a:lstStyle/>
              <a:p>
                <a:pPr>
                  <a:defRPr/>
                </a:pPr>
                <a:r>
                  <a:rPr lang="en-GB" altLang="zh-CN"/>
                  <a:t>Concentration (g</a:t>
                </a:r>
                <a:r>
                  <a:rPr lang="en-GB" altLang="zh-CN" baseline="0"/>
                  <a:t> COD m</a:t>
                </a:r>
                <a:r>
                  <a:rPr lang="en-GB" altLang="zh-CN" baseline="30000"/>
                  <a:t>-3</a:t>
                </a:r>
                <a:r>
                  <a:rPr lang="en-GB" altLang="zh-CN" baseline="0"/>
                  <a:t>)</a:t>
                </a:r>
                <a:endParaRPr lang="zh-CN" altLang="en-US" baseline="30000"/>
              </a:p>
            </c:rich>
          </c:tx>
        </c:title>
        <c:numFmt formatCode="General" sourceLinked="1"/>
        <c:tickLblPos val="nextTo"/>
        <c:crossAx val="118204288"/>
        <c:crosses val="autoZero"/>
        <c:crossBetween val="between"/>
      </c:valAx>
    </c:plotArea>
    <c:legend>
      <c:legendPos val="r"/>
      <c:layout>
        <c:manualLayout>
          <c:xMode val="edge"/>
          <c:yMode val="edge"/>
          <c:x val="0.75627471566056026"/>
          <c:y val="0.48782184239166487"/>
          <c:w val="0.22709076990376187"/>
          <c:h val="0.14634658472568973"/>
        </c:manualLayout>
      </c:layout>
    </c:legend>
    <c:plotVisOnly val="1"/>
    <c:dispBlanksAs val="gap"/>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en-US" altLang="en-US"/>
              <a:t>Cumulative</a:t>
            </a:r>
            <a:r>
              <a:rPr lang="en-US" altLang="en-US" baseline="0"/>
              <a:t> Net present value </a:t>
            </a:r>
            <a:endParaRPr lang="en-US" altLang="en-US"/>
          </a:p>
        </c:rich>
      </c:tx>
      <c:layout>
        <c:manualLayout>
          <c:xMode val="edge"/>
          <c:yMode val="edge"/>
          <c:x val="0.18587817601637971"/>
          <c:y val="0"/>
        </c:manualLayout>
      </c:layout>
    </c:title>
    <c:plotArea>
      <c:layout/>
      <c:lineChart>
        <c:grouping val="standard"/>
        <c:ser>
          <c:idx val="0"/>
          <c:order val="0"/>
          <c:tx>
            <c:strRef>
              <c:f>'[09.01.2.txt]Sheet1'!$H$1</c:f>
              <c:strCache>
                <c:ptCount val="1"/>
                <c:pt idx="0">
                  <c:v>[ANPV]</c:v>
                </c:pt>
              </c:strCache>
            </c:strRef>
          </c:tx>
          <c:marker>
            <c:symbol val="none"/>
          </c:marker>
          <c:val>
            <c:numRef>
              <c:f>'[09.01.2.txt]Sheet1'!$H$2:$H$370</c:f>
              <c:numCache>
                <c:formatCode>General</c:formatCode>
                <c:ptCount val="369"/>
                <c:pt idx="0">
                  <c:v>0</c:v>
                </c:pt>
                <c:pt idx="1">
                  <c:v>16014.4</c:v>
                </c:pt>
                <c:pt idx="2">
                  <c:v>42363.4</c:v>
                </c:pt>
                <c:pt idx="3">
                  <c:v>70789.5</c:v>
                </c:pt>
                <c:pt idx="4">
                  <c:v>90990.7</c:v>
                </c:pt>
                <c:pt idx="5">
                  <c:v>128304</c:v>
                </c:pt>
                <c:pt idx="6">
                  <c:v>170399</c:v>
                </c:pt>
                <c:pt idx="7">
                  <c:v>198052</c:v>
                </c:pt>
                <c:pt idx="8">
                  <c:v>240467</c:v>
                </c:pt>
                <c:pt idx="9">
                  <c:v>268854</c:v>
                </c:pt>
                <c:pt idx="10">
                  <c:v>299055</c:v>
                </c:pt>
                <c:pt idx="11">
                  <c:v>330267</c:v>
                </c:pt>
                <c:pt idx="12">
                  <c:v>346039</c:v>
                </c:pt>
                <c:pt idx="13">
                  <c:v>368192</c:v>
                </c:pt>
                <c:pt idx="14">
                  <c:v>400237</c:v>
                </c:pt>
                <c:pt idx="15">
                  <c:v>429233</c:v>
                </c:pt>
                <c:pt idx="16">
                  <c:v>453975</c:v>
                </c:pt>
                <c:pt idx="17">
                  <c:v>480153</c:v>
                </c:pt>
                <c:pt idx="18">
                  <c:v>514352</c:v>
                </c:pt>
                <c:pt idx="19">
                  <c:v>542234</c:v>
                </c:pt>
                <c:pt idx="20">
                  <c:v>568291</c:v>
                </c:pt>
                <c:pt idx="21">
                  <c:v>592464</c:v>
                </c:pt>
                <c:pt idx="22">
                  <c:v>615308</c:v>
                </c:pt>
                <c:pt idx="23">
                  <c:v>649577</c:v>
                </c:pt>
                <c:pt idx="24">
                  <c:v>673935</c:v>
                </c:pt>
                <c:pt idx="25">
                  <c:v>696413</c:v>
                </c:pt>
                <c:pt idx="26">
                  <c:v>722548</c:v>
                </c:pt>
                <c:pt idx="27">
                  <c:v>744615</c:v>
                </c:pt>
                <c:pt idx="28">
                  <c:v>759035</c:v>
                </c:pt>
                <c:pt idx="29">
                  <c:v>775277</c:v>
                </c:pt>
                <c:pt idx="30">
                  <c:v>790570</c:v>
                </c:pt>
                <c:pt idx="31">
                  <c:v>805329</c:v>
                </c:pt>
                <c:pt idx="32">
                  <c:v>820020</c:v>
                </c:pt>
                <c:pt idx="33">
                  <c:v>850258</c:v>
                </c:pt>
                <c:pt idx="34">
                  <c:v>866540</c:v>
                </c:pt>
                <c:pt idx="35">
                  <c:v>886339</c:v>
                </c:pt>
                <c:pt idx="36">
                  <c:v>905231</c:v>
                </c:pt>
                <c:pt idx="37">
                  <c:v>920691</c:v>
                </c:pt>
                <c:pt idx="38">
                  <c:v>946964</c:v>
                </c:pt>
                <c:pt idx="39">
                  <c:v>973174</c:v>
                </c:pt>
                <c:pt idx="40">
                  <c:v>989430</c:v>
                </c:pt>
                <c:pt idx="41" formatCode="0.00E+00">
                  <c:v>1013050</c:v>
                </c:pt>
                <c:pt idx="42" formatCode="0.00E+00">
                  <c:v>1040100</c:v>
                </c:pt>
                <c:pt idx="43" formatCode="0.00E+00">
                  <c:v>1061130</c:v>
                </c:pt>
                <c:pt idx="44" formatCode="0.00E+00">
                  <c:v>1085180</c:v>
                </c:pt>
                <c:pt idx="45" formatCode="0.00E+00">
                  <c:v>1108620</c:v>
                </c:pt>
                <c:pt idx="46" formatCode="0.00E+00">
                  <c:v>1133110</c:v>
                </c:pt>
                <c:pt idx="47" formatCode="0.00E+00">
                  <c:v>1153260</c:v>
                </c:pt>
                <c:pt idx="48" formatCode="0.00E+00">
                  <c:v>1178470</c:v>
                </c:pt>
                <c:pt idx="49" formatCode="0.00E+00">
                  <c:v>1201110</c:v>
                </c:pt>
                <c:pt idx="50" formatCode="0.00E+00">
                  <c:v>1222640</c:v>
                </c:pt>
                <c:pt idx="51" formatCode="0.00E+00">
                  <c:v>1244620</c:v>
                </c:pt>
                <c:pt idx="52" formatCode="0.00E+00">
                  <c:v>1268570</c:v>
                </c:pt>
                <c:pt idx="53" formatCode="0.00E+00">
                  <c:v>1301130</c:v>
                </c:pt>
                <c:pt idx="54" formatCode="0.00E+00">
                  <c:v>1323600</c:v>
                </c:pt>
                <c:pt idx="55" formatCode="0.00E+00">
                  <c:v>1350560</c:v>
                </c:pt>
                <c:pt idx="56" formatCode="0.00E+00">
                  <c:v>1377700</c:v>
                </c:pt>
                <c:pt idx="57" formatCode="0.00E+00">
                  <c:v>1400020</c:v>
                </c:pt>
                <c:pt idx="58" formatCode="0.00E+00">
                  <c:v>1423200</c:v>
                </c:pt>
                <c:pt idx="59" formatCode="0.00E+00">
                  <c:v>1454550</c:v>
                </c:pt>
                <c:pt idx="60" formatCode="0.00E+00">
                  <c:v>1491050</c:v>
                </c:pt>
                <c:pt idx="61" formatCode="0.00E+00">
                  <c:v>1520300</c:v>
                </c:pt>
                <c:pt idx="62" formatCode="0.00E+00">
                  <c:v>1549420</c:v>
                </c:pt>
                <c:pt idx="63" formatCode="0.00E+00">
                  <c:v>1583890</c:v>
                </c:pt>
                <c:pt idx="64" formatCode="0.00E+00">
                  <c:v>1609000</c:v>
                </c:pt>
                <c:pt idx="65" formatCode="0.00E+00">
                  <c:v>1637000</c:v>
                </c:pt>
                <c:pt idx="66" formatCode="0.00E+00">
                  <c:v>1671830</c:v>
                </c:pt>
                <c:pt idx="67" formatCode="0.00E+00">
                  <c:v>1706320</c:v>
                </c:pt>
                <c:pt idx="68" formatCode="0.00E+00">
                  <c:v>1739720</c:v>
                </c:pt>
                <c:pt idx="69" formatCode="0.00E+00">
                  <c:v>1778150</c:v>
                </c:pt>
                <c:pt idx="70" formatCode="0.00E+00">
                  <c:v>1817440</c:v>
                </c:pt>
                <c:pt idx="71" formatCode="0.00E+00">
                  <c:v>1852300</c:v>
                </c:pt>
                <c:pt idx="72" formatCode="0.00E+00">
                  <c:v>1890580</c:v>
                </c:pt>
                <c:pt idx="73" formatCode="0.00E+00">
                  <c:v>1923010</c:v>
                </c:pt>
                <c:pt idx="74" formatCode="0.00E+00">
                  <c:v>1970610</c:v>
                </c:pt>
                <c:pt idx="75" formatCode="0.00E+00">
                  <c:v>2017380</c:v>
                </c:pt>
                <c:pt idx="76" formatCode="0.00E+00">
                  <c:v>2060980</c:v>
                </c:pt>
                <c:pt idx="77" formatCode="0.00E+00">
                  <c:v>2101010</c:v>
                </c:pt>
                <c:pt idx="78" formatCode="0.00E+00">
                  <c:v>2142150</c:v>
                </c:pt>
                <c:pt idx="79" formatCode="0.00E+00">
                  <c:v>2184350</c:v>
                </c:pt>
                <c:pt idx="80" formatCode="0.00E+00">
                  <c:v>2224590</c:v>
                </c:pt>
                <c:pt idx="81" formatCode="0.00E+00">
                  <c:v>2267630</c:v>
                </c:pt>
                <c:pt idx="82" formatCode="0.00E+00">
                  <c:v>2301820</c:v>
                </c:pt>
                <c:pt idx="83" formatCode="0.00E+00">
                  <c:v>2349400</c:v>
                </c:pt>
                <c:pt idx="84" formatCode="0.00E+00">
                  <c:v>2391200</c:v>
                </c:pt>
                <c:pt idx="85" formatCode="0.00E+00">
                  <c:v>2433350</c:v>
                </c:pt>
                <c:pt idx="86" formatCode="0.00E+00">
                  <c:v>2457620</c:v>
                </c:pt>
                <c:pt idx="87" formatCode="0.00E+00">
                  <c:v>2489270</c:v>
                </c:pt>
                <c:pt idx="88" formatCode="0.00E+00">
                  <c:v>2529190</c:v>
                </c:pt>
                <c:pt idx="89" formatCode="0.00E+00">
                  <c:v>2544430</c:v>
                </c:pt>
                <c:pt idx="90" formatCode="0.00E+00">
                  <c:v>2566680</c:v>
                </c:pt>
                <c:pt idx="91" formatCode="0.00E+00">
                  <c:v>2593420</c:v>
                </c:pt>
                <c:pt idx="92" formatCode="0.00E+00">
                  <c:v>2621820</c:v>
                </c:pt>
                <c:pt idx="93" formatCode="0.00E+00">
                  <c:v>2650300</c:v>
                </c:pt>
                <c:pt idx="94" formatCode="0.00E+00">
                  <c:v>2699600</c:v>
                </c:pt>
                <c:pt idx="95" formatCode="0.00E+00">
                  <c:v>2736580</c:v>
                </c:pt>
                <c:pt idx="96" formatCode="0.00E+00">
                  <c:v>2776900</c:v>
                </c:pt>
                <c:pt idx="97" formatCode="0.00E+00">
                  <c:v>2829330</c:v>
                </c:pt>
                <c:pt idx="98" formatCode="0.00E+00">
                  <c:v>2877260</c:v>
                </c:pt>
                <c:pt idx="99" formatCode="0.00E+00">
                  <c:v>2906270</c:v>
                </c:pt>
                <c:pt idx="100" formatCode="0.00E+00">
                  <c:v>2938030</c:v>
                </c:pt>
                <c:pt idx="101" formatCode="0.00E+00">
                  <c:v>2963200</c:v>
                </c:pt>
                <c:pt idx="102" formatCode="0.00E+00">
                  <c:v>2995920</c:v>
                </c:pt>
                <c:pt idx="103" formatCode="0.00E+00">
                  <c:v>3023920</c:v>
                </c:pt>
                <c:pt idx="104" formatCode="0.00E+00">
                  <c:v>3041430</c:v>
                </c:pt>
                <c:pt idx="105" formatCode="0.00E+00">
                  <c:v>3056150</c:v>
                </c:pt>
                <c:pt idx="106" formatCode="0.00E+00">
                  <c:v>3088540</c:v>
                </c:pt>
                <c:pt idx="107" formatCode="0.00E+00">
                  <c:v>3109610</c:v>
                </c:pt>
                <c:pt idx="108" formatCode="0.00E+00">
                  <c:v>3124130</c:v>
                </c:pt>
                <c:pt idx="109" formatCode="0.00E+00">
                  <c:v>3159450</c:v>
                </c:pt>
                <c:pt idx="110" formatCode="0.00E+00">
                  <c:v>3177580</c:v>
                </c:pt>
                <c:pt idx="111" formatCode="0.00E+00">
                  <c:v>3206190</c:v>
                </c:pt>
                <c:pt idx="112" formatCode="0.00E+00">
                  <c:v>3227620</c:v>
                </c:pt>
                <c:pt idx="113" formatCode="0.00E+00">
                  <c:v>3243750</c:v>
                </c:pt>
                <c:pt idx="114" formatCode="0.00E+00">
                  <c:v>3276110</c:v>
                </c:pt>
                <c:pt idx="115" formatCode="0.00E+00">
                  <c:v>3307500</c:v>
                </c:pt>
                <c:pt idx="116" formatCode="0.00E+00">
                  <c:v>3335080</c:v>
                </c:pt>
                <c:pt idx="117" formatCode="0.00E+00">
                  <c:v>3350570</c:v>
                </c:pt>
                <c:pt idx="118" formatCode="0.00E+00">
                  <c:v>3389030</c:v>
                </c:pt>
                <c:pt idx="119" formatCode="0.00E+00">
                  <c:v>3412210</c:v>
                </c:pt>
                <c:pt idx="120" formatCode="0.00E+00">
                  <c:v>3435060</c:v>
                </c:pt>
                <c:pt idx="121" formatCode="0.00E+00">
                  <c:v>3456270</c:v>
                </c:pt>
                <c:pt idx="122" formatCode="0.00E+00">
                  <c:v>3484540</c:v>
                </c:pt>
                <c:pt idx="123" formatCode="0.00E+00">
                  <c:v>3505400</c:v>
                </c:pt>
                <c:pt idx="124" formatCode="0.00E+00">
                  <c:v>3526490</c:v>
                </c:pt>
                <c:pt idx="125" formatCode="0.00E+00">
                  <c:v>3562060</c:v>
                </c:pt>
                <c:pt idx="126" formatCode="0.00E+00">
                  <c:v>3598460</c:v>
                </c:pt>
                <c:pt idx="127" formatCode="0.00E+00">
                  <c:v>3619550</c:v>
                </c:pt>
                <c:pt idx="128" formatCode="0.00E+00">
                  <c:v>3639600</c:v>
                </c:pt>
                <c:pt idx="129" formatCode="0.00E+00">
                  <c:v>3661020</c:v>
                </c:pt>
                <c:pt idx="130" formatCode="0.00E+00">
                  <c:v>3679960</c:v>
                </c:pt>
                <c:pt idx="131" formatCode="0.00E+00">
                  <c:v>3700160</c:v>
                </c:pt>
                <c:pt idx="132" formatCode="0.00E+00">
                  <c:v>3720170</c:v>
                </c:pt>
                <c:pt idx="133" formatCode="0.00E+00">
                  <c:v>3740980</c:v>
                </c:pt>
                <c:pt idx="134" formatCode="0.00E+00">
                  <c:v>3761910</c:v>
                </c:pt>
                <c:pt idx="135" formatCode="0.00E+00">
                  <c:v>3783350</c:v>
                </c:pt>
                <c:pt idx="136" formatCode="0.00E+00">
                  <c:v>3803830</c:v>
                </c:pt>
                <c:pt idx="137" formatCode="0.00E+00">
                  <c:v>3825630</c:v>
                </c:pt>
                <c:pt idx="138" formatCode="0.00E+00">
                  <c:v>3847880</c:v>
                </c:pt>
                <c:pt idx="139" formatCode="0.00E+00">
                  <c:v>3870770</c:v>
                </c:pt>
                <c:pt idx="140" formatCode="0.00E+00">
                  <c:v>3893920</c:v>
                </c:pt>
                <c:pt idx="141" formatCode="0.00E+00">
                  <c:v>3915850</c:v>
                </c:pt>
                <c:pt idx="142" formatCode="0.00E+00">
                  <c:v>3936150</c:v>
                </c:pt>
                <c:pt idx="143" formatCode="0.00E+00">
                  <c:v>3958290</c:v>
                </c:pt>
                <c:pt idx="144" formatCode="0.00E+00">
                  <c:v>3980640</c:v>
                </c:pt>
                <c:pt idx="145" formatCode="0.00E+00">
                  <c:v>4002280</c:v>
                </c:pt>
                <c:pt idx="146" formatCode="0.00E+00">
                  <c:v>4024790</c:v>
                </c:pt>
                <c:pt idx="147" formatCode="0.00E+00">
                  <c:v>4047990</c:v>
                </c:pt>
                <c:pt idx="148" formatCode="0.00E+00">
                  <c:v>4070450</c:v>
                </c:pt>
                <c:pt idx="149" formatCode="0.00E+00">
                  <c:v>4092900</c:v>
                </c:pt>
                <c:pt idx="150" formatCode="0.00E+00">
                  <c:v>4115910</c:v>
                </c:pt>
                <c:pt idx="151" formatCode="0.00E+00">
                  <c:v>4133650</c:v>
                </c:pt>
                <c:pt idx="152" formatCode="0.00E+00">
                  <c:v>4151490</c:v>
                </c:pt>
                <c:pt idx="153" formatCode="0.00E+00">
                  <c:v>4169430</c:v>
                </c:pt>
                <c:pt idx="154" formatCode="0.00E+00">
                  <c:v>4191160</c:v>
                </c:pt>
                <c:pt idx="155" formatCode="0.00E+00">
                  <c:v>4206410</c:v>
                </c:pt>
                <c:pt idx="156" formatCode="0.00E+00">
                  <c:v>4221890</c:v>
                </c:pt>
                <c:pt idx="157" formatCode="0.00E+00">
                  <c:v>4244440</c:v>
                </c:pt>
                <c:pt idx="158" formatCode="0.00E+00">
                  <c:v>4267600</c:v>
                </c:pt>
                <c:pt idx="159" formatCode="0.00E+00">
                  <c:v>4289760</c:v>
                </c:pt>
                <c:pt idx="160" formatCode="0.00E+00">
                  <c:v>4311060</c:v>
                </c:pt>
                <c:pt idx="161" formatCode="0.00E+00">
                  <c:v>4333280</c:v>
                </c:pt>
                <c:pt idx="162" formatCode="0.00E+00">
                  <c:v>4352720</c:v>
                </c:pt>
                <c:pt idx="163" formatCode="0.00E+00">
                  <c:v>4372430</c:v>
                </c:pt>
                <c:pt idx="164" formatCode="0.00E+00">
                  <c:v>4391880</c:v>
                </c:pt>
                <c:pt idx="165" formatCode="0.00E+00">
                  <c:v>4410940</c:v>
                </c:pt>
                <c:pt idx="166" formatCode="0.00E+00">
                  <c:v>4430360</c:v>
                </c:pt>
                <c:pt idx="167" formatCode="0.00E+00">
                  <c:v>4449940</c:v>
                </c:pt>
                <c:pt idx="168" formatCode="0.00E+00">
                  <c:v>4469480</c:v>
                </c:pt>
                <c:pt idx="169" formatCode="0.00E+00">
                  <c:v>4489020</c:v>
                </c:pt>
                <c:pt idx="170" formatCode="0.00E+00">
                  <c:v>4506360</c:v>
                </c:pt>
                <c:pt idx="171" formatCode="0.00E+00">
                  <c:v>4524670</c:v>
                </c:pt>
                <c:pt idx="172" formatCode="0.00E+00">
                  <c:v>4543770</c:v>
                </c:pt>
                <c:pt idx="173" formatCode="0.00E+00">
                  <c:v>4562800</c:v>
                </c:pt>
                <c:pt idx="174" formatCode="0.00E+00">
                  <c:v>4581770</c:v>
                </c:pt>
                <c:pt idx="175" formatCode="0.00E+00">
                  <c:v>4601510</c:v>
                </c:pt>
                <c:pt idx="176" formatCode="0.00E+00">
                  <c:v>4620720</c:v>
                </c:pt>
                <c:pt idx="177" formatCode="0.00E+00">
                  <c:v>4636900</c:v>
                </c:pt>
                <c:pt idx="178" formatCode="0.00E+00">
                  <c:v>4655770</c:v>
                </c:pt>
                <c:pt idx="179" formatCode="0.00E+00">
                  <c:v>4674530</c:v>
                </c:pt>
                <c:pt idx="180" formatCode="0.00E+00">
                  <c:v>4693720</c:v>
                </c:pt>
                <c:pt idx="181" formatCode="0.00E+00">
                  <c:v>4716920</c:v>
                </c:pt>
                <c:pt idx="182" formatCode="0.00E+00">
                  <c:v>4736140</c:v>
                </c:pt>
                <c:pt idx="183" formatCode="0.00E+00">
                  <c:v>4755480</c:v>
                </c:pt>
                <c:pt idx="184" formatCode="0.00E+00">
                  <c:v>4773620</c:v>
                </c:pt>
                <c:pt idx="185" formatCode="0.00E+00">
                  <c:v>4788770</c:v>
                </c:pt>
                <c:pt idx="186" formatCode="0.00E+00">
                  <c:v>4806090</c:v>
                </c:pt>
                <c:pt idx="187" formatCode="0.00E+00">
                  <c:v>4823970</c:v>
                </c:pt>
                <c:pt idx="188" formatCode="0.00E+00">
                  <c:v>4842100</c:v>
                </c:pt>
                <c:pt idx="189" formatCode="0.00E+00">
                  <c:v>4860960</c:v>
                </c:pt>
                <c:pt idx="190" formatCode="0.00E+00">
                  <c:v>4880250</c:v>
                </c:pt>
                <c:pt idx="191" formatCode="0.00E+00">
                  <c:v>4899130</c:v>
                </c:pt>
                <c:pt idx="192" formatCode="0.00E+00">
                  <c:v>4917050</c:v>
                </c:pt>
                <c:pt idx="193" formatCode="0.00E+00">
                  <c:v>4934920</c:v>
                </c:pt>
                <c:pt idx="194" formatCode="0.00E+00">
                  <c:v>4953410</c:v>
                </c:pt>
                <c:pt idx="195" formatCode="0.00E+00">
                  <c:v>4972630</c:v>
                </c:pt>
                <c:pt idx="196" formatCode="0.00E+00">
                  <c:v>4991720</c:v>
                </c:pt>
                <c:pt idx="197" formatCode="0.00E+00">
                  <c:v>5010250</c:v>
                </c:pt>
                <c:pt idx="198" formatCode="0.00E+00">
                  <c:v>5028860</c:v>
                </c:pt>
                <c:pt idx="199" formatCode="0.00E+00">
                  <c:v>5047180</c:v>
                </c:pt>
                <c:pt idx="200" formatCode="0.00E+00">
                  <c:v>5066340</c:v>
                </c:pt>
                <c:pt idx="201" formatCode="0.00E+00">
                  <c:v>5086250</c:v>
                </c:pt>
                <c:pt idx="202" formatCode="0.00E+00">
                  <c:v>5105110</c:v>
                </c:pt>
                <c:pt idx="203" formatCode="0.00E+00">
                  <c:v>5123240</c:v>
                </c:pt>
                <c:pt idx="204" formatCode="0.00E+00">
                  <c:v>5141760</c:v>
                </c:pt>
                <c:pt idx="205" formatCode="0.00E+00">
                  <c:v>5160280</c:v>
                </c:pt>
                <c:pt idx="206" formatCode="0.00E+00">
                  <c:v>5178660</c:v>
                </c:pt>
                <c:pt idx="207" formatCode="0.00E+00">
                  <c:v>5196510</c:v>
                </c:pt>
                <c:pt idx="208" formatCode="0.00E+00">
                  <c:v>5214780</c:v>
                </c:pt>
                <c:pt idx="209" formatCode="0.00E+00">
                  <c:v>5234150</c:v>
                </c:pt>
                <c:pt idx="210" formatCode="0.00E+00">
                  <c:v>5253220</c:v>
                </c:pt>
                <c:pt idx="211" formatCode="0.00E+00">
                  <c:v>5272200</c:v>
                </c:pt>
                <c:pt idx="212" formatCode="0.00E+00">
                  <c:v>5290840</c:v>
                </c:pt>
                <c:pt idx="213" formatCode="0.00E+00">
                  <c:v>5309880</c:v>
                </c:pt>
                <c:pt idx="214" formatCode="0.00E+00">
                  <c:v>5329460</c:v>
                </c:pt>
                <c:pt idx="215" formatCode="0.00E+00">
                  <c:v>5348300</c:v>
                </c:pt>
                <c:pt idx="216" formatCode="0.00E+00">
                  <c:v>5367460</c:v>
                </c:pt>
                <c:pt idx="217" formatCode="0.00E+00">
                  <c:v>5387040</c:v>
                </c:pt>
                <c:pt idx="218" formatCode="0.00E+00">
                  <c:v>5406700</c:v>
                </c:pt>
                <c:pt idx="219" formatCode="0.00E+00">
                  <c:v>5425890</c:v>
                </c:pt>
                <c:pt idx="220" formatCode="0.00E+00">
                  <c:v>5445280</c:v>
                </c:pt>
                <c:pt idx="221" formatCode="0.00E+00">
                  <c:v>5463510</c:v>
                </c:pt>
                <c:pt idx="222" formatCode="0.00E+00">
                  <c:v>5482300</c:v>
                </c:pt>
                <c:pt idx="223" formatCode="0.00E+00">
                  <c:v>5501260</c:v>
                </c:pt>
                <c:pt idx="224" formatCode="0.00E+00">
                  <c:v>5519620</c:v>
                </c:pt>
                <c:pt idx="225" formatCode="0.00E+00">
                  <c:v>5538460</c:v>
                </c:pt>
                <c:pt idx="226" formatCode="0.00E+00">
                  <c:v>5556690</c:v>
                </c:pt>
                <c:pt idx="227" formatCode="0.00E+00">
                  <c:v>5575170</c:v>
                </c:pt>
                <c:pt idx="228" formatCode="0.00E+00">
                  <c:v>5593720</c:v>
                </c:pt>
                <c:pt idx="229" formatCode="0.00E+00">
                  <c:v>5612290</c:v>
                </c:pt>
                <c:pt idx="230" formatCode="0.00E+00">
                  <c:v>5631520</c:v>
                </c:pt>
                <c:pt idx="231" formatCode="0.00E+00">
                  <c:v>5650440</c:v>
                </c:pt>
                <c:pt idx="232" formatCode="0.00E+00">
                  <c:v>5669900</c:v>
                </c:pt>
                <c:pt idx="233" formatCode="0.00E+00">
                  <c:v>5688980</c:v>
                </c:pt>
                <c:pt idx="234" formatCode="0.00E+00">
                  <c:v>5707950</c:v>
                </c:pt>
                <c:pt idx="235" formatCode="0.00E+00">
                  <c:v>5725760</c:v>
                </c:pt>
                <c:pt idx="236" formatCode="0.00E+00">
                  <c:v>5744470</c:v>
                </c:pt>
                <c:pt idx="237" formatCode="0.00E+00">
                  <c:v>5763610</c:v>
                </c:pt>
                <c:pt idx="238" formatCode="0.00E+00">
                  <c:v>5782360</c:v>
                </c:pt>
                <c:pt idx="239" formatCode="0.00E+00">
                  <c:v>5801710</c:v>
                </c:pt>
                <c:pt idx="240" formatCode="0.00E+00">
                  <c:v>5820840</c:v>
                </c:pt>
                <c:pt idx="241" formatCode="0.00E+00">
                  <c:v>5840610</c:v>
                </c:pt>
                <c:pt idx="242" formatCode="0.00E+00">
                  <c:v>5860080</c:v>
                </c:pt>
                <c:pt idx="243" formatCode="0.00E+00">
                  <c:v>5879690</c:v>
                </c:pt>
                <c:pt idx="244" formatCode="0.00E+00">
                  <c:v>5899260</c:v>
                </c:pt>
                <c:pt idx="245" formatCode="0.00E+00">
                  <c:v>5918710</c:v>
                </c:pt>
                <c:pt idx="246" formatCode="0.00E+00">
                  <c:v>5937750</c:v>
                </c:pt>
                <c:pt idx="247" formatCode="0.00E+00">
                  <c:v>5956420</c:v>
                </c:pt>
                <c:pt idx="248" formatCode="0.00E+00">
                  <c:v>5975110</c:v>
                </c:pt>
                <c:pt idx="249" formatCode="0.00E+00">
                  <c:v>5995990</c:v>
                </c:pt>
                <c:pt idx="250" formatCode="0.00E+00">
                  <c:v>6019820</c:v>
                </c:pt>
                <c:pt idx="251" formatCode="0.00E+00">
                  <c:v>6038830</c:v>
                </c:pt>
                <c:pt idx="252" formatCode="0.00E+00">
                  <c:v>6061230</c:v>
                </c:pt>
                <c:pt idx="253" formatCode="0.00E+00">
                  <c:v>6084550</c:v>
                </c:pt>
                <c:pt idx="254" formatCode="0.00E+00">
                  <c:v>6107770</c:v>
                </c:pt>
                <c:pt idx="255" formatCode="0.00E+00">
                  <c:v>6131370</c:v>
                </c:pt>
                <c:pt idx="256" formatCode="0.00E+00">
                  <c:v>6155070</c:v>
                </c:pt>
                <c:pt idx="257" formatCode="0.00E+00">
                  <c:v>6179000</c:v>
                </c:pt>
                <c:pt idx="258" formatCode="0.00E+00">
                  <c:v>6202330</c:v>
                </c:pt>
                <c:pt idx="259" formatCode="0.00E+00">
                  <c:v>6225260</c:v>
                </c:pt>
                <c:pt idx="260" formatCode="0.00E+00">
                  <c:v>6247640</c:v>
                </c:pt>
                <c:pt idx="261" formatCode="0.00E+00">
                  <c:v>6270770</c:v>
                </c:pt>
                <c:pt idx="262" formatCode="0.00E+00">
                  <c:v>6293290</c:v>
                </c:pt>
                <c:pt idx="263" formatCode="0.00E+00">
                  <c:v>6315120</c:v>
                </c:pt>
                <c:pt idx="264" formatCode="0.00E+00">
                  <c:v>6336220</c:v>
                </c:pt>
                <c:pt idx="265" formatCode="0.00E+00">
                  <c:v>6351080</c:v>
                </c:pt>
                <c:pt idx="266" formatCode="0.00E+00">
                  <c:v>6372470</c:v>
                </c:pt>
                <c:pt idx="267" formatCode="0.00E+00">
                  <c:v>6394100</c:v>
                </c:pt>
                <c:pt idx="268" formatCode="0.00E+00">
                  <c:v>6413490</c:v>
                </c:pt>
                <c:pt idx="269" formatCode="0.00E+00">
                  <c:v>6432450</c:v>
                </c:pt>
                <c:pt idx="270" formatCode="0.00E+00">
                  <c:v>6451680</c:v>
                </c:pt>
                <c:pt idx="271" formatCode="0.00E+00">
                  <c:v>6469790</c:v>
                </c:pt>
                <c:pt idx="272" formatCode="0.00E+00">
                  <c:v>6488480</c:v>
                </c:pt>
                <c:pt idx="273" formatCode="0.00E+00">
                  <c:v>6507370</c:v>
                </c:pt>
                <c:pt idx="274" formatCode="0.00E+00">
                  <c:v>6525670</c:v>
                </c:pt>
                <c:pt idx="275" formatCode="0.00E+00">
                  <c:v>6544460</c:v>
                </c:pt>
                <c:pt idx="276" formatCode="0.00E+00">
                  <c:v>6562670</c:v>
                </c:pt>
                <c:pt idx="277" formatCode="0.00E+00">
                  <c:v>6581120</c:v>
                </c:pt>
                <c:pt idx="278" formatCode="0.00E+00">
                  <c:v>6599650</c:v>
                </c:pt>
                <c:pt idx="279" formatCode="0.00E+00">
                  <c:v>6618200</c:v>
                </c:pt>
                <c:pt idx="280" formatCode="0.00E+00">
                  <c:v>6637430</c:v>
                </c:pt>
                <c:pt idx="281" formatCode="0.00E+00">
                  <c:v>6656340</c:v>
                </c:pt>
                <c:pt idx="282" formatCode="0.00E+00">
                  <c:v>6675790</c:v>
                </c:pt>
                <c:pt idx="283" formatCode="0.00E+00">
                  <c:v>6694860</c:v>
                </c:pt>
                <c:pt idx="284" formatCode="0.00E+00">
                  <c:v>6713830</c:v>
                </c:pt>
                <c:pt idx="285" formatCode="0.00E+00">
                  <c:v>6731630</c:v>
                </c:pt>
                <c:pt idx="286" formatCode="0.00E+00">
                  <c:v>6750340</c:v>
                </c:pt>
                <c:pt idx="287" formatCode="0.00E+00">
                  <c:v>6769480</c:v>
                </c:pt>
                <c:pt idx="288" formatCode="0.00E+00">
                  <c:v>6788230</c:v>
                </c:pt>
                <c:pt idx="289" formatCode="0.00E+00">
                  <c:v>6807580</c:v>
                </c:pt>
                <c:pt idx="290" formatCode="0.00E+00">
                  <c:v>6826700</c:v>
                </c:pt>
                <c:pt idx="291" formatCode="0.00E+00">
                  <c:v>6846470</c:v>
                </c:pt>
                <c:pt idx="292" formatCode="0.00E+00">
                  <c:v>6865940</c:v>
                </c:pt>
                <c:pt idx="293" formatCode="0.00E+00">
                  <c:v>6885550</c:v>
                </c:pt>
                <c:pt idx="294" formatCode="0.00E+00">
                  <c:v>6905120</c:v>
                </c:pt>
                <c:pt idx="295" formatCode="0.00E+00">
                  <c:v>6924570</c:v>
                </c:pt>
                <c:pt idx="296" formatCode="0.00E+00">
                  <c:v>6943610</c:v>
                </c:pt>
                <c:pt idx="297" formatCode="0.00E+00">
                  <c:v>6962270</c:v>
                </c:pt>
                <c:pt idx="298" formatCode="0.00E+00">
                  <c:v>6980970</c:v>
                </c:pt>
                <c:pt idx="299" formatCode="0.00E+00">
                  <c:v>7001850</c:v>
                </c:pt>
                <c:pt idx="300" formatCode="0.00E+00">
                  <c:v>7025680</c:v>
                </c:pt>
                <c:pt idx="301" formatCode="0.00E+00">
                  <c:v>7044690</c:v>
                </c:pt>
                <c:pt idx="302" formatCode="0.00E+00">
                  <c:v>7067090</c:v>
                </c:pt>
                <c:pt idx="303" formatCode="0.00E+00">
                  <c:v>7090410</c:v>
                </c:pt>
                <c:pt idx="304" formatCode="0.00E+00">
                  <c:v>7113630</c:v>
                </c:pt>
                <c:pt idx="305" formatCode="0.00E+00">
                  <c:v>7136970</c:v>
                </c:pt>
                <c:pt idx="306" formatCode="0.00E+00">
                  <c:v>7160650</c:v>
                </c:pt>
                <c:pt idx="307" formatCode="0.00E+00">
                  <c:v>7184410</c:v>
                </c:pt>
                <c:pt idx="308" formatCode="0.00E+00">
                  <c:v>7208370</c:v>
                </c:pt>
                <c:pt idx="309" formatCode="0.00E+00">
                  <c:v>7231730</c:v>
                </c:pt>
                <c:pt idx="310" formatCode="0.00E+00">
                  <c:v>7254680</c:v>
                </c:pt>
                <c:pt idx="311" formatCode="0.00E+00">
                  <c:v>7277070</c:v>
                </c:pt>
                <c:pt idx="312" formatCode="0.00E+00">
                  <c:v>7300210</c:v>
                </c:pt>
                <c:pt idx="313" formatCode="0.00E+00">
                  <c:v>7322730</c:v>
                </c:pt>
                <c:pt idx="314" formatCode="0.00E+00">
                  <c:v>7368130</c:v>
                </c:pt>
                <c:pt idx="315" formatCode="0.00E+00">
                  <c:v>7407320</c:v>
                </c:pt>
                <c:pt idx="316" formatCode="0.00E+00">
                  <c:v>7429610</c:v>
                </c:pt>
                <c:pt idx="317" formatCode="0.00E+00">
                  <c:v>7471820</c:v>
                </c:pt>
                <c:pt idx="318" formatCode="0.00E+00">
                  <c:v>7517260</c:v>
                </c:pt>
                <c:pt idx="319" formatCode="0.00E+00">
                  <c:v>7545740</c:v>
                </c:pt>
                <c:pt idx="320" formatCode="0.00E+00">
                  <c:v>7560110</c:v>
                </c:pt>
                <c:pt idx="321" formatCode="0.00E+00">
                  <c:v>7588160</c:v>
                </c:pt>
                <c:pt idx="322" formatCode="0.00E+00">
                  <c:v>7617910</c:v>
                </c:pt>
                <c:pt idx="323" formatCode="0.00E+00">
                  <c:v>7648630</c:v>
                </c:pt>
                <c:pt idx="324" formatCode="0.00E+00">
                  <c:v>7672850</c:v>
                </c:pt>
                <c:pt idx="325" formatCode="0.00E+00">
                  <c:v>7694680</c:v>
                </c:pt>
                <c:pt idx="326" formatCode="0.00E+00">
                  <c:v>7725960</c:v>
                </c:pt>
                <c:pt idx="327" formatCode="0.00E+00">
                  <c:v>7754290</c:v>
                </c:pt>
                <c:pt idx="328" formatCode="0.00E+00">
                  <c:v>7778540</c:v>
                </c:pt>
                <c:pt idx="329" formatCode="0.00E+00">
                  <c:v>7804230</c:v>
                </c:pt>
                <c:pt idx="330" formatCode="0.00E+00">
                  <c:v>7837760</c:v>
                </c:pt>
                <c:pt idx="331" formatCode="0.00E+00">
                  <c:v>7865340</c:v>
                </c:pt>
                <c:pt idx="332" formatCode="0.00E+00">
                  <c:v>7891200</c:v>
                </c:pt>
                <c:pt idx="333" formatCode="0.00E+00">
                  <c:v>7915270</c:v>
                </c:pt>
                <c:pt idx="334" formatCode="0.00E+00">
                  <c:v>7938050</c:v>
                </c:pt>
                <c:pt idx="335" formatCode="0.00E+00">
                  <c:v>7972220</c:v>
                </c:pt>
                <c:pt idx="336" formatCode="0.00E+00">
                  <c:v>7996540</c:v>
                </c:pt>
                <c:pt idx="337" formatCode="0.00E+00">
                  <c:v>8018990</c:v>
                </c:pt>
                <c:pt idx="338" formatCode="0.00E+00">
                  <c:v>8045090</c:v>
                </c:pt>
                <c:pt idx="339" formatCode="0.00E+00">
                  <c:v>8067140</c:v>
                </c:pt>
                <c:pt idx="340" formatCode="0.00E+00">
                  <c:v>8081560</c:v>
                </c:pt>
                <c:pt idx="341" formatCode="0.00E+00">
                  <c:v>8097790</c:v>
                </c:pt>
                <c:pt idx="342" formatCode="0.00E+00">
                  <c:v>8113080</c:v>
                </c:pt>
                <c:pt idx="343" formatCode="0.00E+00">
                  <c:v>8127840</c:v>
                </c:pt>
                <c:pt idx="344" formatCode="0.00E+00">
                  <c:v>8158600</c:v>
                </c:pt>
                <c:pt idx="345" formatCode="0.00E+00">
                  <c:v>8174950</c:v>
                </c:pt>
                <c:pt idx="346" formatCode="0.00E+00">
                  <c:v>8194850</c:v>
                </c:pt>
                <c:pt idx="347" formatCode="0.00E+00">
                  <c:v>8213810</c:v>
                </c:pt>
                <c:pt idx="348" formatCode="0.00E+00">
                  <c:v>8229290</c:v>
                </c:pt>
                <c:pt idx="349" formatCode="0.00E+00">
                  <c:v>8255620</c:v>
                </c:pt>
                <c:pt idx="350" formatCode="0.00E+00">
                  <c:v>8281880</c:v>
                </c:pt>
                <c:pt idx="351" formatCode="0.00E+00">
                  <c:v>8298140</c:v>
                </c:pt>
                <c:pt idx="352" formatCode="0.00E+00">
                  <c:v>8321770</c:v>
                </c:pt>
                <c:pt idx="353" formatCode="0.00E+00">
                  <c:v>8348840</c:v>
                </c:pt>
                <c:pt idx="354" formatCode="0.00E+00">
                  <c:v>8369860</c:v>
                </c:pt>
                <c:pt idx="355" formatCode="0.00E+00">
                  <c:v>8393920</c:v>
                </c:pt>
                <c:pt idx="356" formatCode="0.00E+00">
                  <c:v>8417360</c:v>
                </c:pt>
                <c:pt idx="357" formatCode="0.00E+00">
                  <c:v>8441860</c:v>
                </c:pt>
                <c:pt idx="358" formatCode="0.00E+00">
                  <c:v>8462010</c:v>
                </c:pt>
                <c:pt idx="359" formatCode="0.00E+00">
                  <c:v>8487210</c:v>
                </c:pt>
                <c:pt idx="360" formatCode="0.00E+00">
                  <c:v>8509860</c:v>
                </c:pt>
                <c:pt idx="361" formatCode="0.00E+00">
                  <c:v>8531390</c:v>
                </c:pt>
                <c:pt idx="362" formatCode="0.00E+00">
                  <c:v>8553370</c:v>
                </c:pt>
                <c:pt idx="363" formatCode="0.00E+00">
                  <c:v>8577320</c:v>
                </c:pt>
                <c:pt idx="364" formatCode="0.00E+00">
                  <c:v>8609880</c:v>
                </c:pt>
                <c:pt idx="365" formatCode="0.00E+00">
                  <c:v>8632350</c:v>
                </c:pt>
              </c:numCache>
            </c:numRef>
          </c:val>
        </c:ser>
        <c:hiLowLines/>
        <c:marker val="1"/>
        <c:axId val="198437504"/>
        <c:axId val="217739648"/>
      </c:lineChart>
      <c:catAx>
        <c:axId val="198437504"/>
        <c:scaling>
          <c:orientation val="minMax"/>
        </c:scaling>
        <c:axPos val="b"/>
        <c:title>
          <c:tx>
            <c:rich>
              <a:bodyPr/>
              <a:lstStyle/>
              <a:p>
                <a:pPr>
                  <a:defRPr/>
                </a:pPr>
                <a:r>
                  <a:rPr lang="en-GB" altLang="zh-CN"/>
                  <a:t>Time (d)</a:t>
                </a:r>
                <a:endParaRPr lang="zh-CN" altLang="en-US"/>
              </a:p>
            </c:rich>
          </c:tx>
        </c:title>
        <c:majorTickMark val="none"/>
        <c:tickLblPos val="nextTo"/>
        <c:crossAx val="217739648"/>
        <c:crosses val="autoZero"/>
        <c:auto val="1"/>
        <c:lblAlgn val="ctr"/>
        <c:lblOffset val="100"/>
      </c:catAx>
      <c:valAx>
        <c:axId val="217739648"/>
        <c:scaling>
          <c:orientation val="minMax"/>
        </c:scaling>
        <c:axPos val="l"/>
        <c:title>
          <c:tx>
            <c:rich>
              <a:bodyPr/>
              <a:lstStyle/>
              <a:p>
                <a:pPr>
                  <a:defRPr/>
                </a:pPr>
                <a:r>
                  <a:rPr lang="en-GB" altLang="zh-CN"/>
                  <a:t>Net</a:t>
                </a:r>
                <a:r>
                  <a:rPr lang="en-GB" altLang="zh-CN" baseline="0"/>
                  <a:t> present value (</a:t>
                </a:r>
                <a:r>
                  <a:rPr lang="en-US" altLang="zh-CN" sz="1000" b="1" i="0" u="none" strike="noStrike" baseline="0"/>
                  <a:t>€</a:t>
                </a:r>
                <a:r>
                  <a:rPr lang="en-GB" altLang="zh-CN" baseline="0"/>
                  <a:t>)</a:t>
                </a:r>
                <a:r>
                  <a:rPr lang="en-GB" altLang="zh-CN"/>
                  <a:t> </a:t>
                </a:r>
                <a:endParaRPr lang="zh-CN" altLang="en-US"/>
              </a:p>
            </c:rich>
          </c:tx>
          <c:layout>
            <c:manualLayout>
              <c:xMode val="edge"/>
              <c:yMode val="edge"/>
              <c:x val="3.3178926504976732E-2"/>
              <c:y val="0.286367424518359"/>
            </c:manualLayout>
          </c:layout>
        </c:title>
        <c:numFmt formatCode="General" sourceLinked="1"/>
        <c:tickLblPos val="nextTo"/>
        <c:crossAx val="198437504"/>
        <c:crosses val="autoZero"/>
        <c:crossBetween val="between"/>
      </c:valAx>
    </c:plotArea>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en-GB" altLang="zh-CN"/>
              <a:t>Net</a:t>
            </a:r>
            <a:r>
              <a:rPr lang="en-GB" altLang="zh-CN" baseline="0"/>
              <a:t> present value</a:t>
            </a:r>
            <a:endParaRPr lang="zh-CN" altLang="en-US"/>
          </a:p>
        </c:rich>
      </c:tx>
    </c:title>
    <c:plotArea>
      <c:layout/>
      <c:barChart>
        <c:barDir val="col"/>
        <c:grouping val="clustered"/>
        <c:ser>
          <c:idx val="0"/>
          <c:order val="0"/>
          <c:tx>
            <c:v>NPV of the optimal design of the steady state model</c:v>
          </c:tx>
          <c:cat>
            <c:strRef>
              <c:f>('cost for Alasino model'!$B$1:$C$1,'cost for Alasino model'!$E$1:$F$1,'cost for Alasino model'!$H$1:$J$1,'cost for Alasino model'!$L$1)</c:f>
              <c:strCache>
                <c:ptCount val="8"/>
                <c:pt idx="0">
                  <c:v>Tank</c:v>
                </c:pt>
                <c:pt idx="1">
                  <c:v>Aeration</c:v>
                </c:pt>
                <c:pt idx="2">
                  <c:v>Pumping station</c:v>
                </c:pt>
                <c:pt idx="3">
                  <c:v>Sludge recycle</c:v>
                </c:pt>
                <c:pt idx="4">
                  <c:v>Pumping ernergy</c:v>
                </c:pt>
                <c:pt idx="5">
                  <c:v>Aeration energy</c:v>
                </c:pt>
                <c:pt idx="6">
                  <c:v>Sludge disposal</c:v>
                </c:pt>
                <c:pt idx="7">
                  <c:v>NPV</c:v>
                </c:pt>
              </c:strCache>
            </c:strRef>
          </c:cat>
          <c:val>
            <c:numRef>
              <c:f>('cost for Alasino model'!$B$12:$C$12,'cost for Alasino model'!$E$12:$F$12,'cost for Alasino model'!$H$12:$J$12,'cost for Alasino model'!$L$12)</c:f>
              <c:numCache>
                <c:formatCode>General</c:formatCode>
                <c:ptCount val="8"/>
                <c:pt idx="0" formatCode="0.00E+00">
                  <c:v>2975240</c:v>
                </c:pt>
                <c:pt idx="1">
                  <c:v>178239</c:v>
                </c:pt>
                <c:pt idx="2">
                  <c:v>463027</c:v>
                </c:pt>
                <c:pt idx="3">
                  <c:v>69719.100000000006</c:v>
                </c:pt>
                <c:pt idx="4" formatCode="0.00E+00">
                  <c:v>1716640</c:v>
                </c:pt>
                <c:pt idx="5">
                  <c:v>439328</c:v>
                </c:pt>
                <c:pt idx="6" formatCode="0.00E+00">
                  <c:v>3409720</c:v>
                </c:pt>
                <c:pt idx="7">
                  <c:v>9251913.099999981</c:v>
                </c:pt>
              </c:numCache>
            </c:numRef>
          </c:val>
        </c:ser>
        <c:ser>
          <c:idx val="1"/>
          <c:order val="1"/>
          <c:tx>
            <c:v>NPV of the optimal design of the dynamic model</c:v>
          </c:tx>
          <c:cat>
            <c:strRef>
              <c:f>('cost for Alasino model'!$B$1:$C$1,'cost for Alasino model'!$E$1:$F$1,'cost for Alasino model'!$H$1:$J$1,'cost for Alasino model'!$L$1)</c:f>
              <c:strCache>
                <c:ptCount val="8"/>
                <c:pt idx="0">
                  <c:v>Tank</c:v>
                </c:pt>
                <c:pt idx="1">
                  <c:v>Aeration</c:v>
                </c:pt>
                <c:pt idx="2">
                  <c:v>Pumping station</c:v>
                </c:pt>
                <c:pt idx="3">
                  <c:v>Sludge recycle</c:v>
                </c:pt>
                <c:pt idx="4">
                  <c:v>Pumping ernergy</c:v>
                </c:pt>
                <c:pt idx="5">
                  <c:v>Aeration energy</c:v>
                </c:pt>
                <c:pt idx="6">
                  <c:v>Sludge disposal</c:v>
                </c:pt>
                <c:pt idx="7">
                  <c:v>NPV</c:v>
                </c:pt>
              </c:strCache>
            </c:strRef>
          </c:cat>
          <c:val>
            <c:numRef>
              <c:f>('cost for Alasino model'!$B$16:$C$16,'cost for Alasino model'!$E$16:$F$16,'cost for Alasino model'!$H$16:$J$16,'cost for Alasino model'!$L$16)</c:f>
              <c:numCache>
                <c:formatCode>0.00E+00</c:formatCode>
                <c:ptCount val="8"/>
                <c:pt idx="0">
                  <c:v>2414330</c:v>
                </c:pt>
                <c:pt idx="1">
                  <c:v>151249</c:v>
                </c:pt>
                <c:pt idx="2">
                  <c:v>463027</c:v>
                </c:pt>
                <c:pt idx="3">
                  <c:v>69351</c:v>
                </c:pt>
                <c:pt idx="4">
                  <c:v>1693160</c:v>
                </c:pt>
                <c:pt idx="5">
                  <c:v>606765</c:v>
                </c:pt>
                <c:pt idx="6">
                  <c:v>3240000</c:v>
                </c:pt>
                <c:pt idx="7">
                  <c:v>8637882</c:v>
                </c:pt>
              </c:numCache>
            </c:numRef>
          </c:val>
        </c:ser>
        <c:axId val="218874624"/>
        <c:axId val="218876160"/>
      </c:barChart>
      <c:catAx>
        <c:axId val="218874624"/>
        <c:scaling>
          <c:orientation val="minMax"/>
        </c:scaling>
        <c:axPos val="b"/>
        <c:majorTickMark val="none"/>
        <c:tickLblPos val="nextTo"/>
        <c:crossAx val="218876160"/>
        <c:crosses val="autoZero"/>
        <c:auto val="1"/>
        <c:lblAlgn val="ctr"/>
        <c:lblOffset val="100"/>
      </c:catAx>
      <c:valAx>
        <c:axId val="218876160"/>
        <c:scaling>
          <c:orientation val="minMax"/>
        </c:scaling>
        <c:axPos val="l"/>
        <c:title>
          <c:tx>
            <c:rich>
              <a:bodyPr/>
              <a:lstStyle/>
              <a:p>
                <a:pPr>
                  <a:defRPr/>
                </a:pPr>
                <a:r>
                  <a:rPr lang="en-GB" altLang="zh-CN"/>
                  <a:t>Cost (</a:t>
                </a:r>
                <a:r>
                  <a:rPr lang="en-US" altLang="zh-CN" sz="1000" b="1" i="0" u="none" strike="noStrike" baseline="0"/>
                  <a:t>€</a:t>
                </a:r>
                <a:r>
                  <a:rPr lang="en-GB" altLang="zh-CN"/>
                  <a:t>)</a:t>
                </a:r>
                <a:endParaRPr lang="zh-CN" altLang="en-US"/>
              </a:p>
            </c:rich>
          </c:tx>
        </c:title>
        <c:numFmt formatCode="0.00E+00" sourceLinked="1"/>
        <c:tickLblPos val="nextTo"/>
        <c:crossAx val="218874624"/>
        <c:crosses val="autoZero"/>
        <c:crossBetween val="between"/>
      </c:valAx>
    </c:plotArea>
    <c:legend>
      <c:legendPos val="r"/>
    </c:legend>
    <c:plotVisOnly val="1"/>
    <c:dispBlanksAs val="gap"/>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en-GB" altLang="zh-CN" baseline="0"/>
              <a:t>Net present value distribution of the optimal dynamic model</a:t>
            </a:r>
            <a:endParaRPr lang="zh-CN" altLang="en-US"/>
          </a:p>
        </c:rich>
      </c:tx>
    </c:title>
    <c:plotArea>
      <c:layout/>
      <c:pieChart>
        <c:varyColors val="1"/>
        <c:ser>
          <c:idx val="0"/>
          <c:order val="0"/>
          <c:dLbls>
            <c:dLbl>
              <c:idx val="4"/>
              <c:layout>
                <c:manualLayout>
                  <c:x val="-2.2475612423450538E-2"/>
                  <c:y val="0"/>
                </c:manualLayout>
              </c:layout>
              <c:showCatName val="1"/>
              <c:showPercent val="1"/>
            </c:dLbl>
            <c:showCatName val="1"/>
            <c:showPercent val="1"/>
            <c:showLeaderLines val="1"/>
          </c:dLbls>
          <c:cat>
            <c:strRef>
              <c:f>(Sheet8!$A$1:$D$1,Sheet8!$F$1:$H$1)</c:f>
              <c:strCache>
                <c:ptCount val="7"/>
                <c:pt idx="0">
                  <c:v>Tank construction</c:v>
                </c:pt>
                <c:pt idx="1">
                  <c:v>Aeration system</c:v>
                </c:pt>
                <c:pt idx="2">
                  <c:v>Pumping station</c:v>
                </c:pt>
                <c:pt idx="3">
                  <c:v>Sludge recycle</c:v>
                </c:pt>
                <c:pt idx="4">
                  <c:v>Pumping ernergy</c:v>
                </c:pt>
                <c:pt idx="5">
                  <c:v>Aeration energy</c:v>
                </c:pt>
                <c:pt idx="6">
                  <c:v>Sludge disposal</c:v>
                </c:pt>
              </c:strCache>
            </c:strRef>
          </c:cat>
          <c:val>
            <c:numRef>
              <c:f>(Sheet8!$A$2:$D$2,Sheet8!$F$2:$H$2)</c:f>
              <c:numCache>
                <c:formatCode>0.00E+00</c:formatCode>
                <c:ptCount val="7"/>
                <c:pt idx="0">
                  <c:v>2414330</c:v>
                </c:pt>
                <c:pt idx="1">
                  <c:v>151249</c:v>
                </c:pt>
                <c:pt idx="2">
                  <c:v>463027</c:v>
                </c:pt>
                <c:pt idx="3">
                  <c:v>69351</c:v>
                </c:pt>
                <c:pt idx="4">
                  <c:v>1693160</c:v>
                </c:pt>
                <c:pt idx="5">
                  <c:v>606765</c:v>
                </c:pt>
                <c:pt idx="6">
                  <c:v>3240000</c:v>
                </c:pt>
              </c:numCache>
            </c:numRef>
          </c:val>
        </c:ser>
        <c:dLbls>
          <c:showCatName val="1"/>
          <c:showPercent val="1"/>
        </c:dLbls>
        <c:firstSliceAng val="0"/>
      </c:pieChart>
    </c:plotArea>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en-US" altLang="en-US"/>
              <a:t>Effluent</a:t>
            </a:r>
            <a:r>
              <a:rPr lang="en-US" altLang="en-US" baseline="0"/>
              <a:t> S</a:t>
            </a:r>
            <a:r>
              <a:rPr lang="en-US" altLang="en-US" baseline="-25000"/>
              <a:t>NH4</a:t>
            </a:r>
          </a:p>
        </c:rich>
      </c:tx>
    </c:title>
    <c:plotArea>
      <c:layout>
        <c:manualLayout>
          <c:layoutTarget val="inner"/>
          <c:xMode val="edge"/>
          <c:yMode val="edge"/>
          <c:x val="0.11689985522302528"/>
          <c:y val="0.19480351414406533"/>
          <c:w val="0.65825673112240901"/>
          <c:h val="0.59104512977543877"/>
        </c:manualLayout>
      </c:layout>
      <c:lineChart>
        <c:grouping val="standard"/>
        <c:ser>
          <c:idx val="0"/>
          <c:order val="0"/>
          <c:tx>
            <c:v>Model result</c:v>
          </c:tx>
          <c:marker>
            <c:symbol val="none"/>
          </c:marker>
          <c:cat>
            <c:numRef>
              <c:f>Sheet1!$M$33:$M$57</c:f>
              <c:numCache>
                <c:formatCode>General</c:formatCode>
                <c:ptCount val="25"/>
                <c:pt idx="0">
                  <c:v>1</c:v>
                </c:pt>
                <c:pt idx="2">
                  <c:v>3</c:v>
                </c:pt>
                <c:pt idx="4">
                  <c:v>5</c:v>
                </c:pt>
                <c:pt idx="6">
                  <c:v>7</c:v>
                </c:pt>
                <c:pt idx="8">
                  <c:v>9</c:v>
                </c:pt>
                <c:pt idx="10">
                  <c:v>11</c:v>
                </c:pt>
                <c:pt idx="12">
                  <c:v>13</c:v>
                </c:pt>
                <c:pt idx="14">
                  <c:v>15</c:v>
                </c:pt>
                <c:pt idx="16">
                  <c:v>17</c:v>
                </c:pt>
                <c:pt idx="18">
                  <c:v>19</c:v>
                </c:pt>
                <c:pt idx="20">
                  <c:v>21</c:v>
                </c:pt>
                <c:pt idx="22">
                  <c:v>23</c:v>
                </c:pt>
              </c:numCache>
            </c:numRef>
          </c:cat>
          <c:val>
            <c:numRef>
              <c:f>Sheet1!$N$33:$N$57</c:f>
              <c:numCache>
                <c:formatCode>General</c:formatCode>
                <c:ptCount val="25"/>
                <c:pt idx="0">
                  <c:v>1.234192</c:v>
                </c:pt>
                <c:pt idx="1">
                  <c:v>0.88490599999999997</c:v>
                </c:pt>
                <c:pt idx="2">
                  <c:v>0.75231199999999998</c:v>
                </c:pt>
                <c:pt idx="3">
                  <c:v>0.80146099999998499</c:v>
                </c:pt>
                <c:pt idx="4">
                  <c:v>0.79920100000000005</c:v>
                </c:pt>
                <c:pt idx="5">
                  <c:v>0.73810299999999951</c:v>
                </c:pt>
                <c:pt idx="6">
                  <c:v>0.69929799999999998</c:v>
                </c:pt>
                <c:pt idx="7">
                  <c:v>1.2127239999999706</c:v>
                </c:pt>
                <c:pt idx="8">
                  <c:v>1.8771209999999998</c:v>
                </c:pt>
                <c:pt idx="9">
                  <c:v>0.92064299999999999</c:v>
                </c:pt>
                <c:pt idx="10">
                  <c:v>1.0223199999999999</c:v>
                </c:pt>
                <c:pt idx="11">
                  <c:v>0.96283200000000002</c:v>
                </c:pt>
                <c:pt idx="12">
                  <c:v>0.49534000000000683</c:v>
                </c:pt>
                <c:pt idx="13">
                  <c:v>0.82844600000000002</c:v>
                </c:pt>
                <c:pt idx="14">
                  <c:v>1.168876</c:v>
                </c:pt>
                <c:pt idx="15">
                  <c:v>1.631114</c:v>
                </c:pt>
                <c:pt idx="16">
                  <c:v>3.4028989999999304</c:v>
                </c:pt>
                <c:pt idx="17">
                  <c:v>3.804144</c:v>
                </c:pt>
                <c:pt idx="18">
                  <c:v>2.5302669999999967</c:v>
                </c:pt>
                <c:pt idx="19">
                  <c:v>3.223390000000085</c:v>
                </c:pt>
                <c:pt idx="20">
                  <c:v>3.13408</c:v>
                </c:pt>
                <c:pt idx="21">
                  <c:v>4.805847</c:v>
                </c:pt>
                <c:pt idx="22">
                  <c:v>4.0424299999999995</c:v>
                </c:pt>
                <c:pt idx="23">
                  <c:v>2.1759849999999998</c:v>
                </c:pt>
              </c:numCache>
            </c:numRef>
          </c:val>
        </c:ser>
        <c:ser>
          <c:idx val="1"/>
          <c:order val="1"/>
          <c:tx>
            <c:v>Plant result</c:v>
          </c:tx>
          <c:marker>
            <c:symbol val="none"/>
          </c:marker>
          <c:val>
            <c:numRef>
              <c:f>Sheet1!$O$33:$O$56</c:f>
              <c:numCache>
                <c:formatCode>General</c:formatCode>
                <c:ptCount val="24"/>
                <c:pt idx="0">
                  <c:v>0.62400000000001365</c:v>
                </c:pt>
                <c:pt idx="1">
                  <c:v>1.1299999999999693</c:v>
                </c:pt>
                <c:pt idx="2">
                  <c:v>0.78200000000000003</c:v>
                </c:pt>
                <c:pt idx="3">
                  <c:v>0.760000000000015</c:v>
                </c:pt>
                <c:pt idx="4">
                  <c:v>0.55800000000000005</c:v>
                </c:pt>
                <c:pt idx="5">
                  <c:v>0.67500000000001759</c:v>
                </c:pt>
                <c:pt idx="6">
                  <c:v>1.26</c:v>
                </c:pt>
                <c:pt idx="7">
                  <c:v>0.65400000000001601</c:v>
                </c:pt>
                <c:pt idx="8">
                  <c:v>0.85600000000000065</c:v>
                </c:pt>
                <c:pt idx="9">
                  <c:v>0.80900000000000005</c:v>
                </c:pt>
                <c:pt idx="10">
                  <c:v>0.53500000000000003</c:v>
                </c:pt>
                <c:pt idx="11">
                  <c:v>0.64000000000001533</c:v>
                </c:pt>
                <c:pt idx="12">
                  <c:v>0.98</c:v>
                </c:pt>
                <c:pt idx="13">
                  <c:v>0.71400000000000063</c:v>
                </c:pt>
                <c:pt idx="14">
                  <c:v>0.67700000000001759</c:v>
                </c:pt>
                <c:pt idx="15">
                  <c:v>0.86300000000000165</c:v>
                </c:pt>
                <c:pt idx="16">
                  <c:v>0.93600000000000005</c:v>
                </c:pt>
                <c:pt idx="17">
                  <c:v>0.68200000000000005</c:v>
                </c:pt>
                <c:pt idx="18">
                  <c:v>0.58699999999999997</c:v>
                </c:pt>
                <c:pt idx="19">
                  <c:v>0.60400000000000065</c:v>
                </c:pt>
                <c:pt idx="20">
                  <c:v>4.71</c:v>
                </c:pt>
                <c:pt idx="21">
                  <c:v>8.4600000000000026</c:v>
                </c:pt>
                <c:pt idx="22">
                  <c:v>1.86</c:v>
                </c:pt>
                <c:pt idx="23">
                  <c:v>0.87300000000001265</c:v>
                </c:pt>
              </c:numCache>
            </c:numRef>
          </c:val>
        </c:ser>
        <c:marker val="1"/>
        <c:axId val="120193408"/>
        <c:axId val="120195328"/>
      </c:lineChart>
      <c:catAx>
        <c:axId val="120193408"/>
        <c:scaling>
          <c:orientation val="minMax"/>
        </c:scaling>
        <c:axPos val="b"/>
        <c:title>
          <c:tx>
            <c:rich>
              <a:bodyPr/>
              <a:lstStyle/>
              <a:p>
                <a:pPr>
                  <a:defRPr/>
                </a:pPr>
                <a:r>
                  <a:rPr lang="en-GB" altLang="zh-CN"/>
                  <a:t>Time (d)</a:t>
                </a:r>
                <a:endParaRPr lang="zh-CN" altLang="en-US"/>
              </a:p>
            </c:rich>
          </c:tx>
        </c:title>
        <c:numFmt formatCode="General" sourceLinked="1"/>
        <c:majorTickMark val="none"/>
        <c:tickLblPos val="nextTo"/>
        <c:crossAx val="120195328"/>
        <c:crosses val="autoZero"/>
        <c:auto val="1"/>
        <c:lblAlgn val="ctr"/>
        <c:lblOffset val="100"/>
      </c:catAx>
      <c:valAx>
        <c:axId val="120195328"/>
        <c:scaling>
          <c:orientation val="minMax"/>
        </c:scaling>
        <c:axPos val="l"/>
        <c:title>
          <c:tx>
            <c:rich>
              <a:bodyPr/>
              <a:lstStyle/>
              <a:p>
                <a:pPr>
                  <a:defRPr/>
                </a:pPr>
                <a:r>
                  <a:rPr lang="en-GB" altLang="zh-CN"/>
                  <a:t>Concentration (g N m</a:t>
                </a:r>
                <a:r>
                  <a:rPr lang="en-GB" altLang="zh-CN" baseline="30000"/>
                  <a:t>-3</a:t>
                </a:r>
                <a:r>
                  <a:rPr lang="en-GB" altLang="zh-CN"/>
                  <a:t>)</a:t>
                </a:r>
                <a:endParaRPr lang="zh-CN" altLang="en-US"/>
              </a:p>
            </c:rich>
          </c:tx>
        </c:title>
        <c:numFmt formatCode="General" sourceLinked="1"/>
        <c:tickLblPos val="nextTo"/>
        <c:crossAx val="120193408"/>
        <c:crosses val="autoZero"/>
        <c:crossBetween val="between"/>
      </c:valAx>
    </c:plotArea>
    <c:legend>
      <c:legendPos val="r"/>
      <c:layout>
        <c:manualLayout>
          <c:xMode val="edge"/>
          <c:yMode val="edge"/>
          <c:x val="0.76739457920333765"/>
          <c:y val="0.48612751531058956"/>
          <c:w val="0.22709076990376187"/>
          <c:h val="0.16667249927092442"/>
        </c:manualLayout>
      </c:layou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en-GB" altLang="zh-CN"/>
              <a:t>Effluent</a:t>
            </a:r>
            <a:r>
              <a:rPr lang="en-GB" altLang="zh-CN" baseline="0"/>
              <a:t> TSS</a:t>
            </a:r>
            <a:endParaRPr lang="zh-CN" altLang="en-US"/>
          </a:p>
        </c:rich>
      </c:tx>
    </c:title>
    <c:plotArea>
      <c:layout>
        <c:manualLayout>
          <c:layoutTarget val="inner"/>
          <c:xMode val="edge"/>
          <c:yMode val="edge"/>
          <c:x val="0.12255796150481188"/>
          <c:y val="0.19480351414406533"/>
          <c:w val="0.64999759405074364"/>
          <c:h val="0.59104512977543877"/>
        </c:manualLayout>
      </c:layout>
      <c:lineChart>
        <c:grouping val="standard"/>
        <c:ser>
          <c:idx val="0"/>
          <c:order val="0"/>
          <c:tx>
            <c:v>Model result</c:v>
          </c:tx>
          <c:marker>
            <c:symbol val="none"/>
          </c:marker>
          <c:cat>
            <c:numRef>
              <c:f>Sheet1!$S$10:$S$34</c:f>
              <c:numCache>
                <c:formatCode>General</c:formatCode>
                <c:ptCount val="25"/>
                <c:pt idx="0">
                  <c:v>1</c:v>
                </c:pt>
                <c:pt idx="2">
                  <c:v>3</c:v>
                </c:pt>
                <c:pt idx="4">
                  <c:v>5</c:v>
                </c:pt>
                <c:pt idx="6">
                  <c:v>7</c:v>
                </c:pt>
                <c:pt idx="8">
                  <c:v>9</c:v>
                </c:pt>
                <c:pt idx="10">
                  <c:v>11</c:v>
                </c:pt>
                <c:pt idx="12">
                  <c:v>13</c:v>
                </c:pt>
                <c:pt idx="14">
                  <c:v>15</c:v>
                </c:pt>
                <c:pt idx="16">
                  <c:v>17</c:v>
                </c:pt>
                <c:pt idx="18">
                  <c:v>19</c:v>
                </c:pt>
                <c:pt idx="20">
                  <c:v>21</c:v>
                </c:pt>
                <c:pt idx="22">
                  <c:v>23</c:v>
                </c:pt>
                <c:pt idx="24">
                  <c:v>25</c:v>
                </c:pt>
              </c:numCache>
            </c:numRef>
          </c:cat>
          <c:val>
            <c:numRef>
              <c:f>Sheet1!$T$10:$T$34</c:f>
              <c:numCache>
                <c:formatCode>General</c:formatCode>
                <c:ptCount val="25"/>
                <c:pt idx="0">
                  <c:v>19.287431999999889</c:v>
                </c:pt>
                <c:pt idx="1">
                  <c:v>17.162687999999989</c:v>
                </c:pt>
                <c:pt idx="2">
                  <c:v>16.960533999999285</c:v>
                </c:pt>
                <c:pt idx="3">
                  <c:v>16.985778999999589</c:v>
                </c:pt>
                <c:pt idx="4">
                  <c:v>16.994382999999889</c:v>
                </c:pt>
                <c:pt idx="5">
                  <c:v>16.865107999999989</c:v>
                </c:pt>
                <c:pt idx="6">
                  <c:v>17.058487</c:v>
                </c:pt>
                <c:pt idx="7">
                  <c:v>17.129896000000031</c:v>
                </c:pt>
                <c:pt idx="8">
                  <c:v>17.568405999999989</c:v>
                </c:pt>
                <c:pt idx="9">
                  <c:v>17.737828000000135</c:v>
                </c:pt>
                <c:pt idx="10">
                  <c:v>17.520438999999989</c:v>
                </c:pt>
                <c:pt idx="11">
                  <c:v>17.642045999999986</c:v>
                </c:pt>
                <c:pt idx="12">
                  <c:v>17.508521000000002</c:v>
                </c:pt>
                <c:pt idx="13">
                  <c:v>17.233035999999988</c:v>
                </c:pt>
                <c:pt idx="14">
                  <c:v>17.350286000000001</c:v>
                </c:pt>
                <c:pt idx="15">
                  <c:v>17.597448999999987</c:v>
                </c:pt>
                <c:pt idx="16">
                  <c:v>17.52655</c:v>
                </c:pt>
                <c:pt idx="17">
                  <c:v>17.497053000000001</c:v>
                </c:pt>
                <c:pt idx="18">
                  <c:v>17.547528</c:v>
                </c:pt>
                <c:pt idx="19">
                  <c:v>16.936827999999988</c:v>
                </c:pt>
                <c:pt idx="20">
                  <c:v>17.353614</c:v>
                </c:pt>
                <c:pt idx="21">
                  <c:v>17.203012999999789</c:v>
                </c:pt>
                <c:pt idx="22">
                  <c:v>17.801497000000001</c:v>
                </c:pt>
                <c:pt idx="23">
                  <c:v>18.297678999999999</c:v>
                </c:pt>
                <c:pt idx="24">
                  <c:v>19.291505999999988</c:v>
                </c:pt>
              </c:numCache>
            </c:numRef>
          </c:val>
        </c:ser>
        <c:ser>
          <c:idx val="1"/>
          <c:order val="1"/>
          <c:tx>
            <c:v>Plant result</c:v>
          </c:tx>
          <c:marker>
            <c:symbol val="none"/>
          </c:marker>
          <c:cat>
            <c:numRef>
              <c:f>Sheet1!$S$10:$S$34</c:f>
              <c:numCache>
                <c:formatCode>General</c:formatCode>
                <c:ptCount val="25"/>
                <c:pt idx="0">
                  <c:v>1</c:v>
                </c:pt>
                <c:pt idx="2">
                  <c:v>3</c:v>
                </c:pt>
                <c:pt idx="4">
                  <c:v>5</c:v>
                </c:pt>
                <c:pt idx="6">
                  <c:v>7</c:v>
                </c:pt>
                <c:pt idx="8">
                  <c:v>9</c:v>
                </c:pt>
                <c:pt idx="10">
                  <c:v>11</c:v>
                </c:pt>
                <c:pt idx="12">
                  <c:v>13</c:v>
                </c:pt>
                <c:pt idx="14">
                  <c:v>15</c:v>
                </c:pt>
                <c:pt idx="16">
                  <c:v>17</c:v>
                </c:pt>
                <c:pt idx="18">
                  <c:v>19</c:v>
                </c:pt>
                <c:pt idx="20">
                  <c:v>21</c:v>
                </c:pt>
                <c:pt idx="22">
                  <c:v>23</c:v>
                </c:pt>
                <c:pt idx="24">
                  <c:v>25</c:v>
                </c:pt>
              </c:numCache>
            </c:numRef>
          </c:cat>
          <c:val>
            <c:numRef>
              <c:f>Sheet1!$U$10:$U$34</c:f>
              <c:numCache>
                <c:formatCode>General</c:formatCode>
                <c:ptCount val="25"/>
                <c:pt idx="0">
                  <c:v>17</c:v>
                </c:pt>
                <c:pt idx="1">
                  <c:v>16.600000000000001</c:v>
                </c:pt>
                <c:pt idx="2">
                  <c:v>24</c:v>
                </c:pt>
                <c:pt idx="3">
                  <c:v>18.399999999999999</c:v>
                </c:pt>
                <c:pt idx="4">
                  <c:v>15.2</c:v>
                </c:pt>
                <c:pt idx="5">
                  <c:v>16.8</c:v>
                </c:pt>
                <c:pt idx="6">
                  <c:v>17</c:v>
                </c:pt>
                <c:pt idx="7">
                  <c:v>23.6</c:v>
                </c:pt>
                <c:pt idx="8">
                  <c:v>20</c:v>
                </c:pt>
                <c:pt idx="9">
                  <c:v>17</c:v>
                </c:pt>
                <c:pt idx="10">
                  <c:v>21.6</c:v>
                </c:pt>
                <c:pt idx="11">
                  <c:v>23.2</c:v>
                </c:pt>
                <c:pt idx="12">
                  <c:v>25.2</c:v>
                </c:pt>
                <c:pt idx="13">
                  <c:v>25.3</c:v>
                </c:pt>
                <c:pt idx="14">
                  <c:v>26.8</c:v>
                </c:pt>
                <c:pt idx="15">
                  <c:v>28</c:v>
                </c:pt>
                <c:pt idx="16">
                  <c:v>28.4</c:v>
                </c:pt>
                <c:pt idx="17">
                  <c:v>23.2</c:v>
                </c:pt>
                <c:pt idx="18">
                  <c:v>24.6</c:v>
                </c:pt>
                <c:pt idx="19">
                  <c:v>23.6</c:v>
                </c:pt>
                <c:pt idx="20">
                  <c:v>23</c:v>
                </c:pt>
                <c:pt idx="21">
                  <c:v>24.8</c:v>
                </c:pt>
                <c:pt idx="22">
                  <c:v>22.8</c:v>
                </c:pt>
                <c:pt idx="23">
                  <c:v>30.4</c:v>
                </c:pt>
                <c:pt idx="24">
                  <c:v>24</c:v>
                </c:pt>
              </c:numCache>
            </c:numRef>
          </c:val>
        </c:ser>
        <c:marker val="1"/>
        <c:axId val="120208000"/>
        <c:axId val="120214272"/>
      </c:lineChart>
      <c:catAx>
        <c:axId val="120208000"/>
        <c:scaling>
          <c:orientation val="minMax"/>
        </c:scaling>
        <c:axPos val="b"/>
        <c:title>
          <c:tx>
            <c:rich>
              <a:bodyPr/>
              <a:lstStyle/>
              <a:p>
                <a:pPr>
                  <a:defRPr/>
                </a:pPr>
                <a:r>
                  <a:rPr lang="en-GB" altLang="zh-CN"/>
                  <a:t>Day</a:t>
                </a:r>
                <a:endParaRPr lang="zh-CN" altLang="en-US"/>
              </a:p>
            </c:rich>
          </c:tx>
        </c:title>
        <c:numFmt formatCode="General" sourceLinked="1"/>
        <c:majorTickMark val="none"/>
        <c:tickLblPos val="nextTo"/>
        <c:crossAx val="120214272"/>
        <c:crosses val="autoZero"/>
        <c:auto val="1"/>
        <c:lblAlgn val="ctr"/>
        <c:lblOffset val="100"/>
      </c:catAx>
      <c:valAx>
        <c:axId val="120214272"/>
        <c:scaling>
          <c:orientation val="minMax"/>
        </c:scaling>
        <c:axPos val="l"/>
        <c:title>
          <c:tx>
            <c:rich>
              <a:bodyPr/>
              <a:lstStyle/>
              <a:p>
                <a:pPr>
                  <a:defRPr/>
                </a:pPr>
                <a:r>
                  <a:rPr lang="en-GB" altLang="zh-CN"/>
                  <a:t>Concentration (g</a:t>
                </a:r>
                <a:r>
                  <a:rPr lang="en-GB" altLang="zh-CN" baseline="0"/>
                  <a:t> </a:t>
                </a:r>
                <a:r>
                  <a:rPr lang="en-GB" altLang="zh-CN"/>
                  <a:t>SS m</a:t>
                </a:r>
                <a:r>
                  <a:rPr lang="en-GB" altLang="zh-CN" baseline="30000"/>
                  <a:t>-3</a:t>
                </a:r>
                <a:r>
                  <a:rPr lang="en-GB" altLang="zh-CN"/>
                  <a:t>)</a:t>
                </a:r>
                <a:endParaRPr lang="zh-CN" altLang="en-US"/>
              </a:p>
            </c:rich>
          </c:tx>
        </c:title>
        <c:numFmt formatCode="General" sourceLinked="1"/>
        <c:tickLblPos val="nextTo"/>
        <c:crossAx val="120208000"/>
        <c:crosses val="autoZero"/>
        <c:crossBetween val="between"/>
      </c:valAx>
    </c:plotArea>
    <c:legend>
      <c:legendPos val="r"/>
      <c:layout>
        <c:manualLayout>
          <c:xMode val="edge"/>
          <c:yMode val="edge"/>
          <c:x val="0.74585761154859354"/>
          <c:y val="0.48612751531059406"/>
          <c:w val="0.23542432195975505"/>
          <c:h val="0.16667249927092442"/>
        </c:manualLayout>
      </c:layout>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en-GB" altLang="zh-CN"/>
              <a:t>Operating</a:t>
            </a:r>
            <a:r>
              <a:rPr lang="en-GB" altLang="zh-CN" baseline="0"/>
              <a:t> cost</a:t>
            </a:r>
            <a:endParaRPr lang="zh-CN" altLang="en-US"/>
          </a:p>
        </c:rich>
      </c:tx>
      <c:layout>
        <c:manualLayout>
          <c:xMode val="edge"/>
          <c:yMode val="edge"/>
          <c:x val="0.33940413072405706"/>
          <c:y val="1.9464720194648507E-2"/>
        </c:manualLayout>
      </c:layout>
    </c:title>
    <c:plotArea>
      <c:layout/>
      <c:barChart>
        <c:barDir val="col"/>
        <c:grouping val="clustered"/>
        <c:ser>
          <c:idx val="0"/>
          <c:order val="0"/>
          <c:tx>
            <c:strRef>
              <c:f>'cost for Alasino model'!$A$2</c:f>
              <c:strCache>
                <c:ptCount val="1"/>
                <c:pt idx="0">
                  <c:v>Alasino's model </c:v>
                </c:pt>
              </c:strCache>
            </c:strRef>
          </c:tx>
          <c:cat>
            <c:strRef>
              <c:f>'cost for Alasino model'!$H$1:$K$1</c:f>
              <c:strCache>
                <c:ptCount val="4"/>
                <c:pt idx="0">
                  <c:v>Pumping ernergy</c:v>
                </c:pt>
                <c:pt idx="1">
                  <c:v>Aeration energy</c:v>
                </c:pt>
                <c:pt idx="2">
                  <c:v>Sludge disposal</c:v>
                </c:pt>
                <c:pt idx="3">
                  <c:v>Total operating cost</c:v>
                </c:pt>
              </c:strCache>
            </c:strRef>
          </c:cat>
          <c:val>
            <c:numRef>
              <c:f>'cost for Alasino model'!$H$2:$K$2</c:f>
              <c:numCache>
                <c:formatCode>General</c:formatCode>
                <c:ptCount val="4"/>
                <c:pt idx="0">
                  <c:v>149247</c:v>
                </c:pt>
                <c:pt idx="1">
                  <c:v>1843952</c:v>
                </c:pt>
                <c:pt idx="2">
                  <c:v>1410813</c:v>
                </c:pt>
                <c:pt idx="3">
                  <c:v>3404012</c:v>
                </c:pt>
              </c:numCache>
            </c:numRef>
          </c:val>
        </c:ser>
        <c:ser>
          <c:idx val="1"/>
          <c:order val="1"/>
          <c:tx>
            <c:strRef>
              <c:f>'cost for Alasino model'!$A$3</c:f>
              <c:strCache>
                <c:ptCount val="1"/>
                <c:pt idx="0">
                  <c:v>Model in Copasi</c:v>
                </c:pt>
              </c:strCache>
            </c:strRef>
          </c:tx>
          <c:cat>
            <c:strRef>
              <c:f>'cost for Alasino model'!$H$1:$K$1</c:f>
              <c:strCache>
                <c:ptCount val="4"/>
                <c:pt idx="0">
                  <c:v>Pumping ernergy</c:v>
                </c:pt>
                <c:pt idx="1">
                  <c:v>Aeration energy</c:v>
                </c:pt>
                <c:pt idx="2">
                  <c:v>Sludge disposal</c:v>
                </c:pt>
                <c:pt idx="3">
                  <c:v>Total operating cost</c:v>
                </c:pt>
              </c:strCache>
            </c:strRef>
          </c:cat>
          <c:val>
            <c:numRef>
              <c:f>'cost for Alasino model'!$H$3:$K$3</c:f>
              <c:numCache>
                <c:formatCode>General</c:formatCode>
                <c:ptCount val="4"/>
                <c:pt idx="0">
                  <c:v>149300</c:v>
                </c:pt>
                <c:pt idx="1">
                  <c:v>945800</c:v>
                </c:pt>
                <c:pt idx="2">
                  <c:v>1460000</c:v>
                </c:pt>
                <c:pt idx="3">
                  <c:v>2555100</c:v>
                </c:pt>
              </c:numCache>
            </c:numRef>
          </c:val>
        </c:ser>
        <c:axId val="120231424"/>
        <c:axId val="120232960"/>
      </c:barChart>
      <c:catAx>
        <c:axId val="120231424"/>
        <c:scaling>
          <c:orientation val="minMax"/>
        </c:scaling>
        <c:axPos val="b"/>
        <c:majorTickMark val="none"/>
        <c:tickLblPos val="nextTo"/>
        <c:crossAx val="120232960"/>
        <c:crosses val="autoZero"/>
        <c:auto val="1"/>
        <c:lblAlgn val="ctr"/>
        <c:lblOffset val="100"/>
      </c:catAx>
      <c:valAx>
        <c:axId val="120232960"/>
        <c:scaling>
          <c:orientation val="minMax"/>
        </c:scaling>
        <c:axPos val="l"/>
        <c:title>
          <c:tx>
            <c:rich>
              <a:bodyPr/>
              <a:lstStyle/>
              <a:p>
                <a:pPr>
                  <a:defRPr/>
                </a:pPr>
                <a:r>
                  <a:rPr lang="en-GB" altLang="zh-CN"/>
                  <a:t>Cost (</a:t>
                </a:r>
                <a:r>
                  <a:rPr lang="en-US" altLang="zh-CN" sz="1000" b="1" i="0" u="none" strike="noStrike" baseline="0"/>
                  <a:t>€</a:t>
                </a:r>
                <a:r>
                  <a:rPr lang="en-GB" altLang="zh-CN"/>
                  <a:t>)</a:t>
                </a:r>
                <a:endParaRPr lang="zh-CN" altLang="en-US"/>
              </a:p>
            </c:rich>
          </c:tx>
        </c:title>
        <c:numFmt formatCode="General" sourceLinked="1"/>
        <c:tickLblPos val="nextTo"/>
        <c:crossAx val="120231424"/>
        <c:crosses val="autoZero"/>
        <c:crossBetween val="between"/>
      </c:valAx>
    </c:plotArea>
    <c:legend>
      <c:legendPos val="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en-GB" altLang="zh-CN"/>
              <a:t>Total</a:t>
            </a:r>
            <a:r>
              <a:rPr lang="en-GB" altLang="zh-CN" baseline="0"/>
              <a:t> investment cost</a:t>
            </a:r>
            <a:endParaRPr lang="zh-CN" altLang="en-US"/>
          </a:p>
        </c:rich>
      </c:tx>
    </c:title>
    <c:plotArea>
      <c:layout/>
      <c:barChart>
        <c:barDir val="col"/>
        <c:grouping val="clustered"/>
        <c:ser>
          <c:idx val="0"/>
          <c:order val="0"/>
          <c:tx>
            <c:strRef>
              <c:f>'cost for Alasino model'!$A$2</c:f>
              <c:strCache>
                <c:ptCount val="1"/>
                <c:pt idx="0">
                  <c:v>Alasino's model </c:v>
                </c:pt>
              </c:strCache>
            </c:strRef>
          </c:tx>
          <c:cat>
            <c:strRef>
              <c:f>'cost for Alasino model'!$B$1:$G$1</c:f>
              <c:strCache>
                <c:ptCount val="6"/>
                <c:pt idx="0">
                  <c:v>Tank</c:v>
                </c:pt>
                <c:pt idx="1">
                  <c:v>Aeration</c:v>
                </c:pt>
                <c:pt idx="2">
                  <c:v>Settler</c:v>
                </c:pt>
                <c:pt idx="3">
                  <c:v>Pumping station</c:v>
                </c:pt>
                <c:pt idx="4">
                  <c:v>Sludge recycle</c:v>
                </c:pt>
                <c:pt idx="5">
                  <c:v>Total investment cost</c:v>
                </c:pt>
              </c:strCache>
            </c:strRef>
          </c:cat>
          <c:val>
            <c:numRef>
              <c:f>'cost for Alasino model'!$B$2:$G$2</c:f>
              <c:numCache>
                <c:formatCode>General</c:formatCode>
                <c:ptCount val="6"/>
                <c:pt idx="0">
                  <c:v>1746404</c:v>
                </c:pt>
                <c:pt idx="1">
                  <c:v>171258</c:v>
                </c:pt>
                <c:pt idx="2">
                  <c:v>442671</c:v>
                </c:pt>
                <c:pt idx="3">
                  <c:v>268985</c:v>
                </c:pt>
                <c:pt idx="4">
                  <c:v>33188</c:v>
                </c:pt>
                <c:pt idx="5">
                  <c:v>2662506</c:v>
                </c:pt>
              </c:numCache>
            </c:numRef>
          </c:val>
        </c:ser>
        <c:ser>
          <c:idx val="1"/>
          <c:order val="1"/>
          <c:tx>
            <c:strRef>
              <c:f>'cost for Alasino model'!$A$3</c:f>
              <c:strCache>
                <c:ptCount val="1"/>
                <c:pt idx="0">
                  <c:v>Model in Copasi</c:v>
                </c:pt>
              </c:strCache>
            </c:strRef>
          </c:tx>
          <c:cat>
            <c:strRef>
              <c:f>'cost for Alasino model'!$B$1:$G$1</c:f>
              <c:strCache>
                <c:ptCount val="6"/>
                <c:pt idx="0">
                  <c:v>Tank</c:v>
                </c:pt>
                <c:pt idx="1">
                  <c:v>Aeration</c:v>
                </c:pt>
                <c:pt idx="2">
                  <c:v>Settler</c:v>
                </c:pt>
                <c:pt idx="3">
                  <c:v>Pumping station</c:v>
                </c:pt>
                <c:pt idx="4">
                  <c:v>Sludge recycle</c:v>
                </c:pt>
                <c:pt idx="5">
                  <c:v>Total investment cost</c:v>
                </c:pt>
              </c:strCache>
            </c:strRef>
          </c:cat>
          <c:val>
            <c:numRef>
              <c:f>'cost for Alasino model'!$B$3:$G$3</c:f>
              <c:numCache>
                <c:formatCode>General</c:formatCode>
                <c:ptCount val="6"/>
                <c:pt idx="0">
                  <c:v>1744000</c:v>
                </c:pt>
                <c:pt idx="1">
                  <c:v>171100</c:v>
                </c:pt>
                <c:pt idx="2">
                  <c:v>0</c:v>
                </c:pt>
                <c:pt idx="3">
                  <c:v>269000</c:v>
                </c:pt>
                <c:pt idx="4">
                  <c:v>33100</c:v>
                </c:pt>
                <c:pt idx="5">
                  <c:v>2217200</c:v>
                </c:pt>
              </c:numCache>
            </c:numRef>
          </c:val>
        </c:ser>
        <c:axId val="120279040"/>
        <c:axId val="120280576"/>
      </c:barChart>
      <c:catAx>
        <c:axId val="120279040"/>
        <c:scaling>
          <c:orientation val="minMax"/>
        </c:scaling>
        <c:axPos val="b"/>
        <c:majorTickMark val="none"/>
        <c:tickLblPos val="nextTo"/>
        <c:crossAx val="120280576"/>
        <c:crosses val="autoZero"/>
        <c:auto val="1"/>
        <c:lblAlgn val="ctr"/>
        <c:lblOffset val="100"/>
      </c:catAx>
      <c:valAx>
        <c:axId val="120280576"/>
        <c:scaling>
          <c:orientation val="minMax"/>
        </c:scaling>
        <c:axPos val="l"/>
        <c:title>
          <c:tx>
            <c:rich>
              <a:bodyPr/>
              <a:lstStyle/>
              <a:p>
                <a:pPr>
                  <a:defRPr/>
                </a:pPr>
                <a:r>
                  <a:rPr lang="en-GB" altLang="zh-CN"/>
                  <a:t>Cost (</a:t>
                </a:r>
                <a:r>
                  <a:rPr lang="en-US" altLang="zh-CN" sz="1000" b="1" i="0" u="none" strike="noStrike" baseline="0"/>
                  <a:t>€</a:t>
                </a:r>
                <a:r>
                  <a:rPr lang="en-GB" altLang="zh-CN"/>
                  <a:t>)</a:t>
                </a:r>
                <a:endParaRPr lang="zh-CN" altLang="en-US"/>
              </a:p>
            </c:rich>
          </c:tx>
        </c:title>
        <c:numFmt formatCode="General" sourceLinked="1"/>
        <c:tickLblPos val="nextTo"/>
        <c:crossAx val="120279040"/>
        <c:crosses val="autoZero"/>
        <c:crossBetween val="between"/>
      </c:valAx>
    </c:plotArea>
    <c:legend>
      <c:legendPos val="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en-GB" altLang="zh-CN"/>
              <a:t>Operating</a:t>
            </a:r>
            <a:r>
              <a:rPr lang="en-GB" altLang="zh-CN" baseline="0"/>
              <a:t> cost</a:t>
            </a:r>
            <a:endParaRPr lang="zh-CN" altLang="en-US"/>
          </a:p>
        </c:rich>
      </c:tx>
      <c:layout>
        <c:manualLayout>
          <c:xMode val="edge"/>
          <c:yMode val="edge"/>
          <c:x val="0.33940413072403786"/>
          <c:y val="1.9464720194647765E-2"/>
        </c:manualLayout>
      </c:layout>
    </c:title>
    <c:plotArea>
      <c:layout/>
      <c:barChart>
        <c:barDir val="col"/>
        <c:grouping val="clustered"/>
        <c:ser>
          <c:idx val="0"/>
          <c:order val="0"/>
          <c:tx>
            <c:strRef>
              <c:f>'cost for Alasino model'!$A$2</c:f>
              <c:strCache>
                <c:ptCount val="1"/>
                <c:pt idx="0">
                  <c:v>Alasino's model </c:v>
                </c:pt>
              </c:strCache>
            </c:strRef>
          </c:tx>
          <c:cat>
            <c:strRef>
              <c:f>'cost for Alasino model'!$H$1:$K$1</c:f>
              <c:strCache>
                <c:ptCount val="4"/>
                <c:pt idx="0">
                  <c:v>Pumping ernergy</c:v>
                </c:pt>
                <c:pt idx="1">
                  <c:v>Aeration energy</c:v>
                </c:pt>
                <c:pt idx="2">
                  <c:v>Sludge disposal</c:v>
                </c:pt>
                <c:pt idx="3">
                  <c:v>Total operating cost</c:v>
                </c:pt>
              </c:strCache>
            </c:strRef>
          </c:cat>
          <c:val>
            <c:numRef>
              <c:f>'cost for Alasino model'!$H$2:$K$2</c:f>
              <c:numCache>
                <c:formatCode>General</c:formatCode>
                <c:ptCount val="4"/>
                <c:pt idx="0">
                  <c:v>149247</c:v>
                </c:pt>
                <c:pt idx="1">
                  <c:v>1843952</c:v>
                </c:pt>
                <c:pt idx="2">
                  <c:v>1410813</c:v>
                </c:pt>
                <c:pt idx="3">
                  <c:v>3404012</c:v>
                </c:pt>
              </c:numCache>
            </c:numRef>
          </c:val>
        </c:ser>
        <c:ser>
          <c:idx val="1"/>
          <c:order val="1"/>
          <c:tx>
            <c:v>The validated model</c:v>
          </c:tx>
          <c:cat>
            <c:strRef>
              <c:f>'cost for Alasino model'!$H$1:$K$1</c:f>
              <c:strCache>
                <c:ptCount val="4"/>
                <c:pt idx="0">
                  <c:v>Pumping ernergy</c:v>
                </c:pt>
                <c:pt idx="1">
                  <c:v>Aeration energy</c:v>
                </c:pt>
                <c:pt idx="2">
                  <c:v>Sludge disposal</c:v>
                </c:pt>
                <c:pt idx="3">
                  <c:v>Total operating cost</c:v>
                </c:pt>
              </c:strCache>
            </c:strRef>
          </c:cat>
          <c:val>
            <c:numRef>
              <c:f>'cost for Alasino model'!$H$3:$K$3</c:f>
              <c:numCache>
                <c:formatCode>General</c:formatCode>
                <c:ptCount val="4"/>
                <c:pt idx="0">
                  <c:v>149300</c:v>
                </c:pt>
                <c:pt idx="1">
                  <c:v>945800</c:v>
                </c:pt>
                <c:pt idx="2">
                  <c:v>1460000</c:v>
                </c:pt>
                <c:pt idx="3">
                  <c:v>2555100</c:v>
                </c:pt>
              </c:numCache>
            </c:numRef>
          </c:val>
        </c:ser>
        <c:ser>
          <c:idx val="2"/>
          <c:order val="2"/>
          <c:tx>
            <c:v>The optimized model using the particle swarm algorithm </c:v>
          </c:tx>
          <c:cat>
            <c:strRef>
              <c:f>'cost for Alasino model'!$H$1:$K$1</c:f>
              <c:strCache>
                <c:ptCount val="4"/>
                <c:pt idx="0">
                  <c:v>Pumping ernergy</c:v>
                </c:pt>
                <c:pt idx="1">
                  <c:v>Aeration energy</c:v>
                </c:pt>
                <c:pt idx="2">
                  <c:v>Sludge disposal</c:v>
                </c:pt>
                <c:pt idx="3">
                  <c:v>Total operating cost</c:v>
                </c:pt>
              </c:strCache>
            </c:strRef>
          </c:cat>
          <c:val>
            <c:numRef>
              <c:f>'cost for Alasino model'!$H$6:$K$6</c:f>
              <c:numCache>
                <c:formatCode>0.00E+00</c:formatCode>
                <c:ptCount val="4"/>
                <c:pt idx="0">
                  <c:v>926900</c:v>
                </c:pt>
                <c:pt idx="1">
                  <c:v>470600</c:v>
                </c:pt>
                <c:pt idx="2">
                  <c:v>604800</c:v>
                </c:pt>
                <c:pt idx="3">
                  <c:v>2002300</c:v>
                </c:pt>
              </c:numCache>
            </c:numRef>
          </c:val>
        </c:ser>
        <c:axId val="120306688"/>
        <c:axId val="120455936"/>
      </c:barChart>
      <c:catAx>
        <c:axId val="120306688"/>
        <c:scaling>
          <c:orientation val="minMax"/>
        </c:scaling>
        <c:axPos val="b"/>
        <c:majorTickMark val="none"/>
        <c:tickLblPos val="nextTo"/>
        <c:crossAx val="120455936"/>
        <c:crosses val="autoZero"/>
        <c:auto val="1"/>
        <c:lblAlgn val="ctr"/>
        <c:lblOffset val="100"/>
      </c:catAx>
      <c:valAx>
        <c:axId val="120455936"/>
        <c:scaling>
          <c:orientation val="minMax"/>
        </c:scaling>
        <c:axPos val="l"/>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GB" altLang="zh-CN" sz="1000" b="1" i="0" baseline="0"/>
                  <a:t>Cost (</a:t>
                </a:r>
                <a:r>
                  <a:rPr lang="en-US" altLang="zh-CN" sz="1000" b="1" i="0" baseline="0"/>
                  <a:t>€</a:t>
                </a:r>
                <a:r>
                  <a:rPr lang="en-GB" altLang="zh-CN" sz="1000" b="1" i="0" baseline="0"/>
                  <a:t>)</a:t>
                </a:r>
                <a:endParaRPr lang="zh-CN" altLang="zh-CN" sz="1000" b="1" i="0" baseline="0"/>
              </a:p>
            </c:rich>
          </c:tx>
        </c:title>
        <c:numFmt formatCode="General" sourceLinked="1"/>
        <c:tickLblPos val="nextTo"/>
        <c:crossAx val="120306688"/>
        <c:crosses val="autoZero"/>
        <c:crossBetween val="between"/>
      </c:valAx>
    </c:plotArea>
    <c:legend>
      <c:legendPos val="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en-GB" altLang="zh-CN"/>
              <a:t>Total</a:t>
            </a:r>
            <a:r>
              <a:rPr lang="en-GB" altLang="zh-CN" baseline="0"/>
              <a:t> investment cost</a:t>
            </a:r>
            <a:endParaRPr lang="zh-CN" altLang="en-US"/>
          </a:p>
        </c:rich>
      </c:tx>
    </c:title>
    <c:plotArea>
      <c:layout/>
      <c:barChart>
        <c:barDir val="col"/>
        <c:grouping val="clustered"/>
        <c:ser>
          <c:idx val="0"/>
          <c:order val="0"/>
          <c:tx>
            <c:strRef>
              <c:f>'cost for Alasino model'!$A$2</c:f>
              <c:strCache>
                <c:ptCount val="1"/>
                <c:pt idx="0">
                  <c:v>Alasino's model </c:v>
                </c:pt>
              </c:strCache>
            </c:strRef>
          </c:tx>
          <c:cat>
            <c:strRef>
              <c:f>'cost for Alasino model'!$B$1:$G$1</c:f>
              <c:strCache>
                <c:ptCount val="6"/>
                <c:pt idx="0">
                  <c:v>Tank</c:v>
                </c:pt>
                <c:pt idx="1">
                  <c:v>Aeration</c:v>
                </c:pt>
                <c:pt idx="2">
                  <c:v>Settler</c:v>
                </c:pt>
                <c:pt idx="3">
                  <c:v>Pumping station</c:v>
                </c:pt>
                <c:pt idx="4">
                  <c:v>Sludge recycle</c:v>
                </c:pt>
                <c:pt idx="5">
                  <c:v>Total investment cost</c:v>
                </c:pt>
              </c:strCache>
            </c:strRef>
          </c:cat>
          <c:val>
            <c:numRef>
              <c:f>'cost for Alasino model'!$B$2:$G$2</c:f>
              <c:numCache>
                <c:formatCode>General</c:formatCode>
                <c:ptCount val="6"/>
                <c:pt idx="0">
                  <c:v>1746404</c:v>
                </c:pt>
                <c:pt idx="1">
                  <c:v>171258</c:v>
                </c:pt>
                <c:pt idx="2">
                  <c:v>442671</c:v>
                </c:pt>
                <c:pt idx="3">
                  <c:v>268985</c:v>
                </c:pt>
                <c:pt idx="4">
                  <c:v>33188</c:v>
                </c:pt>
                <c:pt idx="5">
                  <c:v>2662506</c:v>
                </c:pt>
              </c:numCache>
            </c:numRef>
          </c:val>
        </c:ser>
        <c:ser>
          <c:idx val="1"/>
          <c:order val="1"/>
          <c:tx>
            <c:v>The validated model</c:v>
          </c:tx>
          <c:cat>
            <c:strRef>
              <c:f>'cost for Alasino model'!$B$1:$G$1</c:f>
              <c:strCache>
                <c:ptCount val="6"/>
                <c:pt idx="0">
                  <c:v>Tank</c:v>
                </c:pt>
                <c:pt idx="1">
                  <c:v>Aeration</c:v>
                </c:pt>
                <c:pt idx="2">
                  <c:v>Settler</c:v>
                </c:pt>
                <c:pt idx="3">
                  <c:v>Pumping station</c:v>
                </c:pt>
                <c:pt idx="4">
                  <c:v>Sludge recycle</c:v>
                </c:pt>
                <c:pt idx="5">
                  <c:v>Total investment cost</c:v>
                </c:pt>
              </c:strCache>
            </c:strRef>
          </c:cat>
          <c:val>
            <c:numRef>
              <c:f>'cost for Alasino model'!$B$3:$G$3</c:f>
              <c:numCache>
                <c:formatCode>General</c:formatCode>
                <c:ptCount val="6"/>
                <c:pt idx="0">
                  <c:v>1744000</c:v>
                </c:pt>
                <c:pt idx="1">
                  <c:v>171100</c:v>
                </c:pt>
                <c:pt idx="2">
                  <c:v>0</c:v>
                </c:pt>
                <c:pt idx="3">
                  <c:v>269000</c:v>
                </c:pt>
                <c:pt idx="4">
                  <c:v>33100</c:v>
                </c:pt>
                <c:pt idx="5">
                  <c:v>2217200</c:v>
                </c:pt>
              </c:numCache>
            </c:numRef>
          </c:val>
        </c:ser>
        <c:ser>
          <c:idx val="2"/>
          <c:order val="2"/>
          <c:tx>
            <c:v>The optimized model using the particle swarm algorithm</c:v>
          </c:tx>
          <c:cat>
            <c:strRef>
              <c:f>'cost for Alasino model'!$B$1:$G$1</c:f>
              <c:strCache>
                <c:ptCount val="6"/>
                <c:pt idx="0">
                  <c:v>Tank</c:v>
                </c:pt>
                <c:pt idx="1">
                  <c:v>Aeration</c:v>
                </c:pt>
                <c:pt idx="2">
                  <c:v>Settler</c:v>
                </c:pt>
                <c:pt idx="3">
                  <c:v>Pumping station</c:v>
                </c:pt>
                <c:pt idx="4">
                  <c:v>Sludge recycle</c:v>
                </c:pt>
                <c:pt idx="5">
                  <c:v>Total investment cost</c:v>
                </c:pt>
              </c:strCache>
            </c:strRef>
          </c:cat>
          <c:val>
            <c:numRef>
              <c:f>'cost for Alasino model'!$B$6:$G$6</c:f>
              <c:numCache>
                <c:formatCode>0.00E+00</c:formatCode>
                <c:ptCount val="6"/>
                <c:pt idx="0">
                  <c:v>1818000</c:v>
                </c:pt>
                <c:pt idx="1">
                  <c:v>121600</c:v>
                </c:pt>
                <c:pt idx="2" formatCode="General">
                  <c:v>0</c:v>
                </c:pt>
                <c:pt idx="3">
                  <c:v>269000</c:v>
                </c:pt>
                <c:pt idx="4">
                  <c:v>58000</c:v>
                </c:pt>
                <c:pt idx="5">
                  <c:v>2266600</c:v>
                </c:pt>
              </c:numCache>
            </c:numRef>
          </c:val>
        </c:ser>
        <c:axId val="120490240"/>
        <c:axId val="120504320"/>
      </c:barChart>
      <c:catAx>
        <c:axId val="120490240"/>
        <c:scaling>
          <c:orientation val="minMax"/>
        </c:scaling>
        <c:axPos val="b"/>
        <c:majorTickMark val="none"/>
        <c:tickLblPos val="nextTo"/>
        <c:crossAx val="120504320"/>
        <c:crosses val="autoZero"/>
        <c:auto val="1"/>
        <c:lblAlgn val="ctr"/>
        <c:lblOffset val="100"/>
      </c:catAx>
      <c:valAx>
        <c:axId val="120504320"/>
        <c:scaling>
          <c:orientation val="minMax"/>
        </c:scaling>
        <c:axPos val="l"/>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GB" altLang="zh-CN" sz="1000" b="1" i="0" baseline="0"/>
                  <a:t>Cost (</a:t>
                </a:r>
                <a:r>
                  <a:rPr lang="en-US" altLang="zh-CN" sz="1000" b="1" i="0" baseline="0"/>
                  <a:t>€</a:t>
                </a:r>
                <a:r>
                  <a:rPr lang="en-GB" altLang="zh-CN" sz="1000" b="1" i="0" baseline="0"/>
                  <a:t>)</a:t>
                </a:r>
                <a:endParaRPr lang="zh-CN" altLang="zh-CN" sz="1000" b="1" i="0" baseline="0"/>
              </a:p>
            </c:rich>
          </c:tx>
        </c:title>
        <c:numFmt formatCode="General" sourceLinked="1"/>
        <c:tickLblPos val="nextTo"/>
        <c:crossAx val="120490240"/>
        <c:crosses val="autoZero"/>
        <c:crossBetween val="between"/>
      </c:valAx>
    </c:plotArea>
    <c:legend>
      <c:legendPos val="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en-GB" altLang="zh-CN"/>
              <a:t>Net</a:t>
            </a:r>
            <a:r>
              <a:rPr lang="en-GB" altLang="zh-CN" baseline="0"/>
              <a:t> present value</a:t>
            </a:r>
            <a:endParaRPr lang="zh-CN" altLang="en-US"/>
          </a:p>
        </c:rich>
      </c:tx>
    </c:title>
    <c:plotArea>
      <c:layout/>
      <c:barChart>
        <c:barDir val="col"/>
        <c:grouping val="clustered"/>
        <c:ser>
          <c:idx val="0"/>
          <c:order val="0"/>
          <c:tx>
            <c:v>Model with optimal solutions</c:v>
          </c:tx>
          <c:cat>
            <c:strRef>
              <c:f>('cost for Alasino model'!$B$1:$C$1,'cost for Alasino model'!$E$1:$F$1,'cost for Alasino model'!$H$1:$J$1,'cost for Alasino model'!$L$1)</c:f>
              <c:strCache>
                <c:ptCount val="8"/>
                <c:pt idx="0">
                  <c:v>Tank</c:v>
                </c:pt>
                <c:pt idx="1">
                  <c:v>Aeration</c:v>
                </c:pt>
                <c:pt idx="2">
                  <c:v>Pumping station</c:v>
                </c:pt>
                <c:pt idx="3">
                  <c:v>Sludge recycle</c:v>
                </c:pt>
                <c:pt idx="4">
                  <c:v>Pumping ernergy</c:v>
                </c:pt>
                <c:pt idx="5">
                  <c:v>Aeration energy</c:v>
                </c:pt>
                <c:pt idx="6">
                  <c:v>Sludge disposal</c:v>
                </c:pt>
                <c:pt idx="7">
                  <c:v>NPV</c:v>
                </c:pt>
              </c:strCache>
            </c:strRef>
          </c:cat>
          <c:val>
            <c:numRef>
              <c:f>('cost for Alasino model'!$B$12:$C$12,'cost for Alasino model'!$E$12:$F$12,'cost for Alasino model'!$H$12:$J$12,'cost for Alasino model'!$L$12)</c:f>
              <c:numCache>
                <c:formatCode>General</c:formatCode>
                <c:ptCount val="8"/>
                <c:pt idx="0" formatCode="0.00E+00">
                  <c:v>2975240</c:v>
                </c:pt>
                <c:pt idx="1">
                  <c:v>178239</c:v>
                </c:pt>
                <c:pt idx="2">
                  <c:v>463027</c:v>
                </c:pt>
                <c:pt idx="3">
                  <c:v>69719.100000000006</c:v>
                </c:pt>
                <c:pt idx="4" formatCode="0.00E+00">
                  <c:v>1716640</c:v>
                </c:pt>
                <c:pt idx="5">
                  <c:v>439328</c:v>
                </c:pt>
                <c:pt idx="6" formatCode="0.00E+00">
                  <c:v>3409720</c:v>
                </c:pt>
                <c:pt idx="7">
                  <c:v>9251913.099999981</c:v>
                </c:pt>
              </c:numCache>
            </c:numRef>
          </c:val>
        </c:ser>
        <c:ser>
          <c:idx val="1"/>
          <c:order val="1"/>
          <c:tx>
            <c:v>Model with default design parameters</c:v>
          </c:tx>
          <c:cat>
            <c:strRef>
              <c:f>('cost for Alasino model'!$B$1:$C$1,'cost for Alasino model'!$E$1:$F$1,'cost for Alasino model'!$H$1:$J$1,'cost for Alasino model'!$L$1)</c:f>
              <c:strCache>
                <c:ptCount val="8"/>
                <c:pt idx="0">
                  <c:v>Tank</c:v>
                </c:pt>
                <c:pt idx="1">
                  <c:v>Aeration</c:v>
                </c:pt>
                <c:pt idx="2">
                  <c:v>Pumping station</c:v>
                </c:pt>
                <c:pt idx="3">
                  <c:v>Sludge recycle</c:v>
                </c:pt>
                <c:pt idx="4">
                  <c:v>Pumping ernergy</c:v>
                </c:pt>
                <c:pt idx="5">
                  <c:v>Aeration energy</c:v>
                </c:pt>
                <c:pt idx="6">
                  <c:v>Sludge disposal</c:v>
                </c:pt>
                <c:pt idx="7">
                  <c:v>NPV</c:v>
                </c:pt>
              </c:strCache>
            </c:strRef>
          </c:cat>
          <c:val>
            <c:numRef>
              <c:f>('cost for Alasino model'!$B$13,'cost for Alasino model'!$C$13,'cost for Alasino model'!$E$13,'cost for Alasino model'!$F$13,'cost for Alasino model'!$H$13,'cost for Alasino model'!$I$13,'cost for Alasino model'!$J$13,'cost for Alasino model'!$L$13)</c:f>
              <c:numCache>
                <c:formatCode>General</c:formatCode>
                <c:ptCount val="8"/>
                <c:pt idx="0" formatCode="0.00E+00">
                  <c:v>3481120</c:v>
                </c:pt>
                <c:pt idx="1">
                  <c:v>512997</c:v>
                </c:pt>
                <c:pt idx="2">
                  <c:v>463027</c:v>
                </c:pt>
                <c:pt idx="3">
                  <c:v>50493.9</c:v>
                </c:pt>
                <c:pt idx="4">
                  <c:v>607570</c:v>
                </c:pt>
                <c:pt idx="5" formatCode="0.00E+00">
                  <c:v>1452580</c:v>
                </c:pt>
                <c:pt idx="6" formatCode="0.00E+00">
                  <c:v>9075570</c:v>
                </c:pt>
                <c:pt idx="7" formatCode="0.00E+00">
                  <c:v>15643357.9</c:v>
                </c:pt>
              </c:numCache>
            </c:numRef>
          </c:val>
        </c:ser>
        <c:axId val="120939264"/>
        <c:axId val="120940800"/>
      </c:barChart>
      <c:catAx>
        <c:axId val="120939264"/>
        <c:scaling>
          <c:orientation val="minMax"/>
        </c:scaling>
        <c:axPos val="b"/>
        <c:majorTickMark val="none"/>
        <c:tickLblPos val="nextTo"/>
        <c:crossAx val="120940800"/>
        <c:crosses val="autoZero"/>
        <c:auto val="1"/>
        <c:lblAlgn val="ctr"/>
        <c:lblOffset val="100"/>
      </c:catAx>
      <c:valAx>
        <c:axId val="120940800"/>
        <c:scaling>
          <c:orientation val="minMax"/>
        </c:scaling>
        <c:axPos val="l"/>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GB" altLang="zh-CN" sz="1000" b="1" i="0" baseline="0"/>
                  <a:t>Cost (</a:t>
                </a:r>
                <a:r>
                  <a:rPr lang="en-US" altLang="zh-CN" sz="1000" b="1" i="0" baseline="0"/>
                  <a:t>€</a:t>
                </a:r>
                <a:r>
                  <a:rPr lang="en-GB" altLang="zh-CN" sz="1000" b="1" i="0" baseline="0"/>
                  <a:t>)</a:t>
                </a:r>
                <a:endParaRPr lang="zh-CN" altLang="zh-CN" sz="1000" b="1" i="0" baseline="0"/>
              </a:p>
            </c:rich>
          </c:tx>
        </c:title>
        <c:numFmt formatCode="0.00E+00" sourceLinked="1"/>
        <c:tickLblPos val="nextTo"/>
        <c:crossAx val="120939264"/>
        <c:crosses val="autoZero"/>
        <c:crossBetween val="between"/>
      </c:valAx>
    </c:plotArea>
    <c:legend>
      <c:legendPos val="r"/>
    </c:legend>
    <c:plotVisOnly val="1"/>
    <c:dispBlanksAs val="gap"/>
  </c:chart>
  <c:externalData r:id="rId1"/>
</c:chartSpace>
</file>

<file path=word/drawings/drawing1.xml><?xml version="1.0" encoding="utf-8"?>
<c:userShapes xmlns:c="http://schemas.openxmlformats.org/drawingml/2006/chart">
  <cdr:relSizeAnchor xmlns:cdr="http://schemas.openxmlformats.org/drawingml/2006/chartDrawing">
    <cdr:from>
      <cdr:x>0.23296</cdr:x>
      <cdr:y>0.35497</cdr:y>
    </cdr:from>
    <cdr:to>
      <cdr:x>0.29978</cdr:x>
      <cdr:y>0.44527</cdr:y>
    </cdr:to>
    <cdr:sp macro="" textlink="">
      <cdr:nvSpPr>
        <cdr:cNvPr id="2" name="TextBox 1"/>
        <cdr:cNvSpPr txBox="1"/>
      </cdr:nvSpPr>
      <cdr:spPr>
        <a:xfrm xmlns:a="http://schemas.openxmlformats.org/drawingml/2006/main">
          <a:off x="1228725" y="1085850"/>
          <a:ext cx="352425"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CN" altLang="en-US" sz="1100"/>
        </a:p>
      </cdr:txBody>
    </cdr:sp>
  </cdr:relSizeAnchor>
  <cdr:relSizeAnchor xmlns:cdr="http://schemas.openxmlformats.org/drawingml/2006/chartDrawing">
    <cdr:from>
      <cdr:x>0.22755</cdr:x>
      <cdr:y>0.36431</cdr:y>
    </cdr:from>
    <cdr:to>
      <cdr:x>0.30701</cdr:x>
      <cdr:y>0.46084</cdr:y>
    </cdr:to>
    <cdr:sp macro="" textlink="">
      <cdr:nvSpPr>
        <cdr:cNvPr id="3" name="TextBox 2"/>
        <cdr:cNvSpPr txBox="1"/>
      </cdr:nvSpPr>
      <cdr:spPr>
        <a:xfrm xmlns:a="http://schemas.openxmlformats.org/drawingml/2006/main">
          <a:off x="1200150" y="1114425"/>
          <a:ext cx="419100"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1100"/>
            <a:t>(1)</a:t>
          </a:r>
          <a:endParaRPr lang="zh-CN" altLang="en-US" sz="1100"/>
        </a:p>
      </cdr:txBody>
    </cdr:sp>
  </cdr:relSizeAnchor>
  <cdr:relSizeAnchor xmlns:cdr="http://schemas.openxmlformats.org/drawingml/2006/chartDrawing">
    <cdr:from>
      <cdr:x>0.32868</cdr:x>
      <cdr:y>0.35186</cdr:y>
    </cdr:from>
    <cdr:to>
      <cdr:x>0.42981</cdr:x>
      <cdr:y>0.49509</cdr:y>
    </cdr:to>
    <cdr:sp macro="" textlink="">
      <cdr:nvSpPr>
        <cdr:cNvPr id="4" name="TextBox 3"/>
        <cdr:cNvSpPr txBox="1"/>
      </cdr:nvSpPr>
      <cdr:spPr>
        <a:xfrm xmlns:a="http://schemas.openxmlformats.org/drawingml/2006/main">
          <a:off x="1733550" y="1076325"/>
          <a:ext cx="533400" cy="4381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1100"/>
            <a:t>(2)</a:t>
          </a:r>
          <a:endParaRPr lang="zh-CN" altLang="en-US" sz="1100"/>
        </a:p>
      </cdr:txBody>
    </cdr:sp>
  </cdr:relSizeAnchor>
  <cdr:relSizeAnchor xmlns:cdr="http://schemas.openxmlformats.org/drawingml/2006/chartDrawing">
    <cdr:from>
      <cdr:x>0.37202</cdr:x>
      <cdr:y>0.23665</cdr:y>
    </cdr:from>
    <cdr:to>
      <cdr:x>0.44967</cdr:x>
      <cdr:y>0.32072</cdr:y>
    </cdr:to>
    <cdr:sp macro="" textlink="">
      <cdr:nvSpPr>
        <cdr:cNvPr id="5" name="TextBox 4"/>
        <cdr:cNvSpPr txBox="1"/>
      </cdr:nvSpPr>
      <cdr:spPr>
        <a:xfrm xmlns:a="http://schemas.openxmlformats.org/drawingml/2006/main">
          <a:off x="1962150" y="723900"/>
          <a:ext cx="4095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1100"/>
            <a:t>(3)</a:t>
          </a:r>
          <a:endParaRPr lang="zh-CN" altLang="en-US" sz="1100"/>
        </a:p>
      </cdr:txBody>
    </cdr:sp>
  </cdr:relSizeAnchor>
  <cdr:relSizeAnchor xmlns:cdr="http://schemas.openxmlformats.org/drawingml/2006/chartDrawing">
    <cdr:from>
      <cdr:x>0.43162</cdr:x>
      <cdr:y>0.16192</cdr:y>
    </cdr:from>
    <cdr:to>
      <cdr:x>0.53094</cdr:x>
      <cdr:y>0.25222</cdr:y>
    </cdr:to>
    <cdr:sp macro="" textlink="">
      <cdr:nvSpPr>
        <cdr:cNvPr id="6" name="TextBox 5"/>
        <cdr:cNvSpPr txBox="1"/>
      </cdr:nvSpPr>
      <cdr:spPr>
        <a:xfrm xmlns:a="http://schemas.openxmlformats.org/drawingml/2006/main">
          <a:off x="2276475" y="495300"/>
          <a:ext cx="523875"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1100"/>
            <a:t>(4)</a:t>
          </a:r>
          <a:endParaRPr lang="zh-CN" alt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0.21558</cdr:x>
      <cdr:y>0.25963</cdr:y>
    </cdr:from>
    <cdr:to>
      <cdr:x>0.56534</cdr:x>
      <cdr:y>0.37417</cdr:y>
    </cdr:to>
    <cdr:sp macro="" textlink="">
      <cdr:nvSpPr>
        <cdr:cNvPr id="2" name="TextBox 1"/>
        <cdr:cNvSpPr txBox="1"/>
      </cdr:nvSpPr>
      <cdr:spPr>
        <a:xfrm xmlns:a="http://schemas.openxmlformats.org/drawingml/2006/main">
          <a:off x="1137038" y="811032"/>
          <a:ext cx="1844743" cy="3578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altLang="zh-CN" sz="800" baseline="0">
              <a:solidFill>
                <a:srgbClr val="FF0000"/>
              </a:solidFill>
            </a:rPr>
            <a:t>A sharp decrease in the concentration during the first 17 days</a:t>
          </a:r>
          <a:endParaRPr lang="zh-CN" altLang="en-US" sz="800">
            <a:solidFill>
              <a:srgbClr val="FF0000"/>
            </a:solidFill>
          </a:endParaRPr>
        </a:p>
      </cdr:txBody>
    </cdr:sp>
  </cdr:relSizeAnchor>
  <cdr:relSizeAnchor xmlns:cdr="http://schemas.openxmlformats.org/drawingml/2006/chartDrawing">
    <cdr:from>
      <cdr:x>0.14262</cdr:x>
      <cdr:y>0.3309</cdr:y>
    </cdr:from>
    <cdr:to>
      <cdr:x>0.22704</cdr:x>
      <cdr:y>0.50908</cdr:y>
    </cdr:to>
    <cdr:sp macro="" textlink="">
      <cdr:nvSpPr>
        <cdr:cNvPr id="4" name="直接箭头连接符 3"/>
        <cdr:cNvSpPr/>
      </cdr:nvSpPr>
      <cdr:spPr>
        <a:xfrm xmlns:a="http://schemas.openxmlformats.org/drawingml/2006/main" flipH="1">
          <a:off x="752226" y="1033669"/>
          <a:ext cx="445273" cy="556592"/>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zh-CN"/>
        </a:p>
      </cdr:txBody>
    </cdr:sp>
  </cdr:relSizeAnchor>
  <cdr:relSizeAnchor xmlns:cdr="http://schemas.openxmlformats.org/drawingml/2006/chartDrawing">
    <cdr:from>
      <cdr:x>0.44021</cdr:x>
      <cdr:y>0.60071</cdr:y>
    </cdr:from>
    <cdr:to>
      <cdr:x>0.64854</cdr:x>
      <cdr:y>0.67692</cdr:y>
    </cdr:to>
    <cdr:sp macro="" textlink="">
      <cdr:nvSpPr>
        <cdr:cNvPr id="5" name="TextBox 1"/>
        <cdr:cNvSpPr txBox="1"/>
      </cdr:nvSpPr>
      <cdr:spPr>
        <a:xfrm xmlns:a="http://schemas.openxmlformats.org/drawingml/2006/main">
          <a:off x="2321780" y="1876508"/>
          <a:ext cx="1098797" cy="23805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GB" altLang="zh-CN" sz="800">
              <a:solidFill>
                <a:srgbClr val="FF0000"/>
              </a:solidFill>
            </a:rPr>
            <a:t>20 g COD m</a:t>
          </a:r>
          <a:r>
            <a:rPr lang="en-GB" altLang="zh-CN" sz="800" baseline="30000">
              <a:solidFill>
                <a:srgbClr val="FF0000"/>
              </a:solidFill>
            </a:rPr>
            <a:t>-3</a:t>
          </a:r>
          <a:endParaRPr lang="zh-CN" altLang="en-US" sz="800" baseline="30000">
            <a:solidFill>
              <a:srgbClr val="FF0000"/>
            </a:solidFill>
          </a:endParaRPr>
        </a:p>
      </cdr:txBody>
    </cdr:sp>
  </cdr:relSizeAnchor>
  <cdr:relSizeAnchor xmlns:cdr="http://schemas.openxmlformats.org/drawingml/2006/chartDrawing">
    <cdr:from>
      <cdr:x>0.39287</cdr:x>
      <cdr:y>0.65417</cdr:y>
    </cdr:from>
    <cdr:to>
      <cdr:x>0.43659</cdr:x>
      <cdr:y>0.69235</cdr:y>
    </cdr:to>
    <cdr:sp macro="" textlink="">
      <cdr:nvSpPr>
        <cdr:cNvPr id="7" name="直接箭头连接符 6"/>
        <cdr:cNvSpPr/>
      </cdr:nvSpPr>
      <cdr:spPr>
        <a:xfrm xmlns:a="http://schemas.openxmlformats.org/drawingml/2006/main" flipH="1">
          <a:off x="2072142" y="2043485"/>
          <a:ext cx="230588" cy="11927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zh-CN"/>
        </a:p>
      </cdr:txBody>
    </cdr:sp>
  </cdr:relSizeAnchor>
  <cdr:relSizeAnchor xmlns:cdr="http://schemas.openxmlformats.org/drawingml/2006/chartDrawing">
    <cdr:from>
      <cdr:x>0.26172</cdr:x>
      <cdr:y>0.56253</cdr:y>
    </cdr:from>
    <cdr:to>
      <cdr:x>0.42843</cdr:x>
      <cdr:y>0.63874</cdr:y>
    </cdr:to>
    <cdr:sp macro="" textlink="">
      <cdr:nvSpPr>
        <cdr:cNvPr id="8" name="TextBox 1"/>
        <cdr:cNvSpPr txBox="1"/>
      </cdr:nvSpPr>
      <cdr:spPr>
        <a:xfrm xmlns:a="http://schemas.openxmlformats.org/drawingml/2006/main">
          <a:off x="1380379" y="1757238"/>
          <a:ext cx="879308" cy="23805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GB" altLang="zh-CN" sz="800">
              <a:solidFill>
                <a:srgbClr val="FF0000"/>
              </a:solidFill>
            </a:rPr>
            <a:t>5.4 g COD m</a:t>
          </a:r>
          <a:r>
            <a:rPr lang="en-GB" altLang="zh-CN" sz="800" baseline="30000">
              <a:solidFill>
                <a:srgbClr val="FF0000"/>
              </a:solidFill>
            </a:rPr>
            <a:t>-3</a:t>
          </a:r>
          <a:endParaRPr lang="zh-CN" altLang="en-US" sz="800" baseline="30000">
            <a:solidFill>
              <a:srgbClr val="FF0000"/>
            </a:solidFill>
          </a:endParaRPr>
        </a:p>
      </cdr:txBody>
    </cdr:sp>
  </cdr:relSizeAnchor>
  <cdr:relSizeAnchor xmlns:cdr="http://schemas.openxmlformats.org/drawingml/2006/chartDrawing">
    <cdr:from>
      <cdr:x>0.34313</cdr:x>
      <cdr:y>0.62871</cdr:y>
    </cdr:from>
    <cdr:to>
      <cdr:x>0.36574</cdr:x>
      <cdr:y>0.75344</cdr:y>
    </cdr:to>
    <cdr:sp macro="" textlink="">
      <cdr:nvSpPr>
        <cdr:cNvPr id="10" name="直接箭头连接符 9"/>
        <cdr:cNvSpPr/>
      </cdr:nvSpPr>
      <cdr:spPr>
        <a:xfrm xmlns:a="http://schemas.openxmlformats.org/drawingml/2006/main">
          <a:off x="1809749" y="1963972"/>
          <a:ext cx="119269" cy="389614"/>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zh-CN"/>
        </a:p>
      </cdr:txBody>
    </cdr:sp>
  </cdr:relSizeAnchor>
  <cdr:relSizeAnchor xmlns:cdr="http://schemas.openxmlformats.org/drawingml/2006/chartDrawing">
    <cdr:from>
      <cdr:x>0.18254</cdr:x>
      <cdr:y>0.6898</cdr:y>
    </cdr:from>
    <cdr:to>
      <cdr:x>0.35066</cdr:x>
      <cdr:y>0.75752</cdr:y>
    </cdr:to>
    <cdr:sp macro="" textlink="">
      <cdr:nvSpPr>
        <cdr:cNvPr id="11" name="TextBox 1"/>
        <cdr:cNvSpPr txBox="1"/>
      </cdr:nvSpPr>
      <cdr:spPr>
        <a:xfrm xmlns:a="http://schemas.openxmlformats.org/drawingml/2006/main">
          <a:off x="952500" y="2064283"/>
          <a:ext cx="877233" cy="20266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GB" altLang="zh-CN" sz="800">
              <a:solidFill>
                <a:srgbClr val="FF0000"/>
              </a:solidFill>
            </a:rPr>
            <a:t>2.5 g COD m</a:t>
          </a:r>
          <a:r>
            <a:rPr lang="en-GB" altLang="zh-CN" sz="800" baseline="30000">
              <a:solidFill>
                <a:srgbClr val="FF0000"/>
              </a:solidFill>
            </a:rPr>
            <a:t>-3</a:t>
          </a:r>
          <a:endParaRPr lang="zh-CN" altLang="en-US" sz="800" baseline="30000">
            <a:solidFill>
              <a:srgbClr val="FF0000"/>
            </a:solidFill>
          </a:endParaRPr>
        </a:p>
      </cdr:txBody>
    </cdr:sp>
  </cdr:relSizeAnchor>
  <cdr:relSizeAnchor xmlns:cdr="http://schemas.openxmlformats.org/drawingml/2006/chartDrawing">
    <cdr:from>
      <cdr:x>0.30091</cdr:x>
      <cdr:y>0.73307</cdr:y>
    </cdr:from>
    <cdr:to>
      <cdr:x>0.35669</cdr:x>
      <cdr:y>0.77889</cdr:y>
    </cdr:to>
    <cdr:sp macro="" textlink="">
      <cdr:nvSpPr>
        <cdr:cNvPr id="13" name="直接箭头连接符 12"/>
        <cdr:cNvSpPr/>
      </cdr:nvSpPr>
      <cdr:spPr>
        <a:xfrm xmlns:a="http://schemas.openxmlformats.org/drawingml/2006/main">
          <a:off x="1587113" y="2289976"/>
          <a:ext cx="294199" cy="143123"/>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zh-CN"/>
        </a:p>
      </cdr:txBody>
    </cdr:sp>
  </cdr:relSizeAnchor>
</c:userShapes>
</file>

<file path=word/drawings/drawing3.xml><?xml version="1.0" encoding="utf-8"?>
<c:userShapes xmlns:c="http://schemas.openxmlformats.org/drawingml/2006/chart">
  <cdr:relSizeAnchor xmlns:cdr="http://schemas.openxmlformats.org/drawingml/2006/chartDrawing">
    <cdr:from>
      <cdr:x>0.31144</cdr:x>
      <cdr:y>0.51884</cdr:y>
    </cdr:from>
    <cdr:to>
      <cdr:x>0.47249</cdr:x>
      <cdr:y>0.6087</cdr:y>
    </cdr:to>
    <cdr:sp macro="" textlink="">
      <cdr:nvSpPr>
        <cdr:cNvPr id="4" name="TextBox 1"/>
        <cdr:cNvSpPr txBox="1"/>
      </cdr:nvSpPr>
      <cdr:spPr>
        <a:xfrm xmlns:a="http://schemas.openxmlformats.org/drawingml/2006/main">
          <a:off x="1665784" y="1568849"/>
          <a:ext cx="861391" cy="2717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altLang="zh-CN" sz="800" baseline="0">
              <a:solidFill>
                <a:srgbClr val="FF0000"/>
              </a:solidFill>
            </a:rPr>
            <a:t>24.4 g N m</a:t>
          </a:r>
          <a:r>
            <a:rPr lang="en-US" altLang="zh-CN" sz="800" baseline="30000">
              <a:solidFill>
                <a:srgbClr val="FF0000"/>
              </a:solidFill>
            </a:rPr>
            <a:t>-3</a:t>
          </a:r>
          <a:endParaRPr lang="zh-CN" altLang="en-US" sz="800" baseline="30000">
            <a:solidFill>
              <a:srgbClr val="FF0000"/>
            </a:solidFill>
          </a:endParaRPr>
        </a:p>
      </cdr:txBody>
    </cdr:sp>
  </cdr:relSizeAnchor>
  <cdr:relSizeAnchor xmlns:cdr="http://schemas.openxmlformats.org/drawingml/2006/chartDrawing">
    <cdr:from>
      <cdr:x>0.37279</cdr:x>
      <cdr:y>0.58845</cdr:y>
    </cdr:from>
    <cdr:to>
      <cdr:x>0.41801</cdr:x>
      <cdr:y>0.64932</cdr:y>
    </cdr:to>
    <cdr:sp macro="" textlink="">
      <cdr:nvSpPr>
        <cdr:cNvPr id="6" name="直接箭头连接符 5"/>
        <cdr:cNvSpPr/>
      </cdr:nvSpPr>
      <cdr:spPr>
        <a:xfrm xmlns:a="http://schemas.openxmlformats.org/drawingml/2006/main">
          <a:off x="1993893" y="1779325"/>
          <a:ext cx="241863" cy="184057"/>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zh-CN"/>
        </a:p>
      </cdr:txBody>
    </cdr:sp>
  </cdr:relSizeAnchor>
  <cdr:relSizeAnchor xmlns:cdr="http://schemas.openxmlformats.org/drawingml/2006/chartDrawing">
    <cdr:from>
      <cdr:x>0.54879</cdr:x>
      <cdr:y>0.49344</cdr:y>
    </cdr:from>
    <cdr:to>
      <cdr:x>0.71053</cdr:x>
      <cdr:y>0.5775</cdr:y>
    </cdr:to>
    <cdr:sp macro="" textlink="">
      <cdr:nvSpPr>
        <cdr:cNvPr id="7" name="TextBox 6"/>
        <cdr:cNvSpPr txBox="1"/>
      </cdr:nvSpPr>
      <cdr:spPr>
        <a:xfrm xmlns:a="http://schemas.openxmlformats.org/drawingml/2006/main">
          <a:off x="2935252" y="1492036"/>
          <a:ext cx="865082" cy="2541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800">
              <a:solidFill>
                <a:srgbClr val="FF0000"/>
              </a:solidFill>
            </a:rPr>
            <a:t>25.6 g N m</a:t>
          </a:r>
          <a:r>
            <a:rPr lang="en-US" altLang="zh-CN" sz="800" baseline="30000">
              <a:solidFill>
                <a:srgbClr val="FF0000"/>
              </a:solidFill>
            </a:rPr>
            <a:t>-3</a:t>
          </a:r>
          <a:endParaRPr lang="zh-CN" altLang="en-US" sz="800" baseline="30000">
            <a:solidFill>
              <a:srgbClr val="FF0000"/>
            </a:solidFill>
          </a:endParaRPr>
        </a:p>
      </cdr:txBody>
    </cdr:sp>
  </cdr:relSizeAnchor>
  <cdr:relSizeAnchor xmlns:cdr="http://schemas.openxmlformats.org/drawingml/2006/chartDrawing">
    <cdr:from>
      <cdr:x>0.53415</cdr:x>
      <cdr:y>0.57718</cdr:y>
    </cdr:from>
    <cdr:to>
      <cdr:x>0.58459</cdr:x>
      <cdr:y>0.65254</cdr:y>
    </cdr:to>
    <cdr:sp macro="" textlink="">
      <cdr:nvSpPr>
        <cdr:cNvPr id="9" name="直接箭头连接符 8"/>
        <cdr:cNvSpPr/>
      </cdr:nvSpPr>
      <cdr:spPr>
        <a:xfrm xmlns:a="http://schemas.openxmlformats.org/drawingml/2006/main" flipH="1">
          <a:off x="2856934" y="1745247"/>
          <a:ext cx="269783" cy="227871"/>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zh-CN"/>
        </a:p>
      </cdr:txBody>
    </cdr:sp>
  </cdr:relSizeAnchor>
  <cdr:relSizeAnchor xmlns:cdr="http://schemas.openxmlformats.org/drawingml/2006/chartDrawing">
    <cdr:from>
      <cdr:x>0.38714</cdr:x>
      <cdr:y>0.45217</cdr:y>
    </cdr:from>
    <cdr:to>
      <cdr:x>0.57322</cdr:x>
      <cdr:y>0.53913</cdr:y>
    </cdr:to>
    <cdr:sp macro="" textlink="">
      <cdr:nvSpPr>
        <cdr:cNvPr id="10" name="TextBox 9"/>
        <cdr:cNvSpPr txBox="1"/>
      </cdr:nvSpPr>
      <cdr:spPr>
        <a:xfrm xmlns:a="http://schemas.openxmlformats.org/drawingml/2006/main">
          <a:off x="1769994" y="1240404"/>
          <a:ext cx="850790" cy="2385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CN" altLang="en-US" sz="1100"/>
        </a:p>
      </cdr:txBody>
    </cdr:sp>
  </cdr:relSizeAnchor>
  <cdr:relSizeAnchor xmlns:cdr="http://schemas.openxmlformats.org/drawingml/2006/chartDrawing">
    <cdr:from>
      <cdr:x>0.46739</cdr:x>
      <cdr:y>0.55072</cdr:y>
    </cdr:from>
    <cdr:to>
      <cdr:x>0.47776</cdr:x>
      <cdr:y>0.68184</cdr:y>
    </cdr:to>
    <cdr:sp macro="" textlink="">
      <cdr:nvSpPr>
        <cdr:cNvPr id="12" name="直接箭头连接符 11"/>
        <cdr:cNvSpPr/>
      </cdr:nvSpPr>
      <cdr:spPr>
        <a:xfrm xmlns:a="http://schemas.openxmlformats.org/drawingml/2006/main" flipH="1">
          <a:off x="2499863" y="1665247"/>
          <a:ext cx="55502" cy="396467"/>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zh-CN"/>
        </a:p>
      </cdr:txBody>
    </cdr:sp>
  </cdr:relSizeAnchor>
  <cdr:relSizeAnchor xmlns:cdr="http://schemas.openxmlformats.org/drawingml/2006/chartDrawing">
    <cdr:from>
      <cdr:x>0.42967</cdr:x>
      <cdr:y>0.48709</cdr:y>
    </cdr:from>
    <cdr:to>
      <cdr:x>0.64185</cdr:x>
      <cdr:y>0.56245</cdr:y>
    </cdr:to>
    <cdr:sp macro="" textlink="">
      <cdr:nvSpPr>
        <cdr:cNvPr id="13" name="TextBox 12"/>
        <cdr:cNvSpPr txBox="1"/>
      </cdr:nvSpPr>
      <cdr:spPr>
        <a:xfrm xmlns:a="http://schemas.openxmlformats.org/drawingml/2006/main">
          <a:off x="2298128" y="1472848"/>
          <a:ext cx="1134866" cy="2278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800">
              <a:solidFill>
                <a:srgbClr val="FF0000"/>
              </a:solidFill>
            </a:rPr>
            <a:t>14.7</a:t>
          </a:r>
          <a:r>
            <a:rPr lang="en-US" altLang="zh-CN" sz="800" baseline="0">
              <a:solidFill>
                <a:srgbClr val="FF0000"/>
              </a:solidFill>
            </a:rPr>
            <a:t> g N m</a:t>
          </a:r>
          <a:r>
            <a:rPr lang="en-US" altLang="zh-CN" sz="800" baseline="30000">
              <a:solidFill>
                <a:srgbClr val="FF0000"/>
              </a:solidFill>
            </a:rPr>
            <a:t>-3</a:t>
          </a:r>
          <a:endParaRPr lang="zh-CN" altLang="en-US" sz="800" baseline="30000">
            <a:solidFill>
              <a:srgbClr val="FF0000"/>
            </a:solidFill>
          </a:endParaRPr>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221CB04-A538-4579-BAD4-0AB523D4F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240</Pages>
  <Words>41978</Words>
  <Characters>239276</Characters>
  <Application>Microsoft Office Word</Application>
  <DocSecurity>0</DocSecurity>
  <Lines>1993</Lines>
  <Paragraphs>561</Paragraphs>
  <ScaleCrop>false</ScaleCrop>
  <Company>http:/sdwm.org</Company>
  <LinksUpToDate>false</LinksUpToDate>
  <CharactersWithSpaces>280693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dc:creator>
  <cp:lastModifiedBy>深度联盟http:/sdwm.org</cp:lastModifiedBy>
  <cp:revision>2</cp:revision>
  <dcterms:created xsi:type="dcterms:W3CDTF">2014-10-01T12:05:00Z</dcterms:created>
  <dcterms:modified xsi:type="dcterms:W3CDTF">2014-10-01T12:05:00Z</dcterms:modified>
</cp:coreProperties>
</file>