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35CC" w14:textId="0ACAB147" w:rsidR="00B81A00" w:rsidRPr="00EE1490" w:rsidRDefault="00B81A00">
      <w:pPr>
        <w:rPr>
          <w:rFonts w:ascii="Times New Roman" w:eastAsia="Times New Roman" w:hAnsi="Times New Roman" w:cs="Times New Roman"/>
          <w:b/>
          <w:sz w:val="24"/>
          <w:szCs w:val="24"/>
        </w:rPr>
      </w:pPr>
    </w:p>
    <w:p w14:paraId="2E42E4FE" w14:textId="40AEEB44" w:rsidR="00B81A00" w:rsidRPr="00EE1490" w:rsidRDefault="00B81A00">
      <w:pPr>
        <w:rPr>
          <w:rFonts w:ascii="Times New Roman" w:eastAsia="Times New Roman" w:hAnsi="Times New Roman" w:cs="Times New Roman"/>
          <w:b/>
          <w:sz w:val="24"/>
          <w:szCs w:val="24"/>
        </w:rPr>
      </w:pPr>
      <w:r w:rsidRPr="00EE1490">
        <w:rPr>
          <w:rFonts w:ascii="Times New Roman" w:eastAsia="Times New Roman" w:hAnsi="Times New Roman" w:cs="Times New Roman"/>
          <w:b/>
          <w:noProof/>
          <w:sz w:val="24"/>
          <w:szCs w:val="24"/>
        </w:rPr>
        <w:drawing>
          <wp:anchor distT="0" distB="0" distL="114300" distR="114300" simplePos="0" relativeHeight="251693056" behindDoc="1" locked="0" layoutInCell="1" allowOverlap="1" wp14:anchorId="4175EBF4" wp14:editId="20DBF80E">
            <wp:simplePos x="0" y="0"/>
            <wp:positionH relativeFrom="column">
              <wp:posOffset>1304925</wp:posOffset>
            </wp:positionH>
            <wp:positionV relativeFrom="paragraph">
              <wp:posOffset>4445</wp:posOffset>
            </wp:positionV>
            <wp:extent cx="2857500" cy="866775"/>
            <wp:effectExtent l="0" t="0" r="0" b="9525"/>
            <wp:wrapTight wrapText="bothSides">
              <wp:wrapPolygon edited="0">
                <wp:start x="0" y="0"/>
                <wp:lineTo x="0" y="21363"/>
                <wp:lineTo x="21456" y="21363"/>
                <wp:lineTo x="2145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pic:spPr>
                </pic:pic>
              </a:graphicData>
            </a:graphic>
            <wp14:sizeRelH relativeFrom="page">
              <wp14:pctWidth>0</wp14:pctWidth>
            </wp14:sizeRelH>
            <wp14:sizeRelV relativeFrom="page">
              <wp14:pctHeight>0</wp14:pctHeight>
            </wp14:sizeRelV>
          </wp:anchor>
        </w:drawing>
      </w:r>
    </w:p>
    <w:p w14:paraId="1EE7849B" w14:textId="4495C4E2" w:rsidR="00B81A00" w:rsidRPr="00EE1490" w:rsidRDefault="00B81A00" w:rsidP="00B81A00">
      <w:pPr>
        <w:tabs>
          <w:tab w:val="left" w:pos="2955"/>
        </w:tabs>
        <w:jc w:val="center"/>
        <w:rPr>
          <w:rFonts w:ascii="Times New Roman" w:eastAsia="Times New Roman" w:hAnsi="Times New Roman" w:cs="Times New Roman"/>
          <w:b/>
          <w:sz w:val="48"/>
          <w:szCs w:val="48"/>
        </w:rPr>
      </w:pPr>
    </w:p>
    <w:p w14:paraId="7B9A6B6B" w14:textId="6901275A" w:rsidR="00B81A00" w:rsidRPr="00EE1490" w:rsidRDefault="00B81A00" w:rsidP="00B81A00">
      <w:pPr>
        <w:tabs>
          <w:tab w:val="left" w:pos="2955"/>
        </w:tabs>
        <w:jc w:val="center"/>
        <w:rPr>
          <w:rFonts w:ascii="Times New Roman" w:eastAsia="Times New Roman" w:hAnsi="Times New Roman" w:cs="Times New Roman"/>
          <w:b/>
          <w:sz w:val="48"/>
          <w:szCs w:val="48"/>
        </w:rPr>
      </w:pPr>
    </w:p>
    <w:p w14:paraId="324ED9C8" w14:textId="3F662B96" w:rsidR="00B81A00" w:rsidRPr="00EE1490" w:rsidRDefault="00B81A00" w:rsidP="00B81A00">
      <w:pPr>
        <w:tabs>
          <w:tab w:val="left" w:pos="2955"/>
        </w:tabs>
        <w:jc w:val="center"/>
        <w:rPr>
          <w:rFonts w:ascii="Times New Roman" w:eastAsia="Times New Roman" w:hAnsi="Times New Roman" w:cs="Times New Roman"/>
          <w:b/>
          <w:sz w:val="24"/>
          <w:szCs w:val="24"/>
        </w:rPr>
      </w:pPr>
    </w:p>
    <w:p w14:paraId="4DA2E565" w14:textId="77777777" w:rsidR="001A73A2" w:rsidRPr="00EE1490" w:rsidRDefault="001A73A2" w:rsidP="00B81A00">
      <w:pPr>
        <w:tabs>
          <w:tab w:val="left" w:pos="2955"/>
        </w:tabs>
        <w:jc w:val="center"/>
        <w:rPr>
          <w:rFonts w:ascii="Times New Roman" w:eastAsia="Times New Roman" w:hAnsi="Times New Roman" w:cs="Times New Roman"/>
          <w:b/>
          <w:sz w:val="24"/>
          <w:szCs w:val="24"/>
        </w:rPr>
      </w:pPr>
    </w:p>
    <w:p w14:paraId="302E1D3F" w14:textId="77777777" w:rsidR="001A73A2" w:rsidRPr="00EE1490" w:rsidRDefault="001A73A2" w:rsidP="00B81A00">
      <w:pPr>
        <w:tabs>
          <w:tab w:val="left" w:pos="2955"/>
        </w:tabs>
        <w:jc w:val="center"/>
        <w:rPr>
          <w:rFonts w:ascii="Times New Roman" w:eastAsia="Times New Roman" w:hAnsi="Times New Roman" w:cs="Times New Roman"/>
          <w:b/>
          <w:sz w:val="24"/>
          <w:szCs w:val="24"/>
        </w:rPr>
      </w:pPr>
    </w:p>
    <w:p w14:paraId="5B4D99E8" w14:textId="0EC0913F" w:rsidR="00B81A00" w:rsidRPr="003B4580" w:rsidRDefault="00B81A00" w:rsidP="00B81A00">
      <w:pPr>
        <w:tabs>
          <w:tab w:val="left" w:pos="2955"/>
        </w:tabs>
        <w:jc w:val="center"/>
        <w:rPr>
          <w:rFonts w:ascii="Times New Roman" w:eastAsia="Times New Roman" w:hAnsi="Times New Roman" w:cs="Times New Roman"/>
          <w:b/>
          <w:sz w:val="48"/>
          <w:szCs w:val="48"/>
        </w:rPr>
      </w:pPr>
      <w:r w:rsidRPr="003B4580">
        <w:rPr>
          <w:rFonts w:ascii="Times New Roman" w:eastAsia="Times New Roman" w:hAnsi="Times New Roman" w:cs="Times New Roman"/>
          <w:b/>
          <w:sz w:val="48"/>
          <w:szCs w:val="48"/>
        </w:rPr>
        <w:t xml:space="preserve">Narrative Experiences of Young People with Autism who Experience Anxiety </w:t>
      </w:r>
      <w:r w:rsidR="000B18E5" w:rsidRPr="003B4580">
        <w:rPr>
          <w:rFonts w:ascii="Times New Roman" w:eastAsia="Times New Roman" w:hAnsi="Times New Roman" w:cs="Times New Roman"/>
          <w:b/>
          <w:sz w:val="48"/>
          <w:szCs w:val="48"/>
        </w:rPr>
        <w:t>R</w:t>
      </w:r>
      <w:r w:rsidRPr="003B4580">
        <w:rPr>
          <w:rFonts w:ascii="Times New Roman" w:eastAsia="Times New Roman" w:hAnsi="Times New Roman" w:cs="Times New Roman"/>
          <w:b/>
          <w:sz w:val="48"/>
          <w:szCs w:val="48"/>
        </w:rPr>
        <w:t>elated to Attending School.</w:t>
      </w:r>
    </w:p>
    <w:p w14:paraId="2AB28E47" w14:textId="1F091129" w:rsidR="00B81A00" w:rsidRPr="003B4580" w:rsidRDefault="00B81A00" w:rsidP="00B81A00">
      <w:pPr>
        <w:tabs>
          <w:tab w:val="left" w:pos="2955"/>
        </w:tabs>
        <w:jc w:val="center"/>
        <w:rPr>
          <w:rFonts w:ascii="Times New Roman" w:eastAsia="Times New Roman" w:hAnsi="Times New Roman" w:cs="Times New Roman"/>
          <w:b/>
          <w:sz w:val="48"/>
          <w:szCs w:val="48"/>
        </w:rPr>
      </w:pPr>
    </w:p>
    <w:p w14:paraId="39E423CB" w14:textId="2B33DC04" w:rsidR="00B81A00" w:rsidRPr="003B4580" w:rsidRDefault="00B81A00" w:rsidP="00B81A00">
      <w:pPr>
        <w:tabs>
          <w:tab w:val="left" w:pos="2955"/>
        </w:tabs>
        <w:jc w:val="center"/>
        <w:rPr>
          <w:rFonts w:ascii="Times New Roman" w:eastAsia="Times New Roman" w:hAnsi="Times New Roman" w:cs="Times New Roman"/>
          <w:bCs/>
          <w:sz w:val="32"/>
          <w:szCs w:val="32"/>
        </w:rPr>
      </w:pPr>
      <w:r w:rsidRPr="003B4580">
        <w:rPr>
          <w:rFonts w:ascii="Times New Roman" w:eastAsia="Times New Roman" w:hAnsi="Times New Roman" w:cs="Times New Roman"/>
          <w:bCs/>
          <w:sz w:val="32"/>
          <w:szCs w:val="32"/>
        </w:rPr>
        <w:t>Laura Eaveson</w:t>
      </w:r>
    </w:p>
    <w:p w14:paraId="7F8C3F5F" w14:textId="42680903" w:rsidR="00B81A00" w:rsidRPr="003B4580" w:rsidRDefault="00B81A00" w:rsidP="00B81A00">
      <w:pPr>
        <w:tabs>
          <w:tab w:val="left" w:pos="2955"/>
        </w:tabs>
        <w:jc w:val="center"/>
        <w:rPr>
          <w:rFonts w:ascii="Times New Roman" w:eastAsia="Times New Roman" w:hAnsi="Times New Roman" w:cs="Times New Roman"/>
          <w:bCs/>
          <w:sz w:val="32"/>
          <w:szCs w:val="32"/>
        </w:rPr>
      </w:pPr>
    </w:p>
    <w:p w14:paraId="2C2E8857" w14:textId="435168B7" w:rsidR="00B81A00" w:rsidRPr="003B4580" w:rsidRDefault="00B81A00" w:rsidP="00B81A00">
      <w:pPr>
        <w:tabs>
          <w:tab w:val="left" w:pos="2955"/>
        </w:tabs>
        <w:jc w:val="center"/>
        <w:rPr>
          <w:rFonts w:ascii="Times New Roman" w:eastAsia="Times New Roman" w:hAnsi="Times New Roman" w:cs="Times New Roman"/>
          <w:bCs/>
          <w:sz w:val="32"/>
          <w:szCs w:val="32"/>
        </w:rPr>
      </w:pPr>
      <w:r w:rsidRPr="003B4580">
        <w:rPr>
          <w:rFonts w:ascii="Times New Roman" w:eastAsia="Times New Roman" w:hAnsi="Times New Roman" w:cs="Times New Roman"/>
          <w:bCs/>
          <w:sz w:val="32"/>
          <w:szCs w:val="32"/>
        </w:rPr>
        <w:t xml:space="preserve">Supervised by </w:t>
      </w:r>
    </w:p>
    <w:p w14:paraId="252B0F85" w14:textId="0EDDB919" w:rsidR="00B81A00" w:rsidRPr="003B4580" w:rsidRDefault="00B81A00" w:rsidP="00B81A00">
      <w:pPr>
        <w:tabs>
          <w:tab w:val="left" w:pos="2955"/>
        </w:tabs>
        <w:jc w:val="center"/>
        <w:rPr>
          <w:rFonts w:ascii="Times New Roman" w:eastAsia="Times New Roman" w:hAnsi="Times New Roman" w:cs="Times New Roman"/>
          <w:bCs/>
          <w:sz w:val="32"/>
          <w:szCs w:val="32"/>
        </w:rPr>
      </w:pPr>
      <w:r w:rsidRPr="003B4580">
        <w:rPr>
          <w:rFonts w:ascii="Times New Roman" w:eastAsia="Times New Roman" w:hAnsi="Times New Roman" w:cs="Times New Roman"/>
          <w:bCs/>
          <w:sz w:val="32"/>
          <w:szCs w:val="32"/>
        </w:rPr>
        <w:t>Claire-Marie Whiting</w:t>
      </w:r>
    </w:p>
    <w:p w14:paraId="39294AE3" w14:textId="002AC2DB" w:rsidR="00B81A00" w:rsidRPr="003B4580" w:rsidRDefault="00B81A00" w:rsidP="00B81A00">
      <w:pPr>
        <w:tabs>
          <w:tab w:val="left" w:pos="2955"/>
        </w:tabs>
        <w:jc w:val="center"/>
        <w:rPr>
          <w:rFonts w:ascii="Times New Roman" w:eastAsia="Times New Roman" w:hAnsi="Times New Roman" w:cs="Times New Roman"/>
          <w:bCs/>
          <w:sz w:val="32"/>
          <w:szCs w:val="32"/>
        </w:rPr>
      </w:pPr>
    </w:p>
    <w:p w14:paraId="2AE43129" w14:textId="0F3EB675" w:rsidR="00B81A00" w:rsidRPr="003B4580" w:rsidRDefault="00B81A00" w:rsidP="00B81A00">
      <w:pPr>
        <w:tabs>
          <w:tab w:val="left" w:pos="2955"/>
        </w:tabs>
        <w:jc w:val="center"/>
        <w:rPr>
          <w:rFonts w:ascii="Times New Roman" w:eastAsia="Times New Roman" w:hAnsi="Times New Roman" w:cs="Times New Roman"/>
          <w:bCs/>
          <w:sz w:val="32"/>
          <w:szCs w:val="32"/>
        </w:rPr>
      </w:pPr>
    </w:p>
    <w:p w14:paraId="73EA61B2" w14:textId="77777777" w:rsidR="00B81A00" w:rsidRPr="003B4580" w:rsidRDefault="00B81A00" w:rsidP="00B81A00">
      <w:pPr>
        <w:tabs>
          <w:tab w:val="left" w:pos="2955"/>
        </w:tabs>
        <w:jc w:val="center"/>
        <w:rPr>
          <w:rFonts w:ascii="Times New Roman" w:eastAsia="Times New Roman" w:hAnsi="Times New Roman" w:cs="Times New Roman"/>
          <w:bCs/>
          <w:sz w:val="32"/>
          <w:szCs w:val="32"/>
        </w:rPr>
      </w:pPr>
    </w:p>
    <w:p w14:paraId="0DFF4FE1" w14:textId="16A831EC" w:rsidR="00B81A00" w:rsidRPr="003B4580" w:rsidRDefault="00B81A00" w:rsidP="00B81A00">
      <w:pPr>
        <w:tabs>
          <w:tab w:val="left" w:pos="2955"/>
        </w:tabs>
        <w:jc w:val="center"/>
        <w:rPr>
          <w:rFonts w:ascii="Times New Roman" w:eastAsia="Times New Roman" w:hAnsi="Times New Roman" w:cs="Times New Roman"/>
          <w:bCs/>
          <w:sz w:val="32"/>
          <w:szCs w:val="32"/>
        </w:rPr>
      </w:pPr>
    </w:p>
    <w:p w14:paraId="44DD1CC3" w14:textId="77777777" w:rsidR="00B81A00" w:rsidRPr="003B4580" w:rsidRDefault="00B81A00" w:rsidP="00B81A00">
      <w:pPr>
        <w:tabs>
          <w:tab w:val="left" w:pos="2955"/>
        </w:tabs>
        <w:jc w:val="center"/>
        <w:rPr>
          <w:rFonts w:asciiTheme="majorBidi" w:hAnsiTheme="majorBidi" w:cstheme="majorBidi"/>
          <w:sz w:val="24"/>
          <w:szCs w:val="24"/>
        </w:rPr>
      </w:pPr>
      <w:r w:rsidRPr="003B4580">
        <w:rPr>
          <w:rFonts w:asciiTheme="majorBidi" w:hAnsiTheme="majorBidi" w:cstheme="majorBidi"/>
          <w:sz w:val="24"/>
          <w:szCs w:val="24"/>
        </w:rPr>
        <w:t xml:space="preserve">Research thesis submitted in part requirement for the Doctor of Educational and Child Psychology </w:t>
      </w:r>
    </w:p>
    <w:p w14:paraId="6AB8E984" w14:textId="77777777" w:rsidR="00B81A00" w:rsidRPr="003B4580" w:rsidRDefault="00B81A00" w:rsidP="00B81A00">
      <w:pPr>
        <w:tabs>
          <w:tab w:val="left" w:pos="2955"/>
        </w:tabs>
        <w:jc w:val="center"/>
        <w:rPr>
          <w:rFonts w:asciiTheme="majorBidi" w:hAnsiTheme="majorBidi" w:cstheme="majorBidi"/>
          <w:sz w:val="24"/>
          <w:szCs w:val="24"/>
        </w:rPr>
      </w:pPr>
    </w:p>
    <w:p w14:paraId="74A9A535" w14:textId="77777777" w:rsidR="00B81A00" w:rsidRPr="003B4580" w:rsidRDefault="00B81A00" w:rsidP="00B81A00">
      <w:pPr>
        <w:tabs>
          <w:tab w:val="left" w:pos="2955"/>
        </w:tabs>
        <w:jc w:val="center"/>
        <w:rPr>
          <w:rFonts w:asciiTheme="majorBidi" w:hAnsiTheme="majorBidi" w:cstheme="majorBidi"/>
          <w:sz w:val="24"/>
          <w:szCs w:val="24"/>
        </w:rPr>
      </w:pPr>
    </w:p>
    <w:p w14:paraId="4D8FF3A4" w14:textId="6B12A53C" w:rsidR="00B81A00" w:rsidRPr="003B4580" w:rsidRDefault="00B81A00" w:rsidP="00B81A00">
      <w:pPr>
        <w:tabs>
          <w:tab w:val="left" w:pos="2955"/>
        </w:tabs>
        <w:jc w:val="center"/>
        <w:rPr>
          <w:rFonts w:asciiTheme="majorBidi" w:hAnsiTheme="majorBidi" w:cstheme="majorBidi"/>
          <w:sz w:val="24"/>
          <w:szCs w:val="24"/>
        </w:rPr>
      </w:pPr>
      <w:r w:rsidRPr="003B4580">
        <w:rPr>
          <w:rFonts w:asciiTheme="majorBidi" w:hAnsiTheme="majorBidi" w:cstheme="majorBidi"/>
          <w:sz w:val="24"/>
          <w:szCs w:val="24"/>
        </w:rPr>
        <w:t>The University of Sheffield School of Education</w:t>
      </w:r>
    </w:p>
    <w:p w14:paraId="4559CEA1" w14:textId="1AFAAD31" w:rsidR="00B81A00" w:rsidRPr="003B4580" w:rsidRDefault="00B81A00" w:rsidP="00B81A00">
      <w:pPr>
        <w:tabs>
          <w:tab w:val="left" w:pos="2955"/>
        </w:tabs>
        <w:jc w:val="center"/>
        <w:rPr>
          <w:rFonts w:asciiTheme="majorBidi" w:hAnsiTheme="majorBidi" w:cstheme="majorBidi"/>
          <w:sz w:val="24"/>
          <w:szCs w:val="24"/>
        </w:rPr>
      </w:pPr>
    </w:p>
    <w:p w14:paraId="1DD2FC42" w14:textId="7EEF90A1" w:rsidR="00B81A00" w:rsidRPr="003B4580" w:rsidRDefault="00B81A00" w:rsidP="00B81A00">
      <w:pPr>
        <w:tabs>
          <w:tab w:val="left" w:pos="2955"/>
        </w:tabs>
        <w:jc w:val="center"/>
        <w:rPr>
          <w:rFonts w:asciiTheme="majorBidi" w:hAnsiTheme="majorBidi" w:cstheme="majorBidi"/>
          <w:sz w:val="24"/>
          <w:szCs w:val="24"/>
        </w:rPr>
      </w:pPr>
    </w:p>
    <w:p w14:paraId="691462FA" w14:textId="28A9930F" w:rsidR="00B81A00" w:rsidRPr="003B4580" w:rsidRDefault="00B81A00" w:rsidP="00B81A00">
      <w:pPr>
        <w:tabs>
          <w:tab w:val="left" w:pos="2955"/>
        </w:tabs>
        <w:jc w:val="center"/>
        <w:rPr>
          <w:rFonts w:asciiTheme="majorBidi" w:hAnsiTheme="majorBidi" w:cstheme="majorBidi"/>
          <w:b/>
          <w:bCs/>
          <w:sz w:val="24"/>
          <w:szCs w:val="24"/>
        </w:rPr>
      </w:pPr>
      <w:r w:rsidRPr="003B4580">
        <w:rPr>
          <w:rFonts w:asciiTheme="majorBidi" w:hAnsiTheme="majorBidi" w:cstheme="majorBidi"/>
          <w:b/>
          <w:bCs/>
          <w:sz w:val="24"/>
          <w:szCs w:val="24"/>
        </w:rPr>
        <w:t>Submitted</w:t>
      </w:r>
    </w:p>
    <w:p w14:paraId="0C7B750D" w14:textId="4790D9A7" w:rsidR="00B81A00" w:rsidRPr="003B4580" w:rsidRDefault="00B81A00" w:rsidP="00B81A00">
      <w:pPr>
        <w:tabs>
          <w:tab w:val="left" w:pos="2955"/>
        </w:tabs>
        <w:jc w:val="center"/>
        <w:rPr>
          <w:rFonts w:asciiTheme="majorBidi" w:eastAsia="Times New Roman" w:hAnsiTheme="majorBidi" w:cstheme="majorBidi"/>
          <w:sz w:val="36"/>
          <w:szCs w:val="36"/>
        </w:rPr>
      </w:pPr>
      <w:r w:rsidRPr="003B4580">
        <w:rPr>
          <w:rFonts w:asciiTheme="majorBidi" w:hAnsiTheme="majorBidi" w:cstheme="majorBidi"/>
          <w:sz w:val="24"/>
          <w:szCs w:val="24"/>
        </w:rPr>
        <w:t>July 2023</w:t>
      </w:r>
    </w:p>
    <w:p w14:paraId="22B491F8" w14:textId="7424B5FA" w:rsidR="00EE01DC" w:rsidRPr="003B4580" w:rsidRDefault="00EE01DC">
      <w:pPr>
        <w:rPr>
          <w:rFonts w:ascii="Times New Roman" w:eastAsia="Times New Roman" w:hAnsi="Times New Roman" w:cs="Times New Roman"/>
          <w:b/>
          <w:sz w:val="24"/>
          <w:szCs w:val="24"/>
        </w:rPr>
      </w:pPr>
      <w:r w:rsidRPr="003B4580">
        <w:rPr>
          <w:rFonts w:ascii="Times New Roman" w:eastAsia="Times New Roman" w:hAnsi="Times New Roman" w:cs="Times New Roman"/>
          <w:sz w:val="24"/>
          <w:szCs w:val="24"/>
        </w:rPr>
        <w:br w:type="page"/>
      </w:r>
    </w:p>
    <w:p w14:paraId="7C67F7AF" w14:textId="77777777" w:rsidR="00AA7B08" w:rsidRPr="003B4580" w:rsidRDefault="00AA7B08" w:rsidP="00AA7B08">
      <w:pPr>
        <w:spacing w:after="160" w:line="259" w:lineRule="auto"/>
        <w:jc w:val="center"/>
        <w:rPr>
          <w:rFonts w:ascii="Times New Roman" w:eastAsia="Times New Roman" w:hAnsi="Times New Roman" w:cs="Times New Roman"/>
          <w:b/>
          <w:sz w:val="24"/>
          <w:szCs w:val="24"/>
        </w:rPr>
      </w:pPr>
    </w:p>
    <w:p w14:paraId="01B7153C" w14:textId="77777777" w:rsidR="00AA7B08" w:rsidRPr="003B4580" w:rsidRDefault="00AA7B08" w:rsidP="00AA7B08">
      <w:pPr>
        <w:spacing w:after="160" w:line="259" w:lineRule="auto"/>
        <w:jc w:val="center"/>
        <w:rPr>
          <w:rFonts w:ascii="Times New Roman" w:eastAsia="Times New Roman" w:hAnsi="Times New Roman" w:cs="Times New Roman"/>
          <w:b/>
          <w:sz w:val="24"/>
          <w:szCs w:val="24"/>
        </w:rPr>
      </w:pPr>
    </w:p>
    <w:p w14:paraId="5939F0B2" w14:textId="77777777" w:rsidR="00AA7B08" w:rsidRPr="003B4580" w:rsidRDefault="00AA7B08" w:rsidP="00AA7B08">
      <w:pPr>
        <w:spacing w:after="160" w:line="259" w:lineRule="auto"/>
        <w:jc w:val="center"/>
        <w:rPr>
          <w:rFonts w:ascii="Times New Roman" w:eastAsia="Times New Roman" w:hAnsi="Times New Roman" w:cs="Times New Roman"/>
          <w:b/>
          <w:sz w:val="24"/>
          <w:szCs w:val="24"/>
        </w:rPr>
      </w:pPr>
    </w:p>
    <w:p w14:paraId="2589BF0B" w14:textId="104F4F45" w:rsidR="00EE01DC" w:rsidRPr="003B4580" w:rsidRDefault="000B18E5" w:rsidP="00AA7B08">
      <w:pPr>
        <w:spacing w:after="160" w:line="259" w:lineRule="auto"/>
        <w:jc w:val="center"/>
        <w:rPr>
          <w:rFonts w:ascii="Times New Roman" w:eastAsia="Times New Roman" w:hAnsi="Times New Roman" w:cs="Times New Roman"/>
          <w:b/>
          <w:sz w:val="24"/>
          <w:szCs w:val="24"/>
        </w:rPr>
      </w:pPr>
      <w:r w:rsidRPr="003B4580">
        <w:rPr>
          <w:rFonts w:ascii="Times New Roman" w:eastAsia="Times New Roman" w:hAnsi="Times New Roman" w:cs="Times New Roman"/>
          <w:b/>
          <w:sz w:val="24"/>
          <w:szCs w:val="24"/>
        </w:rPr>
        <w:t>Acknowledgements</w:t>
      </w:r>
    </w:p>
    <w:p w14:paraId="7D5744D7" w14:textId="22A33411" w:rsidR="000B18E5" w:rsidRPr="003B4580" w:rsidRDefault="000B18E5" w:rsidP="00AA7B08">
      <w:pPr>
        <w:spacing w:after="160" w:line="259" w:lineRule="auto"/>
        <w:jc w:val="center"/>
        <w:rPr>
          <w:rFonts w:ascii="Times New Roman" w:eastAsia="Times New Roman" w:hAnsi="Times New Roman" w:cs="Times New Roman"/>
          <w:bCs/>
          <w:sz w:val="24"/>
          <w:szCs w:val="24"/>
        </w:rPr>
      </w:pPr>
    </w:p>
    <w:p w14:paraId="6A1140F2" w14:textId="37E185CB" w:rsidR="000B18E5" w:rsidRPr="003B4580" w:rsidRDefault="00745AD6" w:rsidP="00AA7B08">
      <w:pPr>
        <w:spacing w:after="160" w:line="259" w:lineRule="auto"/>
        <w:jc w:val="center"/>
        <w:rPr>
          <w:rFonts w:ascii="Times New Roman" w:eastAsia="Times New Roman" w:hAnsi="Times New Roman" w:cs="Times New Roman"/>
          <w:bCs/>
          <w:sz w:val="24"/>
          <w:szCs w:val="24"/>
        </w:rPr>
      </w:pPr>
      <w:r w:rsidRPr="003B4580">
        <w:rPr>
          <w:rFonts w:ascii="Times New Roman" w:eastAsia="Times New Roman" w:hAnsi="Times New Roman" w:cs="Times New Roman"/>
          <w:bCs/>
          <w:sz w:val="24"/>
          <w:szCs w:val="24"/>
        </w:rPr>
        <w:t xml:space="preserve">To Dave, you </w:t>
      </w:r>
      <w:r w:rsidR="004E03D0" w:rsidRPr="003B4580">
        <w:rPr>
          <w:rFonts w:ascii="Times New Roman" w:eastAsia="Times New Roman" w:hAnsi="Times New Roman" w:cs="Times New Roman"/>
          <w:bCs/>
          <w:sz w:val="24"/>
          <w:szCs w:val="24"/>
        </w:rPr>
        <w:t>never doubted that I could do this. Thank you for all your love, support and patience.</w:t>
      </w:r>
    </w:p>
    <w:p w14:paraId="44BA7EB8" w14:textId="419C3070" w:rsidR="00745AD6" w:rsidRPr="003B4580" w:rsidRDefault="00745AD6" w:rsidP="00AA7B08">
      <w:pPr>
        <w:spacing w:after="160" w:line="259" w:lineRule="auto"/>
        <w:jc w:val="center"/>
        <w:rPr>
          <w:rFonts w:ascii="Times New Roman" w:eastAsia="Times New Roman" w:hAnsi="Times New Roman" w:cs="Times New Roman"/>
          <w:bCs/>
          <w:sz w:val="24"/>
          <w:szCs w:val="24"/>
        </w:rPr>
      </w:pPr>
    </w:p>
    <w:p w14:paraId="1FFB0498" w14:textId="6FABDE23" w:rsidR="00745AD6" w:rsidRPr="003B4580" w:rsidRDefault="00745AD6" w:rsidP="00AA7B08">
      <w:pPr>
        <w:spacing w:after="160" w:line="259" w:lineRule="auto"/>
        <w:jc w:val="center"/>
        <w:rPr>
          <w:rFonts w:ascii="Times New Roman" w:eastAsia="Times New Roman" w:hAnsi="Times New Roman" w:cs="Times New Roman"/>
          <w:bCs/>
          <w:sz w:val="24"/>
          <w:szCs w:val="24"/>
        </w:rPr>
      </w:pPr>
      <w:r w:rsidRPr="003B4580">
        <w:rPr>
          <w:rFonts w:ascii="Times New Roman" w:eastAsia="Times New Roman" w:hAnsi="Times New Roman" w:cs="Times New Roman"/>
          <w:bCs/>
          <w:sz w:val="24"/>
          <w:szCs w:val="24"/>
        </w:rPr>
        <w:t>To Mum, Dad and Nancy for believing in me and supporting me throughout my educational career.</w:t>
      </w:r>
    </w:p>
    <w:p w14:paraId="49A6D8F8" w14:textId="2F8AF3C9" w:rsidR="00745AD6" w:rsidRPr="003B4580" w:rsidRDefault="00745AD6" w:rsidP="00AA7B08">
      <w:pPr>
        <w:spacing w:after="160" w:line="259" w:lineRule="auto"/>
        <w:jc w:val="center"/>
        <w:rPr>
          <w:rFonts w:ascii="Times New Roman" w:eastAsia="Times New Roman" w:hAnsi="Times New Roman" w:cs="Times New Roman"/>
          <w:bCs/>
          <w:sz w:val="24"/>
          <w:szCs w:val="24"/>
        </w:rPr>
      </w:pPr>
    </w:p>
    <w:p w14:paraId="00B7379F" w14:textId="508D74E9" w:rsidR="00745AD6" w:rsidRPr="003B4580" w:rsidRDefault="00745AD6" w:rsidP="00AA7B08">
      <w:pPr>
        <w:spacing w:after="160" w:line="259" w:lineRule="auto"/>
        <w:jc w:val="center"/>
        <w:rPr>
          <w:rFonts w:ascii="Times New Roman" w:eastAsia="Times New Roman" w:hAnsi="Times New Roman" w:cs="Times New Roman"/>
          <w:bCs/>
          <w:sz w:val="24"/>
          <w:szCs w:val="24"/>
        </w:rPr>
      </w:pPr>
      <w:r w:rsidRPr="003B4580">
        <w:rPr>
          <w:rFonts w:ascii="Times New Roman" w:eastAsia="Times New Roman" w:hAnsi="Times New Roman" w:cs="Times New Roman"/>
          <w:bCs/>
          <w:sz w:val="24"/>
          <w:szCs w:val="24"/>
        </w:rPr>
        <w:t>Thank you to my</w:t>
      </w:r>
      <w:r w:rsidR="004E03D0" w:rsidRPr="003B4580">
        <w:rPr>
          <w:rFonts w:ascii="Times New Roman" w:eastAsia="Times New Roman" w:hAnsi="Times New Roman" w:cs="Times New Roman"/>
          <w:bCs/>
          <w:sz w:val="24"/>
          <w:szCs w:val="24"/>
        </w:rPr>
        <w:t xml:space="preserve"> thesis</w:t>
      </w:r>
      <w:r w:rsidRPr="003B4580">
        <w:rPr>
          <w:rFonts w:ascii="Times New Roman" w:eastAsia="Times New Roman" w:hAnsi="Times New Roman" w:cs="Times New Roman"/>
          <w:bCs/>
          <w:sz w:val="24"/>
          <w:szCs w:val="24"/>
        </w:rPr>
        <w:t xml:space="preserve"> supervisor, </w:t>
      </w:r>
      <w:r w:rsidR="00B9307F" w:rsidRPr="003B4580">
        <w:rPr>
          <w:rFonts w:ascii="Times New Roman" w:eastAsia="Times New Roman" w:hAnsi="Times New Roman" w:cs="Times New Roman"/>
          <w:bCs/>
          <w:sz w:val="24"/>
          <w:szCs w:val="24"/>
        </w:rPr>
        <w:t xml:space="preserve">Dr </w:t>
      </w:r>
      <w:r w:rsidRPr="003B4580">
        <w:rPr>
          <w:rFonts w:ascii="Times New Roman" w:eastAsia="Times New Roman" w:hAnsi="Times New Roman" w:cs="Times New Roman"/>
          <w:bCs/>
          <w:sz w:val="24"/>
          <w:szCs w:val="24"/>
        </w:rPr>
        <w:t>Claire-Marie Whiting for the support, advice and wisdom that you offered. I appreciate the time that you dedicated to my research</w:t>
      </w:r>
      <w:r w:rsidR="004E03D0" w:rsidRPr="003B4580">
        <w:rPr>
          <w:rFonts w:ascii="Times New Roman" w:eastAsia="Times New Roman" w:hAnsi="Times New Roman" w:cs="Times New Roman"/>
          <w:bCs/>
          <w:sz w:val="24"/>
          <w:szCs w:val="24"/>
        </w:rPr>
        <w:t xml:space="preserve">. Thank you also to </w:t>
      </w:r>
      <w:r w:rsidR="00B9307F" w:rsidRPr="003B4580">
        <w:rPr>
          <w:rFonts w:ascii="Times New Roman" w:eastAsia="Times New Roman" w:hAnsi="Times New Roman" w:cs="Times New Roman"/>
          <w:bCs/>
          <w:sz w:val="24"/>
          <w:szCs w:val="24"/>
        </w:rPr>
        <w:t xml:space="preserve">Dr </w:t>
      </w:r>
      <w:r w:rsidR="004E03D0" w:rsidRPr="003B4580">
        <w:rPr>
          <w:rFonts w:ascii="Times New Roman" w:eastAsia="Times New Roman" w:hAnsi="Times New Roman" w:cs="Times New Roman"/>
          <w:bCs/>
          <w:sz w:val="24"/>
          <w:szCs w:val="24"/>
        </w:rPr>
        <w:t>Scott Johnson for your support and guidance over the last two years.</w:t>
      </w:r>
    </w:p>
    <w:p w14:paraId="094DA600" w14:textId="02E6059A" w:rsidR="004E03D0" w:rsidRPr="003B4580" w:rsidRDefault="004E03D0" w:rsidP="00AA7B08">
      <w:pPr>
        <w:spacing w:after="160" w:line="259" w:lineRule="auto"/>
        <w:jc w:val="center"/>
        <w:rPr>
          <w:rFonts w:ascii="Times New Roman" w:eastAsia="Times New Roman" w:hAnsi="Times New Roman" w:cs="Times New Roman"/>
          <w:bCs/>
          <w:sz w:val="24"/>
          <w:szCs w:val="24"/>
        </w:rPr>
      </w:pPr>
    </w:p>
    <w:p w14:paraId="4D718FE1" w14:textId="06965411" w:rsidR="004E03D0" w:rsidRPr="003B4580" w:rsidRDefault="004E03D0" w:rsidP="00AA7B08">
      <w:pPr>
        <w:spacing w:after="160" w:line="259" w:lineRule="auto"/>
        <w:jc w:val="center"/>
        <w:rPr>
          <w:rFonts w:ascii="Times New Roman" w:eastAsia="Times New Roman" w:hAnsi="Times New Roman" w:cs="Times New Roman"/>
          <w:bCs/>
          <w:sz w:val="24"/>
          <w:szCs w:val="24"/>
        </w:rPr>
      </w:pPr>
      <w:r w:rsidRPr="003B4580">
        <w:rPr>
          <w:rFonts w:ascii="Times New Roman" w:eastAsia="Times New Roman" w:hAnsi="Times New Roman" w:cs="Times New Roman"/>
          <w:bCs/>
          <w:sz w:val="24"/>
          <w:szCs w:val="24"/>
        </w:rPr>
        <w:t>To Naz, for all the Nando’s debriefs that got me to this point. Thank you for believing in me.</w:t>
      </w:r>
    </w:p>
    <w:p w14:paraId="49BACF62" w14:textId="1EB2D0AC" w:rsidR="004E03D0" w:rsidRPr="003B4580" w:rsidRDefault="004E03D0" w:rsidP="00AA7B08">
      <w:pPr>
        <w:spacing w:after="160" w:line="259" w:lineRule="auto"/>
        <w:jc w:val="center"/>
        <w:rPr>
          <w:rFonts w:ascii="Times New Roman" w:eastAsia="Times New Roman" w:hAnsi="Times New Roman" w:cs="Times New Roman"/>
          <w:bCs/>
          <w:sz w:val="24"/>
          <w:szCs w:val="24"/>
        </w:rPr>
      </w:pPr>
    </w:p>
    <w:p w14:paraId="4CFC29CE" w14:textId="6FC84877" w:rsidR="004E03D0" w:rsidRPr="003B4580" w:rsidRDefault="004E03D0" w:rsidP="00AA7B08">
      <w:pPr>
        <w:spacing w:after="160" w:line="259" w:lineRule="auto"/>
        <w:jc w:val="center"/>
        <w:rPr>
          <w:rFonts w:ascii="Times New Roman" w:eastAsia="Times New Roman" w:hAnsi="Times New Roman" w:cs="Times New Roman"/>
          <w:bCs/>
          <w:sz w:val="24"/>
          <w:szCs w:val="24"/>
        </w:rPr>
      </w:pPr>
      <w:r w:rsidRPr="003B4580">
        <w:rPr>
          <w:rFonts w:ascii="Times New Roman" w:eastAsia="Times New Roman" w:hAnsi="Times New Roman" w:cs="Times New Roman"/>
          <w:bCs/>
          <w:sz w:val="24"/>
          <w:szCs w:val="24"/>
        </w:rPr>
        <w:t>To Ajani and Roxy for providing joy, laughter and chaos and to Hero for keeping me company in my office.</w:t>
      </w:r>
    </w:p>
    <w:p w14:paraId="3F0E049A" w14:textId="77777777" w:rsidR="00EE01DC" w:rsidRPr="003B4580" w:rsidRDefault="00EE01DC">
      <w:pPr>
        <w:rPr>
          <w:rFonts w:ascii="Times New Roman" w:eastAsia="Times New Roman" w:hAnsi="Times New Roman" w:cs="Times New Roman"/>
          <w:bCs/>
          <w:sz w:val="24"/>
          <w:szCs w:val="24"/>
        </w:rPr>
      </w:pPr>
      <w:r w:rsidRPr="003B4580">
        <w:rPr>
          <w:rFonts w:ascii="Times New Roman" w:eastAsia="Times New Roman" w:hAnsi="Times New Roman" w:cs="Times New Roman"/>
          <w:bCs/>
          <w:sz w:val="24"/>
          <w:szCs w:val="24"/>
        </w:rPr>
        <w:br w:type="page"/>
      </w:r>
    </w:p>
    <w:p w14:paraId="37B91EB4" w14:textId="77777777" w:rsidR="0087346F" w:rsidRPr="003B4580" w:rsidRDefault="0087346F" w:rsidP="0087346F">
      <w:pPr>
        <w:rPr>
          <w:rFonts w:asciiTheme="majorBidi" w:eastAsia="Times New Roman" w:hAnsiTheme="majorBidi" w:cstheme="majorBidi"/>
          <w:b/>
          <w:sz w:val="24"/>
          <w:szCs w:val="24"/>
        </w:rPr>
      </w:pPr>
      <w:bookmarkStart w:id="0" w:name="_Hlk141431966"/>
      <w:r w:rsidRPr="003B4580">
        <w:rPr>
          <w:rFonts w:asciiTheme="majorBidi" w:eastAsia="Times New Roman" w:hAnsiTheme="majorBidi" w:cstheme="majorBidi"/>
          <w:b/>
          <w:sz w:val="24"/>
          <w:szCs w:val="24"/>
        </w:rPr>
        <w:lastRenderedPageBreak/>
        <w:t>Abstract</w:t>
      </w:r>
    </w:p>
    <w:p w14:paraId="2F387FCA" w14:textId="77777777" w:rsidR="0087346F" w:rsidRPr="003B4580" w:rsidRDefault="0087346F" w:rsidP="0087346F">
      <w:pPr>
        <w:jc w:val="center"/>
        <w:rPr>
          <w:rFonts w:asciiTheme="majorBidi" w:eastAsia="Times New Roman" w:hAnsiTheme="majorBidi" w:cstheme="majorBidi"/>
          <w:b/>
          <w:sz w:val="24"/>
          <w:szCs w:val="24"/>
        </w:rPr>
      </w:pPr>
    </w:p>
    <w:bookmarkEnd w:id="0"/>
    <w:p w14:paraId="6F7FF71F" w14:textId="35384514" w:rsidR="00A14AE8" w:rsidRPr="003B4580" w:rsidRDefault="00A14AE8" w:rsidP="00A14AE8">
      <w:pPr>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 xml:space="preserve">Emotionally based school avoidance (EBSA) research is a growing area of interest within psychology, however current research in this area does not account for the complexity of the issues (Knage, 2021) and within the literature, EBSA is rarely linked to autism. Despite this, there seem to be similarities between the risk factors for EBSA and the difficulties that autistic young people can face. In addition, the literature related to EBSA rarely includes the voice of young people in a meaningful way. This study aims to learn more about the experiences of young people who have a diagnosis of autism and who also have experienced anxiety related to attending school. I have conducted three narrative interviews during which the young people </w:t>
      </w:r>
      <w:r w:rsidR="009B589E" w:rsidRPr="003B4580">
        <w:rPr>
          <w:rFonts w:asciiTheme="majorBidi" w:eastAsia="Times New Roman" w:hAnsiTheme="majorBidi" w:cstheme="majorBidi"/>
          <w:bCs/>
          <w:sz w:val="24"/>
          <w:szCs w:val="24"/>
        </w:rPr>
        <w:t>had the opportunity</w:t>
      </w:r>
      <w:r w:rsidRPr="003B4580">
        <w:rPr>
          <w:rFonts w:asciiTheme="majorBidi" w:eastAsia="Times New Roman" w:hAnsiTheme="majorBidi" w:cstheme="majorBidi"/>
          <w:bCs/>
          <w:sz w:val="24"/>
          <w:szCs w:val="24"/>
        </w:rPr>
        <w:t xml:space="preserve"> to recount stories related to their experience in mainstream school, their experience of special school and their experience of transitioning between the two.</w:t>
      </w:r>
    </w:p>
    <w:p w14:paraId="1B3840D9" w14:textId="77777777" w:rsidR="00A14AE8" w:rsidRPr="003B4580" w:rsidRDefault="00A14AE8" w:rsidP="00A14AE8">
      <w:pPr>
        <w:rPr>
          <w:rFonts w:asciiTheme="majorBidi" w:eastAsia="Times New Roman" w:hAnsiTheme="majorBidi" w:cstheme="majorBidi"/>
          <w:bCs/>
          <w:sz w:val="24"/>
          <w:szCs w:val="24"/>
        </w:rPr>
      </w:pPr>
    </w:p>
    <w:p w14:paraId="581C7D8D" w14:textId="6FA24BE4" w:rsidR="00A14AE8" w:rsidRPr="003B4580" w:rsidRDefault="00A14AE8" w:rsidP="00A14AE8">
      <w:pPr>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This research provided the opportunity for young people to contribute to knowledge in a meaningful way and to have a voice within the literature (Lundy, 2007). The findings of th</w:t>
      </w:r>
      <w:r w:rsidR="00724FA8" w:rsidRPr="003B4580">
        <w:rPr>
          <w:rFonts w:asciiTheme="majorBidi" w:eastAsia="Times New Roman" w:hAnsiTheme="majorBidi" w:cstheme="majorBidi"/>
          <w:bCs/>
          <w:sz w:val="24"/>
          <w:szCs w:val="24"/>
        </w:rPr>
        <w:t>is</w:t>
      </w:r>
      <w:r w:rsidRPr="003B4580">
        <w:rPr>
          <w:rFonts w:asciiTheme="majorBidi" w:eastAsia="Times New Roman" w:hAnsiTheme="majorBidi" w:cstheme="majorBidi"/>
          <w:bCs/>
          <w:sz w:val="24"/>
          <w:szCs w:val="24"/>
        </w:rPr>
        <w:t xml:space="preserve"> study indicate that the young people who were interviewed were not empowered to contribute to decisions about which school they would attend</w:t>
      </w:r>
      <w:r w:rsidR="00724FA8" w:rsidRPr="003B4580">
        <w:rPr>
          <w:rFonts w:asciiTheme="majorBidi" w:eastAsia="Times New Roman" w:hAnsiTheme="majorBidi" w:cstheme="majorBidi"/>
          <w:bCs/>
          <w:sz w:val="24"/>
          <w:szCs w:val="24"/>
        </w:rPr>
        <w:t>.</w:t>
      </w:r>
      <w:r w:rsidRPr="003B4580">
        <w:rPr>
          <w:rFonts w:asciiTheme="majorBidi" w:eastAsia="Times New Roman" w:hAnsiTheme="majorBidi" w:cstheme="majorBidi"/>
          <w:bCs/>
          <w:sz w:val="24"/>
          <w:szCs w:val="24"/>
        </w:rPr>
        <w:t xml:space="preserve"> In their mainstream schools, all the young people described being bullied, however this stopped after they moved schools. The young people </w:t>
      </w:r>
      <w:r w:rsidR="003857F8" w:rsidRPr="003B4580">
        <w:rPr>
          <w:rFonts w:asciiTheme="majorBidi" w:eastAsia="Times New Roman" w:hAnsiTheme="majorBidi" w:cstheme="majorBidi"/>
          <w:bCs/>
          <w:sz w:val="24"/>
          <w:szCs w:val="24"/>
        </w:rPr>
        <w:t>reported</w:t>
      </w:r>
      <w:r w:rsidRPr="003B4580">
        <w:rPr>
          <w:rFonts w:asciiTheme="majorBidi" w:eastAsia="Times New Roman" w:hAnsiTheme="majorBidi" w:cstheme="majorBidi"/>
          <w:bCs/>
          <w:sz w:val="24"/>
          <w:szCs w:val="24"/>
        </w:rPr>
        <w:t xml:space="preserve"> high levels of anxiety at their mainstream schools and this anxiety seemed to move with them to their new schools. The research has implications for teaching staff, educational psychologists and for future research. The importance of providing young people with safe space where their voices can be heard, and needs and feelings understood </w:t>
      </w:r>
      <w:r w:rsidR="00B03CA6" w:rsidRPr="003B4580">
        <w:rPr>
          <w:rFonts w:asciiTheme="majorBidi" w:eastAsia="Times New Roman" w:hAnsiTheme="majorBidi" w:cstheme="majorBidi"/>
          <w:bCs/>
          <w:sz w:val="24"/>
          <w:szCs w:val="24"/>
        </w:rPr>
        <w:t xml:space="preserve">and </w:t>
      </w:r>
      <w:r w:rsidRPr="003B4580">
        <w:rPr>
          <w:rFonts w:asciiTheme="majorBidi" w:eastAsia="Times New Roman" w:hAnsiTheme="majorBidi" w:cstheme="majorBidi"/>
          <w:bCs/>
          <w:sz w:val="24"/>
          <w:szCs w:val="24"/>
        </w:rPr>
        <w:t xml:space="preserve">acted upon, is emphasised. Educational psychologists are well placed to support and train school staff to do this effectively. </w:t>
      </w:r>
    </w:p>
    <w:p w14:paraId="72B9E65B" w14:textId="77777777" w:rsidR="00A03C5A" w:rsidRPr="003B4580" w:rsidRDefault="00A03C5A" w:rsidP="0087346F">
      <w:pPr>
        <w:rPr>
          <w:rFonts w:asciiTheme="majorBidi" w:eastAsia="Times New Roman" w:hAnsiTheme="majorBidi" w:cstheme="majorBidi"/>
          <w:bCs/>
          <w:sz w:val="24"/>
          <w:szCs w:val="24"/>
        </w:rPr>
      </w:pPr>
    </w:p>
    <w:p w14:paraId="4E8A8F54" w14:textId="31610998" w:rsidR="001A73A2" w:rsidRPr="003B4580" w:rsidRDefault="001A73A2" w:rsidP="0087346F">
      <w:pPr>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br w:type="page"/>
      </w:r>
    </w:p>
    <w:p w14:paraId="2EAD6BF3" w14:textId="7689A087" w:rsidR="00EE01DC" w:rsidRPr="003B4580" w:rsidRDefault="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Contents</w:t>
      </w:r>
    </w:p>
    <w:tbl>
      <w:tblPr>
        <w:tblStyle w:val="TableGrid"/>
        <w:tblW w:w="0" w:type="auto"/>
        <w:tblLook w:val="04A0" w:firstRow="1" w:lastRow="0" w:firstColumn="1" w:lastColumn="0" w:noHBand="0" w:noVBand="1"/>
      </w:tblPr>
      <w:tblGrid>
        <w:gridCol w:w="8217"/>
        <w:gridCol w:w="802"/>
      </w:tblGrid>
      <w:tr w:rsidR="00C8200C" w:rsidRPr="003B4580" w14:paraId="71E1EE70" w14:textId="77777777" w:rsidTr="00D21A31">
        <w:tc>
          <w:tcPr>
            <w:tcW w:w="8217" w:type="dxa"/>
          </w:tcPr>
          <w:p w14:paraId="4F381C1A" w14:textId="26D35289" w:rsidR="00D21A31" w:rsidRPr="003B4580" w:rsidRDefault="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Acknowledgements</w:t>
            </w:r>
          </w:p>
        </w:tc>
        <w:tc>
          <w:tcPr>
            <w:tcW w:w="802" w:type="dxa"/>
          </w:tcPr>
          <w:p w14:paraId="369AF626" w14:textId="1CFFAEB0" w:rsidR="00D21A31" w:rsidRPr="003B4580" w:rsidRDefault="00406335"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p>
        </w:tc>
      </w:tr>
      <w:tr w:rsidR="00C8200C" w:rsidRPr="003B4580" w14:paraId="3038808B" w14:textId="77777777" w:rsidTr="00D21A31">
        <w:tc>
          <w:tcPr>
            <w:tcW w:w="8217" w:type="dxa"/>
          </w:tcPr>
          <w:p w14:paraId="03852857" w14:textId="6A4E4C5D" w:rsidR="00D21A31" w:rsidRPr="003B4580" w:rsidRDefault="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Abstract</w:t>
            </w:r>
          </w:p>
        </w:tc>
        <w:tc>
          <w:tcPr>
            <w:tcW w:w="802" w:type="dxa"/>
          </w:tcPr>
          <w:p w14:paraId="26694994" w14:textId="0ACFE523" w:rsidR="00D21A31" w:rsidRPr="003B4580" w:rsidRDefault="00406335"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w:t>
            </w:r>
          </w:p>
        </w:tc>
      </w:tr>
      <w:tr w:rsidR="00C8200C" w:rsidRPr="003B4580" w14:paraId="09E3A1FD" w14:textId="77777777" w:rsidTr="00D21A31">
        <w:tc>
          <w:tcPr>
            <w:tcW w:w="8217" w:type="dxa"/>
          </w:tcPr>
          <w:p w14:paraId="02A81CCE" w14:textId="55D6CEB4" w:rsidR="00D21A31" w:rsidRPr="003B4580" w:rsidRDefault="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Chapter 1: Introduction</w:t>
            </w:r>
          </w:p>
        </w:tc>
        <w:tc>
          <w:tcPr>
            <w:tcW w:w="802" w:type="dxa"/>
          </w:tcPr>
          <w:p w14:paraId="0665C92E" w14:textId="64961E51" w:rsidR="00D21A31" w:rsidRPr="003B4580" w:rsidRDefault="00406335"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6</w:t>
            </w:r>
          </w:p>
        </w:tc>
      </w:tr>
      <w:tr w:rsidR="00C8200C" w:rsidRPr="003B4580" w14:paraId="2CB909CC" w14:textId="77777777" w:rsidTr="00D21A31">
        <w:tc>
          <w:tcPr>
            <w:tcW w:w="8217" w:type="dxa"/>
          </w:tcPr>
          <w:p w14:paraId="420D80A8" w14:textId="77777777" w:rsidR="00D21A31" w:rsidRPr="003B4580" w:rsidRDefault="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Chapter 2: Literature review</w:t>
            </w:r>
          </w:p>
          <w:p w14:paraId="43340BD6" w14:textId="04C21311" w:rsidR="00D21A31" w:rsidRPr="003B4580" w:rsidRDefault="00D21A31" w:rsidP="00D21A31">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2</w:t>
            </w:r>
            <w:r w:rsidR="00DB746A" w:rsidRPr="003B4580">
              <w:rPr>
                <w:rFonts w:asciiTheme="majorBidi" w:eastAsia="Times New Roman" w:hAnsiTheme="majorBidi" w:cstheme="majorBidi"/>
                <w:bCs/>
                <w:sz w:val="24"/>
                <w:szCs w:val="24"/>
              </w:rPr>
              <w:t>.</w:t>
            </w:r>
            <w:r w:rsidRPr="003B4580">
              <w:rPr>
                <w:rFonts w:asciiTheme="majorBidi" w:eastAsia="Times New Roman" w:hAnsiTheme="majorBidi" w:cstheme="majorBidi"/>
                <w:bCs/>
                <w:sz w:val="24"/>
                <w:szCs w:val="24"/>
              </w:rPr>
              <w:t xml:space="preserve">1 </w:t>
            </w:r>
            <w:r w:rsidR="00DB746A" w:rsidRPr="003B4580">
              <w:rPr>
                <w:rFonts w:asciiTheme="majorBidi" w:eastAsia="Times New Roman" w:hAnsiTheme="majorBidi" w:cstheme="majorBidi"/>
                <w:bCs/>
                <w:sz w:val="24"/>
                <w:szCs w:val="24"/>
              </w:rPr>
              <w:t>Emotionally Based School Avoidance</w:t>
            </w:r>
          </w:p>
          <w:p w14:paraId="06BC666F" w14:textId="66C05BC3" w:rsidR="00DB746A" w:rsidRPr="003B4580" w:rsidRDefault="00DB746A" w:rsidP="00D21A31">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2.2 Risk and Protective Factors for EBSA</w:t>
            </w:r>
          </w:p>
          <w:p w14:paraId="16ECF06E" w14:textId="4FB1D691" w:rsidR="00DB746A" w:rsidRPr="003B4580" w:rsidRDefault="00DB746A" w:rsidP="00D21A31">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2.3 Consequences of EBSA</w:t>
            </w:r>
          </w:p>
          <w:p w14:paraId="65A8C7C9" w14:textId="22584BD5" w:rsidR="00DB746A" w:rsidRPr="003B4580" w:rsidRDefault="00DB746A" w:rsidP="00D21A31">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2.4 The Autism Spectrum and EBSA</w:t>
            </w:r>
          </w:p>
          <w:p w14:paraId="5B7F0066" w14:textId="77777777" w:rsidR="00DB746A" w:rsidRPr="003B4580" w:rsidRDefault="00DB746A" w:rsidP="00D21A31">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2.5 Autism and Trauma</w:t>
            </w:r>
          </w:p>
          <w:p w14:paraId="615B7019" w14:textId="77777777" w:rsidR="00DB746A" w:rsidRPr="003B4580" w:rsidRDefault="00DB746A" w:rsidP="00D21A31">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2.6 EBSA and Reintegration into Education</w:t>
            </w:r>
          </w:p>
          <w:p w14:paraId="20E68C61" w14:textId="77777777" w:rsidR="00DB746A" w:rsidRPr="003B4580" w:rsidRDefault="00DB746A" w:rsidP="00D21A31">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2.7 The Importance of using Voice in Research</w:t>
            </w:r>
          </w:p>
          <w:p w14:paraId="7CCA1AD3" w14:textId="63135645" w:rsidR="00DB746A" w:rsidRPr="003B4580" w:rsidRDefault="00DB746A" w:rsidP="00D21A31">
            <w:pPr>
              <w:spacing w:after="160" w:line="259" w:lineRule="auto"/>
              <w:ind w:left="720"/>
              <w:rPr>
                <w:rFonts w:asciiTheme="majorBidi" w:eastAsia="Times New Roman" w:hAnsiTheme="majorBidi" w:cstheme="majorBidi"/>
                <w:b/>
                <w:sz w:val="24"/>
                <w:szCs w:val="24"/>
              </w:rPr>
            </w:pPr>
            <w:r w:rsidRPr="003B4580">
              <w:rPr>
                <w:rFonts w:asciiTheme="majorBidi" w:eastAsia="Times New Roman" w:hAnsiTheme="majorBidi" w:cstheme="majorBidi"/>
                <w:bCs/>
                <w:sz w:val="24"/>
                <w:szCs w:val="24"/>
              </w:rPr>
              <w:t>2.8 Research Questions</w:t>
            </w:r>
          </w:p>
        </w:tc>
        <w:tc>
          <w:tcPr>
            <w:tcW w:w="802" w:type="dxa"/>
          </w:tcPr>
          <w:p w14:paraId="0F9CD661" w14:textId="77777777" w:rsidR="00DB746A" w:rsidRPr="003B4580" w:rsidRDefault="00406335"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w:t>
            </w:r>
          </w:p>
          <w:p w14:paraId="531B8EF5" w14:textId="77777777" w:rsidR="00406335" w:rsidRPr="003B4580" w:rsidRDefault="00406335"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w:t>
            </w:r>
          </w:p>
          <w:p w14:paraId="435685A3" w14:textId="46144E3A"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w:t>
            </w:r>
          </w:p>
          <w:p w14:paraId="4EE8F6B0" w14:textId="1409D406"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8</w:t>
            </w:r>
          </w:p>
          <w:p w14:paraId="5817B28F" w14:textId="06D9C54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8</w:t>
            </w:r>
          </w:p>
          <w:p w14:paraId="6B71F873" w14:textId="6225187C"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11</w:t>
            </w:r>
          </w:p>
          <w:p w14:paraId="44293DAA" w14:textId="6D1493BF"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12</w:t>
            </w:r>
          </w:p>
          <w:p w14:paraId="49750311" w14:textId="1A0E9B06"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13</w:t>
            </w:r>
          </w:p>
          <w:p w14:paraId="7073FCE0" w14:textId="153F15BC"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14</w:t>
            </w:r>
          </w:p>
        </w:tc>
      </w:tr>
      <w:tr w:rsidR="00C8200C" w:rsidRPr="003B4580" w14:paraId="2D7623DA" w14:textId="77777777" w:rsidTr="00D21A31">
        <w:tc>
          <w:tcPr>
            <w:tcW w:w="8217" w:type="dxa"/>
          </w:tcPr>
          <w:p w14:paraId="63942132" w14:textId="77777777" w:rsidR="00D21A31" w:rsidRPr="003B4580" w:rsidRDefault="00DB746A">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Chapter 3: Methodology</w:t>
            </w:r>
          </w:p>
          <w:p w14:paraId="60DD8A94" w14:textId="77777777" w:rsidR="00DB746A" w:rsidRPr="003B4580" w:rsidRDefault="00DB746A"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3.1 Positionality</w:t>
            </w:r>
          </w:p>
          <w:p w14:paraId="1FF974F0" w14:textId="4007E0CC" w:rsidR="00DB746A" w:rsidRPr="003B4580" w:rsidRDefault="00DB746A"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3.2 Method</w:t>
            </w:r>
          </w:p>
          <w:p w14:paraId="0947C223" w14:textId="1D6D840E" w:rsidR="00DB746A" w:rsidRPr="003B4580" w:rsidRDefault="00DB746A"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3.3 Emancipatory Research and Power</w:t>
            </w:r>
          </w:p>
          <w:p w14:paraId="0D6FC416" w14:textId="633DF2FE" w:rsidR="00DB746A" w:rsidRPr="003B4580" w:rsidRDefault="00DB746A"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3.4 The Complexity of Narratives</w:t>
            </w:r>
          </w:p>
          <w:p w14:paraId="5A9FEC2A" w14:textId="7132717C" w:rsidR="00DB746A" w:rsidRPr="003B4580" w:rsidRDefault="00DB746A"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 xml:space="preserve">3.5 </w:t>
            </w:r>
            <w:r w:rsidR="009D2990" w:rsidRPr="003B4580">
              <w:rPr>
                <w:rFonts w:asciiTheme="majorBidi" w:eastAsia="Times New Roman" w:hAnsiTheme="majorBidi" w:cstheme="majorBidi"/>
                <w:bCs/>
                <w:sz w:val="24"/>
                <w:szCs w:val="24"/>
              </w:rPr>
              <w:t>The Role and Impact of the Researcher in the Production of Narrative</w:t>
            </w:r>
          </w:p>
          <w:p w14:paraId="373899B5" w14:textId="3565E3B0" w:rsidR="009D2990" w:rsidRPr="003B4580" w:rsidRDefault="009D2990"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3.6 Participants and Recruitment</w:t>
            </w:r>
          </w:p>
          <w:p w14:paraId="20DCA7DD" w14:textId="4F76FCDC" w:rsidR="009D2990" w:rsidRPr="003B4580" w:rsidRDefault="009D2990"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3.7 Interview Questions and Prompts</w:t>
            </w:r>
          </w:p>
          <w:p w14:paraId="22CF76DD" w14:textId="39433E0C" w:rsidR="009D2990" w:rsidRPr="003B4580" w:rsidRDefault="009D2990"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3.8 Conducting the Interviews</w:t>
            </w:r>
          </w:p>
          <w:p w14:paraId="63B02467" w14:textId="28F68BF1" w:rsidR="009D2990" w:rsidRPr="003B4580" w:rsidRDefault="009D2990"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3.9 Ethical Considerations</w:t>
            </w:r>
          </w:p>
          <w:p w14:paraId="1563543A" w14:textId="1CF11D0E" w:rsidR="009D2990" w:rsidRPr="003B4580" w:rsidRDefault="009D2990"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3.10 Pilot</w:t>
            </w:r>
          </w:p>
          <w:p w14:paraId="68F46B5D" w14:textId="5167A027" w:rsidR="009D2990" w:rsidRPr="003B4580" w:rsidRDefault="009D2990"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3.11 Analysis</w:t>
            </w:r>
          </w:p>
          <w:p w14:paraId="7A156B90" w14:textId="289885AF" w:rsidR="009D2990" w:rsidRPr="003B4580" w:rsidRDefault="009D2990" w:rsidP="00DB746A">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3.12 Quality Considerations in Research</w:t>
            </w:r>
          </w:p>
          <w:p w14:paraId="51B9AAA7" w14:textId="1ADF3A50" w:rsidR="00DB746A" w:rsidRPr="003B4580" w:rsidRDefault="009D2990" w:rsidP="009D29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3.13 Conclusion</w:t>
            </w:r>
          </w:p>
        </w:tc>
        <w:tc>
          <w:tcPr>
            <w:tcW w:w="802" w:type="dxa"/>
          </w:tcPr>
          <w:p w14:paraId="3B1EFC8F" w14:textId="77777777" w:rsidR="009D2990"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16</w:t>
            </w:r>
          </w:p>
          <w:p w14:paraId="4BF5A3F2"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16</w:t>
            </w:r>
          </w:p>
          <w:p w14:paraId="1951AC34"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16</w:t>
            </w:r>
          </w:p>
          <w:p w14:paraId="0EC1A0CE"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17</w:t>
            </w:r>
          </w:p>
          <w:p w14:paraId="23DBDE0F"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18</w:t>
            </w:r>
          </w:p>
          <w:p w14:paraId="3D84755B"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18</w:t>
            </w:r>
          </w:p>
          <w:p w14:paraId="2B42D5B4"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19</w:t>
            </w:r>
          </w:p>
          <w:p w14:paraId="69926DBA"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21</w:t>
            </w:r>
          </w:p>
          <w:p w14:paraId="17FBBDB3"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22</w:t>
            </w:r>
          </w:p>
          <w:p w14:paraId="39CA097D"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24</w:t>
            </w:r>
          </w:p>
          <w:p w14:paraId="64FFAA9C"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24</w:t>
            </w:r>
          </w:p>
          <w:p w14:paraId="2B63A29A"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26</w:t>
            </w:r>
          </w:p>
          <w:p w14:paraId="3E7D64D9"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28</w:t>
            </w:r>
          </w:p>
          <w:p w14:paraId="5AD4B6D0" w14:textId="770834B4"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29</w:t>
            </w:r>
          </w:p>
        </w:tc>
      </w:tr>
      <w:tr w:rsidR="00C8200C" w:rsidRPr="003B4580" w14:paraId="1AD345D5" w14:textId="77777777" w:rsidTr="00D21A31">
        <w:tc>
          <w:tcPr>
            <w:tcW w:w="8217" w:type="dxa"/>
          </w:tcPr>
          <w:p w14:paraId="52363408" w14:textId="77777777" w:rsidR="00D21A31" w:rsidRPr="003B4580" w:rsidRDefault="009D2990" w:rsidP="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Chapter 4: Findings</w:t>
            </w:r>
          </w:p>
          <w:p w14:paraId="390C1756" w14:textId="22F411B4" w:rsidR="009D2990" w:rsidRPr="003B4580" w:rsidRDefault="009D2990" w:rsidP="009D29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4.1 Interview One – James</w:t>
            </w:r>
          </w:p>
          <w:p w14:paraId="07323227" w14:textId="77777777" w:rsidR="009D2990" w:rsidRPr="003B4580" w:rsidRDefault="009D2990" w:rsidP="009D2990">
            <w:pPr>
              <w:spacing w:after="160" w:line="259" w:lineRule="auto"/>
              <w:ind w:left="720"/>
              <w:rPr>
                <w:rFonts w:asciiTheme="majorBidi" w:eastAsia="Times New Roman" w:hAnsiTheme="majorBidi" w:cstheme="majorBidi"/>
                <w:b/>
                <w:sz w:val="24"/>
                <w:szCs w:val="24"/>
              </w:rPr>
            </w:pPr>
            <w:r w:rsidRPr="003B4580">
              <w:rPr>
                <w:rFonts w:asciiTheme="majorBidi" w:eastAsia="Times New Roman" w:hAnsiTheme="majorBidi" w:cstheme="majorBidi"/>
                <w:bCs/>
                <w:sz w:val="24"/>
                <w:szCs w:val="24"/>
              </w:rPr>
              <w:t>4.2 Interview Two – Alex</w:t>
            </w:r>
            <w:r w:rsidRPr="003B4580">
              <w:rPr>
                <w:rFonts w:asciiTheme="majorBidi" w:eastAsia="Times New Roman" w:hAnsiTheme="majorBidi" w:cstheme="majorBidi"/>
                <w:b/>
                <w:sz w:val="24"/>
                <w:szCs w:val="24"/>
              </w:rPr>
              <w:t xml:space="preserve"> </w:t>
            </w:r>
          </w:p>
          <w:p w14:paraId="50460C58" w14:textId="0522AD3C" w:rsidR="009D2990" w:rsidRPr="003B4580" w:rsidRDefault="009D2990" w:rsidP="009D29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lastRenderedPageBreak/>
              <w:t>4.3 Interview 3 – Bilal</w:t>
            </w:r>
          </w:p>
          <w:p w14:paraId="284A3751" w14:textId="302BD258" w:rsidR="009D2990" w:rsidRPr="003B4580" w:rsidRDefault="009D2990" w:rsidP="009D29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4.4 Conclusion</w:t>
            </w:r>
          </w:p>
        </w:tc>
        <w:tc>
          <w:tcPr>
            <w:tcW w:w="802" w:type="dxa"/>
          </w:tcPr>
          <w:p w14:paraId="2AB3E6CF" w14:textId="77777777" w:rsidR="00D21A31"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30</w:t>
            </w:r>
          </w:p>
          <w:p w14:paraId="6BB8DE1A"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30</w:t>
            </w:r>
          </w:p>
          <w:p w14:paraId="5C8B7C3B"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40</w:t>
            </w:r>
          </w:p>
          <w:p w14:paraId="1C4EE995"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54</w:t>
            </w:r>
          </w:p>
          <w:p w14:paraId="4238DF17" w14:textId="3DE261BF"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64</w:t>
            </w:r>
          </w:p>
        </w:tc>
      </w:tr>
      <w:tr w:rsidR="00C8200C" w:rsidRPr="003B4580" w14:paraId="741FAE3A" w14:textId="77777777" w:rsidTr="00D21A31">
        <w:tc>
          <w:tcPr>
            <w:tcW w:w="8217" w:type="dxa"/>
          </w:tcPr>
          <w:p w14:paraId="59481B24" w14:textId="242E5867" w:rsidR="00D21A31" w:rsidRPr="003B4580" w:rsidRDefault="00EE1490" w:rsidP="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Chapter 5 – Discussion</w:t>
            </w:r>
          </w:p>
          <w:p w14:paraId="16376FB5" w14:textId="77777777"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5.1 Aims and Research Questions Revisited</w:t>
            </w:r>
          </w:p>
          <w:p w14:paraId="4972AA55" w14:textId="77777777"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5.2 Power</w:t>
            </w:r>
          </w:p>
          <w:p w14:paraId="313551C9" w14:textId="77777777"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5.3 Anxiety, Fear and Anger</w:t>
            </w:r>
          </w:p>
          <w:p w14:paraId="3D5CF67C" w14:textId="77777777"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5.4 Bullying</w:t>
            </w:r>
          </w:p>
          <w:p w14:paraId="140BA176" w14:textId="77777777"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5.5 Peer Relationships</w:t>
            </w:r>
          </w:p>
          <w:p w14:paraId="25E52F2E" w14:textId="77777777"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5.6 Limitations of this Study</w:t>
            </w:r>
          </w:p>
          <w:p w14:paraId="137A83E0" w14:textId="77777777"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5.7 What can we Learn from Alex, Bilal and James? Implications for Practice and Future Research</w:t>
            </w:r>
          </w:p>
          <w:p w14:paraId="362AB301" w14:textId="5749DA74"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5.8 Concluding Statement</w:t>
            </w:r>
          </w:p>
        </w:tc>
        <w:tc>
          <w:tcPr>
            <w:tcW w:w="802" w:type="dxa"/>
          </w:tcPr>
          <w:p w14:paraId="73B6B8A6" w14:textId="77777777" w:rsidR="00D21A31"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67</w:t>
            </w:r>
          </w:p>
          <w:p w14:paraId="7369E83F"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67</w:t>
            </w:r>
          </w:p>
          <w:p w14:paraId="4C71E33A"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67</w:t>
            </w:r>
          </w:p>
          <w:p w14:paraId="1B0AEB25"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69</w:t>
            </w:r>
          </w:p>
          <w:p w14:paraId="52C0286A"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71</w:t>
            </w:r>
          </w:p>
          <w:p w14:paraId="5FB8E48C" w14:textId="77777777" w:rsidR="00E37048" w:rsidRPr="003B4580" w:rsidRDefault="00E37048" w:rsidP="00E37048">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71</w:t>
            </w:r>
          </w:p>
          <w:p w14:paraId="1D034051" w14:textId="77777777" w:rsidR="00E37048" w:rsidRPr="003B4580" w:rsidRDefault="00E37048" w:rsidP="00E37048">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72</w:t>
            </w:r>
          </w:p>
          <w:p w14:paraId="42DF4EA1" w14:textId="77777777" w:rsidR="00E37048" w:rsidRPr="003B4580" w:rsidRDefault="00E37048" w:rsidP="00E37048">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73</w:t>
            </w:r>
          </w:p>
          <w:p w14:paraId="1F21F0CD" w14:textId="0346C6EF" w:rsidR="00E37048" w:rsidRPr="003B4580" w:rsidRDefault="00E37048" w:rsidP="00E37048">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76</w:t>
            </w:r>
          </w:p>
        </w:tc>
      </w:tr>
      <w:tr w:rsidR="00C8200C" w:rsidRPr="003B4580" w14:paraId="5EAC50A3" w14:textId="77777777" w:rsidTr="00D21A31">
        <w:tc>
          <w:tcPr>
            <w:tcW w:w="8217" w:type="dxa"/>
          </w:tcPr>
          <w:p w14:paraId="7E6BEB64" w14:textId="1E60573D" w:rsidR="00D21A31" w:rsidRPr="003B4580" w:rsidRDefault="00EE1490" w:rsidP="00D21A31">
            <w:pPr>
              <w:spacing w:after="160" w:line="259"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References</w:t>
            </w:r>
          </w:p>
        </w:tc>
        <w:tc>
          <w:tcPr>
            <w:tcW w:w="802" w:type="dxa"/>
          </w:tcPr>
          <w:p w14:paraId="0D325324" w14:textId="3D68B621" w:rsidR="00D21A31"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77</w:t>
            </w:r>
          </w:p>
        </w:tc>
      </w:tr>
      <w:tr w:rsidR="00C8200C" w:rsidRPr="003B4580" w14:paraId="7FB3873B" w14:textId="77777777" w:rsidTr="00EE1490">
        <w:trPr>
          <w:trHeight w:val="4509"/>
        </w:trPr>
        <w:tc>
          <w:tcPr>
            <w:tcW w:w="8217" w:type="dxa"/>
          </w:tcPr>
          <w:p w14:paraId="38100B16" w14:textId="77777777" w:rsidR="00D21A31" w:rsidRPr="003B4580" w:rsidRDefault="00EE1490" w:rsidP="00D21A31">
            <w:pPr>
              <w:spacing w:after="160" w:line="259" w:lineRule="auto"/>
              <w:rPr>
                <w:rFonts w:asciiTheme="majorBidi" w:eastAsia="Times New Roman" w:hAnsiTheme="majorBidi" w:cstheme="majorBidi"/>
                <w:b/>
                <w:sz w:val="24"/>
                <w:szCs w:val="24"/>
                <w:lang w:val="fr-FR"/>
              </w:rPr>
            </w:pPr>
            <w:r w:rsidRPr="003B4580">
              <w:rPr>
                <w:rFonts w:asciiTheme="majorBidi" w:eastAsia="Times New Roman" w:hAnsiTheme="majorBidi" w:cstheme="majorBidi"/>
                <w:b/>
                <w:sz w:val="24"/>
                <w:szCs w:val="24"/>
                <w:lang w:val="fr-FR"/>
              </w:rPr>
              <w:t>Appendices</w:t>
            </w:r>
          </w:p>
          <w:p w14:paraId="2CD4FF98" w14:textId="536B2E0B" w:rsidR="00EE1490" w:rsidRPr="003B4580" w:rsidRDefault="00EE1490" w:rsidP="00EE1490">
            <w:pPr>
              <w:spacing w:after="160" w:line="259" w:lineRule="auto"/>
              <w:ind w:left="720"/>
              <w:rPr>
                <w:rFonts w:asciiTheme="majorBidi" w:eastAsia="Times New Roman" w:hAnsiTheme="majorBidi" w:cstheme="majorBidi"/>
                <w:bCs/>
                <w:sz w:val="24"/>
                <w:szCs w:val="24"/>
                <w:lang w:val="fr-FR"/>
              </w:rPr>
            </w:pPr>
            <w:r w:rsidRPr="003B4580">
              <w:rPr>
                <w:rFonts w:asciiTheme="majorBidi" w:eastAsia="Times New Roman" w:hAnsiTheme="majorBidi" w:cstheme="majorBidi"/>
                <w:bCs/>
                <w:sz w:val="24"/>
                <w:szCs w:val="24"/>
                <w:lang w:val="fr-FR"/>
              </w:rPr>
              <w:t xml:space="preserve">Appendix </w:t>
            </w:r>
            <w:r w:rsidRPr="003B4580">
              <w:rPr>
                <w:rFonts w:asciiTheme="majorBidi" w:eastAsia="Times New Roman" w:hAnsiTheme="majorBidi" w:cstheme="majorBidi"/>
                <w:bCs/>
                <w:sz w:val="24"/>
                <w:szCs w:val="24"/>
              </w:rPr>
              <w:t>Α</w:t>
            </w:r>
            <w:r w:rsidRPr="003B4580">
              <w:rPr>
                <w:rFonts w:asciiTheme="majorBidi" w:eastAsia="Times New Roman" w:hAnsiTheme="majorBidi" w:cstheme="majorBidi"/>
                <w:bCs/>
                <w:sz w:val="24"/>
                <w:szCs w:val="24"/>
                <w:lang w:val="fr-FR"/>
              </w:rPr>
              <w:t xml:space="preserve"> – Participant Information Sheet</w:t>
            </w:r>
          </w:p>
          <w:p w14:paraId="1B84F24E" w14:textId="229FC001" w:rsidR="00EE1490" w:rsidRPr="003B4580" w:rsidRDefault="00EE1490" w:rsidP="00EE1490">
            <w:pPr>
              <w:spacing w:after="160" w:line="259" w:lineRule="auto"/>
              <w:ind w:left="720"/>
              <w:rPr>
                <w:rFonts w:asciiTheme="majorBidi" w:eastAsia="Times New Roman" w:hAnsiTheme="majorBidi" w:cstheme="majorBidi"/>
                <w:bCs/>
                <w:sz w:val="24"/>
                <w:szCs w:val="24"/>
                <w:lang w:val="fr-FR"/>
              </w:rPr>
            </w:pPr>
            <w:r w:rsidRPr="003B4580">
              <w:rPr>
                <w:rFonts w:asciiTheme="majorBidi" w:eastAsia="Times New Roman" w:hAnsiTheme="majorBidi" w:cstheme="majorBidi"/>
                <w:bCs/>
                <w:sz w:val="24"/>
                <w:szCs w:val="24"/>
                <w:lang w:val="fr-FR"/>
              </w:rPr>
              <w:t>Appendix B – Participant Consent Form</w:t>
            </w:r>
          </w:p>
          <w:p w14:paraId="0974F6E2" w14:textId="221F6200" w:rsidR="00EE1490" w:rsidRPr="003B4580" w:rsidRDefault="00EE1490" w:rsidP="00EE1490">
            <w:pPr>
              <w:spacing w:after="160" w:line="259" w:lineRule="auto"/>
              <w:ind w:left="720"/>
              <w:rPr>
                <w:rFonts w:asciiTheme="majorBidi" w:eastAsia="Times New Roman" w:hAnsiTheme="majorBidi" w:cstheme="majorBidi"/>
                <w:bCs/>
                <w:sz w:val="24"/>
                <w:szCs w:val="24"/>
                <w:lang w:val="fr-FR"/>
              </w:rPr>
            </w:pPr>
            <w:r w:rsidRPr="003B4580">
              <w:rPr>
                <w:rFonts w:asciiTheme="majorBidi" w:eastAsia="Times New Roman" w:hAnsiTheme="majorBidi" w:cstheme="majorBidi"/>
                <w:bCs/>
                <w:sz w:val="24"/>
                <w:szCs w:val="24"/>
                <w:lang w:val="fr-FR"/>
              </w:rPr>
              <w:t>Appendix C – Parent Information Sheet</w:t>
            </w:r>
          </w:p>
          <w:p w14:paraId="2C69C6C3" w14:textId="7067A980"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Appendix D – Parent Consent Form</w:t>
            </w:r>
          </w:p>
          <w:p w14:paraId="7E295801" w14:textId="0AC61F4A"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Appendix E – Transcript of Interview 1 - James</w:t>
            </w:r>
          </w:p>
          <w:p w14:paraId="6A6D170D" w14:textId="4B2B8C01"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Appendix F – Transcript of Interview 2 - Alex</w:t>
            </w:r>
          </w:p>
          <w:p w14:paraId="2A2AA556" w14:textId="7F49D1D8"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Appendix G – Transcript of Interview 3 - Bilal</w:t>
            </w:r>
          </w:p>
          <w:p w14:paraId="5E5C5606" w14:textId="1C750AD2"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Appendix H – Timeline</w:t>
            </w:r>
          </w:p>
          <w:p w14:paraId="1508A377" w14:textId="2C4B4821" w:rsidR="00EE1490" w:rsidRPr="003B4580" w:rsidRDefault="00EE1490" w:rsidP="00EE1490">
            <w:pPr>
              <w:spacing w:after="160" w:line="259" w:lineRule="auto"/>
              <w:ind w:left="720"/>
              <w:rPr>
                <w:rFonts w:asciiTheme="majorBidi" w:eastAsia="Times New Roman" w:hAnsiTheme="majorBidi" w:cstheme="majorBidi"/>
                <w:bCs/>
                <w:sz w:val="24"/>
                <w:szCs w:val="24"/>
              </w:rPr>
            </w:pPr>
            <w:r w:rsidRPr="003B4580">
              <w:rPr>
                <w:rFonts w:asciiTheme="majorBidi" w:eastAsia="Times New Roman" w:hAnsiTheme="majorBidi" w:cstheme="majorBidi"/>
                <w:bCs/>
                <w:sz w:val="24"/>
                <w:szCs w:val="24"/>
              </w:rPr>
              <w:t>Appendix I – Ethics Approval Letter</w:t>
            </w:r>
          </w:p>
        </w:tc>
        <w:tc>
          <w:tcPr>
            <w:tcW w:w="802" w:type="dxa"/>
          </w:tcPr>
          <w:p w14:paraId="73EF81B8" w14:textId="77777777" w:rsidR="00D21A31"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84</w:t>
            </w:r>
          </w:p>
          <w:p w14:paraId="1F94D448"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84</w:t>
            </w:r>
          </w:p>
          <w:p w14:paraId="17AF1BEF"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86</w:t>
            </w:r>
          </w:p>
          <w:p w14:paraId="7111E964"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87</w:t>
            </w:r>
          </w:p>
          <w:p w14:paraId="4B276CBE"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90</w:t>
            </w:r>
          </w:p>
          <w:p w14:paraId="60FACBDE"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91</w:t>
            </w:r>
          </w:p>
          <w:p w14:paraId="38DB3168"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104</w:t>
            </w:r>
          </w:p>
          <w:p w14:paraId="474BFA1B"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122</w:t>
            </w:r>
          </w:p>
          <w:p w14:paraId="10FA02BE" w14:textId="77777777"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134</w:t>
            </w:r>
          </w:p>
          <w:p w14:paraId="0773C75A" w14:textId="6076E399" w:rsidR="00E37048" w:rsidRPr="003B4580" w:rsidRDefault="00E37048" w:rsidP="00406335">
            <w:pPr>
              <w:spacing w:after="160" w:line="259"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135</w:t>
            </w:r>
          </w:p>
        </w:tc>
      </w:tr>
    </w:tbl>
    <w:p w14:paraId="18E04EF6" w14:textId="77777777" w:rsidR="00D21A31" w:rsidRPr="003B4580" w:rsidRDefault="00D21A31">
      <w:pPr>
        <w:spacing w:after="160" w:line="259" w:lineRule="auto"/>
        <w:rPr>
          <w:rFonts w:asciiTheme="majorBidi" w:eastAsia="Times New Roman" w:hAnsiTheme="majorBidi" w:cstheme="majorBidi"/>
          <w:b/>
          <w:sz w:val="24"/>
          <w:szCs w:val="24"/>
        </w:rPr>
      </w:pPr>
    </w:p>
    <w:p w14:paraId="68B7EC78" w14:textId="7CB05BFE" w:rsidR="00EE01DC" w:rsidRPr="003B4580" w:rsidRDefault="00EE01DC">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br w:type="page"/>
      </w:r>
    </w:p>
    <w:p w14:paraId="06EF4B7E" w14:textId="406535B7" w:rsidR="00BC231B" w:rsidRPr="003B4580" w:rsidRDefault="00BC231B" w:rsidP="00BC231B">
      <w:pPr>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 xml:space="preserve">Chapter </w:t>
      </w:r>
      <w:r w:rsidR="00AA21E0" w:rsidRPr="003B4580">
        <w:rPr>
          <w:rFonts w:asciiTheme="majorBidi" w:eastAsia="Times New Roman" w:hAnsiTheme="majorBidi" w:cstheme="majorBidi"/>
          <w:b/>
          <w:sz w:val="24"/>
          <w:szCs w:val="24"/>
        </w:rPr>
        <w:t>1</w:t>
      </w:r>
      <w:r w:rsidRPr="003B4580">
        <w:rPr>
          <w:rFonts w:asciiTheme="majorBidi" w:eastAsia="Times New Roman" w:hAnsiTheme="majorBidi" w:cstheme="majorBidi"/>
          <w:b/>
          <w:sz w:val="24"/>
          <w:szCs w:val="24"/>
        </w:rPr>
        <w:t>: Introduction</w:t>
      </w:r>
    </w:p>
    <w:p w14:paraId="252FCB1C" w14:textId="6FB0ACF3" w:rsidR="00BC231B" w:rsidRPr="003B4580" w:rsidRDefault="00BC231B" w:rsidP="00755B7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developed an interest in autism and what is often described as emotionally based school avoidance (EBSA), when I taught at a specialist school for children who had been diagnosed with autism and </w:t>
      </w:r>
      <w:r w:rsidR="00424556" w:rsidRPr="003B4580">
        <w:rPr>
          <w:rFonts w:asciiTheme="majorBidi" w:eastAsia="Times New Roman" w:hAnsiTheme="majorBidi" w:cstheme="majorBidi"/>
          <w:sz w:val="24"/>
          <w:szCs w:val="24"/>
        </w:rPr>
        <w:t>were considered</w:t>
      </w:r>
      <w:r w:rsidRPr="003B4580">
        <w:rPr>
          <w:rFonts w:asciiTheme="majorBidi" w:eastAsia="Times New Roman" w:hAnsiTheme="majorBidi" w:cstheme="majorBidi"/>
          <w:sz w:val="24"/>
          <w:szCs w:val="24"/>
        </w:rPr>
        <w:t xml:space="preserve"> to have social, emotional and mental health needs often related to anxiety (O’Hagan, 2020). All of the students in my class had</w:t>
      </w:r>
      <w:r w:rsidR="00554FFD" w:rsidRPr="003B4580">
        <w:rPr>
          <w:rFonts w:asciiTheme="majorBidi" w:eastAsia="Times New Roman" w:hAnsiTheme="majorBidi" w:cstheme="majorBidi"/>
          <w:sz w:val="24"/>
          <w:szCs w:val="24"/>
        </w:rPr>
        <w:t xml:space="preserve"> reported anxiety related to attending school whilst at their previous schools and most of them</w:t>
      </w:r>
      <w:r w:rsidRPr="003B4580">
        <w:rPr>
          <w:rFonts w:asciiTheme="majorBidi" w:eastAsia="Times New Roman" w:hAnsiTheme="majorBidi" w:cstheme="majorBidi"/>
          <w:sz w:val="24"/>
          <w:szCs w:val="24"/>
        </w:rPr>
        <w:t xml:space="preserve"> had had an extended period of absence or home schooling before they found an appropriate school placement. As I built a relationship with my students and they became settled in their new environment, they began to talk to me about the experiences that they had had in their mainstream schools. My students described teachers who did not understand their needs and were punitive in their approach. They talked about sensory sensitivities that were exacerbated by their mainstream environment and relentless bullying. One of my students had received a diagnosis of post-traumatic stress disorder as a result of the anxiety he had experienced when attending mainstream primary school. Some students described feeling terrified to walk through the school gates and suffering panic attacks at the thought of returning to school. </w:t>
      </w:r>
      <w:r w:rsidR="00755B7B" w:rsidRPr="003B4580">
        <w:rPr>
          <w:rFonts w:asciiTheme="majorBidi" w:eastAsia="Times New Roman" w:hAnsiTheme="majorBidi" w:cstheme="majorBidi"/>
          <w:sz w:val="24"/>
          <w:szCs w:val="24"/>
        </w:rPr>
        <w:t xml:space="preserve">It seemed to me to be extremely unfair that this was the experience that my students were describing. Those young people have gone to achieve highly in education however their early school experiences led them to miss out on educational opportunities and to have to fight for experiences that other young people </w:t>
      </w:r>
      <w:r w:rsidR="00951081" w:rsidRPr="003B4580">
        <w:rPr>
          <w:rFonts w:asciiTheme="majorBidi" w:eastAsia="Times New Roman" w:hAnsiTheme="majorBidi" w:cstheme="majorBidi"/>
          <w:sz w:val="24"/>
          <w:szCs w:val="24"/>
        </w:rPr>
        <w:t>are</w:t>
      </w:r>
      <w:r w:rsidR="00755B7B" w:rsidRPr="003B4580">
        <w:rPr>
          <w:rFonts w:asciiTheme="majorBidi" w:eastAsia="Times New Roman" w:hAnsiTheme="majorBidi" w:cstheme="majorBidi"/>
          <w:sz w:val="24"/>
          <w:szCs w:val="24"/>
        </w:rPr>
        <w:t xml:space="preserve"> automatically</w:t>
      </w:r>
      <w:r w:rsidR="00951081" w:rsidRPr="003B4580">
        <w:rPr>
          <w:rFonts w:asciiTheme="majorBidi" w:eastAsia="Times New Roman" w:hAnsiTheme="majorBidi" w:cstheme="majorBidi"/>
          <w:sz w:val="24"/>
          <w:szCs w:val="24"/>
        </w:rPr>
        <w:t xml:space="preserve"> given</w:t>
      </w:r>
      <w:r w:rsidR="00755B7B" w:rsidRPr="003B4580">
        <w:rPr>
          <w:rFonts w:asciiTheme="majorBidi" w:eastAsia="Times New Roman" w:hAnsiTheme="majorBidi" w:cstheme="majorBidi"/>
          <w:sz w:val="24"/>
          <w:szCs w:val="24"/>
        </w:rPr>
        <w:t xml:space="preserve">, such as the opportunity to access GCSEs. </w:t>
      </w:r>
      <w:r w:rsidRPr="003B4580">
        <w:rPr>
          <w:rFonts w:asciiTheme="majorBidi" w:eastAsia="Times New Roman" w:hAnsiTheme="majorBidi" w:cstheme="majorBidi"/>
          <w:sz w:val="24"/>
          <w:szCs w:val="24"/>
        </w:rPr>
        <w:t>The bravery that it took for them to re-engage with education felt inspiring.</w:t>
      </w:r>
    </w:p>
    <w:p w14:paraId="358FBCB3" w14:textId="4AA5C5F1"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As I began to discuss these issues with my colleagues in other specialist settings, I questioned whether voices like those of my students had been heard or if the struggles that they experienced were fully understood by the wider teaching community, even those within specialist education. </w:t>
      </w:r>
      <w:r w:rsidR="005C19A1" w:rsidRPr="003B4580">
        <w:rPr>
          <w:rFonts w:asciiTheme="majorBidi" w:eastAsia="Times New Roman" w:hAnsiTheme="majorBidi" w:cstheme="majorBidi"/>
          <w:sz w:val="24"/>
          <w:szCs w:val="24"/>
        </w:rPr>
        <w:t>T</w:t>
      </w:r>
      <w:r w:rsidRPr="003B4580">
        <w:rPr>
          <w:rFonts w:asciiTheme="majorBidi" w:eastAsia="Times New Roman" w:hAnsiTheme="majorBidi" w:cstheme="majorBidi"/>
          <w:sz w:val="24"/>
          <w:szCs w:val="24"/>
        </w:rPr>
        <w:t>he purpose of this research is to raise awareness of the experiences of young people with a diagnosis of autism who have also experienced EBSA, from the perspective of the young person.</w:t>
      </w:r>
    </w:p>
    <w:p w14:paraId="6646FC76" w14:textId="5DBA4BF0"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EBSA is a growing area of interest within educational psychology research. Quite a significant proportion of the literature related to EBSA that will be discussed in this thesis dates from 2020 onwards. It does not feel like a coincidence that COVID-19 lockdowns were happening during this period. Since engaging in </w:t>
      </w:r>
      <w:r w:rsidR="005D2A0C" w:rsidRPr="003B4580">
        <w:rPr>
          <w:rFonts w:asciiTheme="majorBidi" w:eastAsia="Times New Roman" w:hAnsiTheme="majorBidi" w:cstheme="majorBidi"/>
          <w:sz w:val="24"/>
          <w:szCs w:val="24"/>
        </w:rPr>
        <w:t>educational psychology</w:t>
      </w:r>
      <w:r w:rsidRPr="003B4580">
        <w:rPr>
          <w:rFonts w:asciiTheme="majorBidi" w:eastAsia="Times New Roman" w:hAnsiTheme="majorBidi" w:cstheme="majorBidi"/>
          <w:sz w:val="24"/>
          <w:szCs w:val="24"/>
        </w:rPr>
        <w:t xml:space="preserve"> training, I have encountered many EBSA related cases, the vast majority reported to have started following the national lockdowns in which children were engaging in learning from home. I have also noticed that in many of these situations the young people either have a diagnosis of autism or are in the process of being assessed for autism. </w:t>
      </w:r>
      <w:r w:rsidR="0052749E" w:rsidRPr="003B4580">
        <w:rPr>
          <w:rFonts w:asciiTheme="majorBidi" w:eastAsia="Times New Roman" w:hAnsiTheme="majorBidi" w:cstheme="majorBidi"/>
          <w:sz w:val="24"/>
          <w:szCs w:val="24"/>
        </w:rPr>
        <w:t xml:space="preserve">The </w:t>
      </w:r>
      <w:r w:rsidRPr="003B4580">
        <w:rPr>
          <w:rFonts w:asciiTheme="majorBidi" w:eastAsia="Times New Roman" w:hAnsiTheme="majorBidi" w:cstheme="majorBidi"/>
          <w:sz w:val="24"/>
          <w:szCs w:val="24"/>
        </w:rPr>
        <w:t>co-occurrence of autism and EBSA</w:t>
      </w:r>
      <w:r w:rsidR="0052749E" w:rsidRPr="003B4580">
        <w:rPr>
          <w:rFonts w:asciiTheme="majorBidi" w:eastAsia="Times New Roman" w:hAnsiTheme="majorBidi" w:cstheme="majorBidi"/>
          <w:sz w:val="24"/>
          <w:szCs w:val="24"/>
        </w:rPr>
        <w:t xml:space="preserve"> is an evolving area of research</w:t>
      </w:r>
      <w:r w:rsidR="00B03CA6"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Since 2020, many local authority educational psychology services appear to have engaged in developing a policy related to supporting children and young people who experience EBSA. Lancashire County Council (2023) stated that professional experience indicated autism and EBSA often coincide, although Solihull Metropolitan Borough Council (2019) suggested that there is limited literature in this area. Some local authorities do not mention autism in their EBSA policy at all (Milton Keynes City Council, 2023).</w:t>
      </w:r>
    </w:p>
    <w:p w14:paraId="4C50281D" w14:textId="77777777" w:rsidR="00BC231B" w:rsidRPr="003B4580" w:rsidRDefault="00BC231B" w:rsidP="00BC231B">
      <w:pPr>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sz w:val="24"/>
          <w:szCs w:val="24"/>
        </w:rPr>
        <w:t>Through this piece of research, I am interested to find out what young people with a diagnosis of autism who have also experienced anxiety related to attending school say about their experiences of mainstream school, specialist school and the transition period in between.</w:t>
      </w:r>
      <w:r w:rsidRPr="003B4580">
        <w:rPr>
          <w:rFonts w:asciiTheme="majorBidi" w:hAnsiTheme="majorBidi" w:cstheme="majorBidi"/>
          <w:sz w:val="24"/>
          <w:szCs w:val="24"/>
        </w:rPr>
        <w:br w:type="page"/>
      </w:r>
    </w:p>
    <w:p w14:paraId="3A1FB3EE" w14:textId="77777777" w:rsidR="00BC231B" w:rsidRPr="003B4580" w:rsidRDefault="00BC231B" w:rsidP="00BC231B">
      <w:pPr>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Chapter 2: Literature Review</w:t>
      </w:r>
    </w:p>
    <w:p w14:paraId="6D4691AB" w14:textId="667624EC" w:rsidR="00BC231B" w:rsidRPr="003B4580" w:rsidRDefault="00BC231B" w:rsidP="00BC231B">
      <w:pPr>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1</w:t>
      </w:r>
      <w:r w:rsidRPr="003B4580">
        <w:rPr>
          <w:rFonts w:asciiTheme="majorBidi" w:eastAsia="Times New Roman" w:hAnsiTheme="majorBidi" w:cstheme="majorBidi"/>
          <w:b/>
          <w:sz w:val="24"/>
          <w:szCs w:val="24"/>
        </w:rPr>
        <w:t xml:space="preserve"> Emotionally </w:t>
      </w:r>
      <w:r w:rsidR="00594F33" w:rsidRPr="003B4580">
        <w:rPr>
          <w:rFonts w:asciiTheme="majorBidi" w:eastAsia="Times New Roman" w:hAnsiTheme="majorBidi" w:cstheme="majorBidi"/>
          <w:b/>
          <w:sz w:val="24"/>
          <w:szCs w:val="24"/>
        </w:rPr>
        <w:t>B</w:t>
      </w:r>
      <w:r w:rsidRPr="003B4580">
        <w:rPr>
          <w:rFonts w:asciiTheme="majorBidi" w:eastAsia="Times New Roman" w:hAnsiTheme="majorBidi" w:cstheme="majorBidi"/>
          <w:b/>
          <w:sz w:val="24"/>
          <w:szCs w:val="24"/>
        </w:rPr>
        <w:t>ased School Avoidance</w:t>
      </w:r>
    </w:p>
    <w:p w14:paraId="090D17D4" w14:textId="1EDFCBCD" w:rsidR="00626838" w:rsidRPr="003B4580" w:rsidRDefault="00BC231B" w:rsidP="00626838">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Emotionally based school avoidance (EBSA) research is a growing area of interest within educational psychology; however, it has been argued that current research in this area does not account for the complexity of EBSA (Knage, 2021). Whilst conducting this literature review, it became clear that as this area gathers interest, the favoured terminology is changing. ‘School refusal’ was a </w:t>
      </w:r>
      <w:r w:rsidR="00EB59FF" w:rsidRPr="003B4580">
        <w:rPr>
          <w:rFonts w:asciiTheme="majorBidi" w:eastAsia="Times New Roman" w:hAnsiTheme="majorBidi" w:cstheme="majorBidi"/>
          <w:sz w:val="24"/>
          <w:szCs w:val="24"/>
        </w:rPr>
        <w:t>term used frequently</w:t>
      </w:r>
      <w:r w:rsidRPr="003B4580">
        <w:rPr>
          <w:rFonts w:asciiTheme="majorBidi" w:eastAsia="Times New Roman" w:hAnsiTheme="majorBidi" w:cstheme="majorBidi"/>
          <w:sz w:val="24"/>
          <w:szCs w:val="24"/>
        </w:rPr>
        <w:t xml:space="preserve"> throughout the literature to describe young people who do not attend school</w:t>
      </w:r>
      <w:r w:rsidR="00EB59FF" w:rsidRPr="003B4580">
        <w:rPr>
          <w:rFonts w:asciiTheme="majorBidi" w:eastAsia="Times New Roman" w:hAnsiTheme="majorBidi" w:cstheme="majorBidi"/>
          <w:sz w:val="24"/>
          <w:szCs w:val="24"/>
        </w:rPr>
        <w:t xml:space="preserve"> or struggle to attend</w:t>
      </w:r>
      <w:r w:rsidRPr="003B4580">
        <w:rPr>
          <w:rFonts w:asciiTheme="majorBidi" w:eastAsia="Times New Roman" w:hAnsiTheme="majorBidi" w:cstheme="majorBidi"/>
          <w:sz w:val="24"/>
          <w:szCs w:val="24"/>
        </w:rPr>
        <w:t xml:space="preserve"> </w:t>
      </w:r>
      <w:r w:rsidR="00EB59FF" w:rsidRPr="003B4580">
        <w:rPr>
          <w:rFonts w:asciiTheme="majorBidi" w:eastAsia="Times New Roman" w:hAnsiTheme="majorBidi" w:cstheme="majorBidi"/>
          <w:sz w:val="24"/>
          <w:szCs w:val="24"/>
        </w:rPr>
        <w:t xml:space="preserve">for reasons of </w:t>
      </w:r>
      <w:r w:rsidRPr="003B4580">
        <w:rPr>
          <w:rFonts w:asciiTheme="majorBidi" w:eastAsia="Times New Roman" w:hAnsiTheme="majorBidi" w:cstheme="majorBidi"/>
          <w:sz w:val="24"/>
          <w:szCs w:val="24"/>
        </w:rPr>
        <w:t xml:space="preserve">anxiety. School refusal has been defined as </w:t>
      </w:r>
      <w:r w:rsidR="0050534D" w:rsidRPr="003B4580">
        <w:rPr>
          <w:rFonts w:asciiTheme="majorBidi" w:eastAsia="Times New Roman" w:hAnsiTheme="majorBidi" w:cstheme="majorBidi"/>
          <w:sz w:val="24"/>
          <w:szCs w:val="24"/>
        </w:rPr>
        <w:t>extended</w:t>
      </w:r>
      <w:r w:rsidRPr="003B4580">
        <w:rPr>
          <w:rFonts w:asciiTheme="majorBidi" w:eastAsia="Times New Roman" w:hAnsiTheme="majorBidi" w:cstheme="majorBidi"/>
          <w:sz w:val="24"/>
          <w:szCs w:val="24"/>
        </w:rPr>
        <w:t xml:space="preserve"> absence from school despite reasonable </w:t>
      </w:r>
      <w:r w:rsidR="0050534D" w:rsidRPr="003B4580">
        <w:rPr>
          <w:rFonts w:asciiTheme="majorBidi" w:eastAsia="Times New Roman" w:hAnsiTheme="majorBidi" w:cstheme="majorBidi"/>
          <w:sz w:val="24"/>
          <w:szCs w:val="24"/>
        </w:rPr>
        <w:t>engagement and support</w:t>
      </w:r>
      <w:r w:rsidRPr="003B4580">
        <w:rPr>
          <w:rFonts w:asciiTheme="majorBidi" w:eastAsia="Times New Roman" w:hAnsiTheme="majorBidi" w:cstheme="majorBidi"/>
          <w:sz w:val="24"/>
          <w:szCs w:val="24"/>
        </w:rPr>
        <w:t xml:space="preserve"> from parents, as well as </w:t>
      </w:r>
      <w:r w:rsidR="0050534D" w:rsidRPr="003B4580">
        <w:rPr>
          <w:rFonts w:asciiTheme="majorBidi" w:eastAsia="Times New Roman" w:hAnsiTheme="majorBidi" w:cstheme="majorBidi"/>
          <w:sz w:val="24"/>
          <w:szCs w:val="24"/>
        </w:rPr>
        <w:t xml:space="preserve">the young people </w:t>
      </w:r>
      <w:r w:rsidR="00EB59FF" w:rsidRPr="003B4580">
        <w:rPr>
          <w:rFonts w:asciiTheme="majorBidi" w:eastAsia="Times New Roman" w:hAnsiTheme="majorBidi" w:cstheme="majorBidi"/>
          <w:sz w:val="24"/>
          <w:szCs w:val="24"/>
        </w:rPr>
        <w:t>experiencing</w:t>
      </w:r>
      <w:r w:rsidRPr="003B4580">
        <w:rPr>
          <w:rFonts w:asciiTheme="majorBidi" w:eastAsia="Times New Roman" w:hAnsiTheme="majorBidi" w:cstheme="majorBidi"/>
          <w:sz w:val="24"/>
          <w:szCs w:val="24"/>
        </w:rPr>
        <w:t xml:space="preserve"> severe emotional distress at the thought of</w:t>
      </w:r>
      <w:r w:rsidR="0050534D" w:rsidRPr="003B4580">
        <w:rPr>
          <w:rFonts w:asciiTheme="majorBidi" w:eastAsia="Times New Roman" w:hAnsiTheme="majorBidi" w:cstheme="majorBidi"/>
          <w:sz w:val="24"/>
          <w:szCs w:val="24"/>
        </w:rPr>
        <w:t xml:space="preserve"> attending</w:t>
      </w:r>
      <w:r w:rsidRPr="003B4580">
        <w:rPr>
          <w:rFonts w:asciiTheme="majorBidi" w:eastAsia="Times New Roman" w:hAnsiTheme="majorBidi" w:cstheme="majorBidi"/>
          <w:sz w:val="24"/>
          <w:szCs w:val="24"/>
        </w:rPr>
        <w:t xml:space="preserve"> school (Berg, 1997; Bitsika et al, 2022a; Totsika et al, 2020).</w:t>
      </w:r>
      <w:r w:rsidR="00626838" w:rsidRPr="003B4580">
        <w:rPr>
          <w:rFonts w:asciiTheme="majorBidi" w:eastAsia="Times New Roman" w:hAnsiTheme="majorBidi" w:cstheme="majorBidi"/>
          <w:sz w:val="24"/>
          <w:szCs w:val="24"/>
        </w:rPr>
        <w:t xml:space="preserve"> ‘Persistent absence’ is also frequently used term and has been defined as being absent from school for more than 10% of the available sessions (Totsika et al, 2020). In addition, other terms such as ‘school avoidance’ and ‘truancy’ are referenced within the literature to describe non-attendance at school related to anxiety (Heyne et al, 2019). </w:t>
      </w:r>
    </w:p>
    <w:p w14:paraId="17EA9EC2" w14:textId="417B5BE5" w:rsidR="00B448EA" w:rsidRPr="003B4580" w:rsidRDefault="00626838" w:rsidP="00B448EA">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2019, Elliott and Place conducted a review related to developments in what they referred to ‘conceptualisation’ and ‘treatment’ for school refusal. Elliott and Place (2019) use the term school refusal to describe anxiety or emotional difficulties affecting school attendance. They found that although there had been an increase in research related to school refusal, there were few new guidelines for practice available. </w:t>
      </w:r>
      <w:r w:rsidR="00B448EA" w:rsidRPr="003B4580">
        <w:rPr>
          <w:rFonts w:asciiTheme="majorBidi" w:eastAsia="Times New Roman" w:hAnsiTheme="majorBidi" w:cstheme="majorBidi"/>
          <w:sz w:val="24"/>
          <w:szCs w:val="24"/>
        </w:rPr>
        <w:t>Primarily, Elliott and Place (2019) discuss the distinction between the terms ‘school refusal’ and ‘truancy’ and highlight that different form of non-attendance could be viewed more or less sympathetically by school staff. The term ‘truancy’ has legal implications and implications of poor behaviour so it may elicit a more negative response (Elliott and Place, 2019).</w:t>
      </w:r>
    </w:p>
    <w:p w14:paraId="1D8D4CC2" w14:textId="1BA036DB" w:rsidR="00626838" w:rsidRPr="003B4580" w:rsidRDefault="00626838" w:rsidP="00626838">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seems that since 2019, the </w:t>
      </w:r>
      <w:r w:rsidR="00B448EA" w:rsidRPr="003B4580">
        <w:rPr>
          <w:rFonts w:asciiTheme="majorBidi" w:eastAsia="Times New Roman" w:hAnsiTheme="majorBidi" w:cstheme="majorBidi"/>
          <w:sz w:val="24"/>
          <w:szCs w:val="24"/>
        </w:rPr>
        <w:t>terminology</w:t>
      </w:r>
      <w:r w:rsidRPr="003B4580">
        <w:rPr>
          <w:rFonts w:asciiTheme="majorBidi" w:eastAsia="Times New Roman" w:hAnsiTheme="majorBidi" w:cstheme="majorBidi"/>
          <w:sz w:val="24"/>
          <w:szCs w:val="24"/>
        </w:rPr>
        <w:t xml:space="preserve"> used to describe the phenomenon of anxiety related to attended school has evolved further.</w:t>
      </w:r>
      <w:r w:rsidR="00B448EA"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Throughout this thesis, I intend to use the term emotionally based school avoidance or EBSA, as this is the term most commonly used within my local authority and many others across the UK (Hampshire County Council, 2021; Lancashire County Council, 2023; Milton Keynes City Council, 2021; Sheffield City Council, 2022; Solihull Metropolitan Borough Council, 2019) to describe the phenomenon of long term refusal to attend school and also experiencing severe emotional distress when thinking about attending school.</w:t>
      </w:r>
      <w:r w:rsidR="001F5DAE" w:rsidRPr="003B4580">
        <w:rPr>
          <w:rFonts w:asciiTheme="majorBidi" w:eastAsia="Times New Roman" w:hAnsiTheme="majorBidi" w:cstheme="majorBidi"/>
          <w:sz w:val="24"/>
          <w:szCs w:val="24"/>
        </w:rPr>
        <w:t xml:space="preserve"> </w:t>
      </w:r>
    </w:p>
    <w:p w14:paraId="50B7B920" w14:textId="6551AB1F" w:rsidR="00781058" w:rsidRPr="003B4580" w:rsidRDefault="00781058" w:rsidP="00626838">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This literature search was carried out using Google, Google Scholar, White Rose eTheses Online and Star Plus, the University of Sheffield’s library database. I used the search terms: ‘EBSA’, ‘school refusal’, ‘autism’, ‘student’, ‘young person’, ‘pupil’, ‘autism spectrum disorder’ ‘mainstream school’, ‘special school’, ‘transition’ and ‘narrative’</w:t>
      </w:r>
      <w:r w:rsidR="0035018F" w:rsidRPr="003B4580">
        <w:rPr>
          <w:rFonts w:asciiTheme="majorBidi" w:eastAsia="Times New Roman" w:hAnsiTheme="majorBidi" w:cstheme="majorBidi"/>
          <w:sz w:val="24"/>
          <w:szCs w:val="24"/>
        </w:rPr>
        <w:t>.</w:t>
      </w:r>
      <w:r w:rsidR="008610CB" w:rsidRPr="003B4580">
        <w:rPr>
          <w:rFonts w:asciiTheme="majorBidi" w:eastAsia="Times New Roman" w:hAnsiTheme="majorBidi" w:cstheme="majorBidi"/>
          <w:sz w:val="24"/>
          <w:szCs w:val="24"/>
        </w:rPr>
        <w:t xml:space="preserve"> </w:t>
      </w:r>
      <w:r w:rsidR="008610CB" w:rsidRPr="003B4580">
        <w:rPr>
          <w:rFonts w:asciiTheme="majorBidi" w:hAnsiTheme="majorBidi" w:cstheme="majorBidi"/>
          <w:color w:val="000000"/>
          <w:sz w:val="24"/>
          <w:szCs w:val="24"/>
        </w:rPr>
        <w:t xml:space="preserve">Individual local authority policy documents were found by specific search </w:t>
      </w:r>
      <w:r w:rsidR="00762C1E" w:rsidRPr="003B4580">
        <w:rPr>
          <w:rFonts w:asciiTheme="majorBidi" w:hAnsiTheme="majorBidi" w:cstheme="majorBidi"/>
          <w:color w:val="000000"/>
          <w:sz w:val="24"/>
          <w:szCs w:val="24"/>
        </w:rPr>
        <w:t>e.g.,</w:t>
      </w:r>
      <w:r w:rsidR="008610CB" w:rsidRPr="003B4580">
        <w:rPr>
          <w:rFonts w:asciiTheme="majorBidi" w:hAnsiTheme="majorBidi" w:cstheme="majorBidi"/>
          <w:color w:val="000000"/>
          <w:sz w:val="24"/>
          <w:szCs w:val="24"/>
        </w:rPr>
        <w:t xml:space="preserve"> ‘Milton Keynes EPS EBSA’ on Google.</w:t>
      </w:r>
      <w:r w:rsidR="0035018F" w:rsidRPr="003B4580">
        <w:rPr>
          <w:rFonts w:asciiTheme="majorBidi" w:eastAsia="Times New Roman" w:hAnsiTheme="majorBidi" w:cstheme="majorBidi"/>
          <w:sz w:val="24"/>
          <w:szCs w:val="24"/>
        </w:rPr>
        <w:t xml:space="preserve"> Th</w:t>
      </w:r>
      <w:r w:rsidR="008610CB" w:rsidRPr="003B4580">
        <w:rPr>
          <w:rFonts w:asciiTheme="majorBidi" w:eastAsia="Times New Roman" w:hAnsiTheme="majorBidi" w:cstheme="majorBidi"/>
          <w:sz w:val="24"/>
          <w:szCs w:val="24"/>
        </w:rPr>
        <w:t>ese</w:t>
      </w:r>
      <w:r w:rsidR="0035018F" w:rsidRPr="003B4580">
        <w:rPr>
          <w:rFonts w:asciiTheme="majorBidi" w:eastAsia="Times New Roman" w:hAnsiTheme="majorBidi" w:cstheme="majorBidi"/>
          <w:sz w:val="24"/>
          <w:szCs w:val="24"/>
        </w:rPr>
        <w:t xml:space="preserve"> search terms were used in varying combinations to find books, theses, journal articles, web pages and government</w:t>
      </w:r>
      <w:r w:rsidR="00DE4A5E" w:rsidRPr="003B4580">
        <w:rPr>
          <w:rFonts w:asciiTheme="majorBidi" w:eastAsia="Times New Roman" w:hAnsiTheme="majorBidi" w:cstheme="majorBidi"/>
          <w:sz w:val="24"/>
          <w:szCs w:val="24"/>
        </w:rPr>
        <w:t>/local authority</w:t>
      </w:r>
      <w:r w:rsidR="0035018F" w:rsidRPr="003B4580">
        <w:rPr>
          <w:rFonts w:asciiTheme="majorBidi" w:eastAsia="Times New Roman" w:hAnsiTheme="majorBidi" w:cstheme="majorBidi"/>
          <w:sz w:val="24"/>
          <w:szCs w:val="24"/>
        </w:rPr>
        <w:t xml:space="preserve"> publications which have been cited throughout</w:t>
      </w:r>
      <w:r w:rsidRPr="003B4580">
        <w:rPr>
          <w:rFonts w:asciiTheme="majorBidi" w:eastAsia="Times New Roman" w:hAnsiTheme="majorBidi" w:cstheme="majorBidi"/>
          <w:sz w:val="24"/>
          <w:szCs w:val="24"/>
        </w:rPr>
        <w:t>.</w:t>
      </w:r>
    </w:p>
    <w:p w14:paraId="43E3EE1D" w14:textId="054DD5AE" w:rsidR="00BC231B" w:rsidRPr="003B4580" w:rsidRDefault="00BC231B" w:rsidP="00BC231B">
      <w:pPr>
        <w:tabs>
          <w:tab w:val="left" w:pos="3894"/>
        </w:tabs>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2</w:t>
      </w:r>
      <w:r w:rsidRPr="003B4580">
        <w:rPr>
          <w:rFonts w:asciiTheme="majorBidi" w:eastAsia="Times New Roman" w:hAnsiTheme="majorBidi" w:cstheme="majorBidi"/>
          <w:b/>
          <w:sz w:val="24"/>
          <w:szCs w:val="24"/>
        </w:rPr>
        <w:t xml:space="preserve"> Risk and </w:t>
      </w:r>
      <w:r w:rsidR="00594F33" w:rsidRPr="003B4580">
        <w:rPr>
          <w:rFonts w:asciiTheme="majorBidi" w:eastAsia="Times New Roman" w:hAnsiTheme="majorBidi" w:cstheme="majorBidi"/>
          <w:b/>
          <w:sz w:val="24"/>
          <w:szCs w:val="24"/>
        </w:rPr>
        <w:t>P</w:t>
      </w:r>
      <w:r w:rsidRPr="003B4580">
        <w:rPr>
          <w:rFonts w:asciiTheme="majorBidi" w:eastAsia="Times New Roman" w:hAnsiTheme="majorBidi" w:cstheme="majorBidi"/>
          <w:b/>
          <w:sz w:val="24"/>
          <w:szCs w:val="24"/>
        </w:rPr>
        <w:t xml:space="preserve">rotective </w:t>
      </w:r>
      <w:r w:rsidR="00594F33" w:rsidRPr="003B4580">
        <w:rPr>
          <w:rFonts w:asciiTheme="majorBidi" w:eastAsia="Times New Roman" w:hAnsiTheme="majorBidi" w:cstheme="majorBidi"/>
          <w:b/>
          <w:sz w:val="24"/>
          <w:szCs w:val="24"/>
        </w:rPr>
        <w:t>F</w:t>
      </w:r>
      <w:r w:rsidRPr="003B4580">
        <w:rPr>
          <w:rFonts w:asciiTheme="majorBidi" w:eastAsia="Times New Roman" w:hAnsiTheme="majorBidi" w:cstheme="majorBidi"/>
          <w:b/>
          <w:sz w:val="24"/>
          <w:szCs w:val="24"/>
        </w:rPr>
        <w:t>actors for EBSA</w:t>
      </w:r>
    </w:p>
    <w:p w14:paraId="1A329D36" w14:textId="27F95A4C" w:rsidR="00BC231B" w:rsidRPr="003B4580" w:rsidRDefault="00BC231B" w:rsidP="00BC231B">
      <w:pPr>
        <w:tabs>
          <w:tab w:val="left" w:pos="3894"/>
        </w:tabs>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Bullying has been described as a key risk factor for EBSA (Bitsika et al, 2022a; Sawyer, 2022; Sobba, 2019). This includes both physical bullying and social isolation/ignoring as a </w:t>
      </w:r>
      <w:r w:rsidRPr="003B4580">
        <w:rPr>
          <w:rFonts w:asciiTheme="majorBidi" w:eastAsia="Times New Roman" w:hAnsiTheme="majorBidi" w:cstheme="majorBidi"/>
          <w:sz w:val="24"/>
          <w:szCs w:val="24"/>
        </w:rPr>
        <w:lastRenderedPageBreak/>
        <w:t>form of victimisation. Poor relationships within school, lack of parental monitoring and low academic achievement can also be predictors of EBSA (Sobba, 2019; Tamlyn, 2022). In a paper produced by Solihull Metropolitan Borough Council (2019) a large number of risk factors for EBSA are described and categorised in four ways: school ethos and environment (highlighting bullying); curriculum, teaching and learning (struggling to access the curriculum) (Sawyer, 2022); parent/carer attitudes (for example when parents have minimal involvement in their child’s academic life) and family</w:t>
      </w:r>
      <w:r w:rsidR="00835757" w:rsidRPr="003B4580">
        <w:rPr>
          <w:rFonts w:asciiTheme="majorBidi" w:eastAsia="Times New Roman" w:hAnsiTheme="majorBidi" w:cstheme="majorBidi"/>
          <w:sz w:val="24"/>
          <w:szCs w:val="24"/>
        </w:rPr>
        <w:t xml:space="preserve"> or </w:t>
      </w:r>
      <w:r w:rsidRPr="003B4580">
        <w:rPr>
          <w:rFonts w:asciiTheme="majorBidi" w:eastAsia="Times New Roman" w:hAnsiTheme="majorBidi" w:cstheme="majorBidi"/>
          <w:sz w:val="24"/>
          <w:szCs w:val="24"/>
        </w:rPr>
        <w:t xml:space="preserve">community factors (such as high levels of conflict in the home) (Tamlyn, 2022). Children who experience EBSA often demonstrate less effective emotional regulation strategies and at least one anxiety disorder (Hughes et al, 2010). Tamlyn (2022) found that young people who meet the </w:t>
      </w:r>
      <w:r w:rsidR="00835757" w:rsidRPr="003B4580">
        <w:rPr>
          <w:rFonts w:asciiTheme="majorBidi" w:eastAsia="Times New Roman" w:hAnsiTheme="majorBidi" w:cstheme="majorBidi"/>
          <w:sz w:val="24"/>
          <w:szCs w:val="24"/>
        </w:rPr>
        <w:t>criteria for</w:t>
      </w:r>
      <w:r w:rsidRPr="003B4580">
        <w:rPr>
          <w:rFonts w:asciiTheme="majorBidi" w:eastAsia="Times New Roman" w:hAnsiTheme="majorBidi" w:cstheme="majorBidi"/>
          <w:sz w:val="24"/>
          <w:szCs w:val="24"/>
        </w:rPr>
        <w:t xml:space="preserve"> EBSA are likely to experience anger and fear in school as well as </w:t>
      </w:r>
      <w:r w:rsidR="008D58B5" w:rsidRPr="003B4580">
        <w:rPr>
          <w:rFonts w:asciiTheme="majorBidi" w:eastAsia="Times New Roman" w:hAnsiTheme="majorBidi" w:cstheme="majorBidi"/>
          <w:sz w:val="24"/>
          <w:szCs w:val="24"/>
        </w:rPr>
        <w:t>anxiety and</w:t>
      </w:r>
      <w:r w:rsidRPr="003B4580">
        <w:rPr>
          <w:rFonts w:asciiTheme="majorBidi" w:eastAsia="Times New Roman" w:hAnsiTheme="majorBidi" w:cstheme="majorBidi"/>
          <w:sz w:val="24"/>
          <w:szCs w:val="24"/>
        </w:rPr>
        <w:t xml:space="preserve"> find it helpful to have support to develop strategies to </w:t>
      </w:r>
      <w:r w:rsidR="0000186F" w:rsidRPr="003B4580">
        <w:rPr>
          <w:rFonts w:asciiTheme="majorBidi" w:eastAsia="Times New Roman" w:hAnsiTheme="majorBidi" w:cstheme="majorBidi"/>
          <w:sz w:val="24"/>
          <w:szCs w:val="24"/>
        </w:rPr>
        <w:t>cope with</w:t>
      </w:r>
      <w:r w:rsidRPr="003B4580">
        <w:rPr>
          <w:rFonts w:asciiTheme="majorBidi" w:eastAsia="Times New Roman" w:hAnsiTheme="majorBidi" w:cstheme="majorBidi"/>
          <w:sz w:val="24"/>
          <w:szCs w:val="24"/>
        </w:rPr>
        <w:t xml:space="preserve"> these emotions (Bitsika et al, 2022a). </w:t>
      </w:r>
    </w:p>
    <w:p w14:paraId="22C5EFD2" w14:textId="58B40229" w:rsidR="00BC231B" w:rsidRPr="003B4580" w:rsidRDefault="00BC231B" w:rsidP="00BC231B">
      <w:pPr>
        <w:tabs>
          <w:tab w:val="left" w:pos="3894"/>
        </w:tabs>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Increased social capital such as participation in school activities and maintaining close relationships with peers and adults in school have been found to be protective factors against EBSA (Higgins, 2022; Tamlyn, 2022; Sobba, 2019). Good relationships and clear communication between school and families have also been identified to be protective for young people at risk of EBSA (Chian, 2022; Tamlyn, 2022). It has been suggested that another protective factor</w:t>
      </w:r>
      <w:r w:rsidR="008D58B5" w:rsidRPr="003B4580">
        <w:rPr>
          <w:rFonts w:asciiTheme="majorBidi" w:eastAsia="Times New Roman" w:hAnsiTheme="majorBidi" w:cstheme="majorBidi"/>
          <w:sz w:val="24"/>
          <w:szCs w:val="24"/>
        </w:rPr>
        <w:t xml:space="preserve"> against EBSA</w:t>
      </w:r>
      <w:r w:rsidRPr="003B4580">
        <w:rPr>
          <w:rFonts w:asciiTheme="majorBidi" w:eastAsia="Times New Roman" w:hAnsiTheme="majorBidi" w:cstheme="majorBidi"/>
          <w:sz w:val="24"/>
          <w:szCs w:val="24"/>
        </w:rPr>
        <w:t xml:space="preserve"> is if the staff in school have a good understanding of the emotional needs of young people experiencing EBSA and how to support them with these, including through personalised learning techniques and learning that prioritises the young person’s interests (Chian, 2022; Higgins, 2022; Hughes et al, 2010; Jahromi, 2013; O’Hagan et al, 2022). It has been argued that if staff in schools do not have a good understanding of EBSA, they may be less empathetic towards young people, which in turn may affect their relationships (Chian, 2022). Research has shown that providing a safe, autism inclusive environment can produce an increase in achievement and attendance in children with autism who experience EBSA (Higgins, 2022; Preece and Howley, 2018; Tamlyn, 2022). </w:t>
      </w:r>
    </w:p>
    <w:p w14:paraId="1E8DFE8B" w14:textId="008A15D7" w:rsidR="00BC231B" w:rsidRPr="003B4580" w:rsidRDefault="00BC231B" w:rsidP="008D58B5">
      <w:pPr>
        <w:tabs>
          <w:tab w:val="left" w:pos="3894"/>
        </w:tabs>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research aims to find out more about what young people with a diagnosis of autism say about experiences that might be described as EBSA, so it has been important to consider risk and protective factors within the context of the literature. These factors will be discussed again in the </w:t>
      </w:r>
      <w:r w:rsidR="008D58B5" w:rsidRPr="003B4580">
        <w:rPr>
          <w:rFonts w:asciiTheme="majorBidi" w:eastAsia="Times New Roman" w:hAnsiTheme="majorBidi" w:cstheme="majorBidi"/>
          <w:sz w:val="24"/>
          <w:szCs w:val="24"/>
        </w:rPr>
        <w:t>D</w:t>
      </w:r>
      <w:r w:rsidRPr="003B4580">
        <w:rPr>
          <w:rFonts w:asciiTheme="majorBidi" w:eastAsia="Times New Roman" w:hAnsiTheme="majorBidi" w:cstheme="majorBidi"/>
          <w:sz w:val="24"/>
          <w:szCs w:val="24"/>
        </w:rPr>
        <w:t>iscussion chapter with reference to the young people’s narratives.</w:t>
      </w:r>
    </w:p>
    <w:p w14:paraId="009BAC6E" w14:textId="3783245C" w:rsidR="00615184" w:rsidRPr="003B4580" w:rsidRDefault="00615184" w:rsidP="008D58B5">
      <w:pPr>
        <w:tabs>
          <w:tab w:val="left" w:pos="3894"/>
        </w:tabs>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is important to note here that there are other reasons besides the experience of anxiety that children and young people may not attend school. Kearney et al (202</w:t>
      </w:r>
      <w:r w:rsidR="00481676" w:rsidRPr="003B4580">
        <w:rPr>
          <w:rFonts w:asciiTheme="majorBidi" w:eastAsia="Times New Roman" w:hAnsiTheme="majorBidi" w:cstheme="majorBidi"/>
          <w:sz w:val="24"/>
          <w:szCs w:val="24"/>
        </w:rPr>
        <w:t>2</w:t>
      </w:r>
      <w:r w:rsidRPr="003B4580">
        <w:rPr>
          <w:rFonts w:asciiTheme="majorBidi" w:eastAsia="Times New Roman" w:hAnsiTheme="majorBidi" w:cstheme="majorBidi"/>
          <w:sz w:val="24"/>
          <w:szCs w:val="24"/>
        </w:rPr>
        <w:t xml:space="preserve">) </w:t>
      </w:r>
      <w:r w:rsidR="00534DF3" w:rsidRPr="003B4580">
        <w:rPr>
          <w:rFonts w:asciiTheme="majorBidi" w:eastAsia="Times New Roman" w:hAnsiTheme="majorBidi" w:cstheme="majorBidi"/>
          <w:sz w:val="24"/>
          <w:szCs w:val="24"/>
        </w:rPr>
        <w:t>described family and community factors that negatively affect school attendance and engagement. These include harsh discipline from parents and issues following migration. Children and young people from families who migrated to (in this case) France experienced disappointment and mistrust related to the racism and inequalities they experience in their new school which led to disengagement.</w:t>
      </w:r>
      <w:r w:rsidR="00481676" w:rsidRPr="003B4580">
        <w:rPr>
          <w:rFonts w:asciiTheme="majorBidi" w:eastAsia="Times New Roman" w:hAnsiTheme="majorBidi" w:cstheme="majorBidi"/>
          <w:sz w:val="24"/>
          <w:szCs w:val="24"/>
        </w:rPr>
        <w:t xml:space="preserve"> Kearney at al (2022) also highlighted that a high number of school moves contributes to a reduction in school engagement and attendance. </w:t>
      </w:r>
      <w:r w:rsidR="00AE5570" w:rsidRPr="003B4580">
        <w:rPr>
          <w:rFonts w:asciiTheme="majorBidi" w:eastAsia="Times New Roman" w:hAnsiTheme="majorBidi" w:cstheme="majorBidi"/>
          <w:sz w:val="24"/>
          <w:szCs w:val="24"/>
        </w:rPr>
        <w:t xml:space="preserve">Some of these factors that influence attendance and engagement may also be connected to each other for example, a young person might migrate to a new country and move </w:t>
      </w:r>
      <w:r w:rsidR="00951081" w:rsidRPr="003B4580">
        <w:rPr>
          <w:rFonts w:asciiTheme="majorBidi" w:eastAsia="Times New Roman" w:hAnsiTheme="majorBidi" w:cstheme="majorBidi"/>
          <w:sz w:val="24"/>
          <w:szCs w:val="24"/>
        </w:rPr>
        <w:t xml:space="preserve">between </w:t>
      </w:r>
      <w:r w:rsidR="00AE5570" w:rsidRPr="003B4580">
        <w:rPr>
          <w:rFonts w:asciiTheme="majorBidi" w:eastAsia="Times New Roman" w:hAnsiTheme="majorBidi" w:cstheme="majorBidi"/>
          <w:sz w:val="24"/>
          <w:szCs w:val="24"/>
        </w:rPr>
        <w:t xml:space="preserve">schools multiple times before the family settles.  </w:t>
      </w:r>
      <w:r w:rsidR="00481676" w:rsidRPr="003B4580">
        <w:rPr>
          <w:rFonts w:asciiTheme="majorBidi" w:eastAsia="Times New Roman" w:hAnsiTheme="majorBidi" w:cstheme="majorBidi"/>
          <w:sz w:val="24"/>
          <w:szCs w:val="24"/>
        </w:rPr>
        <w:t xml:space="preserve"> </w:t>
      </w:r>
    </w:p>
    <w:p w14:paraId="486AD743" w14:textId="37775D22" w:rsidR="00BC231B" w:rsidRPr="003B4580" w:rsidRDefault="00BC231B" w:rsidP="00BC231B">
      <w:pPr>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3</w:t>
      </w:r>
      <w:r w:rsidRPr="003B4580">
        <w:rPr>
          <w:rFonts w:asciiTheme="majorBidi" w:eastAsia="Times New Roman" w:hAnsiTheme="majorBidi" w:cstheme="majorBidi"/>
          <w:b/>
          <w:sz w:val="24"/>
          <w:szCs w:val="24"/>
        </w:rPr>
        <w:t xml:space="preserve"> Consequences of EBSA</w:t>
      </w:r>
    </w:p>
    <w:p w14:paraId="45D10B18" w14:textId="76163DC2" w:rsidR="00BC231B" w:rsidRPr="003B4580" w:rsidRDefault="00BC231B" w:rsidP="00161FBE">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Research has suggested that there are a number of consequences for children who experience EBSA. Children who do not attend school regularly are more likely to experience problems such as poor educational attainment, school drop-out, unemployment, mental health problems and suicide (Higgins, 2022; Preece and Howley, 2018; Sobba, 2019). </w:t>
      </w:r>
      <w:r w:rsidR="00CE1F23" w:rsidRPr="003B4580">
        <w:rPr>
          <w:rFonts w:asciiTheme="majorBidi" w:eastAsia="Times New Roman" w:hAnsiTheme="majorBidi" w:cstheme="majorBidi"/>
          <w:sz w:val="24"/>
          <w:szCs w:val="24"/>
        </w:rPr>
        <w:t>Prabhuswamy</w:t>
      </w:r>
      <w:r w:rsidRPr="003B4580">
        <w:rPr>
          <w:rFonts w:asciiTheme="majorBidi" w:eastAsia="Times New Roman" w:hAnsiTheme="majorBidi" w:cstheme="majorBidi"/>
          <w:sz w:val="24"/>
          <w:szCs w:val="24"/>
        </w:rPr>
        <w:t xml:space="preserve"> (2018) found that children who do not return to school following a period of EBSA show more antisocial behaviour and poorer social adjustment than those who return to school. </w:t>
      </w:r>
      <w:r w:rsidR="00161FBE" w:rsidRPr="003B4580">
        <w:rPr>
          <w:rFonts w:asciiTheme="majorBidi" w:eastAsia="Times New Roman" w:hAnsiTheme="majorBidi" w:cstheme="majorBidi"/>
          <w:sz w:val="24"/>
          <w:szCs w:val="24"/>
        </w:rPr>
        <w:t xml:space="preserve">Prabhuswamy approaches the issue of EBSA from a psychiatric point of view and uses terms (such as ‘antisocial behaviour’) which can appear to blame the issues on the young people. The Power Threat Meaning Framework offers an alternative way of viewing the young people’s situation from a more holistic point of view. The Power Threat Meaning Framework makes the assumption that symptoms or behaviours that young people exhibit are in response to adversities in the environment (Johnstone and Boyle, 2018). </w:t>
      </w:r>
      <w:r w:rsidRPr="003B4580">
        <w:rPr>
          <w:rFonts w:asciiTheme="majorBidi" w:eastAsia="Times New Roman" w:hAnsiTheme="majorBidi" w:cstheme="majorBidi"/>
          <w:sz w:val="24"/>
          <w:szCs w:val="24"/>
        </w:rPr>
        <w:t>When children and young people refuse school and stay at home where they feel safe, this can negatively reinforce the school refusal behaviour since their anxiety is reduced by being at home (Hughes et al, 2010; Bitsika et al, 2022b). This means that children who experience EBSA may be at risk of experiencing further EBSA if they are not appropriately supported to re-engage with education.</w:t>
      </w:r>
    </w:p>
    <w:p w14:paraId="7FA364D1" w14:textId="443335B0"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Familial consequences of EBSA have also been identified</w:t>
      </w:r>
      <w:r w:rsidR="008D58B5" w:rsidRPr="003B4580">
        <w:rPr>
          <w:rFonts w:asciiTheme="majorBidi" w:eastAsia="Times New Roman" w:hAnsiTheme="majorBidi" w:cstheme="majorBidi"/>
          <w:sz w:val="24"/>
          <w:szCs w:val="24"/>
        </w:rPr>
        <w:t>, t</w:t>
      </w:r>
      <w:r w:rsidRPr="003B4580">
        <w:rPr>
          <w:rFonts w:asciiTheme="majorBidi" w:eastAsia="Times New Roman" w:hAnsiTheme="majorBidi" w:cstheme="majorBidi"/>
          <w:sz w:val="24"/>
          <w:szCs w:val="24"/>
        </w:rPr>
        <w:t>hese include tension within the family, parental stress and burnout (</w:t>
      </w:r>
      <w:r w:rsidR="00CE1F23" w:rsidRPr="003B4580">
        <w:rPr>
          <w:rFonts w:asciiTheme="majorBidi" w:eastAsia="Times New Roman" w:hAnsiTheme="majorBidi" w:cstheme="majorBidi"/>
          <w:sz w:val="24"/>
          <w:szCs w:val="24"/>
        </w:rPr>
        <w:t>Prabhuswamy</w:t>
      </w:r>
      <w:r w:rsidRPr="003B4580">
        <w:rPr>
          <w:rFonts w:asciiTheme="majorBidi" w:eastAsia="Times New Roman" w:hAnsiTheme="majorBidi" w:cstheme="majorBidi"/>
          <w:sz w:val="24"/>
          <w:szCs w:val="24"/>
        </w:rPr>
        <w:t>, 2018). This can lead to parents engaging in behaviours such as bribery and coercion to encourage children to get back into school (</w:t>
      </w:r>
      <w:r w:rsidR="00CE1F23" w:rsidRPr="003B4580">
        <w:rPr>
          <w:rFonts w:asciiTheme="majorBidi" w:eastAsia="Times New Roman" w:hAnsiTheme="majorBidi" w:cstheme="majorBidi"/>
          <w:sz w:val="24"/>
          <w:szCs w:val="24"/>
        </w:rPr>
        <w:t>Prabhuswamy</w:t>
      </w:r>
      <w:r w:rsidRPr="003B4580">
        <w:rPr>
          <w:rFonts w:asciiTheme="majorBidi" w:eastAsia="Times New Roman" w:hAnsiTheme="majorBidi" w:cstheme="majorBidi"/>
          <w:sz w:val="24"/>
          <w:szCs w:val="24"/>
        </w:rPr>
        <w:t>, 2018). School staff are also under pressure to boost attendance and ensure that all children attend school regularly. It may be that tension, stress and burnout are also experienced in school as a result of pupils exhibiting EBSA (</w:t>
      </w:r>
      <w:r w:rsidR="00CE1F23" w:rsidRPr="003B4580">
        <w:rPr>
          <w:rFonts w:asciiTheme="majorBidi" w:eastAsia="Times New Roman" w:hAnsiTheme="majorBidi" w:cstheme="majorBidi"/>
          <w:sz w:val="24"/>
          <w:szCs w:val="24"/>
        </w:rPr>
        <w:t>Prabhuswamy</w:t>
      </w:r>
      <w:r w:rsidRPr="003B4580">
        <w:rPr>
          <w:rFonts w:asciiTheme="majorBidi" w:eastAsia="Times New Roman" w:hAnsiTheme="majorBidi" w:cstheme="majorBidi"/>
          <w:sz w:val="24"/>
          <w:szCs w:val="24"/>
        </w:rPr>
        <w:t>, 2018). Mental health professionals, education professionals and families are often required to work together to support children experiencing EBSA (</w:t>
      </w:r>
      <w:r w:rsidR="00CE1F23" w:rsidRPr="003B4580">
        <w:rPr>
          <w:rFonts w:asciiTheme="majorBidi" w:eastAsia="Times New Roman" w:hAnsiTheme="majorBidi" w:cstheme="majorBidi"/>
          <w:sz w:val="24"/>
          <w:szCs w:val="24"/>
        </w:rPr>
        <w:t>Prabhuswamy</w:t>
      </w:r>
      <w:r w:rsidRPr="003B4580">
        <w:rPr>
          <w:rFonts w:asciiTheme="majorBidi" w:eastAsia="Times New Roman" w:hAnsiTheme="majorBidi" w:cstheme="majorBidi"/>
          <w:sz w:val="24"/>
          <w:szCs w:val="24"/>
        </w:rPr>
        <w:t xml:space="preserve">, 2018). This work is extremely beneficial for those young people; </w:t>
      </w:r>
      <w:r w:rsidR="008D58B5" w:rsidRPr="003B4580">
        <w:rPr>
          <w:rFonts w:asciiTheme="majorBidi" w:eastAsia="Times New Roman" w:hAnsiTheme="majorBidi" w:cstheme="majorBidi"/>
          <w:sz w:val="24"/>
          <w:szCs w:val="24"/>
        </w:rPr>
        <w:t>however,</w:t>
      </w:r>
      <w:r w:rsidRPr="003B4580">
        <w:rPr>
          <w:rFonts w:asciiTheme="majorBidi" w:eastAsia="Times New Roman" w:hAnsiTheme="majorBidi" w:cstheme="majorBidi"/>
          <w:sz w:val="24"/>
          <w:szCs w:val="24"/>
        </w:rPr>
        <w:t xml:space="preserve"> it is also time consuming and expensive. I believe that it is essential that more research is conducted in this area to contribute to the prevention of EBSA</w:t>
      </w:r>
      <w:r w:rsidR="008D58B5" w:rsidRPr="003B4580">
        <w:rPr>
          <w:rFonts w:asciiTheme="majorBidi" w:eastAsia="Times New Roman" w:hAnsiTheme="majorBidi" w:cstheme="majorBidi"/>
          <w:sz w:val="24"/>
          <w:szCs w:val="24"/>
        </w:rPr>
        <w:t>. This</w:t>
      </w:r>
      <w:r w:rsidRPr="003B4580">
        <w:rPr>
          <w:rFonts w:asciiTheme="majorBidi" w:eastAsia="Times New Roman" w:hAnsiTheme="majorBidi" w:cstheme="majorBidi"/>
          <w:sz w:val="24"/>
          <w:szCs w:val="24"/>
        </w:rPr>
        <w:t xml:space="preserve"> was a strong motivation for this study.</w:t>
      </w:r>
    </w:p>
    <w:p w14:paraId="3A5FA29B" w14:textId="2B0B4B48" w:rsidR="00BC231B" w:rsidRPr="003B4580" w:rsidRDefault="00BC231B" w:rsidP="00BC231B">
      <w:pPr>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4</w:t>
      </w:r>
      <w:r w:rsidRPr="003B4580">
        <w:rPr>
          <w:rFonts w:asciiTheme="majorBidi" w:eastAsia="Times New Roman" w:hAnsiTheme="majorBidi" w:cstheme="majorBidi"/>
          <w:b/>
          <w:sz w:val="24"/>
          <w:szCs w:val="24"/>
        </w:rPr>
        <w:t xml:space="preserve"> The Autism Spectrum and EBSA</w:t>
      </w:r>
    </w:p>
    <w:p w14:paraId="52C806FA" w14:textId="68E81FC8" w:rsidR="006F11C7" w:rsidRPr="003B4580" w:rsidRDefault="00BC231B" w:rsidP="000C395C">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As discussed above, EBSA is the focus of a growing area of research in educational psychology literature however, research investigating the connections between EBSA and autism</w:t>
      </w:r>
      <w:r w:rsidR="0052749E" w:rsidRPr="003B4580">
        <w:rPr>
          <w:rFonts w:asciiTheme="majorBidi" w:eastAsia="Times New Roman" w:hAnsiTheme="majorBidi" w:cstheme="majorBidi"/>
          <w:sz w:val="24"/>
          <w:szCs w:val="24"/>
        </w:rPr>
        <w:t xml:space="preserve"> is in its infancy</w:t>
      </w:r>
      <w:r w:rsidRPr="003B4580">
        <w:rPr>
          <w:rFonts w:asciiTheme="majorBidi" w:eastAsia="Times New Roman" w:hAnsiTheme="majorBidi" w:cstheme="majorBidi"/>
          <w:sz w:val="24"/>
          <w:szCs w:val="24"/>
        </w:rPr>
        <w:t xml:space="preserve"> (Adams, 2021; Bitsika et al, 2022a) despite claims that EBSA is more common in young people with autism (Higgins, 2022; O’Hagan et al, 2022). The DSM-5 describes autism as “...persistent deficits in social communication and social interaction across multiple contexts” and “...restricted, repetitive patterns of behaviour, interests, or activities…” (American Psychiatric Association, 2015, p.50). Autism could also include a learning difficulty or language need, but this is not necessary for diagnosis (Haruvi-Lamden et al, 2018). </w:t>
      </w:r>
      <w:r w:rsidR="006F11C7" w:rsidRPr="003B4580">
        <w:rPr>
          <w:rFonts w:asciiTheme="majorBidi" w:eastAsia="Times New Roman" w:hAnsiTheme="majorBidi" w:cstheme="majorBidi"/>
          <w:sz w:val="24"/>
          <w:szCs w:val="24"/>
        </w:rPr>
        <w:t xml:space="preserve">Having a diagnosis </w:t>
      </w:r>
      <w:r w:rsidR="00C40C4E" w:rsidRPr="003B4580">
        <w:rPr>
          <w:rFonts w:asciiTheme="majorBidi" w:eastAsia="Times New Roman" w:hAnsiTheme="majorBidi" w:cstheme="majorBidi"/>
          <w:sz w:val="24"/>
          <w:szCs w:val="24"/>
        </w:rPr>
        <w:t xml:space="preserve">of autism </w:t>
      </w:r>
      <w:r w:rsidR="006F11C7" w:rsidRPr="003B4580">
        <w:rPr>
          <w:rFonts w:asciiTheme="majorBidi" w:eastAsia="Times New Roman" w:hAnsiTheme="majorBidi" w:cstheme="majorBidi"/>
          <w:sz w:val="24"/>
          <w:szCs w:val="24"/>
        </w:rPr>
        <w:t>is important to some young people and their families as they feel that it can provide a greater understanding of the needs of the young person or a validation of that person’s experiences (Makino et al, 2021).</w:t>
      </w:r>
      <w:r w:rsidR="00C40C4E" w:rsidRPr="003B4580">
        <w:rPr>
          <w:rFonts w:asciiTheme="majorBidi" w:eastAsia="Times New Roman" w:hAnsiTheme="majorBidi" w:cstheme="majorBidi"/>
          <w:sz w:val="24"/>
          <w:szCs w:val="24"/>
        </w:rPr>
        <w:t xml:space="preserve"> However, it can also be argued that the diagnosis and the understanding that gives others about the individual holds the power in that person’s life. Diagnoses can be seen by others as objective truths that can separate that person from having ownership of their own experiences (Billington, 2000).</w:t>
      </w:r>
    </w:p>
    <w:p w14:paraId="221B791A" w14:textId="50C6FAE6" w:rsidR="000C395C" w:rsidRPr="003B4580" w:rsidRDefault="00BC231B" w:rsidP="000C395C">
      <w:pPr>
        <w:spacing w:after="160" w:line="256" w:lineRule="auto"/>
        <w:rPr>
          <w:rFonts w:asciiTheme="majorBidi" w:eastAsia="Times New Roman" w:hAnsiTheme="majorBidi" w:cstheme="majorBidi"/>
          <w:sz w:val="24"/>
          <w:szCs w:val="24"/>
          <w:lang w:val="el-GR"/>
        </w:rPr>
      </w:pPr>
      <w:r w:rsidRPr="003B4580">
        <w:rPr>
          <w:rFonts w:asciiTheme="majorBidi" w:eastAsia="Times New Roman" w:hAnsiTheme="majorBidi" w:cstheme="majorBidi"/>
          <w:sz w:val="24"/>
          <w:szCs w:val="24"/>
        </w:rPr>
        <w:t xml:space="preserve">Autism is often associated with increased emotional responses and poor emotional control (Mazefsky et al, 2013). Young people with autism </w:t>
      </w:r>
      <w:r w:rsidR="0050534D" w:rsidRPr="003B4580">
        <w:rPr>
          <w:rFonts w:asciiTheme="majorBidi" w:eastAsia="Times New Roman" w:hAnsiTheme="majorBidi" w:cstheme="majorBidi"/>
          <w:sz w:val="24"/>
          <w:szCs w:val="24"/>
        </w:rPr>
        <w:t xml:space="preserve">often </w:t>
      </w:r>
      <w:r w:rsidRPr="003B4580">
        <w:rPr>
          <w:rFonts w:asciiTheme="majorBidi" w:eastAsia="Times New Roman" w:hAnsiTheme="majorBidi" w:cstheme="majorBidi"/>
          <w:sz w:val="24"/>
          <w:szCs w:val="24"/>
        </w:rPr>
        <w:t xml:space="preserve">struggle </w:t>
      </w:r>
      <w:r w:rsidR="0050534D" w:rsidRPr="003B4580">
        <w:rPr>
          <w:rFonts w:asciiTheme="majorBidi" w:eastAsia="Times New Roman" w:hAnsiTheme="majorBidi" w:cstheme="majorBidi"/>
          <w:sz w:val="24"/>
          <w:szCs w:val="24"/>
        </w:rPr>
        <w:t>with emotional regulation</w:t>
      </w:r>
      <w:r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lastRenderedPageBreak/>
        <w:t xml:space="preserve">and </w:t>
      </w:r>
      <w:r w:rsidR="0050534D" w:rsidRPr="003B4580">
        <w:rPr>
          <w:rFonts w:asciiTheme="majorBidi" w:eastAsia="Times New Roman" w:hAnsiTheme="majorBidi" w:cstheme="majorBidi"/>
          <w:sz w:val="24"/>
          <w:szCs w:val="24"/>
        </w:rPr>
        <w:t xml:space="preserve">may </w:t>
      </w:r>
      <w:r w:rsidRPr="003B4580">
        <w:rPr>
          <w:rFonts w:asciiTheme="majorBidi" w:eastAsia="Times New Roman" w:hAnsiTheme="majorBidi" w:cstheme="majorBidi"/>
          <w:sz w:val="24"/>
          <w:szCs w:val="24"/>
        </w:rPr>
        <w:t>have intense reactions to stress which</w:t>
      </w:r>
      <w:r w:rsidR="00EB59FF"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from a cognitive perspective</w:t>
      </w:r>
      <w:r w:rsidR="00EB59FF"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could be linked to differences </w:t>
      </w:r>
      <w:r w:rsidR="0050534D" w:rsidRPr="003B4580">
        <w:rPr>
          <w:rFonts w:asciiTheme="majorBidi" w:eastAsia="Times New Roman" w:hAnsiTheme="majorBidi" w:cstheme="majorBidi"/>
          <w:sz w:val="24"/>
          <w:szCs w:val="24"/>
        </w:rPr>
        <w:t>or difficulties with</w:t>
      </w:r>
      <w:r w:rsidRPr="003B4580">
        <w:rPr>
          <w:rFonts w:asciiTheme="majorBidi" w:eastAsia="Times New Roman" w:hAnsiTheme="majorBidi" w:cstheme="majorBidi"/>
          <w:sz w:val="24"/>
          <w:szCs w:val="24"/>
        </w:rPr>
        <w:t xml:space="preserve"> information processing </w:t>
      </w:r>
      <w:r w:rsidR="0050534D" w:rsidRPr="003B4580">
        <w:rPr>
          <w:rFonts w:asciiTheme="majorBidi" w:eastAsia="Times New Roman" w:hAnsiTheme="majorBidi" w:cstheme="majorBidi"/>
          <w:sz w:val="24"/>
          <w:szCs w:val="24"/>
        </w:rPr>
        <w:t xml:space="preserve">(Jahromi et al, 2013; </w:t>
      </w:r>
      <w:r w:rsidRPr="003B4580">
        <w:rPr>
          <w:rFonts w:asciiTheme="majorBidi" w:eastAsia="Times New Roman" w:hAnsiTheme="majorBidi" w:cstheme="majorBidi"/>
          <w:sz w:val="24"/>
          <w:szCs w:val="24"/>
        </w:rPr>
        <w:t>Maze</w:t>
      </w:r>
      <w:r w:rsidR="005E3EEB">
        <w:rPr>
          <w:rFonts w:asciiTheme="majorBidi" w:eastAsia="Times New Roman" w:hAnsiTheme="majorBidi" w:cstheme="majorBidi"/>
          <w:sz w:val="24"/>
          <w:szCs w:val="24"/>
        </w:rPr>
        <w:t>f</w:t>
      </w:r>
      <w:r w:rsidRPr="003B4580">
        <w:rPr>
          <w:rFonts w:asciiTheme="majorBidi" w:eastAsia="Times New Roman" w:hAnsiTheme="majorBidi" w:cstheme="majorBidi"/>
          <w:sz w:val="24"/>
          <w:szCs w:val="24"/>
        </w:rPr>
        <w:t xml:space="preserve">sky et al, 2013). </w:t>
      </w:r>
      <w:r w:rsidR="004A59FE" w:rsidRPr="003B4580">
        <w:rPr>
          <w:rFonts w:asciiTheme="majorBidi" w:eastAsia="Times New Roman" w:hAnsiTheme="majorBidi" w:cstheme="majorBidi"/>
          <w:sz w:val="24"/>
          <w:szCs w:val="24"/>
        </w:rPr>
        <w:t>Emotional</w:t>
      </w:r>
      <w:r w:rsidRPr="003B4580">
        <w:rPr>
          <w:rFonts w:asciiTheme="majorBidi" w:eastAsia="Times New Roman" w:hAnsiTheme="majorBidi" w:cstheme="majorBidi"/>
          <w:sz w:val="24"/>
          <w:szCs w:val="24"/>
        </w:rPr>
        <w:t xml:space="preserve"> regulation</w:t>
      </w:r>
      <w:r w:rsidR="004A59FE" w:rsidRPr="003B4580">
        <w:rPr>
          <w:rFonts w:asciiTheme="majorBidi" w:eastAsia="Times New Roman" w:hAnsiTheme="majorBidi" w:cstheme="majorBidi"/>
          <w:sz w:val="24"/>
          <w:szCs w:val="24"/>
        </w:rPr>
        <w:t xml:space="preserve"> difficulties</w:t>
      </w:r>
      <w:r w:rsidRPr="003B4580">
        <w:rPr>
          <w:rFonts w:asciiTheme="majorBidi" w:eastAsia="Times New Roman" w:hAnsiTheme="majorBidi" w:cstheme="majorBidi"/>
          <w:sz w:val="24"/>
          <w:szCs w:val="24"/>
        </w:rPr>
        <w:t xml:space="preserve"> might also increase the risk </w:t>
      </w:r>
      <w:r w:rsidR="0082066A" w:rsidRPr="003B4580">
        <w:rPr>
          <w:rFonts w:asciiTheme="majorBidi" w:eastAsia="Times New Roman" w:hAnsiTheme="majorBidi" w:cstheme="majorBidi"/>
          <w:sz w:val="24"/>
          <w:szCs w:val="24"/>
        </w:rPr>
        <w:t>that a young person might develop a psychiatric disorder</w:t>
      </w:r>
      <w:r w:rsidRPr="003B4580">
        <w:rPr>
          <w:rFonts w:asciiTheme="majorBidi" w:eastAsia="Times New Roman" w:hAnsiTheme="majorBidi" w:cstheme="majorBidi"/>
          <w:sz w:val="24"/>
          <w:szCs w:val="24"/>
        </w:rPr>
        <w:t xml:space="preserve"> (</w:t>
      </w:r>
      <w:r w:rsidR="00CE1F23" w:rsidRPr="003B4580">
        <w:rPr>
          <w:rFonts w:asciiTheme="majorBidi" w:eastAsia="Times New Roman" w:hAnsiTheme="majorBidi" w:cstheme="majorBidi"/>
          <w:sz w:val="24"/>
          <w:szCs w:val="24"/>
        </w:rPr>
        <w:t>Prabhuswamy</w:t>
      </w:r>
      <w:r w:rsidRPr="003B4580">
        <w:rPr>
          <w:rFonts w:asciiTheme="majorBidi" w:eastAsia="Times New Roman" w:hAnsiTheme="majorBidi" w:cstheme="majorBidi"/>
          <w:sz w:val="24"/>
          <w:szCs w:val="24"/>
        </w:rPr>
        <w:t>, 2018) including</w:t>
      </w:r>
      <w:r w:rsidR="00EB59FF" w:rsidRPr="003B4580">
        <w:rPr>
          <w:rFonts w:asciiTheme="majorBidi" w:eastAsia="Times New Roman" w:hAnsiTheme="majorBidi" w:cstheme="majorBidi"/>
          <w:sz w:val="24"/>
          <w:szCs w:val="24"/>
        </w:rPr>
        <w:t xml:space="preserve"> an</w:t>
      </w:r>
      <w:r w:rsidRPr="003B4580">
        <w:rPr>
          <w:rFonts w:asciiTheme="majorBidi" w:eastAsia="Times New Roman" w:hAnsiTheme="majorBidi" w:cstheme="majorBidi"/>
          <w:sz w:val="24"/>
          <w:szCs w:val="24"/>
        </w:rPr>
        <w:t xml:space="preserve"> anxiety disorder</w:t>
      </w:r>
      <w:r w:rsidR="00EB59FF" w:rsidRPr="003B4580">
        <w:rPr>
          <w:rFonts w:asciiTheme="majorBidi" w:eastAsia="Times New Roman" w:hAnsiTheme="majorBidi" w:cstheme="majorBidi"/>
          <w:sz w:val="24"/>
          <w:szCs w:val="24"/>
        </w:rPr>
        <w:t>. Anxiety disorders</w:t>
      </w:r>
      <w:r w:rsidRPr="003B4580">
        <w:rPr>
          <w:rFonts w:asciiTheme="majorBidi" w:eastAsia="Times New Roman" w:hAnsiTheme="majorBidi" w:cstheme="majorBidi"/>
          <w:sz w:val="24"/>
          <w:szCs w:val="24"/>
        </w:rPr>
        <w:t xml:space="preserve"> have been associated with </w:t>
      </w:r>
      <w:r w:rsidR="002F0BE8" w:rsidRPr="003B4580">
        <w:rPr>
          <w:rFonts w:asciiTheme="majorBidi" w:eastAsia="Times New Roman" w:hAnsiTheme="majorBidi" w:cstheme="majorBidi"/>
          <w:sz w:val="24"/>
          <w:szCs w:val="24"/>
        </w:rPr>
        <w:t>higher likelihood for</w:t>
      </w:r>
      <w:r w:rsidRPr="003B4580">
        <w:rPr>
          <w:rFonts w:asciiTheme="majorBidi" w:eastAsia="Times New Roman" w:hAnsiTheme="majorBidi" w:cstheme="majorBidi"/>
          <w:sz w:val="24"/>
          <w:szCs w:val="24"/>
        </w:rPr>
        <w:t xml:space="preserve"> EBSA (Hughes et al, 2010; Maze</w:t>
      </w:r>
      <w:r w:rsidR="005E3EEB">
        <w:rPr>
          <w:rFonts w:asciiTheme="majorBidi" w:eastAsia="Times New Roman" w:hAnsiTheme="majorBidi" w:cstheme="majorBidi"/>
          <w:sz w:val="24"/>
          <w:szCs w:val="24"/>
        </w:rPr>
        <w:t>f</w:t>
      </w:r>
      <w:r w:rsidRPr="003B4580">
        <w:rPr>
          <w:rFonts w:asciiTheme="majorBidi" w:eastAsia="Times New Roman" w:hAnsiTheme="majorBidi" w:cstheme="majorBidi"/>
          <w:sz w:val="24"/>
          <w:szCs w:val="24"/>
        </w:rPr>
        <w:t xml:space="preserve">sky et al, 2013). </w:t>
      </w:r>
      <w:r w:rsidR="002F0BE8" w:rsidRPr="003B4580">
        <w:rPr>
          <w:rFonts w:asciiTheme="majorBidi" w:eastAsia="Times New Roman" w:hAnsiTheme="majorBidi" w:cstheme="majorBidi"/>
          <w:sz w:val="24"/>
          <w:szCs w:val="24"/>
        </w:rPr>
        <w:t>Young people</w:t>
      </w:r>
      <w:r w:rsidRPr="003B4580">
        <w:rPr>
          <w:rFonts w:asciiTheme="majorBidi" w:eastAsia="Times New Roman" w:hAnsiTheme="majorBidi" w:cstheme="majorBidi"/>
          <w:sz w:val="24"/>
          <w:szCs w:val="24"/>
        </w:rPr>
        <w:t xml:space="preserve"> with autism </w:t>
      </w:r>
      <w:r w:rsidR="009044DE" w:rsidRPr="003B4580">
        <w:rPr>
          <w:rFonts w:asciiTheme="majorBidi" w:eastAsia="Times New Roman" w:hAnsiTheme="majorBidi" w:cstheme="majorBidi"/>
          <w:sz w:val="24"/>
          <w:szCs w:val="24"/>
        </w:rPr>
        <w:t>are more likely to avoid attending school if they</w:t>
      </w:r>
      <w:r w:rsidRPr="003B4580">
        <w:rPr>
          <w:rFonts w:asciiTheme="majorBidi" w:eastAsia="Times New Roman" w:hAnsiTheme="majorBidi" w:cstheme="majorBidi"/>
          <w:sz w:val="24"/>
          <w:szCs w:val="24"/>
        </w:rPr>
        <w:t xml:space="preserve"> struggle with emotional regulation</w:t>
      </w:r>
      <w:r w:rsidR="009044DE"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(Jahromi et al, 2013). Good quality peer relationships are one of the key protective factors against EBSA (Sobba, 2019).</w:t>
      </w:r>
      <w:r w:rsidR="000C395C" w:rsidRPr="003B4580">
        <w:rPr>
          <w:rFonts w:asciiTheme="majorBidi" w:eastAsia="Times New Roman" w:hAnsiTheme="majorBidi" w:cstheme="majorBidi"/>
          <w:sz w:val="24"/>
          <w:szCs w:val="24"/>
          <w:lang w:val="el-GR"/>
        </w:rPr>
        <w:t xml:space="preserve"> </w:t>
      </w:r>
    </w:p>
    <w:p w14:paraId="2145E8ED" w14:textId="45143C78" w:rsidR="00BC231B" w:rsidRPr="003B4580" w:rsidRDefault="0000186F"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Jahromi et al (2013) identified components of school success which they drew from papers in that area. They</w:t>
      </w:r>
      <w:r w:rsidR="000C395C" w:rsidRPr="003B4580">
        <w:rPr>
          <w:rFonts w:asciiTheme="majorBidi" w:eastAsia="Times New Roman" w:hAnsiTheme="majorBidi" w:cstheme="majorBidi"/>
          <w:sz w:val="24"/>
          <w:szCs w:val="24"/>
        </w:rPr>
        <w:t xml:space="preserve"> indicated that y</w:t>
      </w:r>
      <w:r w:rsidR="00BC231B" w:rsidRPr="003B4580">
        <w:rPr>
          <w:rFonts w:asciiTheme="majorBidi" w:eastAsia="Times New Roman" w:hAnsiTheme="majorBidi" w:cstheme="majorBidi"/>
          <w:sz w:val="24"/>
          <w:szCs w:val="24"/>
        </w:rPr>
        <w:t>oung people with autism have also been found to score lower on components of school success such as engagement and emotional regulation</w:t>
      </w:r>
      <w:r w:rsidRPr="003B4580">
        <w:rPr>
          <w:rFonts w:asciiTheme="majorBidi" w:eastAsia="Times New Roman" w:hAnsiTheme="majorBidi" w:cstheme="majorBidi"/>
          <w:sz w:val="24"/>
          <w:szCs w:val="24"/>
        </w:rPr>
        <w:t xml:space="preserve"> (Jahromi et al, 2019)</w:t>
      </w:r>
      <w:r w:rsidR="00BC231B" w:rsidRPr="003B4580">
        <w:rPr>
          <w:rFonts w:asciiTheme="majorBidi" w:eastAsia="Times New Roman" w:hAnsiTheme="majorBidi" w:cstheme="majorBidi"/>
          <w:sz w:val="24"/>
          <w:szCs w:val="24"/>
        </w:rPr>
        <w:t xml:space="preserve">. The reasons for this could include experiences of </w:t>
      </w:r>
      <w:r w:rsidR="0082066A" w:rsidRPr="003B4580">
        <w:rPr>
          <w:rFonts w:asciiTheme="majorBidi" w:eastAsia="Times New Roman" w:hAnsiTheme="majorBidi" w:cstheme="majorBidi"/>
          <w:sz w:val="24"/>
          <w:szCs w:val="24"/>
        </w:rPr>
        <w:t>being bullied</w:t>
      </w:r>
      <w:r w:rsidR="00BC231B" w:rsidRPr="003B4580">
        <w:rPr>
          <w:rFonts w:asciiTheme="majorBidi" w:eastAsia="Times New Roman" w:hAnsiTheme="majorBidi" w:cstheme="majorBidi"/>
          <w:sz w:val="24"/>
          <w:szCs w:val="24"/>
        </w:rPr>
        <w:t xml:space="preserve">, poor student </w:t>
      </w:r>
      <w:r w:rsidR="0082066A" w:rsidRPr="003B4580">
        <w:rPr>
          <w:rFonts w:asciiTheme="majorBidi" w:eastAsia="Times New Roman" w:hAnsiTheme="majorBidi" w:cstheme="majorBidi"/>
          <w:sz w:val="24"/>
          <w:szCs w:val="24"/>
        </w:rPr>
        <w:t xml:space="preserve">and </w:t>
      </w:r>
      <w:r w:rsidR="00BC231B" w:rsidRPr="003B4580">
        <w:rPr>
          <w:rFonts w:asciiTheme="majorBidi" w:eastAsia="Times New Roman" w:hAnsiTheme="majorBidi" w:cstheme="majorBidi"/>
          <w:sz w:val="24"/>
          <w:szCs w:val="24"/>
        </w:rPr>
        <w:t xml:space="preserve">staff relationships and lack of flexible </w:t>
      </w:r>
      <w:r w:rsidR="0082066A" w:rsidRPr="003B4580">
        <w:rPr>
          <w:rFonts w:asciiTheme="majorBidi" w:eastAsia="Times New Roman" w:hAnsiTheme="majorBidi" w:cstheme="majorBidi"/>
          <w:sz w:val="24"/>
          <w:szCs w:val="24"/>
        </w:rPr>
        <w:t>teaching methods</w:t>
      </w:r>
      <w:r w:rsidR="00BC231B" w:rsidRPr="003B4580">
        <w:rPr>
          <w:rFonts w:asciiTheme="majorBidi" w:eastAsia="Times New Roman" w:hAnsiTheme="majorBidi" w:cstheme="majorBidi"/>
          <w:sz w:val="24"/>
          <w:szCs w:val="24"/>
        </w:rPr>
        <w:t xml:space="preserve"> (O’Hagan et al, 2021). These factors are also key risk factors for EBSA (Sobba, 2019; Solihull Metropolitan Borough Council, 2019; Tamlyn, 2022) which indicates why young people with autism could be at higher risk of experiencing EBSA. Some parents of young people with autism choose to home-school and have found that this alleviates anxiety symptoms related to EBSA and that young people engage better with learning at home (O’Hagan et al, 2021). This is not a possibility for all parents and does not offer a solution for the social difficulties associated with EBSA, therefore I believe that it is important to consider what sort of school provision would enable young people with autism to continue to attend. This provision might support young people to understand and </w:t>
      </w:r>
      <w:r w:rsidRPr="003B4580">
        <w:rPr>
          <w:rFonts w:asciiTheme="majorBidi" w:eastAsia="Times New Roman" w:hAnsiTheme="majorBidi" w:cstheme="majorBidi"/>
          <w:sz w:val="24"/>
          <w:szCs w:val="24"/>
        </w:rPr>
        <w:t>cope with</w:t>
      </w:r>
      <w:r w:rsidR="00BC231B" w:rsidRPr="003B4580">
        <w:rPr>
          <w:rFonts w:asciiTheme="majorBidi" w:eastAsia="Times New Roman" w:hAnsiTheme="majorBidi" w:cstheme="majorBidi"/>
          <w:sz w:val="24"/>
          <w:szCs w:val="24"/>
        </w:rPr>
        <w:t xml:space="preserve"> their mental health needs and focus on individual strengths and goals (O’Hagan et al, 2021).</w:t>
      </w:r>
    </w:p>
    <w:p w14:paraId="120588B8" w14:textId="766FAEAB"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has been found that there are a number of factors that do make school more successful for young people with autism, including when they have: trusting relationships with school staff; positive peer relationships; good communication between home and school and quiet calm spaces with reduced sensory overload (O’Hagan et al, 2021). O’Hagan’s research focussed on drawing together findings from a small number of papers on the topic of parents of autistic young people who have decided to home-school their children following the children experiencing significant anxiety in mainstream school and their emotional needs not being met. However, this research does not include the views of the young people and focuses only on the parents' perspectives. </w:t>
      </w:r>
    </w:p>
    <w:p w14:paraId="795AC34C" w14:textId="34D8C91E" w:rsidR="00BC231B" w:rsidRPr="003B4580" w:rsidRDefault="00D7617C" w:rsidP="00EE2045">
      <w:pPr>
        <w:spacing w:after="160" w:line="254"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young people who have been recruited for this research are all of secondary age and began to experience EBSA in the time around their transition from primary to secondary school. </w:t>
      </w:r>
      <w:r w:rsidR="00BC231B" w:rsidRPr="003B4580">
        <w:rPr>
          <w:rFonts w:asciiTheme="majorBidi" w:eastAsia="Times New Roman" w:hAnsiTheme="majorBidi" w:cstheme="majorBidi"/>
          <w:sz w:val="24"/>
          <w:szCs w:val="24"/>
        </w:rPr>
        <w:t>Transitioning from a small</w:t>
      </w:r>
      <w:r w:rsidR="009044DE" w:rsidRPr="003B4580">
        <w:rPr>
          <w:rFonts w:asciiTheme="majorBidi" w:eastAsia="Times New Roman" w:hAnsiTheme="majorBidi" w:cstheme="majorBidi"/>
          <w:sz w:val="24"/>
          <w:szCs w:val="24"/>
        </w:rPr>
        <w:t>er</w:t>
      </w:r>
      <w:r w:rsidR="00BC231B" w:rsidRPr="003B4580">
        <w:rPr>
          <w:rFonts w:asciiTheme="majorBidi" w:eastAsia="Times New Roman" w:hAnsiTheme="majorBidi" w:cstheme="majorBidi"/>
          <w:sz w:val="24"/>
          <w:szCs w:val="24"/>
        </w:rPr>
        <w:t xml:space="preserve"> primary school</w:t>
      </w:r>
      <w:r w:rsidR="009044DE" w:rsidRPr="003B4580">
        <w:rPr>
          <w:rFonts w:asciiTheme="majorBidi" w:eastAsia="Times New Roman" w:hAnsiTheme="majorBidi" w:cstheme="majorBidi"/>
          <w:sz w:val="24"/>
          <w:szCs w:val="24"/>
        </w:rPr>
        <w:t xml:space="preserve"> </w:t>
      </w:r>
      <w:r w:rsidR="00EE2045" w:rsidRPr="003B4580">
        <w:rPr>
          <w:rFonts w:asciiTheme="majorBidi" w:eastAsia="Times New Roman" w:hAnsiTheme="majorBidi" w:cstheme="majorBidi"/>
          <w:sz w:val="24"/>
          <w:szCs w:val="24"/>
        </w:rPr>
        <w:t>to a mainstream secondary school which</w:t>
      </w:r>
      <w:r w:rsidR="00BC231B" w:rsidRPr="003B4580">
        <w:rPr>
          <w:rFonts w:asciiTheme="majorBidi" w:eastAsia="Times New Roman" w:hAnsiTheme="majorBidi" w:cstheme="majorBidi"/>
          <w:sz w:val="24"/>
          <w:szCs w:val="24"/>
        </w:rPr>
        <w:t xml:space="preserve"> has lots of</w:t>
      </w:r>
      <w:r w:rsidR="00EE2045" w:rsidRPr="003B4580">
        <w:rPr>
          <w:rFonts w:asciiTheme="majorBidi" w:eastAsia="Times New Roman" w:hAnsiTheme="majorBidi" w:cstheme="majorBidi"/>
          <w:sz w:val="24"/>
          <w:szCs w:val="24"/>
        </w:rPr>
        <w:t xml:space="preserve"> unfamiliar</w:t>
      </w:r>
      <w:r w:rsidR="00BC231B" w:rsidRPr="003B4580">
        <w:rPr>
          <w:rFonts w:asciiTheme="majorBidi" w:eastAsia="Times New Roman" w:hAnsiTheme="majorBidi" w:cstheme="majorBidi"/>
          <w:sz w:val="24"/>
          <w:szCs w:val="24"/>
        </w:rPr>
        <w:t xml:space="preserve"> teachers</w:t>
      </w:r>
      <w:r w:rsidR="009044DE" w:rsidRPr="003B4580">
        <w:rPr>
          <w:rFonts w:asciiTheme="majorBidi" w:eastAsia="Times New Roman" w:hAnsiTheme="majorBidi" w:cstheme="majorBidi"/>
          <w:sz w:val="24"/>
          <w:szCs w:val="24"/>
        </w:rPr>
        <w:t xml:space="preserve"> and students</w:t>
      </w:r>
      <w:r w:rsidR="00BC231B" w:rsidRPr="003B4580">
        <w:rPr>
          <w:rFonts w:asciiTheme="majorBidi" w:eastAsia="Times New Roman" w:hAnsiTheme="majorBidi" w:cstheme="majorBidi"/>
          <w:sz w:val="24"/>
          <w:szCs w:val="24"/>
        </w:rPr>
        <w:t xml:space="preserve">, </w:t>
      </w:r>
      <w:r w:rsidR="0000186F" w:rsidRPr="003B4580">
        <w:rPr>
          <w:rFonts w:asciiTheme="majorBidi" w:eastAsia="Times New Roman" w:hAnsiTheme="majorBidi" w:cstheme="majorBidi"/>
          <w:sz w:val="24"/>
          <w:szCs w:val="24"/>
        </w:rPr>
        <w:t>increased</w:t>
      </w:r>
      <w:r w:rsidR="009044DE" w:rsidRPr="003B4580">
        <w:rPr>
          <w:rFonts w:asciiTheme="majorBidi" w:eastAsia="Times New Roman" w:hAnsiTheme="majorBidi" w:cstheme="majorBidi"/>
          <w:sz w:val="24"/>
          <w:szCs w:val="24"/>
        </w:rPr>
        <w:t xml:space="preserve"> </w:t>
      </w:r>
      <w:r w:rsidR="00BC231B" w:rsidRPr="003B4580">
        <w:rPr>
          <w:rFonts w:asciiTheme="majorBidi" w:eastAsia="Times New Roman" w:hAnsiTheme="majorBidi" w:cstheme="majorBidi"/>
          <w:sz w:val="24"/>
          <w:szCs w:val="24"/>
        </w:rPr>
        <w:t>curriculum</w:t>
      </w:r>
      <w:r w:rsidR="0000186F" w:rsidRPr="003B4580">
        <w:rPr>
          <w:rFonts w:asciiTheme="majorBidi" w:eastAsia="Times New Roman" w:hAnsiTheme="majorBidi" w:cstheme="majorBidi"/>
          <w:sz w:val="24"/>
          <w:szCs w:val="24"/>
        </w:rPr>
        <w:t xml:space="preserve"> demands</w:t>
      </w:r>
      <w:r w:rsidR="00BC231B" w:rsidRPr="003B4580">
        <w:rPr>
          <w:rFonts w:asciiTheme="majorBidi" w:eastAsia="Times New Roman" w:hAnsiTheme="majorBidi" w:cstheme="majorBidi"/>
          <w:sz w:val="24"/>
          <w:szCs w:val="24"/>
        </w:rPr>
        <w:t xml:space="preserve">, </w:t>
      </w:r>
      <w:r w:rsidR="009044DE" w:rsidRPr="003B4580">
        <w:rPr>
          <w:rFonts w:asciiTheme="majorBidi" w:eastAsia="Times New Roman" w:hAnsiTheme="majorBidi" w:cstheme="majorBidi"/>
          <w:sz w:val="24"/>
          <w:szCs w:val="24"/>
        </w:rPr>
        <w:t>new</w:t>
      </w:r>
      <w:r w:rsidR="00BC231B" w:rsidRPr="003B4580">
        <w:rPr>
          <w:rFonts w:asciiTheme="majorBidi" w:eastAsia="Times New Roman" w:hAnsiTheme="majorBidi" w:cstheme="majorBidi"/>
          <w:sz w:val="24"/>
          <w:szCs w:val="24"/>
        </w:rPr>
        <w:t xml:space="preserve"> rules</w:t>
      </w:r>
      <w:r w:rsidR="00EE2045" w:rsidRPr="003B4580">
        <w:rPr>
          <w:rFonts w:asciiTheme="majorBidi" w:eastAsia="Times New Roman" w:hAnsiTheme="majorBidi" w:cstheme="majorBidi"/>
          <w:sz w:val="24"/>
          <w:szCs w:val="24"/>
        </w:rPr>
        <w:t xml:space="preserve"> and</w:t>
      </w:r>
      <w:r w:rsidR="009044DE" w:rsidRPr="003B4580">
        <w:rPr>
          <w:rFonts w:asciiTheme="majorBidi" w:eastAsia="Times New Roman" w:hAnsiTheme="majorBidi" w:cstheme="majorBidi"/>
          <w:sz w:val="24"/>
          <w:szCs w:val="24"/>
        </w:rPr>
        <w:t xml:space="preserve"> behaviour expectations</w:t>
      </w:r>
      <w:r w:rsidR="00BC231B" w:rsidRPr="003B4580">
        <w:rPr>
          <w:rFonts w:asciiTheme="majorBidi" w:eastAsia="Times New Roman" w:hAnsiTheme="majorBidi" w:cstheme="majorBidi"/>
          <w:sz w:val="24"/>
          <w:szCs w:val="24"/>
        </w:rPr>
        <w:t xml:space="preserve">, </w:t>
      </w:r>
      <w:r w:rsidR="009044DE" w:rsidRPr="003B4580">
        <w:rPr>
          <w:rFonts w:asciiTheme="majorBidi" w:eastAsia="Times New Roman" w:hAnsiTheme="majorBidi" w:cstheme="majorBidi"/>
          <w:sz w:val="24"/>
          <w:szCs w:val="24"/>
        </w:rPr>
        <w:t>and the potential for</w:t>
      </w:r>
      <w:r w:rsidR="00BC231B" w:rsidRPr="003B4580">
        <w:rPr>
          <w:rFonts w:asciiTheme="majorBidi" w:eastAsia="Times New Roman" w:hAnsiTheme="majorBidi" w:cstheme="majorBidi"/>
          <w:sz w:val="24"/>
          <w:szCs w:val="24"/>
        </w:rPr>
        <w:t xml:space="preserve"> sensory overload can be traumatic for some </w:t>
      </w:r>
      <w:r w:rsidR="00EE2045" w:rsidRPr="003B4580">
        <w:rPr>
          <w:rFonts w:asciiTheme="majorBidi" w:eastAsia="Times New Roman" w:hAnsiTheme="majorBidi" w:cstheme="majorBidi"/>
          <w:sz w:val="24"/>
          <w:szCs w:val="24"/>
        </w:rPr>
        <w:t>young people with autism</w:t>
      </w:r>
      <w:r w:rsidR="00BC231B" w:rsidRPr="003B4580">
        <w:rPr>
          <w:rFonts w:asciiTheme="majorBidi" w:eastAsia="Times New Roman" w:hAnsiTheme="majorBidi" w:cstheme="majorBidi"/>
          <w:sz w:val="24"/>
          <w:szCs w:val="24"/>
        </w:rPr>
        <w:t xml:space="preserve"> (Neal &amp; Frederickson, 2016; O’Hagan, 2022; Tso &amp; Strnadová, 2017). This can lead to EBSA as young people with autism </w:t>
      </w:r>
      <w:r w:rsidR="00EE2045" w:rsidRPr="003B4580">
        <w:rPr>
          <w:rFonts w:asciiTheme="majorBidi" w:eastAsia="Times New Roman" w:hAnsiTheme="majorBidi" w:cstheme="majorBidi"/>
          <w:sz w:val="24"/>
          <w:szCs w:val="24"/>
        </w:rPr>
        <w:t xml:space="preserve">can struggle to </w:t>
      </w:r>
      <w:r w:rsidR="0000186F" w:rsidRPr="003B4580">
        <w:rPr>
          <w:rFonts w:asciiTheme="majorBidi" w:eastAsia="Times New Roman" w:hAnsiTheme="majorBidi" w:cstheme="majorBidi"/>
          <w:sz w:val="24"/>
          <w:szCs w:val="24"/>
        </w:rPr>
        <w:t>reduce and cope with</w:t>
      </w:r>
      <w:r w:rsidR="00BC231B" w:rsidRPr="003B4580">
        <w:rPr>
          <w:rFonts w:asciiTheme="majorBidi" w:eastAsia="Times New Roman" w:hAnsiTheme="majorBidi" w:cstheme="majorBidi"/>
          <w:sz w:val="24"/>
          <w:szCs w:val="24"/>
        </w:rPr>
        <w:t xml:space="preserve"> their stress and </w:t>
      </w:r>
      <w:r w:rsidR="00EE2045" w:rsidRPr="003B4580">
        <w:rPr>
          <w:rFonts w:asciiTheme="majorBidi" w:eastAsia="Times New Roman" w:hAnsiTheme="majorBidi" w:cstheme="majorBidi"/>
          <w:sz w:val="24"/>
          <w:szCs w:val="24"/>
        </w:rPr>
        <w:t>anxiety</w:t>
      </w:r>
      <w:r w:rsidR="00BC231B" w:rsidRPr="003B4580">
        <w:rPr>
          <w:rFonts w:asciiTheme="majorBidi" w:eastAsia="Times New Roman" w:hAnsiTheme="majorBidi" w:cstheme="majorBidi"/>
          <w:sz w:val="24"/>
          <w:szCs w:val="24"/>
        </w:rPr>
        <w:t xml:space="preserve"> in secondary school (O’Hagan, 2020; Tyler, 2016). This difficulty can also lead to dysregulation which </w:t>
      </w:r>
      <w:r w:rsidR="00B931C3" w:rsidRPr="003B4580">
        <w:rPr>
          <w:rFonts w:asciiTheme="majorBidi" w:eastAsia="Times New Roman" w:hAnsiTheme="majorBidi" w:cstheme="majorBidi"/>
          <w:sz w:val="24"/>
          <w:szCs w:val="24"/>
        </w:rPr>
        <w:t>could</w:t>
      </w:r>
      <w:r w:rsidR="00BC231B" w:rsidRPr="003B4580">
        <w:rPr>
          <w:rFonts w:asciiTheme="majorBidi" w:eastAsia="Times New Roman" w:hAnsiTheme="majorBidi" w:cstheme="majorBidi"/>
          <w:sz w:val="24"/>
          <w:szCs w:val="24"/>
        </w:rPr>
        <w:t xml:space="preserve"> result in </w:t>
      </w:r>
      <w:r w:rsidR="00EE2045" w:rsidRPr="003B4580">
        <w:rPr>
          <w:rFonts w:asciiTheme="majorBidi" w:eastAsia="Times New Roman" w:hAnsiTheme="majorBidi" w:cstheme="majorBidi"/>
          <w:sz w:val="24"/>
          <w:szCs w:val="24"/>
        </w:rPr>
        <w:t>exclusions for the young person</w:t>
      </w:r>
      <w:r w:rsidR="00B931C3" w:rsidRPr="003B4580">
        <w:rPr>
          <w:rFonts w:asciiTheme="majorBidi" w:eastAsia="Times New Roman" w:hAnsiTheme="majorBidi" w:cstheme="majorBidi"/>
          <w:sz w:val="24"/>
          <w:szCs w:val="24"/>
        </w:rPr>
        <w:t xml:space="preserve"> and</w:t>
      </w:r>
      <w:r w:rsidR="00BC231B" w:rsidRPr="003B4580">
        <w:rPr>
          <w:rFonts w:asciiTheme="majorBidi" w:eastAsia="Times New Roman" w:hAnsiTheme="majorBidi" w:cstheme="majorBidi"/>
          <w:sz w:val="24"/>
          <w:szCs w:val="24"/>
        </w:rPr>
        <w:t xml:space="preserve"> further </w:t>
      </w:r>
      <w:r w:rsidR="007B716E" w:rsidRPr="003B4580">
        <w:rPr>
          <w:rFonts w:asciiTheme="majorBidi" w:eastAsia="Times New Roman" w:hAnsiTheme="majorBidi" w:cstheme="majorBidi"/>
          <w:sz w:val="24"/>
          <w:szCs w:val="24"/>
        </w:rPr>
        <w:t>damage</w:t>
      </w:r>
      <w:r w:rsidR="00BC231B" w:rsidRPr="003B4580">
        <w:rPr>
          <w:rFonts w:asciiTheme="majorBidi" w:eastAsia="Times New Roman" w:hAnsiTheme="majorBidi" w:cstheme="majorBidi"/>
          <w:sz w:val="24"/>
          <w:szCs w:val="24"/>
        </w:rPr>
        <w:t xml:space="preserve"> the relationship between </w:t>
      </w:r>
      <w:r w:rsidR="00EE2045" w:rsidRPr="003B4580">
        <w:rPr>
          <w:rFonts w:asciiTheme="majorBidi" w:eastAsia="Times New Roman" w:hAnsiTheme="majorBidi" w:cstheme="majorBidi"/>
          <w:sz w:val="24"/>
          <w:szCs w:val="24"/>
        </w:rPr>
        <w:t>school, the young person and their family</w:t>
      </w:r>
      <w:r w:rsidR="00BC231B" w:rsidRPr="003B4580">
        <w:rPr>
          <w:rFonts w:asciiTheme="majorBidi" w:eastAsia="Times New Roman" w:hAnsiTheme="majorBidi" w:cstheme="majorBidi"/>
          <w:sz w:val="24"/>
          <w:szCs w:val="24"/>
        </w:rPr>
        <w:t xml:space="preserve"> (Hughes, 2010). Young people in this situation might feel isolated from school, which has the potential to increase their anxiety related to attending school and returning to school following the exclusion. This increase in anxiety might result in further dysregulation and </w:t>
      </w:r>
      <w:r w:rsidR="00BC231B" w:rsidRPr="003B4580">
        <w:rPr>
          <w:rFonts w:asciiTheme="majorBidi" w:eastAsia="Times New Roman" w:hAnsiTheme="majorBidi" w:cstheme="majorBidi"/>
          <w:sz w:val="24"/>
          <w:szCs w:val="24"/>
        </w:rPr>
        <w:lastRenderedPageBreak/>
        <w:t xml:space="preserve">exclusions and has also been shown to be a risk factor for EBSA (Hughes et al, 2010; O’Hagan, 2020). </w:t>
      </w:r>
      <w:r w:rsidRPr="003B4580">
        <w:rPr>
          <w:rFonts w:asciiTheme="majorBidi" w:eastAsia="Times New Roman" w:hAnsiTheme="majorBidi" w:cstheme="majorBidi"/>
          <w:sz w:val="24"/>
          <w:szCs w:val="24"/>
        </w:rPr>
        <w:t>Research indicates that autistic children and young people are more at risk of exclusion than those without a diagnosis of autism (</w:t>
      </w:r>
      <w:r w:rsidR="00663C5D" w:rsidRPr="003B4580">
        <w:rPr>
          <w:rFonts w:asciiTheme="majorBidi" w:eastAsia="Times New Roman" w:hAnsiTheme="majorBidi" w:cstheme="majorBidi"/>
          <w:sz w:val="24"/>
          <w:szCs w:val="24"/>
        </w:rPr>
        <w:t>Brede</w:t>
      </w:r>
      <w:r w:rsidRPr="003B4580">
        <w:rPr>
          <w:rFonts w:asciiTheme="majorBidi" w:eastAsia="Times New Roman" w:hAnsiTheme="majorBidi" w:cstheme="majorBidi"/>
          <w:sz w:val="24"/>
          <w:szCs w:val="24"/>
        </w:rPr>
        <w:t>, 2017). Statistics from the UK indicate that one in five children or young people experience a fixed term exclusion and one in twenty experience a permanent exclusion (</w:t>
      </w:r>
      <w:r w:rsidR="00663C5D" w:rsidRPr="003B4580">
        <w:rPr>
          <w:rFonts w:asciiTheme="majorBidi" w:eastAsia="Times New Roman" w:hAnsiTheme="majorBidi" w:cstheme="majorBidi"/>
          <w:sz w:val="24"/>
          <w:szCs w:val="24"/>
        </w:rPr>
        <w:t>Brede</w:t>
      </w:r>
      <w:r w:rsidRPr="003B4580">
        <w:rPr>
          <w:rFonts w:asciiTheme="majorBidi" w:eastAsia="Times New Roman" w:hAnsiTheme="majorBidi" w:cstheme="majorBidi"/>
          <w:sz w:val="24"/>
          <w:szCs w:val="24"/>
        </w:rPr>
        <w:t xml:space="preserve">, 2017). </w:t>
      </w:r>
      <w:r w:rsidR="00D46FA4" w:rsidRPr="003B4580">
        <w:rPr>
          <w:rFonts w:asciiTheme="majorBidi" w:eastAsia="Times New Roman" w:hAnsiTheme="majorBidi" w:cstheme="majorBidi"/>
          <w:sz w:val="24"/>
          <w:szCs w:val="24"/>
        </w:rPr>
        <w:t>Parents describe a gradual decline in engagement with school and an escalation in behaviour that results in exclusions, this seems to correlate with the increase in social and academic demands throughout school (</w:t>
      </w:r>
      <w:r w:rsidR="00663C5D" w:rsidRPr="003B4580">
        <w:rPr>
          <w:rFonts w:asciiTheme="majorBidi" w:eastAsia="Times New Roman" w:hAnsiTheme="majorBidi" w:cstheme="majorBidi"/>
          <w:sz w:val="24"/>
          <w:szCs w:val="24"/>
        </w:rPr>
        <w:t>Brede</w:t>
      </w:r>
      <w:r w:rsidR="00D46FA4" w:rsidRPr="003B4580">
        <w:rPr>
          <w:rFonts w:asciiTheme="majorBidi" w:eastAsia="Times New Roman" w:hAnsiTheme="majorBidi" w:cstheme="majorBidi"/>
          <w:sz w:val="24"/>
          <w:szCs w:val="24"/>
        </w:rPr>
        <w:t xml:space="preserve">, 2017). There is a suggestion that adjustments needed by autistic children and young people are more difficult to accommodate than those needed by children and young people with other types of </w:t>
      </w:r>
      <w:r w:rsidR="00663C5D" w:rsidRPr="003B4580">
        <w:rPr>
          <w:rFonts w:asciiTheme="majorBidi" w:eastAsia="Times New Roman" w:hAnsiTheme="majorBidi" w:cstheme="majorBidi"/>
          <w:sz w:val="24"/>
          <w:szCs w:val="24"/>
        </w:rPr>
        <w:t>SEND (special educational needs and disabilities)</w:t>
      </w:r>
      <w:r w:rsidR="00D46FA4" w:rsidRPr="003B4580">
        <w:rPr>
          <w:rFonts w:asciiTheme="majorBidi" w:eastAsia="Times New Roman" w:hAnsiTheme="majorBidi" w:cstheme="majorBidi"/>
          <w:sz w:val="24"/>
          <w:szCs w:val="24"/>
        </w:rPr>
        <w:t xml:space="preserve"> and that teachers do not feel adequately trained to support autistic children and young people (</w:t>
      </w:r>
      <w:r w:rsidR="00663C5D" w:rsidRPr="003B4580">
        <w:rPr>
          <w:rFonts w:asciiTheme="majorBidi" w:eastAsia="Times New Roman" w:hAnsiTheme="majorBidi" w:cstheme="majorBidi"/>
          <w:sz w:val="24"/>
          <w:szCs w:val="24"/>
        </w:rPr>
        <w:t>Brede</w:t>
      </w:r>
      <w:r w:rsidR="00D46FA4" w:rsidRPr="003B4580">
        <w:rPr>
          <w:rFonts w:asciiTheme="majorBidi" w:eastAsia="Times New Roman" w:hAnsiTheme="majorBidi" w:cstheme="majorBidi"/>
          <w:sz w:val="24"/>
          <w:szCs w:val="24"/>
        </w:rPr>
        <w:t xml:space="preserve"> 2017). Factors that have shown to reduce exclusions for autistic children and young people are trusting relationships in school and supportive adjustments to the environment e.g., the provision of quieter places to learn (</w:t>
      </w:r>
      <w:r w:rsidR="00663C5D" w:rsidRPr="003B4580">
        <w:rPr>
          <w:rFonts w:asciiTheme="majorBidi" w:eastAsia="Times New Roman" w:hAnsiTheme="majorBidi" w:cstheme="majorBidi"/>
          <w:sz w:val="24"/>
          <w:szCs w:val="24"/>
        </w:rPr>
        <w:t>Brede</w:t>
      </w:r>
      <w:r w:rsidR="00D46FA4" w:rsidRPr="003B4580">
        <w:rPr>
          <w:rFonts w:asciiTheme="majorBidi" w:eastAsia="Times New Roman" w:hAnsiTheme="majorBidi" w:cstheme="majorBidi"/>
          <w:sz w:val="24"/>
          <w:szCs w:val="24"/>
        </w:rPr>
        <w:t>, 2017).</w:t>
      </w:r>
    </w:p>
    <w:p w14:paraId="2A032D40" w14:textId="2EE2A4C3" w:rsidR="00BC231B" w:rsidRPr="003B4580" w:rsidRDefault="00BC231B" w:rsidP="00BC231B">
      <w:pPr>
        <w:spacing w:after="160" w:line="254"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Some of the main </w:t>
      </w:r>
      <w:r w:rsidR="00EB59FF" w:rsidRPr="003B4580">
        <w:rPr>
          <w:rFonts w:asciiTheme="majorBidi" w:eastAsia="Times New Roman" w:hAnsiTheme="majorBidi" w:cstheme="majorBidi"/>
          <w:sz w:val="24"/>
          <w:szCs w:val="24"/>
        </w:rPr>
        <w:t xml:space="preserve">factors that contribute to </w:t>
      </w:r>
      <w:r w:rsidRPr="003B4580">
        <w:rPr>
          <w:rFonts w:asciiTheme="majorBidi" w:eastAsia="Times New Roman" w:hAnsiTheme="majorBidi" w:cstheme="majorBidi"/>
          <w:sz w:val="24"/>
          <w:szCs w:val="24"/>
        </w:rPr>
        <w:t xml:space="preserve">EBSA </w:t>
      </w:r>
      <w:r w:rsidR="008D58B5" w:rsidRPr="003B4580">
        <w:rPr>
          <w:rFonts w:asciiTheme="majorBidi" w:eastAsia="Times New Roman" w:hAnsiTheme="majorBidi" w:cstheme="majorBidi"/>
          <w:sz w:val="24"/>
          <w:szCs w:val="24"/>
        </w:rPr>
        <w:t>for</w:t>
      </w:r>
      <w:r w:rsidRPr="003B4580">
        <w:rPr>
          <w:rFonts w:asciiTheme="majorBidi" w:eastAsia="Times New Roman" w:hAnsiTheme="majorBidi" w:cstheme="majorBidi"/>
          <w:sz w:val="24"/>
          <w:szCs w:val="24"/>
        </w:rPr>
        <w:t xml:space="preserve"> young people with autism </w:t>
      </w:r>
      <w:r w:rsidR="00EB59FF" w:rsidRPr="003B4580">
        <w:rPr>
          <w:rFonts w:asciiTheme="majorBidi" w:eastAsia="Times New Roman" w:hAnsiTheme="majorBidi" w:cstheme="majorBidi"/>
          <w:sz w:val="24"/>
          <w:szCs w:val="24"/>
        </w:rPr>
        <w:t>have been found to be</w:t>
      </w:r>
      <w:r w:rsidRPr="003B4580">
        <w:rPr>
          <w:rFonts w:asciiTheme="majorBidi" w:eastAsia="Times New Roman" w:hAnsiTheme="majorBidi" w:cstheme="majorBidi"/>
          <w:sz w:val="24"/>
          <w:szCs w:val="24"/>
        </w:rPr>
        <w:t xml:space="preserve"> difficulties with the school environment, </w:t>
      </w:r>
      <w:r w:rsidR="00EB59FF" w:rsidRPr="003B4580">
        <w:rPr>
          <w:rFonts w:asciiTheme="majorBidi" w:eastAsia="Times New Roman" w:hAnsiTheme="majorBidi" w:cstheme="majorBidi"/>
          <w:sz w:val="24"/>
          <w:szCs w:val="24"/>
        </w:rPr>
        <w:t>a complex school</w:t>
      </w:r>
      <w:r w:rsidRPr="003B4580">
        <w:rPr>
          <w:rFonts w:asciiTheme="majorBidi" w:eastAsia="Times New Roman" w:hAnsiTheme="majorBidi" w:cstheme="majorBidi"/>
          <w:sz w:val="24"/>
          <w:szCs w:val="24"/>
        </w:rPr>
        <w:t xml:space="preserve"> environment,</w:t>
      </w:r>
      <w:r w:rsidR="00EB59FF" w:rsidRPr="003B4580">
        <w:rPr>
          <w:rFonts w:asciiTheme="majorBidi" w:eastAsia="Times New Roman" w:hAnsiTheme="majorBidi" w:cstheme="majorBidi"/>
          <w:sz w:val="24"/>
          <w:szCs w:val="24"/>
        </w:rPr>
        <w:t xml:space="preserve"> poor</w:t>
      </w:r>
      <w:r w:rsidRPr="003B4580">
        <w:rPr>
          <w:rFonts w:asciiTheme="majorBidi" w:eastAsia="Times New Roman" w:hAnsiTheme="majorBidi" w:cstheme="majorBidi"/>
          <w:sz w:val="24"/>
          <w:szCs w:val="24"/>
        </w:rPr>
        <w:t xml:space="preserve"> </w:t>
      </w:r>
      <w:r w:rsidR="00EB59FF" w:rsidRPr="003B4580">
        <w:rPr>
          <w:rFonts w:asciiTheme="majorBidi" w:eastAsia="Times New Roman" w:hAnsiTheme="majorBidi" w:cstheme="majorBidi"/>
          <w:sz w:val="24"/>
          <w:szCs w:val="24"/>
        </w:rPr>
        <w:t>peer and staff relationships</w:t>
      </w:r>
      <w:r w:rsidRPr="003B4580">
        <w:rPr>
          <w:rFonts w:asciiTheme="majorBidi" w:eastAsia="Times New Roman" w:hAnsiTheme="majorBidi" w:cstheme="majorBidi"/>
          <w:sz w:val="24"/>
          <w:szCs w:val="24"/>
        </w:rPr>
        <w:t xml:space="preserve"> and provision </w:t>
      </w:r>
      <w:r w:rsidR="00EB59FF" w:rsidRPr="003B4580">
        <w:rPr>
          <w:rFonts w:asciiTheme="majorBidi" w:eastAsia="Times New Roman" w:hAnsiTheme="majorBidi" w:cstheme="majorBidi"/>
          <w:sz w:val="24"/>
          <w:szCs w:val="24"/>
        </w:rPr>
        <w:t>which it not suited to</w:t>
      </w:r>
      <w:r w:rsidRPr="003B4580">
        <w:rPr>
          <w:rFonts w:asciiTheme="majorBidi" w:eastAsia="Times New Roman" w:hAnsiTheme="majorBidi" w:cstheme="majorBidi"/>
          <w:sz w:val="24"/>
          <w:szCs w:val="24"/>
        </w:rPr>
        <w:t xml:space="preserve"> their needs (Preece and Howley, 2018). Pell</w:t>
      </w:r>
      <w:r w:rsidR="008D58B5" w:rsidRPr="003B4580">
        <w:rPr>
          <w:rFonts w:asciiTheme="majorBidi" w:eastAsia="Times New Roman" w:hAnsiTheme="majorBidi" w:cstheme="majorBidi"/>
          <w:sz w:val="24"/>
          <w:szCs w:val="24"/>
        </w:rPr>
        <w:t>e</w:t>
      </w:r>
      <w:r w:rsidRPr="003B4580">
        <w:rPr>
          <w:rFonts w:asciiTheme="majorBidi" w:eastAsia="Times New Roman" w:hAnsiTheme="majorBidi" w:cstheme="majorBidi"/>
          <w:sz w:val="24"/>
          <w:szCs w:val="24"/>
        </w:rPr>
        <w:t xml:space="preserve">grini (2007) suggests that EBSA might also be caused by within child factors such as individual </w:t>
      </w:r>
      <w:r w:rsidR="004D5FA6" w:rsidRPr="003B4580">
        <w:rPr>
          <w:rFonts w:asciiTheme="majorBidi" w:eastAsia="Times New Roman" w:hAnsiTheme="majorBidi" w:cstheme="majorBidi"/>
          <w:sz w:val="24"/>
          <w:szCs w:val="24"/>
        </w:rPr>
        <w:t>sensory or cognition</w:t>
      </w:r>
      <w:r w:rsidRPr="003B4580">
        <w:rPr>
          <w:rFonts w:asciiTheme="majorBidi" w:eastAsia="Times New Roman" w:hAnsiTheme="majorBidi" w:cstheme="majorBidi"/>
          <w:sz w:val="24"/>
          <w:szCs w:val="24"/>
        </w:rPr>
        <w:t xml:space="preserve"> needs. Despite this, it is perhaps more helpful to consider how </w:t>
      </w:r>
      <w:r w:rsidR="004D5FA6" w:rsidRPr="003B4580">
        <w:rPr>
          <w:rFonts w:asciiTheme="majorBidi" w:eastAsia="Times New Roman" w:hAnsiTheme="majorBidi" w:cstheme="majorBidi"/>
          <w:sz w:val="24"/>
          <w:szCs w:val="24"/>
        </w:rPr>
        <w:t>factors in the environment</w:t>
      </w:r>
      <w:r w:rsidRPr="003B4580">
        <w:rPr>
          <w:rFonts w:asciiTheme="majorBidi" w:eastAsia="Times New Roman" w:hAnsiTheme="majorBidi" w:cstheme="majorBidi"/>
          <w:sz w:val="24"/>
          <w:szCs w:val="24"/>
        </w:rPr>
        <w:t xml:space="preserve"> can be adapted </w:t>
      </w:r>
      <w:r w:rsidR="004D5FA6" w:rsidRPr="003B4580">
        <w:rPr>
          <w:rFonts w:asciiTheme="majorBidi" w:eastAsia="Times New Roman" w:hAnsiTheme="majorBidi" w:cstheme="majorBidi"/>
          <w:sz w:val="24"/>
          <w:szCs w:val="24"/>
        </w:rPr>
        <w:t>to support</w:t>
      </w:r>
      <w:r w:rsidRPr="003B4580">
        <w:rPr>
          <w:rFonts w:asciiTheme="majorBidi" w:eastAsia="Times New Roman" w:hAnsiTheme="majorBidi" w:cstheme="majorBidi"/>
          <w:sz w:val="24"/>
          <w:szCs w:val="24"/>
        </w:rPr>
        <w:t xml:space="preserve"> the young person. It has been found that young people with autism may benefit from a</w:t>
      </w:r>
      <w:r w:rsidR="004D5FA6" w:rsidRPr="003B4580">
        <w:rPr>
          <w:rFonts w:asciiTheme="majorBidi" w:eastAsia="Times New Roman" w:hAnsiTheme="majorBidi" w:cstheme="majorBidi"/>
          <w:sz w:val="24"/>
          <w:szCs w:val="24"/>
        </w:rPr>
        <w:t xml:space="preserve"> personalised </w:t>
      </w:r>
      <w:r w:rsidRPr="003B4580">
        <w:rPr>
          <w:rFonts w:asciiTheme="majorBidi" w:eastAsia="Times New Roman" w:hAnsiTheme="majorBidi" w:cstheme="majorBidi"/>
          <w:sz w:val="24"/>
          <w:szCs w:val="24"/>
        </w:rPr>
        <w:t>approach to support them to attend school (Preece and Howley, 2018). Although Preece and Howley’s (2018) research describes the effectiveness of a number of well-known and well researched approaches to supporting young people with autism, it prioritises the voices of the professionals around the young people and their parents. Five young people were invited to participate by filling in a questionnaire; however, the results of their responses are presented in a very limited way within the article. A brief table was presented showing statistics related to student wellbeing and stress with</w:t>
      </w:r>
      <w:r w:rsidR="000844C8" w:rsidRPr="003B4580">
        <w:rPr>
          <w:rFonts w:asciiTheme="majorBidi" w:eastAsia="Times New Roman" w:hAnsiTheme="majorBidi" w:cstheme="majorBidi"/>
          <w:sz w:val="24"/>
          <w:szCs w:val="24"/>
        </w:rPr>
        <w:t xml:space="preserve"> only</w:t>
      </w:r>
      <w:r w:rsidRPr="003B4580">
        <w:rPr>
          <w:rFonts w:asciiTheme="majorBidi" w:eastAsia="Times New Roman" w:hAnsiTheme="majorBidi" w:cstheme="majorBidi"/>
          <w:sz w:val="24"/>
          <w:szCs w:val="24"/>
        </w:rPr>
        <w:t xml:space="preserve"> two quotations from the</w:t>
      </w:r>
      <w:r w:rsidR="000844C8" w:rsidRPr="003B4580">
        <w:rPr>
          <w:rFonts w:asciiTheme="majorBidi" w:eastAsia="Times New Roman" w:hAnsiTheme="majorBidi" w:cstheme="majorBidi"/>
          <w:sz w:val="24"/>
          <w:szCs w:val="24"/>
        </w:rPr>
        <w:t xml:space="preserve"> young people’s</w:t>
      </w:r>
      <w:r w:rsidRPr="003B4580">
        <w:rPr>
          <w:rFonts w:asciiTheme="majorBidi" w:eastAsia="Times New Roman" w:hAnsiTheme="majorBidi" w:cstheme="majorBidi"/>
          <w:sz w:val="24"/>
          <w:szCs w:val="24"/>
        </w:rPr>
        <w:t xml:space="preserve"> questionnaires shown underneath.</w:t>
      </w:r>
    </w:p>
    <w:p w14:paraId="56EBC6CB" w14:textId="0EF415BC" w:rsidR="00BC231B" w:rsidRPr="003B4580" w:rsidRDefault="00BC231B" w:rsidP="00BC231B">
      <w:pPr>
        <w:spacing w:after="160" w:line="254"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a situation where young people with autism are experienc</w:t>
      </w:r>
      <w:r w:rsidR="00B03CA6" w:rsidRPr="003B4580">
        <w:rPr>
          <w:rFonts w:asciiTheme="majorBidi" w:eastAsia="Times New Roman" w:hAnsiTheme="majorBidi" w:cstheme="majorBidi"/>
          <w:sz w:val="24"/>
          <w:szCs w:val="24"/>
        </w:rPr>
        <w:t>ing</w:t>
      </w:r>
      <w:r w:rsidRPr="003B4580">
        <w:rPr>
          <w:rFonts w:asciiTheme="majorBidi" w:eastAsia="Times New Roman" w:hAnsiTheme="majorBidi" w:cstheme="majorBidi"/>
          <w:sz w:val="24"/>
          <w:szCs w:val="24"/>
        </w:rPr>
        <w:t xml:space="preserve"> EBSA, it is reported that educational psychologists</w:t>
      </w:r>
      <w:r w:rsidR="00ED6259" w:rsidRPr="003B4580">
        <w:rPr>
          <w:rFonts w:asciiTheme="majorBidi" w:eastAsia="Times New Roman" w:hAnsiTheme="majorBidi" w:cstheme="majorBidi"/>
          <w:sz w:val="24"/>
          <w:szCs w:val="24"/>
        </w:rPr>
        <w:t xml:space="preserve"> </w:t>
      </w:r>
      <w:r w:rsidR="00DD485E" w:rsidRPr="003B4580">
        <w:rPr>
          <w:rFonts w:asciiTheme="majorBidi" w:eastAsia="Times New Roman" w:hAnsiTheme="majorBidi" w:cstheme="majorBidi"/>
          <w:sz w:val="24"/>
          <w:szCs w:val="24"/>
        </w:rPr>
        <w:t>often</w:t>
      </w:r>
      <w:r w:rsidRPr="003B4580">
        <w:rPr>
          <w:rFonts w:asciiTheme="majorBidi" w:eastAsia="Times New Roman" w:hAnsiTheme="majorBidi" w:cstheme="majorBidi"/>
          <w:sz w:val="24"/>
          <w:szCs w:val="24"/>
        </w:rPr>
        <w:t xml:space="preserve"> recommend that school staff build </w:t>
      </w:r>
      <w:r w:rsidR="00EB59FF" w:rsidRPr="003B4580">
        <w:rPr>
          <w:rFonts w:asciiTheme="majorBidi" w:eastAsia="Times New Roman" w:hAnsiTheme="majorBidi" w:cstheme="majorBidi"/>
          <w:sz w:val="24"/>
          <w:szCs w:val="24"/>
        </w:rPr>
        <w:t>trusting</w:t>
      </w:r>
      <w:r w:rsidRPr="003B4580">
        <w:rPr>
          <w:rFonts w:asciiTheme="majorBidi" w:eastAsia="Times New Roman" w:hAnsiTheme="majorBidi" w:cstheme="majorBidi"/>
          <w:sz w:val="24"/>
          <w:szCs w:val="24"/>
        </w:rPr>
        <w:t xml:space="preserve"> relationships with these young people, however this can be </w:t>
      </w:r>
      <w:r w:rsidR="00E85F21" w:rsidRPr="003B4580">
        <w:rPr>
          <w:rFonts w:asciiTheme="majorBidi" w:eastAsia="Times New Roman" w:hAnsiTheme="majorBidi" w:cstheme="majorBidi"/>
          <w:sz w:val="24"/>
          <w:szCs w:val="24"/>
        </w:rPr>
        <w:t>resisted by school staff</w:t>
      </w:r>
      <w:r w:rsidRPr="003B4580">
        <w:rPr>
          <w:rFonts w:asciiTheme="majorBidi" w:eastAsia="Times New Roman" w:hAnsiTheme="majorBidi" w:cstheme="majorBidi"/>
          <w:sz w:val="24"/>
          <w:szCs w:val="24"/>
        </w:rPr>
        <w:t xml:space="preserve"> due to limited </w:t>
      </w:r>
      <w:r w:rsidR="00DD485E" w:rsidRPr="003B4580">
        <w:rPr>
          <w:rFonts w:asciiTheme="majorBidi" w:eastAsia="Times New Roman" w:hAnsiTheme="majorBidi" w:cstheme="majorBidi"/>
          <w:sz w:val="24"/>
          <w:szCs w:val="24"/>
        </w:rPr>
        <w:t>time and resources</w:t>
      </w:r>
      <w:r w:rsidR="00E85F21" w:rsidRPr="003B4580">
        <w:rPr>
          <w:rFonts w:asciiTheme="majorBidi" w:eastAsia="Times New Roman" w:hAnsiTheme="majorBidi" w:cstheme="majorBidi"/>
          <w:sz w:val="24"/>
          <w:szCs w:val="24"/>
        </w:rPr>
        <w:t xml:space="preserve"> within the school</w:t>
      </w:r>
      <w:r w:rsidRPr="003B4580">
        <w:rPr>
          <w:rFonts w:asciiTheme="majorBidi" w:eastAsia="Times New Roman" w:hAnsiTheme="majorBidi" w:cstheme="majorBidi"/>
          <w:sz w:val="24"/>
          <w:szCs w:val="24"/>
        </w:rPr>
        <w:t xml:space="preserve"> (O’Hagan, 2020).</w:t>
      </w:r>
      <w:r w:rsidR="00663C5D" w:rsidRPr="003B4580">
        <w:rPr>
          <w:rFonts w:asciiTheme="majorBidi" w:eastAsia="Times New Roman" w:hAnsiTheme="majorBidi" w:cstheme="majorBidi"/>
          <w:sz w:val="24"/>
          <w:szCs w:val="24"/>
        </w:rPr>
        <w:t xml:space="preserve"> Funding for SEND in UK schools is often not considered sufficient to meet the needs of all children and young people in the schools (</w:t>
      </w:r>
      <w:r w:rsidR="00A31B8D" w:rsidRPr="003B4580">
        <w:rPr>
          <w:rFonts w:asciiTheme="majorBidi" w:eastAsia="Times New Roman" w:hAnsiTheme="majorBidi" w:cstheme="majorBidi"/>
          <w:sz w:val="24"/>
          <w:szCs w:val="24"/>
        </w:rPr>
        <w:t>Warnes et al, 2021</w:t>
      </w:r>
      <w:r w:rsidR="00663C5D" w:rsidRPr="003B4580">
        <w:rPr>
          <w:rFonts w:asciiTheme="majorBidi" w:eastAsia="Times New Roman" w:hAnsiTheme="majorBidi" w:cstheme="majorBidi"/>
          <w:sz w:val="24"/>
          <w:szCs w:val="24"/>
        </w:rPr>
        <w:t xml:space="preserve">). Teachers report that there is not enough support staff </w:t>
      </w:r>
      <w:r w:rsidR="00A31B8D" w:rsidRPr="003B4580">
        <w:rPr>
          <w:rFonts w:asciiTheme="majorBidi" w:eastAsia="Times New Roman" w:hAnsiTheme="majorBidi" w:cstheme="majorBidi"/>
          <w:sz w:val="24"/>
          <w:szCs w:val="24"/>
        </w:rPr>
        <w:t>meaning that each member of staff has less time to build good quality relationships with children and young people (Warnes et al, 2021)</w:t>
      </w:r>
      <w:r w:rsidR="00663C5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Relationships with school staff </w:t>
      </w:r>
      <w:r w:rsidR="00EB59FF" w:rsidRPr="003B4580">
        <w:rPr>
          <w:rFonts w:asciiTheme="majorBidi" w:eastAsia="Times New Roman" w:hAnsiTheme="majorBidi" w:cstheme="majorBidi"/>
          <w:sz w:val="24"/>
          <w:szCs w:val="24"/>
        </w:rPr>
        <w:t>can be either</w:t>
      </w:r>
      <w:r w:rsidRPr="003B4580">
        <w:rPr>
          <w:rFonts w:asciiTheme="majorBidi" w:eastAsia="Times New Roman" w:hAnsiTheme="majorBidi" w:cstheme="majorBidi"/>
          <w:sz w:val="24"/>
          <w:szCs w:val="24"/>
        </w:rPr>
        <w:t xml:space="preserve"> a risk </w:t>
      </w:r>
      <w:r w:rsidR="00EB59FF" w:rsidRPr="003B4580">
        <w:rPr>
          <w:rFonts w:asciiTheme="majorBidi" w:eastAsia="Times New Roman" w:hAnsiTheme="majorBidi" w:cstheme="majorBidi"/>
          <w:sz w:val="24"/>
          <w:szCs w:val="24"/>
        </w:rPr>
        <w:t>or a</w:t>
      </w:r>
      <w:r w:rsidRPr="003B4580">
        <w:rPr>
          <w:rFonts w:asciiTheme="majorBidi" w:eastAsia="Times New Roman" w:hAnsiTheme="majorBidi" w:cstheme="majorBidi"/>
          <w:sz w:val="24"/>
          <w:szCs w:val="24"/>
        </w:rPr>
        <w:t xml:space="preserve"> protective factor for EBSA depending on the quality of the </w:t>
      </w:r>
      <w:r w:rsidR="00EB59FF" w:rsidRPr="003B4580">
        <w:rPr>
          <w:rFonts w:asciiTheme="majorBidi" w:eastAsia="Times New Roman" w:hAnsiTheme="majorBidi" w:cstheme="majorBidi"/>
          <w:sz w:val="24"/>
          <w:szCs w:val="24"/>
        </w:rPr>
        <w:t>r</w:t>
      </w:r>
      <w:r w:rsidRPr="003B4580">
        <w:rPr>
          <w:rFonts w:asciiTheme="majorBidi" w:eastAsia="Times New Roman" w:hAnsiTheme="majorBidi" w:cstheme="majorBidi"/>
          <w:sz w:val="24"/>
          <w:szCs w:val="24"/>
        </w:rPr>
        <w:t>elationship (Sobba, 2019; Solihull Metropolitan Borough Council, 2019) therefore it is important that schools use their resources to build quality relationships</w:t>
      </w:r>
      <w:r w:rsidR="00EB59FF" w:rsidRPr="003B4580">
        <w:rPr>
          <w:rFonts w:asciiTheme="majorBidi" w:eastAsia="Times New Roman" w:hAnsiTheme="majorBidi" w:cstheme="majorBidi"/>
          <w:sz w:val="24"/>
          <w:szCs w:val="24"/>
        </w:rPr>
        <w:t xml:space="preserve"> as a protective factor against EBSA</w:t>
      </w:r>
      <w:r w:rsidRPr="003B4580">
        <w:rPr>
          <w:rFonts w:asciiTheme="majorBidi" w:eastAsia="Times New Roman" w:hAnsiTheme="majorBidi" w:cstheme="majorBidi"/>
          <w:sz w:val="24"/>
          <w:szCs w:val="24"/>
        </w:rPr>
        <w:t xml:space="preserve">. There is </w:t>
      </w:r>
      <w:r w:rsidR="00E85F21" w:rsidRPr="003B4580">
        <w:rPr>
          <w:rFonts w:asciiTheme="majorBidi" w:eastAsia="Times New Roman" w:hAnsiTheme="majorBidi" w:cstheme="majorBidi"/>
          <w:sz w:val="24"/>
          <w:szCs w:val="24"/>
        </w:rPr>
        <w:t xml:space="preserve">very little </w:t>
      </w:r>
      <w:r w:rsidRPr="003B4580">
        <w:rPr>
          <w:rFonts w:asciiTheme="majorBidi" w:eastAsia="Times New Roman" w:hAnsiTheme="majorBidi" w:cstheme="majorBidi"/>
          <w:sz w:val="24"/>
          <w:szCs w:val="24"/>
        </w:rPr>
        <w:t xml:space="preserve">evidence base to support any recommendations for work with autistic </w:t>
      </w:r>
      <w:r w:rsidR="00E85F21" w:rsidRPr="003B4580">
        <w:rPr>
          <w:rFonts w:asciiTheme="majorBidi" w:eastAsia="Times New Roman" w:hAnsiTheme="majorBidi" w:cstheme="majorBidi"/>
          <w:sz w:val="24"/>
          <w:szCs w:val="24"/>
        </w:rPr>
        <w:t>young people who experience a high level of anxiety</w:t>
      </w:r>
      <w:r w:rsidRPr="003B4580">
        <w:rPr>
          <w:rFonts w:asciiTheme="majorBidi" w:eastAsia="Times New Roman" w:hAnsiTheme="majorBidi" w:cstheme="majorBidi"/>
          <w:sz w:val="24"/>
          <w:szCs w:val="24"/>
        </w:rPr>
        <w:t xml:space="preserve"> (O’Hagan, 2020) thus this research aims to provide </w:t>
      </w:r>
      <w:r w:rsidR="00EB59FF" w:rsidRPr="003B4580">
        <w:rPr>
          <w:rFonts w:asciiTheme="majorBidi" w:eastAsia="Times New Roman" w:hAnsiTheme="majorBidi" w:cstheme="majorBidi"/>
          <w:sz w:val="24"/>
          <w:szCs w:val="24"/>
        </w:rPr>
        <w:t xml:space="preserve">some </w:t>
      </w:r>
      <w:r w:rsidRPr="003B4580">
        <w:rPr>
          <w:rFonts w:asciiTheme="majorBidi" w:eastAsia="Times New Roman" w:hAnsiTheme="majorBidi" w:cstheme="majorBidi"/>
          <w:sz w:val="24"/>
          <w:szCs w:val="24"/>
        </w:rPr>
        <w:t xml:space="preserve">insight </w:t>
      </w:r>
      <w:r w:rsidR="00EB59FF" w:rsidRPr="003B4580">
        <w:rPr>
          <w:rFonts w:asciiTheme="majorBidi" w:eastAsia="Times New Roman" w:hAnsiTheme="majorBidi" w:cstheme="majorBidi"/>
          <w:sz w:val="24"/>
          <w:szCs w:val="24"/>
        </w:rPr>
        <w:t>and evidence related to</w:t>
      </w:r>
      <w:r w:rsidRPr="003B4580">
        <w:rPr>
          <w:rFonts w:asciiTheme="majorBidi" w:eastAsia="Times New Roman" w:hAnsiTheme="majorBidi" w:cstheme="majorBidi"/>
          <w:sz w:val="24"/>
          <w:szCs w:val="24"/>
        </w:rPr>
        <w:t xml:space="preserve"> the experiences of these young people, in order to start to develop an evidence base in this area.</w:t>
      </w:r>
    </w:p>
    <w:p w14:paraId="2E362BB8" w14:textId="5E9A4244"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Quantitative data indicates that children and young people with co-occurring autism and attention deficit hyperactivity disorder (ADHD) are most likely to avoid school due to </w:t>
      </w:r>
      <w:r w:rsidRPr="003B4580">
        <w:rPr>
          <w:rFonts w:asciiTheme="majorBidi" w:eastAsia="Times New Roman" w:hAnsiTheme="majorBidi" w:cstheme="majorBidi"/>
          <w:sz w:val="24"/>
          <w:szCs w:val="24"/>
        </w:rPr>
        <w:lastRenderedPageBreak/>
        <w:t xml:space="preserve">bullying compared to any other of the aforementioned risk factors (McClemont et al, 2021). A suggested reason for this is that children with co-occurring ADHD and autism may have difficulty accessing support and </w:t>
      </w:r>
      <w:r w:rsidR="0000186F" w:rsidRPr="003B4580">
        <w:rPr>
          <w:rFonts w:asciiTheme="majorBidi" w:eastAsia="Times New Roman" w:hAnsiTheme="majorBidi" w:cstheme="majorBidi"/>
          <w:sz w:val="24"/>
          <w:szCs w:val="24"/>
        </w:rPr>
        <w:t>coping with</w:t>
      </w:r>
      <w:r w:rsidRPr="003B4580">
        <w:rPr>
          <w:rFonts w:asciiTheme="majorBidi" w:eastAsia="Times New Roman" w:hAnsiTheme="majorBidi" w:cstheme="majorBidi"/>
          <w:sz w:val="24"/>
          <w:szCs w:val="24"/>
        </w:rPr>
        <w:t xml:space="preserve"> their emotions related to bullying (McClemont et al, 2021)</w:t>
      </w:r>
      <w:r w:rsidR="00ED6259" w:rsidRPr="003B4580">
        <w:rPr>
          <w:rFonts w:asciiTheme="majorBidi" w:eastAsia="Times New Roman" w:hAnsiTheme="majorBidi" w:cstheme="majorBidi"/>
          <w:sz w:val="24"/>
          <w:szCs w:val="24"/>
        </w:rPr>
        <w:t>. A</w:t>
      </w:r>
      <w:r w:rsidRPr="003B4580">
        <w:rPr>
          <w:rFonts w:asciiTheme="majorBidi" w:eastAsia="Times New Roman" w:hAnsiTheme="majorBidi" w:cstheme="majorBidi"/>
          <w:sz w:val="24"/>
          <w:szCs w:val="24"/>
        </w:rPr>
        <w:t xml:space="preserve">s described above, school staff may struggle to build and maintain relationships with young people with autism (O’Hagan, 2020) because of capacity issues. This is perhaps why some young people find it hard to access support when they have difficulties as they may not always have a trusted member of staff to talk to. However, McClemont et al (2021) did not find that young people with only a diagnosis of autism (as opposed to co-occurring ADHD) were more likely than their peers to avoid school due to bullying, yet children and young people with autism have been shown to have higher EBSA rates than their neurotypical peers (Ochi et al, 2020; Munkhaugen et al, 2017). The reasons suggested for this include being unclear about the expectations in lessons and avoiding specific lessons or conflicts with peers or school staff (Munkhaugen et al, 2017; Adams et al, 2021). Children with autism have also been described as being more likely to experience bullying (Ochi et al, 2020). In order for bullying to be recognised as a reason for EBSA, the young person would have to be able to report it.  It might be postulated that because of their social difficulties, young people with autism may not always be able to recognise or articulate when they are being bullied therefore the prevalence of bullying related EBSA may remain underreported. </w:t>
      </w:r>
    </w:p>
    <w:p w14:paraId="6F3800BE" w14:textId="0D30C219"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Research suggests that EBSA tends to occur earlier in children with autism and it may have a different presentation depending on gender, although this has not yet been studied in any detail (Ochi et al, 2020). It is also known that older children are generally more likely to experience EBSA. This could be due to the risk factors such as bullying and poor relationships affecting them for longer (Bitsika at al, 2022b; McClemont et al, 2021)</w:t>
      </w:r>
      <w:r w:rsidR="0002146C" w:rsidRPr="003B4580">
        <w:rPr>
          <w:rFonts w:asciiTheme="majorBidi" w:eastAsia="Times New Roman" w:hAnsiTheme="majorBidi" w:cstheme="majorBidi"/>
          <w:sz w:val="24"/>
          <w:szCs w:val="24"/>
        </w:rPr>
        <w:t xml:space="preserve"> or due to the increasing social and curriculum demands as the progress through school (Brede, 2017; Neal and Frederickson, 2016)</w:t>
      </w:r>
      <w:r w:rsidRPr="003B4580">
        <w:rPr>
          <w:rFonts w:asciiTheme="majorBidi" w:eastAsia="Times New Roman" w:hAnsiTheme="majorBidi" w:cstheme="majorBidi"/>
          <w:sz w:val="24"/>
          <w:szCs w:val="24"/>
        </w:rPr>
        <w:t>. I feel that the connection between autism and EBSA therefore requires much more research (Ochi et al, 2020). The majority of the literature related to EBSA, and autism has been developed using parental or teacher reports (Haruvi-Lamden et al, 2020) as opposed to the child’s voice, despite people with autism stating that they wish to be involved in research that concerns them (O’Hagan, 2020).</w:t>
      </w:r>
    </w:p>
    <w:p w14:paraId="52815D20" w14:textId="1AF35704"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Bitsika et al (2022b) found that young people with autism</w:t>
      </w:r>
      <w:r w:rsidR="00EE2045" w:rsidRPr="003B4580">
        <w:rPr>
          <w:rFonts w:asciiTheme="majorBidi" w:eastAsia="Times New Roman" w:hAnsiTheme="majorBidi" w:cstheme="majorBidi"/>
          <w:sz w:val="24"/>
          <w:szCs w:val="24"/>
        </w:rPr>
        <w:t xml:space="preserve"> were at higher risk for EBSA if they </w:t>
      </w:r>
      <w:r w:rsidRPr="003B4580">
        <w:rPr>
          <w:rFonts w:asciiTheme="majorBidi" w:eastAsia="Times New Roman" w:hAnsiTheme="majorBidi" w:cstheme="majorBidi"/>
          <w:sz w:val="24"/>
          <w:szCs w:val="24"/>
        </w:rPr>
        <w:t xml:space="preserve">were bullied, but </w:t>
      </w:r>
      <w:r w:rsidR="00EE2045" w:rsidRPr="003B4580">
        <w:rPr>
          <w:rFonts w:asciiTheme="majorBidi" w:eastAsia="Times New Roman" w:hAnsiTheme="majorBidi" w:cstheme="majorBidi"/>
          <w:sz w:val="24"/>
          <w:szCs w:val="24"/>
        </w:rPr>
        <w:t xml:space="preserve">that </w:t>
      </w:r>
      <w:r w:rsidRPr="003B4580">
        <w:rPr>
          <w:rFonts w:asciiTheme="majorBidi" w:eastAsia="Times New Roman" w:hAnsiTheme="majorBidi" w:cstheme="majorBidi"/>
          <w:sz w:val="24"/>
          <w:szCs w:val="24"/>
        </w:rPr>
        <w:t xml:space="preserve">separation </w:t>
      </w:r>
      <w:r w:rsidR="00EE2045" w:rsidRPr="003B4580">
        <w:rPr>
          <w:rFonts w:asciiTheme="majorBidi" w:eastAsia="Times New Roman" w:hAnsiTheme="majorBidi" w:cstheme="majorBidi"/>
          <w:sz w:val="24"/>
          <w:szCs w:val="24"/>
        </w:rPr>
        <w:t>anxiety, not bullying</w:t>
      </w:r>
      <w:r w:rsidRPr="003B4580">
        <w:rPr>
          <w:rFonts w:asciiTheme="majorBidi" w:eastAsia="Times New Roman" w:hAnsiTheme="majorBidi" w:cstheme="majorBidi"/>
          <w:sz w:val="24"/>
          <w:szCs w:val="24"/>
        </w:rPr>
        <w:t xml:space="preserve"> was cited by parents as the reason that the</w:t>
      </w:r>
      <w:r w:rsidR="00EE2045" w:rsidRPr="003B4580">
        <w:rPr>
          <w:rFonts w:asciiTheme="majorBidi" w:eastAsia="Times New Roman" w:hAnsiTheme="majorBidi" w:cstheme="majorBidi"/>
          <w:sz w:val="24"/>
          <w:szCs w:val="24"/>
        </w:rPr>
        <w:t xml:space="preserve"> young people avoided attending</w:t>
      </w:r>
      <w:r w:rsidRPr="003B4580">
        <w:rPr>
          <w:rFonts w:asciiTheme="majorBidi" w:eastAsia="Times New Roman" w:hAnsiTheme="majorBidi" w:cstheme="majorBidi"/>
          <w:sz w:val="24"/>
          <w:szCs w:val="24"/>
        </w:rPr>
        <w:t xml:space="preserve"> school</w:t>
      </w:r>
      <w:r w:rsidR="00496C7F" w:rsidRPr="003B4580">
        <w:rPr>
          <w:rFonts w:asciiTheme="majorBidi" w:eastAsia="Times New Roman" w:hAnsiTheme="majorBidi" w:cstheme="majorBidi"/>
          <w:sz w:val="24"/>
          <w:szCs w:val="24"/>
        </w:rPr>
        <w:t>. This could be due the young people feeling a sense of security and safety with their parents (Bitsika, 2022b)</w:t>
      </w:r>
      <w:r w:rsidRPr="003B4580">
        <w:rPr>
          <w:rFonts w:asciiTheme="majorBidi" w:eastAsia="Times New Roman" w:hAnsiTheme="majorBidi" w:cstheme="majorBidi"/>
          <w:sz w:val="24"/>
          <w:szCs w:val="24"/>
        </w:rPr>
        <w:t xml:space="preserve">. </w:t>
      </w:r>
      <w:r w:rsidR="00D760B9" w:rsidRPr="003B4580">
        <w:rPr>
          <w:rFonts w:asciiTheme="majorBidi" w:eastAsia="Times New Roman" w:hAnsiTheme="majorBidi" w:cstheme="majorBidi"/>
          <w:sz w:val="24"/>
          <w:szCs w:val="24"/>
        </w:rPr>
        <w:t>Separation anxiety and social anxiety</w:t>
      </w:r>
      <w:r w:rsidRPr="003B4580">
        <w:rPr>
          <w:rFonts w:asciiTheme="majorBidi" w:eastAsia="Times New Roman" w:hAnsiTheme="majorBidi" w:cstheme="majorBidi"/>
          <w:sz w:val="24"/>
          <w:szCs w:val="24"/>
        </w:rPr>
        <w:t xml:space="preserve"> have also been shown to be risk factors for EBSA in </w:t>
      </w:r>
      <w:r w:rsidR="00AC08AB" w:rsidRPr="003B4580">
        <w:rPr>
          <w:rFonts w:asciiTheme="majorBidi" w:eastAsia="Times New Roman" w:hAnsiTheme="majorBidi" w:cstheme="majorBidi"/>
          <w:sz w:val="24"/>
          <w:szCs w:val="24"/>
        </w:rPr>
        <w:t>young people without a diagnosis of autism</w:t>
      </w:r>
      <w:r w:rsidRPr="003B4580">
        <w:rPr>
          <w:rFonts w:asciiTheme="majorBidi" w:eastAsia="Times New Roman" w:hAnsiTheme="majorBidi" w:cstheme="majorBidi"/>
          <w:sz w:val="24"/>
          <w:szCs w:val="24"/>
        </w:rPr>
        <w:t xml:space="preserve">. </w:t>
      </w:r>
      <w:r w:rsidR="00EE2045" w:rsidRPr="003B4580">
        <w:rPr>
          <w:rFonts w:asciiTheme="majorBidi" w:eastAsia="Times New Roman" w:hAnsiTheme="majorBidi" w:cstheme="majorBidi"/>
          <w:sz w:val="24"/>
          <w:szCs w:val="24"/>
        </w:rPr>
        <w:t>T</w:t>
      </w:r>
      <w:r w:rsidRPr="003B4580">
        <w:rPr>
          <w:rFonts w:asciiTheme="majorBidi" w:eastAsia="Times New Roman" w:hAnsiTheme="majorBidi" w:cstheme="majorBidi"/>
          <w:sz w:val="24"/>
          <w:szCs w:val="24"/>
        </w:rPr>
        <w:t>he term ‘emerging school refusal’</w:t>
      </w:r>
      <w:r w:rsidR="00EE2045" w:rsidRPr="003B4580">
        <w:rPr>
          <w:rFonts w:asciiTheme="majorBidi" w:eastAsia="Times New Roman" w:hAnsiTheme="majorBidi" w:cstheme="majorBidi"/>
          <w:sz w:val="24"/>
          <w:szCs w:val="24"/>
        </w:rPr>
        <w:t xml:space="preserve"> has been used to </w:t>
      </w:r>
      <w:r w:rsidRPr="003B4580">
        <w:rPr>
          <w:rFonts w:asciiTheme="majorBidi" w:eastAsia="Times New Roman" w:hAnsiTheme="majorBidi" w:cstheme="majorBidi"/>
          <w:sz w:val="24"/>
          <w:szCs w:val="24"/>
        </w:rPr>
        <w:t>describe a</w:t>
      </w:r>
      <w:r w:rsidR="00AC08AB" w:rsidRPr="003B4580">
        <w:rPr>
          <w:rFonts w:asciiTheme="majorBidi" w:eastAsia="Times New Roman" w:hAnsiTheme="majorBidi" w:cstheme="majorBidi"/>
          <w:sz w:val="24"/>
          <w:szCs w:val="24"/>
        </w:rPr>
        <w:t xml:space="preserve"> period of</w:t>
      </w:r>
      <w:r w:rsidRPr="003B4580">
        <w:rPr>
          <w:rFonts w:asciiTheme="majorBidi" w:eastAsia="Times New Roman" w:hAnsiTheme="majorBidi" w:cstheme="majorBidi"/>
          <w:sz w:val="24"/>
          <w:szCs w:val="24"/>
        </w:rPr>
        <w:t xml:space="preserve"> time when young people’s attendance </w:t>
      </w:r>
      <w:r w:rsidR="00AC08AB" w:rsidRPr="003B4580">
        <w:rPr>
          <w:rFonts w:asciiTheme="majorBidi" w:eastAsia="Times New Roman" w:hAnsiTheme="majorBidi" w:cstheme="majorBidi"/>
          <w:sz w:val="24"/>
          <w:szCs w:val="24"/>
        </w:rPr>
        <w:t>begins</w:t>
      </w:r>
      <w:r w:rsidRPr="003B4580">
        <w:rPr>
          <w:rFonts w:asciiTheme="majorBidi" w:eastAsia="Times New Roman" w:hAnsiTheme="majorBidi" w:cstheme="majorBidi"/>
          <w:sz w:val="24"/>
          <w:szCs w:val="24"/>
        </w:rPr>
        <w:t xml:space="preserve"> to reduce but it has not met the threshold to count as school refusal</w:t>
      </w:r>
      <w:r w:rsidR="00AC08AB" w:rsidRPr="003B4580">
        <w:rPr>
          <w:rFonts w:asciiTheme="majorBidi" w:eastAsia="Times New Roman" w:hAnsiTheme="majorBidi" w:cstheme="majorBidi"/>
          <w:sz w:val="24"/>
          <w:szCs w:val="24"/>
        </w:rPr>
        <w:t xml:space="preserve"> or EBSA</w:t>
      </w:r>
      <w:r w:rsidR="007F1F65" w:rsidRPr="003B4580">
        <w:rPr>
          <w:rFonts w:asciiTheme="majorBidi" w:eastAsia="Times New Roman" w:hAnsiTheme="majorBidi" w:cstheme="majorBidi"/>
          <w:sz w:val="24"/>
          <w:szCs w:val="24"/>
        </w:rPr>
        <w:t xml:space="preserve"> (Bitsika et al, 2022b)</w:t>
      </w:r>
      <w:r w:rsidRPr="003B4580">
        <w:rPr>
          <w:rFonts w:asciiTheme="majorBidi" w:eastAsia="Times New Roman" w:hAnsiTheme="majorBidi" w:cstheme="majorBidi"/>
          <w:sz w:val="24"/>
          <w:szCs w:val="24"/>
        </w:rPr>
        <w:t xml:space="preserve">. This </w:t>
      </w:r>
      <w:r w:rsidR="00AC08AB" w:rsidRPr="003B4580">
        <w:rPr>
          <w:rFonts w:asciiTheme="majorBidi" w:eastAsia="Times New Roman" w:hAnsiTheme="majorBidi" w:cstheme="majorBidi"/>
          <w:sz w:val="24"/>
          <w:szCs w:val="24"/>
        </w:rPr>
        <w:t>could be</w:t>
      </w:r>
      <w:r w:rsidRPr="003B4580">
        <w:rPr>
          <w:rFonts w:asciiTheme="majorBidi" w:eastAsia="Times New Roman" w:hAnsiTheme="majorBidi" w:cstheme="majorBidi"/>
          <w:sz w:val="24"/>
          <w:szCs w:val="24"/>
        </w:rPr>
        <w:t xml:space="preserve"> a helpful term as early intervention </w:t>
      </w:r>
      <w:r w:rsidR="00AC08AB" w:rsidRPr="003B4580">
        <w:rPr>
          <w:rFonts w:asciiTheme="majorBidi" w:eastAsia="Times New Roman" w:hAnsiTheme="majorBidi" w:cstheme="majorBidi"/>
          <w:sz w:val="24"/>
          <w:szCs w:val="24"/>
        </w:rPr>
        <w:t>to prevent</w:t>
      </w:r>
      <w:r w:rsidRPr="003B4580">
        <w:rPr>
          <w:rFonts w:asciiTheme="majorBidi" w:eastAsia="Times New Roman" w:hAnsiTheme="majorBidi" w:cstheme="majorBidi"/>
          <w:sz w:val="24"/>
          <w:szCs w:val="24"/>
        </w:rPr>
        <w:t xml:space="preserve"> EBSA could help to shield young people </w:t>
      </w:r>
      <w:r w:rsidR="00AC08AB" w:rsidRPr="003B4580">
        <w:rPr>
          <w:rFonts w:asciiTheme="majorBidi" w:eastAsia="Times New Roman" w:hAnsiTheme="majorBidi" w:cstheme="majorBidi"/>
          <w:sz w:val="24"/>
          <w:szCs w:val="24"/>
        </w:rPr>
        <w:t>from negative outcomes associated with EBSA</w:t>
      </w:r>
      <w:r w:rsidRPr="003B4580">
        <w:rPr>
          <w:rFonts w:asciiTheme="majorBidi" w:eastAsia="Times New Roman" w:hAnsiTheme="majorBidi" w:cstheme="majorBidi"/>
          <w:sz w:val="24"/>
          <w:szCs w:val="24"/>
        </w:rPr>
        <w:t xml:space="preserve"> (McClemont et al, 2021; Bitsika et al, 2022b). </w:t>
      </w:r>
      <w:r w:rsidR="007F1F65" w:rsidRPr="003B4580">
        <w:rPr>
          <w:rFonts w:asciiTheme="majorBidi" w:eastAsia="Times New Roman" w:hAnsiTheme="majorBidi" w:cstheme="majorBidi"/>
          <w:sz w:val="24"/>
          <w:szCs w:val="24"/>
        </w:rPr>
        <w:t>Parent/carer involvement with school in</w:t>
      </w:r>
      <w:r w:rsidRPr="003B4580">
        <w:rPr>
          <w:rFonts w:asciiTheme="majorBidi" w:eastAsia="Times New Roman" w:hAnsiTheme="majorBidi" w:cstheme="majorBidi"/>
          <w:sz w:val="24"/>
          <w:szCs w:val="24"/>
        </w:rPr>
        <w:t xml:space="preserve"> interventions </w:t>
      </w:r>
      <w:r w:rsidR="007F1F65" w:rsidRPr="003B4580">
        <w:rPr>
          <w:rFonts w:asciiTheme="majorBidi" w:eastAsia="Times New Roman" w:hAnsiTheme="majorBidi" w:cstheme="majorBidi"/>
          <w:sz w:val="24"/>
          <w:szCs w:val="24"/>
        </w:rPr>
        <w:t>for</w:t>
      </w:r>
      <w:r w:rsidRPr="003B4580">
        <w:rPr>
          <w:rFonts w:asciiTheme="majorBidi" w:eastAsia="Times New Roman" w:hAnsiTheme="majorBidi" w:cstheme="majorBidi"/>
          <w:sz w:val="24"/>
          <w:szCs w:val="24"/>
        </w:rPr>
        <w:t xml:space="preserve"> EBSA</w:t>
      </w:r>
      <w:r w:rsidR="007F1F65"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 xml:space="preserve">may also increase </w:t>
      </w:r>
      <w:r w:rsidR="007F1F65" w:rsidRPr="003B4580">
        <w:rPr>
          <w:rFonts w:asciiTheme="majorBidi" w:eastAsia="Times New Roman" w:hAnsiTheme="majorBidi" w:cstheme="majorBidi"/>
          <w:sz w:val="24"/>
          <w:szCs w:val="24"/>
        </w:rPr>
        <w:t xml:space="preserve">attendance and willingness to engage in </w:t>
      </w:r>
      <w:r w:rsidRPr="003B4580">
        <w:rPr>
          <w:rFonts w:asciiTheme="majorBidi" w:eastAsia="Times New Roman" w:hAnsiTheme="majorBidi" w:cstheme="majorBidi"/>
          <w:sz w:val="24"/>
          <w:szCs w:val="24"/>
        </w:rPr>
        <w:t xml:space="preserve">young people (Bitsika et al, 2022b). </w:t>
      </w:r>
      <w:r w:rsidR="007F1F65" w:rsidRPr="003B4580">
        <w:rPr>
          <w:rFonts w:asciiTheme="majorBidi" w:eastAsia="Times New Roman" w:hAnsiTheme="majorBidi" w:cstheme="majorBidi"/>
          <w:sz w:val="24"/>
          <w:szCs w:val="24"/>
        </w:rPr>
        <w:t>Bitsika’s (2022b)</w:t>
      </w:r>
      <w:r w:rsidRPr="003B4580">
        <w:rPr>
          <w:rFonts w:asciiTheme="majorBidi" w:eastAsia="Times New Roman" w:hAnsiTheme="majorBidi" w:cstheme="majorBidi"/>
          <w:sz w:val="24"/>
          <w:szCs w:val="24"/>
        </w:rPr>
        <w:t xml:space="preserve"> study stands out from many of the others in this field as although it </w:t>
      </w:r>
      <w:r w:rsidR="007F1F65" w:rsidRPr="003B4580">
        <w:rPr>
          <w:rFonts w:asciiTheme="majorBidi" w:eastAsia="Times New Roman" w:hAnsiTheme="majorBidi" w:cstheme="majorBidi"/>
          <w:sz w:val="24"/>
          <w:szCs w:val="24"/>
        </w:rPr>
        <w:t>does rely</w:t>
      </w:r>
      <w:r w:rsidRPr="003B4580">
        <w:rPr>
          <w:rFonts w:asciiTheme="majorBidi" w:eastAsia="Times New Roman" w:hAnsiTheme="majorBidi" w:cstheme="majorBidi"/>
          <w:sz w:val="24"/>
          <w:szCs w:val="24"/>
        </w:rPr>
        <w:t xml:space="preserve"> on quantitative data, it </w:t>
      </w:r>
      <w:r w:rsidR="007F1F65" w:rsidRPr="003B4580">
        <w:rPr>
          <w:rFonts w:asciiTheme="majorBidi" w:eastAsia="Times New Roman" w:hAnsiTheme="majorBidi" w:cstheme="majorBidi"/>
          <w:sz w:val="24"/>
          <w:szCs w:val="24"/>
        </w:rPr>
        <w:t>also</w:t>
      </w:r>
      <w:r w:rsidRPr="003B4580">
        <w:rPr>
          <w:rFonts w:asciiTheme="majorBidi" w:eastAsia="Times New Roman" w:hAnsiTheme="majorBidi" w:cstheme="majorBidi"/>
          <w:sz w:val="24"/>
          <w:szCs w:val="24"/>
        </w:rPr>
        <w:t xml:space="preserve"> involve</w:t>
      </w:r>
      <w:r w:rsidR="007F1F65" w:rsidRPr="003B4580">
        <w:rPr>
          <w:rFonts w:asciiTheme="majorBidi" w:eastAsia="Times New Roman" w:hAnsiTheme="majorBidi" w:cstheme="majorBidi"/>
          <w:sz w:val="24"/>
          <w:szCs w:val="24"/>
        </w:rPr>
        <w:t>s</w:t>
      </w:r>
      <w:r w:rsidRPr="003B4580">
        <w:rPr>
          <w:rFonts w:asciiTheme="majorBidi" w:eastAsia="Times New Roman" w:hAnsiTheme="majorBidi" w:cstheme="majorBidi"/>
          <w:sz w:val="24"/>
          <w:szCs w:val="24"/>
        </w:rPr>
        <w:t xml:space="preserve"> young people who are experiencing EBSA as participants</w:t>
      </w:r>
      <w:r w:rsidR="007F1F65" w:rsidRPr="003B4580">
        <w:rPr>
          <w:rFonts w:asciiTheme="majorBidi" w:eastAsia="Times New Roman" w:hAnsiTheme="majorBidi" w:cstheme="majorBidi"/>
          <w:sz w:val="24"/>
          <w:szCs w:val="24"/>
        </w:rPr>
        <w:t xml:space="preserve"> in the research</w:t>
      </w:r>
      <w:r w:rsidRPr="003B4580">
        <w:rPr>
          <w:rFonts w:asciiTheme="majorBidi" w:eastAsia="Times New Roman" w:hAnsiTheme="majorBidi" w:cstheme="majorBidi"/>
          <w:sz w:val="24"/>
          <w:szCs w:val="24"/>
        </w:rPr>
        <w:t xml:space="preserve">. The findings provide statistics related to bullying and anxiety for these young people, however, there is no further exploration </w:t>
      </w:r>
      <w:r w:rsidR="00ED6259" w:rsidRPr="003B4580">
        <w:rPr>
          <w:rFonts w:asciiTheme="majorBidi" w:eastAsia="Times New Roman" w:hAnsiTheme="majorBidi" w:cstheme="majorBidi"/>
          <w:sz w:val="24"/>
          <w:szCs w:val="24"/>
        </w:rPr>
        <w:t>of</w:t>
      </w:r>
      <w:r w:rsidRPr="003B4580">
        <w:rPr>
          <w:rFonts w:asciiTheme="majorBidi" w:eastAsia="Times New Roman" w:hAnsiTheme="majorBidi" w:cstheme="majorBidi"/>
          <w:sz w:val="24"/>
          <w:szCs w:val="24"/>
        </w:rPr>
        <w:t xml:space="preserve"> the experiences of the young people or their perception of their own anxiety. </w:t>
      </w:r>
    </w:p>
    <w:p w14:paraId="47DE883D" w14:textId="56E75C20" w:rsidR="00BC231B" w:rsidRPr="003B4580" w:rsidRDefault="00BC231B" w:rsidP="00BC231B">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Children and young people </w:t>
      </w:r>
      <w:r w:rsidR="00AC08AB" w:rsidRPr="003B4580">
        <w:rPr>
          <w:rFonts w:asciiTheme="majorBidi" w:eastAsia="Times New Roman" w:hAnsiTheme="majorBidi" w:cstheme="majorBidi"/>
          <w:sz w:val="24"/>
          <w:szCs w:val="24"/>
        </w:rPr>
        <w:t>with a diagnosis of autism</w:t>
      </w:r>
      <w:r w:rsidRPr="003B4580">
        <w:rPr>
          <w:rFonts w:asciiTheme="majorBidi" w:eastAsia="Times New Roman" w:hAnsiTheme="majorBidi" w:cstheme="majorBidi"/>
          <w:sz w:val="24"/>
          <w:szCs w:val="24"/>
        </w:rPr>
        <w:t xml:space="preserve"> </w:t>
      </w:r>
      <w:r w:rsidR="00DD485E" w:rsidRPr="003B4580">
        <w:rPr>
          <w:rFonts w:asciiTheme="majorBidi" w:eastAsia="Times New Roman" w:hAnsiTheme="majorBidi" w:cstheme="majorBidi"/>
          <w:sz w:val="24"/>
          <w:szCs w:val="24"/>
        </w:rPr>
        <w:t xml:space="preserve">are absent from an average </w:t>
      </w:r>
      <w:r w:rsidRPr="003B4580">
        <w:rPr>
          <w:rFonts w:asciiTheme="majorBidi" w:eastAsia="Times New Roman" w:hAnsiTheme="majorBidi" w:cstheme="majorBidi"/>
          <w:sz w:val="24"/>
          <w:szCs w:val="24"/>
        </w:rPr>
        <w:t xml:space="preserve">of 22% of school, which is three times higher than children and young people without </w:t>
      </w:r>
      <w:r w:rsidR="00AC08AB" w:rsidRPr="003B4580">
        <w:rPr>
          <w:rFonts w:asciiTheme="majorBidi" w:eastAsia="Times New Roman" w:hAnsiTheme="majorBidi" w:cstheme="majorBidi"/>
          <w:sz w:val="24"/>
          <w:szCs w:val="24"/>
        </w:rPr>
        <w:t>that diagnosis</w:t>
      </w:r>
      <w:r w:rsidRPr="003B4580">
        <w:rPr>
          <w:rFonts w:asciiTheme="majorBidi" w:eastAsia="Times New Roman" w:hAnsiTheme="majorBidi" w:cstheme="majorBidi"/>
          <w:sz w:val="24"/>
          <w:szCs w:val="24"/>
        </w:rPr>
        <w:t xml:space="preserve"> (Adams, 2021; Totsika, 2020).</w:t>
      </w:r>
      <w:r w:rsidR="00AC08AB" w:rsidRPr="003B4580">
        <w:rPr>
          <w:rFonts w:asciiTheme="majorBidi" w:eastAsia="Times New Roman" w:hAnsiTheme="majorBidi" w:cstheme="majorBidi"/>
          <w:sz w:val="24"/>
          <w:szCs w:val="24"/>
        </w:rPr>
        <w:t xml:space="preserve"> </w:t>
      </w:r>
      <w:r w:rsidR="007F1F65" w:rsidRPr="003B4580">
        <w:rPr>
          <w:rFonts w:asciiTheme="majorBidi" w:eastAsia="Times New Roman" w:hAnsiTheme="majorBidi" w:cstheme="majorBidi"/>
          <w:sz w:val="24"/>
          <w:szCs w:val="24"/>
        </w:rPr>
        <w:t>When</w:t>
      </w:r>
      <w:r w:rsidRPr="003B4580">
        <w:rPr>
          <w:rFonts w:asciiTheme="majorBidi" w:eastAsia="Times New Roman" w:hAnsiTheme="majorBidi" w:cstheme="majorBidi"/>
          <w:sz w:val="24"/>
          <w:szCs w:val="24"/>
        </w:rPr>
        <w:t xml:space="preserve"> young people </w:t>
      </w:r>
      <w:r w:rsidR="00DD485E" w:rsidRPr="003B4580">
        <w:rPr>
          <w:rFonts w:asciiTheme="majorBidi" w:eastAsia="Times New Roman" w:hAnsiTheme="majorBidi" w:cstheme="majorBidi"/>
          <w:sz w:val="24"/>
          <w:szCs w:val="24"/>
        </w:rPr>
        <w:t>have been diagnosed with autism</w:t>
      </w:r>
      <w:r w:rsidRPr="003B4580">
        <w:rPr>
          <w:rFonts w:asciiTheme="majorBidi" w:eastAsia="Times New Roman" w:hAnsiTheme="majorBidi" w:cstheme="majorBidi"/>
          <w:sz w:val="24"/>
          <w:szCs w:val="24"/>
        </w:rPr>
        <w:t>,</w:t>
      </w:r>
      <w:r w:rsidR="00DD485E" w:rsidRPr="003B4580">
        <w:rPr>
          <w:rFonts w:asciiTheme="majorBidi" w:eastAsia="Times New Roman" w:hAnsiTheme="majorBidi" w:cstheme="majorBidi"/>
          <w:sz w:val="24"/>
          <w:szCs w:val="24"/>
        </w:rPr>
        <w:t xml:space="preserve"> factors such as</w:t>
      </w:r>
      <w:r w:rsidRPr="003B4580">
        <w:rPr>
          <w:rFonts w:asciiTheme="majorBidi" w:eastAsia="Times New Roman" w:hAnsiTheme="majorBidi" w:cstheme="majorBidi"/>
          <w:sz w:val="24"/>
          <w:szCs w:val="24"/>
        </w:rPr>
        <w:t xml:space="preserve"> parental unemployment, </w:t>
      </w:r>
      <w:r w:rsidR="00DD485E" w:rsidRPr="003B4580">
        <w:rPr>
          <w:rFonts w:asciiTheme="majorBidi" w:eastAsia="Times New Roman" w:hAnsiTheme="majorBidi" w:cstheme="majorBidi"/>
          <w:sz w:val="24"/>
          <w:szCs w:val="24"/>
        </w:rPr>
        <w:t xml:space="preserve">parental mental health difficulties </w:t>
      </w:r>
      <w:r w:rsidRPr="003B4580">
        <w:rPr>
          <w:rFonts w:asciiTheme="majorBidi" w:eastAsia="Times New Roman" w:hAnsiTheme="majorBidi" w:cstheme="majorBidi"/>
          <w:sz w:val="24"/>
          <w:szCs w:val="24"/>
        </w:rPr>
        <w:t xml:space="preserve">and </w:t>
      </w:r>
      <w:r w:rsidR="00DD485E" w:rsidRPr="003B4580">
        <w:rPr>
          <w:rFonts w:asciiTheme="majorBidi" w:eastAsia="Times New Roman" w:hAnsiTheme="majorBidi" w:cstheme="majorBidi"/>
          <w:sz w:val="24"/>
          <w:szCs w:val="24"/>
        </w:rPr>
        <w:t xml:space="preserve">simply being on role at </w:t>
      </w:r>
      <w:r w:rsidRPr="003B4580">
        <w:rPr>
          <w:rFonts w:asciiTheme="majorBidi" w:eastAsia="Times New Roman" w:hAnsiTheme="majorBidi" w:cstheme="majorBidi"/>
          <w:sz w:val="24"/>
          <w:szCs w:val="24"/>
        </w:rPr>
        <w:t xml:space="preserve">a mainstream school </w:t>
      </w:r>
      <w:r w:rsidR="007F1F65" w:rsidRPr="003B4580">
        <w:rPr>
          <w:rFonts w:asciiTheme="majorBidi" w:eastAsia="Times New Roman" w:hAnsiTheme="majorBidi" w:cstheme="majorBidi"/>
          <w:sz w:val="24"/>
          <w:szCs w:val="24"/>
        </w:rPr>
        <w:t>have all been</w:t>
      </w:r>
      <w:r w:rsidRPr="003B4580">
        <w:rPr>
          <w:rFonts w:asciiTheme="majorBidi" w:eastAsia="Times New Roman" w:hAnsiTheme="majorBidi" w:cstheme="majorBidi"/>
          <w:sz w:val="24"/>
          <w:szCs w:val="24"/>
        </w:rPr>
        <w:t xml:space="preserve"> </w:t>
      </w:r>
      <w:r w:rsidR="00DD485E" w:rsidRPr="003B4580">
        <w:rPr>
          <w:rFonts w:asciiTheme="majorBidi" w:eastAsia="Times New Roman" w:hAnsiTheme="majorBidi" w:cstheme="majorBidi"/>
          <w:sz w:val="24"/>
          <w:szCs w:val="24"/>
        </w:rPr>
        <w:t xml:space="preserve">found to be </w:t>
      </w:r>
      <w:r w:rsidRPr="003B4580">
        <w:rPr>
          <w:rFonts w:asciiTheme="majorBidi" w:eastAsia="Times New Roman" w:hAnsiTheme="majorBidi" w:cstheme="majorBidi"/>
          <w:sz w:val="24"/>
          <w:szCs w:val="24"/>
        </w:rPr>
        <w:t>risk factors for</w:t>
      </w:r>
      <w:r w:rsidR="00DD485E" w:rsidRPr="003B4580">
        <w:rPr>
          <w:rFonts w:asciiTheme="majorBidi" w:eastAsia="Times New Roman" w:hAnsiTheme="majorBidi" w:cstheme="majorBidi"/>
          <w:sz w:val="24"/>
          <w:szCs w:val="24"/>
        </w:rPr>
        <w:t xml:space="preserve"> experiencing</w:t>
      </w:r>
      <w:r w:rsidRPr="003B4580">
        <w:rPr>
          <w:rFonts w:asciiTheme="majorBidi" w:eastAsia="Times New Roman" w:hAnsiTheme="majorBidi" w:cstheme="majorBidi"/>
          <w:sz w:val="24"/>
          <w:szCs w:val="24"/>
        </w:rPr>
        <w:t xml:space="preserve"> EBSA (Adams, 2021). In addition</w:t>
      </w:r>
      <w:r w:rsidR="00AC08AB" w:rsidRPr="003B4580">
        <w:rPr>
          <w:rFonts w:asciiTheme="majorBidi" w:eastAsia="Times New Roman" w:hAnsiTheme="majorBidi" w:cstheme="majorBidi"/>
          <w:sz w:val="24"/>
          <w:szCs w:val="24"/>
        </w:rPr>
        <w:t xml:space="preserve"> to this</w:t>
      </w:r>
      <w:r w:rsidRPr="003B4580">
        <w:rPr>
          <w:rFonts w:asciiTheme="majorBidi" w:eastAsia="Times New Roman" w:hAnsiTheme="majorBidi" w:cstheme="majorBidi"/>
          <w:sz w:val="24"/>
          <w:szCs w:val="24"/>
        </w:rPr>
        <w:t>, 70% of</w:t>
      </w:r>
      <w:r w:rsidR="007F1F65" w:rsidRPr="003B4580">
        <w:rPr>
          <w:rFonts w:asciiTheme="majorBidi" w:eastAsia="Times New Roman" w:hAnsiTheme="majorBidi" w:cstheme="majorBidi"/>
          <w:sz w:val="24"/>
          <w:szCs w:val="24"/>
        </w:rPr>
        <w:t xml:space="preserve"> autistic</w:t>
      </w:r>
      <w:r w:rsidRPr="003B4580">
        <w:rPr>
          <w:rFonts w:asciiTheme="majorBidi" w:eastAsia="Times New Roman" w:hAnsiTheme="majorBidi" w:cstheme="majorBidi"/>
          <w:sz w:val="24"/>
          <w:szCs w:val="24"/>
        </w:rPr>
        <w:t xml:space="preserve"> children and young people reported experiencing anxiety, which </w:t>
      </w:r>
      <w:r w:rsidR="007F1F65" w:rsidRPr="003B4580">
        <w:rPr>
          <w:rFonts w:asciiTheme="majorBidi" w:eastAsia="Times New Roman" w:hAnsiTheme="majorBidi" w:cstheme="majorBidi"/>
          <w:sz w:val="24"/>
          <w:szCs w:val="24"/>
        </w:rPr>
        <w:t>can also be a</w:t>
      </w:r>
      <w:r w:rsidRPr="003B4580">
        <w:rPr>
          <w:rFonts w:asciiTheme="majorBidi" w:eastAsia="Times New Roman" w:hAnsiTheme="majorBidi" w:cstheme="majorBidi"/>
          <w:sz w:val="24"/>
          <w:szCs w:val="24"/>
        </w:rPr>
        <w:t xml:space="preserve"> risk factor for EBSA (Adams, 2021).</w:t>
      </w:r>
      <w:r w:rsidR="00864335" w:rsidRPr="003B4580">
        <w:rPr>
          <w:rFonts w:asciiTheme="majorBidi" w:eastAsia="Times New Roman" w:hAnsiTheme="majorBidi" w:cstheme="majorBidi"/>
          <w:sz w:val="24"/>
          <w:szCs w:val="24"/>
        </w:rPr>
        <w:t xml:space="preserve"> Adams (2021) gathered these statistics within a UK and Australian context.</w:t>
      </w:r>
    </w:p>
    <w:p w14:paraId="3F1D706A" w14:textId="19C41823" w:rsidR="00BC231B" w:rsidRPr="003B4580" w:rsidRDefault="00BC231B" w:rsidP="00BC231B">
      <w:pPr>
        <w:spacing w:after="160" w:line="256"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5</w:t>
      </w:r>
      <w:r w:rsidRPr="003B4580">
        <w:rPr>
          <w:rFonts w:asciiTheme="majorBidi" w:eastAsia="Times New Roman" w:hAnsiTheme="majorBidi" w:cstheme="majorBidi"/>
          <w:b/>
          <w:sz w:val="24"/>
          <w:szCs w:val="24"/>
        </w:rPr>
        <w:t xml:space="preserve"> Autism and Trauma</w:t>
      </w:r>
    </w:p>
    <w:p w14:paraId="3E7057E8" w14:textId="67488E67" w:rsidR="004D6F03" w:rsidRPr="003B4580" w:rsidRDefault="003F5A24" w:rsidP="009B0535">
      <w:pPr>
        <w:spacing w:after="160" w:line="256"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Autistic children and young people are more likely to experience adversity than their neurotypical peers (Heselton, 2023)</w:t>
      </w:r>
      <w:r w:rsidR="009B0535" w:rsidRPr="003B4580">
        <w:rPr>
          <w:rFonts w:asciiTheme="majorBidi" w:eastAsia="Times New Roman" w:hAnsiTheme="majorBidi" w:cstheme="majorBidi"/>
          <w:sz w:val="24"/>
          <w:szCs w:val="24"/>
        </w:rPr>
        <w:t xml:space="preserve"> and that events that are not typically considered as traumatic could be so for autistic young people (Rumball et al, 2020)</w:t>
      </w:r>
      <w:r w:rsidRPr="003B4580">
        <w:rPr>
          <w:rFonts w:asciiTheme="majorBidi" w:eastAsia="Times New Roman" w:hAnsiTheme="majorBidi" w:cstheme="majorBidi"/>
          <w:sz w:val="24"/>
          <w:szCs w:val="24"/>
        </w:rPr>
        <w:t xml:space="preserve">. Negative social experiences can be a significant source of stress (Haruvi-Lamden et al, 2018) and individuals with autism are more likely to experience difficulty building and maintaining relationships with school staff and peers, and as suggested, are more likely to experience bullying (O’Hagan et al, 2021). Young people with autism are also at risk for academic, social and emotional problems and are less likely to be able to disengage from distressing stimuli (Haruvi-Lamden et al, 2018). Intense reactions to stress are common in people with autism (Mazefsky et al, 2013) as they are more likely to struggle with emotional regulation (Jahromi et al, 2013). </w:t>
      </w:r>
      <w:r w:rsidR="00944F34" w:rsidRPr="003B4580">
        <w:rPr>
          <w:rFonts w:asciiTheme="majorBidi" w:eastAsia="Times New Roman" w:hAnsiTheme="majorBidi" w:cstheme="majorBidi"/>
          <w:sz w:val="24"/>
          <w:szCs w:val="24"/>
        </w:rPr>
        <w:t>Autistic young people may also experience adversity that their neurotypical peers do not</w:t>
      </w:r>
      <w:r w:rsidRPr="003B4580">
        <w:rPr>
          <w:rFonts w:asciiTheme="majorBidi" w:eastAsia="Times New Roman" w:hAnsiTheme="majorBidi" w:cstheme="majorBidi"/>
          <w:sz w:val="24"/>
          <w:szCs w:val="24"/>
        </w:rPr>
        <w:t xml:space="preserve"> </w:t>
      </w:r>
      <w:r w:rsidR="009B0535" w:rsidRPr="003B4580">
        <w:rPr>
          <w:rFonts w:asciiTheme="majorBidi" w:eastAsia="Times New Roman" w:hAnsiTheme="majorBidi" w:cstheme="majorBidi"/>
          <w:sz w:val="24"/>
          <w:szCs w:val="24"/>
        </w:rPr>
        <w:t>such as sensory sensitivity</w:t>
      </w:r>
      <w:r w:rsidR="00944F34" w:rsidRPr="003B4580">
        <w:rPr>
          <w:rFonts w:asciiTheme="majorBidi" w:eastAsia="Times New Roman" w:hAnsiTheme="majorBidi" w:cstheme="majorBidi"/>
          <w:sz w:val="24"/>
          <w:szCs w:val="24"/>
        </w:rPr>
        <w:t>.</w:t>
      </w:r>
      <w:r w:rsidR="009B0535" w:rsidRPr="003B4580">
        <w:rPr>
          <w:rFonts w:asciiTheme="majorBidi" w:eastAsia="Times New Roman" w:hAnsiTheme="majorBidi" w:cstheme="majorBidi"/>
          <w:sz w:val="24"/>
          <w:szCs w:val="24"/>
        </w:rPr>
        <w:t xml:space="preserve"> </w:t>
      </w:r>
      <w:r w:rsidR="00944F34" w:rsidRPr="003B4580">
        <w:rPr>
          <w:rFonts w:asciiTheme="majorBidi" w:eastAsia="Times New Roman" w:hAnsiTheme="majorBidi" w:cstheme="majorBidi"/>
          <w:sz w:val="24"/>
          <w:szCs w:val="24"/>
        </w:rPr>
        <w:t xml:space="preserve">This </w:t>
      </w:r>
      <w:r w:rsidR="009B0535" w:rsidRPr="003B4580">
        <w:rPr>
          <w:rFonts w:asciiTheme="majorBidi" w:eastAsia="Times New Roman" w:hAnsiTheme="majorBidi" w:cstheme="majorBidi"/>
          <w:sz w:val="24"/>
          <w:szCs w:val="24"/>
        </w:rPr>
        <w:t>can be considered to be highly stressful for autistic young people</w:t>
      </w:r>
      <w:r w:rsidR="00944F34" w:rsidRPr="003B4580">
        <w:rPr>
          <w:rFonts w:asciiTheme="majorBidi" w:eastAsia="Times New Roman" w:hAnsiTheme="majorBidi" w:cstheme="majorBidi"/>
          <w:sz w:val="24"/>
          <w:szCs w:val="24"/>
        </w:rPr>
        <w:t xml:space="preserve"> if their sensory needs are not met. (Heselton, 2023)</w:t>
      </w:r>
      <w:r w:rsidR="009B0535" w:rsidRPr="003B4580">
        <w:rPr>
          <w:rFonts w:asciiTheme="majorBidi" w:eastAsia="Times New Roman" w:hAnsiTheme="majorBidi" w:cstheme="majorBidi"/>
          <w:sz w:val="24"/>
          <w:szCs w:val="24"/>
        </w:rPr>
        <w:t xml:space="preserve">. </w:t>
      </w:r>
      <w:r w:rsidR="00BC231B" w:rsidRPr="003B4580">
        <w:rPr>
          <w:rFonts w:asciiTheme="majorBidi" w:eastAsia="Times New Roman" w:hAnsiTheme="majorBidi" w:cstheme="majorBidi"/>
          <w:sz w:val="24"/>
          <w:szCs w:val="24"/>
        </w:rPr>
        <w:t xml:space="preserve">Experiencing extremely stressful and upsetting events can be described as trauma, however which events count as ‘traumatic’ can vary between individuals (Mind, 2020). As has been described above, young people with autism can experience significant stress and anxiety associated with attending school (Neal &amp; Frederickson, 2016; Tso &amp; Strnadová, 2017; O’Hagan, 2020; Tyler, 2016). </w:t>
      </w:r>
    </w:p>
    <w:p w14:paraId="127321AE" w14:textId="1936CD57" w:rsidR="00BC231B" w:rsidRPr="003B4580" w:rsidRDefault="00BC231B" w:rsidP="009B0535">
      <w:pPr>
        <w:spacing w:after="160" w:line="254"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Young people exposed to trauma are at risk for academic, social and emotional problems and experience decreased social competence and peer rejection (Kataoka et al, 2012). Kataoka et al (2012) found that intervening to support trauma can improve well-being and academic achievement. Trauma Informed Schools UK (TISUK) (2023) has developed training programmes to support schools to deliver early intervention against mental health issues such as anxiety that could lead to EBSA (Cohen and Bar</w:t>
      </w:r>
      <w:r w:rsidR="00ED6259" w:rsidRPr="003B4580">
        <w:rPr>
          <w:rFonts w:asciiTheme="majorBidi" w:eastAsia="Times New Roman" w:hAnsiTheme="majorBidi" w:cstheme="majorBidi"/>
          <w:sz w:val="24"/>
          <w:szCs w:val="24"/>
        </w:rPr>
        <w:t>r</w:t>
      </w:r>
      <w:r w:rsidRPr="003B4580">
        <w:rPr>
          <w:rFonts w:asciiTheme="majorBidi" w:eastAsia="Times New Roman" w:hAnsiTheme="majorBidi" w:cstheme="majorBidi"/>
          <w:sz w:val="24"/>
          <w:szCs w:val="24"/>
        </w:rPr>
        <w:t>on, 2021). Research has shown that when young people are not supported with their anxiety, they are more likely to experience significant school difficulties such as EBSA (Chian, 2022). This early intervention could reduce the number of children and young people who go on to experience more complex mental health issues and EBSA (Cohen and Bar</w:t>
      </w:r>
      <w:r w:rsidR="00ED6259" w:rsidRPr="003B4580">
        <w:rPr>
          <w:rFonts w:asciiTheme="majorBidi" w:eastAsia="Times New Roman" w:hAnsiTheme="majorBidi" w:cstheme="majorBidi"/>
          <w:sz w:val="24"/>
          <w:szCs w:val="24"/>
        </w:rPr>
        <w:t>r</w:t>
      </w:r>
      <w:r w:rsidRPr="003B4580">
        <w:rPr>
          <w:rFonts w:asciiTheme="majorBidi" w:eastAsia="Times New Roman" w:hAnsiTheme="majorBidi" w:cstheme="majorBidi"/>
          <w:sz w:val="24"/>
          <w:szCs w:val="24"/>
        </w:rPr>
        <w:t>on, 2021; TISUK, 2023).</w:t>
      </w:r>
      <w:r w:rsidR="009B0535" w:rsidRPr="003B4580">
        <w:rPr>
          <w:rFonts w:asciiTheme="majorBidi" w:eastAsia="Times New Roman" w:hAnsiTheme="majorBidi" w:cstheme="majorBidi"/>
          <w:sz w:val="24"/>
          <w:szCs w:val="24"/>
        </w:rPr>
        <w:t xml:space="preserve"> However, the research described above primarily focusses on neurotypical young people. There is currently a limited amount of research data which describes specifically how to support autistic young people to develop strategies to cope with adversity and trauma</w:t>
      </w:r>
      <w:r w:rsidR="00944F34" w:rsidRPr="003B4580">
        <w:rPr>
          <w:rFonts w:asciiTheme="majorBidi" w:eastAsia="Times New Roman" w:hAnsiTheme="majorBidi" w:cstheme="majorBidi"/>
          <w:sz w:val="24"/>
          <w:szCs w:val="24"/>
        </w:rPr>
        <w:t xml:space="preserve"> </w:t>
      </w:r>
      <w:r w:rsidR="009B0535" w:rsidRPr="003B4580">
        <w:rPr>
          <w:rFonts w:asciiTheme="majorBidi" w:eastAsia="Times New Roman" w:hAnsiTheme="majorBidi" w:cstheme="majorBidi"/>
          <w:sz w:val="24"/>
          <w:szCs w:val="24"/>
        </w:rPr>
        <w:t>(Heselton, 2023).</w:t>
      </w:r>
      <w:r w:rsidR="00944F34" w:rsidRPr="003B4580">
        <w:rPr>
          <w:rFonts w:asciiTheme="majorBidi" w:eastAsia="Times New Roman" w:hAnsiTheme="majorBidi" w:cstheme="majorBidi"/>
          <w:sz w:val="24"/>
          <w:szCs w:val="24"/>
        </w:rPr>
        <w:t xml:space="preserve"> This result of this is that autistic young people may not be well supported to cope with </w:t>
      </w:r>
      <w:r w:rsidR="00F72468" w:rsidRPr="003B4580">
        <w:rPr>
          <w:rFonts w:asciiTheme="majorBidi" w:eastAsia="Times New Roman" w:hAnsiTheme="majorBidi" w:cstheme="majorBidi"/>
          <w:sz w:val="24"/>
          <w:szCs w:val="24"/>
        </w:rPr>
        <w:t>adversity,</w:t>
      </w:r>
      <w:r w:rsidR="00944F34" w:rsidRPr="003B4580">
        <w:rPr>
          <w:rFonts w:asciiTheme="majorBidi" w:eastAsia="Times New Roman" w:hAnsiTheme="majorBidi" w:cstheme="majorBidi"/>
          <w:sz w:val="24"/>
          <w:szCs w:val="24"/>
        </w:rPr>
        <w:t xml:space="preserve"> and they may experience mental health problems such as anxiety as a result of that (Heselton, 2023).</w:t>
      </w:r>
    </w:p>
    <w:p w14:paraId="65DFC5C8" w14:textId="7C26E337" w:rsidR="00BC231B" w:rsidRPr="003B4580" w:rsidRDefault="00BC231B" w:rsidP="00BC231B">
      <w:pPr>
        <w:spacing w:after="160" w:line="254" w:lineRule="auto"/>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6</w:t>
      </w:r>
      <w:r w:rsidRPr="003B4580">
        <w:rPr>
          <w:rFonts w:asciiTheme="majorBidi" w:eastAsia="Times New Roman" w:hAnsiTheme="majorBidi" w:cstheme="majorBidi"/>
          <w:b/>
          <w:sz w:val="24"/>
          <w:szCs w:val="24"/>
        </w:rPr>
        <w:t xml:space="preserve"> EBSA and </w:t>
      </w:r>
      <w:r w:rsidR="00594F33"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 xml:space="preserve">eintegration into </w:t>
      </w:r>
      <w:r w:rsidR="00594F33" w:rsidRPr="003B4580">
        <w:rPr>
          <w:rFonts w:asciiTheme="majorBidi" w:eastAsia="Times New Roman" w:hAnsiTheme="majorBidi" w:cstheme="majorBidi"/>
          <w:b/>
          <w:sz w:val="24"/>
          <w:szCs w:val="24"/>
        </w:rPr>
        <w:t>E</w:t>
      </w:r>
      <w:r w:rsidRPr="003B4580">
        <w:rPr>
          <w:rFonts w:asciiTheme="majorBidi" w:eastAsia="Times New Roman" w:hAnsiTheme="majorBidi" w:cstheme="majorBidi"/>
          <w:b/>
          <w:sz w:val="24"/>
          <w:szCs w:val="24"/>
        </w:rPr>
        <w:t>ducation</w:t>
      </w:r>
    </w:p>
    <w:p w14:paraId="54B384FD" w14:textId="52309510" w:rsidR="00BC231B" w:rsidRPr="003B4580" w:rsidRDefault="00BC231B" w:rsidP="00BC231B">
      <w:pPr>
        <w:spacing w:after="160" w:line="254"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Over the last two years, literature has begun to emerge that investigates the most effective provision to support young people who have experienced EBSA to reintegrate into education. These findings are very similar to previously described findings related to the protective factors against EBSA. Halligan and Cryer (2022) describe these factors under two broad categories: interconnectivity and psychological safety. Interconnectivity involved the young people having trusting relationships with staff and strong peer relationships, as well as a sense of responsibility and autonomy within the setting. This category also included that it was important for staff to have a good understanding of the emotional and academic needs of the young people. Having psychological safety meant that the young people did not </w:t>
      </w:r>
      <w:r w:rsidR="00944F34" w:rsidRPr="003B4580">
        <w:rPr>
          <w:rFonts w:asciiTheme="majorBidi" w:eastAsia="Times New Roman" w:hAnsiTheme="majorBidi" w:cstheme="majorBidi"/>
          <w:sz w:val="24"/>
          <w:szCs w:val="24"/>
        </w:rPr>
        <w:t xml:space="preserve">feel that they were </w:t>
      </w:r>
      <w:r w:rsidRPr="003B4580">
        <w:rPr>
          <w:rFonts w:asciiTheme="majorBidi" w:eastAsia="Times New Roman" w:hAnsiTheme="majorBidi" w:cstheme="majorBidi"/>
          <w:sz w:val="24"/>
          <w:szCs w:val="24"/>
        </w:rPr>
        <w:t>experienc</w:t>
      </w:r>
      <w:r w:rsidR="00944F34" w:rsidRPr="003B4580">
        <w:rPr>
          <w:rFonts w:asciiTheme="majorBidi" w:eastAsia="Times New Roman" w:hAnsiTheme="majorBidi" w:cstheme="majorBidi"/>
          <w:sz w:val="24"/>
          <w:szCs w:val="24"/>
        </w:rPr>
        <w:t>ing</w:t>
      </w:r>
      <w:r w:rsidRPr="003B4580">
        <w:rPr>
          <w:rFonts w:asciiTheme="majorBidi" w:eastAsia="Times New Roman" w:hAnsiTheme="majorBidi" w:cstheme="majorBidi"/>
          <w:sz w:val="24"/>
          <w:szCs w:val="24"/>
        </w:rPr>
        <w:t xml:space="preserve"> bullying, exam times felt calm, the environment was smaller, and the staff were open minded and inclusive. Halligan and Cryer’s (2022) research took place in a special school with young people who had previously experienced EBSA, however, the factors that supported reintegration were much the same as have been found in research related to mainstream schools. </w:t>
      </w:r>
    </w:p>
    <w:p w14:paraId="0601B701" w14:textId="42E44A2E" w:rsidR="00BC231B" w:rsidRPr="003B4580" w:rsidRDefault="00BC231B" w:rsidP="00BC231B">
      <w:pPr>
        <w:spacing w:after="160" w:line="254"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O’Hagan et al (2022) added that it was helpful for reintegration if the young people were able to provide their voice to their support plan and if they felt a sense of belonging in school. It was also useful for them to create a plan for the future and/or goals to focus on whilst in school (Tamlyn, 2022). It was of benefit if the young people had a parent to advocate for them and if they had had some involvement with external agencies. Sawyer (2022) focussed on the needs of parents when a young person is experiencing EBSA. Young people were more likely to be reintegrated into education if parents felt adequately supported and understood in terms of their emotional needs related to the EBSA that their child experienced (Sawyer, 2022). Sawyer also found that relational and person-centred approaches support young people to re-engage with education; in addition, a gradual reintegration into school can be supportive to help young people to re-engage (Chian, 2022).</w:t>
      </w:r>
    </w:p>
    <w:p w14:paraId="0AD653B8" w14:textId="6C911A81" w:rsidR="00BC231B" w:rsidRPr="003B4580" w:rsidRDefault="00BC231B" w:rsidP="00BC231B">
      <w:pPr>
        <w:spacing w:after="160" w:line="254"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Chian (2022) described that teacher-reported barriers to providing effective support for young people either to reintegrate following a period of EBSA, or to prevent EBSA, include a lack of funding within school, bullying and young people struggling with the schoolwork. The teachers involved in </w:t>
      </w:r>
      <w:r w:rsidR="00ED6259" w:rsidRPr="003B4580">
        <w:rPr>
          <w:rFonts w:asciiTheme="majorBidi" w:eastAsia="Times New Roman" w:hAnsiTheme="majorBidi" w:cstheme="majorBidi"/>
          <w:sz w:val="24"/>
          <w:szCs w:val="24"/>
        </w:rPr>
        <w:t>Chian’s (2022)</w:t>
      </w:r>
      <w:r w:rsidRPr="003B4580">
        <w:rPr>
          <w:rFonts w:asciiTheme="majorBidi" w:eastAsia="Times New Roman" w:hAnsiTheme="majorBidi" w:cstheme="majorBidi"/>
          <w:sz w:val="24"/>
          <w:szCs w:val="24"/>
        </w:rPr>
        <w:t xml:space="preserve"> </w:t>
      </w:r>
      <w:r w:rsidR="00ED6259" w:rsidRPr="003B4580">
        <w:rPr>
          <w:rFonts w:asciiTheme="majorBidi" w:eastAsia="Times New Roman" w:hAnsiTheme="majorBidi" w:cstheme="majorBidi"/>
          <w:sz w:val="24"/>
          <w:szCs w:val="24"/>
        </w:rPr>
        <w:t>research</w:t>
      </w:r>
      <w:r w:rsidRPr="003B4580">
        <w:rPr>
          <w:rFonts w:asciiTheme="majorBidi" w:eastAsia="Times New Roman" w:hAnsiTheme="majorBidi" w:cstheme="majorBidi"/>
          <w:sz w:val="24"/>
          <w:szCs w:val="24"/>
        </w:rPr>
        <w:t xml:space="preserve"> also reported a number of within-family factors that were not discussed in other research in this area such as parental mental health, issues within the family (such as divorce or bereavement) and parents who the teachers perceived as ‘over-protective’ (Chian, 2022). Devine (2021) found that teachers were more likely to attribute EBSA to peer and home factors than school factors but that teachers who had had more experience of working with young people who had experienced EBSA were more likely to attribute EBSA to school factors.</w:t>
      </w:r>
    </w:p>
    <w:p w14:paraId="1E08B053" w14:textId="791CF4FF" w:rsidR="00BC231B" w:rsidRPr="003B4580" w:rsidRDefault="00BC231B" w:rsidP="00AA21E0">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7</w:t>
      </w:r>
      <w:r w:rsidRPr="003B4580">
        <w:rPr>
          <w:rFonts w:asciiTheme="majorBidi" w:eastAsia="Times New Roman" w:hAnsiTheme="majorBidi" w:cstheme="majorBidi"/>
          <w:b/>
          <w:sz w:val="24"/>
          <w:szCs w:val="24"/>
        </w:rPr>
        <w:t xml:space="preserve"> The </w:t>
      </w:r>
      <w:r w:rsidR="00594F33" w:rsidRPr="003B4580">
        <w:rPr>
          <w:rFonts w:asciiTheme="majorBidi" w:eastAsia="Times New Roman" w:hAnsiTheme="majorBidi" w:cstheme="majorBidi"/>
          <w:b/>
          <w:sz w:val="24"/>
          <w:szCs w:val="24"/>
        </w:rPr>
        <w:t>I</w:t>
      </w:r>
      <w:r w:rsidRPr="003B4580">
        <w:rPr>
          <w:rFonts w:asciiTheme="majorBidi" w:eastAsia="Times New Roman" w:hAnsiTheme="majorBidi" w:cstheme="majorBidi"/>
          <w:b/>
          <w:sz w:val="24"/>
          <w:szCs w:val="24"/>
        </w:rPr>
        <w:t xml:space="preserve">mportance of using </w:t>
      </w:r>
      <w:r w:rsidR="00594F33" w:rsidRPr="003B4580">
        <w:rPr>
          <w:rFonts w:asciiTheme="majorBidi" w:eastAsia="Times New Roman" w:hAnsiTheme="majorBidi" w:cstheme="majorBidi"/>
          <w:b/>
          <w:sz w:val="24"/>
          <w:szCs w:val="24"/>
        </w:rPr>
        <w:t>V</w:t>
      </w:r>
      <w:r w:rsidRPr="003B4580">
        <w:rPr>
          <w:rFonts w:asciiTheme="majorBidi" w:eastAsia="Times New Roman" w:hAnsiTheme="majorBidi" w:cstheme="majorBidi"/>
          <w:b/>
          <w:sz w:val="24"/>
          <w:szCs w:val="24"/>
        </w:rPr>
        <w:t xml:space="preserve">oice in </w:t>
      </w:r>
      <w:r w:rsidR="00594F33"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esearch</w:t>
      </w:r>
    </w:p>
    <w:p w14:paraId="36DACE1F" w14:textId="77777777" w:rsidR="00AA21E0" w:rsidRPr="003B4580" w:rsidRDefault="00AA21E0" w:rsidP="00BC231B">
      <w:pPr>
        <w:rPr>
          <w:rFonts w:asciiTheme="majorBidi" w:eastAsia="Times New Roman" w:hAnsiTheme="majorBidi" w:cstheme="majorBidi"/>
          <w:b/>
          <w:sz w:val="24"/>
          <w:szCs w:val="24"/>
        </w:rPr>
      </w:pPr>
    </w:p>
    <w:p w14:paraId="4E6128C2" w14:textId="5CF73220"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As described previously, voice from young people has been </w:t>
      </w:r>
      <w:r w:rsidR="00864335" w:rsidRPr="003B4580">
        <w:rPr>
          <w:rFonts w:asciiTheme="majorBidi" w:eastAsia="Times New Roman" w:hAnsiTheme="majorBidi" w:cstheme="majorBidi"/>
          <w:sz w:val="24"/>
          <w:szCs w:val="24"/>
        </w:rPr>
        <w:t>underrepresented</w:t>
      </w:r>
      <w:r w:rsidRPr="003B4580">
        <w:rPr>
          <w:rFonts w:asciiTheme="majorBidi" w:eastAsia="Times New Roman" w:hAnsiTheme="majorBidi" w:cstheme="majorBidi"/>
          <w:sz w:val="24"/>
          <w:szCs w:val="24"/>
        </w:rPr>
        <w:t xml:space="preserve"> in this area of research, with much of the knowledge coming from quantitative research and research with parents and teachers. Despite this, there is plenty of research which indicates that using voice in research is empowering for young people, particularly young people who are marginalised (Billington, 2000). The United Nations Convention on the Rights of the Child (UNCRC), Article 12, states that children should have the right “to express those views freely in all matters affecting the child” and that “the child shall in particular be provided the opportunity to be heard in any judicial and administrative proceedings affecting the child” (UNICEF, </w:t>
      </w:r>
      <w:r w:rsidRPr="003B4580">
        <w:rPr>
          <w:rFonts w:asciiTheme="majorBidi" w:eastAsia="Times New Roman" w:hAnsiTheme="majorBidi" w:cstheme="majorBidi"/>
          <w:sz w:val="24"/>
          <w:szCs w:val="24"/>
        </w:rPr>
        <w:lastRenderedPageBreak/>
        <w:t>1989, p.5). However, research has shown that compliance with Article 12 varies and can be tokenistic (Lundy, 2007). Lundy argues that there are three factors that influence adults to be reluctant to gather meaningful voice from young people. These are: that adults don’t believe that children and young people have the capacity to have a meaningful insight into their needs; adults may worry that giving young people more control in their educational experiences might undermine the authority of adults, and compliance with Article 12 can be seen as too much effort and too time consuming (Lundy, 2007). Similar views seem to be common in research related to children and young people, with research and policy development tending to prioritise people who are seen to be articulate and self-confident (Hadfield and Haw, 2001). Young people are often stereotyped as not having enough understanding of themselves or their experiences to be able to express themselves in a way that can be useful to or understood by policy makers or researchers (Billington, 2000; Hadfield and Haw, 2001). This is particularly evident in research related to children and young people with additional needs. Things that are written or said about young people by professionals, for example in reports, often claim or appear to be truths about the young person and then these ‘truths’ have power in the young person’s life (Billington 2000).</w:t>
      </w:r>
    </w:p>
    <w:p w14:paraId="006574B2" w14:textId="77777777" w:rsidR="00BC231B" w:rsidRPr="003B4580" w:rsidRDefault="00BC231B" w:rsidP="00BC231B">
      <w:pPr>
        <w:rPr>
          <w:rFonts w:asciiTheme="majorBidi" w:eastAsia="Times New Roman" w:hAnsiTheme="majorBidi" w:cstheme="majorBidi"/>
          <w:sz w:val="24"/>
          <w:szCs w:val="24"/>
        </w:rPr>
      </w:pPr>
    </w:p>
    <w:p w14:paraId="4F3A7873" w14:textId="236AC286" w:rsidR="00BC231B" w:rsidRPr="003B4580" w:rsidRDefault="00BC231B" w:rsidP="00635408">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can therefore be argued that when young people are spoken of or written about by professionals, they do not have ownership of this information. However, the information created, stored and distributed by the professional can be used to make decisions in that young person’s life. When young people are excluded from their data in this way, they can become disempowered in their own lives (Billington, 2000). By prioritising the voice of marginalised young people, their voice can be privileged over stories that have previously been dominant in their lives (Hadfield and Haw, 2001). In the case of this research, that might include their stories related to autism or EBSA. </w:t>
      </w:r>
      <w:r w:rsidR="00635408" w:rsidRPr="003B4580">
        <w:rPr>
          <w:rFonts w:asciiTheme="majorBidi" w:eastAsia="Times New Roman" w:hAnsiTheme="majorBidi" w:cstheme="majorBidi"/>
          <w:sz w:val="24"/>
          <w:szCs w:val="24"/>
        </w:rPr>
        <w:t>Young people can provide a unique perspective on teaching, learning and schooling (Cook-Sather, 2006) and u</w:t>
      </w:r>
      <w:r w:rsidRPr="003B4580">
        <w:rPr>
          <w:rFonts w:asciiTheme="majorBidi" w:eastAsia="Times New Roman" w:hAnsiTheme="majorBidi" w:cstheme="majorBidi"/>
          <w:sz w:val="24"/>
          <w:szCs w:val="24"/>
        </w:rPr>
        <w:t>sing voice in research can be empowering for young people and give them back ownership of their own story (White and Epston, 1990).</w:t>
      </w:r>
    </w:p>
    <w:p w14:paraId="112BBEEE" w14:textId="77777777" w:rsidR="00BC231B" w:rsidRPr="003B4580" w:rsidRDefault="00BC231B" w:rsidP="00BC231B">
      <w:pPr>
        <w:rPr>
          <w:rFonts w:asciiTheme="majorBidi" w:eastAsia="Times New Roman" w:hAnsiTheme="majorBidi" w:cstheme="majorBidi"/>
          <w:sz w:val="24"/>
          <w:szCs w:val="24"/>
        </w:rPr>
      </w:pPr>
    </w:p>
    <w:p w14:paraId="56486895" w14:textId="79AE938A"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Research has shown that all cases of EBSA are different and come about for different reasons, which means that it is important to hear the voices of young people experiencing EBSA so that professionals working with these young people can gain a better understanding of the issues affecting these them and the most effective ways to offer support (Baker</w:t>
      </w:r>
      <w:r w:rsidR="008C3D5C" w:rsidRPr="003B4580">
        <w:rPr>
          <w:rFonts w:asciiTheme="majorBidi" w:eastAsia="Times New Roman" w:hAnsiTheme="majorBidi" w:cstheme="majorBidi"/>
          <w:sz w:val="24"/>
          <w:szCs w:val="24"/>
        </w:rPr>
        <w:t xml:space="preserve"> and Bishop</w:t>
      </w:r>
      <w:r w:rsidRPr="003B4580">
        <w:rPr>
          <w:rFonts w:asciiTheme="majorBidi" w:eastAsia="Times New Roman" w:hAnsiTheme="majorBidi" w:cstheme="majorBidi"/>
          <w:sz w:val="24"/>
          <w:szCs w:val="24"/>
        </w:rPr>
        <w:t>, 201</w:t>
      </w:r>
      <w:r w:rsidR="008C3D5C" w:rsidRPr="003B4580">
        <w:rPr>
          <w:rFonts w:asciiTheme="majorBidi" w:eastAsia="Times New Roman" w:hAnsiTheme="majorBidi" w:cstheme="majorBidi"/>
          <w:sz w:val="24"/>
          <w:szCs w:val="24"/>
        </w:rPr>
        <w:t>5</w:t>
      </w:r>
      <w:r w:rsidRPr="003B4580">
        <w:rPr>
          <w:rFonts w:asciiTheme="majorBidi" w:eastAsia="Times New Roman" w:hAnsiTheme="majorBidi" w:cstheme="majorBidi"/>
          <w:sz w:val="24"/>
          <w:szCs w:val="24"/>
        </w:rPr>
        <w:t>). Autistic people often feel that their experiences are minimised by researchers and professionals who are not autistic (Lebenhagen, 2020). Professionals and researchers can mistakenly assume that young people, particularly young autistic people, are not able to advocate for themselves because of the difficulties they face with communication (Billington, 2000; Lebenhagen 2020). There is research that challenges this view by demonstrating that autistic young people are able to describe their needs in a research situation (Higgins, 2022; Whiting, 20</w:t>
      </w:r>
      <w:r w:rsidR="002432F0" w:rsidRPr="003B4580">
        <w:rPr>
          <w:rFonts w:asciiTheme="majorBidi" w:eastAsia="Times New Roman" w:hAnsiTheme="majorBidi" w:cstheme="majorBidi"/>
          <w:sz w:val="24"/>
          <w:szCs w:val="24"/>
        </w:rPr>
        <w:t>10</w:t>
      </w:r>
      <w:r w:rsidRPr="003B4580">
        <w:rPr>
          <w:rFonts w:asciiTheme="majorBidi" w:eastAsia="Times New Roman" w:hAnsiTheme="majorBidi" w:cstheme="majorBidi"/>
          <w:sz w:val="24"/>
          <w:szCs w:val="24"/>
        </w:rPr>
        <w:t>).</w:t>
      </w:r>
    </w:p>
    <w:p w14:paraId="32E0F7D8" w14:textId="77777777" w:rsidR="00BC231B" w:rsidRPr="003B4580" w:rsidRDefault="00BC231B" w:rsidP="00BC231B">
      <w:pPr>
        <w:rPr>
          <w:rFonts w:asciiTheme="majorBidi" w:eastAsia="Times New Roman" w:hAnsiTheme="majorBidi" w:cstheme="majorBidi"/>
          <w:sz w:val="24"/>
          <w:szCs w:val="24"/>
        </w:rPr>
      </w:pPr>
    </w:p>
    <w:p w14:paraId="7B90D987"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Lundy (2007) devised a model to ensure that young people’s voice is gathered in a meaningful way and that Article 12 of the UNCRC is implemented effectively. This model </w:t>
      </w:r>
      <w:r w:rsidRPr="003B4580">
        <w:rPr>
          <w:rFonts w:asciiTheme="majorBidi" w:eastAsia="Times New Roman" w:hAnsiTheme="majorBidi" w:cstheme="majorBidi"/>
          <w:sz w:val="24"/>
          <w:szCs w:val="24"/>
        </w:rPr>
        <w:lastRenderedPageBreak/>
        <w:t>requires consideration of space, voice, audience and influence. These items are described below:</w:t>
      </w:r>
    </w:p>
    <w:p w14:paraId="7EF61BDB" w14:textId="77777777" w:rsidR="00BC231B" w:rsidRPr="003B4580" w:rsidRDefault="00BC231B" w:rsidP="00866208">
      <w:pPr>
        <w:numPr>
          <w:ilvl w:val="0"/>
          <w:numId w:val="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Space - the young person needs an appropriate opportunity to express their views.</w:t>
      </w:r>
    </w:p>
    <w:p w14:paraId="42979EAA" w14:textId="77777777" w:rsidR="00BC231B" w:rsidRPr="003B4580" w:rsidRDefault="00BC231B" w:rsidP="00866208">
      <w:pPr>
        <w:numPr>
          <w:ilvl w:val="0"/>
          <w:numId w:val="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Voice - the young person should be facilitated to express their views.</w:t>
      </w:r>
    </w:p>
    <w:p w14:paraId="4DAEAE35" w14:textId="77777777" w:rsidR="00BC231B" w:rsidRPr="003B4580" w:rsidRDefault="00BC231B" w:rsidP="00866208">
      <w:pPr>
        <w:numPr>
          <w:ilvl w:val="0"/>
          <w:numId w:val="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Audience - the young person should be listened to.</w:t>
      </w:r>
    </w:p>
    <w:p w14:paraId="415E07E9" w14:textId="77777777" w:rsidR="00BC231B" w:rsidRPr="003B4580" w:rsidRDefault="00BC231B" w:rsidP="00866208">
      <w:pPr>
        <w:numPr>
          <w:ilvl w:val="0"/>
          <w:numId w:val="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Influence - the views of the young person should be acted upon as appropriate (with consideration to their age and maturity level).</w:t>
      </w:r>
    </w:p>
    <w:p w14:paraId="37669A2F" w14:textId="77777777" w:rsidR="009C6D9B" w:rsidRPr="003B4580" w:rsidRDefault="009C6D9B" w:rsidP="009C6D9B">
      <w:pPr>
        <w:ind w:left="720"/>
        <w:rPr>
          <w:rFonts w:asciiTheme="majorBidi" w:eastAsia="Times New Roman" w:hAnsiTheme="majorBidi" w:cstheme="majorBidi"/>
          <w:sz w:val="24"/>
          <w:szCs w:val="24"/>
        </w:rPr>
      </w:pPr>
    </w:p>
    <w:p w14:paraId="4F625B9F" w14:textId="7FF655EE"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this research, I aim to</w:t>
      </w:r>
      <w:r w:rsidR="00B45092" w:rsidRPr="003B4580">
        <w:rPr>
          <w:rFonts w:asciiTheme="majorBidi" w:eastAsia="Times New Roman" w:hAnsiTheme="majorBidi" w:cstheme="majorBidi"/>
          <w:sz w:val="24"/>
          <w:szCs w:val="24"/>
        </w:rPr>
        <w:t xml:space="preserve"> make use of Lundy’s model to</w:t>
      </w:r>
      <w:r w:rsidRPr="003B4580">
        <w:rPr>
          <w:rFonts w:asciiTheme="majorBidi" w:eastAsia="Times New Roman" w:hAnsiTheme="majorBidi" w:cstheme="majorBidi"/>
          <w:sz w:val="24"/>
          <w:szCs w:val="24"/>
        </w:rPr>
        <w:t xml:space="preserve"> provide a meaningful opportunity for young people to express their views related to their experiences at school and to be heard. As this research is shared, the views of the participants in this study will have an influence on how they and young people in a similar situation are understood and supported.</w:t>
      </w:r>
    </w:p>
    <w:p w14:paraId="0B61C4C5" w14:textId="77777777" w:rsidR="00BC231B" w:rsidRPr="003B4580" w:rsidRDefault="00BC231B" w:rsidP="00BC231B">
      <w:pPr>
        <w:rPr>
          <w:rFonts w:asciiTheme="majorBidi" w:eastAsia="Times New Roman" w:hAnsiTheme="majorBidi" w:cstheme="majorBidi"/>
          <w:sz w:val="24"/>
          <w:szCs w:val="24"/>
        </w:rPr>
      </w:pPr>
    </w:p>
    <w:p w14:paraId="40C68385" w14:textId="20181D4F"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response to my own professional experience and the information within this literature review, I have designed the following research questions with the aim of gathering and promoting the voice of young people with a diagnosis of autism and who have experienced anxiety related to attending school, which could be described as EBSA.</w:t>
      </w:r>
    </w:p>
    <w:p w14:paraId="1AB069DF" w14:textId="55FCA591"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2.</w:t>
      </w:r>
      <w:r w:rsidR="00AA21E0" w:rsidRPr="003B4580">
        <w:rPr>
          <w:rFonts w:asciiTheme="majorBidi" w:eastAsia="Times New Roman" w:hAnsiTheme="majorBidi" w:cstheme="majorBidi"/>
          <w:b/>
          <w:sz w:val="24"/>
          <w:szCs w:val="24"/>
        </w:rPr>
        <w:t>8</w:t>
      </w:r>
      <w:r w:rsidRPr="003B4580">
        <w:rPr>
          <w:rFonts w:asciiTheme="majorBidi" w:eastAsia="Times New Roman" w:hAnsiTheme="majorBidi" w:cstheme="majorBidi"/>
          <w:b/>
          <w:sz w:val="24"/>
          <w:szCs w:val="24"/>
        </w:rPr>
        <w:t xml:space="preserve"> Research Questions</w:t>
      </w:r>
    </w:p>
    <w:p w14:paraId="7CDA60B5" w14:textId="4E0635A0"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overarching research question for this project is: How have young people who have a diagnosis of </w:t>
      </w:r>
      <w:r w:rsidR="008C3D5C" w:rsidRPr="003B4580">
        <w:rPr>
          <w:rFonts w:asciiTheme="majorBidi" w:eastAsia="Times New Roman" w:hAnsiTheme="majorBidi" w:cstheme="majorBidi"/>
          <w:sz w:val="24"/>
          <w:szCs w:val="24"/>
        </w:rPr>
        <w:t>autism</w:t>
      </w:r>
      <w:r w:rsidRPr="003B4580">
        <w:rPr>
          <w:rFonts w:asciiTheme="majorBidi" w:eastAsia="Times New Roman" w:hAnsiTheme="majorBidi" w:cstheme="majorBidi"/>
          <w:sz w:val="24"/>
          <w:szCs w:val="24"/>
        </w:rPr>
        <w:t>, and who have issues with school attendance that could be described as EBSA, experienced attending both mainstream and specialist schools</w:t>
      </w:r>
      <w:r w:rsidR="00864335" w:rsidRPr="003B4580">
        <w:rPr>
          <w:rFonts w:asciiTheme="majorBidi" w:eastAsia="Times New Roman" w:hAnsiTheme="majorBidi" w:cstheme="majorBidi"/>
          <w:sz w:val="24"/>
          <w:szCs w:val="24"/>
        </w:rPr>
        <w:t xml:space="preserve"> and the transition between the two</w:t>
      </w:r>
      <w:r w:rsidRPr="003B4580">
        <w:rPr>
          <w:rFonts w:asciiTheme="majorBidi" w:eastAsia="Times New Roman" w:hAnsiTheme="majorBidi" w:cstheme="majorBidi"/>
          <w:sz w:val="24"/>
          <w:szCs w:val="24"/>
        </w:rPr>
        <w:t xml:space="preserve">? </w:t>
      </w:r>
    </w:p>
    <w:p w14:paraId="60BCF1A5"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sub questions within this are as follows:</w:t>
      </w:r>
    </w:p>
    <w:p w14:paraId="4B8F2460" w14:textId="7248B8A2" w:rsidR="00BC231B" w:rsidRPr="003B4580" w:rsidRDefault="00BC231B" w:rsidP="00866208">
      <w:pPr>
        <w:numPr>
          <w:ilvl w:val="0"/>
          <w:numId w:val="4"/>
        </w:numPr>
        <w:spacing w:before="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How have young people, currently attending a specialist setting who have a diagnosis of </w:t>
      </w:r>
      <w:r w:rsidR="008C3D5C" w:rsidRPr="003B4580">
        <w:rPr>
          <w:rFonts w:asciiTheme="majorBidi" w:eastAsia="Times New Roman" w:hAnsiTheme="majorBidi" w:cstheme="majorBidi"/>
          <w:sz w:val="24"/>
          <w:szCs w:val="24"/>
        </w:rPr>
        <w:t>autism</w:t>
      </w:r>
      <w:r w:rsidRPr="003B4580">
        <w:rPr>
          <w:rFonts w:asciiTheme="majorBidi" w:eastAsia="Times New Roman" w:hAnsiTheme="majorBidi" w:cstheme="majorBidi"/>
          <w:sz w:val="24"/>
          <w:szCs w:val="24"/>
        </w:rPr>
        <w:t>, and have issues with school attendance that could be described as EBSA, experienced mainstream school?</w:t>
      </w:r>
    </w:p>
    <w:p w14:paraId="4D73641F" w14:textId="77777777" w:rsidR="00BC231B" w:rsidRPr="003B4580" w:rsidRDefault="00BC231B" w:rsidP="00866208">
      <w:pPr>
        <w:numPr>
          <w:ilvl w:val="0"/>
          <w:numId w:val="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How have these young people, who have gone on to specialist settings, experienced their transition?</w:t>
      </w:r>
    </w:p>
    <w:p w14:paraId="5ED4CCA8" w14:textId="77777777" w:rsidR="00BC231B" w:rsidRPr="003B4580" w:rsidRDefault="00BC231B" w:rsidP="00866208">
      <w:pPr>
        <w:numPr>
          <w:ilvl w:val="0"/>
          <w:numId w:val="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How have these young people experienced attending a specialist setting?</w:t>
      </w:r>
    </w:p>
    <w:p w14:paraId="24BC293E" w14:textId="09A1647E" w:rsidR="00BC231B" w:rsidRPr="003B4580" w:rsidRDefault="00BC231B" w:rsidP="00866208">
      <w:pPr>
        <w:numPr>
          <w:ilvl w:val="0"/>
          <w:numId w:val="4"/>
        </w:numPr>
        <w:spacing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What can we learn from these young people and their experiences</w:t>
      </w:r>
      <w:r w:rsidR="00864335" w:rsidRPr="003B4580">
        <w:rPr>
          <w:rFonts w:asciiTheme="majorBidi" w:eastAsia="Times New Roman" w:hAnsiTheme="majorBidi" w:cstheme="majorBidi"/>
          <w:sz w:val="24"/>
          <w:szCs w:val="24"/>
        </w:rPr>
        <w:t xml:space="preserve"> of mainstream school, specialist school and their transition between the two</w:t>
      </w:r>
      <w:r w:rsidRPr="003B4580">
        <w:rPr>
          <w:rFonts w:asciiTheme="majorBidi" w:eastAsia="Times New Roman" w:hAnsiTheme="majorBidi" w:cstheme="majorBidi"/>
          <w:sz w:val="24"/>
          <w:szCs w:val="24"/>
        </w:rPr>
        <w:t>?</w:t>
      </w:r>
    </w:p>
    <w:p w14:paraId="6186EBB0" w14:textId="77777777" w:rsidR="00BC231B" w:rsidRPr="003B4580" w:rsidRDefault="00BC231B" w:rsidP="00BC231B">
      <w:pPr>
        <w:spacing w:after="160" w:line="254" w:lineRule="auto"/>
        <w:rPr>
          <w:rFonts w:asciiTheme="majorBidi" w:eastAsia="Times New Roman" w:hAnsiTheme="majorBidi" w:cstheme="majorBidi"/>
          <w:sz w:val="24"/>
          <w:szCs w:val="24"/>
        </w:rPr>
      </w:pPr>
    </w:p>
    <w:p w14:paraId="100CB9AC" w14:textId="77777777" w:rsidR="00BC231B" w:rsidRPr="003B4580" w:rsidRDefault="00BC231B" w:rsidP="00BC231B">
      <w:pPr>
        <w:spacing w:after="160" w:line="254" w:lineRule="auto"/>
        <w:rPr>
          <w:rFonts w:asciiTheme="majorBidi" w:eastAsia="Times New Roman" w:hAnsiTheme="majorBidi" w:cstheme="majorBidi"/>
          <w:sz w:val="24"/>
          <w:szCs w:val="24"/>
        </w:rPr>
      </w:pPr>
    </w:p>
    <w:p w14:paraId="533BC331" w14:textId="77777777" w:rsidR="00BC231B" w:rsidRPr="003B4580" w:rsidRDefault="00BC231B" w:rsidP="00BC231B">
      <w:pPr>
        <w:spacing w:after="160" w:line="254" w:lineRule="auto"/>
        <w:rPr>
          <w:rFonts w:asciiTheme="majorBidi" w:eastAsia="Times New Roman" w:hAnsiTheme="majorBidi" w:cstheme="majorBidi"/>
          <w:sz w:val="24"/>
          <w:szCs w:val="24"/>
        </w:rPr>
      </w:pPr>
      <w:r w:rsidRPr="003B4580">
        <w:rPr>
          <w:rFonts w:asciiTheme="majorBidi" w:hAnsiTheme="majorBidi" w:cstheme="majorBidi"/>
          <w:sz w:val="24"/>
          <w:szCs w:val="24"/>
        </w:rPr>
        <w:br w:type="page"/>
      </w:r>
    </w:p>
    <w:p w14:paraId="65AA3880" w14:textId="77777777"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 xml:space="preserve">Chapter 3: Methodology  </w:t>
      </w:r>
    </w:p>
    <w:p w14:paraId="4E466D27" w14:textId="77777777" w:rsidR="00BC231B" w:rsidRPr="003B4580" w:rsidRDefault="00BC231B" w:rsidP="00BC231B">
      <w:pPr>
        <w:spacing w:before="240" w:after="240"/>
        <w:rPr>
          <w:rFonts w:asciiTheme="majorBidi" w:eastAsia="Times New Roman" w:hAnsiTheme="majorBidi" w:cstheme="majorBidi"/>
          <w:b/>
          <w:i/>
          <w:sz w:val="24"/>
          <w:szCs w:val="24"/>
        </w:rPr>
      </w:pPr>
      <w:r w:rsidRPr="003B4580">
        <w:rPr>
          <w:rFonts w:asciiTheme="majorBidi" w:eastAsia="Times New Roman" w:hAnsiTheme="majorBidi" w:cstheme="majorBidi"/>
          <w:b/>
          <w:sz w:val="24"/>
          <w:szCs w:val="24"/>
        </w:rPr>
        <w:t>3.1 Positionality</w:t>
      </w:r>
    </w:p>
    <w:p w14:paraId="09AC832F" w14:textId="163A1C08" w:rsidR="00CF5CAA" w:rsidRPr="003B4580" w:rsidRDefault="00D057D8"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When considering the positionality of a piece of research, it is important to take a reflexive approach and consider one’s own experiences and how they impact on the research design (Holmes, 2020). As described in the introduction, my background is as a teacher in a specialist school. It struck me, during this role, how unfair it seemed that my students were not afforded the same educational opportunities as other young people. This was the first time that I had knowingly encountered cases of anxiety related to attending school that could be described as EBSA and it seemed to me at that time that other professionals were also unaware of this phenomenon. EBSA is now a growing area of research however research linking autism and EBSA is still in </w:t>
      </w:r>
      <w:r w:rsidR="0078687C" w:rsidRPr="003B4580">
        <w:rPr>
          <w:rFonts w:asciiTheme="majorBidi" w:eastAsia="Times New Roman" w:hAnsiTheme="majorBidi" w:cstheme="majorBidi"/>
          <w:sz w:val="24"/>
          <w:szCs w:val="24"/>
        </w:rPr>
        <w:t>its</w:t>
      </w:r>
      <w:r w:rsidRPr="003B4580">
        <w:rPr>
          <w:rFonts w:asciiTheme="majorBidi" w:eastAsia="Times New Roman" w:hAnsiTheme="majorBidi" w:cstheme="majorBidi"/>
          <w:sz w:val="24"/>
          <w:szCs w:val="24"/>
        </w:rPr>
        <w:t xml:space="preserve"> infancy</w:t>
      </w:r>
      <w:r w:rsidR="0078687C" w:rsidRPr="003B4580">
        <w:rPr>
          <w:rFonts w:asciiTheme="majorBidi" w:eastAsia="Times New Roman" w:hAnsiTheme="majorBidi" w:cstheme="majorBidi"/>
          <w:sz w:val="24"/>
          <w:szCs w:val="24"/>
        </w:rPr>
        <w:t xml:space="preserve"> and within that, there is limited voice from young people.</w:t>
      </w:r>
      <w:r w:rsidRPr="003B4580">
        <w:rPr>
          <w:rFonts w:asciiTheme="majorBidi" w:eastAsia="Times New Roman" w:hAnsiTheme="majorBidi" w:cstheme="majorBidi"/>
          <w:sz w:val="24"/>
          <w:szCs w:val="24"/>
        </w:rPr>
        <w:t xml:space="preserve"> </w:t>
      </w:r>
    </w:p>
    <w:p w14:paraId="7ED64529" w14:textId="42B3E031" w:rsidR="00BC231B" w:rsidRPr="003B4580" w:rsidRDefault="00BC231B" w:rsidP="00BC231B">
      <w:pPr>
        <w:spacing w:before="240" w:after="240"/>
        <w:rPr>
          <w:rFonts w:asciiTheme="majorBidi" w:eastAsia="Times New Roman" w:hAnsiTheme="majorBidi" w:cstheme="majorBidi"/>
          <w:i/>
          <w:sz w:val="24"/>
          <w:szCs w:val="24"/>
        </w:rPr>
      </w:pPr>
      <w:r w:rsidRPr="003B4580">
        <w:rPr>
          <w:rFonts w:asciiTheme="majorBidi" w:eastAsia="Times New Roman" w:hAnsiTheme="majorBidi" w:cstheme="majorBidi"/>
          <w:sz w:val="24"/>
          <w:szCs w:val="24"/>
        </w:rPr>
        <w:t xml:space="preserve">My research takes a social constructionist approach. According to Berger and Luckmann (1966), social constructionism </w:t>
      </w:r>
      <w:r w:rsidR="00D760B9" w:rsidRPr="003B4580">
        <w:rPr>
          <w:rFonts w:asciiTheme="majorBidi" w:eastAsia="Times New Roman" w:hAnsiTheme="majorBidi" w:cstheme="majorBidi"/>
          <w:sz w:val="24"/>
          <w:szCs w:val="24"/>
        </w:rPr>
        <w:t>makes the assumption</w:t>
      </w:r>
      <w:r w:rsidRPr="003B4580">
        <w:rPr>
          <w:rFonts w:asciiTheme="majorBidi" w:eastAsia="Times New Roman" w:hAnsiTheme="majorBidi" w:cstheme="majorBidi"/>
          <w:sz w:val="24"/>
          <w:szCs w:val="24"/>
        </w:rPr>
        <w:t xml:space="preserve"> that there is no such thing as objective reality. Someone with a</w:t>
      </w:r>
      <w:r w:rsidR="00D760B9" w:rsidRPr="003B4580">
        <w:rPr>
          <w:rFonts w:asciiTheme="majorBidi" w:eastAsia="Times New Roman" w:hAnsiTheme="majorBidi" w:cstheme="majorBidi"/>
          <w:sz w:val="24"/>
          <w:szCs w:val="24"/>
        </w:rPr>
        <w:t xml:space="preserve">n alternative </w:t>
      </w:r>
      <w:r w:rsidRPr="003B4580">
        <w:rPr>
          <w:rFonts w:asciiTheme="majorBidi" w:eastAsia="Times New Roman" w:hAnsiTheme="majorBidi" w:cstheme="majorBidi"/>
          <w:sz w:val="24"/>
          <w:szCs w:val="24"/>
        </w:rPr>
        <w:t xml:space="preserve">perspective or </w:t>
      </w:r>
      <w:r w:rsidR="00D760B9" w:rsidRPr="003B4580">
        <w:rPr>
          <w:rFonts w:asciiTheme="majorBidi" w:eastAsia="Times New Roman" w:hAnsiTheme="majorBidi" w:cstheme="majorBidi"/>
          <w:sz w:val="24"/>
          <w:szCs w:val="24"/>
        </w:rPr>
        <w:t xml:space="preserve">particular </w:t>
      </w:r>
      <w:r w:rsidRPr="003B4580">
        <w:rPr>
          <w:rFonts w:asciiTheme="majorBidi" w:eastAsia="Times New Roman" w:hAnsiTheme="majorBidi" w:cstheme="majorBidi"/>
          <w:sz w:val="24"/>
          <w:szCs w:val="24"/>
        </w:rPr>
        <w:t xml:space="preserve">bias may interpret the same phenomenon </w:t>
      </w:r>
      <w:r w:rsidR="00923DBB" w:rsidRPr="003B4580">
        <w:rPr>
          <w:rFonts w:asciiTheme="majorBidi" w:eastAsia="Times New Roman" w:hAnsiTheme="majorBidi" w:cstheme="majorBidi"/>
          <w:sz w:val="24"/>
          <w:szCs w:val="24"/>
        </w:rPr>
        <w:t>in a completely different way</w:t>
      </w:r>
      <w:r w:rsidRPr="003B4580">
        <w:rPr>
          <w:rFonts w:asciiTheme="majorBidi" w:eastAsia="Times New Roman" w:hAnsiTheme="majorBidi" w:cstheme="majorBidi"/>
          <w:sz w:val="24"/>
          <w:szCs w:val="24"/>
        </w:rPr>
        <w:t xml:space="preserve"> (Burr, 2003). </w:t>
      </w:r>
      <w:r w:rsidR="00923DBB" w:rsidRPr="003B4580">
        <w:rPr>
          <w:rFonts w:asciiTheme="majorBidi" w:eastAsia="Times New Roman" w:hAnsiTheme="majorBidi" w:cstheme="majorBidi"/>
          <w:sz w:val="24"/>
          <w:szCs w:val="24"/>
        </w:rPr>
        <w:t>From the perspective of</w:t>
      </w:r>
      <w:r w:rsidRPr="003B4580">
        <w:rPr>
          <w:rFonts w:asciiTheme="majorBidi" w:eastAsia="Times New Roman" w:hAnsiTheme="majorBidi" w:cstheme="majorBidi"/>
          <w:sz w:val="24"/>
          <w:szCs w:val="24"/>
        </w:rPr>
        <w:t xml:space="preserve"> social constructionism, when people </w:t>
      </w:r>
      <w:r w:rsidR="00D760B9" w:rsidRPr="003B4580">
        <w:rPr>
          <w:rFonts w:asciiTheme="majorBidi" w:eastAsia="Times New Roman" w:hAnsiTheme="majorBidi" w:cstheme="majorBidi"/>
          <w:sz w:val="24"/>
          <w:szCs w:val="24"/>
        </w:rPr>
        <w:t>communicate</w:t>
      </w:r>
      <w:r w:rsidRPr="003B4580">
        <w:rPr>
          <w:rFonts w:asciiTheme="majorBidi" w:eastAsia="Times New Roman" w:hAnsiTheme="majorBidi" w:cstheme="majorBidi"/>
          <w:sz w:val="24"/>
          <w:szCs w:val="24"/>
        </w:rPr>
        <w:t>, they share their knowledge</w:t>
      </w:r>
      <w:r w:rsidR="00D760B9" w:rsidRPr="003B4580">
        <w:rPr>
          <w:rFonts w:asciiTheme="majorBidi" w:eastAsia="Times New Roman" w:hAnsiTheme="majorBidi" w:cstheme="majorBidi"/>
          <w:sz w:val="24"/>
          <w:szCs w:val="24"/>
        </w:rPr>
        <w:t xml:space="preserve"> and their understanding of the world</w:t>
      </w:r>
      <w:r w:rsidRPr="003B4580">
        <w:rPr>
          <w:rFonts w:asciiTheme="majorBidi" w:eastAsia="Times New Roman" w:hAnsiTheme="majorBidi" w:cstheme="majorBidi"/>
          <w:sz w:val="24"/>
          <w:szCs w:val="24"/>
        </w:rPr>
        <w:t>, and the world as they understand it is constructed through language</w:t>
      </w:r>
      <w:r w:rsidR="00D760B9" w:rsidRPr="003B4580">
        <w:rPr>
          <w:rFonts w:asciiTheme="majorBidi" w:eastAsia="Times New Roman" w:hAnsiTheme="majorBidi" w:cstheme="majorBidi"/>
          <w:sz w:val="24"/>
          <w:szCs w:val="24"/>
        </w:rPr>
        <w:t xml:space="preserve"> between people</w:t>
      </w:r>
      <w:r w:rsidRPr="003B4580">
        <w:rPr>
          <w:rFonts w:asciiTheme="majorBidi" w:eastAsia="Times New Roman" w:hAnsiTheme="majorBidi" w:cstheme="majorBidi"/>
          <w:sz w:val="24"/>
          <w:szCs w:val="24"/>
        </w:rPr>
        <w:t xml:space="preserve"> (Burr, 2003). Narrative research is understood to be a co-construction of knowledge between the researcher and the participant (Bold, 2012) in which an understanding of experience is developed through the telling (and hearing) of stories. </w:t>
      </w:r>
    </w:p>
    <w:p w14:paraId="7D28277B" w14:textId="22A6C2BF"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philosophy behind my research could also be described as humanistic, because I aim to </w:t>
      </w:r>
      <w:r w:rsidR="00D760B9" w:rsidRPr="003B4580">
        <w:rPr>
          <w:rFonts w:asciiTheme="majorBidi" w:eastAsia="Times New Roman" w:hAnsiTheme="majorBidi" w:cstheme="majorBidi"/>
          <w:sz w:val="24"/>
          <w:szCs w:val="24"/>
        </w:rPr>
        <w:t>gain an understanding of the</w:t>
      </w:r>
      <w:r w:rsidRPr="003B4580">
        <w:rPr>
          <w:rFonts w:asciiTheme="majorBidi" w:eastAsia="Times New Roman" w:hAnsiTheme="majorBidi" w:cstheme="majorBidi"/>
          <w:sz w:val="24"/>
          <w:szCs w:val="24"/>
        </w:rPr>
        <w:t xml:space="preserve"> experience</w:t>
      </w:r>
      <w:r w:rsidR="00D760B9" w:rsidRPr="003B4580">
        <w:rPr>
          <w:rFonts w:asciiTheme="majorBidi" w:eastAsia="Times New Roman" w:hAnsiTheme="majorBidi" w:cstheme="majorBidi"/>
          <w:sz w:val="24"/>
          <w:szCs w:val="24"/>
        </w:rPr>
        <w:t>s</w:t>
      </w:r>
      <w:r w:rsidRPr="003B4580">
        <w:rPr>
          <w:rFonts w:asciiTheme="majorBidi" w:eastAsia="Times New Roman" w:hAnsiTheme="majorBidi" w:cstheme="majorBidi"/>
          <w:sz w:val="24"/>
          <w:szCs w:val="24"/>
        </w:rPr>
        <w:t xml:space="preserve"> of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in a deep and holistic way (Schneider et al, 2014).  Humanist theory assumes that the ‘human’ is able to tell their own story, however, within narrative research, stories are perceived to be potentially constrained by more dominant narratives surrounding them (White and Epston, 1990), which for the young people participating in my research might be their diagnosis of autism, or what they have been told about themselves by those in a position of power. It is hard to establish how much agency a person might have to tell their own story within these constraints. Despite this, narrative interviews tend to encourage the participants to tell their stories in their own way, uninterrupted by the researcher (Anderson and Kirkpatrick, 2016). This means that the researcher should have few expectations about the outcomes of a narrative interview (Schneider et al, 2014). Within this research, then, I wish to encourage the participants to share their own stories about their experiences as freely as they are able to.</w:t>
      </w:r>
      <w:r w:rsidR="0078687C" w:rsidRPr="003B4580">
        <w:rPr>
          <w:rFonts w:asciiTheme="majorBidi" w:eastAsia="Times New Roman" w:hAnsiTheme="majorBidi" w:cstheme="majorBidi"/>
          <w:sz w:val="24"/>
          <w:szCs w:val="24"/>
        </w:rPr>
        <w:t xml:space="preserve"> This is important to me because from my own experiences (described above)</w:t>
      </w:r>
      <w:r w:rsidR="00E63C50" w:rsidRPr="003B4580">
        <w:rPr>
          <w:rFonts w:asciiTheme="majorBidi" w:eastAsia="Times New Roman" w:hAnsiTheme="majorBidi" w:cstheme="majorBidi"/>
          <w:sz w:val="24"/>
          <w:szCs w:val="24"/>
        </w:rPr>
        <w:t>,</w:t>
      </w:r>
      <w:r w:rsidR="0078687C" w:rsidRPr="003B4580">
        <w:rPr>
          <w:rFonts w:asciiTheme="majorBidi" w:eastAsia="Times New Roman" w:hAnsiTheme="majorBidi" w:cstheme="majorBidi"/>
          <w:sz w:val="24"/>
          <w:szCs w:val="24"/>
        </w:rPr>
        <w:t xml:space="preserve"> I have observed that young people are able to talk about their educational experiences and that it is powerful to hear those voices. </w:t>
      </w:r>
    </w:p>
    <w:p w14:paraId="087FA7FA" w14:textId="77777777"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3.2 Method</w:t>
      </w:r>
    </w:p>
    <w:p w14:paraId="245BD2E6" w14:textId="1018388A"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I have chosen a qualitative approach in order to gain a deeper understanding of participants' experiences than I would using quantitative research (Anderson and Kirkpatrick, 2016). The literature related to the topic of this research already contains a large volume of quantitative data and very little of this has been gathered from young people themselves (Higgins, 2022). I decided that narrative research would provide the opportunity to promote the voices of young people because narrative interviewing positions the participant as a storyteller and the agenda of the interview is changeable depending on the experiences of the participant and the stories they wish to share (Hollway and Jefferson, 2000). Narrative interviews can provide a means of collecting people’s stories about their experiences and prioritising their perspectives despite the constraints imposed by the dominant narratives by which they are surrounded (Anderson and Kirkpatrick, 2016). In narrative interviews, the participants are able to lead the direction of the interview and therefore have some control over the content (Anderson and Kirkpatrick, 2016). The stories that result from narrative interviews can therefore provide a means to gain a deeper understanding of the participants’ experience (Hollway and Jefferson, 2000). I have chosen this method of research for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because their voice seems to be</w:t>
      </w:r>
      <w:r w:rsidR="00FF6F38" w:rsidRPr="003B4580">
        <w:rPr>
          <w:rFonts w:asciiTheme="majorBidi" w:eastAsia="Times New Roman" w:hAnsiTheme="majorBidi" w:cstheme="majorBidi"/>
          <w:sz w:val="24"/>
          <w:szCs w:val="24"/>
        </w:rPr>
        <w:t xml:space="preserve"> less visible</w:t>
      </w:r>
      <w:r w:rsidRPr="003B4580">
        <w:rPr>
          <w:rFonts w:asciiTheme="majorBidi" w:eastAsia="Times New Roman" w:hAnsiTheme="majorBidi" w:cstheme="majorBidi"/>
          <w:sz w:val="24"/>
          <w:szCs w:val="24"/>
        </w:rPr>
        <w:t xml:space="preserve"> in the existing literature in this area. Although Hollway and Jefferson</w:t>
      </w:r>
      <w:r w:rsidR="00B03CA6" w:rsidRPr="003B4580">
        <w:rPr>
          <w:rFonts w:asciiTheme="majorBidi" w:eastAsia="Times New Roman" w:hAnsiTheme="majorBidi" w:cstheme="majorBidi"/>
          <w:sz w:val="24"/>
          <w:szCs w:val="24"/>
        </w:rPr>
        <w:t xml:space="preserve"> (2000)</w:t>
      </w:r>
      <w:r w:rsidRPr="003B4580">
        <w:rPr>
          <w:rFonts w:asciiTheme="majorBidi" w:eastAsia="Times New Roman" w:hAnsiTheme="majorBidi" w:cstheme="majorBidi"/>
          <w:sz w:val="24"/>
          <w:szCs w:val="24"/>
        </w:rPr>
        <w:t xml:space="preserve"> make explicit their psychoanalytic understanding of narrative research, it is not my </w:t>
      </w:r>
      <w:r w:rsidR="00406335" w:rsidRPr="003B4580">
        <w:rPr>
          <w:rFonts w:asciiTheme="majorBidi" w:eastAsia="Times New Roman" w:hAnsiTheme="majorBidi" w:cstheme="majorBidi"/>
          <w:sz w:val="24"/>
          <w:szCs w:val="24"/>
        </w:rPr>
        <w:t>intention to</w:t>
      </w:r>
      <w:r w:rsidRPr="003B4580">
        <w:rPr>
          <w:rFonts w:asciiTheme="majorBidi" w:eastAsia="Times New Roman" w:hAnsiTheme="majorBidi" w:cstheme="majorBidi"/>
          <w:sz w:val="24"/>
          <w:szCs w:val="24"/>
        </w:rPr>
        <w:t xml:space="preserve"> go so far as to introduce this thinking within my study as I would be cautious about </w:t>
      </w:r>
      <w:r w:rsidR="007B716E" w:rsidRPr="003B4580">
        <w:rPr>
          <w:rFonts w:asciiTheme="majorBidi" w:eastAsia="Times New Roman" w:hAnsiTheme="majorBidi" w:cstheme="majorBidi"/>
          <w:sz w:val="24"/>
          <w:szCs w:val="24"/>
        </w:rPr>
        <w:t>a psycho</w:t>
      </w:r>
      <w:r w:rsidRPr="003B4580">
        <w:rPr>
          <w:rFonts w:asciiTheme="majorBidi" w:eastAsia="Times New Roman" w:hAnsiTheme="majorBidi" w:cstheme="majorBidi"/>
          <w:sz w:val="24"/>
          <w:szCs w:val="24"/>
        </w:rPr>
        <w:t>-analytical approach also becoming a, "...master narrative that demands absolute obedience once it has been allowed in'' (Parker, 2005, p108). Rather, I have been drawn more to the open nature of their methodological approach as it seems to maximise opportunities for the participants to have agency within the telling of their own story.</w:t>
      </w:r>
    </w:p>
    <w:p w14:paraId="71B69A6B" w14:textId="42C9E2AA"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chose to collect narratives from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using interviews because it struck me as the most ethical way to gather information on this topic. I would be asking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to produce a large volume of data for analysis so to ask for a written narrative in the form of a diary (or similar) seemed unfair and would have placed the responsibility of gathering the data on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I was also aware that it was likely that the participants in this study might have spent some time out of school and may not feel confident in their writing. A writing task may also have led to the participants reliving the experience alone, without support (Bold, 2012).</w:t>
      </w:r>
    </w:p>
    <w:p w14:paraId="054EE50C" w14:textId="62B94E42" w:rsidR="00BC231B" w:rsidRPr="003B4580" w:rsidRDefault="00BC231B" w:rsidP="000E685F">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Narrative interviewing has been described as a method through which a story (or narrative) is generated through conversation between the researchers and the participant (Hollway and Jefferson, 2000; Kartch, 2017). It could be argued that a more structured approach to interviewing could be presumptuous about the participants' experience and limit their responses to the specific themes and experiences that the researcher chooses to ask about (Bold, 2012; Hollway and Jefferson, 2000). </w:t>
      </w:r>
      <w:r w:rsidR="000E685F" w:rsidRPr="003B4580">
        <w:rPr>
          <w:rFonts w:asciiTheme="majorBidi" w:eastAsia="Times New Roman" w:hAnsiTheme="majorBidi" w:cstheme="majorBidi"/>
          <w:sz w:val="24"/>
          <w:szCs w:val="24"/>
        </w:rPr>
        <w:t>Story telling has the potential to be challenge taken for granted meaning by deconstructing existing values and beliefs about a person or their experience (Pino Gavidia and Adu, 2022). By</w:t>
      </w:r>
      <w:r w:rsidRPr="003B4580">
        <w:rPr>
          <w:rFonts w:asciiTheme="majorBidi" w:eastAsia="Times New Roman" w:hAnsiTheme="majorBidi" w:cstheme="majorBidi"/>
          <w:sz w:val="24"/>
          <w:szCs w:val="24"/>
        </w:rPr>
        <w:t xml:space="preserve"> using a</w:t>
      </w:r>
      <w:r w:rsidR="000E685F" w:rsidRPr="003B4580">
        <w:rPr>
          <w:rFonts w:asciiTheme="majorBidi" w:eastAsia="Times New Roman" w:hAnsiTheme="majorBidi" w:cstheme="majorBidi"/>
          <w:sz w:val="24"/>
          <w:szCs w:val="24"/>
        </w:rPr>
        <w:t>n</w:t>
      </w:r>
      <w:r w:rsidRPr="003B4580">
        <w:rPr>
          <w:rFonts w:asciiTheme="majorBidi" w:eastAsia="Times New Roman" w:hAnsiTheme="majorBidi" w:cstheme="majorBidi"/>
          <w:sz w:val="24"/>
          <w:szCs w:val="24"/>
        </w:rPr>
        <w:t xml:space="preserve"> open, narrative approach, the participants lead the direction of the conversation and are able to prioritise what they feel is most important about their experience (Kartch, 2017), therefore enabling them agency. A narrative interviewer tends to have no fixed agenda other than starting with open questions </w:t>
      </w:r>
      <w:r w:rsidRPr="003B4580">
        <w:rPr>
          <w:rFonts w:asciiTheme="majorBidi" w:eastAsia="Times New Roman" w:hAnsiTheme="majorBidi" w:cstheme="majorBidi"/>
          <w:sz w:val="24"/>
          <w:szCs w:val="24"/>
        </w:rPr>
        <w:lastRenderedPageBreak/>
        <w:t xml:space="preserve">related to their research question. The direction of the interview can therefore be changed depending on what is prioritised by the participant (Hollway and Jefferson, 2000). </w:t>
      </w:r>
    </w:p>
    <w:p w14:paraId="3EB5BFAC" w14:textId="77777777"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3.3 Emancipatory Research and Power</w:t>
      </w:r>
    </w:p>
    <w:p w14:paraId="5D86F9CE" w14:textId="5B778AE4"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Narrative research such as this has the potential to be emancipatory and empowering by providing marginalised people with the opportunity to tell their story in their own words (Oliver, 1997) and to have that story shared with a wider audience. Emancipatory research prioritises confronting social oppression (Oliver, 1997). It is suggested that people with disabilities have been and are still oppressed and have been excluded from taking part in research that is about them and their lives (Barton, 2006). This is illustrated in the fact that young peoples’ voices are almost absent from the literature in relation to autism and EBSA so far. White</w:t>
      </w:r>
      <w:r w:rsidR="008C3D5C" w:rsidRPr="003B4580">
        <w:rPr>
          <w:rFonts w:asciiTheme="majorBidi" w:eastAsia="Times New Roman" w:hAnsiTheme="majorBidi" w:cstheme="majorBidi"/>
          <w:sz w:val="24"/>
          <w:szCs w:val="24"/>
        </w:rPr>
        <w:t xml:space="preserve"> and Epston</w:t>
      </w:r>
      <w:r w:rsidRPr="003B4580">
        <w:rPr>
          <w:rFonts w:asciiTheme="majorBidi" w:eastAsia="Times New Roman" w:hAnsiTheme="majorBidi" w:cstheme="majorBidi"/>
          <w:sz w:val="24"/>
          <w:szCs w:val="24"/>
        </w:rPr>
        <w:t xml:space="preserve"> (1990) argue that having greater knowledge about a person or an event gives power to the person who has that knowledge. The young people in this study have stories and labels given to them by people who are already in positions of power. Labels such as autism and EBSA seem to provide thin descriptions of the young people (Walther and Fox, 2012) limited to definitions of autism and EBSA. By asking the young people to provide their narratives of their experience in their own words instead, the young people will have the opportunity to thicken their narratives and provide a richer description of their experiences (Walther and Fox, 2012). Narrative research will enable the young people to tell their stories in the way they want them to be told and therefore</w:t>
      </w:r>
      <w:r w:rsidR="00074A48" w:rsidRPr="003B4580">
        <w:rPr>
          <w:rFonts w:asciiTheme="majorBidi" w:eastAsia="Times New Roman" w:hAnsiTheme="majorBidi" w:cstheme="majorBidi"/>
          <w:sz w:val="24"/>
          <w:szCs w:val="24"/>
        </w:rPr>
        <w:t xml:space="preserve"> it</w:t>
      </w:r>
      <w:r w:rsidRPr="003B4580">
        <w:rPr>
          <w:rFonts w:asciiTheme="majorBidi" w:eastAsia="Times New Roman" w:hAnsiTheme="majorBidi" w:cstheme="majorBidi"/>
          <w:sz w:val="24"/>
          <w:szCs w:val="24"/>
        </w:rPr>
        <w:t xml:space="preserve"> has the potential to be empowering.</w:t>
      </w:r>
    </w:p>
    <w:p w14:paraId="1E2A4940" w14:textId="72D3AEDF"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order for research to be emancipatory, there needs to be trust, respect, participation and reciprocity (Barton, 2006). As a result, in this research it is important to acknowledge the power imbalance between myself and the participants. As an adult in a school, it is likely that I might be viewed by the participants as a ‘teacher-figure’. The implications of this are that the participants may feel that they have to do what I have told them to do and that they have to participate in the interview (Parker, 2005). It is likely to be impossible to remove all sense of power imbalance in just one meeting (Hollway and Jefferson, 2000), however, I attempted to address this as much as possible by ensuring that the interviews would not take place in a classroom, reminding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that the research was not affiliated with their school, and that it was voluntary and they could withdraw at any time.</w:t>
      </w:r>
      <w:r w:rsidR="000E685F" w:rsidRPr="003B4580">
        <w:rPr>
          <w:rFonts w:asciiTheme="majorBidi" w:eastAsia="Times New Roman" w:hAnsiTheme="majorBidi" w:cstheme="majorBidi"/>
          <w:sz w:val="24"/>
          <w:szCs w:val="24"/>
        </w:rPr>
        <w:t xml:space="preserve"> Prior to and during the interview, I also developed trust and rapport between myself and the participant to further address the power imbalance.</w:t>
      </w:r>
      <w:r w:rsidRPr="003B4580">
        <w:rPr>
          <w:rFonts w:asciiTheme="majorBidi" w:eastAsia="Times New Roman" w:hAnsiTheme="majorBidi" w:cstheme="majorBidi"/>
          <w:sz w:val="24"/>
          <w:szCs w:val="24"/>
        </w:rPr>
        <w:t xml:space="preserve"> The purpose of this conversation </w:t>
      </w:r>
      <w:r w:rsidR="000E685F" w:rsidRPr="003B4580">
        <w:rPr>
          <w:rFonts w:asciiTheme="majorBidi" w:eastAsia="Times New Roman" w:hAnsiTheme="majorBidi" w:cstheme="majorBidi"/>
          <w:sz w:val="24"/>
          <w:szCs w:val="24"/>
        </w:rPr>
        <w:t xml:space="preserve">and rapport building </w:t>
      </w:r>
      <w:r w:rsidRPr="003B4580">
        <w:rPr>
          <w:rFonts w:asciiTheme="majorBidi" w:eastAsia="Times New Roman" w:hAnsiTheme="majorBidi" w:cstheme="majorBidi"/>
          <w:sz w:val="24"/>
          <w:szCs w:val="24"/>
        </w:rPr>
        <w:t>was intended to build trust and respect between myself and the participants in order to enable them to participate in the research more confidently.</w:t>
      </w:r>
    </w:p>
    <w:p w14:paraId="5748E7ED"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3.4 The Complexity of Narratives</w:t>
      </w:r>
    </w:p>
    <w:p w14:paraId="22F65A79"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Narratives are complex in nature (Andrews et al, 2008) and, as indicated above, the narratives that are told by the young people in this research are likely to have been influenced by other stories that are told about them (Phoenix, 2008). These stories might have come from friends, family and teachers or relate to their diagnoses of autism and/or being described as experiencing anxiety or EBSA. The stories that the young people told me are likely to be different from the stories that they might tell about themselves to other people such as their </w:t>
      </w:r>
      <w:r w:rsidRPr="003B4580">
        <w:rPr>
          <w:rFonts w:asciiTheme="majorBidi" w:eastAsia="Times New Roman" w:hAnsiTheme="majorBidi" w:cstheme="majorBidi"/>
          <w:sz w:val="24"/>
          <w:szCs w:val="24"/>
        </w:rPr>
        <w:lastRenderedPageBreak/>
        <w:t>peers, teachers or family (Riessman, 2007). This depends on the expectations the young people may have about what the researcher wants from the stories and the information that the young person perceives that the researcher already knows (Riessman, 2007).</w:t>
      </w:r>
    </w:p>
    <w:p w14:paraId="5FF99298"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dominant stories in the lives of the young people in this research are stories that are told by other people such as those related to their autism diagnoses and their experiences of EBSA. This research provides the young people with the opportunity to tell their stories in their own words and to create an alternative to these problem-saturated narratives (White and Epston, 1990).</w:t>
      </w:r>
    </w:p>
    <w:p w14:paraId="0479CBBB" w14:textId="2854FBB2"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3.5 The </w:t>
      </w:r>
      <w:r w:rsidR="00AA21E0"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 xml:space="preserve">ole and </w:t>
      </w:r>
      <w:r w:rsidR="00AA21E0" w:rsidRPr="003B4580">
        <w:rPr>
          <w:rFonts w:asciiTheme="majorBidi" w:eastAsia="Times New Roman" w:hAnsiTheme="majorBidi" w:cstheme="majorBidi"/>
          <w:b/>
          <w:sz w:val="24"/>
          <w:szCs w:val="24"/>
        </w:rPr>
        <w:t>I</w:t>
      </w:r>
      <w:r w:rsidRPr="003B4580">
        <w:rPr>
          <w:rFonts w:asciiTheme="majorBidi" w:eastAsia="Times New Roman" w:hAnsiTheme="majorBidi" w:cstheme="majorBidi"/>
          <w:b/>
          <w:sz w:val="24"/>
          <w:szCs w:val="24"/>
        </w:rPr>
        <w:t xml:space="preserve">mpact of the </w:t>
      </w:r>
      <w:r w:rsidR="00AA21E0"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 xml:space="preserve">esearcher in the </w:t>
      </w:r>
      <w:r w:rsidR="00AA21E0" w:rsidRPr="003B4580">
        <w:rPr>
          <w:rFonts w:asciiTheme="majorBidi" w:eastAsia="Times New Roman" w:hAnsiTheme="majorBidi" w:cstheme="majorBidi"/>
          <w:b/>
          <w:sz w:val="24"/>
          <w:szCs w:val="24"/>
        </w:rPr>
        <w:t>P</w:t>
      </w:r>
      <w:r w:rsidRPr="003B4580">
        <w:rPr>
          <w:rFonts w:asciiTheme="majorBidi" w:eastAsia="Times New Roman" w:hAnsiTheme="majorBidi" w:cstheme="majorBidi"/>
          <w:b/>
          <w:sz w:val="24"/>
          <w:szCs w:val="24"/>
        </w:rPr>
        <w:t xml:space="preserve">roduction of a </w:t>
      </w:r>
      <w:r w:rsidR="00AA21E0" w:rsidRPr="003B4580">
        <w:rPr>
          <w:rFonts w:asciiTheme="majorBidi" w:eastAsia="Times New Roman" w:hAnsiTheme="majorBidi" w:cstheme="majorBidi"/>
          <w:b/>
          <w:sz w:val="24"/>
          <w:szCs w:val="24"/>
        </w:rPr>
        <w:t>N</w:t>
      </w:r>
      <w:r w:rsidRPr="003B4580">
        <w:rPr>
          <w:rFonts w:asciiTheme="majorBidi" w:eastAsia="Times New Roman" w:hAnsiTheme="majorBidi" w:cstheme="majorBidi"/>
          <w:b/>
          <w:sz w:val="24"/>
          <w:szCs w:val="24"/>
        </w:rPr>
        <w:t>arrative</w:t>
      </w:r>
    </w:p>
    <w:p w14:paraId="4F8977BC" w14:textId="7F4AEBE0"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 narrative interview often starts out with a well thought out and open-ended question in order to facilitate the production of a narrative that is relevant to the interests of the researcher and the paper that is being written, whilst making as few judgements about the participants experience as possible (Kartch, 2017). The researcher attempts to adopt the role of the facilitator and listener in the production of the narrative and follows the narrative in the direction that the participant chooses to take (Hollway and Jefferson, 2000;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200</w:t>
      </w:r>
      <w:r w:rsidR="00074A48" w:rsidRPr="003B4580">
        <w:rPr>
          <w:rFonts w:asciiTheme="majorBidi" w:eastAsia="Times New Roman" w:hAnsiTheme="majorBidi" w:cstheme="majorBidi"/>
          <w:sz w:val="24"/>
          <w:szCs w:val="24"/>
        </w:rPr>
        <w:t>7</w:t>
      </w:r>
      <w:r w:rsidRPr="003B4580">
        <w:rPr>
          <w:rFonts w:asciiTheme="majorBidi" w:eastAsia="Times New Roman" w:hAnsiTheme="majorBidi" w:cstheme="majorBidi"/>
          <w:sz w:val="24"/>
          <w:szCs w:val="24"/>
        </w:rPr>
        <w:t>). A narrative interviewer might demonstrate active listening by repeating what the participant has said in the participant’s words to check understanding and to prompt further conversation (Hollway and Jefferson, 2000).</w:t>
      </w:r>
    </w:p>
    <w:p w14:paraId="67C346FA" w14:textId="7AE3AC8D" w:rsidR="00BC231B" w:rsidRPr="003B4580" w:rsidRDefault="00BC231B" w:rsidP="00BC231B">
      <w:pPr>
        <w:spacing w:before="240" w:after="240"/>
        <w:rPr>
          <w:rFonts w:asciiTheme="majorBidi" w:eastAsia="Times New Roman" w:hAnsiTheme="majorBidi" w:cstheme="majorBidi"/>
          <w:i/>
          <w:sz w:val="24"/>
          <w:szCs w:val="24"/>
        </w:rPr>
      </w:pPr>
      <w:r w:rsidRPr="003B4580">
        <w:rPr>
          <w:rFonts w:asciiTheme="majorBidi" w:eastAsia="Times New Roman" w:hAnsiTheme="majorBidi" w:cstheme="majorBidi"/>
          <w:sz w:val="24"/>
          <w:szCs w:val="24"/>
        </w:rPr>
        <w:t>It could be argued that the goal of narrative research is to gain a better understanding of the participants in the research and that the primary focus of the research is the people themselves and the sense they make of their experiences (Hollway and Jefferson, 2000). However, if we assume that the story is constructed during the research between the researcher and participant (Hollway and Jefferson, 2000;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200</w:t>
      </w:r>
      <w:r w:rsidR="00C6677A" w:rsidRPr="003B4580">
        <w:rPr>
          <w:rFonts w:asciiTheme="majorBidi" w:eastAsia="Times New Roman" w:hAnsiTheme="majorBidi" w:cstheme="majorBidi"/>
          <w:sz w:val="24"/>
          <w:szCs w:val="24"/>
        </w:rPr>
        <w:t>7</w:t>
      </w:r>
      <w:r w:rsidRPr="003B4580">
        <w:rPr>
          <w:rFonts w:asciiTheme="majorBidi" w:eastAsia="Times New Roman" w:hAnsiTheme="majorBidi" w:cstheme="majorBidi"/>
          <w:sz w:val="24"/>
          <w:szCs w:val="24"/>
        </w:rPr>
        <w:t>), perhaps it is not a ‘better’ understanding that is achieved but a different understanding that has been co-constructed.</w:t>
      </w:r>
      <w:r w:rsidR="00784FCD" w:rsidRPr="003B4580">
        <w:rPr>
          <w:rFonts w:asciiTheme="majorBidi" w:eastAsia="Times New Roman" w:hAnsiTheme="majorBidi" w:cstheme="majorBidi"/>
          <w:sz w:val="24"/>
          <w:szCs w:val="24"/>
        </w:rPr>
        <w:t xml:space="preserve"> In narrative research, prior understandings from both the interviewer and the participant contribute to how the story is told (Riessman, 2007) and as the interviewer interprets the findings of the research, the stories are further co-constructed (Pino Gavidia, 2022). </w:t>
      </w:r>
      <w:r w:rsidRPr="003B4580">
        <w:rPr>
          <w:rFonts w:asciiTheme="majorBidi" w:eastAsia="Times New Roman" w:hAnsiTheme="majorBidi" w:cstheme="majorBidi"/>
          <w:sz w:val="24"/>
          <w:szCs w:val="24"/>
        </w:rPr>
        <w:t>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(200</w:t>
      </w:r>
      <w:r w:rsidR="00C6677A" w:rsidRPr="003B4580">
        <w:rPr>
          <w:rFonts w:asciiTheme="majorBidi" w:eastAsia="Times New Roman" w:hAnsiTheme="majorBidi" w:cstheme="majorBidi"/>
          <w:sz w:val="24"/>
          <w:szCs w:val="24"/>
        </w:rPr>
        <w:t>7</w:t>
      </w:r>
      <w:r w:rsidRPr="003B4580">
        <w:rPr>
          <w:rFonts w:asciiTheme="majorBidi" w:eastAsia="Times New Roman" w:hAnsiTheme="majorBidi" w:cstheme="majorBidi"/>
          <w:sz w:val="24"/>
          <w:szCs w:val="24"/>
        </w:rPr>
        <w:t xml:space="preserve">) argues that the focus of narrative research </w:t>
      </w:r>
      <w:r w:rsidR="007B716E" w:rsidRPr="003B4580">
        <w:rPr>
          <w:rFonts w:asciiTheme="majorBidi" w:eastAsia="Times New Roman" w:hAnsiTheme="majorBidi" w:cstheme="majorBidi"/>
          <w:sz w:val="24"/>
          <w:szCs w:val="24"/>
        </w:rPr>
        <w:t>i</w:t>
      </w:r>
      <w:r w:rsidRPr="003B4580">
        <w:rPr>
          <w:rFonts w:asciiTheme="majorBidi" w:eastAsia="Times New Roman" w:hAnsiTheme="majorBidi" w:cstheme="majorBidi"/>
          <w:sz w:val="24"/>
          <w:szCs w:val="24"/>
        </w:rPr>
        <w:t>s</w:t>
      </w:r>
      <w:r w:rsidR="007B716E"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in fact</w:t>
      </w:r>
      <w:r w:rsidR="007B716E"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the event being discussed and the experiences of the participant, and that the goal is to generate detailed accounts of these experiences. </w:t>
      </w:r>
    </w:p>
    <w:p w14:paraId="4986E34D" w14:textId="31A11B8C"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this research, I have chosen to study a particular area of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experience and asked that they talk about this part of their lives. This area that I have chosen may not be the aspect of experience that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consider to be the most important for their lives or even for their education, therefore simply by choosing a topic of research, it could be argued that I have already limited the potential narratives that could emerge from the participants (Bold, 2012). The focus of my research is to find out about how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experience issues related to their attendance at mainstream school, their transition to a specialist setting and their experience of that setting, however, it could equally be argued that my research also focuses on the people themselves as well as these events since young people have been chosen deliberately as a missing voice in this area of research. These young people have been </w:t>
      </w:r>
      <w:r w:rsidRPr="003B4580">
        <w:rPr>
          <w:rFonts w:asciiTheme="majorBidi" w:eastAsia="Times New Roman" w:hAnsiTheme="majorBidi" w:cstheme="majorBidi"/>
          <w:sz w:val="24"/>
          <w:szCs w:val="24"/>
        </w:rPr>
        <w:lastRenderedPageBreak/>
        <w:t>ascribed the narratives of autism and EBSA</w:t>
      </w:r>
      <w:r w:rsidR="00930602" w:rsidRPr="003B4580">
        <w:rPr>
          <w:rFonts w:asciiTheme="majorBidi" w:eastAsia="Times New Roman" w:hAnsiTheme="majorBidi" w:cstheme="majorBidi"/>
          <w:sz w:val="24"/>
          <w:szCs w:val="24"/>
        </w:rPr>
        <w:t xml:space="preserve"> </w:t>
      </w:r>
      <w:r w:rsidR="00262325" w:rsidRPr="003B4580">
        <w:rPr>
          <w:rFonts w:asciiTheme="majorBidi" w:eastAsia="Times New Roman" w:hAnsiTheme="majorBidi" w:cstheme="majorBidi"/>
          <w:sz w:val="24"/>
          <w:szCs w:val="24"/>
        </w:rPr>
        <w:t xml:space="preserve">and have been included in this study based on those narratives. </w:t>
      </w:r>
      <w:r w:rsidR="005A6DD1" w:rsidRPr="003B4580">
        <w:rPr>
          <w:rFonts w:asciiTheme="majorBidi" w:eastAsia="Times New Roman" w:hAnsiTheme="majorBidi" w:cstheme="majorBidi"/>
          <w:sz w:val="24"/>
          <w:szCs w:val="24"/>
        </w:rPr>
        <w:t>However,</w:t>
      </w:r>
      <w:r w:rsidR="00262325"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 xml:space="preserve">this research </w:t>
      </w:r>
      <w:r w:rsidR="00262325" w:rsidRPr="003B4580">
        <w:rPr>
          <w:rFonts w:asciiTheme="majorBidi" w:eastAsia="Times New Roman" w:hAnsiTheme="majorBidi" w:cstheme="majorBidi"/>
          <w:sz w:val="24"/>
          <w:szCs w:val="24"/>
        </w:rPr>
        <w:t xml:space="preserve">aims to </w:t>
      </w:r>
      <w:r w:rsidRPr="003B4580">
        <w:rPr>
          <w:rFonts w:asciiTheme="majorBidi" w:eastAsia="Times New Roman" w:hAnsiTheme="majorBidi" w:cstheme="majorBidi"/>
          <w:sz w:val="24"/>
          <w:szCs w:val="24"/>
        </w:rPr>
        <w:t>enable</w:t>
      </w:r>
      <w:r w:rsidR="00262325"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 xml:space="preserve">them the potential to provide their own voice within that experience. </w:t>
      </w:r>
    </w:p>
    <w:p w14:paraId="56CACBD3" w14:textId="032342D2"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agreeing to participate in this research, the participants and their parents or carers will have read an information sheet (see </w:t>
      </w:r>
      <w:r w:rsidR="003A2F93" w:rsidRPr="003B4580">
        <w:rPr>
          <w:rFonts w:asciiTheme="majorBidi" w:eastAsia="Times New Roman" w:hAnsiTheme="majorBidi" w:cstheme="majorBidi"/>
          <w:sz w:val="24"/>
          <w:szCs w:val="24"/>
        </w:rPr>
        <w:t>A</w:t>
      </w:r>
      <w:r w:rsidRPr="003B4580">
        <w:rPr>
          <w:rFonts w:asciiTheme="majorBidi" w:eastAsia="Times New Roman" w:hAnsiTheme="majorBidi" w:cstheme="majorBidi"/>
          <w:sz w:val="24"/>
          <w:szCs w:val="24"/>
        </w:rPr>
        <w:t>ppendi</w:t>
      </w:r>
      <w:r w:rsidR="003A2F93" w:rsidRPr="003B4580">
        <w:rPr>
          <w:rFonts w:asciiTheme="majorBidi" w:eastAsia="Times New Roman" w:hAnsiTheme="majorBidi" w:cstheme="majorBidi"/>
          <w:sz w:val="24"/>
          <w:szCs w:val="24"/>
        </w:rPr>
        <w:t>ces A and C</w:t>
      </w:r>
      <w:r w:rsidRPr="003B4580">
        <w:rPr>
          <w:rFonts w:asciiTheme="majorBidi" w:eastAsia="Times New Roman" w:hAnsiTheme="majorBidi" w:cstheme="majorBidi"/>
          <w:sz w:val="24"/>
          <w:szCs w:val="24"/>
        </w:rPr>
        <w:t xml:space="preserve">) about the study and signed a consent form (see </w:t>
      </w:r>
      <w:r w:rsidR="003A2F93" w:rsidRPr="003B4580">
        <w:rPr>
          <w:rFonts w:asciiTheme="majorBidi" w:eastAsia="Times New Roman" w:hAnsiTheme="majorBidi" w:cstheme="majorBidi"/>
          <w:sz w:val="24"/>
          <w:szCs w:val="24"/>
        </w:rPr>
        <w:t>A</w:t>
      </w:r>
      <w:r w:rsidRPr="003B4580">
        <w:rPr>
          <w:rFonts w:asciiTheme="majorBidi" w:eastAsia="Times New Roman" w:hAnsiTheme="majorBidi" w:cstheme="majorBidi"/>
          <w:sz w:val="24"/>
          <w:szCs w:val="24"/>
        </w:rPr>
        <w:t>ppendi</w:t>
      </w:r>
      <w:r w:rsidR="003A2F93" w:rsidRPr="003B4580">
        <w:rPr>
          <w:rFonts w:asciiTheme="majorBidi" w:eastAsia="Times New Roman" w:hAnsiTheme="majorBidi" w:cstheme="majorBidi"/>
          <w:sz w:val="24"/>
          <w:szCs w:val="24"/>
        </w:rPr>
        <w:t>ces B and D</w:t>
      </w:r>
      <w:r w:rsidRPr="003B4580">
        <w:rPr>
          <w:rFonts w:asciiTheme="majorBidi" w:eastAsia="Times New Roman" w:hAnsiTheme="majorBidi" w:cstheme="majorBidi"/>
          <w:sz w:val="24"/>
          <w:szCs w:val="24"/>
        </w:rPr>
        <w:t>). The detail which is included in these documents may have prompted the participant to engage in discussion with their parent or carer or to think in advance about their experience and/or what they might say to me (Bold, 2012). I intend to consider the impact that this has had on the narratives during the analysis phase of the research (Bold, 2012). Less experienced interviewers (such as I) may also influence the outcome of the interview by misjudging opportunities for providing prompts to the participants, either by offering too many, too few or inappropriate prompts at inappropriate times (Bold, 2012). However, my intention in this research is to</w:t>
      </w:r>
      <w:r w:rsidR="00423894"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co-produce new meanings between the participant and myself and to share these in order to increase understanding of the experiences of the young people.</w:t>
      </w:r>
      <w:r w:rsidR="007404E9" w:rsidRPr="003B4580">
        <w:rPr>
          <w:rFonts w:asciiTheme="majorBidi" w:eastAsia="Times New Roman" w:hAnsiTheme="majorBidi" w:cstheme="majorBidi"/>
          <w:sz w:val="24"/>
          <w:szCs w:val="24"/>
        </w:rPr>
        <w:t xml:space="preserve"> It is also important to have a reflexive approach to the research and to consider what impact my previous </w:t>
      </w:r>
      <w:r w:rsidR="00080794" w:rsidRPr="003B4580">
        <w:rPr>
          <w:rFonts w:asciiTheme="majorBidi" w:eastAsia="Times New Roman" w:hAnsiTheme="majorBidi" w:cstheme="majorBidi"/>
          <w:sz w:val="24"/>
          <w:szCs w:val="24"/>
        </w:rPr>
        <w:t>experiences may have had upon my interpretation of my findings.</w:t>
      </w:r>
    </w:p>
    <w:p w14:paraId="3CFA491A" w14:textId="01290168"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3.6 Participants and </w:t>
      </w:r>
      <w:r w:rsidR="00AA21E0"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ecruitment</w:t>
      </w:r>
    </w:p>
    <w:p w14:paraId="68D3300D"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criteria for recruitment to this study was that the participants have a diagnosis of autism and have experienced difficulties related to attending school that could be described as emotionally based school avoidance (EBSA). These difficulties will have led to them leaving mainstream school and transitioning to a specialist setting. </w:t>
      </w:r>
    </w:p>
    <w:p w14:paraId="08E7591D" w14:textId="375B50D6" w:rsidR="00BC231B" w:rsidRPr="003B4580" w:rsidRDefault="00BC231B" w:rsidP="00BC231B">
      <w:pPr>
        <w:spacing w:before="240" w:after="240"/>
        <w:rPr>
          <w:rFonts w:asciiTheme="majorBidi" w:eastAsia="Times New Roman" w:hAnsiTheme="majorBidi" w:cstheme="majorBidi"/>
          <w:i/>
          <w:sz w:val="24"/>
          <w:szCs w:val="24"/>
        </w:rPr>
      </w:pPr>
      <w:r w:rsidRPr="003B4580">
        <w:rPr>
          <w:rFonts w:asciiTheme="majorBidi" w:eastAsia="Times New Roman" w:hAnsiTheme="majorBidi" w:cstheme="majorBidi"/>
          <w:sz w:val="24"/>
          <w:szCs w:val="24"/>
        </w:rPr>
        <w:t xml:space="preserve">The first criterion listed in the DSM-5 for autism is, “...deficits in social communication and social interaction” (American Psychiatric Association, 2015, p.50). In light of this description of autism, it might be assumed that these young people would struggle to take part in narrative research, however, there is previous research in this area that shows that young people with a diagnosis of autism are very capable of participating in research of this nature with appropriate support in place (Barrett 2006; Connor, 2000; Whiting, 2010). As the perspective of young people with autism is a clear gap in the research in the area of EBSA, I wanted to utilise a methodology through which their voices could be heard. This means that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would need to have some control over the information that they felt was important to share and their experiences could be told in their words (Anderson and Kirkpatrick, 2016). In order to make participation as accessible as possible I felt that it was important during recruitment to be clear about how the interview would proceed and the requirement for verbal communication to ensure that the young people who were recruited would be able to participate. I acknowledge that there are also young people who have experiences similar to the participants of this research but who are non-verbal or may not be easily able to express themselves through words or to an unfamiliar adult. An extension or next step to this research would be to seek to include t</w:t>
      </w:r>
      <w:r w:rsidR="00C6677A" w:rsidRPr="003B4580">
        <w:rPr>
          <w:rFonts w:asciiTheme="majorBidi" w:eastAsia="Times New Roman" w:hAnsiTheme="majorBidi" w:cstheme="majorBidi"/>
          <w:sz w:val="24"/>
          <w:szCs w:val="24"/>
        </w:rPr>
        <w:t>hese young people’s voices</w:t>
      </w:r>
      <w:r w:rsidRPr="003B4580">
        <w:rPr>
          <w:rFonts w:asciiTheme="majorBidi" w:eastAsia="Times New Roman" w:hAnsiTheme="majorBidi" w:cstheme="majorBidi"/>
          <w:sz w:val="24"/>
          <w:szCs w:val="24"/>
        </w:rPr>
        <w:t xml:space="preserve"> in the literature on this topic.</w:t>
      </w:r>
    </w:p>
    <w:p w14:paraId="52A64F73" w14:textId="2B53D16A" w:rsidR="00E87D46"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A further requirement for participation in this study was that the young people who were recruited would be settled in a new educational setting and no longer </w:t>
      </w:r>
      <w:r w:rsidR="00166A31" w:rsidRPr="003B4580">
        <w:rPr>
          <w:rFonts w:asciiTheme="majorBidi" w:eastAsia="Times New Roman" w:hAnsiTheme="majorBidi" w:cstheme="majorBidi"/>
          <w:sz w:val="24"/>
          <w:szCs w:val="24"/>
        </w:rPr>
        <w:t xml:space="preserve">displaying behaviours </w:t>
      </w:r>
      <w:r w:rsidR="0067254E" w:rsidRPr="003B4580">
        <w:rPr>
          <w:rFonts w:asciiTheme="majorBidi" w:eastAsia="Times New Roman" w:hAnsiTheme="majorBidi" w:cstheme="majorBidi"/>
          <w:sz w:val="24"/>
          <w:szCs w:val="24"/>
        </w:rPr>
        <w:t>that are commonly associated with</w:t>
      </w:r>
      <w:r w:rsidRPr="003B4580">
        <w:rPr>
          <w:rFonts w:asciiTheme="majorBidi" w:eastAsia="Times New Roman" w:hAnsiTheme="majorBidi" w:cstheme="majorBidi"/>
          <w:sz w:val="24"/>
          <w:szCs w:val="24"/>
        </w:rPr>
        <w:t xml:space="preserve"> EBSA. The interviews were to be conducted in this educational setting with the assumption that the new setting would be a safe and familiar environment for the young people, enabling access to trusted staff members who could support the young people after the interview had taken place.</w:t>
      </w:r>
      <w:r w:rsidR="005219B5" w:rsidRPr="003B4580">
        <w:rPr>
          <w:rFonts w:asciiTheme="majorBidi" w:eastAsia="Times New Roman" w:hAnsiTheme="majorBidi" w:cstheme="majorBidi"/>
          <w:sz w:val="24"/>
          <w:szCs w:val="24"/>
        </w:rPr>
        <w:t xml:space="preserve"> As a requirement for participation was that young people would not be </w:t>
      </w:r>
      <w:r w:rsidR="005E791B" w:rsidRPr="003B4580">
        <w:rPr>
          <w:rFonts w:asciiTheme="majorBidi" w:eastAsia="Times New Roman" w:hAnsiTheme="majorBidi" w:cstheme="majorBidi"/>
          <w:sz w:val="24"/>
          <w:szCs w:val="24"/>
        </w:rPr>
        <w:t xml:space="preserve">displaying behaviours associated with EBSA, </w:t>
      </w:r>
      <w:r w:rsidR="00352DAD" w:rsidRPr="003B4580">
        <w:rPr>
          <w:rFonts w:asciiTheme="majorBidi" w:eastAsia="Times New Roman" w:hAnsiTheme="majorBidi" w:cstheme="majorBidi"/>
          <w:sz w:val="24"/>
          <w:szCs w:val="24"/>
        </w:rPr>
        <w:t>I expected that they would be attending the new setting full time and therefore that they felt safe there</w:t>
      </w:r>
      <w:r w:rsidR="004259AA" w:rsidRPr="003B4580">
        <w:rPr>
          <w:rFonts w:asciiTheme="majorBidi" w:eastAsia="Times New Roman" w:hAnsiTheme="majorBidi" w:cstheme="majorBidi"/>
          <w:sz w:val="24"/>
          <w:szCs w:val="24"/>
        </w:rPr>
        <w:t xml:space="preserve"> and that it was familiar to them.</w:t>
      </w:r>
    </w:p>
    <w:p w14:paraId="2E5260B6" w14:textId="35D8A10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 This was important in the context of a narrative approach because the setting in which the interview takes place should encourage the participants to want to share their experiences in detail (Jovchelovitch, 2000</w:t>
      </w:r>
      <w:r w:rsidR="004E270E" w:rsidRPr="003B4580">
        <w:rPr>
          <w:rFonts w:asciiTheme="majorBidi" w:eastAsia="Times New Roman" w:hAnsiTheme="majorBidi" w:cstheme="majorBidi"/>
          <w:sz w:val="24"/>
          <w:szCs w:val="24"/>
        </w:rPr>
        <w:t>). This</w:t>
      </w:r>
      <w:r w:rsidRPr="003B4580">
        <w:rPr>
          <w:rFonts w:asciiTheme="majorBidi" w:eastAsia="Times New Roman" w:hAnsiTheme="majorBidi" w:cstheme="majorBidi"/>
          <w:sz w:val="24"/>
          <w:szCs w:val="24"/>
        </w:rPr>
        <w:t xml:space="preserve"> also addressed the ethical issue of potential upset created for the participant by the interview and ensuring there would be support available should this occur.</w:t>
      </w:r>
    </w:p>
    <w:p w14:paraId="29550248" w14:textId="6ABADCBF"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Narrative research aims to produce a large volume of rich data and a smaller sample size is preferable to ensure that the voice of individual participants is not lost in the volume of data (</w:t>
      </w:r>
      <w:r w:rsidR="00C6677A" w:rsidRPr="003B4580">
        <w:rPr>
          <w:rFonts w:asciiTheme="majorBidi" w:eastAsia="Times New Roman" w:hAnsiTheme="majorBidi" w:cstheme="majorBidi"/>
          <w:sz w:val="24"/>
          <w:szCs w:val="24"/>
        </w:rPr>
        <w:t>Lewis</w:t>
      </w:r>
      <w:r w:rsidRPr="003B4580">
        <w:rPr>
          <w:rFonts w:asciiTheme="majorBidi" w:eastAsia="Times New Roman" w:hAnsiTheme="majorBidi" w:cstheme="majorBidi"/>
          <w:sz w:val="24"/>
          <w:szCs w:val="24"/>
        </w:rPr>
        <w:t>, 2014). For this study, I used a convenience sampling approach by contacting settings which I knew admitted young people with a diagnosis of autism who were also likely to have experienced EBSA. I initiated contact via email and was invited in to meet with the assistant head teacher at one of the settings to discuss my research. Following this initial meeting, the assistant headteacher felt that there would be some young people in the school who would fit the criteria for my study and be willing to participate. The setting is a school that exclusively accepts young people in key stages three and four who have a diagnosis of autism and who may also have co-occurring mental health or emotional needs. The young people on roll at the school must have an education, health and care plan (EHCP) and must have had involvement with the Child and Adolescent Mental Health Service (CAMHS). The school aims to provide a safe and nurturing environment for these young people whilst also delivering a broad and balanced curriculum. I was able to recruit one participant from this school. Throughout this thesis, he will be known under the pseudonym ‘James’.</w:t>
      </w:r>
    </w:p>
    <w:p w14:paraId="43EEC63B" w14:textId="09175F9D" w:rsidR="001F5DAE" w:rsidRPr="003B4580" w:rsidRDefault="00BC231B" w:rsidP="001F5DAE">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Research has shown that some participants in narrative research prefer to be referred to by their own names (Grinyer, 2002), however, in many of those cases the participants were adults and might be considered less vulnerable than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I decided to allocate pseudonyms to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in order to protect their privacy as much as possible. The participants would potentially be</w:t>
      </w:r>
      <w:r w:rsidR="0011796D" w:rsidRPr="003B4580">
        <w:rPr>
          <w:rFonts w:asciiTheme="majorBidi" w:eastAsia="Times New Roman" w:hAnsiTheme="majorBidi" w:cstheme="majorBidi"/>
          <w:sz w:val="24"/>
          <w:szCs w:val="24"/>
        </w:rPr>
        <w:t xml:space="preserve"> describing stressful</w:t>
      </w:r>
      <w:r w:rsidRPr="003B4580">
        <w:rPr>
          <w:rFonts w:asciiTheme="majorBidi" w:eastAsia="Times New Roman" w:hAnsiTheme="majorBidi" w:cstheme="majorBidi"/>
          <w:sz w:val="24"/>
          <w:szCs w:val="24"/>
        </w:rPr>
        <w:t xml:space="preserve"> experiences in education settings and with specific people who might also be identifiable if participant names were provided (Smythe and Murray, 2000). James had attended the specialist setting for about three years</w:t>
      </w:r>
      <w:r w:rsidR="001F5DAE" w:rsidRPr="003B4580">
        <w:rPr>
          <w:rFonts w:asciiTheme="majorBidi" w:eastAsia="Times New Roman" w:hAnsiTheme="majorBidi" w:cstheme="majorBidi"/>
          <w:sz w:val="24"/>
          <w:szCs w:val="24"/>
        </w:rPr>
        <w:t>. He was fourteen at the time of the interview</w:t>
      </w:r>
      <w:r w:rsidRPr="003B4580">
        <w:rPr>
          <w:rFonts w:asciiTheme="majorBidi" w:eastAsia="Times New Roman" w:hAnsiTheme="majorBidi" w:cstheme="majorBidi"/>
          <w:sz w:val="24"/>
          <w:szCs w:val="24"/>
        </w:rPr>
        <w:t>. He had previously attended a large mainstream school in another part of the city and left part way through year seven</w:t>
      </w:r>
      <w:r w:rsidR="001F5DAE" w:rsidRPr="003B4580">
        <w:rPr>
          <w:rFonts w:asciiTheme="majorBidi" w:eastAsia="Times New Roman" w:hAnsiTheme="majorBidi" w:cstheme="majorBidi"/>
          <w:sz w:val="24"/>
          <w:szCs w:val="24"/>
        </w:rPr>
        <w:t xml:space="preserve"> to attend the specialist school. For about four months while he was eleven, James was out of mainstream classes and was educated in the school’s special needs hub (referred to as ‘The Base’ in the transcripts). James described not accessing much learning whilst in there.</w:t>
      </w:r>
    </w:p>
    <w:p w14:paraId="25DB37D9"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Following the completion of the first interview, a second participant was not forthcoming from the same setting so I decided to contact three other settings which also support young people who would meet my criteria. This difficulty with recruitment may be linked to the sensitive and emotive nature of my research topic (Van Wijk, 2013). Young people who have been through the experience of EBSA may not want to relive the experience by talking it through with a stranger. As well as this, my intended participant population, by definition given their diagnosis, may have difficulties with social communication and not be keen to engage in conversation with a stranger, or feel able to do so. </w:t>
      </w:r>
    </w:p>
    <w:p w14:paraId="65FA59AB" w14:textId="1D5CBA3A"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was eventually able to recruit two more participants from another setting. This setting is a special school that accepts young people with an EHCP who are aged two to nineteen. The school also has a resource that caters for young people with autism and social, emotional and mental health needs, however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accessed the main school. These participants have been given the pseudonyms Alex and Bilal. Both had attended the school since year seven and had attended different mainstream primary schools</w:t>
      </w:r>
      <w:r w:rsidR="00106059" w:rsidRPr="003B4580">
        <w:rPr>
          <w:rFonts w:asciiTheme="majorBidi" w:eastAsia="Times New Roman" w:hAnsiTheme="majorBidi" w:cstheme="majorBidi"/>
          <w:sz w:val="24"/>
          <w:szCs w:val="24"/>
        </w:rPr>
        <w:t>. They were both thirteen at the time of the interviews</w:t>
      </w:r>
      <w:r w:rsidRPr="003B4580">
        <w:rPr>
          <w:rFonts w:asciiTheme="majorBidi" w:eastAsia="Times New Roman" w:hAnsiTheme="majorBidi" w:cstheme="majorBidi"/>
          <w:sz w:val="24"/>
          <w:szCs w:val="24"/>
        </w:rPr>
        <w:t>.</w:t>
      </w:r>
      <w:r w:rsidR="001F5DAE" w:rsidRPr="003B4580">
        <w:rPr>
          <w:rFonts w:asciiTheme="majorBidi" w:eastAsia="Times New Roman" w:hAnsiTheme="majorBidi" w:cstheme="majorBidi"/>
          <w:sz w:val="24"/>
          <w:szCs w:val="24"/>
        </w:rPr>
        <w:t xml:space="preserve"> It wasn’t clear from the interviews how much school Alex or Bilal had missed however both described varying levels of anxiety which affected their engagement in school and ability to </w:t>
      </w:r>
      <w:r w:rsidR="00106059" w:rsidRPr="003B4580">
        <w:rPr>
          <w:rFonts w:asciiTheme="majorBidi" w:eastAsia="Times New Roman" w:hAnsiTheme="majorBidi" w:cstheme="majorBidi"/>
          <w:sz w:val="24"/>
          <w:szCs w:val="24"/>
        </w:rPr>
        <w:t>participate</w:t>
      </w:r>
      <w:r w:rsidR="001F5DAE" w:rsidRPr="003B4580">
        <w:rPr>
          <w:rFonts w:asciiTheme="majorBidi" w:eastAsia="Times New Roman" w:hAnsiTheme="majorBidi" w:cstheme="majorBidi"/>
          <w:sz w:val="24"/>
          <w:szCs w:val="24"/>
        </w:rPr>
        <w:t xml:space="preserve"> </w:t>
      </w:r>
      <w:r w:rsidR="00106059" w:rsidRPr="003B4580">
        <w:rPr>
          <w:rFonts w:asciiTheme="majorBidi" w:eastAsia="Times New Roman" w:hAnsiTheme="majorBidi" w:cstheme="majorBidi"/>
          <w:sz w:val="24"/>
          <w:szCs w:val="24"/>
        </w:rPr>
        <w:t>in school life.</w:t>
      </w:r>
    </w:p>
    <w:p w14:paraId="504EED28" w14:textId="77777777"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3.7 Interview Questions and Prompts</w:t>
      </w:r>
    </w:p>
    <w:p w14:paraId="7EECF0EB" w14:textId="70D43005"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preparation for the interviews, I created a short list of questions and prompts that could be used to guide the interview if required. The questions were open in nature, with the intention of facilitating the narrative by addressing the key time periods of interest for the research (mainstream school, transition and new setting). I hoped that the participants would naturally lead the interview, in which case my questions would not be required and, instead, the narrative would be led by the young people as much as possible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200</w:t>
      </w:r>
      <w:r w:rsidR="00C6677A" w:rsidRPr="003B4580">
        <w:rPr>
          <w:rFonts w:asciiTheme="majorBidi" w:eastAsia="Times New Roman" w:hAnsiTheme="majorBidi" w:cstheme="majorBidi"/>
          <w:sz w:val="24"/>
          <w:szCs w:val="24"/>
        </w:rPr>
        <w:t>7</w:t>
      </w:r>
      <w:r w:rsidRPr="003B4580">
        <w:rPr>
          <w:rFonts w:asciiTheme="majorBidi" w:eastAsia="Times New Roman" w:hAnsiTheme="majorBidi" w:cstheme="majorBidi"/>
          <w:sz w:val="24"/>
          <w:szCs w:val="24"/>
        </w:rPr>
        <w:t>).</w:t>
      </w:r>
    </w:p>
    <w:p w14:paraId="62E35BF5"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Prepared questions:</w:t>
      </w:r>
    </w:p>
    <w:p w14:paraId="474BB81F" w14:textId="77777777" w:rsidR="00BC231B" w:rsidRPr="003B4580" w:rsidRDefault="00BC231B" w:rsidP="00BC231B">
      <w:pPr>
        <w:spacing w:before="240" w:after="240"/>
        <w:ind w:left="1080" w:hanging="36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Tell me about what it was like for you at your mainstream school.</w:t>
      </w:r>
    </w:p>
    <w:p w14:paraId="3EE3493D" w14:textId="77777777" w:rsidR="00BC231B" w:rsidRPr="003B4580" w:rsidRDefault="00BC231B" w:rsidP="00BC231B">
      <w:pPr>
        <w:spacing w:before="240" w:after="240"/>
        <w:ind w:left="1080" w:hanging="36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What happened after you left your mainstream school?</w:t>
      </w:r>
    </w:p>
    <w:p w14:paraId="307D8A0B" w14:textId="77777777" w:rsidR="00BC231B" w:rsidRPr="003B4580" w:rsidRDefault="00BC231B" w:rsidP="00BC231B">
      <w:pPr>
        <w:spacing w:before="240" w:after="240"/>
        <w:ind w:left="1080" w:hanging="36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What is it like for you here (in your new setting)?</w:t>
      </w:r>
    </w:p>
    <w:p w14:paraId="5B259C84"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also prepared some prompts to support the participants to provide more depth to their answers (Bold, 2012). The aim of the prompts was to support the flow of conversation and to elicit more detail from the participants. The prompts shown here are examples only. It can be argued that in the context of the interview, a prompt that might be needed cannot necessarily be predicted in advance. If the researcher hears some information that they do want to refer to via a prompt, it can be considered important not to interrupt the flow of the conversation, instead, the information might be noted down in a non-intrusive way and returned to in a natural pause in conversation (Anderson and Kirkpatrick, 2016).</w:t>
      </w:r>
    </w:p>
    <w:p w14:paraId="4CF24998"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Examples of prompts I prepared:</w:t>
      </w:r>
    </w:p>
    <w:p w14:paraId="05FE3DAA" w14:textId="77777777" w:rsidR="00BC231B" w:rsidRPr="003B4580" w:rsidRDefault="00BC231B" w:rsidP="00BC231B">
      <w:pPr>
        <w:spacing w:before="240" w:after="240"/>
        <w:ind w:left="1080" w:hanging="36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How did it feel/how did you feel when…?</w:t>
      </w:r>
    </w:p>
    <w:p w14:paraId="05905663" w14:textId="77777777" w:rsidR="00BC231B" w:rsidRPr="003B4580" w:rsidRDefault="00BC231B" w:rsidP="00BC231B">
      <w:pPr>
        <w:spacing w:before="240" w:after="240"/>
        <w:ind w:left="1080" w:hanging="36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How long did that go on for?</w:t>
      </w:r>
    </w:p>
    <w:p w14:paraId="0D4ECD37" w14:textId="77777777" w:rsidR="00BC231B" w:rsidRPr="003B4580" w:rsidRDefault="00BC231B" w:rsidP="00BC231B">
      <w:pPr>
        <w:spacing w:before="240" w:after="240"/>
        <w:ind w:left="1080" w:hanging="360"/>
        <w:rPr>
          <w:rFonts w:asciiTheme="majorBidi" w:eastAsia="Times New Roman" w:hAnsiTheme="majorBidi" w:cstheme="majorBidi"/>
          <w:b/>
          <w:sz w:val="24"/>
          <w:szCs w:val="24"/>
        </w:rPr>
      </w:pPr>
      <w:r w:rsidRPr="003B4580">
        <w:rPr>
          <w:rFonts w:asciiTheme="majorBidi" w:eastAsia="Times New Roman" w:hAnsiTheme="majorBidi" w:cstheme="majorBidi"/>
          <w:sz w:val="24"/>
          <w:szCs w:val="24"/>
        </w:rPr>
        <w:t>●        Can you tell me more about that?</w:t>
      </w:r>
    </w:p>
    <w:p w14:paraId="232361C4"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3.8 Conducting the Interviews</w:t>
      </w:r>
    </w:p>
    <w:p w14:paraId="4D95295F" w14:textId="77777777" w:rsidR="00C6677A" w:rsidRPr="003B4580" w:rsidRDefault="00BC231B" w:rsidP="00C6677A">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data for this study was collected in person, in the education setting that the young person attended, and audio recordings of the interviews were made. The interviews lasted between thirty-five minutes and one hour. I decided to conduct the interviews in person so that I could cue into any discomfort the young people may be experiencing and ensure they were happy for the interview to continue (Bold, 2012). I considered the possibility of conducting the interviews using video call software such as ‘Zoom’, however, I ultimately decided that this would not be appropriate for this piece of research. Whilst online platforms provide convenience and flexibility, they may also disrupt the flow of conversation due to technical failure (Hill et al, 2021). I felt that it was important to conduct the interviews in person in order to achieve rapport and establish a flow of conversation, which seemed crucial in creating a safe space that would enable the young people the best safe and open context for telling their story.</w:t>
      </w:r>
    </w:p>
    <w:p w14:paraId="509E886B" w14:textId="66BB15E8" w:rsidR="00BC231B" w:rsidRPr="003B4580" w:rsidRDefault="00BC231B" w:rsidP="00C6677A">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young people who took part in this study have been diagnosed with autism, which assumes difficulties related to social communication, and they were known to experience anxiety. For that reason, I thought that it was important to spend some time before beginning the interview building rapport with the participants and making some effort to get to know them. Building rapport with participants is important as it can mediate some of the power imbalance between the researcher and the young person (Runswick-Cole, 2011) and it can make the young person feel relaxed and able to share their story (</w:t>
      </w:r>
      <w:r w:rsidR="00C6677A" w:rsidRPr="003B4580">
        <w:rPr>
          <w:rFonts w:asciiTheme="majorBidi" w:eastAsia="Times New Roman" w:hAnsiTheme="majorBidi" w:cstheme="majorBidi"/>
          <w:sz w:val="24"/>
          <w:szCs w:val="24"/>
        </w:rPr>
        <w:t>Punch, 2002</w:t>
      </w:r>
      <w:r w:rsidRPr="003B4580">
        <w:rPr>
          <w:rFonts w:asciiTheme="majorBidi" w:eastAsia="Times New Roman" w:hAnsiTheme="majorBidi" w:cstheme="majorBidi"/>
          <w:sz w:val="24"/>
          <w:szCs w:val="24"/>
        </w:rPr>
        <w:t xml:space="preserve">). Kartch (2017) argues that it is important to build rapport between the interviewer and the researcher so that the participant feels comfortable and trusting of the researcher. This rapport should be built prior to starting the interview but also maintained throughout by showing empathy and responding appropriately to what the participant is saying (Kartch 2017). Empathy can occur naturally during a narrative interview simply by the researcher allowing themselves to be drawn into the story (Fogg, 2017) and this empathy can also be used to maintain rapport throughout the interview. I considered different approaches to building rapport including conversation or playing a game. I found that I was able to build rapport with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simply through the initial conversation, before the interview started</w:t>
      </w:r>
      <w:r w:rsidR="00394184" w:rsidRPr="003B4580">
        <w:rPr>
          <w:rFonts w:asciiTheme="majorBidi" w:eastAsia="Times New Roman" w:hAnsiTheme="majorBidi" w:cstheme="majorBidi"/>
          <w:sz w:val="24"/>
          <w:szCs w:val="24"/>
        </w:rPr>
        <w:t xml:space="preserve">. I felt that rapport had been established </w:t>
      </w:r>
      <w:r w:rsidR="000751EF" w:rsidRPr="003B4580">
        <w:rPr>
          <w:rFonts w:asciiTheme="majorBidi" w:eastAsia="Times New Roman" w:hAnsiTheme="majorBidi" w:cstheme="majorBidi"/>
          <w:sz w:val="24"/>
          <w:szCs w:val="24"/>
        </w:rPr>
        <w:t>because there was laughter between myself and participants</w:t>
      </w:r>
      <w:r w:rsidRPr="003B4580">
        <w:rPr>
          <w:rFonts w:asciiTheme="majorBidi" w:eastAsia="Times New Roman" w:hAnsiTheme="majorBidi" w:cstheme="majorBidi"/>
          <w:sz w:val="24"/>
          <w:szCs w:val="24"/>
        </w:rPr>
        <w:t>. Having read the information sheets, they indicated to me that they understood what was going to happen and I felt they were keen to get started</w:t>
      </w:r>
      <w:r w:rsidR="000751EF" w:rsidRPr="003B4580">
        <w:rPr>
          <w:rFonts w:asciiTheme="majorBidi" w:eastAsia="Times New Roman" w:hAnsiTheme="majorBidi" w:cstheme="majorBidi"/>
          <w:sz w:val="24"/>
          <w:szCs w:val="24"/>
        </w:rPr>
        <w:t>. Participants expressed verbally to me that they were ready</w:t>
      </w:r>
      <w:r w:rsidRPr="003B4580">
        <w:rPr>
          <w:rFonts w:asciiTheme="majorBidi" w:eastAsia="Times New Roman" w:hAnsiTheme="majorBidi" w:cstheme="majorBidi"/>
          <w:sz w:val="24"/>
          <w:szCs w:val="24"/>
        </w:rPr>
        <w:t>.</w:t>
      </w:r>
    </w:p>
    <w:p w14:paraId="6CE4605D" w14:textId="51E7C69D"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chose to use a small digital voice recorder to record the interview together with a small notebook to record key words and phrases to return to later in the interview. The recorder was small and discre</w:t>
      </w:r>
      <w:r w:rsidR="00C159E7" w:rsidRPr="003B4580">
        <w:rPr>
          <w:rFonts w:asciiTheme="majorBidi" w:eastAsia="Times New Roman" w:hAnsiTheme="majorBidi" w:cstheme="majorBidi"/>
          <w:sz w:val="24"/>
          <w:szCs w:val="24"/>
        </w:rPr>
        <w:t>et</w:t>
      </w:r>
      <w:r w:rsidRPr="003B4580">
        <w:rPr>
          <w:rFonts w:asciiTheme="majorBidi" w:eastAsia="Times New Roman" w:hAnsiTheme="majorBidi" w:cstheme="majorBidi"/>
          <w:sz w:val="24"/>
          <w:szCs w:val="24"/>
        </w:rPr>
        <w:t xml:space="preserve"> and allowed for the interview recording to be stored in a secure way so that </w:t>
      </w:r>
      <w:r w:rsidRPr="003B4580">
        <w:rPr>
          <w:rFonts w:asciiTheme="majorBidi" w:eastAsia="Times New Roman" w:hAnsiTheme="majorBidi" w:cstheme="majorBidi"/>
          <w:sz w:val="24"/>
          <w:szCs w:val="24"/>
        </w:rPr>
        <w:lastRenderedPageBreak/>
        <w:t xml:space="preserve">no data was </w:t>
      </w:r>
      <w:r w:rsidR="00C6677A" w:rsidRPr="003B4580">
        <w:rPr>
          <w:rFonts w:asciiTheme="majorBidi" w:eastAsia="Times New Roman" w:hAnsiTheme="majorBidi" w:cstheme="majorBidi"/>
          <w:sz w:val="24"/>
          <w:szCs w:val="24"/>
        </w:rPr>
        <w:t>lost,</w:t>
      </w:r>
      <w:r w:rsidRPr="003B4580">
        <w:rPr>
          <w:rFonts w:asciiTheme="majorBidi" w:eastAsia="Times New Roman" w:hAnsiTheme="majorBidi" w:cstheme="majorBidi"/>
          <w:sz w:val="24"/>
          <w:szCs w:val="24"/>
        </w:rPr>
        <w:t xml:space="preserve"> and the interview could be transcribed (Bold 2012). Before beginning the interviews, I reminded the participants that the interview would be recorded and checked their consent to that. This was also included in the consent form (see </w:t>
      </w:r>
      <w:r w:rsidR="003A2F93" w:rsidRPr="003B4580">
        <w:rPr>
          <w:rFonts w:asciiTheme="majorBidi" w:eastAsia="Times New Roman" w:hAnsiTheme="majorBidi" w:cstheme="majorBidi"/>
          <w:sz w:val="24"/>
          <w:szCs w:val="24"/>
        </w:rPr>
        <w:t>A</w:t>
      </w:r>
      <w:r w:rsidRPr="003B4580">
        <w:rPr>
          <w:rFonts w:asciiTheme="majorBidi" w:eastAsia="Times New Roman" w:hAnsiTheme="majorBidi" w:cstheme="majorBidi"/>
          <w:sz w:val="24"/>
          <w:szCs w:val="24"/>
        </w:rPr>
        <w:t xml:space="preserve">ppendix </w:t>
      </w:r>
      <w:r w:rsidR="003A2F93" w:rsidRPr="003B4580">
        <w:rPr>
          <w:rFonts w:asciiTheme="majorBidi" w:eastAsia="Times New Roman" w:hAnsiTheme="majorBidi" w:cstheme="majorBidi"/>
          <w:sz w:val="24"/>
          <w:szCs w:val="24"/>
        </w:rPr>
        <w:t>B);</w:t>
      </w:r>
      <w:r w:rsidRPr="003B4580">
        <w:rPr>
          <w:rFonts w:asciiTheme="majorBidi" w:eastAsia="Times New Roman" w:hAnsiTheme="majorBidi" w:cstheme="majorBidi"/>
          <w:sz w:val="24"/>
          <w:szCs w:val="24"/>
        </w:rPr>
        <w:t xml:space="preserve"> however, I was also aware that the use of a digital recorder could make the participants feel anxious or uncomfortable and conscious of what they might say (Oltmann, 2016). This might have been especially so for young people who have a history of experiencing high levels of anxiety such as the participants in this study. In order to mitigate this, I showed the young people the recording device before the interview began and checked again that they understood and were happy to be recorded.</w:t>
      </w:r>
    </w:p>
    <w:p w14:paraId="1051B46B" w14:textId="67970F74"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t>
      </w:r>
      <w:r w:rsidR="00DD485E" w:rsidRPr="003B4580">
        <w:rPr>
          <w:rFonts w:asciiTheme="majorBidi" w:eastAsia="Times New Roman" w:hAnsiTheme="majorBidi" w:cstheme="majorBidi"/>
          <w:sz w:val="24"/>
          <w:szCs w:val="24"/>
        </w:rPr>
        <w:t>decided to begin the interview</w:t>
      </w:r>
      <w:r w:rsidRPr="003B4580">
        <w:rPr>
          <w:rFonts w:asciiTheme="majorBidi" w:eastAsia="Times New Roman" w:hAnsiTheme="majorBidi" w:cstheme="majorBidi"/>
          <w:sz w:val="24"/>
          <w:szCs w:val="24"/>
        </w:rPr>
        <w:t xml:space="preserve"> by </w:t>
      </w:r>
      <w:r w:rsidR="00DD485E" w:rsidRPr="003B4580">
        <w:rPr>
          <w:rFonts w:asciiTheme="majorBidi" w:eastAsia="Times New Roman" w:hAnsiTheme="majorBidi" w:cstheme="majorBidi"/>
          <w:sz w:val="24"/>
          <w:szCs w:val="24"/>
        </w:rPr>
        <w:t>describing</w:t>
      </w:r>
      <w:r w:rsidRPr="003B4580">
        <w:rPr>
          <w:rFonts w:asciiTheme="majorBidi" w:eastAsia="Times New Roman" w:hAnsiTheme="majorBidi" w:cstheme="majorBidi"/>
          <w:sz w:val="24"/>
          <w:szCs w:val="24"/>
        </w:rPr>
        <w:t xml:space="preserve"> the contents of the information sheet to ensure that the young people understood the purpose of my study and had an idea of </w:t>
      </w:r>
      <w:r w:rsidR="0007141D" w:rsidRPr="003B4580">
        <w:rPr>
          <w:rFonts w:asciiTheme="majorBidi" w:eastAsia="Times New Roman" w:hAnsiTheme="majorBidi" w:cstheme="majorBidi"/>
          <w:sz w:val="24"/>
          <w:szCs w:val="24"/>
        </w:rPr>
        <w:t>what</w:t>
      </w:r>
      <w:r w:rsidR="00DD485E" w:rsidRPr="003B4580">
        <w:rPr>
          <w:rFonts w:asciiTheme="majorBidi" w:eastAsia="Times New Roman" w:hAnsiTheme="majorBidi" w:cstheme="majorBidi"/>
          <w:sz w:val="24"/>
          <w:szCs w:val="24"/>
        </w:rPr>
        <w:t xml:space="preserve"> they might be asked about</w:t>
      </w:r>
      <w:r w:rsidRPr="003B4580">
        <w:rPr>
          <w:rFonts w:asciiTheme="majorBidi" w:eastAsia="Times New Roman" w:hAnsiTheme="majorBidi" w:cstheme="majorBidi"/>
          <w:sz w:val="24"/>
          <w:szCs w:val="24"/>
        </w:rPr>
        <w:t>. To support the construction of their narrative, I provided a blank timeline</w:t>
      </w:r>
      <w:r w:rsidR="003A2F93" w:rsidRPr="003B4580">
        <w:rPr>
          <w:rFonts w:asciiTheme="majorBidi" w:eastAsia="Times New Roman" w:hAnsiTheme="majorBidi" w:cstheme="majorBidi"/>
          <w:sz w:val="24"/>
          <w:szCs w:val="24"/>
        </w:rPr>
        <w:t xml:space="preserve"> (see Appendix H)</w:t>
      </w:r>
      <w:r w:rsidRPr="003B4580">
        <w:rPr>
          <w:rFonts w:asciiTheme="majorBidi" w:eastAsia="Times New Roman" w:hAnsiTheme="majorBidi" w:cstheme="majorBidi"/>
          <w:sz w:val="24"/>
          <w:szCs w:val="24"/>
        </w:rPr>
        <w:t xml:space="preserve">. Research has shown that timelines can be used to support interview participants to structure and give meaning to their narrative responses, particularly for research in which the participants only complete one interview (Kolar et al, 2017). The timeline was designed to be used as a prompt to encourage the young people to </w:t>
      </w:r>
      <w:r w:rsidR="005D2C2F" w:rsidRPr="003B4580">
        <w:rPr>
          <w:rFonts w:asciiTheme="majorBidi" w:eastAsia="Times New Roman" w:hAnsiTheme="majorBidi" w:cstheme="majorBidi"/>
          <w:sz w:val="24"/>
          <w:szCs w:val="24"/>
        </w:rPr>
        <w:t xml:space="preserve">fill in gaps in the narrative and to </w:t>
      </w:r>
      <w:r w:rsidRPr="003B4580">
        <w:rPr>
          <w:rFonts w:asciiTheme="majorBidi" w:eastAsia="Times New Roman" w:hAnsiTheme="majorBidi" w:cstheme="majorBidi"/>
          <w:sz w:val="24"/>
          <w:szCs w:val="24"/>
        </w:rPr>
        <w:t>elaborate on</w:t>
      </w:r>
      <w:r w:rsidR="005D2C2F" w:rsidRPr="003B4580">
        <w:rPr>
          <w:rFonts w:asciiTheme="majorBidi" w:eastAsia="Times New Roman" w:hAnsiTheme="majorBidi" w:cstheme="majorBidi"/>
          <w:sz w:val="24"/>
          <w:szCs w:val="24"/>
        </w:rPr>
        <w:t xml:space="preserve"> aspects of</w:t>
      </w:r>
      <w:r w:rsidRPr="003B4580">
        <w:rPr>
          <w:rFonts w:asciiTheme="majorBidi" w:eastAsia="Times New Roman" w:hAnsiTheme="majorBidi" w:cstheme="majorBidi"/>
          <w:sz w:val="24"/>
          <w:szCs w:val="24"/>
        </w:rPr>
        <w:t xml:space="preserve"> their </w:t>
      </w:r>
      <w:r w:rsidR="005D2C2F" w:rsidRPr="003B4580">
        <w:rPr>
          <w:rFonts w:asciiTheme="majorBidi" w:eastAsia="Times New Roman" w:hAnsiTheme="majorBidi" w:cstheme="majorBidi"/>
          <w:sz w:val="24"/>
          <w:szCs w:val="24"/>
        </w:rPr>
        <w:t>experience.</w:t>
      </w:r>
      <w:r w:rsidRPr="003B4580">
        <w:rPr>
          <w:rFonts w:asciiTheme="majorBidi" w:eastAsia="Times New Roman" w:hAnsiTheme="majorBidi" w:cstheme="majorBidi"/>
          <w:sz w:val="24"/>
          <w:szCs w:val="24"/>
        </w:rPr>
        <w:t xml:space="preserve"> It had the three key events marked on it in advance (attending mainstream school, the transition period between the two settings and now, in the new setting) and was intended to be used in a flexible way to support the young person to tell their story. I imagined that the young person might want to write some notes on the timeline or use it to look at to prompt them in their narrative</w:t>
      </w:r>
      <w:r w:rsidR="0066217E" w:rsidRPr="003B4580">
        <w:rPr>
          <w:rFonts w:asciiTheme="majorBidi" w:eastAsia="Times New Roman" w:hAnsiTheme="majorBidi" w:cstheme="majorBidi"/>
          <w:sz w:val="24"/>
          <w:szCs w:val="24"/>
        </w:rPr>
        <w:t xml:space="preserve">. I provided a pen and a pencil for each young person in case they chose to make </w:t>
      </w:r>
      <w:r w:rsidR="0028197E" w:rsidRPr="003B4580">
        <w:rPr>
          <w:rFonts w:asciiTheme="majorBidi" w:eastAsia="Times New Roman" w:hAnsiTheme="majorBidi" w:cstheme="majorBidi"/>
          <w:sz w:val="24"/>
          <w:szCs w:val="24"/>
        </w:rPr>
        <w:t>notes,</w:t>
      </w:r>
      <w:r w:rsidR="0066217E" w:rsidRPr="003B4580">
        <w:rPr>
          <w:rFonts w:asciiTheme="majorBidi" w:eastAsia="Times New Roman" w:hAnsiTheme="majorBidi" w:cstheme="majorBidi"/>
          <w:sz w:val="24"/>
          <w:szCs w:val="24"/>
        </w:rPr>
        <w:t xml:space="preserve"> but I did not offer to scribe notes for them as I felt it would interrupt the flow of conversation</w:t>
      </w:r>
      <w:r w:rsidRPr="003B4580">
        <w:rPr>
          <w:rFonts w:asciiTheme="majorBidi" w:eastAsia="Times New Roman" w:hAnsiTheme="majorBidi" w:cstheme="majorBidi"/>
          <w:sz w:val="24"/>
          <w:szCs w:val="24"/>
        </w:rPr>
        <w:t>. I also thought I might use it to support the young person to retell their story in chronological order</w:t>
      </w:r>
      <w:r w:rsidR="001B4938" w:rsidRPr="003B4580">
        <w:rPr>
          <w:rFonts w:asciiTheme="majorBidi" w:eastAsia="Times New Roman" w:hAnsiTheme="majorBidi" w:cstheme="majorBidi"/>
          <w:sz w:val="24"/>
          <w:szCs w:val="24"/>
        </w:rPr>
        <w:t xml:space="preserve"> to ensure that we discuss the mainstream school, the specialist school and the transition</w:t>
      </w:r>
      <w:r w:rsidRPr="003B4580">
        <w:rPr>
          <w:rFonts w:asciiTheme="majorBidi" w:eastAsia="Times New Roman" w:hAnsiTheme="majorBidi" w:cstheme="majorBidi"/>
          <w:sz w:val="24"/>
          <w:szCs w:val="24"/>
        </w:rPr>
        <w:t>. However, I was also aware that narrative interviewing is conducted more like a conversation than traditional methods of interviewing and it may not follow a chronological format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200</w:t>
      </w:r>
      <w:r w:rsidR="00C6677A" w:rsidRPr="003B4580">
        <w:rPr>
          <w:rFonts w:asciiTheme="majorBidi" w:eastAsia="Times New Roman" w:hAnsiTheme="majorBidi" w:cstheme="majorBidi"/>
          <w:sz w:val="24"/>
          <w:szCs w:val="24"/>
        </w:rPr>
        <w:t>7</w:t>
      </w:r>
      <w:r w:rsidRPr="003B4580">
        <w:rPr>
          <w:rFonts w:asciiTheme="majorBidi" w:eastAsia="Times New Roman" w:hAnsiTheme="majorBidi" w:cstheme="majorBidi"/>
          <w:sz w:val="24"/>
          <w:szCs w:val="24"/>
        </w:rPr>
        <w:t>)</w:t>
      </w:r>
      <w:r w:rsidR="001B4938" w:rsidRPr="003B4580">
        <w:rPr>
          <w:rFonts w:asciiTheme="majorBidi" w:eastAsia="Times New Roman" w:hAnsiTheme="majorBidi" w:cstheme="majorBidi"/>
          <w:sz w:val="24"/>
          <w:szCs w:val="24"/>
        </w:rPr>
        <w:t>. Indeed, life story work (</w:t>
      </w:r>
      <w:r w:rsidR="00E805DD" w:rsidRPr="003B4580">
        <w:rPr>
          <w:rFonts w:asciiTheme="majorBidi" w:eastAsia="Times New Roman" w:hAnsiTheme="majorBidi" w:cstheme="majorBidi"/>
          <w:sz w:val="24"/>
          <w:szCs w:val="24"/>
        </w:rPr>
        <w:t xml:space="preserve">a </w:t>
      </w:r>
      <w:r w:rsidR="001B4938" w:rsidRPr="003B4580">
        <w:rPr>
          <w:rFonts w:asciiTheme="majorBidi" w:eastAsia="Times New Roman" w:hAnsiTheme="majorBidi" w:cstheme="majorBidi"/>
          <w:sz w:val="24"/>
          <w:szCs w:val="24"/>
        </w:rPr>
        <w:t xml:space="preserve">form of narrative </w:t>
      </w:r>
      <w:r w:rsidR="00E805DD" w:rsidRPr="003B4580">
        <w:rPr>
          <w:rFonts w:asciiTheme="majorBidi" w:eastAsia="Times New Roman" w:hAnsiTheme="majorBidi" w:cstheme="majorBidi"/>
          <w:sz w:val="24"/>
          <w:szCs w:val="24"/>
        </w:rPr>
        <w:t>research</w:t>
      </w:r>
      <w:r w:rsidR="001B4938" w:rsidRPr="003B4580">
        <w:rPr>
          <w:rFonts w:asciiTheme="majorBidi" w:eastAsia="Times New Roman" w:hAnsiTheme="majorBidi" w:cstheme="majorBidi"/>
          <w:sz w:val="24"/>
          <w:szCs w:val="24"/>
        </w:rPr>
        <w:t xml:space="preserve">) </w:t>
      </w:r>
      <w:r w:rsidR="00E805DD" w:rsidRPr="003B4580">
        <w:rPr>
          <w:rFonts w:asciiTheme="majorBidi" w:eastAsia="Times New Roman" w:hAnsiTheme="majorBidi" w:cstheme="majorBidi"/>
          <w:sz w:val="24"/>
          <w:szCs w:val="24"/>
        </w:rPr>
        <w:t xml:space="preserve">would not usually follow a chronological format at all and would start with an </w:t>
      </w:r>
      <w:r w:rsidR="00294539" w:rsidRPr="003B4580">
        <w:rPr>
          <w:rFonts w:asciiTheme="majorBidi" w:eastAsia="Times New Roman" w:hAnsiTheme="majorBidi" w:cstheme="majorBidi"/>
          <w:sz w:val="24"/>
          <w:szCs w:val="24"/>
        </w:rPr>
        <w:t>open-ended</w:t>
      </w:r>
      <w:r w:rsidR="00E805DD" w:rsidRPr="003B4580">
        <w:rPr>
          <w:rFonts w:asciiTheme="majorBidi" w:eastAsia="Times New Roman" w:hAnsiTheme="majorBidi" w:cstheme="majorBidi"/>
          <w:sz w:val="24"/>
          <w:szCs w:val="24"/>
        </w:rPr>
        <w:t xml:space="preserve"> question such as ‘tell me your story’ (Bold, 2012).</w:t>
      </w:r>
    </w:p>
    <w:p w14:paraId="29831E40" w14:textId="6588F173" w:rsidR="00BC231B" w:rsidRPr="003B4580" w:rsidRDefault="00BC231B" w:rsidP="00BC231B">
      <w:pPr>
        <w:spacing w:before="240" w:after="240"/>
        <w:rPr>
          <w:rFonts w:asciiTheme="majorBidi" w:eastAsia="Times New Roman" w:hAnsiTheme="majorBidi" w:cstheme="majorBidi"/>
          <w:strike/>
          <w:sz w:val="24"/>
          <w:szCs w:val="24"/>
        </w:rPr>
      </w:pPr>
      <w:r w:rsidRPr="003B4580">
        <w:rPr>
          <w:rFonts w:asciiTheme="majorBidi" w:eastAsia="Times New Roman" w:hAnsiTheme="majorBidi" w:cstheme="majorBidi"/>
          <w:sz w:val="24"/>
          <w:szCs w:val="24"/>
        </w:rPr>
        <w:t xml:space="preserve">Nevertheless, I thought that the use of a timeline would allow the participant and myself to organise their </w:t>
      </w:r>
      <w:r w:rsidR="00E62D18" w:rsidRPr="003B4580">
        <w:rPr>
          <w:rFonts w:asciiTheme="majorBidi" w:eastAsia="Times New Roman" w:hAnsiTheme="majorBidi" w:cstheme="majorBidi"/>
          <w:sz w:val="24"/>
          <w:szCs w:val="24"/>
        </w:rPr>
        <w:t>storytelling</w:t>
      </w:r>
      <w:r w:rsidRPr="003B4580">
        <w:rPr>
          <w:rFonts w:asciiTheme="majorBidi" w:eastAsia="Times New Roman" w:hAnsiTheme="majorBidi" w:cstheme="majorBidi"/>
          <w:sz w:val="24"/>
          <w:szCs w:val="24"/>
        </w:rPr>
        <w:t xml:space="preserve"> in a visual way as I would be asking the young people to tell me</w:t>
      </w:r>
      <w:r w:rsidR="00E62D18" w:rsidRPr="003B4580">
        <w:rPr>
          <w:rFonts w:asciiTheme="majorBidi" w:eastAsia="Times New Roman" w:hAnsiTheme="majorBidi" w:cstheme="majorBidi"/>
          <w:sz w:val="24"/>
          <w:szCs w:val="24"/>
        </w:rPr>
        <w:t xml:space="preserve"> stories which </w:t>
      </w:r>
      <w:r w:rsidRPr="003B4580">
        <w:rPr>
          <w:rFonts w:asciiTheme="majorBidi" w:eastAsia="Times New Roman" w:hAnsiTheme="majorBidi" w:cstheme="majorBidi"/>
          <w:sz w:val="24"/>
          <w:szCs w:val="24"/>
        </w:rPr>
        <w:t>consist of three key periods in their life. I was hoping that this approach may contribute to the co-construction of the narrative by reducing the need for myself as a researcher to ask questions</w:t>
      </w:r>
      <w:r w:rsidR="00E62D18" w:rsidRPr="003B4580">
        <w:rPr>
          <w:rFonts w:asciiTheme="majorBidi" w:eastAsia="Times New Roman" w:hAnsiTheme="majorBidi" w:cstheme="majorBidi"/>
          <w:sz w:val="24"/>
          <w:szCs w:val="24"/>
        </w:rPr>
        <w:t xml:space="preserve"> and </w:t>
      </w:r>
      <w:r w:rsidRPr="003B4580">
        <w:rPr>
          <w:rFonts w:asciiTheme="majorBidi" w:eastAsia="Times New Roman" w:hAnsiTheme="majorBidi" w:cstheme="majorBidi"/>
          <w:sz w:val="24"/>
          <w:szCs w:val="24"/>
        </w:rPr>
        <w:t xml:space="preserve">potentially limit what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w:t>
      </w:r>
      <w:r w:rsidR="00E62D18" w:rsidRPr="003B4580">
        <w:rPr>
          <w:rFonts w:asciiTheme="majorBidi" w:eastAsia="Times New Roman" w:hAnsiTheme="majorBidi" w:cstheme="majorBidi"/>
          <w:sz w:val="24"/>
          <w:szCs w:val="24"/>
        </w:rPr>
        <w:t>might</w:t>
      </w:r>
      <w:r w:rsidRPr="003B4580">
        <w:rPr>
          <w:rFonts w:asciiTheme="majorBidi" w:eastAsia="Times New Roman" w:hAnsiTheme="majorBidi" w:cstheme="majorBidi"/>
          <w:sz w:val="24"/>
          <w:szCs w:val="24"/>
        </w:rPr>
        <w:t xml:space="preserve"> say. A timeline can also </w:t>
      </w:r>
      <w:r w:rsidR="005D2C2F" w:rsidRPr="003B4580">
        <w:rPr>
          <w:rFonts w:asciiTheme="majorBidi" w:eastAsia="Times New Roman" w:hAnsiTheme="majorBidi" w:cstheme="majorBidi"/>
          <w:sz w:val="24"/>
          <w:szCs w:val="24"/>
        </w:rPr>
        <w:t>support participants to</w:t>
      </w:r>
      <w:r w:rsidRPr="003B4580">
        <w:rPr>
          <w:rFonts w:asciiTheme="majorBidi" w:eastAsia="Times New Roman" w:hAnsiTheme="majorBidi" w:cstheme="majorBidi"/>
          <w:sz w:val="24"/>
          <w:szCs w:val="24"/>
        </w:rPr>
        <w:t xml:space="preserve"> </w:t>
      </w:r>
      <w:r w:rsidR="005D2C2F" w:rsidRPr="003B4580">
        <w:rPr>
          <w:rFonts w:asciiTheme="majorBidi" w:eastAsia="Times New Roman" w:hAnsiTheme="majorBidi" w:cstheme="majorBidi"/>
          <w:sz w:val="24"/>
          <w:szCs w:val="24"/>
        </w:rPr>
        <w:t>sequence and recollect</w:t>
      </w:r>
      <w:r w:rsidRPr="003B4580">
        <w:rPr>
          <w:rFonts w:asciiTheme="majorBidi" w:eastAsia="Times New Roman" w:hAnsiTheme="majorBidi" w:cstheme="majorBidi"/>
          <w:sz w:val="24"/>
          <w:szCs w:val="24"/>
        </w:rPr>
        <w:t xml:space="preserve"> events (Gramling and Carr, 2004) and the use of visual aids is common practice</w:t>
      </w:r>
      <w:r w:rsidR="006B5A23" w:rsidRPr="003B4580">
        <w:rPr>
          <w:rFonts w:asciiTheme="majorBidi" w:eastAsia="Times New Roman" w:hAnsiTheme="majorBidi" w:cstheme="majorBidi"/>
          <w:sz w:val="24"/>
          <w:szCs w:val="24"/>
        </w:rPr>
        <w:t xml:space="preserve"> within education</w:t>
      </w:r>
      <w:r w:rsidRPr="003B4580">
        <w:rPr>
          <w:rFonts w:asciiTheme="majorBidi" w:eastAsia="Times New Roman" w:hAnsiTheme="majorBidi" w:cstheme="majorBidi"/>
          <w:sz w:val="24"/>
          <w:szCs w:val="24"/>
        </w:rPr>
        <w:t xml:space="preserve"> to support young people with autism. It is suggested that visual </w:t>
      </w:r>
      <w:r w:rsidR="006B5A23" w:rsidRPr="003B4580">
        <w:rPr>
          <w:rFonts w:asciiTheme="majorBidi" w:eastAsia="Times New Roman" w:hAnsiTheme="majorBidi" w:cstheme="majorBidi"/>
          <w:sz w:val="24"/>
          <w:szCs w:val="24"/>
        </w:rPr>
        <w:t>resources</w:t>
      </w:r>
      <w:r w:rsidRPr="003B4580">
        <w:rPr>
          <w:rFonts w:asciiTheme="majorBidi" w:eastAsia="Times New Roman" w:hAnsiTheme="majorBidi" w:cstheme="majorBidi"/>
          <w:sz w:val="24"/>
          <w:szCs w:val="24"/>
        </w:rPr>
        <w:t xml:space="preserve"> can help young people with autism to </w:t>
      </w:r>
      <w:r w:rsidR="006B5A23" w:rsidRPr="003B4580">
        <w:rPr>
          <w:rFonts w:asciiTheme="majorBidi" w:eastAsia="Times New Roman" w:hAnsiTheme="majorBidi" w:cstheme="majorBidi"/>
          <w:sz w:val="24"/>
          <w:szCs w:val="24"/>
        </w:rPr>
        <w:t>focus</w:t>
      </w:r>
      <w:r w:rsidRPr="003B4580">
        <w:rPr>
          <w:rFonts w:asciiTheme="majorBidi" w:eastAsia="Times New Roman" w:hAnsiTheme="majorBidi" w:cstheme="majorBidi"/>
          <w:sz w:val="24"/>
          <w:szCs w:val="24"/>
        </w:rPr>
        <w:t xml:space="preserve"> on what they are doing (Dyrbjerg et al, 2007).  However, I was also aware that a risk of using a timeline to gather this data was that it could oversimplify the young peoples’ experience, therefore I felt it was important to use this technique in conjunction with narrative interviewing which </w:t>
      </w:r>
      <w:r w:rsidR="00E62D18" w:rsidRPr="003B4580">
        <w:rPr>
          <w:rFonts w:asciiTheme="majorBidi" w:eastAsia="Times New Roman" w:hAnsiTheme="majorBidi" w:cstheme="majorBidi"/>
          <w:sz w:val="24"/>
          <w:szCs w:val="24"/>
        </w:rPr>
        <w:t xml:space="preserve">provides </w:t>
      </w:r>
      <w:r w:rsidRPr="003B4580">
        <w:rPr>
          <w:rFonts w:asciiTheme="majorBidi" w:eastAsia="Times New Roman" w:hAnsiTheme="majorBidi" w:cstheme="majorBidi"/>
          <w:sz w:val="24"/>
          <w:szCs w:val="24"/>
        </w:rPr>
        <w:t>rich data (Patterson</w:t>
      </w:r>
      <w:r w:rsidR="00F9179E"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201</w:t>
      </w:r>
      <w:r w:rsidR="00F9179E" w:rsidRPr="003B4580">
        <w:rPr>
          <w:rFonts w:asciiTheme="majorBidi" w:eastAsia="Times New Roman" w:hAnsiTheme="majorBidi" w:cstheme="majorBidi"/>
          <w:sz w:val="24"/>
          <w:szCs w:val="24"/>
        </w:rPr>
        <w:t>3</w:t>
      </w:r>
      <w:r w:rsidRPr="003B4580">
        <w:rPr>
          <w:rFonts w:asciiTheme="majorBidi" w:eastAsia="Times New Roman" w:hAnsiTheme="majorBidi" w:cstheme="majorBidi"/>
          <w:sz w:val="24"/>
          <w:szCs w:val="24"/>
        </w:rPr>
        <w:t>)</w:t>
      </w:r>
      <w:r w:rsidR="00E62D18" w:rsidRPr="003B4580">
        <w:rPr>
          <w:rFonts w:asciiTheme="majorBidi" w:eastAsia="Times New Roman" w:hAnsiTheme="majorBidi" w:cstheme="majorBidi"/>
          <w:sz w:val="24"/>
          <w:szCs w:val="24"/>
        </w:rPr>
        <w:t xml:space="preserve"> and with the young people’s </w:t>
      </w:r>
      <w:r w:rsidR="00E62D18" w:rsidRPr="003B4580">
        <w:rPr>
          <w:rFonts w:asciiTheme="majorBidi" w:eastAsia="Times New Roman" w:hAnsiTheme="majorBidi" w:cstheme="majorBidi"/>
          <w:sz w:val="24"/>
          <w:szCs w:val="24"/>
        </w:rPr>
        <w:lastRenderedPageBreak/>
        <w:t>narratives being the focus, not the timeline</w:t>
      </w:r>
      <w:r w:rsidRPr="003B4580">
        <w:rPr>
          <w:rFonts w:asciiTheme="majorBidi" w:eastAsia="Times New Roman" w:hAnsiTheme="majorBidi" w:cstheme="majorBidi"/>
          <w:sz w:val="24"/>
          <w:szCs w:val="24"/>
        </w:rPr>
        <w:t>. I wanted to provide opportunities for agency by leaving it up to the young person being interviewed to decide how much they would or would not make use of the timeline resource and how much they would wish to talk about each part of the timeline. The timeline was to be used in a fluid way as an aid to the conversation rather than a structure for the conversation. In the end, James chose not to use the timeline and was able to tell his story with very little prompting. Alex and Bilal made use of the timeline by referring back to it as a reminder of the topic but chose not to write on it.</w:t>
      </w:r>
    </w:p>
    <w:p w14:paraId="262C4BA0" w14:textId="1219E692"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3.9 Ethical </w:t>
      </w:r>
      <w:r w:rsidR="00AA21E0" w:rsidRPr="003B4580">
        <w:rPr>
          <w:rFonts w:asciiTheme="majorBidi" w:eastAsia="Times New Roman" w:hAnsiTheme="majorBidi" w:cstheme="majorBidi"/>
          <w:b/>
          <w:sz w:val="24"/>
          <w:szCs w:val="24"/>
        </w:rPr>
        <w:t>C</w:t>
      </w:r>
      <w:r w:rsidRPr="003B4580">
        <w:rPr>
          <w:rFonts w:asciiTheme="majorBidi" w:eastAsia="Times New Roman" w:hAnsiTheme="majorBidi" w:cstheme="majorBidi"/>
          <w:b/>
          <w:sz w:val="24"/>
          <w:szCs w:val="24"/>
        </w:rPr>
        <w:t>onsiderations</w:t>
      </w:r>
    </w:p>
    <w:p w14:paraId="0C5E12D1" w14:textId="7633E390"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study asks young people to recount a story from their lives about a time that could have been distressing and unsettling for them. Many ethical choices in this research were made with that in mind (see ‘Pilot’ below). As described above, a criterion for recruitment to this study was that the participants were settled in an educational setting and were no longer </w:t>
      </w:r>
      <w:r w:rsidR="00AF0776" w:rsidRPr="003B4580">
        <w:rPr>
          <w:rFonts w:asciiTheme="majorBidi" w:eastAsia="Times New Roman" w:hAnsiTheme="majorBidi" w:cstheme="majorBidi"/>
          <w:sz w:val="24"/>
          <w:szCs w:val="24"/>
        </w:rPr>
        <w:t>demonstrating behaviours associated with</w:t>
      </w:r>
      <w:r w:rsidRPr="003B4580">
        <w:rPr>
          <w:rFonts w:asciiTheme="majorBidi" w:eastAsia="Times New Roman" w:hAnsiTheme="majorBidi" w:cstheme="majorBidi"/>
          <w:sz w:val="24"/>
          <w:szCs w:val="24"/>
        </w:rPr>
        <w:t xml:space="preserve"> EBSA</w:t>
      </w:r>
      <w:r w:rsidR="00AF0776" w:rsidRPr="003B4580">
        <w:rPr>
          <w:rFonts w:asciiTheme="majorBidi" w:eastAsia="Times New Roman" w:hAnsiTheme="majorBidi" w:cstheme="majorBidi"/>
          <w:sz w:val="24"/>
          <w:szCs w:val="24"/>
        </w:rPr>
        <w:t xml:space="preserve"> such as absence from school</w:t>
      </w:r>
      <w:r w:rsidRPr="003B4580">
        <w:rPr>
          <w:rFonts w:asciiTheme="majorBidi" w:eastAsia="Times New Roman" w:hAnsiTheme="majorBidi" w:cstheme="majorBidi"/>
          <w:sz w:val="24"/>
          <w:szCs w:val="24"/>
        </w:rPr>
        <w:t xml:space="preserve">. They would have a safe and secure person to talk to in their setting and would be in an environment in which they felt safe following completion of the interview. Again, as indicated, I chose not to return to the participants with the transcripts or analysis of the interviews so as to reduce the number of times that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were asked to relive their experience. </w:t>
      </w:r>
    </w:p>
    <w:p w14:paraId="10049FAA" w14:textId="3FB53E1B"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As the young people would be telling stories about their lives, it is very likely that people who know them well would be able to identify them from the stories. This was made clear in the information sheet and also explained to the young people before the interview to ensure that they would only talk about information that they were happy for others to know. It is a recognised risk in narrative research that the stories that the participants tell will make them identifiable to people who know them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2008). It was therefore important that I anonymise the data as far as possible by removing all details that could identify the participants, the people they talked about and their schools. Through the write-up and analysis of the data, I have disguised their stories as far as possible (see 3.1</w:t>
      </w:r>
      <w:r w:rsidR="00A874DA" w:rsidRPr="003B4580">
        <w:rPr>
          <w:rFonts w:asciiTheme="majorBidi" w:eastAsia="Times New Roman" w:hAnsiTheme="majorBidi" w:cstheme="majorBidi"/>
          <w:sz w:val="24"/>
          <w:szCs w:val="24"/>
        </w:rPr>
        <w:t>1</w:t>
      </w:r>
      <w:r w:rsidRPr="003B4580">
        <w:rPr>
          <w:rFonts w:asciiTheme="majorBidi" w:eastAsia="Times New Roman" w:hAnsiTheme="majorBidi" w:cstheme="majorBidi"/>
          <w:sz w:val="24"/>
          <w:szCs w:val="24"/>
        </w:rPr>
        <w:t xml:space="preserve"> Analysis for more detail about this).</w:t>
      </w:r>
    </w:p>
    <w:p w14:paraId="1C6DF807" w14:textId="5E01EFD5"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3.10 Pilot</w:t>
      </w:r>
    </w:p>
    <w:p w14:paraId="41D0F205" w14:textId="39FC7CE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chose to pilot my study with a colleague rather than with a young person. I decided to do this because I felt that it would not be ethically sound to pilot a methodology that I was unfamiliar with on a vulnerable young person and ask them to share potentially distressing aspects of their experience. It was my opinion that it was unethical to gather data of this nature when it may not be used in the final research (Van Wijk, 2013). The colleague that I chose for the pilot is experienced in research and in working with young people who have been diagnosed with autism. By piloting my study with her, I was able to gather valuable feedback on my interview style as well as the appropriateness of the approach for the young people I intended to interview. See Table 1 for information about the feedback I received from the pilot and how I chose to respond to that feedback.</w:t>
      </w:r>
    </w:p>
    <w:tbl>
      <w:tblPr>
        <w:tblW w:w="90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580"/>
      </w:tblGrid>
      <w:tr w:rsidR="00C8200C" w:rsidRPr="003B4580" w14:paraId="08951210" w14:textId="77777777" w:rsidTr="00BC231B">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17C9E" w14:textId="77777777" w:rsidR="00BC231B" w:rsidRPr="003B4580" w:rsidRDefault="00BC231B">
            <w:pPr>
              <w:widowControl w:val="0"/>
              <w:spacing w:line="240"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Feedback</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661DB" w14:textId="77777777" w:rsidR="00BC231B" w:rsidRPr="003B4580" w:rsidRDefault="00BC231B">
            <w:pPr>
              <w:widowControl w:val="0"/>
              <w:spacing w:line="240" w:lineRule="auto"/>
              <w:jc w:val="cente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My response</w:t>
            </w:r>
          </w:p>
        </w:tc>
      </w:tr>
      <w:tr w:rsidR="00C8200C" w:rsidRPr="003B4580" w14:paraId="43C72556" w14:textId="77777777" w:rsidTr="00BC231B">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29AE5" w14:textId="77777777" w:rsidR="00BC231B" w:rsidRPr="003B4580" w:rsidRDefault="00BC231B">
            <w:pPr>
              <w:spacing w:after="240"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My colleague suggested that I send the timeline to the school in advance of the interview to give the young person time to think about what they are going to say.</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D2E0A" w14:textId="77777777" w:rsidR="00BC231B" w:rsidRPr="003B4580" w:rsidRDefault="00BC231B">
            <w:pPr>
              <w:spacing w:after="240" w:line="240" w:lineRule="auto"/>
              <w:rPr>
                <w:rFonts w:asciiTheme="majorBidi" w:eastAsia="Times New Roman" w:hAnsiTheme="majorBidi" w:cstheme="majorBidi"/>
                <w:i/>
                <w:sz w:val="24"/>
                <w:szCs w:val="24"/>
              </w:rPr>
            </w:pPr>
            <w:r w:rsidRPr="003B4580">
              <w:rPr>
                <w:rFonts w:asciiTheme="majorBidi" w:eastAsia="Times New Roman" w:hAnsiTheme="majorBidi" w:cstheme="majorBidi"/>
                <w:sz w:val="24"/>
                <w:szCs w:val="24"/>
              </w:rPr>
              <w:t>I decided not to do this because I was concerned that this might heighten the participants’ anxiety before the interview and because of the ethical implications of the participant feeling that there might be some expectation from me to prepare for the interview (Hollway and Jefferson, 2000). I was also concerned that the participant might then relive aspects of their experience on their own and feel distressed.</w:t>
            </w:r>
          </w:p>
          <w:p w14:paraId="42BC1039" w14:textId="77777777" w:rsidR="00BC231B" w:rsidRPr="003B4580" w:rsidRDefault="00BC231B">
            <w:pPr>
              <w:spacing w:after="240" w:line="240" w:lineRule="auto"/>
              <w:rPr>
                <w:rFonts w:asciiTheme="majorBidi" w:eastAsia="Times New Roman" w:hAnsiTheme="majorBidi" w:cstheme="majorBidi"/>
                <w:i/>
                <w:sz w:val="24"/>
                <w:szCs w:val="24"/>
              </w:rPr>
            </w:pPr>
            <w:r w:rsidRPr="003B4580">
              <w:rPr>
                <w:rFonts w:asciiTheme="majorBidi" w:eastAsia="Times New Roman" w:hAnsiTheme="majorBidi" w:cstheme="majorBidi"/>
                <w:sz w:val="24"/>
                <w:szCs w:val="24"/>
              </w:rPr>
              <w:t>I could see how for some participants, having something like the timeline in advance might also decrease their anxiety about what to expect from the interview. I also felt that having the timeline in advance and potentially considering answers in advance would affect the co-construction of the narrative (Willig, 2013) as the participants would have had the opportunity to think about what they were going to say without the researcher being present.</w:t>
            </w:r>
          </w:p>
        </w:tc>
      </w:tr>
      <w:tr w:rsidR="00C8200C" w:rsidRPr="003B4580" w14:paraId="0BFF092D" w14:textId="77777777" w:rsidTr="00BC231B">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02AC9" w14:textId="77777777" w:rsidR="00BC231B" w:rsidRPr="003B4580" w:rsidRDefault="00BC231B">
            <w:pPr>
              <w:spacing w:after="240"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My colleague reminded me to inform the participant of their right to stop the interview whenever they wanted at the start of the interview and throughout if necessary.</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632FE" w14:textId="77777777" w:rsidR="00BC231B" w:rsidRPr="003B4580" w:rsidRDefault="00BC231B">
            <w:pPr>
              <w:widowControl w:val="0"/>
              <w:spacing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appreciated this feedback and ensured that when I interviewed the young people, they were reminded that they did not have to do the interviews and that they could stop at any time if they wanted to. This was particularly important considering the power imbalance between myself and the young person (Parker, 2005).</w:t>
            </w:r>
          </w:p>
        </w:tc>
      </w:tr>
      <w:tr w:rsidR="00C8200C" w:rsidRPr="003B4580" w14:paraId="09AAB784" w14:textId="77777777" w:rsidTr="00BC231B">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FC116" w14:textId="77777777" w:rsidR="00BC231B" w:rsidRPr="003B4580" w:rsidRDefault="00BC231B">
            <w:pPr>
              <w:spacing w:after="240"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My colleague and I discussed using a few closed questions at the start of the interview in order to provide some context to the narrative, for example asking about their education history.</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F5C9B" w14:textId="77777777" w:rsidR="00BC231B" w:rsidRPr="003B4580" w:rsidRDefault="00BC231B">
            <w:pPr>
              <w:widowControl w:val="0"/>
              <w:spacing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noticed that when I started the pilot interview, I did not know enough about my colleague’s educational history to begin the interview in a way that made sense, so I needed to ask a few background questions to get the interview started. My colleague noticed that I chose to do this and reflected that starting with that helped the conversation to flow and helped me to approach the interview in a meaningful way.</w:t>
            </w:r>
          </w:p>
          <w:p w14:paraId="68408A8F" w14:textId="77777777" w:rsidR="00BC231B" w:rsidRPr="003B4580" w:rsidRDefault="00BC231B">
            <w:pPr>
              <w:widowControl w:val="0"/>
              <w:spacing w:line="240" w:lineRule="auto"/>
              <w:rPr>
                <w:rFonts w:asciiTheme="majorBidi" w:eastAsia="Times New Roman" w:hAnsiTheme="majorBidi" w:cstheme="majorBidi"/>
                <w:sz w:val="24"/>
                <w:szCs w:val="24"/>
              </w:rPr>
            </w:pPr>
          </w:p>
          <w:p w14:paraId="0F109181" w14:textId="77777777" w:rsidR="00BC231B" w:rsidRPr="003B4580" w:rsidRDefault="00BC231B">
            <w:pPr>
              <w:widowControl w:val="0"/>
              <w:spacing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used this approach in my research interviews.</w:t>
            </w:r>
          </w:p>
        </w:tc>
      </w:tr>
      <w:tr w:rsidR="00C8200C" w:rsidRPr="003B4580" w14:paraId="4E88D454" w14:textId="77777777" w:rsidTr="00BC231B">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EF886" w14:textId="77777777" w:rsidR="00BC231B" w:rsidRPr="003B4580" w:rsidRDefault="00BC231B">
            <w:pPr>
              <w:spacing w:after="240"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My colleague felt that the way I conducted the interview and the way that it was structured was appropriate and sensitive for young people with autism.</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12802" w14:textId="3DA3F643" w:rsidR="00BC231B" w:rsidRPr="003B4580" w:rsidRDefault="00BC231B">
            <w:pPr>
              <w:widowControl w:val="0"/>
              <w:spacing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felt that the interview went well and that we had produced a high volume of data. I used the same approach with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w:t>
            </w:r>
          </w:p>
        </w:tc>
      </w:tr>
      <w:tr w:rsidR="00C8200C" w:rsidRPr="003B4580" w14:paraId="5627713D" w14:textId="77777777" w:rsidTr="00BC231B">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6813D" w14:textId="77777777" w:rsidR="00BC231B" w:rsidRPr="003B4580" w:rsidRDefault="00BC231B">
            <w:pPr>
              <w:spacing w:after="240"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My colleague reflected that the way that I echoed the language she used in order to ask her for </w:t>
            </w:r>
            <w:r w:rsidRPr="003B4580">
              <w:rPr>
                <w:rFonts w:asciiTheme="majorBidi" w:eastAsia="Times New Roman" w:hAnsiTheme="majorBidi" w:cstheme="majorBidi"/>
                <w:sz w:val="24"/>
                <w:szCs w:val="24"/>
              </w:rPr>
              <w:lastRenderedPageBreak/>
              <w:t>more detail about specific aspects of her experience was helpful for her whilst still giving her ownership of the narrative.</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9027D" w14:textId="6BB0C72E" w:rsidR="00BC231B" w:rsidRPr="003B4580" w:rsidRDefault="00BC231B">
            <w:pPr>
              <w:widowControl w:val="0"/>
              <w:spacing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Although I chose not to adopt the psychoanalytic aspects of their methodology, this approach is similar to the free association interview approach described by </w:t>
            </w:r>
            <w:r w:rsidRPr="003B4580">
              <w:rPr>
                <w:rFonts w:asciiTheme="majorBidi" w:eastAsia="Times New Roman" w:hAnsiTheme="majorBidi" w:cstheme="majorBidi"/>
                <w:sz w:val="24"/>
                <w:szCs w:val="24"/>
              </w:rPr>
              <w:lastRenderedPageBreak/>
              <w:t>Hollway and Jefferson (2000). I chose to use this approach because I felt that it would allow the participants to have ownership of the content of the interview.</w:t>
            </w:r>
          </w:p>
          <w:p w14:paraId="41413CAB" w14:textId="77777777" w:rsidR="00BC231B" w:rsidRPr="003B4580" w:rsidRDefault="00BC231B">
            <w:pPr>
              <w:widowControl w:val="0"/>
              <w:spacing w:line="240" w:lineRule="auto"/>
              <w:rPr>
                <w:rFonts w:asciiTheme="majorBidi" w:eastAsia="Times New Roman" w:hAnsiTheme="majorBidi" w:cstheme="majorBidi"/>
                <w:sz w:val="24"/>
                <w:szCs w:val="24"/>
              </w:rPr>
            </w:pPr>
          </w:p>
          <w:p w14:paraId="7EC13BFE" w14:textId="77777777" w:rsidR="00BC231B" w:rsidRPr="003B4580" w:rsidRDefault="00BC231B">
            <w:pPr>
              <w:widowControl w:val="0"/>
              <w:spacing w:line="240" w:lineRule="auto"/>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continued to use this approach in the interviews that I delivered and took a small notebook with me so that I could make verbatim notes of which parts of the narrative I wanted to ask questions about.</w:t>
            </w:r>
          </w:p>
        </w:tc>
      </w:tr>
    </w:tbl>
    <w:p w14:paraId="423015A4" w14:textId="77777777" w:rsidR="00BC231B" w:rsidRPr="003B4580" w:rsidRDefault="00BC231B" w:rsidP="00BC231B">
      <w:pPr>
        <w:spacing w:before="240" w:after="240"/>
        <w:ind w:left="360"/>
        <w:rPr>
          <w:rFonts w:asciiTheme="majorBidi" w:eastAsia="Times New Roman" w:hAnsiTheme="majorBidi" w:cstheme="majorBidi"/>
          <w:i/>
          <w:sz w:val="24"/>
          <w:szCs w:val="24"/>
        </w:rPr>
      </w:pPr>
      <w:r w:rsidRPr="003B4580">
        <w:rPr>
          <w:rFonts w:asciiTheme="majorBidi" w:eastAsia="Times New Roman" w:hAnsiTheme="majorBidi" w:cstheme="majorBidi"/>
          <w:i/>
          <w:sz w:val="24"/>
          <w:szCs w:val="24"/>
        </w:rPr>
        <w:lastRenderedPageBreak/>
        <w:t xml:space="preserve">  </w:t>
      </w:r>
      <w:r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i/>
          <w:sz w:val="24"/>
          <w:szCs w:val="24"/>
        </w:rPr>
        <w:t>(Table 1: Feedback from pilot study.)</w:t>
      </w:r>
    </w:p>
    <w:p w14:paraId="49BAFE4F"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Having completed a pilot, I felt more confident to complete the research interviews. Although I took a large notebook with me to the pilot, I found it intrusive and did not end up taking many notes. As described above, I decided to take a small and less intrusive notebook with me to the research interviews so that I could make brief notes of items I needed to remember without interrupting the flow of conversation (Anderson and Kirkpatrick, 2016). </w:t>
      </w:r>
    </w:p>
    <w:p w14:paraId="25BAEC5A"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reflected after the pilot that it had been appropriate to pilot this study with a colleague due the sensitive nature of the study and the fact that I was unfamiliar with practicalities of the research style. Despite this, I also felt that piloting the research with a young person might have provided useful information about what to expect from the interviews and how a young person would respond to my prompts and questioning.</w:t>
      </w:r>
    </w:p>
    <w:p w14:paraId="0F09EF65" w14:textId="77777777"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3.11 Analysis</w:t>
      </w:r>
    </w:p>
    <w:p w14:paraId="0B31C019" w14:textId="6E5CAF66" w:rsidR="00BC231B" w:rsidRPr="003B4580" w:rsidRDefault="00BC231B" w:rsidP="00DC3192">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method of analysis used in this research has been adapted from the work of Labov (197</w:t>
      </w:r>
      <w:r w:rsidR="00A874DA" w:rsidRPr="003B4580">
        <w:rPr>
          <w:rFonts w:asciiTheme="majorBidi" w:eastAsia="Times New Roman" w:hAnsiTheme="majorBidi" w:cstheme="majorBidi"/>
          <w:sz w:val="24"/>
          <w:szCs w:val="24"/>
        </w:rPr>
        <w:t>2</w:t>
      </w:r>
      <w:r w:rsidRPr="003B4580">
        <w:rPr>
          <w:rFonts w:asciiTheme="majorBidi" w:eastAsia="Times New Roman" w:hAnsiTheme="majorBidi" w:cstheme="majorBidi"/>
          <w:sz w:val="24"/>
          <w:szCs w:val="24"/>
        </w:rPr>
        <w:t>) and Shah (2018).</w:t>
      </w:r>
      <w:r w:rsidR="00DC3192" w:rsidRPr="003B4580">
        <w:rPr>
          <w:rFonts w:asciiTheme="majorBidi" w:eastAsia="Times New Roman" w:hAnsiTheme="majorBidi" w:cstheme="majorBidi"/>
          <w:sz w:val="24"/>
          <w:szCs w:val="24"/>
        </w:rPr>
        <w:t xml:space="preserve"> Labov is a linguist and through his research he identified six features of a story that can be identified within a wider narrative (see Step </w:t>
      </w:r>
      <w:r w:rsidR="001D0287" w:rsidRPr="003B4580">
        <w:rPr>
          <w:rFonts w:asciiTheme="majorBidi" w:eastAsia="Times New Roman" w:hAnsiTheme="majorBidi" w:cstheme="majorBidi"/>
          <w:sz w:val="24"/>
          <w:szCs w:val="24"/>
        </w:rPr>
        <w:t>two</w:t>
      </w:r>
      <w:r w:rsidR="00DC3192" w:rsidRPr="003B4580">
        <w:rPr>
          <w:rFonts w:asciiTheme="majorBidi" w:eastAsia="Times New Roman" w:hAnsiTheme="majorBidi" w:cstheme="majorBidi"/>
          <w:sz w:val="24"/>
          <w:szCs w:val="24"/>
        </w:rPr>
        <w:t xml:space="preserve"> below) (Labov, 1972). Shah (2018) used the features to develop a method of analysis through which individual stories can be presented and interpreted by the researcher.</w:t>
      </w:r>
      <w:r w:rsidR="00602A41" w:rsidRPr="003B4580">
        <w:rPr>
          <w:rFonts w:asciiTheme="majorBidi" w:eastAsia="Times New Roman" w:hAnsiTheme="majorBidi" w:cstheme="majorBidi"/>
          <w:sz w:val="24"/>
          <w:szCs w:val="24"/>
        </w:rPr>
        <w:t xml:space="preserve"> Both Labov and Shah applied this method of analysis with marginalised groups as I am doing here.</w:t>
      </w:r>
      <w:r w:rsidRPr="003B4580">
        <w:rPr>
          <w:rFonts w:asciiTheme="majorBidi" w:eastAsia="Times New Roman" w:hAnsiTheme="majorBidi" w:cstheme="majorBidi"/>
          <w:sz w:val="24"/>
          <w:szCs w:val="24"/>
        </w:rPr>
        <w:t xml:space="preserve"> It was important to me that the narratives would be kept as intact as possible, with a focus on the events being described as opposed to features of the language used. This was because the voice of young people seems absent in the current literature and this research provides the opportunity for me to promote that voice in the young people’s chosen words. Labo</w:t>
      </w:r>
      <w:r w:rsidR="00AB19B6" w:rsidRPr="003B4580">
        <w:rPr>
          <w:rFonts w:asciiTheme="majorBidi" w:eastAsia="Times New Roman" w:hAnsiTheme="majorBidi" w:cstheme="majorBidi"/>
          <w:sz w:val="24"/>
          <w:szCs w:val="24"/>
        </w:rPr>
        <w:t>v</w:t>
      </w:r>
      <w:r w:rsidRPr="003B4580">
        <w:rPr>
          <w:rFonts w:asciiTheme="majorBidi" w:eastAsia="Times New Roman" w:hAnsiTheme="majorBidi" w:cstheme="majorBidi"/>
          <w:sz w:val="24"/>
          <w:szCs w:val="24"/>
        </w:rPr>
        <w:t>’s (197</w:t>
      </w:r>
      <w:r w:rsidR="00A874DA" w:rsidRPr="003B4580">
        <w:rPr>
          <w:rFonts w:asciiTheme="majorBidi" w:eastAsia="Times New Roman" w:hAnsiTheme="majorBidi" w:cstheme="majorBidi"/>
          <w:sz w:val="24"/>
          <w:szCs w:val="24"/>
        </w:rPr>
        <w:t>2</w:t>
      </w:r>
      <w:r w:rsidRPr="003B4580">
        <w:rPr>
          <w:rFonts w:asciiTheme="majorBidi" w:eastAsia="Times New Roman" w:hAnsiTheme="majorBidi" w:cstheme="majorBidi"/>
          <w:sz w:val="24"/>
          <w:szCs w:val="24"/>
        </w:rPr>
        <w:t>) method</w:t>
      </w:r>
      <w:r w:rsidR="00DC3192" w:rsidRPr="003B4580">
        <w:rPr>
          <w:rFonts w:asciiTheme="majorBidi" w:eastAsia="Times New Roman" w:hAnsiTheme="majorBidi" w:cstheme="majorBidi"/>
          <w:sz w:val="24"/>
          <w:szCs w:val="24"/>
        </w:rPr>
        <w:t xml:space="preserve"> of identifying stories within narratives</w:t>
      </w:r>
      <w:r w:rsidRPr="003B4580">
        <w:rPr>
          <w:rFonts w:asciiTheme="majorBidi" w:eastAsia="Times New Roman" w:hAnsiTheme="majorBidi" w:cstheme="majorBidi"/>
          <w:sz w:val="24"/>
          <w:szCs w:val="24"/>
        </w:rPr>
        <w:t xml:space="preserve"> allows for this while also providing a structure through which to analyse the narratives (Patterson, 2008). Within this piece of research, this structure has </w:t>
      </w:r>
      <w:r w:rsidR="001D0287" w:rsidRPr="003B4580">
        <w:rPr>
          <w:rFonts w:asciiTheme="majorBidi" w:eastAsia="Times New Roman" w:hAnsiTheme="majorBidi" w:cstheme="majorBidi"/>
          <w:sz w:val="24"/>
          <w:szCs w:val="24"/>
        </w:rPr>
        <w:t>f</w:t>
      </w:r>
      <w:r w:rsidR="007C0DBE" w:rsidRPr="003B4580">
        <w:rPr>
          <w:rFonts w:asciiTheme="majorBidi" w:eastAsia="Times New Roman" w:hAnsiTheme="majorBidi" w:cstheme="majorBidi"/>
          <w:sz w:val="24"/>
          <w:szCs w:val="24"/>
        </w:rPr>
        <w:t>ive</w:t>
      </w:r>
      <w:r w:rsidRPr="003B4580">
        <w:rPr>
          <w:rFonts w:asciiTheme="majorBidi" w:eastAsia="Times New Roman" w:hAnsiTheme="majorBidi" w:cstheme="majorBidi"/>
          <w:sz w:val="24"/>
          <w:szCs w:val="24"/>
        </w:rPr>
        <w:t xml:space="preserve"> steps </w:t>
      </w:r>
      <w:r w:rsidR="001D0287" w:rsidRPr="003B4580">
        <w:rPr>
          <w:rFonts w:asciiTheme="majorBidi" w:eastAsia="Times New Roman" w:hAnsiTheme="majorBidi" w:cstheme="majorBidi"/>
          <w:sz w:val="24"/>
          <w:szCs w:val="24"/>
        </w:rPr>
        <w:t>which have been adapted from the work of Shah (2018) who had six. In Shah’s (2018) research, he chose to identify common themes within the narratives and gave additional attention to the stories and sections of stories that linked to those themes. For this piece of research, I was aware that experiences of EBSA could be very different between different individuals (Baker and Bishop, 2015), and I wanted to give equal priority to all parts of each narrative.</w:t>
      </w:r>
      <w:r w:rsidR="004F7484" w:rsidRPr="003B4580">
        <w:rPr>
          <w:rFonts w:asciiTheme="majorBidi" w:eastAsia="Times New Roman" w:hAnsiTheme="majorBidi" w:cstheme="majorBidi"/>
          <w:sz w:val="24"/>
          <w:szCs w:val="24"/>
        </w:rPr>
        <w:t xml:space="preserve"> I have also chosen to add Gestalt summaries to the findings section which Shah did not do, in order to </w:t>
      </w:r>
      <w:r w:rsidR="006A1281" w:rsidRPr="003B4580">
        <w:rPr>
          <w:rFonts w:asciiTheme="majorBidi" w:eastAsia="Times New Roman" w:hAnsiTheme="majorBidi" w:cstheme="majorBidi"/>
          <w:sz w:val="24"/>
          <w:szCs w:val="24"/>
        </w:rPr>
        <w:t>draw the key points of each interview together.</w:t>
      </w:r>
    </w:p>
    <w:p w14:paraId="0EA340B9" w14:textId="5E2D342B"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lastRenderedPageBreak/>
        <w:t>Step one:</w:t>
      </w:r>
      <w:r w:rsidRPr="003B4580">
        <w:rPr>
          <w:rFonts w:asciiTheme="majorBidi" w:eastAsia="Times New Roman" w:hAnsiTheme="majorBidi" w:cstheme="majorBidi"/>
          <w:sz w:val="24"/>
          <w:szCs w:val="24"/>
        </w:rPr>
        <w:t xml:space="preserve"> the interview recordings were transcribed based on the approach of Braun and Clarke (2013) and Shah (2018). The transcripts were anonymised and annotated to include details such as pauses, laughter and parts of inaudible speech. It was important to include these annotations to provide clarity to the transcripts in a way that promotes the voice of the young people, making their meaning clearer. For example, when laughter is highlighted in the transcript it makes it apparent to the reader that the speaker was making a joke </w:t>
      </w:r>
      <w:r w:rsidR="00A874DA" w:rsidRPr="003B4580">
        <w:rPr>
          <w:rFonts w:asciiTheme="majorBidi" w:eastAsia="Times New Roman" w:hAnsiTheme="majorBidi" w:cstheme="majorBidi"/>
          <w:sz w:val="24"/>
          <w:szCs w:val="24"/>
        </w:rPr>
        <w:t>where</w:t>
      </w:r>
      <w:r w:rsidRPr="003B4580">
        <w:rPr>
          <w:rFonts w:asciiTheme="majorBidi" w:eastAsia="Times New Roman" w:hAnsiTheme="majorBidi" w:cstheme="majorBidi"/>
          <w:sz w:val="24"/>
          <w:szCs w:val="24"/>
        </w:rPr>
        <w:t xml:space="preserve"> the words could otherwise be misinterpreted. During some interviews, the participants provided highly identifiable details about their lives or their families. It was important to redact these to protect the anonymity of the participants and their families. This has been reflected in the transcript for purposes of transparency</w:t>
      </w:r>
      <w:r w:rsidR="00AB19B6"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These are the transcription symbols that were used:</w:t>
      </w:r>
    </w:p>
    <w:p w14:paraId="27F6B12E" w14:textId="7E35B09E" w:rsidR="00BC231B" w:rsidRPr="003B4580" w:rsidRDefault="00BC231B" w:rsidP="00866208">
      <w:pPr>
        <w:numPr>
          <w:ilvl w:val="0"/>
          <w:numId w:val="5"/>
        </w:numPr>
        <w:spacing w:before="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[pause 2 seconds] - a pause of two seconds or </w:t>
      </w:r>
      <w:r w:rsidR="00904C35" w:rsidRPr="003B4580">
        <w:rPr>
          <w:rFonts w:asciiTheme="majorBidi" w:eastAsia="Times New Roman" w:hAnsiTheme="majorBidi" w:cstheme="majorBidi"/>
          <w:sz w:val="24"/>
          <w:szCs w:val="24"/>
        </w:rPr>
        <w:t>longer.</w:t>
      </w:r>
    </w:p>
    <w:p w14:paraId="3DF7FF7D" w14:textId="30D561DF" w:rsidR="00BC231B" w:rsidRPr="003B4580" w:rsidRDefault="00BC231B" w:rsidP="00866208">
      <w:pPr>
        <w:numPr>
          <w:ilvl w:val="0"/>
          <w:numId w:val="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t>
      </w:r>
      <w:r w:rsidR="00904C35" w:rsidRPr="003B4580">
        <w:rPr>
          <w:rFonts w:asciiTheme="majorBidi" w:eastAsia="Times New Roman" w:hAnsiTheme="majorBidi" w:cstheme="majorBidi"/>
          <w:sz w:val="24"/>
          <w:szCs w:val="24"/>
        </w:rPr>
        <w:t>laughter] -</w:t>
      </w:r>
      <w:r w:rsidRPr="003B4580">
        <w:rPr>
          <w:rFonts w:asciiTheme="majorBidi" w:eastAsia="Times New Roman" w:hAnsiTheme="majorBidi" w:cstheme="majorBidi"/>
          <w:sz w:val="24"/>
          <w:szCs w:val="24"/>
        </w:rPr>
        <w:t xml:space="preserve"> to indicate noises such as laughter or when a different voice is </w:t>
      </w:r>
      <w:r w:rsidR="00426492" w:rsidRPr="003B4580">
        <w:rPr>
          <w:rFonts w:asciiTheme="majorBidi" w:eastAsia="Times New Roman" w:hAnsiTheme="majorBidi" w:cstheme="majorBidi"/>
          <w:sz w:val="24"/>
          <w:szCs w:val="24"/>
        </w:rPr>
        <w:t>used.</w:t>
      </w:r>
    </w:p>
    <w:p w14:paraId="6E1126B7" w14:textId="5597C5F7" w:rsidR="00BC231B" w:rsidRPr="003B4580" w:rsidRDefault="00BC231B" w:rsidP="00866208">
      <w:pPr>
        <w:numPr>
          <w:ilvl w:val="0"/>
          <w:numId w:val="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 - parentheses used to indicate when the researcher has added some explanation or clarifying detail </w:t>
      </w:r>
      <w:r w:rsidR="00904C35" w:rsidRPr="003B4580">
        <w:rPr>
          <w:rFonts w:asciiTheme="majorBidi" w:eastAsia="Times New Roman" w:hAnsiTheme="majorBidi" w:cstheme="majorBidi"/>
          <w:sz w:val="24"/>
          <w:szCs w:val="24"/>
        </w:rPr>
        <w:t>e.g.,</w:t>
      </w:r>
      <w:r w:rsidRPr="003B4580">
        <w:rPr>
          <w:rFonts w:asciiTheme="majorBidi" w:eastAsia="Times New Roman" w:hAnsiTheme="majorBidi" w:cstheme="majorBidi"/>
          <w:sz w:val="24"/>
          <w:szCs w:val="24"/>
        </w:rPr>
        <w:t xml:space="preserve"> Steve (the participant’s class teacher).</w:t>
      </w:r>
    </w:p>
    <w:p w14:paraId="23071F30" w14:textId="562A0548" w:rsidR="00BC231B" w:rsidRPr="003B4580" w:rsidRDefault="00BC231B" w:rsidP="00866208">
      <w:pPr>
        <w:numPr>
          <w:ilvl w:val="0"/>
          <w:numId w:val="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t>
      </w:r>
      <w:r w:rsidR="00904C35" w:rsidRPr="003B4580">
        <w:rPr>
          <w:rFonts w:asciiTheme="majorBidi" w:eastAsia="Times New Roman" w:hAnsiTheme="majorBidi" w:cstheme="majorBidi"/>
          <w:sz w:val="24"/>
          <w:szCs w:val="24"/>
        </w:rPr>
        <w:t>Inaudible</w:t>
      </w:r>
      <w:r w:rsidRPr="003B4580">
        <w:rPr>
          <w:rFonts w:asciiTheme="majorBidi" w:eastAsia="Times New Roman" w:hAnsiTheme="majorBidi" w:cstheme="majorBidi"/>
          <w:sz w:val="24"/>
          <w:szCs w:val="24"/>
        </w:rPr>
        <w:t xml:space="preserve"> 1 second) - when the speech is </w:t>
      </w:r>
      <w:r w:rsidR="00426492" w:rsidRPr="003B4580">
        <w:rPr>
          <w:rFonts w:asciiTheme="majorBidi" w:eastAsia="Times New Roman" w:hAnsiTheme="majorBidi" w:cstheme="majorBidi"/>
          <w:sz w:val="24"/>
          <w:szCs w:val="24"/>
        </w:rPr>
        <w:t>inaudible.</w:t>
      </w:r>
    </w:p>
    <w:p w14:paraId="63442CB5" w14:textId="6F8B55AA" w:rsidR="00BC231B" w:rsidRPr="003B4580" w:rsidRDefault="00BC231B" w:rsidP="00866208">
      <w:pPr>
        <w:numPr>
          <w:ilvl w:val="0"/>
          <w:numId w:val="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 </w:t>
      </w:r>
      <w:r w:rsidR="00904C35" w:rsidRPr="003B4580">
        <w:rPr>
          <w:rFonts w:asciiTheme="majorBidi" w:eastAsia="Times New Roman" w:hAnsiTheme="majorBidi" w:cstheme="majorBidi"/>
          <w:sz w:val="24"/>
          <w:szCs w:val="24"/>
        </w:rPr>
        <w:t>Used</w:t>
      </w:r>
      <w:r w:rsidRPr="003B4580">
        <w:rPr>
          <w:rFonts w:asciiTheme="majorBidi" w:eastAsia="Times New Roman" w:hAnsiTheme="majorBidi" w:cstheme="majorBidi"/>
          <w:sz w:val="24"/>
          <w:szCs w:val="24"/>
        </w:rPr>
        <w:t xml:space="preserve"> to indicate when an identifying feature (such as a person’s name) has been changed.</w:t>
      </w:r>
    </w:p>
    <w:p w14:paraId="49740567" w14:textId="77777777" w:rsidR="00BC231B" w:rsidRPr="003B4580" w:rsidRDefault="00BC231B" w:rsidP="00866208">
      <w:pPr>
        <w:numPr>
          <w:ilvl w:val="0"/>
          <w:numId w:val="5"/>
        </w:numPr>
        <w:spacing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[identifying detail redacted] for example if a young person described where a school was or gave a description of an individual. For longer sections, a time is given: [identifying detail redacted 15 seconds].</w:t>
      </w:r>
    </w:p>
    <w:p w14:paraId="03001E9B" w14:textId="78DDC16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was important to change all identifying information in the transcripts to ensure that the participants in this research were kept as anonymous as possible but also to ensure that any other people they spoke about were also kept anonymous. It was possible that the young people might want to talk about negative events that had happened during their education so keeping all locations and individuals as anonymous as possible was important to ensure their safety and emotional wellbeing (please see 3.</w:t>
      </w:r>
      <w:r w:rsidR="00632854" w:rsidRPr="003B4580">
        <w:rPr>
          <w:rFonts w:asciiTheme="majorBidi" w:eastAsia="Times New Roman" w:hAnsiTheme="majorBidi" w:cstheme="majorBidi"/>
          <w:sz w:val="24"/>
          <w:szCs w:val="24"/>
        </w:rPr>
        <w:t>9 Ethical Considerations</w:t>
      </w:r>
      <w:r w:rsidRPr="003B4580">
        <w:rPr>
          <w:rFonts w:asciiTheme="majorBidi" w:eastAsia="Times New Roman" w:hAnsiTheme="majorBidi" w:cstheme="majorBidi"/>
          <w:sz w:val="24"/>
          <w:szCs w:val="24"/>
        </w:rPr>
        <w:t xml:space="preserve"> for further discussion related to anonymity in narrative research).</w:t>
      </w:r>
    </w:p>
    <w:p w14:paraId="36A2E026" w14:textId="5066657D"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 xml:space="preserve">Step two: </w:t>
      </w:r>
      <w:r w:rsidRPr="003B4580">
        <w:rPr>
          <w:rFonts w:asciiTheme="majorBidi" w:eastAsia="Times New Roman" w:hAnsiTheme="majorBidi" w:cstheme="majorBidi"/>
          <w:sz w:val="24"/>
          <w:szCs w:val="24"/>
        </w:rPr>
        <w:t>This step involved reading each of the transcripts multiple times to identify each time if any of the six key elements (below) appeared within the narratives (Labov, 197</w:t>
      </w:r>
      <w:r w:rsidR="00632854" w:rsidRPr="003B4580">
        <w:rPr>
          <w:rFonts w:asciiTheme="majorBidi" w:eastAsia="Times New Roman" w:hAnsiTheme="majorBidi" w:cstheme="majorBidi"/>
          <w:sz w:val="24"/>
          <w:szCs w:val="24"/>
        </w:rPr>
        <w:t>2</w:t>
      </w:r>
      <w:r w:rsidRPr="003B4580">
        <w:rPr>
          <w:rFonts w:asciiTheme="majorBidi" w:eastAsia="Times New Roman" w:hAnsiTheme="majorBidi" w:cstheme="majorBidi"/>
          <w:sz w:val="24"/>
          <w:szCs w:val="24"/>
        </w:rPr>
        <w:t>). These elements are:</w:t>
      </w:r>
    </w:p>
    <w:p w14:paraId="217DE25B" w14:textId="0682F580" w:rsidR="00BC231B" w:rsidRPr="003B4580" w:rsidRDefault="00BC231B" w:rsidP="00866208">
      <w:pPr>
        <w:numPr>
          <w:ilvl w:val="0"/>
          <w:numId w:val="6"/>
        </w:numPr>
        <w:spacing w:before="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Abstract - indicates that a narrative is about to begin (</w:t>
      </w:r>
      <w:r w:rsidR="009E541D" w:rsidRPr="003B4580">
        <w:rPr>
          <w:rFonts w:asciiTheme="majorBidi" w:eastAsia="Times New Roman" w:hAnsiTheme="majorBidi" w:cstheme="majorBidi"/>
          <w:sz w:val="24"/>
          <w:szCs w:val="24"/>
        </w:rPr>
        <w:t xml:space="preserve">this </w:t>
      </w:r>
      <w:r w:rsidRPr="003B4580">
        <w:rPr>
          <w:rFonts w:asciiTheme="majorBidi" w:eastAsia="Times New Roman" w:hAnsiTheme="majorBidi" w:cstheme="majorBidi"/>
          <w:sz w:val="24"/>
          <w:szCs w:val="24"/>
        </w:rPr>
        <w:t>may not always be present).</w:t>
      </w:r>
    </w:p>
    <w:p w14:paraId="756191A6" w14:textId="77777777" w:rsidR="00BC231B" w:rsidRPr="003B4580" w:rsidRDefault="00BC231B" w:rsidP="00866208">
      <w:pPr>
        <w:numPr>
          <w:ilvl w:val="0"/>
          <w:numId w:val="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Orientation - provides context such as place, people involved and time period.</w:t>
      </w:r>
    </w:p>
    <w:p w14:paraId="3B1D9048" w14:textId="77777777" w:rsidR="00BC231B" w:rsidRPr="003B4580" w:rsidRDefault="00BC231B" w:rsidP="00866208">
      <w:pPr>
        <w:numPr>
          <w:ilvl w:val="0"/>
          <w:numId w:val="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Complicating action - a significant event or problem. There may be more than one complicating action.</w:t>
      </w:r>
    </w:p>
    <w:p w14:paraId="7834E11C" w14:textId="77777777" w:rsidR="00BC231B" w:rsidRPr="003B4580" w:rsidRDefault="00BC231B" w:rsidP="00866208">
      <w:pPr>
        <w:numPr>
          <w:ilvl w:val="0"/>
          <w:numId w:val="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Result - how the event or problem is resolved. </w:t>
      </w:r>
    </w:p>
    <w:p w14:paraId="1FACEFE7" w14:textId="77777777" w:rsidR="00BC231B" w:rsidRPr="003B4580" w:rsidRDefault="00BC231B" w:rsidP="00866208">
      <w:pPr>
        <w:numPr>
          <w:ilvl w:val="0"/>
          <w:numId w:val="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Evaluation - any reflections on feelings throughout the narrative.</w:t>
      </w:r>
    </w:p>
    <w:p w14:paraId="487C26CB" w14:textId="77777777" w:rsidR="00BC231B" w:rsidRPr="003B4580" w:rsidRDefault="00BC231B" w:rsidP="00866208">
      <w:pPr>
        <w:numPr>
          <w:ilvl w:val="0"/>
          <w:numId w:val="6"/>
        </w:numPr>
        <w:spacing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Coda - a signifier that that particular narrative has ended.</w:t>
      </w:r>
    </w:p>
    <w:p w14:paraId="5DE90439" w14:textId="180F5E9F"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These elements were colour coded throughout the transcript. It is not necessary for all six of these elements to be present in every narrative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 xml:space="preserve">ssman, 1993; Shah, 2018). As the participants in this study have a diagnosis that indicates they have some difficulties related to </w:t>
      </w:r>
      <w:r w:rsidRPr="003B4580">
        <w:rPr>
          <w:rFonts w:asciiTheme="majorBidi" w:eastAsia="Times New Roman" w:hAnsiTheme="majorBidi" w:cstheme="majorBidi"/>
          <w:sz w:val="24"/>
          <w:szCs w:val="24"/>
        </w:rPr>
        <w:lastRenderedPageBreak/>
        <w:t xml:space="preserve">social communication, it was likely that they might approach the process of storytelling in a way that was unexpected. Nevertheless, I feel this step has been important for my research as it provided a way of studying the transcripts whilst keeping the words of the young people intact, and it allowed me to identify the different stories that were emerging throughout the narrative. These elements were helpful in identifying the emerging narratives because the way the colours were grouped in the transcripts highlighted where individual stories were. When elements such as </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abstract</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and </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results</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were present, they helped to identify where the stories started and finished and where they were not present</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w:t>
      </w:r>
      <w:r w:rsidR="009E541D" w:rsidRPr="003B4580">
        <w:rPr>
          <w:rFonts w:asciiTheme="majorBidi" w:eastAsia="Times New Roman" w:hAnsiTheme="majorBidi" w:cstheme="majorBidi"/>
          <w:sz w:val="24"/>
          <w:szCs w:val="24"/>
        </w:rPr>
        <w:t>‘o</w:t>
      </w:r>
      <w:r w:rsidRPr="003B4580">
        <w:rPr>
          <w:rFonts w:asciiTheme="majorBidi" w:eastAsia="Times New Roman" w:hAnsiTheme="majorBidi" w:cstheme="majorBidi"/>
          <w:sz w:val="24"/>
          <w:szCs w:val="24"/>
        </w:rPr>
        <w:t>rientation</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and </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evaluation</w:t>
      </w:r>
      <w:r w:rsidR="009E541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served this purpose.</w:t>
      </w:r>
    </w:p>
    <w:p w14:paraId="4F53EDAD"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Step three:</w:t>
      </w:r>
      <w:r w:rsidRPr="003B4580">
        <w:rPr>
          <w:rFonts w:asciiTheme="majorBidi" w:eastAsia="Times New Roman" w:hAnsiTheme="majorBidi" w:cstheme="majorBidi"/>
          <w:sz w:val="24"/>
          <w:szCs w:val="24"/>
        </w:rPr>
        <w:t xml:space="preserve"> ‘Stories’ within the narratives were identified. These ‘stories’ could be used to create meaning related to the experiences of the participants. These stories are presented in their original form within the next chapter, alongside my own interpretation of what is being said. I believe that it is important to present the stories in this way because it clearly separates the voice of the young person from my interpretation of their experience. Within the interpretations, I may also describe the young person’s body language if it has impacted my interpretation of what they have said (Brenner, 2006).</w:t>
      </w:r>
    </w:p>
    <w:p w14:paraId="61D1E00F"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Step four:</w:t>
      </w:r>
      <w:r w:rsidRPr="003B4580">
        <w:rPr>
          <w:rFonts w:asciiTheme="majorBidi" w:eastAsia="Times New Roman" w:hAnsiTheme="majorBidi" w:cstheme="majorBidi"/>
          <w:sz w:val="24"/>
          <w:szCs w:val="24"/>
        </w:rPr>
        <w:t xml:space="preserve"> A list of ‘stories’ was produced across all the narratives to identify any commonalities between them, which will be explored within the ‘Discussion’ chapter. It has been important to do this as part of this research as the aim of my research has been to learn more about the stories of the experiences of these young people. Any stories they have in common are worth further consideration as they could provide the basis for future research in this area.</w:t>
      </w:r>
    </w:p>
    <w:p w14:paraId="718945C1" w14:textId="49AA627C" w:rsidR="006A3EEC" w:rsidRPr="003B4580" w:rsidRDefault="006A3EEC"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b/>
          <w:bCs/>
          <w:sz w:val="24"/>
          <w:szCs w:val="24"/>
        </w:rPr>
        <w:t>Step five:</w:t>
      </w:r>
      <w:r w:rsidRPr="003B4580">
        <w:rPr>
          <w:rFonts w:asciiTheme="majorBidi" w:eastAsia="Times New Roman" w:hAnsiTheme="majorBidi" w:cstheme="majorBidi"/>
          <w:sz w:val="24"/>
          <w:szCs w:val="24"/>
        </w:rPr>
        <w:t xml:space="preserve"> Gestalt summaries </w:t>
      </w:r>
      <w:r w:rsidR="007C0DBE" w:rsidRPr="003B4580">
        <w:rPr>
          <w:rFonts w:asciiTheme="majorBidi" w:eastAsia="Times New Roman" w:hAnsiTheme="majorBidi" w:cstheme="majorBidi"/>
          <w:sz w:val="24"/>
          <w:szCs w:val="24"/>
        </w:rPr>
        <w:t>of each narrative were presented at the end of the ‘Findings’ section. The principle of Gestalt focuses on the idea that the whole is greater than the sum of its parts and this method has been adapted by Hollway and Jefferson (2000) from the biographical-interpretive method first used by Rosenthal and Bar-On (1992), Schutz (1993) and Rosenthal (1992). Gestalt summaries aim to preserve the stories of the participants as a whole rather than fragmenting them, which is important for my research as I aim for this research to be empowering by promoting the voices of the participants through their stories.</w:t>
      </w:r>
    </w:p>
    <w:p w14:paraId="4B8D93F6" w14:textId="77777777"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3.12 Quality Considerations in Narrative Research</w:t>
      </w:r>
    </w:p>
    <w:p w14:paraId="11722F85" w14:textId="13784270"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Qualitative research such as this does not seek to generalise research findings or make any claims about trends in the data (Chenail, 2010). Instead, the intention is that this study will be an in-depth exploration of the experiences of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through the stories they tell. A personal narrative is not intended to be </w:t>
      </w:r>
      <w:r w:rsidR="00C04E3C" w:rsidRPr="003B4580">
        <w:rPr>
          <w:rFonts w:asciiTheme="majorBidi" w:eastAsia="Times New Roman" w:hAnsiTheme="majorBidi" w:cstheme="majorBidi"/>
          <w:sz w:val="24"/>
          <w:szCs w:val="24"/>
        </w:rPr>
        <w:t>understood</w:t>
      </w:r>
      <w:r w:rsidRPr="003B4580">
        <w:rPr>
          <w:rFonts w:asciiTheme="majorBidi" w:eastAsia="Times New Roman" w:hAnsiTheme="majorBidi" w:cstheme="majorBidi"/>
          <w:sz w:val="24"/>
          <w:szCs w:val="24"/>
        </w:rPr>
        <w:t xml:space="preserve"> as a ‘true’ record of events. Rather, narrative research will develop co-constructed knowledge, in this case related to the areas of autism and EBSA (Willig, 2001),</w:t>
      </w:r>
      <w:r w:rsidR="00053EC0"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 xml:space="preserve">adding richness to the current narratives within this field by focusing on the voice of the person most involved.  </w:t>
      </w:r>
    </w:p>
    <w:p w14:paraId="6495AB0D" w14:textId="7BABB121"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Riessman (1993) describes four possible ways to approach validity in narrative research</w:t>
      </w:r>
      <w:r w:rsidR="001F0F8F" w:rsidRPr="003B4580">
        <w:rPr>
          <w:rFonts w:asciiTheme="majorBidi" w:eastAsia="Times New Roman" w:hAnsiTheme="majorBidi" w:cstheme="majorBidi"/>
          <w:sz w:val="24"/>
          <w:szCs w:val="24"/>
        </w:rPr>
        <w:t xml:space="preserve"> and </w:t>
      </w:r>
      <w:r w:rsidR="006F21A4" w:rsidRPr="003B4580">
        <w:rPr>
          <w:rFonts w:asciiTheme="majorBidi" w:eastAsia="Times New Roman" w:hAnsiTheme="majorBidi" w:cstheme="majorBidi"/>
          <w:sz w:val="24"/>
          <w:szCs w:val="24"/>
        </w:rPr>
        <w:t xml:space="preserve">I applied this model by examining each element alongside my proposed research </w:t>
      </w:r>
      <w:r w:rsidR="0000079E" w:rsidRPr="003B4580">
        <w:rPr>
          <w:rFonts w:asciiTheme="majorBidi" w:eastAsia="Times New Roman" w:hAnsiTheme="majorBidi" w:cstheme="majorBidi"/>
          <w:sz w:val="24"/>
          <w:szCs w:val="24"/>
        </w:rPr>
        <w:t>to ensure that</w:t>
      </w:r>
      <w:r w:rsidR="006B534A" w:rsidRPr="003B4580">
        <w:rPr>
          <w:rFonts w:asciiTheme="majorBidi" w:eastAsia="Times New Roman" w:hAnsiTheme="majorBidi" w:cstheme="majorBidi"/>
          <w:sz w:val="24"/>
          <w:szCs w:val="24"/>
        </w:rPr>
        <w:t xml:space="preserve"> it</w:t>
      </w:r>
      <w:r w:rsidR="0000079E" w:rsidRPr="003B4580">
        <w:rPr>
          <w:rFonts w:asciiTheme="majorBidi" w:eastAsia="Times New Roman" w:hAnsiTheme="majorBidi" w:cstheme="majorBidi"/>
          <w:sz w:val="24"/>
          <w:szCs w:val="24"/>
        </w:rPr>
        <w:t xml:space="preserve"> demonstrates most of these components</w:t>
      </w:r>
      <w:r w:rsidRPr="003B4580">
        <w:rPr>
          <w:rFonts w:asciiTheme="majorBidi" w:eastAsia="Times New Roman" w:hAnsiTheme="majorBidi" w:cstheme="majorBidi"/>
          <w:sz w:val="24"/>
          <w:szCs w:val="24"/>
        </w:rPr>
        <w:t>:</w:t>
      </w:r>
    </w:p>
    <w:p w14:paraId="5CCFF23B" w14:textId="77777777" w:rsidR="00BC231B" w:rsidRPr="003B4580" w:rsidRDefault="00BC231B" w:rsidP="00866208">
      <w:pPr>
        <w:numPr>
          <w:ilvl w:val="0"/>
          <w:numId w:val="7"/>
        </w:numPr>
        <w:spacing w:before="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Persuasiveness - the extent to which the findings of the study are reasonable and convincing. The findings in this study are based directly on the voice of young people, with their voice being preserved in the analysis, which I would suggest helps make this study reasonable and convincing.</w:t>
      </w:r>
    </w:p>
    <w:p w14:paraId="308C997A" w14:textId="35C795CB" w:rsidR="00BC231B" w:rsidRPr="003B4580" w:rsidRDefault="00BC231B" w:rsidP="00866208">
      <w:pPr>
        <w:numPr>
          <w:ilvl w:val="0"/>
          <w:numId w:val="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Correspondence - the extent to which the findings of the research can be confirmed by the participants. For ethical reasons, I decided not to take my findings back to the participants of this study for their feedback. As stated, such interviews would potentially involve the participants revisiting an upsetting time in their lives and I felt it would not be ethical to present them with my interpretation of that. It was also possible that through the interview process, or in the time following the interviews, the participants' understanding of their own stories might have changed. However, through the analysis and discussion, I will clearly differentiate between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voices and my own interpretations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1993).</w:t>
      </w:r>
    </w:p>
    <w:p w14:paraId="1CE8A135" w14:textId="07901B7D" w:rsidR="00BC231B" w:rsidRPr="003B4580" w:rsidRDefault="00BC231B" w:rsidP="00866208">
      <w:pPr>
        <w:numPr>
          <w:ilvl w:val="0"/>
          <w:numId w:val="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Coherence - according to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(1993), there are three levels of coherence: global (the overall story that the participant is trying to tell); local (the language that the participant uses to make their points) and themal (a number of themes appearing repeatedly through the narrative).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describes that interpretations in research should relate to all three levels of coherence, however, this measure of validity assumes that the participants have a plan for the narrative and would communicate in a predictable way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 xml:space="preserve">ssman, 1993). As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have a diagnosis of autism, they were perhaps less likely to communicate in a predictable </w:t>
      </w:r>
      <w:r w:rsidR="00904C35" w:rsidRPr="003B4580">
        <w:rPr>
          <w:rFonts w:asciiTheme="majorBidi" w:eastAsia="Times New Roman" w:hAnsiTheme="majorBidi" w:cstheme="majorBidi"/>
          <w:sz w:val="24"/>
          <w:szCs w:val="24"/>
        </w:rPr>
        <w:t>way,</w:t>
      </w:r>
      <w:r w:rsidRPr="003B4580">
        <w:rPr>
          <w:rFonts w:asciiTheme="majorBidi" w:eastAsia="Times New Roman" w:hAnsiTheme="majorBidi" w:cstheme="majorBidi"/>
          <w:sz w:val="24"/>
          <w:szCs w:val="24"/>
        </w:rPr>
        <w:t xml:space="preserve"> so this measure of validity seems less relevant in this research. There are also arguments for resisting coherence in narrative research to avoid fragmenting the participants' stories (Frosh</w:t>
      </w:r>
      <w:r w:rsidR="002432F0" w:rsidRPr="003B4580">
        <w:rPr>
          <w:rFonts w:asciiTheme="majorBidi" w:eastAsia="Times New Roman" w:hAnsiTheme="majorBidi" w:cstheme="majorBidi"/>
          <w:sz w:val="24"/>
          <w:szCs w:val="24"/>
        </w:rPr>
        <w:t>,</w:t>
      </w:r>
      <w:r w:rsidR="00B11119"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2007; Whiting 20</w:t>
      </w:r>
      <w:r w:rsidR="002432F0" w:rsidRPr="003B4580">
        <w:rPr>
          <w:rFonts w:asciiTheme="majorBidi" w:eastAsia="Times New Roman" w:hAnsiTheme="majorBidi" w:cstheme="majorBidi"/>
          <w:sz w:val="24"/>
          <w:szCs w:val="24"/>
        </w:rPr>
        <w:t>10)</w:t>
      </w:r>
      <w:r w:rsidR="0067604C" w:rsidRPr="003B4580">
        <w:rPr>
          <w:rFonts w:asciiTheme="majorBidi" w:eastAsia="Times New Roman" w:hAnsiTheme="majorBidi" w:cstheme="majorBidi"/>
          <w:sz w:val="24"/>
          <w:szCs w:val="24"/>
        </w:rPr>
        <w:t>. My aim for this piece of research was</w:t>
      </w:r>
      <w:r w:rsidR="00EB1902" w:rsidRPr="003B4580">
        <w:rPr>
          <w:rFonts w:asciiTheme="majorBidi" w:eastAsia="Times New Roman" w:hAnsiTheme="majorBidi" w:cstheme="majorBidi"/>
          <w:sz w:val="24"/>
          <w:szCs w:val="24"/>
        </w:rPr>
        <w:t xml:space="preserve"> prioritise the voice of the participants </w:t>
      </w:r>
      <w:r w:rsidR="006A6AD6" w:rsidRPr="003B4580">
        <w:rPr>
          <w:rFonts w:asciiTheme="majorBidi" w:eastAsia="Times New Roman" w:hAnsiTheme="majorBidi" w:cstheme="majorBidi"/>
          <w:sz w:val="24"/>
          <w:szCs w:val="24"/>
        </w:rPr>
        <w:t>by presenting intact stories so it was not helpful to seek coherence in this instance</w:t>
      </w:r>
      <w:r w:rsidRPr="003B4580">
        <w:rPr>
          <w:rFonts w:asciiTheme="majorBidi" w:eastAsia="Times New Roman" w:hAnsiTheme="majorBidi" w:cstheme="majorBidi"/>
          <w:sz w:val="24"/>
          <w:szCs w:val="24"/>
        </w:rPr>
        <w:t>.</w:t>
      </w:r>
    </w:p>
    <w:p w14:paraId="237D3776" w14:textId="1C3C1923" w:rsidR="00BC231B" w:rsidRPr="003B4580" w:rsidRDefault="00BC231B" w:rsidP="00866208">
      <w:pPr>
        <w:numPr>
          <w:ilvl w:val="0"/>
          <w:numId w:val="7"/>
        </w:numPr>
        <w:spacing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Pragmatic use - the extent to which the study contributes to future research. This study will contribute to future research by presenting the voice of young people, which is</w:t>
      </w:r>
      <w:r w:rsidR="00764917" w:rsidRPr="003B4580">
        <w:rPr>
          <w:rFonts w:asciiTheme="majorBidi" w:eastAsia="Times New Roman" w:hAnsiTheme="majorBidi" w:cstheme="majorBidi"/>
          <w:sz w:val="24"/>
          <w:szCs w:val="24"/>
        </w:rPr>
        <w:t xml:space="preserve"> limited </w:t>
      </w:r>
      <w:r w:rsidRPr="003B4580">
        <w:rPr>
          <w:rFonts w:asciiTheme="majorBidi" w:eastAsia="Times New Roman" w:hAnsiTheme="majorBidi" w:cstheme="majorBidi"/>
          <w:sz w:val="24"/>
          <w:szCs w:val="24"/>
        </w:rPr>
        <w:t>in the current literature related to autism and EBSA.</w:t>
      </w:r>
    </w:p>
    <w:p w14:paraId="15C56F1B" w14:textId="2C1A0154"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3.13 Conclusion</w:t>
      </w:r>
    </w:p>
    <w:p w14:paraId="52440BFD" w14:textId="77777777"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chapter describes the methodology that was used in my research and why it was important to conduct the research in this way. My research takes a social constructionist and humanistic approach. This was important because the aim of the research is to promote the views of young people with a diagnosis of autism identified as experiencing EBSA in their own words. I perceived that this was highly relevant because young people’s voice is largely absent in the literature in this area. For that reason, I chose to conduct narrative interviews and I chose to analyse the data that resulted in a way that allowed the voice of the young person to be richer and much more visible. </w:t>
      </w:r>
    </w:p>
    <w:p w14:paraId="178CD70F" w14:textId="77777777"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sz w:val="24"/>
          <w:szCs w:val="24"/>
        </w:rPr>
        <w:lastRenderedPageBreak/>
        <w:t>The following chapter will focus on my analysis of the data by presenting the stories of their experiences told by the young people in their own words, alongside my interpretation.</w:t>
      </w:r>
    </w:p>
    <w:p w14:paraId="11230E61" w14:textId="77777777" w:rsidR="00BC231B" w:rsidRPr="003B4580" w:rsidRDefault="00BC231B" w:rsidP="00BC231B">
      <w:pPr>
        <w:spacing w:after="160" w:line="254" w:lineRule="auto"/>
        <w:rPr>
          <w:rFonts w:asciiTheme="majorBidi" w:eastAsia="Times New Roman" w:hAnsiTheme="majorBidi" w:cstheme="majorBidi"/>
          <w:sz w:val="24"/>
          <w:szCs w:val="24"/>
        </w:rPr>
      </w:pPr>
      <w:r w:rsidRPr="003B4580">
        <w:rPr>
          <w:rFonts w:asciiTheme="majorBidi" w:hAnsiTheme="majorBidi" w:cstheme="majorBidi"/>
          <w:sz w:val="24"/>
          <w:szCs w:val="24"/>
        </w:rPr>
        <w:br w:type="page"/>
      </w:r>
    </w:p>
    <w:p w14:paraId="08EB4DFF" w14:textId="7777777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Chapter 4: Findings</w:t>
      </w:r>
    </w:p>
    <w:p w14:paraId="461BF04D" w14:textId="77777777" w:rsidR="00BC231B" w:rsidRPr="003B4580" w:rsidRDefault="00BC231B" w:rsidP="00BC231B">
      <w:pPr>
        <w:rPr>
          <w:rFonts w:asciiTheme="majorBidi" w:eastAsia="Times New Roman" w:hAnsiTheme="majorBidi" w:cstheme="majorBidi"/>
          <w:b/>
          <w:sz w:val="24"/>
          <w:szCs w:val="24"/>
        </w:rPr>
      </w:pPr>
    </w:p>
    <w:p w14:paraId="38DE8A72" w14:textId="315E264E"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Within this chapter, each story from the three interviews will be presented in the participant’s own words accompanied by my commentary and interpretation of what the participant is saying. The stories have been presented in the order that the young person told </w:t>
      </w:r>
      <w:r w:rsidR="006749D8" w:rsidRPr="003B4580">
        <w:rPr>
          <w:rFonts w:asciiTheme="majorBidi" w:eastAsia="Times New Roman" w:hAnsiTheme="majorBidi" w:cstheme="majorBidi"/>
          <w:sz w:val="24"/>
          <w:szCs w:val="24"/>
        </w:rPr>
        <w:t>them,</w:t>
      </w:r>
      <w:r w:rsidRPr="003B4580">
        <w:rPr>
          <w:rFonts w:asciiTheme="majorBidi" w:eastAsia="Times New Roman" w:hAnsiTheme="majorBidi" w:cstheme="majorBidi"/>
          <w:sz w:val="24"/>
          <w:szCs w:val="24"/>
        </w:rPr>
        <w:t xml:space="preserve"> and I have separated them into line breaks based on the six key elements: abstract; orientation; complicating action; result; evaluation and coda as described in the chapter above (for the colour coding and full transcripts see Appendi</w:t>
      </w:r>
      <w:r w:rsidR="003A2F93" w:rsidRPr="003B4580">
        <w:rPr>
          <w:rFonts w:asciiTheme="majorBidi" w:eastAsia="Times New Roman" w:hAnsiTheme="majorBidi" w:cstheme="majorBidi"/>
          <w:sz w:val="24"/>
          <w:szCs w:val="24"/>
        </w:rPr>
        <w:t>ces E, F and G</w:t>
      </w:r>
      <w:r w:rsidRPr="003B4580">
        <w:rPr>
          <w:rFonts w:asciiTheme="majorBidi" w:eastAsia="Times New Roman" w:hAnsiTheme="majorBidi" w:cstheme="majorBidi"/>
          <w:sz w:val="24"/>
          <w:szCs w:val="24"/>
        </w:rPr>
        <w:t xml:space="preserve">). I have chosen to present the stories in this way to preserve the voice of the participants and to show the stories as they were told. I have used the line breaks as described to provide clarity. </w:t>
      </w:r>
    </w:p>
    <w:p w14:paraId="4C721466" w14:textId="77777777" w:rsidR="00BC231B" w:rsidRPr="003B4580" w:rsidRDefault="00BC231B" w:rsidP="00BC231B">
      <w:pPr>
        <w:rPr>
          <w:rFonts w:asciiTheme="majorBidi" w:eastAsia="Times New Roman" w:hAnsiTheme="majorBidi" w:cstheme="majorBidi"/>
          <w:sz w:val="24"/>
          <w:szCs w:val="24"/>
        </w:rPr>
      </w:pPr>
    </w:p>
    <w:p w14:paraId="4F8576DA" w14:textId="26E1B5DF"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some parts of the transcripts, the stories are broken up by other speech from the participant, and my voice. When this </w:t>
      </w:r>
      <w:r w:rsidR="00866208" w:rsidRPr="003B4580">
        <w:rPr>
          <w:rFonts w:asciiTheme="majorBidi" w:eastAsia="Times New Roman" w:hAnsiTheme="majorBidi" w:cstheme="majorBidi"/>
          <w:sz w:val="24"/>
          <w:szCs w:val="24"/>
        </w:rPr>
        <w:t>happens, I</w:t>
      </w:r>
      <w:r w:rsidRPr="003B4580">
        <w:rPr>
          <w:rFonts w:asciiTheme="majorBidi" w:eastAsia="Times New Roman" w:hAnsiTheme="majorBidi" w:cstheme="majorBidi"/>
          <w:sz w:val="24"/>
          <w:szCs w:val="24"/>
        </w:rPr>
        <w:t xml:space="preserve"> have removed all speech that is not part of the participants’ same story. I felt that presenting the narratives in this way preserves the story intended by the young person as much as possible. I have made a judgement in these cases to remove parts of the speech from the stories presented as it makes the content of the stories clearer for the reader. An example of times when things the participant said were removed from the stories are times when the participant asks for clarity in the questions asked or when the removed section includes a large amount of identifying information that needed to be redacted.</w:t>
      </w:r>
      <w:r w:rsidR="005560DC" w:rsidRPr="003B4580">
        <w:rPr>
          <w:rFonts w:asciiTheme="majorBidi" w:eastAsia="Times New Roman" w:hAnsiTheme="majorBidi" w:cstheme="majorBidi"/>
          <w:sz w:val="24"/>
          <w:szCs w:val="24"/>
        </w:rPr>
        <w:t xml:space="preserve"> I have chosen to leave incidents of laughter between myself and the participant in the stories as it demonstrates rapport between myself and the participant and indicates that in some instances, they are seeking to tell stories that amuse and entertain.</w:t>
      </w:r>
    </w:p>
    <w:p w14:paraId="4E2D7551" w14:textId="77777777" w:rsidR="00BC231B" w:rsidRPr="003B4580" w:rsidRDefault="00BC231B" w:rsidP="00BC231B">
      <w:pPr>
        <w:rPr>
          <w:rFonts w:asciiTheme="majorBidi" w:eastAsia="Times New Roman" w:hAnsiTheme="majorBidi" w:cstheme="majorBidi"/>
          <w:sz w:val="24"/>
          <w:szCs w:val="24"/>
        </w:rPr>
      </w:pPr>
    </w:p>
    <w:p w14:paraId="0396A441" w14:textId="091B6F65" w:rsidR="00BC231B" w:rsidRPr="003B4580" w:rsidRDefault="00F663B7" w:rsidP="006749D8">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04320" behindDoc="0" locked="0" layoutInCell="1" allowOverlap="1" wp14:anchorId="6BC52157" wp14:editId="7C8D39CC">
                <wp:simplePos x="0" y="0"/>
                <wp:positionH relativeFrom="margin">
                  <wp:align>right</wp:align>
                </wp:positionH>
                <wp:positionV relativeFrom="paragraph">
                  <wp:posOffset>1965325</wp:posOffset>
                </wp:positionV>
                <wp:extent cx="5731510" cy="1301750"/>
                <wp:effectExtent l="0" t="0" r="2540" b="0"/>
                <wp:wrapTopAndBottom/>
                <wp:docPr id="121" name="Text Box 121"/>
                <wp:cNvGraphicFramePr/>
                <a:graphic xmlns:a="http://schemas.openxmlformats.org/drawingml/2006/main">
                  <a:graphicData uri="http://schemas.microsoft.com/office/word/2010/wordprocessingShape">
                    <wps:wsp>
                      <wps:cNvSpPr txBox="1"/>
                      <wps:spPr>
                        <a:xfrm>
                          <a:off x="0" y="0"/>
                          <a:ext cx="5731510" cy="1301750"/>
                        </a:xfrm>
                        <a:prstGeom prst="rect">
                          <a:avLst/>
                        </a:prstGeom>
                        <a:solidFill>
                          <a:srgbClr val="C9DAF8"/>
                        </a:solidFill>
                        <a:ln>
                          <a:noFill/>
                        </a:ln>
                      </wps:spPr>
                      <wps:txbx>
                        <w:txbxContent>
                          <w:p w14:paraId="492EBE46" w14:textId="5AA93BF5" w:rsidR="00BC231B" w:rsidRDefault="00BC231B" w:rsidP="00BC231B">
                            <w:pPr>
                              <w:spacing w:line="240" w:lineRule="auto"/>
                            </w:pPr>
                            <w:r>
                              <w:rPr>
                                <w:rFonts w:ascii="Times New Roman" w:eastAsia="Times New Roman" w:hAnsi="Times New Roman" w:cs="Times New Roman"/>
                                <w:color w:val="000000"/>
                                <w:sz w:val="24"/>
                              </w:rPr>
                              <w:t>As I write this section, it was important for me to consider my bias within this research. As described in my introduction, my interest in this research stemmed from my work in a specialist setting with young people who experienced good outcomes in that setting. In my interpretations, I may be more likely to see</w:t>
                            </w:r>
                            <w:r w:rsidR="00DD2487">
                              <w:rPr>
                                <w:rFonts w:ascii="Times New Roman" w:eastAsia="Times New Roman" w:hAnsi="Times New Roman" w:cs="Times New Roman"/>
                                <w:color w:val="000000"/>
                                <w:sz w:val="24"/>
                              </w:rPr>
                              <w:t xml:space="preserve"> or unintentionally favour</w:t>
                            </w:r>
                            <w:r>
                              <w:rPr>
                                <w:rFonts w:ascii="Times New Roman" w:eastAsia="Times New Roman" w:hAnsi="Times New Roman" w:cs="Times New Roman"/>
                                <w:color w:val="000000"/>
                                <w:sz w:val="24"/>
                              </w:rPr>
                              <w:t xml:space="preserve"> the positives of the specialist settings although I will attempt to remain reflexive so that I can pay attention to any unconscious bias that might occur.</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type w14:anchorId="6BC52157" id="_x0000_t202" coordsize="21600,21600" o:spt="202" path="m,l,21600r21600,l21600,xe">
                <v:stroke joinstyle="miter"/>
                <v:path gradientshapeok="t" o:connecttype="rect"/>
              </v:shapetype>
              <v:shape id="Text Box 121" o:spid="_x0000_s1026" type="#_x0000_t202" style="position:absolute;margin-left:400.1pt;margin-top:154.75pt;width:451.3pt;height:102.5pt;z-index:251704320;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" fillcolor="#c9daf8" stroked="f">
                <v:textbox inset="2.53958mm,2.53958mm,2.53958mm,2.53958mm">
                  <w:txbxContent>
                    <w:p w14:paraId="492EBE46" w14:textId="5AA93BF5" w:rsidR="00BC231B" w:rsidRDefault="00BC231B" w:rsidP="00BC231B">
                      <w:pPr>
                        <w:spacing w:line="240" w:lineRule="auto"/>
                      </w:pPr>
                      <w:r>
                        <w:rPr>
                          <w:rFonts w:ascii="Times New Roman" w:eastAsia="Times New Roman" w:hAnsi="Times New Roman" w:cs="Times New Roman"/>
                          <w:color w:val="000000"/>
                          <w:sz w:val="24"/>
                        </w:rPr>
                        <w:t>As I write this section, it was important for me to consider my bias within this research. As described in my introduction, my interest in this research stemmed from my work in a specialist setting with young people who experienced good outcomes in that setting. In my interpretations, I may be more likely to see</w:t>
                      </w:r>
                      <w:r w:rsidR="00DD2487">
                        <w:rPr>
                          <w:rFonts w:ascii="Times New Roman" w:eastAsia="Times New Roman" w:hAnsi="Times New Roman" w:cs="Times New Roman"/>
                          <w:color w:val="000000"/>
                          <w:sz w:val="24"/>
                        </w:rPr>
                        <w:t xml:space="preserve"> or unintentionally favour</w:t>
                      </w:r>
                      <w:r>
                        <w:rPr>
                          <w:rFonts w:ascii="Times New Roman" w:eastAsia="Times New Roman" w:hAnsi="Times New Roman" w:cs="Times New Roman"/>
                          <w:color w:val="000000"/>
                          <w:sz w:val="24"/>
                        </w:rPr>
                        <w:t xml:space="preserve"> the positives of the specialist settings although I will attempt to remain reflexive so that I can pay attention to any unconscious bias that might occur.</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My interpretations have been provided below the stories </w:t>
      </w:r>
      <w:r w:rsidR="00CB4BBB" w:rsidRPr="003B4580">
        <w:rPr>
          <w:rFonts w:asciiTheme="majorBidi" w:eastAsia="Times New Roman" w:hAnsiTheme="majorBidi" w:cstheme="majorBidi"/>
          <w:sz w:val="24"/>
          <w:szCs w:val="24"/>
        </w:rPr>
        <w:t xml:space="preserve">as a commentary </w:t>
      </w:r>
      <w:r w:rsidR="00BC231B" w:rsidRPr="003B4580">
        <w:rPr>
          <w:rFonts w:asciiTheme="majorBidi" w:eastAsia="Times New Roman" w:hAnsiTheme="majorBidi" w:cstheme="majorBidi"/>
          <w:sz w:val="24"/>
          <w:szCs w:val="24"/>
        </w:rPr>
        <w:t xml:space="preserve">to give context to the conclusions that will be drawn in the discussion chapter. </w:t>
      </w:r>
      <w:r w:rsidR="00CB4BBB" w:rsidRPr="003B4580">
        <w:rPr>
          <w:rFonts w:asciiTheme="majorBidi" w:eastAsia="Times New Roman" w:hAnsiTheme="majorBidi" w:cstheme="majorBidi"/>
          <w:sz w:val="24"/>
          <w:szCs w:val="24"/>
        </w:rPr>
        <w:t xml:space="preserve">For some of the stories, I have also provided </w:t>
      </w:r>
      <w:r w:rsidR="006C6349" w:rsidRPr="003B4580">
        <w:rPr>
          <w:rFonts w:asciiTheme="majorBidi" w:eastAsia="Times New Roman" w:hAnsiTheme="majorBidi" w:cstheme="majorBidi"/>
          <w:sz w:val="24"/>
          <w:szCs w:val="24"/>
        </w:rPr>
        <w:t>‘</w:t>
      </w:r>
      <w:r w:rsidR="00CB4BBB" w:rsidRPr="003B4580">
        <w:rPr>
          <w:rFonts w:asciiTheme="majorBidi" w:eastAsia="Times New Roman" w:hAnsiTheme="majorBidi" w:cstheme="majorBidi"/>
          <w:sz w:val="24"/>
          <w:szCs w:val="24"/>
        </w:rPr>
        <w:t>reflection boxes</w:t>
      </w:r>
      <w:r w:rsidR="006C6349" w:rsidRPr="003B4580">
        <w:rPr>
          <w:rFonts w:asciiTheme="majorBidi" w:eastAsia="Times New Roman" w:hAnsiTheme="majorBidi" w:cstheme="majorBidi"/>
          <w:sz w:val="24"/>
          <w:szCs w:val="24"/>
        </w:rPr>
        <w:t>’</w:t>
      </w:r>
      <w:r w:rsidR="00CB4BBB" w:rsidRPr="003B4580">
        <w:rPr>
          <w:rFonts w:asciiTheme="majorBidi" w:eastAsia="Times New Roman" w:hAnsiTheme="majorBidi" w:cstheme="majorBidi"/>
          <w:sz w:val="24"/>
          <w:szCs w:val="24"/>
        </w:rPr>
        <w:t xml:space="preserve">. </w:t>
      </w:r>
      <w:r w:rsidR="00BC231B" w:rsidRPr="003B4580">
        <w:rPr>
          <w:rFonts w:asciiTheme="majorBidi" w:eastAsia="Times New Roman" w:hAnsiTheme="majorBidi" w:cstheme="majorBidi"/>
          <w:sz w:val="24"/>
          <w:szCs w:val="24"/>
        </w:rPr>
        <w:t xml:space="preserve">Whilst producing this analysis, some questions occurred to me related to the content of the interview. Some of these questions occurred to me as the interview was taking place but it did not seem an appropriate time to ask </w:t>
      </w:r>
      <w:r w:rsidR="00866208" w:rsidRPr="003B4580">
        <w:rPr>
          <w:rFonts w:asciiTheme="majorBidi" w:eastAsia="Times New Roman" w:hAnsiTheme="majorBidi" w:cstheme="majorBidi"/>
          <w:sz w:val="24"/>
          <w:szCs w:val="24"/>
        </w:rPr>
        <w:t>them, however</w:t>
      </w:r>
      <w:r w:rsidR="00BC231B" w:rsidRPr="003B4580">
        <w:rPr>
          <w:rFonts w:asciiTheme="majorBidi" w:eastAsia="Times New Roman" w:hAnsiTheme="majorBidi" w:cstheme="majorBidi"/>
          <w:sz w:val="24"/>
          <w:szCs w:val="24"/>
        </w:rPr>
        <w:t xml:space="preserve">, most questions I have included here came to me as I was reflecting during my analysis. </w:t>
      </w:r>
      <w:r w:rsidR="006C6349" w:rsidRPr="003B4580">
        <w:rPr>
          <w:rFonts w:asciiTheme="majorBidi" w:eastAsia="Times New Roman" w:hAnsiTheme="majorBidi" w:cstheme="majorBidi"/>
          <w:sz w:val="24"/>
          <w:szCs w:val="24"/>
        </w:rPr>
        <w:t xml:space="preserve">These questions and further reflections have been presented in the ‘reflection </w:t>
      </w:r>
      <w:r w:rsidRPr="003B4580">
        <w:rPr>
          <w:rFonts w:asciiTheme="majorBidi" w:eastAsia="Times New Roman" w:hAnsiTheme="majorBidi" w:cstheme="majorBidi"/>
          <w:sz w:val="24"/>
          <w:szCs w:val="24"/>
        </w:rPr>
        <w:t>boxes’</w:t>
      </w:r>
      <w:r w:rsidR="006C6349"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Where I did not have any further questions or reflections beyond the commentary provided, no ‘reflection box’ will be present.</w:t>
      </w:r>
    </w:p>
    <w:p w14:paraId="0D9BEF03" w14:textId="02736AB1"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4</w:t>
      </w:r>
      <w:r w:rsidR="00594F33"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1 Interview One </w:t>
      </w:r>
      <w:r w:rsidR="006749D8"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James</w:t>
      </w:r>
      <w:r w:rsidR="006749D8" w:rsidRPr="003B4580">
        <w:rPr>
          <w:rFonts w:asciiTheme="majorBidi" w:eastAsia="Times New Roman" w:hAnsiTheme="majorBidi" w:cstheme="majorBidi"/>
          <w:b/>
          <w:sz w:val="24"/>
          <w:szCs w:val="24"/>
        </w:rPr>
        <w:t xml:space="preserve"> (see Appendix E for full transcript)</w:t>
      </w:r>
    </w:p>
    <w:p w14:paraId="322CF2C0" w14:textId="77777777" w:rsidR="00BC231B" w:rsidRPr="003B4580" w:rsidRDefault="00BC231B" w:rsidP="00BC231B">
      <w:pPr>
        <w:rPr>
          <w:rFonts w:asciiTheme="majorBidi" w:eastAsia="Times New Roman" w:hAnsiTheme="majorBidi" w:cstheme="majorBidi"/>
          <w:b/>
          <w:sz w:val="24"/>
          <w:szCs w:val="24"/>
        </w:rPr>
      </w:pPr>
    </w:p>
    <w:p w14:paraId="01696D1F" w14:textId="6B3E3ADA"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One - Mainstream School</w:t>
      </w:r>
      <w:r w:rsidR="006749D8" w:rsidRPr="003B4580">
        <w:rPr>
          <w:rFonts w:asciiTheme="majorBidi" w:eastAsia="Times New Roman" w:hAnsiTheme="majorBidi" w:cstheme="majorBidi"/>
          <w:b/>
          <w:sz w:val="24"/>
          <w:szCs w:val="24"/>
        </w:rPr>
        <w:t xml:space="preserve"> </w:t>
      </w:r>
      <w:bookmarkStart w:id="1" w:name="_Hlk141465089"/>
      <w:r w:rsidR="006749D8" w:rsidRPr="003B4580">
        <w:rPr>
          <w:rFonts w:asciiTheme="majorBidi" w:eastAsia="Times New Roman" w:hAnsiTheme="majorBidi" w:cstheme="majorBidi"/>
          <w:b/>
          <w:sz w:val="24"/>
          <w:szCs w:val="24"/>
        </w:rPr>
        <w:t xml:space="preserve">(transcript lines </w:t>
      </w:r>
      <w:r w:rsidR="0043677D" w:rsidRPr="003B4580">
        <w:rPr>
          <w:rFonts w:asciiTheme="majorBidi" w:eastAsia="Times New Roman" w:hAnsiTheme="majorBidi" w:cstheme="majorBidi"/>
          <w:b/>
          <w:sz w:val="24"/>
          <w:szCs w:val="24"/>
        </w:rPr>
        <w:t>7-30)</w:t>
      </w:r>
      <w:bookmarkEnd w:id="1"/>
    </w:p>
    <w:p w14:paraId="448BE8AC" w14:textId="77777777" w:rsidR="00BC231B" w:rsidRPr="003B4580" w:rsidRDefault="00BC231B" w:rsidP="00BC231B">
      <w:pPr>
        <w:rPr>
          <w:rFonts w:asciiTheme="majorBidi" w:eastAsia="Times New Roman" w:hAnsiTheme="majorBidi" w:cstheme="majorBidi"/>
          <w:b/>
          <w:sz w:val="24"/>
          <w:szCs w:val="24"/>
        </w:rPr>
      </w:pPr>
    </w:p>
    <w:p w14:paraId="4669E0FB" w14:textId="77777777" w:rsidR="00BC231B" w:rsidRPr="003B4580" w:rsidRDefault="00BC231B" w:rsidP="00866208">
      <w:pPr>
        <w:numPr>
          <w:ilvl w:val="0"/>
          <w:numId w:val="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I went to mainstream I was in year seven so that I believe I would be eleven, twelve years old?</w:t>
      </w:r>
    </w:p>
    <w:p w14:paraId="66E8E1F6" w14:textId="77777777" w:rsidR="00BC231B" w:rsidRPr="003B4580" w:rsidRDefault="00BC231B" w:rsidP="00866208">
      <w:pPr>
        <w:numPr>
          <w:ilvl w:val="0"/>
          <w:numId w:val="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that was [school name] sort of in [place name and description redacted] </w:t>
      </w:r>
    </w:p>
    <w:p w14:paraId="0F317FF9" w14:textId="77777777" w:rsidR="00BC231B" w:rsidRPr="003B4580" w:rsidRDefault="00BC231B" w:rsidP="00866208">
      <w:pPr>
        <w:numPr>
          <w:ilvl w:val="0"/>
          <w:numId w:val="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very loud and very overwhelming very at you it's just like (pause 2 seconds) it seemed like something you had to prepare for ok, that place changes people ok I I know of so many like my classmates you know like from my old school from my old class and when we went there it went from [cheery voice] ‘Hello!’ To [sinister whisper] ‘what do you want? What do you want?’</w:t>
      </w:r>
    </w:p>
    <w:p w14:paraId="7907329E" w14:textId="77777777" w:rsidR="00BC231B" w:rsidRPr="003B4580" w:rsidRDefault="00BC231B" w:rsidP="00866208">
      <w:pPr>
        <w:numPr>
          <w:ilvl w:val="0"/>
          <w:numId w:val="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You could say it changed me</w:t>
      </w:r>
    </w:p>
    <w:p w14:paraId="242DDC53" w14:textId="77777777" w:rsidR="00BC231B" w:rsidRPr="003B4580" w:rsidRDefault="00BC231B" w:rsidP="00866208">
      <w:pPr>
        <w:numPr>
          <w:ilvl w:val="0"/>
          <w:numId w:val="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had been like diagnosed with autism er spectrum disorder sort of before that and my mum quite kindly of her erm for about a few weeks erm [short sigh] sorry for the first few weeks she would er take me to school you know just being like nice and stuff [laughter] just to support me </w:t>
      </w:r>
    </w:p>
    <w:p w14:paraId="0E6A189F" w14:textId="2EDD31BB" w:rsidR="00BC231B" w:rsidRPr="003B4580" w:rsidRDefault="00BC231B" w:rsidP="00866208">
      <w:pPr>
        <w:numPr>
          <w:ilvl w:val="0"/>
          <w:numId w:val="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My first day at school as very overwhelming for me and I hated it and [sigh] very loud, very angry place I’d say and no one wants to be there </w:t>
      </w:r>
      <w:r w:rsidR="00866208" w:rsidRPr="003B4580">
        <w:rPr>
          <w:rFonts w:asciiTheme="majorBidi" w:eastAsia="Times New Roman" w:hAnsiTheme="majorBidi" w:cstheme="majorBidi"/>
          <w:sz w:val="24"/>
          <w:szCs w:val="24"/>
        </w:rPr>
        <w:t>everyone’s</w:t>
      </w:r>
      <w:r w:rsidRPr="003B4580">
        <w:rPr>
          <w:rFonts w:asciiTheme="majorBidi" w:eastAsia="Times New Roman" w:hAnsiTheme="majorBidi" w:cstheme="majorBidi"/>
          <w:sz w:val="24"/>
          <w:szCs w:val="24"/>
        </w:rPr>
        <w:t xml:space="preserve"> doing trying to get through including you, the teachers et cetera and the short and tall of it is that I came home crying </w:t>
      </w:r>
    </w:p>
    <w:p w14:paraId="173F55A5" w14:textId="77777777" w:rsidR="00BC231B" w:rsidRPr="003B4580" w:rsidRDefault="00BC231B" w:rsidP="00BC231B">
      <w:pPr>
        <w:rPr>
          <w:rFonts w:asciiTheme="majorBidi" w:eastAsia="Times New Roman" w:hAnsiTheme="majorBidi" w:cstheme="majorBidi"/>
          <w:b/>
          <w:sz w:val="24"/>
          <w:szCs w:val="24"/>
        </w:rPr>
      </w:pPr>
    </w:p>
    <w:p w14:paraId="73C55229" w14:textId="5D26D82F"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what I understood to be his first story, James is describing what it was like to start at a mainstream secondary school. His description made it sound as though the school was rushing at him, he described it as loud, overwhelming and, “...very at you”. While speaking to James, I got the impression from his words and his tone of voice that he found his secondary school frightening and that he did not feel prepared for it. Later in the narrative, James does talk about feeling scared. James described that the school changes people and that it changed him. He described the change in the mannerisms of his classmates and how he felt that they became threatening. I asked James how it changed him. He thought for a while and then told me about his diagnosis of autism and how he felt in school (lines five and six). </w:t>
      </w:r>
    </w:p>
    <w:p w14:paraId="73EDEA13" w14:textId="77777777" w:rsidR="00BC231B" w:rsidRPr="003B4580" w:rsidRDefault="00BC231B" w:rsidP="00BC231B">
      <w:pPr>
        <w:rPr>
          <w:rFonts w:asciiTheme="majorBidi" w:eastAsia="Times New Roman" w:hAnsiTheme="majorBidi" w:cstheme="majorBidi"/>
          <w:sz w:val="24"/>
          <w:szCs w:val="24"/>
        </w:rPr>
      </w:pPr>
    </w:p>
    <w:p w14:paraId="0939CC6C" w14:textId="25DC8ADA" w:rsidR="00BC231B" w:rsidRPr="003B4580" w:rsidRDefault="00F6208A"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05344" behindDoc="0" locked="0" layoutInCell="1" allowOverlap="1" wp14:anchorId="049CEA31" wp14:editId="7D96600D">
                <wp:simplePos x="0" y="0"/>
                <wp:positionH relativeFrom="margin">
                  <wp:align>right</wp:align>
                </wp:positionH>
                <wp:positionV relativeFrom="paragraph">
                  <wp:posOffset>1249045</wp:posOffset>
                </wp:positionV>
                <wp:extent cx="5731510" cy="832485"/>
                <wp:effectExtent l="0" t="0" r="2540" b="5715"/>
                <wp:wrapTopAndBottom/>
                <wp:docPr id="120" name="Text Box 120"/>
                <wp:cNvGraphicFramePr/>
                <a:graphic xmlns:a="http://schemas.openxmlformats.org/drawingml/2006/main">
                  <a:graphicData uri="http://schemas.microsoft.com/office/word/2010/wordprocessingShape">
                    <wps:wsp>
                      <wps:cNvSpPr txBox="1"/>
                      <wps:spPr>
                        <a:xfrm>
                          <a:off x="0" y="0"/>
                          <a:ext cx="5731510" cy="832514"/>
                        </a:xfrm>
                        <a:prstGeom prst="rect">
                          <a:avLst/>
                        </a:prstGeom>
                        <a:solidFill>
                          <a:srgbClr val="C9DAF8"/>
                        </a:solidFill>
                        <a:ln>
                          <a:noFill/>
                        </a:ln>
                      </wps:spPr>
                      <wps:txbx>
                        <w:txbxContent>
                          <w:p w14:paraId="214667C3"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 still wonder how James perceives that secondary school changed him. </w:t>
                            </w:r>
                          </w:p>
                          <w:p w14:paraId="25075FA2" w14:textId="77777777" w:rsidR="00BC231B" w:rsidRDefault="00BC231B" w:rsidP="00866208">
                            <w:pPr>
                              <w:pStyle w:val="ListParagraph"/>
                              <w:numPr>
                                <w:ilvl w:val="0"/>
                                <w:numId w:val="57"/>
                              </w:numPr>
                              <w:spacing w:line="240" w:lineRule="auto"/>
                            </w:pPr>
                            <w:r w:rsidRPr="00866208">
                              <w:rPr>
                                <w:rFonts w:ascii="Times New Roman" w:eastAsia="Times New Roman" w:hAnsi="Times New Roman" w:cs="Times New Roman"/>
                                <w:color w:val="000000"/>
                                <w:sz w:val="24"/>
                              </w:rPr>
                              <w:t>Was he not usually someone who felt scared at school?</w:t>
                            </w:r>
                          </w:p>
                          <w:p w14:paraId="26ECA1BF" w14:textId="77777777" w:rsidR="00BC231B" w:rsidRDefault="00BC231B" w:rsidP="00866208">
                            <w:pPr>
                              <w:pStyle w:val="ListParagraph"/>
                              <w:numPr>
                                <w:ilvl w:val="0"/>
                                <w:numId w:val="57"/>
                              </w:numPr>
                              <w:spacing w:line="240" w:lineRule="auto"/>
                            </w:pPr>
                            <w:r w:rsidRPr="00866208">
                              <w:rPr>
                                <w:rFonts w:ascii="Times New Roman" w:eastAsia="Times New Roman" w:hAnsi="Times New Roman" w:cs="Times New Roman"/>
                                <w:color w:val="000000"/>
                                <w:sz w:val="24"/>
                              </w:rPr>
                              <w:t>Was he not usually someone who came home crying?</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049CEA31" id="Text Box 120" o:spid="_x0000_s1027" type="#_x0000_t202" style="position:absolute;margin-left:400.1pt;margin-top:98.35pt;width:451.3pt;height:65.55pt;z-index:25170534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" fillcolor="#c9daf8" stroked="f">
                <v:textbox inset="2.53958mm,2.53958mm,2.53958mm,2.53958mm">
                  <w:txbxContent>
                    <w:p w14:paraId="214667C3"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 still wonder how James perceives that secondary school changed him. </w:t>
                      </w:r>
                    </w:p>
                    <w:p w14:paraId="25075FA2" w14:textId="77777777" w:rsidR="00BC231B" w:rsidRDefault="00BC231B" w:rsidP="00866208">
                      <w:pPr>
                        <w:pStyle w:val="ListParagraph"/>
                        <w:numPr>
                          <w:ilvl w:val="0"/>
                          <w:numId w:val="57"/>
                        </w:numPr>
                        <w:spacing w:line="240" w:lineRule="auto"/>
                      </w:pPr>
                      <w:r w:rsidRPr="00866208">
                        <w:rPr>
                          <w:rFonts w:ascii="Times New Roman" w:eastAsia="Times New Roman" w:hAnsi="Times New Roman" w:cs="Times New Roman"/>
                          <w:color w:val="000000"/>
                          <w:sz w:val="24"/>
                        </w:rPr>
                        <w:t>Was he not usually someone who felt scared at school?</w:t>
                      </w:r>
                    </w:p>
                    <w:p w14:paraId="26ECA1BF" w14:textId="77777777" w:rsidR="00BC231B" w:rsidRDefault="00BC231B" w:rsidP="00866208">
                      <w:pPr>
                        <w:pStyle w:val="ListParagraph"/>
                        <w:numPr>
                          <w:ilvl w:val="0"/>
                          <w:numId w:val="57"/>
                        </w:numPr>
                        <w:spacing w:line="240" w:lineRule="auto"/>
                      </w:pPr>
                      <w:r w:rsidRPr="00866208">
                        <w:rPr>
                          <w:rFonts w:ascii="Times New Roman" w:eastAsia="Times New Roman" w:hAnsi="Times New Roman" w:cs="Times New Roman"/>
                          <w:color w:val="000000"/>
                          <w:sz w:val="24"/>
                        </w:rPr>
                        <w:t>Was he not usually someone who came home crying?</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On line three of the story, I described James’ speech as a ‘sinister whisper’. I made the judgement that this was his intention because while he spoke, he leaned in towards me with a scowl on his face. I understood from that change in tone and body language along with context from the rest of the interview that James was trying to communicate with me that the other students in the school were frightening to him.</w:t>
      </w:r>
    </w:p>
    <w:p w14:paraId="096405E8" w14:textId="39FA8784" w:rsidR="00BC231B" w:rsidRPr="003B4580" w:rsidRDefault="00BC231B" w:rsidP="00BC231B">
      <w:pPr>
        <w:rPr>
          <w:rFonts w:asciiTheme="majorBidi" w:eastAsia="Times New Roman" w:hAnsiTheme="majorBidi" w:cstheme="majorBidi"/>
          <w:sz w:val="24"/>
          <w:szCs w:val="24"/>
        </w:rPr>
      </w:pPr>
    </w:p>
    <w:p w14:paraId="0432DB14" w14:textId="38767951"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Two - French Class</w:t>
      </w:r>
      <w:r w:rsidR="0043677D" w:rsidRPr="003B4580">
        <w:rPr>
          <w:rFonts w:asciiTheme="majorBidi" w:eastAsia="Times New Roman" w:hAnsiTheme="majorBidi" w:cstheme="majorBidi"/>
          <w:b/>
          <w:sz w:val="24"/>
          <w:szCs w:val="24"/>
        </w:rPr>
        <w:t xml:space="preserve"> (transcript lines 34-65)</w:t>
      </w:r>
    </w:p>
    <w:p w14:paraId="2E0B365B" w14:textId="77777777" w:rsidR="00BC231B" w:rsidRPr="003B4580" w:rsidRDefault="00BC231B" w:rsidP="00BC231B">
      <w:pPr>
        <w:rPr>
          <w:rFonts w:asciiTheme="majorBidi" w:eastAsia="Times New Roman" w:hAnsiTheme="majorBidi" w:cstheme="majorBidi"/>
          <w:b/>
          <w:sz w:val="24"/>
          <w:szCs w:val="24"/>
        </w:rPr>
      </w:pPr>
    </w:p>
    <w:p w14:paraId="7F30FB59"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I’d heard some bad things from my sister you know well she did not like it at all </w:t>
      </w:r>
    </w:p>
    <w:p w14:paraId="152791AD"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was expecting to not like it and I guess I was right </w:t>
      </w:r>
    </w:p>
    <w:p w14:paraId="2A0C5591"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Oh here's something interesting </w:t>
      </w:r>
    </w:p>
    <w:p w14:paraId="363B6C99"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First day French class I don't speak French </w:t>
      </w:r>
    </w:p>
    <w:p w14:paraId="20C20A04"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this is what happened, </w:t>
      </w:r>
    </w:p>
    <w:p w14:paraId="4F070C86"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then from that basic stuff, we go right into learning about the French revolution in French and I don't have a clue what's going on and I can just see pictures of people like these oil paintings like okay this seems to be like an angry mob ok erm I'm not sure what a Bastille is I mean I do now. </w:t>
      </w:r>
    </w:p>
    <w:p w14:paraId="5C785F0C"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yeah ok I went out of that lesson not a clue which was anyway </w:t>
      </w:r>
    </w:p>
    <w:p w14:paraId="10E33E8E" w14:textId="3EDA98A0"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was just like maths and </w:t>
      </w:r>
      <w:r w:rsidR="00E11A47" w:rsidRPr="003B4580">
        <w:rPr>
          <w:rFonts w:asciiTheme="majorBidi" w:eastAsia="Times New Roman" w:hAnsiTheme="majorBidi" w:cstheme="majorBidi"/>
          <w:sz w:val="24"/>
          <w:szCs w:val="24"/>
        </w:rPr>
        <w:t>English</w:t>
      </w:r>
      <w:r w:rsidRPr="003B4580">
        <w:rPr>
          <w:rFonts w:asciiTheme="majorBidi" w:eastAsia="Times New Roman" w:hAnsiTheme="majorBidi" w:cstheme="majorBidi"/>
          <w:sz w:val="24"/>
          <w:szCs w:val="24"/>
        </w:rPr>
        <w:t xml:space="preserve"> but harder and well you know I feel like the teachers going to eat me and spit me out [both laughing] if I get the something wrong </w:t>
      </w:r>
    </w:p>
    <w:p w14:paraId="78E39657" w14:textId="77777777" w:rsidR="00BC231B" w:rsidRPr="003B4580" w:rsidRDefault="00BC231B" w:rsidP="00866208">
      <w:pPr>
        <w:numPr>
          <w:ilvl w:val="0"/>
          <w:numId w:val="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guess it was just the atmosphere ok it’s just (pause 3 seconds, sigh) I felt like none of them wanted to work there and they did not like the children at all but you know it's a living</w:t>
      </w:r>
    </w:p>
    <w:p w14:paraId="4E0B6FC1" w14:textId="77777777" w:rsidR="00BC231B" w:rsidRPr="003B4580" w:rsidRDefault="00BC231B" w:rsidP="00BC231B">
      <w:pPr>
        <w:rPr>
          <w:rFonts w:asciiTheme="majorBidi" w:eastAsia="Times New Roman" w:hAnsiTheme="majorBidi" w:cstheme="majorBidi"/>
          <w:b/>
          <w:sz w:val="24"/>
          <w:szCs w:val="24"/>
        </w:rPr>
      </w:pPr>
    </w:p>
    <w:p w14:paraId="27CB2B89" w14:textId="1414A73C" w:rsidR="00BC231B" w:rsidRPr="003B4580" w:rsidRDefault="00F6208A"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06368" behindDoc="0" locked="0" layoutInCell="1" allowOverlap="1" wp14:anchorId="12D10D48" wp14:editId="3E20D0B2">
                <wp:simplePos x="0" y="0"/>
                <wp:positionH relativeFrom="margin">
                  <wp:align>right</wp:align>
                </wp:positionH>
                <wp:positionV relativeFrom="paragraph">
                  <wp:posOffset>1873250</wp:posOffset>
                </wp:positionV>
                <wp:extent cx="5718175" cy="728345"/>
                <wp:effectExtent l="0" t="0" r="0" b="0"/>
                <wp:wrapTopAndBottom/>
                <wp:docPr id="119" name="Text Box 119"/>
                <wp:cNvGraphicFramePr/>
                <a:graphic xmlns:a="http://schemas.openxmlformats.org/drawingml/2006/main">
                  <a:graphicData uri="http://schemas.microsoft.com/office/word/2010/wordprocessingShape">
                    <wps:wsp>
                      <wps:cNvSpPr txBox="1"/>
                      <wps:spPr>
                        <a:xfrm>
                          <a:off x="0" y="0"/>
                          <a:ext cx="5718412" cy="728345"/>
                        </a:xfrm>
                        <a:prstGeom prst="rect">
                          <a:avLst/>
                        </a:prstGeom>
                        <a:solidFill>
                          <a:srgbClr val="C9DAF8"/>
                        </a:solidFill>
                        <a:ln>
                          <a:noFill/>
                        </a:ln>
                      </wps:spPr>
                      <wps:txbx>
                        <w:txbxContent>
                          <w:p w14:paraId="5F05D255"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 wonder if James felt that he was expected to be fluent in French or if he believed that his classmates were?</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12D10D48" id="Text Box 119" o:spid="_x0000_s1028" type="#_x0000_t202" style="position:absolute;margin-left:399.05pt;margin-top:147.5pt;width:450.25pt;height:57.35pt;z-index:25170636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" fillcolor="#c9daf8" stroked="f">
                <v:textbox style="mso-fit-shape-to-text:t" inset="2.53958mm,2.53958mm,2.53958mm,2.53958mm">
                  <w:txbxContent>
                    <w:p w14:paraId="5F05D255"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 wonder if James felt that he was expected to be fluent in French or if he believed that his classmates were?</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A few times during his narrative, James said something </w:t>
      </w:r>
      <w:r w:rsidR="00E11A47" w:rsidRPr="003B4580">
        <w:rPr>
          <w:rFonts w:asciiTheme="majorBidi" w:eastAsia="Times New Roman" w:hAnsiTheme="majorBidi" w:cstheme="majorBidi"/>
          <w:sz w:val="24"/>
          <w:szCs w:val="24"/>
        </w:rPr>
        <w:t>like, “</w:t>
      </w:r>
      <w:r w:rsidR="00BC231B" w:rsidRPr="003B4580">
        <w:rPr>
          <w:rFonts w:asciiTheme="majorBidi" w:eastAsia="Times New Roman" w:hAnsiTheme="majorBidi" w:cstheme="majorBidi"/>
          <w:sz w:val="24"/>
          <w:szCs w:val="24"/>
        </w:rPr>
        <w:t>Ohh here’s something interesting” (for example, in line 3) and then told me a story like this one. This gave me the impression that he was trying to think of stories that he could tell me that would be interesting to me and relevant to the research. In this story, he describes his French lessons at secondary school and how after a short amount of time on the basics, they went straight into learning about French history, completely in French. He describes again how he felt that no one, including the teachers, wanted to be there and it seemed to me that he was indicating that he was scared to ask for help and to make a mistake.</w:t>
      </w:r>
    </w:p>
    <w:p w14:paraId="3851FA3E" w14:textId="73335A1B" w:rsidR="00BC231B" w:rsidRPr="003B4580" w:rsidRDefault="00BC231B" w:rsidP="00BC231B">
      <w:pPr>
        <w:rPr>
          <w:rFonts w:asciiTheme="majorBidi" w:eastAsia="Times New Roman" w:hAnsiTheme="majorBidi" w:cstheme="majorBidi"/>
          <w:sz w:val="24"/>
          <w:szCs w:val="24"/>
        </w:rPr>
      </w:pPr>
    </w:p>
    <w:p w14:paraId="35CFBE40" w14:textId="103A7CF6"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Three - Missing Out</w:t>
      </w:r>
      <w:r w:rsidR="006B43D8" w:rsidRPr="003B4580">
        <w:rPr>
          <w:rFonts w:asciiTheme="majorBidi" w:eastAsia="Times New Roman" w:hAnsiTheme="majorBidi" w:cstheme="majorBidi"/>
          <w:b/>
          <w:sz w:val="24"/>
          <w:szCs w:val="24"/>
        </w:rPr>
        <w:t xml:space="preserve"> (transcript lines 75-88)</w:t>
      </w:r>
    </w:p>
    <w:p w14:paraId="7DC2743D" w14:textId="77777777" w:rsidR="00BC231B" w:rsidRPr="003B4580" w:rsidRDefault="00BC231B" w:rsidP="00BC231B">
      <w:pPr>
        <w:rPr>
          <w:rFonts w:asciiTheme="majorBidi" w:eastAsia="Times New Roman" w:hAnsiTheme="majorBidi" w:cstheme="majorBidi"/>
          <w:b/>
          <w:sz w:val="24"/>
          <w:szCs w:val="24"/>
        </w:rPr>
      </w:pPr>
    </w:p>
    <w:p w14:paraId="27F243F2" w14:textId="77777777" w:rsidR="00BC231B" w:rsidRPr="003B4580" w:rsidRDefault="00BC231B" w:rsidP="00866208">
      <w:pPr>
        <w:numPr>
          <w:ilvl w:val="0"/>
          <w:numId w:val="1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eventually I got so scared ok that I refused to go to lesson </w:t>
      </w:r>
    </w:p>
    <w:p w14:paraId="14255117" w14:textId="77777777" w:rsidR="00BC231B" w:rsidRPr="003B4580" w:rsidRDefault="00BC231B" w:rsidP="00866208">
      <w:pPr>
        <w:numPr>
          <w:ilvl w:val="0"/>
          <w:numId w:val="1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Every day of school I would erm I wouldn't go into lesson I would go to this place called the erm The Unit* and erm in The Unit* it was the sort of place I don't know you could say it was a special needs thing but it's not specifically that [pause 2 seconds] I'm not sure how I'd describe it. I don't know look I’m in here, I'm not in lesson that's the most important thing. </w:t>
      </w:r>
    </w:p>
    <w:p w14:paraId="76A49F57" w14:textId="77777777" w:rsidR="00BC231B" w:rsidRPr="003B4580" w:rsidRDefault="00BC231B" w:rsidP="00866208">
      <w:pPr>
        <w:numPr>
          <w:ilvl w:val="0"/>
          <w:numId w:val="1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Geez I missed out on so much</w:t>
      </w:r>
    </w:p>
    <w:p w14:paraId="2481D175" w14:textId="77777777" w:rsidR="00BC231B" w:rsidRPr="003B4580" w:rsidRDefault="00BC231B" w:rsidP="00BC231B">
      <w:pPr>
        <w:rPr>
          <w:rFonts w:asciiTheme="majorBidi" w:eastAsia="Times New Roman" w:hAnsiTheme="majorBidi" w:cstheme="majorBidi"/>
          <w:sz w:val="24"/>
          <w:szCs w:val="24"/>
          <w:shd w:val="clear" w:color="auto" w:fill="FF9900"/>
        </w:rPr>
      </w:pPr>
    </w:p>
    <w:p w14:paraId="234D2AEE"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this story, James appears to me to be talking about being scared to attend his lessons; all lessons, not just French, and he was in The Unit all the time. After line three, James paused for around five seconds and appeared thoughtful. He seemed to regret the amount of learning that he had missed. Later in the narrative, James talks about the Unit in more detail.</w:t>
      </w:r>
    </w:p>
    <w:p w14:paraId="6274B37E" w14:textId="0A8CE952" w:rsidR="00BC231B" w:rsidRPr="003B4580" w:rsidRDefault="00BC231B"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w:lastRenderedPageBreak/>
        <mc:AlternateContent>
          <mc:Choice Requires="wps">
            <w:drawing>
              <wp:anchor distT="114300" distB="114300" distL="114300" distR="114300" simplePos="0" relativeHeight="251707392" behindDoc="0" locked="0" layoutInCell="1" allowOverlap="1" wp14:anchorId="78F72E76" wp14:editId="16074BEB">
                <wp:simplePos x="0" y="0"/>
                <wp:positionH relativeFrom="margin">
                  <wp:align>right</wp:align>
                </wp:positionH>
                <wp:positionV relativeFrom="paragraph">
                  <wp:posOffset>204470</wp:posOffset>
                </wp:positionV>
                <wp:extent cx="5731510" cy="909320"/>
                <wp:effectExtent l="0" t="0" r="2540" b="0"/>
                <wp:wrapTopAndBottom/>
                <wp:docPr id="118" name="Text Box 118"/>
                <wp:cNvGraphicFramePr/>
                <a:graphic xmlns:a="http://schemas.openxmlformats.org/drawingml/2006/main">
                  <a:graphicData uri="http://schemas.microsoft.com/office/word/2010/wordprocessingShape">
                    <wps:wsp>
                      <wps:cNvSpPr txBox="1"/>
                      <wps:spPr>
                        <a:xfrm>
                          <a:off x="0" y="0"/>
                          <a:ext cx="5732060" cy="909320"/>
                        </a:xfrm>
                        <a:prstGeom prst="rect">
                          <a:avLst/>
                        </a:prstGeom>
                        <a:solidFill>
                          <a:srgbClr val="C9DAF8"/>
                        </a:solidFill>
                        <a:ln>
                          <a:noFill/>
                        </a:ln>
                      </wps:spPr>
                      <wps:txbx>
                        <w:txbxContent>
                          <w:p w14:paraId="7D62FEB0"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It seemed that James was regretful about the amount of learning he had missed. If this is the case, I wonder how James thinks about this regret. Does he have any blame? Does he blame himself, his teachers?</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78F72E76" id="Text Box 118" o:spid="_x0000_s1029" type="#_x0000_t202" style="position:absolute;margin-left:400.1pt;margin-top:16.1pt;width:451.3pt;height:71.6pt;z-index:25170739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" fillcolor="#c9daf8" stroked="f">
                <v:textbox style="mso-fit-shape-to-text:t" inset="2.53958mm,2.53958mm,2.53958mm,2.53958mm">
                  <w:txbxContent>
                    <w:p w14:paraId="7D62FEB0"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It seemed that James was regretful about the amount of learning he had missed. If this is the case, I wonder how James thinks about this regret. Does he have any blame? Does he blame himself, his teachers?</w:t>
                      </w:r>
                    </w:p>
                  </w:txbxContent>
                </v:textbox>
                <w10:wrap type="topAndBottom" anchorx="margin"/>
              </v:shape>
            </w:pict>
          </mc:Fallback>
        </mc:AlternateContent>
      </w:r>
    </w:p>
    <w:p w14:paraId="5F018EFF" w14:textId="5F49074E" w:rsidR="00BC231B" w:rsidRPr="003B4580" w:rsidRDefault="00281F7C"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w:t>
      </w:r>
      <w:r w:rsidR="00BC231B" w:rsidRPr="003B4580">
        <w:rPr>
          <w:rFonts w:asciiTheme="majorBidi" w:eastAsia="Times New Roman" w:hAnsiTheme="majorBidi" w:cstheme="majorBidi"/>
          <w:b/>
          <w:sz w:val="24"/>
          <w:szCs w:val="24"/>
        </w:rPr>
        <w:t>tory Four - The Transition</w:t>
      </w:r>
      <w:r w:rsidR="006B43D8" w:rsidRPr="003B4580">
        <w:rPr>
          <w:rFonts w:asciiTheme="majorBidi" w:eastAsia="Times New Roman" w:hAnsiTheme="majorBidi" w:cstheme="majorBidi"/>
          <w:b/>
          <w:sz w:val="24"/>
          <w:szCs w:val="24"/>
        </w:rPr>
        <w:t xml:space="preserve"> (transcript lines 94-100)</w:t>
      </w:r>
    </w:p>
    <w:p w14:paraId="59D7A906" w14:textId="77777777" w:rsidR="00BC231B" w:rsidRPr="003B4580" w:rsidRDefault="00BC231B" w:rsidP="00BC231B">
      <w:pPr>
        <w:rPr>
          <w:rFonts w:asciiTheme="majorBidi" w:eastAsia="Times New Roman" w:hAnsiTheme="majorBidi" w:cstheme="majorBidi"/>
          <w:b/>
          <w:sz w:val="24"/>
          <w:szCs w:val="24"/>
        </w:rPr>
      </w:pPr>
    </w:p>
    <w:p w14:paraId="417C2398" w14:textId="77777777" w:rsidR="00BC231B" w:rsidRPr="003B4580" w:rsidRDefault="00BC231B" w:rsidP="00866208">
      <w:pPr>
        <w:numPr>
          <w:ilvl w:val="0"/>
          <w:numId w:val="1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winter that year, I got told I’d been um selected or requested or whatevered to er come to [name of current setting] and then April is when I finally went and you know there wasn’t an in between period really </w:t>
      </w:r>
    </w:p>
    <w:p w14:paraId="526E64F2" w14:textId="77777777" w:rsidR="00BC231B" w:rsidRPr="003B4580" w:rsidRDefault="00BC231B" w:rsidP="00866208">
      <w:pPr>
        <w:numPr>
          <w:ilvl w:val="0"/>
          <w:numId w:val="1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was just one day I'm going there and the other day I'm going there </w:t>
      </w:r>
    </w:p>
    <w:p w14:paraId="702372E0" w14:textId="77777777" w:rsidR="00BC231B" w:rsidRPr="003B4580" w:rsidRDefault="00BC231B" w:rsidP="00866208">
      <w:pPr>
        <w:numPr>
          <w:ilvl w:val="0"/>
          <w:numId w:val="1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so yeah I came here and it was tough and you know I couldn't say that I enjoyed it that much and arguably I don't enjoy it that much now but it's better than nothing</w:t>
      </w:r>
    </w:p>
    <w:p w14:paraId="1AFAE8D9" w14:textId="77777777" w:rsidR="00BC231B" w:rsidRPr="003B4580" w:rsidRDefault="00BC231B" w:rsidP="00BC231B">
      <w:pPr>
        <w:rPr>
          <w:rFonts w:asciiTheme="majorBidi" w:eastAsia="Times New Roman" w:hAnsiTheme="majorBidi" w:cstheme="majorBidi"/>
          <w:b/>
          <w:sz w:val="24"/>
          <w:szCs w:val="24"/>
        </w:rPr>
      </w:pPr>
    </w:p>
    <w:p w14:paraId="26C38ED9" w14:textId="57F45C63" w:rsidR="00BC231B" w:rsidRPr="003B4580" w:rsidRDefault="00E11A47"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08416" behindDoc="0" locked="0" layoutInCell="1" allowOverlap="1" wp14:anchorId="3DBE649F" wp14:editId="0CC7C09B">
                <wp:simplePos x="0" y="0"/>
                <wp:positionH relativeFrom="margin">
                  <wp:align>right</wp:align>
                </wp:positionH>
                <wp:positionV relativeFrom="paragraph">
                  <wp:posOffset>1392555</wp:posOffset>
                </wp:positionV>
                <wp:extent cx="5731510" cy="2160270"/>
                <wp:effectExtent l="0" t="0" r="2540" b="635"/>
                <wp:wrapTopAndBottom/>
                <wp:docPr id="117" name="Text Box 117"/>
                <wp:cNvGraphicFramePr/>
                <a:graphic xmlns:a="http://schemas.openxmlformats.org/drawingml/2006/main">
                  <a:graphicData uri="http://schemas.microsoft.com/office/word/2010/wordprocessingShape">
                    <wps:wsp>
                      <wps:cNvSpPr txBox="1"/>
                      <wps:spPr>
                        <a:xfrm>
                          <a:off x="0" y="0"/>
                          <a:ext cx="5731510" cy="2160270"/>
                        </a:xfrm>
                        <a:prstGeom prst="rect">
                          <a:avLst/>
                        </a:prstGeom>
                        <a:solidFill>
                          <a:srgbClr val="C9DAF8"/>
                        </a:solidFill>
                        <a:ln>
                          <a:noFill/>
                        </a:ln>
                      </wps:spPr>
                      <wps:txbx>
                        <w:txbxContent>
                          <w:p w14:paraId="59D190C9" w14:textId="77777777" w:rsidR="00BC231B" w:rsidRDefault="00BC231B" w:rsidP="00BC231B">
                            <w:pPr>
                              <w:spacing w:line="240"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In response to this story, I considered the power imbalances that have impacted James’ access to education. It seemed to me that James was not given a choice about the educational setting he would attend and that the adults around James were making the decisions for him. I had these questions:</w:t>
                            </w:r>
                          </w:p>
                          <w:p w14:paraId="57AC49C2" w14:textId="77777777" w:rsidR="00BC231B" w:rsidRDefault="00BC231B" w:rsidP="00BC231B">
                            <w:pPr>
                              <w:spacing w:line="240" w:lineRule="auto"/>
                            </w:pPr>
                          </w:p>
                          <w:p w14:paraId="0796700C" w14:textId="3BDD3655"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What doe</w:t>
                            </w:r>
                            <w:r w:rsidR="00F6208A" w:rsidRPr="00F6208A">
                              <w:rPr>
                                <w:rFonts w:ascii="Times New Roman" w:eastAsia="Times New Roman" w:hAnsi="Times New Roman" w:cs="Times New Roman"/>
                                <w:color w:val="000000"/>
                                <w:sz w:val="24"/>
                              </w:rPr>
                              <w:t>s</w:t>
                            </w:r>
                            <w:r w:rsidRPr="00F6208A">
                              <w:rPr>
                                <w:rFonts w:ascii="Times New Roman" w:eastAsia="Times New Roman" w:hAnsi="Times New Roman" w:cs="Times New Roman"/>
                                <w:color w:val="000000"/>
                                <w:sz w:val="24"/>
                              </w:rPr>
                              <w:t xml:space="preserve"> James want from a secondary setting?</w:t>
                            </w:r>
                          </w:p>
                          <w:p w14:paraId="3155244C" w14:textId="77777777"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How would he describe a setting that he would enjoy?</w:t>
                            </w:r>
                          </w:p>
                          <w:p w14:paraId="2A5E4A55" w14:textId="77777777"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To what extent was James consulted about his school move?</w:t>
                            </w:r>
                          </w:p>
                          <w:p w14:paraId="7E5666BB" w14:textId="77777777"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 xml:space="preserve">How did James feel when he found out he was moving schools? </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3DBE649F" id="Text Box 117" o:spid="_x0000_s1030" type="#_x0000_t202" style="position:absolute;margin-left:400.1pt;margin-top:109.65pt;width:451.3pt;height:170.1pt;z-index:25170841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" fillcolor="#c9daf8" stroked="f">
                <v:textbox style="mso-fit-shape-to-text:t" inset="2.53958mm,2.53958mm,2.53958mm,2.53958mm">
                  <w:txbxContent>
                    <w:p w14:paraId="59D190C9" w14:textId="77777777" w:rsidR="00BC231B" w:rsidRDefault="00BC231B" w:rsidP="00BC231B">
                      <w:pPr>
                        <w:spacing w:line="240"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In response to this story, I considered the power imbalances that have impacted James’ access to education. It seemed to me that James was not given a choice about the educational setting he would attend and that the adults around James were making the decisions for him. I had these questions:</w:t>
                      </w:r>
                    </w:p>
                    <w:p w14:paraId="57AC49C2" w14:textId="77777777" w:rsidR="00BC231B" w:rsidRDefault="00BC231B" w:rsidP="00BC231B">
                      <w:pPr>
                        <w:spacing w:line="240" w:lineRule="auto"/>
                      </w:pPr>
                    </w:p>
                    <w:p w14:paraId="0796700C" w14:textId="3BDD3655"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What doe</w:t>
                      </w:r>
                      <w:r w:rsidR="00F6208A" w:rsidRPr="00F6208A">
                        <w:rPr>
                          <w:rFonts w:ascii="Times New Roman" w:eastAsia="Times New Roman" w:hAnsi="Times New Roman" w:cs="Times New Roman"/>
                          <w:color w:val="000000"/>
                          <w:sz w:val="24"/>
                        </w:rPr>
                        <w:t>s</w:t>
                      </w:r>
                      <w:r w:rsidRPr="00F6208A">
                        <w:rPr>
                          <w:rFonts w:ascii="Times New Roman" w:eastAsia="Times New Roman" w:hAnsi="Times New Roman" w:cs="Times New Roman"/>
                          <w:color w:val="000000"/>
                          <w:sz w:val="24"/>
                        </w:rPr>
                        <w:t xml:space="preserve"> James want from a secondary setting?</w:t>
                      </w:r>
                    </w:p>
                    <w:p w14:paraId="3155244C" w14:textId="77777777"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How would he describe a setting that he would enjoy?</w:t>
                      </w:r>
                    </w:p>
                    <w:p w14:paraId="2A5E4A55" w14:textId="77777777"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To what extent was James consulted about his school move?</w:t>
                      </w:r>
                    </w:p>
                    <w:p w14:paraId="7E5666BB" w14:textId="77777777" w:rsidR="00BC231B" w:rsidRDefault="00BC231B" w:rsidP="00F6208A">
                      <w:pPr>
                        <w:pStyle w:val="ListParagraph"/>
                        <w:numPr>
                          <w:ilvl w:val="0"/>
                          <w:numId w:val="61"/>
                        </w:numPr>
                        <w:spacing w:line="240" w:lineRule="auto"/>
                      </w:pPr>
                      <w:r w:rsidRPr="00F6208A">
                        <w:rPr>
                          <w:rFonts w:ascii="Times New Roman" w:eastAsia="Times New Roman" w:hAnsi="Times New Roman" w:cs="Times New Roman"/>
                          <w:color w:val="000000"/>
                          <w:sz w:val="24"/>
                        </w:rPr>
                        <w:t xml:space="preserve">How did James feel when he found out he was moving schools? </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Here, James briefly describes the move from mainstream to special school. He says that he was told that he would move schools and then he did. It seems as though the decision was made for James and that he did not get the opportunity to talk about what he wanted from a secondary education. James also talks about how he does not enjoy his current school very much either but that it is better than nothing. This implies that he does want a secondary education of some kind.</w:t>
      </w:r>
    </w:p>
    <w:p w14:paraId="2BE52C05" w14:textId="6E19DCEB" w:rsidR="00BC231B" w:rsidRPr="003B4580" w:rsidRDefault="00BC231B" w:rsidP="00BC231B">
      <w:pPr>
        <w:rPr>
          <w:rFonts w:asciiTheme="majorBidi" w:eastAsia="Times New Roman" w:hAnsiTheme="majorBidi" w:cstheme="majorBidi"/>
          <w:b/>
          <w:sz w:val="24"/>
          <w:szCs w:val="24"/>
        </w:rPr>
      </w:pPr>
    </w:p>
    <w:p w14:paraId="11D67C68" w14:textId="346A64AF"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Five - The Unit</w:t>
      </w:r>
      <w:r w:rsidR="006B43D8" w:rsidRPr="003B4580">
        <w:rPr>
          <w:rFonts w:asciiTheme="majorBidi" w:eastAsia="Times New Roman" w:hAnsiTheme="majorBidi" w:cstheme="majorBidi"/>
          <w:b/>
          <w:sz w:val="24"/>
          <w:szCs w:val="24"/>
        </w:rPr>
        <w:t xml:space="preserve"> (transcript lines 105-114)</w:t>
      </w:r>
    </w:p>
    <w:p w14:paraId="6C6F6B49" w14:textId="77777777" w:rsidR="00BC231B" w:rsidRPr="003B4580" w:rsidRDefault="00BC231B" w:rsidP="00BC231B">
      <w:pPr>
        <w:rPr>
          <w:rFonts w:asciiTheme="majorBidi" w:eastAsia="Times New Roman" w:hAnsiTheme="majorBidi" w:cstheme="majorBidi"/>
          <w:b/>
          <w:sz w:val="24"/>
          <w:szCs w:val="24"/>
        </w:rPr>
      </w:pPr>
    </w:p>
    <w:p w14:paraId="0973B0A1" w14:textId="77777777" w:rsidR="00BC231B" w:rsidRPr="003B4580" w:rsidRDefault="00BC231B" w:rsidP="00866208">
      <w:pPr>
        <w:numPr>
          <w:ilvl w:val="0"/>
          <w:numId w:val="1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in The Unit* at first ok yeah we would be given work to do usually from our class and you know,  </w:t>
      </w:r>
    </w:p>
    <w:p w14:paraId="364BD38D" w14:textId="77777777" w:rsidR="00BC231B" w:rsidRPr="003B4580" w:rsidRDefault="00BC231B" w:rsidP="00866208">
      <w:pPr>
        <w:numPr>
          <w:ilvl w:val="0"/>
          <w:numId w:val="1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would do it but [sigh] but then of course I er well I started not doing it and well quite frankly neither did anyone else in there </w:t>
      </w:r>
    </w:p>
    <w:p w14:paraId="15FF9181" w14:textId="77777777" w:rsidR="00BC231B" w:rsidRPr="003B4580" w:rsidRDefault="00BC231B" w:rsidP="00866208">
      <w:pPr>
        <w:numPr>
          <w:ilvl w:val="0"/>
          <w:numId w:val="1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well at the time I had constant headaches I was always tired and I just felt terrible </w:t>
      </w:r>
    </w:p>
    <w:p w14:paraId="087DCE12" w14:textId="77777777" w:rsidR="00BC231B" w:rsidRPr="003B4580" w:rsidRDefault="00BC231B" w:rsidP="00866208">
      <w:pPr>
        <w:numPr>
          <w:ilvl w:val="0"/>
          <w:numId w:val="1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I’d got a headache and and and I'm tired and I'm scared and I'm angry and I'm just frightened and I just feel like I can't escape </w:t>
      </w:r>
    </w:p>
    <w:p w14:paraId="5D573199" w14:textId="77777777" w:rsidR="00BC231B" w:rsidRPr="003B4580" w:rsidRDefault="00BC231B" w:rsidP="00866208">
      <w:pPr>
        <w:numPr>
          <w:ilvl w:val="0"/>
          <w:numId w:val="1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Ok so I have to keep doing this and doing this and doing this and that's just hated that. </w:t>
      </w:r>
    </w:p>
    <w:p w14:paraId="7516A919" w14:textId="77777777" w:rsidR="00BC231B" w:rsidRPr="003B4580" w:rsidRDefault="00BC231B" w:rsidP="00BC231B">
      <w:pPr>
        <w:rPr>
          <w:rFonts w:asciiTheme="majorBidi" w:eastAsia="Times New Roman" w:hAnsiTheme="majorBidi" w:cstheme="majorBidi"/>
          <w:b/>
          <w:sz w:val="24"/>
          <w:szCs w:val="24"/>
        </w:rPr>
      </w:pPr>
    </w:p>
    <w:p w14:paraId="01622137"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James begins to describe The Unit, the work he was given, and how he felt. He said again that he was frightened and described constant headaches. I had the impression that James felt trapped in The Unit and in the school. James said that he started to not complete the work that he was given and neither did the other students in The Unit. James describes The Unit in a way that makes the experience sound relentless. I could hear in his words, and in his voice, the amount of pressure and anxiety that he was feeling.</w:t>
      </w:r>
    </w:p>
    <w:p w14:paraId="2CA0FBA5" w14:textId="77777777" w:rsidR="00BC231B" w:rsidRPr="003B4580" w:rsidRDefault="00BC231B" w:rsidP="00BC231B">
      <w:pPr>
        <w:rPr>
          <w:rFonts w:asciiTheme="majorBidi" w:eastAsia="Times New Roman" w:hAnsiTheme="majorBidi" w:cstheme="majorBidi"/>
          <w:b/>
          <w:sz w:val="24"/>
          <w:szCs w:val="24"/>
        </w:rPr>
      </w:pPr>
    </w:p>
    <w:p w14:paraId="36E2B96B" w14:textId="38554D8A"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Story Six </w:t>
      </w:r>
      <w:r w:rsidR="006B43D8"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Friends</w:t>
      </w:r>
      <w:r w:rsidR="006B43D8" w:rsidRPr="003B4580">
        <w:rPr>
          <w:rFonts w:asciiTheme="majorBidi" w:eastAsia="Times New Roman" w:hAnsiTheme="majorBidi" w:cstheme="majorBidi"/>
          <w:b/>
          <w:sz w:val="24"/>
          <w:szCs w:val="24"/>
        </w:rPr>
        <w:t xml:space="preserve"> (transcript lines 134-168)</w:t>
      </w:r>
    </w:p>
    <w:p w14:paraId="32EFFFFF" w14:textId="77777777" w:rsidR="00BC231B" w:rsidRPr="003B4580" w:rsidRDefault="00BC231B" w:rsidP="00BC231B">
      <w:pPr>
        <w:rPr>
          <w:rFonts w:asciiTheme="majorBidi" w:eastAsia="Times New Roman" w:hAnsiTheme="majorBidi" w:cstheme="majorBidi"/>
          <w:b/>
          <w:sz w:val="24"/>
          <w:szCs w:val="24"/>
        </w:rPr>
      </w:pPr>
    </w:p>
    <w:p w14:paraId="3C3CABC2"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People I knew from my old school you they didn't really want anything to do with me anymore </w:t>
      </w:r>
    </w:p>
    <w:p w14:paraId="7E960E4F"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Of course there were exceptions there was Tom*, </w:t>
      </w:r>
    </w:p>
    <w:p w14:paraId="5DAFEEEC"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 didn't really hang out we yeah he was nice when we saw each other </w:t>
      </w:r>
    </w:p>
    <w:p w14:paraId="416DC840"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guess I did have one friend my best friend my cat</w:t>
      </w:r>
    </w:p>
    <w:p w14:paraId="2BA80409"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I know so </w:t>
      </w:r>
    </w:p>
    <w:p w14:paraId="67AF9D5E"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lived really near to my school not now but </w:t>
      </w:r>
    </w:p>
    <w:p w14:paraId="5734FFA8"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If I went to the gate at this particular area at the back of school </w:t>
      </w:r>
    </w:p>
    <w:p w14:paraId="2740A813"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If I call his name then he would come under the gate [talking to cat voice] hello </w:t>
      </w:r>
    </w:p>
    <w:p w14:paraId="767CA4C9"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made me so happy to see him every day</w:t>
      </w:r>
    </w:p>
    <w:p w14:paraId="26CAA297" w14:textId="77777777" w:rsidR="00BC231B" w:rsidRPr="003B4580" w:rsidRDefault="00BC231B" w:rsidP="00866208">
      <w:pPr>
        <w:numPr>
          <w:ilvl w:val="0"/>
          <w:numId w:val="1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That is awesome</w:t>
      </w:r>
    </w:p>
    <w:p w14:paraId="46CC402A" w14:textId="77777777" w:rsidR="00BC231B" w:rsidRPr="003B4580" w:rsidRDefault="00BC231B" w:rsidP="00BC231B">
      <w:pPr>
        <w:rPr>
          <w:rFonts w:asciiTheme="majorBidi" w:eastAsia="Times New Roman" w:hAnsiTheme="majorBidi" w:cstheme="majorBidi"/>
          <w:b/>
          <w:sz w:val="24"/>
          <w:szCs w:val="24"/>
        </w:rPr>
      </w:pPr>
    </w:p>
    <w:p w14:paraId="24C665C6" w14:textId="5C705793" w:rsidR="00BC231B" w:rsidRPr="003B4580" w:rsidRDefault="004C7F10"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09440" behindDoc="0" locked="0" layoutInCell="1" allowOverlap="1" wp14:anchorId="4C26F610" wp14:editId="7523CC33">
                <wp:simplePos x="0" y="0"/>
                <wp:positionH relativeFrom="margin">
                  <wp:align>right</wp:align>
                </wp:positionH>
                <wp:positionV relativeFrom="paragraph">
                  <wp:posOffset>1008380</wp:posOffset>
                </wp:positionV>
                <wp:extent cx="5731510" cy="1617345"/>
                <wp:effectExtent l="0" t="0" r="2540" b="0"/>
                <wp:wrapTopAndBottom/>
                <wp:docPr id="116" name="Text Box 116"/>
                <wp:cNvGraphicFramePr/>
                <a:graphic xmlns:a="http://schemas.openxmlformats.org/drawingml/2006/main">
                  <a:graphicData uri="http://schemas.microsoft.com/office/word/2010/wordprocessingShape">
                    <wps:wsp>
                      <wps:cNvSpPr txBox="1"/>
                      <wps:spPr>
                        <a:xfrm>
                          <a:off x="0" y="0"/>
                          <a:ext cx="5732060" cy="1617345"/>
                        </a:xfrm>
                        <a:prstGeom prst="rect">
                          <a:avLst/>
                        </a:prstGeom>
                        <a:solidFill>
                          <a:srgbClr val="C9DAF8"/>
                        </a:solidFill>
                        <a:ln>
                          <a:noFill/>
                        </a:ln>
                      </wps:spPr>
                      <wps:txbx>
                        <w:txbxContent>
                          <w:p w14:paraId="53B01B8E"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261DE7BC" w14:textId="77777777" w:rsidR="00BC231B" w:rsidRDefault="00BC231B" w:rsidP="004C7F10">
                            <w:pPr>
                              <w:spacing w:line="240" w:lineRule="auto"/>
                            </w:pPr>
                            <w:r>
                              <w:rPr>
                                <w:rFonts w:ascii="Times New Roman" w:eastAsia="Times New Roman" w:hAnsi="Times New Roman" w:cs="Times New Roman"/>
                                <w:color w:val="000000"/>
                                <w:sz w:val="24"/>
                              </w:rPr>
                              <w:t>What did James think about his peers from primary school no longer talking to him? Was this surprising or confusing for him?</w:t>
                            </w:r>
                          </w:p>
                          <w:p w14:paraId="644FE645" w14:textId="77777777" w:rsidR="00BC231B" w:rsidRDefault="00BC231B" w:rsidP="00BC231B">
                            <w:pPr>
                              <w:spacing w:line="240" w:lineRule="auto"/>
                            </w:pPr>
                          </w:p>
                          <w:p w14:paraId="6841D023" w14:textId="77777777" w:rsidR="00BC231B" w:rsidRDefault="00BC231B" w:rsidP="00BC231B">
                            <w:pPr>
                              <w:spacing w:line="240" w:lineRule="auto"/>
                            </w:pPr>
                            <w:r>
                              <w:rPr>
                                <w:rFonts w:ascii="Times New Roman" w:eastAsia="Times New Roman" w:hAnsi="Times New Roman" w:cs="Times New Roman"/>
                                <w:color w:val="000000"/>
                                <w:sz w:val="24"/>
                              </w:rPr>
                              <w:t>The part of the story about James’ cat made me think of the advantages of going to a school in your local community. The cat could visit James because he went to school so close to his house and this made him happy at a time when he was scared.</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4C26F610" id="Text Box 116" o:spid="_x0000_s1031" type="#_x0000_t202" style="position:absolute;margin-left:400.1pt;margin-top:79.4pt;width:451.3pt;height:127.35pt;z-index:251709440;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" fillcolor="#c9daf8" stroked="f">
                <v:textbox style="mso-fit-shape-to-text:t" inset="2.53958mm,2.53958mm,2.53958mm,2.53958mm">
                  <w:txbxContent>
                    <w:p w14:paraId="53B01B8E"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261DE7BC" w14:textId="77777777" w:rsidR="00BC231B" w:rsidRDefault="00BC231B" w:rsidP="004C7F10">
                      <w:pPr>
                        <w:spacing w:line="240" w:lineRule="auto"/>
                      </w:pPr>
                      <w:r>
                        <w:rPr>
                          <w:rFonts w:ascii="Times New Roman" w:eastAsia="Times New Roman" w:hAnsi="Times New Roman" w:cs="Times New Roman"/>
                          <w:color w:val="000000"/>
                          <w:sz w:val="24"/>
                        </w:rPr>
                        <w:t>What did James think about his peers from primary school no longer talking to him? Was this surprising or confusing for him?</w:t>
                      </w:r>
                    </w:p>
                    <w:p w14:paraId="644FE645" w14:textId="77777777" w:rsidR="00BC231B" w:rsidRDefault="00BC231B" w:rsidP="00BC231B">
                      <w:pPr>
                        <w:spacing w:line="240" w:lineRule="auto"/>
                      </w:pPr>
                    </w:p>
                    <w:p w14:paraId="6841D023" w14:textId="77777777" w:rsidR="00BC231B" w:rsidRDefault="00BC231B" w:rsidP="00BC231B">
                      <w:pPr>
                        <w:spacing w:line="240" w:lineRule="auto"/>
                      </w:pPr>
                      <w:r>
                        <w:rPr>
                          <w:rFonts w:ascii="Times New Roman" w:eastAsia="Times New Roman" w:hAnsi="Times New Roman" w:cs="Times New Roman"/>
                          <w:color w:val="000000"/>
                          <w:sz w:val="24"/>
                        </w:rPr>
                        <w:t>The part of the story about James’ cat made me think of the advantages of going to a school in your local community. The cat could visit James because he went to school so close to his house and this made him happy at a time when he was scared.</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James shared that he felt that his peers from primary school did not seem to want to associate with him anymore and even the peer that he identified as nice did not spend time with him. James described how his cat would get under the school gate and how his cat was his best friend.</w:t>
      </w:r>
    </w:p>
    <w:p w14:paraId="05B45E4E" w14:textId="58D77355" w:rsidR="00BC231B" w:rsidRPr="003B4580" w:rsidRDefault="00BC231B" w:rsidP="00281F7C">
      <w:pPr>
        <w:rPr>
          <w:rFonts w:asciiTheme="majorBidi" w:eastAsia="Times New Roman" w:hAnsiTheme="majorBidi" w:cstheme="majorBidi"/>
          <w:b/>
          <w:sz w:val="24"/>
          <w:szCs w:val="24"/>
        </w:rPr>
      </w:pPr>
    </w:p>
    <w:p w14:paraId="73929ABE" w14:textId="5389CDB1"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Seven - Staff and Students in The Unit</w:t>
      </w:r>
      <w:r w:rsidR="006B43D8" w:rsidRPr="003B4580">
        <w:rPr>
          <w:rFonts w:asciiTheme="majorBidi" w:eastAsia="Times New Roman" w:hAnsiTheme="majorBidi" w:cstheme="majorBidi"/>
          <w:b/>
          <w:sz w:val="24"/>
          <w:szCs w:val="24"/>
        </w:rPr>
        <w:t xml:space="preserve"> (transcript lines 171-185)</w:t>
      </w:r>
    </w:p>
    <w:p w14:paraId="5A476501" w14:textId="77777777" w:rsidR="00BC231B" w:rsidRPr="003B4580" w:rsidRDefault="00BC231B" w:rsidP="00BC231B">
      <w:pPr>
        <w:rPr>
          <w:rFonts w:asciiTheme="majorBidi" w:eastAsia="Times New Roman" w:hAnsiTheme="majorBidi" w:cstheme="majorBidi"/>
          <w:b/>
          <w:sz w:val="24"/>
          <w:szCs w:val="24"/>
        </w:rPr>
      </w:pPr>
    </w:p>
    <w:p w14:paraId="7FFACC79" w14:textId="77777777" w:rsidR="00BC231B" w:rsidRPr="003B4580" w:rsidRDefault="00BC231B" w:rsidP="00866208">
      <w:pPr>
        <w:numPr>
          <w:ilvl w:val="0"/>
          <w:numId w:val="1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guess they're alright</w:t>
      </w:r>
    </w:p>
    <w:p w14:paraId="53833A7D" w14:textId="77777777" w:rsidR="00BC231B" w:rsidRPr="003B4580" w:rsidRDefault="00BC231B" w:rsidP="00866208">
      <w:pPr>
        <w:numPr>
          <w:ilvl w:val="0"/>
          <w:numId w:val="1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Some were still pretty angry but they did keep it to themselves I guess a bit more but again though some were just fed up I mean we were just most of the time slacking off and yeah I guess we I’d be angry </w:t>
      </w:r>
    </w:p>
    <w:p w14:paraId="6C67A30D" w14:textId="77777777" w:rsidR="00BC231B" w:rsidRPr="003B4580" w:rsidRDefault="00BC231B" w:rsidP="00866208">
      <w:pPr>
        <w:numPr>
          <w:ilvl w:val="0"/>
          <w:numId w:val="1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Matthew* who I used to be really jealous of because he could come in in normal shoes and I have to wear these posh leather clogs </w:t>
      </w:r>
    </w:p>
    <w:p w14:paraId="5EE71B2A" w14:textId="27141949" w:rsidR="00BC231B" w:rsidRPr="003B4580" w:rsidRDefault="00BC231B" w:rsidP="00866208">
      <w:pPr>
        <w:numPr>
          <w:ilvl w:val="0"/>
          <w:numId w:val="1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Seen him with a fag and he has offered me one but I </w:t>
      </w:r>
      <w:r w:rsidR="00E11A47" w:rsidRPr="003B4580">
        <w:rPr>
          <w:rFonts w:asciiTheme="majorBidi" w:eastAsia="Times New Roman" w:hAnsiTheme="majorBidi" w:cstheme="majorBidi"/>
          <w:sz w:val="24"/>
          <w:szCs w:val="24"/>
        </w:rPr>
        <w:t>didn’t</w:t>
      </w:r>
      <w:r w:rsidRPr="003B4580">
        <w:rPr>
          <w:rFonts w:asciiTheme="majorBidi" w:eastAsia="Times New Roman" w:hAnsiTheme="majorBidi" w:cstheme="majorBidi"/>
          <w:sz w:val="24"/>
          <w:szCs w:val="24"/>
        </w:rPr>
        <w:t xml:space="preserve"> take it so I guess </w:t>
      </w:r>
      <w:r w:rsidR="00E11A47" w:rsidRPr="003B4580">
        <w:rPr>
          <w:rFonts w:asciiTheme="majorBidi" w:eastAsia="Times New Roman" w:hAnsiTheme="majorBidi" w:cstheme="majorBidi"/>
          <w:sz w:val="24"/>
          <w:szCs w:val="24"/>
        </w:rPr>
        <w:t>that’s</w:t>
      </w:r>
      <w:r w:rsidRPr="003B4580">
        <w:rPr>
          <w:rFonts w:asciiTheme="majorBidi" w:eastAsia="Times New Roman" w:hAnsiTheme="majorBidi" w:cstheme="majorBidi"/>
          <w:sz w:val="24"/>
          <w:szCs w:val="24"/>
        </w:rPr>
        <w:t xml:space="preserve"> good</w:t>
      </w:r>
    </w:p>
    <w:p w14:paraId="6309F465" w14:textId="77777777" w:rsidR="00BC231B" w:rsidRPr="003B4580" w:rsidRDefault="00BC231B" w:rsidP="00866208">
      <w:pPr>
        <w:numPr>
          <w:ilvl w:val="0"/>
          <w:numId w:val="1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To be honest though I a lot of the time I do just remember hate there</w:t>
      </w:r>
    </w:p>
    <w:p w14:paraId="0FF1B43D" w14:textId="77777777" w:rsidR="00BC231B" w:rsidRPr="003B4580" w:rsidRDefault="00BC231B" w:rsidP="00BC231B">
      <w:pPr>
        <w:rPr>
          <w:rFonts w:asciiTheme="majorBidi" w:eastAsia="Times New Roman" w:hAnsiTheme="majorBidi" w:cstheme="majorBidi"/>
          <w:b/>
          <w:sz w:val="24"/>
          <w:szCs w:val="24"/>
        </w:rPr>
      </w:pPr>
    </w:p>
    <w:p w14:paraId="469C5111" w14:textId="4E8BEDFD" w:rsidR="00BC231B" w:rsidRPr="003B4580" w:rsidRDefault="00BC231B" w:rsidP="005306E7">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asked James to describe the staff and students in The Unit. He described the staff as angry but that they hide it better than the staff in the main school and he reflected on the behaviour of himself and the other students in The Unit. Although James had described himself as scared and overwhelmed, he still interpreted his behaviour here as ‘slacking off’. This made me wonder </w:t>
      </w:r>
      <w:r w:rsidR="00D65CC9" w:rsidRPr="003B4580">
        <w:rPr>
          <w:rFonts w:asciiTheme="majorBidi" w:eastAsia="Times New Roman" w:hAnsiTheme="majorBidi" w:cstheme="majorBidi"/>
          <w:sz w:val="24"/>
          <w:szCs w:val="24"/>
        </w:rPr>
        <w:t>what judgements James made about himself as a result of his educational experiences</w:t>
      </w:r>
      <w:r w:rsidR="005306E7" w:rsidRPr="003B4580">
        <w:rPr>
          <w:rFonts w:asciiTheme="majorBidi" w:eastAsia="Times New Roman" w:hAnsiTheme="majorBidi" w:cstheme="majorBidi"/>
          <w:sz w:val="24"/>
          <w:szCs w:val="24"/>
        </w:rPr>
        <w:t xml:space="preserve"> and what he thinks about himself in light of his educational experiences.</w:t>
      </w:r>
    </w:p>
    <w:p w14:paraId="75DEC8E6" w14:textId="77777777" w:rsidR="00BC231B" w:rsidRPr="003B4580" w:rsidRDefault="00BC231B" w:rsidP="00BC231B">
      <w:pPr>
        <w:rPr>
          <w:rFonts w:asciiTheme="majorBidi" w:eastAsia="Times New Roman" w:hAnsiTheme="majorBidi" w:cstheme="majorBidi"/>
          <w:b/>
          <w:sz w:val="24"/>
          <w:szCs w:val="24"/>
        </w:rPr>
      </w:pPr>
    </w:p>
    <w:p w14:paraId="7ECE0395" w14:textId="6F332A66"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Eigh</w:t>
      </w:r>
      <w:r w:rsidR="006B43D8" w:rsidRPr="003B4580">
        <w:rPr>
          <w:rFonts w:asciiTheme="majorBidi" w:eastAsia="Times New Roman" w:hAnsiTheme="majorBidi" w:cstheme="majorBidi"/>
          <w:b/>
          <w:sz w:val="24"/>
          <w:szCs w:val="24"/>
        </w:rPr>
        <w:t xml:space="preserve">t - </w:t>
      </w:r>
      <w:r w:rsidRPr="003B4580">
        <w:rPr>
          <w:rFonts w:asciiTheme="majorBidi" w:eastAsia="Times New Roman" w:hAnsiTheme="majorBidi" w:cstheme="majorBidi"/>
          <w:b/>
          <w:sz w:val="24"/>
          <w:szCs w:val="24"/>
        </w:rPr>
        <w:t>New Class</w:t>
      </w:r>
      <w:r w:rsidR="006B43D8" w:rsidRPr="003B4580">
        <w:rPr>
          <w:rFonts w:asciiTheme="majorBidi" w:eastAsia="Times New Roman" w:hAnsiTheme="majorBidi" w:cstheme="majorBidi"/>
          <w:b/>
          <w:sz w:val="24"/>
          <w:szCs w:val="24"/>
        </w:rPr>
        <w:t xml:space="preserve"> (transcript lines 211-252)</w:t>
      </w:r>
    </w:p>
    <w:p w14:paraId="406C57DA" w14:textId="77777777" w:rsidR="00BC231B" w:rsidRPr="003B4580" w:rsidRDefault="00BC231B" w:rsidP="00BC231B">
      <w:pPr>
        <w:rPr>
          <w:rFonts w:asciiTheme="majorBidi" w:eastAsia="Times New Roman" w:hAnsiTheme="majorBidi" w:cstheme="majorBidi"/>
          <w:b/>
          <w:sz w:val="24"/>
          <w:szCs w:val="24"/>
        </w:rPr>
      </w:pPr>
    </w:p>
    <w:p w14:paraId="17730F41"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I guess sort of relieved because well again finally an alternative</w:t>
      </w:r>
    </w:p>
    <w:p w14:paraId="341CE7E9"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think so, yeah maybe it was like a Friday and then weekend Monday</w:t>
      </w:r>
    </w:p>
    <w:p w14:paraId="53F9B16E"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[other site of specialist setting], I didn't even know this existed then erm so I go to [other site of specialist setting] </w:t>
      </w:r>
    </w:p>
    <w:p w14:paraId="2D18B65C"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again I hated it</w:t>
      </w:r>
    </w:p>
    <w:p w14:paraId="2818A264"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Because well I still have a lot of that anger still there and again I'm scared and these people annoy me </w:t>
      </w:r>
    </w:p>
    <w:p w14:paraId="541AAE4B"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Then ok so that first year I was in the group with Darren*, Ryan*, Grace* Charlotte* and Faye*</w:t>
      </w:r>
    </w:p>
    <w:p w14:paraId="1E9D5687"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so I abhorred Darren and I still do Faye* is alright Ryan* is alright</w:t>
      </w:r>
    </w:p>
    <w:p w14:paraId="150D465F"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Every days Darren* would start some argument and you know that guys regular speaking voice is shouting</w:t>
      </w:r>
    </w:p>
    <w:p w14:paraId="39516F5F"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Hated that still does it, anyway, ok, argument everyday, usually every lesson and I would just take myself out, run away and hide somewhere </w:t>
      </w:r>
    </w:p>
    <w:p w14:paraId="042A6695"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So I was there for erm how many years like so what from year 7 4 years, 3, 4 years</w:t>
      </w:r>
    </w:p>
    <w:p w14:paraId="69AE1826"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did feel like I was surrounded by idiots but I guess that's more my fault slash problem and me not being tolerant is that the right word</w:t>
      </w:r>
    </w:p>
    <w:p w14:paraId="56E16895" w14:textId="77777777" w:rsidR="00BC231B" w:rsidRPr="003B4580" w:rsidRDefault="00BC231B" w:rsidP="00866208">
      <w:pPr>
        <w:numPr>
          <w:ilvl w:val="0"/>
          <w:numId w:val="1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Though I er found people annoying and quite stupid at times erm so I went there I get annoyed I get stressed angry and was just I don't know ok I mean even if this is a different school it still quite a lot like a mainstream you know like still it’s a social nightmare ok that's just being a teenager</w:t>
      </w:r>
    </w:p>
    <w:p w14:paraId="207602DC" w14:textId="77777777" w:rsidR="00BC231B" w:rsidRPr="003B4580" w:rsidRDefault="00BC231B" w:rsidP="00BC231B">
      <w:pPr>
        <w:rPr>
          <w:rFonts w:asciiTheme="majorBidi" w:eastAsia="Times New Roman" w:hAnsiTheme="majorBidi" w:cstheme="majorBidi"/>
          <w:b/>
          <w:sz w:val="24"/>
          <w:szCs w:val="24"/>
        </w:rPr>
      </w:pPr>
    </w:p>
    <w:p w14:paraId="6A586685" w14:textId="6862B92C"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this story, James describes what it was like to start at his specialist setting. James showed his </w:t>
      </w:r>
      <w:r w:rsidR="006B43D8" w:rsidRPr="003B4580">
        <w:rPr>
          <w:rFonts w:asciiTheme="majorBidi" w:eastAsia="Times New Roman" w:hAnsiTheme="majorBidi" w:cstheme="majorBidi"/>
          <w:sz w:val="24"/>
          <w:szCs w:val="24"/>
        </w:rPr>
        <w:t>self-reflection</w:t>
      </w:r>
      <w:r w:rsidRPr="003B4580">
        <w:rPr>
          <w:rFonts w:asciiTheme="majorBidi" w:eastAsia="Times New Roman" w:hAnsiTheme="majorBidi" w:cstheme="majorBidi"/>
          <w:sz w:val="24"/>
          <w:szCs w:val="24"/>
        </w:rPr>
        <w:t xml:space="preserve"> skills in this story, he identified that he still held onto a lot of the fear and anger from his previous setting and carried that into his new setting. James described one student, Darren, who he disliked because he was so loud and started arguments. James described that when this happened, he would run away. James talks about this later in the narrative and describes that when he ran away and hid, he was feeling scared. At the end of this story, James described himself as not being very tolerant of his peers who he perceives as idiots. This is the first incidence of James </w:t>
      </w:r>
      <w:r w:rsidR="00AA6127" w:rsidRPr="003B4580">
        <w:rPr>
          <w:rFonts w:asciiTheme="majorBidi" w:eastAsia="Times New Roman" w:hAnsiTheme="majorBidi" w:cstheme="majorBidi"/>
          <w:sz w:val="24"/>
          <w:szCs w:val="24"/>
        </w:rPr>
        <w:t>appearing</w:t>
      </w:r>
      <w:r w:rsidR="005C52EE" w:rsidRPr="003B4580">
        <w:rPr>
          <w:rFonts w:asciiTheme="majorBidi" w:eastAsia="Times New Roman" w:hAnsiTheme="majorBidi" w:cstheme="majorBidi"/>
          <w:sz w:val="24"/>
          <w:szCs w:val="24"/>
        </w:rPr>
        <w:t xml:space="preserve"> to blame himself</w:t>
      </w:r>
      <w:r w:rsidR="003E31A5" w:rsidRPr="003B4580">
        <w:rPr>
          <w:rFonts w:asciiTheme="majorBidi" w:eastAsia="Times New Roman" w:hAnsiTheme="majorBidi" w:cstheme="majorBidi"/>
          <w:sz w:val="24"/>
          <w:szCs w:val="24"/>
        </w:rPr>
        <w:t xml:space="preserve"> for how he feels about </w:t>
      </w:r>
      <w:r w:rsidR="003E31A5" w:rsidRPr="003B4580">
        <w:rPr>
          <w:rFonts w:asciiTheme="majorBidi" w:eastAsia="Times New Roman" w:hAnsiTheme="majorBidi" w:cstheme="majorBidi"/>
          <w:sz w:val="24"/>
          <w:szCs w:val="24"/>
        </w:rPr>
        <w:lastRenderedPageBreak/>
        <w:t>his peers</w:t>
      </w:r>
      <w:r w:rsidR="00AA6127" w:rsidRPr="003B4580">
        <w:rPr>
          <w:rFonts w:asciiTheme="majorBidi" w:eastAsia="Times New Roman" w:hAnsiTheme="majorBidi" w:cstheme="majorBidi"/>
          <w:sz w:val="24"/>
          <w:szCs w:val="24"/>
        </w:rPr>
        <w:t xml:space="preserve">, this continues throughout the narrative. </w:t>
      </w:r>
      <w:r w:rsidRPr="003B4580">
        <w:rPr>
          <w:rFonts w:asciiTheme="majorBidi" w:eastAsia="Times New Roman" w:hAnsiTheme="majorBidi" w:cstheme="majorBidi"/>
          <w:sz w:val="24"/>
          <w:szCs w:val="24"/>
        </w:rPr>
        <w:t xml:space="preserve">James also reflects on the similar social difficulties he has experienced between his two schools. </w:t>
      </w:r>
    </w:p>
    <w:p w14:paraId="5C61E9C9" w14:textId="77777777" w:rsidR="00BC231B" w:rsidRPr="003B4580" w:rsidRDefault="00BC231B" w:rsidP="00BC231B">
      <w:pPr>
        <w:rPr>
          <w:rFonts w:asciiTheme="majorBidi" w:eastAsia="Times New Roman" w:hAnsiTheme="majorBidi" w:cstheme="majorBidi"/>
          <w:b/>
          <w:sz w:val="24"/>
          <w:szCs w:val="24"/>
        </w:rPr>
      </w:pPr>
    </w:p>
    <w:p w14:paraId="3352AC52" w14:textId="7777777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Nine - In the Taxi</w:t>
      </w:r>
    </w:p>
    <w:p w14:paraId="05A999A3" w14:textId="77777777" w:rsidR="00BC231B" w:rsidRPr="003B4580" w:rsidRDefault="00BC231B" w:rsidP="00BC231B">
      <w:pPr>
        <w:rPr>
          <w:rFonts w:asciiTheme="majorBidi" w:eastAsia="Times New Roman" w:hAnsiTheme="majorBidi" w:cstheme="majorBidi"/>
          <w:b/>
          <w:sz w:val="24"/>
          <w:szCs w:val="24"/>
        </w:rPr>
      </w:pPr>
    </w:p>
    <w:p w14:paraId="5677BF81"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going off my earlier years and I'm just trying to go back there </w:t>
      </w:r>
    </w:p>
    <w:p w14:paraId="4AFAA808"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I had a taxi driver who took me from my house to erm school and he was a nice guy ok friendly guy ok </w:t>
      </w:r>
    </w:p>
    <w:p w14:paraId="0D0D1187"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he would play the same song over and over and over</w:t>
      </w:r>
    </w:p>
    <w:p w14:paraId="49661A9F"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really didn't need that ok </w:t>
      </w:r>
    </w:p>
    <w:p w14:paraId="6D18108A"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first it was actually ok </w:t>
      </w:r>
    </w:p>
    <w:p w14:paraId="4F3F629C"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Is a big problem because I live right next to it and at 3 o’clock erm it comes out and we </w:t>
      </w:r>
    </w:p>
    <w:p w14:paraId="4DB6EAD7"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 erm stop at 2:30 so if you do the maths</w:t>
      </w:r>
    </w:p>
    <w:p w14:paraId="7D5C10B8"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Usually most of the time because the guy’s a fast driver my god ok we get there before they come out and </w:t>
      </w:r>
    </w:p>
    <w:p w14:paraId="4FFA6225" w14:textId="77777777"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just feel like everyone just wants to eat me and kill me and like</w:t>
      </w:r>
    </w:p>
    <w:p w14:paraId="539416A8" w14:textId="465379F2" w:rsidR="00BC231B" w:rsidRPr="003B4580" w:rsidRDefault="00BC231B" w:rsidP="00866208">
      <w:pPr>
        <w:numPr>
          <w:ilvl w:val="0"/>
          <w:numId w:val="1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call them the goblin ho</w:t>
      </w:r>
      <w:r w:rsidR="00C159E7" w:rsidRPr="003B4580">
        <w:rPr>
          <w:rFonts w:asciiTheme="majorBidi" w:eastAsia="Times New Roman" w:hAnsiTheme="majorBidi" w:cstheme="majorBidi"/>
          <w:sz w:val="24"/>
          <w:szCs w:val="24"/>
        </w:rPr>
        <w:t>rde</w:t>
      </w:r>
    </w:p>
    <w:p w14:paraId="7336167A" w14:textId="77777777" w:rsidR="00BC231B" w:rsidRPr="003B4580" w:rsidRDefault="00BC231B" w:rsidP="00BC231B">
      <w:pPr>
        <w:rPr>
          <w:rFonts w:asciiTheme="majorBidi" w:eastAsia="Times New Roman" w:hAnsiTheme="majorBidi" w:cstheme="majorBidi"/>
          <w:b/>
          <w:sz w:val="24"/>
          <w:szCs w:val="24"/>
        </w:rPr>
      </w:pPr>
    </w:p>
    <w:p w14:paraId="7D09324A" w14:textId="6252F52A"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James recalled travelling to and from school in a taxi when he first started his new school. He catches a bus with other students now. James spoke positively about the taxi driver except for the music that he played. James describes what it is like to arrive home just as his previous school finishes, he describes the students leaving as a “goblin ho</w:t>
      </w:r>
      <w:r w:rsidR="00C159E7" w:rsidRPr="003B4580">
        <w:rPr>
          <w:rFonts w:asciiTheme="majorBidi" w:eastAsia="Times New Roman" w:hAnsiTheme="majorBidi" w:cstheme="majorBidi"/>
          <w:sz w:val="24"/>
          <w:szCs w:val="24"/>
        </w:rPr>
        <w:t>rde</w:t>
      </w:r>
      <w:r w:rsidRPr="003B4580">
        <w:rPr>
          <w:rFonts w:asciiTheme="majorBidi" w:eastAsia="Times New Roman" w:hAnsiTheme="majorBidi" w:cstheme="majorBidi"/>
          <w:sz w:val="24"/>
          <w:szCs w:val="24"/>
        </w:rPr>
        <w:t>” which felt like a powerful metaphor implying noise, chaos and danger. Indeed, James talked again about feeling that people wanted to kill and eat him. James said the taxi driver was a fast driver. I was not sure if this was a good thing to James because he often beat the “goblin hord</w:t>
      </w:r>
      <w:r w:rsidR="00C159E7" w:rsidRPr="003B4580">
        <w:rPr>
          <w:rFonts w:asciiTheme="majorBidi" w:eastAsia="Times New Roman" w:hAnsiTheme="majorBidi" w:cstheme="majorBidi"/>
          <w:sz w:val="24"/>
          <w:szCs w:val="24"/>
        </w:rPr>
        <w:t>e</w:t>
      </w:r>
      <w:r w:rsidRPr="003B4580">
        <w:rPr>
          <w:rFonts w:asciiTheme="majorBidi" w:eastAsia="Times New Roman" w:hAnsiTheme="majorBidi" w:cstheme="majorBidi"/>
          <w:sz w:val="24"/>
          <w:szCs w:val="24"/>
        </w:rPr>
        <w:t xml:space="preserve">” home or if it was a bad thing because it was too </w:t>
      </w:r>
      <w:r w:rsidR="000018FD" w:rsidRPr="003B4580">
        <w:rPr>
          <w:rFonts w:asciiTheme="majorBidi" w:eastAsia="Times New Roman" w:hAnsiTheme="majorBidi" w:cstheme="majorBidi"/>
          <w:sz w:val="24"/>
          <w:szCs w:val="24"/>
        </w:rPr>
        <w:t>fast,</w:t>
      </w:r>
      <w:r w:rsidRPr="003B4580">
        <w:rPr>
          <w:rFonts w:asciiTheme="majorBidi" w:eastAsia="Times New Roman" w:hAnsiTheme="majorBidi" w:cstheme="majorBidi"/>
          <w:sz w:val="24"/>
          <w:szCs w:val="24"/>
        </w:rPr>
        <w:t xml:space="preserve"> and he did not feel safe.</w:t>
      </w:r>
    </w:p>
    <w:p w14:paraId="64DB3758" w14:textId="77777777" w:rsidR="00BC231B" w:rsidRPr="003B4580" w:rsidRDefault="00BC231B" w:rsidP="00BC231B">
      <w:pPr>
        <w:rPr>
          <w:rFonts w:asciiTheme="majorBidi" w:eastAsia="Times New Roman" w:hAnsiTheme="majorBidi" w:cstheme="majorBidi"/>
          <w:b/>
          <w:sz w:val="24"/>
          <w:szCs w:val="24"/>
        </w:rPr>
      </w:pPr>
    </w:p>
    <w:p w14:paraId="48E70B8D" w14:textId="7F4FBAEB"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Story Ten </w:t>
      </w:r>
      <w:r w:rsidR="006B43D8"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Family</w:t>
      </w:r>
      <w:r w:rsidR="006B43D8" w:rsidRPr="003B4580">
        <w:rPr>
          <w:rFonts w:asciiTheme="majorBidi" w:eastAsia="Times New Roman" w:hAnsiTheme="majorBidi" w:cstheme="majorBidi"/>
          <w:b/>
          <w:sz w:val="24"/>
          <w:szCs w:val="24"/>
        </w:rPr>
        <w:t xml:space="preserve"> (transcript lines 334-343)</w:t>
      </w:r>
    </w:p>
    <w:p w14:paraId="62B2FF3B" w14:textId="77777777" w:rsidR="00BC231B" w:rsidRPr="003B4580" w:rsidRDefault="00BC231B" w:rsidP="00BC231B">
      <w:pPr>
        <w:rPr>
          <w:rFonts w:asciiTheme="majorBidi" w:eastAsia="Times New Roman" w:hAnsiTheme="majorBidi" w:cstheme="majorBidi"/>
          <w:b/>
          <w:sz w:val="24"/>
          <w:szCs w:val="24"/>
        </w:rPr>
      </w:pPr>
    </w:p>
    <w:p w14:paraId="07F66091" w14:textId="6D236922" w:rsidR="00BC231B" w:rsidRPr="003B4580" w:rsidRDefault="00BC231B" w:rsidP="00866208">
      <w:pPr>
        <w:numPr>
          <w:ilvl w:val="0"/>
          <w:numId w:val="1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 I just felt like they hated me and like a lot of times I would cry and I don't know I</w:t>
      </w:r>
      <w:r w:rsidR="000018FD">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 xml:space="preserve">just felt like everything was pushing against me </w:t>
      </w:r>
    </w:p>
    <w:p w14:paraId="11E33DE5" w14:textId="77777777" w:rsidR="00BC231B" w:rsidRPr="003B4580" w:rsidRDefault="00BC231B" w:rsidP="00866208">
      <w:pPr>
        <w:numPr>
          <w:ilvl w:val="0"/>
          <w:numId w:val="1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I'm being squished like a fist you know school family I still feel like my parents not that fond of me I mean and my sister loathes me and I wish she didn’t and well my cat best friend is dead now</w:t>
      </w:r>
    </w:p>
    <w:p w14:paraId="55CA3BE7" w14:textId="77777777" w:rsidR="00BC231B" w:rsidRPr="003B4580" w:rsidRDefault="00BC231B" w:rsidP="00BC231B">
      <w:pPr>
        <w:rPr>
          <w:rFonts w:asciiTheme="majorBidi" w:eastAsia="Times New Roman" w:hAnsiTheme="majorBidi" w:cstheme="majorBidi"/>
          <w:b/>
          <w:sz w:val="24"/>
          <w:szCs w:val="24"/>
        </w:rPr>
      </w:pPr>
    </w:p>
    <w:p w14:paraId="4A68F239" w14:textId="5A977E6F"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asked James how things were at home while school was difficult for him. James describes that he felt that his parents hated him and that they still are not fond of </w:t>
      </w:r>
      <w:r w:rsidR="000018FD" w:rsidRPr="003B4580">
        <w:rPr>
          <w:rFonts w:asciiTheme="majorBidi" w:eastAsia="Times New Roman" w:hAnsiTheme="majorBidi" w:cstheme="majorBidi"/>
          <w:sz w:val="24"/>
          <w:szCs w:val="24"/>
        </w:rPr>
        <w:t>him,</w:t>
      </w:r>
      <w:r w:rsidRPr="003B4580">
        <w:rPr>
          <w:rFonts w:asciiTheme="majorBidi" w:eastAsia="Times New Roman" w:hAnsiTheme="majorBidi" w:cstheme="majorBidi"/>
          <w:sz w:val="24"/>
          <w:szCs w:val="24"/>
        </w:rPr>
        <w:t xml:space="preserve"> and he feels that his sister loathes him. He describes being pushed and squashed. This reminded me how he also seemed to feel trapped when he was at his mainstream school.</w:t>
      </w:r>
    </w:p>
    <w:p w14:paraId="37213E5D" w14:textId="77777777" w:rsidR="00BC231B" w:rsidRPr="003B4580" w:rsidRDefault="00BC231B" w:rsidP="00BC231B">
      <w:pPr>
        <w:rPr>
          <w:rFonts w:asciiTheme="majorBidi" w:eastAsia="Times New Roman" w:hAnsiTheme="majorBidi" w:cstheme="majorBidi"/>
          <w:sz w:val="24"/>
          <w:szCs w:val="24"/>
        </w:rPr>
      </w:pPr>
    </w:p>
    <w:p w14:paraId="67C1F591" w14:textId="52DCE8C1" w:rsidR="00BC231B" w:rsidRPr="003B4580" w:rsidRDefault="00BC231B" w:rsidP="00E11A47">
      <w:pPr>
        <w:rPr>
          <w:rFonts w:asciiTheme="majorBidi" w:eastAsia="Times New Roman" w:hAnsiTheme="majorBidi" w:cstheme="majorBidi"/>
          <w:b/>
          <w:sz w:val="24"/>
          <w:szCs w:val="24"/>
        </w:rPr>
      </w:pPr>
      <w:r w:rsidRPr="003B4580">
        <w:rPr>
          <w:rFonts w:asciiTheme="majorBidi" w:hAnsiTheme="majorBidi" w:cstheme="majorBidi"/>
          <w:noProof/>
          <w:sz w:val="24"/>
          <w:szCs w:val="24"/>
        </w:rPr>
        <w:lastRenderedPageBreak/>
        <mc:AlternateContent>
          <mc:Choice Requires="wps">
            <w:drawing>
              <wp:anchor distT="114300" distB="114300" distL="114300" distR="114300" simplePos="0" relativeHeight="251710464" behindDoc="0" locked="0" layoutInCell="1" allowOverlap="1" wp14:anchorId="0DBA9689" wp14:editId="0AFCA6BD">
                <wp:simplePos x="0" y="0"/>
                <wp:positionH relativeFrom="margin">
                  <wp:align>right</wp:align>
                </wp:positionH>
                <wp:positionV relativeFrom="paragraph">
                  <wp:posOffset>108585</wp:posOffset>
                </wp:positionV>
                <wp:extent cx="5731510" cy="1090295"/>
                <wp:effectExtent l="0" t="0" r="2540" b="7620"/>
                <wp:wrapTopAndBottom/>
                <wp:docPr id="115" name="Text Box 115"/>
                <wp:cNvGraphicFramePr/>
                <a:graphic xmlns:a="http://schemas.openxmlformats.org/drawingml/2006/main">
                  <a:graphicData uri="http://schemas.microsoft.com/office/word/2010/wordprocessingShape">
                    <wps:wsp>
                      <wps:cNvSpPr txBox="1"/>
                      <wps:spPr>
                        <a:xfrm>
                          <a:off x="0" y="0"/>
                          <a:ext cx="5732060" cy="1090295"/>
                        </a:xfrm>
                        <a:prstGeom prst="rect">
                          <a:avLst/>
                        </a:prstGeom>
                        <a:solidFill>
                          <a:srgbClr val="C9DAF8"/>
                        </a:solidFill>
                        <a:ln>
                          <a:noFill/>
                        </a:ln>
                      </wps:spPr>
                      <wps:txbx>
                        <w:txbxContent>
                          <w:p w14:paraId="3FDABE35"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 wondered what led James to feeling that his family disliked him? I remembered from my experience of working with young people and families who had similar experiences to James that EBSA can cause a lot of stress and tension within a family. I wondered if James perceived that because his situation led to stress within the family, that meant that they hated him? </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0DBA9689" id="Text Box 115" o:spid="_x0000_s1032" type="#_x0000_t202" style="position:absolute;margin-left:400.1pt;margin-top:8.55pt;width:451.3pt;height:85.85pt;z-index:2517104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" fillcolor="#c9daf8" stroked="f">
                <v:textbox style="mso-fit-shape-to-text:t" inset="2.53958mm,2.53958mm,2.53958mm,2.53958mm">
                  <w:txbxContent>
                    <w:p w14:paraId="3FDABE35"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I wondered what led James to feeling that his family disliked him? I remembered from my experience of working with young people and families who had similar experiences to James that EBSA can cause a lot of stress and tension within a family. I wondered if James perceived that because his situation led to stress within the family, that meant that they hated him? </w:t>
                      </w:r>
                    </w:p>
                  </w:txbxContent>
                </v:textbox>
                <w10:wrap type="topAndBottom" anchorx="margin"/>
              </v:shape>
            </w:pict>
          </mc:Fallback>
        </mc:AlternateContent>
      </w:r>
      <w:r w:rsidRPr="003B4580">
        <w:rPr>
          <w:rFonts w:asciiTheme="majorBidi" w:eastAsia="Times New Roman" w:hAnsiTheme="majorBidi" w:cstheme="majorBidi"/>
          <w:b/>
          <w:sz w:val="24"/>
          <w:szCs w:val="24"/>
        </w:rPr>
        <w:t>Story Eleven - The Future</w:t>
      </w:r>
      <w:r w:rsidR="006B43D8" w:rsidRPr="003B4580">
        <w:rPr>
          <w:rFonts w:asciiTheme="majorBidi" w:eastAsia="Times New Roman" w:hAnsiTheme="majorBidi" w:cstheme="majorBidi"/>
          <w:b/>
          <w:sz w:val="24"/>
          <w:szCs w:val="24"/>
        </w:rPr>
        <w:t xml:space="preserve"> (transcript lines 363-371)</w:t>
      </w:r>
    </w:p>
    <w:p w14:paraId="16F6AE8B" w14:textId="77777777" w:rsidR="00BC231B" w:rsidRPr="003B4580" w:rsidRDefault="00BC231B" w:rsidP="00BC231B">
      <w:pPr>
        <w:rPr>
          <w:rFonts w:asciiTheme="majorBidi" w:eastAsia="Times New Roman" w:hAnsiTheme="majorBidi" w:cstheme="majorBidi"/>
          <w:b/>
          <w:sz w:val="24"/>
          <w:szCs w:val="24"/>
        </w:rPr>
      </w:pPr>
    </w:p>
    <w:p w14:paraId="1092CF6F" w14:textId="77777777" w:rsidR="00BC231B" w:rsidRPr="003B4580" w:rsidRDefault="00BC231B" w:rsidP="00866208">
      <w:pPr>
        <w:numPr>
          <w:ilvl w:val="0"/>
          <w:numId w:val="1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there is a sixth form here you know I don't want to be going back and forwards erm from [home location] all the time for another few years </w:t>
      </w:r>
    </w:p>
    <w:p w14:paraId="6B2C8CFE" w14:textId="77777777" w:rsidR="00BC231B" w:rsidRPr="003B4580" w:rsidRDefault="00BC231B" w:rsidP="00866208">
      <w:pPr>
        <w:numPr>
          <w:ilvl w:val="0"/>
          <w:numId w:val="1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I can't really study the things I want to study at sixth form </w:t>
      </w:r>
    </w:p>
    <w:p w14:paraId="2729EAE7" w14:textId="77777777" w:rsidR="00BC231B" w:rsidRPr="003B4580" w:rsidRDefault="00BC231B" w:rsidP="00866208">
      <w:pPr>
        <w:numPr>
          <w:ilvl w:val="0"/>
          <w:numId w:val="1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I'm hoping I can go to erm [local college] and plus my mate Ben* goes there </w:t>
      </w:r>
    </w:p>
    <w:p w14:paraId="0E2578DC" w14:textId="77777777" w:rsidR="00BC231B" w:rsidRPr="003B4580" w:rsidRDefault="00BC231B" w:rsidP="00866208">
      <w:pPr>
        <w:numPr>
          <w:ilvl w:val="0"/>
          <w:numId w:val="1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Things I'd like to study are like drama and history and well I guess that's about it </w:t>
      </w:r>
    </w:p>
    <w:p w14:paraId="4E9A5AB3" w14:textId="77777777" w:rsidR="00BC231B" w:rsidRPr="003B4580" w:rsidRDefault="00BC231B" w:rsidP="00866208">
      <w:pPr>
        <w:numPr>
          <w:ilvl w:val="0"/>
          <w:numId w:val="1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Because I'm very shallow</w:t>
      </w:r>
    </w:p>
    <w:p w14:paraId="12966982" w14:textId="77777777" w:rsidR="00BC231B" w:rsidRPr="003B4580" w:rsidRDefault="00BC231B" w:rsidP="00BC231B">
      <w:pPr>
        <w:rPr>
          <w:rFonts w:asciiTheme="majorBidi" w:eastAsia="Times New Roman" w:hAnsiTheme="majorBidi" w:cstheme="majorBidi"/>
          <w:sz w:val="24"/>
          <w:szCs w:val="24"/>
          <w:shd w:val="clear" w:color="auto" w:fill="FF9900"/>
        </w:rPr>
      </w:pPr>
    </w:p>
    <w:p w14:paraId="2F5A69F5" w14:textId="2571A018" w:rsidR="00BC231B" w:rsidRPr="003B4580" w:rsidRDefault="004C7F10"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11488" behindDoc="0" locked="0" layoutInCell="1" allowOverlap="1" wp14:anchorId="4A2DCDA0" wp14:editId="09E2F915">
                <wp:simplePos x="0" y="0"/>
                <wp:positionH relativeFrom="margin">
                  <wp:align>right</wp:align>
                </wp:positionH>
                <wp:positionV relativeFrom="paragraph">
                  <wp:posOffset>949704</wp:posOffset>
                </wp:positionV>
                <wp:extent cx="5731510" cy="1606550"/>
                <wp:effectExtent l="0" t="0" r="2540" b="0"/>
                <wp:wrapTopAndBottom/>
                <wp:docPr id="114" name="Text Box 114"/>
                <wp:cNvGraphicFramePr/>
                <a:graphic xmlns:a="http://schemas.openxmlformats.org/drawingml/2006/main">
                  <a:graphicData uri="http://schemas.microsoft.com/office/word/2010/wordprocessingShape">
                    <wps:wsp>
                      <wps:cNvSpPr txBox="1"/>
                      <wps:spPr>
                        <a:xfrm>
                          <a:off x="0" y="0"/>
                          <a:ext cx="5731510" cy="1606550"/>
                        </a:xfrm>
                        <a:prstGeom prst="rect">
                          <a:avLst/>
                        </a:prstGeom>
                        <a:solidFill>
                          <a:srgbClr val="C9DAF8"/>
                        </a:solidFill>
                        <a:ln>
                          <a:noFill/>
                        </a:ln>
                      </wps:spPr>
                      <wps:txbx>
                        <w:txbxContent>
                          <w:p w14:paraId="45BFDBE2"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6C6344C4" w14:textId="088067D4" w:rsidR="00BC231B" w:rsidRDefault="00BC231B" w:rsidP="00BC231B">
                            <w:pPr>
                              <w:spacing w:line="240" w:lineRule="auto"/>
                            </w:pPr>
                            <w:r>
                              <w:rPr>
                                <w:rFonts w:ascii="Times New Roman" w:eastAsia="Times New Roman" w:hAnsi="Times New Roman" w:cs="Times New Roman"/>
                                <w:color w:val="000000"/>
                                <w:sz w:val="24"/>
                              </w:rPr>
                              <w:t xml:space="preserve">I wondered what was it about drama and history that made James think that he was shallow? </w:t>
                            </w:r>
                            <w:r w:rsidR="00B955DA">
                              <w:rPr>
                                <w:rFonts w:ascii="Times New Roman" w:eastAsia="Times New Roman" w:hAnsi="Times New Roman" w:cs="Times New Roman"/>
                                <w:color w:val="000000"/>
                                <w:sz w:val="24"/>
                              </w:rPr>
                              <w:t>Perhaps James feels that he needs to study a broader range of subjects or that drama and history are not important.</w:t>
                            </w:r>
                          </w:p>
                          <w:p w14:paraId="375200F9" w14:textId="77777777" w:rsidR="00BC231B" w:rsidRDefault="00BC231B" w:rsidP="00BC231B">
                            <w:pPr>
                              <w:spacing w:line="240" w:lineRule="auto"/>
                            </w:pPr>
                          </w:p>
                          <w:p w14:paraId="5FFC2E57" w14:textId="77777777" w:rsidR="00BC231B" w:rsidRDefault="00BC231B" w:rsidP="00BC231B">
                            <w:pPr>
                              <w:spacing w:line="240" w:lineRule="auto"/>
                            </w:pPr>
                            <w:r>
                              <w:rPr>
                                <w:rFonts w:ascii="Times New Roman" w:eastAsia="Times New Roman" w:hAnsi="Times New Roman" w:cs="Times New Roman"/>
                                <w:color w:val="000000"/>
                                <w:sz w:val="24"/>
                              </w:rPr>
                              <w:t>When James talked about other people, he usually talked about them annoying him and not feeling like he had friends. I wonder what was different about Ben? How do they know each other and what is their friendship like?</w:t>
                            </w:r>
                          </w:p>
                          <w:p w14:paraId="688AB04C" w14:textId="77777777" w:rsidR="00BC231B" w:rsidRDefault="00BC231B" w:rsidP="00BC231B">
                            <w:pPr>
                              <w:spacing w:line="240" w:lineRule="auto"/>
                            </w:pP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4A2DCDA0" id="Text Box 114" o:spid="_x0000_s1033" type="#_x0000_t202" style="position:absolute;margin-left:400.1pt;margin-top:74.8pt;width:451.3pt;height:126.5pt;z-index:25171148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" fillcolor="#c9daf8" stroked="f">
                <v:textbox inset="2.53958mm,2.53958mm,2.53958mm,2.53958mm">
                  <w:txbxContent>
                    <w:p w14:paraId="45BFDBE2"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6C6344C4" w14:textId="088067D4" w:rsidR="00BC231B" w:rsidRDefault="00BC231B" w:rsidP="00BC231B">
                      <w:pPr>
                        <w:spacing w:line="240" w:lineRule="auto"/>
                      </w:pPr>
                      <w:r>
                        <w:rPr>
                          <w:rFonts w:ascii="Times New Roman" w:eastAsia="Times New Roman" w:hAnsi="Times New Roman" w:cs="Times New Roman"/>
                          <w:color w:val="000000"/>
                          <w:sz w:val="24"/>
                        </w:rPr>
                        <w:t xml:space="preserve">I wondered what was it about drama and history that made James think that he was shallow? </w:t>
                      </w:r>
                      <w:r w:rsidR="00B955DA">
                        <w:rPr>
                          <w:rFonts w:ascii="Times New Roman" w:eastAsia="Times New Roman" w:hAnsi="Times New Roman" w:cs="Times New Roman"/>
                          <w:color w:val="000000"/>
                          <w:sz w:val="24"/>
                        </w:rPr>
                        <w:t>Perhaps James feels that he needs to study a broader range of subjects or that drama and history are not important.</w:t>
                      </w:r>
                    </w:p>
                    <w:p w14:paraId="375200F9" w14:textId="77777777" w:rsidR="00BC231B" w:rsidRDefault="00BC231B" w:rsidP="00BC231B">
                      <w:pPr>
                        <w:spacing w:line="240" w:lineRule="auto"/>
                      </w:pPr>
                    </w:p>
                    <w:p w14:paraId="5FFC2E57" w14:textId="77777777" w:rsidR="00BC231B" w:rsidRDefault="00BC231B" w:rsidP="00BC231B">
                      <w:pPr>
                        <w:spacing w:line="240" w:lineRule="auto"/>
                      </w:pPr>
                      <w:r>
                        <w:rPr>
                          <w:rFonts w:ascii="Times New Roman" w:eastAsia="Times New Roman" w:hAnsi="Times New Roman" w:cs="Times New Roman"/>
                          <w:color w:val="000000"/>
                          <w:sz w:val="24"/>
                        </w:rPr>
                        <w:t>When James talked about other people, he usually talked about them annoying him and not feeling like he had friends. I wonder what was different about Ben? How do they know each other and what is their friendship like?</w:t>
                      </w:r>
                    </w:p>
                    <w:p w14:paraId="688AB04C" w14:textId="77777777" w:rsidR="00BC231B" w:rsidRDefault="00BC231B" w:rsidP="00BC231B">
                      <w:pPr>
                        <w:spacing w:line="240" w:lineRule="auto"/>
                      </w:pP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James briefly talked about his plans for the future. He describes that he would like to study drama and history </w:t>
      </w:r>
      <w:r w:rsidR="006B43D8" w:rsidRPr="003B4580">
        <w:rPr>
          <w:rFonts w:asciiTheme="majorBidi" w:eastAsia="Times New Roman" w:hAnsiTheme="majorBidi" w:cstheme="majorBidi"/>
          <w:sz w:val="24"/>
          <w:szCs w:val="24"/>
        </w:rPr>
        <w:t xml:space="preserve">which he feels </w:t>
      </w:r>
      <w:r w:rsidR="00BC231B" w:rsidRPr="003B4580">
        <w:rPr>
          <w:rFonts w:asciiTheme="majorBidi" w:eastAsia="Times New Roman" w:hAnsiTheme="majorBidi" w:cstheme="majorBidi"/>
          <w:sz w:val="24"/>
          <w:szCs w:val="24"/>
        </w:rPr>
        <w:t xml:space="preserve">is shallow and referred to a friend called Ben who goes to the college he would like to go to. James had not referred to any friends before and did not refer to any friends for the rest of the narrative. </w:t>
      </w:r>
    </w:p>
    <w:p w14:paraId="3A9FABA7" w14:textId="2E54DD28" w:rsidR="00BC231B" w:rsidRPr="003B4580" w:rsidRDefault="00BC231B" w:rsidP="00BC231B">
      <w:pPr>
        <w:rPr>
          <w:rFonts w:asciiTheme="majorBidi" w:eastAsia="Times New Roman" w:hAnsiTheme="majorBidi" w:cstheme="majorBidi"/>
          <w:b/>
          <w:sz w:val="24"/>
          <w:szCs w:val="24"/>
        </w:rPr>
      </w:pPr>
    </w:p>
    <w:p w14:paraId="54CEACB3" w14:textId="1FC46C84"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Twelve - Running Away</w:t>
      </w:r>
      <w:r w:rsidR="009837AF" w:rsidRPr="003B4580">
        <w:rPr>
          <w:rFonts w:asciiTheme="majorBidi" w:eastAsia="Times New Roman" w:hAnsiTheme="majorBidi" w:cstheme="majorBidi"/>
          <w:b/>
          <w:sz w:val="24"/>
          <w:szCs w:val="24"/>
        </w:rPr>
        <w:t xml:space="preserve"> (transcript lines 379-391)</w:t>
      </w:r>
    </w:p>
    <w:p w14:paraId="17C41F34" w14:textId="77777777" w:rsidR="00BC231B" w:rsidRPr="003B4580" w:rsidRDefault="00BC231B" w:rsidP="00BC231B">
      <w:pPr>
        <w:rPr>
          <w:rFonts w:asciiTheme="majorBidi" w:eastAsia="Times New Roman" w:hAnsiTheme="majorBidi" w:cstheme="majorBidi"/>
          <w:b/>
          <w:sz w:val="24"/>
          <w:szCs w:val="24"/>
        </w:rPr>
      </w:pPr>
    </w:p>
    <w:p w14:paraId="59EDDA77" w14:textId="77777777" w:rsidR="00BC231B" w:rsidRPr="003B4580" w:rsidRDefault="00BC231B" w:rsidP="00866208">
      <w:pPr>
        <w:numPr>
          <w:ilvl w:val="0"/>
          <w:numId w:val="1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usually I would go to the mentor room as it was known there I mean I called it my office </w:t>
      </w:r>
    </w:p>
    <w:p w14:paraId="14E2F980" w14:textId="77777777" w:rsidR="00BC231B" w:rsidRPr="003B4580" w:rsidRDefault="00BC231B" w:rsidP="00866208">
      <w:pPr>
        <w:numPr>
          <w:ilvl w:val="0"/>
          <w:numId w:val="1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By how much time I’d hide in there erm usually the teaching assistant after calming everyone in the room down would look for me and you know try to convince me to get me like Charlie*, Charlie*was a great guy, I like Charlie* I haven't seen him in since erm June, July I think he's got a new job now erm and you well you know it would usually go like this ‘go back into lesson’ ‘no’ </w:t>
      </w:r>
    </w:p>
    <w:p w14:paraId="628A570D" w14:textId="77777777" w:rsidR="00BC231B" w:rsidRPr="003B4580" w:rsidRDefault="00BC231B" w:rsidP="00866208">
      <w:pPr>
        <w:numPr>
          <w:ilvl w:val="0"/>
          <w:numId w:val="1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‘Go back into lesson’ ‘no it's scary’</w:t>
      </w:r>
    </w:p>
    <w:p w14:paraId="703A665C" w14:textId="77777777" w:rsidR="00BC231B" w:rsidRPr="003B4580" w:rsidRDefault="00BC231B" w:rsidP="00866208">
      <w:pPr>
        <w:numPr>
          <w:ilvl w:val="0"/>
          <w:numId w:val="1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Erm I’d rather just lay sit there or alright fine you've annoyed me enough, I'll come back in</w:t>
      </w:r>
    </w:p>
    <w:p w14:paraId="0B75D30F" w14:textId="77777777" w:rsidR="00BC231B" w:rsidRPr="003B4580" w:rsidRDefault="00BC231B" w:rsidP="00BC231B">
      <w:pPr>
        <w:rPr>
          <w:rFonts w:asciiTheme="majorBidi" w:eastAsia="Times New Roman" w:hAnsiTheme="majorBidi" w:cstheme="majorBidi"/>
          <w:b/>
          <w:sz w:val="24"/>
          <w:szCs w:val="24"/>
        </w:rPr>
      </w:pPr>
    </w:p>
    <w:p w14:paraId="422E8ED6" w14:textId="129A9052" w:rsidR="00BC231B" w:rsidRPr="003B4580" w:rsidRDefault="007B1B06"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w:lastRenderedPageBreak/>
        <mc:AlternateContent>
          <mc:Choice Requires="wps">
            <w:drawing>
              <wp:anchor distT="114300" distB="114300" distL="114300" distR="114300" simplePos="0" relativeHeight="251712512" behindDoc="0" locked="0" layoutInCell="1" allowOverlap="1" wp14:anchorId="5A365461" wp14:editId="52BC90B1">
                <wp:simplePos x="0" y="0"/>
                <wp:positionH relativeFrom="margin">
                  <wp:posOffset>-38735</wp:posOffset>
                </wp:positionH>
                <wp:positionV relativeFrom="paragraph">
                  <wp:posOffset>1271905</wp:posOffset>
                </wp:positionV>
                <wp:extent cx="5731510" cy="1452245"/>
                <wp:effectExtent l="0" t="0" r="2540" b="3810"/>
                <wp:wrapTopAndBottom/>
                <wp:docPr id="113" name="Text Box 113"/>
                <wp:cNvGraphicFramePr/>
                <a:graphic xmlns:a="http://schemas.openxmlformats.org/drawingml/2006/main">
                  <a:graphicData uri="http://schemas.microsoft.com/office/word/2010/wordprocessingShape">
                    <wps:wsp>
                      <wps:cNvSpPr txBox="1"/>
                      <wps:spPr>
                        <a:xfrm>
                          <a:off x="0" y="0"/>
                          <a:ext cx="5731510" cy="1452245"/>
                        </a:xfrm>
                        <a:prstGeom prst="rect">
                          <a:avLst/>
                        </a:prstGeom>
                        <a:solidFill>
                          <a:srgbClr val="C9DAF8"/>
                        </a:solidFill>
                        <a:ln>
                          <a:noFill/>
                        </a:ln>
                      </wps:spPr>
                      <wps:txbx>
                        <w:txbxContent>
                          <w:p w14:paraId="2B9A34A5"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55E25A08" w14:textId="1A5B2136" w:rsidR="00BC231B" w:rsidRDefault="00BC231B" w:rsidP="00BC231B">
                            <w:pPr>
                              <w:spacing w:line="240" w:lineRule="auto"/>
                            </w:pPr>
                            <w:r>
                              <w:rPr>
                                <w:rFonts w:ascii="Times New Roman" w:eastAsia="Times New Roman" w:hAnsi="Times New Roman" w:cs="Times New Roman"/>
                                <w:color w:val="000000"/>
                                <w:sz w:val="24"/>
                              </w:rPr>
                              <w:t>Hearing this story made me wonder about the level of support that James received at his mainstream school when he was scared to go to lessons. I wondered how and to what extent James was supported to return to lessons and engage in learning at his mainstream school? I wondered what was it about Charlie that James trusted and why did he not</w:t>
                            </w:r>
                            <w:r w:rsidR="009837AF">
                              <w:rPr>
                                <w:rFonts w:ascii="Times New Roman" w:eastAsia="Times New Roman" w:hAnsi="Times New Roman" w:cs="Times New Roman"/>
                                <w:color w:val="000000"/>
                                <w:sz w:val="24"/>
                              </w:rPr>
                              <w:t xml:space="preserve"> seem to</w:t>
                            </w:r>
                            <w:r>
                              <w:rPr>
                                <w:rFonts w:ascii="Times New Roman" w:eastAsia="Times New Roman" w:hAnsi="Times New Roman" w:cs="Times New Roman"/>
                                <w:color w:val="000000"/>
                                <w:sz w:val="24"/>
                              </w:rPr>
                              <w:t xml:space="preserve"> have this kind of relationship with any staff members at his mainstream school?</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5A365461" id="Text Box 113" o:spid="_x0000_s1034" type="#_x0000_t202" style="position:absolute;margin-left:-3.05pt;margin-top:100.15pt;width:451.3pt;height:114.35pt;z-index:251712512;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" fillcolor="#c9daf8" stroked="f">
                <v:textbox style="mso-fit-shape-to-text:t" inset="2.53958mm,2.53958mm,2.53958mm,2.53958mm">
                  <w:txbxContent>
                    <w:p w14:paraId="2B9A34A5"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55E25A08" w14:textId="1A5B2136" w:rsidR="00BC231B" w:rsidRDefault="00BC231B" w:rsidP="00BC231B">
                      <w:pPr>
                        <w:spacing w:line="240" w:lineRule="auto"/>
                      </w:pPr>
                      <w:r>
                        <w:rPr>
                          <w:rFonts w:ascii="Times New Roman" w:eastAsia="Times New Roman" w:hAnsi="Times New Roman" w:cs="Times New Roman"/>
                          <w:color w:val="000000"/>
                          <w:sz w:val="24"/>
                        </w:rPr>
                        <w:t>Hearing this story made me wonder about the level of support that James received at his mainstream school when he was scared to go to lessons. I wondered how and to what extent James was supported to return to lessons and engage in learning at his mainstream school? I wondered what was it about Charlie that James trusted and why did he not</w:t>
                      </w:r>
                      <w:r w:rsidR="009837AF">
                        <w:rPr>
                          <w:rFonts w:ascii="Times New Roman" w:eastAsia="Times New Roman" w:hAnsi="Times New Roman" w:cs="Times New Roman"/>
                          <w:color w:val="000000"/>
                          <w:sz w:val="24"/>
                        </w:rPr>
                        <w:t xml:space="preserve"> seem to</w:t>
                      </w:r>
                      <w:r>
                        <w:rPr>
                          <w:rFonts w:ascii="Times New Roman" w:eastAsia="Times New Roman" w:hAnsi="Times New Roman" w:cs="Times New Roman"/>
                          <w:color w:val="000000"/>
                          <w:sz w:val="24"/>
                        </w:rPr>
                        <w:t xml:space="preserve"> have this kind of relationship with any staff members at his mainstream school?</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This story refers back to when James would run away from lessons and hide when he started at his specialist setting. James talks about how he liked the teaching assistant who would come and get him from the mentor room. James described how the teaching assistant would encourage him to go back to his lesson. I got the impression that the teaching assistant was patient and understanding with James. </w:t>
      </w:r>
    </w:p>
    <w:p w14:paraId="0F2A7DEA" w14:textId="1C03879D" w:rsidR="00BC231B" w:rsidRPr="003B4580" w:rsidRDefault="00BC231B" w:rsidP="00BC231B">
      <w:pPr>
        <w:rPr>
          <w:rFonts w:asciiTheme="majorBidi" w:eastAsia="Times New Roman" w:hAnsiTheme="majorBidi" w:cstheme="majorBidi"/>
          <w:sz w:val="24"/>
          <w:szCs w:val="24"/>
        </w:rPr>
      </w:pPr>
    </w:p>
    <w:p w14:paraId="71835C76" w14:textId="79B46949"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Thirteen - Confusing Social Interactions</w:t>
      </w:r>
      <w:r w:rsidR="009837AF" w:rsidRPr="003B4580">
        <w:rPr>
          <w:rFonts w:asciiTheme="majorBidi" w:eastAsia="Times New Roman" w:hAnsiTheme="majorBidi" w:cstheme="majorBidi"/>
          <w:b/>
          <w:sz w:val="24"/>
          <w:szCs w:val="24"/>
        </w:rPr>
        <w:t xml:space="preserve"> (transcript lines 401-436)</w:t>
      </w:r>
    </w:p>
    <w:p w14:paraId="577EFCCC" w14:textId="77777777" w:rsidR="00BC231B" w:rsidRPr="003B4580" w:rsidRDefault="00BC231B" w:rsidP="00BC231B">
      <w:pPr>
        <w:rPr>
          <w:rFonts w:asciiTheme="majorBidi" w:eastAsia="Times New Roman" w:hAnsiTheme="majorBidi" w:cstheme="majorBidi"/>
          <w:b/>
          <w:sz w:val="24"/>
          <w:szCs w:val="24"/>
        </w:rPr>
      </w:pPr>
    </w:p>
    <w:p w14:paraId="3DB50789"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love and not hate Jack as in like he's always his head down, he's got his hood up and he's just and mm I've never seen him smile, ever</w:t>
      </w:r>
    </w:p>
    <w:p w14:paraId="64EEDC0C"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Ok and you know most of the time I don't have a clue what he's saying but again though he seems to be smart and he just seems and he just seems like him so he's not too bad and he's quiet so you it's nothing much that complain about</w:t>
      </w:r>
    </w:p>
    <w:p w14:paraId="3A7CAAED"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 Ella* Ella* and I we used to go to primary school together and we seem to get along fine and that’s about it really and then next to her is her friend Alice* </w:t>
      </w:r>
    </w:p>
    <w:p w14:paraId="5BB61585"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Who loves and hates me or just hates me I don’t know ok what do you do with someone when once they offer to kiss you and then another time they give you the evil eye, I don't know </w:t>
      </w:r>
    </w:p>
    <w:p w14:paraId="73647DD5"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I'm so confused and I hate it so much </w:t>
      </w:r>
    </w:p>
    <w:p w14:paraId="713C5182"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and anyway </w:t>
      </w:r>
    </w:p>
    <w:p w14:paraId="320FCF41"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sit next to Francesca and as I said, I Francesca’s fine I mean yeah, </w:t>
      </w:r>
    </w:p>
    <w:p w14:paraId="238EC12A"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Francesca can get lets say like sig.. that's not… wound up quite easily but again though Francesca she's not she's not a bad person she's nice to everyone erm </w:t>
      </w:r>
    </w:p>
    <w:p w14:paraId="369525DA"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Anyway next to me sits Jo-Jo </w:t>
      </w:r>
    </w:p>
    <w:p w14:paraId="12D9DB83"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my first thought when I met Jo-Jo was that’s a girl’s name and that’s funny because he thinks he's the hardest bugger on the planet</w:t>
      </w:r>
    </w:p>
    <w:p w14:paraId="4AC6F6B9"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you he hasn't got yeah that's the thing that's what I meant by well not everyone but most people like you to secondary school [happy voice] hello [angry/threatening voice] what are you looking at? </w:t>
      </w:r>
    </w:p>
    <w:p w14:paraId="4DF3F1A5"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Ok like I did that ok and you know when I came here I transitioned ok I’m a teddy bear, please hug me</w:t>
      </w:r>
    </w:p>
    <w:p w14:paraId="228A2A00"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Chris who sits next to Chris alright yeah anyway people who aren't in right now there are Sarah Sarah is ok Jason Jason ok</w:t>
      </w:r>
    </w:p>
    <w:p w14:paraId="2979FA6C" w14:textId="77777777" w:rsidR="00BC231B" w:rsidRPr="003B4580" w:rsidRDefault="00BC231B" w:rsidP="00866208">
      <w:pPr>
        <w:numPr>
          <w:ilvl w:val="0"/>
          <w:numId w:val="2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Again though I still have the complex of I'm so much smarter than these other people but you know it's mostly just my little self esteem talking</w:t>
      </w:r>
    </w:p>
    <w:p w14:paraId="4788D275" w14:textId="77777777" w:rsidR="00BC231B" w:rsidRPr="003B4580" w:rsidRDefault="00BC231B" w:rsidP="00BC231B">
      <w:pPr>
        <w:ind w:left="720"/>
        <w:rPr>
          <w:rFonts w:asciiTheme="majorBidi" w:eastAsia="Times New Roman" w:hAnsiTheme="majorBidi" w:cstheme="majorBidi"/>
          <w:sz w:val="24"/>
          <w:szCs w:val="24"/>
        </w:rPr>
      </w:pPr>
    </w:p>
    <w:p w14:paraId="66FEA872" w14:textId="71DCAF96"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Here, James describes his current classmates. I had been into his class to collect him for the </w:t>
      </w:r>
      <w:r w:rsidR="00EE350E" w:rsidRPr="003B4580">
        <w:rPr>
          <w:rFonts w:asciiTheme="majorBidi" w:eastAsia="Times New Roman" w:hAnsiTheme="majorBidi" w:cstheme="majorBidi"/>
          <w:sz w:val="24"/>
          <w:szCs w:val="24"/>
        </w:rPr>
        <w:t>interview,</w:t>
      </w:r>
      <w:r w:rsidRPr="003B4580">
        <w:rPr>
          <w:rFonts w:asciiTheme="majorBidi" w:eastAsia="Times New Roman" w:hAnsiTheme="majorBidi" w:cstheme="majorBidi"/>
          <w:sz w:val="24"/>
          <w:szCs w:val="24"/>
        </w:rPr>
        <w:t xml:space="preserve"> so he described the class by pointing around the interview room so that I knew who was who. He seems to have a more positive perception of these peers than he had of the “goblin ho</w:t>
      </w:r>
      <w:r w:rsidR="00C159E7" w:rsidRPr="003B4580">
        <w:rPr>
          <w:rFonts w:asciiTheme="majorBidi" w:eastAsia="Times New Roman" w:hAnsiTheme="majorBidi" w:cstheme="majorBidi"/>
          <w:sz w:val="24"/>
          <w:szCs w:val="24"/>
        </w:rPr>
        <w:t>rde</w:t>
      </w:r>
      <w:r w:rsidRPr="003B4580">
        <w:rPr>
          <w:rFonts w:asciiTheme="majorBidi" w:eastAsia="Times New Roman" w:hAnsiTheme="majorBidi" w:cstheme="majorBidi"/>
          <w:sz w:val="24"/>
          <w:szCs w:val="24"/>
        </w:rPr>
        <w:t>” at his previous school. He seems to get along with most of the people in his class. James described a confusing interaction with a girl in his class and also seemed confused by Jack’s behaviour. It struck me that James finds people’s behaviour and motivations difficult to understand which might go some way to explaining why he found the busyness and intensity of mainstream secondary school so frightening.</w:t>
      </w:r>
    </w:p>
    <w:p w14:paraId="5291045D" w14:textId="50B49B5D" w:rsidR="00BC231B" w:rsidRPr="003B4580" w:rsidRDefault="004C7F10"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13536" behindDoc="0" locked="0" layoutInCell="1" allowOverlap="1" wp14:anchorId="71500499" wp14:editId="55888BF6">
                <wp:simplePos x="0" y="0"/>
                <wp:positionH relativeFrom="margin">
                  <wp:align>right</wp:align>
                </wp:positionH>
                <wp:positionV relativeFrom="paragraph">
                  <wp:posOffset>292100</wp:posOffset>
                </wp:positionV>
                <wp:extent cx="5731510" cy="1452245"/>
                <wp:effectExtent l="0" t="0" r="2540" b="1270"/>
                <wp:wrapTopAndBottom/>
                <wp:docPr id="112" name="Text Box 112"/>
                <wp:cNvGraphicFramePr/>
                <a:graphic xmlns:a="http://schemas.openxmlformats.org/drawingml/2006/main">
                  <a:graphicData uri="http://schemas.microsoft.com/office/word/2010/wordprocessingShape">
                    <wps:wsp>
                      <wps:cNvSpPr txBox="1"/>
                      <wps:spPr>
                        <a:xfrm>
                          <a:off x="0" y="0"/>
                          <a:ext cx="5732060" cy="1452245"/>
                        </a:xfrm>
                        <a:prstGeom prst="rect">
                          <a:avLst/>
                        </a:prstGeom>
                        <a:solidFill>
                          <a:srgbClr val="C9DAF8"/>
                        </a:solidFill>
                        <a:ln>
                          <a:noFill/>
                        </a:ln>
                      </wps:spPr>
                      <wps:txbx>
                        <w:txbxContent>
                          <w:p w14:paraId="67A4D8AB"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3A190A50" w14:textId="77777777" w:rsidR="00BC231B" w:rsidRDefault="00BC231B" w:rsidP="00BC231B">
                            <w:pPr>
                              <w:spacing w:line="240" w:lineRule="auto"/>
                            </w:pPr>
                            <w:r>
                              <w:rPr>
                                <w:rFonts w:ascii="Times New Roman" w:eastAsia="Times New Roman" w:hAnsi="Times New Roman" w:cs="Times New Roman"/>
                                <w:color w:val="000000"/>
                                <w:sz w:val="24"/>
                              </w:rPr>
                              <w:t>James described himself as becoming a teddy bear when he moved to his current setting. This implies that he is somebody soft and cuddly. I wonder if this is connected to James need for comfort and reassurance when he is at school?</w:t>
                            </w:r>
                          </w:p>
                          <w:p w14:paraId="6DAD7201" w14:textId="77777777" w:rsidR="00BC231B" w:rsidRDefault="00BC231B" w:rsidP="00E11A47">
                            <w:pPr>
                              <w:pStyle w:val="ListParagraph"/>
                              <w:numPr>
                                <w:ilvl w:val="0"/>
                                <w:numId w:val="58"/>
                              </w:numPr>
                              <w:spacing w:line="240" w:lineRule="auto"/>
                            </w:pPr>
                            <w:r w:rsidRPr="00E11A47">
                              <w:rPr>
                                <w:rFonts w:ascii="Times New Roman" w:eastAsia="Times New Roman" w:hAnsi="Times New Roman" w:cs="Times New Roman"/>
                                <w:color w:val="000000"/>
                                <w:sz w:val="24"/>
                              </w:rPr>
                              <w:t>What was it about this new environment that made him become a teddy bear?</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71500499" id="Text Box 112" o:spid="_x0000_s1035" type="#_x0000_t202" style="position:absolute;margin-left:400.1pt;margin-top:23pt;width:451.3pt;height:114.35pt;z-index:25171353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" fillcolor="#c9daf8" stroked="f">
                <v:textbox style="mso-fit-shape-to-text:t" inset="2.53958mm,2.53958mm,2.53958mm,2.53958mm">
                  <w:txbxContent>
                    <w:p w14:paraId="67A4D8AB"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3A190A50" w14:textId="77777777" w:rsidR="00BC231B" w:rsidRDefault="00BC231B" w:rsidP="00BC231B">
                      <w:pPr>
                        <w:spacing w:line="240" w:lineRule="auto"/>
                      </w:pPr>
                      <w:r>
                        <w:rPr>
                          <w:rFonts w:ascii="Times New Roman" w:eastAsia="Times New Roman" w:hAnsi="Times New Roman" w:cs="Times New Roman"/>
                          <w:color w:val="000000"/>
                          <w:sz w:val="24"/>
                        </w:rPr>
                        <w:t>James described himself as becoming a teddy bear when he moved to his current setting. This implies that he is somebody soft and cuddly. I wonder if this is connected to James need for comfort and reassurance when he is at school?</w:t>
                      </w:r>
                    </w:p>
                    <w:p w14:paraId="6DAD7201" w14:textId="77777777" w:rsidR="00BC231B" w:rsidRDefault="00BC231B" w:rsidP="00E11A47">
                      <w:pPr>
                        <w:pStyle w:val="ListParagraph"/>
                        <w:numPr>
                          <w:ilvl w:val="0"/>
                          <w:numId w:val="58"/>
                        </w:numPr>
                        <w:spacing w:line="240" w:lineRule="auto"/>
                      </w:pPr>
                      <w:r w:rsidRPr="00E11A47">
                        <w:rPr>
                          <w:rFonts w:ascii="Times New Roman" w:eastAsia="Times New Roman" w:hAnsi="Times New Roman" w:cs="Times New Roman"/>
                          <w:color w:val="000000"/>
                          <w:sz w:val="24"/>
                        </w:rPr>
                        <w:t>What was it about this new environment that made him become a teddy bear?</w:t>
                      </w:r>
                    </w:p>
                  </w:txbxContent>
                </v:textbox>
                <w10:wrap type="topAndBottom" anchorx="margin"/>
              </v:shape>
            </w:pict>
          </mc:Fallback>
        </mc:AlternateContent>
      </w:r>
    </w:p>
    <w:p w14:paraId="10F67EC1" w14:textId="3BE65178"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Story Fourteen </w:t>
      </w:r>
      <w:r w:rsidR="009837AF"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Friends</w:t>
      </w:r>
      <w:r w:rsidR="009837AF" w:rsidRPr="003B4580">
        <w:rPr>
          <w:rFonts w:asciiTheme="majorBidi" w:eastAsia="Times New Roman" w:hAnsiTheme="majorBidi" w:cstheme="majorBidi"/>
          <w:b/>
          <w:sz w:val="24"/>
          <w:szCs w:val="24"/>
        </w:rPr>
        <w:t xml:space="preserve"> (transcript lines 440-457)</w:t>
      </w:r>
    </w:p>
    <w:p w14:paraId="5B697F10" w14:textId="77777777" w:rsidR="00BC231B" w:rsidRPr="003B4580" w:rsidRDefault="00BC231B" w:rsidP="00BC231B">
      <w:pPr>
        <w:rPr>
          <w:rFonts w:asciiTheme="majorBidi" w:eastAsia="Times New Roman" w:hAnsiTheme="majorBidi" w:cstheme="majorBidi"/>
          <w:b/>
          <w:sz w:val="24"/>
          <w:szCs w:val="24"/>
        </w:rPr>
      </w:pPr>
    </w:p>
    <w:p w14:paraId="793C778E" w14:textId="77777777"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Look I'm not I don't know. People say I have high standards for friends</w:t>
      </w:r>
    </w:p>
    <w:p w14:paraId="1FC36E43" w14:textId="77777777"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Which is probably true I mean I'll never admit it</w:t>
      </w:r>
    </w:p>
    <w:p w14:paraId="2769B491" w14:textId="77777777"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like if you were to ask me I'd say no I don't have any friends </w:t>
      </w:r>
    </w:p>
    <w:p w14:paraId="1D40E94F" w14:textId="77777777"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Ok I know there was [talking to cat voice] [cat nickname] or just [cat name] who I’d say was my best friend but I only started calling him that after he died</w:t>
      </w:r>
    </w:p>
    <w:p w14:paraId="5E432BE0" w14:textId="77777777"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I'm weird I'm annoying I'm</w:t>
      </w:r>
    </w:p>
    <w:p w14:paraId="51F728B6" w14:textId="17F3D5A8"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but you know </w:t>
      </w:r>
      <w:r w:rsidR="00E11A47" w:rsidRPr="003B4580">
        <w:rPr>
          <w:rFonts w:asciiTheme="majorBidi" w:eastAsia="Times New Roman" w:hAnsiTheme="majorBidi" w:cstheme="majorBidi"/>
          <w:sz w:val="24"/>
          <w:szCs w:val="24"/>
        </w:rPr>
        <w:t>that’s</w:t>
      </w:r>
      <w:r w:rsidRPr="003B4580">
        <w:rPr>
          <w:rFonts w:asciiTheme="majorBidi" w:eastAsia="Times New Roman" w:hAnsiTheme="majorBidi" w:cstheme="majorBidi"/>
          <w:sz w:val="24"/>
          <w:szCs w:val="24"/>
        </w:rPr>
        <w:t xml:space="preserve"> </w:t>
      </w:r>
      <w:r w:rsidR="00E11A47" w:rsidRPr="003B4580">
        <w:rPr>
          <w:rFonts w:asciiTheme="majorBidi" w:eastAsia="Times New Roman" w:hAnsiTheme="majorBidi" w:cstheme="majorBidi"/>
          <w:sz w:val="24"/>
          <w:szCs w:val="24"/>
        </w:rPr>
        <w:t>that’s</w:t>
      </w:r>
      <w:r w:rsidRPr="003B4580">
        <w:rPr>
          <w:rFonts w:asciiTheme="majorBidi" w:eastAsia="Times New Roman" w:hAnsiTheme="majorBidi" w:cstheme="majorBidi"/>
          <w:sz w:val="24"/>
          <w:szCs w:val="24"/>
        </w:rPr>
        <w:t xml:space="preserve"> human everyone I find everyone weird and annoying that that's my problem ok that's just me being grumpy and tired all the time and just wishing for something being somewhere else</w:t>
      </w:r>
    </w:p>
    <w:p w14:paraId="11E19D05" w14:textId="77777777"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Ok but ok they’re decent people ok it’s just me</w:t>
      </w:r>
    </w:p>
    <w:p w14:paraId="1751868F" w14:textId="77777777" w:rsidR="00BC231B" w:rsidRPr="003B4580" w:rsidRDefault="00BC231B" w:rsidP="00866208">
      <w:pPr>
        <w:numPr>
          <w:ilvl w:val="0"/>
          <w:numId w:val="2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also I find them annoying and I hate them</w:t>
      </w:r>
    </w:p>
    <w:p w14:paraId="2DA3E934" w14:textId="77777777" w:rsidR="00BC231B" w:rsidRPr="003B4580" w:rsidRDefault="00BC231B" w:rsidP="00BC231B">
      <w:pPr>
        <w:rPr>
          <w:rFonts w:asciiTheme="majorBidi" w:eastAsia="Times New Roman" w:hAnsiTheme="majorBidi" w:cstheme="majorBidi"/>
          <w:b/>
          <w:sz w:val="24"/>
          <w:szCs w:val="24"/>
        </w:rPr>
      </w:pPr>
    </w:p>
    <w:p w14:paraId="04362DC9"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This story is in response to me asking James if he has friends at his current school. He says that he does not have any friends and that he is weird and annoying and that he finds everyone weird and annoying. When I asked him about this, he defended his peers, calling them decent people and that it was him that was the problem. Although James said that he finds everyone annoying and weird, he seemed to consider this to be his fault.</w:t>
      </w:r>
    </w:p>
    <w:p w14:paraId="2D872CD8" w14:textId="77777777" w:rsidR="00BC231B" w:rsidRPr="003B4580" w:rsidRDefault="00BC231B" w:rsidP="00BC231B">
      <w:pPr>
        <w:rPr>
          <w:rFonts w:asciiTheme="majorBidi" w:eastAsia="Times New Roman" w:hAnsiTheme="majorBidi" w:cstheme="majorBidi"/>
          <w:b/>
          <w:sz w:val="24"/>
          <w:szCs w:val="24"/>
        </w:rPr>
      </w:pPr>
    </w:p>
    <w:p w14:paraId="35D0367B" w14:textId="14164C42"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Fifteen - Break Times and Lunchtimes</w:t>
      </w:r>
      <w:r w:rsidR="009837AF" w:rsidRPr="003B4580">
        <w:rPr>
          <w:rFonts w:asciiTheme="majorBidi" w:eastAsia="Times New Roman" w:hAnsiTheme="majorBidi" w:cstheme="majorBidi"/>
          <w:b/>
          <w:sz w:val="24"/>
          <w:szCs w:val="24"/>
        </w:rPr>
        <w:t xml:space="preserve"> (transcript lines 493-522)</w:t>
      </w:r>
    </w:p>
    <w:p w14:paraId="0FC6E8A0" w14:textId="77777777" w:rsidR="00BC231B" w:rsidRPr="003B4580" w:rsidRDefault="00BC231B" w:rsidP="00BC231B">
      <w:pPr>
        <w:rPr>
          <w:rFonts w:asciiTheme="majorBidi" w:eastAsia="Times New Roman" w:hAnsiTheme="majorBidi" w:cstheme="majorBidi"/>
          <w:b/>
          <w:sz w:val="24"/>
          <w:szCs w:val="24"/>
        </w:rPr>
      </w:pPr>
    </w:p>
    <w:p w14:paraId="5CD6F0BB" w14:textId="77777777" w:rsidR="00BC231B" w:rsidRPr="003B4580" w:rsidRDefault="00BC231B" w:rsidP="00866208">
      <w:pPr>
        <w:numPr>
          <w:ilvl w:val="0"/>
          <w:numId w:val="2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So yeah some people go outside some people stay in people just hang out talk you know do regular stuff really it's quite</w:t>
      </w:r>
    </w:p>
    <w:p w14:paraId="3CDE0F06" w14:textId="77777777" w:rsidR="00BC231B" w:rsidRPr="003B4580" w:rsidRDefault="00BC231B" w:rsidP="00866208">
      <w:pPr>
        <w:numPr>
          <w:ilvl w:val="0"/>
          <w:numId w:val="2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Because I don't really have a place I don't fit in to any kind of group of people I just kind of wander around if something interesting or someone to talk to </w:t>
      </w:r>
    </w:p>
    <w:p w14:paraId="2DF331E5" w14:textId="77777777" w:rsidR="00BC231B" w:rsidRPr="003B4580" w:rsidRDefault="00BC231B" w:rsidP="00866208">
      <w:pPr>
        <w:numPr>
          <w:ilvl w:val="0"/>
          <w:numId w:val="2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I don't know around upstairs downstairs er kitchen out to the building over there</w:t>
      </w:r>
    </w:p>
    <w:p w14:paraId="65CDFA6D" w14:textId="77777777" w:rsidR="00BC231B" w:rsidRPr="003B4580" w:rsidRDefault="00BC231B" w:rsidP="00866208">
      <w:pPr>
        <w:numPr>
          <w:ilvl w:val="0"/>
          <w:numId w:val="2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have a packed lunch because well because I'm a lunatic I eat it at break time </w:t>
      </w:r>
    </w:p>
    <w:p w14:paraId="2A0D1871" w14:textId="77777777" w:rsidR="00BC231B" w:rsidRPr="003B4580" w:rsidRDefault="00BC231B" w:rsidP="00866208">
      <w:pPr>
        <w:numPr>
          <w:ilvl w:val="0"/>
          <w:numId w:val="2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Oh anywhere I mean usually just in that room because well I don't have to get up</w:t>
      </w:r>
    </w:p>
    <w:p w14:paraId="536F6FA8" w14:textId="77777777" w:rsidR="00BC231B" w:rsidRPr="003B4580" w:rsidRDefault="00BC231B" w:rsidP="00BC231B">
      <w:pPr>
        <w:rPr>
          <w:rFonts w:asciiTheme="majorBidi" w:eastAsia="Times New Roman" w:hAnsiTheme="majorBidi" w:cstheme="majorBidi"/>
          <w:b/>
          <w:sz w:val="24"/>
          <w:szCs w:val="24"/>
        </w:rPr>
      </w:pPr>
    </w:p>
    <w:p w14:paraId="751B5A3E" w14:textId="55443AEA" w:rsidR="00BC231B" w:rsidRPr="003B4580" w:rsidRDefault="00E11A47"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14560" behindDoc="0" locked="0" layoutInCell="1" allowOverlap="1" wp14:anchorId="25CD48FC" wp14:editId="416E2FE7">
                <wp:simplePos x="0" y="0"/>
                <wp:positionH relativeFrom="margin">
                  <wp:align>right</wp:align>
                </wp:positionH>
                <wp:positionV relativeFrom="paragraph">
                  <wp:posOffset>805180</wp:posOffset>
                </wp:positionV>
                <wp:extent cx="5731510" cy="1271270"/>
                <wp:effectExtent l="0" t="0" r="2540" b="7620"/>
                <wp:wrapTopAndBottom/>
                <wp:docPr id="111" name="Text Box 111"/>
                <wp:cNvGraphicFramePr/>
                <a:graphic xmlns:a="http://schemas.openxmlformats.org/drawingml/2006/main">
                  <a:graphicData uri="http://schemas.microsoft.com/office/word/2010/wordprocessingShape">
                    <wps:wsp>
                      <wps:cNvSpPr txBox="1"/>
                      <wps:spPr>
                        <a:xfrm>
                          <a:off x="0" y="0"/>
                          <a:ext cx="5732060" cy="1271270"/>
                        </a:xfrm>
                        <a:prstGeom prst="rect">
                          <a:avLst/>
                        </a:prstGeom>
                        <a:solidFill>
                          <a:srgbClr val="C9DAF8"/>
                        </a:solidFill>
                        <a:ln>
                          <a:noFill/>
                        </a:ln>
                      </wps:spPr>
                      <wps:txbx>
                        <w:txbxContent>
                          <w:p w14:paraId="31FB937D"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1B55F775" w14:textId="77777777" w:rsidR="00BC231B" w:rsidRDefault="00BC231B" w:rsidP="00BC231B">
                            <w:pPr>
                              <w:spacing w:line="240" w:lineRule="auto"/>
                            </w:pPr>
                            <w:r>
                              <w:rPr>
                                <w:rFonts w:ascii="Times New Roman" w:eastAsia="Times New Roman" w:hAnsi="Times New Roman" w:cs="Times New Roman"/>
                                <w:color w:val="000000"/>
                                <w:sz w:val="24"/>
                              </w:rPr>
                              <w:t>I wonder if James likes to wander around school or if he feels out of place and isn’t sure what to do in social situations? Perhaps he likes to keep his distance from others. I wonder how James enters situations when he does find something interesting happening or someone to talk to. What criteria is required for James to want to become involved?</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25CD48FC" id="Text Box 111" o:spid="_x0000_s1036" type="#_x0000_t202" style="position:absolute;margin-left:400.1pt;margin-top:63.4pt;width:451.3pt;height:100.1pt;z-index:251714560;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" fillcolor="#c9daf8" stroked="f">
                <v:textbox style="mso-fit-shape-to-text:t" inset="2.53958mm,2.53958mm,2.53958mm,2.53958mm">
                  <w:txbxContent>
                    <w:p w14:paraId="31FB937D" w14:textId="77777777" w:rsidR="00BC231B" w:rsidRDefault="00BC231B" w:rsidP="00BC231B">
                      <w:pPr>
                        <w:spacing w:line="240" w:lineRule="auto"/>
                      </w:pPr>
                      <w:r>
                        <w:rPr>
                          <w:rFonts w:ascii="Times New Roman" w:eastAsia="Times New Roman" w:hAnsi="Times New Roman" w:cs="Times New Roman"/>
                          <w:b/>
                          <w:color w:val="000000"/>
                          <w:sz w:val="24"/>
                        </w:rPr>
                        <w:t>Reflection:</w:t>
                      </w:r>
                      <w:r>
                        <w:rPr>
                          <w:rFonts w:ascii="Times New Roman" w:eastAsia="Times New Roman" w:hAnsi="Times New Roman" w:cs="Times New Roman"/>
                          <w:color w:val="000000"/>
                          <w:sz w:val="24"/>
                        </w:rPr>
                        <w:t xml:space="preserve"> </w:t>
                      </w:r>
                    </w:p>
                    <w:p w14:paraId="1B55F775" w14:textId="77777777" w:rsidR="00BC231B" w:rsidRDefault="00BC231B" w:rsidP="00BC231B">
                      <w:pPr>
                        <w:spacing w:line="240" w:lineRule="auto"/>
                      </w:pPr>
                      <w:r>
                        <w:rPr>
                          <w:rFonts w:ascii="Times New Roman" w:eastAsia="Times New Roman" w:hAnsi="Times New Roman" w:cs="Times New Roman"/>
                          <w:color w:val="000000"/>
                          <w:sz w:val="24"/>
                        </w:rPr>
                        <w:t>I wonder if James likes to wander around school or if he feels out of place and isn’t sure what to do in social situations? Perhaps he likes to keep his distance from others. I wonder how James enters situations when he does find something interesting happening or someone to talk to. What criteria is required for James to want to become involved?</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I asked James what usually happened at break and lunch times in his school. At first, James described what everybody else did. When he was asked what he did, he said that he just wandered around and tried to find something interesting or someone to talk to. </w:t>
      </w:r>
    </w:p>
    <w:p w14:paraId="3561F10A" w14:textId="78F5C52D" w:rsidR="00BC231B" w:rsidRPr="003B4580" w:rsidRDefault="00BC231B" w:rsidP="00BC231B">
      <w:pPr>
        <w:rPr>
          <w:rFonts w:asciiTheme="majorBidi" w:eastAsia="Times New Roman" w:hAnsiTheme="majorBidi" w:cstheme="majorBidi"/>
          <w:b/>
          <w:sz w:val="24"/>
          <w:szCs w:val="24"/>
        </w:rPr>
      </w:pPr>
    </w:p>
    <w:p w14:paraId="0A8396A8" w14:textId="6EEB4F3C"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Sixteen - Comparing Mainstream and Special School</w:t>
      </w:r>
      <w:r w:rsidR="009837AF" w:rsidRPr="003B4580">
        <w:rPr>
          <w:rFonts w:asciiTheme="majorBidi" w:eastAsia="Times New Roman" w:hAnsiTheme="majorBidi" w:cstheme="majorBidi"/>
          <w:b/>
          <w:sz w:val="24"/>
          <w:szCs w:val="24"/>
        </w:rPr>
        <w:t xml:space="preserve"> (transcript lines 549-566)</w:t>
      </w:r>
    </w:p>
    <w:p w14:paraId="75376B86" w14:textId="77777777" w:rsidR="00BC231B" w:rsidRPr="003B4580" w:rsidRDefault="00BC231B" w:rsidP="00BC231B">
      <w:pPr>
        <w:rPr>
          <w:rFonts w:asciiTheme="majorBidi" w:eastAsia="Times New Roman" w:hAnsiTheme="majorBidi" w:cstheme="majorBidi"/>
          <w:b/>
          <w:sz w:val="24"/>
          <w:szCs w:val="24"/>
        </w:rPr>
      </w:pPr>
    </w:p>
    <w:p w14:paraId="6A24E46D" w14:textId="77777777"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place is for autistic people last place is for everyone </w:t>
      </w:r>
    </w:p>
    <w:p w14:paraId="245C1978" w14:textId="77777777"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It's just biggie smallie I guess that's it really </w:t>
      </w:r>
    </w:p>
    <w:p w14:paraId="7C49CB56" w14:textId="77777777"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I do think this place is better for me because well I don't feel as bad as I used to to be honest now I’m saying this I'm thinking to myself maybe my opinion isn't the best</w:t>
      </w:r>
    </w:p>
    <w:p w14:paraId="360A8BAB" w14:textId="50BF9E4B"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don't know I guess I'm just </w:t>
      </w:r>
      <w:r w:rsidR="00E11A47" w:rsidRPr="003B4580">
        <w:rPr>
          <w:rFonts w:asciiTheme="majorBidi" w:eastAsia="Times New Roman" w:hAnsiTheme="majorBidi" w:cstheme="majorBidi"/>
          <w:sz w:val="24"/>
          <w:szCs w:val="24"/>
        </w:rPr>
        <w:t>biased</w:t>
      </w:r>
      <w:r w:rsidRPr="003B4580">
        <w:rPr>
          <w:rFonts w:asciiTheme="majorBidi" w:eastAsia="Times New Roman" w:hAnsiTheme="majorBidi" w:cstheme="majorBidi"/>
          <w:sz w:val="24"/>
          <w:szCs w:val="24"/>
        </w:rPr>
        <w:t xml:space="preserve"> or closed mindedededed</w:t>
      </w:r>
    </w:p>
    <w:p w14:paraId="4D9CE87A" w14:textId="77777777"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instead of having constant headaches, I don’t have constant headaches </w:t>
      </w:r>
    </w:p>
    <w:p w14:paraId="178F637E" w14:textId="77777777"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just have on and off headaches</w:t>
      </w:r>
    </w:p>
    <w:p w14:paraId="72E8A413" w14:textId="77777777"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It’s still work to do still get annoyed still get angry sad etc </w:t>
      </w:r>
    </w:p>
    <w:p w14:paraId="61EB5BCB" w14:textId="77777777" w:rsidR="00BC231B" w:rsidRPr="003B4580" w:rsidRDefault="00BC231B" w:rsidP="00866208">
      <w:pPr>
        <w:numPr>
          <w:ilvl w:val="0"/>
          <w:numId w:val="2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Again it is quite comparable if you ask me</w:t>
      </w:r>
    </w:p>
    <w:p w14:paraId="1D2D745B" w14:textId="77777777" w:rsidR="00BC231B" w:rsidRPr="003B4580" w:rsidRDefault="00BC231B" w:rsidP="00BC231B">
      <w:pPr>
        <w:rPr>
          <w:rFonts w:asciiTheme="majorBidi" w:eastAsia="Times New Roman" w:hAnsiTheme="majorBidi" w:cstheme="majorBidi"/>
          <w:b/>
          <w:sz w:val="24"/>
          <w:szCs w:val="24"/>
        </w:rPr>
      </w:pPr>
    </w:p>
    <w:p w14:paraId="730FA318" w14:textId="67B12C9B" w:rsidR="00FC4F16"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this story, James describes how he feels better in his current setting than he did in his mainstream school but questions his reliability in this judgement. He also said that he still experienced a lot of the same feelings as he did in his mainstream </w:t>
      </w:r>
      <w:r w:rsidR="00250EF0" w:rsidRPr="003B4580">
        <w:rPr>
          <w:rFonts w:asciiTheme="majorBidi" w:eastAsia="Times New Roman" w:hAnsiTheme="majorBidi" w:cstheme="majorBidi"/>
          <w:sz w:val="24"/>
          <w:szCs w:val="24"/>
        </w:rPr>
        <w:t>school,</w:t>
      </w:r>
      <w:r w:rsidRPr="003B4580">
        <w:rPr>
          <w:rFonts w:asciiTheme="majorBidi" w:eastAsia="Times New Roman" w:hAnsiTheme="majorBidi" w:cstheme="majorBidi"/>
          <w:sz w:val="24"/>
          <w:szCs w:val="24"/>
        </w:rPr>
        <w:t xml:space="preserve"> but I got the impression that these feelings were less intense than they had been in his mainstream school </w:t>
      </w:r>
      <w:r w:rsidR="00FC4F16" w:rsidRPr="003B4580">
        <w:rPr>
          <w:rFonts w:asciiTheme="majorBidi" w:eastAsia="Times New Roman" w:hAnsiTheme="majorBidi" w:cstheme="majorBidi"/>
          <w:sz w:val="24"/>
          <w:szCs w:val="24"/>
        </w:rPr>
        <w:t>because he was able to attend lessons in his specialist school and his headaches had reduced.</w:t>
      </w:r>
    </w:p>
    <w:p w14:paraId="64681649" w14:textId="77777777" w:rsidR="00BC231B" w:rsidRPr="003B4580" w:rsidRDefault="00BC231B" w:rsidP="00BC231B">
      <w:pPr>
        <w:rPr>
          <w:rFonts w:asciiTheme="majorBidi" w:eastAsia="Times New Roman" w:hAnsiTheme="majorBidi" w:cstheme="majorBidi"/>
          <w:b/>
          <w:sz w:val="24"/>
          <w:szCs w:val="24"/>
        </w:rPr>
      </w:pPr>
    </w:p>
    <w:p w14:paraId="082BE895" w14:textId="66BFAD49"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4</w:t>
      </w:r>
      <w:r w:rsidR="00594F33"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2 Interview Two </w:t>
      </w:r>
      <w:r w:rsidR="009837AF"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Alex</w:t>
      </w:r>
      <w:r w:rsidR="009837AF" w:rsidRPr="003B4580">
        <w:rPr>
          <w:rFonts w:asciiTheme="majorBidi" w:eastAsia="Times New Roman" w:hAnsiTheme="majorBidi" w:cstheme="majorBidi"/>
          <w:b/>
          <w:sz w:val="24"/>
          <w:szCs w:val="24"/>
        </w:rPr>
        <w:t xml:space="preserve"> (For full transcript, see Appendix F)</w:t>
      </w:r>
    </w:p>
    <w:p w14:paraId="17864B7D" w14:textId="77777777" w:rsidR="00BC231B" w:rsidRPr="003B4580" w:rsidRDefault="00BC231B" w:rsidP="00BC231B">
      <w:pPr>
        <w:rPr>
          <w:rFonts w:asciiTheme="majorBidi" w:eastAsia="Times New Roman" w:hAnsiTheme="majorBidi" w:cstheme="majorBidi"/>
          <w:b/>
          <w:sz w:val="24"/>
          <w:szCs w:val="24"/>
        </w:rPr>
      </w:pPr>
    </w:p>
    <w:p w14:paraId="160AA619" w14:textId="4307F6C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Story One - Autism </w:t>
      </w:r>
      <w:r w:rsidR="00594F33" w:rsidRPr="003B4580">
        <w:rPr>
          <w:rFonts w:asciiTheme="majorBidi" w:eastAsia="Times New Roman" w:hAnsiTheme="majorBidi" w:cstheme="majorBidi"/>
          <w:b/>
          <w:sz w:val="24"/>
          <w:szCs w:val="24"/>
        </w:rPr>
        <w:t>D</w:t>
      </w:r>
      <w:r w:rsidRPr="003B4580">
        <w:rPr>
          <w:rFonts w:asciiTheme="majorBidi" w:eastAsia="Times New Roman" w:hAnsiTheme="majorBidi" w:cstheme="majorBidi"/>
          <w:b/>
          <w:sz w:val="24"/>
          <w:szCs w:val="24"/>
        </w:rPr>
        <w:t>iagnosis</w:t>
      </w:r>
      <w:r w:rsidR="009837AF" w:rsidRPr="003B4580">
        <w:rPr>
          <w:rFonts w:asciiTheme="majorBidi" w:eastAsia="Times New Roman" w:hAnsiTheme="majorBidi" w:cstheme="majorBidi"/>
          <w:b/>
          <w:sz w:val="24"/>
          <w:szCs w:val="24"/>
        </w:rPr>
        <w:t xml:space="preserve"> (transcript lines 11-14)</w:t>
      </w:r>
    </w:p>
    <w:p w14:paraId="3192BC96" w14:textId="77777777" w:rsidR="00BC231B" w:rsidRPr="003B4580" w:rsidRDefault="00BC231B" w:rsidP="00BC231B">
      <w:pPr>
        <w:rPr>
          <w:rFonts w:asciiTheme="majorBidi" w:eastAsia="Times New Roman" w:hAnsiTheme="majorBidi" w:cstheme="majorBidi"/>
          <w:sz w:val="24"/>
          <w:szCs w:val="24"/>
        </w:rPr>
      </w:pPr>
    </w:p>
    <w:p w14:paraId="6559A679" w14:textId="77777777" w:rsidR="00BC231B" w:rsidRPr="003B4580" w:rsidRDefault="00BC231B" w:rsidP="00866208">
      <w:pPr>
        <w:numPr>
          <w:ilvl w:val="0"/>
          <w:numId w:val="2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Oh well see</w:t>
      </w:r>
    </w:p>
    <w:p w14:paraId="3B5463F2" w14:textId="77777777" w:rsidR="00BC231B" w:rsidRPr="003B4580" w:rsidRDefault="00BC231B" w:rsidP="00866208">
      <w:pPr>
        <w:numPr>
          <w:ilvl w:val="0"/>
          <w:numId w:val="2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When I was ten I was I came home and my mum had erm I came home my mum er was sat in the kitchen at the table</w:t>
      </w:r>
    </w:p>
    <w:p w14:paraId="2F8B1BA6" w14:textId="77777777" w:rsidR="00BC231B" w:rsidRPr="003B4580" w:rsidRDefault="00BC231B" w:rsidP="00866208">
      <w:pPr>
        <w:numPr>
          <w:ilvl w:val="0"/>
          <w:numId w:val="2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she had a little er she had er a serious looking piece of paper sat on the table</w:t>
      </w:r>
    </w:p>
    <w:p w14:paraId="06B075E4" w14:textId="77777777" w:rsidR="00BC231B" w:rsidRPr="003B4580" w:rsidRDefault="00BC231B" w:rsidP="00866208">
      <w:pPr>
        <w:numPr>
          <w:ilvl w:val="0"/>
          <w:numId w:val="2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I was thinking ‘what's this’? </w:t>
      </w:r>
    </w:p>
    <w:p w14:paraId="3AA7635A" w14:textId="77777777" w:rsidR="00BC231B" w:rsidRPr="003B4580" w:rsidRDefault="00BC231B" w:rsidP="00866208">
      <w:pPr>
        <w:numPr>
          <w:ilvl w:val="0"/>
          <w:numId w:val="2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She told me to sit down and then she told me that I had been diagno-diagnosed with autism</w:t>
      </w:r>
    </w:p>
    <w:p w14:paraId="429B3E06" w14:textId="77777777" w:rsidR="00BC231B" w:rsidRPr="003B4580" w:rsidRDefault="00BC231B" w:rsidP="00BC231B">
      <w:pPr>
        <w:rPr>
          <w:rFonts w:asciiTheme="majorBidi" w:eastAsia="Times New Roman" w:hAnsiTheme="majorBidi" w:cstheme="majorBidi"/>
          <w:sz w:val="24"/>
          <w:szCs w:val="24"/>
        </w:rPr>
      </w:pPr>
    </w:p>
    <w:p w14:paraId="58A74D36" w14:textId="3F1A9D42"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This is the first story that appears in Alex’s </w:t>
      </w:r>
      <w:r w:rsidR="00250EF0" w:rsidRPr="003B4580">
        <w:rPr>
          <w:rFonts w:asciiTheme="majorBidi" w:eastAsia="Times New Roman" w:hAnsiTheme="majorBidi" w:cstheme="majorBidi"/>
          <w:sz w:val="24"/>
          <w:szCs w:val="24"/>
        </w:rPr>
        <w:t>narrative,</w:t>
      </w:r>
      <w:r w:rsidRPr="003B4580">
        <w:rPr>
          <w:rFonts w:asciiTheme="majorBidi" w:eastAsia="Times New Roman" w:hAnsiTheme="majorBidi" w:cstheme="majorBidi"/>
          <w:sz w:val="24"/>
          <w:szCs w:val="24"/>
        </w:rPr>
        <w:t xml:space="preserve"> and it comes in response to me asking why he moved to his current school. This story is the first of two or three stories within his narrative where he retells a short episode from his life in a structured format, requiring no prompt from me. As he told this story, I had the impression that he wanted to make it interesting for me as he built the tension through it by telling me that the paper looked serious and describing what he was thinking before revealing what the piece of paper was at the end. This story indicated to me that from Alex’ perspective, he moved to a special school because he was diagnosed with autism. Alex told this story in a clear and matter of fact way.</w:t>
      </w:r>
    </w:p>
    <w:p w14:paraId="2549F313" w14:textId="5EB59DCD" w:rsidR="00BC231B" w:rsidRPr="003B4580" w:rsidRDefault="004C7F10"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0" distB="0" distL="114300" distR="114300" simplePos="0" relativeHeight="251740160" behindDoc="0" locked="0" layoutInCell="1" allowOverlap="1" wp14:anchorId="4F75B87F" wp14:editId="6F6C260B">
                <wp:simplePos x="0" y="0"/>
                <wp:positionH relativeFrom="margin">
                  <wp:align>right</wp:align>
                </wp:positionH>
                <wp:positionV relativeFrom="paragraph">
                  <wp:posOffset>210185</wp:posOffset>
                </wp:positionV>
                <wp:extent cx="5731510" cy="2468245"/>
                <wp:effectExtent l="0" t="0" r="2540" b="6985"/>
                <wp:wrapTopAndBottom/>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2468245"/>
                        </a:xfrm>
                        <a:prstGeom prst="rect">
                          <a:avLst/>
                        </a:prstGeom>
                        <a:solidFill>
                          <a:srgbClr val="C9D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2FD33"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29B86220" w14:textId="77777777" w:rsidR="00BC231B" w:rsidRDefault="00BC231B" w:rsidP="00BC231B">
                            <w:pPr>
                              <w:spacing w:line="273" w:lineRule="auto"/>
                            </w:pPr>
                            <w:r>
                              <w:rPr>
                                <w:rFonts w:ascii="Times New Roman" w:eastAsia="Times New Roman" w:hAnsi="Times New Roman" w:cs="Times New Roman"/>
                                <w:color w:val="000000"/>
                                <w:sz w:val="24"/>
                              </w:rPr>
                              <w:t>I wondered about the power that Alex and his mother felt that the piece of paper and the diagnosis had over his future. Did Alex’s mother seek the diagnosis for Alex with the intention of getting him into a special school? If so, I wonder who is actually holding the power in this situation? I also had the following questions for Alex:</w:t>
                            </w:r>
                          </w:p>
                          <w:p w14:paraId="185FD899" w14:textId="77777777" w:rsidR="00E11A47" w:rsidRDefault="00BC231B" w:rsidP="00E11A47">
                            <w:pPr>
                              <w:pStyle w:val="ListParagraph"/>
                              <w:numPr>
                                <w:ilvl w:val="0"/>
                                <w:numId w:val="59"/>
                              </w:numPr>
                              <w:spacing w:line="273" w:lineRule="auto"/>
                            </w:pPr>
                            <w:r w:rsidRPr="00E11A47">
                              <w:rPr>
                                <w:rFonts w:ascii="Times New Roman" w:eastAsia="Times New Roman" w:hAnsi="Times New Roman" w:cs="Times New Roman"/>
                                <w:color w:val="000000"/>
                                <w:sz w:val="24"/>
                              </w:rPr>
                              <w:t>Does Alex think that people with autism have to or always go to special schools?</w:t>
                            </w:r>
                          </w:p>
                          <w:p w14:paraId="09CF2756" w14:textId="0B1AA606" w:rsidR="00BC231B" w:rsidRDefault="00BC231B" w:rsidP="00E11A47">
                            <w:pPr>
                              <w:pStyle w:val="ListParagraph"/>
                              <w:numPr>
                                <w:ilvl w:val="0"/>
                                <w:numId w:val="59"/>
                              </w:numPr>
                              <w:spacing w:line="273" w:lineRule="auto"/>
                            </w:pPr>
                            <w:r w:rsidRPr="00E11A47">
                              <w:rPr>
                                <w:rFonts w:ascii="Times New Roman" w:eastAsia="Times New Roman" w:hAnsi="Times New Roman" w:cs="Times New Roman"/>
                                <w:color w:val="000000"/>
                                <w:sz w:val="24"/>
                              </w:rPr>
                              <w:t>What does Alex think about having autism?</w:t>
                            </w:r>
                          </w:p>
                          <w:p w14:paraId="6B24C23D" w14:textId="77777777" w:rsidR="00BC231B" w:rsidRDefault="00BC231B" w:rsidP="00E11A47">
                            <w:pPr>
                              <w:pStyle w:val="ListParagraph"/>
                              <w:numPr>
                                <w:ilvl w:val="0"/>
                                <w:numId w:val="59"/>
                              </w:numPr>
                              <w:spacing w:line="273" w:lineRule="auto"/>
                            </w:pPr>
                            <w:r w:rsidRPr="00E11A47">
                              <w:rPr>
                                <w:rFonts w:ascii="Times New Roman" w:eastAsia="Times New Roman" w:hAnsi="Times New Roman" w:cs="Times New Roman"/>
                                <w:color w:val="000000"/>
                                <w:sz w:val="24"/>
                              </w:rPr>
                              <w:t>What was the diagnosis process like for Alex?</w:t>
                            </w:r>
                          </w:p>
                        </w:txbxContent>
                      </wps:txbx>
                      <wps:bodyPr rot="0" vert="horz" wrap="square" lIns="91425" tIns="91425" rIns="91425" bIns="9142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75B87F" id="Text Box 109" o:spid="_x0000_s1037" type="#_x0000_t202" style="position:absolute;margin-left:400.1pt;margin-top:16.55pt;width:451.3pt;height:194.3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" fillcolor="#c9daf8" stroked="f">
                <v:textbox style="mso-fit-shape-to-text:t" inset="2.53958mm,2.53958mm,2.53958mm,2.53958mm">
                  <w:txbxContent>
                    <w:p w14:paraId="4C02FD33"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29B86220" w14:textId="77777777" w:rsidR="00BC231B" w:rsidRDefault="00BC231B" w:rsidP="00BC231B">
                      <w:pPr>
                        <w:spacing w:line="273" w:lineRule="auto"/>
                      </w:pPr>
                      <w:r>
                        <w:rPr>
                          <w:rFonts w:ascii="Times New Roman" w:eastAsia="Times New Roman" w:hAnsi="Times New Roman" w:cs="Times New Roman"/>
                          <w:color w:val="000000"/>
                          <w:sz w:val="24"/>
                        </w:rPr>
                        <w:t>I wondered about the power that Alex and his mother felt that the piece of paper and the diagnosis had over his future. Did Alex’s mother seek the diagnosis for Alex with the intention of getting him into a special school? If so, I wonder who is actually holding the power in this situation? I also had the following questions for Alex:</w:t>
                      </w:r>
                    </w:p>
                    <w:p w14:paraId="185FD899" w14:textId="77777777" w:rsidR="00E11A47" w:rsidRDefault="00BC231B" w:rsidP="00E11A47">
                      <w:pPr>
                        <w:pStyle w:val="ListParagraph"/>
                        <w:numPr>
                          <w:ilvl w:val="0"/>
                          <w:numId w:val="59"/>
                        </w:numPr>
                        <w:spacing w:line="273" w:lineRule="auto"/>
                      </w:pPr>
                      <w:r w:rsidRPr="00E11A47">
                        <w:rPr>
                          <w:rFonts w:ascii="Times New Roman" w:eastAsia="Times New Roman" w:hAnsi="Times New Roman" w:cs="Times New Roman"/>
                          <w:color w:val="000000"/>
                          <w:sz w:val="24"/>
                        </w:rPr>
                        <w:t>Does Alex think that people with autism have to or always go to special schools?</w:t>
                      </w:r>
                    </w:p>
                    <w:p w14:paraId="09CF2756" w14:textId="0B1AA606" w:rsidR="00BC231B" w:rsidRDefault="00BC231B" w:rsidP="00E11A47">
                      <w:pPr>
                        <w:pStyle w:val="ListParagraph"/>
                        <w:numPr>
                          <w:ilvl w:val="0"/>
                          <w:numId w:val="59"/>
                        </w:numPr>
                        <w:spacing w:line="273" w:lineRule="auto"/>
                      </w:pPr>
                      <w:r w:rsidRPr="00E11A47">
                        <w:rPr>
                          <w:rFonts w:ascii="Times New Roman" w:eastAsia="Times New Roman" w:hAnsi="Times New Roman" w:cs="Times New Roman"/>
                          <w:color w:val="000000"/>
                          <w:sz w:val="24"/>
                        </w:rPr>
                        <w:t>What does Alex think about having autism?</w:t>
                      </w:r>
                    </w:p>
                    <w:p w14:paraId="6B24C23D" w14:textId="77777777" w:rsidR="00BC231B" w:rsidRDefault="00BC231B" w:rsidP="00E11A47">
                      <w:pPr>
                        <w:pStyle w:val="ListParagraph"/>
                        <w:numPr>
                          <w:ilvl w:val="0"/>
                          <w:numId w:val="59"/>
                        </w:numPr>
                        <w:spacing w:line="273" w:lineRule="auto"/>
                      </w:pPr>
                      <w:r w:rsidRPr="00E11A47">
                        <w:rPr>
                          <w:rFonts w:ascii="Times New Roman" w:eastAsia="Times New Roman" w:hAnsi="Times New Roman" w:cs="Times New Roman"/>
                          <w:color w:val="000000"/>
                          <w:sz w:val="24"/>
                        </w:rPr>
                        <w:t>What was the diagnosis process like for Alex?</w:t>
                      </w:r>
                    </w:p>
                  </w:txbxContent>
                </v:textbox>
                <w10:wrap type="topAndBottom" anchorx="margin"/>
              </v:shape>
            </w:pict>
          </mc:Fallback>
        </mc:AlternateContent>
      </w:r>
    </w:p>
    <w:p w14:paraId="6EE29529" w14:textId="47067B51" w:rsidR="00BC231B" w:rsidRPr="003B4580" w:rsidRDefault="00BC231B" w:rsidP="00E11A47">
      <w:pPr>
        <w:ind w:left="720"/>
        <w:rPr>
          <w:rFonts w:asciiTheme="majorBidi" w:eastAsia="Times New Roman" w:hAnsiTheme="majorBidi" w:cstheme="majorBidi"/>
          <w:sz w:val="24"/>
          <w:szCs w:val="24"/>
        </w:rPr>
      </w:pPr>
    </w:p>
    <w:p w14:paraId="05813F35" w14:textId="79450EF4"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Two - Choosing a School</w:t>
      </w:r>
      <w:r w:rsidR="009837AF" w:rsidRPr="003B4580">
        <w:rPr>
          <w:rFonts w:asciiTheme="majorBidi" w:eastAsia="Times New Roman" w:hAnsiTheme="majorBidi" w:cstheme="majorBidi"/>
          <w:b/>
          <w:sz w:val="24"/>
          <w:szCs w:val="24"/>
        </w:rPr>
        <w:t xml:space="preserve"> (transcript lines 18-27)</w:t>
      </w:r>
    </w:p>
    <w:p w14:paraId="4A628ABA" w14:textId="77777777" w:rsidR="00BC231B" w:rsidRPr="003B4580" w:rsidRDefault="00BC231B" w:rsidP="00BC231B">
      <w:pPr>
        <w:rPr>
          <w:rFonts w:asciiTheme="majorBidi" w:eastAsia="Times New Roman" w:hAnsiTheme="majorBidi" w:cstheme="majorBidi"/>
          <w:b/>
          <w:sz w:val="24"/>
          <w:szCs w:val="24"/>
        </w:rPr>
      </w:pPr>
    </w:p>
    <w:p w14:paraId="4170DD6F" w14:textId="77777777" w:rsidR="00BC231B" w:rsidRPr="003B4580" w:rsidRDefault="00BC231B" w:rsidP="00866208">
      <w:pPr>
        <w:numPr>
          <w:ilvl w:val="0"/>
          <w:numId w:val="2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Back at my old school </w:t>
      </w:r>
    </w:p>
    <w:p w14:paraId="21EBB954" w14:textId="77777777" w:rsidR="00BC231B" w:rsidRPr="003B4580" w:rsidRDefault="00BC231B" w:rsidP="00866208">
      <w:pPr>
        <w:numPr>
          <w:ilvl w:val="0"/>
          <w:numId w:val="2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teachers were pushing me to go er to go to [local mainstream secondary school]</w:t>
      </w:r>
    </w:p>
    <w:p w14:paraId="6B31825C" w14:textId="77777777" w:rsidR="00BC231B" w:rsidRPr="003B4580" w:rsidRDefault="00BC231B" w:rsidP="00866208">
      <w:pPr>
        <w:numPr>
          <w:ilvl w:val="0"/>
          <w:numId w:val="2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but my mum denied it cos e-even though I wasn't fully diagnosed she could just tell that I have autism</w:t>
      </w:r>
    </w:p>
    <w:p w14:paraId="65630220" w14:textId="77777777" w:rsidR="00BC231B" w:rsidRPr="003B4580" w:rsidRDefault="00BC231B" w:rsidP="00866208">
      <w:pPr>
        <w:numPr>
          <w:ilvl w:val="0"/>
          <w:numId w:val="2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the second I was diagnosed the teachers changed their opinion saying that I should er that I should go to a specialist school</w:t>
      </w:r>
    </w:p>
    <w:p w14:paraId="22556576" w14:textId="77777777" w:rsidR="00BC231B" w:rsidRPr="003B4580" w:rsidRDefault="00BC231B" w:rsidP="00866208">
      <w:pPr>
        <w:numPr>
          <w:ilvl w:val="0"/>
          <w:numId w:val="2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I wasn't too sure to be honest</w:t>
      </w:r>
    </w:p>
    <w:p w14:paraId="41221F8E" w14:textId="77777777" w:rsidR="00BC231B" w:rsidRPr="003B4580" w:rsidRDefault="00BC231B" w:rsidP="00BC231B">
      <w:pPr>
        <w:rPr>
          <w:rFonts w:asciiTheme="majorBidi" w:eastAsia="Times New Roman" w:hAnsiTheme="majorBidi" w:cstheme="majorBidi"/>
          <w:sz w:val="24"/>
          <w:szCs w:val="24"/>
        </w:rPr>
      </w:pPr>
    </w:p>
    <w:p w14:paraId="5521738F" w14:textId="566C48B7" w:rsidR="00BC231B" w:rsidRPr="003B4580" w:rsidRDefault="004C7F10"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15584" behindDoc="0" locked="0" layoutInCell="1" allowOverlap="1" wp14:anchorId="7233CEE1" wp14:editId="58808343">
                <wp:simplePos x="0" y="0"/>
                <wp:positionH relativeFrom="margin">
                  <wp:align>right</wp:align>
                </wp:positionH>
                <wp:positionV relativeFrom="paragraph">
                  <wp:posOffset>1287780</wp:posOffset>
                </wp:positionV>
                <wp:extent cx="5717540" cy="1637665"/>
                <wp:effectExtent l="0" t="0" r="0" b="1270"/>
                <wp:wrapTopAndBottom/>
                <wp:docPr id="105" name="Text Box 105"/>
                <wp:cNvGraphicFramePr/>
                <a:graphic xmlns:a="http://schemas.openxmlformats.org/drawingml/2006/main">
                  <a:graphicData uri="http://schemas.microsoft.com/office/word/2010/wordprocessingShape">
                    <wps:wsp>
                      <wps:cNvSpPr txBox="1"/>
                      <wps:spPr>
                        <a:xfrm>
                          <a:off x="0" y="0"/>
                          <a:ext cx="5717540" cy="1637665"/>
                        </a:xfrm>
                        <a:prstGeom prst="rect">
                          <a:avLst/>
                        </a:prstGeom>
                        <a:solidFill>
                          <a:srgbClr val="C9DAF8"/>
                        </a:solidFill>
                        <a:ln>
                          <a:noFill/>
                        </a:ln>
                      </wps:spPr>
                      <wps:txbx>
                        <w:txbxContent>
                          <w:p w14:paraId="7C3CA09B"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3CEA63A7" w14:textId="77777777" w:rsidR="00BC231B" w:rsidRDefault="00BC231B" w:rsidP="00BC231B">
                            <w:pPr>
                              <w:spacing w:line="273" w:lineRule="auto"/>
                            </w:pPr>
                            <w:r>
                              <w:rPr>
                                <w:rFonts w:ascii="Times New Roman" w:eastAsia="Times New Roman" w:hAnsi="Times New Roman" w:cs="Times New Roman"/>
                                <w:color w:val="000000"/>
                                <w:sz w:val="24"/>
                              </w:rPr>
                              <w:t>This story made me consider power again. Alex said that he was not too sure about what he thought about going to a special school. I wonder how much Alex was included in this decision and if he had the opportunity to visit some schools? I wonder if Alex felt that he was entitled to a say at all or if it was up to the adults to make a decision?</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7233CEE1" id="Text Box 105" o:spid="_x0000_s1038" type="#_x0000_t202" style="position:absolute;margin-left:399pt;margin-top:101.4pt;width:450.2pt;height:128.95pt;z-index:25171558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" fillcolor="#c9daf8" stroked="f">
                <v:textbox style="mso-fit-shape-to-text:t" inset="2.53958mm,2.53958mm,2.53958mm,2.53958mm">
                  <w:txbxContent>
                    <w:p w14:paraId="7C3CA09B"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3CEA63A7" w14:textId="77777777" w:rsidR="00BC231B" w:rsidRDefault="00BC231B" w:rsidP="00BC231B">
                      <w:pPr>
                        <w:spacing w:line="273" w:lineRule="auto"/>
                      </w:pPr>
                      <w:r>
                        <w:rPr>
                          <w:rFonts w:ascii="Times New Roman" w:eastAsia="Times New Roman" w:hAnsi="Times New Roman" w:cs="Times New Roman"/>
                          <w:color w:val="000000"/>
                          <w:sz w:val="24"/>
                        </w:rPr>
                        <w:t>This story made me consider power again. Alex said that he was not too sure about what he thought about going to a special school. I wonder how much Alex was included in this decision and if he had the opportunity to visit some schools? I wonder if Alex felt that he was entitled to a say at all or if it was up to the adults to make a decision?</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In this story, Alex describes how he felt pushed to go to the mainstream </w:t>
      </w:r>
      <w:r w:rsidR="00DC7B14" w:rsidRPr="003B4580">
        <w:rPr>
          <w:rFonts w:asciiTheme="majorBidi" w:eastAsia="Times New Roman" w:hAnsiTheme="majorBidi" w:cstheme="majorBidi"/>
          <w:sz w:val="24"/>
          <w:szCs w:val="24"/>
        </w:rPr>
        <w:t>school,</w:t>
      </w:r>
      <w:r w:rsidR="00BC231B" w:rsidRPr="003B4580">
        <w:rPr>
          <w:rFonts w:asciiTheme="majorBidi" w:eastAsia="Times New Roman" w:hAnsiTheme="majorBidi" w:cstheme="majorBidi"/>
          <w:sz w:val="24"/>
          <w:szCs w:val="24"/>
        </w:rPr>
        <w:t xml:space="preserve"> but his mother did not want him </w:t>
      </w:r>
      <w:r w:rsidR="000D1DC6" w:rsidRPr="003B4580">
        <w:rPr>
          <w:rFonts w:asciiTheme="majorBidi" w:eastAsia="Times New Roman" w:hAnsiTheme="majorBidi" w:cstheme="majorBidi"/>
          <w:sz w:val="24"/>
          <w:szCs w:val="24"/>
        </w:rPr>
        <w:t>to,</w:t>
      </w:r>
      <w:r w:rsidR="00BC231B" w:rsidRPr="003B4580">
        <w:rPr>
          <w:rFonts w:asciiTheme="majorBidi" w:eastAsia="Times New Roman" w:hAnsiTheme="majorBidi" w:cstheme="majorBidi"/>
          <w:sz w:val="24"/>
          <w:szCs w:val="24"/>
        </w:rPr>
        <w:t xml:space="preserve"> and his teachers seemed to suddenly change their opinion after his diagnosis. Throughout the narrative, Alex often talks about his family and gives the impression that they are a good support network for him. When I asked Alex how he felt about going to a specialist setting, he told me he wasn’t sure.</w:t>
      </w:r>
    </w:p>
    <w:p w14:paraId="412C33C1" w14:textId="3A332719" w:rsidR="00BC231B" w:rsidRPr="003B4580" w:rsidRDefault="00BC231B" w:rsidP="00E11A47">
      <w:pPr>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Story Three - Describing Primary School</w:t>
      </w:r>
      <w:r w:rsidR="009837AF" w:rsidRPr="003B4580">
        <w:rPr>
          <w:rFonts w:asciiTheme="majorBidi" w:eastAsia="Times New Roman" w:hAnsiTheme="majorBidi" w:cstheme="majorBidi"/>
          <w:b/>
          <w:sz w:val="24"/>
          <w:szCs w:val="24"/>
        </w:rPr>
        <w:t xml:space="preserve"> (transcript lines 29-55)</w:t>
      </w:r>
    </w:p>
    <w:p w14:paraId="57CA3BB8" w14:textId="77777777" w:rsidR="00BC231B" w:rsidRPr="003B4580" w:rsidRDefault="00BC231B" w:rsidP="00BC231B">
      <w:pPr>
        <w:rPr>
          <w:rFonts w:asciiTheme="majorBidi" w:eastAsia="Times New Roman" w:hAnsiTheme="majorBidi" w:cstheme="majorBidi"/>
          <w:sz w:val="24"/>
          <w:szCs w:val="24"/>
        </w:rPr>
      </w:pPr>
    </w:p>
    <w:p w14:paraId="0461DC10"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well it was kind of difficult at first but I adjusted when I got to er 9-10 </w:t>
      </w:r>
    </w:p>
    <w:p w14:paraId="3943F99A"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had behavioural issues a-a-a- and then I'd end up outside the headteacher's office everyday </w:t>
      </w:r>
    </w:p>
    <w:p w14:paraId="7FCB4DBA"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But when I got to 9-10 I sort of matured and figured out I figured out I was I was one of the golden students </w:t>
      </w:r>
    </w:p>
    <w:p w14:paraId="3571CF08"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mean it means I was erm er I was really smart good at good at my work I’d rarely ever if I never end up outside the headteacher's office erm yeah</w:t>
      </w:r>
    </w:p>
    <w:p w14:paraId="6A20467D"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Oh I I just er I’d find a way of is a getting out of doing work oh I rem I remember one time meh my my my teacher she she would bring an orange in every day</w:t>
      </w:r>
    </w:p>
    <w:p w14:paraId="733D086B"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T-t-to eat at school </w:t>
      </w:r>
    </w:p>
    <w:p w14:paraId="0778D701"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just to get out to get out of doing my work I made I made I made up a story where I was allergic to oranges </w:t>
      </w:r>
    </w:p>
    <w:p w14:paraId="41DCE4A8"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even even eventually I just stopped doing that</w:t>
      </w:r>
    </w:p>
    <w:p w14:paraId="523CC9B6" w14:textId="77777777" w:rsidR="00BC231B" w:rsidRPr="003B4580" w:rsidRDefault="00BC231B" w:rsidP="00866208">
      <w:pPr>
        <w:numPr>
          <w:ilvl w:val="0"/>
          <w:numId w:val="2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To be honest I just didn't see the point in it </w:t>
      </w:r>
    </w:p>
    <w:p w14:paraId="01132C4E" w14:textId="77777777" w:rsidR="00BC231B" w:rsidRPr="003B4580" w:rsidRDefault="00BC231B" w:rsidP="00BC231B">
      <w:pPr>
        <w:rPr>
          <w:rFonts w:asciiTheme="majorBidi" w:eastAsia="Times New Roman" w:hAnsiTheme="majorBidi" w:cstheme="majorBidi"/>
          <w:sz w:val="24"/>
          <w:szCs w:val="24"/>
        </w:rPr>
      </w:pPr>
    </w:p>
    <w:p w14:paraId="57975000" w14:textId="0D01ED0A" w:rsidR="00BC231B" w:rsidRPr="003B4580" w:rsidRDefault="00E11A47"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16608" behindDoc="0" locked="0" layoutInCell="1" allowOverlap="1" wp14:anchorId="48947969" wp14:editId="49D8308C">
                <wp:simplePos x="0" y="0"/>
                <wp:positionH relativeFrom="margin">
                  <wp:align>right</wp:align>
                </wp:positionH>
                <wp:positionV relativeFrom="paragraph">
                  <wp:posOffset>849630</wp:posOffset>
                </wp:positionV>
                <wp:extent cx="5731510" cy="2242185"/>
                <wp:effectExtent l="0" t="0" r="2540" b="0"/>
                <wp:wrapTopAndBottom/>
                <wp:docPr id="104" name="Text Box 104"/>
                <wp:cNvGraphicFramePr/>
                <a:graphic xmlns:a="http://schemas.openxmlformats.org/drawingml/2006/main">
                  <a:graphicData uri="http://schemas.microsoft.com/office/word/2010/wordprocessingShape">
                    <wps:wsp>
                      <wps:cNvSpPr txBox="1"/>
                      <wps:spPr>
                        <a:xfrm>
                          <a:off x="0" y="0"/>
                          <a:ext cx="5732060" cy="2242185"/>
                        </a:xfrm>
                        <a:prstGeom prst="rect">
                          <a:avLst/>
                        </a:prstGeom>
                        <a:solidFill>
                          <a:srgbClr val="C9DAF8"/>
                        </a:solidFill>
                        <a:ln>
                          <a:noFill/>
                        </a:ln>
                      </wps:spPr>
                      <wps:txbx>
                        <w:txbxContent>
                          <w:p w14:paraId="06FDD590"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52F6AB43" w14:textId="39BC847E" w:rsidR="00BC231B" w:rsidRDefault="00BC231B" w:rsidP="00BC231B">
                            <w:pPr>
                              <w:spacing w:line="273" w:lineRule="auto"/>
                            </w:pPr>
                            <w:r>
                              <w:rPr>
                                <w:rFonts w:ascii="Times New Roman" w:eastAsia="Times New Roman" w:hAnsi="Times New Roman" w:cs="Times New Roman"/>
                                <w:color w:val="000000"/>
                                <w:sz w:val="24"/>
                              </w:rPr>
                              <w:t xml:space="preserve">I wonder why Alex would pretend to be allergic to oranges to start with? He said he realised that he was a ‘golden child’. Maybe he realised that he was clever and able to do his </w:t>
                            </w:r>
                            <w:r w:rsidR="009837AF">
                              <w:rPr>
                                <w:rFonts w:ascii="Times New Roman" w:eastAsia="Times New Roman" w:hAnsi="Times New Roman" w:cs="Times New Roman"/>
                                <w:color w:val="000000"/>
                                <w:sz w:val="24"/>
                              </w:rPr>
                              <w:t>schoolwork,</w:t>
                            </w:r>
                            <w:r>
                              <w:rPr>
                                <w:rFonts w:ascii="Times New Roman" w:eastAsia="Times New Roman" w:hAnsi="Times New Roman" w:cs="Times New Roman"/>
                                <w:color w:val="000000"/>
                                <w:sz w:val="24"/>
                              </w:rPr>
                              <w:t xml:space="preserve"> so this led him to no longer see the point in his mischievous behaviour. Perhaps, like Alex said, he matured. </w:t>
                            </w:r>
                          </w:p>
                          <w:p w14:paraId="5C14FAC9" w14:textId="77777777" w:rsidR="00BC231B" w:rsidRDefault="00BC231B" w:rsidP="00BC231B">
                            <w:pPr>
                              <w:spacing w:line="273" w:lineRule="auto"/>
                            </w:pPr>
                          </w:p>
                          <w:p w14:paraId="2BE5DBDE" w14:textId="7CEF9EAD" w:rsidR="00BC231B" w:rsidRDefault="00BC231B" w:rsidP="00BC231B">
                            <w:pPr>
                              <w:spacing w:line="273" w:lineRule="auto"/>
                            </w:pPr>
                            <w:r>
                              <w:rPr>
                                <w:rFonts w:ascii="Times New Roman" w:eastAsia="Times New Roman" w:hAnsi="Times New Roman" w:cs="Times New Roman"/>
                                <w:color w:val="000000"/>
                                <w:sz w:val="24"/>
                              </w:rPr>
                              <w:t xml:space="preserve">I wonder if Alex was trying to get a reaction or attention from the teacher through his behaviour but did not get the attention </w:t>
                            </w:r>
                            <w:r w:rsidR="004C7F10">
                              <w:rPr>
                                <w:rFonts w:ascii="Times New Roman" w:eastAsia="Times New Roman" w:hAnsi="Times New Roman" w:cs="Times New Roman"/>
                                <w:color w:val="000000"/>
                                <w:sz w:val="24"/>
                              </w:rPr>
                              <w:t xml:space="preserve">that </w:t>
                            </w:r>
                            <w:r>
                              <w:rPr>
                                <w:rFonts w:ascii="Times New Roman" w:eastAsia="Times New Roman" w:hAnsi="Times New Roman" w:cs="Times New Roman"/>
                                <w:color w:val="000000"/>
                                <w:sz w:val="24"/>
                              </w:rPr>
                              <w:t xml:space="preserve">he wanted so stopped seeing the point. </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48947969" id="Text Box 104" o:spid="_x0000_s1039" type="#_x0000_t202" style="position:absolute;margin-left:400.1pt;margin-top:66.9pt;width:451.3pt;height:176.55pt;z-index:25171660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" fillcolor="#c9daf8" stroked="f">
                <v:textbox style="mso-fit-shape-to-text:t" inset="2.53958mm,2.53958mm,2.53958mm,2.53958mm">
                  <w:txbxContent>
                    <w:p w14:paraId="06FDD590"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52F6AB43" w14:textId="39BC847E" w:rsidR="00BC231B" w:rsidRDefault="00BC231B" w:rsidP="00BC231B">
                      <w:pPr>
                        <w:spacing w:line="273" w:lineRule="auto"/>
                      </w:pPr>
                      <w:r>
                        <w:rPr>
                          <w:rFonts w:ascii="Times New Roman" w:eastAsia="Times New Roman" w:hAnsi="Times New Roman" w:cs="Times New Roman"/>
                          <w:color w:val="000000"/>
                          <w:sz w:val="24"/>
                        </w:rPr>
                        <w:t xml:space="preserve">I wonder why Alex would pretend to be allergic to oranges to start with? He said he realised that he was a ‘golden child’. Maybe he realised that he was clever and able to do his </w:t>
                      </w:r>
                      <w:r w:rsidR="009837AF">
                        <w:rPr>
                          <w:rFonts w:ascii="Times New Roman" w:eastAsia="Times New Roman" w:hAnsi="Times New Roman" w:cs="Times New Roman"/>
                          <w:color w:val="000000"/>
                          <w:sz w:val="24"/>
                        </w:rPr>
                        <w:t>schoolwork,</w:t>
                      </w:r>
                      <w:r>
                        <w:rPr>
                          <w:rFonts w:ascii="Times New Roman" w:eastAsia="Times New Roman" w:hAnsi="Times New Roman" w:cs="Times New Roman"/>
                          <w:color w:val="000000"/>
                          <w:sz w:val="24"/>
                        </w:rPr>
                        <w:t xml:space="preserve"> so this led him to no longer see the point in his mischievous behaviour. Perhaps, like Alex said, he matured. </w:t>
                      </w:r>
                    </w:p>
                    <w:p w14:paraId="5C14FAC9" w14:textId="77777777" w:rsidR="00BC231B" w:rsidRDefault="00BC231B" w:rsidP="00BC231B">
                      <w:pPr>
                        <w:spacing w:line="273" w:lineRule="auto"/>
                      </w:pPr>
                    </w:p>
                    <w:p w14:paraId="2BE5DBDE" w14:textId="7CEF9EAD" w:rsidR="00BC231B" w:rsidRDefault="00BC231B" w:rsidP="00BC231B">
                      <w:pPr>
                        <w:spacing w:line="273" w:lineRule="auto"/>
                      </w:pPr>
                      <w:r>
                        <w:rPr>
                          <w:rFonts w:ascii="Times New Roman" w:eastAsia="Times New Roman" w:hAnsi="Times New Roman" w:cs="Times New Roman"/>
                          <w:color w:val="000000"/>
                          <w:sz w:val="24"/>
                        </w:rPr>
                        <w:t xml:space="preserve">I wonder if Alex was trying to get a reaction or attention from the teacher through his behaviour but did not get the attention </w:t>
                      </w:r>
                      <w:r w:rsidR="004C7F10">
                        <w:rPr>
                          <w:rFonts w:ascii="Times New Roman" w:eastAsia="Times New Roman" w:hAnsi="Times New Roman" w:cs="Times New Roman"/>
                          <w:color w:val="000000"/>
                          <w:sz w:val="24"/>
                        </w:rPr>
                        <w:t xml:space="preserve">that </w:t>
                      </w:r>
                      <w:r>
                        <w:rPr>
                          <w:rFonts w:ascii="Times New Roman" w:eastAsia="Times New Roman" w:hAnsi="Times New Roman" w:cs="Times New Roman"/>
                          <w:color w:val="000000"/>
                          <w:sz w:val="24"/>
                        </w:rPr>
                        <w:t xml:space="preserve">he wanted so stopped seeing the point. </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Here, Alex describes how his behaviour changed through primary school. He describes that he matured through primary school as he came to realise that he is a clever student and good at his work. Alex stopped seeing the point in pretending to be allergic to oranges.</w:t>
      </w:r>
    </w:p>
    <w:p w14:paraId="62E4FB85" w14:textId="6803ED2C" w:rsidR="00BC231B" w:rsidRPr="003B4580" w:rsidRDefault="00BC231B" w:rsidP="00BC231B">
      <w:pPr>
        <w:rPr>
          <w:rFonts w:asciiTheme="majorBidi" w:eastAsia="Times New Roman" w:hAnsiTheme="majorBidi" w:cstheme="majorBidi"/>
          <w:sz w:val="24"/>
          <w:szCs w:val="24"/>
        </w:rPr>
      </w:pPr>
    </w:p>
    <w:p w14:paraId="3D480CB2" w14:textId="49C11BEA"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Story </w:t>
      </w:r>
      <w:r w:rsidR="00E11A47" w:rsidRPr="003B4580">
        <w:rPr>
          <w:rFonts w:asciiTheme="majorBidi" w:eastAsia="Times New Roman" w:hAnsiTheme="majorBidi" w:cstheme="majorBidi"/>
          <w:b/>
          <w:sz w:val="24"/>
          <w:szCs w:val="24"/>
        </w:rPr>
        <w:t>4 -</w:t>
      </w:r>
      <w:r w:rsidRPr="003B4580">
        <w:rPr>
          <w:rFonts w:asciiTheme="majorBidi" w:eastAsia="Times New Roman" w:hAnsiTheme="majorBidi" w:cstheme="majorBidi"/>
          <w:b/>
          <w:sz w:val="24"/>
          <w:szCs w:val="24"/>
        </w:rPr>
        <w:t xml:space="preserve"> Making friends</w:t>
      </w:r>
      <w:r w:rsidR="009837AF" w:rsidRPr="003B4580">
        <w:rPr>
          <w:rFonts w:asciiTheme="majorBidi" w:eastAsia="Times New Roman" w:hAnsiTheme="majorBidi" w:cstheme="majorBidi"/>
          <w:b/>
          <w:sz w:val="24"/>
          <w:szCs w:val="24"/>
        </w:rPr>
        <w:t xml:space="preserve"> (transcript lines 57-85)</w:t>
      </w:r>
    </w:p>
    <w:p w14:paraId="101BE774" w14:textId="77777777" w:rsidR="00BC231B" w:rsidRPr="003B4580" w:rsidRDefault="00BC231B" w:rsidP="00BC231B">
      <w:pPr>
        <w:rPr>
          <w:rFonts w:asciiTheme="majorBidi" w:eastAsia="Times New Roman" w:hAnsiTheme="majorBidi" w:cstheme="majorBidi"/>
          <w:b/>
          <w:sz w:val="24"/>
          <w:szCs w:val="24"/>
        </w:rPr>
      </w:pPr>
    </w:p>
    <w:p w14:paraId="198AF801"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Yeeeah I had a lot of friends</w:t>
      </w:r>
    </w:p>
    <w:p w14:paraId="0358EDF2"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That that's the thing about me at school</w:t>
      </w:r>
    </w:p>
    <w:p w14:paraId="05AD1D82"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I've always always have a big friend circle inside and outside of my class </w:t>
      </w:r>
    </w:p>
    <w:p w14:paraId="5D51A75E"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I knew I knew some people</w:t>
      </w:r>
    </w:p>
    <w:p w14:paraId="208EA242"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other guy in my class Bilal you’ll be seeing him next after me </w:t>
      </w:r>
    </w:p>
    <w:p w14:paraId="1AF3810A"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 came to school on the same day in September 2020</w:t>
      </w:r>
    </w:p>
    <w:p w14:paraId="0AAA25EB"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it we made friends that same day </w:t>
      </w:r>
    </w:p>
    <w:p w14:paraId="3C7D4E36"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we we just had this conversation</w:t>
      </w:r>
    </w:p>
    <w:p w14:paraId="2E2E3D0B"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Outside outside the yard at the main site and we I remember </w:t>
      </w:r>
    </w:p>
    <w:p w14:paraId="3EE89727"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That it was break time and it was raining but everyone was still outside </w:t>
      </w:r>
    </w:p>
    <w:p w14:paraId="7BFB89EE" w14:textId="77777777" w:rsidR="00BC231B" w:rsidRPr="003B4580" w:rsidRDefault="00BC231B" w:rsidP="00866208">
      <w:pPr>
        <w:numPr>
          <w:ilvl w:val="0"/>
          <w:numId w:val="2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Me me and him were stood on the grass just talking </w:t>
      </w:r>
    </w:p>
    <w:p w14:paraId="7BE77CB3" w14:textId="77777777" w:rsidR="00BC231B" w:rsidRPr="003B4580" w:rsidRDefault="00BC231B" w:rsidP="00BC231B">
      <w:pPr>
        <w:rPr>
          <w:rFonts w:asciiTheme="majorBidi" w:eastAsia="Times New Roman" w:hAnsiTheme="majorBidi" w:cstheme="majorBidi"/>
          <w:b/>
          <w:sz w:val="24"/>
          <w:szCs w:val="24"/>
        </w:rPr>
      </w:pPr>
    </w:p>
    <w:p w14:paraId="7AA7C800" w14:textId="0BED7D15" w:rsidR="00BC231B" w:rsidRPr="003B4580" w:rsidRDefault="004C7F10"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17632" behindDoc="0" locked="0" layoutInCell="1" allowOverlap="1" wp14:anchorId="03028BBD" wp14:editId="665366EF">
                <wp:simplePos x="0" y="0"/>
                <wp:positionH relativeFrom="margin">
                  <wp:align>right</wp:align>
                </wp:positionH>
                <wp:positionV relativeFrom="paragraph">
                  <wp:posOffset>1296035</wp:posOffset>
                </wp:positionV>
                <wp:extent cx="5718175" cy="1222375"/>
                <wp:effectExtent l="0" t="0" r="0" b="0"/>
                <wp:wrapTopAndBottom/>
                <wp:docPr id="103" name="Text Box 103"/>
                <wp:cNvGraphicFramePr/>
                <a:graphic xmlns:a="http://schemas.openxmlformats.org/drawingml/2006/main">
                  <a:graphicData uri="http://schemas.microsoft.com/office/word/2010/wordprocessingShape">
                    <wps:wsp>
                      <wps:cNvSpPr txBox="1"/>
                      <wps:spPr>
                        <a:xfrm>
                          <a:off x="0" y="0"/>
                          <a:ext cx="5718412" cy="1222375"/>
                        </a:xfrm>
                        <a:prstGeom prst="rect">
                          <a:avLst/>
                        </a:prstGeom>
                        <a:solidFill>
                          <a:srgbClr val="C9DAF8"/>
                        </a:solidFill>
                        <a:ln>
                          <a:noFill/>
                        </a:ln>
                      </wps:spPr>
                      <wps:txbx>
                        <w:txbxContent>
                          <w:p w14:paraId="2C30AE3D"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629924C9" w14:textId="77777777" w:rsidR="00BC231B" w:rsidRDefault="00BC231B" w:rsidP="00BC231B">
                            <w:pPr>
                              <w:spacing w:line="273" w:lineRule="auto"/>
                            </w:pPr>
                            <w:r>
                              <w:rPr>
                                <w:rFonts w:ascii="Times New Roman" w:eastAsia="Times New Roman" w:hAnsi="Times New Roman" w:cs="Times New Roman"/>
                                <w:color w:val="000000"/>
                                <w:sz w:val="24"/>
                              </w:rPr>
                              <w:t>I wonder if this moment was important for Alex and Bilal because they felt anxious about starting the new school and it was a relief to make a friend. I wonder if this is a moment that they look back on frequently in their friendship.</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03028BBD" id="Text Box 103" o:spid="_x0000_s1040" type="#_x0000_t202" style="position:absolute;margin-left:399.05pt;margin-top:102.05pt;width:450.25pt;height:96.25pt;z-index:25171763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" fillcolor="#c9daf8" stroked="f">
                <v:textbox style="mso-fit-shape-to-text:t" inset="2.53958mm,2.53958mm,2.53958mm,2.53958mm">
                  <w:txbxContent>
                    <w:p w14:paraId="2C30AE3D"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629924C9" w14:textId="77777777" w:rsidR="00BC231B" w:rsidRDefault="00BC231B" w:rsidP="00BC231B">
                      <w:pPr>
                        <w:spacing w:line="273" w:lineRule="auto"/>
                      </w:pPr>
                      <w:r>
                        <w:rPr>
                          <w:rFonts w:ascii="Times New Roman" w:eastAsia="Times New Roman" w:hAnsi="Times New Roman" w:cs="Times New Roman"/>
                          <w:color w:val="000000"/>
                          <w:sz w:val="24"/>
                        </w:rPr>
                        <w:t>I wonder if this moment was important for Alex and Bilal because they felt anxious about starting the new school and it was a relief to make a friend. I wonder if this is a moment that they look back on frequently in their friendship.</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I had asked Alex about his friends at primary school and in his new setting. Alex described that he always has a lot of friends and seemed confident in his ability to make friends. He described meeting Bilal on the first day of school. The level of detail that Alex recalled in this story (which had taken place a couple of years previously) implied to me that this was an important moment for Alex and Bilal. Bilal also referred to this moment during his interview. </w:t>
      </w:r>
    </w:p>
    <w:p w14:paraId="11B09446" w14:textId="5668C229" w:rsidR="00BC231B" w:rsidRPr="003B4580" w:rsidRDefault="00BC231B" w:rsidP="00BC231B">
      <w:pPr>
        <w:rPr>
          <w:rFonts w:asciiTheme="majorBidi" w:eastAsia="Times New Roman" w:hAnsiTheme="majorBidi" w:cstheme="majorBidi"/>
          <w:sz w:val="24"/>
          <w:szCs w:val="24"/>
        </w:rPr>
      </w:pPr>
    </w:p>
    <w:p w14:paraId="0075C569" w14:textId="705F0078"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5 - Anxiety Attacks</w:t>
      </w:r>
      <w:r w:rsidR="009837AF" w:rsidRPr="003B4580">
        <w:rPr>
          <w:rFonts w:asciiTheme="majorBidi" w:eastAsia="Times New Roman" w:hAnsiTheme="majorBidi" w:cstheme="majorBidi"/>
          <w:b/>
          <w:sz w:val="24"/>
          <w:szCs w:val="24"/>
        </w:rPr>
        <w:t xml:space="preserve"> (transcript lines 89-131)</w:t>
      </w:r>
    </w:p>
    <w:p w14:paraId="4122F502" w14:textId="77777777" w:rsidR="00BC231B" w:rsidRPr="003B4580" w:rsidRDefault="00BC231B" w:rsidP="00BC231B">
      <w:pPr>
        <w:rPr>
          <w:rFonts w:asciiTheme="majorBidi" w:eastAsia="Times New Roman" w:hAnsiTheme="majorBidi" w:cstheme="majorBidi"/>
          <w:b/>
          <w:sz w:val="24"/>
          <w:szCs w:val="24"/>
        </w:rPr>
      </w:pPr>
    </w:p>
    <w:p w14:paraId="751E197A"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did have an anxiety attack before the before I went</w:t>
      </w:r>
    </w:p>
    <w:p w14:paraId="1EC45B21"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Like the that morning </w:t>
      </w:r>
    </w:p>
    <w:p w14:paraId="6DE8B390"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It's been a while since it since I’ve a since I've had a panic attack I am very anxiety ridden but I've never I rarely have anxiety attacks or panic attacks.</w:t>
      </w:r>
    </w:p>
    <w:p w14:paraId="133D8C75"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Ma my mum my mum takes medi medication for anxiety so she's used to having them so she she knew what to do when I was having one </w:t>
      </w:r>
    </w:p>
    <w:p w14:paraId="3B4222C5"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There was there was a few things I was worried about there was a few things I had to adjust to </w:t>
      </w:r>
    </w:p>
    <w:p w14:paraId="733CB73B"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Cos like where we’d eat lunch it was a re a really big room like the biggest room in the school I I I remember it was huge, I remember having Christmas dinner in there </w:t>
      </w:r>
    </w:p>
    <w:p w14:paraId="7B4E4033"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there was big long tables </w:t>
      </w:r>
    </w:p>
    <w:p w14:paraId="0401E8C8"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way we’d do it is that a it at at lunch we’d all all the classes would go outside and there just be there’d just be one lady with a walkie talkie erm and so and so and some one would tell them a new class to come in we’d coming for dinner a class at a time </w:t>
      </w:r>
    </w:p>
    <w:p w14:paraId="584BE4B2"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there was like 200 kids at that school</w:t>
      </w:r>
    </w:p>
    <w:p w14:paraId="729168A9"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With up to 30 kids in a class</w:t>
      </w:r>
    </w:p>
    <w:p w14:paraId="4F692018"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its just very echoey in there its its a large mostly empty room </w:t>
      </w:r>
    </w:p>
    <w:p w14:paraId="0F010693"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We’d we’d also have er like PE in there</w:t>
      </w:r>
    </w:p>
    <w:p w14:paraId="3565DE50"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wasn't too bad bad I guess. </w:t>
      </w:r>
    </w:p>
    <w:p w14:paraId="200E83A6"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was it was loud but you got used to it </w:t>
      </w:r>
    </w:p>
    <w:p w14:paraId="67DD2FF3"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Hard to have conversations</w:t>
      </w:r>
    </w:p>
    <w:p w14:paraId="2B856368" w14:textId="77777777" w:rsidR="00BC231B" w:rsidRPr="003B4580" w:rsidRDefault="00BC231B" w:rsidP="00866208">
      <w:pPr>
        <w:numPr>
          <w:ilvl w:val="0"/>
          <w:numId w:val="2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yeah especially cos I’m I’m hard of hearing so it was even worse</w:t>
      </w:r>
    </w:p>
    <w:p w14:paraId="3743565D" w14:textId="77777777" w:rsidR="00BC231B" w:rsidRPr="003B4580" w:rsidRDefault="00BC231B" w:rsidP="00BC231B">
      <w:pPr>
        <w:rPr>
          <w:rFonts w:asciiTheme="majorBidi" w:eastAsia="Times New Roman" w:hAnsiTheme="majorBidi" w:cstheme="majorBidi"/>
          <w:sz w:val="24"/>
          <w:szCs w:val="24"/>
        </w:rPr>
      </w:pPr>
    </w:p>
    <w:p w14:paraId="2D54EF80" w14:textId="718027F9"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Up until this point, Alex had come across very confidently, but here he spoke about experiencing anxiety. I asked Alex how he felt about his first day at his specialist school and he told me that he had had an anxiety attack that morning. Alex did not tell me what an anxiety attack was like for him, instead he told me about his mother and how she was able to help him. Alex told me about the lunch hall in his primary school and how loud and busy this </w:t>
      </w:r>
      <w:r w:rsidRPr="003B4580">
        <w:rPr>
          <w:rFonts w:asciiTheme="majorBidi" w:eastAsia="Times New Roman" w:hAnsiTheme="majorBidi" w:cstheme="majorBidi"/>
          <w:sz w:val="24"/>
          <w:szCs w:val="24"/>
        </w:rPr>
        <w:lastRenderedPageBreak/>
        <w:t xml:space="preserve">was as an example of something that causes him anxiety. At the end of the story, Alex </w:t>
      </w:r>
      <w:r w:rsidR="004C7F10" w:rsidRPr="003B4580">
        <w:rPr>
          <w:rFonts w:asciiTheme="majorBidi" w:hAnsiTheme="majorBidi" w:cstheme="majorBidi"/>
          <w:noProof/>
          <w:sz w:val="24"/>
          <w:szCs w:val="24"/>
        </w:rPr>
        <mc:AlternateContent>
          <mc:Choice Requires="wps">
            <w:drawing>
              <wp:anchor distT="114300" distB="114300" distL="114300" distR="114300" simplePos="0" relativeHeight="251718656" behindDoc="0" locked="0" layoutInCell="1" allowOverlap="1" wp14:anchorId="13B775EE" wp14:editId="3C754262">
                <wp:simplePos x="0" y="0"/>
                <wp:positionH relativeFrom="margin">
                  <wp:align>right</wp:align>
                </wp:positionH>
                <wp:positionV relativeFrom="paragraph">
                  <wp:posOffset>518160</wp:posOffset>
                </wp:positionV>
                <wp:extent cx="5731510" cy="3280410"/>
                <wp:effectExtent l="0" t="0" r="2540" b="3175"/>
                <wp:wrapTopAndBottom/>
                <wp:docPr id="102" name="Text Box 102"/>
                <wp:cNvGraphicFramePr/>
                <a:graphic xmlns:a="http://schemas.openxmlformats.org/drawingml/2006/main">
                  <a:graphicData uri="http://schemas.microsoft.com/office/word/2010/wordprocessingShape">
                    <wps:wsp>
                      <wps:cNvSpPr txBox="1"/>
                      <wps:spPr>
                        <a:xfrm>
                          <a:off x="0" y="0"/>
                          <a:ext cx="5732060" cy="3280410"/>
                        </a:xfrm>
                        <a:prstGeom prst="rect">
                          <a:avLst/>
                        </a:prstGeom>
                        <a:solidFill>
                          <a:srgbClr val="C9DAF8"/>
                        </a:solidFill>
                        <a:ln>
                          <a:noFill/>
                        </a:ln>
                      </wps:spPr>
                      <wps:txbx>
                        <w:txbxContent>
                          <w:p w14:paraId="28252FED"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35AC6912" w14:textId="77777777" w:rsidR="00BC231B" w:rsidRDefault="00BC231B" w:rsidP="00BC231B">
                            <w:pPr>
                              <w:spacing w:line="273" w:lineRule="auto"/>
                            </w:pPr>
                            <w:r>
                              <w:rPr>
                                <w:rFonts w:ascii="Times New Roman" w:eastAsia="Times New Roman" w:hAnsi="Times New Roman" w:cs="Times New Roman"/>
                                <w:color w:val="000000"/>
                                <w:sz w:val="24"/>
                              </w:rPr>
                              <w:t>I wondered what exactly Alex felt anxious about before his first day at the special school. Was he only worried about the lunchtime arrangements or were there other things he was worried about?</w:t>
                            </w:r>
                          </w:p>
                          <w:p w14:paraId="3247A671" w14:textId="77777777" w:rsidR="00BC231B" w:rsidRDefault="00BC231B" w:rsidP="00BC231B">
                            <w:pPr>
                              <w:spacing w:line="273" w:lineRule="auto"/>
                            </w:pPr>
                          </w:p>
                          <w:p w14:paraId="01C8FACC" w14:textId="77777777" w:rsidR="00BC231B" w:rsidRDefault="00BC231B" w:rsidP="00BC231B">
                            <w:pPr>
                              <w:spacing w:line="273" w:lineRule="auto"/>
                            </w:pPr>
                            <w:r>
                              <w:rPr>
                                <w:rFonts w:ascii="Times New Roman" w:eastAsia="Times New Roman" w:hAnsi="Times New Roman" w:cs="Times New Roman"/>
                                <w:color w:val="000000"/>
                                <w:sz w:val="24"/>
                              </w:rPr>
                              <w:t>Towards the end of the story, Alex appears to minimise his experience by saying ‘it wasn’t that bad’. I wonder why he said this after going into detail about the busyness of the dinner hall. Perhaps he did not want to talk about it any further or perhaps having heard himself describe it, he felt embarrassed about how difficult he found it. Later in the narrative, Alex also explains that he does not feel that he is very sensitive to noise. Maybe this is something that has changed for him since primary school.</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13B775EE" id="Text Box 102" o:spid="_x0000_s1041" type="#_x0000_t202" style="position:absolute;margin-left:400.1pt;margin-top:40.8pt;width:451.3pt;height:258.3pt;z-index:25171865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" fillcolor="#c9daf8" stroked="f">
                <v:textbox style="mso-fit-shape-to-text:t" inset="2.53958mm,2.53958mm,2.53958mm,2.53958mm">
                  <w:txbxContent>
                    <w:p w14:paraId="28252FED"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35AC6912" w14:textId="77777777" w:rsidR="00BC231B" w:rsidRDefault="00BC231B" w:rsidP="00BC231B">
                      <w:pPr>
                        <w:spacing w:line="273" w:lineRule="auto"/>
                      </w:pPr>
                      <w:r>
                        <w:rPr>
                          <w:rFonts w:ascii="Times New Roman" w:eastAsia="Times New Roman" w:hAnsi="Times New Roman" w:cs="Times New Roman"/>
                          <w:color w:val="000000"/>
                          <w:sz w:val="24"/>
                        </w:rPr>
                        <w:t>I wondered what exactly Alex felt anxious about before his first day at the special school. Was he only worried about the lunchtime arrangements or were there other things he was worried about?</w:t>
                      </w:r>
                    </w:p>
                    <w:p w14:paraId="3247A671" w14:textId="77777777" w:rsidR="00BC231B" w:rsidRDefault="00BC231B" w:rsidP="00BC231B">
                      <w:pPr>
                        <w:spacing w:line="273" w:lineRule="auto"/>
                      </w:pPr>
                    </w:p>
                    <w:p w14:paraId="01C8FACC" w14:textId="77777777" w:rsidR="00BC231B" w:rsidRDefault="00BC231B" w:rsidP="00BC231B">
                      <w:pPr>
                        <w:spacing w:line="273" w:lineRule="auto"/>
                      </w:pPr>
                      <w:r>
                        <w:rPr>
                          <w:rFonts w:ascii="Times New Roman" w:eastAsia="Times New Roman" w:hAnsi="Times New Roman" w:cs="Times New Roman"/>
                          <w:color w:val="000000"/>
                          <w:sz w:val="24"/>
                        </w:rPr>
                        <w:t>Towards the end of the story, Alex appears to minimise his experience by saying ‘it wasn’t that bad’. I wonder why he said this after going into detail about the busyness of the dinner hall. Perhaps he did not want to talk about it any further or perhaps having heard himself describe it, he felt embarrassed about how difficult he found it. Later in the narrative, Alex also explains that he does not feel that he is very sensitive to noise. Maybe this is something that has changed for him since primary school.</w:t>
                      </w:r>
                    </w:p>
                  </w:txbxContent>
                </v:textbox>
                <w10:wrap type="topAndBottom" anchorx="margin"/>
              </v:shape>
            </w:pict>
          </mc:Fallback>
        </mc:AlternateContent>
      </w:r>
      <w:r w:rsidRPr="003B4580">
        <w:rPr>
          <w:rFonts w:asciiTheme="majorBidi" w:eastAsia="Times New Roman" w:hAnsiTheme="majorBidi" w:cstheme="majorBidi"/>
          <w:sz w:val="24"/>
          <w:szCs w:val="24"/>
        </w:rPr>
        <w:t xml:space="preserve">appeared to minimise this experience by saying that it wasn’t that bad. </w:t>
      </w:r>
    </w:p>
    <w:p w14:paraId="311A22AB" w14:textId="248A32F7" w:rsidR="00BC231B" w:rsidRPr="003B4580" w:rsidRDefault="00310233" w:rsidP="00310233">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w:t>
      </w:r>
      <w:r w:rsidR="00BC231B" w:rsidRPr="003B4580">
        <w:rPr>
          <w:rFonts w:asciiTheme="majorBidi" w:eastAsia="Times New Roman" w:hAnsiTheme="majorBidi" w:cstheme="majorBidi"/>
          <w:b/>
          <w:sz w:val="24"/>
          <w:szCs w:val="24"/>
        </w:rPr>
        <w:t xml:space="preserve">tory 6 </w:t>
      </w:r>
      <w:r w:rsidR="009837AF" w:rsidRPr="003B4580">
        <w:rPr>
          <w:rFonts w:asciiTheme="majorBidi" w:eastAsia="Times New Roman" w:hAnsiTheme="majorBidi" w:cstheme="majorBidi"/>
          <w:b/>
          <w:sz w:val="24"/>
          <w:szCs w:val="24"/>
        </w:rPr>
        <w:t>–</w:t>
      </w:r>
      <w:r w:rsidR="00BC231B" w:rsidRPr="003B4580">
        <w:rPr>
          <w:rFonts w:asciiTheme="majorBidi" w:eastAsia="Times New Roman" w:hAnsiTheme="majorBidi" w:cstheme="majorBidi"/>
          <w:b/>
          <w:sz w:val="24"/>
          <w:szCs w:val="24"/>
        </w:rPr>
        <w:t xml:space="preserve"> Lunchtimes</w:t>
      </w:r>
      <w:r w:rsidR="009837AF" w:rsidRPr="003B4580">
        <w:rPr>
          <w:rFonts w:asciiTheme="majorBidi" w:eastAsia="Times New Roman" w:hAnsiTheme="majorBidi" w:cstheme="majorBidi"/>
          <w:b/>
          <w:sz w:val="24"/>
          <w:szCs w:val="24"/>
        </w:rPr>
        <w:t xml:space="preserve"> (transcript lines 135-181)</w:t>
      </w:r>
    </w:p>
    <w:p w14:paraId="52B0BA09" w14:textId="77777777" w:rsidR="00BC231B" w:rsidRPr="003B4580" w:rsidRDefault="00BC231B" w:rsidP="00BC231B">
      <w:pPr>
        <w:rPr>
          <w:rFonts w:asciiTheme="majorBidi" w:eastAsia="Times New Roman" w:hAnsiTheme="majorBidi" w:cstheme="majorBidi"/>
          <w:sz w:val="24"/>
          <w:szCs w:val="24"/>
        </w:rPr>
      </w:pPr>
    </w:p>
    <w:p w14:paraId="60DDC2C9" w14:textId="77777777" w:rsidR="00BC231B" w:rsidRPr="003B4580" w:rsidRDefault="00BC231B" w:rsidP="00866208">
      <w:pPr>
        <w:numPr>
          <w:ilvl w:val="0"/>
          <w:numId w:val="29"/>
        </w:numPr>
        <w:ind w:right="-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I always have er packed lunches</w:t>
      </w:r>
    </w:p>
    <w:p w14:paraId="368678DB"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Because that when I were when I was younger I was taken to a nutritionalist because I’m a picky eater but they dismissed me cos I would eat at least one thing from every food er food group</w:t>
      </w:r>
    </w:p>
    <w:p w14:paraId="5FD7293F"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and apparently my br my brother’s even worse than me </w:t>
      </w:r>
    </w:p>
    <w:p w14:paraId="5C563EDC"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Which is usually why I don’t I don’t like having having dinner outside my own house because I just I just don't like being picky </w:t>
      </w:r>
    </w:p>
    <w:p w14:paraId="73B66A1E"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there's nothing I can do about it just like er a texture thing like in my mouth</w:t>
      </w:r>
    </w:p>
    <w:p w14:paraId="3811E5D4"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Sets off my gag reflex to be honest</w:t>
      </w:r>
    </w:p>
    <w:p w14:paraId="21AAC345"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Yeah, at Christmas dinner recently have you had pâté?</w:t>
      </w:r>
    </w:p>
    <w:p w14:paraId="2F11EBF5"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tried it right</w:t>
      </w:r>
    </w:p>
    <w:p w14:paraId="5D95F131"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the texture of it just made me gag I physically couldn't swallow it</w:t>
      </w:r>
    </w:p>
    <w:p w14:paraId="5C52C0D0"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had to spit it out into a napkin</w:t>
      </w:r>
    </w:p>
    <w:p w14:paraId="6DBBC77F"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Oh we we all the classes just eat in their classrooms</w:t>
      </w:r>
    </w:p>
    <w:p w14:paraId="57E14E78"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Cos the dinner hall has has been erm it it's quite a small room it it fit it fit everyone </w:t>
      </w:r>
    </w:p>
    <w:p w14:paraId="798C2AD5"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But it's still quite a small room but what they did was when were gone for I think it was the six week holidays they built a wall there and a door </w:t>
      </w:r>
    </w:p>
    <w:p w14:paraId="11541409"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Just just some doors and walls that weren't there before.</w:t>
      </w:r>
    </w:p>
    <w:p w14:paraId="61914B0D"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Where did these come from we were thinking</w:t>
      </w:r>
    </w:p>
    <w:p w14:paraId="1DF90AE4"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yeah they turned the dinner hall into its own classroom.</w:t>
      </w:r>
    </w:p>
    <w:p w14:paraId="76238625"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Everyone just eats in their own classrooms. There were some classes that did that anyway. </w:t>
      </w:r>
    </w:p>
    <w:p w14:paraId="4BDE37EC"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cos the food isn’t made here, it’s made offsite and brought here.</w:t>
      </w:r>
    </w:p>
    <w:p w14:paraId="27142397" w14:textId="77777777" w:rsidR="00BC231B" w:rsidRPr="003B4580" w:rsidRDefault="00BC231B" w:rsidP="00866208">
      <w:pPr>
        <w:numPr>
          <w:ilvl w:val="0"/>
          <w:numId w:val="2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They they’re brought in like big metal trolleys that are that are either refrigerated or have heating in them depending on what kind of food it’s carrying. </w:t>
      </w:r>
    </w:p>
    <w:p w14:paraId="4AA61CF0" w14:textId="77777777" w:rsidR="00BC231B" w:rsidRPr="003B4580" w:rsidRDefault="00BC231B" w:rsidP="00BC231B">
      <w:pPr>
        <w:rPr>
          <w:rFonts w:asciiTheme="majorBidi" w:eastAsia="Times New Roman" w:hAnsiTheme="majorBidi" w:cstheme="majorBidi"/>
          <w:sz w:val="24"/>
          <w:szCs w:val="24"/>
        </w:rPr>
      </w:pPr>
    </w:p>
    <w:p w14:paraId="609F67EB" w14:textId="3AE9B67A" w:rsidR="00BC231B" w:rsidRPr="003B4580" w:rsidRDefault="009837AF" w:rsidP="009837AF">
      <w:pPr>
        <w:rPr>
          <w:rFonts w:asciiTheme="majorBidi" w:eastAsia="Times New Roman" w:hAnsiTheme="majorBidi" w:cstheme="majorBidi"/>
          <w:sz w:val="24"/>
          <w:szCs w:val="24"/>
        </w:rPr>
      </w:pPr>
      <w:r w:rsidRPr="003B4580">
        <w:rPr>
          <w:rFonts w:asciiTheme="majorBidi" w:hAnsiTheme="majorBidi" w:cstheme="majorBidi"/>
          <w:noProof/>
          <w:sz w:val="24"/>
          <w:szCs w:val="24"/>
        </w:rPr>
        <w:lastRenderedPageBreak/>
        <mc:AlternateContent>
          <mc:Choice Requires="wps">
            <w:drawing>
              <wp:anchor distT="114300" distB="114300" distL="114300" distR="114300" simplePos="0" relativeHeight="251719680" behindDoc="0" locked="0" layoutInCell="1" allowOverlap="1" wp14:anchorId="0033DBA5" wp14:editId="03B46740">
                <wp:simplePos x="0" y="0"/>
                <wp:positionH relativeFrom="margin">
                  <wp:align>right</wp:align>
                </wp:positionH>
                <wp:positionV relativeFrom="paragraph">
                  <wp:posOffset>1378320</wp:posOffset>
                </wp:positionV>
                <wp:extent cx="5731510" cy="1222375"/>
                <wp:effectExtent l="0" t="0" r="2540" b="0"/>
                <wp:wrapTopAndBottom/>
                <wp:docPr id="101" name="Text Box 101"/>
                <wp:cNvGraphicFramePr/>
                <a:graphic xmlns:a="http://schemas.openxmlformats.org/drawingml/2006/main">
                  <a:graphicData uri="http://schemas.microsoft.com/office/word/2010/wordprocessingShape">
                    <wps:wsp>
                      <wps:cNvSpPr txBox="1"/>
                      <wps:spPr>
                        <a:xfrm>
                          <a:off x="0" y="0"/>
                          <a:ext cx="5731510" cy="1222375"/>
                        </a:xfrm>
                        <a:prstGeom prst="rect">
                          <a:avLst/>
                        </a:prstGeom>
                        <a:solidFill>
                          <a:srgbClr val="C9DAF8"/>
                        </a:solidFill>
                        <a:ln>
                          <a:noFill/>
                        </a:ln>
                      </wps:spPr>
                      <wps:txbx>
                        <w:txbxContent>
                          <w:p w14:paraId="164A0B00"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3194BCE5" w14:textId="269B57E7" w:rsidR="00BC231B" w:rsidRDefault="00BC231B" w:rsidP="00BC231B">
                            <w:pPr>
                              <w:spacing w:line="273" w:lineRule="auto"/>
                            </w:pPr>
                            <w:r>
                              <w:rPr>
                                <w:rFonts w:ascii="Times New Roman" w:eastAsia="Times New Roman" w:hAnsi="Times New Roman" w:cs="Times New Roman"/>
                                <w:color w:val="000000"/>
                                <w:sz w:val="24"/>
                              </w:rPr>
                              <w:t>This made me think about my reflections related to power and the diagnosis letter. I wonder if Alex felt helpless to change anything connected to his autism? Did Alex see the diagnosis and anything he experienced associated with that as fixed</w:t>
                            </w:r>
                            <w:r w:rsidR="000714F4">
                              <w:rPr>
                                <w:rFonts w:ascii="Times New Roman" w:eastAsia="Times New Roman" w:hAnsi="Times New Roman" w:cs="Times New Roman"/>
                                <w:color w:val="000000"/>
                                <w:sz w:val="24"/>
                              </w:rPr>
                              <w:t xml:space="preserve"> and to what extent does Alex feel that he has </w:t>
                            </w:r>
                            <w:r w:rsidR="00352A13">
                              <w:rPr>
                                <w:rFonts w:ascii="Times New Roman" w:eastAsia="Times New Roman" w:hAnsi="Times New Roman" w:cs="Times New Roman"/>
                                <w:color w:val="000000"/>
                                <w:sz w:val="24"/>
                              </w:rPr>
                              <w:t>agency over his feelings and experiences?</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0033DBA5" id="Text Box 101" o:spid="_x0000_s1042" type="#_x0000_t202" style="position:absolute;margin-left:400.1pt;margin-top:108.55pt;width:451.3pt;height:96.25pt;z-index:251719680;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" fillcolor="#c9daf8" stroked="f">
                <v:textbox style="mso-fit-shape-to-text:t" inset="2.53958mm,2.53958mm,2.53958mm,2.53958mm">
                  <w:txbxContent>
                    <w:p w14:paraId="164A0B00"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3194BCE5" w14:textId="269B57E7" w:rsidR="00BC231B" w:rsidRDefault="00BC231B" w:rsidP="00BC231B">
                      <w:pPr>
                        <w:spacing w:line="273" w:lineRule="auto"/>
                      </w:pPr>
                      <w:r>
                        <w:rPr>
                          <w:rFonts w:ascii="Times New Roman" w:eastAsia="Times New Roman" w:hAnsi="Times New Roman" w:cs="Times New Roman"/>
                          <w:color w:val="000000"/>
                          <w:sz w:val="24"/>
                        </w:rPr>
                        <w:t>This made me think about my reflections related to power and the diagnosis letter. I wonder if Alex felt helpless to change anything connected to his autism? Did Alex see the diagnosis and anything he experienced associated with that as fixed</w:t>
                      </w:r>
                      <w:r w:rsidR="000714F4">
                        <w:rPr>
                          <w:rFonts w:ascii="Times New Roman" w:eastAsia="Times New Roman" w:hAnsi="Times New Roman" w:cs="Times New Roman"/>
                          <w:color w:val="000000"/>
                          <w:sz w:val="24"/>
                        </w:rPr>
                        <w:t xml:space="preserve"> and to what extent does Alex feel that he has </w:t>
                      </w:r>
                      <w:r w:rsidR="00352A13">
                        <w:rPr>
                          <w:rFonts w:ascii="Times New Roman" w:eastAsia="Times New Roman" w:hAnsi="Times New Roman" w:cs="Times New Roman"/>
                          <w:color w:val="000000"/>
                          <w:sz w:val="24"/>
                        </w:rPr>
                        <w:t>agency over his feelings and experiences?</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In this story, Alex describes what usually happens at lunch time at school and his sensory sensitivities related to food. When he spoke about being a picky eater, he appeared frustrated by this but also seemed to feel as though he was helpless and wouldn't be able to change. Since Alex had described the lunch hall in his previous school as a place that caused anxiety, I asked him about the arrangements for eating lunch in his current school. He said it was quieter because everyone eats in their own classrooms.</w:t>
      </w:r>
    </w:p>
    <w:p w14:paraId="3395C1E2" w14:textId="360C3BBA" w:rsidR="00BC231B" w:rsidRPr="003B4580" w:rsidRDefault="00BC231B" w:rsidP="00310233">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Seven - The First Day</w:t>
      </w:r>
      <w:r w:rsidR="009837AF" w:rsidRPr="003B4580">
        <w:rPr>
          <w:rFonts w:asciiTheme="majorBidi" w:eastAsia="Times New Roman" w:hAnsiTheme="majorBidi" w:cstheme="majorBidi"/>
          <w:b/>
          <w:sz w:val="24"/>
          <w:szCs w:val="24"/>
        </w:rPr>
        <w:t xml:space="preserve"> (transcript lines 189-211)</w:t>
      </w:r>
    </w:p>
    <w:p w14:paraId="133BC429" w14:textId="77777777" w:rsidR="00BC231B" w:rsidRPr="003B4580" w:rsidRDefault="00BC231B" w:rsidP="00BC231B">
      <w:pPr>
        <w:rPr>
          <w:rFonts w:asciiTheme="majorBidi" w:eastAsia="Times New Roman" w:hAnsiTheme="majorBidi" w:cstheme="majorBidi"/>
          <w:sz w:val="24"/>
          <w:szCs w:val="24"/>
        </w:rPr>
      </w:pPr>
    </w:p>
    <w:p w14:paraId="76E11030"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well they are nice.</w:t>
      </w:r>
    </w:p>
    <w:p w14:paraId="33370397"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B-Bilal* you know him like I said, he’s in my class. The first friend I made here. </w:t>
      </w:r>
    </w:p>
    <w:p w14:paraId="60917EF6"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His name’s really difficult to spell cos we were all sat there with our little name cards</w:t>
      </w:r>
    </w:p>
    <w:p w14:paraId="48C08BAB"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Ugh there was this c…</w:t>
      </w:r>
    </w:p>
    <w:p w14:paraId="1DBAF2F8"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Right first day I went there, there was there was a few of us sat sat round a table</w:t>
      </w:r>
    </w:p>
    <w:p w14:paraId="2807D163"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At the mainsite inside that big echoey room </w:t>
      </w:r>
    </w:p>
    <w:p w14:paraId="4EF88CC5"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Yeah cos there was one at the old site</w:t>
      </w:r>
    </w:p>
    <w:p w14:paraId="303D382F"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there was a few of us sat round the table with Miss Linford* and sat next to Miss Linford* was a kid called Jack Alsham* </w:t>
      </w:r>
    </w:p>
    <w:p w14:paraId="37A13C04"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But he w he w he was really tall so I thought he worked here. </w:t>
      </w:r>
    </w:p>
    <w:p w14:paraId="3F88303B"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he was wearing like a uniform you know like a school uniform</w:t>
      </w:r>
    </w:p>
    <w:p w14:paraId="66AF2BE9"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Although it’s not really like you don’t have to wear school uniform but some kids do anyway</w:t>
      </w:r>
    </w:p>
    <w:p w14:paraId="693479BC" w14:textId="77777777" w:rsidR="00BC231B" w:rsidRPr="003B4580" w:rsidRDefault="00BC231B" w:rsidP="00866208">
      <w:pPr>
        <w:numPr>
          <w:ilvl w:val="0"/>
          <w:numId w:val="3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thought he just worked here.</w:t>
      </w:r>
    </w:p>
    <w:p w14:paraId="1D2F1750" w14:textId="77777777" w:rsidR="00BC231B" w:rsidRPr="003B4580" w:rsidRDefault="00BC231B" w:rsidP="00BC231B">
      <w:pPr>
        <w:rPr>
          <w:rFonts w:asciiTheme="majorBidi" w:eastAsia="Times New Roman" w:hAnsiTheme="majorBidi" w:cstheme="majorBidi"/>
          <w:sz w:val="24"/>
          <w:szCs w:val="24"/>
        </w:rPr>
      </w:pPr>
    </w:p>
    <w:p w14:paraId="329E0EC3"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Here, Alex tells me a bit more about his first day at his specialist school. He described the people as nice and again appeared confident when talking about social situations. The story about thinking Jack worked in the school was presented as a funny anecdote rather than something Alex felt worried about.</w:t>
      </w:r>
    </w:p>
    <w:p w14:paraId="74A9193E" w14:textId="77777777" w:rsidR="00BC231B" w:rsidRPr="003B4580" w:rsidRDefault="00BC231B" w:rsidP="00BC231B">
      <w:pPr>
        <w:rPr>
          <w:rFonts w:asciiTheme="majorBidi" w:eastAsia="Times New Roman" w:hAnsiTheme="majorBidi" w:cstheme="majorBidi"/>
          <w:b/>
          <w:sz w:val="24"/>
          <w:szCs w:val="24"/>
        </w:rPr>
      </w:pPr>
    </w:p>
    <w:p w14:paraId="163A4787" w14:textId="1DBB0FE1"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Eight - Too Loud</w:t>
      </w:r>
      <w:r w:rsidR="00096CEF" w:rsidRPr="003B4580">
        <w:rPr>
          <w:rFonts w:asciiTheme="majorBidi" w:eastAsia="Times New Roman" w:hAnsiTheme="majorBidi" w:cstheme="majorBidi"/>
          <w:b/>
          <w:sz w:val="24"/>
          <w:szCs w:val="24"/>
        </w:rPr>
        <w:t xml:space="preserve"> (transcript lines 217-227)</w:t>
      </w:r>
    </w:p>
    <w:p w14:paraId="54D6BE03" w14:textId="77777777" w:rsidR="00BC231B" w:rsidRPr="003B4580" w:rsidRDefault="00BC231B" w:rsidP="00BC231B">
      <w:pPr>
        <w:rPr>
          <w:rFonts w:asciiTheme="majorBidi" w:eastAsia="Times New Roman" w:hAnsiTheme="majorBidi" w:cstheme="majorBidi"/>
          <w:sz w:val="24"/>
          <w:szCs w:val="24"/>
        </w:rPr>
      </w:pPr>
    </w:p>
    <w:p w14:paraId="4D446D3A" w14:textId="77777777" w:rsidR="00BC231B" w:rsidRPr="003B4580" w:rsidRDefault="00BC231B" w:rsidP="00866208">
      <w:pPr>
        <w:numPr>
          <w:ilvl w:val="0"/>
          <w:numId w:val="3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cos she went to [local secondary school name] </w:t>
      </w:r>
    </w:p>
    <w:p w14:paraId="551F38BD" w14:textId="77777777" w:rsidR="00BC231B" w:rsidRPr="003B4580" w:rsidRDefault="00BC231B" w:rsidP="00866208">
      <w:pPr>
        <w:numPr>
          <w:ilvl w:val="0"/>
          <w:numId w:val="3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sh erm her words sh she said that it would be too loud for me.</w:t>
      </w:r>
    </w:p>
    <w:p w14:paraId="29D08F5E" w14:textId="77777777" w:rsidR="00BC231B" w:rsidRPr="003B4580" w:rsidRDefault="00BC231B" w:rsidP="00866208">
      <w:pPr>
        <w:numPr>
          <w:ilvl w:val="0"/>
          <w:numId w:val="3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No. My my brother my brother went there, my sister went </w:t>
      </w:r>
    </w:p>
    <w:p w14:paraId="4118C16B" w14:textId="613073F6" w:rsidR="00BC231B" w:rsidRPr="003B4580" w:rsidRDefault="00BC231B" w:rsidP="00866208">
      <w:pPr>
        <w:numPr>
          <w:ilvl w:val="0"/>
          <w:numId w:val="3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There, my mum went there. Not sure where my dad went though. I don’t think he went there. Still we think my dad might be autistic as well but he hasn’t been diagnosed cos he shares </w:t>
      </w:r>
      <w:r w:rsidR="00310233" w:rsidRPr="003B4580">
        <w:rPr>
          <w:rFonts w:asciiTheme="majorBidi" w:eastAsia="Times New Roman" w:hAnsiTheme="majorBidi" w:cstheme="majorBidi"/>
          <w:sz w:val="24"/>
          <w:szCs w:val="24"/>
        </w:rPr>
        <w:t>something</w:t>
      </w:r>
      <w:r w:rsidRPr="003B4580">
        <w:rPr>
          <w:rFonts w:asciiTheme="majorBidi" w:eastAsia="Times New Roman" w:hAnsiTheme="majorBidi" w:cstheme="majorBidi"/>
          <w:sz w:val="24"/>
          <w:szCs w:val="24"/>
        </w:rPr>
        <w:t xml:space="preserve"> some symptoms </w:t>
      </w:r>
    </w:p>
    <w:p w14:paraId="6DC10F84" w14:textId="77777777" w:rsidR="00BC231B" w:rsidRPr="003B4580" w:rsidRDefault="00BC231B" w:rsidP="00866208">
      <w:pPr>
        <w:numPr>
          <w:ilvl w:val="0"/>
          <w:numId w:val="3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He denies it</w:t>
      </w:r>
    </w:p>
    <w:p w14:paraId="227D3F81" w14:textId="77777777" w:rsidR="00BC231B" w:rsidRPr="003B4580" w:rsidRDefault="00BC231B" w:rsidP="00BC231B">
      <w:pPr>
        <w:rPr>
          <w:rFonts w:asciiTheme="majorBidi" w:eastAsia="Times New Roman" w:hAnsiTheme="majorBidi" w:cstheme="majorBidi"/>
          <w:sz w:val="24"/>
          <w:szCs w:val="24"/>
        </w:rPr>
      </w:pPr>
    </w:p>
    <w:p w14:paraId="39F9F7C7" w14:textId="484340BF" w:rsidR="00BC231B" w:rsidRPr="003B4580" w:rsidRDefault="004C7F10"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20704" behindDoc="0" locked="0" layoutInCell="1" allowOverlap="1" wp14:anchorId="607E0B8D" wp14:editId="73864889">
                <wp:simplePos x="0" y="0"/>
                <wp:positionH relativeFrom="margin">
                  <wp:align>right</wp:align>
                </wp:positionH>
                <wp:positionV relativeFrom="paragraph">
                  <wp:posOffset>876300</wp:posOffset>
                </wp:positionV>
                <wp:extent cx="5731510" cy="1846580"/>
                <wp:effectExtent l="0" t="0" r="2540" b="0"/>
                <wp:wrapTopAndBottom/>
                <wp:docPr id="100" name="Text Box 100"/>
                <wp:cNvGraphicFramePr/>
                <a:graphic xmlns:a="http://schemas.openxmlformats.org/drawingml/2006/main">
                  <a:graphicData uri="http://schemas.microsoft.com/office/word/2010/wordprocessingShape">
                    <wps:wsp>
                      <wps:cNvSpPr txBox="1"/>
                      <wps:spPr>
                        <a:xfrm>
                          <a:off x="0" y="0"/>
                          <a:ext cx="5732060" cy="1846580"/>
                        </a:xfrm>
                        <a:prstGeom prst="rect">
                          <a:avLst/>
                        </a:prstGeom>
                        <a:solidFill>
                          <a:srgbClr val="C9DAF8"/>
                        </a:solidFill>
                        <a:ln>
                          <a:noFill/>
                        </a:ln>
                      </wps:spPr>
                      <wps:txbx>
                        <w:txbxContent>
                          <w:p w14:paraId="321F6905"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This story made me think again about how much agency Alex had in the decision for him to attend a specialist school. I also wondered what his mother’s other reasons besides the noise level for making the decision that Alex would be better off at a specialist school. I wondered if Alex experienced more school related anxiety than he was willing or able to admit in the interview. He had been identified to me as a candidate for this study because his school staff felt that he had experienced EBSA.</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607E0B8D" id="Text Box 100" o:spid="_x0000_s1043" type="#_x0000_t202" style="position:absolute;margin-left:400.1pt;margin-top:69pt;width:451.3pt;height:145.4pt;z-index:25172070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" fillcolor="#c9daf8" stroked="f">
                <v:textbox style="mso-fit-shape-to-text:t" inset="2.53958mm,2.53958mm,2.53958mm,2.53958mm">
                  <w:txbxContent>
                    <w:p w14:paraId="321F6905"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This story made me think again about how much agency Alex had in the decision for him to attend a specialist school. I also wondered what his mother’s other reasons besides the noise level for making the decision that Alex would be better off at a specialist school. I wondered if Alex experienced more school related anxiety than he was willing or able to admit in the interview. He had been identified to me as a candidate for this study because his school staff felt that he had experienced EBSA.</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This story comes in response to me asking Alex why his mother wanted him to attend the specialist school instead of the local mainstream school. He explained that he had never been to see the </w:t>
      </w:r>
      <w:r w:rsidR="00310233" w:rsidRPr="003B4580">
        <w:rPr>
          <w:rFonts w:asciiTheme="majorBidi" w:eastAsia="Times New Roman" w:hAnsiTheme="majorBidi" w:cstheme="majorBidi"/>
          <w:sz w:val="24"/>
          <w:szCs w:val="24"/>
        </w:rPr>
        <w:t>school,</w:t>
      </w:r>
      <w:r w:rsidR="00BC231B" w:rsidRPr="003B4580">
        <w:rPr>
          <w:rFonts w:asciiTheme="majorBidi" w:eastAsia="Times New Roman" w:hAnsiTheme="majorBidi" w:cstheme="majorBidi"/>
          <w:sz w:val="24"/>
          <w:szCs w:val="24"/>
        </w:rPr>
        <w:t xml:space="preserve"> but his brother and sister went there as well as his mother. </w:t>
      </w:r>
    </w:p>
    <w:p w14:paraId="3B8E84DD" w14:textId="3A48F33F" w:rsidR="00BC231B" w:rsidRPr="003B4580" w:rsidRDefault="00BC231B" w:rsidP="00310233">
      <w:pPr>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Story Nine - School work</w:t>
      </w:r>
      <w:r w:rsidR="00096CEF" w:rsidRPr="003B4580">
        <w:rPr>
          <w:rFonts w:asciiTheme="majorBidi" w:eastAsia="Times New Roman" w:hAnsiTheme="majorBidi" w:cstheme="majorBidi"/>
          <w:sz w:val="24"/>
          <w:szCs w:val="24"/>
        </w:rPr>
        <w:t xml:space="preserve"> </w:t>
      </w:r>
      <w:r w:rsidR="00096CEF" w:rsidRPr="003B4580">
        <w:rPr>
          <w:rFonts w:asciiTheme="majorBidi" w:eastAsia="Times New Roman" w:hAnsiTheme="majorBidi" w:cstheme="majorBidi"/>
          <w:b/>
          <w:sz w:val="24"/>
          <w:szCs w:val="24"/>
        </w:rPr>
        <w:t>(transcript lines 306-332)</w:t>
      </w:r>
    </w:p>
    <w:p w14:paraId="658BE96D" w14:textId="77777777" w:rsidR="00BC231B" w:rsidRPr="003B4580" w:rsidRDefault="00BC231B" w:rsidP="00BC231B">
      <w:pPr>
        <w:rPr>
          <w:rFonts w:asciiTheme="majorBidi" w:eastAsia="Times New Roman" w:hAnsiTheme="majorBidi" w:cstheme="majorBidi"/>
          <w:sz w:val="24"/>
          <w:szCs w:val="24"/>
        </w:rPr>
      </w:pPr>
    </w:p>
    <w:p w14:paraId="4386DDF4"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I’ve always been rather bright so er so it’s not too hard I I do get met with a challenge</w:t>
      </w:r>
    </w:p>
    <w:p w14:paraId="27FDADF0"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Like in English when were told to write a paragraph about a picture, like describing it using adjectives,</w:t>
      </w:r>
    </w:p>
    <w:p w14:paraId="4A0690ED"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I’m really good at using like good adjectives to describe something</w:t>
      </w:r>
    </w:p>
    <w:p w14:paraId="78F2AB89"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Not really the the only lesson I kind of get anxious about is PFA, preparation for adulthood.</w:t>
      </w:r>
    </w:p>
    <w:p w14:paraId="10ABA600"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we d cos we do cos we have to do things push our push ourselves out of er out of the comfort zone</w:t>
      </w:r>
    </w:p>
    <w:p w14:paraId="240C11F6"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that’s usually what makes me anxious </w:t>
      </w:r>
    </w:p>
    <w:p w14:paraId="7E19DA89"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Recently well usually</w:t>
      </w:r>
    </w:p>
    <w:p w14:paraId="40E1C79C"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 just go go out into [town name] and have a look around go into Aldi to buy some stuff for the tuck shop we have on Monday morning break times </w:t>
      </w:r>
    </w:p>
    <w:p w14:paraId="30B37FAB"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but we haven't done that in a while but er what we’ve been doing recently er we we’ve been going into other classes and making drinks and offering er biscuits and that to them </w:t>
      </w:r>
    </w:p>
    <w:p w14:paraId="71358E59"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well for for me kinda a bit scary to be honest</w:t>
      </w:r>
    </w:p>
    <w:p w14:paraId="2EA2D442"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do I do I don’t know, I don’t know what it is that makes me anxious, it just does</w:t>
      </w:r>
    </w:p>
    <w:p w14:paraId="37B5BF6B" w14:textId="77777777" w:rsidR="00BC231B" w:rsidRPr="003B4580" w:rsidRDefault="00BC231B" w:rsidP="00866208">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 actually just don’t know.</w:t>
      </w:r>
    </w:p>
    <w:p w14:paraId="1B25F25F" w14:textId="3A14E0EA" w:rsidR="004269BB" w:rsidRPr="003B4580" w:rsidRDefault="00BC231B" w:rsidP="003A6B8F">
      <w:pPr>
        <w:numPr>
          <w:ilvl w:val="0"/>
          <w:numId w:val="3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I’d rather go out into [town] to be honest</w:t>
      </w:r>
    </w:p>
    <w:p w14:paraId="4E05339E" w14:textId="389A2098" w:rsidR="00096CEF" w:rsidRPr="003B4580" w:rsidRDefault="00096CEF" w:rsidP="00096CEF">
      <w:pPr>
        <w:rPr>
          <w:rFonts w:asciiTheme="majorBidi" w:eastAsia="Times New Roman" w:hAnsiTheme="majorBidi" w:cstheme="majorBidi"/>
          <w:sz w:val="24"/>
          <w:szCs w:val="24"/>
        </w:rPr>
      </w:pPr>
    </w:p>
    <w:p w14:paraId="6DD94438" w14:textId="4196CFBC" w:rsidR="00096CEF" w:rsidRPr="003B4580" w:rsidRDefault="00096CEF" w:rsidP="00096CEF">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Alex talked about his schoolwork and what he is good at </w:t>
      </w:r>
      <w:r w:rsidR="005026AB">
        <w:rPr>
          <w:rFonts w:asciiTheme="majorBidi" w:eastAsia="Times New Roman" w:hAnsiTheme="majorBidi" w:cstheme="majorBidi"/>
          <w:sz w:val="24"/>
          <w:szCs w:val="24"/>
        </w:rPr>
        <w:t>in</w:t>
      </w:r>
      <w:r w:rsidRPr="003B4580">
        <w:rPr>
          <w:rFonts w:asciiTheme="majorBidi" w:eastAsia="Times New Roman" w:hAnsiTheme="majorBidi" w:cstheme="majorBidi"/>
          <w:sz w:val="24"/>
          <w:szCs w:val="24"/>
        </w:rPr>
        <w:t xml:space="preserve"> school. When I asked him if he ever gets anxious about the work, he told me about his preparation for adulthood lessons and that he feels anxious when he has to go into other classes for this lesson. He described this as ‘scary’. This seemed very different from the way Alex had been talking so far.</w:t>
      </w:r>
    </w:p>
    <w:p w14:paraId="0DDE4632" w14:textId="38E6C09F" w:rsidR="00BC231B" w:rsidRPr="003B4580" w:rsidRDefault="00096CEF" w:rsidP="00096CEF">
      <w:pPr>
        <w:rPr>
          <w:rFonts w:asciiTheme="majorBidi" w:eastAsia="Times New Roman" w:hAnsiTheme="majorBidi" w:cstheme="majorBidi"/>
          <w:sz w:val="24"/>
          <w:szCs w:val="24"/>
        </w:rPr>
      </w:pPr>
      <w:r w:rsidRPr="003B4580">
        <w:rPr>
          <w:rFonts w:asciiTheme="majorBidi" w:hAnsiTheme="majorBidi" w:cstheme="majorBidi"/>
          <w:noProof/>
          <w:sz w:val="24"/>
          <w:szCs w:val="24"/>
        </w:rPr>
        <w:lastRenderedPageBreak/>
        <mc:AlternateContent>
          <mc:Choice Requires="wps">
            <w:drawing>
              <wp:anchor distT="114300" distB="114300" distL="114300" distR="114300" simplePos="0" relativeHeight="251721728" behindDoc="0" locked="0" layoutInCell="1" allowOverlap="1" wp14:anchorId="5E8E0C6B" wp14:editId="602C4BEC">
                <wp:simplePos x="0" y="0"/>
                <wp:positionH relativeFrom="margin">
                  <wp:align>right</wp:align>
                </wp:positionH>
                <wp:positionV relativeFrom="paragraph">
                  <wp:posOffset>174587</wp:posOffset>
                </wp:positionV>
                <wp:extent cx="5718175" cy="4509135"/>
                <wp:effectExtent l="0" t="0" r="0" b="0"/>
                <wp:wrapTopAndBottom/>
                <wp:docPr id="99" name="Text Box 99"/>
                <wp:cNvGraphicFramePr/>
                <a:graphic xmlns:a="http://schemas.openxmlformats.org/drawingml/2006/main">
                  <a:graphicData uri="http://schemas.microsoft.com/office/word/2010/wordprocessingShape">
                    <wps:wsp>
                      <wps:cNvSpPr txBox="1"/>
                      <wps:spPr>
                        <a:xfrm>
                          <a:off x="0" y="0"/>
                          <a:ext cx="5718175" cy="4509135"/>
                        </a:xfrm>
                        <a:prstGeom prst="rect">
                          <a:avLst/>
                        </a:prstGeom>
                        <a:solidFill>
                          <a:srgbClr val="C9DAF8"/>
                        </a:solidFill>
                        <a:ln>
                          <a:noFill/>
                        </a:ln>
                      </wps:spPr>
                      <wps:txbx>
                        <w:txbxContent>
                          <w:p w14:paraId="7A0CB7C2" w14:textId="423BFAF6"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Alex was unable to tell me why preparation for adulthood was scary or what it was about preparation for adulthood that made him anxious. I wondered if there was more to Alex’s anxiety than he was either able</w:t>
                            </w:r>
                            <w:r w:rsidR="00310233">
                              <w:rPr>
                                <w:rFonts w:ascii="Times New Roman" w:eastAsia="Times New Roman" w:hAnsi="Times New Roman" w:cs="Times New Roman"/>
                                <w:color w:val="000000"/>
                                <w:sz w:val="24"/>
                              </w:rPr>
                              <w:t xml:space="preserve"> or</w:t>
                            </w:r>
                            <w:r>
                              <w:rPr>
                                <w:rFonts w:ascii="Times New Roman" w:eastAsia="Times New Roman" w:hAnsi="Times New Roman" w:cs="Times New Roman"/>
                                <w:color w:val="000000"/>
                                <w:sz w:val="24"/>
                              </w:rPr>
                              <w:t xml:space="preserve"> willing to tell me in the interview.</w:t>
                            </w:r>
                          </w:p>
                          <w:p w14:paraId="54F2909A" w14:textId="77777777" w:rsidR="00BC231B" w:rsidRDefault="00BC231B" w:rsidP="00BC231B">
                            <w:pPr>
                              <w:spacing w:line="273" w:lineRule="auto"/>
                            </w:pPr>
                          </w:p>
                          <w:p w14:paraId="78A238FC" w14:textId="0DEEA313" w:rsidR="00BC231B" w:rsidRDefault="00BC231B" w:rsidP="00BC231B">
                            <w:pPr>
                              <w:spacing w:line="273" w:lineRule="auto"/>
                            </w:pPr>
                            <w:r>
                              <w:rPr>
                                <w:rFonts w:ascii="Times New Roman" w:eastAsia="Times New Roman" w:hAnsi="Times New Roman" w:cs="Times New Roman"/>
                                <w:color w:val="000000"/>
                                <w:sz w:val="24"/>
                              </w:rPr>
                              <w:t xml:space="preserve">Up until this point, Alex had seemed confident about social situations and friendships however, he described walking into another classroom as ‘scary’. Perhaps this is something that Alex has previously struggled </w:t>
                            </w:r>
                            <w:r w:rsidR="00310233">
                              <w:rPr>
                                <w:rFonts w:ascii="Times New Roman" w:eastAsia="Times New Roman" w:hAnsi="Times New Roman" w:cs="Times New Roman"/>
                                <w:color w:val="000000"/>
                                <w:sz w:val="24"/>
                              </w:rPr>
                              <w:t>with,</w:t>
                            </w:r>
                            <w:r>
                              <w:rPr>
                                <w:rFonts w:ascii="Times New Roman" w:eastAsia="Times New Roman" w:hAnsi="Times New Roman" w:cs="Times New Roman"/>
                                <w:color w:val="000000"/>
                                <w:sz w:val="24"/>
                              </w:rPr>
                              <w:t xml:space="preserve"> and his mother felt that the mainstream secondary school would be too overwhelming for him because of the number of people.</w:t>
                            </w:r>
                            <w:r w:rsidR="003404AC">
                              <w:rPr>
                                <w:rFonts w:ascii="Times New Roman" w:eastAsia="Times New Roman" w:hAnsi="Times New Roman" w:cs="Times New Roman"/>
                                <w:color w:val="000000"/>
                                <w:sz w:val="24"/>
                              </w:rPr>
                              <w:t xml:space="preserve"> I wonder what impact Alex’s mother’s perspective had on </w:t>
                            </w:r>
                            <w:r w:rsidR="0001077B">
                              <w:rPr>
                                <w:rFonts w:ascii="Times New Roman" w:eastAsia="Times New Roman" w:hAnsi="Times New Roman" w:cs="Times New Roman"/>
                                <w:color w:val="000000"/>
                                <w:sz w:val="24"/>
                              </w:rPr>
                              <w:t>Alex’s sense of self-belief and hope for the future.</w:t>
                            </w:r>
                          </w:p>
                          <w:p w14:paraId="027121F9" w14:textId="77777777" w:rsidR="00BC231B" w:rsidRDefault="00BC231B" w:rsidP="00BC231B">
                            <w:pPr>
                              <w:spacing w:line="273" w:lineRule="auto"/>
                            </w:pPr>
                          </w:p>
                          <w:p w14:paraId="4930FBD6" w14:textId="77777777" w:rsidR="00BC231B" w:rsidRDefault="00BC231B" w:rsidP="00BC231B">
                            <w:pPr>
                              <w:spacing w:line="273" w:lineRule="auto"/>
                            </w:pPr>
                            <w:r>
                              <w:rPr>
                                <w:rFonts w:ascii="Times New Roman" w:eastAsia="Times New Roman" w:hAnsi="Times New Roman" w:cs="Times New Roman"/>
                                <w:color w:val="000000"/>
                                <w:sz w:val="24"/>
                              </w:rPr>
                              <w:t>I wondered why Alex felt able to describe walking into another classroom as scary at this point whereas before, he had seemed to minimise his experience of the busy dinner hall. Perhaps he considers social anxiety to be more socially acceptable or easier to understand than sensory sensitivity or perhaps as the interview has progressed, he feels more comfortable talking to me. It is also possible that Alex does not feel that he is impacted by his sensory sensitivities anymore but that his social anxiety is still very real to him.</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5E8E0C6B" id="Text Box 99" o:spid="_x0000_s1044" type="#_x0000_t202" style="position:absolute;margin-left:399.05pt;margin-top:13.75pt;width:450.25pt;height:355.05pt;z-index:25172172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" fillcolor="#c9daf8" stroked="f">
                <v:textbox style="mso-fit-shape-to-text:t" inset="2.53958mm,2.53958mm,2.53958mm,2.53958mm">
                  <w:txbxContent>
                    <w:p w14:paraId="7A0CB7C2" w14:textId="423BFAF6"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Alex was unable to tell me why preparation for adulthood was scary or what it was about preparation for adulthood that made him anxious. I wondered if there was more to Alex’s anxiety than he was either able</w:t>
                      </w:r>
                      <w:r w:rsidR="00310233">
                        <w:rPr>
                          <w:rFonts w:ascii="Times New Roman" w:eastAsia="Times New Roman" w:hAnsi="Times New Roman" w:cs="Times New Roman"/>
                          <w:color w:val="000000"/>
                          <w:sz w:val="24"/>
                        </w:rPr>
                        <w:t xml:space="preserve"> or</w:t>
                      </w:r>
                      <w:r>
                        <w:rPr>
                          <w:rFonts w:ascii="Times New Roman" w:eastAsia="Times New Roman" w:hAnsi="Times New Roman" w:cs="Times New Roman"/>
                          <w:color w:val="000000"/>
                          <w:sz w:val="24"/>
                        </w:rPr>
                        <w:t xml:space="preserve"> willing to tell me in the interview.</w:t>
                      </w:r>
                    </w:p>
                    <w:p w14:paraId="54F2909A" w14:textId="77777777" w:rsidR="00BC231B" w:rsidRDefault="00BC231B" w:rsidP="00BC231B">
                      <w:pPr>
                        <w:spacing w:line="273" w:lineRule="auto"/>
                      </w:pPr>
                    </w:p>
                    <w:p w14:paraId="78A238FC" w14:textId="0DEEA313" w:rsidR="00BC231B" w:rsidRDefault="00BC231B" w:rsidP="00BC231B">
                      <w:pPr>
                        <w:spacing w:line="273" w:lineRule="auto"/>
                      </w:pPr>
                      <w:r>
                        <w:rPr>
                          <w:rFonts w:ascii="Times New Roman" w:eastAsia="Times New Roman" w:hAnsi="Times New Roman" w:cs="Times New Roman"/>
                          <w:color w:val="000000"/>
                          <w:sz w:val="24"/>
                        </w:rPr>
                        <w:t xml:space="preserve">Up until this point, Alex had seemed confident about social situations and friendships however, he described walking into another classroom as ‘scary’. Perhaps this is something that Alex has previously struggled </w:t>
                      </w:r>
                      <w:r w:rsidR="00310233">
                        <w:rPr>
                          <w:rFonts w:ascii="Times New Roman" w:eastAsia="Times New Roman" w:hAnsi="Times New Roman" w:cs="Times New Roman"/>
                          <w:color w:val="000000"/>
                          <w:sz w:val="24"/>
                        </w:rPr>
                        <w:t>with,</w:t>
                      </w:r>
                      <w:r>
                        <w:rPr>
                          <w:rFonts w:ascii="Times New Roman" w:eastAsia="Times New Roman" w:hAnsi="Times New Roman" w:cs="Times New Roman"/>
                          <w:color w:val="000000"/>
                          <w:sz w:val="24"/>
                        </w:rPr>
                        <w:t xml:space="preserve"> and his mother felt that the mainstream secondary school would be too overwhelming for him because of the number of people.</w:t>
                      </w:r>
                      <w:r w:rsidR="003404AC">
                        <w:rPr>
                          <w:rFonts w:ascii="Times New Roman" w:eastAsia="Times New Roman" w:hAnsi="Times New Roman" w:cs="Times New Roman"/>
                          <w:color w:val="000000"/>
                          <w:sz w:val="24"/>
                        </w:rPr>
                        <w:t xml:space="preserve"> I wonder what impact Alex’s mother’s perspective had on </w:t>
                      </w:r>
                      <w:r w:rsidR="0001077B">
                        <w:rPr>
                          <w:rFonts w:ascii="Times New Roman" w:eastAsia="Times New Roman" w:hAnsi="Times New Roman" w:cs="Times New Roman"/>
                          <w:color w:val="000000"/>
                          <w:sz w:val="24"/>
                        </w:rPr>
                        <w:t>Alex’s sense of self-belief and hope for the future.</w:t>
                      </w:r>
                    </w:p>
                    <w:p w14:paraId="027121F9" w14:textId="77777777" w:rsidR="00BC231B" w:rsidRDefault="00BC231B" w:rsidP="00BC231B">
                      <w:pPr>
                        <w:spacing w:line="273" w:lineRule="auto"/>
                      </w:pPr>
                    </w:p>
                    <w:p w14:paraId="4930FBD6" w14:textId="77777777" w:rsidR="00BC231B" w:rsidRDefault="00BC231B" w:rsidP="00BC231B">
                      <w:pPr>
                        <w:spacing w:line="273" w:lineRule="auto"/>
                      </w:pPr>
                      <w:r>
                        <w:rPr>
                          <w:rFonts w:ascii="Times New Roman" w:eastAsia="Times New Roman" w:hAnsi="Times New Roman" w:cs="Times New Roman"/>
                          <w:color w:val="000000"/>
                          <w:sz w:val="24"/>
                        </w:rPr>
                        <w:t>I wondered why Alex felt able to describe walking into another classroom as scary at this point whereas before, he had seemed to minimise his experience of the busy dinner hall. Perhaps he considers social anxiety to be more socially acceptable or easier to understand than sensory sensitivity or perhaps as the interview has progressed, he feels more comfortable talking to me. It is also possible that Alex does not feel that he is impacted by his sensory sensitivities anymore but that his social anxiety is still very real to him.</w:t>
                      </w:r>
                    </w:p>
                  </w:txbxContent>
                </v:textbox>
                <w10:wrap type="topAndBottom" anchorx="margin"/>
              </v:shape>
            </w:pict>
          </mc:Fallback>
        </mc:AlternateContent>
      </w:r>
    </w:p>
    <w:p w14:paraId="479D6E23" w14:textId="6959250C" w:rsidR="00BC231B" w:rsidRPr="003B4580" w:rsidRDefault="00BC231B" w:rsidP="00310233">
      <w:pPr>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Story Ten - Incident at Primary School.</w:t>
      </w:r>
      <w:r w:rsidR="00096CEF" w:rsidRPr="003B4580">
        <w:rPr>
          <w:rFonts w:asciiTheme="majorBidi" w:eastAsia="Times New Roman" w:hAnsiTheme="majorBidi" w:cstheme="majorBidi"/>
          <w:b/>
          <w:sz w:val="24"/>
          <w:szCs w:val="24"/>
        </w:rPr>
        <w:t xml:space="preserve"> (transcript lines 340-381)</w:t>
      </w:r>
    </w:p>
    <w:p w14:paraId="7D970EC6" w14:textId="183B9CF1" w:rsidR="00BC231B" w:rsidRPr="003B4580" w:rsidRDefault="00BC231B" w:rsidP="00BC231B">
      <w:pPr>
        <w:rPr>
          <w:rFonts w:asciiTheme="majorBidi" w:eastAsia="Times New Roman" w:hAnsiTheme="majorBidi" w:cstheme="majorBidi"/>
          <w:sz w:val="24"/>
          <w:szCs w:val="24"/>
        </w:rPr>
      </w:pPr>
    </w:p>
    <w:p w14:paraId="271ECEDF" w14:textId="4B6C9720"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There there there were a few things yeah </w:t>
      </w:r>
    </w:p>
    <w:p w14:paraId="63F30E1C"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Because I I I was I was o o o overweight </w:t>
      </w:r>
    </w:p>
    <w:p w14:paraId="7E7144D9"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I I lost weight but I still weigh more than I did back then but that’s because obviously I’ve gotten taller</w:t>
      </w:r>
    </w:p>
    <w:p w14:paraId="5A6B42A0"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There was one incident that always stuck with me and that was it clicked in my head</w:t>
      </w:r>
    </w:p>
    <w:p w14:paraId="5FE7CF76"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its just like it was just a little bit of verbal abuse from this one kid </w:t>
      </w:r>
    </w:p>
    <w:p w14:paraId="5B0ECBD1"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There there was two er but but the other guy he ch he chose not to do it any more he his name was Harry Harrison* </w:t>
      </w:r>
    </w:p>
    <w:p w14:paraId="61ADE49E"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Harry Harrison* and Matt Pearson*. </w:t>
      </w:r>
    </w:p>
    <w:p w14:paraId="67287D7A"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Matt was the one who who kept kept doing it </w:t>
      </w:r>
    </w:p>
    <w:p w14:paraId="1762A9BC"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 remained friends though because I didn’t really feel the effects of verbal abuse </w:t>
      </w:r>
    </w:p>
    <w:p w14:paraId="3F1640CD"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just didn’t really click inside my head</w:t>
      </w:r>
    </w:p>
    <w:p w14:paraId="53C0D874"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There was this one incident like </w:t>
      </w:r>
    </w:p>
    <w:p w14:paraId="283CCE22"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maybe like two or three years before we actually left for secondary he right I don’t actually remember what happened but he had this tennis ball right we were stood on the field he had this tennis ball, </w:t>
      </w:r>
    </w:p>
    <w:p w14:paraId="3FBCA8B9"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He threw it further up the field and he said he turned to me and what he said </w:t>
      </w:r>
    </w:p>
    <w:p w14:paraId="43A187CA"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didn’t affect me at first it made me feel a little bit uneasy but erm I did I didn’t realise until I got to the ball that’s when it clicked inside my head </w:t>
      </w:r>
    </w:p>
    <w:p w14:paraId="26E32E45"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he threw the ball and he said to me go get it fatty </w:t>
      </w:r>
    </w:p>
    <w:p w14:paraId="7472D764"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didn’t think of any any of it at first cos this was like a near daily occurrence</w:t>
      </w:r>
    </w:p>
    <w:p w14:paraId="74BE1EB8"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So I went up to get the ball because I decided I’d have to do it eventually so I went up to get and when I got to the ball I was I was walking there and</w:t>
      </w:r>
    </w:p>
    <w:p w14:paraId="3CAD81BD"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What he said it was just repeating in my head I couldn’t I couldn’t make it stop when I got to the ball, I looked at it and I just decided I ne I need to sit down next to the ball </w:t>
      </w:r>
    </w:p>
    <w:p w14:paraId="6757041A"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One of one of the teachers shouted up to me from down the gravel path just asking if I was alright because I was just sat there for a while </w:t>
      </w:r>
    </w:p>
    <w:p w14:paraId="10454E7D"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walked down to them er with the ball and told them what happened so she she went over to er to talk to Matt about it he tried to deny it at first but he but he did eventually er give himself up and then my teacher started talking to me she said that she that she was a big girl when she was when she was a kid but she lost all that weight in a few years </w:t>
      </w:r>
    </w:p>
    <w:p w14:paraId="4DE0BA3F"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mean I have been doing more healthy choices recen recently </w:t>
      </w:r>
    </w:p>
    <w:p w14:paraId="4155DC80" w14:textId="77777777" w:rsidR="00BC231B" w:rsidRPr="003B4580" w:rsidRDefault="00BC231B" w:rsidP="00866208">
      <w:pPr>
        <w:numPr>
          <w:ilvl w:val="0"/>
          <w:numId w:val="3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don’t I don’t really care about how much I weigh it’s just about how I look physically to be honest</w:t>
      </w:r>
    </w:p>
    <w:p w14:paraId="15F8FDA2" w14:textId="77777777" w:rsidR="00BC231B" w:rsidRPr="003B4580" w:rsidRDefault="00BC231B" w:rsidP="00BC231B">
      <w:pPr>
        <w:rPr>
          <w:rFonts w:asciiTheme="majorBidi" w:eastAsia="Times New Roman" w:hAnsiTheme="majorBidi" w:cstheme="majorBidi"/>
          <w:sz w:val="24"/>
          <w:szCs w:val="24"/>
        </w:rPr>
      </w:pPr>
    </w:p>
    <w:p w14:paraId="0C26EF3F" w14:textId="324DED71"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sz w:val="24"/>
          <w:szCs w:val="24"/>
        </w:rPr>
        <w:t>Alex recalls an incident in primary school where another child commented on his weight and how Alex processed that situation. Alex described that he would get verbal abuse from two of his peers but at the time, he did not understand it and just accepted it. This story illustrates a time when Alex began to realise the impact of what his peers were saying to him. Alex was able to give a lot of detail about this incident, what he was thinking and what he was feeling which implies that this was an important and meaningful event in his life.</w:t>
      </w:r>
    </w:p>
    <w:p w14:paraId="4CB4EAA0" w14:textId="672CD94A" w:rsidR="00BC231B" w:rsidRPr="003B4580" w:rsidRDefault="00310233" w:rsidP="00BC231B">
      <w:pPr>
        <w:rPr>
          <w:rFonts w:asciiTheme="majorBidi" w:eastAsia="Times New Roman" w:hAnsiTheme="majorBidi" w:cstheme="majorBidi"/>
          <w:b/>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22752" behindDoc="0" locked="0" layoutInCell="1" allowOverlap="1" wp14:anchorId="0A7F5830" wp14:editId="2573D067">
                <wp:simplePos x="0" y="0"/>
                <wp:positionH relativeFrom="margin">
                  <wp:align>right</wp:align>
                </wp:positionH>
                <wp:positionV relativeFrom="paragraph">
                  <wp:posOffset>306070</wp:posOffset>
                </wp:positionV>
                <wp:extent cx="5731510" cy="941070"/>
                <wp:effectExtent l="0" t="0" r="2540" b="0"/>
                <wp:wrapTopAndBottom/>
                <wp:docPr id="98" name="Text Box 98"/>
                <wp:cNvGraphicFramePr/>
                <a:graphic xmlns:a="http://schemas.openxmlformats.org/drawingml/2006/main">
                  <a:graphicData uri="http://schemas.microsoft.com/office/word/2010/wordprocessingShape">
                    <wps:wsp>
                      <wps:cNvSpPr txBox="1"/>
                      <wps:spPr>
                        <a:xfrm>
                          <a:off x="0" y="0"/>
                          <a:ext cx="5731510" cy="941070"/>
                        </a:xfrm>
                        <a:prstGeom prst="rect">
                          <a:avLst/>
                        </a:prstGeom>
                        <a:solidFill>
                          <a:srgbClr val="C9DAF8"/>
                        </a:solidFill>
                        <a:ln>
                          <a:noFill/>
                        </a:ln>
                      </wps:spPr>
                      <wps:txbx>
                        <w:txbxContent>
                          <w:p w14:paraId="773A2B4A"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I wonder how Alex felt as he recounted this story to me? Perhaps he felt angry or embarrassed. I wonder if there were other stories similar to this from Alex’s primary school. I wonder if Alex wondered if there were other incidents that he had forgotten or misunderstood at the time.</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0A7F5830" id="Text Box 98" o:spid="_x0000_s1045" type="#_x0000_t202" style="position:absolute;margin-left:400.1pt;margin-top:24.1pt;width:451.3pt;height:74.1pt;z-index:25172275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" fillcolor="#c9daf8" stroked="f">
                <v:textbox inset="2.53958mm,2.53958mm,2.53958mm,2.53958mm">
                  <w:txbxContent>
                    <w:p w14:paraId="773A2B4A"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I wonder how Alex felt as he recounted this story to me? Perhaps he felt angry or embarrassed. I wonder if there were other stories similar to this from Alex’s primary school. I wonder if Alex wondered if there were other incidents that he had forgotten or misunderstood at the time.</w:t>
                      </w:r>
                    </w:p>
                  </w:txbxContent>
                </v:textbox>
                <w10:wrap type="topAndBottom" anchorx="margin"/>
              </v:shape>
            </w:pict>
          </mc:Fallback>
        </mc:AlternateContent>
      </w:r>
    </w:p>
    <w:p w14:paraId="2CBEA549" w14:textId="77777777" w:rsidR="00310233" w:rsidRPr="003B4580" w:rsidRDefault="00310233" w:rsidP="00BC231B">
      <w:pPr>
        <w:rPr>
          <w:rFonts w:asciiTheme="majorBidi" w:eastAsia="Times New Roman" w:hAnsiTheme="majorBidi" w:cstheme="majorBidi"/>
          <w:b/>
          <w:sz w:val="24"/>
          <w:szCs w:val="24"/>
        </w:rPr>
      </w:pPr>
    </w:p>
    <w:p w14:paraId="0F69F629" w14:textId="19078FE0"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Eleven - Sensory Sensitivities</w:t>
      </w:r>
      <w:r w:rsidR="00A7248B" w:rsidRPr="003B4580">
        <w:rPr>
          <w:rFonts w:asciiTheme="majorBidi" w:eastAsia="Times New Roman" w:hAnsiTheme="majorBidi" w:cstheme="majorBidi"/>
          <w:b/>
          <w:sz w:val="24"/>
          <w:szCs w:val="24"/>
        </w:rPr>
        <w:t xml:space="preserve"> (transcript lines 435-454)</w:t>
      </w:r>
    </w:p>
    <w:p w14:paraId="6F153C36" w14:textId="77777777" w:rsidR="00BC231B" w:rsidRPr="003B4580" w:rsidRDefault="00BC231B" w:rsidP="00BC231B">
      <w:pPr>
        <w:rPr>
          <w:rFonts w:asciiTheme="majorBidi" w:eastAsia="Times New Roman" w:hAnsiTheme="majorBidi" w:cstheme="majorBidi"/>
          <w:sz w:val="24"/>
          <w:szCs w:val="24"/>
        </w:rPr>
      </w:pPr>
    </w:p>
    <w:p w14:paraId="1CB3E219"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Hmm not not really </w:t>
      </w:r>
    </w:p>
    <w:p w14:paraId="3BF5A3F0"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Nah er I got used to it</w:t>
      </w:r>
    </w:p>
    <w:p w14:paraId="599EF345"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I’m not very noi noise sensitive </w:t>
      </w:r>
    </w:p>
    <w:p w14:paraId="41E78A0A"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Erm high pitch noises</w:t>
      </w:r>
    </w:p>
    <w:p w14:paraId="6AA771A7"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That literally makes me physically grit my teeth like clench my jaw.</w:t>
      </w:r>
    </w:p>
    <w:p w14:paraId="34C01392"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I’ve also got a like a this sensory thing in my hands </w:t>
      </w:r>
    </w:p>
    <w:p w14:paraId="47BBA433"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Cos I get dry skin every now and again thanks dad! </w:t>
      </w:r>
    </w:p>
    <w:p w14:paraId="04972268" w14:textId="77777777"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get that from him cos he’s like an engineer so he’s working with like erm a lot of metal and drills and saws and stuff like that its like wha hard work on his skin erm</w:t>
      </w:r>
    </w:p>
    <w:p w14:paraId="350F9625" w14:textId="7D910FCE" w:rsidR="00BC231B" w:rsidRPr="003B4580" w:rsidRDefault="00BC231B" w:rsidP="00866208">
      <w:pPr>
        <w:numPr>
          <w:ilvl w:val="0"/>
          <w:numId w:val="3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Every now and again my hands just get really dry er people tell me I should use a moisturiser on it but I’m not really sure where to get it to be honest</w:t>
      </w:r>
    </w:p>
    <w:p w14:paraId="31FFE348" w14:textId="77777777" w:rsidR="00BC231B" w:rsidRPr="003B4580" w:rsidRDefault="00BC231B" w:rsidP="00BC231B">
      <w:pPr>
        <w:rPr>
          <w:rFonts w:asciiTheme="majorBidi" w:eastAsia="Times New Roman" w:hAnsiTheme="majorBidi" w:cstheme="majorBidi"/>
          <w:sz w:val="24"/>
          <w:szCs w:val="24"/>
        </w:rPr>
      </w:pPr>
    </w:p>
    <w:p w14:paraId="40BF12D4" w14:textId="309A0783" w:rsidR="00BC231B" w:rsidRPr="003B4580" w:rsidRDefault="00310233"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w:lastRenderedPageBreak/>
        <mc:AlternateContent>
          <mc:Choice Requires="wps">
            <w:drawing>
              <wp:anchor distT="114300" distB="114300" distL="114300" distR="114300" simplePos="0" relativeHeight="251723776" behindDoc="0" locked="0" layoutInCell="1" allowOverlap="1" wp14:anchorId="5266F1D1" wp14:editId="6224218A">
                <wp:simplePos x="0" y="0"/>
                <wp:positionH relativeFrom="margin">
                  <wp:align>right</wp:align>
                </wp:positionH>
                <wp:positionV relativeFrom="paragraph">
                  <wp:posOffset>990600</wp:posOffset>
                </wp:positionV>
                <wp:extent cx="5718175" cy="1222375"/>
                <wp:effectExtent l="0" t="0" r="0" b="0"/>
                <wp:wrapTopAndBottom/>
                <wp:docPr id="97" name="Text Box 97"/>
                <wp:cNvGraphicFramePr/>
                <a:graphic xmlns:a="http://schemas.openxmlformats.org/drawingml/2006/main">
                  <a:graphicData uri="http://schemas.microsoft.com/office/word/2010/wordprocessingShape">
                    <wps:wsp>
                      <wps:cNvSpPr txBox="1"/>
                      <wps:spPr>
                        <a:xfrm>
                          <a:off x="0" y="0"/>
                          <a:ext cx="5718175" cy="1222375"/>
                        </a:xfrm>
                        <a:prstGeom prst="rect">
                          <a:avLst/>
                        </a:prstGeom>
                        <a:solidFill>
                          <a:srgbClr val="C9DAF8"/>
                        </a:solidFill>
                        <a:ln>
                          <a:noFill/>
                        </a:ln>
                      </wps:spPr>
                      <wps:txbx>
                        <w:txbxContent>
                          <w:p w14:paraId="0D9BB1F8"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p>
                          <w:p w14:paraId="290722C7" w14:textId="77777777" w:rsidR="00BC231B" w:rsidRDefault="00BC231B" w:rsidP="00BC231B">
                            <w:pPr>
                              <w:spacing w:line="273" w:lineRule="auto"/>
                            </w:pPr>
                            <w:r>
                              <w:rPr>
                                <w:rFonts w:ascii="Times New Roman" w:eastAsia="Times New Roman" w:hAnsi="Times New Roman" w:cs="Times New Roman"/>
                                <w:color w:val="000000"/>
                                <w:sz w:val="24"/>
                              </w:rPr>
                              <w:t>I wonder if Alex feels that he is not sensitive to noise because he is not in noisy and busy places so often anymore therefore it is less likely to be a problem for him in everyday life? Or perhaps this sensitivity is something that has lessened as he has got older.</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5266F1D1" id="Text Box 97" o:spid="_x0000_s1046" type="#_x0000_t202" style="position:absolute;margin-left:399.05pt;margin-top:78pt;width:450.25pt;height:96.25pt;z-index:25172377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" fillcolor="#c9daf8" stroked="f">
                <v:textbox style="mso-fit-shape-to-text:t" inset="2.53958mm,2.53958mm,2.53958mm,2.53958mm">
                  <w:txbxContent>
                    <w:p w14:paraId="0D9BB1F8"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p>
                    <w:p w14:paraId="290722C7" w14:textId="77777777" w:rsidR="00BC231B" w:rsidRDefault="00BC231B" w:rsidP="00BC231B">
                      <w:pPr>
                        <w:spacing w:line="273" w:lineRule="auto"/>
                      </w:pPr>
                      <w:r>
                        <w:rPr>
                          <w:rFonts w:ascii="Times New Roman" w:eastAsia="Times New Roman" w:hAnsi="Times New Roman" w:cs="Times New Roman"/>
                          <w:color w:val="000000"/>
                          <w:sz w:val="24"/>
                        </w:rPr>
                        <w:t>I wonder if Alex feels that he is not sensitive to noise because he is not in noisy and busy places so often anymore therefore it is less likely to be a problem for him in everyday life? Or perhaps this sensitivity is something that has lessened as he has got older.</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Here, Alex describes some of his sensory needs. Interestingly, he does not feel that he is very noise sensitive although he cited the reason that his mother wanted him to attend specialist school was that the mainstream was too </w:t>
      </w:r>
      <w:r w:rsidR="00F77535" w:rsidRPr="003B4580">
        <w:rPr>
          <w:rFonts w:asciiTheme="majorBidi" w:eastAsia="Times New Roman" w:hAnsiTheme="majorBidi" w:cstheme="majorBidi"/>
          <w:sz w:val="24"/>
          <w:szCs w:val="24"/>
        </w:rPr>
        <w:t>loud,</w:t>
      </w:r>
      <w:r w:rsidR="00410464" w:rsidRPr="003B4580">
        <w:rPr>
          <w:rFonts w:asciiTheme="majorBidi" w:eastAsia="Times New Roman" w:hAnsiTheme="majorBidi" w:cstheme="majorBidi"/>
          <w:sz w:val="24"/>
          <w:szCs w:val="24"/>
        </w:rPr>
        <w:t xml:space="preserve"> and he described that high pitched noises make him grit his teeth</w:t>
      </w:r>
      <w:r w:rsidR="00BC231B" w:rsidRPr="003B4580">
        <w:rPr>
          <w:rFonts w:asciiTheme="majorBidi" w:eastAsia="Times New Roman" w:hAnsiTheme="majorBidi" w:cstheme="majorBidi"/>
          <w:sz w:val="24"/>
          <w:szCs w:val="24"/>
        </w:rPr>
        <w:t xml:space="preserve">. </w:t>
      </w:r>
    </w:p>
    <w:p w14:paraId="286B389F" w14:textId="77777777" w:rsidR="00310233" w:rsidRPr="003B4580" w:rsidRDefault="00310233" w:rsidP="00BC231B">
      <w:pPr>
        <w:rPr>
          <w:rFonts w:asciiTheme="majorBidi" w:eastAsia="Times New Roman" w:hAnsiTheme="majorBidi" w:cstheme="majorBidi"/>
          <w:sz w:val="24"/>
          <w:szCs w:val="24"/>
        </w:rPr>
      </w:pPr>
    </w:p>
    <w:p w14:paraId="64C1882A" w14:textId="09A75BA8"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Twelve - Spare Time</w:t>
      </w:r>
      <w:r w:rsidR="00A7248B" w:rsidRPr="003B4580">
        <w:rPr>
          <w:rFonts w:asciiTheme="majorBidi" w:eastAsia="Times New Roman" w:hAnsiTheme="majorBidi" w:cstheme="majorBidi"/>
          <w:b/>
          <w:sz w:val="24"/>
          <w:szCs w:val="24"/>
        </w:rPr>
        <w:t xml:space="preserve"> (transcript lines 456-489)</w:t>
      </w:r>
    </w:p>
    <w:p w14:paraId="6F91951D" w14:textId="77777777" w:rsidR="00BC231B" w:rsidRPr="003B4580" w:rsidRDefault="00BC231B" w:rsidP="00BC231B">
      <w:pPr>
        <w:rPr>
          <w:rFonts w:asciiTheme="majorBidi" w:eastAsia="Times New Roman" w:hAnsiTheme="majorBidi" w:cstheme="majorBidi"/>
          <w:sz w:val="24"/>
          <w:szCs w:val="24"/>
        </w:rPr>
      </w:pPr>
    </w:p>
    <w:p w14:paraId="3F125BEB"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Thing the thing is though wo I can’t like go out on my own like on my own outside of the house </w:t>
      </w:r>
    </w:p>
    <w:p w14:paraId="3E5D0CE1"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don’t like I don’t have much need to erm I don’t really have many fr have many friends that live close close to us</w:t>
      </w:r>
    </w:p>
    <w:p w14:paraId="12C3EAA8"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just mainly relax. I like listening to music</w:t>
      </w:r>
    </w:p>
    <w:p w14:paraId="010DFD7C"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lo loads of stuff currently my favourite song is erm it’s an oldie but a goodie retro I suppose people might say its erm it’s called Smile by Nat King Cole.</w:t>
      </w:r>
    </w:p>
    <w:p w14:paraId="10C23858"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It’s an old song from maybe 1950 60s </w:t>
      </w:r>
    </w:p>
    <w:p w14:paraId="05F84797"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Not not really I've got I’ve got Snapchat so I keep in touch with a few of them but usually there isn’t that much to talk about</w:t>
      </w:r>
    </w:p>
    <w:p w14:paraId="20DF0CA4" w14:textId="70824D0C"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they they’re mainly off doing someth something else so I either sit and read ah ah I’m I read quite a but yeah I’m like a free reader so </w:t>
      </w:r>
    </w:p>
    <w:p w14:paraId="27F4A1D2" w14:textId="4219390F"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can read through like a like I could read through a full Harry Potter book if you give me enough time cos I don’t really w er worry about not being able to read</w:t>
      </w:r>
    </w:p>
    <w:p w14:paraId="6EF0B3E4"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Cos I can read qui er quite well erm the main problem is </w:t>
      </w:r>
    </w:p>
    <w:p w14:paraId="233215AC" w14:textId="77777777"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when I’m reading out loud I don’t know several times I’m reading or something and I trip over my words I’ve </w:t>
      </w:r>
    </w:p>
    <w:p w14:paraId="53762FA4" w14:textId="42B36CFD" w:rsidR="00BC231B" w:rsidRPr="003B4580" w:rsidRDefault="00BC231B" w:rsidP="00866208">
      <w:pPr>
        <w:numPr>
          <w:ilvl w:val="0"/>
          <w:numId w:val="3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It’s happened loads of times</w:t>
      </w:r>
    </w:p>
    <w:p w14:paraId="780E7D58" w14:textId="78E79A35" w:rsidR="00BC231B" w:rsidRPr="003B4580" w:rsidRDefault="00BC231B" w:rsidP="00BC231B">
      <w:pPr>
        <w:rPr>
          <w:rFonts w:asciiTheme="majorBidi" w:eastAsia="Times New Roman" w:hAnsiTheme="majorBidi" w:cstheme="majorBidi"/>
          <w:sz w:val="24"/>
          <w:szCs w:val="24"/>
        </w:rPr>
      </w:pPr>
    </w:p>
    <w:p w14:paraId="5EEB7FD8" w14:textId="6D1EAC86" w:rsidR="00BC231B" w:rsidRPr="003B4580" w:rsidRDefault="00A7248B"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24800" behindDoc="0" locked="0" layoutInCell="1" allowOverlap="1" wp14:anchorId="5257CA99" wp14:editId="3281EDE2">
                <wp:simplePos x="0" y="0"/>
                <wp:positionH relativeFrom="margin">
                  <wp:posOffset>-137112</wp:posOffset>
                </wp:positionH>
                <wp:positionV relativeFrom="paragraph">
                  <wp:posOffset>734885</wp:posOffset>
                </wp:positionV>
                <wp:extent cx="5731510" cy="1623695"/>
                <wp:effectExtent l="0" t="0" r="2540" b="0"/>
                <wp:wrapTopAndBottom/>
                <wp:docPr id="96" name="Text Box 96"/>
                <wp:cNvGraphicFramePr/>
                <a:graphic xmlns:a="http://schemas.openxmlformats.org/drawingml/2006/main">
                  <a:graphicData uri="http://schemas.microsoft.com/office/word/2010/wordprocessingShape">
                    <wps:wsp>
                      <wps:cNvSpPr txBox="1"/>
                      <wps:spPr>
                        <a:xfrm>
                          <a:off x="0" y="0"/>
                          <a:ext cx="5731510" cy="1623695"/>
                        </a:xfrm>
                        <a:prstGeom prst="rect">
                          <a:avLst/>
                        </a:prstGeom>
                        <a:solidFill>
                          <a:srgbClr val="C9DAF8"/>
                        </a:solidFill>
                        <a:ln>
                          <a:noFill/>
                        </a:ln>
                      </wps:spPr>
                      <wps:txbx>
                        <w:txbxContent>
                          <w:p w14:paraId="11CE022A"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p>
                          <w:p w14:paraId="2735BEE1" w14:textId="77777777" w:rsidR="00BC231B" w:rsidRDefault="00BC231B" w:rsidP="00BC231B">
                            <w:pPr>
                              <w:spacing w:line="273" w:lineRule="auto"/>
                            </w:pPr>
                            <w:r>
                              <w:rPr>
                                <w:rFonts w:ascii="Times New Roman" w:eastAsia="Times New Roman" w:hAnsi="Times New Roman" w:cs="Times New Roman"/>
                                <w:color w:val="000000"/>
                                <w:sz w:val="24"/>
                              </w:rPr>
                              <w:t xml:space="preserve">It was interesting to me that Alex chose the song ‘Smile’ by Nat King Cole. I wonder how he first came to hear this song and what it was about the music or the lyrics that resonated with him. </w:t>
                            </w:r>
                          </w:p>
                          <w:p w14:paraId="53E88B5D" w14:textId="77777777" w:rsidR="00BC231B" w:rsidRDefault="00BC231B" w:rsidP="00BC231B">
                            <w:pPr>
                              <w:spacing w:line="273" w:lineRule="auto"/>
                            </w:pPr>
                          </w:p>
                          <w:p w14:paraId="1B374F85" w14:textId="77777777" w:rsidR="00BC231B" w:rsidRDefault="00BC231B" w:rsidP="00BC231B">
                            <w:pPr>
                              <w:spacing w:line="273" w:lineRule="auto"/>
                            </w:pPr>
                            <w:r>
                              <w:rPr>
                                <w:rFonts w:ascii="Times New Roman" w:eastAsia="Times New Roman" w:hAnsi="Times New Roman" w:cs="Times New Roman"/>
                                <w:color w:val="000000"/>
                                <w:sz w:val="24"/>
                              </w:rPr>
                              <w:t>The lyrics of the song are about smiling despite the sadness you may feel. Perhaps Alex finds this song comforting and motivational when he is feeling upset or anxious at school.</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5257CA99" id="Text Box 96" o:spid="_x0000_s1047" type="#_x0000_t202" style="position:absolute;margin-left:-10.8pt;margin-top:57.85pt;width:451.3pt;height:127.85pt;z-index:251724800;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" fillcolor="#c9daf8" stroked="f">
                <v:textbox inset="2.53958mm,2.53958mm,2.53958mm,2.53958mm">
                  <w:txbxContent>
                    <w:p w14:paraId="11CE022A"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p>
                    <w:p w14:paraId="2735BEE1" w14:textId="77777777" w:rsidR="00BC231B" w:rsidRDefault="00BC231B" w:rsidP="00BC231B">
                      <w:pPr>
                        <w:spacing w:line="273" w:lineRule="auto"/>
                      </w:pPr>
                      <w:r>
                        <w:rPr>
                          <w:rFonts w:ascii="Times New Roman" w:eastAsia="Times New Roman" w:hAnsi="Times New Roman" w:cs="Times New Roman"/>
                          <w:color w:val="000000"/>
                          <w:sz w:val="24"/>
                        </w:rPr>
                        <w:t xml:space="preserve">It was interesting to me that Alex chose the song ‘Smile’ by Nat King Cole. I wonder how he first came to hear this song and what it was about the music or the lyrics that resonated with him. </w:t>
                      </w:r>
                    </w:p>
                    <w:p w14:paraId="53E88B5D" w14:textId="77777777" w:rsidR="00BC231B" w:rsidRDefault="00BC231B" w:rsidP="00BC231B">
                      <w:pPr>
                        <w:spacing w:line="273" w:lineRule="auto"/>
                      </w:pPr>
                    </w:p>
                    <w:p w14:paraId="1B374F85" w14:textId="77777777" w:rsidR="00BC231B" w:rsidRDefault="00BC231B" w:rsidP="00BC231B">
                      <w:pPr>
                        <w:spacing w:line="273" w:lineRule="auto"/>
                      </w:pPr>
                      <w:r>
                        <w:rPr>
                          <w:rFonts w:ascii="Times New Roman" w:eastAsia="Times New Roman" w:hAnsi="Times New Roman" w:cs="Times New Roman"/>
                          <w:color w:val="000000"/>
                          <w:sz w:val="24"/>
                        </w:rPr>
                        <w:t>The lyrics of the song are about smiling despite the sadness you may feel. Perhaps Alex finds this song comforting and motivational when he is feeling upset or anxious at school.</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In this story Alex talks about what he does in his spare time. He describes how he keeps in touch with his friends and shows pride in his reading skill. Alex seemed to be comfortable in himself and with </w:t>
      </w:r>
      <w:r w:rsidR="00D21A31" w:rsidRPr="003B4580">
        <w:rPr>
          <w:rFonts w:asciiTheme="majorBidi" w:eastAsia="Times New Roman" w:hAnsiTheme="majorBidi" w:cstheme="majorBidi"/>
          <w:sz w:val="24"/>
          <w:szCs w:val="24"/>
        </w:rPr>
        <w:t>his own</w:t>
      </w:r>
      <w:r w:rsidR="00BC231B" w:rsidRPr="003B4580">
        <w:rPr>
          <w:rFonts w:asciiTheme="majorBidi" w:eastAsia="Times New Roman" w:hAnsiTheme="majorBidi" w:cstheme="majorBidi"/>
          <w:sz w:val="24"/>
          <w:szCs w:val="24"/>
        </w:rPr>
        <w:t xml:space="preserve"> company. He was happy to talk about his interests with me.</w:t>
      </w:r>
    </w:p>
    <w:p w14:paraId="0B946A72" w14:textId="31C4FCB0" w:rsidR="00BC231B" w:rsidRPr="003B4580" w:rsidRDefault="00BC231B" w:rsidP="00BC231B">
      <w:pPr>
        <w:rPr>
          <w:rFonts w:asciiTheme="majorBidi" w:eastAsia="Times New Roman" w:hAnsiTheme="majorBidi" w:cstheme="majorBidi"/>
          <w:sz w:val="24"/>
          <w:szCs w:val="24"/>
        </w:rPr>
      </w:pPr>
    </w:p>
    <w:p w14:paraId="464E6509" w14:textId="6F59EC75"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13 - Spending time with friends in school</w:t>
      </w:r>
      <w:r w:rsidR="00A7248B" w:rsidRPr="003B4580">
        <w:rPr>
          <w:rFonts w:asciiTheme="majorBidi" w:eastAsia="Times New Roman" w:hAnsiTheme="majorBidi" w:cstheme="majorBidi"/>
          <w:b/>
          <w:sz w:val="24"/>
          <w:szCs w:val="24"/>
        </w:rPr>
        <w:t xml:space="preserve"> (transcript lines 497-545)</w:t>
      </w:r>
    </w:p>
    <w:p w14:paraId="4886DE30" w14:textId="77777777" w:rsidR="00BC231B" w:rsidRPr="003B4580" w:rsidRDefault="00BC231B" w:rsidP="00BC231B">
      <w:pPr>
        <w:rPr>
          <w:rFonts w:asciiTheme="majorBidi" w:eastAsia="Times New Roman" w:hAnsiTheme="majorBidi" w:cstheme="majorBidi"/>
          <w:sz w:val="24"/>
          <w:szCs w:val="24"/>
        </w:rPr>
      </w:pPr>
    </w:p>
    <w:p w14:paraId="7906C20F"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well I’ve I’ve got a I’ve got a few every now and again </w:t>
      </w:r>
    </w:p>
    <w:p w14:paraId="134FA580" w14:textId="0E23023E"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What I mainly do is I sit down outside and just watch er watch a little of the boys play football </w:t>
      </w:r>
    </w:p>
    <w:p w14:paraId="718CD047"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they’re yelling at each other a lot to be honest</w:t>
      </w:r>
    </w:p>
    <w:p w14:paraId="421F1726" w14:textId="472A9FB2"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My friend says I’m a dec decent kick </w:t>
      </w:r>
    </w:p>
    <w:p w14:paraId="3DC7E140"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I used to play football at my old school but I kinda gave up on it to be honest</w:t>
      </w:r>
    </w:p>
    <w:p w14:paraId="381922ED" w14:textId="6E71D736"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there was this one big match there was a lot of people. I think it was a PE lesson. Yeah there was there was a lot of us erm </w:t>
      </w:r>
    </w:p>
    <w:p w14:paraId="375DAD4C" w14:textId="05D99B01"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to be honest I wasn't really doing anything to contribute to the match. I tried to to be honest I ran around after the ball but nothing actually I struggle with that I struggle like if someone gives me some instructions I struggle with them if they're not specific </w:t>
      </w:r>
    </w:p>
    <w:p w14:paraId="1FCE163A"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k I k I kinda know what to do but I didn't know how to like tackle you know </w:t>
      </w:r>
    </w:p>
    <w:p w14:paraId="40376BD6" w14:textId="3E906DFE"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I just kinda I just kinda sit down and watch </w:t>
      </w:r>
    </w:p>
    <w:p w14:paraId="2930D67F" w14:textId="1221536F"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well there was these three brick walls near the near that field bit with sort of with the football pitch on with the football pitch you could also use it as a cricket pitch and that cos it was several different layouts dropped on top of each other</w:t>
      </w:r>
    </w:p>
    <w:p w14:paraId="51A1933D"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looked weird but it worked</w:t>
      </w:r>
    </w:p>
    <w:p w14:paraId="3E9A617A"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was better if we did the sports on the grass cos if we tripped over we wouldn't hurt ourselves on the gravel.</w:t>
      </w:r>
    </w:p>
    <w:p w14:paraId="439A68C0"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Ah I re I remember once </w:t>
      </w:r>
    </w:p>
    <w:p w14:paraId="15B16904"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f I fell and skidded my right knee s so much that all the skin had come off like that. That big of a thing there w there w there was a lot of blood like I somehow got down to the fat on it </w:t>
      </w:r>
    </w:p>
    <w:p w14:paraId="52167B12"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wasn't to be honest it it didn't hurt</w:t>
      </w:r>
    </w:p>
    <w:p w14:paraId="437C395B"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Erm well like I said I wasn’t er necessarily healthy so I couldn’t like didn’t have like a lot of stamina </w:t>
      </w:r>
    </w:p>
    <w:p w14:paraId="0FB12D68" w14:textId="77777777" w:rsidR="00BC231B" w:rsidRPr="003B4580" w:rsidRDefault="00BC231B" w:rsidP="00866208">
      <w:pPr>
        <w:numPr>
          <w:ilvl w:val="0"/>
          <w:numId w:val="3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don’t know to be honest i i it takes me a minute or two to catch my breath </w:t>
      </w:r>
    </w:p>
    <w:p w14:paraId="2ABCFB3D" w14:textId="77777777" w:rsidR="00A7248B" w:rsidRPr="003B4580" w:rsidRDefault="00A7248B" w:rsidP="00BC231B">
      <w:pPr>
        <w:rPr>
          <w:rFonts w:asciiTheme="majorBidi" w:eastAsia="Times New Roman" w:hAnsiTheme="majorBidi" w:cstheme="majorBidi"/>
          <w:sz w:val="24"/>
          <w:szCs w:val="24"/>
        </w:rPr>
      </w:pPr>
    </w:p>
    <w:p w14:paraId="2F07C187" w14:textId="77777777" w:rsidR="00A7248B" w:rsidRPr="003B4580" w:rsidRDefault="00A7248B" w:rsidP="00A7248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this story, Alex talks about how he spends his break and lunchtimes in school. He talks about watching the other students play football. This story provides some insight into things that Alex finds challenging. He describes that although he is a ‘decent kick;’ he wasn’t able to contribute to the match and he struggles with instructions that are not specific.</w:t>
      </w:r>
    </w:p>
    <w:p w14:paraId="5D6A1205" w14:textId="7791CA38" w:rsidR="00310233" w:rsidRPr="003B4580" w:rsidRDefault="00A7248B" w:rsidP="00A7248B">
      <w:pPr>
        <w:rPr>
          <w:rFonts w:asciiTheme="majorBidi" w:eastAsia="Times New Roman" w:hAnsiTheme="majorBidi" w:cstheme="majorBidi"/>
          <w:sz w:val="24"/>
          <w:szCs w:val="24"/>
        </w:rPr>
      </w:pPr>
      <w:r w:rsidRPr="003B4580">
        <w:rPr>
          <w:rFonts w:asciiTheme="majorBidi" w:hAnsiTheme="majorBidi" w:cstheme="majorBidi"/>
          <w:noProof/>
          <w:sz w:val="24"/>
          <w:szCs w:val="24"/>
        </w:rPr>
        <w:lastRenderedPageBreak/>
        <mc:AlternateContent>
          <mc:Choice Requires="wps">
            <w:drawing>
              <wp:anchor distT="114300" distB="114300" distL="114300" distR="114300" simplePos="0" relativeHeight="251725824" behindDoc="0" locked="0" layoutInCell="1" allowOverlap="1" wp14:anchorId="0D042A19" wp14:editId="491A7140">
                <wp:simplePos x="0" y="0"/>
                <wp:positionH relativeFrom="margin">
                  <wp:align>right</wp:align>
                </wp:positionH>
                <wp:positionV relativeFrom="paragraph">
                  <wp:posOffset>125721</wp:posOffset>
                </wp:positionV>
                <wp:extent cx="5731510" cy="3562985"/>
                <wp:effectExtent l="0" t="0" r="2540" b="0"/>
                <wp:wrapTopAndBottom/>
                <wp:docPr id="95" name="Text Box 95"/>
                <wp:cNvGraphicFramePr/>
                <a:graphic xmlns:a="http://schemas.openxmlformats.org/drawingml/2006/main">
                  <a:graphicData uri="http://schemas.microsoft.com/office/word/2010/wordprocessingShape">
                    <wps:wsp>
                      <wps:cNvSpPr txBox="1"/>
                      <wps:spPr>
                        <a:xfrm>
                          <a:off x="0" y="0"/>
                          <a:ext cx="5731510" cy="3562985"/>
                        </a:xfrm>
                        <a:prstGeom prst="rect">
                          <a:avLst/>
                        </a:prstGeom>
                        <a:solidFill>
                          <a:srgbClr val="C9DAF8"/>
                        </a:solidFill>
                        <a:ln>
                          <a:noFill/>
                        </a:ln>
                      </wps:spPr>
                      <wps:txbx>
                        <w:txbxContent>
                          <w:p w14:paraId="33F267E6"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The incident that Alex described in primary school, above, was also related to football. I wondered if that incident had contributed to his lack of confidence to participate in football? </w:t>
                            </w:r>
                          </w:p>
                          <w:p w14:paraId="7588C070" w14:textId="77777777" w:rsidR="00BC231B" w:rsidRDefault="00BC231B" w:rsidP="00BC231B">
                            <w:pPr>
                              <w:spacing w:line="273" w:lineRule="auto"/>
                            </w:pPr>
                          </w:p>
                          <w:p w14:paraId="1A4B7962" w14:textId="77777777" w:rsidR="00BC231B" w:rsidRDefault="00BC231B" w:rsidP="00BC231B">
                            <w:pPr>
                              <w:spacing w:line="273" w:lineRule="auto"/>
                            </w:pPr>
                            <w:r>
                              <w:rPr>
                                <w:rFonts w:ascii="Times New Roman" w:eastAsia="Times New Roman" w:hAnsi="Times New Roman" w:cs="Times New Roman"/>
                                <w:color w:val="000000"/>
                                <w:sz w:val="24"/>
                              </w:rPr>
                              <w:t>I wondered if the difficulties that Alex described with instructions on the football pitch could also be applied to the classroom and if so, could this have caused him difficulty in primary school and be connected to his mother’s decision that he needed a specialist placement?</w:t>
                            </w:r>
                          </w:p>
                          <w:p w14:paraId="5C7C5F45" w14:textId="77777777" w:rsidR="00BC231B" w:rsidRDefault="00BC231B" w:rsidP="00BC231B">
                            <w:pPr>
                              <w:spacing w:line="273" w:lineRule="auto"/>
                            </w:pPr>
                          </w:p>
                          <w:p w14:paraId="2A5FBC86" w14:textId="77777777" w:rsidR="00BC231B" w:rsidRDefault="00BC231B" w:rsidP="00BC231B">
                            <w:pPr>
                              <w:spacing w:line="273" w:lineRule="auto"/>
                            </w:pPr>
                            <w:r>
                              <w:rPr>
                                <w:rFonts w:ascii="Times New Roman" w:eastAsia="Times New Roman" w:hAnsi="Times New Roman" w:cs="Times New Roman"/>
                                <w:color w:val="000000"/>
                                <w:sz w:val="24"/>
                              </w:rPr>
                              <w:t>During this story, Alex seems to minimise his experiences again. He says that his friend describes him ‘as a decent kick’. It is not unusual for someone of Alex’s age to shy away from talking about his skills, however, I wondered if talking about sports was something that made Alex feel particularly uncomfortable? Alex was happy to tell me how he is a good reader and was a ‘golden child’ at primary school. Alex also described scraping his knee and made it sound quite bad but then said it ‘didn’t hurt that much’. I wonder why Alex felt the need to minimise this experience in that way?</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0D042A19" id="Text Box 95" o:spid="_x0000_s1048" type="#_x0000_t202" style="position:absolute;margin-left:400.1pt;margin-top:9.9pt;width:451.3pt;height:280.55pt;z-index:25172582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" fillcolor="#c9daf8" stroked="f">
                <v:textbox inset="2.53958mm,2.53958mm,2.53958mm,2.53958mm">
                  <w:txbxContent>
                    <w:p w14:paraId="33F267E6"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The incident that Alex described in primary school, above, was also related to football. I wondered if that incident had contributed to his lack of confidence to participate in football? </w:t>
                      </w:r>
                    </w:p>
                    <w:p w14:paraId="7588C070" w14:textId="77777777" w:rsidR="00BC231B" w:rsidRDefault="00BC231B" w:rsidP="00BC231B">
                      <w:pPr>
                        <w:spacing w:line="273" w:lineRule="auto"/>
                      </w:pPr>
                    </w:p>
                    <w:p w14:paraId="1A4B7962" w14:textId="77777777" w:rsidR="00BC231B" w:rsidRDefault="00BC231B" w:rsidP="00BC231B">
                      <w:pPr>
                        <w:spacing w:line="273" w:lineRule="auto"/>
                      </w:pPr>
                      <w:r>
                        <w:rPr>
                          <w:rFonts w:ascii="Times New Roman" w:eastAsia="Times New Roman" w:hAnsi="Times New Roman" w:cs="Times New Roman"/>
                          <w:color w:val="000000"/>
                          <w:sz w:val="24"/>
                        </w:rPr>
                        <w:t>I wondered if the difficulties that Alex described with instructions on the football pitch could also be applied to the classroom and if so, could this have caused him difficulty in primary school and be connected to his mother’s decision that he needed a specialist placement?</w:t>
                      </w:r>
                    </w:p>
                    <w:p w14:paraId="5C7C5F45" w14:textId="77777777" w:rsidR="00BC231B" w:rsidRDefault="00BC231B" w:rsidP="00BC231B">
                      <w:pPr>
                        <w:spacing w:line="273" w:lineRule="auto"/>
                      </w:pPr>
                    </w:p>
                    <w:p w14:paraId="2A5FBC86" w14:textId="77777777" w:rsidR="00BC231B" w:rsidRDefault="00BC231B" w:rsidP="00BC231B">
                      <w:pPr>
                        <w:spacing w:line="273" w:lineRule="auto"/>
                      </w:pPr>
                      <w:r>
                        <w:rPr>
                          <w:rFonts w:ascii="Times New Roman" w:eastAsia="Times New Roman" w:hAnsi="Times New Roman" w:cs="Times New Roman"/>
                          <w:color w:val="000000"/>
                          <w:sz w:val="24"/>
                        </w:rPr>
                        <w:t>During this story, Alex seems to minimise his experiences again. He says that his friend describes him ‘as a decent kick’. It is not unusual for someone of Alex’s age to shy away from talking about his skills, however, I wondered if talking about sports was something that made Alex feel particularly uncomfortable? Alex was happy to tell me how he is a good reader and was a ‘golden child’ at primary school. Alex also described scraping his knee and made it sound quite bad but then said it ‘didn’t hurt that much’. I wonder why Alex felt the need to minimise this experience in that way?</w:t>
                      </w:r>
                    </w:p>
                  </w:txbxContent>
                </v:textbox>
                <w10:wrap type="topAndBottom" anchorx="margin"/>
              </v:shape>
            </w:pict>
          </mc:Fallback>
        </mc:AlternateContent>
      </w:r>
    </w:p>
    <w:p w14:paraId="397389F6" w14:textId="4E3154CB"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Fourteen - Memories of Primary School</w:t>
      </w:r>
      <w:r w:rsidR="00A7248B" w:rsidRPr="003B4580">
        <w:rPr>
          <w:rFonts w:asciiTheme="majorBidi" w:eastAsia="Times New Roman" w:hAnsiTheme="majorBidi" w:cstheme="majorBidi"/>
          <w:b/>
          <w:sz w:val="24"/>
          <w:szCs w:val="24"/>
        </w:rPr>
        <w:t xml:space="preserve"> (transcript lines 578-629)</w:t>
      </w:r>
    </w:p>
    <w:p w14:paraId="20808606" w14:textId="534D8C25" w:rsidR="00BC231B" w:rsidRPr="003B4580" w:rsidRDefault="00BC231B" w:rsidP="00BC231B">
      <w:pPr>
        <w:rPr>
          <w:rFonts w:asciiTheme="majorBidi" w:eastAsia="Times New Roman" w:hAnsiTheme="majorBidi" w:cstheme="majorBidi"/>
          <w:b/>
          <w:sz w:val="24"/>
          <w:szCs w:val="24"/>
        </w:rPr>
      </w:pPr>
    </w:p>
    <w:p w14:paraId="7DA25DFB"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just I like I say I’ve got a horrible memory </w:t>
      </w:r>
    </w:p>
    <w:p w14:paraId="58FC632A"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If it if it wasn’t something that affected me like w like what Matt said on the field sticks with me</w:t>
      </w:r>
    </w:p>
    <w:p w14:paraId="65751B32"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But I don't remember most stuff. </w:t>
      </w:r>
    </w:p>
    <w:p w14:paraId="58A13E4E"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remember I remember </w:t>
      </w:r>
    </w:p>
    <w:p w14:paraId="3CE01AD1"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knew this girl called Ava* I used to do something everyday </w:t>
      </w:r>
    </w:p>
    <w:p w14:paraId="7C718DA7"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That now that I think about it I just I wouldn’t do it now.</w:t>
      </w:r>
    </w:p>
    <w:p w14:paraId="2B5435AE"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Every day I used to twang her bra strap </w:t>
      </w:r>
    </w:p>
    <w:p w14:paraId="589C3158"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don't know why I just did it was just I think it was just a sensory thing to be honest</w:t>
      </w:r>
    </w:p>
    <w:p w14:paraId="7B1DF4B3"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Yes I think I did it because I got a reaction to be honest </w:t>
      </w:r>
    </w:p>
    <w:p w14:paraId="47418145"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Yeah probably</w:t>
      </w:r>
    </w:p>
    <w:p w14:paraId="370912DA"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back back when people were playing football </w:t>
      </w:r>
    </w:p>
    <w:p w14:paraId="7225066A"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was something called a ball boy. If the ball got out of bounds I I went to go and get it.</w:t>
      </w:r>
    </w:p>
    <w:p w14:paraId="11740CD1"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w it was simple cos the ball didn't get out of bound that often so you'd just have to sit and watch for it </w:t>
      </w:r>
    </w:p>
    <w:p w14:paraId="2C1C6E97"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Not really</w:t>
      </w:r>
    </w:p>
    <w:p w14:paraId="59CB6754"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remember </w:t>
      </w:r>
    </w:p>
    <w:p w14:paraId="6B47DE80"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During the summer everyday we'd come out we'd come out of school at the at the end of the school day and the ice cream truck would be sat right outside the gates cos right outside the gates is like erm a little fence and beyond that is just is literally just a a a road and then that road connects to [road name] which I said is up up where I live. </w:t>
      </w:r>
    </w:p>
    <w:p w14:paraId="3F2FBE4D"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Yeah yeah</w:t>
      </w:r>
    </w:p>
    <w:p w14:paraId="25A455BC"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Oh I </w:t>
      </w:r>
    </w:p>
    <w:p w14:paraId="2C79C4E5"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 we used to have this next door neighbour called erm called Katie* sh sh she now lives further down the road erm no further up the road in a flat. Yeah but when she used to l live next to us me er my my mum my mum and her were friends </w:t>
      </w:r>
    </w:p>
    <w:p w14:paraId="5683567D"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some sometimes if my mum was busy she would she would pick me up and I I'd stay over at hers for a little while and wait for my mum to get back and I'm the type of person that when I'm at somebody else's house that isn't my own if I need a drink or anything I won't ask for it</w:t>
      </w:r>
    </w:p>
    <w:p w14:paraId="0799D653"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I'm just too scared to just too anxious to which is ev even at my own sisters house I'm ner nervous I just don't </w:t>
      </w:r>
    </w:p>
    <w:p w14:paraId="33BFEA9F"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I'd ra I'd rather just starve to death than ask for something</w:t>
      </w:r>
    </w:p>
    <w:p w14:paraId="64989FA4" w14:textId="77777777" w:rsidR="00BC231B" w:rsidRPr="003B4580" w:rsidRDefault="00BC231B" w:rsidP="00866208">
      <w:pPr>
        <w:numPr>
          <w:ilvl w:val="0"/>
          <w:numId w:val="3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Cos I know it'd just make me feel awkward. </w:t>
      </w:r>
    </w:p>
    <w:p w14:paraId="4E31342A" w14:textId="77777777" w:rsidR="00BC231B" w:rsidRPr="003B4580" w:rsidRDefault="00BC231B" w:rsidP="00BC231B">
      <w:pPr>
        <w:rPr>
          <w:rFonts w:asciiTheme="majorBidi" w:eastAsia="Times New Roman" w:hAnsiTheme="majorBidi" w:cstheme="majorBidi"/>
          <w:sz w:val="24"/>
          <w:szCs w:val="24"/>
        </w:rPr>
      </w:pPr>
    </w:p>
    <w:p w14:paraId="50AB0413" w14:textId="187CF11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chose to present this extract as one story because it is part of a conversation where I had asked Alex to tell me what he can remember from primary school; however it is also three distinct episodes. Alex told me that he only remembers things that stuck with him or had an impact on him. This provided some insight into experiences that Alex considered impactful. He described an interaction with a peer that he seemed to be embarrassed about now. Alex provided some explanations about why he might have behaved like that with his peer and explained that he would not do it now. Then Alex described the ice cream truck parking near school. Finally, Alex talked about being cared for by </w:t>
      </w:r>
      <w:r w:rsidR="00A7248B" w:rsidRPr="003B4580">
        <w:rPr>
          <w:rFonts w:asciiTheme="majorBidi" w:eastAsia="Times New Roman" w:hAnsiTheme="majorBidi" w:cstheme="majorBidi"/>
          <w:sz w:val="24"/>
          <w:szCs w:val="24"/>
        </w:rPr>
        <w:t>his mother’s friend</w:t>
      </w:r>
      <w:r w:rsidRPr="003B4580">
        <w:rPr>
          <w:rFonts w:asciiTheme="majorBidi" w:eastAsia="Times New Roman" w:hAnsiTheme="majorBidi" w:cstheme="majorBidi"/>
          <w:sz w:val="24"/>
          <w:szCs w:val="24"/>
        </w:rPr>
        <w:t xml:space="preserve"> and the anxiety that he experiences when he is at someone else’s house. </w:t>
      </w:r>
    </w:p>
    <w:p w14:paraId="4BC83E6B" w14:textId="3732103B" w:rsidR="00BC231B" w:rsidRPr="003B4580" w:rsidRDefault="00310233"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26848" behindDoc="0" locked="0" layoutInCell="1" allowOverlap="1" wp14:anchorId="73CFC4BD" wp14:editId="32DF5CC4">
                <wp:simplePos x="0" y="0"/>
                <wp:positionH relativeFrom="margin">
                  <wp:align>right</wp:align>
                </wp:positionH>
                <wp:positionV relativeFrom="paragraph">
                  <wp:posOffset>310515</wp:posOffset>
                </wp:positionV>
                <wp:extent cx="5718175" cy="1978660"/>
                <wp:effectExtent l="0" t="0" r="0" b="2540"/>
                <wp:wrapTopAndBottom/>
                <wp:docPr id="94" name="Text Box 94"/>
                <wp:cNvGraphicFramePr/>
                <a:graphic xmlns:a="http://schemas.openxmlformats.org/drawingml/2006/main">
                  <a:graphicData uri="http://schemas.microsoft.com/office/word/2010/wordprocessingShape">
                    <wps:wsp>
                      <wps:cNvSpPr txBox="1"/>
                      <wps:spPr>
                        <a:xfrm>
                          <a:off x="0" y="0"/>
                          <a:ext cx="5718175" cy="1978926"/>
                        </a:xfrm>
                        <a:prstGeom prst="rect">
                          <a:avLst/>
                        </a:prstGeom>
                        <a:solidFill>
                          <a:srgbClr val="C9DAF8"/>
                        </a:solidFill>
                        <a:ln>
                          <a:noFill/>
                        </a:ln>
                      </wps:spPr>
                      <wps:txbx>
                        <w:txbxContent>
                          <w:p w14:paraId="35D02E15"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At the start of this story, Alex talked about being a ball boy. I wondered how Alex felt about this in light of the story he told about Matt and was this role chosen by Alex or given to him by somebody else?</w:t>
                            </w:r>
                          </w:p>
                          <w:p w14:paraId="0E84A776" w14:textId="77777777" w:rsidR="00BC231B" w:rsidRDefault="00BC231B" w:rsidP="00BC231B">
                            <w:pPr>
                              <w:spacing w:line="273" w:lineRule="auto"/>
                            </w:pPr>
                          </w:p>
                          <w:p w14:paraId="12190674" w14:textId="77777777" w:rsidR="00BC231B" w:rsidRDefault="00BC231B" w:rsidP="00310233">
                            <w:pPr>
                              <w:spacing w:line="273" w:lineRule="auto"/>
                            </w:pPr>
                            <w:r>
                              <w:rPr>
                                <w:rFonts w:ascii="Times New Roman" w:eastAsia="Times New Roman" w:hAnsi="Times New Roman" w:cs="Times New Roman"/>
                                <w:color w:val="000000"/>
                                <w:sz w:val="24"/>
                              </w:rPr>
                              <w:t>Alex then goes on to describe two more memories. One of them being an ice cream van outside school which suggests a happy childhood memory and the other about being collected from school by his mother’s friend. He describes the anxiety he feels about being at someone else's house. I wonder if the two memories are connected in any way and how many of his childhood memories relate to feelings of anxiety?</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73CFC4BD" id="Text Box 94" o:spid="_x0000_s1049" type="#_x0000_t202" style="position:absolute;margin-left:399.05pt;margin-top:24.45pt;width:450.25pt;height:155.8pt;z-index:25172684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" fillcolor="#c9daf8" stroked="f">
                <v:textbox inset="2.53958mm,2.53958mm,2.53958mm,2.53958mm">
                  <w:txbxContent>
                    <w:p w14:paraId="35D02E15"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At the start of this story, Alex talked about being a ball boy. I wondered how Alex felt about this in light of the story he told about Matt and was this role chosen by Alex or given to him by somebody else?</w:t>
                      </w:r>
                    </w:p>
                    <w:p w14:paraId="0E84A776" w14:textId="77777777" w:rsidR="00BC231B" w:rsidRDefault="00BC231B" w:rsidP="00BC231B">
                      <w:pPr>
                        <w:spacing w:line="273" w:lineRule="auto"/>
                      </w:pPr>
                    </w:p>
                    <w:p w14:paraId="12190674" w14:textId="77777777" w:rsidR="00BC231B" w:rsidRDefault="00BC231B" w:rsidP="00310233">
                      <w:pPr>
                        <w:spacing w:line="273" w:lineRule="auto"/>
                      </w:pPr>
                      <w:r>
                        <w:rPr>
                          <w:rFonts w:ascii="Times New Roman" w:eastAsia="Times New Roman" w:hAnsi="Times New Roman" w:cs="Times New Roman"/>
                          <w:color w:val="000000"/>
                          <w:sz w:val="24"/>
                        </w:rPr>
                        <w:t>Alex then goes on to describe two more memories. One of them being an ice cream van outside school which suggests a happy childhood memory and the other about being collected from school by his mother’s friend. He describes the anxiety he feels about being at someone else's house. I wonder if the two memories are connected in any way and how many of his childhood memories relate to feelings of anxiety?</w:t>
                      </w:r>
                    </w:p>
                  </w:txbxContent>
                </v:textbox>
                <w10:wrap type="topAndBottom" anchorx="margin"/>
              </v:shape>
            </w:pict>
          </mc:Fallback>
        </mc:AlternateContent>
      </w:r>
    </w:p>
    <w:p w14:paraId="5C0F6FD4" w14:textId="27D5267B" w:rsidR="00BC231B" w:rsidRPr="003B4580" w:rsidRDefault="00BC231B" w:rsidP="00BC231B">
      <w:pPr>
        <w:rPr>
          <w:rFonts w:asciiTheme="majorBidi" w:eastAsia="Times New Roman" w:hAnsiTheme="majorBidi" w:cstheme="majorBidi"/>
          <w:sz w:val="24"/>
          <w:szCs w:val="24"/>
        </w:rPr>
      </w:pPr>
    </w:p>
    <w:p w14:paraId="196E94DB" w14:textId="57C72F9E"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Fifteen- Hard of Hearing</w:t>
      </w:r>
      <w:r w:rsidR="00A7248B" w:rsidRPr="003B4580">
        <w:rPr>
          <w:rFonts w:asciiTheme="majorBidi" w:eastAsia="Times New Roman" w:hAnsiTheme="majorBidi" w:cstheme="majorBidi"/>
          <w:b/>
          <w:sz w:val="24"/>
          <w:szCs w:val="24"/>
        </w:rPr>
        <w:t xml:space="preserve"> (transcript lines 722-739)</w:t>
      </w:r>
    </w:p>
    <w:p w14:paraId="42515E04" w14:textId="77777777" w:rsidR="00BC231B" w:rsidRPr="003B4580" w:rsidRDefault="00BC231B" w:rsidP="00BC231B">
      <w:pPr>
        <w:rPr>
          <w:rFonts w:asciiTheme="majorBidi" w:eastAsia="Times New Roman" w:hAnsiTheme="majorBidi" w:cstheme="majorBidi"/>
          <w:sz w:val="24"/>
          <w:szCs w:val="24"/>
        </w:rPr>
      </w:pPr>
    </w:p>
    <w:p w14:paraId="46908BBB" w14:textId="77777777" w:rsidR="00BC231B" w:rsidRPr="003B4580" w:rsidRDefault="00BC231B" w:rsidP="00866208">
      <w:pPr>
        <w:numPr>
          <w:ilvl w:val="0"/>
          <w:numId w:val="3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watch everything with subtitles </w:t>
      </w:r>
    </w:p>
    <w:p w14:paraId="324D5B54" w14:textId="77777777" w:rsidR="00BC231B" w:rsidRPr="003B4580" w:rsidRDefault="00BC231B" w:rsidP="00866208">
      <w:pPr>
        <w:numPr>
          <w:ilvl w:val="0"/>
          <w:numId w:val="3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just find it easier cos if cos </w:t>
      </w:r>
    </w:p>
    <w:p w14:paraId="5CB5698D" w14:textId="77777777" w:rsidR="00BC231B" w:rsidRPr="003B4580" w:rsidRDefault="00BC231B" w:rsidP="00866208">
      <w:pPr>
        <w:numPr>
          <w:ilvl w:val="0"/>
          <w:numId w:val="3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need to read along with it cos when someone says something I read the subtitles really fast cos al almost there's almost a hundred percent that it's going that its going to be like that I heard what he said but it's going to be all mumbled up </w:t>
      </w:r>
    </w:p>
    <w:p w14:paraId="369F1D5D" w14:textId="77777777" w:rsidR="00BC231B" w:rsidRPr="003B4580" w:rsidRDefault="00BC231B" w:rsidP="00866208">
      <w:pPr>
        <w:numPr>
          <w:ilvl w:val="0"/>
          <w:numId w:val="3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So I look at the subtitles and my brain matches the sounds I heard to the words that were said</w:t>
      </w:r>
    </w:p>
    <w:p w14:paraId="11365C25" w14:textId="77777777" w:rsidR="00BC231B" w:rsidRPr="003B4580" w:rsidRDefault="00BC231B" w:rsidP="00866208">
      <w:pPr>
        <w:numPr>
          <w:ilvl w:val="0"/>
          <w:numId w:val="3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sometimes cos my mum and dad they don't watch it with subtitles</w:t>
      </w:r>
    </w:p>
    <w:p w14:paraId="6D79A55F" w14:textId="77777777" w:rsidR="00BC231B" w:rsidRPr="003B4580" w:rsidRDefault="00BC231B" w:rsidP="00866208">
      <w:pPr>
        <w:numPr>
          <w:ilvl w:val="0"/>
          <w:numId w:val="3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when I’m watching something watching sommat with them ev every now and again I wo I’ll ask them they said cos I I just can’t my I can’t understand it. </w:t>
      </w:r>
    </w:p>
    <w:p w14:paraId="6ECA149C"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(when asked if he needed a hearing aid)</w:t>
      </w:r>
    </w:p>
    <w:p w14:paraId="5985A27A" w14:textId="77777777" w:rsidR="00BC231B" w:rsidRPr="003B4580" w:rsidRDefault="00BC231B" w:rsidP="00866208">
      <w:pPr>
        <w:numPr>
          <w:ilvl w:val="0"/>
          <w:numId w:val="3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I technically don’t need it don’t need to I can hear I can hear fine</w:t>
      </w:r>
    </w:p>
    <w:p w14:paraId="76B6FB42" w14:textId="77777777" w:rsidR="00BC231B" w:rsidRPr="003B4580" w:rsidRDefault="00BC231B" w:rsidP="00BC231B">
      <w:pPr>
        <w:rPr>
          <w:rFonts w:asciiTheme="majorBidi" w:eastAsia="Times New Roman" w:hAnsiTheme="majorBidi" w:cstheme="majorBidi"/>
          <w:sz w:val="24"/>
          <w:szCs w:val="24"/>
        </w:rPr>
      </w:pPr>
    </w:p>
    <w:p w14:paraId="64D2041E" w14:textId="520889B2"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this story, Alex explains in more detail what he means by ‘hard of hearing’. He describes that he can hear fine but sometimes what he hears is all jumbled up and that he can’t always understand the TV if the subtitles aren’t on. </w:t>
      </w:r>
    </w:p>
    <w:p w14:paraId="67F4D786" w14:textId="28063B30" w:rsidR="00BC231B" w:rsidRPr="003B4580" w:rsidRDefault="00310233" w:rsidP="00BC231B">
      <w:pPr>
        <w:rPr>
          <w:rFonts w:asciiTheme="majorBidi" w:eastAsia="Times New Roman" w:hAnsiTheme="majorBidi" w:cstheme="majorBidi"/>
          <w:b/>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27872" behindDoc="0" locked="0" layoutInCell="1" allowOverlap="1" wp14:anchorId="04BB87B1" wp14:editId="386F6BC5">
                <wp:simplePos x="0" y="0"/>
                <wp:positionH relativeFrom="margin">
                  <wp:align>right</wp:align>
                </wp:positionH>
                <wp:positionV relativeFrom="paragraph">
                  <wp:posOffset>309880</wp:posOffset>
                </wp:positionV>
                <wp:extent cx="5731510" cy="1419225"/>
                <wp:effectExtent l="0" t="0" r="2540" b="9525"/>
                <wp:wrapTopAndBottom/>
                <wp:docPr id="93" name="Text Box 93"/>
                <wp:cNvGraphicFramePr/>
                <a:graphic xmlns:a="http://schemas.openxmlformats.org/drawingml/2006/main">
                  <a:graphicData uri="http://schemas.microsoft.com/office/word/2010/wordprocessingShape">
                    <wps:wsp>
                      <wps:cNvSpPr txBox="1"/>
                      <wps:spPr>
                        <a:xfrm>
                          <a:off x="0" y="0"/>
                          <a:ext cx="5731510" cy="1419367"/>
                        </a:xfrm>
                        <a:prstGeom prst="rect">
                          <a:avLst/>
                        </a:prstGeom>
                        <a:solidFill>
                          <a:srgbClr val="C9DAF8"/>
                        </a:solidFill>
                        <a:ln>
                          <a:noFill/>
                        </a:ln>
                      </wps:spPr>
                      <wps:txbx>
                        <w:txbxContent>
                          <w:p w14:paraId="65194689"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This reminded me about when Alex talked about his difficulty following instructions on the football pitch. I wondered if Alex had difficulties with auditory processing rather than hearing and how this might affect him in the classroom.</w:t>
                            </w:r>
                          </w:p>
                          <w:p w14:paraId="15B3F108" w14:textId="77777777" w:rsidR="00BC231B" w:rsidRDefault="00BC231B" w:rsidP="00BC231B">
                            <w:pPr>
                              <w:spacing w:line="273" w:lineRule="auto"/>
                            </w:pPr>
                          </w:p>
                          <w:p w14:paraId="33326BAA" w14:textId="77777777" w:rsidR="00BC231B" w:rsidRDefault="00BC231B" w:rsidP="00BC231B">
                            <w:pPr>
                              <w:spacing w:line="273" w:lineRule="auto"/>
                            </w:pPr>
                            <w:r>
                              <w:rPr>
                                <w:rFonts w:ascii="Times New Roman" w:eastAsia="Times New Roman" w:hAnsi="Times New Roman" w:cs="Times New Roman"/>
                                <w:color w:val="000000"/>
                                <w:sz w:val="24"/>
                              </w:rPr>
                              <w:t>I also wondered what Alex’s parents thought about his hearing/processing difficulties and it made me wonder how adults in Alex’s life understood his perception of his own needs.</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04BB87B1" id="Text Box 93" o:spid="_x0000_s1050" type="#_x0000_t202" style="position:absolute;margin-left:400.1pt;margin-top:24.4pt;width:451.3pt;height:111.75pt;z-index:25172787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" fillcolor="#c9daf8" stroked="f">
                <v:textbox inset="2.53958mm,2.53958mm,2.53958mm,2.53958mm">
                  <w:txbxContent>
                    <w:p w14:paraId="65194689"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This reminded me about when Alex talked about his difficulty following instructions on the football pitch. I wondered if Alex had difficulties with auditory processing rather than hearing and how this might affect him in the classroom.</w:t>
                      </w:r>
                    </w:p>
                    <w:p w14:paraId="15B3F108" w14:textId="77777777" w:rsidR="00BC231B" w:rsidRDefault="00BC231B" w:rsidP="00BC231B">
                      <w:pPr>
                        <w:spacing w:line="273" w:lineRule="auto"/>
                      </w:pPr>
                    </w:p>
                    <w:p w14:paraId="33326BAA" w14:textId="77777777" w:rsidR="00BC231B" w:rsidRDefault="00BC231B" w:rsidP="00BC231B">
                      <w:pPr>
                        <w:spacing w:line="273" w:lineRule="auto"/>
                      </w:pPr>
                      <w:r>
                        <w:rPr>
                          <w:rFonts w:ascii="Times New Roman" w:eastAsia="Times New Roman" w:hAnsi="Times New Roman" w:cs="Times New Roman"/>
                          <w:color w:val="000000"/>
                          <w:sz w:val="24"/>
                        </w:rPr>
                        <w:t>I also wondered what Alex’s parents thought about his hearing/processing difficulties and it made me wonder how adults in Alex’s life understood his perception of his own needs.</w:t>
                      </w:r>
                    </w:p>
                  </w:txbxContent>
                </v:textbox>
                <w10:wrap type="topAndBottom" anchorx="margin"/>
              </v:shape>
            </w:pict>
          </mc:Fallback>
        </mc:AlternateContent>
      </w:r>
    </w:p>
    <w:p w14:paraId="36FD2DB6" w14:textId="60473D44" w:rsidR="00BC231B" w:rsidRPr="003B4580" w:rsidRDefault="00BC231B" w:rsidP="00BC231B">
      <w:pPr>
        <w:rPr>
          <w:rFonts w:asciiTheme="majorBidi" w:eastAsia="Times New Roman" w:hAnsiTheme="majorBidi" w:cstheme="majorBidi"/>
          <w:b/>
          <w:sz w:val="24"/>
          <w:szCs w:val="24"/>
        </w:rPr>
      </w:pPr>
    </w:p>
    <w:p w14:paraId="1D79F764" w14:textId="40855FA9"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Story Sixteen - Being in Crowded </w:t>
      </w:r>
      <w:r w:rsidR="00A7248B" w:rsidRPr="003B4580">
        <w:rPr>
          <w:rFonts w:asciiTheme="majorBidi" w:eastAsia="Times New Roman" w:hAnsiTheme="majorBidi" w:cstheme="majorBidi"/>
          <w:b/>
          <w:sz w:val="24"/>
          <w:szCs w:val="24"/>
        </w:rPr>
        <w:t>P</w:t>
      </w:r>
      <w:r w:rsidRPr="003B4580">
        <w:rPr>
          <w:rFonts w:asciiTheme="majorBidi" w:eastAsia="Times New Roman" w:hAnsiTheme="majorBidi" w:cstheme="majorBidi"/>
          <w:b/>
          <w:sz w:val="24"/>
          <w:szCs w:val="24"/>
        </w:rPr>
        <w:t>laces</w:t>
      </w:r>
      <w:r w:rsidR="00A7248B" w:rsidRPr="003B4580">
        <w:rPr>
          <w:rFonts w:asciiTheme="majorBidi" w:eastAsia="Times New Roman" w:hAnsiTheme="majorBidi" w:cstheme="majorBidi"/>
          <w:b/>
          <w:sz w:val="24"/>
          <w:szCs w:val="24"/>
        </w:rPr>
        <w:t xml:space="preserve"> (transcript lines 747-755)</w:t>
      </w:r>
    </w:p>
    <w:p w14:paraId="6B147CEF" w14:textId="77777777" w:rsidR="00BC231B" w:rsidRPr="003B4580" w:rsidRDefault="00BC231B" w:rsidP="00BC231B">
      <w:pPr>
        <w:rPr>
          <w:rFonts w:asciiTheme="majorBidi" w:eastAsia="Times New Roman" w:hAnsiTheme="majorBidi" w:cstheme="majorBidi"/>
          <w:sz w:val="24"/>
          <w:szCs w:val="24"/>
        </w:rPr>
      </w:pPr>
    </w:p>
    <w:p w14:paraId="0C09D337" w14:textId="77777777" w:rsidR="00BC231B" w:rsidRPr="003B4580" w:rsidRDefault="00BC231B" w:rsidP="00866208">
      <w:pPr>
        <w:numPr>
          <w:ilvl w:val="0"/>
          <w:numId w:val="3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Mm yeah 200 kids in the in the school total around 30 kids inside each class</w:t>
      </w:r>
    </w:p>
    <w:p w14:paraId="6FF89827" w14:textId="77777777" w:rsidR="00BC231B" w:rsidRPr="003B4580" w:rsidRDefault="00BC231B" w:rsidP="00866208">
      <w:pPr>
        <w:numPr>
          <w:ilvl w:val="0"/>
          <w:numId w:val="3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Not really. </w:t>
      </w:r>
    </w:p>
    <w:p w14:paraId="2EF212B2" w14:textId="77777777" w:rsidR="00BC231B" w:rsidRPr="003B4580" w:rsidRDefault="00BC231B" w:rsidP="00866208">
      <w:pPr>
        <w:numPr>
          <w:ilvl w:val="0"/>
          <w:numId w:val="3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That that's one thing that made me anxious when I moved into a new class all new faces </w:t>
      </w:r>
    </w:p>
    <w:p w14:paraId="17C3FA54" w14:textId="77777777" w:rsidR="00BC231B" w:rsidRPr="003B4580" w:rsidRDefault="00BC231B" w:rsidP="00866208">
      <w:pPr>
        <w:numPr>
          <w:ilvl w:val="0"/>
          <w:numId w:val="3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what I’d just kinda do was was I just sat down and didn't speak for the first couple of days. Or or I’d only spoke speak when I needed to I wouldn't like crack a joke in the middle of the class like I usually do cos for years I was always the class clown </w:t>
      </w:r>
    </w:p>
    <w:p w14:paraId="54671CD1" w14:textId="77777777" w:rsidR="00BC231B" w:rsidRPr="003B4580" w:rsidRDefault="00BC231B" w:rsidP="00866208">
      <w:pPr>
        <w:numPr>
          <w:ilvl w:val="0"/>
          <w:numId w:val="3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Yeah but r I need to orientate myself with the class before I can start making jokes</w:t>
      </w:r>
    </w:p>
    <w:p w14:paraId="12C94F87" w14:textId="77777777" w:rsidR="00BC231B" w:rsidRPr="003B4580" w:rsidRDefault="00BC231B" w:rsidP="00BC231B">
      <w:pPr>
        <w:rPr>
          <w:rFonts w:asciiTheme="majorBidi" w:eastAsia="Times New Roman" w:hAnsiTheme="majorBidi" w:cstheme="majorBidi"/>
          <w:sz w:val="24"/>
          <w:szCs w:val="24"/>
        </w:rPr>
      </w:pPr>
    </w:p>
    <w:p w14:paraId="4FFC9A1A"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This story comes in response to me asking Alex if his hearing difficulties made it hard for him in his busy mainstream classroom. He said not really but he described that it took him a while in a new classroom to be comfortable enough to be himself and make jokes.</w:t>
      </w:r>
    </w:p>
    <w:p w14:paraId="28B0A9CB" w14:textId="77777777" w:rsidR="00BC231B" w:rsidRPr="003B4580" w:rsidRDefault="00BC231B" w:rsidP="00BC231B">
      <w:pPr>
        <w:rPr>
          <w:rFonts w:asciiTheme="majorBidi" w:eastAsia="Times New Roman" w:hAnsiTheme="majorBidi" w:cstheme="majorBidi"/>
          <w:b/>
          <w:sz w:val="24"/>
          <w:szCs w:val="24"/>
        </w:rPr>
      </w:pPr>
    </w:p>
    <w:p w14:paraId="1C6E9C20" w14:textId="1F816E26"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Seventeen - The Cat</w:t>
      </w:r>
      <w:r w:rsidR="00A7248B" w:rsidRPr="003B4580">
        <w:rPr>
          <w:rFonts w:asciiTheme="majorBidi" w:eastAsia="Times New Roman" w:hAnsiTheme="majorBidi" w:cstheme="majorBidi"/>
          <w:b/>
          <w:sz w:val="24"/>
          <w:szCs w:val="24"/>
        </w:rPr>
        <w:t xml:space="preserve"> (transcript lines 757-788)</w:t>
      </w:r>
    </w:p>
    <w:p w14:paraId="5A68471F" w14:textId="77777777" w:rsidR="00BC231B" w:rsidRPr="003B4580" w:rsidRDefault="00BC231B" w:rsidP="00BC231B">
      <w:pPr>
        <w:rPr>
          <w:rFonts w:asciiTheme="majorBidi" w:eastAsia="Times New Roman" w:hAnsiTheme="majorBidi" w:cstheme="majorBidi"/>
          <w:sz w:val="24"/>
          <w:szCs w:val="24"/>
        </w:rPr>
      </w:pPr>
    </w:p>
    <w:p w14:paraId="6D7D65BF"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yeah remember Ava* who I was talking about?</w:t>
      </w:r>
    </w:p>
    <w:p w14:paraId="7EB54964"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and those metal and plastic classrooms that they put on the yard</w:t>
      </w:r>
    </w:p>
    <w:p w14:paraId="0BCD8F05"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That that was due that was because erm I think the school got bigger</w:t>
      </w:r>
    </w:p>
    <w:p w14:paraId="67F478DF"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the new class took over the main building so we were in these very environments cos erm at the cos at the side of  it there was  few steps walking up to a little platform </w:t>
      </w:r>
      <w:r w:rsidRPr="003B4580">
        <w:rPr>
          <w:rFonts w:asciiTheme="majorBidi" w:eastAsia="Times New Roman" w:hAnsiTheme="majorBidi" w:cstheme="majorBidi"/>
          <w:sz w:val="24"/>
          <w:szCs w:val="24"/>
        </w:rPr>
        <w:lastRenderedPageBreak/>
        <w:t>then a door you wa you walk in it was just it was a cloakroom where you'd hang your coats and bags up there was a set of hooks on the left wall and a set of hooks on the right wall and then there was two rooms on both sides</w:t>
      </w:r>
    </w:p>
    <w:p w14:paraId="28CDFCD9"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I and I remember when you walked into it I we were in the classroom n the right </w:t>
      </w:r>
    </w:p>
    <w:p w14:paraId="0169D1A6"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w:t>
      </w:r>
    </w:p>
    <w:p w14:paraId="539C855A"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Hmm not really I did I did well I kinda did need help I’d crawl under the table and pretend to be a cat </w:t>
      </w:r>
    </w:p>
    <w:p w14:paraId="36B4A271"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They literally had to call in my mum to come and get me out from underneath the table. </w:t>
      </w:r>
    </w:p>
    <w:p w14:paraId="4AC898B3" w14:textId="77777777"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don’t know</w:t>
      </w:r>
    </w:p>
    <w:p w14:paraId="0C96E817" w14:textId="043B7A33"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I I have I have </w:t>
      </w:r>
      <w:r w:rsidR="00310233" w:rsidRPr="003B4580">
        <w:rPr>
          <w:rFonts w:asciiTheme="majorBidi" w:eastAsia="Times New Roman" w:hAnsiTheme="majorBidi" w:cstheme="majorBidi"/>
          <w:sz w:val="24"/>
          <w:szCs w:val="24"/>
        </w:rPr>
        <w:t>t</w:t>
      </w:r>
      <w:r w:rsidRPr="003B4580">
        <w:rPr>
          <w:rFonts w:asciiTheme="majorBidi" w:eastAsia="Times New Roman" w:hAnsiTheme="majorBidi" w:cstheme="majorBidi"/>
          <w:sz w:val="24"/>
          <w:szCs w:val="24"/>
        </w:rPr>
        <w:t xml:space="preserve">his cat </w:t>
      </w:r>
    </w:p>
    <w:p w14:paraId="145284C3" w14:textId="3113C8CC" w:rsidR="00BC231B" w:rsidRPr="003B4580" w:rsidRDefault="00BC231B" w:rsidP="00866208">
      <w:pPr>
        <w:numPr>
          <w:ilvl w:val="0"/>
          <w:numId w:val="4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Who is older than me</w:t>
      </w:r>
    </w:p>
    <w:p w14:paraId="3CBBEE7A" w14:textId="77777777" w:rsidR="00BC231B" w:rsidRPr="003B4580" w:rsidRDefault="00BC231B" w:rsidP="00BC231B">
      <w:pPr>
        <w:rPr>
          <w:rFonts w:asciiTheme="majorBidi" w:eastAsia="Times New Roman" w:hAnsiTheme="majorBidi" w:cstheme="majorBidi"/>
          <w:sz w:val="24"/>
          <w:szCs w:val="24"/>
        </w:rPr>
      </w:pPr>
    </w:p>
    <w:p w14:paraId="10B89CA9" w14:textId="5A9AB024" w:rsidR="00BC231B" w:rsidRPr="003B4580" w:rsidRDefault="00310233"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28896" behindDoc="0" locked="0" layoutInCell="1" allowOverlap="1" wp14:anchorId="29513CB0" wp14:editId="48E59927">
                <wp:simplePos x="0" y="0"/>
                <wp:positionH relativeFrom="margin">
                  <wp:align>right</wp:align>
                </wp:positionH>
                <wp:positionV relativeFrom="paragraph">
                  <wp:posOffset>1421765</wp:posOffset>
                </wp:positionV>
                <wp:extent cx="5731510" cy="2054225"/>
                <wp:effectExtent l="0" t="0" r="2540" b="0"/>
                <wp:wrapTopAndBottom/>
                <wp:docPr id="92" name="Text Box 92"/>
                <wp:cNvGraphicFramePr/>
                <a:graphic xmlns:a="http://schemas.openxmlformats.org/drawingml/2006/main">
                  <a:graphicData uri="http://schemas.microsoft.com/office/word/2010/wordprocessingShape">
                    <wps:wsp>
                      <wps:cNvSpPr txBox="1"/>
                      <wps:spPr>
                        <a:xfrm>
                          <a:off x="0" y="0"/>
                          <a:ext cx="5731510" cy="2054225"/>
                        </a:xfrm>
                        <a:prstGeom prst="rect">
                          <a:avLst/>
                        </a:prstGeom>
                        <a:solidFill>
                          <a:srgbClr val="C9DAF8"/>
                        </a:solidFill>
                        <a:ln>
                          <a:noFill/>
                        </a:ln>
                      </wps:spPr>
                      <wps:txbx>
                        <w:txbxContent>
                          <w:p w14:paraId="30593598"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Earlier in the narrative, Alex referred to having behavioural problems, perhaps he meant incidents like this. At first Alex said that he did not need any help in class but then said that maybe he did and described this incident. I wondered why Alex would crawl under the table and behave like a cat and what happened in the classroom before those incidents happened? Perhaps it was a coping mechanism for him. I wonder how Alex was supported when incidents like this happened.</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29513CB0" id="Text Box 92" o:spid="_x0000_s1051" type="#_x0000_t202" style="position:absolute;margin-left:400.1pt;margin-top:111.95pt;width:451.3pt;height:161.75pt;z-index:25172889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" fillcolor="#c9daf8" stroked="f">
                <v:textbox style="mso-fit-shape-to-text:t" inset="2.53958mm,2.53958mm,2.53958mm,2.53958mm">
                  <w:txbxContent>
                    <w:p w14:paraId="30593598"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Earlier in the narrative, Alex referred to having behavioural problems, perhaps he meant incidents like this. At first Alex said that he did not need any help in class but then said that maybe he did and described this incident. I wondered why Alex would crawl under the table and behave like a cat and what happened in the classroom before those incidents happened? Perhaps it was a coping mechanism for him. I wonder how Alex was supported when incidents like this happened.</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This story follows on from the previous one in the narrative. Alex explained to me that his school got bigger and put up some temporary classrooms. When I asked Alex if he needed any help in his class, at first, he said that he did not and then described that he would sometimes crawl under the table and pretend to be a cat to the extent that his mother had to come and get him out. It was not clear if his mother had to come on one occasion or if this was a regular occurrence. Alex was not able to explain why he did this.</w:t>
      </w:r>
    </w:p>
    <w:p w14:paraId="155EA6CF" w14:textId="77777777" w:rsidR="00BC231B" w:rsidRPr="003B4580" w:rsidRDefault="00BC231B" w:rsidP="00BC231B">
      <w:pPr>
        <w:rPr>
          <w:rFonts w:asciiTheme="majorBidi" w:eastAsia="Times New Roman" w:hAnsiTheme="majorBidi" w:cstheme="majorBidi"/>
          <w:sz w:val="24"/>
          <w:szCs w:val="24"/>
        </w:rPr>
      </w:pPr>
    </w:p>
    <w:p w14:paraId="70A10BBD" w14:textId="4A9A5934"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4</w:t>
      </w:r>
      <w:r w:rsidR="004269BB"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3 Interview 3 </w:t>
      </w:r>
      <w:r w:rsidR="00A7248B"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Bilal</w:t>
      </w:r>
      <w:r w:rsidR="00A7248B" w:rsidRPr="003B4580">
        <w:rPr>
          <w:rFonts w:asciiTheme="majorBidi" w:eastAsia="Times New Roman" w:hAnsiTheme="majorBidi" w:cstheme="majorBidi"/>
          <w:b/>
          <w:sz w:val="24"/>
          <w:szCs w:val="24"/>
        </w:rPr>
        <w:t xml:space="preserve"> (for full transcript, see Appendix G)</w:t>
      </w:r>
    </w:p>
    <w:p w14:paraId="6D4C3D8E" w14:textId="77777777" w:rsidR="00BC231B" w:rsidRPr="003B4580" w:rsidRDefault="00BC231B" w:rsidP="00BC231B">
      <w:pPr>
        <w:rPr>
          <w:rFonts w:asciiTheme="majorBidi" w:eastAsia="Times New Roman" w:hAnsiTheme="majorBidi" w:cstheme="majorBidi"/>
          <w:sz w:val="24"/>
          <w:szCs w:val="24"/>
        </w:rPr>
      </w:pPr>
    </w:p>
    <w:p w14:paraId="20E26002" w14:textId="36E35E2B"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One - Mainstream School</w:t>
      </w:r>
      <w:r w:rsidR="00A7248B" w:rsidRPr="003B4580">
        <w:rPr>
          <w:rFonts w:asciiTheme="majorBidi" w:eastAsia="Times New Roman" w:hAnsiTheme="majorBidi" w:cstheme="majorBidi"/>
          <w:b/>
          <w:sz w:val="24"/>
          <w:szCs w:val="24"/>
        </w:rPr>
        <w:t xml:space="preserve"> (transcript lines 9-21)</w:t>
      </w:r>
    </w:p>
    <w:p w14:paraId="2789E41A" w14:textId="77777777" w:rsidR="00BC231B" w:rsidRPr="003B4580" w:rsidRDefault="00BC231B" w:rsidP="00BC231B">
      <w:pPr>
        <w:rPr>
          <w:rFonts w:asciiTheme="majorBidi" w:eastAsia="Times New Roman" w:hAnsiTheme="majorBidi" w:cstheme="majorBidi"/>
          <w:b/>
          <w:sz w:val="24"/>
          <w:szCs w:val="24"/>
        </w:rPr>
      </w:pPr>
    </w:p>
    <w:p w14:paraId="700075D6" w14:textId="77777777" w:rsidR="00BC231B" w:rsidRPr="003B4580" w:rsidRDefault="00BC231B" w:rsidP="00866208">
      <w:pPr>
        <w:numPr>
          <w:ilvl w:val="0"/>
          <w:numId w:val="4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think roughly about when I left it was about 2020 time</w:t>
      </w:r>
    </w:p>
    <w:p w14:paraId="5CB57C04" w14:textId="77777777" w:rsidR="00BC231B" w:rsidRPr="003B4580" w:rsidRDefault="00BC231B" w:rsidP="00866208">
      <w:pPr>
        <w:numPr>
          <w:ilvl w:val="0"/>
          <w:numId w:val="4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Yeah it were</w:t>
      </w:r>
    </w:p>
    <w:p w14:paraId="3963873C" w14:textId="77777777" w:rsidR="00BC231B" w:rsidRPr="003B4580" w:rsidRDefault="00BC231B" w:rsidP="00866208">
      <w:pPr>
        <w:numPr>
          <w:ilvl w:val="0"/>
          <w:numId w:val="4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quite difficult actually</w:t>
      </w:r>
    </w:p>
    <w:p w14:paraId="3A47E436" w14:textId="77777777" w:rsidR="00BC231B" w:rsidRPr="003B4580" w:rsidRDefault="00BC231B" w:rsidP="00866208">
      <w:pPr>
        <w:numPr>
          <w:ilvl w:val="0"/>
          <w:numId w:val="4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well first of all </w:t>
      </w:r>
    </w:p>
    <w:p w14:paraId="730AB62B" w14:textId="77777777" w:rsidR="00BC231B" w:rsidRPr="003B4580" w:rsidRDefault="00BC231B" w:rsidP="00866208">
      <w:pPr>
        <w:numPr>
          <w:ilvl w:val="0"/>
          <w:numId w:val="4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work and how the teachers would interact with me er they weren't as kind as the teachers er that are here now they were er they didn't know my specific needs </w:t>
      </w:r>
    </w:p>
    <w:p w14:paraId="7CFB858E" w14:textId="77777777" w:rsidR="00BC231B" w:rsidRPr="003B4580" w:rsidRDefault="00BC231B" w:rsidP="00866208">
      <w:pPr>
        <w:numPr>
          <w:ilvl w:val="0"/>
          <w:numId w:val="4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that was quite hard.</w:t>
      </w:r>
    </w:p>
    <w:p w14:paraId="583F9531" w14:textId="77777777" w:rsidR="00BC231B" w:rsidRPr="003B4580" w:rsidRDefault="00BC231B" w:rsidP="00866208">
      <w:pPr>
        <w:numPr>
          <w:ilvl w:val="0"/>
          <w:numId w:val="4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er they didn't know how my anxiety worked and er well I did struggle a lot I did have a few panic attacks there and it didn't get sorted out much.</w:t>
      </w:r>
    </w:p>
    <w:p w14:paraId="1A4B5557" w14:textId="77777777" w:rsidR="00BC231B" w:rsidRPr="003B4580" w:rsidRDefault="00BC231B" w:rsidP="00BC231B">
      <w:pPr>
        <w:rPr>
          <w:rFonts w:asciiTheme="majorBidi" w:eastAsia="Times New Roman" w:hAnsiTheme="majorBidi" w:cstheme="majorBidi"/>
          <w:sz w:val="24"/>
          <w:szCs w:val="24"/>
        </w:rPr>
      </w:pPr>
    </w:p>
    <w:p w14:paraId="5715AA98"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In this story, Bilal begins to describe the difficulties that he had in his mainstream primary school. He describes that his time in primary school was hard and that the teachers were not kind to him. He described that the teachers did not understand his needs or the anxiety that he experienced. Later in the narrative, Bilal talks in more detail about his anxiety and the importance of his teachers understanding his needs.</w:t>
      </w:r>
    </w:p>
    <w:p w14:paraId="753E67B3" w14:textId="77777777" w:rsidR="00BC231B" w:rsidRPr="003B4580" w:rsidRDefault="00BC231B" w:rsidP="00BC231B">
      <w:pPr>
        <w:rPr>
          <w:rFonts w:asciiTheme="majorBidi" w:eastAsia="Times New Roman" w:hAnsiTheme="majorBidi" w:cstheme="majorBidi"/>
          <w:b/>
          <w:sz w:val="24"/>
          <w:szCs w:val="24"/>
        </w:rPr>
      </w:pPr>
    </w:p>
    <w:p w14:paraId="761D401A" w14:textId="45A19DCC"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Two - Difficulties at Mainstream School</w:t>
      </w:r>
      <w:r w:rsidR="00A7248B" w:rsidRPr="003B4580">
        <w:rPr>
          <w:rFonts w:asciiTheme="majorBidi" w:eastAsia="Times New Roman" w:hAnsiTheme="majorBidi" w:cstheme="majorBidi"/>
          <w:b/>
          <w:sz w:val="24"/>
          <w:szCs w:val="24"/>
        </w:rPr>
        <w:t xml:space="preserve"> (transcript lines 27-50)</w:t>
      </w:r>
    </w:p>
    <w:p w14:paraId="5B310BDF" w14:textId="77777777" w:rsidR="00BC231B" w:rsidRPr="003B4580" w:rsidRDefault="00BC231B" w:rsidP="00BC231B">
      <w:pPr>
        <w:rPr>
          <w:rFonts w:asciiTheme="majorBidi" w:eastAsia="Times New Roman" w:hAnsiTheme="majorBidi" w:cstheme="majorBidi"/>
          <w:b/>
          <w:sz w:val="24"/>
          <w:szCs w:val="24"/>
        </w:rPr>
      </w:pPr>
    </w:p>
    <w:p w14:paraId="03A14F8B"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They didn't like interact with me as much they like well they gave me harder work </w:t>
      </w:r>
    </w:p>
    <w:p w14:paraId="5E753FB1"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er it didn't help at all they didn't help with my anxiety</w:t>
      </w:r>
    </w:p>
    <w:p w14:paraId="53194BFB"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first of all </w:t>
      </w:r>
    </w:p>
    <w:p w14:paraId="0C84BE7E"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Bullying and like I said the work before but mainly bullying</w:t>
      </w:r>
    </w:p>
    <w:p w14:paraId="5B8CA73D"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 managed to do a few things but yeah</w:t>
      </w:r>
    </w:p>
    <w:p w14:paraId="3DF8A33B"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Sometimes but I still struggled</w:t>
      </w:r>
    </w:p>
    <w:p w14:paraId="069AE0A2"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I did need like maybe five minutes out of the classroom you like maybe everyday sometimes when I would er get nervous I would have to tell the teacher and they did take me out which was a good thing just to get like five minutes outside or something you know</w:t>
      </w:r>
    </w:p>
    <w:p w14:paraId="7EA8644A"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er well the well </w:t>
      </w:r>
    </w:p>
    <w:p w14:paraId="1D1C68FD"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They didn't sort out bullying even though they saw it they just completely ignored it </w:t>
      </w:r>
    </w:p>
    <w:p w14:paraId="65F4805C"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Which I found like rubbish</w:t>
      </w:r>
    </w:p>
    <w:p w14:paraId="6FED2A14"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w:t>
      </w:r>
    </w:p>
    <w:p w14:paraId="7874273D" w14:textId="77777777" w:rsidR="00BC231B" w:rsidRPr="003B4580" w:rsidRDefault="00BC231B" w:rsidP="00866208">
      <w:pPr>
        <w:numPr>
          <w:ilvl w:val="0"/>
          <w:numId w:val="4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They bully er people bullied me cos I had autism and my friends as well used to mock me and my friends used to call us nasty names</w:t>
      </w:r>
    </w:p>
    <w:p w14:paraId="1B12579B" w14:textId="77777777" w:rsidR="00BC231B" w:rsidRPr="003B4580" w:rsidRDefault="00BC231B" w:rsidP="00BC231B">
      <w:pPr>
        <w:rPr>
          <w:rFonts w:asciiTheme="majorBidi" w:eastAsia="Times New Roman" w:hAnsiTheme="majorBidi" w:cstheme="majorBidi"/>
          <w:b/>
          <w:sz w:val="24"/>
          <w:szCs w:val="24"/>
        </w:rPr>
      </w:pPr>
    </w:p>
    <w:p w14:paraId="29B7A64F" w14:textId="47B118F1" w:rsidR="00BC231B" w:rsidRPr="003B4580" w:rsidRDefault="00310233"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29920" behindDoc="0" locked="0" layoutInCell="1" allowOverlap="1" wp14:anchorId="2C91E5EF" wp14:editId="7E57C05C">
                <wp:simplePos x="0" y="0"/>
                <wp:positionH relativeFrom="margin">
                  <wp:align>right</wp:align>
                </wp:positionH>
                <wp:positionV relativeFrom="paragraph">
                  <wp:posOffset>1019810</wp:posOffset>
                </wp:positionV>
                <wp:extent cx="5731510" cy="1223645"/>
                <wp:effectExtent l="0" t="0" r="2540" b="0"/>
                <wp:wrapThrough wrapText="bothSides">
                  <wp:wrapPolygon edited="0">
                    <wp:start x="0" y="0"/>
                    <wp:lineTo x="0" y="21073"/>
                    <wp:lineTo x="21538" y="21073"/>
                    <wp:lineTo x="21538" y="0"/>
                    <wp:lineTo x="0" y="0"/>
                  </wp:wrapPolygon>
                </wp:wrapThrough>
                <wp:docPr id="91" name="Text Box 91"/>
                <wp:cNvGraphicFramePr/>
                <a:graphic xmlns:a="http://schemas.openxmlformats.org/drawingml/2006/main">
                  <a:graphicData uri="http://schemas.microsoft.com/office/word/2010/wordprocessingShape">
                    <wps:wsp>
                      <wps:cNvSpPr txBox="1"/>
                      <wps:spPr>
                        <a:xfrm>
                          <a:off x="0" y="0"/>
                          <a:ext cx="5731510" cy="1223645"/>
                        </a:xfrm>
                        <a:prstGeom prst="rect">
                          <a:avLst/>
                        </a:prstGeom>
                        <a:solidFill>
                          <a:srgbClr val="C9DAF8"/>
                        </a:solidFill>
                        <a:ln>
                          <a:noFill/>
                        </a:ln>
                      </wps:spPr>
                      <wps:txbx>
                        <w:txbxContent>
                          <w:p w14:paraId="6969E414"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I wondered how Bilal felt in his mainstream school. He used words like ‘anxiety’, ‘nervous’ and rubbish’. These words come up repeatedly throughout Bilal’s narrative. I wonder if he felt anxious all the time when he was at mainstream school. </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2C91E5EF" id="Text Box 91" o:spid="_x0000_s1052" type="#_x0000_t202" style="position:absolute;margin-left:400.1pt;margin-top:80.3pt;width:451.3pt;height:96.35pt;z-index:251729920;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" fillcolor="#c9daf8" stroked="f">
                <v:textbox style="mso-fit-shape-to-text:t" inset="2.53958mm,2.53958mm,2.53958mm,2.53958mm">
                  <w:txbxContent>
                    <w:p w14:paraId="6969E414"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I wondered how Bilal felt in his mainstream school. He used words like ‘anxiety’, ‘nervous’ and rubbish’. These words come up repeatedly throughout Bilal’s narrative. I wonder if he felt anxious all the time when he was at mainstream school. </w:t>
                      </w:r>
                    </w:p>
                  </w:txbxContent>
                </v:textbox>
                <w10:wrap type="through" anchorx="margin"/>
              </v:shape>
            </w:pict>
          </mc:Fallback>
        </mc:AlternateContent>
      </w:r>
      <w:r w:rsidR="00BC231B" w:rsidRPr="003B4580">
        <w:rPr>
          <w:rFonts w:asciiTheme="majorBidi" w:eastAsia="Times New Roman" w:hAnsiTheme="majorBidi" w:cstheme="majorBidi"/>
          <w:sz w:val="24"/>
          <w:szCs w:val="24"/>
        </w:rPr>
        <w:t>This story comes in response to me asking Bilal what it was about school that made him feel anxious. He explained that sometimes the work was too hard but the main cause was that he and his friends were bullied and mocked by the other children. Bilal felt that the teachers did not sort out the bullying and it was ignored.</w:t>
      </w:r>
    </w:p>
    <w:p w14:paraId="6E9F2A21" w14:textId="3969C421"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Three - Anxiety About School</w:t>
      </w:r>
      <w:r w:rsidR="00A7248B" w:rsidRPr="003B4580">
        <w:rPr>
          <w:rFonts w:asciiTheme="majorBidi" w:eastAsia="Times New Roman" w:hAnsiTheme="majorBidi" w:cstheme="majorBidi"/>
          <w:b/>
          <w:sz w:val="24"/>
          <w:szCs w:val="24"/>
        </w:rPr>
        <w:t xml:space="preserve"> (transcript lines 58-91)</w:t>
      </w:r>
    </w:p>
    <w:p w14:paraId="6B202CB2" w14:textId="77777777" w:rsidR="00BC231B" w:rsidRPr="003B4580" w:rsidRDefault="00BC231B" w:rsidP="00BC231B">
      <w:pPr>
        <w:rPr>
          <w:rFonts w:asciiTheme="majorBidi" w:eastAsia="Times New Roman" w:hAnsiTheme="majorBidi" w:cstheme="majorBidi"/>
          <w:b/>
          <w:sz w:val="24"/>
          <w:szCs w:val="24"/>
        </w:rPr>
      </w:pPr>
    </w:p>
    <w:p w14:paraId="4C5F9A7B"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Almost every day</w:t>
      </w:r>
    </w:p>
    <w:p w14:paraId="0AB6373B"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yeah I did</w:t>
      </w:r>
    </w:p>
    <w:p w14:paraId="0B717E0C"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didn't sometimes I didn't want to go. I would usually have panic attacks or cry or you know </w:t>
      </w:r>
    </w:p>
    <w:p w14:paraId="1BFD3AE6"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Scary</w:t>
      </w:r>
    </w:p>
    <w:p w14:paraId="5CC9474B"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I us I usually would just either cry or start to shake and did not want to show my face to anyone. </w:t>
      </w:r>
    </w:p>
    <w:p w14:paraId="30C0FBDD"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Er only when I was overloaded like maybe not much </w:t>
      </w:r>
    </w:p>
    <w:p w14:paraId="768B0B2C"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But it was scary </w:t>
      </w:r>
    </w:p>
    <w:p w14:paraId="4F389889"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My mum used my mum used to help a lot.</w:t>
      </w:r>
    </w:p>
    <w:p w14:paraId="49409BDB"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She erm knew my needs and informed the teachers every time something would go on and she really did help</w:t>
      </w:r>
    </w:p>
    <w:p w14:paraId="4EA80377"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she like er used to tell me to breathe calm me down sit me in a quiet quiet peaceful room </w:t>
      </w:r>
    </w:p>
    <w:p w14:paraId="1E99BD15" w14:textId="77777777" w:rsidR="00BC231B" w:rsidRPr="003B4580" w:rsidRDefault="00BC231B" w:rsidP="00866208">
      <w:pPr>
        <w:numPr>
          <w:ilvl w:val="0"/>
          <w:numId w:val="4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yeah</w:t>
      </w:r>
    </w:p>
    <w:p w14:paraId="0AF781BC" w14:textId="77777777" w:rsidR="00BC231B" w:rsidRPr="003B4580" w:rsidRDefault="00BC231B" w:rsidP="00BC231B">
      <w:pPr>
        <w:rPr>
          <w:rFonts w:asciiTheme="majorBidi" w:eastAsia="Times New Roman" w:hAnsiTheme="majorBidi" w:cstheme="majorBidi"/>
          <w:sz w:val="24"/>
          <w:szCs w:val="24"/>
        </w:rPr>
      </w:pPr>
    </w:p>
    <w:p w14:paraId="5438B820" w14:textId="2B80E112"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Bilal describes that almost every day, he felt like he didn’t want to go to school. He described the panic attacks that he would have and how he would feel. On line six, he said that he did not have full panic attacks very much but that they were scary. Bilal then described how his mother would help him with his anxiety.</w:t>
      </w:r>
    </w:p>
    <w:p w14:paraId="1EFC919F" w14:textId="06118BAF" w:rsidR="00BC231B" w:rsidRPr="003B4580" w:rsidRDefault="00310233"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30944" behindDoc="0" locked="0" layoutInCell="1" allowOverlap="1" wp14:anchorId="742ECBED" wp14:editId="6C9F10B8">
                <wp:simplePos x="0" y="0"/>
                <wp:positionH relativeFrom="margin">
                  <wp:align>right</wp:align>
                </wp:positionH>
                <wp:positionV relativeFrom="paragraph">
                  <wp:posOffset>316230</wp:posOffset>
                </wp:positionV>
                <wp:extent cx="5731510" cy="1664970"/>
                <wp:effectExtent l="0" t="0" r="2540" b="0"/>
                <wp:wrapTopAndBottom/>
                <wp:docPr id="90" name="Text Box 90"/>
                <wp:cNvGraphicFramePr/>
                <a:graphic xmlns:a="http://schemas.openxmlformats.org/drawingml/2006/main">
                  <a:graphicData uri="http://schemas.microsoft.com/office/word/2010/wordprocessingShape">
                    <wps:wsp>
                      <wps:cNvSpPr txBox="1"/>
                      <wps:spPr>
                        <a:xfrm>
                          <a:off x="0" y="0"/>
                          <a:ext cx="5731510" cy="1665027"/>
                        </a:xfrm>
                        <a:prstGeom prst="rect">
                          <a:avLst/>
                        </a:prstGeom>
                        <a:solidFill>
                          <a:srgbClr val="C9DAF8"/>
                        </a:solidFill>
                        <a:ln>
                          <a:noFill/>
                        </a:ln>
                      </wps:spPr>
                      <wps:txbx>
                        <w:txbxContent>
                          <w:p w14:paraId="1E5FC7A2" w14:textId="7D2DD898"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Bilal said he would usually have panic attacks, cry or shake before coming to school. I wondered how often Bilal meant when he said ‘usually’ and what happened to help him to get into school despite feeling so distressed. Perhaps it was something to do with how his mother supported him. He describes her encouraging him to go into a ‘quiet, peaceful room’. The way he emphasised this by using both the word ‘quiet’ and the word ‘peaceful’ implied to me that the quiet room felt safe to </w:t>
                            </w:r>
                            <w:r w:rsidR="00310233">
                              <w:rPr>
                                <w:rFonts w:ascii="Times New Roman" w:eastAsia="Times New Roman" w:hAnsi="Times New Roman" w:cs="Times New Roman"/>
                                <w:color w:val="000000"/>
                                <w:sz w:val="24"/>
                              </w:rPr>
                              <w:t>him,</w:t>
                            </w:r>
                            <w:r>
                              <w:rPr>
                                <w:rFonts w:ascii="Times New Roman" w:eastAsia="Times New Roman" w:hAnsi="Times New Roman" w:cs="Times New Roman"/>
                                <w:color w:val="000000"/>
                                <w:sz w:val="24"/>
                              </w:rPr>
                              <w:t xml:space="preserve"> and he valued being able to go to somewhere quiet.</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742ECBED" id="Text Box 90" o:spid="_x0000_s1053" type="#_x0000_t202" style="position:absolute;margin-left:400.1pt;margin-top:24.9pt;width:451.3pt;height:131.1pt;z-index:25173094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" fillcolor="#c9daf8" stroked="f">
                <v:textbox inset="2.53958mm,2.53958mm,2.53958mm,2.53958mm">
                  <w:txbxContent>
                    <w:p w14:paraId="1E5FC7A2" w14:textId="7D2DD898"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Bilal said he would usually have panic attacks, cry or shake before coming to school. I wondered how often Bilal meant when he said ‘usually’ and what happened to help him to get into school despite feeling so distressed. Perhaps it was something to do with how his mother supported him. He describes her encouraging him to go into a ‘quiet, peaceful room’. The way he emphasised this by using both the word ‘quiet’ and the word ‘peaceful’ implied to me that the quiet room felt safe to </w:t>
                      </w:r>
                      <w:r w:rsidR="00310233">
                        <w:rPr>
                          <w:rFonts w:ascii="Times New Roman" w:eastAsia="Times New Roman" w:hAnsi="Times New Roman" w:cs="Times New Roman"/>
                          <w:color w:val="000000"/>
                          <w:sz w:val="24"/>
                        </w:rPr>
                        <w:t>him,</w:t>
                      </w:r>
                      <w:r>
                        <w:rPr>
                          <w:rFonts w:ascii="Times New Roman" w:eastAsia="Times New Roman" w:hAnsi="Times New Roman" w:cs="Times New Roman"/>
                          <w:color w:val="000000"/>
                          <w:sz w:val="24"/>
                        </w:rPr>
                        <w:t xml:space="preserve"> and he valued being able to go to somewhere quiet.</w:t>
                      </w:r>
                    </w:p>
                  </w:txbxContent>
                </v:textbox>
                <w10:wrap type="topAndBottom" anchorx="margin"/>
              </v:shape>
            </w:pict>
          </mc:Fallback>
        </mc:AlternateContent>
      </w:r>
    </w:p>
    <w:p w14:paraId="5A6B4D1D" w14:textId="73AB1A01" w:rsidR="00BC231B" w:rsidRPr="003B4580" w:rsidRDefault="00BC231B" w:rsidP="00BC231B">
      <w:pPr>
        <w:rPr>
          <w:rFonts w:asciiTheme="majorBidi" w:eastAsia="Times New Roman" w:hAnsiTheme="majorBidi" w:cstheme="majorBidi"/>
          <w:sz w:val="24"/>
          <w:szCs w:val="24"/>
        </w:rPr>
      </w:pPr>
    </w:p>
    <w:p w14:paraId="305A1611" w14:textId="0C46FA5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Four - Friends and Bullying</w:t>
      </w:r>
      <w:r w:rsidR="00A7248B" w:rsidRPr="003B4580">
        <w:rPr>
          <w:rFonts w:asciiTheme="majorBidi" w:eastAsia="Times New Roman" w:hAnsiTheme="majorBidi" w:cstheme="majorBidi"/>
          <w:b/>
          <w:sz w:val="24"/>
          <w:szCs w:val="24"/>
        </w:rPr>
        <w:t xml:space="preserve"> (transcript lines 93-113)</w:t>
      </w:r>
    </w:p>
    <w:p w14:paraId="0B0D4DD7" w14:textId="77777777" w:rsidR="00BC231B" w:rsidRPr="003B4580" w:rsidRDefault="00BC231B" w:rsidP="00BC231B">
      <w:pPr>
        <w:rPr>
          <w:rFonts w:asciiTheme="majorBidi" w:eastAsia="Times New Roman" w:hAnsiTheme="majorBidi" w:cstheme="majorBidi"/>
          <w:sz w:val="24"/>
          <w:szCs w:val="24"/>
        </w:rPr>
      </w:pPr>
    </w:p>
    <w:p w14:paraId="186FE568"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 did yeah some. They did have autism like me</w:t>
      </w:r>
    </w:p>
    <w:p w14:paraId="17C09862"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they were kind understanding </w:t>
      </w:r>
    </w:p>
    <w:p w14:paraId="52A293A9"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er we did we were different from all the others </w:t>
      </w:r>
    </w:p>
    <w:p w14:paraId="42078CBE"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But we didn’t like to think that </w:t>
      </w:r>
    </w:p>
    <w:p w14:paraId="36AF2067" w14:textId="2FBDDCDA"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 liked to draw we liked to doodle for like fun as like our hobby </w:t>
      </w:r>
    </w:p>
    <w:p w14:paraId="777ADEEA"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it usually would distract us from bullying er from people bullying us </w:t>
      </w:r>
    </w:p>
    <w:p w14:paraId="3FC6AC7F"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would stay quiet </w:t>
      </w:r>
    </w:p>
    <w:p w14:paraId="43D456C8"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Sometimes </w:t>
      </w:r>
    </w:p>
    <w:p w14:paraId="44121DE8"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They did but it wouldn’t help that much. </w:t>
      </w:r>
    </w:p>
    <w:p w14:paraId="061232AA" w14:textId="77777777"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they would just start it all over again. Like may be after a week or a day</w:t>
      </w:r>
    </w:p>
    <w:p w14:paraId="032E4E05" w14:textId="6AD91DF0" w:rsidR="00BC231B" w:rsidRPr="003B4580" w:rsidRDefault="00BC231B" w:rsidP="00866208">
      <w:pPr>
        <w:numPr>
          <w:ilvl w:val="0"/>
          <w:numId w:val="4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like move them away from me like at the other side of the classroom er that’s one thing they did </w:t>
      </w:r>
    </w:p>
    <w:p w14:paraId="2273DA61" w14:textId="77777777" w:rsidR="00BC231B" w:rsidRPr="003B4580" w:rsidRDefault="00BC231B" w:rsidP="00BC231B">
      <w:pPr>
        <w:rPr>
          <w:rFonts w:asciiTheme="majorBidi" w:eastAsia="Times New Roman" w:hAnsiTheme="majorBidi" w:cstheme="majorBidi"/>
          <w:sz w:val="24"/>
          <w:szCs w:val="24"/>
        </w:rPr>
      </w:pPr>
    </w:p>
    <w:p w14:paraId="518D766F" w14:textId="7B0FEBE3"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this story, Bilal describes his friends in primary school. He said that they had autism like him and that they did not like to think of themselves as different from the </w:t>
      </w:r>
      <w:r w:rsidR="007A0174" w:rsidRPr="003B4580">
        <w:rPr>
          <w:rFonts w:asciiTheme="majorBidi" w:eastAsia="Times New Roman" w:hAnsiTheme="majorBidi" w:cstheme="majorBidi"/>
          <w:sz w:val="24"/>
          <w:szCs w:val="24"/>
        </w:rPr>
        <w:t>others,</w:t>
      </w:r>
      <w:r w:rsidRPr="003B4580">
        <w:rPr>
          <w:rFonts w:asciiTheme="majorBidi" w:eastAsia="Times New Roman" w:hAnsiTheme="majorBidi" w:cstheme="majorBidi"/>
          <w:sz w:val="24"/>
          <w:szCs w:val="24"/>
        </w:rPr>
        <w:t xml:space="preserve"> but they were</w:t>
      </w:r>
      <w:r w:rsidR="00A7248B" w:rsidRPr="003B4580">
        <w:rPr>
          <w:rFonts w:asciiTheme="majorBidi" w:eastAsia="Times New Roman" w:hAnsiTheme="majorBidi" w:cstheme="majorBidi"/>
          <w:sz w:val="24"/>
          <w:szCs w:val="24"/>
        </w:rPr>
        <w:t>. T</w:t>
      </w:r>
      <w:r w:rsidRPr="003B4580">
        <w:rPr>
          <w:rFonts w:asciiTheme="majorBidi" w:eastAsia="Times New Roman" w:hAnsiTheme="majorBidi" w:cstheme="majorBidi"/>
          <w:sz w:val="24"/>
          <w:szCs w:val="24"/>
        </w:rPr>
        <w:t xml:space="preserve">his difference seemed to bring them together and strengthen their friendship. He said that they used to draw together to distract each other from the bullying. Bilal said that he </w:t>
      </w:r>
      <w:r w:rsidRPr="003B4580">
        <w:rPr>
          <w:rFonts w:asciiTheme="majorBidi" w:eastAsia="Times New Roman" w:hAnsiTheme="majorBidi" w:cstheme="majorBidi"/>
          <w:sz w:val="24"/>
          <w:szCs w:val="24"/>
        </w:rPr>
        <w:lastRenderedPageBreak/>
        <w:t>would try to stay quiet when the bullying happened and that when the teachers tried to stop the bullying, it might stop for a short amount of time but then it would start up again.</w:t>
      </w:r>
    </w:p>
    <w:p w14:paraId="53F241F7" w14:textId="6715F13F" w:rsidR="00B0275C" w:rsidRPr="003B4580" w:rsidRDefault="00A7248B"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31968" behindDoc="0" locked="0" layoutInCell="1" allowOverlap="1" wp14:anchorId="42523597" wp14:editId="08B47FF0">
                <wp:simplePos x="0" y="0"/>
                <wp:positionH relativeFrom="margin">
                  <wp:posOffset>-178056</wp:posOffset>
                </wp:positionH>
                <wp:positionV relativeFrom="paragraph">
                  <wp:posOffset>354538</wp:posOffset>
                </wp:positionV>
                <wp:extent cx="5731510" cy="808355"/>
                <wp:effectExtent l="0" t="0" r="2540" b="8890"/>
                <wp:wrapSquare wrapText="bothSides"/>
                <wp:docPr id="88" name="Text Box 88"/>
                <wp:cNvGraphicFramePr/>
                <a:graphic xmlns:a="http://schemas.openxmlformats.org/drawingml/2006/main">
                  <a:graphicData uri="http://schemas.microsoft.com/office/word/2010/wordprocessingShape">
                    <wps:wsp>
                      <wps:cNvSpPr txBox="1"/>
                      <wps:spPr>
                        <a:xfrm>
                          <a:off x="0" y="0"/>
                          <a:ext cx="5731510" cy="808355"/>
                        </a:xfrm>
                        <a:prstGeom prst="rect">
                          <a:avLst/>
                        </a:prstGeom>
                        <a:solidFill>
                          <a:srgbClr val="C9DAF8"/>
                        </a:solidFill>
                        <a:ln>
                          <a:noFill/>
                        </a:ln>
                      </wps:spPr>
                      <wps:txbx>
                        <w:txbxContent>
                          <w:p w14:paraId="5B7A48B3"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I wondered whether Bilal and his friends ever talked to each other about the idea that they were different from the other children and how they felt about that.</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42523597" id="Text Box 88" o:spid="_x0000_s1054" type="#_x0000_t202" style="position:absolute;margin-left:-14pt;margin-top:27.9pt;width:451.3pt;height:63.65pt;z-index:25173196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" fillcolor="#c9daf8" stroked="f">
                <v:textbox style="mso-fit-shape-to-text:t" inset="2.53958mm,2.53958mm,2.53958mm,2.53958mm">
                  <w:txbxContent>
                    <w:p w14:paraId="5B7A48B3"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I wondered whether Bilal and his friends ever talked to each other about the idea that they were different from the other children and how they felt about that.</w:t>
                      </w:r>
                    </w:p>
                  </w:txbxContent>
                </v:textbox>
                <w10:wrap type="square" anchorx="margin"/>
              </v:shape>
            </w:pict>
          </mc:Fallback>
        </mc:AlternateContent>
      </w:r>
    </w:p>
    <w:p w14:paraId="0533A216" w14:textId="1D18B1F8"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Five - New School</w:t>
      </w:r>
      <w:r w:rsidR="00A7248B" w:rsidRPr="003B4580">
        <w:rPr>
          <w:rFonts w:asciiTheme="majorBidi" w:eastAsia="Times New Roman" w:hAnsiTheme="majorBidi" w:cstheme="majorBidi"/>
          <w:b/>
          <w:sz w:val="24"/>
          <w:szCs w:val="24"/>
        </w:rPr>
        <w:t xml:space="preserve"> (transcript lines 119-156)</w:t>
      </w:r>
    </w:p>
    <w:p w14:paraId="28DDE4EF" w14:textId="77777777" w:rsidR="00BC231B" w:rsidRPr="003B4580" w:rsidRDefault="00BC231B" w:rsidP="00BC231B">
      <w:pPr>
        <w:rPr>
          <w:rFonts w:asciiTheme="majorBidi" w:eastAsia="Times New Roman" w:hAnsiTheme="majorBidi" w:cstheme="majorBidi"/>
          <w:sz w:val="24"/>
          <w:szCs w:val="24"/>
        </w:rPr>
      </w:pPr>
    </w:p>
    <w:p w14:paraId="63A46E7A" w14:textId="7DBDFEF0" w:rsidR="00BC231B" w:rsidRPr="003B4580" w:rsidRDefault="00BC231B" w:rsidP="00866208">
      <w:pPr>
        <w:numPr>
          <w:ilvl w:val="0"/>
          <w:numId w:val="4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No it’s really nice here no bullying lots of friends and the teachers are really understanding</w:t>
      </w:r>
    </w:p>
    <w:p w14:paraId="362F2D5D" w14:textId="756E5096" w:rsidR="00BC231B" w:rsidRPr="003B4580" w:rsidRDefault="00BC231B" w:rsidP="00866208">
      <w:pPr>
        <w:numPr>
          <w:ilvl w:val="0"/>
          <w:numId w:val="4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a lot easier</w:t>
      </w:r>
    </w:p>
    <w:p w14:paraId="4AEC29F8" w14:textId="5E06F1E5" w:rsidR="00BC231B" w:rsidRPr="003B4580" w:rsidRDefault="00BC231B" w:rsidP="00866208">
      <w:pPr>
        <w:numPr>
          <w:ilvl w:val="0"/>
          <w:numId w:val="4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My favourite thing I would say history</w:t>
      </w:r>
    </w:p>
    <w:p w14:paraId="6112D91F" w14:textId="66EFF62B" w:rsidR="00BC231B" w:rsidRPr="003B4580" w:rsidRDefault="00BC231B" w:rsidP="00866208">
      <w:pPr>
        <w:numPr>
          <w:ilvl w:val="0"/>
          <w:numId w:val="4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like to learn about the past</w:t>
      </w:r>
    </w:p>
    <w:p w14:paraId="2B2065C9" w14:textId="09EC2B3F" w:rsidR="00BC231B" w:rsidRPr="003B4580" w:rsidRDefault="00BC231B" w:rsidP="00866208">
      <w:pPr>
        <w:numPr>
          <w:ilvl w:val="0"/>
          <w:numId w:val="4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Mm well I did like Ancient Egypt and Anglo Saxons</w:t>
      </w:r>
    </w:p>
    <w:p w14:paraId="14ED9C99" w14:textId="70D44787" w:rsidR="00BC231B" w:rsidRPr="003B4580" w:rsidRDefault="00BC231B" w:rsidP="00866208">
      <w:pPr>
        <w:numPr>
          <w:ilvl w:val="0"/>
          <w:numId w:val="4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like reading about it</w:t>
      </w:r>
    </w:p>
    <w:p w14:paraId="7A9D657B" w14:textId="5F17F06C" w:rsidR="00BC231B" w:rsidRPr="003B4580" w:rsidRDefault="00BC231B" w:rsidP="00866208">
      <w:pPr>
        <w:numPr>
          <w:ilvl w:val="0"/>
          <w:numId w:val="4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they are understanding kind, like the friends in my previous school, and they do support me</w:t>
      </w:r>
    </w:p>
    <w:p w14:paraId="034B1FF7" w14:textId="126D8F9C" w:rsidR="00BC231B" w:rsidRPr="003B4580" w:rsidRDefault="00BC231B" w:rsidP="00866208">
      <w:pPr>
        <w:numPr>
          <w:ilvl w:val="0"/>
          <w:numId w:val="4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when I have a bad day they always er help me try to calm me down and I always thank them afterwards</w:t>
      </w:r>
    </w:p>
    <w:p w14:paraId="7415F901" w14:textId="3BA44A1F" w:rsidR="00BC231B" w:rsidRPr="003B4580" w:rsidRDefault="00BC231B" w:rsidP="00866208">
      <w:pPr>
        <w:numPr>
          <w:ilvl w:val="0"/>
          <w:numId w:val="4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They’re really kind</w:t>
      </w:r>
    </w:p>
    <w:p w14:paraId="09FE9700" w14:textId="5315E18D" w:rsidR="00BC231B" w:rsidRPr="003B4580" w:rsidRDefault="00BC231B" w:rsidP="00866208">
      <w:pPr>
        <w:numPr>
          <w:ilvl w:val="0"/>
          <w:numId w:val="4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would say about six or seven</w:t>
      </w:r>
    </w:p>
    <w:p w14:paraId="06F39A51" w14:textId="3ADFB949" w:rsidR="00BC231B" w:rsidRPr="003B4580" w:rsidRDefault="00BC231B" w:rsidP="00866208">
      <w:pPr>
        <w:numPr>
          <w:ilvl w:val="0"/>
          <w:numId w:val="4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some are in my class some are in different classes</w:t>
      </w:r>
    </w:p>
    <w:p w14:paraId="4A73DB8F" w14:textId="5FD3AA8A" w:rsidR="00BC231B" w:rsidRPr="003B4580" w:rsidRDefault="00BC231B" w:rsidP="00866208">
      <w:pPr>
        <w:numPr>
          <w:ilvl w:val="0"/>
          <w:numId w:val="4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Usually like to talk about how things are how our weekends have been how our afternoons have been</w:t>
      </w:r>
    </w:p>
    <w:p w14:paraId="59BAD763" w14:textId="591D94BC" w:rsidR="00BC231B" w:rsidRPr="003B4580" w:rsidRDefault="00BC231B" w:rsidP="00BC231B">
      <w:pPr>
        <w:rPr>
          <w:rFonts w:asciiTheme="majorBidi" w:eastAsia="Times New Roman" w:hAnsiTheme="majorBidi" w:cstheme="majorBidi"/>
          <w:sz w:val="24"/>
          <w:szCs w:val="24"/>
        </w:rPr>
      </w:pPr>
    </w:p>
    <w:p w14:paraId="7C37308F" w14:textId="7C25AB06" w:rsidR="00B0275C" w:rsidRPr="003B4580" w:rsidRDefault="00B0275C" w:rsidP="00B0275C">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32992" behindDoc="0" locked="0" layoutInCell="1" allowOverlap="1" wp14:anchorId="66DEAA4F" wp14:editId="3A693251">
                <wp:simplePos x="0" y="0"/>
                <wp:positionH relativeFrom="margin">
                  <wp:align>right</wp:align>
                </wp:positionH>
                <wp:positionV relativeFrom="paragraph">
                  <wp:posOffset>982639</wp:posOffset>
                </wp:positionV>
                <wp:extent cx="5730875" cy="1159510"/>
                <wp:effectExtent l="0" t="0" r="3175" b="2540"/>
                <wp:wrapTopAndBottom/>
                <wp:docPr id="87" name="Text Box 87"/>
                <wp:cNvGraphicFramePr/>
                <a:graphic xmlns:a="http://schemas.openxmlformats.org/drawingml/2006/main">
                  <a:graphicData uri="http://schemas.microsoft.com/office/word/2010/wordprocessingShape">
                    <wps:wsp>
                      <wps:cNvSpPr txBox="1"/>
                      <wps:spPr>
                        <a:xfrm>
                          <a:off x="0" y="0"/>
                          <a:ext cx="5730875" cy="1160060"/>
                        </a:xfrm>
                        <a:prstGeom prst="rect">
                          <a:avLst/>
                        </a:prstGeom>
                        <a:solidFill>
                          <a:srgbClr val="C9DAF8"/>
                        </a:solidFill>
                        <a:ln>
                          <a:noFill/>
                        </a:ln>
                      </wps:spPr>
                      <wps:txbx>
                        <w:txbxContent>
                          <w:p w14:paraId="7D43D35D"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Bilal continues to mention being understood throughout his narrative. It seems to be extremely important to him that people understand him and he appears to value this in his teachers and his friends. I noticed that Bilal was good at talking about and describing his difficulties in a clear and succinct way and I wonder if he developed that skill as a way to help people to understand him.</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66DEAA4F" id="Text Box 87" o:spid="_x0000_s1055" type="#_x0000_t202" style="position:absolute;margin-left:400.05pt;margin-top:77.35pt;width:451.25pt;height:91.3pt;z-index:25173299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" fillcolor="#c9daf8" stroked="f">
                <v:textbox inset="2.53958mm,2.53958mm,2.53958mm,2.53958mm">
                  <w:txbxContent>
                    <w:p w14:paraId="7D43D35D"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Bilal continues to mention being understood throughout his narrative. It seems to be extremely important to him that people understand him and he appears to value this in his teachers and his friends. I noticed that Bilal was good at talking about and describing his difficulties in a clear and succinct way and I wonder if he developed that skill as a way to help people to understand him.</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Here, Bilal talks about his current school and how it is better for him than his previous school. He says that the teachers are </w:t>
      </w:r>
      <w:r w:rsidRPr="003B4580">
        <w:rPr>
          <w:rFonts w:asciiTheme="majorBidi" w:eastAsia="Times New Roman" w:hAnsiTheme="majorBidi" w:cstheme="majorBidi"/>
          <w:sz w:val="24"/>
          <w:szCs w:val="24"/>
        </w:rPr>
        <w:t>understanding,</w:t>
      </w:r>
      <w:r w:rsidR="00BC231B" w:rsidRPr="003B4580">
        <w:rPr>
          <w:rFonts w:asciiTheme="majorBidi" w:eastAsia="Times New Roman" w:hAnsiTheme="majorBidi" w:cstheme="majorBidi"/>
          <w:sz w:val="24"/>
          <w:szCs w:val="24"/>
        </w:rPr>
        <w:t xml:space="preserve"> and the work is easier. He describes his friends as understanding and kind and he says that they help to calm him down if he has had a bad day. </w:t>
      </w:r>
    </w:p>
    <w:p w14:paraId="78B4EAD3" w14:textId="53566F9C" w:rsidR="00BC231B" w:rsidRPr="003B4580" w:rsidRDefault="00BC231B" w:rsidP="00B0275C">
      <w:pPr>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Story Six - Moving Schools</w:t>
      </w:r>
      <w:r w:rsidR="007A0174" w:rsidRPr="003B4580">
        <w:rPr>
          <w:rFonts w:asciiTheme="majorBidi" w:eastAsia="Times New Roman" w:hAnsiTheme="majorBidi" w:cstheme="majorBidi"/>
          <w:b/>
          <w:sz w:val="24"/>
          <w:szCs w:val="24"/>
        </w:rPr>
        <w:t xml:space="preserve"> (transcript lines 172-218)</w:t>
      </w:r>
    </w:p>
    <w:p w14:paraId="4FA19DA2" w14:textId="77777777" w:rsidR="00BC231B" w:rsidRPr="003B4580" w:rsidRDefault="00BC231B" w:rsidP="00BC231B">
      <w:pPr>
        <w:rPr>
          <w:rFonts w:asciiTheme="majorBidi" w:eastAsia="Times New Roman" w:hAnsiTheme="majorBidi" w:cstheme="majorBidi"/>
          <w:sz w:val="24"/>
          <w:szCs w:val="24"/>
        </w:rPr>
      </w:pPr>
    </w:p>
    <w:p w14:paraId="062928CC"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 w same year I left school er 2020 and I came here in September</w:t>
      </w:r>
    </w:p>
    <w:p w14:paraId="740EBE86"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Mm I can’t exactly remember the actual date but </w:t>
      </w:r>
    </w:p>
    <w:p w14:paraId="74AFFF28"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that it would be a new fresh start </w:t>
      </w:r>
    </w:p>
    <w:p w14:paraId="1EDC91B4"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Make lots of friends</w:t>
      </w:r>
    </w:p>
    <w:p w14:paraId="0ECE56B9"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Er cos </w:t>
      </w:r>
    </w:p>
    <w:p w14:paraId="1CE1B0C1"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My previous school </w:t>
      </w:r>
    </w:p>
    <w:p w14:paraId="1946A2C6"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Was hell on Earth </w:t>
      </w:r>
    </w:p>
    <w:p w14:paraId="45DF446B"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er I thought maybe because there are other people like me here they'd be more understanding you know.</w:t>
      </w:r>
    </w:p>
    <w:p w14:paraId="2150A972"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I was a bit worried that I wouldn’t make any friends at first new faces </w:t>
      </w:r>
    </w:p>
    <w:p w14:paraId="2E813575"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I wasn't the only new person here because Alex* who you previously spoke to</w:t>
      </w:r>
    </w:p>
    <w:p w14:paraId="2DECA871" w14:textId="77777777" w:rsidR="00BC231B" w:rsidRPr="003B4580" w:rsidRDefault="00BC231B" w:rsidP="00866208">
      <w:pPr>
        <w:numPr>
          <w:ilvl w:val="0"/>
          <w:numId w:val="47"/>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 came on the same day and we made friends like that day.</w:t>
      </w:r>
    </w:p>
    <w:p w14:paraId="6B06AFD8" w14:textId="77777777" w:rsidR="00BC231B" w:rsidRPr="003B4580" w:rsidRDefault="00BC231B" w:rsidP="00BC231B">
      <w:pPr>
        <w:rPr>
          <w:rFonts w:asciiTheme="majorBidi" w:eastAsia="Times New Roman" w:hAnsiTheme="majorBidi" w:cstheme="majorBidi"/>
          <w:sz w:val="24"/>
          <w:szCs w:val="24"/>
        </w:rPr>
      </w:pPr>
    </w:p>
    <w:p w14:paraId="7A94E588"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Bilal described how he felt about starting at a new school. He was looking forward to a new start and hoping to make lots of new friends. He hoped that the people in his new school would be more understanding than in his primary school. Bilal told me about his first time meeting Alex, an event that Alex described in the previous interview. </w:t>
      </w:r>
    </w:p>
    <w:p w14:paraId="3D367A2F" w14:textId="517B455A" w:rsidR="00BC231B" w:rsidRPr="003B4580" w:rsidRDefault="00B0275C" w:rsidP="00BC231B">
      <w:pPr>
        <w:rPr>
          <w:rFonts w:asciiTheme="majorBidi" w:eastAsia="Times New Roman" w:hAnsiTheme="majorBidi" w:cstheme="majorBidi"/>
          <w:b/>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34016" behindDoc="0" locked="0" layoutInCell="1" allowOverlap="1" wp14:anchorId="07388B58" wp14:editId="3DC45D71">
                <wp:simplePos x="0" y="0"/>
                <wp:positionH relativeFrom="margin">
                  <wp:align>right</wp:align>
                </wp:positionH>
                <wp:positionV relativeFrom="paragraph">
                  <wp:posOffset>319405</wp:posOffset>
                </wp:positionV>
                <wp:extent cx="5730875" cy="1223645"/>
                <wp:effectExtent l="0" t="0" r="3175" b="0"/>
                <wp:wrapTopAndBottom/>
                <wp:docPr id="81" name="Text Box 81"/>
                <wp:cNvGraphicFramePr/>
                <a:graphic xmlns:a="http://schemas.openxmlformats.org/drawingml/2006/main">
                  <a:graphicData uri="http://schemas.microsoft.com/office/word/2010/wordprocessingShape">
                    <wps:wsp>
                      <wps:cNvSpPr txBox="1"/>
                      <wps:spPr>
                        <a:xfrm>
                          <a:off x="0" y="0"/>
                          <a:ext cx="5730875" cy="1223645"/>
                        </a:xfrm>
                        <a:prstGeom prst="rect">
                          <a:avLst/>
                        </a:prstGeom>
                        <a:solidFill>
                          <a:srgbClr val="C9DAF8"/>
                        </a:solidFill>
                        <a:ln>
                          <a:noFill/>
                        </a:ln>
                      </wps:spPr>
                      <wps:txbx>
                        <w:txbxContent>
                          <w:p w14:paraId="2E109CE9"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Bilal seems to be a lot clearer than Alex about his reasons for moving schools and he sounds like he was optimistic about the prospect of having a new start. I wonder if Bilal was more involved in the process and decision making around moving schools.</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07388B58" id="Text Box 81" o:spid="_x0000_s1056" type="#_x0000_t202" style="position:absolute;margin-left:400.05pt;margin-top:25.15pt;width:451.25pt;height:96.35pt;z-index:25173401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" fillcolor="#c9daf8" stroked="f">
                <v:textbox style="mso-fit-shape-to-text:t" inset="2.53958mm,2.53958mm,2.53958mm,2.53958mm">
                  <w:txbxContent>
                    <w:p w14:paraId="2E109CE9"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Bilal seems to be a lot clearer than Alex about his reasons for moving schools and he sounds like he was optimistic about the prospect of having a new start. I wonder if Bilal was more involved in the process and decision making around moving schools.</w:t>
                      </w:r>
                    </w:p>
                  </w:txbxContent>
                </v:textbox>
                <w10:wrap type="topAndBottom" anchorx="margin"/>
              </v:shape>
            </w:pict>
          </mc:Fallback>
        </mc:AlternateContent>
      </w:r>
    </w:p>
    <w:p w14:paraId="3B082F31" w14:textId="77777777" w:rsidR="00B0275C" w:rsidRPr="003B4580" w:rsidRDefault="00B0275C" w:rsidP="00BC231B">
      <w:pPr>
        <w:rPr>
          <w:rFonts w:asciiTheme="majorBidi" w:eastAsia="Times New Roman" w:hAnsiTheme="majorBidi" w:cstheme="majorBidi"/>
          <w:b/>
          <w:sz w:val="24"/>
          <w:szCs w:val="24"/>
        </w:rPr>
      </w:pPr>
    </w:p>
    <w:p w14:paraId="044BAA0A" w14:textId="4D17B99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Seven - Visiting the Special School</w:t>
      </w:r>
      <w:r w:rsidR="007A0174" w:rsidRPr="003B4580">
        <w:rPr>
          <w:rFonts w:asciiTheme="majorBidi" w:eastAsia="Times New Roman" w:hAnsiTheme="majorBidi" w:cstheme="majorBidi"/>
          <w:b/>
          <w:sz w:val="24"/>
          <w:szCs w:val="24"/>
        </w:rPr>
        <w:t xml:space="preserve"> (transcript lines 222-233)</w:t>
      </w:r>
    </w:p>
    <w:p w14:paraId="65C6E36C" w14:textId="77777777" w:rsidR="00BC231B" w:rsidRPr="003B4580" w:rsidRDefault="00BC231B" w:rsidP="00BC231B">
      <w:pPr>
        <w:rPr>
          <w:rFonts w:asciiTheme="majorBidi" w:eastAsia="Times New Roman" w:hAnsiTheme="majorBidi" w:cstheme="majorBidi"/>
          <w:sz w:val="24"/>
          <w:szCs w:val="24"/>
        </w:rPr>
      </w:pPr>
    </w:p>
    <w:p w14:paraId="1A0FA35E" w14:textId="661274CD" w:rsidR="00BC231B" w:rsidRPr="003B4580" w:rsidRDefault="00BC231B" w:rsidP="00866208">
      <w:pPr>
        <w:numPr>
          <w:ilvl w:val="0"/>
          <w:numId w:val="4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it was quite good. </w:t>
      </w:r>
    </w:p>
    <w:p w14:paraId="64FB0DA9" w14:textId="77777777" w:rsidR="00BC231B" w:rsidRPr="003B4580" w:rsidRDefault="00BC231B" w:rsidP="00866208">
      <w:pPr>
        <w:numPr>
          <w:ilvl w:val="0"/>
          <w:numId w:val="4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wasn’t this school because we moved schools</w:t>
      </w:r>
    </w:p>
    <w:p w14:paraId="0E47F54C" w14:textId="77777777" w:rsidR="00BC231B" w:rsidRPr="003B4580" w:rsidRDefault="00BC231B" w:rsidP="00866208">
      <w:pPr>
        <w:numPr>
          <w:ilvl w:val="0"/>
          <w:numId w:val="4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Yeah it was the previous school </w:t>
      </w:r>
    </w:p>
    <w:p w14:paraId="799A2379" w14:textId="77777777" w:rsidR="00BC231B" w:rsidRPr="003B4580" w:rsidRDefault="00BC231B" w:rsidP="00866208">
      <w:pPr>
        <w:numPr>
          <w:ilvl w:val="0"/>
          <w:numId w:val="4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it was really nice er it was quite spacious and quite nice yeah</w:t>
      </w:r>
    </w:p>
    <w:p w14:paraId="294FC202" w14:textId="77777777" w:rsidR="00BC231B" w:rsidRPr="003B4580" w:rsidRDefault="00BC231B" w:rsidP="00866208">
      <w:pPr>
        <w:numPr>
          <w:ilvl w:val="0"/>
          <w:numId w:val="4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the people they were really nice kind and caring even though they didn’t know me they still waved at me which I thought was really nice</w:t>
      </w:r>
    </w:p>
    <w:p w14:paraId="73D293AD" w14:textId="77777777" w:rsidR="00BC231B" w:rsidRPr="003B4580" w:rsidRDefault="00BC231B" w:rsidP="00866208">
      <w:pPr>
        <w:numPr>
          <w:ilvl w:val="0"/>
          <w:numId w:val="4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Enjoyable. So that was one thing I was looking forward to, making friends </w:t>
      </w:r>
    </w:p>
    <w:p w14:paraId="70784297" w14:textId="77777777" w:rsidR="00BC231B" w:rsidRPr="003B4580" w:rsidRDefault="00BC231B" w:rsidP="00866208">
      <w:pPr>
        <w:numPr>
          <w:ilvl w:val="0"/>
          <w:numId w:val="48"/>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they were kind they greeted me I er said hi got talked about ourselves a bit got to know each other </w:t>
      </w:r>
    </w:p>
    <w:p w14:paraId="509F86AD" w14:textId="77777777" w:rsidR="00BC231B" w:rsidRPr="003B4580" w:rsidRDefault="00BC231B" w:rsidP="00BC231B">
      <w:pPr>
        <w:rPr>
          <w:rFonts w:asciiTheme="majorBidi" w:eastAsia="Times New Roman" w:hAnsiTheme="majorBidi" w:cstheme="majorBidi"/>
          <w:sz w:val="24"/>
          <w:szCs w:val="24"/>
        </w:rPr>
      </w:pPr>
    </w:p>
    <w:p w14:paraId="12FE8360" w14:textId="266945C1"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this story, Bilal describes what it was like when he went to visit his special school. He described how the people in school were friendly to him even though they did not know him. As Bilal was talking about this experience it seemed like this was a good memory for him and that he felt happy and relieved to be going to the specialist school.</w:t>
      </w:r>
    </w:p>
    <w:p w14:paraId="4902BC43" w14:textId="77777777" w:rsidR="00BC231B" w:rsidRPr="003B4580" w:rsidRDefault="00BC231B" w:rsidP="00BC231B">
      <w:pPr>
        <w:rPr>
          <w:rFonts w:asciiTheme="majorBidi" w:eastAsia="Times New Roman" w:hAnsiTheme="majorBidi" w:cstheme="majorBidi"/>
          <w:sz w:val="24"/>
          <w:szCs w:val="24"/>
        </w:rPr>
      </w:pPr>
    </w:p>
    <w:p w14:paraId="08FD2DA3" w14:textId="2EFED2E5"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Story Eight </w:t>
      </w:r>
      <w:r w:rsidR="007A0174"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Bullying</w:t>
      </w:r>
      <w:r w:rsidR="007A0174" w:rsidRPr="003B4580">
        <w:rPr>
          <w:rFonts w:asciiTheme="majorBidi" w:eastAsia="Times New Roman" w:hAnsiTheme="majorBidi" w:cstheme="majorBidi"/>
          <w:b/>
          <w:sz w:val="24"/>
          <w:szCs w:val="24"/>
        </w:rPr>
        <w:t xml:space="preserve"> (transcript lines 249-269)</w:t>
      </w:r>
    </w:p>
    <w:p w14:paraId="73CC6AC7" w14:textId="77777777" w:rsidR="00BC231B" w:rsidRPr="003B4580" w:rsidRDefault="00BC231B" w:rsidP="00BC231B">
      <w:pPr>
        <w:rPr>
          <w:rFonts w:asciiTheme="majorBidi" w:eastAsia="Times New Roman" w:hAnsiTheme="majorBidi" w:cstheme="majorBidi"/>
          <w:b/>
          <w:sz w:val="24"/>
          <w:szCs w:val="24"/>
        </w:rPr>
      </w:pPr>
    </w:p>
    <w:p w14:paraId="042946B6"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Hard </w:t>
      </w:r>
    </w:p>
    <w:p w14:paraId="3E8A75AE"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mainly all the boys in my class were bullies and used to hang out together and bully all my friends.</w:t>
      </w:r>
    </w:p>
    <w:p w14:paraId="60D16B93"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Not at breaktimes usually in our free time when we had lessons had finished</w:t>
      </w:r>
    </w:p>
    <w:p w14:paraId="5D18DEA9"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me and my friends just like talked about how we are and played games er </w:t>
      </w:r>
    </w:p>
    <w:p w14:paraId="1E22E7B1"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Er like making our own dinosaurs, hide and seek </w:t>
      </w:r>
    </w:p>
    <w:p w14:paraId="3C1F332A"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Quite hard </w:t>
      </w:r>
    </w:p>
    <w:p w14:paraId="13FA9F23"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try to avoid them but sometimes, some days were not good days</w:t>
      </w:r>
    </w:p>
    <w:p w14:paraId="10B7C321"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 did but nothing I did kind of mattered that much</w:t>
      </w:r>
    </w:p>
    <w:p w14:paraId="74C5926A"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they said </w:t>
      </w:r>
    </w:p>
    <w:p w14:paraId="5A8EED02"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They're going to talk to them the bullies and they were going to try and sort it out </w:t>
      </w:r>
    </w:p>
    <w:p w14:paraId="38275359"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Though nothing happened there maybe stopped for a day or a week like I said before</w:t>
      </w:r>
    </w:p>
    <w:p w14:paraId="57B54D34" w14:textId="77777777" w:rsidR="00BC231B" w:rsidRPr="003B4580" w:rsidRDefault="00BC231B" w:rsidP="00866208">
      <w:pPr>
        <w:numPr>
          <w:ilvl w:val="0"/>
          <w:numId w:val="49"/>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then it happened all over again</w:t>
      </w:r>
    </w:p>
    <w:p w14:paraId="615FB5DB" w14:textId="77777777" w:rsidR="00BC231B" w:rsidRPr="003B4580" w:rsidRDefault="00BC231B" w:rsidP="00BC231B">
      <w:pPr>
        <w:rPr>
          <w:rFonts w:asciiTheme="majorBidi" w:eastAsia="Times New Roman" w:hAnsiTheme="majorBidi" w:cstheme="majorBidi"/>
          <w:sz w:val="24"/>
          <w:szCs w:val="24"/>
        </w:rPr>
      </w:pPr>
    </w:p>
    <w:p w14:paraId="2FD076F7"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this story, Bilal talks in more detail about the bullying that he experienced. Bilal said that all the boys in his class were bullies (excluding him and his friends) and that they had to try to avoid the bullies during break times. Bilal again described how the teachers were not able to stop the bullying. I got the impression from talking to Bilal that he and his friends felt that they had to sneak around and try hard not to be noticed so that they wouldn’t get bullied.</w:t>
      </w:r>
    </w:p>
    <w:p w14:paraId="6B70A47D" w14:textId="77777777" w:rsidR="00BC231B" w:rsidRPr="003B4580" w:rsidRDefault="00BC231B" w:rsidP="00BC231B">
      <w:pPr>
        <w:rPr>
          <w:rFonts w:asciiTheme="majorBidi" w:eastAsia="Times New Roman" w:hAnsiTheme="majorBidi" w:cstheme="majorBidi"/>
          <w:b/>
          <w:sz w:val="24"/>
          <w:szCs w:val="24"/>
        </w:rPr>
      </w:pPr>
    </w:p>
    <w:p w14:paraId="5B63498B" w14:textId="000C62D3"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Nine - Anxiety in School</w:t>
      </w:r>
      <w:r w:rsidR="007A0174" w:rsidRPr="003B4580">
        <w:rPr>
          <w:rFonts w:asciiTheme="majorBidi" w:eastAsia="Times New Roman" w:hAnsiTheme="majorBidi" w:cstheme="majorBidi"/>
          <w:b/>
          <w:sz w:val="24"/>
          <w:szCs w:val="24"/>
        </w:rPr>
        <w:t xml:space="preserve"> (transcript lines 273-308)</w:t>
      </w:r>
    </w:p>
    <w:p w14:paraId="0B093656" w14:textId="77777777" w:rsidR="00BC231B" w:rsidRPr="003B4580" w:rsidRDefault="00BC231B" w:rsidP="00BC231B">
      <w:pPr>
        <w:rPr>
          <w:rFonts w:asciiTheme="majorBidi" w:eastAsia="Times New Roman" w:hAnsiTheme="majorBidi" w:cstheme="majorBidi"/>
          <w:b/>
          <w:sz w:val="24"/>
          <w:szCs w:val="24"/>
        </w:rPr>
      </w:pPr>
    </w:p>
    <w:p w14:paraId="7B7636BD"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well the anxiety I had to tackle that along with work and bullies and yeah</w:t>
      </w:r>
    </w:p>
    <w:p w14:paraId="011EE507"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bullying</w:t>
      </w:r>
    </w:p>
    <w:p w14:paraId="1944F478"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pressure from work and yeah</w:t>
      </w:r>
    </w:p>
    <w:p w14:paraId="0563588B"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I like say </w:t>
      </w:r>
    </w:p>
    <w:p w14:paraId="4F488D45"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 had a test and we had to like complete it in half an hour </w:t>
      </w:r>
    </w:p>
    <w:p w14:paraId="2D607E2D"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None of the questions I knew </w:t>
      </w:r>
    </w:p>
    <w:p w14:paraId="69D547EE"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it was quite challenging and hard</w:t>
      </w:r>
    </w:p>
    <w:p w14:paraId="36356F85" w14:textId="69768FCA"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might have to go to the head teacher</w:t>
      </w:r>
      <w:r w:rsidR="006435CE"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s office or like cos they think you might refuse to do work you know </w:t>
      </w:r>
    </w:p>
    <w:p w14:paraId="3B041709"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So it was quite challenging </w:t>
      </w:r>
    </w:p>
    <w:p w14:paraId="26F48651"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that is if they think you’re not doing work </w:t>
      </w:r>
    </w:p>
    <w:p w14:paraId="0DD1A74C"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So if they knew that like say you need to get your head in the game or you know something like that and pressure you into doing it</w:t>
      </w:r>
    </w:p>
    <w:p w14:paraId="3F0BC83B"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Mm may be anxiety attack or for me that is scary </w:t>
      </w:r>
    </w:p>
    <w:p w14:paraId="420D4D0F"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tried not to do it at school as much I used to do it all the time at home</w:t>
      </w:r>
    </w:p>
    <w:p w14:paraId="1352192F"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 You know once </w:t>
      </w:r>
    </w:p>
    <w:p w14:paraId="4F9CE6A8"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was overloaded with anxiety </w:t>
      </w:r>
    </w:p>
    <w:p w14:paraId="514998EA"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happened at school though </w:t>
      </w:r>
    </w:p>
    <w:p w14:paraId="0F7C39B4"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would try not to do it in school because like bullying wise they would like start to make fun of me even more you know</w:t>
      </w:r>
    </w:p>
    <w:p w14:paraId="2BBE6910"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Nothing would change</w:t>
      </w:r>
    </w:p>
    <w:p w14:paraId="42D146E8" w14:textId="77777777" w:rsidR="00BC231B" w:rsidRPr="003B4580" w:rsidRDefault="00BC231B" w:rsidP="00866208">
      <w:pPr>
        <w:numPr>
          <w:ilvl w:val="0"/>
          <w:numId w:val="50"/>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Erm somethings changed like maybe one bully less or</w:t>
      </w:r>
    </w:p>
    <w:p w14:paraId="7199FFAE" w14:textId="77777777" w:rsidR="00BC231B" w:rsidRPr="003B4580" w:rsidRDefault="00BC231B" w:rsidP="00BC231B">
      <w:pPr>
        <w:rPr>
          <w:rFonts w:asciiTheme="majorBidi" w:eastAsia="Times New Roman" w:hAnsiTheme="majorBidi" w:cstheme="majorBidi"/>
          <w:sz w:val="24"/>
          <w:szCs w:val="24"/>
        </w:rPr>
      </w:pPr>
    </w:p>
    <w:p w14:paraId="3BF2A867" w14:textId="352FFF11"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Here, Bilal talks in more depth about his anxiety. He describes worrying about having to go to the head teacher’s office if he was not able to do the work because his teachers might think he was refusing to work. It wasn’t clear whether this actually happened to Bilal or if Bilal had seen it happen to other children and was worried it would happen to him. Bilal said that being </w:t>
      </w:r>
      <w:r w:rsidRPr="003B4580">
        <w:rPr>
          <w:rFonts w:asciiTheme="majorBidi" w:eastAsia="Times New Roman" w:hAnsiTheme="majorBidi" w:cstheme="majorBidi"/>
          <w:sz w:val="24"/>
          <w:szCs w:val="24"/>
        </w:rPr>
        <w:lastRenderedPageBreak/>
        <w:t xml:space="preserve">pressured to do his work might cause him to have an anxiety attack but that </w:t>
      </w:r>
      <w:r w:rsidR="007A0174" w:rsidRPr="003B4580">
        <w:rPr>
          <w:rFonts w:asciiTheme="majorBidi" w:eastAsia="Times New Roman" w:hAnsiTheme="majorBidi" w:cstheme="majorBidi"/>
          <w:sz w:val="24"/>
          <w:szCs w:val="24"/>
        </w:rPr>
        <w:t>he tried</w:t>
      </w:r>
      <w:r w:rsidRPr="003B4580">
        <w:rPr>
          <w:rFonts w:asciiTheme="majorBidi" w:eastAsia="Times New Roman" w:hAnsiTheme="majorBidi" w:cstheme="majorBidi"/>
          <w:sz w:val="24"/>
          <w:szCs w:val="24"/>
        </w:rPr>
        <w:t xml:space="preserve"> not to have anxiety attacks at school. This is because he was worried </w:t>
      </w:r>
      <w:r w:rsidR="007A0174" w:rsidRPr="003B4580">
        <w:rPr>
          <w:rFonts w:asciiTheme="majorBidi" w:eastAsia="Times New Roman" w:hAnsiTheme="majorBidi" w:cstheme="majorBidi"/>
          <w:sz w:val="24"/>
          <w:szCs w:val="24"/>
        </w:rPr>
        <w:t>that an anxiety attack</w:t>
      </w:r>
      <w:r w:rsidRPr="003B4580">
        <w:rPr>
          <w:rFonts w:asciiTheme="majorBidi" w:eastAsia="Times New Roman" w:hAnsiTheme="majorBidi" w:cstheme="majorBidi"/>
          <w:sz w:val="24"/>
          <w:szCs w:val="24"/>
        </w:rPr>
        <w:t xml:space="preserve"> would </w:t>
      </w:r>
      <w:r w:rsidR="00B03CA6" w:rsidRPr="003B4580">
        <w:rPr>
          <w:rFonts w:asciiTheme="majorBidi" w:hAnsiTheme="majorBidi" w:cstheme="majorBidi"/>
          <w:noProof/>
          <w:sz w:val="24"/>
          <w:szCs w:val="24"/>
        </w:rPr>
        <mc:AlternateContent>
          <mc:Choice Requires="wps">
            <w:drawing>
              <wp:anchor distT="114300" distB="114300" distL="114300" distR="114300" simplePos="0" relativeHeight="251735040" behindDoc="0" locked="0" layoutInCell="1" allowOverlap="1" wp14:anchorId="1F465F00" wp14:editId="5167BAD0">
                <wp:simplePos x="0" y="0"/>
                <wp:positionH relativeFrom="margin">
                  <wp:align>right</wp:align>
                </wp:positionH>
                <wp:positionV relativeFrom="paragraph">
                  <wp:posOffset>779145</wp:posOffset>
                </wp:positionV>
                <wp:extent cx="5731510" cy="1846580"/>
                <wp:effectExtent l="0" t="0" r="2540" b="1270"/>
                <wp:wrapTopAndBottom/>
                <wp:docPr id="79" name="Text Box 79"/>
                <wp:cNvGraphicFramePr/>
                <a:graphic xmlns:a="http://schemas.openxmlformats.org/drawingml/2006/main">
                  <a:graphicData uri="http://schemas.microsoft.com/office/word/2010/wordprocessingShape">
                    <wps:wsp>
                      <wps:cNvSpPr txBox="1"/>
                      <wps:spPr>
                        <a:xfrm>
                          <a:off x="0" y="0"/>
                          <a:ext cx="5731510" cy="1846580"/>
                        </a:xfrm>
                        <a:prstGeom prst="rect">
                          <a:avLst/>
                        </a:prstGeom>
                        <a:solidFill>
                          <a:srgbClr val="C9DAF8"/>
                        </a:solidFill>
                        <a:ln>
                          <a:noFill/>
                        </a:ln>
                      </wps:spPr>
                      <wps:txbx>
                        <w:txbxContent>
                          <w:p w14:paraId="4E604F84" w14:textId="02B38C01"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I wonder what it was like for Bilal to experience this level of anxiety and uncertainty </w:t>
                            </w:r>
                            <w:r w:rsidR="004F044D">
                              <w:rPr>
                                <w:rFonts w:ascii="Times New Roman" w:eastAsia="Times New Roman" w:hAnsi="Times New Roman" w:cs="Times New Roman"/>
                                <w:color w:val="000000"/>
                                <w:sz w:val="24"/>
                              </w:rPr>
                              <w:t>every day</w:t>
                            </w:r>
                            <w:r>
                              <w:rPr>
                                <w:rFonts w:ascii="Times New Roman" w:eastAsia="Times New Roman" w:hAnsi="Times New Roman" w:cs="Times New Roman"/>
                                <w:color w:val="000000"/>
                                <w:sz w:val="24"/>
                              </w:rPr>
                              <w:t>. This story also makes me think about power again and the power that the teachers seem to hold over Bilal to pressure him to do his work. How come they do not seem to have the same amount of power over the bullies? What does Bilal think about the fact that the teachers cannot seem to prevent the bullying or make him feel safe?</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1F465F00" id="Text Box 79" o:spid="_x0000_s1057" type="#_x0000_t202" style="position:absolute;margin-left:400.1pt;margin-top:61.35pt;width:451.3pt;height:145.4pt;z-index:251735040;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" fillcolor="#c9daf8" stroked="f">
                <v:textbox style="mso-fit-shape-to-text:t" inset="2.53958mm,2.53958mm,2.53958mm,2.53958mm">
                  <w:txbxContent>
                    <w:p w14:paraId="4E604F84" w14:textId="02B38C01"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I wonder what it was like for Bilal to experience this level of anxiety and uncertainty </w:t>
                      </w:r>
                      <w:r w:rsidR="004F044D">
                        <w:rPr>
                          <w:rFonts w:ascii="Times New Roman" w:eastAsia="Times New Roman" w:hAnsi="Times New Roman" w:cs="Times New Roman"/>
                          <w:color w:val="000000"/>
                          <w:sz w:val="24"/>
                        </w:rPr>
                        <w:t>every day</w:t>
                      </w:r>
                      <w:r>
                        <w:rPr>
                          <w:rFonts w:ascii="Times New Roman" w:eastAsia="Times New Roman" w:hAnsi="Times New Roman" w:cs="Times New Roman"/>
                          <w:color w:val="000000"/>
                          <w:sz w:val="24"/>
                        </w:rPr>
                        <w:t>. This story also makes me think about power again and the power that the teachers seem to hold over Bilal to pressure him to do his work. How come they do not seem to have the same amount of power over the bullies? What does Bilal think about the fact that the teachers cannot seem to prevent the bullying or make him feel safe?</w:t>
                      </w:r>
                    </w:p>
                  </w:txbxContent>
                </v:textbox>
                <w10:wrap type="topAndBottom" anchorx="margin"/>
              </v:shape>
            </w:pict>
          </mc:Fallback>
        </mc:AlternateContent>
      </w:r>
      <w:r w:rsidRPr="003B4580">
        <w:rPr>
          <w:rFonts w:asciiTheme="majorBidi" w:eastAsia="Times New Roman" w:hAnsiTheme="majorBidi" w:cstheme="majorBidi"/>
          <w:sz w:val="24"/>
          <w:szCs w:val="24"/>
        </w:rPr>
        <w:t>trigger the bullies to pick on him. Bilal would mask his anxiety until he arrived home.</w:t>
      </w:r>
    </w:p>
    <w:p w14:paraId="282FA4DA" w14:textId="43197C8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Ten - Mainstream Teachers</w:t>
      </w:r>
      <w:r w:rsidR="003D4407" w:rsidRPr="003B4580">
        <w:rPr>
          <w:rFonts w:asciiTheme="majorBidi" w:eastAsia="Times New Roman" w:hAnsiTheme="majorBidi" w:cstheme="majorBidi"/>
          <w:b/>
          <w:sz w:val="24"/>
          <w:szCs w:val="24"/>
        </w:rPr>
        <w:t xml:space="preserve"> (transcript lines 310-320)</w:t>
      </w:r>
    </w:p>
    <w:p w14:paraId="46D4015B" w14:textId="77777777" w:rsidR="00BC231B" w:rsidRPr="003B4580" w:rsidRDefault="00BC231B" w:rsidP="00BC231B">
      <w:pPr>
        <w:rPr>
          <w:rFonts w:asciiTheme="majorBidi" w:eastAsia="Times New Roman" w:hAnsiTheme="majorBidi" w:cstheme="majorBidi"/>
          <w:b/>
          <w:sz w:val="24"/>
          <w:szCs w:val="24"/>
        </w:rPr>
      </w:pPr>
    </w:p>
    <w:p w14:paraId="4E44E8CF" w14:textId="77777777" w:rsidR="00BC231B" w:rsidRPr="003B4580" w:rsidRDefault="00BC231B" w:rsidP="00866208">
      <w:pPr>
        <w:numPr>
          <w:ilvl w:val="0"/>
          <w:numId w:val="5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they were kind </w:t>
      </w:r>
    </w:p>
    <w:p w14:paraId="44A4247E" w14:textId="77777777" w:rsidR="00BC231B" w:rsidRPr="003B4580" w:rsidRDefault="00BC231B" w:rsidP="00866208">
      <w:pPr>
        <w:numPr>
          <w:ilvl w:val="0"/>
          <w:numId w:val="5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they didn’t know my needs some were just pure mean</w:t>
      </w:r>
    </w:p>
    <w:p w14:paraId="6818C0B3" w14:textId="77777777" w:rsidR="00BC231B" w:rsidRPr="003B4580" w:rsidRDefault="00BC231B" w:rsidP="00866208">
      <w:pPr>
        <w:numPr>
          <w:ilvl w:val="0"/>
          <w:numId w:val="5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that I struggle with anxiety my handwriting at the time I used to shake my hand used to shake and er I if I thought that my writing wasn’t perfect I would get into trouble or I’d get shouted at and that pressure led my writing to really bad because my hand kept on shaking </w:t>
      </w:r>
    </w:p>
    <w:p w14:paraId="18A58572" w14:textId="77777777" w:rsidR="00BC231B" w:rsidRPr="003B4580" w:rsidRDefault="00BC231B" w:rsidP="00866208">
      <w:pPr>
        <w:numPr>
          <w:ilvl w:val="0"/>
          <w:numId w:val="51"/>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at first but then my mum told the teachers what was happening and eventually it moved and my anxiety went down a bit </w:t>
      </w:r>
    </w:p>
    <w:p w14:paraId="20FD27E7" w14:textId="77777777" w:rsidR="00BC231B" w:rsidRPr="003B4580" w:rsidRDefault="00BC231B" w:rsidP="00BC231B">
      <w:pPr>
        <w:rPr>
          <w:rFonts w:asciiTheme="majorBidi" w:eastAsia="Times New Roman" w:hAnsiTheme="majorBidi" w:cstheme="majorBidi"/>
          <w:sz w:val="24"/>
          <w:szCs w:val="24"/>
        </w:rPr>
      </w:pPr>
    </w:p>
    <w:p w14:paraId="2AF09951" w14:textId="4176A53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Bilal describes the teachers in his mainstream school. Bilal said that although some teachers were kind, they didn’t understand his needs but that some teachers were just mean. Bilal also explained that when his mother spoke to the teachers about his needs, things changed </w:t>
      </w:r>
      <w:r w:rsidR="004F044D" w:rsidRPr="003B4580">
        <w:rPr>
          <w:rFonts w:asciiTheme="majorBidi" w:eastAsia="Times New Roman" w:hAnsiTheme="majorBidi" w:cstheme="majorBidi"/>
          <w:sz w:val="24"/>
          <w:szCs w:val="24"/>
        </w:rPr>
        <w:t>slightly,</w:t>
      </w:r>
      <w:r w:rsidRPr="003B4580">
        <w:rPr>
          <w:rFonts w:asciiTheme="majorBidi" w:eastAsia="Times New Roman" w:hAnsiTheme="majorBidi" w:cstheme="majorBidi"/>
          <w:sz w:val="24"/>
          <w:szCs w:val="24"/>
        </w:rPr>
        <w:t xml:space="preserve"> and his anxiety reduced.</w:t>
      </w:r>
    </w:p>
    <w:p w14:paraId="6B368E71" w14:textId="4DE79BEC" w:rsidR="00BC231B" w:rsidRPr="003B4580" w:rsidRDefault="004F044D"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36064" behindDoc="0" locked="0" layoutInCell="1" allowOverlap="1" wp14:anchorId="69B74708" wp14:editId="31C94F3E">
                <wp:simplePos x="0" y="0"/>
                <wp:positionH relativeFrom="margin">
                  <wp:align>right</wp:align>
                </wp:positionH>
                <wp:positionV relativeFrom="paragraph">
                  <wp:posOffset>311785</wp:posOffset>
                </wp:positionV>
                <wp:extent cx="5731510" cy="807085"/>
                <wp:effectExtent l="0" t="0" r="2540" b="0"/>
                <wp:wrapTopAndBottom/>
                <wp:docPr id="77" name="Text Box 77"/>
                <wp:cNvGraphicFramePr/>
                <a:graphic xmlns:a="http://schemas.openxmlformats.org/drawingml/2006/main">
                  <a:graphicData uri="http://schemas.microsoft.com/office/word/2010/wordprocessingShape">
                    <wps:wsp>
                      <wps:cNvSpPr txBox="1"/>
                      <wps:spPr>
                        <a:xfrm>
                          <a:off x="0" y="0"/>
                          <a:ext cx="5731510" cy="807085"/>
                        </a:xfrm>
                        <a:prstGeom prst="rect">
                          <a:avLst/>
                        </a:prstGeom>
                        <a:solidFill>
                          <a:srgbClr val="C9DAF8"/>
                        </a:solidFill>
                        <a:ln>
                          <a:noFill/>
                        </a:ln>
                      </wps:spPr>
                      <wps:txbx>
                        <w:txbxContent>
                          <w:p w14:paraId="5FD74F9F"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62166A57" w14:textId="77777777" w:rsidR="00BC231B" w:rsidRDefault="00BC231B" w:rsidP="004F044D">
                            <w:pPr>
                              <w:pStyle w:val="ListParagraph"/>
                              <w:numPr>
                                <w:ilvl w:val="0"/>
                                <w:numId w:val="60"/>
                              </w:numPr>
                              <w:spacing w:line="273" w:lineRule="auto"/>
                            </w:pPr>
                            <w:r w:rsidRPr="004F044D">
                              <w:rPr>
                                <w:rFonts w:ascii="Times New Roman" w:eastAsia="Times New Roman" w:hAnsi="Times New Roman" w:cs="Times New Roman"/>
                                <w:color w:val="000000"/>
                                <w:sz w:val="24"/>
                              </w:rPr>
                              <w:t>What did Bilal mean by ‘just plain mean?’</w:t>
                            </w:r>
                          </w:p>
                          <w:p w14:paraId="10FA74CF" w14:textId="77777777" w:rsidR="00BC231B" w:rsidRDefault="00BC231B" w:rsidP="004F044D">
                            <w:pPr>
                              <w:pStyle w:val="ListParagraph"/>
                              <w:numPr>
                                <w:ilvl w:val="0"/>
                                <w:numId w:val="60"/>
                              </w:numPr>
                              <w:spacing w:line="273" w:lineRule="auto"/>
                            </w:pPr>
                            <w:r w:rsidRPr="004F044D">
                              <w:rPr>
                                <w:rFonts w:ascii="Times New Roman" w:eastAsia="Times New Roman" w:hAnsi="Times New Roman" w:cs="Times New Roman"/>
                                <w:color w:val="000000"/>
                                <w:sz w:val="24"/>
                              </w:rPr>
                              <w:t>What did these teachers do?’</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69B74708" id="Text Box 77" o:spid="_x0000_s1058" type="#_x0000_t202" style="position:absolute;margin-left:400.1pt;margin-top:24.55pt;width:451.3pt;height:63.55pt;z-index:2517360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" fillcolor="#c9daf8" stroked="f">
                <v:textbox style="mso-fit-shape-to-text:t" inset="2.53958mm,2.53958mm,2.53958mm,2.53958mm">
                  <w:txbxContent>
                    <w:p w14:paraId="5FD74F9F" w14:textId="77777777" w:rsidR="00BC231B" w:rsidRDefault="00BC231B" w:rsidP="00BC231B">
                      <w:pPr>
                        <w:spacing w:line="273" w:lineRule="auto"/>
                      </w:pPr>
                      <w:r>
                        <w:rPr>
                          <w:rFonts w:ascii="Times New Roman" w:eastAsia="Times New Roman" w:hAnsi="Times New Roman" w:cs="Times New Roman"/>
                          <w:b/>
                          <w:color w:val="000000"/>
                          <w:sz w:val="24"/>
                        </w:rPr>
                        <w:t>Reflection:</w:t>
                      </w:r>
                    </w:p>
                    <w:p w14:paraId="62166A57" w14:textId="77777777" w:rsidR="00BC231B" w:rsidRDefault="00BC231B" w:rsidP="004F044D">
                      <w:pPr>
                        <w:pStyle w:val="ListParagraph"/>
                        <w:numPr>
                          <w:ilvl w:val="0"/>
                          <w:numId w:val="60"/>
                        </w:numPr>
                        <w:spacing w:line="273" w:lineRule="auto"/>
                      </w:pPr>
                      <w:r w:rsidRPr="004F044D">
                        <w:rPr>
                          <w:rFonts w:ascii="Times New Roman" w:eastAsia="Times New Roman" w:hAnsi="Times New Roman" w:cs="Times New Roman"/>
                          <w:color w:val="000000"/>
                          <w:sz w:val="24"/>
                        </w:rPr>
                        <w:t>What did Bilal mean by ‘just plain mean?’</w:t>
                      </w:r>
                    </w:p>
                    <w:p w14:paraId="10FA74CF" w14:textId="77777777" w:rsidR="00BC231B" w:rsidRDefault="00BC231B" w:rsidP="004F044D">
                      <w:pPr>
                        <w:pStyle w:val="ListParagraph"/>
                        <w:numPr>
                          <w:ilvl w:val="0"/>
                          <w:numId w:val="60"/>
                        </w:numPr>
                        <w:spacing w:line="273" w:lineRule="auto"/>
                      </w:pPr>
                      <w:r w:rsidRPr="004F044D">
                        <w:rPr>
                          <w:rFonts w:ascii="Times New Roman" w:eastAsia="Times New Roman" w:hAnsi="Times New Roman" w:cs="Times New Roman"/>
                          <w:color w:val="000000"/>
                          <w:sz w:val="24"/>
                        </w:rPr>
                        <w:t>What did these teachers do?’</w:t>
                      </w:r>
                    </w:p>
                  </w:txbxContent>
                </v:textbox>
                <w10:wrap type="topAndBottom" anchorx="margin"/>
              </v:shape>
            </w:pict>
          </mc:Fallback>
        </mc:AlternateContent>
      </w:r>
    </w:p>
    <w:p w14:paraId="270372F9" w14:textId="451B931D" w:rsidR="00BC231B" w:rsidRPr="003B4580" w:rsidRDefault="00BC231B" w:rsidP="00BC231B">
      <w:pPr>
        <w:rPr>
          <w:rFonts w:asciiTheme="majorBidi" w:eastAsia="Times New Roman" w:hAnsiTheme="majorBidi" w:cstheme="majorBidi"/>
          <w:sz w:val="24"/>
          <w:szCs w:val="24"/>
        </w:rPr>
      </w:pPr>
    </w:p>
    <w:p w14:paraId="56D3F8E3" w14:textId="0AABA213"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Eleven - Helpful Teachers</w:t>
      </w:r>
      <w:r w:rsidR="003D4407" w:rsidRPr="003B4580">
        <w:rPr>
          <w:rFonts w:asciiTheme="majorBidi" w:eastAsia="Times New Roman" w:hAnsiTheme="majorBidi" w:cstheme="majorBidi"/>
          <w:b/>
          <w:sz w:val="24"/>
          <w:szCs w:val="24"/>
        </w:rPr>
        <w:t xml:space="preserve"> (transcript lines 327-359)</w:t>
      </w:r>
    </w:p>
    <w:p w14:paraId="1CFFF987" w14:textId="77777777" w:rsidR="00BC231B" w:rsidRPr="003B4580" w:rsidRDefault="00BC231B" w:rsidP="00BC231B">
      <w:pPr>
        <w:rPr>
          <w:rFonts w:asciiTheme="majorBidi" w:eastAsia="Times New Roman" w:hAnsiTheme="majorBidi" w:cstheme="majorBidi"/>
          <w:b/>
          <w:sz w:val="24"/>
          <w:szCs w:val="24"/>
        </w:rPr>
      </w:pPr>
    </w:p>
    <w:p w14:paraId="23147A73"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Maybe might have one worry or two but it gets its less than what happened before </w:t>
      </w:r>
    </w:p>
    <w:p w14:paraId="63AA4F6A"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Like tone of voices </w:t>
      </w:r>
    </w:p>
    <w:p w14:paraId="17B573D8"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That's one thing I really worry about I can‘t tell the difference between like er normal talking or angry people getting angry I can’t tell the difference </w:t>
      </w:r>
    </w:p>
    <w:p w14:paraId="2729F33F"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I get worried about it </w:t>
      </w:r>
    </w:p>
    <w:p w14:paraId="0F658032"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they talk calmly to me make sure sure they I er understand what I’m doing </w:t>
      </w:r>
    </w:p>
    <w:p w14:paraId="43F3BC81"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yeah </w:t>
      </w:r>
    </w:p>
    <w:p w14:paraId="78937F7F"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they listen to my worries they make time for me to like talk if I need to and it’s better than what happened in my old school</w:t>
      </w:r>
    </w:p>
    <w:p w14:paraId="4D8F14C9"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Er it's a TA called not TA sorry a teacher my teacher called Miss Lound* she’s really helpful</w:t>
      </w:r>
    </w:p>
    <w:p w14:paraId="051D415C"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 did have a 1:1 who I would talk to she was really kind</w:t>
      </w:r>
    </w:p>
    <w:p w14:paraId="4E610DD5"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she would try to help me as much as she could</w:t>
      </w:r>
    </w:p>
    <w:p w14:paraId="7C5C930B"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she calmed me down she had a calm voice with me and yeah</w:t>
      </w:r>
    </w:p>
    <w:p w14:paraId="06821811" w14:textId="77777777" w:rsidR="00BC231B" w:rsidRPr="003B4580" w:rsidRDefault="00BC231B" w:rsidP="00866208">
      <w:pPr>
        <w:numPr>
          <w:ilvl w:val="0"/>
          <w:numId w:val="52"/>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she did take me out and said if I have any worries like a debrief at the end of the day er she talks calmly to me and er lets me know what her voice is like and if it’s like mad or not. She says she is only mad with other people she knows I don't disrupt the lesson I don't do anything she said</w:t>
      </w:r>
    </w:p>
    <w:p w14:paraId="47E1FC72" w14:textId="77777777" w:rsidR="00BC231B" w:rsidRPr="003B4580" w:rsidRDefault="00BC231B" w:rsidP="00BC231B">
      <w:pPr>
        <w:rPr>
          <w:rFonts w:asciiTheme="majorBidi" w:eastAsia="Times New Roman" w:hAnsiTheme="majorBidi" w:cstheme="majorBidi"/>
          <w:b/>
          <w:sz w:val="24"/>
          <w:szCs w:val="24"/>
        </w:rPr>
      </w:pPr>
    </w:p>
    <w:p w14:paraId="439E8B10"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Following on from the previous story, Bilal talks about the teachers in his specialist setting and how they are able to help him. Bilal explained how he sometimes struggles to understand tones of voice and this means he does not always know whether people are angry with him or not. He said that the teachers at his specialist school understand this and describe what tone they’re using and talk to him in a calm voice. Bilal described his relationship with a teacher and how she listens to his worries and makes time for him.</w:t>
      </w:r>
    </w:p>
    <w:p w14:paraId="3449C300" w14:textId="7C97A6D9" w:rsidR="00BC231B" w:rsidRPr="003B4580" w:rsidRDefault="004F044D" w:rsidP="00BC231B">
      <w:pPr>
        <w:rPr>
          <w:rFonts w:asciiTheme="majorBidi" w:eastAsia="Times New Roman" w:hAnsiTheme="majorBidi" w:cstheme="majorBidi"/>
          <w:b/>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37088" behindDoc="0" locked="0" layoutInCell="1" allowOverlap="1" wp14:anchorId="372CFB69" wp14:editId="15621030">
                <wp:simplePos x="0" y="0"/>
                <wp:positionH relativeFrom="margin">
                  <wp:align>right</wp:align>
                </wp:positionH>
                <wp:positionV relativeFrom="paragraph">
                  <wp:posOffset>321945</wp:posOffset>
                </wp:positionV>
                <wp:extent cx="5730875" cy="2658745"/>
                <wp:effectExtent l="0" t="0" r="3175" b="1905"/>
                <wp:wrapTopAndBottom/>
                <wp:docPr id="64" name="Text Box 64"/>
                <wp:cNvGraphicFramePr/>
                <a:graphic xmlns:a="http://schemas.openxmlformats.org/drawingml/2006/main">
                  <a:graphicData uri="http://schemas.microsoft.com/office/word/2010/wordprocessingShape">
                    <wps:wsp>
                      <wps:cNvSpPr txBox="1"/>
                      <wps:spPr>
                        <a:xfrm>
                          <a:off x="0" y="0"/>
                          <a:ext cx="5730875" cy="2658745"/>
                        </a:xfrm>
                        <a:prstGeom prst="rect">
                          <a:avLst/>
                        </a:prstGeom>
                        <a:solidFill>
                          <a:srgbClr val="C9DAF8"/>
                        </a:solidFill>
                        <a:ln>
                          <a:noFill/>
                        </a:ln>
                      </wps:spPr>
                      <wps:txbx>
                        <w:txbxContent>
                          <w:p w14:paraId="735FDD92"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Here, Bilal describes some things that a teacher has done to help him to understand that he isn’t in trouble. She describes her tone of voice to him and how she is feeling and offers Bilal a debrief at the end of the day and 1:1 time to reflect on his feelings. These are things that may be helpful to other children and could be implemented in any school.</w:t>
                            </w:r>
                          </w:p>
                          <w:p w14:paraId="3FC428F8" w14:textId="77777777" w:rsidR="00BC231B" w:rsidRDefault="00BC231B" w:rsidP="00BC231B">
                            <w:pPr>
                              <w:spacing w:line="273" w:lineRule="auto"/>
                            </w:pPr>
                          </w:p>
                          <w:p w14:paraId="6364808B" w14:textId="77777777" w:rsidR="00BC231B" w:rsidRDefault="00BC231B" w:rsidP="00BC231B">
                            <w:pPr>
                              <w:spacing w:line="273" w:lineRule="auto"/>
                            </w:pPr>
                            <w:r>
                              <w:rPr>
                                <w:rFonts w:ascii="Times New Roman" w:eastAsia="Times New Roman" w:hAnsi="Times New Roman" w:cs="Times New Roman"/>
                                <w:color w:val="000000"/>
                                <w:sz w:val="24"/>
                              </w:rPr>
                              <w:t>I wondered if Bilal’s difficulty with tone of voice led to him being more likely to perceive that he was in trouble or that he could get into trouble than he actually was when he was in mainstream school. Did any of his mainstream teachers help him with this?</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372CFB69" id="Text Box 64" o:spid="_x0000_s1059" type="#_x0000_t202" style="position:absolute;margin-left:400.05pt;margin-top:25.35pt;width:451.25pt;height:209.35pt;z-index:25173708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" fillcolor="#c9daf8" stroked="f">
                <v:textbox style="mso-fit-shape-to-text:t" inset="2.53958mm,2.53958mm,2.53958mm,2.53958mm">
                  <w:txbxContent>
                    <w:p w14:paraId="735FDD92"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Here, Bilal describes some things that a teacher has done to help him to understand that he isn’t in trouble. She describes her tone of voice to him and how she is feeling and offers Bilal a debrief at the end of the day and 1:1 time to reflect on his feelings. These are things that may be helpful to other children and could be implemented in any school.</w:t>
                      </w:r>
                    </w:p>
                    <w:p w14:paraId="3FC428F8" w14:textId="77777777" w:rsidR="00BC231B" w:rsidRDefault="00BC231B" w:rsidP="00BC231B">
                      <w:pPr>
                        <w:spacing w:line="273" w:lineRule="auto"/>
                      </w:pPr>
                    </w:p>
                    <w:p w14:paraId="6364808B" w14:textId="77777777" w:rsidR="00BC231B" w:rsidRDefault="00BC231B" w:rsidP="00BC231B">
                      <w:pPr>
                        <w:spacing w:line="273" w:lineRule="auto"/>
                      </w:pPr>
                      <w:r>
                        <w:rPr>
                          <w:rFonts w:ascii="Times New Roman" w:eastAsia="Times New Roman" w:hAnsi="Times New Roman" w:cs="Times New Roman"/>
                          <w:color w:val="000000"/>
                          <w:sz w:val="24"/>
                        </w:rPr>
                        <w:t>I wondered if Bilal’s difficulty with tone of voice led to him being more likely to perceive that he was in trouble or that he could get into trouble than he actually was when he was in mainstream school. Did any of his mainstream teachers help him with this?</w:t>
                      </w:r>
                    </w:p>
                  </w:txbxContent>
                </v:textbox>
                <w10:wrap type="topAndBottom" anchorx="margin"/>
              </v:shape>
            </w:pict>
          </mc:Fallback>
        </mc:AlternateContent>
      </w:r>
    </w:p>
    <w:p w14:paraId="04A30B99" w14:textId="42A18D5F" w:rsidR="004F044D" w:rsidRPr="003B4580" w:rsidRDefault="004F044D" w:rsidP="00BC231B">
      <w:pPr>
        <w:rPr>
          <w:rFonts w:asciiTheme="majorBidi" w:eastAsia="Times New Roman" w:hAnsiTheme="majorBidi" w:cstheme="majorBidi"/>
          <w:b/>
          <w:sz w:val="24"/>
          <w:szCs w:val="24"/>
        </w:rPr>
      </w:pPr>
    </w:p>
    <w:p w14:paraId="303CF844" w14:textId="135FC088"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b/>
          <w:sz w:val="24"/>
          <w:szCs w:val="24"/>
        </w:rPr>
        <w:t xml:space="preserve">Story Twelve </w:t>
      </w:r>
      <w:r w:rsidR="003D4407" w:rsidRPr="003B4580">
        <w:rPr>
          <w:rFonts w:asciiTheme="majorBidi" w:eastAsia="Times New Roman" w:hAnsiTheme="majorBidi" w:cstheme="majorBidi"/>
          <w:b/>
          <w:sz w:val="24"/>
          <w:szCs w:val="24"/>
        </w:rPr>
        <w:t>–</w:t>
      </w:r>
      <w:r w:rsidRPr="003B4580">
        <w:rPr>
          <w:rFonts w:asciiTheme="majorBidi" w:eastAsia="Times New Roman" w:hAnsiTheme="majorBidi" w:cstheme="majorBidi"/>
          <w:b/>
          <w:sz w:val="24"/>
          <w:szCs w:val="24"/>
        </w:rPr>
        <w:t xml:space="preserve"> Crowds</w:t>
      </w:r>
      <w:r w:rsidR="003D4407" w:rsidRPr="003B4580">
        <w:rPr>
          <w:rFonts w:asciiTheme="majorBidi" w:eastAsia="Times New Roman" w:hAnsiTheme="majorBidi" w:cstheme="majorBidi"/>
          <w:b/>
          <w:sz w:val="24"/>
          <w:szCs w:val="24"/>
        </w:rPr>
        <w:t xml:space="preserve"> (transcript lines 420-470)</w:t>
      </w:r>
    </w:p>
    <w:p w14:paraId="2E0D1295" w14:textId="77777777" w:rsidR="00BC231B" w:rsidRPr="003B4580" w:rsidRDefault="00BC231B" w:rsidP="00BC231B">
      <w:pPr>
        <w:rPr>
          <w:rFonts w:asciiTheme="majorBidi" w:eastAsia="Times New Roman" w:hAnsiTheme="majorBidi" w:cstheme="majorBidi"/>
          <w:b/>
          <w:sz w:val="24"/>
          <w:szCs w:val="24"/>
        </w:rPr>
      </w:pPr>
    </w:p>
    <w:p w14:paraId="468EBBB7"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I don’t do good around big crowds</w:t>
      </w:r>
    </w:p>
    <w:p w14:paraId="6CC4304C"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s er that’s not that many crowds here and so it’s easy to relax here</w:t>
      </w:r>
    </w:p>
    <w:p w14:paraId="3D7DC520"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there used to be a sensory room in our old site </w:t>
      </w:r>
    </w:p>
    <w:p w14:paraId="1D003DA9"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That was er I never went to it </w:t>
      </w:r>
    </w:p>
    <w:p w14:paraId="2D4A387D"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that was because that was because there weren’t that many crowds</w:t>
      </w:r>
    </w:p>
    <w:p w14:paraId="1365E0D0"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the hall used to be quite big </w:t>
      </w:r>
    </w:p>
    <w:p w14:paraId="466E5764"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er on the playground it was like hell for me cos you know</w:t>
      </w:r>
    </w:p>
    <w:p w14:paraId="121B6A47"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Mm there was some I would usually tend to find an area that hasn’t got too much people like and just go there</w:t>
      </w:r>
    </w:p>
    <w:p w14:paraId="40C8DC31"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No I would usually just like hide my face from everyone and yeah </w:t>
      </w:r>
    </w:p>
    <w:p w14:paraId="74B418B1"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 would try to try to block all the noise out?</w:t>
      </w:r>
    </w:p>
    <w:p w14:paraId="3C2436C9"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it took a long time to learn </w:t>
      </w:r>
    </w:p>
    <w:p w14:paraId="545699DB"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But I would just think about other things you know</w:t>
      </w:r>
    </w:p>
    <w:p w14:paraId="1959426C"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 xml:space="preserve">There’s one which I got from a book which I’ve been reading. </w:t>
      </w:r>
    </w:p>
    <w:p w14:paraId="1055F73D"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It's a breathing technique I’ve learnt</w:t>
      </w:r>
    </w:p>
    <w:p w14:paraId="4CFA9602"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you put your index finger around your hand when you breathe in you move your finger and when you breathe out it goes down. You go all the way around</w:t>
      </w:r>
    </w:p>
    <w:p w14:paraId="4459A311"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Maybe if I have an anxiety if I’m anxious or like er if I’m worried about something you know</w:t>
      </w:r>
    </w:p>
    <w:p w14:paraId="3DD1A2EF"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the er when I’m on tables which are quite loud</w:t>
      </w:r>
    </w:p>
    <w:p w14:paraId="2E6489E9" w14:textId="77777777" w:rsidR="00BC231B" w:rsidRPr="003B4580" w:rsidRDefault="00BC231B" w:rsidP="00866208">
      <w:pPr>
        <w:numPr>
          <w:ilvl w:val="0"/>
          <w:numId w:val="53"/>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Or when I’m in a crowded situation you know</w:t>
      </w:r>
    </w:p>
    <w:p w14:paraId="620B7660" w14:textId="77777777" w:rsidR="00BC231B" w:rsidRPr="003B4580" w:rsidRDefault="00BC231B" w:rsidP="00BC231B">
      <w:pPr>
        <w:rPr>
          <w:rFonts w:asciiTheme="majorBidi" w:eastAsia="Times New Roman" w:hAnsiTheme="majorBidi" w:cstheme="majorBidi"/>
          <w:sz w:val="24"/>
          <w:szCs w:val="24"/>
        </w:rPr>
      </w:pPr>
    </w:p>
    <w:p w14:paraId="6CC92CB2" w14:textId="6D57CA43"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Bilal describes his struggles with big crowds and noise. He said that that is not too much of a problem in his current school because there aren’t usually crowds, but in his primary school, he experienced this problem many times. Bilal explained that he would try to find somewhere quiet to hide and he developed a technique to block the noise out. Bilal described a breathing technique that he learnt from a book and explained that he uses it </w:t>
      </w:r>
      <w:r w:rsidR="00235ECF" w:rsidRPr="003B4580">
        <w:rPr>
          <w:rFonts w:asciiTheme="majorBidi" w:eastAsia="Times New Roman" w:hAnsiTheme="majorBidi" w:cstheme="majorBidi"/>
          <w:sz w:val="24"/>
          <w:szCs w:val="24"/>
        </w:rPr>
        <w:t>if he</w:t>
      </w:r>
      <w:r w:rsidRPr="003B4580">
        <w:rPr>
          <w:rFonts w:asciiTheme="majorBidi" w:eastAsia="Times New Roman" w:hAnsiTheme="majorBidi" w:cstheme="majorBidi"/>
          <w:sz w:val="24"/>
          <w:szCs w:val="24"/>
        </w:rPr>
        <w:t xml:space="preserve"> feels anxious.</w:t>
      </w:r>
    </w:p>
    <w:p w14:paraId="7CC4911C" w14:textId="77777777" w:rsidR="00BC231B" w:rsidRPr="003B4580" w:rsidRDefault="00BC231B" w:rsidP="00BC231B">
      <w:pPr>
        <w:rPr>
          <w:rFonts w:asciiTheme="majorBidi" w:eastAsia="Times New Roman" w:hAnsiTheme="majorBidi" w:cstheme="majorBidi"/>
          <w:sz w:val="24"/>
          <w:szCs w:val="24"/>
        </w:rPr>
      </w:pPr>
    </w:p>
    <w:p w14:paraId="1BFFE778" w14:textId="31A40FD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Thirteen - Outside School</w:t>
      </w:r>
      <w:r w:rsidR="003D4407" w:rsidRPr="003B4580">
        <w:rPr>
          <w:rFonts w:asciiTheme="majorBidi" w:eastAsia="Times New Roman" w:hAnsiTheme="majorBidi" w:cstheme="majorBidi"/>
          <w:b/>
          <w:sz w:val="24"/>
          <w:szCs w:val="24"/>
        </w:rPr>
        <w:t xml:space="preserve"> (transcript lines </w:t>
      </w:r>
      <w:r w:rsidR="00235ECF" w:rsidRPr="003B4580">
        <w:rPr>
          <w:rFonts w:asciiTheme="majorBidi" w:eastAsia="Times New Roman" w:hAnsiTheme="majorBidi" w:cstheme="majorBidi"/>
          <w:b/>
          <w:sz w:val="24"/>
          <w:szCs w:val="24"/>
        </w:rPr>
        <w:t>486-523</w:t>
      </w:r>
      <w:r w:rsidR="003D4407" w:rsidRPr="003B4580">
        <w:rPr>
          <w:rFonts w:asciiTheme="majorBidi" w:eastAsia="Times New Roman" w:hAnsiTheme="majorBidi" w:cstheme="majorBidi"/>
          <w:b/>
          <w:sz w:val="24"/>
          <w:szCs w:val="24"/>
        </w:rPr>
        <w:t>)</w:t>
      </w:r>
    </w:p>
    <w:p w14:paraId="435FA9A8" w14:textId="77777777" w:rsidR="00BC231B" w:rsidRPr="003B4580" w:rsidRDefault="00BC231B" w:rsidP="00BC231B">
      <w:pPr>
        <w:rPr>
          <w:rFonts w:asciiTheme="majorBidi" w:eastAsia="Times New Roman" w:hAnsiTheme="majorBidi" w:cstheme="majorBidi"/>
          <w:sz w:val="24"/>
          <w:szCs w:val="24"/>
        </w:rPr>
      </w:pPr>
    </w:p>
    <w:p w14:paraId="47FC5B50"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Mm well I like to watch TV and I like to doodle</w:t>
      </w:r>
    </w:p>
    <w:p w14:paraId="3747D844"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and I like to torment my sister a lot</w:t>
      </w:r>
    </w:p>
    <w:p w14:paraId="5A407820"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I sometimes sneak in her room hide in a cupboard when she comes in you know what comes next</w:t>
      </w:r>
    </w:p>
    <w:p w14:paraId="764D5224"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once did a prank on my mum </w:t>
      </w:r>
    </w:p>
    <w:p w14:paraId="0F552C36" w14:textId="399163F5"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Where I got this bat for </w:t>
      </w:r>
      <w:r w:rsidR="00953972" w:rsidRPr="003B4580">
        <w:rPr>
          <w:rFonts w:asciiTheme="majorBidi" w:eastAsia="Times New Roman" w:hAnsiTheme="majorBidi" w:cstheme="majorBidi"/>
          <w:sz w:val="24"/>
          <w:szCs w:val="24"/>
        </w:rPr>
        <w:t>Halloween</w:t>
      </w:r>
      <w:r w:rsidRPr="003B4580">
        <w:rPr>
          <w:rFonts w:asciiTheme="majorBidi" w:eastAsia="Times New Roman" w:hAnsiTheme="majorBidi" w:cstheme="majorBidi"/>
          <w:sz w:val="24"/>
          <w:szCs w:val="24"/>
        </w:rPr>
        <w:t xml:space="preserve"> put it on top of the door, hung it on something </w:t>
      </w:r>
    </w:p>
    <w:p w14:paraId="518DD448"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So when she opened the door the bat came down and falls in her face</w:t>
      </w:r>
    </w:p>
    <w:p w14:paraId="49159EA1" w14:textId="2E324A0F"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usually only see them at school but my friend from my old school I do phone him </w:t>
      </w:r>
      <w:r w:rsidR="00953972" w:rsidRPr="003B4580">
        <w:rPr>
          <w:rFonts w:asciiTheme="majorBidi" w:eastAsia="Times New Roman" w:hAnsiTheme="majorBidi" w:cstheme="majorBidi"/>
          <w:sz w:val="24"/>
          <w:szCs w:val="24"/>
        </w:rPr>
        <w:t>e</w:t>
      </w:r>
      <w:r w:rsidRPr="003B4580">
        <w:rPr>
          <w:rFonts w:asciiTheme="majorBidi" w:eastAsia="Times New Roman" w:hAnsiTheme="majorBidi" w:cstheme="majorBidi"/>
          <w:sz w:val="24"/>
          <w:szCs w:val="24"/>
        </w:rPr>
        <w:t xml:space="preserve">very </w:t>
      </w:r>
      <w:r w:rsidR="00953972" w:rsidRPr="003B4580">
        <w:rPr>
          <w:rFonts w:asciiTheme="majorBidi" w:eastAsia="Times New Roman" w:hAnsiTheme="majorBidi" w:cstheme="majorBidi"/>
          <w:sz w:val="24"/>
          <w:szCs w:val="24"/>
        </w:rPr>
        <w:t>Sunday</w:t>
      </w:r>
    </w:p>
    <w:p w14:paraId="5D736379"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we do play tic tac toe together</w:t>
      </w:r>
    </w:p>
    <w:p w14:paraId="2EBC02C2"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My friend’s really good at it</w:t>
      </w:r>
    </w:p>
    <w:p w14:paraId="7DC2923B" w14:textId="77777777" w:rsidR="00BC231B" w:rsidRPr="003B4580" w:rsidRDefault="00BC231B" w:rsidP="00866208">
      <w:pPr>
        <w:numPr>
          <w:ilvl w:val="0"/>
          <w:numId w:val="5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I'm really happy I usually tend to rub it in my friend’s face. We usually rub it in each other faces when we win</w:t>
      </w:r>
    </w:p>
    <w:p w14:paraId="2C70E5C2" w14:textId="77777777" w:rsidR="00BC231B" w:rsidRPr="003B4580" w:rsidRDefault="00BC231B" w:rsidP="00BC231B">
      <w:pPr>
        <w:rPr>
          <w:rFonts w:asciiTheme="majorBidi" w:eastAsia="Times New Roman" w:hAnsiTheme="majorBidi" w:cstheme="majorBidi"/>
          <w:sz w:val="24"/>
          <w:szCs w:val="24"/>
        </w:rPr>
      </w:pPr>
    </w:p>
    <w:p w14:paraId="022B14ED" w14:textId="230886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Here, Bilal talks about what he likes to do in his free </w:t>
      </w:r>
      <w:r w:rsidR="00235ECF" w:rsidRPr="003B4580">
        <w:rPr>
          <w:rFonts w:asciiTheme="majorBidi" w:eastAsia="Times New Roman" w:hAnsiTheme="majorBidi" w:cstheme="majorBidi"/>
          <w:sz w:val="24"/>
          <w:szCs w:val="24"/>
        </w:rPr>
        <w:t>time. He</w:t>
      </w:r>
      <w:r w:rsidRPr="003B4580">
        <w:rPr>
          <w:rFonts w:asciiTheme="majorBidi" w:eastAsia="Times New Roman" w:hAnsiTheme="majorBidi" w:cstheme="majorBidi"/>
          <w:sz w:val="24"/>
          <w:szCs w:val="24"/>
        </w:rPr>
        <w:t xml:space="preserve"> talked about playing pranks on his family. As Bilal described this, he was happy and laughing. This was almost a different Bilal to the person who was describing being so anxious that his hands were shaking too much to write. Bilal also talked about playing Tic Tac Toe online with a friend from his previous school. This illustrated to me how important friendships are to Bilal and that he makes an effort to keep in touch with his friends. </w:t>
      </w:r>
    </w:p>
    <w:p w14:paraId="49CE8C95" w14:textId="77777777" w:rsidR="00BC231B" w:rsidRPr="003B4580" w:rsidRDefault="00BC231B" w:rsidP="00BC231B">
      <w:pPr>
        <w:rPr>
          <w:rFonts w:asciiTheme="majorBidi" w:eastAsia="Times New Roman" w:hAnsiTheme="majorBidi" w:cstheme="majorBidi"/>
          <w:b/>
          <w:sz w:val="24"/>
          <w:szCs w:val="24"/>
        </w:rPr>
      </w:pPr>
    </w:p>
    <w:p w14:paraId="13F40AB9" w14:textId="593126B5"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Fourteen - Good Days and Bad Days</w:t>
      </w:r>
      <w:r w:rsidR="000E29ED" w:rsidRPr="003B4580">
        <w:rPr>
          <w:rFonts w:asciiTheme="majorBidi" w:eastAsia="Times New Roman" w:hAnsiTheme="majorBidi" w:cstheme="majorBidi"/>
          <w:b/>
          <w:sz w:val="24"/>
          <w:szCs w:val="24"/>
        </w:rPr>
        <w:t xml:space="preserve"> (transcript lines 526-554)</w:t>
      </w:r>
    </w:p>
    <w:p w14:paraId="144C167A" w14:textId="77777777" w:rsidR="00BC231B" w:rsidRPr="003B4580" w:rsidRDefault="00BC231B" w:rsidP="00BC231B">
      <w:pPr>
        <w:rPr>
          <w:rFonts w:asciiTheme="majorBidi" w:eastAsia="Times New Roman" w:hAnsiTheme="majorBidi" w:cstheme="majorBidi"/>
          <w:sz w:val="24"/>
          <w:szCs w:val="24"/>
        </w:rPr>
      </w:pPr>
    </w:p>
    <w:p w14:paraId="460713CC"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well I usually tend to have good days on Friday </w:t>
      </w:r>
    </w:p>
    <w:p w14:paraId="188F4BE8"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Cos in the end we usually tend to do no work and we get interact with each other</w:t>
      </w:r>
    </w:p>
    <w:p w14:paraId="4C5FD21B"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there’s a lesson in the afternoon where we learn how to interact with each other</w:t>
      </w:r>
    </w:p>
    <w:p w14:paraId="130C32F3"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Life skills communication </w:t>
      </w:r>
    </w:p>
    <w:p w14:paraId="560B3F49"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lastRenderedPageBreak/>
        <w:t>Yeah it’s really fun</w:t>
      </w:r>
    </w:p>
    <w:p w14:paraId="0887B767"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I’d have all my hard lessons and er mainly have the teachers that I dont like as much </w:t>
      </w:r>
    </w:p>
    <w:p w14:paraId="5993A2C3"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Not that I don't like you know like</w:t>
      </w:r>
    </w:p>
    <w:p w14:paraId="0FD80376"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in a list of favourites the non favourites you know what I mean</w:t>
      </w:r>
    </w:p>
    <w:p w14:paraId="6D097991"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You’ve got me thinking now er maybe er</w:t>
      </w:r>
    </w:p>
    <w:p w14:paraId="1F899641"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When my friend has good news or I have good news or we find a good game to play with each other</w:t>
      </w:r>
    </w:p>
    <w:p w14:paraId="7C5608B6"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Or when I actually get to do the work or something on my level</w:t>
      </w:r>
    </w:p>
    <w:p w14:paraId="0B992ACD"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That would have been hell on earth </w:t>
      </w:r>
    </w:p>
    <w:p w14:paraId="0E0BB78B"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And I'd be bullied er teachers would be pressuring me to do more work think I'm not doing anything I'm just staying there daydreaming</w:t>
      </w:r>
    </w:p>
    <w:p w14:paraId="728D0465"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 Even though I'm trying </w:t>
      </w:r>
    </w:p>
    <w:p w14:paraId="26EE79AC" w14:textId="77777777" w:rsidR="00BC231B" w:rsidRPr="003B4580" w:rsidRDefault="00BC231B" w:rsidP="00866208">
      <w:pPr>
        <w:numPr>
          <w:ilvl w:val="0"/>
          <w:numId w:val="55"/>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Which is quite hard</w:t>
      </w:r>
    </w:p>
    <w:p w14:paraId="25BE9361" w14:textId="77777777" w:rsidR="00BC231B" w:rsidRPr="003B4580" w:rsidRDefault="00BC231B" w:rsidP="00BC231B">
      <w:pPr>
        <w:rPr>
          <w:rFonts w:asciiTheme="majorBidi" w:eastAsia="Times New Roman" w:hAnsiTheme="majorBidi" w:cstheme="majorBidi"/>
          <w:sz w:val="24"/>
          <w:szCs w:val="24"/>
        </w:rPr>
      </w:pPr>
    </w:p>
    <w:p w14:paraId="1B28A630" w14:textId="109CCA02"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this story, Bilal describes what good and bad days would be like in his current and previous school. Bilal describes life skills lessons in his current school where he has the opportunity to interact with his </w:t>
      </w:r>
      <w:r w:rsidR="004F044D" w:rsidRPr="003B4580">
        <w:rPr>
          <w:rFonts w:asciiTheme="majorBidi" w:eastAsia="Times New Roman" w:hAnsiTheme="majorBidi" w:cstheme="majorBidi"/>
          <w:sz w:val="24"/>
          <w:szCs w:val="24"/>
        </w:rPr>
        <w:t>peers. On</w:t>
      </w:r>
      <w:r w:rsidRPr="003B4580">
        <w:rPr>
          <w:rFonts w:asciiTheme="majorBidi" w:eastAsia="Times New Roman" w:hAnsiTheme="majorBidi" w:cstheme="majorBidi"/>
          <w:sz w:val="24"/>
          <w:szCs w:val="24"/>
        </w:rPr>
        <w:t xml:space="preserve"> a bad day in his current </w:t>
      </w:r>
      <w:r w:rsidR="00520570" w:rsidRPr="003B4580">
        <w:rPr>
          <w:rFonts w:asciiTheme="majorBidi" w:eastAsia="Times New Roman" w:hAnsiTheme="majorBidi" w:cstheme="majorBidi"/>
          <w:sz w:val="24"/>
          <w:szCs w:val="24"/>
        </w:rPr>
        <w:t>school,</w:t>
      </w:r>
      <w:r w:rsidRPr="003B4580">
        <w:rPr>
          <w:rFonts w:asciiTheme="majorBidi" w:eastAsia="Times New Roman" w:hAnsiTheme="majorBidi" w:cstheme="majorBidi"/>
          <w:sz w:val="24"/>
          <w:szCs w:val="24"/>
        </w:rPr>
        <w:t xml:space="preserve"> he described that he would not have his favourite lessons. Comparatively, a bad day in his previous school is described as ‘hell on Earth’ with bullying and a lot of pressure to do work that is too hard. This story again illustrates the value that Bilal places on his friends. His friends feature in both of his good days and a friend having good news would be included in a good day for him. </w:t>
      </w:r>
    </w:p>
    <w:p w14:paraId="017C50E4" w14:textId="77777777" w:rsidR="00BC231B" w:rsidRPr="003B4580" w:rsidRDefault="00BC231B" w:rsidP="00BC231B">
      <w:pPr>
        <w:rPr>
          <w:rFonts w:asciiTheme="majorBidi" w:eastAsia="Times New Roman" w:hAnsiTheme="majorBidi" w:cstheme="majorBidi"/>
          <w:sz w:val="24"/>
          <w:szCs w:val="24"/>
        </w:rPr>
      </w:pPr>
    </w:p>
    <w:p w14:paraId="1937D8F4" w14:textId="6B333D8A"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Story Fifteen - Getting into Trouble</w:t>
      </w:r>
      <w:r w:rsidR="000E29ED" w:rsidRPr="003B4580">
        <w:rPr>
          <w:rFonts w:asciiTheme="majorBidi" w:eastAsia="Times New Roman" w:hAnsiTheme="majorBidi" w:cstheme="majorBidi"/>
          <w:b/>
          <w:sz w:val="24"/>
          <w:szCs w:val="24"/>
        </w:rPr>
        <w:t xml:space="preserve"> (transcript lines 561-603)</w:t>
      </w:r>
    </w:p>
    <w:p w14:paraId="0E8ABCDF" w14:textId="77777777" w:rsidR="00BC231B" w:rsidRPr="003B4580" w:rsidRDefault="00BC231B" w:rsidP="00BC231B">
      <w:pPr>
        <w:rPr>
          <w:rFonts w:asciiTheme="majorBidi" w:eastAsia="Times New Roman" w:hAnsiTheme="majorBidi" w:cstheme="majorBidi"/>
          <w:b/>
          <w:sz w:val="24"/>
          <w:szCs w:val="24"/>
        </w:rPr>
      </w:pPr>
    </w:p>
    <w:p w14:paraId="7B7C66C6"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would usually keep quiet. Sometimes it’s best to not say anything</w:t>
      </w:r>
    </w:p>
    <w:p w14:paraId="6E7FC57B"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I’d just bottle it all up or I’d have a anxiety attack</w:t>
      </w:r>
    </w:p>
    <w:p w14:paraId="36C7F88B"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was quite hard</w:t>
      </w:r>
    </w:p>
    <w:p w14:paraId="3096C5E3"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used to get shouted at and </w:t>
      </w:r>
    </w:p>
    <w:p w14:paraId="233263B1"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was quite hard</w:t>
      </w:r>
    </w:p>
    <w:p w14:paraId="5F27490D"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we didn’t have detentions but sometimes we’d have to stay in on our breaks</w:t>
      </w:r>
    </w:p>
    <w:p w14:paraId="012A6A11"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Er once</w:t>
      </w:r>
    </w:p>
    <w:p w14:paraId="5333C8B2"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I er it was fire alarm </w:t>
      </w:r>
    </w:p>
    <w:p w14:paraId="04A72930"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And er people were pushing and er I was told to get to the front and the teacher thought I was running </w:t>
      </w:r>
    </w:p>
    <w:p w14:paraId="1BE3D12F"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Even though there were a lot of people pushing and like </w:t>
      </w:r>
    </w:p>
    <w:p w14:paraId="0DDCBB23"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It reminds me of it reminds me of the experience I had in my old school</w:t>
      </w:r>
    </w:p>
    <w:p w14:paraId="6803F6FE"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Er im not entirely sure about that yet maybe it depends on what teacher I have </w:t>
      </w:r>
    </w:p>
    <w:p w14:paraId="7B2760D6"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Well they are kind and understandable </w:t>
      </w:r>
    </w:p>
    <w:p w14:paraId="30BAE788"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But they don't know all of my needs yet </w:t>
      </w:r>
    </w:p>
    <w:p w14:paraId="0D511491" w14:textId="77777777" w:rsidR="00BC231B" w:rsidRPr="003B4580" w:rsidRDefault="00BC231B" w:rsidP="00BC231B">
      <w:pPr>
        <w:ind w:left="72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(When asked if he felt that he would get into trouble if people didn’t understand his needs:) </w:t>
      </w:r>
    </w:p>
    <w:p w14:paraId="7A8EAF14" w14:textId="77777777" w:rsidR="00BC231B" w:rsidRPr="003B4580" w:rsidRDefault="00BC231B" w:rsidP="00866208">
      <w:pPr>
        <w:numPr>
          <w:ilvl w:val="0"/>
          <w:numId w:val="56"/>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Well er I'd say yeah</w:t>
      </w:r>
    </w:p>
    <w:p w14:paraId="4EDF7924" w14:textId="77777777" w:rsidR="00BC231B" w:rsidRPr="003B4580" w:rsidRDefault="00BC231B" w:rsidP="00BC231B">
      <w:pPr>
        <w:rPr>
          <w:rFonts w:asciiTheme="majorBidi" w:eastAsia="Times New Roman" w:hAnsiTheme="majorBidi" w:cstheme="majorBidi"/>
          <w:sz w:val="24"/>
          <w:szCs w:val="24"/>
        </w:rPr>
      </w:pPr>
    </w:p>
    <w:p w14:paraId="6E37430D" w14:textId="2EE9BE7B" w:rsidR="00BC231B" w:rsidRPr="003B4580" w:rsidRDefault="004F044D" w:rsidP="00BC231B">
      <w:pPr>
        <w:rPr>
          <w:rFonts w:asciiTheme="majorBidi" w:eastAsia="Times New Roman" w:hAnsiTheme="majorBidi" w:cstheme="majorBidi"/>
          <w:sz w:val="24"/>
          <w:szCs w:val="24"/>
        </w:rPr>
      </w:pPr>
      <w:r w:rsidRPr="003B4580">
        <w:rPr>
          <w:rFonts w:asciiTheme="majorBidi" w:hAnsiTheme="majorBidi" w:cstheme="majorBidi"/>
          <w:noProof/>
          <w:sz w:val="24"/>
          <w:szCs w:val="24"/>
        </w:rPr>
        <mc:AlternateContent>
          <mc:Choice Requires="wps">
            <w:drawing>
              <wp:anchor distT="114300" distB="114300" distL="114300" distR="114300" simplePos="0" relativeHeight="251738112" behindDoc="0" locked="0" layoutInCell="1" allowOverlap="1" wp14:anchorId="53B5CE80" wp14:editId="583D35DF">
                <wp:simplePos x="0" y="0"/>
                <wp:positionH relativeFrom="margin">
                  <wp:align>right</wp:align>
                </wp:positionH>
                <wp:positionV relativeFrom="paragraph">
                  <wp:posOffset>1030956</wp:posOffset>
                </wp:positionV>
                <wp:extent cx="5731510" cy="1431290"/>
                <wp:effectExtent l="0" t="0" r="2540" b="1270"/>
                <wp:wrapTopAndBottom/>
                <wp:docPr id="63" name="Text Box 63"/>
                <wp:cNvGraphicFramePr/>
                <a:graphic xmlns:a="http://schemas.openxmlformats.org/drawingml/2006/main">
                  <a:graphicData uri="http://schemas.microsoft.com/office/word/2010/wordprocessingShape">
                    <wps:wsp>
                      <wps:cNvSpPr txBox="1"/>
                      <wps:spPr>
                        <a:xfrm>
                          <a:off x="0" y="0"/>
                          <a:ext cx="5731510" cy="1431290"/>
                        </a:xfrm>
                        <a:prstGeom prst="rect">
                          <a:avLst/>
                        </a:prstGeom>
                        <a:solidFill>
                          <a:srgbClr val="C9DAF8"/>
                        </a:solidFill>
                        <a:ln>
                          <a:noFill/>
                        </a:ln>
                      </wps:spPr>
                      <wps:txbx>
                        <w:txbxContent>
                          <w:p w14:paraId="21A43528"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Bilal still seems to experience many of the same anxieties that he did at mainstream school. He still worries about not being understood and getting into trouble however he is able to cope with these worries in the specialist setting. It would be interesting to know in more detail how the staff in Bilal’s current setting support with his anxieties. </w:t>
                            </w:r>
                          </w:p>
                        </w:txbxContent>
                      </wps:txbx>
                      <wps:bodyPr spcFirstLastPara="1" vertOverflow="clip" horzOverflow="clip"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w14:anchorId="53B5CE80" id="Text Box 63" o:spid="_x0000_s1060" type="#_x0000_t202" style="position:absolute;margin-left:400.1pt;margin-top:81.2pt;width:451.3pt;height:112.7pt;z-index:25173811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" fillcolor="#c9daf8" stroked="f">
                <v:textbox style="mso-fit-shape-to-text:t" inset="2.53958mm,2.53958mm,2.53958mm,2.53958mm">
                  <w:txbxContent>
                    <w:p w14:paraId="21A43528"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 xml:space="preserve">Bilal still seems to experience many of the same anxieties that he did at mainstream school. He still worries about not being understood and getting into trouble however he is able to cope with these worries in the specialist setting. It would be interesting to know in more detail how the staff in Bilal’s current setting support with his anxieties. </w:t>
                      </w:r>
                    </w:p>
                  </w:txbxContent>
                </v:textbox>
                <w10:wrap type="topAndBottom" anchorx="margin"/>
              </v:shape>
            </w:pict>
          </mc:Fallback>
        </mc:AlternateContent>
      </w:r>
      <w:r w:rsidR="00BC231B" w:rsidRPr="003B4580">
        <w:rPr>
          <w:rFonts w:asciiTheme="majorBidi" w:eastAsia="Times New Roman" w:hAnsiTheme="majorBidi" w:cstheme="majorBidi"/>
          <w:sz w:val="24"/>
          <w:szCs w:val="24"/>
        </w:rPr>
        <w:t xml:space="preserve">In this story, Bilal talks about getting into trouble. He described the experience of getting into trouble and being shouted at at his primary school and said that he found this hard. Bilal wasn’t sure whether or not he would get into trouble in his current school. He felt that that was dependent on the teachers fully understanding his needs. </w:t>
      </w:r>
    </w:p>
    <w:p w14:paraId="13806286" w14:textId="7777777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4.4 Conclusion</w:t>
      </w:r>
    </w:p>
    <w:p w14:paraId="3F507483" w14:textId="77777777" w:rsidR="00BC231B" w:rsidRPr="003B4580" w:rsidRDefault="00BC231B" w:rsidP="00BC231B">
      <w:pPr>
        <w:rPr>
          <w:rFonts w:asciiTheme="majorBidi" w:eastAsia="Times New Roman" w:hAnsiTheme="majorBidi" w:cstheme="majorBidi"/>
          <w:b/>
          <w:sz w:val="24"/>
          <w:szCs w:val="24"/>
        </w:rPr>
      </w:pPr>
    </w:p>
    <w:p w14:paraId="0C92AA86" w14:textId="51488646"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Here, I will summarise each of the participants' narratives in a Gestalt way (Hollway and Jefferson, 2000) with the intention of telling each participant’s story as a whole</w:t>
      </w:r>
      <w:r w:rsidR="007F6AB1" w:rsidRPr="003B4580">
        <w:rPr>
          <w:rFonts w:asciiTheme="majorBidi" w:eastAsia="Times New Roman" w:hAnsiTheme="majorBidi" w:cstheme="majorBidi"/>
          <w:sz w:val="24"/>
          <w:szCs w:val="24"/>
        </w:rPr>
        <w:t xml:space="preserve"> and drawing together the key points from each interview</w:t>
      </w:r>
      <w:r w:rsidRPr="003B4580">
        <w:rPr>
          <w:rFonts w:asciiTheme="majorBidi" w:eastAsia="Times New Roman" w:hAnsiTheme="majorBidi" w:cstheme="majorBidi"/>
          <w:sz w:val="24"/>
          <w:szCs w:val="24"/>
        </w:rPr>
        <w:t>. Following the summaries of each interview, I present a final paragraph highlighting the key narratives across the three interviews.</w:t>
      </w:r>
    </w:p>
    <w:p w14:paraId="71A47D7D" w14:textId="77777777" w:rsidR="00BC231B" w:rsidRPr="003B4580" w:rsidRDefault="00BC231B" w:rsidP="00BC231B">
      <w:pPr>
        <w:rPr>
          <w:rFonts w:asciiTheme="majorBidi" w:eastAsia="Times New Roman" w:hAnsiTheme="majorBidi" w:cstheme="majorBidi"/>
          <w:sz w:val="24"/>
          <w:szCs w:val="24"/>
        </w:rPr>
      </w:pPr>
    </w:p>
    <w:p w14:paraId="4E6F280F" w14:textId="5C6C0C0E"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James talked about how he found mainstream school loud and overwhelming. He felt scared of the teachers and the other students; scared to ask for help and scared to attend his lessons. He described his French lessons where he was unable to understand what was going on. James described how he felt that everyone hated him, including his family. Eventually, James was put into The Unit with other </w:t>
      </w:r>
      <w:r w:rsidR="004F044D" w:rsidRPr="003B4580">
        <w:rPr>
          <w:rFonts w:asciiTheme="majorBidi" w:eastAsia="Times New Roman" w:hAnsiTheme="majorBidi" w:cstheme="majorBidi"/>
          <w:sz w:val="24"/>
          <w:szCs w:val="24"/>
        </w:rPr>
        <w:t>young people</w:t>
      </w:r>
      <w:r w:rsidRPr="003B4580">
        <w:rPr>
          <w:rFonts w:asciiTheme="majorBidi" w:eastAsia="Times New Roman" w:hAnsiTheme="majorBidi" w:cstheme="majorBidi"/>
          <w:sz w:val="24"/>
          <w:szCs w:val="24"/>
        </w:rPr>
        <w:t xml:space="preserve"> who were not engaged in learning. He said that in The Unit he did not complete much work and neither did the other students, James seemed to regret all the learning he had missed. He described the staff as nicer than the teachers in the main school but still angry and they did not seem to want to be there. The way that James described his mainstream school sounded loud, relentless and frightening. The only positive thing that James described of his mainstream school was seeing his cat who would wander into the school grounds. James also said that he disliked his current school. He said that he still found people annoying and could not identify any friends, however James appeared to blame himself for this, describing himself as intolerant. James did say that his headaches had reduced since being at his current school and he was able to describe times when a staff member (Charlie) was able to support him. </w:t>
      </w:r>
    </w:p>
    <w:p w14:paraId="1960A6D6" w14:textId="77777777" w:rsidR="00BC231B" w:rsidRPr="003B4580" w:rsidRDefault="00BC231B" w:rsidP="00BC231B">
      <w:pPr>
        <w:rPr>
          <w:rFonts w:asciiTheme="majorBidi" w:eastAsia="Times New Roman" w:hAnsiTheme="majorBidi" w:cstheme="majorBidi"/>
          <w:sz w:val="24"/>
          <w:szCs w:val="24"/>
        </w:rPr>
      </w:pPr>
    </w:p>
    <w:p w14:paraId="2BED1BFC" w14:textId="5E2440E8"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Alex’s first story was about receiving his autism diagnosis letter and how he linked this with being able to start at his specialist school. This made me wonder about the power that piece of paper or the professional who had written it held in Alex’s life. Before receiving the diagnosis, Alex described feeling pushed by his teachers to attend the local mainstream school although his mother did not want him to go there. He felt that this changed after his diagnosis. It did not seem that Alex had very much say in where he went to secondary school and he said that he was not sure what he wanted to do. Alex talked about feeling anxious and having panic attacks before school, however Alex did not go into a lot of detail about how his </w:t>
      </w:r>
      <w:r w:rsidRPr="003B4580">
        <w:rPr>
          <w:rFonts w:asciiTheme="majorBidi" w:eastAsia="Times New Roman" w:hAnsiTheme="majorBidi" w:cstheme="majorBidi"/>
          <w:sz w:val="24"/>
          <w:szCs w:val="24"/>
        </w:rPr>
        <w:lastRenderedPageBreak/>
        <w:t xml:space="preserve">anxiety affected him and he seemed to minimise his experiences of it. Alex talked about meeting Bilal on his first day. When he talked about social situations, he appeared happy and confident however he later described anxiety related to going into another classroom. I wondered whether Alex’s anxiety was more severe that he was willing to share with me. </w:t>
      </w:r>
      <w:r w:rsidR="00520570" w:rsidRPr="003B4580">
        <w:rPr>
          <w:rFonts w:asciiTheme="majorBidi" w:eastAsia="Times New Roman" w:hAnsiTheme="majorBidi" w:cstheme="majorBidi"/>
          <w:sz w:val="24"/>
          <w:szCs w:val="24"/>
        </w:rPr>
        <w:t>As a</w:t>
      </w:r>
      <w:r w:rsidRPr="003B4580">
        <w:rPr>
          <w:rFonts w:asciiTheme="majorBidi" w:eastAsia="Times New Roman" w:hAnsiTheme="majorBidi" w:cstheme="majorBidi"/>
          <w:sz w:val="24"/>
          <w:szCs w:val="24"/>
        </w:rPr>
        <w:t xml:space="preserve"> participant in this study, he was identified to me as a young person who had experienced EBSA and he mentioned having panic attacks during the interview. Alex talked about his experiences with sports in his mainstream school including an incident of bullying and later being a ball boy and then choosing to just watch the others play football. I wondered if this was connected to what he said was his difficulty with hearing, that I interpreted as difficulties with processing. Perhaps Alex finds it difficult to follow what is happening in a football game and in school more generally. </w:t>
      </w:r>
    </w:p>
    <w:p w14:paraId="42576DE2" w14:textId="77777777" w:rsidR="00BC231B" w:rsidRPr="003B4580" w:rsidRDefault="00BC231B" w:rsidP="00BC231B">
      <w:pPr>
        <w:rPr>
          <w:rFonts w:asciiTheme="majorBidi" w:eastAsia="Times New Roman" w:hAnsiTheme="majorBidi" w:cstheme="majorBidi"/>
          <w:sz w:val="24"/>
          <w:szCs w:val="24"/>
        </w:rPr>
      </w:pPr>
    </w:p>
    <w:p w14:paraId="2F1F610D" w14:textId="2FA110E9"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It was really important for Bilal that the adults at school understood him and his needs. He talked about this in the first story that he told, as well as mentioning the bullying that he and his friends experienced in primary school and how they felt they had to hide from the bullies. Throughout his narrative, Bilal talked about how he felt that he could get into trouble if the adults did not understand his needs. He described how his mother advocated for him and his hopes that at his specialist school, the teachers would understand him better so he would not need to worry as much. These stories made me wonder about how Bilal perceived the power that the teachers had. He believed that he would get into trouble and that he was pressured to do </w:t>
      </w:r>
      <w:r w:rsidR="00FF786B" w:rsidRPr="003B4580">
        <w:rPr>
          <w:rFonts w:asciiTheme="majorBidi" w:eastAsia="Times New Roman" w:hAnsiTheme="majorBidi" w:cstheme="majorBidi"/>
          <w:sz w:val="24"/>
          <w:szCs w:val="24"/>
        </w:rPr>
        <w:t>work,</w:t>
      </w:r>
      <w:r w:rsidRPr="003B4580">
        <w:rPr>
          <w:rFonts w:asciiTheme="majorBidi" w:eastAsia="Times New Roman" w:hAnsiTheme="majorBidi" w:cstheme="majorBidi"/>
          <w:sz w:val="24"/>
          <w:szCs w:val="24"/>
        </w:rPr>
        <w:t xml:space="preserve"> but the teachers also seemed unable to stop the bullying. I considered what Bilal thought about that. Bilal described that there was no bullying at his current school. It seemed clear to me that Bilal’s friendships are very important to him. He talked in detail about his friends and described how they spent time together and supported each other. Towards the end of his narrative, Bilal described how he found tones of voice difficult to understand and sometimes he was not sure if people were shouting at him or not. He mentioned how staff in his current school were able to help him with this.</w:t>
      </w:r>
    </w:p>
    <w:p w14:paraId="61DB036A" w14:textId="77777777" w:rsidR="00BC231B" w:rsidRPr="003B4580" w:rsidRDefault="00BC231B" w:rsidP="00BC231B">
      <w:pPr>
        <w:rPr>
          <w:rFonts w:asciiTheme="majorBidi" w:eastAsia="Times New Roman" w:hAnsiTheme="majorBidi" w:cstheme="majorBidi"/>
          <w:sz w:val="24"/>
          <w:szCs w:val="24"/>
        </w:rPr>
      </w:pPr>
    </w:p>
    <w:p w14:paraId="2A1EF597" w14:textId="05A9313D"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Throughout each of these three narratives, the idea of power seemed to be a prevalent undercurrent. For Alex, I reflected on the power that his diagnosis letter seemed to have on his future and that power that his autism had over his perception of control in his own life. For James, the power appeared to be held by the adults around him who decided what school he went to, and for Bilal, power related </w:t>
      </w:r>
      <w:r w:rsidR="00904C35" w:rsidRPr="003B4580">
        <w:rPr>
          <w:rFonts w:asciiTheme="majorBidi" w:eastAsia="Times New Roman" w:hAnsiTheme="majorBidi" w:cstheme="majorBidi"/>
          <w:sz w:val="24"/>
          <w:szCs w:val="24"/>
        </w:rPr>
        <w:t>to his</w:t>
      </w:r>
      <w:r w:rsidRPr="003B4580">
        <w:rPr>
          <w:rFonts w:asciiTheme="majorBidi" w:eastAsia="Times New Roman" w:hAnsiTheme="majorBidi" w:cstheme="majorBidi"/>
          <w:sz w:val="24"/>
          <w:szCs w:val="24"/>
        </w:rPr>
        <w:t xml:space="preserve"> teachers, who had the power to pressure him to do work but seemingly had no power to prevent the bullying he experienced. </w:t>
      </w:r>
    </w:p>
    <w:p w14:paraId="00C073E8" w14:textId="77777777" w:rsidR="00BC231B" w:rsidRPr="003B4580" w:rsidRDefault="00BC231B" w:rsidP="00BC231B">
      <w:pPr>
        <w:rPr>
          <w:rFonts w:asciiTheme="majorBidi" w:eastAsia="Times New Roman" w:hAnsiTheme="majorBidi" w:cstheme="majorBidi"/>
          <w:sz w:val="24"/>
          <w:szCs w:val="24"/>
        </w:rPr>
      </w:pPr>
    </w:p>
    <w:p w14:paraId="722B3AC8" w14:textId="389893D9"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All the participants talked about being anxious or scared in relation to school, or while they were at school. James and Bilal talked about angry teachers and feeling scared in school about the work and the noise. Alex and Bilal described having panic attacks before school. All three participants talked to a certain extent about struggling with loud and busy environments. Bilal and James both seemed to talk about feeling under pressure. Bilal explicitly said that he felt under pressure to complete work that was too hard for him and the way that James described his mainstream secondary made it sound to me like an intense and pressure-filled environment. Peer relationships also came up in all three narratives, in different ways. Alex and Bilal had both experienced bullying in their primary schools and </w:t>
      </w:r>
      <w:r w:rsidRPr="003B4580">
        <w:rPr>
          <w:rFonts w:asciiTheme="majorBidi" w:eastAsia="Times New Roman" w:hAnsiTheme="majorBidi" w:cstheme="majorBidi"/>
          <w:sz w:val="24"/>
          <w:szCs w:val="24"/>
        </w:rPr>
        <w:lastRenderedPageBreak/>
        <w:t>James described the peers from his mainstream secondary as a ‘goblin ho</w:t>
      </w:r>
      <w:r w:rsidR="00C159E7" w:rsidRPr="003B4580">
        <w:rPr>
          <w:rFonts w:asciiTheme="majorBidi" w:eastAsia="Times New Roman" w:hAnsiTheme="majorBidi" w:cstheme="majorBidi"/>
          <w:sz w:val="24"/>
          <w:szCs w:val="24"/>
        </w:rPr>
        <w:t>rde</w:t>
      </w:r>
      <w:r w:rsidRPr="003B4580">
        <w:rPr>
          <w:rFonts w:asciiTheme="majorBidi" w:eastAsia="Times New Roman" w:hAnsiTheme="majorBidi" w:cstheme="majorBidi"/>
          <w:sz w:val="24"/>
          <w:szCs w:val="24"/>
        </w:rPr>
        <w:t xml:space="preserve">’. Alex and Bilal had made good friends in their specialist school and Bilal had held onto a friendship from primary school. They both told me the story of how they met each other and made friends. James mentioned one friend called </w:t>
      </w:r>
      <w:r w:rsidR="00904C35" w:rsidRPr="003B4580">
        <w:rPr>
          <w:rFonts w:asciiTheme="majorBidi" w:eastAsia="Times New Roman" w:hAnsiTheme="majorBidi" w:cstheme="majorBidi"/>
          <w:sz w:val="24"/>
          <w:szCs w:val="24"/>
        </w:rPr>
        <w:t>Ben,</w:t>
      </w:r>
      <w:r w:rsidRPr="003B4580">
        <w:rPr>
          <w:rFonts w:asciiTheme="majorBidi" w:eastAsia="Times New Roman" w:hAnsiTheme="majorBidi" w:cstheme="majorBidi"/>
          <w:sz w:val="24"/>
          <w:szCs w:val="24"/>
        </w:rPr>
        <w:t xml:space="preserve"> but it was unclear how they knew each other. James described finding everyone annoying but considered this to be his own fault. I wondered if James’ peers would consider him a friend.</w:t>
      </w:r>
    </w:p>
    <w:p w14:paraId="7F7B1100" w14:textId="77777777" w:rsidR="00BC231B" w:rsidRPr="003B4580" w:rsidRDefault="00BC231B" w:rsidP="00BC231B">
      <w:pPr>
        <w:rPr>
          <w:rFonts w:asciiTheme="majorBidi" w:eastAsia="Times New Roman" w:hAnsiTheme="majorBidi" w:cstheme="majorBidi"/>
          <w:sz w:val="24"/>
          <w:szCs w:val="24"/>
        </w:rPr>
      </w:pPr>
    </w:p>
    <w:p w14:paraId="2F482C9B"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In the discussion chapter, I will explore these findings in more detail alongside my own reflections, drawing upon relevant literature. I will refer back to research questions for this study and consider the extent to which these have been answered. Finally, I will discuss the implications for this piece of research and its limitations.</w:t>
      </w:r>
      <w:r w:rsidRPr="003B4580">
        <w:rPr>
          <w:rFonts w:asciiTheme="majorBidi" w:hAnsiTheme="majorBidi" w:cstheme="majorBidi"/>
          <w:sz w:val="24"/>
          <w:szCs w:val="24"/>
        </w:rPr>
        <w:br w:type="page"/>
      </w:r>
    </w:p>
    <w:p w14:paraId="7EE3F6AB" w14:textId="77777777"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lastRenderedPageBreak/>
        <w:t>Chapter 5 - Discussion</w:t>
      </w:r>
    </w:p>
    <w:p w14:paraId="0A7AFF73" w14:textId="77777777" w:rsidR="00BC231B" w:rsidRPr="003B4580" w:rsidRDefault="00BC231B" w:rsidP="00BC231B">
      <w:pPr>
        <w:rPr>
          <w:rFonts w:asciiTheme="majorBidi" w:eastAsia="Times New Roman" w:hAnsiTheme="majorBidi" w:cstheme="majorBidi"/>
          <w:b/>
          <w:sz w:val="24"/>
          <w:szCs w:val="24"/>
        </w:rPr>
      </w:pPr>
    </w:p>
    <w:p w14:paraId="2BA6A609" w14:textId="31C85D93"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Within this chapter, I will discuss some of the shared stories that I perceived the participants told me through their individual </w:t>
      </w:r>
      <w:r w:rsidR="00866208" w:rsidRPr="003B4580">
        <w:rPr>
          <w:rFonts w:asciiTheme="majorBidi" w:eastAsia="Times New Roman" w:hAnsiTheme="majorBidi" w:cstheme="majorBidi"/>
          <w:sz w:val="24"/>
          <w:szCs w:val="24"/>
        </w:rPr>
        <w:t>narratives. These</w:t>
      </w:r>
      <w:r w:rsidRPr="003B4580">
        <w:rPr>
          <w:rFonts w:asciiTheme="majorBidi" w:eastAsia="Times New Roman" w:hAnsiTheme="majorBidi" w:cstheme="majorBidi"/>
          <w:sz w:val="24"/>
          <w:szCs w:val="24"/>
        </w:rPr>
        <w:t xml:space="preserve"> relate to power; anxiety fear</w:t>
      </w:r>
      <w:r w:rsidR="000E29ED" w:rsidRPr="003B4580">
        <w:rPr>
          <w:rFonts w:asciiTheme="majorBidi" w:eastAsia="Times New Roman" w:hAnsiTheme="majorBidi" w:cstheme="majorBidi"/>
          <w:sz w:val="24"/>
          <w:szCs w:val="24"/>
        </w:rPr>
        <w:t xml:space="preserve"> and anger</w:t>
      </w:r>
      <w:r w:rsidRPr="003B4580">
        <w:rPr>
          <w:rFonts w:asciiTheme="majorBidi" w:eastAsia="Times New Roman" w:hAnsiTheme="majorBidi" w:cstheme="majorBidi"/>
          <w:sz w:val="24"/>
          <w:szCs w:val="24"/>
        </w:rPr>
        <w:t xml:space="preserve">; bullying and peer relationships. I will refer to my findings in the previous chapter, and to the literature. I will also consider what I feel it is important to learn from each participant’s experiences. My research questions will be addressed in light of this discussion and the implications of this </w:t>
      </w:r>
      <w:r w:rsidR="00866208" w:rsidRPr="003B4580">
        <w:rPr>
          <w:rFonts w:asciiTheme="majorBidi" w:eastAsia="Times New Roman" w:hAnsiTheme="majorBidi" w:cstheme="majorBidi"/>
          <w:sz w:val="24"/>
          <w:szCs w:val="24"/>
        </w:rPr>
        <w:t>research,</w:t>
      </w:r>
      <w:r w:rsidRPr="003B4580">
        <w:rPr>
          <w:rFonts w:asciiTheme="majorBidi" w:eastAsia="Times New Roman" w:hAnsiTheme="majorBidi" w:cstheme="majorBidi"/>
          <w:sz w:val="24"/>
          <w:szCs w:val="24"/>
        </w:rPr>
        <w:t xml:space="preserve"> and its limitations will also be considered.</w:t>
      </w:r>
    </w:p>
    <w:p w14:paraId="333C7725" w14:textId="77777777" w:rsidR="00BC231B" w:rsidRPr="003B4580" w:rsidRDefault="00BC231B" w:rsidP="00BC231B">
      <w:pPr>
        <w:rPr>
          <w:rFonts w:asciiTheme="majorBidi" w:eastAsia="Times New Roman" w:hAnsiTheme="majorBidi" w:cstheme="majorBidi"/>
          <w:sz w:val="24"/>
          <w:szCs w:val="24"/>
        </w:rPr>
      </w:pPr>
    </w:p>
    <w:p w14:paraId="31B3920C" w14:textId="7EDF517E"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5.1 Aims and </w:t>
      </w:r>
      <w:r w:rsidR="00AB19B6"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 xml:space="preserve">esearch </w:t>
      </w:r>
      <w:r w:rsidR="00AB19B6" w:rsidRPr="003B4580">
        <w:rPr>
          <w:rFonts w:asciiTheme="majorBidi" w:eastAsia="Times New Roman" w:hAnsiTheme="majorBidi" w:cstheme="majorBidi"/>
          <w:b/>
          <w:sz w:val="24"/>
          <w:szCs w:val="24"/>
        </w:rPr>
        <w:t>Q</w:t>
      </w:r>
      <w:r w:rsidRPr="003B4580">
        <w:rPr>
          <w:rFonts w:asciiTheme="majorBidi" w:eastAsia="Times New Roman" w:hAnsiTheme="majorBidi" w:cstheme="majorBidi"/>
          <w:b/>
          <w:sz w:val="24"/>
          <w:szCs w:val="24"/>
        </w:rPr>
        <w:t xml:space="preserve">uestions </w:t>
      </w:r>
      <w:r w:rsidR="00AB19B6"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evisited.</w:t>
      </w:r>
    </w:p>
    <w:p w14:paraId="50F69466" w14:textId="77777777" w:rsidR="00BC231B" w:rsidRPr="003B4580" w:rsidRDefault="00BC231B" w:rsidP="00BC231B">
      <w:pPr>
        <w:rPr>
          <w:rFonts w:asciiTheme="majorBidi" w:eastAsia="Times New Roman" w:hAnsiTheme="majorBidi" w:cstheme="majorBidi"/>
          <w:b/>
          <w:sz w:val="24"/>
          <w:szCs w:val="24"/>
        </w:rPr>
      </w:pPr>
    </w:p>
    <w:p w14:paraId="1EA7F62E" w14:textId="359BD7C5" w:rsidR="00BC231B" w:rsidRPr="003B4580" w:rsidRDefault="00BC231B" w:rsidP="0052749E">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aim of this research is to find out what young people with a diagnosis of autism who experience anxiety related to attending school (and whose needs might be described as EBSA) say about their experiences of attending mainstream school, transitioning to a specialist setting and attending a specialist setting. Th</w:t>
      </w:r>
      <w:r w:rsidR="0052749E" w:rsidRPr="003B4580">
        <w:rPr>
          <w:rFonts w:asciiTheme="majorBidi" w:eastAsia="Times New Roman" w:hAnsiTheme="majorBidi" w:cstheme="majorBidi"/>
          <w:sz w:val="24"/>
          <w:szCs w:val="24"/>
        </w:rPr>
        <w:t>is</w:t>
      </w:r>
      <w:r w:rsidRPr="003B4580">
        <w:rPr>
          <w:rFonts w:asciiTheme="majorBidi" w:eastAsia="Times New Roman" w:hAnsiTheme="majorBidi" w:cstheme="majorBidi"/>
          <w:sz w:val="24"/>
          <w:szCs w:val="24"/>
        </w:rPr>
        <w:t xml:space="preserve"> is currently </w:t>
      </w:r>
      <w:r w:rsidR="0052749E" w:rsidRPr="003B4580">
        <w:rPr>
          <w:rFonts w:asciiTheme="majorBidi" w:eastAsia="Times New Roman" w:hAnsiTheme="majorBidi" w:cstheme="majorBidi"/>
          <w:sz w:val="24"/>
          <w:szCs w:val="24"/>
        </w:rPr>
        <w:t>an evolving area of</w:t>
      </w:r>
      <w:r w:rsidRPr="003B4580">
        <w:rPr>
          <w:rFonts w:asciiTheme="majorBidi" w:eastAsia="Times New Roman" w:hAnsiTheme="majorBidi" w:cstheme="majorBidi"/>
          <w:sz w:val="24"/>
          <w:szCs w:val="24"/>
        </w:rPr>
        <w:t xml:space="preserve"> research and </w:t>
      </w:r>
      <w:r w:rsidR="0052749E" w:rsidRPr="003B4580">
        <w:rPr>
          <w:rFonts w:asciiTheme="majorBidi" w:eastAsia="Times New Roman" w:hAnsiTheme="majorBidi" w:cstheme="majorBidi"/>
          <w:sz w:val="24"/>
          <w:szCs w:val="24"/>
        </w:rPr>
        <w:t>there is limited research that</w:t>
      </w:r>
      <w:r w:rsidRPr="003B4580">
        <w:rPr>
          <w:rFonts w:asciiTheme="majorBidi" w:eastAsia="Times New Roman" w:hAnsiTheme="majorBidi" w:cstheme="majorBidi"/>
          <w:sz w:val="24"/>
          <w:szCs w:val="24"/>
        </w:rPr>
        <w:t xml:space="preserve"> that utilises the voice of young people, therefore a further aim of this research is to promote the voices of these young people and draw attention to their experiences as told through their own stories.</w:t>
      </w:r>
      <w:r w:rsidR="00E63C50" w:rsidRPr="003B4580">
        <w:rPr>
          <w:rFonts w:asciiTheme="majorBidi" w:eastAsia="Times New Roman" w:hAnsiTheme="majorBidi" w:cstheme="majorBidi"/>
          <w:sz w:val="24"/>
          <w:szCs w:val="24"/>
        </w:rPr>
        <w:t xml:space="preserve"> It was important for me in this piece of research to keep the young people’s narratives whole as this piece of research takes a humanist philosophy and assumes that people are able tell their own stories (Schneider at al, 2014). I know from my own experience that young people such as the participants in this research are able to tell their own stories and it was important to me that they did this because story telling has the potential to be emancipatory and empowering (Oliver, 1997).</w:t>
      </w:r>
    </w:p>
    <w:p w14:paraId="2C9C167B" w14:textId="77777777" w:rsidR="00BC231B" w:rsidRPr="003B4580" w:rsidRDefault="00BC231B" w:rsidP="00BC231B">
      <w:pPr>
        <w:rPr>
          <w:rFonts w:asciiTheme="majorBidi" w:eastAsia="Times New Roman" w:hAnsiTheme="majorBidi" w:cstheme="majorBidi"/>
          <w:sz w:val="24"/>
          <w:szCs w:val="24"/>
        </w:rPr>
      </w:pPr>
    </w:p>
    <w:p w14:paraId="7B17495E" w14:textId="1D78E312"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main research question for this study is: How have young people who have a diagnosis of </w:t>
      </w:r>
      <w:r w:rsidR="008C3D5C" w:rsidRPr="003B4580">
        <w:rPr>
          <w:rFonts w:asciiTheme="majorBidi" w:eastAsia="Times New Roman" w:hAnsiTheme="majorBidi" w:cstheme="majorBidi"/>
          <w:sz w:val="24"/>
          <w:szCs w:val="24"/>
        </w:rPr>
        <w:t>autism</w:t>
      </w:r>
      <w:r w:rsidRPr="003B4580">
        <w:rPr>
          <w:rFonts w:asciiTheme="majorBidi" w:eastAsia="Times New Roman" w:hAnsiTheme="majorBidi" w:cstheme="majorBidi"/>
          <w:sz w:val="24"/>
          <w:szCs w:val="24"/>
        </w:rPr>
        <w:t xml:space="preserve">, and who have issues with school attendance that could be described as EBSA, experienced attending both mainstream and specialist schools? </w:t>
      </w:r>
    </w:p>
    <w:p w14:paraId="47668F70" w14:textId="77777777" w:rsidR="00BC231B" w:rsidRPr="003B4580" w:rsidRDefault="00BC231B" w:rsidP="00BC231B">
      <w:pPr>
        <w:rPr>
          <w:rFonts w:asciiTheme="majorBidi" w:eastAsia="Times New Roman" w:hAnsiTheme="majorBidi" w:cstheme="majorBidi"/>
          <w:sz w:val="24"/>
          <w:szCs w:val="24"/>
        </w:rPr>
      </w:pPr>
    </w:p>
    <w:p w14:paraId="449991EE"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Within this, there are three sub questions:</w:t>
      </w:r>
    </w:p>
    <w:p w14:paraId="528033EC" w14:textId="72CE9995" w:rsidR="00BC231B" w:rsidRPr="003B4580" w:rsidRDefault="00BC231B" w:rsidP="00866208">
      <w:pPr>
        <w:numPr>
          <w:ilvl w:val="0"/>
          <w:numId w:val="4"/>
        </w:numPr>
        <w:spacing w:before="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How have young people, currently attending a specialist setting who have a diagnosis of </w:t>
      </w:r>
      <w:r w:rsidR="008C3D5C" w:rsidRPr="003B4580">
        <w:rPr>
          <w:rFonts w:asciiTheme="majorBidi" w:eastAsia="Times New Roman" w:hAnsiTheme="majorBidi" w:cstheme="majorBidi"/>
          <w:sz w:val="24"/>
          <w:szCs w:val="24"/>
        </w:rPr>
        <w:t>autism</w:t>
      </w:r>
      <w:r w:rsidRPr="003B4580">
        <w:rPr>
          <w:rFonts w:asciiTheme="majorBidi" w:eastAsia="Times New Roman" w:hAnsiTheme="majorBidi" w:cstheme="majorBidi"/>
          <w:sz w:val="24"/>
          <w:szCs w:val="24"/>
        </w:rPr>
        <w:t>, and have issues with school attendance that could be described as EBSA, experienced mainstream school?</w:t>
      </w:r>
    </w:p>
    <w:p w14:paraId="1B54C41F" w14:textId="77777777" w:rsidR="00BC231B" w:rsidRPr="003B4580" w:rsidRDefault="00BC231B" w:rsidP="00866208">
      <w:pPr>
        <w:numPr>
          <w:ilvl w:val="0"/>
          <w:numId w:val="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How have these young people, who have gone on to specialist settings, experienced their transition?</w:t>
      </w:r>
    </w:p>
    <w:p w14:paraId="1DF49582" w14:textId="77777777" w:rsidR="00BC231B" w:rsidRPr="003B4580" w:rsidRDefault="00BC231B" w:rsidP="00866208">
      <w:pPr>
        <w:numPr>
          <w:ilvl w:val="0"/>
          <w:numId w:val="4"/>
        </w:num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How have these young people experienced attending a specialist setting?</w:t>
      </w:r>
    </w:p>
    <w:p w14:paraId="30AC8023" w14:textId="28373B92" w:rsidR="00E63C50" w:rsidRPr="003B4580" w:rsidRDefault="00BC231B" w:rsidP="00E63C50">
      <w:pPr>
        <w:numPr>
          <w:ilvl w:val="0"/>
          <w:numId w:val="4"/>
        </w:numPr>
        <w:spacing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What can we learn from these young people and their experiences?</w:t>
      </w:r>
    </w:p>
    <w:p w14:paraId="578F4B04" w14:textId="2438C363" w:rsidR="00BC231B" w:rsidRPr="003B4580" w:rsidRDefault="00BC231B" w:rsidP="00BC231B">
      <w:pPr>
        <w:spacing w:before="240" w:after="240"/>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5.2 Power</w:t>
      </w:r>
    </w:p>
    <w:p w14:paraId="2F3DAE3F" w14:textId="2FEC3395"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Power seemed to be a </w:t>
      </w:r>
      <w:r w:rsidR="00866208" w:rsidRPr="003B4580">
        <w:rPr>
          <w:rFonts w:asciiTheme="majorBidi" w:eastAsia="Times New Roman" w:hAnsiTheme="majorBidi" w:cstheme="majorBidi"/>
          <w:sz w:val="24"/>
          <w:szCs w:val="24"/>
        </w:rPr>
        <w:t>thread within</w:t>
      </w:r>
      <w:r w:rsidRPr="003B4580">
        <w:rPr>
          <w:rFonts w:asciiTheme="majorBidi" w:eastAsia="Times New Roman" w:hAnsiTheme="majorBidi" w:cstheme="majorBidi"/>
          <w:sz w:val="24"/>
          <w:szCs w:val="24"/>
        </w:rPr>
        <w:t xml:space="preserve"> all three of the narratives. Although the young people did not mention power specifically, the stories that they told made me consider power and wonder about who held the power in their lives. For all three young people, it seemed to be the adults around them who decided which school they went to and why. Alex described his </w:t>
      </w:r>
      <w:r w:rsidRPr="003B4580">
        <w:rPr>
          <w:rFonts w:asciiTheme="majorBidi" w:eastAsia="Times New Roman" w:hAnsiTheme="majorBidi" w:cstheme="majorBidi"/>
          <w:sz w:val="24"/>
          <w:szCs w:val="24"/>
        </w:rPr>
        <w:lastRenderedPageBreak/>
        <w:t>mother receiving his autism diagnosis letter and he seemed to link this to his move from mainstream to specialist school. Alex said that he wasn’t too sure initially about going to the specialist school but neither did he seem able to elaborate further on the decision-making process. It seemed to me that the professional</w:t>
      </w:r>
      <w:r w:rsidR="00835B04" w:rsidRPr="003B4580">
        <w:rPr>
          <w:rFonts w:asciiTheme="majorBidi" w:eastAsia="Times New Roman" w:hAnsiTheme="majorBidi" w:cstheme="majorBidi"/>
          <w:sz w:val="24"/>
          <w:szCs w:val="24"/>
        </w:rPr>
        <w:t>s</w:t>
      </w:r>
      <w:r w:rsidRPr="003B4580">
        <w:rPr>
          <w:rFonts w:asciiTheme="majorBidi" w:eastAsia="Times New Roman" w:hAnsiTheme="majorBidi" w:cstheme="majorBidi"/>
          <w:sz w:val="24"/>
          <w:szCs w:val="24"/>
        </w:rPr>
        <w:t xml:space="preserve"> who confirmed Alex’s diagnosis of autism held the most power in the decision making since it was this letter that appeared to change his educational future</w:t>
      </w:r>
      <w:r w:rsidR="000E29ED"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from </w:t>
      </w:r>
      <w:r w:rsidR="000E29ED" w:rsidRPr="003B4580">
        <w:rPr>
          <w:rFonts w:asciiTheme="majorBidi" w:eastAsia="Times New Roman" w:hAnsiTheme="majorBidi" w:cstheme="majorBidi"/>
          <w:sz w:val="24"/>
          <w:szCs w:val="24"/>
        </w:rPr>
        <w:t>Alex’s</w:t>
      </w:r>
      <w:r w:rsidRPr="003B4580">
        <w:rPr>
          <w:rFonts w:asciiTheme="majorBidi" w:eastAsia="Times New Roman" w:hAnsiTheme="majorBidi" w:cstheme="majorBidi"/>
          <w:sz w:val="24"/>
          <w:szCs w:val="24"/>
        </w:rPr>
        <w:t xml:space="preserve"> perspective. Billington (2000) argues that having a diagnosis </w:t>
      </w:r>
      <w:r w:rsidR="005A070E" w:rsidRPr="003B4580">
        <w:rPr>
          <w:rFonts w:asciiTheme="majorBidi" w:eastAsia="Times New Roman" w:hAnsiTheme="majorBidi" w:cstheme="majorBidi"/>
          <w:sz w:val="24"/>
          <w:szCs w:val="24"/>
        </w:rPr>
        <w:t>takes power from individuals as the diagnosis can be viewed as an objective truth separate to that person’s experience.</w:t>
      </w:r>
      <w:r w:rsidRPr="003B4580">
        <w:rPr>
          <w:rFonts w:asciiTheme="majorBidi" w:eastAsia="Times New Roman" w:hAnsiTheme="majorBidi" w:cstheme="majorBidi"/>
          <w:sz w:val="24"/>
          <w:szCs w:val="24"/>
        </w:rPr>
        <w:t xml:space="preserve"> In Alex’s view, the diagnosis letter is the direct cause of the decision for him to move schools. This decision would impact Alex’s future and offer or take away potential social and educational possibilities. James also described moving from one school to another. The way he described it made it sound as though he was in school one day and then </w:t>
      </w:r>
      <w:r w:rsidR="00866208" w:rsidRPr="003B4580">
        <w:rPr>
          <w:rFonts w:asciiTheme="majorBidi" w:eastAsia="Times New Roman" w:hAnsiTheme="majorBidi" w:cstheme="majorBidi"/>
          <w:sz w:val="24"/>
          <w:szCs w:val="24"/>
        </w:rPr>
        <w:t>suddenly,</w:t>
      </w:r>
      <w:r w:rsidRPr="003B4580">
        <w:rPr>
          <w:rFonts w:asciiTheme="majorBidi" w:eastAsia="Times New Roman" w:hAnsiTheme="majorBidi" w:cstheme="majorBidi"/>
          <w:sz w:val="24"/>
          <w:szCs w:val="24"/>
        </w:rPr>
        <w:t xml:space="preserve"> he moved. He wasn’t able to elaborate on the transition any more than that, which made me think that he had not had any say in what happened. The </w:t>
      </w:r>
      <w:r w:rsidR="000E29ED" w:rsidRPr="003B4580">
        <w:rPr>
          <w:rFonts w:asciiTheme="majorBidi" w:eastAsia="Times New Roman" w:hAnsiTheme="majorBidi" w:cstheme="majorBidi"/>
          <w:sz w:val="24"/>
          <w:szCs w:val="24"/>
        </w:rPr>
        <w:t>Special Educational Needs</w:t>
      </w:r>
      <w:r w:rsidRPr="003B4580">
        <w:rPr>
          <w:rFonts w:asciiTheme="majorBidi" w:eastAsia="Times New Roman" w:hAnsiTheme="majorBidi" w:cstheme="majorBidi"/>
          <w:sz w:val="24"/>
          <w:szCs w:val="24"/>
        </w:rPr>
        <w:t xml:space="preserve"> Code of Practice (Department for Education and Department of Health, 2015) states that parents of children who have an EHCP have a right to state a preferred school for their child, however, in my experience, parents often ask teachers and other educational professionals, who might potentially provide a </w:t>
      </w:r>
      <w:r w:rsidR="000E29ED" w:rsidRPr="003B4580">
        <w:rPr>
          <w:rFonts w:asciiTheme="majorBidi" w:eastAsia="Times New Roman" w:hAnsiTheme="majorBidi" w:cstheme="majorBidi"/>
          <w:sz w:val="24"/>
          <w:szCs w:val="24"/>
        </w:rPr>
        <w:t>biased</w:t>
      </w:r>
      <w:r w:rsidRPr="003B4580">
        <w:rPr>
          <w:rFonts w:asciiTheme="majorBidi" w:eastAsia="Times New Roman" w:hAnsiTheme="majorBidi" w:cstheme="majorBidi"/>
          <w:sz w:val="24"/>
          <w:szCs w:val="24"/>
        </w:rPr>
        <w:t xml:space="preserve"> opinion, for advice. There is no guidance suggesting how much say a young person should have in choosing their educational setting, although the UNCRC does state that all children should have the right to have a say in matters that affect them (UNICEF, 1989). Lundy (2007) put forward four criteria to ensure that children and young people’s voice is heard in a meaningful way: space, voice, audience and influence. T</w:t>
      </w:r>
      <w:r w:rsidR="00866208" w:rsidRPr="003B4580">
        <w:rPr>
          <w:rFonts w:asciiTheme="majorBidi" w:eastAsia="Times New Roman" w:hAnsiTheme="majorBidi" w:cstheme="majorBidi"/>
          <w:sz w:val="24"/>
          <w:szCs w:val="24"/>
        </w:rPr>
        <w:t>he</w:t>
      </w:r>
      <w:r w:rsidRPr="003B4580">
        <w:rPr>
          <w:rFonts w:asciiTheme="majorBidi" w:eastAsia="Times New Roman" w:hAnsiTheme="majorBidi" w:cstheme="majorBidi"/>
          <w:sz w:val="24"/>
          <w:szCs w:val="24"/>
        </w:rPr>
        <w:t>s</w:t>
      </w:r>
      <w:r w:rsidR="00866208" w:rsidRPr="003B4580">
        <w:rPr>
          <w:rFonts w:asciiTheme="majorBidi" w:eastAsia="Times New Roman" w:hAnsiTheme="majorBidi" w:cstheme="majorBidi"/>
          <w:sz w:val="24"/>
          <w:szCs w:val="24"/>
        </w:rPr>
        <w:t>e</w:t>
      </w:r>
      <w:r w:rsidRPr="003B4580">
        <w:rPr>
          <w:rFonts w:asciiTheme="majorBidi" w:eastAsia="Times New Roman" w:hAnsiTheme="majorBidi" w:cstheme="majorBidi"/>
          <w:sz w:val="24"/>
          <w:szCs w:val="24"/>
        </w:rPr>
        <w:t xml:space="preserve"> criteria do not seem to have been applied to these young people to allow them to have any input in choosing their secondary school although this is a </w:t>
      </w:r>
      <w:r w:rsidR="00696936" w:rsidRPr="003B4580">
        <w:rPr>
          <w:rFonts w:asciiTheme="majorBidi" w:hAnsiTheme="majorBidi" w:cstheme="majorBidi"/>
          <w:noProof/>
          <w:sz w:val="24"/>
          <w:szCs w:val="24"/>
        </w:rPr>
        <mc:AlternateContent>
          <mc:Choice Requires="wps">
            <w:drawing>
              <wp:anchor distT="114300" distB="114300" distL="114300" distR="114300" simplePos="0" relativeHeight="251739136" behindDoc="0" locked="0" layoutInCell="1" allowOverlap="1" wp14:anchorId="00BFD8CC" wp14:editId="13839CD9">
                <wp:simplePos x="0" y="0"/>
                <wp:positionH relativeFrom="margin">
                  <wp:align>right</wp:align>
                </wp:positionH>
                <wp:positionV relativeFrom="paragraph">
                  <wp:posOffset>4968019</wp:posOffset>
                </wp:positionV>
                <wp:extent cx="5731510" cy="1787525"/>
                <wp:effectExtent l="0" t="0" r="2540" b="3175"/>
                <wp:wrapTopAndBottom/>
                <wp:docPr id="62" name="Text Box 62"/>
                <wp:cNvGraphicFramePr/>
                <a:graphic xmlns:a="http://schemas.openxmlformats.org/drawingml/2006/main">
                  <a:graphicData uri="http://schemas.microsoft.com/office/word/2010/wordprocessingShape">
                    <wps:wsp>
                      <wps:cNvSpPr txBox="1"/>
                      <wps:spPr>
                        <a:xfrm>
                          <a:off x="0" y="0"/>
                          <a:ext cx="5731510" cy="1787525"/>
                        </a:xfrm>
                        <a:prstGeom prst="rect">
                          <a:avLst/>
                        </a:prstGeom>
                        <a:solidFill>
                          <a:srgbClr val="C9DAF8"/>
                        </a:solidFill>
                        <a:ln>
                          <a:noFill/>
                        </a:ln>
                      </wps:spPr>
                      <wps:txbx>
                        <w:txbxContent>
                          <w:p w14:paraId="3397FF25"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This idea made me reflect on the school that I taught at. The young people and their families had often fought hard to gain a place at that school however we did not offer a full range of GCSEs. For some young people and families, this meant a further fight to access the qualification they wanted or another school move. I wonder if some young people missed out on qualifications because they were not offered.</w:t>
                            </w:r>
                          </w:p>
                          <w:p w14:paraId="69241072" w14:textId="77777777" w:rsidR="00BC231B" w:rsidRDefault="00BC231B" w:rsidP="00BC231B">
                            <w:pPr>
                              <w:spacing w:line="273" w:lineRule="auto"/>
                            </w:pPr>
                          </w:p>
                          <w:p w14:paraId="2797D5BC" w14:textId="77777777" w:rsidR="00BC231B" w:rsidRDefault="00BC231B" w:rsidP="00BC231B">
                            <w:pPr>
                              <w:spacing w:line="273" w:lineRule="auto"/>
                            </w:pPr>
                            <w:r>
                              <w:rPr>
                                <w:rFonts w:ascii="Times New Roman" w:eastAsia="Times New Roman" w:hAnsi="Times New Roman" w:cs="Times New Roman"/>
                                <w:color w:val="000000"/>
                                <w:sz w:val="24"/>
                              </w:rPr>
                              <w:t xml:space="preserve">I wonder if Alex, James and Bilal will be able to access all the educational experiences they want and how attending a specialist school will impact their future. </w:t>
                            </w:r>
                          </w:p>
                        </w:txbxContent>
                      </wps:txbx>
                      <wps:bodyPr spcFirstLastPara="1" vertOverflow="clip" horzOverflow="clip"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00BFD8CC" id="Text Box 62" o:spid="_x0000_s1061" type="#_x0000_t202" style="position:absolute;margin-left:400.1pt;margin-top:391.2pt;width:451.3pt;height:140.75pt;z-index:25173913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" fillcolor="#c9daf8" stroked="f">
                <v:textbox inset="2.53958mm,2.53958mm,2.53958mm,2.53958mm">
                  <w:txbxContent>
                    <w:p w14:paraId="3397FF25" w14:textId="77777777" w:rsidR="00BC231B" w:rsidRDefault="00BC231B" w:rsidP="00BC231B">
                      <w:pPr>
                        <w:spacing w:line="273" w:lineRule="auto"/>
                      </w:pPr>
                      <w:r>
                        <w:rPr>
                          <w:rFonts w:ascii="Times New Roman" w:eastAsia="Times New Roman" w:hAnsi="Times New Roman" w:cs="Times New Roman"/>
                          <w:b/>
                          <w:color w:val="000000"/>
                          <w:sz w:val="24"/>
                        </w:rPr>
                        <w:t xml:space="preserve">Reflection: </w:t>
                      </w:r>
                      <w:r>
                        <w:rPr>
                          <w:rFonts w:ascii="Times New Roman" w:eastAsia="Times New Roman" w:hAnsi="Times New Roman" w:cs="Times New Roman"/>
                          <w:color w:val="000000"/>
                          <w:sz w:val="24"/>
                        </w:rPr>
                        <w:t>This idea made me reflect on the school that I taught at. The young people and their families had often fought hard to gain a place at that school however we did not offer a full range of GCSEs. For some young people and families, this meant a further fight to access the qualification they wanted or another school move. I wonder if some young people missed out on qualifications because they were not offered.</w:t>
                      </w:r>
                    </w:p>
                    <w:p w14:paraId="69241072" w14:textId="77777777" w:rsidR="00BC231B" w:rsidRDefault="00BC231B" w:rsidP="00BC231B">
                      <w:pPr>
                        <w:spacing w:line="273" w:lineRule="auto"/>
                      </w:pPr>
                    </w:p>
                    <w:p w14:paraId="2797D5BC" w14:textId="77777777" w:rsidR="00BC231B" w:rsidRDefault="00BC231B" w:rsidP="00BC231B">
                      <w:pPr>
                        <w:spacing w:line="273" w:lineRule="auto"/>
                      </w:pPr>
                      <w:r>
                        <w:rPr>
                          <w:rFonts w:ascii="Times New Roman" w:eastAsia="Times New Roman" w:hAnsi="Times New Roman" w:cs="Times New Roman"/>
                          <w:color w:val="000000"/>
                          <w:sz w:val="24"/>
                        </w:rPr>
                        <w:t xml:space="preserve">I wonder if Alex, James and Bilal will be able to access all the educational experiences they want and how attending a specialist school will impact their future. </w:t>
                      </w:r>
                    </w:p>
                  </w:txbxContent>
                </v:textbox>
                <w10:wrap type="topAndBottom" anchorx="margin"/>
              </v:shape>
            </w:pict>
          </mc:Fallback>
        </mc:AlternateContent>
      </w:r>
      <w:r w:rsidRPr="003B4580">
        <w:rPr>
          <w:rFonts w:asciiTheme="majorBidi" w:eastAsia="Times New Roman" w:hAnsiTheme="majorBidi" w:cstheme="majorBidi"/>
          <w:sz w:val="24"/>
          <w:szCs w:val="24"/>
        </w:rPr>
        <w:t>major decision that will continue to affect them throughout their lives.</w:t>
      </w:r>
    </w:p>
    <w:p w14:paraId="6827F76A" w14:textId="1637FFF5"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Alex also talked about being a ‘picky eater’ and this seemed to frustrate him. I wondered whether Alex felt empowered to change things about himself that could be connected to his autism, or did he see these things as fixed with his autism and the diagnosis letter having power over how he viewed himself (Billington, 2000). Bilal’s narrative made me think about the power the teachers had over him to make him feel pressured to complete work that was too hard for him. He described how he was worried about getting into trouble if he did not complete the </w:t>
      </w:r>
      <w:r w:rsidR="00866208" w:rsidRPr="003B4580">
        <w:rPr>
          <w:rFonts w:asciiTheme="majorBidi" w:eastAsia="Times New Roman" w:hAnsiTheme="majorBidi" w:cstheme="majorBidi"/>
          <w:sz w:val="24"/>
          <w:szCs w:val="24"/>
        </w:rPr>
        <w:t>work, however</w:t>
      </w:r>
      <w:r w:rsidRPr="003B4580">
        <w:rPr>
          <w:rFonts w:asciiTheme="majorBidi" w:eastAsia="Times New Roman" w:hAnsiTheme="majorBidi" w:cstheme="majorBidi"/>
          <w:sz w:val="24"/>
          <w:szCs w:val="24"/>
        </w:rPr>
        <w:t xml:space="preserve"> he also described how the adults were unable to stop the bullying he experienced. This suggested to me that Bilal felt that the bullies held even more power in school than the teachers did, as he explained that although the teachers tried to talk </w:t>
      </w:r>
      <w:r w:rsidRPr="003B4580">
        <w:rPr>
          <w:rFonts w:asciiTheme="majorBidi" w:eastAsia="Times New Roman" w:hAnsiTheme="majorBidi" w:cstheme="majorBidi"/>
          <w:sz w:val="24"/>
          <w:szCs w:val="24"/>
        </w:rPr>
        <w:lastRenderedPageBreak/>
        <w:t>to the bullies, things did not change. Bilal also described the teachers seeing the bullying taking place but ignoring it. It is possible that the teachers did not realise the impact that this had on Bilal and his friends, or that they felt powerless to stop it.</w:t>
      </w:r>
    </w:p>
    <w:p w14:paraId="604B89C7" w14:textId="43C3C67A" w:rsidR="00BC231B" w:rsidRPr="003B4580" w:rsidRDefault="00BC231B" w:rsidP="00BC231B">
      <w:pPr>
        <w:spacing w:before="240" w:after="240"/>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idea of power relates to my second sub-research question about how young people experience transition. The young people in this study did not say very much about the transition between schools and did not seem to have involvement in the process. When I asked them to reflect on the transition and what it was like for Alex and Bilal, it coincided with their move to secondary </w:t>
      </w:r>
      <w:r w:rsidR="00AB19B6" w:rsidRPr="003B4580">
        <w:rPr>
          <w:rFonts w:asciiTheme="majorBidi" w:eastAsia="Times New Roman" w:hAnsiTheme="majorBidi" w:cstheme="majorBidi"/>
          <w:sz w:val="24"/>
          <w:szCs w:val="24"/>
        </w:rPr>
        <w:t>school,</w:t>
      </w:r>
      <w:r w:rsidRPr="003B4580">
        <w:rPr>
          <w:rFonts w:asciiTheme="majorBidi" w:eastAsia="Times New Roman" w:hAnsiTheme="majorBidi" w:cstheme="majorBidi"/>
          <w:sz w:val="24"/>
          <w:szCs w:val="24"/>
        </w:rPr>
        <w:t xml:space="preserve"> so it was a natural transition point for them. Alex described feeling pressure to go to the mainstream school </w:t>
      </w:r>
      <w:r w:rsidR="00AB19B6" w:rsidRPr="003B4580">
        <w:rPr>
          <w:rFonts w:asciiTheme="majorBidi" w:eastAsia="Times New Roman" w:hAnsiTheme="majorBidi" w:cstheme="majorBidi"/>
          <w:sz w:val="24"/>
          <w:szCs w:val="24"/>
        </w:rPr>
        <w:t>initially,</w:t>
      </w:r>
      <w:r w:rsidRPr="003B4580">
        <w:rPr>
          <w:rFonts w:asciiTheme="majorBidi" w:eastAsia="Times New Roman" w:hAnsiTheme="majorBidi" w:cstheme="majorBidi"/>
          <w:sz w:val="24"/>
          <w:szCs w:val="24"/>
        </w:rPr>
        <w:t xml:space="preserve"> but his diagnosis changed that. Bilal described having the opportunity to go and visit the school before he started, which indicated that he had more involvement in the transition than Alex or James. The young people in this research did not really speak about their transition between mainstream and secondary school, and when they did, it felt to me that their voice had not been heard in the transition process, which implies an absence of power and control in their lives. This affected the young people in different ways. James had a lot of anger about his school experiences and did not describe himself as happy in either setting, which left me wondering what exactly he wanted from an educational setting and how he would describe a learning environment where he would be happy. I felt that Bilal had placed a lot of trust in his mother to make decisions in his best interests and he seemed happy with the educational experiences he was having. Alex appeared confused about why he had not gone to mainstream school. He was clear from how it had been described by other members of his family that it did not sound like a pleasant place to be, but he did not seem sure why his mother felt that the special school was the best place for him. When asked, he was not sure what he thought about attending the special school, which made me wonder if he was not used to expressing his views in this way.</w:t>
      </w:r>
    </w:p>
    <w:p w14:paraId="4CF18330" w14:textId="591480FF"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5.</w:t>
      </w:r>
      <w:r w:rsidR="004269BB" w:rsidRPr="003B4580">
        <w:rPr>
          <w:rFonts w:asciiTheme="majorBidi" w:eastAsia="Times New Roman" w:hAnsiTheme="majorBidi" w:cstheme="majorBidi"/>
          <w:b/>
          <w:sz w:val="24"/>
          <w:szCs w:val="24"/>
        </w:rPr>
        <w:t>3</w:t>
      </w:r>
      <w:r w:rsidRPr="003B4580">
        <w:rPr>
          <w:rFonts w:asciiTheme="majorBidi" w:eastAsia="Times New Roman" w:hAnsiTheme="majorBidi" w:cstheme="majorBidi"/>
          <w:b/>
          <w:sz w:val="24"/>
          <w:szCs w:val="24"/>
        </w:rPr>
        <w:t xml:space="preserve"> Anxiety</w:t>
      </w:r>
      <w:r w:rsidR="000B18E5" w:rsidRPr="003B4580">
        <w:rPr>
          <w:rFonts w:asciiTheme="majorBidi" w:eastAsia="Times New Roman" w:hAnsiTheme="majorBidi" w:cstheme="majorBidi"/>
          <w:b/>
          <w:sz w:val="24"/>
          <w:szCs w:val="24"/>
        </w:rPr>
        <w:t xml:space="preserve">, </w:t>
      </w:r>
      <w:r w:rsidR="00AB19B6" w:rsidRPr="003B4580">
        <w:rPr>
          <w:rFonts w:asciiTheme="majorBidi" w:eastAsia="Times New Roman" w:hAnsiTheme="majorBidi" w:cstheme="majorBidi"/>
          <w:b/>
          <w:sz w:val="24"/>
          <w:szCs w:val="24"/>
        </w:rPr>
        <w:t>F</w:t>
      </w:r>
      <w:r w:rsidR="000B18E5" w:rsidRPr="003B4580">
        <w:rPr>
          <w:rFonts w:asciiTheme="majorBidi" w:eastAsia="Times New Roman" w:hAnsiTheme="majorBidi" w:cstheme="majorBidi"/>
          <w:b/>
          <w:sz w:val="24"/>
          <w:szCs w:val="24"/>
        </w:rPr>
        <w:t xml:space="preserve">ear and </w:t>
      </w:r>
      <w:r w:rsidR="00AB19B6" w:rsidRPr="003B4580">
        <w:rPr>
          <w:rFonts w:asciiTheme="majorBidi" w:eastAsia="Times New Roman" w:hAnsiTheme="majorBidi" w:cstheme="majorBidi"/>
          <w:b/>
          <w:sz w:val="24"/>
          <w:szCs w:val="24"/>
        </w:rPr>
        <w:t>A</w:t>
      </w:r>
      <w:r w:rsidR="000B18E5" w:rsidRPr="003B4580">
        <w:rPr>
          <w:rFonts w:asciiTheme="majorBidi" w:eastAsia="Times New Roman" w:hAnsiTheme="majorBidi" w:cstheme="majorBidi"/>
          <w:b/>
          <w:sz w:val="24"/>
          <w:szCs w:val="24"/>
        </w:rPr>
        <w:t>nger</w:t>
      </w:r>
    </w:p>
    <w:p w14:paraId="6842B7DB" w14:textId="77777777" w:rsidR="00BC231B" w:rsidRPr="003B4580" w:rsidRDefault="00BC231B" w:rsidP="00BC231B">
      <w:pPr>
        <w:rPr>
          <w:rFonts w:asciiTheme="majorBidi" w:eastAsia="Times New Roman" w:hAnsiTheme="majorBidi" w:cstheme="majorBidi"/>
          <w:sz w:val="24"/>
          <w:szCs w:val="24"/>
        </w:rPr>
      </w:pPr>
    </w:p>
    <w:p w14:paraId="62942A38" w14:textId="06104009"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Research shows that young people who experience EBSA are likely to also experience fear and anger in school (Tamlyn</w:t>
      </w:r>
      <w:r w:rsidR="00B03CA6"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2022) and that autistic young people are more likely to experience anxiety (Adams, 2021</w:t>
      </w:r>
      <w:r w:rsidR="00657061" w:rsidRPr="003B4580">
        <w:rPr>
          <w:rFonts w:asciiTheme="majorBidi" w:eastAsia="Times New Roman" w:hAnsiTheme="majorBidi" w:cstheme="majorBidi"/>
          <w:sz w:val="24"/>
          <w:szCs w:val="24"/>
        </w:rPr>
        <w:t>).</w:t>
      </w:r>
      <w:r w:rsidRPr="003B4580">
        <w:rPr>
          <w:rFonts w:asciiTheme="majorBidi" w:eastAsia="Times New Roman" w:hAnsiTheme="majorBidi" w:cstheme="majorBidi"/>
          <w:sz w:val="24"/>
          <w:szCs w:val="24"/>
        </w:rPr>
        <w:t xml:space="preserve"> All three young people talked explicitly about feeling fear and being anxious. James described being scared all the time in his mainstream school. He was scared of the teachers and felt they were constantly angry and did not want to be there any more than he did. James also described feelings of anger when he was in his mainstream school, and he described how his primary peers seemed to change when they started secondary school. The change from primary school to secondary school appeared to be the turning point for James in terms of EBSA (Neal &amp; Frederickson, 2016; Tso &amp; Strnadová, 2017) because he described how his peers suddenly seemed to change from being friendly to not wanting to associate with him, and he described that he was scared of making a mistake in the lessons and eventually stopped going into them. Bilal described being afraid of his mainstream teachers and feeling pressured to complete work for fear of getting into trouble. Each of these young people gave me the impression that they</w:t>
      </w:r>
      <w:r w:rsidR="0028162F" w:rsidRPr="003B4580">
        <w:rPr>
          <w:rFonts w:asciiTheme="majorBidi" w:eastAsia="Times New Roman" w:hAnsiTheme="majorBidi" w:cstheme="majorBidi"/>
          <w:sz w:val="24"/>
          <w:szCs w:val="24"/>
        </w:rPr>
        <w:t xml:space="preserve"> felt afraid every time they were in their mainstream school but that this fear was interspersed with small moments of happiness: for example, James’ cat; Bilal’s friends and Alex’s ice cream van. My research </w:t>
      </w:r>
      <w:r w:rsidR="0028162F" w:rsidRPr="003B4580">
        <w:rPr>
          <w:rFonts w:asciiTheme="majorBidi" w:eastAsia="Times New Roman" w:hAnsiTheme="majorBidi" w:cstheme="majorBidi"/>
          <w:sz w:val="24"/>
          <w:szCs w:val="24"/>
        </w:rPr>
        <w:lastRenderedPageBreak/>
        <w:t xml:space="preserve">design meant that the young people led the storytelling however perhaps if I had asked the young people to recount happy times in mainstream school, I would have gained a different impression. </w:t>
      </w:r>
      <w:r w:rsidRPr="003B4580">
        <w:rPr>
          <w:rFonts w:asciiTheme="majorBidi" w:eastAsia="Times New Roman" w:hAnsiTheme="majorBidi" w:cstheme="majorBidi"/>
          <w:sz w:val="24"/>
          <w:szCs w:val="24"/>
        </w:rPr>
        <w:t>The words that James used made the experience sound intense and overwhelming. Even when Bilal was spending time with his friends, he was always needing to be vigilant to ensure that they were safe from bullies.</w:t>
      </w:r>
      <w:r w:rsidR="00855372" w:rsidRPr="003B4580">
        <w:rPr>
          <w:rFonts w:asciiTheme="majorBidi" w:eastAsia="Times New Roman" w:hAnsiTheme="majorBidi" w:cstheme="majorBidi"/>
          <w:sz w:val="24"/>
          <w:szCs w:val="24"/>
        </w:rPr>
        <w:t xml:space="preserve"> Research has shown that young people who experience EBSA, tend to have less effective emotional regulations strategies (Hughes et al, 2010).</w:t>
      </w:r>
      <w:r w:rsidRPr="003B4580">
        <w:rPr>
          <w:rFonts w:asciiTheme="majorBidi" w:eastAsia="Times New Roman" w:hAnsiTheme="majorBidi" w:cstheme="majorBidi"/>
          <w:sz w:val="24"/>
          <w:szCs w:val="24"/>
        </w:rPr>
        <w:t xml:space="preserve"> Later in his narrative, Bilal spoke about the coping strategies he had </w:t>
      </w:r>
      <w:r w:rsidR="00855372" w:rsidRPr="003B4580">
        <w:rPr>
          <w:rFonts w:asciiTheme="majorBidi" w:eastAsia="Times New Roman" w:hAnsiTheme="majorBidi" w:cstheme="majorBidi"/>
          <w:sz w:val="24"/>
          <w:szCs w:val="24"/>
        </w:rPr>
        <w:t xml:space="preserve">developed since being at the special school, </w:t>
      </w:r>
      <w:r w:rsidRPr="003B4580">
        <w:rPr>
          <w:rFonts w:asciiTheme="majorBidi" w:eastAsia="Times New Roman" w:hAnsiTheme="majorBidi" w:cstheme="majorBidi"/>
          <w:sz w:val="24"/>
          <w:szCs w:val="24"/>
        </w:rPr>
        <w:t>to counteract his feelings of anxiety</w:t>
      </w:r>
      <w:r w:rsidR="004F06CB" w:rsidRPr="003B4580">
        <w:rPr>
          <w:rFonts w:asciiTheme="majorBidi" w:eastAsia="Times New Roman" w:hAnsiTheme="majorBidi" w:cstheme="majorBidi"/>
          <w:sz w:val="24"/>
          <w:szCs w:val="24"/>
        </w:rPr>
        <w:t xml:space="preserve">. He also described </w:t>
      </w:r>
      <w:r w:rsidRPr="003B4580">
        <w:rPr>
          <w:rFonts w:asciiTheme="majorBidi" w:eastAsia="Times New Roman" w:hAnsiTheme="majorBidi" w:cstheme="majorBidi"/>
          <w:sz w:val="24"/>
          <w:szCs w:val="24"/>
        </w:rPr>
        <w:t xml:space="preserve">the support that his mother gave him to </w:t>
      </w:r>
      <w:r w:rsidR="0000186F" w:rsidRPr="003B4580">
        <w:rPr>
          <w:rFonts w:asciiTheme="majorBidi" w:eastAsia="Times New Roman" w:hAnsiTheme="majorBidi" w:cstheme="majorBidi"/>
          <w:sz w:val="24"/>
          <w:szCs w:val="24"/>
        </w:rPr>
        <w:t>cope with</w:t>
      </w:r>
      <w:r w:rsidRPr="003B4580">
        <w:rPr>
          <w:rFonts w:asciiTheme="majorBidi" w:eastAsia="Times New Roman" w:hAnsiTheme="majorBidi" w:cstheme="majorBidi"/>
          <w:sz w:val="24"/>
          <w:szCs w:val="24"/>
        </w:rPr>
        <w:t xml:space="preserve"> his emotions. Having a set of coping strategies such as those Bilal has developed has been shown in research to be supportive for young people who experience EBSA </w:t>
      </w:r>
      <w:r w:rsidR="0000186F" w:rsidRPr="003B4580">
        <w:rPr>
          <w:rFonts w:asciiTheme="majorBidi" w:eastAsia="Times New Roman" w:hAnsiTheme="majorBidi" w:cstheme="majorBidi"/>
          <w:sz w:val="24"/>
          <w:szCs w:val="24"/>
        </w:rPr>
        <w:t>to reduce and cope with</w:t>
      </w:r>
      <w:r w:rsidRPr="003B4580">
        <w:rPr>
          <w:rFonts w:asciiTheme="majorBidi" w:eastAsia="Times New Roman" w:hAnsiTheme="majorBidi" w:cstheme="majorBidi"/>
          <w:sz w:val="24"/>
          <w:szCs w:val="24"/>
        </w:rPr>
        <w:t xml:space="preserve"> their emotions (Bitsika et al, 2022a).</w:t>
      </w:r>
    </w:p>
    <w:p w14:paraId="69248221" w14:textId="77777777" w:rsidR="00BC231B" w:rsidRPr="003B4580" w:rsidRDefault="00BC231B" w:rsidP="00BC231B">
      <w:pPr>
        <w:rPr>
          <w:rFonts w:asciiTheme="majorBidi" w:eastAsia="Times New Roman" w:hAnsiTheme="majorBidi" w:cstheme="majorBidi"/>
          <w:sz w:val="24"/>
          <w:szCs w:val="24"/>
        </w:rPr>
      </w:pPr>
    </w:p>
    <w:p w14:paraId="38A11962" w14:textId="7183719B"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Alex also spoke about anxiety, however in his narrative, I felt that there was more to his experience than he was willing to tell me. He described having a panic attack before starting his new school and feeling anxious when he had to walk into another class. Despite this, Alex often seemed to minimise his experiences of anxiety. This could be because I was a stranger to Alex before this </w:t>
      </w:r>
      <w:r w:rsidR="00AB19B6" w:rsidRPr="003B4580">
        <w:rPr>
          <w:rFonts w:asciiTheme="majorBidi" w:eastAsia="Times New Roman" w:hAnsiTheme="majorBidi" w:cstheme="majorBidi"/>
          <w:sz w:val="24"/>
          <w:szCs w:val="24"/>
        </w:rPr>
        <w:t>meeting,</w:t>
      </w:r>
      <w:r w:rsidRPr="003B4580">
        <w:rPr>
          <w:rFonts w:asciiTheme="majorBidi" w:eastAsia="Times New Roman" w:hAnsiTheme="majorBidi" w:cstheme="majorBidi"/>
          <w:sz w:val="24"/>
          <w:szCs w:val="24"/>
        </w:rPr>
        <w:t xml:space="preserve"> so he did not feel comfortable to talk about his anxiety in too much detail. It also might be that the memory of the anxiety does not seem as intense for Alex as it was in the moment that it was happening. This also made me think of the contradiction when Alex told me that his mother felt that the mainstream school would be too noisy for him but later told me that he was not sensitive to noise. Perhaps Alex used to be more sensitive to noise than he is now. Equally, perhaps he was used to experiencing more intense anxiety than he does now. </w:t>
      </w:r>
    </w:p>
    <w:p w14:paraId="1757A5F0" w14:textId="77777777" w:rsidR="00BC231B" w:rsidRPr="003B4580" w:rsidRDefault="00BC231B" w:rsidP="00BC231B">
      <w:pPr>
        <w:rPr>
          <w:rFonts w:asciiTheme="majorBidi" w:eastAsia="Times New Roman" w:hAnsiTheme="majorBidi" w:cstheme="majorBidi"/>
          <w:sz w:val="24"/>
          <w:szCs w:val="24"/>
        </w:rPr>
      </w:pPr>
    </w:p>
    <w:p w14:paraId="188599CB" w14:textId="7EFA8CEA"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All three of the young people described continuing to have feelings of anxiety in their specialist settings. James described running away and hiding when he first started, and his feelings about himself in relation to making friends. Alex talked about his anxiety when walking into unfamiliar classes, and Bilal spoke of still feeling worried that he could get into trouble if the adults he worked with did not know him </w:t>
      </w:r>
      <w:r w:rsidR="00855372" w:rsidRPr="003B4580">
        <w:rPr>
          <w:rFonts w:asciiTheme="majorBidi" w:eastAsia="Times New Roman" w:hAnsiTheme="majorBidi" w:cstheme="majorBidi"/>
          <w:sz w:val="24"/>
          <w:szCs w:val="24"/>
        </w:rPr>
        <w:t>well or</w:t>
      </w:r>
      <w:r w:rsidRPr="003B4580">
        <w:rPr>
          <w:rFonts w:asciiTheme="majorBidi" w:eastAsia="Times New Roman" w:hAnsiTheme="majorBidi" w:cstheme="majorBidi"/>
          <w:sz w:val="24"/>
          <w:szCs w:val="24"/>
        </w:rPr>
        <w:t xml:space="preserve"> understand his needs. Bilal did say that this was not the case at the moment, but it was a worry for him with any new staff with whom he worked. James acknowledged that his headaches had reduced since attending his new setting. </w:t>
      </w:r>
    </w:p>
    <w:p w14:paraId="5869BDA9" w14:textId="77777777" w:rsidR="00BC231B" w:rsidRPr="003B4580" w:rsidRDefault="00BC231B" w:rsidP="00BC231B">
      <w:pPr>
        <w:rPr>
          <w:rFonts w:asciiTheme="majorBidi" w:eastAsia="Times New Roman" w:hAnsiTheme="majorBidi" w:cstheme="majorBidi"/>
          <w:sz w:val="24"/>
          <w:szCs w:val="24"/>
        </w:rPr>
      </w:pPr>
    </w:p>
    <w:p w14:paraId="6B9DF015" w14:textId="2569059C" w:rsidR="00BC231B" w:rsidRPr="003B4580" w:rsidRDefault="00BC231B" w:rsidP="00C424B6">
      <w:pPr>
        <w:rPr>
          <w:rFonts w:asciiTheme="majorBidi" w:eastAsia="Times New Roman" w:hAnsiTheme="majorBidi" w:cstheme="majorBidi"/>
          <w:sz w:val="24"/>
          <w:szCs w:val="24"/>
          <w:vertAlign w:val="subscript"/>
        </w:rPr>
      </w:pPr>
      <w:r w:rsidRPr="003B4580">
        <w:rPr>
          <w:rFonts w:asciiTheme="majorBidi" w:eastAsia="Times New Roman" w:hAnsiTheme="majorBidi" w:cstheme="majorBidi"/>
          <w:sz w:val="24"/>
          <w:szCs w:val="24"/>
        </w:rPr>
        <w:t xml:space="preserve">This finding links to my first sub-research question which asks how these young people experience mainstream school. All of the participants reported feeling anxious and scared in their mainstream schools, with James also talking about feelings of anger. James’ descriptions of his feelings, in particular, evoke an image of constant fear and anxiety in a hostile environment. This finding also links to the third question which asks how the young </w:t>
      </w:r>
      <w:r w:rsidR="00657061" w:rsidRPr="003B4580">
        <w:rPr>
          <w:rFonts w:asciiTheme="majorBidi" w:eastAsia="Times New Roman" w:hAnsiTheme="majorBidi" w:cstheme="majorBidi"/>
          <w:sz w:val="24"/>
          <w:szCs w:val="24"/>
        </w:rPr>
        <w:t>people experience</w:t>
      </w:r>
      <w:r w:rsidRPr="003B4580">
        <w:rPr>
          <w:rFonts w:asciiTheme="majorBidi" w:eastAsia="Times New Roman" w:hAnsiTheme="majorBidi" w:cstheme="majorBidi"/>
          <w:sz w:val="24"/>
          <w:szCs w:val="24"/>
        </w:rPr>
        <w:t xml:space="preserve"> the specialist setting, since all three of them describe continuing feelings of anxiety. Bilal’s worries are connected to the possibility that adults may not understand him so he might get into trouble. James describes that in his new setting, his headaches have lessened but not gone completely. This indicates that each of the young people may need ongoing support to </w:t>
      </w:r>
      <w:r w:rsidR="0000186F" w:rsidRPr="003B4580">
        <w:rPr>
          <w:rFonts w:asciiTheme="majorBidi" w:eastAsia="Times New Roman" w:hAnsiTheme="majorBidi" w:cstheme="majorBidi"/>
          <w:sz w:val="24"/>
          <w:szCs w:val="24"/>
        </w:rPr>
        <w:t>reduce and cope with</w:t>
      </w:r>
      <w:r w:rsidRPr="003B4580">
        <w:rPr>
          <w:rFonts w:asciiTheme="majorBidi" w:eastAsia="Times New Roman" w:hAnsiTheme="majorBidi" w:cstheme="majorBidi"/>
          <w:sz w:val="24"/>
          <w:szCs w:val="24"/>
        </w:rPr>
        <w:t xml:space="preserve"> their anxiety. This might be something that their </w:t>
      </w:r>
      <w:r w:rsidRPr="003B4580">
        <w:rPr>
          <w:rFonts w:asciiTheme="majorBidi" w:eastAsia="Times New Roman" w:hAnsiTheme="majorBidi" w:cstheme="majorBidi"/>
          <w:sz w:val="24"/>
          <w:szCs w:val="24"/>
        </w:rPr>
        <w:lastRenderedPageBreak/>
        <w:t xml:space="preserve">specialist schools are able to offer, since all seemed to have reduced anxiety since starting at specialist school. However, I also wonder if their prior </w:t>
      </w:r>
      <w:r w:rsidR="00657061" w:rsidRPr="003B4580">
        <w:rPr>
          <w:rFonts w:asciiTheme="majorBidi" w:eastAsia="Times New Roman" w:hAnsiTheme="majorBidi" w:cstheme="majorBidi"/>
          <w:sz w:val="24"/>
          <w:szCs w:val="24"/>
        </w:rPr>
        <w:t>experiences have</w:t>
      </w:r>
      <w:r w:rsidRPr="003B4580">
        <w:rPr>
          <w:rFonts w:asciiTheme="majorBidi" w:eastAsia="Times New Roman" w:hAnsiTheme="majorBidi" w:cstheme="majorBidi"/>
          <w:sz w:val="24"/>
          <w:szCs w:val="24"/>
        </w:rPr>
        <w:t xml:space="preserve"> left a lasting impact and result in continued feelings of anxiety related to school. As James described, “it’s still work to do, still get annoyed still get angry </w:t>
      </w:r>
      <w:r w:rsidR="00657061" w:rsidRPr="003B4580">
        <w:rPr>
          <w:rFonts w:asciiTheme="majorBidi" w:eastAsia="Times New Roman" w:hAnsiTheme="majorBidi" w:cstheme="majorBidi"/>
          <w:sz w:val="24"/>
          <w:szCs w:val="24"/>
        </w:rPr>
        <w:t>sad” …</w:t>
      </w:r>
      <w:r w:rsidRPr="003B4580">
        <w:rPr>
          <w:rFonts w:asciiTheme="majorBidi" w:eastAsia="Times New Roman" w:hAnsiTheme="majorBidi" w:cstheme="majorBidi"/>
          <w:sz w:val="24"/>
          <w:szCs w:val="24"/>
        </w:rPr>
        <w:t xml:space="preserve"> “it is quite comparable if you ask me” (</w:t>
      </w:r>
      <w:r w:rsidR="003A2F93" w:rsidRPr="003B4580">
        <w:rPr>
          <w:rFonts w:asciiTheme="majorBidi" w:eastAsia="Times New Roman" w:hAnsiTheme="majorBidi" w:cstheme="majorBidi"/>
          <w:sz w:val="24"/>
          <w:szCs w:val="24"/>
        </w:rPr>
        <w:t>A</w:t>
      </w:r>
      <w:r w:rsidRPr="003B4580">
        <w:rPr>
          <w:rFonts w:asciiTheme="majorBidi" w:eastAsia="Times New Roman" w:hAnsiTheme="majorBidi" w:cstheme="majorBidi"/>
          <w:sz w:val="24"/>
          <w:szCs w:val="24"/>
        </w:rPr>
        <w:t>ppendix</w:t>
      </w:r>
      <w:r w:rsidR="003A2F93" w:rsidRPr="003B4580">
        <w:rPr>
          <w:rFonts w:asciiTheme="majorBidi" w:eastAsia="Times New Roman" w:hAnsiTheme="majorBidi" w:cstheme="majorBidi"/>
          <w:sz w:val="24"/>
          <w:szCs w:val="24"/>
        </w:rPr>
        <w:t xml:space="preserve"> E</w:t>
      </w:r>
      <w:r w:rsidRPr="003B4580">
        <w:rPr>
          <w:rFonts w:asciiTheme="majorBidi" w:eastAsia="Times New Roman" w:hAnsiTheme="majorBidi" w:cstheme="majorBidi"/>
          <w:sz w:val="24"/>
          <w:szCs w:val="24"/>
        </w:rPr>
        <w:t>, line number</w:t>
      </w:r>
      <w:r w:rsidR="003A2F93" w:rsidRPr="003B4580">
        <w:rPr>
          <w:rFonts w:asciiTheme="majorBidi" w:eastAsia="Times New Roman" w:hAnsiTheme="majorBidi" w:cstheme="majorBidi"/>
          <w:sz w:val="24"/>
          <w:szCs w:val="24"/>
        </w:rPr>
        <w:t xml:space="preserve"> 565-566</w:t>
      </w:r>
      <w:r w:rsidRPr="003B4580">
        <w:rPr>
          <w:rFonts w:asciiTheme="majorBidi" w:eastAsia="Times New Roman" w:hAnsiTheme="majorBidi" w:cstheme="majorBidi"/>
          <w:sz w:val="24"/>
          <w:szCs w:val="24"/>
        </w:rPr>
        <w:t>).</w:t>
      </w:r>
      <w:r w:rsidR="007620B8" w:rsidRPr="003B4580">
        <w:rPr>
          <w:rFonts w:asciiTheme="majorBidi" w:eastAsia="Times New Roman" w:hAnsiTheme="majorBidi" w:cstheme="majorBidi"/>
          <w:sz w:val="24"/>
          <w:szCs w:val="24"/>
        </w:rPr>
        <w:t xml:space="preserve"> James also described feeling that his family hated him when he was at the mainstream school and that they are still not that fond of him now. Research shows that when young people experience EBSA, this can be a source of tension within the family which may indicate why James feels this way (</w:t>
      </w:r>
      <w:r w:rsidR="00CE1F23" w:rsidRPr="003B4580">
        <w:rPr>
          <w:rFonts w:asciiTheme="majorBidi" w:eastAsia="Times New Roman" w:hAnsiTheme="majorBidi" w:cstheme="majorBidi"/>
          <w:sz w:val="24"/>
          <w:szCs w:val="24"/>
        </w:rPr>
        <w:t>Prabhuswamy</w:t>
      </w:r>
      <w:r w:rsidR="007620B8" w:rsidRPr="003B4580">
        <w:rPr>
          <w:rFonts w:asciiTheme="majorBidi" w:eastAsia="Times New Roman" w:hAnsiTheme="majorBidi" w:cstheme="majorBidi"/>
          <w:sz w:val="24"/>
          <w:szCs w:val="24"/>
        </w:rPr>
        <w:t>, 2018).</w:t>
      </w:r>
      <w:r w:rsidRPr="003B4580">
        <w:rPr>
          <w:rFonts w:asciiTheme="majorBidi" w:eastAsia="Times New Roman" w:hAnsiTheme="majorBidi" w:cstheme="majorBidi"/>
          <w:sz w:val="24"/>
          <w:szCs w:val="24"/>
        </w:rPr>
        <w:t xml:space="preserve"> </w:t>
      </w:r>
      <w:r w:rsidR="007620B8" w:rsidRPr="003B4580">
        <w:rPr>
          <w:rFonts w:asciiTheme="majorBidi" w:eastAsia="Times New Roman" w:hAnsiTheme="majorBidi" w:cstheme="majorBidi"/>
          <w:sz w:val="24"/>
          <w:szCs w:val="24"/>
        </w:rPr>
        <w:t xml:space="preserve">It is </w:t>
      </w:r>
      <w:r w:rsidR="007E02F9" w:rsidRPr="003B4580">
        <w:rPr>
          <w:rFonts w:asciiTheme="majorBidi" w:eastAsia="Times New Roman" w:hAnsiTheme="majorBidi" w:cstheme="majorBidi"/>
          <w:sz w:val="24"/>
          <w:szCs w:val="24"/>
        </w:rPr>
        <w:t>possible</w:t>
      </w:r>
      <w:r w:rsidR="007620B8" w:rsidRPr="003B4580">
        <w:rPr>
          <w:rFonts w:asciiTheme="majorBidi" w:eastAsia="Times New Roman" w:hAnsiTheme="majorBidi" w:cstheme="majorBidi"/>
          <w:sz w:val="24"/>
          <w:szCs w:val="24"/>
        </w:rPr>
        <w:t xml:space="preserve"> that </w:t>
      </w:r>
      <w:r w:rsidR="007E02F9" w:rsidRPr="003B4580">
        <w:rPr>
          <w:rFonts w:asciiTheme="majorBidi" w:eastAsia="Times New Roman" w:hAnsiTheme="majorBidi" w:cstheme="majorBidi"/>
          <w:sz w:val="24"/>
          <w:szCs w:val="24"/>
        </w:rPr>
        <w:t xml:space="preserve">any school context could be difficult for these young people to navigate meaning that their feelings of anxiety, fear and anger could occur in any setting. </w:t>
      </w:r>
      <w:r w:rsidR="00FF786B" w:rsidRPr="003B4580">
        <w:rPr>
          <w:rFonts w:asciiTheme="majorBidi" w:eastAsia="Times New Roman" w:hAnsiTheme="majorBidi" w:cstheme="majorBidi"/>
          <w:sz w:val="24"/>
          <w:szCs w:val="24"/>
        </w:rPr>
        <w:t>However,</w:t>
      </w:r>
      <w:r w:rsidR="00C424B6" w:rsidRPr="003B4580">
        <w:rPr>
          <w:rFonts w:asciiTheme="majorBidi" w:eastAsia="Times New Roman" w:hAnsiTheme="majorBidi" w:cstheme="majorBidi"/>
          <w:sz w:val="24"/>
          <w:szCs w:val="24"/>
        </w:rPr>
        <w:t xml:space="preserve"> it is also important to note that these states of feeling are experienced by everyone throughout their lives and are not necessarily of concern.</w:t>
      </w:r>
      <w:r w:rsidR="007E02F9" w:rsidRPr="003B4580">
        <w:rPr>
          <w:rFonts w:asciiTheme="majorBidi" w:eastAsia="Times New Roman" w:hAnsiTheme="majorBidi" w:cstheme="majorBidi"/>
          <w:sz w:val="24"/>
          <w:szCs w:val="24"/>
        </w:rPr>
        <w:t xml:space="preserve"> </w:t>
      </w:r>
    </w:p>
    <w:p w14:paraId="251040DA" w14:textId="77777777" w:rsidR="00BC231B" w:rsidRPr="003B4580" w:rsidRDefault="00BC231B" w:rsidP="00BC231B">
      <w:pPr>
        <w:rPr>
          <w:rFonts w:asciiTheme="majorBidi" w:eastAsia="Times New Roman" w:hAnsiTheme="majorBidi" w:cstheme="majorBidi"/>
          <w:sz w:val="24"/>
          <w:szCs w:val="24"/>
        </w:rPr>
      </w:pPr>
    </w:p>
    <w:p w14:paraId="7B94C255" w14:textId="250345BA"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5.</w:t>
      </w:r>
      <w:r w:rsidR="004269BB" w:rsidRPr="003B4580">
        <w:rPr>
          <w:rFonts w:asciiTheme="majorBidi" w:eastAsia="Times New Roman" w:hAnsiTheme="majorBidi" w:cstheme="majorBidi"/>
          <w:b/>
          <w:sz w:val="24"/>
          <w:szCs w:val="24"/>
        </w:rPr>
        <w:t>4</w:t>
      </w:r>
      <w:r w:rsidRPr="003B4580">
        <w:rPr>
          <w:rFonts w:asciiTheme="majorBidi" w:eastAsia="Times New Roman" w:hAnsiTheme="majorBidi" w:cstheme="majorBidi"/>
          <w:b/>
          <w:sz w:val="24"/>
          <w:szCs w:val="24"/>
        </w:rPr>
        <w:t xml:space="preserve"> Bullying</w:t>
      </w:r>
    </w:p>
    <w:p w14:paraId="14F0409A" w14:textId="77777777" w:rsidR="00BC231B" w:rsidRPr="003B4580" w:rsidRDefault="00BC231B" w:rsidP="00BC231B">
      <w:pPr>
        <w:rPr>
          <w:rFonts w:asciiTheme="majorBidi" w:eastAsia="Times New Roman" w:hAnsiTheme="majorBidi" w:cstheme="majorBidi"/>
          <w:b/>
          <w:sz w:val="24"/>
          <w:szCs w:val="24"/>
        </w:rPr>
      </w:pPr>
    </w:p>
    <w:p w14:paraId="5FEB0206" w14:textId="36AA8278"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Alex and Bilal both said they experienced bullying in their mainstream school. Bilal described ongoing bullying that his teachers were unable to control. He said that he and his friends were targeted because they had autism and they had to be vigilant and hide from the bullies at break times. Alex described a single incident when a peer made a comment about his weight and made him fetch a tennis ball. He said that he did not always understand when people were verbally abusive to him, but this time he did. This implied that this sort of thing happened repeatedly to </w:t>
      </w:r>
      <w:r w:rsidR="00904C35" w:rsidRPr="003B4580">
        <w:rPr>
          <w:rFonts w:asciiTheme="majorBidi" w:eastAsia="Times New Roman" w:hAnsiTheme="majorBidi" w:cstheme="majorBidi"/>
          <w:sz w:val="24"/>
          <w:szCs w:val="24"/>
        </w:rPr>
        <w:t>Alex,</w:t>
      </w:r>
      <w:r w:rsidRPr="003B4580">
        <w:rPr>
          <w:rFonts w:asciiTheme="majorBidi" w:eastAsia="Times New Roman" w:hAnsiTheme="majorBidi" w:cstheme="majorBidi"/>
          <w:sz w:val="24"/>
          <w:szCs w:val="24"/>
        </w:rPr>
        <w:t xml:space="preserve"> but he did not always realise it at the time. Perhaps this made him more vulnerable to bullying. James did not talk about bullying specifically but he described feeling fearful of his peers at secondary school. James said that his friends at primary school stopped associating with him at secondary school and became more threatening. Research has shown that young people with autism are at higher risk of being bullied and that this can be a risk factor for EBSA (Bitsika, 2022a; Bitsika 2022b; Sobba, 2019).</w:t>
      </w:r>
    </w:p>
    <w:p w14:paraId="55B99537" w14:textId="77777777" w:rsidR="00BC231B" w:rsidRPr="003B4580" w:rsidRDefault="00BC231B" w:rsidP="00BC231B">
      <w:pPr>
        <w:rPr>
          <w:rFonts w:asciiTheme="majorBidi" w:eastAsia="Times New Roman" w:hAnsiTheme="majorBidi" w:cstheme="majorBidi"/>
          <w:sz w:val="24"/>
          <w:szCs w:val="24"/>
        </w:rPr>
      </w:pPr>
    </w:p>
    <w:p w14:paraId="4B9E548B"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This illustrates an aspect of experience in mainstream school that these young people do not talk about experiencing in their specialist settings. Bilal explicitly said that he preferred being in the special school because there was no bullying there, and he felt that everyone was friendly.</w:t>
      </w:r>
    </w:p>
    <w:p w14:paraId="141E321D" w14:textId="77777777" w:rsidR="00BC231B" w:rsidRPr="003B4580" w:rsidRDefault="00BC231B" w:rsidP="00BC231B">
      <w:pPr>
        <w:rPr>
          <w:rFonts w:asciiTheme="majorBidi" w:eastAsia="Times New Roman" w:hAnsiTheme="majorBidi" w:cstheme="majorBidi"/>
          <w:b/>
          <w:sz w:val="24"/>
          <w:szCs w:val="24"/>
        </w:rPr>
      </w:pPr>
    </w:p>
    <w:p w14:paraId="65753F4D" w14:textId="75ACCBAD"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5.</w:t>
      </w:r>
      <w:r w:rsidR="004269BB" w:rsidRPr="003B4580">
        <w:rPr>
          <w:rFonts w:asciiTheme="majorBidi" w:eastAsia="Times New Roman" w:hAnsiTheme="majorBidi" w:cstheme="majorBidi"/>
          <w:b/>
          <w:sz w:val="24"/>
          <w:szCs w:val="24"/>
        </w:rPr>
        <w:t>5</w:t>
      </w:r>
      <w:r w:rsidRPr="003B4580">
        <w:rPr>
          <w:rFonts w:asciiTheme="majorBidi" w:eastAsia="Times New Roman" w:hAnsiTheme="majorBidi" w:cstheme="majorBidi"/>
          <w:b/>
          <w:sz w:val="24"/>
          <w:szCs w:val="24"/>
        </w:rPr>
        <w:t xml:space="preserve"> Peer </w:t>
      </w:r>
      <w:r w:rsidR="00AB19B6"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elationships</w:t>
      </w:r>
    </w:p>
    <w:p w14:paraId="5E0A52B9" w14:textId="77777777" w:rsidR="00BC231B" w:rsidRPr="003B4580" w:rsidRDefault="00BC231B" w:rsidP="00BC231B">
      <w:pPr>
        <w:rPr>
          <w:rFonts w:asciiTheme="majorBidi" w:eastAsia="Times New Roman" w:hAnsiTheme="majorBidi" w:cstheme="majorBidi"/>
          <w:b/>
          <w:sz w:val="24"/>
          <w:szCs w:val="24"/>
        </w:rPr>
      </w:pPr>
    </w:p>
    <w:p w14:paraId="4D1476AC" w14:textId="1B7006BE"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Bilal was the only participant who talked in detail about having friends in his previous school. Alex said that he had always had a big friendship circle in and out of class but did not go into any more detail about his friends in primary school, except to mention that he had been friends with the boys that were unkind to him with the tennis ball. Alex and Bilal both told me about how they met each other. This indicated to me that their friendship was important to both of them and as they both told the story in a similar way, I wondered if they retold the story often to each other? Bilal spoke about friendships the most out of the three participants. It was clear that his friends were really important to him and a source of support </w:t>
      </w:r>
      <w:r w:rsidRPr="003B4580">
        <w:rPr>
          <w:rFonts w:asciiTheme="majorBidi" w:eastAsia="Times New Roman" w:hAnsiTheme="majorBidi" w:cstheme="majorBidi"/>
          <w:sz w:val="24"/>
          <w:szCs w:val="24"/>
        </w:rPr>
        <w:lastRenderedPageBreak/>
        <w:t xml:space="preserve">to him. Research shows that people with autism have difficulty making and maintaining friendships because of their social communication difficulties (Petrina et al, 2014). This may be why the friendships that he has are so important to Bilal and why the time they met is such a key memory for both Alex and Bilal. Bilal described that all of his friends at primary school had autism and in specialist school, both young people seemed to have made friends quickly and no longer experienced bullying. Research shows that autistic young people are more likely to make good quality friendships when their differences are normalised and they find people with whom they share interests (Sosnowy et al, 2019). Although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may find it difficult to make and maintain friendships, this does not mean that friendships are not important to autistic young people (Sosnowy et al, 2019). Perhaps their needs and social vulnerabilities make friendships even more important.</w:t>
      </w:r>
    </w:p>
    <w:p w14:paraId="25197ACE" w14:textId="77777777" w:rsidR="00BC231B" w:rsidRPr="003B4580" w:rsidRDefault="00BC231B" w:rsidP="00BC231B">
      <w:pPr>
        <w:rPr>
          <w:rFonts w:asciiTheme="majorBidi" w:eastAsia="Times New Roman" w:hAnsiTheme="majorBidi" w:cstheme="majorBidi"/>
          <w:sz w:val="24"/>
          <w:szCs w:val="24"/>
        </w:rPr>
      </w:pPr>
    </w:p>
    <w:p w14:paraId="5D88EDE7" w14:textId="0E8512BA"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James only mentioned one friend, Ben, and did not give any more detail than that except that he would like to go to college with Ben. He described most of his peers at mainstream school as scary, although there were some people he got along with. In his specialist setting, James seemed to get along well with most </w:t>
      </w:r>
      <w:r w:rsidR="00885632" w:rsidRPr="003B4580">
        <w:rPr>
          <w:rFonts w:asciiTheme="majorBidi" w:eastAsia="Times New Roman" w:hAnsiTheme="majorBidi" w:cstheme="majorBidi"/>
          <w:sz w:val="24"/>
          <w:szCs w:val="24"/>
        </w:rPr>
        <w:t>people,</w:t>
      </w:r>
      <w:r w:rsidRPr="003B4580">
        <w:rPr>
          <w:rFonts w:asciiTheme="majorBidi" w:eastAsia="Times New Roman" w:hAnsiTheme="majorBidi" w:cstheme="majorBidi"/>
          <w:sz w:val="24"/>
          <w:szCs w:val="24"/>
        </w:rPr>
        <w:t xml:space="preserve"> but he did not describe any of them as friends. He said he found people weird and annoying but identified this as a fault within himself and that he felt that his peers were good people. </w:t>
      </w:r>
    </w:p>
    <w:p w14:paraId="222C24FE" w14:textId="1293D953" w:rsidR="00394B4A" w:rsidRPr="003B4580" w:rsidRDefault="00394B4A" w:rsidP="00BC231B">
      <w:pPr>
        <w:rPr>
          <w:rFonts w:asciiTheme="majorBidi" w:eastAsia="Times New Roman" w:hAnsiTheme="majorBidi" w:cstheme="majorBidi"/>
          <w:sz w:val="24"/>
          <w:szCs w:val="24"/>
        </w:rPr>
      </w:pPr>
    </w:p>
    <w:p w14:paraId="4D050FB5" w14:textId="36EDB00C" w:rsidR="00394B4A" w:rsidRPr="003B4580" w:rsidRDefault="00394B4A"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This finding links to my first sub-research question and it indicates that part of the experience of mainstream school is having friendships. This particular aspect of experience is quite different for all three participants. Bilal talks about his friends in detail and describes that he is still in contact with one from primary school whereas James does not identify any particular friends from his mainstream secondary school. Alex explains that he always seems to have a lot of friends but the story about the tennis ball indicates that it is possible that he is at risk of being taken advantage of by those friends. This finding also links to the second sub-research question as it is implied that Alex and Bilal have lost some friendships between primary and secondary</w:t>
      </w:r>
      <w:r w:rsidR="00D97E8A" w:rsidRPr="003B4580">
        <w:rPr>
          <w:rFonts w:asciiTheme="majorBidi" w:eastAsia="Times New Roman" w:hAnsiTheme="majorBidi" w:cstheme="majorBidi"/>
          <w:sz w:val="24"/>
          <w:szCs w:val="24"/>
        </w:rPr>
        <w:t xml:space="preserve"> school</w:t>
      </w:r>
      <w:r w:rsidRPr="003B4580">
        <w:rPr>
          <w:rFonts w:asciiTheme="majorBidi" w:eastAsia="Times New Roman" w:hAnsiTheme="majorBidi" w:cstheme="majorBidi"/>
          <w:sz w:val="24"/>
          <w:szCs w:val="24"/>
        </w:rPr>
        <w:t xml:space="preserve"> which they may not have done if they had attended their local school. Finally, it links to the third sub-research question since it indicates that friendships are an important aspect of experience in special school. It is only James that is unable to </w:t>
      </w:r>
      <w:r w:rsidR="00D97E8A" w:rsidRPr="003B4580">
        <w:rPr>
          <w:rFonts w:asciiTheme="majorBidi" w:eastAsia="Times New Roman" w:hAnsiTheme="majorBidi" w:cstheme="majorBidi"/>
          <w:sz w:val="24"/>
          <w:szCs w:val="24"/>
        </w:rPr>
        <w:t>identify any friendships in school however he can identify people that he gets along with in his special school.</w:t>
      </w:r>
    </w:p>
    <w:p w14:paraId="691B922E" w14:textId="77777777" w:rsidR="00BC231B" w:rsidRPr="003B4580" w:rsidRDefault="00BC231B" w:rsidP="00BC231B">
      <w:pPr>
        <w:rPr>
          <w:rFonts w:asciiTheme="majorBidi" w:eastAsia="Times New Roman" w:hAnsiTheme="majorBidi" w:cstheme="majorBidi"/>
          <w:sz w:val="24"/>
          <w:szCs w:val="24"/>
        </w:rPr>
      </w:pPr>
    </w:p>
    <w:p w14:paraId="61C3D1B1" w14:textId="01A2054D"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In summary, the findings from this research indicate that the young people I interviewed with autism who experience anxiety related to attending school do not seem to have been empowered to contribute to decisions around their education. They experienced a high level of anxiety related to attending school and this anxiety has continued between settings, suggesting that young people with autism and high levels of anxiety need to be adequately supported to express and </w:t>
      </w:r>
      <w:r w:rsidR="0000186F" w:rsidRPr="003B4580">
        <w:rPr>
          <w:rFonts w:asciiTheme="majorBidi" w:eastAsia="Times New Roman" w:hAnsiTheme="majorBidi" w:cstheme="majorBidi"/>
          <w:sz w:val="24"/>
          <w:szCs w:val="24"/>
        </w:rPr>
        <w:t>cope with</w:t>
      </w:r>
      <w:r w:rsidRPr="003B4580">
        <w:rPr>
          <w:rFonts w:asciiTheme="majorBidi" w:eastAsia="Times New Roman" w:hAnsiTheme="majorBidi" w:cstheme="majorBidi"/>
          <w:sz w:val="24"/>
          <w:szCs w:val="24"/>
        </w:rPr>
        <w:t xml:space="preserve"> their emotions related to attending school to ensure that their needs are met. Good quality friendships are also important to, and valued by, these young people, however, they are often at risk of bullying and may need support to ensure that they feel a sense of safety and belonging in school.</w:t>
      </w:r>
    </w:p>
    <w:p w14:paraId="30504B1E" w14:textId="77777777" w:rsidR="00BC231B" w:rsidRPr="003B4580" w:rsidRDefault="00BC231B" w:rsidP="00BC231B">
      <w:pPr>
        <w:rPr>
          <w:rFonts w:asciiTheme="majorBidi" w:eastAsia="Times New Roman" w:hAnsiTheme="majorBidi" w:cstheme="majorBidi"/>
          <w:b/>
          <w:sz w:val="24"/>
          <w:szCs w:val="24"/>
        </w:rPr>
      </w:pPr>
    </w:p>
    <w:p w14:paraId="135E933F" w14:textId="2747EA5F"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5.</w:t>
      </w:r>
      <w:r w:rsidR="004269BB" w:rsidRPr="003B4580">
        <w:rPr>
          <w:rFonts w:asciiTheme="majorBidi" w:eastAsia="Times New Roman" w:hAnsiTheme="majorBidi" w:cstheme="majorBidi"/>
          <w:b/>
          <w:sz w:val="24"/>
          <w:szCs w:val="24"/>
        </w:rPr>
        <w:t>6</w:t>
      </w:r>
      <w:r w:rsidRPr="003B4580">
        <w:rPr>
          <w:rFonts w:asciiTheme="majorBidi" w:eastAsia="Times New Roman" w:hAnsiTheme="majorBidi" w:cstheme="majorBidi"/>
          <w:b/>
          <w:sz w:val="24"/>
          <w:szCs w:val="24"/>
        </w:rPr>
        <w:t xml:space="preserve"> Limitations of this </w:t>
      </w:r>
      <w:r w:rsidR="00AB19B6" w:rsidRPr="003B4580">
        <w:rPr>
          <w:rFonts w:asciiTheme="majorBidi" w:eastAsia="Times New Roman" w:hAnsiTheme="majorBidi" w:cstheme="majorBidi"/>
          <w:b/>
          <w:sz w:val="24"/>
          <w:szCs w:val="24"/>
        </w:rPr>
        <w:t>S</w:t>
      </w:r>
      <w:r w:rsidRPr="003B4580">
        <w:rPr>
          <w:rFonts w:asciiTheme="majorBidi" w:eastAsia="Times New Roman" w:hAnsiTheme="majorBidi" w:cstheme="majorBidi"/>
          <w:b/>
          <w:sz w:val="24"/>
          <w:szCs w:val="24"/>
        </w:rPr>
        <w:t xml:space="preserve">tudy </w:t>
      </w:r>
    </w:p>
    <w:p w14:paraId="2E438718" w14:textId="77777777" w:rsidR="00BC231B" w:rsidRPr="003B4580" w:rsidRDefault="00BC231B" w:rsidP="00BC231B">
      <w:pPr>
        <w:rPr>
          <w:rFonts w:asciiTheme="majorBidi" w:eastAsia="Times New Roman" w:hAnsiTheme="majorBidi" w:cstheme="majorBidi"/>
          <w:b/>
          <w:sz w:val="24"/>
          <w:szCs w:val="24"/>
        </w:rPr>
      </w:pPr>
    </w:p>
    <w:p w14:paraId="6FA267D3" w14:textId="3D16A3C8"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participants' narratives were co-constructed during the interview and were therefore shaped by my thoughts and interpretations in that moment. The questions and prompts that I chose to use in response to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have shaped the stories they told me, and it is possible that I missed out on eliciting certain stories because of those choices. Throughout my findings, I have recorded questions and thoughts that occurred to me during the interviews and the subsequent analysis so that I, and the reader, can reflect on and engage with the stories being told. It is also possible that readers of this research will identify different questions and different interpretations from the transcripts. Approaching the analysis in this way and being transparent </w:t>
      </w:r>
      <w:r w:rsidR="00D97E8A" w:rsidRPr="003B4580">
        <w:rPr>
          <w:rFonts w:asciiTheme="majorBidi" w:eastAsia="Times New Roman" w:hAnsiTheme="majorBidi" w:cstheme="majorBidi"/>
          <w:sz w:val="24"/>
          <w:szCs w:val="24"/>
        </w:rPr>
        <w:t>about</w:t>
      </w:r>
      <w:r w:rsidRPr="003B4580">
        <w:rPr>
          <w:rFonts w:asciiTheme="majorBidi" w:eastAsia="Times New Roman" w:hAnsiTheme="majorBidi" w:cstheme="majorBidi"/>
          <w:sz w:val="24"/>
          <w:szCs w:val="24"/>
        </w:rPr>
        <w:t xml:space="preserve"> how my interpretations were developed is consistent with the argument that a positive quality of narrative research is that it produces co-constructed, therefore richer, knowledge. (Willig, 2013).</w:t>
      </w:r>
      <w:r w:rsidR="00CF287E" w:rsidRPr="003B4580">
        <w:rPr>
          <w:rFonts w:asciiTheme="majorBidi" w:eastAsia="Times New Roman" w:hAnsiTheme="majorBidi" w:cstheme="majorBidi"/>
          <w:sz w:val="24"/>
          <w:szCs w:val="24"/>
        </w:rPr>
        <w:t xml:space="preserve"> It was important to me in this piece of research to allow the young people to guide the discussion and as a result of this, I found that the issue of transition did not come up as frequently as I thought it might which led to me to draw conclusions related to power. However, if I had approached the narrative research in a more structured manner with a</w:t>
      </w:r>
      <w:r w:rsidR="00951081" w:rsidRPr="003B4580">
        <w:rPr>
          <w:rFonts w:asciiTheme="majorBidi" w:eastAsia="Times New Roman" w:hAnsiTheme="majorBidi" w:cstheme="majorBidi"/>
          <w:sz w:val="24"/>
          <w:szCs w:val="24"/>
        </w:rPr>
        <w:t>n</w:t>
      </w:r>
      <w:r w:rsidR="00CF287E" w:rsidRPr="003B4580">
        <w:rPr>
          <w:rFonts w:asciiTheme="majorBidi" w:eastAsia="Times New Roman" w:hAnsiTheme="majorBidi" w:cstheme="majorBidi"/>
          <w:sz w:val="24"/>
          <w:szCs w:val="24"/>
        </w:rPr>
        <w:t xml:space="preserve"> explicit focus on transition, combined with an activity designed to draw out this information, I may have learned more about their experiences with transition.</w:t>
      </w:r>
    </w:p>
    <w:p w14:paraId="44760E20" w14:textId="77777777" w:rsidR="00BC231B" w:rsidRPr="003B4580" w:rsidRDefault="00BC231B" w:rsidP="00BC231B">
      <w:pPr>
        <w:rPr>
          <w:rFonts w:asciiTheme="majorBidi" w:eastAsia="Times New Roman" w:hAnsiTheme="majorBidi" w:cstheme="majorBidi"/>
          <w:sz w:val="24"/>
          <w:szCs w:val="24"/>
        </w:rPr>
      </w:pPr>
    </w:p>
    <w:p w14:paraId="0008C0DD" w14:textId="1E4AD253" w:rsidR="00BC231B" w:rsidRPr="003B4580" w:rsidRDefault="00BC231B" w:rsidP="002432F0">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This study only looked at the stories of three boys in the north of England therefore the findings can not necessarily be applied to other young people. However, the intention of qualitative research is not to generalise but rather provide rich information about the experiences of these young people in their own words</w:t>
      </w:r>
      <w:r w:rsidR="002432F0" w:rsidRPr="003B4580">
        <w:rPr>
          <w:rFonts w:asciiTheme="majorBidi" w:eastAsia="Times New Roman" w:hAnsiTheme="majorBidi" w:cstheme="majorBidi"/>
          <w:sz w:val="24"/>
          <w:szCs w:val="24"/>
        </w:rPr>
        <w:t xml:space="preserve"> (Chenail, 2010)</w:t>
      </w:r>
      <w:r w:rsidRPr="003B4580">
        <w:rPr>
          <w:rFonts w:asciiTheme="majorBidi" w:eastAsia="Times New Roman" w:hAnsiTheme="majorBidi" w:cstheme="majorBidi"/>
          <w:sz w:val="24"/>
          <w:szCs w:val="24"/>
        </w:rPr>
        <w:t xml:space="preserve">, which is a valuable contribution to research in this area as young people’s voice is absent in a lot of the literature. This research addresses Lundy’s (2007) model for meaningful research participation by participation since it provides a safe space within which the young people </w:t>
      </w:r>
      <w:r w:rsidR="00987032" w:rsidRPr="003B4580">
        <w:rPr>
          <w:rFonts w:asciiTheme="majorBidi" w:eastAsia="Times New Roman" w:hAnsiTheme="majorBidi" w:cstheme="majorBidi"/>
          <w:sz w:val="24"/>
          <w:szCs w:val="24"/>
        </w:rPr>
        <w:t>could express</w:t>
      </w:r>
      <w:r w:rsidRPr="003B4580">
        <w:rPr>
          <w:rFonts w:asciiTheme="majorBidi" w:eastAsia="Times New Roman" w:hAnsiTheme="majorBidi" w:cstheme="majorBidi"/>
          <w:sz w:val="24"/>
          <w:szCs w:val="24"/>
        </w:rPr>
        <w:t xml:space="preserve"> their views and feel listened to</w:t>
      </w:r>
      <w:r w:rsidR="001E4F5B" w:rsidRPr="003B4580">
        <w:rPr>
          <w:rFonts w:asciiTheme="majorBidi" w:eastAsia="Times New Roman" w:hAnsiTheme="majorBidi" w:cstheme="majorBidi"/>
          <w:sz w:val="24"/>
          <w:szCs w:val="24"/>
        </w:rPr>
        <w:t>. I provided this space by utilising the therapeutic skills of attention giving, observing, active listening and responding (Ingram and Robson, 2015).</w:t>
      </w:r>
      <w:r w:rsidR="00911D2F" w:rsidRPr="003B4580">
        <w:rPr>
          <w:rFonts w:asciiTheme="majorBidi" w:eastAsia="Times New Roman" w:hAnsiTheme="majorBidi" w:cstheme="majorBidi"/>
          <w:sz w:val="24"/>
          <w:szCs w:val="24"/>
        </w:rPr>
        <w:t xml:space="preserve"> T</w:t>
      </w:r>
      <w:r w:rsidR="00AB19B6" w:rsidRPr="003B4580">
        <w:rPr>
          <w:rFonts w:asciiTheme="majorBidi" w:eastAsia="Times New Roman" w:hAnsiTheme="majorBidi" w:cstheme="majorBidi"/>
          <w:sz w:val="24"/>
          <w:szCs w:val="24"/>
        </w:rPr>
        <w:t>his</w:t>
      </w:r>
      <w:r w:rsidRPr="003B4580">
        <w:rPr>
          <w:rFonts w:asciiTheme="majorBidi" w:eastAsia="Times New Roman" w:hAnsiTheme="majorBidi" w:cstheme="majorBidi"/>
          <w:sz w:val="24"/>
          <w:szCs w:val="24"/>
        </w:rPr>
        <w:t xml:space="preserve"> thesis also provides further opportunities for the narratives to have a wider audience. I hope that my research will also have an influence on practice as I intend to disseminate my findings to my educational psychology service in the first instance and then more widely to other services and educational settings and via publication.</w:t>
      </w:r>
    </w:p>
    <w:p w14:paraId="6ADB8C97" w14:textId="77777777" w:rsidR="00BC231B" w:rsidRPr="003B4580" w:rsidRDefault="00BC231B" w:rsidP="00BC231B">
      <w:pPr>
        <w:rPr>
          <w:rFonts w:asciiTheme="majorBidi" w:eastAsia="Times New Roman" w:hAnsiTheme="majorBidi" w:cstheme="majorBidi"/>
          <w:sz w:val="24"/>
          <w:szCs w:val="24"/>
        </w:rPr>
      </w:pPr>
    </w:p>
    <w:p w14:paraId="7DE1BF94" w14:textId="1FF1E9EE" w:rsidR="001D0287"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During the interviews, I asked young people to recount stories from a time in their lives that could have been distressing for them. For that reason, I felt it was not ethical to return to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with my findings and interpretations; </w:t>
      </w:r>
      <w:r w:rsidR="00885632" w:rsidRPr="003B4580">
        <w:rPr>
          <w:rFonts w:asciiTheme="majorBidi" w:eastAsia="Times New Roman" w:hAnsiTheme="majorBidi" w:cstheme="majorBidi"/>
          <w:sz w:val="24"/>
          <w:szCs w:val="24"/>
        </w:rPr>
        <w:t>however,</w:t>
      </w:r>
      <w:r w:rsidRPr="003B4580">
        <w:rPr>
          <w:rFonts w:asciiTheme="majorBidi" w:eastAsia="Times New Roman" w:hAnsiTheme="majorBidi" w:cstheme="majorBidi"/>
          <w:sz w:val="24"/>
          <w:szCs w:val="24"/>
        </w:rPr>
        <w:t xml:space="preserve"> I have ensured that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own words are presented fully and that my interpretations are separate so that the participants' voices can be prioritised</w:t>
      </w:r>
      <w:r w:rsidR="008D3522" w:rsidRPr="003B4580">
        <w:rPr>
          <w:rFonts w:asciiTheme="majorBidi" w:eastAsia="Times New Roman" w:hAnsiTheme="majorBidi" w:cstheme="majorBidi"/>
          <w:sz w:val="24"/>
          <w:szCs w:val="24"/>
        </w:rPr>
        <w:t xml:space="preserve"> as it is not possible to be completely impartial in my interpretations</w:t>
      </w:r>
      <w:r w:rsidRPr="003B4580">
        <w:rPr>
          <w:rFonts w:asciiTheme="majorBidi" w:eastAsia="Times New Roman" w:hAnsiTheme="majorBidi" w:cstheme="majorBidi"/>
          <w:sz w:val="24"/>
          <w:szCs w:val="24"/>
        </w:rPr>
        <w:t xml:space="preserve">. </w:t>
      </w:r>
      <w:r w:rsidR="001D0287" w:rsidRPr="003B4580">
        <w:rPr>
          <w:rFonts w:asciiTheme="majorBidi" w:eastAsia="Times New Roman" w:hAnsiTheme="majorBidi" w:cstheme="majorBidi"/>
          <w:sz w:val="24"/>
          <w:szCs w:val="24"/>
        </w:rPr>
        <w:t xml:space="preserve">During the interviews, I did not identify any distress in </w:t>
      </w:r>
      <w:r w:rsidR="003220E3" w:rsidRPr="003B4580">
        <w:rPr>
          <w:rFonts w:asciiTheme="majorBidi" w:eastAsia="Times New Roman" w:hAnsiTheme="majorBidi" w:cstheme="majorBidi"/>
          <w:sz w:val="24"/>
          <w:szCs w:val="24"/>
        </w:rPr>
        <w:t>the</w:t>
      </w:r>
      <w:r w:rsidR="001D0287" w:rsidRPr="003B4580">
        <w:rPr>
          <w:rFonts w:asciiTheme="majorBidi" w:eastAsia="Times New Roman" w:hAnsiTheme="majorBidi" w:cstheme="majorBidi"/>
          <w:sz w:val="24"/>
          <w:szCs w:val="24"/>
        </w:rPr>
        <w:t xml:space="preserve"> participants however, I still chose not to return to them with my findings </w:t>
      </w:r>
      <w:r w:rsidR="003220E3" w:rsidRPr="003B4580">
        <w:rPr>
          <w:rFonts w:asciiTheme="majorBidi" w:eastAsia="Times New Roman" w:hAnsiTheme="majorBidi" w:cstheme="majorBidi"/>
          <w:sz w:val="24"/>
          <w:szCs w:val="24"/>
        </w:rPr>
        <w:t>as I was concerned that the power imbalance between us may lead to them confirming my interpretations of their experience or impacting on their understanding of themselves</w:t>
      </w:r>
      <w:r w:rsidR="003461B4" w:rsidRPr="003B4580">
        <w:rPr>
          <w:rFonts w:asciiTheme="majorBidi" w:eastAsia="Times New Roman" w:hAnsiTheme="majorBidi" w:cstheme="majorBidi"/>
          <w:sz w:val="24"/>
          <w:szCs w:val="24"/>
        </w:rPr>
        <w:t xml:space="preserve"> (Hollway and Jefferson, 2000)</w:t>
      </w:r>
      <w:r w:rsidR="003220E3" w:rsidRPr="003B4580">
        <w:rPr>
          <w:rFonts w:asciiTheme="majorBidi" w:eastAsia="Times New Roman" w:hAnsiTheme="majorBidi" w:cstheme="majorBidi"/>
          <w:sz w:val="24"/>
          <w:szCs w:val="24"/>
        </w:rPr>
        <w:t xml:space="preserve">. I was also aware that it is common for people with autism to mask their emotions and I may </w:t>
      </w:r>
      <w:r w:rsidR="003220E3" w:rsidRPr="003B4580">
        <w:rPr>
          <w:rFonts w:asciiTheme="majorBidi" w:eastAsia="Times New Roman" w:hAnsiTheme="majorBidi" w:cstheme="majorBidi"/>
          <w:sz w:val="24"/>
          <w:szCs w:val="24"/>
        </w:rPr>
        <w:lastRenderedPageBreak/>
        <w:t>not have been able to identify distress in the participants as we did not have a pre-existing relationship (Miller et al, 2021).</w:t>
      </w:r>
    </w:p>
    <w:p w14:paraId="32229DAC" w14:textId="77777777" w:rsidR="001D0287" w:rsidRPr="003B4580" w:rsidRDefault="001D0287" w:rsidP="00BC231B">
      <w:pPr>
        <w:rPr>
          <w:rFonts w:asciiTheme="majorBidi" w:eastAsia="Times New Roman" w:hAnsiTheme="majorBidi" w:cstheme="majorBidi"/>
          <w:sz w:val="24"/>
          <w:szCs w:val="24"/>
        </w:rPr>
      </w:pPr>
    </w:p>
    <w:p w14:paraId="03AD6071" w14:textId="587F9922"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means that in this research, I was not able to establish correspondence, meaning that </w:t>
      </w:r>
      <w:r w:rsidR="0003252C" w:rsidRPr="003B4580">
        <w:rPr>
          <w:rFonts w:asciiTheme="majorBidi" w:eastAsia="Times New Roman" w:hAnsiTheme="majorBidi" w:cstheme="majorBidi"/>
          <w:sz w:val="24"/>
          <w:szCs w:val="24"/>
        </w:rPr>
        <w:t>the</w:t>
      </w:r>
      <w:r w:rsidRPr="003B4580">
        <w:rPr>
          <w:rFonts w:asciiTheme="majorBidi" w:eastAsia="Times New Roman" w:hAnsiTheme="majorBidi" w:cstheme="majorBidi"/>
          <w:sz w:val="24"/>
          <w:szCs w:val="24"/>
        </w:rPr>
        <w:t xml:space="preserve"> participants did not confirm my findings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1993). However, referring back to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ssman’s (1993) other criteria for quality research, the findings in this research are based on the young people’s voice which has been preserved throughout the analysis with the intention of making my research convincing. The study will also, hopefully, contribute to future research and knowledge in the area of autism and EBSA since it provides voice from young people which is currently absent in the literature. I would therefore like to think that this study will have pragmatic use (R</w:t>
      </w:r>
      <w:r w:rsidR="00AB19B6" w:rsidRPr="003B4580">
        <w:rPr>
          <w:rFonts w:asciiTheme="majorBidi" w:eastAsia="Times New Roman" w:hAnsiTheme="majorBidi" w:cstheme="majorBidi"/>
          <w:sz w:val="24"/>
          <w:szCs w:val="24"/>
        </w:rPr>
        <w:t>ie</w:t>
      </w:r>
      <w:r w:rsidRPr="003B4580">
        <w:rPr>
          <w:rFonts w:asciiTheme="majorBidi" w:eastAsia="Times New Roman" w:hAnsiTheme="majorBidi" w:cstheme="majorBidi"/>
          <w:sz w:val="24"/>
          <w:szCs w:val="24"/>
        </w:rPr>
        <w:t>ssman, 1993).</w:t>
      </w:r>
    </w:p>
    <w:p w14:paraId="2D59793D" w14:textId="77777777" w:rsidR="00BC231B" w:rsidRPr="003B4580" w:rsidRDefault="00BC231B" w:rsidP="00BC231B">
      <w:pPr>
        <w:rPr>
          <w:rFonts w:asciiTheme="majorBidi" w:eastAsia="Times New Roman" w:hAnsiTheme="majorBidi" w:cstheme="majorBidi"/>
          <w:sz w:val="24"/>
          <w:szCs w:val="24"/>
        </w:rPr>
      </w:pPr>
    </w:p>
    <w:p w14:paraId="5C8CD6C0"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Towards the start of my findings section, I made a statement about my bias as a researcher. It is possible that unconscious bias as a former teacher in a specialist setting where young people with autism had previously experienced anxiety related to school may have influenced the direction of the interviews and the interpretations that I came to. However, throughout this research I have aimed to be as reflexive as possible and to address this bias where I can. My findings are presented in a transparent manner, with my interpretation sitting underneath the participants’ stories to indicate how they have been co-constructed through the narrative process.</w:t>
      </w:r>
    </w:p>
    <w:p w14:paraId="2217696E" w14:textId="77777777" w:rsidR="00BC231B" w:rsidRPr="003B4580" w:rsidRDefault="00BC231B" w:rsidP="00BC231B">
      <w:pPr>
        <w:rPr>
          <w:rFonts w:asciiTheme="majorBidi" w:eastAsia="Times New Roman" w:hAnsiTheme="majorBidi" w:cstheme="majorBidi"/>
          <w:b/>
          <w:sz w:val="24"/>
          <w:szCs w:val="24"/>
        </w:rPr>
      </w:pPr>
    </w:p>
    <w:p w14:paraId="77346717" w14:textId="6D192DB3"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5.</w:t>
      </w:r>
      <w:r w:rsidR="004269BB" w:rsidRPr="003B4580">
        <w:rPr>
          <w:rFonts w:asciiTheme="majorBidi" w:eastAsia="Times New Roman" w:hAnsiTheme="majorBidi" w:cstheme="majorBidi"/>
          <w:b/>
          <w:sz w:val="24"/>
          <w:szCs w:val="24"/>
        </w:rPr>
        <w:t>7</w:t>
      </w:r>
      <w:r w:rsidRPr="003B4580">
        <w:rPr>
          <w:rFonts w:asciiTheme="majorBidi" w:eastAsia="Times New Roman" w:hAnsiTheme="majorBidi" w:cstheme="majorBidi"/>
          <w:b/>
          <w:sz w:val="24"/>
          <w:szCs w:val="24"/>
        </w:rPr>
        <w:t xml:space="preserve"> What can we </w:t>
      </w:r>
      <w:r w:rsidR="00AB19B6" w:rsidRPr="003B4580">
        <w:rPr>
          <w:rFonts w:asciiTheme="majorBidi" w:eastAsia="Times New Roman" w:hAnsiTheme="majorBidi" w:cstheme="majorBidi"/>
          <w:b/>
          <w:sz w:val="24"/>
          <w:szCs w:val="24"/>
        </w:rPr>
        <w:t>L</w:t>
      </w:r>
      <w:r w:rsidRPr="003B4580">
        <w:rPr>
          <w:rFonts w:asciiTheme="majorBidi" w:eastAsia="Times New Roman" w:hAnsiTheme="majorBidi" w:cstheme="majorBidi"/>
          <w:b/>
          <w:sz w:val="24"/>
          <w:szCs w:val="24"/>
        </w:rPr>
        <w:t xml:space="preserve">earn </w:t>
      </w:r>
      <w:r w:rsidR="004F06CB" w:rsidRPr="003B4580">
        <w:rPr>
          <w:rFonts w:asciiTheme="majorBidi" w:eastAsia="Times New Roman" w:hAnsiTheme="majorBidi" w:cstheme="majorBidi"/>
          <w:b/>
          <w:sz w:val="24"/>
          <w:szCs w:val="24"/>
        </w:rPr>
        <w:t>from Alex</w:t>
      </w:r>
      <w:r w:rsidRPr="003B4580">
        <w:rPr>
          <w:rFonts w:asciiTheme="majorBidi" w:eastAsia="Times New Roman" w:hAnsiTheme="majorBidi" w:cstheme="majorBidi"/>
          <w:b/>
          <w:sz w:val="24"/>
          <w:szCs w:val="24"/>
        </w:rPr>
        <w:t xml:space="preserve">, Bilal and James? Implications for </w:t>
      </w:r>
      <w:r w:rsidR="00AB19B6" w:rsidRPr="003B4580">
        <w:rPr>
          <w:rFonts w:asciiTheme="majorBidi" w:eastAsia="Times New Roman" w:hAnsiTheme="majorBidi" w:cstheme="majorBidi"/>
          <w:b/>
          <w:sz w:val="24"/>
          <w:szCs w:val="24"/>
        </w:rPr>
        <w:t>P</w:t>
      </w:r>
      <w:r w:rsidRPr="003B4580">
        <w:rPr>
          <w:rFonts w:asciiTheme="majorBidi" w:eastAsia="Times New Roman" w:hAnsiTheme="majorBidi" w:cstheme="majorBidi"/>
          <w:b/>
          <w:sz w:val="24"/>
          <w:szCs w:val="24"/>
        </w:rPr>
        <w:t xml:space="preserve">ractice and </w:t>
      </w:r>
      <w:r w:rsidR="00AB19B6" w:rsidRPr="003B4580">
        <w:rPr>
          <w:rFonts w:asciiTheme="majorBidi" w:eastAsia="Times New Roman" w:hAnsiTheme="majorBidi" w:cstheme="majorBidi"/>
          <w:b/>
          <w:sz w:val="24"/>
          <w:szCs w:val="24"/>
        </w:rPr>
        <w:t>F</w:t>
      </w:r>
      <w:r w:rsidRPr="003B4580">
        <w:rPr>
          <w:rFonts w:asciiTheme="majorBidi" w:eastAsia="Times New Roman" w:hAnsiTheme="majorBidi" w:cstheme="majorBidi"/>
          <w:b/>
          <w:sz w:val="24"/>
          <w:szCs w:val="24"/>
        </w:rPr>
        <w:t xml:space="preserve">uture </w:t>
      </w:r>
      <w:r w:rsidR="00AB19B6"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esearch</w:t>
      </w:r>
    </w:p>
    <w:p w14:paraId="3063DE29" w14:textId="77777777" w:rsidR="00BC231B" w:rsidRPr="003B4580" w:rsidRDefault="00BC231B" w:rsidP="00BC231B">
      <w:pPr>
        <w:rPr>
          <w:rFonts w:asciiTheme="majorBidi" w:eastAsia="Times New Roman" w:hAnsiTheme="majorBidi" w:cstheme="majorBidi"/>
          <w:b/>
          <w:sz w:val="24"/>
          <w:szCs w:val="24"/>
        </w:rPr>
      </w:pPr>
    </w:p>
    <w:p w14:paraId="024E87AA" w14:textId="18763935"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Implications for </w:t>
      </w:r>
      <w:r w:rsidR="00AB19B6" w:rsidRPr="003B4580">
        <w:rPr>
          <w:rFonts w:asciiTheme="majorBidi" w:eastAsia="Times New Roman" w:hAnsiTheme="majorBidi" w:cstheme="majorBidi"/>
          <w:b/>
          <w:sz w:val="24"/>
          <w:szCs w:val="24"/>
        </w:rPr>
        <w:t>S</w:t>
      </w:r>
      <w:r w:rsidRPr="003B4580">
        <w:rPr>
          <w:rFonts w:asciiTheme="majorBidi" w:eastAsia="Times New Roman" w:hAnsiTheme="majorBidi" w:cstheme="majorBidi"/>
          <w:b/>
          <w:sz w:val="24"/>
          <w:szCs w:val="24"/>
        </w:rPr>
        <w:t xml:space="preserve">chool </w:t>
      </w:r>
      <w:r w:rsidR="00AB19B6" w:rsidRPr="003B4580">
        <w:rPr>
          <w:rFonts w:asciiTheme="majorBidi" w:eastAsia="Times New Roman" w:hAnsiTheme="majorBidi" w:cstheme="majorBidi"/>
          <w:b/>
          <w:sz w:val="24"/>
          <w:szCs w:val="24"/>
        </w:rPr>
        <w:t>S</w:t>
      </w:r>
      <w:r w:rsidRPr="003B4580">
        <w:rPr>
          <w:rFonts w:asciiTheme="majorBidi" w:eastAsia="Times New Roman" w:hAnsiTheme="majorBidi" w:cstheme="majorBidi"/>
          <w:b/>
          <w:sz w:val="24"/>
          <w:szCs w:val="24"/>
        </w:rPr>
        <w:t>taff</w:t>
      </w:r>
    </w:p>
    <w:p w14:paraId="19B74426" w14:textId="77777777" w:rsidR="00BC231B" w:rsidRPr="003B4580" w:rsidRDefault="00BC231B" w:rsidP="00BC231B">
      <w:pPr>
        <w:rPr>
          <w:rFonts w:asciiTheme="majorBidi" w:eastAsia="Times New Roman" w:hAnsiTheme="majorBidi" w:cstheme="majorBidi"/>
          <w:b/>
          <w:sz w:val="24"/>
          <w:szCs w:val="24"/>
        </w:rPr>
      </w:pPr>
    </w:p>
    <w:p w14:paraId="26BE32E9" w14:textId="3D4DCF5E"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three interviews demonstrate how different each young person’s experience of school can be. It is highlighted in current research that all cases of EBSA are different (Baker</w:t>
      </w:r>
      <w:r w:rsidR="00D97E8A" w:rsidRPr="003B4580">
        <w:rPr>
          <w:rFonts w:asciiTheme="majorBidi" w:eastAsia="Times New Roman" w:hAnsiTheme="majorBidi" w:cstheme="majorBidi"/>
          <w:sz w:val="24"/>
          <w:szCs w:val="24"/>
        </w:rPr>
        <w:t xml:space="preserve"> and Bishop, </w:t>
      </w:r>
      <w:r w:rsidRPr="003B4580">
        <w:rPr>
          <w:rFonts w:asciiTheme="majorBidi" w:eastAsia="Times New Roman" w:hAnsiTheme="majorBidi" w:cstheme="majorBidi"/>
          <w:sz w:val="24"/>
          <w:szCs w:val="24"/>
        </w:rPr>
        <w:t>201</w:t>
      </w:r>
      <w:r w:rsidR="00D97E8A" w:rsidRPr="003B4580">
        <w:rPr>
          <w:rFonts w:asciiTheme="majorBidi" w:eastAsia="Times New Roman" w:hAnsiTheme="majorBidi" w:cstheme="majorBidi"/>
          <w:sz w:val="24"/>
          <w:szCs w:val="24"/>
        </w:rPr>
        <w:t>5</w:t>
      </w:r>
      <w:r w:rsidRPr="003B4580">
        <w:rPr>
          <w:rFonts w:asciiTheme="majorBidi" w:eastAsia="Times New Roman" w:hAnsiTheme="majorBidi" w:cstheme="majorBidi"/>
          <w:sz w:val="24"/>
          <w:szCs w:val="24"/>
        </w:rPr>
        <w:t xml:space="preserve">), therefore it is important for adults working with young people with autism and anxiety related to attending school, and arguably any young </w:t>
      </w:r>
      <w:r w:rsidR="00ED6259" w:rsidRPr="003B4580">
        <w:rPr>
          <w:rFonts w:asciiTheme="majorBidi" w:eastAsia="Times New Roman" w:hAnsiTheme="majorBidi" w:cstheme="majorBidi"/>
          <w:sz w:val="24"/>
          <w:szCs w:val="24"/>
        </w:rPr>
        <w:t>person, to</w:t>
      </w:r>
      <w:r w:rsidRPr="003B4580">
        <w:rPr>
          <w:rFonts w:asciiTheme="majorBidi" w:eastAsia="Times New Roman" w:hAnsiTheme="majorBidi" w:cstheme="majorBidi"/>
          <w:sz w:val="24"/>
          <w:szCs w:val="24"/>
        </w:rPr>
        <w:t xml:space="preserve"> get to know them and to understand the issues that are contributing to their anxiety. Bilal talked about the importance of adults understanding his needs so that he felt safe in school. Adults in school need to have a good understanding, not only of the EBSA and autism, but also of the individuals themselves.</w:t>
      </w:r>
    </w:p>
    <w:p w14:paraId="69B3DB99" w14:textId="77777777" w:rsidR="00BC231B" w:rsidRPr="003B4580" w:rsidRDefault="00BC231B" w:rsidP="00BC231B">
      <w:pPr>
        <w:rPr>
          <w:rFonts w:asciiTheme="majorBidi" w:eastAsia="Times New Roman" w:hAnsiTheme="majorBidi" w:cstheme="majorBidi"/>
          <w:sz w:val="24"/>
          <w:szCs w:val="24"/>
        </w:rPr>
      </w:pPr>
    </w:p>
    <w:p w14:paraId="33FC7D4F" w14:textId="1B1C05A2"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Bilal and James both spoke of feeling scared of teachers and worrying about being shouted at or getting into trouble. Bilal described how his teachers in his new school helped him to understand their tone of voice and feel safe and James was also able to reflect on how the staff helped him. It seems important for adults working with young people with similar needs to ensure that they build positive relationships and trust so that the young people feel safe (Robertson et al, 2003). James talked about feeling that the adults in his mainstream school were all angry and did not want to be in the school. This seemed to contribute to him not feeling safe and comfortable in the school, thus it is important for adults in school to</w:t>
      </w:r>
      <w:r w:rsidR="002B08C3" w:rsidRPr="003B4580">
        <w:rPr>
          <w:rFonts w:asciiTheme="majorBidi" w:eastAsia="Times New Roman" w:hAnsiTheme="majorBidi" w:cstheme="majorBidi"/>
          <w:sz w:val="24"/>
          <w:szCs w:val="24"/>
        </w:rPr>
        <w:t xml:space="preserve"> speak calmly and behave in a friendly way (</w:t>
      </w:r>
      <w:r w:rsidR="00FF786B" w:rsidRPr="003B4580">
        <w:rPr>
          <w:rFonts w:asciiTheme="majorBidi" w:eastAsia="Times New Roman" w:hAnsiTheme="majorBidi" w:cstheme="majorBidi"/>
          <w:sz w:val="24"/>
          <w:szCs w:val="24"/>
        </w:rPr>
        <w:t>e.g.,</w:t>
      </w:r>
      <w:r w:rsidR="002B08C3" w:rsidRPr="003B4580">
        <w:rPr>
          <w:rFonts w:asciiTheme="majorBidi" w:eastAsia="Times New Roman" w:hAnsiTheme="majorBidi" w:cstheme="majorBidi"/>
          <w:sz w:val="24"/>
          <w:szCs w:val="24"/>
        </w:rPr>
        <w:t xml:space="preserve"> by smiling and making conversation) in</w:t>
      </w:r>
      <w:r w:rsidRPr="003B4580">
        <w:rPr>
          <w:rFonts w:asciiTheme="majorBidi" w:eastAsia="Times New Roman" w:hAnsiTheme="majorBidi" w:cstheme="majorBidi"/>
          <w:sz w:val="24"/>
          <w:szCs w:val="24"/>
        </w:rPr>
        <w:t xml:space="preserve"> a way that </w:t>
      </w:r>
      <w:r w:rsidRPr="003B4580">
        <w:rPr>
          <w:rFonts w:asciiTheme="majorBidi" w:eastAsia="Times New Roman" w:hAnsiTheme="majorBidi" w:cstheme="majorBidi"/>
          <w:sz w:val="24"/>
          <w:szCs w:val="24"/>
        </w:rPr>
        <w:lastRenderedPageBreak/>
        <w:t>is authentic and believable so that they are more approachable. Maslow’s (1958) Hierarchy of Needs demonstrates the need for a person to feel safe and to feel a sense of belonging before they are able to learn effectively and reach their full potential.</w:t>
      </w:r>
      <w:r w:rsidR="00EC0E52" w:rsidRPr="003B4580">
        <w:rPr>
          <w:rFonts w:asciiTheme="majorBidi" w:eastAsia="Times New Roman" w:hAnsiTheme="majorBidi" w:cstheme="majorBidi"/>
          <w:sz w:val="24"/>
          <w:szCs w:val="24"/>
        </w:rPr>
        <w:t xml:space="preserve"> There is a body of research that identifies practice that can be used to promote feelings of safety in school for autistic young people. McA</w:t>
      </w:r>
      <w:r w:rsidR="009E190A" w:rsidRPr="003B4580">
        <w:rPr>
          <w:rFonts w:asciiTheme="majorBidi" w:eastAsia="Times New Roman" w:hAnsiTheme="majorBidi" w:cstheme="majorBidi"/>
          <w:sz w:val="24"/>
          <w:szCs w:val="24"/>
        </w:rPr>
        <w:t>l</w:t>
      </w:r>
      <w:r w:rsidR="00EC0E52" w:rsidRPr="003B4580">
        <w:rPr>
          <w:rFonts w:asciiTheme="majorBidi" w:eastAsia="Times New Roman" w:hAnsiTheme="majorBidi" w:cstheme="majorBidi"/>
          <w:sz w:val="24"/>
          <w:szCs w:val="24"/>
        </w:rPr>
        <w:t>lister and Sloan (2017) describe that autistic young people should be given the opportunity to give their views on their educational environment to ensure that it is as autism friendly as possible. Similarly to this, Goodall (2018) stated that young people need support which is specific to their needs in order to access and thrive in education which he claims contributes to feelings of safety. He also highlighted the importance of young people feeling that they belong</w:t>
      </w:r>
      <w:r w:rsidR="00B667F3" w:rsidRPr="003B4580">
        <w:rPr>
          <w:rFonts w:asciiTheme="majorBidi" w:eastAsia="Times New Roman" w:hAnsiTheme="majorBidi" w:cstheme="majorBidi"/>
          <w:sz w:val="24"/>
          <w:szCs w:val="24"/>
        </w:rPr>
        <w:t>, feeling valued and being treated in a way that they view as fair in order to feel a sense of safety in school (Goodall, 2018).</w:t>
      </w:r>
    </w:p>
    <w:p w14:paraId="78601BC8" w14:textId="77777777" w:rsidR="00BC231B" w:rsidRPr="003B4580" w:rsidRDefault="00BC231B" w:rsidP="00BC231B">
      <w:pPr>
        <w:rPr>
          <w:rFonts w:asciiTheme="majorBidi" w:eastAsia="Times New Roman" w:hAnsiTheme="majorBidi" w:cstheme="majorBidi"/>
          <w:sz w:val="24"/>
          <w:szCs w:val="24"/>
        </w:rPr>
      </w:pPr>
    </w:p>
    <w:p w14:paraId="1A16D0ED" w14:textId="41B54746"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Bilal and James both spoke of not being sure of the expectations for learning. Bilal felt under pressure to complete work that was too hard for him and worried about getting into trouble, and James described an experience in French class where he did not understand the language. For me, this shows that it is important for adults working with young people with similar needs to make expectations clear and accessible for individuals. Perhaps James would have felt more comfortable if he understood that the other students were not fluent in French, and Bilal would have felt more comfortable if he knew it was acceptable to simply try his best with the work.</w:t>
      </w:r>
      <w:r w:rsidR="00317613"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Having a usable strategy to ask for help in class may have also been helpful</w:t>
      </w:r>
      <w:r w:rsidR="00D97E8A" w:rsidRPr="003B4580">
        <w:rPr>
          <w:rFonts w:asciiTheme="majorBidi" w:eastAsia="Times New Roman" w:hAnsiTheme="majorBidi" w:cstheme="majorBidi"/>
          <w:sz w:val="24"/>
          <w:szCs w:val="24"/>
        </w:rPr>
        <w:t xml:space="preserve"> for them</w:t>
      </w:r>
      <w:r w:rsidRPr="003B4580">
        <w:rPr>
          <w:rFonts w:asciiTheme="majorBidi" w:eastAsia="Times New Roman" w:hAnsiTheme="majorBidi" w:cstheme="majorBidi"/>
          <w:sz w:val="24"/>
          <w:szCs w:val="24"/>
        </w:rPr>
        <w:t>.</w:t>
      </w:r>
    </w:p>
    <w:p w14:paraId="7859E4F1" w14:textId="77777777" w:rsidR="00BC231B" w:rsidRPr="003B4580" w:rsidRDefault="00BC231B" w:rsidP="00BC231B">
      <w:pPr>
        <w:rPr>
          <w:rFonts w:asciiTheme="majorBidi" w:eastAsia="Times New Roman" w:hAnsiTheme="majorBidi" w:cstheme="majorBidi"/>
          <w:sz w:val="24"/>
          <w:szCs w:val="24"/>
        </w:rPr>
      </w:pPr>
    </w:p>
    <w:p w14:paraId="2BB0F161" w14:textId="13E9541E" w:rsidR="00BC231B" w:rsidRPr="003B4580" w:rsidRDefault="00BC231B" w:rsidP="00A72239">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I feel that the young people’s narratives also highlight how important it is for schools to have a clear and enforceable anti-bullying policy to ensure that all young people feel safe with their peers. Bilal described bullying that the teachers were unable to stop, James described social isolation and losing his friends from primary school and Alex described verbal bullying that initially was not recognised by him (Humphrey and Hebron, 2015) and did not seem to have been identified by the teachers either. The overarching implication from the findings of this study is the importance of school staff providing young people with autism who experience anxiety with a safe space where their feelings, needs and concerns can be heard and acted upon. </w:t>
      </w:r>
      <w:r w:rsidR="00A72239" w:rsidRPr="003B4580">
        <w:rPr>
          <w:rFonts w:asciiTheme="majorBidi" w:eastAsia="Times New Roman" w:hAnsiTheme="majorBidi" w:cstheme="majorBidi"/>
          <w:sz w:val="24"/>
          <w:szCs w:val="24"/>
        </w:rPr>
        <w:t xml:space="preserve">Research has shown that if a safe and autism inclusive environment is provided, young people who have experienced EBSA show an increase in achievement and attendance </w:t>
      </w:r>
      <w:r w:rsidR="00A72239" w:rsidRPr="003B4580">
        <w:rPr>
          <w:rFonts w:asciiTheme="majorBidi" w:hAnsiTheme="majorBidi" w:cstheme="majorBidi"/>
          <w:sz w:val="24"/>
          <w:szCs w:val="24"/>
        </w:rPr>
        <w:t>(Higgins, 2022; Preece and Howley, 2018; Tamlyn, 2022)</w:t>
      </w:r>
      <w:r w:rsidR="00ED6259" w:rsidRPr="003B4580">
        <w:rPr>
          <w:rFonts w:asciiTheme="majorBidi" w:hAnsiTheme="majorBidi" w:cstheme="majorBidi"/>
          <w:sz w:val="24"/>
          <w:szCs w:val="24"/>
        </w:rPr>
        <w:t xml:space="preserve"> and that a relational and person-centred approach, alongside a gradual reintroduction into school can support young people to re-engage with education (Chian, 2022; Sawyer, 2022)</w:t>
      </w:r>
      <w:r w:rsidR="00A72239" w:rsidRPr="003B4580">
        <w:rPr>
          <w:rFonts w:asciiTheme="majorBidi" w:eastAsia="Times New Roman" w:hAnsiTheme="majorBidi" w:cstheme="majorBidi"/>
          <w:sz w:val="24"/>
          <w:szCs w:val="24"/>
        </w:rPr>
        <w:t xml:space="preserve">. </w:t>
      </w:r>
      <w:r w:rsidRPr="003B4580">
        <w:rPr>
          <w:rFonts w:asciiTheme="majorBidi" w:eastAsia="Times New Roman" w:hAnsiTheme="majorBidi" w:cstheme="majorBidi"/>
          <w:sz w:val="24"/>
          <w:szCs w:val="24"/>
        </w:rPr>
        <w:t>If this had been offered to the young people in this research, they may have felt a greater sense of belonging in school and felt more empowered to speak out about their needs and access support when things bec</w:t>
      </w:r>
      <w:r w:rsidR="00A72239" w:rsidRPr="003B4580">
        <w:rPr>
          <w:rFonts w:asciiTheme="majorBidi" w:eastAsia="Times New Roman" w:hAnsiTheme="majorBidi" w:cstheme="majorBidi"/>
          <w:sz w:val="24"/>
          <w:szCs w:val="24"/>
        </w:rPr>
        <w:t>a</w:t>
      </w:r>
      <w:r w:rsidRPr="003B4580">
        <w:rPr>
          <w:rFonts w:asciiTheme="majorBidi" w:eastAsia="Times New Roman" w:hAnsiTheme="majorBidi" w:cstheme="majorBidi"/>
          <w:sz w:val="24"/>
          <w:szCs w:val="24"/>
        </w:rPr>
        <w:t>me overwhelming.</w:t>
      </w:r>
      <w:r w:rsidR="00A72239" w:rsidRPr="003B4580">
        <w:rPr>
          <w:rFonts w:asciiTheme="majorBidi" w:eastAsia="Times New Roman" w:hAnsiTheme="majorBidi" w:cstheme="majorBidi"/>
          <w:sz w:val="24"/>
          <w:szCs w:val="24"/>
        </w:rPr>
        <w:t xml:space="preserve"> </w:t>
      </w:r>
    </w:p>
    <w:p w14:paraId="3E28EB95" w14:textId="77777777" w:rsidR="00BC231B" w:rsidRPr="003B4580" w:rsidRDefault="00BC231B" w:rsidP="00BC231B">
      <w:pPr>
        <w:rPr>
          <w:rFonts w:asciiTheme="majorBidi" w:eastAsia="Times New Roman" w:hAnsiTheme="majorBidi" w:cstheme="majorBidi"/>
          <w:sz w:val="24"/>
          <w:szCs w:val="24"/>
        </w:rPr>
      </w:pPr>
    </w:p>
    <w:p w14:paraId="42E288B2" w14:textId="1647D594"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Implications for </w:t>
      </w:r>
      <w:r w:rsidR="00AB19B6" w:rsidRPr="003B4580">
        <w:rPr>
          <w:rFonts w:asciiTheme="majorBidi" w:eastAsia="Times New Roman" w:hAnsiTheme="majorBidi" w:cstheme="majorBidi"/>
          <w:b/>
          <w:sz w:val="24"/>
          <w:szCs w:val="24"/>
        </w:rPr>
        <w:t>E</w:t>
      </w:r>
      <w:r w:rsidRPr="003B4580">
        <w:rPr>
          <w:rFonts w:asciiTheme="majorBidi" w:eastAsia="Times New Roman" w:hAnsiTheme="majorBidi" w:cstheme="majorBidi"/>
          <w:b/>
          <w:sz w:val="24"/>
          <w:szCs w:val="24"/>
        </w:rPr>
        <w:t xml:space="preserve">ducational </w:t>
      </w:r>
      <w:r w:rsidR="00AB19B6" w:rsidRPr="003B4580">
        <w:rPr>
          <w:rFonts w:asciiTheme="majorBidi" w:eastAsia="Times New Roman" w:hAnsiTheme="majorBidi" w:cstheme="majorBidi"/>
          <w:b/>
          <w:sz w:val="24"/>
          <w:szCs w:val="24"/>
        </w:rPr>
        <w:t>P</w:t>
      </w:r>
      <w:r w:rsidRPr="003B4580">
        <w:rPr>
          <w:rFonts w:asciiTheme="majorBidi" w:eastAsia="Times New Roman" w:hAnsiTheme="majorBidi" w:cstheme="majorBidi"/>
          <w:b/>
          <w:sz w:val="24"/>
          <w:szCs w:val="24"/>
        </w:rPr>
        <w:t>sychologists</w:t>
      </w:r>
    </w:p>
    <w:p w14:paraId="07A2FF24" w14:textId="77777777" w:rsidR="00BC231B" w:rsidRPr="003B4580" w:rsidRDefault="00BC231B" w:rsidP="00BC231B">
      <w:pPr>
        <w:rPr>
          <w:rFonts w:asciiTheme="majorBidi" w:eastAsia="Times New Roman" w:hAnsiTheme="majorBidi" w:cstheme="majorBidi"/>
          <w:b/>
          <w:sz w:val="24"/>
          <w:szCs w:val="24"/>
        </w:rPr>
      </w:pPr>
    </w:p>
    <w:p w14:paraId="1322BFD4" w14:textId="0888BB50"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Educational psychologists are well positioned to work systemically with schools to facilitate the implementation and evaluation of policies and practice (Cameron, 2006). Educational psychologists would not only be able to support schools to design and implement an anti-</w:t>
      </w:r>
      <w:r w:rsidRPr="003B4580">
        <w:rPr>
          <w:rFonts w:asciiTheme="majorBidi" w:eastAsia="Times New Roman" w:hAnsiTheme="majorBidi" w:cstheme="majorBidi"/>
          <w:sz w:val="24"/>
          <w:szCs w:val="24"/>
        </w:rPr>
        <w:lastRenderedPageBreak/>
        <w:t>bullying policy, they would</w:t>
      </w:r>
      <w:r w:rsidR="000C49D5" w:rsidRPr="003B4580">
        <w:rPr>
          <w:rFonts w:asciiTheme="majorBidi" w:eastAsia="Times New Roman" w:hAnsiTheme="majorBidi" w:cstheme="majorBidi"/>
          <w:sz w:val="24"/>
          <w:szCs w:val="24"/>
        </w:rPr>
        <w:t xml:space="preserve"> also</w:t>
      </w:r>
      <w:r w:rsidRPr="003B4580">
        <w:rPr>
          <w:rFonts w:asciiTheme="majorBidi" w:eastAsia="Times New Roman" w:hAnsiTheme="majorBidi" w:cstheme="majorBidi"/>
          <w:sz w:val="24"/>
          <w:szCs w:val="24"/>
        </w:rPr>
        <w:t xml:space="preserve"> be able to support staff with strategies to build relationships with students and ensure that they feel safe in school. At a systemic level, they would be able to evaluate current practices in school and facilitate changes to support young people. It is important to be cautious in this however, as research has shown that sometimes when adults intervene in young peoples’ friendships, for example, this can go against their wishes (Calder at al, 2013). As this research has </w:t>
      </w:r>
      <w:r w:rsidR="009F5E2E" w:rsidRPr="003B4580">
        <w:rPr>
          <w:rFonts w:asciiTheme="majorBidi" w:eastAsia="Times New Roman" w:hAnsiTheme="majorBidi" w:cstheme="majorBidi"/>
          <w:sz w:val="24"/>
          <w:szCs w:val="24"/>
        </w:rPr>
        <w:t>indicated, it</w:t>
      </w:r>
      <w:r w:rsidRPr="003B4580">
        <w:rPr>
          <w:rFonts w:asciiTheme="majorBidi" w:eastAsia="Times New Roman" w:hAnsiTheme="majorBidi" w:cstheme="majorBidi"/>
          <w:sz w:val="24"/>
          <w:szCs w:val="24"/>
        </w:rPr>
        <w:t xml:space="preserve"> is important that the views of the young people determine how this kind of activity proceeds. </w:t>
      </w:r>
      <w:r w:rsidR="00CF1C33" w:rsidRPr="003B4580">
        <w:rPr>
          <w:rFonts w:asciiTheme="majorBidi" w:eastAsia="Times New Roman" w:hAnsiTheme="majorBidi" w:cstheme="majorBidi"/>
          <w:sz w:val="24"/>
          <w:szCs w:val="24"/>
        </w:rPr>
        <w:t xml:space="preserve">Educational psychologists have specific training in gathering voice from young people in creative ways. These skills can be utilised to gain an understanding of the specific issues affecting individuals, such as young people experiencing EBSA, to support change that enables them to have a better experience of school. </w:t>
      </w:r>
      <w:r w:rsidRPr="003B4580">
        <w:rPr>
          <w:rFonts w:asciiTheme="majorBidi" w:eastAsia="Times New Roman" w:hAnsiTheme="majorBidi" w:cstheme="majorBidi"/>
          <w:sz w:val="24"/>
          <w:szCs w:val="24"/>
        </w:rPr>
        <w:t>Educational psychologists are well placed to support schools to consider power relationships and how they listen to young people, perhaps through training or within consultations, by drawing on models such as Lundy’s (2007) or asking staff to reflect on Billington’s (</w:t>
      </w:r>
      <w:r w:rsidR="000C49D5" w:rsidRPr="003B4580">
        <w:rPr>
          <w:rFonts w:asciiTheme="majorBidi" w:eastAsia="Times New Roman" w:hAnsiTheme="majorBidi" w:cstheme="majorBidi"/>
          <w:sz w:val="24"/>
          <w:szCs w:val="24"/>
        </w:rPr>
        <w:t>2000</w:t>
      </w:r>
      <w:r w:rsidRPr="003B4580">
        <w:rPr>
          <w:rFonts w:asciiTheme="majorBidi" w:eastAsia="Times New Roman" w:hAnsiTheme="majorBidi" w:cstheme="majorBidi"/>
          <w:sz w:val="24"/>
          <w:szCs w:val="24"/>
        </w:rPr>
        <w:t>) writings about how we speak of children.</w:t>
      </w:r>
    </w:p>
    <w:p w14:paraId="3725E0E3" w14:textId="77777777" w:rsidR="00BC231B" w:rsidRPr="003B4580" w:rsidRDefault="00BC231B" w:rsidP="00BC231B">
      <w:pPr>
        <w:rPr>
          <w:rFonts w:asciiTheme="majorBidi" w:eastAsia="Times New Roman" w:hAnsiTheme="majorBidi" w:cstheme="majorBidi"/>
          <w:sz w:val="24"/>
          <w:szCs w:val="24"/>
        </w:rPr>
      </w:pPr>
    </w:p>
    <w:p w14:paraId="3D88C522" w14:textId="3DCA0B9B"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research also suggests there could be more opportunities for special schools and mainstream schools to work together and share skills in areas such as </w:t>
      </w:r>
      <w:r w:rsidR="0000186F" w:rsidRPr="003B4580">
        <w:rPr>
          <w:rFonts w:asciiTheme="majorBidi" w:eastAsia="Times New Roman" w:hAnsiTheme="majorBidi" w:cstheme="majorBidi"/>
          <w:sz w:val="24"/>
          <w:szCs w:val="24"/>
        </w:rPr>
        <w:t>reducing and coping with</w:t>
      </w:r>
      <w:r w:rsidRPr="003B4580">
        <w:rPr>
          <w:rFonts w:asciiTheme="majorBidi" w:eastAsia="Times New Roman" w:hAnsiTheme="majorBidi" w:cstheme="majorBidi"/>
          <w:sz w:val="24"/>
          <w:szCs w:val="24"/>
        </w:rPr>
        <w:t xml:space="preserve"> anxiety and building relationships. An educational psychologist who works across multiple schools would be able to facilitate an opportunity for staff from different schools to work together and learn from each other so that young people with autism for whom anxiety is a barrier to them attending school, such as Bilal, Alex and </w:t>
      </w:r>
      <w:r w:rsidR="00D97E8A" w:rsidRPr="003B4580">
        <w:rPr>
          <w:rFonts w:asciiTheme="majorBidi" w:eastAsia="Times New Roman" w:hAnsiTheme="majorBidi" w:cstheme="majorBidi"/>
          <w:sz w:val="24"/>
          <w:szCs w:val="24"/>
        </w:rPr>
        <w:t>James, can</w:t>
      </w:r>
      <w:r w:rsidRPr="003B4580">
        <w:rPr>
          <w:rFonts w:asciiTheme="majorBidi" w:eastAsia="Times New Roman" w:hAnsiTheme="majorBidi" w:cstheme="majorBidi"/>
          <w:sz w:val="24"/>
          <w:szCs w:val="24"/>
        </w:rPr>
        <w:t xml:space="preserve"> be adequately supported regardless of which school they attend.</w:t>
      </w:r>
      <w:r w:rsidR="00CF1C33" w:rsidRPr="003B4580">
        <w:rPr>
          <w:rFonts w:asciiTheme="majorBidi" w:eastAsia="Times New Roman" w:hAnsiTheme="majorBidi" w:cstheme="majorBidi"/>
          <w:sz w:val="24"/>
          <w:szCs w:val="24"/>
        </w:rPr>
        <w:t xml:space="preserve"> As well as this, educational psychologists could utilise their skills in systemic practice to bring together key adults to support transition between schools for young people and to facilitate discussion between these adults to ensure that the transition is as successful as possible (Cairns &amp; Fursland, 2008).</w:t>
      </w:r>
      <w:r w:rsidR="00703D83" w:rsidRPr="003B4580">
        <w:rPr>
          <w:rFonts w:asciiTheme="majorBidi" w:eastAsia="Times New Roman" w:hAnsiTheme="majorBidi" w:cstheme="majorBidi"/>
          <w:sz w:val="24"/>
          <w:szCs w:val="24"/>
        </w:rPr>
        <w:t xml:space="preserve"> Educational psychologists can also facilitate information sharing between settings and be involved in planning stages before the transition occurs to facilitate communication between professionals and families and advocate for young people (Morris and Atkinson, 2018). </w:t>
      </w:r>
    </w:p>
    <w:p w14:paraId="2EF8E578" w14:textId="77777777" w:rsidR="00CF287E" w:rsidRPr="003B4580" w:rsidRDefault="00CF287E" w:rsidP="00BC231B">
      <w:pPr>
        <w:rPr>
          <w:rFonts w:asciiTheme="majorBidi" w:eastAsia="Times New Roman" w:hAnsiTheme="majorBidi" w:cstheme="majorBidi"/>
          <w:sz w:val="24"/>
          <w:szCs w:val="24"/>
        </w:rPr>
      </w:pPr>
    </w:p>
    <w:p w14:paraId="601C57C0" w14:textId="0DB7B408" w:rsidR="00CF287E" w:rsidRPr="003B4580" w:rsidRDefault="00CF287E"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Conducting this piece of research has also led me to be more reflective about my own practice and the power that any report that I produce may hold in that young person’s life. I have also considered my questioning style during consultations. </w:t>
      </w:r>
      <w:r w:rsidR="00357CF7" w:rsidRPr="003B4580">
        <w:rPr>
          <w:rFonts w:asciiTheme="majorBidi" w:eastAsia="Times New Roman" w:hAnsiTheme="majorBidi" w:cstheme="majorBidi"/>
          <w:sz w:val="24"/>
          <w:szCs w:val="24"/>
        </w:rPr>
        <w:t>I try to ask opened ended questions to gather information that the young people and families consider to be important before I move to asking more specific questions and I build the consultation around the information that they provide</w:t>
      </w:r>
      <w:r w:rsidR="0017316C" w:rsidRPr="003B4580">
        <w:rPr>
          <w:rFonts w:asciiTheme="majorBidi" w:eastAsia="Times New Roman" w:hAnsiTheme="majorBidi" w:cstheme="majorBidi"/>
          <w:sz w:val="24"/>
          <w:szCs w:val="24"/>
        </w:rPr>
        <w:t>. I feel that this approach makes my consultations more person centred.</w:t>
      </w:r>
    </w:p>
    <w:p w14:paraId="0318C848" w14:textId="77777777" w:rsidR="00CF287E" w:rsidRPr="003B4580" w:rsidRDefault="00CF287E" w:rsidP="00BC231B">
      <w:pPr>
        <w:rPr>
          <w:rFonts w:asciiTheme="majorBidi" w:eastAsia="Times New Roman" w:hAnsiTheme="majorBidi" w:cstheme="majorBidi"/>
          <w:sz w:val="24"/>
          <w:szCs w:val="24"/>
        </w:rPr>
      </w:pPr>
    </w:p>
    <w:p w14:paraId="42FF81EB" w14:textId="4B6454D2"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 xml:space="preserve">Implications for </w:t>
      </w:r>
      <w:r w:rsidR="00AB19B6" w:rsidRPr="003B4580">
        <w:rPr>
          <w:rFonts w:asciiTheme="majorBidi" w:eastAsia="Times New Roman" w:hAnsiTheme="majorBidi" w:cstheme="majorBidi"/>
          <w:b/>
          <w:sz w:val="24"/>
          <w:szCs w:val="24"/>
        </w:rPr>
        <w:t>F</w:t>
      </w:r>
      <w:r w:rsidRPr="003B4580">
        <w:rPr>
          <w:rFonts w:asciiTheme="majorBidi" w:eastAsia="Times New Roman" w:hAnsiTheme="majorBidi" w:cstheme="majorBidi"/>
          <w:b/>
          <w:sz w:val="24"/>
          <w:szCs w:val="24"/>
        </w:rPr>
        <w:t xml:space="preserve">uture </w:t>
      </w:r>
      <w:r w:rsidR="00AB19B6" w:rsidRPr="003B4580">
        <w:rPr>
          <w:rFonts w:asciiTheme="majorBidi" w:eastAsia="Times New Roman" w:hAnsiTheme="majorBidi" w:cstheme="majorBidi"/>
          <w:b/>
          <w:sz w:val="24"/>
          <w:szCs w:val="24"/>
        </w:rPr>
        <w:t>R</w:t>
      </w:r>
      <w:r w:rsidRPr="003B4580">
        <w:rPr>
          <w:rFonts w:asciiTheme="majorBidi" w:eastAsia="Times New Roman" w:hAnsiTheme="majorBidi" w:cstheme="majorBidi"/>
          <w:b/>
          <w:sz w:val="24"/>
          <w:szCs w:val="24"/>
        </w:rPr>
        <w:t>esearch</w:t>
      </w:r>
    </w:p>
    <w:p w14:paraId="5F27E2AB" w14:textId="77777777" w:rsidR="00BC231B" w:rsidRPr="003B4580" w:rsidRDefault="00BC231B" w:rsidP="00BC231B">
      <w:pPr>
        <w:rPr>
          <w:rFonts w:asciiTheme="majorBidi" w:eastAsia="Times New Roman" w:hAnsiTheme="majorBidi" w:cstheme="majorBidi"/>
          <w:b/>
          <w:sz w:val="24"/>
          <w:szCs w:val="24"/>
        </w:rPr>
      </w:pPr>
    </w:p>
    <w:p w14:paraId="182FB335" w14:textId="02AB5846"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This research tells the stories of three young people who have diagnoses of autism and who have struggled to attend mainstream school and gone on to attend specialist </w:t>
      </w:r>
      <w:r w:rsidR="00AB19B6" w:rsidRPr="003B4580">
        <w:rPr>
          <w:rFonts w:asciiTheme="majorBidi" w:eastAsia="Times New Roman" w:hAnsiTheme="majorBidi" w:cstheme="majorBidi"/>
          <w:sz w:val="24"/>
          <w:szCs w:val="24"/>
        </w:rPr>
        <w:t>settings and</w:t>
      </w:r>
      <w:r w:rsidR="00D97E8A" w:rsidRPr="003B4580">
        <w:rPr>
          <w:rFonts w:asciiTheme="majorBidi" w:eastAsia="Times New Roman" w:hAnsiTheme="majorBidi" w:cstheme="majorBidi"/>
          <w:sz w:val="24"/>
          <w:szCs w:val="24"/>
        </w:rPr>
        <w:t xml:space="preserve"> has</w:t>
      </w:r>
      <w:r w:rsidRPr="003B4580">
        <w:rPr>
          <w:rFonts w:asciiTheme="majorBidi" w:eastAsia="Times New Roman" w:hAnsiTheme="majorBidi" w:cstheme="majorBidi"/>
          <w:sz w:val="24"/>
          <w:szCs w:val="24"/>
        </w:rPr>
        <w:t xml:space="preserve"> set out what it is we can learn from their experiences. However, despite providing an account of these young people and their specific experiences, it also raises questions that could be addressed through future research. It would be interesting to conduct further interviews in this </w:t>
      </w:r>
      <w:r w:rsidRPr="003B4580">
        <w:rPr>
          <w:rFonts w:asciiTheme="majorBidi" w:eastAsia="Times New Roman" w:hAnsiTheme="majorBidi" w:cstheme="majorBidi"/>
          <w:sz w:val="24"/>
          <w:szCs w:val="24"/>
        </w:rPr>
        <w:lastRenderedPageBreak/>
        <w:t xml:space="preserve">style to find out if other young people's experiences in different parts of the country and in different types of schools are similar, and to find out what more can be learned from them. This would add further richness, and potential </w:t>
      </w:r>
      <w:r w:rsidR="00AB19B6" w:rsidRPr="003B4580">
        <w:rPr>
          <w:rFonts w:asciiTheme="majorBidi" w:eastAsia="Times New Roman" w:hAnsiTheme="majorBidi" w:cstheme="majorBidi"/>
          <w:sz w:val="24"/>
          <w:szCs w:val="24"/>
        </w:rPr>
        <w:t>complexity, to</w:t>
      </w:r>
      <w:r w:rsidRPr="003B4580">
        <w:rPr>
          <w:rFonts w:asciiTheme="majorBidi" w:eastAsia="Times New Roman" w:hAnsiTheme="majorBidi" w:cstheme="majorBidi"/>
          <w:sz w:val="24"/>
          <w:szCs w:val="24"/>
        </w:rPr>
        <w:t xml:space="preserve"> our understanding. In this study, Alex and Bilal attend the same school and James attends a different school. It would be interesting to know if other young people at Alex and Bilal’s school have similar experiences to them and if other young people at James’ school have similar experiences to him.</w:t>
      </w:r>
    </w:p>
    <w:p w14:paraId="78FAC01B" w14:textId="77777777" w:rsidR="00BC231B" w:rsidRPr="003B4580" w:rsidRDefault="00BC231B" w:rsidP="00BC231B">
      <w:pPr>
        <w:rPr>
          <w:rFonts w:asciiTheme="majorBidi" w:eastAsia="Times New Roman" w:hAnsiTheme="majorBidi" w:cstheme="majorBidi"/>
          <w:sz w:val="24"/>
          <w:szCs w:val="24"/>
        </w:rPr>
      </w:pPr>
    </w:p>
    <w:p w14:paraId="46A8D36E" w14:textId="3D2FD3BB"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All the young people in this study described a reduction in feelings of anxiety in their specialist school and Bilal </w:t>
      </w:r>
      <w:r w:rsidR="002B08C3" w:rsidRPr="003B4580">
        <w:rPr>
          <w:rFonts w:asciiTheme="majorBidi" w:eastAsia="Times New Roman" w:hAnsiTheme="majorBidi" w:cstheme="majorBidi"/>
          <w:sz w:val="24"/>
          <w:szCs w:val="24"/>
        </w:rPr>
        <w:t xml:space="preserve">described not experiencing bullying in his new school. It is likely that bullying does still occur in specialist settings however perhaps it is managed in a different way that makes it less apparent to students. </w:t>
      </w:r>
      <w:r w:rsidRPr="003B4580">
        <w:rPr>
          <w:rFonts w:asciiTheme="majorBidi" w:eastAsia="Times New Roman" w:hAnsiTheme="majorBidi" w:cstheme="majorBidi"/>
          <w:sz w:val="24"/>
          <w:szCs w:val="24"/>
        </w:rPr>
        <w:t xml:space="preserve">It would be interesting to consider systemic research focusing on the cultures and practices in different types of schools to understand what it is that staff are doing to support young people with anxiety, where the power lies, and to reduce bullying. All three young people were attending their special schools </w:t>
      </w:r>
      <w:r w:rsidR="00AB19B6" w:rsidRPr="003B4580">
        <w:rPr>
          <w:rFonts w:asciiTheme="majorBidi" w:eastAsia="Times New Roman" w:hAnsiTheme="majorBidi" w:cstheme="majorBidi"/>
          <w:sz w:val="24"/>
          <w:szCs w:val="24"/>
        </w:rPr>
        <w:t>every day</w:t>
      </w:r>
      <w:r w:rsidRPr="003B4580">
        <w:rPr>
          <w:rFonts w:asciiTheme="majorBidi" w:eastAsia="Times New Roman" w:hAnsiTheme="majorBidi" w:cstheme="majorBidi"/>
          <w:sz w:val="24"/>
          <w:szCs w:val="24"/>
        </w:rPr>
        <w:t xml:space="preserve"> and were able to take part in their lessons with everyone else. It would be insightful to complete further research with young people who experience similar needs to gain a better understanding of what is different about the special schools</w:t>
      </w:r>
      <w:r w:rsidR="00D77C68" w:rsidRPr="003B4580">
        <w:rPr>
          <w:rFonts w:asciiTheme="majorBidi" w:eastAsia="Times New Roman" w:hAnsiTheme="majorBidi" w:cstheme="majorBidi"/>
          <w:sz w:val="24"/>
          <w:szCs w:val="24"/>
        </w:rPr>
        <w:t xml:space="preserve"> and the mainstream schools with lower rates of EBSA</w:t>
      </w:r>
      <w:r w:rsidRPr="003B4580">
        <w:rPr>
          <w:rFonts w:asciiTheme="majorBidi" w:eastAsia="Times New Roman" w:hAnsiTheme="majorBidi" w:cstheme="majorBidi"/>
          <w:sz w:val="24"/>
          <w:szCs w:val="24"/>
        </w:rPr>
        <w:t xml:space="preserve"> that allows this to happen, and whether this could be replicated in </w:t>
      </w:r>
      <w:r w:rsidR="004B0B95" w:rsidRPr="003B4580">
        <w:rPr>
          <w:rFonts w:asciiTheme="majorBidi" w:eastAsia="Times New Roman" w:hAnsiTheme="majorBidi" w:cstheme="majorBidi"/>
          <w:sz w:val="24"/>
          <w:szCs w:val="24"/>
        </w:rPr>
        <w:t>all</w:t>
      </w:r>
      <w:r w:rsidRPr="003B4580">
        <w:rPr>
          <w:rFonts w:asciiTheme="majorBidi" w:eastAsia="Times New Roman" w:hAnsiTheme="majorBidi" w:cstheme="majorBidi"/>
          <w:sz w:val="24"/>
          <w:szCs w:val="24"/>
        </w:rPr>
        <w:t xml:space="preserve"> schools.</w:t>
      </w:r>
      <w:r w:rsidR="004B0B95" w:rsidRPr="003B4580">
        <w:rPr>
          <w:rFonts w:asciiTheme="majorBidi" w:eastAsia="Times New Roman" w:hAnsiTheme="majorBidi" w:cstheme="majorBidi"/>
          <w:sz w:val="24"/>
          <w:szCs w:val="24"/>
        </w:rPr>
        <w:t xml:space="preserve"> There is evidence of good practice in mainstream schools such as ‘Mapping the Landscape of Fear’</w:t>
      </w:r>
      <w:r w:rsidR="002B08C3" w:rsidRPr="003B4580">
        <w:rPr>
          <w:rFonts w:asciiTheme="majorBidi" w:eastAsia="Times New Roman" w:hAnsiTheme="majorBidi" w:cstheme="majorBidi"/>
          <w:sz w:val="24"/>
          <w:szCs w:val="24"/>
        </w:rPr>
        <w:t xml:space="preserve"> </w:t>
      </w:r>
      <w:r w:rsidR="004B0B95" w:rsidRPr="003B4580">
        <w:rPr>
          <w:rFonts w:asciiTheme="majorBidi" w:eastAsia="Times New Roman" w:hAnsiTheme="majorBidi" w:cstheme="majorBidi"/>
          <w:sz w:val="24"/>
          <w:szCs w:val="24"/>
        </w:rPr>
        <w:t>(Ripley, 2015) in which school staff find out more about how young people are experiencing school and adapt the environment to make it more inclusive for them.</w:t>
      </w:r>
    </w:p>
    <w:p w14:paraId="55C3F41B" w14:textId="77777777" w:rsidR="00BC231B" w:rsidRPr="003B4580" w:rsidRDefault="00BC231B" w:rsidP="00BC231B">
      <w:pPr>
        <w:rPr>
          <w:rFonts w:asciiTheme="majorBidi" w:eastAsia="Times New Roman" w:hAnsiTheme="majorBidi" w:cstheme="majorBidi"/>
          <w:sz w:val="24"/>
          <w:szCs w:val="24"/>
        </w:rPr>
      </w:pPr>
    </w:p>
    <w:p w14:paraId="5978A525" w14:textId="0EC92E63"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The young people in this study are all boys. It would also be interesting for future research to consider how these issues affect young people of all genders and whether different or similar experiences are told through their stories</w:t>
      </w:r>
      <w:r w:rsidR="00AB19B6" w:rsidRPr="003B4580">
        <w:rPr>
          <w:rFonts w:asciiTheme="majorBidi" w:eastAsia="Times New Roman" w:hAnsiTheme="majorBidi" w:cstheme="majorBidi"/>
          <w:sz w:val="24"/>
          <w:szCs w:val="24"/>
        </w:rPr>
        <w:t xml:space="preserve">. </w:t>
      </w:r>
    </w:p>
    <w:p w14:paraId="04646785" w14:textId="77777777" w:rsidR="00BC231B" w:rsidRPr="003B4580" w:rsidRDefault="00BC231B" w:rsidP="00BC231B">
      <w:pPr>
        <w:rPr>
          <w:rFonts w:asciiTheme="majorBidi" w:eastAsia="Times New Roman" w:hAnsiTheme="majorBidi" w:cstheme="majorBidi"/>
          <w:sz w:val="24"/>
          <w:szCs w:val="24"/>
        </w:rPr>
      </w:pPr>
    </w:p>
    <w:p w14:paraId="1AE3FC16" w14:textId="2D33FD70" w:rsidR="00BC231B" w:rsidRPr="003B4580" w:rsidRDefault="00BC231B" w:rsidP="00BC231B">
      <w:pPr>
        <w:rPr>
          <w:rFonts w:asciiTheme="majorBidi" w:eastAsia="Times New Roman" w:hAnsiTheme="majorBidi" w:cstheme="majorBidi"/>
          <w:b/>
          <w:sz w:val="24"/>
          <w:szCs w:val="24"/>
        </w:rPr>
      </w:pPr>
      <w:r w:rsidRPr="003B4580">
        <w:rPr>
          <w:rFonts w:asciiTheme="majorBidi" w:eastAsia="Times New Roman" w:hAnsiTheme="majorBidi" w:cstheme="majorBidi"/>
          <w:b/>
          <w:sz w:val="24"/>
          <w:szCs w:val="24"/>
        </w:rPr>
        <w:t>5.</w:t>
      </w:r>
      <w:r w:rsidR="004269BB" w:rsidRPr="003B4580">
        <w:rPr>
          <w:rFonts w:asciiTheme="majorBidi" w:eastAsia="Times New Roman" w:hAnsiTheme="majorBidi" w:cstheme="majorBidi"/>
          <w:b/>
          <w:sz w:val="24"/>
          <w:szCs w:val="24"/>
        </w:rPr>
        <w:t>8</w:t>
      </w:r>
      <w:r w:rsidRPr="003B4580">
        <w:rPr>
          <w:rFonts w:asciiTheme="majorBidi" w:eastAsia="Times New Roman" w:hAnsiTheme="majorBidi" w:cstheme="majorBidi"/>
          <w:b/>
          <w:sz w:val="24"/>
          <w:szCs w:val="24"/>
        </w:rPr>
        <w:t xml:space="preserve"> Concluding </w:t>
      </w:r>
      <w:r w:rsidR="00AB19B6" w:rsidRPr="003B4580">
        <w:rPr>
          <w:rFonts w:asciiTheme="majorBidi" w:eastAsia="Times New Roman" w:hAnsiTheme="majorBidi" w:cstheme="majorBidi"/>
          <w:b/>
          <w:sz w:val="24"/>
          <w:szCs w:val="24"/>
        </w:rPr>
        <w:t>S</w:t>
      </w:r>
      <w:r w:rsidRPr="003B4580">
        <w:rPr>
          <w:rFonts w:asciiTheme="majorBidi" w:eastAsia="Times New Roman" w:hAnsiTheme="majorBidi" w:cstheme="majorBidi"/>
          <w:b/>
          <w:sz w:val="24"/>
          <w:szCs w:val="24"/>
        </w:rPr>
        <w:t>tatement</w:t>
      </w:r>
    </w:p>
    <w:p w14:paraId="374A9642" w14:textId="77777777" w:rsidR="00BC231B" w:rsidRPr="003B4580" w:rsidRDefault="00BC231B" w:rsidP="00BC231B">
      <w:pPr>
        <w:rPr>
          <w:rFonts w:asciiTheme="majorBidi" w:eastAsia="Times New Roman" w:hAnsiTheme="majorBidi" w:cstheme="majorBidi"/>
          <w:b/>
          <w:sz w:val="24"/>
          <w:szCs w:val="24"/>
        </w:rPr>
      </w:pPr>
    </w:p>
    <w:p w14:paraId="437339A5"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I hope that this thesis provides much needed insight into the experiences of young people with a diagnosis of autism who experience anxiety related to attending school. This is something that has been missing from the literature so far and this work provides a starting point which already has the potential to influence practice but can also inform further research in this area.</w:t>
      </w:r>
    </w:p>
    <w:p w14:paraId="36773659" w14:textId="77777777" w:rsidR="00BC231B" w:rsidRPr="003B4580" w:rsidRDefault="00BC231B" w:rsidP="00BC231B">
      <w:pPr>
        <w:rPr>
          <w:rFonts w:asciiTheme="majorBidi" w:eastAsia="Times New Roman" w:hAnsiTheme="majorBidi" w:cstheme="majorBidi"/>
          <w:sz w:val="24"/>
          <w:szCs w:val="24"/>
        </w:rPr>
      </w:pPr>
    </w:p>
    <w:p w14:paraId="166CD225" w14:textId="41D7775E"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The participants in this study provided informative and detailed narratives which highlighted the importance for young people of having a voice, adults understanding them and the importance of relationships with friends, as well as making visible some perceived underlying systemic narratives such as how adults wield their </w:t>
      </w:r>
      <w:r w:rsidR="00AB19B6" w:rsidRPr="003B4580">
        <w:rPr>
          <w:rFonts w:asciiTheme="majorBidi" w:eastAsia="Times New Roman" w:hAnsiTheme="majorBidi" w:cstheme="majorBidi"/>
          <w:sz w:val="24"/>
          <w:szCs w:val="24"/>
        </w:rPr>
        <w:t>power, and</w:t>
      </w:r>
      <w:r w:rsidRPr="003B4580">
        <w:rPr>
          <w:rFonts w:asciiTheme="majorBidi" w:eastAsia="Times New Roman" w:hAnsiTheme="majorBidi" w:cstheme="majorBidi"/>
          <w:sz w:val="24"/>
          <w:szCs w:val="24"/>
        </w:rPr>
        <w:t xml:space="preserve"> the impact of experiences of bullying. </w:t>
      </w:r>
    </w:p>
    <w:p w14:paraId="67C698CD" w14:textId="77777777" w:rsidR="00BC231B" w:rsidRPr="003B4580" w:rsidRDefault="00BC231B" w:rsidP="00BC231B">
      <w:pPr>
        <w:rPr>
          <w:rFonts w:asciiTheme="majorBidi" w:eastAsia="Times New Roman" w:hAnsiTheme="majorBidi" w:cstheme="majorBidi"/>
          <w:sz w:val="24"/>
          <w:szCs w:val="24"/>
        </w:rPr>
      </w:pPr>
    </w:p>
    <w:p w14:paraId="48E0D5A0" w14:textId="77777777" w:rsidR="00BC231B" w:rsidRPr="003B4580" w:rsidRDefault="00BC231B" w:rsidP="00BC231B">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t xml:space="preserve">Finally, this research provides suggestions for practice for teachers and educational psychologists, as well as suggestions for ongoing research in considering the experiences of young people with autism who also experience EBSA. It is highlighted that all young people </w:t>
      </w:r>
      <w:r w:rsidRPr="003B4580">
        <w:rPr>
          <w:rFonts w:asciiTheme="majorBidi" w:eastAsia="Times New Roman" w:hAnsiTheme="majorBidi" w:cstheme="majorBidi"/>
          <w:sz w:val="24"/>
          <w:szCs w:val="24"/>
        </w:rPr>
        <w:lastRenderedPageBreak/>
        <w:t>this applies to, including Alex, Bilal and James, are unique and the importance for professionals of building relationships with them and listening to what they have to say so that they can show understanding and support them effectively.</w:t>
      </w:r>
    </w:p>
    <w:p w14:paraId="74703D34" w14:textId="77777777" w:rsidR="00BC231B" w:rsidRPr="003B4580" w:rsidRDefault="00BC231B" w:rsidP="00BC231B">
      <w:pPr>
        <w:rPr>
          <w:rFonts w:asciiTheme="majorBidi" w:eastAsia="Times New Roman" w:hAnsiTheme="majorBidi" w:cstheme="majorBidi"/>
          <w:sz w:val="24"/>
          <w:szCs w:val="24"/>
        </w:rPr>
      </w:pPr>
    </w:p>
    <w:p w14:paraId="10E8EB2E" w14:textId="77777777" w:rsidR="00BC231B" w:rsidRPr="003B4580" w:rsidRDefault="00BC231B" w:rsidP="00BC231B">
      <w:pPr>
        <w:rPr>
          <w:rFonts w:asciiTheme="majorBidi" w:eastAsia="Times New Roman" w:hAnsiTheme="majorBidi" w:cstheme="majorBidi"/>
          <w:sz w:val="24"/>
          <w:szCs w:val="24"/>
        </w:rPr>
      </w:pPr>
    </w:p>
    <w:p w14:paraId="5292FDC8" w14:textId="77777777" w:rsidR="00BC231B" w:rsidRPr="003B4580" w:rsidRDefault="00BC231B" w:rsidP="00BC231B">
      <w:pPr>
        <w:rPr>
          <w:rFonts w:asciiTheme="majorBidi" w:eastAsia="Times New Roman" w:hAnsiTheme="majorBidi" w:cstheme="majorBidi"/>
          <w:sz w:val="24"/>
          <w:szCs w:val="24"/>
        </w:rPr>
      </w:pPr>
    </w:p>
    <w:p w14:paraId="6C1EB2BA" w14:textId="77777777" w:rsidR="00BC231B" w:rsidRPr="003B4580" w:rsidRDefault="00BC231B" w:rsidP="00BC231B">
      <w:pPr>
        <w:widowControl w:val="0"/>
        <w:rPr>
          <w:rFonts w:asciiTheme="majorBidi" w:eastAsia="Times New Roman" w:hAnsiTheme="majorBidi" w:cstheme="majorBidi"/>
          <w:sz w:val="24"/>
          <w:szCs w:val="24"/>
        </w:rPr>
      </w:pPr>
    </w:p>
    <w:p w14:paraId="3749D164" w14:textId="77777777" w:rsidR="001A73A2" w:rsidRPr="003B4580" w:rsidRDefault="001A73A2">
      <w:pPr>
        <w:rPr>
          <w:rFonts w:asciiTheme="majorBidi" w:eastAsia="Times New Roman" w:hAnsiTheme="majorBidi" w:cstheme="majorBidi"/>
          <w:sz w:val="24"/>
          <w:szCs w:val="24"/>
        </w:rPr>
      </w:pPr>
      <w:r w:rsidRPr="003B4580">
        <w:rPr>
          <w:rFonts w:asciiTheme="majorBidi" w:eastAsia="Times New Roman" w:hAnsiTheme="majorBidi" w:cstheme="majorBidi"/>
          <w:sz w:val="24"/>
          <w:szCs w:val="24"/>
        </w:rPr>
        <w:br w:type="page"/>
      </w:r>
    </w:p>
    <w:p w14:paraId="63D38F05" w14:textId="38FBD8D2" w:rsidR="00C23F88" w:rsidRPr="003B4580" w:rsidRDefault="001A73A2">
      <w:pPr>
        <w:rPr>
          <w:rFonts w:asciiTheme="majorBidi" w:eastAsia="Times New Roman" w:hAnsiTheme="majorBidi" w:cstheme="majorBidi"/>
          <w:b/>
          <w:bCs/>
          <w:sz w:val="24"/>
          <w:szCs w:val="24"/>
        </w:rPr>
      </w:pPr>
      <w:r w:rsidRPr="003B4580">
        <w:rPr>
          <w:rFonts w:asciiTheme="majorBidi" w:eastAsia="Times New Roman" w:hAnsiTheme="majorBidi" w:cstheme="majorBidi"/>
          <w:b/>
          <w:bCs/>
          <w:sz w:val="24"/>
          <w:szCs w:val="24"/>
        </w:rPr>
        <w:lastRenderedPageBreak/>
        <w:t>References</w:t>
      </w:r>
    </w:p>
    <w:p w14:paraId="30B9B30D" w14:textId="5F16CD7E" w:rsidR="001A73A2" w:rsidRPr="003B4580" w:rsidRDefault="001A73A2">
      <w:pPr>
        <w:rPr>
          <w:rFonts w:asciiTheme="majorBidi" w:eastAsia="Times New Roman" w:hAnsiTheme="majorBidi" w:cstheme="majorBidi"/>
          <w:b/>
          <w:bCs/>
          <w:sz w:val="24"/>
          <w:szCs w:val="24"/>
        </w:rPr>
      </w:pPr>
    </w:p>
    <w:p w14:paraId="6D803011" w14:textId="1D1116E7"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Adams, D. (2021)</w:t>
      </w:r>
      <w:r w:rsidR="00B9750A" w:rsidRPr="003B4580">
        <w:rPr>
          <w:rFonts w:asciiTheme="majorBidi" w:hAnsiTheme="majorBidi" w:cstheme="majorBidi"/>
        </w:rPr>
        <w:t>.</w:t>
      </w:r>
      <w:r w:rsidRPr="003B4580">
        <w:rPr>
          <w:rFonts w:asciiTheme="majorBidi" w:hAnsiTheme="majorBidi" w:cstheme="majorBidi"/>
        </w:rPr>
        <w:t xml:space="preserve"> Child and Parental Mental Health as Correlates of School Non-Attendance and School Refusal in Children on the Autism Spectrum, </w:t>
      </w:r>
      <w:r w:rsidRPr="003B4580">
        <w:rPr>
          <w:rFonts w:asciiTheme="majorBidi" w:hAnsiTheme="majorBidi" w:cstheme="majorBidi"/>
          <w:i/>
          <w:iCs/>
        </w:rPr>
        <w:t xml:space="preserve">Journal of </w:t>
      </w:r>
      <w:r w:rsidR="00E1352D" w:rsidRPr="003B4580">
        <w:rPr>
          <w:rFonts w:asciiTheme="majorBidi" w:hAnsiTheme="majorBidi" w:cstheme="majorBidi"/>
          <w:i/>
          <w:iCs/>
        </w:rPr>
        <w:t>A</w:t>
      </w:r>
      <w:r w:rsidRPr="003B4580">
        <w:rPr>
          <w:rFonts w:asciiTheme="majorBidi" w:hAnsiTheme="majorBidi" w:cstheme="majorBidi"/>
          <w:i/>
          <w:iCs/>
        </w:rPr>
        <w:t xml:space="preserve">utism and </w:t>
      </w:r>
      <w:r w:rsidR="00E1352D" w:rsidRPr="003B4580">
        <w:rPr>
          <w:rFonts w:asciiTheme="majorBidi" w:hAnsiTheme="majorBidi" w:cstheme="majorBidi"/>
          <w:i/>
          <w:iCs/>
        </w:rPr>
        <w:t>D</w:t>
      </w:r>
      <w:r w:rsidRPr="003B4580">
        <w:rPr>
          <w:rFonts w:asciiTheme="majorBidi" w:hAnsiTheme="majorBidi" w:cstheme="majorBidi"/>
          <w:i/>
          <w:iCs/>
        </w:rPr>
        <w:t xml:space="preserve">evelopmental </w:t>
      </w:r>
      <w:r w:rsidR="00E1352D" w:rsidRPr="003B4580">
        <w:rPr>
          <w:rFonts w:asciiTheme="majorBidi" w:hAnsiTheme="majorBidi" w:cstheme="majorBidi"/>
          <w:i/>
          <w:iCs/>
        </w:rPr>
        <w:t>D</w:t>
      </w:r>
      <w:r w:rsidRPr="003B4580">
        <w:rPr>
          <w:rFonts w:asciiTheme="majorBidi" w:hAnsiTheme="majorBidi" w:cstheme="majorBidi"/>
          <w:i/>
          <w:iCs/>
        </w:rPr>
        <w:t>isorders</w:t>
      </w:r>
      <w:r w:rsidR="00B9750A" w:rsidRPr="003B4580">
        <w:rPr>
          <w:rFonts w:asciiTheme="majorBidi" w:hAnsiTheme="majorBidi" w:cstheme="majorBidi"/>
        </w:rPr>
        <w:t xml:space="preserve">, </w:t>
      </w:r>
      <w:r w:rsidR="00B9750A" w:rsidRPr="003B4580">
        <w:rPr>
          <w:rFonts w:asciiTheme="majorBidi" w:hAnsiTheme="majorBidi" w:cstheme="majorBidi"/>
          <w:i/>
          <w:iCs/>
          <w:shd w:val="clear" w:color="auto" w:fill="FFFFFF"/>
        </w:rPr>
        <w:t>52</w:t>
      </w:r>
      <w:r w:rsidR="00B9750A" w:rsidRPr="003B4580">
        <w:rPr>
          <w:rFonts w:asciiTheme="majorBidi" w:hAnsiTheme="majorBidi" w:cstheme="majorBidi"/>
          <w:shd w:val="clear" w:color="auto" w:fill="FFFFFF"/>
        </w:rPr>
        <w:t>(8), 3353-3365.</w:t>
      </w:r>
    </w:p>
    <w:p w14:paraId="76EB865A" w14:textId="14EE2576"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American Psychiatric Association. (2013). </w:t>
      </w:r>
      <w:r w:rsidRPr="003B4580">
        <w:rPr>
          <w:rFonts w:asciiTheme="majorBidi" w:hAnsiTheme="majorBidi" w:cstheme="majorBidi"/>
          <w:i/>
          <w:iCs/>
          <w:shd w:val="clear" w:color="auto" w:fill="FFFFFF"/>
        </w:rPr>
        <w:t xml:space="preserve">Diagnostic and </w:t>
      </w:r>
      <w:r w:rsidR="00413286" w:rsidRPr="003B4580">
        <w:rPr>
          <w:rFonts w:asciiTheme="majorBidi" w:hAnsiTheme="majorBidi" w:cstheme="majorBidi"/>
          <w:i/>
          <w:iCs/>
          <w:shd w:val="clear" w:color="auto" w:fill="FFFFFF"/>
        </w:rPr>
        <w:t>S</w:t>
      </w:r>
      <w:r w:rsidRPr="003B4580">
        <w:rPr>
          <w:rFonts w:asciiTheme="majorBidi" w:hAnsiTheme="majorBidi" w:cstheme="majorBidi"/>
          <w:i/>
          <w:iCs/>
          <w:shd w:val="clear" w:color="auto" w:fill="FFFFFF"/>
        </w:rPr>
        <w:t xml:space="preserve">tatistical </w:t>
      </w:r>
      <w:r w:rsidR="00413286" w:rsidRPr="003B4580">
        <w:rPr>
          <w:rFonts w:asciiTheme="majorBidi" w:hAnsiTheme="majorBidi" w:cstheme="majorBidi"/>
          <w:i/>
          <w:iCs/>
          <w:shd w:val="clear" w:color="auto" w:fill="FFFFFF"/>
        </w:rPr>
        <w:t>M</w:t>
      </w:r>
      <w:r w:rsidRPr="003B4580">
        <w:rPr>
          <w:rFonts w:asciiTheme="majorBidi" w:hAnsiTheme="majorBidi" w:cstheme="majorBidi"/>
          <w:i/>
          <w:iCs/>
          <w:shd w:val="clear" w:color="auto" w:fill="FFFFFF"/>
        </w:rPr>
        <w:t xml:space="preserve">anual of </w:t>
      </w:r>
      <w:r w:rsidR="00413286" w:rsidRPr="003B4580">
        <w:rPr>
          <w:rFonts w:asciiTheme="majorBidi" w:hAnsiTheme="majorBidi" w:cstheme="majorBidi"/>
          <w:i/>
          <w:iCs/>
          <w:shd w:val="clear" w:color="auto" w:fill="FFFFFF"/>
        </w:rPr>
        <w:t>M</w:t>
      </w:r>
      <w:r w:rsidRPr="003B4580">
        <w:rPr>
          <w:rFonts w:asciiTheme="majorBidi" w:hAnsiTheme="majorBidi" w:cstheme="majorBidi"/>
          <w:i/>
          <w:iCs/>
          <w:shd w:val="clear" w:color="auto" w:fill="FFFFFF"/>
        </w:rPr>
        <w:t xml:space="preserve">ental </w:t>
      </w:r>
      <w:r w:rsidR="00413286" w:rsidRPr="003B4580">
        <w:rPr>
          <w:rFonts w:asciiTheme="majorBidi" w:hAnsiTheme="majorBidi" w:cstheme="majorBidi"/>
          <w:i/>
          <w:iCs/>
          <w:shd w:val="clear" w:color="auto" w:fill="FFFFFF"/>
        </w:rPr>
        <w:t>D</w:t>
      </w:r>
      <w:r w:rsidRPr="003B4580">
        <w:rPr>
          <w:rFonts w:asciiTheme="majorBidi" w:hAnsiTheme="majorBidi" w:cstheme="majorBidi"/>
          <w:i/>
          <w:iCs/>
          <w:shd w:val="clear" w:color="auto" w:fill="FFFFFF"/>
        </w:rPr>
        <w:t>isorders: DSM-5</w:t>
      </w:r>
      <w:r w:rsidRPr="003B4580">
        <w:rPr>
          <w:rFonts w:asciiTheme="majorBidi" w:hAnsiTheme="majorBidi" w:cstheme="majorBidi"/>
          <w:shd w:val="clear" w:color="auto" w:fill="FFFFFF"/>
        </w:rPr>
        <w:t xml:space="preserve"> (</w:t>
      </w:r>
      <w:r w:rsidR="00B9750A" w:rsidRPr="003B4580">
        <w:rPr>
          <w:rFonts w:asciiTheme="majorBidi" w:hAnsiTheme="majorBidi" w:cstheme="majorBidi"/>
          <w:shd w:val="clear" w:color="auto" w:fill="FFFFFF"/>
        </w:rPr>
        <w:t>5</w:t>
      </w:r>
      <w:r w:rsidR="00B9750A" w:rsidRPr="003B4580">
        <w:rPr>
          <w:rFonts w:asciiTheme="majorBidi" w:hAnsiTheme="majorBidi" w:cstheme="majorBidi"/>
          <w:shd w:val="clear" w:color="auto" w:fill="FFFFFF"/>
          <w:vertAlign w:val="superscript"/>
        </w:rPr>
        <w:t>th</w:t>
      </w:r>
      <w:r w:rsidR="00B9750A" w:rsidRPr="003B4580">
        <w:rPr>
          <w:rFonts w:asciiTheme="majorBidi" w:hAnsiTheme="majorBidi" w:cstheme="majorBidi"/>
          <w:shd w:val="clear" w:color="auto" w:fill="FFFFFF"/>
        </w:rPr>
        <w:t xml:space="preserve"> ed.</w:t>
      </w:r>
      <w:r w:rsidRPr="003B4580">
        <w:rPr>
          <w:rFonts w:asciiTheme="majorBidi" w:hAnsiTheme="majorBidi" w:cstheme="majorBidi"/>
          <w:shd w:val="clear" w:color="auto" w:fill="FFFFFF"/>
        </w:rPr>
        <w:t>). American Psychiatric Association.</w:t>
      </w:r>
    </w:p>
    <w:p w14:paraId="448E0F79" w14:textId="472360BA"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i/>
          <w:iCs/>
          <w:shd w:val="clear" w:color="auto" w:fill="FCFCFC"/>
        </w:rPr>
      </w:pPr>
      <w:r w:rsidRPr="003B4580">
        <w:rPr>
          <w:rFonts w:asciiTheme="majorBidi" w:hAnsiTheme="majorBidi" w:cstheme="majorBidi"/>
          <w:shd w:val="clear" w:color="auto" w:fill="FFFFFF"/>
        </w:rPr>
        <w:t xml:space="preserve">Anderson, C., &amp; Kirkpatrick, S. (2016). Narrative interviewing. </w:t>
      </w:r>
      <w:hyperlink r:id="rId9" w:history="1">
        <w:r w:rsidRPr="003B4580">
          <w:rPr>
            <w:rStyle w:val="Hyperlink"/>
            <w:rFonts w:asciiTheme="majorBidi" w:hAnsiTheme="majorBidi" w:cstheme="majorBidi"/>
            <w:i/>
            <w:iCs/>
            <w:color w:val="auto"/>
            <w:u w:val="none"/>
            <w:shd w:val="clear" w:color="auto" w:fill="FCFCFC"/>
          </w:rPr>
          <w:t>International Journal of Clinical Pharmacy</w:t>
        </w:r>
      </w:hyperlink>
      <w:r w:rsidR="004B6B69" w:rsidRPr="003B4580">
        <w:rPr>
          <w:rFonts w:asciiTheme="majorBidi" w:hAnsiTheme="majorBidi" w:cstheme="majorBidi"/>
          <w:i/>
          <w:iCs/>
          <w:shd w:val="clear" w:color="auto" w:fill="FCFCFC"/>
        </w:rPr>
        <w:t xml:space="preserve">, 38, </w:t>
      </w:r>
      <w:r w:rsidRPr="003B4580">
        <w:rPr>
          <w:rFonts w:asciiTheme="majorBidi" w:hAnsiTheme="majorBidi" w:cstheme="majorBidi"/>
          <w:shd w:val="clear" w:color="auto" w:fill="FCFCFC"/>
        </w:rPr>
        <w:t>631–634.</w:t>
      </w:r>
    </w:p>
    <w:p w14:paraId="18F47AA3" w14:textId="34A2F238"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CFCFC"/>
        </w:rPr>
      </w:pPr>
      <w:r w:rsidRPr="003B4580">
        <w:rPr>
          <w:rFonts w:asciiTheme="majorBidi" w:hAnsiTheme="majorBidi" w:cstheme="majorBidi"/>
          <w:shd w:val="clear" w:color="auto" w:fill="FCFCFC"/>
        </w:rPr>
        <w:t>Andrews, M., Squire, C., &amp; Tamboukou, M. (2008). Introduction: What is Narrative Research. In:</w:t>
      </w:r>
      <w:r w:rsidR="004B6B69" w:rsidRPr="003B4580">
        <w:rPr>
          <w:rFonts w:asciiTheme="majorBidi" w:hAnsiTheme="majorBidi" w:cstheme="majorBidi"/>
          <w:shd w:val="clear" w:color="auto" w:fill="FCFCFC"/>
        </w:rPr>
        <w:t xml:space="preserve"> </w:t>
      </w:r>
      <w:r w:rsidR="004B6B69" w:rsidRPr="003B4580">
        <w:rPr>
          <w:rFonts w:asciiTheme="majorBidi" w:hAnsiTheme="majorBidi" w:cstheme="majorBidi"/>
        </w:rPr>
        <w:t>M. Andrews, C. Squire &amp; M. Taboukou (Eds.).</w:t>
      </w:r>
      <w:r w:rsidRPr="003B4580">
        <w:rPr>
          <w:rFonts w:asciiTheme="majorBidi" w:hAnsiTheme="majorBidi" w:cstheme="majorBidi"/>
          <w:shd w:val="clear" w:color="auto" w:fill="FCFCFC"/>
        </w:rPr>
        <w:t xml:space="preserve"> </w:t>
      </w:r>
      <w:r w:rsidRPr="003B4580">
        <w:rPr>
          <w:rFonts w:asciiTheme="majorBidi" w:hAnsiTheme="majorBidi" w:cstheme="majorBidi"/>
          <w:i/>
          <w:iCs/>
          <w:shd w:val="clear" w:color="auto" w:fill="FCFCFC"/>
        </w:rPr>
        <w:t xml:space="preserve">Doing </w:t>
      </w:r>
      <w:r w:rsidR="00413286" w:rsidRPr="003B4580">
        <w:rPr>
          <w:rFonts w:asciiTheme="majorBidi" w:hAnsiTheme="majorBidi" w:cstheme="majorBidi"/>
          <w:i/>
          <w:iCs/>
          <w:shd w:val="clear" w:color="auto" w:fill="FCFCFC"/>
        </w:rPr>
        <w:t>N</w:t>
      </w:r>
      <w:r w:rsidRPr="003B4580">
        <w:rPr>
          <w:rFonts w:asciiTheme="majorBidi" w:hAnsiTheme="majorBidi" w:cstheme="majorBidi"/>
          <w:i/>
          <w:iCs/>
          <w:shd w:val="clear" w:color="auto" w:fill="FCFCFC"/>
        </w:rPr>
        <w:t xml:space="preserve">arrative </w:t>
      </w:r>
      <w:r w:rsidR="00413286" w:rsidRPr="003B4580">
        <w:rPr>
          <w:rFonts w:asciiTheme="majorBidi" w:hAnsiTheme="majorBidi" w:cstheme="majorBidi"/>
          <w:i/>
          <w:iCs/>
          <w:shd w:val="clear" w:color="auto" w:fill="FCFCFC"/>
        </w:rPr>
        <w:t>R</w:t>
      </w:r>
      <w:r w:rsidRPr="003B4580">
        <w:rPr>
          <w:rFonts w:asciiTheme="majorBidi" w:hAnsiTheme="majorBidi" w:cstheme="majorBidi"/>
          <w:i/>
          <w:iCs/>
          <w:shd w:val="clear" w:color="auto" w:fill="FCFCFC"/>
        </w:rPr>
        <w:t>esearch</w:t>
      </w:r>
      <w:r w:rsidR="004B6B69" w:rsidRPr="003B4580">
        <w:rPr>
          <w:rFonts w:asciiTheme="majorBidi" w:hAnsiTheme="majorBidi" w:cstheme="majorBidi"/>
          <w:shd w:val="clear" w:color="auto" w:fill="FCFCFC"/>
        </w:rPr>
        <w:t xml:space="preserve">. </w:t>
      </w:r>
      <w:r w:rsidRPr="003B4580">
        <w:rPr>
          <w:rFonts w:asciiTheme="majorBidi" w:hAnsiTheme="majorBidi" w:cstheme="majorBidi"/>
          <w:shd w:val="clear" w:color="auto" w:fill="FCFCFC"/>
        </w:rPr>
        <w:t>S</w:t>
      </w:r>
      <w:r w:rsidR="004B6B69" w:rsidRPr="003B4580">
        <w:rPr>
          <w:rFonts w:asciiTheme="majorBidi" w:hAnsiTheme="majorBidi" w:cstheme="majorBidi"/>
          <w:shd w:val="clear" w:color="auto" w:fill="FCFCFC"/>
        </w:rPr>
        <w:t>age</w:t>
      </w:r>
      <w:r w:rsidRPr="003B4580">
        <w:rPr>
          <w:rFonts w:asciiTheme="majorBidi" w:hAnsiTheme="majorBidi" w:cstheme="majorBidi"/>
          <w:shd w:val="clear" w:color="auto" w:fill="FCFCFC"/>
        </w:rPr>
        <w:t>.</w:t>
      </w:r>
    </w:p>
    <w:p w14:paraId="1A433CEA" w14:textId="45FB775E" w:rsidR="00AD72D6" w:rsidRPr="003B4580" w:rsidRDefault="00AD72D6"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Baker, M., &amp; Bishop, F. L. (2015). Out of school: a phenomenological exploration of extended non-attendance. </w:t>
      </w:r>
      <w:r w:rsidRPr="003B4580">
        <w:rPr>
          <w:rFonts w:asciiTheme="majorBidi" w:hAnsiTheme="majorBidi" w:cstheme="majorBidi"/>
          <w:i/>
          <w:iCs/>
          <w:shd w:val="clear" w:color="auto" w:fill="FFFFFF"/>
        </w:rPr>
        <w:t xml:space="preserve">Educational </w:t>
      </w:r>
      <w:r w:rsidR="00413286" w:rsidRPr="003B4580">
        <w:rPr>
          <w:rFonts w:asciiTheme="majorBidi" w:hAnsiTheme="majorBidi" w:cstheme="majorBidi"/>
          <w:i/>
          <w:iCs/>
          <w:shd w:val="clear" w:color="auto" w:fill="FFFFFF"/>
        </w:rPr>
        <w:t>P</w:t>
      </w:r>
      <w:r w:rsidRPr="003B4580">
        <w:rPr>
          <w:rFonts w:asciiTheme="majorBidi" w:hAnsiTheme="majorBidi" w:cstheme="majorBidi"/>
          <w:i/>
          <w:iCs/>
          <w:shd w:val="clear" w:color="auto" w:fill="FFFFFF"/>
        </w:rPr>
        <w:t>sychology in Practice</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31</w:t>
      </w:r>
      <w:r w:rsidRPr="003B4580">
        <w:rPr>
          <w:rFonts w:asciiTheme="majorBidi" w:hAnsiTheme="majorBidi" w:cstheme="majorBidi"/>
          <w:shd w:val="clear" w:color="auto" w:fill="FFFFFF"/>
        </w:rPr>
        <w:t>(4), 354-368.</w:t>
      </w:r>
    </w:p>
    <w:p w14:paraId="76118558" w14:textId="15D4BC1B"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Barrett, M. (2006). “Like dynamite going off in my ears”: using autobiographical accounts of autism with teaching professionals. </w:t>
      </w:r>
      <w:r w:rsidRPr="003B4580">
        <w:rPr>
          <w:rFonts w:asciiTheme="majorBidi" w:hAnsiTheme="majorBidi" w:cstheme="majorBidi"/>
          <w:i/>
          <w:iCs/>
          <w:shd w:val="clear" w:color="auto" w:fill="FFFFFF"/>
        </w:rPr>
        <w:t>Educational Psychology in Practice</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22</w:t>
      </w:r>
      <w:r w:rsidRPr="003B4580">
        <w:rPr>
          <w:rFonts w:asciiTheme="majorBidi" w:hAnsiTheme="majorBidi" w:cstheme="majorBidi"/>
          <w:shd w:val="clear" w:color="auto" w:fill="FFFFFF"/>
        </w:rPr>
        <w:t>(2), 95-110.</w:t>
      </w:r>
    </w:p>
    <w:p w14:paraId="193581C6" w14:textId="58619F52"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Barton, L. (2005). Emancipatory research and disabled people: Some observations and questions. </w:t>
      </w:r>
      <w:r w:rsidRPr="003B4580">
        <w:rPr>
          <w:rFonts w:asciiTheme="majorBidi" w:hAnsiTheme="majorBidi" w:cstheme="majorBidi"/>
          <w:i/>
          <w:iCs/>
          <w:shd w:val="clear" w:color="auto" w:fill="FFFFFF"/>
        </w:rPr>
        <w:t xml:space="preserve">Educational </w:t>
      </w:r>
      <w:r w:rsidR="00413286"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eview</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57</w:t>
      </w:r>
      <w:r w:rsidRPr="003B4580">
        <w:rPr>
          <w:rFonts w:asciiTheme="majorBidi" w:hAnsiTheme="majorBidi" w:cstheme="majorBidi"/>
          <w:shd w:val="clear" w:color="auto" w:fill="FFFFFF"/>
        </w:rPr>
        <w:t>(3), 317-327.</w:t>
      </w:r>
    </w:p>
    <w:p w14:paraId="772756DD" w14:textId="62F345D8"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Berg, I. (1997). School refusal and truancy. </w:t>
      </w:r>
      <w:r w:rsidRPr="003B4580">
        <w:rPr>
          <w:rFonts w:asciiTheme="majorBidi" w:hAnsiTheme="majorBidi" w:cstheme="majorBidi"/>
          <w:i/>
          <w:iCs/>
        </w:rPr>
        <w:t>Archives of Disease in Childhood, 76</w:t>
      </w:r>
      <w:r w:rsidRPr="003B4580">
        <w:rPr>
          <w:rFonts w:asciiTheme="majorBidi" w:hAnsiTheme="majorBidi" w:cstheme="majorBidi"/>
        </w:rPr>
        <w:t>, 90-91.</w:t>
      </w:r>
    </w:p>
    <w:p w14:paraId="34C045B3" w14:textId="362F23E6"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rPr>
        <w:t xml:space="preserve">Berger, P., &amp; Luckmann, T. (1966). </w:t>
      </w:r>
      <w:r w:rsidRPr="003B4580">
        <w:rPr>
          <w:rFonts w:asciiTheme="majorBidi" w:hAnsiTheme="majorBidi" w:cstheme="majorBidi"/>
          <w:i/>
          <w:iCs/>
        </w:rPr>
        <w:t xml:space="preserve">The </w:t>
      </w:r>
      <w:r w:rsidR="000F478F" w:rsidRPr="003B4580">
        <w:rPr>
          <w:rFonts w:asciiTheme="majorBidi" w:hAnsiTheme="majorBidi" w:cstheme="majorBidi"/>
          <w:i/>
          <w:iCs/>
        </w:rPr>
        <w:t>S</w:t>
      </w:r>
      <w:r w:rsidRPr="003B4580">
        <w:rPr>
          <w:rFonts w:asciiTheme="majorBidi" w:hAnsiTheme="majorBidi" w:cstheme="majorBidi"/>
          <w:i/>
          <w:iCs/>
        </w:rPr>
        <w:t xml:space="preserve">ocial </w:t>
      </w:r>
      <w:r w:rsidR="000F478F" w:rsidRPr="003B4580">
        <w:rPr>
          <w:rFonts w:asciiTheme="majorBidi" w:hAnsiTheme="majorBidi" w:cstheme="majorBidi"/>
          <w:i/>
          <w:iCs/>
        </w:rPr>
        <w:t>C</w:t>
      </w:r>
      <w:r w:rsidRPr="003B4580">
        <w:rPr>
          <w:rFonts w:asciiTheme="majorBidi" w:hAnsiTheme="majorBidi" w:cstheme="majorBidi"/>
          <w:i/>
          <w:iCs/>
        </w:rPr>
        <w:t xml:space="preserve">onstruction of </w:t>
      </w:r>
      <w:r w:rsidR="000F478F" w:rsidRPr="003B4580">
        <w:rPr>
          <w:rFonts w:asciiTheme="majorBidi" w:hAnsiTheme="majorBidi" w:cstheme="majorBidi"/>
          <w:i/>
          <w:iCs/>
        </w:rPr>
        <w:t>R</w:t>
      </w:r>
      <w:r w:rsidRPr="003B4580">
        <w:rPr>
          <w:rFonts w:asciiTheme="majorBidi" w:hAnsiTheme="majorBidi" w:cstheme="majorBidi"/>
          <w:i/>
          <w:iCs/>
        </w:rPr>
        <w:t xml:space="preserve">eality: </w:t>
      </w:r>
      <w:r w:rsidR="000F478F" w:rsidRPr="003B4580">
        <w:rPr>
          <w:rFonts w:asciiTheme="majorBidi" w:hAnsiTheme="majorBidi" w:cstheme="majorBidi"/>
          <w:i/>
          <w:iCs/>
        </w:rPr>
        <w:t>A</w:t>
      </w:r>
      <w:r w:rsidRPr="003B4580">
        <w:rPr>
          <w:rFonts w:asciiTheme="majorBidi" w:hAnsiTheme="majorBidi" w:cstheme="majorBidi"/>
          <w:i/>
          <w:iCs/>
        </w:rPr>
        <w:t xml:space="preserve"> </w:t>
      </w:r>
      <w:r w:rsidR="000F478F" w:rsidRPr="003B4580">
        <w:rPr>
          <w:rFonts w:asciiTheme="majorBidi" w:hAnsiTheme="majorBidi" w:cstheme="majorBidi"/>
          <w:i/>
          <w:iCs/>
        </w:rPr>
        <w:t>T</w:t>
      </w:r>
      <w:r w:rsidRPr="003B4580">
        <w:rPr>
          <w:rFonts w:asciiTheme="majorBidi" w:hAnsiTheme="majorBidi" w:cstheme="majorBidi"/>
          <w:i/>
          <w:iCs/>
        </w:rPr>
        <w:t xml:space="preserve">reatise in the </w:t>
      </w:r>
      <w:r w:rsidR="000F478F" w:rsidRPr="003B4580">
        <w:rPr>
          <w:rFonts w:asciiTheme="majorBidi" w:hAnsiTheme="majorBidi" w:cstheme="majorBidi"/>
          <w:i/>
          <w:iCs/>
        </w:rPr>
        <w:t>S</w:t>
      </w:r>
      <w:r w:rsidRPr="003B4580">
        <w:rPr>
          <w:rFonts w:asciiTheme="majorBidi" w:hAnsiTheme="majorBidi" w:cstheme="majorBidi"/>
          <w:i/>
          <w:iCs/>
        </w:rPr>
        <w:t xml:space="preserve">ociology of </w:t>
      </w:r>
      <w:r w:rsidR="000F478F" w:rsidRPr="003B4580">
        <w:rPr>
          <w:rFonts w:asciiTheme="majorBidi" w:hAnsiTheme="majorBidi" w:cstheme="majorBidi"/>
          <w:i/>
          <w:iCs/>
        </w:rPr>
        <w:t>K</w:t>
      </w:r>
      <w:r w:rsidRPr="003B4580">
        <w:rPr>
          <w:rFonts w:asciiTheme="majorBidi" w:hAnsiTheme="majorBidi" w:cstheme="majorBidi"/>
          <w:i/>
          <w:iCs/>
        </w:rPr>
        <w:t xml:space="preserve">nowledge. </w:t>
      </w:r>
      <w:r w:rsidRPr="003B4580">
        <w:rPr>
          <w:rFonts w:asciiTheme="majorBidi" w:hAnsiTheme="majorBidi" w:cstheme="majorBidi"/>
        </w:rPr>
        <w:t>Penguin.</w:t>
      </w:r>
    </w:p>
    <w:p w14:paraId="4F3EA36B" w14:textId="3EAFB0A9"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rPr>
        <w:t xml:space="preserve">Billington, T. (2000). </w:t>
      </w:r>
      <w:r w:rsidRPr="003B4580">
        <w:rPr>
          <w:rFonts w:asciiTheme="majorBidi" w:hAnsiTheme="majorBidi" w:cstheme="majorBidi"/>
          <w:i/>
          <w:iCs/>
        </w:rPr>
        <w:t xml:space="preserve">Separating, </w:t>
      </w:r>
      <w:r w:rsidR="000F478F" w:rsidRPr="003B4580">
        <w:rPr>
          <w:rFonts w:asciiTheme="majorBidi" w:hAnsiTheme="majorBidi" w:cstheme="majorBidi"/>
          <w:i/>
          <w:iCs/>
        </w:rPr>
        <w:t>L</w:t>
      </w:r>
      <w:r w:rsidRPr="003B4580">
        <w:rPr>
          <w:rFonts w:asciiTheme="majorBidi" w:hAnsiTheme="majorBidi" w:cstheme="majorBidi"/>
          <w:i/>
          <w:iCs/>
        </w:rPr>
        <w:t xml:space="preserve">osing and </w:t>
      </w:r>
      <w:r w:rsidR="000F478F" w:rsidRPr="003B4580">
        <w:rPr>
          <w:rFonts w:asciiTheme="majorBidi" w:hAnsiTheme="majorBidi" w:cstheme="majorBidi"/>
          <w:i/>
          <w:iCs/>
        </w:rPr>
        <w:t>E</w:t>
      </w:r>
      <w:r w:rsidRPr="003B4580">
        <w:rPr>
          <w:rFonts w:asciiTheme="majorBidi" w:hAnsiTheme="majorBidi" w:cstheme="majorBidi"/>
          <w:i/>
          <w:iCs/>
        </w:rPr>
        <w:t xml:space="preserve">xcluding: </w:t>
      </w:r>
      <w:r w:rsidR="000F478F" w:rsidRPr="003B4580">
        <w:rPr>
          <w:rFonts w:asciiTheme="majorBidi" w:hAnsiTheme="majorBidi" w:cstheme="majorBidi"/>
          <w:i/>
          <w:iCs/>
        </w:rPr>
        <w:t>N</w:t>
      </w:r>
      <w:r w:rsidRPr="003B4580">
        <w:rPr>
          <w:rFonts w:asciiTheme="majorBidi" w:hAnsiTheme="majorBidi" w:cstheme="majorBidi"/>
          <w:i/>
          <w:iCs/>
        </w:rPr>
        <w:t xml:space="preserve">arratives of </w:t>
      </w:r>
      <w:r w:rsidR="000F478F" w:rsidRPr="003B4580">
        <w:rPr>
          <w:rFonts w:asciiTheme="majorBidi" w:hAnsiTheme="majorBidi" w:cstheme="majorBidi"/>
          <w:i/>
          <w:iCs/>
        </w:rPr>
        <w:t>D</w:t>
      </w:r>
      <w:r w:rsidRPr="003B4580">
        <w:rPr>
          <w:rFonts w:asciiTheme="majorBidi" w:hAnsiTheme="majorBidi" w:cstheme="majorBidi"/>
          <w:i/>
          <w:iCs/>
        </w:rPr>
        <w:t>ifference</w:t>
      </w:r>
      <w:r w:rsidRPr="003B4580">
        <w:rPr>
          <w:rFonts w:asciiTheme="majorBidi" w:hAnsiTheme="majorBidi" w:cstheme="majorBidi"/>
        </w:rPr>
        <w:t>. Routledge.</w:t>
      </w:r>
    </w:p>
    <w:p w14:paraId="34E3B506" w14:textId="40D66E95"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Bitsika, V., Heyne, D. A., &amp; Sharpley, C. F. (2022a). The inverse association between psychological resilience and emerging school refusal among bullied autistic youth. </w:t>
      </w:r>
      <w:r w:rsidRPr="003B4580">
        <w:rPr>
          <w:rFonts w:asciiTheme="majorBidi" w:hAnsiTheme="majorBidi" w:cstheme="majorBidi"/>
          <w:i/>
          <w:iCs/>
          <w:shd w:val="clear" w:color="auto" w:fill="FFFFFF"/>
        </w:rPr>
        <w:t xml:space="preserve">Research in </w:t>
      </w:r>
      <w:r w:rsidR="009A4B7F" w:rsidRPr="003B4580">
        <w:rPr>
          <w:rFonts w:asciiTheme="majorBidi" w:hAnsiTheme="majorBidi" w:cstheme="majorBidi"/>
          <w:i/>
          <w:iCs/>
          <w:shd w:val="clear" w:color="auto" w:fill="FFFFFF"/>
        </w:rPr>
        <w:t>D</w:t>
      </w:r>
      <w:r w:rsidRPr="003B4580">
        <w:rPr>
          <w:rFonts w:asciiTheme="majorBidi" w:hAnsiTheme="majorBidi" w:cstheme="majorBidi"/>
          <w:i/>
          <w:iCs/>
          <w:shd w:val="clear" w:color="auto" w:fill="FFFFFF"/>
        </w:rPr>
        <w:t xml:space="preserve">evelopmental </w:t>
      </w:r>
      <w:r w:rsidR="009A4B7F" w:rsidRPr="003B4580">
        <w:rPr>
          <w:rFonts w:asciiTheme="majorBidi" w:hAnsiTheme="majorBidi" w:cstheme="majorBidi"/>
          <w:i/>
          <w:iCs/>
          <w:shd w:val="clear" w:color="auto" w:fill="FFFFFF"/>
        </w:rPr>
        <w:t>D</w:t>
      </w:r>
      <w:r w:rsidRPr="003B4580">
        <w:rPr>
          <w:rFonts w:asciiTheme="majorBidi" w:hAnsiTheme="majorBidi" w:cstheme="majorBidi"/>
          <w:i/>
          <w:iCs/>
          <w:shd w:val="clear" w:color="auto" w:fill="FFFFFF"/>
        </w:rPr>
        <w:t>isabilities</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120</w:t>
      </w:r>
      <w:r w:rsidRPr="003B4580">
        <w:rPr>
          <w:rFonts w:asciiTheme="majorBidi" w:hAnsiTheme="majorBidi" w:cstheme="majorBidi"/>
          <w:shd w:val="clear" w:color="auto" w:fill="FFFFFF"/>
        </w:rPr>
        <w:t>, </w:t>
      </w:r>
      <w:r w:rsidR="004B6B69" w:rsidRPr="003B4580">
        <w:rPr>
          <w:rFonts w:asciiTheme="majorBidi" w:hAnsiTheme="majorBidi" w:cstheme="majorBidi"/>
          <w:shd w:val="clear" w:color="auto" w:fill="FFFFFF"/>
        </w:rPr>
        <w:t>104-121.</w:t>
      </w:r>
    </w:p>
    <w:p w14:paraId="50E9D02A" w14:textId="2C10125A"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Bitsika, V., Sharpley, C., &amp; Heyne, D. (2022b). Risk for school refusal among autistic boys bullied at school:</w:t>
      </w:r>
      <w:r w:rsidR="004B6B69" w:rsidRPr="003B4580">
        <w:rPr>
          <w:rFonts w:asciiTheme="majorBidi" w:hAnsiTheme="majorBidi" w:cstheme="majorBidi"/>
        </w:rPr>
        <w:t xml:space="preserve"> </w:t>
      </w:r>
      <w:r w:rsidRPr="003B4580">
        <w:rPr>
          <w:rFonts w:asciiTheme="majorBidi" w:hAnsiTheme="majorBidi" w:cstheme="majorBidi"/>
        </w:rPr>
        <w:t xml:space="preserve">Investigating associations with social phobia and separation anxiety. </w:t>
      </w:r>
      <w:r w:rsidRPr="003B4580">
        <w:rPr>
          <w:rFonts w:asciiTheme="majorBidi" w:hAnsiTheme="majorBidi" w:cstheme="majorBidi"/>
          <w:i/>
          <w:iCs/>
        </w:rPr>
        <w:t>International Journal of Disability, Development, and Education,</w:t>
      </w:r>
      <w:r w:rsidR="004B6B69" w:rsidRPr="003B4580">
        <w:rPr>
          <w:rFonts w:asciiTheme="majorBidi" w:hAnsiTheme="majorBidi" w:cstheme="majorBidi"/>
          <w:i/>
          <w:iCs/>
        </w:rPr>
        <w:t xml:space="preserve"> 69,</w:t>
      </w:r>
      <w:r w:rsidRPr="003B4580">
        <w:rPr>
          <w:rFonts w:asciiTheme="majorBidi" w:hAnsiTheme="majorBidi" w:cstheme="majorBidi"/>
        </w:rPr>
        <w:t xml:space="preserve"> 1</w:t>
      </w:r>
      <w:r w:rsidR="004B6B69" w:rsidRPr="003B4580">
        <w:rPr>
          <w:rFonts w:asciiTheme="majorBidi" w:hAnsiTheme="majorBidi" w:cstheme="majorBidi"/>
        </w:rPr>
        <w:t>90</w:t>
      </w:r>
      <w:r w:rsidRPr="003B4580">
        <w:rPr>
          <w:rFonts w:asciiTheme="majorBidi" w:hAnsiTheme="majorBidi" w:cstheme="majorBidi"/>
        </w:rPr>
        <w:t>–</w:t>
      </w:r>
      <w:r w:rsidR="004B6B69" w:rsidRPr="003B4580">
        <w:rPr>
          <w:rFonts w:asciiTheme="majorBidi" w:hAnsiTheme="majorBidi" w:cstheme="majorBidi"/>
        </w:rPr>
        <w:t>203</w:t>
      </w:r>
      <w:r w:rsidRPr="003B4580">
        <w:rPr>
          <w:rFonts w:asciiTheme="majorBidi" w:hAnsiTheme="majorBidi" w:cstheme="majorBidi"/>
        </w:rPr>
        <w:t>. </w:t>
      </w:r>
    </w:p>
    <w:p w14:paraId="4FCE82C6" w14:textId="594A4854"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lang w:val="de-DE"/>
        </w:rPr>
      </w:pPr>
      <w:r w:rsidRPr="003B4580">
        <w:rPr>
          <w:rFonts w:asciiTheme="majorBidi" w:hAnsiTheme="majorBidi" w:cstheme="majorBidi"/>
        </w:rPr>
        <w:t xml:space="preserve">Bold, C. (2012). </w:t>
      </w:r>
      <w:r w:rsidRPr="003B4580">
        <w:rPr>
          <w:rFonts w:asciiTheme="majorBidi" w:hAnsiTheme="majorBidi" w:cstheme="majorBidi"/>
          <w:i/>
          <w:iCs/>
        </w:rPr>
        <w:t xml:space="preserve">Using </w:t>
      </w:r>
      <w:r w:rsidR="009A4B7F" w:rsidRPr="003B4580">
        <w:rPr>
          <w:rFonts w:asciiTheme="majorBidi" w:hAnsiTheme="majorBidi" w:cstheme="majorBidi"/>
          <w:i/>
          <w:iCs/>
        </w:rPr>
        <w:t>N</w:t>
      </w:r>
      <w:r w:rsidRPr="003B4580">
        <w:rPr>
          <w:rFonts w:asciiTheme="majorBidi" w:hAnsiTheme="majorBidi" w:cstheme="majorBidi"/>
          <w:i/>
          <w:iCs/>
        </w:rPr>
        <w:t xml:space="preserve">arrative in </w:t>
      </w:r>
      <w:r w:rsidR="009A4B7F" w:rsidRPr="003B4580">
        <w:rPr>
          <w:rFonts w:asciiTheme="majorBidi" w:hAnsiTheme="majorBidi" w:cstheme="majorBidi"/>
          <w:i/>
          <w:iCs/>
        </w:rPr>
        <w:t>R</w:t>
      </w:r>
      <w:r w:rsidRPr="003B4580">
        <w:rPr>
          <w:rFonts w:asciiTheme="majorBidi" w:hAnsiTheme="majorBidi" w:cstheme="majorBidi"/>
          <w:i/>
          <w:iCs/>
        </w:rPr>
        <w:t>esearch</w:t>
      </w:r>
      <w:r w:rsidRPr="003B4580">
        <w:rPr>
          <w:rFonts w:asciiTheme="majorBidi" w:hAnsiTheme="majorBidi" w:cstheme="majorBidi"/>
        </w:rPr>
        <w:t xml:space="preserve">. </w:t>
      </w:r>
      <w:r w:rsidRPr="003B4580">
        <w:rPr>
          <w:rFonts w:asciiTheme="majorBidi" w:hAnsiTheme="majorBidi" w:cstheme="majorBidi"/>
          <w:lang w:val="de-DE"/>
        </w:rPr>
        <w:t>SAGE.</w:t>
      </w:r>
    </w:p>
    <w:p w14:paraId="407BC95C" w14:textId="33D6B454"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lang w:val="de-DE"/>
        </w:rPr>
        <w:t xml:space="preserve">Braun, V., &amp; Clarke, V. (2013). </w:t>
      </w:r>
      <w:r w:rsidRPr="003B4580">
        <w:rPr>
          <w:rFonts w:asciiTheme="majorBidi" w:hAnsiTheme="majorBidi" w:cstheme="majorBidi"/>
          <w:i/>
          <w:iCs/>
        </w:rPr>
        <w:t xml:space="preserve">Successful </w:t>
      </w:r>
      <w:r w:rsidR="009A4B7F" w:rsidRPr="003B4580">
        <w:rPr>
          <w:rFonts w:asciiTheme="majorBidi" w:hAnsiTheme="majorBidi" w:cstheme="majorBidi"/>
          <w:i/>
          <w:iCs/>
        </w:rPr>
        <w:t>Q</w:t>
      </w:r>
      <w:r w:rsidRPr="003B4580">
        <w:rPr>
          <w:rFonts w:asciiTheme="majorBidi" w:hAnsiTheme="majorBidi" w:cstheme="majorBidi"/>
          <w:i/>
          <w:iCs/>
        </w:rPr>
        <w:t xml:space="preserve">ualitative </w:t>
      </w:r>
      <w:r w:rsidR="009A4B7F" w:rsidRPr="003B4580">
        <w:rPr>
          <w:rFonts w:asciiTheme="majorBidi" w:hAnsiTheme="majorBidi" w:cstheme="majorBidi"/>
          <w:i/>
          <w:iCs/>
        </w:rPr>
        <w:t>R</w:t>
      </w:r>
      <w:r w:rsidRPr="003B4580">
        <w:rPr>
          <w:rFonts w:asciiTheme="majorBidi" w:hAnsiTheme="majorBidi" w:cstheme="majorBidi"/>
          <w:i/>
          <w:iCs/>
        </w:rPr>
        <w:t xml:space="preserve">esearch: </w:t>
      </w:r>
      <w:r w:rsidR="009A4B7F" w:rsidRPr="003B4580">
        <w:rPr>
          <w:rFonts w:asciiTheme="majorBidi" w:hAnsiTheme="majorBidi" w:cstheme="majorBidi"/>
          <w:i/>
          <w:iCs/>
        </w:rPr>
        <w:t>A</w:t>
      </w:r>
      <w:r w:rsidRPr="003B4580">
        <w:rPr>
          <w:rFonts w:asciiTheme="majorBidi" w:hAnsiTheme="majorBidi" w:cstheme="majorBidi"/>
          <w:i/>
          <w:iCs/>
        </w:rPr>
        <w:t xml:space="preserve"> </w:t>
      </w:r>
      <w:r w:rsidR="009A4B7F" w:rsidRPr="003B4580">
        <w:rPr>
          <w:rFonts w:asciiTheme="majorBidi" w:hAnsiTheme="majorBidi" w:cstheme="majorBidi"/>
          <w:i/>
          <w:iCs/>
        </w:rPr>
        <w:t>P</w:t>
      </w:r>
      <w:r w:rsidRPr="003B4580">
        <w:rPr>
          <w:rFonts w:asciiTheme="majorBidi" w:hAnsiTheme="majorBidi" w:cstheme="majorBidi"/>
          <w:i/>
          <w:iCs/>
        </w:rPr>
        <w:t xml:space="preserve">ractical </w:t>
      </w:r>
      <w:r w:rsidR="009A4B7F" w:rsidRPr="003B4580">
        <w:rPr>
          <w:rFonts w:asciiTheme="majorBidi" w:hAnsiTheme="majorBidi" w:cstheme="majorBidi"/>
          <w:i/>
          <w:iCs/>
        </w:rPr>
        <w:t>G</w:t>
      </w:r>
      <w:r w:rsidRPr="003B4580">
        <w:rPr>
          <w:rFonts w:asciiTheme="majorBidi" w:hAnsiTheme="majorBidi" w:cstheme="majorBidi"/>
          <w:i/>
          <w:iCs/>
        </w:rPr>
        <w:t xml:space="preserve">uide for </w:t>
      </w:r>
      <w:r w:rsidR="009A4B7F" w:rsidRPr="003B4580">
        <w:rPr>
          <w:rFonts w:asciiTheme="majorBidi" w:hAnsiTheme="majorBidi" w:cstheme="majorBidi"/>
          <w:i/>
          <w:iCs/>
        </w:rPr>
        <w:t>B</w:t>
      </w:r>
      <w:r w:rsidRPr="003B4580">
        <w:rPr>
          <w:rFonts w:asciiTheme="majorBidi" w:hAnsiTheme="majorBidi" w:cstheme="majorBidi"/>
          <w:i/>
          <w:iCs/>
        </w:rPr>
        <w:t>eginners</w:t>
      </w:r>
      <w:r w:rsidRPr="003B4580">
        <w:rPr>
          <w:rFonts w:asciiTheme="majorBidi" w:hAnsiTheme="majorBidi" w:cstheme="majorBidi"/>
        </w:rPr>
        <w:t>. SAGE.</w:t>
      </w:r>
    </w:p>
    <w:p w14:paraId="4ED0D3E8" w14:textId="39EB8479" w:rsidR="00D46FA4" w:rsidRPr="003B4580" w:rsidRDefault="00D46FA4"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Brede, J., Remington, A., Kenny, L., Warren, K., &amp; Pellicano, E. (2017). Excluded from school: Autistic students’ experiences of school exclusion and subsequent re-integration into school. </w:t>
      </w:r>
      <w:r w:rsidRPr="003B4580">
        <w:rPr>
          <w:rFonts w:asciiTheme="majorBidi" w:hAnsiTheme="majorBidi" w:cstheme="majorBidi"/>
          <w:i/>
          <w:iCs/>
          <w:shd w:val="clear" w:color="auto" w:fill="FFFFFF"/>
        </w:rPr>
        <w:t>Autism &amp; Developmental Language Impairments</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2</w:t>
      </w:r>
      <w:r w:rsidRPr="003B4580">
        <w:rPr>
          <w:rFonts w:asciiTheme="majorBidi" w:hAnsiTheme="majorBidi" w:cstheme="majorBidi"/>
          <w:shd w:val="clear" w:color="auto" w:fill="FFFFFF"/>
        </w:rPr>
        <w:t>.</w:t>
      </w:r>
    </w:p>
    <w:p w14:paraId="6D175FBD" w14:textId="67B6AA1A"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Brenner, M. E. (2006). Interviewing in Educational Research. In J. L. Green, G. Camilli, &amp; P. B. Elmore (Eds.), </w:t>
      </w:r>
      <w:r w:rsidRPr="003B4580">
        <w:rPr>
          <w:rFonts w:asciiTheme="majorBidi" w:hAnsiTheme="majorBidi" w:cstheme="majorBidi"/>
          <w:i/>
          <w:iCs/>
          <w:shd w:val="clear" w:color="auto" w:fill="FFFFFF"/>
        </w:rPr>
        <w:t xml:space="preserve">Handbook of </w:t>
      </w:r>
      <w:r w:rsidR="009A4B7F" w:rsidRPr="003B4580">
        <w:rPr>
          <w:rFonts w:asciiTheme="majorBidi" w:hAnsiTheme="majorBidi" w:cstheme="majorBidi"/>
          <w:i/>
          <w:iCs/>
          <w:shd w:val="clear" w:color="auto" w:fill="FFFFFF"/>
        </w:rPr>
        <w:t>C</w:t>
      </w:r>
      <w:r w:rsidRPr="003B4580">
        <w:rPr>
          <w:rFonts w:asciiTheme="majorBidi" w:hAnsiTheme="majorBidi" w:cstheme="majorBidi"/>
          <w:i/>
          <w:iCs/>
          <w:shd w:val="clear" w:color="auto" w:fill="FFFFFF"/>
        </w:rPr>
        <w:t xml:space="preserve">omplementary </w:t>
      </w:r>
      <w:r w:rsidR="009A4B7F" w:rsidRPr="003B4580">
        <w:rPr>
          <w:rFonts w:asciiTheme="majorBidi" w:hAnsiTheme="majorBidi" w:cstheme="majorBidi"/>
          <w:i/>
          <w:iCs/>
          <w:shd w:val="clear" w:color="auto" w:fill="FFFFFF"/>
        </w:rPr>
        <w:t>M</w:t>
      </w:r>
      <w:r w:rsidRPr="003B4580">
        <w:rPr>
          <w:rFonts w:asciiTheme="majorBidi" w:hAnsiTheme="majorBidi" w:cstheme="majorBidi"/>
          <w:i/>
          <w:iCs/>
          <w:shd w:val="clear" w:color="auto" w:fill="FFFFFF"/>
        </w:rPr>
        <w:t xml:space="preserve">ethods in </w:t>
      </w:r>
      <w:r w:rsidR="009A4B7F"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 xml:space="preserve">ducation </w:t>
      </w:r>
      <w:r w:rsidR="009A4B7F"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esearch</w:t>
      </w:r>
      <w:r w:rsidRPr="003B4580">
        <w:rPr>
          <w:rFonts w:asciiTheme="majorBidi" w:hAnsiTheme="majorBidi" w:cstheme="majorBidi"/>
          <w:shd w:val="clear" w:color="auto" w:fill="FFFFFF"/>
        </w:rPr>
        <w:t xml:space="preserve"> (pp. 357–370). Lawrence Erlbaum Associates Publishers.</w:t>
      </w:r>
    </w:p>
    <w:p w14:paraId="7FAB023A" w14:textId="27647DF0" w:rsidR="00CF1C33" w:rsidRPr="003B4580" w:rsidRDefault="001A73A2" w:rsidP="00CF1C33">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lastRenderedPageBreak/>
        <w:t xml:space="preserve">Burr, V. (2003). </w:t>
      </w:r>
      <w:r w:rsidRPr="003B4580">
        <w:rPr>
          <w:rFonts w:asciiTheme="majorBidi" w:hAnsiTheme="majorBidi" w:cstheme="majorBidi"/>
          <w:i/>
          <w:iCs/>
          <w:shd w:val="clear" w:color="auto" w:fill="FFFFFF"/>
        </w:rPr>
        <w:t>Social Constructionism</w:t>
      </w:r>
      <w:r w:rsidR="00724C23" w:rsidRPr="003B4580">
        <w:rPr>
          <w:rFonts w:asciiTheme="majorBidi" w:hAnsiTheme="majorBidi" w:cstheme="majorBidi"/>
          <w:i/>
          <w:iCs/>
          <w:shd w:val="clear" w:color="auto" w:fill="FFFFFF"/>
        </w:rPr>
        <w:t xml:space="preserve">. </w:t>
      </w:r>
      <w:r w:rsidR="00724C23" w:rsidRPr="003B4580">
        <w:rPr>
          <w:rFonts w:asciiTheme="majorBidi" w:hAnsiTheme="majorBidi" w:cstheme="majorBidi"/>
          <w:shd w:val="clear" w:color="auto" w:fill="FFFFFF"/>
        </w:rPr>
        <w:t>(3rd Ed). Routledge.</w:t>
      </w:r>
    </w:p>
    <w:p w14:paraId="64ECDF83" w14:textId="3062F110" w:rsidR="00CF1C33" w:rsidRPr="003B4580" w:rsidRDefault="00CF1C33" w:rsidP="00CF1C33">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Cairns, K., &amp; Fursland, E. (2008). Transitions and endings: a training programme. British Association for Adoption &amp; Fostering.</w:t>
      </w:r>
    </w:p>
    <w:p w14:paraId="359774FD" w14:textId="746A1B04" w:rsidR="00FD141C" w:rsidRPr="003B4580" w:rsidRDefault="002024FB" w:rsidP="00B33E29">
      <w:pPr>
        <w:pStyle w:val="NormalWeb"/>
        <w:adjustRightInd w:val="0"/>
        <w:spacing w:before="0" w:beforeAutospacing="0" w:after="16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Calder, L., Hill, V., &amp; Pellicano, E. (2013). ‘Sometimes I want to play by myself’: Understanding what friendship means to children with autism in mainstream primary schools. </w:t>
      </w:r>
      <w:r w:rsidRPr="003B4580">
        <w:rPr>
          <w:rFonts w:asciiTheme="majorBidi" w:hAnsiTheme="majorBidi" w:cstheme="majorBidi"/>
          <w:i/>
          <w:iCs/>
          <w:shd w:val="clear" w:color="auto" w:fill="FFFFFF"/>
        </w:rPr>
        <w:t>Autism</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17</w:t>
      </w:r>
      <w:r w:rsidRPr="003B4580">
        <w:rPr>
          <w:rFonts w:asciiTheme="majorBidi" w:hAnsiTheme="majorBidi" w:cstheme="majorBidi"/>
          <w:shd w:val="clear" w:color="auto" w:fill="FFFFFF"/>
        </w:rPr>
        <w:t>(3), 296-316.</w:t>
      </w:r>
    </w:p>
    <w:p w14:paraId="15EB2772" w14:textId="2D8870AC" w:rsidR="00FD141C" w:rsidRPr="003B4580" w:rsidRDefault="00FD141C"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Cameron, R. J. (2006). Educational Psychology: The distinctive contribution. </w:t>
      </w:r>
      <w:r w:rsidRPr="003B4580">
        <w:rPr>
          <w:rFonts w:asciiTheme="majorBidi" w:hAnsiTheme="majorBidi" w:cstheme="majorBidi"/>
          <w:i/>
          <w:iCs/>
        </w:rPr>
        <w:t>Educational Psychology in Practice, 22(</w:t>
      </w:r>
      <w:r w:rsidRPr="003B4580">
        <w:rPr>
          <w:rFonts w:asciiTheme="majorBidi" w:hAnsiTheme="majorBidi" w:cstheme="majorBidi"/>
        </w:rPr>
        <w:t>4), 289–304.</w:t>
      </w:r>
    </w:p>
    <w:p w14:paraId="63C2818D" w14:textId="7590505C"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Chenail, R. J. (2010). Getting specific about qualitative research generalizability. </w:t>
      </w:r>
      <w:r w:rsidRPr="003B4580">
        <w:rPr>
          <w:rFonts w:asciiTheme="majorBidi" w:hAnsiTheme="majorBidi" w:cstheme="majorBidi"/>
          <w:i/>
          <w:iCs/>
          <w:shd w:val="clear" w:color="auto" w:fill="FFFFFF"/>
        </w:rPr>
        <w:t xml:space="preserve">Journal of </w:t>
      </w:r>
      <w:r w:rsidR="009A4B7F"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 xml:space="preserve">thnographic &amp; </w:t>
      </w:r>
      <w:r w:rsidR="009A4B7F" w:rsidRPr="003B4580">
        <w:rPr>
          <w:rFonts w:asciiTheme="majorBidi" w:hAnsiTheme="majorBidi" w:cstheme="majorBidi"/>
          <w:i/>
          <w:iCs/>
          <w:shd w:val="clear" w:color="auto" w:fill="FFFFFF"/>
        </w:rPr>
        <w:t>Qualitative</w:t>
      </w:r>
      <w:r w:rsidRPr="003B4580">
        <w:rPr>
          <w:rFonts w:asciiTheme="majorBidi" w:hAnsiTheme="majorBidi" w:cstheme="majorBidi"/>
          <w:i/>
          <w:iCs/>
          <w:shd w:val="clear" w:color="auto" w:fill="FFFFFF"/>
        </w:rPr>
        <w:t xml:space="preserve"> </w:t>
      </w:r>
      <w:r w:rsidR="009A4B7F"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esearch</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5</w:t>
      </w:r>
      <w:r w:rsidRPr="003B4580">
        <w:rPr>
          <w:rFonts w:asciiTheme="majorBidi" w:hAnsiTheme="majorBidi" w:cstheme="majorBidi"/>
          <w:shd w:val="clear" w:color="auto" w:fill="FFFFFF"/>
        </w:rPr>
        <w:t>(1), 1-11.</w:t>
      </w:r>
    </w:p>
    <w:p w14:paraId="1ADEBD85" w14:textId="5B8A996B" w:rsidR="002024FB" w:rsidRPr="003B4580" w:rsidRDefault="002024FB" w:rsidP="00B33E29">
      <w:pPr>
        <w:pStyle w:val="NormalWeb"/>
        <w:adjustRightInd w:val="0"/>
        <w:spacing w:before="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Chian, L. (2022). </w:t>
      </w:r>
      <w:r w:rsidRPr="003B4580">
        <w:rPr>
          <w:rFonts w:asciiTheme="majorBidi" w:hAnsiTheme="majorBidi" w:cstheme="majorBidi"/>
          <w:i/>
          <w:iCs/>
          <w:shd w:val="clear" w:color="auto" w:fill="FFFFFF"/>
        </w:rPr>
        <w:t>Emotional Based School Avoidance: Exploring Staff and Pupil Voices on Provision in Mainstream Schools</w:t>
      </w:r>
      <w:r w:rsidRPr="003B4580">
        <w:rPr>
          <w:rFonts w:asciiTheme="majorBidi" w:hAnsiTheme="majorBidi" w:cstheme="majorBidi"/>
          <w:shd w:val="clear" w:color="auto" w:fill="FFFFFF"/>
        </w:rPr>
        <w:t xml:space="preserve"> (Doctoral </w:t>
      </w:r>
      <w:r w:rsidR="00724C23" w:rsidRPr="003B4580">
        <w:rPr>
          <w:rFonts w:asciiTheme="majorBidi" w:hAnsiTheme="majorBidi" w:cstheme="majorBidi"/>
          <w:shd w:val="clear" w:color="auto" w:fill="FFFFFF"/>
        </w:rPr>
        <w:t>thesis</w:t>
      </w:r>
      <w:r w:rsidRPr="003B4580">
        <w:rPr>
          <w:rFonts w:asciiTheme="majorBidi" w:hAnsiTheme="majorBidi" w:cstheme="majorBidi"/>
          <w:shd w:val="clear" w:color="auto" w:fill="FFFFFF"/>
        </w:rPr>
        <w:t>, UCL (University College London)</w:t>
      </w:r>
      <w:r w:rsidR="00724C23" w:rsidRPr="003B4580">
        <w:rPr>
          <w:rFonts w:asciiTheme="majorBidi" w:hAnsiTheme="majorBidi" w:cstheme="majorBidi"/>
          <w:shd w:val="clear" w:color="auto" w:fill="FFFFFF"/>
        </w:rPr>
        <w:t>). UCL Discovery. https://discovery.ucl.ac.uk/id/eprint/10153415/</w:t>
      </w:r>
    </w:p>
    <w:p w14:paraId="5B34A0F8" w14:textId="77777777" w:rsidR="002024FB" w:rsidRPr="003B4580" w:rsidRDefault="002024FB" w:rsidP="00B33E29">
      <w:pPr>
        <w:pStyle w:val="NormalWeb"/>
        <w:adjustRightInd w:val="0"/>
        <w:spacing w:before="0" w:beforeAutospacing="0" w:after="0" w:afterAutospacing="0"/>
        <w:ind w:left="426" w:hanging="720"/>
        <w:rPr>
          <w:rFonts w:asciiTheme="majorBidi" w:hAnsiTheme="majorBidi" w:cstheme="majorBidi"/>
          <w:shd w:val="clear" w:color="auto" w:fill="FFFFFF"/>
        </w:rPr>
      </w:pPr>
    </w:p>
    <w:p w14:paraId="24AF9B92" w14:textId="7A054C65" w:rsidR="002024FB" w:rsidRPr="003B4580" w:rsidRDefault="002024FB" w:rsidP="00B33E29">
      <w:pPr>
        <w:pStyle w:val="NormalWeb"/>
        <w:adjustRightInd w:val="0"/>
        <w:spacing w:before="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Cohen, </w:t>
      </w:r>
      <w:r w:rsidR="00724C23" w:rsidRPr="003B4580">
        <w:rPr>
          <w:rFonts w:asciiTheme="majorBidi" w:hAnsiTheme="majorBidi" w:cstheme="majorBidi"/>
          <w:shd w:val="clear" w:color="auto" w:fill="FFFFFF"/>
        </w:rPr>
        <w:t>C.,</w:t>
      </w:r>
      <w:r w:rsidRPr="003B4580">
        <w:rPr>
          <w:rFonts w:asciiTheme="majorBidi" w:hAnsiTheme="majorBidi" w:cstheme="majorBidi"/>
          <w:shd w:val="clear" w:color="auto" w:fill="FFFFFF"/>
        </w:rPr>
        <w:t xml:space="preserve"> &amp; Barron, I. (2021). Trauma-informed high schools: A systematic narrative review of the literature. </w:t>
      </w:r>
      <w:r w:rsidRPr="003B4580">
        <w:rPr>
          <w:rFonts w:asciiTheme="majorBidi" w:hAnsiTheme="majorBidi" w:cstheme="majorBidi"/>
          <w:i/>
          <w:iCs/>
          <w:shd w:val="clear" w:color="auto" w:fill="FFFFFF"/>
        </w:rPr>
        <w:t xml:space="preserve">School </w:t>
      </w:r>
      <w:r w:rsidR="008F1CF4" w:rsidRPr="003B4580">
        <w:rPr>
          <w:rFonts w:asciiTheme="majorBidi" w:hAnsiTheme="majorBidi" w:cstheme="majorBidi"/>
          <w:i/>
          <w:iCs/>
          <w:shd w:val="clear" w:color="auto" w:fill="FFFFFF"/>
        </w:rPr>
        <w:t>M</w:t>
      </w:r>
      <w:r w:rsidRPr="003B4580">
        <w:rPr>
          <w:rFonts w:asciiTheme="majorBidi" w:hAnsiTheme="majorBidi" w:cstheme="majorBidi"/>
          <w:i/>
          <w:iCs/>
          <w:shd w:val="clear" w:color="auto" w:fill="FFFFFF"/>
        </w:rPr>
        <w:t xml:space="preserve">ental </w:t>
      </w:r>
      <w:r w:rsidR="008F1CF4" w:rsidRPr="003B4580">
        <w:rPr>
          <w:rFonts w:asciiTheme="majorBidi" w:hAnsiTheme="majorBidi" w:cstheme="majorBidi"/>
          <w:i/>
          <w:iCs/>
          <w:shd w:val="clear" w:color="auto" w:fill="FFFFFF"/>
        </w:rPr>
        <w:t>H</w:t>
      </w:r>
      <w:r w:rsidRPr="003B4580">
        <w:rPr>
          <w:rFonts w:asciiTheme="majorBidi" w:hAnsiTheme="majorBidi" w:cstheme="majorBidi"/>
          <w:i/>
          <w:iCs/>
          <w:shd w:val="clear" w:color="auto" w:fill="FFFFFF"/>
        </w:rPr>
        <w:t>ealth</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13</w:t>
      </w:r>
      <w:r w:rsidRPr="003B4580">
        <w:rPr>
          <w:rFonts w:asciiTheme="majorBidi" w:hAnsiTheme="majorBidi" w:cstheme="majorBidi"/>
          <w:shd w:val="clear" w:color="auto" w:fill="FFFFFF"/>
        </w:rPr>
        <w:t>(2), 225-234.</w:t>
      </w:r>
    </w:p>
    <w:p w14:paraId="7C44C0A4" w14:textId="177E318A" w:rsidR="002024FB"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Connor, M. (2000). Asperger syndrome (autistic spectrum disorder) and the self-reports of comprehensive school students. </w:t>
      </w:r>
      <w:r w:rsidRPr="003B4580">
        <w:rPr>
          <w:rFonts w:asciiTheme="majorBidi" w:hAnsiTheme="majorBidi" w:cstheme="majorBidi"/>
          <w:i/>
          <w:iCs/>
          <w:shd w:val="clear" w:color="auto" w:fill="FFFFFF"/>
        </w:rPr>
        <w:t>Educational Psychology in Practice</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16</w:t>
      </w:r>
      <w:r w:rsidRPr="003B4580">
        <w:rPr>
          <w:rFonts w:asciiTheme="majorBidi" w:hAnsiTheme="majorBidi" w:cstheme="majorBidi"/>
          <w:shd w:val="clear" w:color="auto" w:fill="FFFFFF"/>
        </w:rPr>
        <w:t>(3), 285-296.</w:t>
      </w:r>
    </w:p>
    <w:p w14:paraId="5F3F2A56" w14:textId="08FAF415" w:rsidR="00BB6A92" w:rsidRPr="003B4580" w:rsidRDefault="00BB6A9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Cook-Sather, A. (2006). Sound, presence, and power: “Student voice” in educational research and reform. </w:t>
      </w:r>
      <w:r w:rsidRPr="003B4580">
        <w:rPr>
          <w:rFonts w:asciiTheme="majorBidi" w:hAnsiTheme="majorBidi" w:cstheme="majorBidi"/>
          <w:i/>
          <w:iCs/>
          <w:shd w:val="clear" w:color="auto" w:fill="FFFFFF"/>
        </w:rPr>
        <w:t xml:space="preserve">Curriculum </w:t>
      </w:r>
      <w:r w:rsidR="008F1CF4" w:rsidRPr="003B4580">
        <w:rPr>
          <w:rFonts w:asciiTheme="majorBidi" w:hAnsiTheme="majorBidi" w:cstheme="majorBidi"/>
          <w:i/>
          <w:iCs/>
          <w:shd w:val="clear" w:color="auto" w:fill="FFFFFF"/>
        </w:rPr>
        <w:t>I</w:t>
      </w:r>
      <w:r w:rsidRPr="003B4580">
        <w:rPr>
          <w:rFonts w:asciiTheme="majorBidi" w:hAnsiTheme="majorBidi" w:cstheme="majorBidi"/>
          <w:i/>
          <w:iCs/>
          <w:shd w:val="clear" w:color="auto" w:fill="FFFFFF"/>
        </w:rPr>
        <w:t>nquiry</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36</w:t>
      </w:r>
      <w:r w:rsidRPr="003B4580">
        <w:rPr>
          <w:rFonts w:asciiTheme="majorBidi" w:hAnsiTheme="majorBidi" w:cstheme="majorBidi"/>
          <w:shd w:val="clear" w:color="auto" w:fill="FFFFFF"/>
        </w:rPr>
        <w:t>(4), 359-390.</w:t>
      </w:r>
    </w:p>
    <w:p w14:paraId="282B6F1B" w14:textId="7BE15F9B" w:rsidR="002024FB" w:rsidRPr="003B4580" w:rsidRDefault="001A73A2" w:rsidP="00B33E29">
      <w:pPr>
        <w:pStyle w:val="NormalWeb"/>
        <w:adjustRightInd w:val="0"/>
        <w:spacing w:before="0" w:beforeAutospacing="0" w:after="16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Department for Education and Department of Health (2015</w:t>
      </w:r>
      <w:r w:rsidR="00724C23" w:rsidRPr="003B4580">
        <w:rPr>
          <w:rFonts w:asciiTheme="majorBidi" w:hAnsiTheme="majorBidi" w:cstheme="majorBidi"/>
          <w:shd w:val="clear" w:color="auto" w:fill="FFFFFF"/>
        </w:rPr>
        <w:t>, January</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 xml:space="preserve">Special </w:t>
      </w:r>
      <w:r w:rsidR="00FF3266"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 xml:space="preserve">ducational </w:t>
      </w:r>
      <w:r w:rsidR="00FF3266" w:rsidRPr="003B4580">
        <w:rPr>
          <w:rFonts w:asciiTheme="majorBidi" w:hAnsiTheme="majorBidi" w:cstheme="majorBidi"/>
          <w:i/>
          <w:iCs/>
          <w:shd w:val="clear" w:color="auto" w:fill="FFFFFF"/>
        </w:rPr>
        <w:t>N</w:t>
      </w:r>
      <w:r w:rsidRPr="003B4580">
        <w:rPr>
          <w:rFonts w:asciiTheme="majorBidi" w:hAnsiTheme="majorBidi" w:cstheme="majorBidi"/>
          <w:i/>
          <w:iCs/>
          <w:shd w:val="clear" w:color="auto" w:fill="FFFFFF"/>
        </w:rPr>
        <w:t xml:space="preserve">eeds and </w:t>
      </w:r>
      <w:r w:rsidR="00FF3266" w:rsidRPr="003B4580">
        <w:rPr>
          <w:rFonts w:asciiTheme="majorBidi" w:hAnsiTheme="majorBidi" w:cstheme="majorBidi"/>
          <w:i/>
          <w:iCs/>
          <w:shd w:val="clear" w:color="auto" w:fill="FFFFFF"/>
        </w:rPr>
        <w:t>D</w:t>
      </w:r>
      <w:r w:rsidRPr="003B4580">
        <w:rPr>
          <w:rFonts w:asciiTheme="majorBidi" w:hAnsiTheme="majorBidi" w:cstheme="majorBidi"/>
          <w:i/>
          <w:iCs/>
          <w:shd w:val="clear" w:color="auto" w:fill="FFFFFF"/>
        </w:rPr>
        <w:t xml:space="preserve">isability </w:t>
      </w:r>
      <w:r w:rsidR="00FF3266" w:rsidRPr="003B4580">
        <w:rPr>
          <w:rFonts w:asciiTheme="majorBidi" w:hAnsiTheme="majorBidi" w:cstheme="majorBidi"/>
          <w:i/>
          <w:iCs/>
          <w:shd w:val="clear" w:color="auto" w:fill="FFFFFF"/>
        </w:rPr>
        <w:t>C</w:t>
      </w:r>
      <w:r w:rsidRPr="003B4580">
        <w:rPr>
          <w:rFonts w:asciiTheme="majorBidi" w:hAnsiTheme="majorBidi" w:cstheme="majorBidi"/>
          <w:i/>
          <w:iCs/>
          <w:shd w:val="clear" w:color="auto" w:fill="FFFFFF"/>
        </w:rPr>
        <w:t xml:space="preserve">ode of </w:t>
      </w:r>
      <w:r w:rsidR="00FF3266" w:rsidRPr="003B4580">
        <w:rPr>
          <w:rFonts w:asciiTheme="majorBidi" w:hAnsiTheme="majorBidi" w:cstheme="majorBidi"/>
          <w:i/>
          <w:iCs/>
          <w:shd w:val="clear" w:color="auto" w:fill="FFFFFF"/>
        </w:rPr>
        <w:t>P</w:t>
      </w:r>
      <w:r w:rsidRPr="003B4580">
        <w:rPr>
          <w:rFonts w:asciiTheme="majorBidi" w:hAnsiTheme="majorBidi" w:cstheme="majorBidi"/>
          <w:i/>
          <w:iCs/>
          <w:shd w:val="clear" w:color="auto" w:fill="FFFFFF"/>
        </w:rPr>
        <w:t xml:space="preserve">ractice: 0 to 25 </w:t>
      </w:r>
      <w:r w:rsidR="00FF3266" w:rsidRPr="003B4580">
        <w:rPr>
          <w:rFonts w:asciiTheme="majorBidi" w:hAnsiTheme="majorBidi" w:cstheme="majorBidi"/>
          <w:i/>
          <w:iCs/>
          <w:shd w:val="clear" w:color="auto" w:fill="FFFFFF"/>
        </w:rPr>
        <w:t>Y</w:t>
      </w:r>
      <w:r w:rsidRPr="003B4580">
        <w:rPr>
          <w:rFonts w:asciiTheme="majorBidi" w:hAnsiTheme="majorBidi" w:cstheme="majorBidi"/>
          <w:i/>
          <w:iCs/>
          <w:shd w:val="clear" w:color="auto" w:fill="FFFFFF"/>
        </w:rPr>
        <w:t>ears</w:t>
      </w:r>
      <w:r w:rsidRPr="003B4580">
        <w:rPr>
          <w:rFonts w:asciiTheme="majorBidi" w:hAnsiTheme="majorBidi" w:cstheme="majorBidi"/>
          <w:shd w:val="clear" w:color="auto" w:fill="FFFFFF"/>
        </w:rPr>
        <w:t>.</w:t>
      </w:r>
      <w:r w:rsidR="00724C23" w:rsidRPr="003B4580">
        <w:rPr>
          <w:rFonts w:asciiTheme="majorBidi" w:hAnsiTheme="majorBidi" w:cstheme="majorBidi"/>
          <w:shd w:val="clear" w:color="auto" w:fill="FFFFFF"/>
        </w:rPr>
        <w:t xml:space="preserve"> </w:t>
      </w:r>
      <w:r w:rsidRPr="003B4580">
        <w:rPr>
          <w:rFonts w:asciiTheme="majorBidi" w:hAnsiTheme="majorBidi" w:cstheme="majorBidi"/>
          <w:shd w:val="clear" w:color="auto" w:fill="FFFFFF"/>
        </w:rPr>
        <w:t>https://www.gov.uk/government/publications/send-code-of-practice-0-to-25</w:t>
      </w:r>
    </w:p>
    <w:p w14:paraId="330FD0C3" w14:textId="4EA23B65" w:rsidR="001A73A2" w:rsidRPr="003B4580" w:rsidRDefault="002024FB" w:rsidP="00B33E29">
      <w:pPr>
        <w:pStyle w:val="NormalWeb"/>
        <w:adjustRightInd w:val="0"/>
        <w:spacing w:before="0" w:beforeAutospacing="0" w:after="16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Devine, E (2021) </w:t>
      </w:r>
      <w:r w:rsidRPr="003B4580">
        <w:rPr>
          <w:rFonts w:asciiTheme="majorBidi" w:hAnsiTheme="majorBidi" w:cstheme="majorBidi"/>
          <w:i/>
          <w:iCs/>
          <w:shd w:val="clear" w:color="auto" w:fill="FFFFFF"/>
        </w:rPr>
        <w:t xml:space="preserve">An </w:t>
      </w:r>
      <w:r w:rsidR="00FF3266"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 xml:space="preserve">xploration of </w:t>
      </w:r>
      <w:r w:rsidR="00FF3266" w:rsidRPr="003B4580">
        <w:rPr>
          <w:rFonts w:asciiTheme="majorBidi" w:hAnsiTheme="majorBidi" w:cstheme="majorBidi"/>
          <w:i/>
          <w:iCs/>
          <w:shd w:val="clear" w:color="auto" w:fill="FFFFFF"/>
        </w:rPr>
        <w:t>T</w:t>
      </w:r>
      <w:r w:rsidRPr="003B4580">
        <w:rPr>
          <w:rFonts w:asciiTheme="majorBidi" w:hAnsiTheme="majorBidi" w:cstheme="majorBidi"/>
          <w:i/>
          <w:iCs/>
          <w:shd w:val="clear" w:color="auto" w:fill="FFFFFF"/>
        </w:rPr>
        <w:t xml:space="preserve">eachers’ </w:t>
      </w:r>
      <w:r w:rsidR="00FF3266" w:rsidRPr="003B4580">
        <w:rPr>
          <w:rFonts w:asciiTheme="majorBidi" w:hAnsiTheme="majorBidi" w:cstheme="majorBidi"/>
          <w:i/>
          <w:iCs/>
          <w:shd w:val="clear" w:color="auto" w:fill="FFFFFF"/>
        </w:rPr>
        <w:t>A</w:t>
      </w:r>
      <w:r w:rsidRPr="003B4580">
        <w:rPr>
          <w:rFonts w:asciiTheme="majorBidi" w:hAnsiTheme="majorBidi" w:cstheme="majorBidi"/>
          <w:i/>
          <w:iCs/>
          <w:shd w:val="clear" w:color="auto" w:fill="FFFFFF"/>
        </w:rPr>
        <w:t xml:space="preserve">ttributions for the </w:t>
      </w:r>
      <w:r w:rsidR="00FF3266" w:rsidRPr="003B4580">
        <w:rPr>
          <w:rFonts w:asciiTheme="majorBidi" w:hAnsiTheme="majorBidi" w:cstheme="majorBidi"/>
          <w:i/>
          <w:iCs/>
          <w:shd w:val="clear" w:color="auto" w:fill="FFFFFF"/>
        </w:rPr>
        <w:t>C</w:t>
      </w:r>
      <w:r w:rsidRPr="003B4580">
        <w:rPr>
          <w:rFonts w:asciiTheme="majorBidi" w:hAnsiTheme="majorBidi" w:cstheme="majorBidi"/>
          <w:i/>
          <w:iCs/>
          <w:shd w:val="clear" w:color="auto" w:fill="FFFFFF"/>
        </w:rPr>
        <w:t xml:space="preserve">auses of </w:t>
      </w:r>
      <w:r w:rsidR="00FF3266"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 xml:space="preserve">motionally </w:t>
      </w:r>
      <w:r w:rsidR="00FF3266" w:rsidRPr="003B4580">
        <w:rPr>
          <w:rFonts w:asciiTheme="majorBidi" w:hAnsiTheme="majorBidi" w:cstheme="majorBidi"/>
          <w:i/>
          <w:iCs/>
          <w:shd w:val="clear" w:color="auto" w:fill="FFFFFF"/>
        </w:rPr>
        <w:t>B</w:t>
      </w:r>
      <w:r w:rsidRPr="003B4580">
        <w:rPr>
          <w:rFonts w:asciiTheme="majorBidi" w:hAnsiTheme="majorBidi" w:cstheme="majorBidi"/>
          <w:i/>
          <w:iCs/>
          <w:shd w:val="clear" w:color="auto" w:fill="FFFFFF"/>
        </w:rPr>
        <w:t xml:space="preserve">ased </w:t>
      </w:r>
      <w:r w:rsidR="00FF3266" w:rsidRPr="003B4580">
        <w:rPr>
          <w:rFonts w:asciiTheme="majorBidi" w:hAnsiTheme="majorBidi" w:cstheme="majorBidi"/>
          <w:i/>
          <w:iCs/>
          <w:shd w:val="clear" w:color="auto" w:fill="FFFFFF"/>
        </w:rPr>
        <w:t>S</w:t>
      </w:r>
      <w:r w:rsidRPr="003B4580">
        <w:rPr>
          <w:rFonts w:asciiTheme="majorBidi" w:hAnsiTheme="majorBidi" w:cstheme="majorBidi"/>
          <w:i/>
          <w:iCs/>
          <w:shd w:val="clear" w:color="auto" w:fill="FFFFFF"/>
        </w:rPr>
        <w:t xml:space="preserve">chool </w:t>
      </w:r>
      <w:r w:rsidR="00FF3266" w:rsidRPr="003B4580">
        <w:rPr>
          <w:rFonts w:asciiTheme="majorBidi" w:hAnsiTheme="majorBidi" w:cstheme="majorBidi"/>
          <w:i/>
          <w:iCs/>
          <w:shd w:val="clear" w:color="auto" w:fill="FFFFFF"/>
        </w:rPr>
        <w:t>A</w:t>
      </w:r>
      <w:r w:rsidRPr="003B4580">
        <w:rPr>
          <w:rFonts w:asciiTheme="majorBidi" w:hAnsiTheme="majorBidi" w:cstheme="majorBidi"/>
          <w:i/>
          <w:iCs/>
          <w:shd w:val="clear" w:color="auto" w:fill="FFFFFF"/>
        </w:rPr>
        <w:t>voidance.</w:t>
      </w:r>
      <w:r w:rsidRPr="003B4580">
        <w:rPr>
          <w:rFonts w:asciiTheme="majorBidi" w:hAnsiTheme="majorBidi" w:cstheme="majorBidi"/>
          <w:shd w:val="clear" w:color="auto" w:fill="FFFFFF"/>
        </w:rPr>
        <w:t xml:space="preserve"> </w:t>
      </w:r>
      <w:r w:rsidR="00563BAF" w:rsidRPr="003B4580">
        <w:rPr>
          <w:rFonts w:asciiTheme="majorBidi" w:hAnsiTheme="majorBidi" w:cstheme="majorBidi"/>
          <w:shd w:val="clear" w:color="auto" w:fill="FFFFFF"/>
        </w:rPr>
        <w:t>(</w:t>
      </w:r>
      <w:r w:rsidR="00724C23" w:rsidRPr="003B4580">
        <w:rPr>
          <w:rFonts w:asciiTheme="majorBidi" w:hAnsiTheme="majorBidi" w:cstheme="majorBidi"/>
          <w:shd w:val="clear" w:color="auto" w:fill="FFFFFF"/>
        </w:rPr>
        <w:t>Doct</w:t>
      </w:r>
      <w:r w:rsidR="00563BAF" w:rsidRPr="003B4580">
        <w:rPr>
          <w:rFonts w:asciiTheme="majorBidi" w:hAnsiTheme="majorBidi" w:cstheme="majorBidi"/>
          <w:shd w:val="clear" w:color="auto" w:fill="FFFFFF"/>
        </w:rPr>
        <w:t>oral</w:t>
      </w:r>
      <w:r w:rsidRPr="003B4580">
        <w:rPr>
          <w:rFonts w:asciiTheme="majorBidi" w:hAnsiTheme="majorBidi" w:cstheme="majorBidi"/>
          <w:shd w:val="clear" w:color="auto" w:fill="FFFFFF"/>
        </w:rPr>
        <w:t xml:space="preserve"> thesis, University of Nottingham.</w:t>
      </w:r>
      <w:r w:rsidR="00563BAF" w:rsidRPr="003B4580">
        <w:rPr>
          <w:rFonts w:asciiTheme="majorBidi" w:hAnsiTheme="majorBidi" w:cstheme="majorBidi"/>
          <w:shd w:val="clear" w:color="auto" w:fill="FFFFFF"/>
        </w:rPr>
        <w:t xml:space="preserve">). ResearchGate. </w:t>
      </w:r>
      <w:hyperlink r:id="rId10" w:history="1">
        <w:r w:rsidR="00E84F8E" w:rsidRPr="003B4580">
          <w:rPr>
            <w:rStyle w:val="Hyperlink"/>
            <w:rFonts w:asciiTheme="majorBidi" w:hAnsiTheme="majorBidi" w:cstheme="majorBidi"/>
            <w:color w:val="auto"/>
            <w:shd w:val="clear" w:color="auto" w:fill="FFFFFF"/>
          </w:rPr>
          <w:t>https://www.researchgate.net/publication/368387455_An_exploration_of_teachers'_attributions_for_the_causes_of_emotionally_based_school_avoidance</w:t>
        </w:r>
      </w:hyperlink>
    </w:p>
    <w:p w14:paraId="4DFD41D3" w14:textId="35DA8632" w:rsidR="00E84F8E" w:rsidRPr="003B4580" w:rsidRDefault="00E84F8E" w:rsidP="00B33E29">
      <w:pPr>
        <w:pStyle w:val="NormalWeb"/>
        <w:adjustRightInd w:val="0"/>
        <w:spacing w:before="0" w:beforeAutospacing="0" w:after="16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Dyrbjerg, P., Vedel, M., &amp; Pedersen, L. (2007). </w:t>
      </w:r>
      <w:r w:rsidRPr="003B4580">
        <w:rPr>
          <w:rFonts w:asciiTheme="majorBidi" w:hAnsiTheme="majorBidi" w:cstheme="majorBidi"/>
          <w:i/>
          <w:iCs/>
          <w:shd w:val="clear" w:color="auto" w:fill="FFFFFF"/>
        </w:rPr>
        <w:t xml:space="preserve">Everyday </w:t>
      </w:r>
      <w:r w:rsidR="00FF3266"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 xml:space="preserve">ducation: Visual </w:t>
      </w:r>
      <w:r w:rsidR="00FF3266" w:rsidRPr="003B4580">
        <w:rPr>
          <w:rFonts w:asciiTheme="majorBidi" w:hAnsiTheme="majorBidi" w:cstheme="majorBidi"/>
          <w:i/>
          <w:iCs/>
          <w:shd w:val="clear" w:color="auto" w:fill="FFFFFF"/>
        </w:rPr>
        <w:t>S</w:t>
      </w:r>
      <w:r w:rsidRPr="003B4580">
        <w:rPr>
          <w:rFonts w:asciiTheme="majorBidi" w:hAnsiTheme="majorBidi" w:cstheme="majorBidi"/>
          <w:i/>
          <w:iCs/>
          <w:shd w:val="clear" w:color="auto" w:fill="FFFFFF"/>
        </w:rPr>
        <w:t xml:space="preserve">upport for </w:t>
      </w:r>
      <w:r w:rsidR="00FF3266" w:rsidRPr="003B4580">
        <w:rPr>
          <w:rFonts w:asciiTheme="majorBidi" w:hAnsiTheme="majorBidi" w:cstheme="majorBidi"/>
          <w:i/>
          <w:iCs/>
          <w:shd w:val="clear" w:color="auto" w:fill="FFFFFF"/>
        </w:rPr>
        <w:t>C</w:t>
      </w:r>
      <w:r w:rsidRPr="003B4580">
        <w:rPr>
          <w:rFonts w:asciiTheme="majorBidi" w:hAnsiTheme="majorBidi" w:cstheme="majorBidi"/>
          <w:i/>
          <w:iCs/>
          <w:shd w:val="clear" w:color="auto" w:fill="FFFFFF"/>
        </w:rPr>
        <w:t xml:space="preserve">hildren with </w:t>
      </w:r>
      <w:r w:rsidR="00FF3266" w:rsidRPr="003B4580">
        <w:rPr>
          <w:rFonts w:asciiTheme="majorBidi" w:hAnsiTheme="majorBidi" w:cstheme="majorBidi"/>
          <w:i/>
          <w:iCs/>
          <w:shd w:val="clear" w:color="auto" w:fill="FFFFFF"/>
        </w:rPr>
        <w:t>A</w:t>
      </w:r>
      <w:r w:rsidRPr="003B4580">
        <w:rPr>
          <w:rFonts w:asciiTheme="majorBidi" w:hAnsiTheme="majorBidi" w:cstheme="majorBidi"/>
          <w:i/>
          <w:iCs/>
          <w:shd w:val="clear" w:color="auto" w:fill="FFFFFF"/>
        </w:rPr>
        <w:t>utism</w:t>
      </w:r>
      <w:r w:rsidRPr="003B4580">
        <w:rPr>
          <w:rFonts w:asciiTheme="majorBidi" w:hAnsiTheme="majorBidi" w:cstheme="majorBidi"/>
          <w:shd w:val="clear" w:color="auto" w:fill="FFFFFF"/>
        </w:rPr>
        <w:t>. Jessica Kingsley Publishers.</w:t>
      </w:r>
    </w:p>
    <w:p w14:paraId="1B5AFFA3" w14:textId="5938A137" w:rsidR="00633BE6" w:rsidRPr="003B4580" w:rsidRDefault="00633BE6" w:rsidP="00B33E29">
      <w:pPr>
        <w:pStyle w:val="NormalWeb"/>
        <w:adjustRightInd w:val="0"/>
        <w:spacing w:before="0" w:beforeAutospacing="0" w:after="160" w:afterAutospacing="0"/>
        <w:ind w:left="426" w:hanging="720"/>
        <w:rPr>
          <w:rFonts w:asciiTheme="majorBidi" w:hAnsiTheme="majorBidi" w:cstheme="majorBidi"/>
          <w:sz w:val="36"/>
          <w:szCs w:val="36"/>
        </w:rPr>
      </w:pPr>
      <w:r w:rsidRPr="003B4580">
        <w:rPr>
          <w:rFonts w:asciiTheme="majorBidi" w:hAnsiTheme="majorBidi" w:cstheme="majorBidi"/>
          <w:shd w:val="clear" w:color="auto" w:fill="FFFFFF"/>
          <w:lang w:val="fr-FR"/>
        </w:rPr>
        <w:t xml:space="preserve">Elliott, J. G., &amp; Place, M. (2019). </w:t>
      </w:r>
      <w:r w:rsidRPr="003B4580">
        <w:rPr>
          <w:rFonts w:asciiTheme="majorBidi" w:hAnsiTheme="majorBidi" w:cstheme="majorBidi"/>
          <w:shd w:val="clear" w:color="auto" w:fill="FFFFFF"/>
        </w:rPr>
        <w:t>Practitioner review: school refusal: developments in conceptualisation and treatment since 2000. </w:t>
      </w:r>
      <w:r w:rsidRPr="003B4580">
        <w:rPr>
          <w:rFonts w:asciiTheme="majorBidi" w:hAnsiTheme="majorBidi" w:cstheme="majorBidi"/>
          <w:i/>
          <w:iCs/>
          <w:shd w:val="clear" w:color="auto" w:fill="FFFFFF"/>
        </w:rPr>
        <w:t>Journal of Child Psychology and Psychiatry</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60</w:t>
      </w:r>
      <w:r w:rsidRPr="003B4580">
        <w:rPr>
          <w:rFonts w:asciiTheme="majorBidi" w:hAnsiTheme="majorBidi" w:cstheme="majorBidi"/>
          <w:shd w:val="clear" w:color="auto" w:fill="FFFFFF"/>
        </w:rPr>
        <w:t>(1), 4-15.</w:t>
      </w:r>
    </w:p>
    <w:p w14:paraId="764C778A" w14:textId="22A03151" w:rsidR="002024FB" w:rsidRPr="003B4580" w:rsidRDefault="001A73A2" w:rsidP="00B33E29">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Fogg, P</w:t>
      </w:r>
      <w:r w:rsidR="00563BAF" w:rsidRPr="003B4580">
        <w:rPr>
          <w:rFonts w:asciiTheme="majorBidi" w:hAnsiTheme="majorBidi" w:cstheme="majorBidi"/>
          <w:shd w:val="clear" w:color="auto" w:fill="FFFFFF"/>
        </w:rPr>
        <w:t>.</w:t>
      </w:r>
      <w:r w:rsidRPr="003B4580">
        <w:rPr>
          <w:rFonts w:asciiTheme="majorBidi" w:hAnsiTheme="majorBidi" w:cstheme="majorBidi"/>
          <w:shd w:val="clear" w:color="auto" w:fill="FFFFFF"/>
        </w:rPr>
        <w:t xml:space="preserve"> (2017)</w:t>
      </w:r>
      <w:r w:rsidR="00563BAF" w:rsidRPr="003B4580">
        <w:rPr>
          <w:rFonts w:asciiTheme="majorBidi" w:hAnsiTheme="majorBidi" w:cstheme="majorBidi"/>
          <w:shd w:val="clear" w:color="auto" w:fill="FFFFFF"/>
        </w:rPr>
        <w:t>.</w:t>
      </w:r>
      <w:r w:rsidRPr="003B4580">
        <w:rPr>
          <w:rFonts w:asciiTheme="majorBidi" w:hAnsiTheme="majorBidi" w:cstheme="majorBidi"/>
          <w:shd w:val="clear" w:color="auto" w:fill="FFFFFF"/>
        </w:rPr>
        <w:t xml:space="preserve"> What use is a story? Narrative in practice</w:t>
      </w:r>
      <w:r w:rsidRPr="003B4580">
        <w:rPr>
          <w:rFonts w:asciiTheme="majorBidi" w:hAnsiTheme="majorBidi" w:cstheme="majorBidi"/>
          <w:i/>
          <w:iCs/>
          <w:shd w:val="clear" w:color="auto" w:fill="FFFFFF"/>
        </w:rPr>
        <w:t>.</w:t>
      </w:r>
      <w:r w:rsidRPr="003B4580">
        <w:rPr>
          <w:rFonts w:asciiTheme="majorBidi" w:hAnsiTheme="majorBidi" w:cstheme="majorBidi"/>
          <w:shd w:val="clear" w:color="auto" w:fill="FFFFFF"/>
        </w:rPr>
        <w:t xml:space="preserve"> In</w:t>
      </w:r>
      <w:r w:rsidR="00563BAF" w:rsidRPr="003B4580">
        <w:rPr>
          <w:rFonts w:asciiTheme="majorBidi" w:hAnsiTheme="majorBidi" w:cstheme="majorBidi"/>
          <w:shd w:val="clear" w:color="auto" w:fill="FFFFFF"/>
        </w:rPr>
        <w:t>:</w:t>
      </w:r>
      <w:r w:rsidRPr="003B4580">
        <w:rPr>
          <w:rFonts w:asciiTheme="majorBidi" w:hAnsiTheme="majorBidi" w:cstheme="majorBidi"/>
          <w:shd w:val="clear" w:color="auto" w:fill="FFFFFF"/>
        </w:rPr>
        <w:t xml:space="preserve"> </w:t>
      </w:r>
      <w:r w:rsidR="00563BAF" w:rsidRPr="003B4580">
        <w:rPr>
          <w:rFonts w:asciiTheme="majorBidi" w:hAnsiTheme="majorBidi" w:cstheme="majorBidi"/>
          <w:shd w:val="clear" w:color="auto" w:fill="FFFFFF"/>
        </w:rPr>
        <w:t xml:space="preserve">A.J. </w:t>
      </w:r>
      <w:r w:rsidRPr="003B4580">
        <w:rPr>
          <w:rFonts w:asciiTheme="majorBidi" w:hAnsiTheme="majorBidi" w:cstheme="majorBidi"/>
          <w:shd w:val="clear" w:color="auto" w:fill="FFFFFF"/>
        </w:rPr>
        <w:t xml:space="preserve">Williams. </w:t>
      </w:r>
      <w:r w:rsidRPr="003B4580">
        <w:rPr>
          <w:rFonts w:asciiTheme="majorBidi" w:hAnsiTheme="majorBidi" w:cstheme="majorBidi"/>
          <w:i/>
          <w:iCs/>
          <w:shd w:val="clear" w:color="auto" w:fill="FFFFFF"/>
        </w:rPr>
        <w:t>Critical Educational Psychology</w:t>
      </w:r>
      <w:r w:rsidRPr="003B4580">
        <w:rPr>
          <w:rFonts w:asciiTheme="majorBidi" w:hAnsiTheme="majorBidi" w:cstheme="majorBidi"/>
          <w:shd w:val="clear" w:color="auto" w:fill="FFFFFF"/>
        </w:rPr>
        <w:t>. John Wiley &amp; Sons</w:t>
      </w:r>
      <w:r w:rsidR="002024FB" w:rsidRPr="003B4580">
        <w:rPr>
          <w:rFonts w:asciiTheme="majorBidi" w:hAnsiTheme="majorBidi" w:cstheme="majorBidi"/>
          <w:shd w:val="clear" w:color="auto" w:fill="FFFFFF"/>
        </w:rPr>
        <w:t xml:space="preserve"> </w:t>
      </w:r>
    </w:p>
    <w:p w14:paraId="20AA9620" w14:textId="177753A2" w:rsidR="002024FB" w:rsidRPr="003B4580" w:rsidRDefault="002024FB" w:rsidP="00B33E29">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Frosh, S. (2007). Disintegrating qualitative research. </w:t>
      </w:r>
      <w:r w:rsidRPr="003B4580">
        <w:rPr>
          <w:rFonts w:asciiTheme="majorBidi" w:hAnsiTheme="majorBidi" w:cstheme="majorBidi"/>
          <w:i/>
          <w:iCs/>
          <w:shd w:val="clear" w:color="auto" w:fill="FFFFFF"/>
        </w:rPr>
        <w:t>Theory &amp; Psychology</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17</w:t>
      </w:r>
      <w:r w:rsidRPr="003B4580">
        <w:rPr>
          <w:rFonts w:asciiTheme="majorBidi" w:hAnsiTheme="majorBidi" w:cstheme="majorBidi"/>
          <w:shd w:val="clear" w:color="auto" w:fill="FFFFFF"/>
        </w:rPr>
        <w:t>(5), 635-653.</w:t>
      </w:r>
    </w:p>
    <w:p w14:paraId="0D1F30E1" w14:textId="1FB86F05" w:rsidR="00B667F3" w:rsidRPr="003B4580" w:rsidRDefault="00B667F3" w:rsidP="00B33E29">
      <w:pPr>
        <w:pStyle w:val="NormalWeb"/>
        <w:adjustRightInd w:val="0"/>
        <w:spacing w:before="240" w:beforeAutospacing="0" w:after="0" w:afterAutospacing="0"/>
        <w:ind w:left="426" w:hanging="720"/>
        <w:rPr>
          <w:shd w:val="clear" w:color="auto" w:fill="FFFFFF"/>
        </w:rPr>
      </w:pPr>
      <w:r w:rsidRPr="003B4580">
        <w:rPr>
          <w:color w:val="222222"/>
          <w:shd w:val="clear" w:color="auto" w:fill="FFFFFF"/>
        </w:rPr>
        <w:t>Goodall, C. (2020). Inclusion is a feeling, not a place: A qualitative study exploring autistic young people’s conceptualisations of inclusion. </w:t>
      </w:r>
      <w:r w:rsidRPr="003B4580">
        <w:rPr>
          <w:i/>
          <w:iCs/>
          <w:color w:val="222222"/>
          <w:shd w:val="clear" w:color="auto" w:fill="FFFFFF"/>
        </w:rPr>
        <w:t>International Journal of Inclusive Education</w:t>
      </w:r>
      <w:r w:rsidRPr="003B4580">
        <w:rPr>
          <w:color w:val="222222"/>
          <w:shd w:val="clear" w:color="auto" w:fill="FFFFFF"/>
        </w:rPr>
        <w:t>, </w:t>
      </w:r>
      <w:r w:rsidRPr="003B4580">
        <w:rPr>
          <w:i/>
          <w:iCs/>
          <w:color w:val="222222"/>
          <w:shd w:val="clear" w:color="auto" w:fill="FFFFFF"/>
        </w:rPr>
        <w:t>24</w:t>
      </w:r>
      <w:r w:rsidRPr="003B4580">
        <w:rPr>
          <w:color w:val="222222"/>
          <w:shd w:val="clear" w:color="auto" w:fill="FFFFFF"/>
        </w:rPr>
        <w:t>(12), 1285-1310.</w:t>
      </w:r>
    </w:p>
    <w:p w14:paraId="57D01B2F" w14:textId="084C6F1B" w:rsidR="00E84F8E" w:rsidRPr="003B4580" w:rsidRDefault="00E84F8E"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shd w:val="clear" w:color="auto" w:fill="FFFFFF"/>
        </w:rPr>
        <w:lastRenderedPageBreak/>
        <w:t>Gramling, L. F., &amp; Carr, R. L. (2004). Lifelines: A life history methodology. </w:t>
      </w:r>
      <w:r w:rsidRPr="003B4580">
        <w:rPr>
          <w:rFonts w:asciiTheme="majorBidi" w:hAnsiTheme="majorBidi" w:cstheme="majorBidi"/>
          <w:i/>
          <w:iCs/>
          <w:shd w:val="clear" w:color="auto" w:fill="FFFFFF"/>
        </w:rPr>
        <w:t xml:space="preserve">Nursing </w:t>
      </w:r>
      <w:r w:rsidR="00FF3266"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esearch</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53</w:t>
      </w:r>
      <w:r w:rsidRPr="003B4580">
        <w:rPr>
          <w:rFonts w:asciiTheme="majorBidi" w:hAnsiTheme="majorBidi" w:cstheme="majorBidi"/>
          <w:shd w:val="clear" w:color="auto" w:fill="FFFFFF"/>
        </w:rPr>
        <w:t>(3), 207-210.</w:t>
      </w:r>
    </w:p>
    <w:p w14:paraId="2B71E642" w14:textId="06DD7B8D"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Grinyer, A</w:t>
      </w:r>
      <w:r w:rsidR="00563BAF" w:rsidRPr="003B4580">
        <w:rPr>
          <w:rFonts w:asciiTheme="majorBidi" w:hAnsiTheme="majorBidi" w:cstheme="majorBidi"/>
          <w:shd w:val="clear" w:color="auto" w:fill="FFFFFF"/>
        </w:rPr>
        <w:t>.</w:t>
      </w:r>
      <w:r w:rsidRPr="003B4580">
        <w:rPr>
          <w:rFonts w:asciiTheme="majorBidi" w:hAnsiTheme="majorBidi" w:cstheme="majorBidi"/>
          <w:shd w:val="clear" w:color="auto" w:fill="FFFFFF"/>
        </w:rPr>
        <w:t xml:space="preserve"> (2002). The Anonymity of Research Participants: Assumptions, Ethics and Practicalities. </w:t>
      </w:r>
      <w:r w:rsidRPr="003B4580">
        <w:rPr>
          <w:rFonts w:asciiTheme="majorBidi" w:hAnsiTheme="majorBidi" w:cstheme="majorBidi"/>
          <w:i/>
          <w:iCs/>
          <w:shd w:val="clear" w:color="auto" w:fill="FFFFFF"/>
        </w:rPr>
        <w:t>Social Research Update</w:t>
      </w:r>
      <w:r w:rsidRPr="003B4580">
        <w:rPr>
          <w:rFonts w:asciiTheme="majorBidi" w:hAnsiTheme="majorBidi" w:cstheme="majorBidi"/>
          <w:shd w:val="clear" w:color="auto" w:fill="FFFFFF"/>
        </w:rPr>
        <w:t>.</w:t>
      </w:r>
      <w:r w:rsidR="00563BAF" w:rsidRPr="003B4580">
        <w:rPr>
          <w:rFonts w:asciiTheme="majorBidi" w:hAnsiTheme="majorBidi" w:cstheme="majorBidi"/>
          <w:i/>
          <w:iCs/>
          <w:shd w:val="clear" w:color="auto" w:fill="FFFFFF"/>
        </w:rPr>
        <w:t xml:space="preserve"> 36. </w:t>
      </w:r>
      <w:r w:rsidR="00563BAF" w:rsidRPr="003B4580">
        <w:rPr>
          <w:rFonts w:asciiTheme="majorBidi" w:hAnsiTheme="majorBidi" w:cstheme="majorBidi"/>
          <w:shd w:val="clear" w:color="auto" w:fill="FFFFFF"/>
        </w:rPr>
        <w:t>4.</w:t>
      </w:r>
    </w:p>
    <w:p w14:paraId="79D98D23" w14:textId="6EA35466" w:rsidR="00BB6A92" w:rsidRPr="003B4580" w:rsidRDefault="00BB6A9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Hadfield, M., &amp; Haw, K. (2001). ‘Voice’, young people and action research. </w:t>
      </w:r>
      <w:r w:rsidRPr="003B4580">
        <w:rPr>
          <w:rFonts w:asciiTheme="majorBidi" w:hAnsiTheme="majorBidi" w:cstheme="majorBidi"/>
          <w:i/>
          <w:iCs/>
          <w:shd w:val="clear" w:color="auto" w:fill="FFFFFF"/>
        </w:rPr>
        <w:t>Educational Action Research</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9</w:t>
      </w:r>
      <w:r w:rsidRPr="003B4580">
        <w:rPr>
          <w:rFonts w:asciiTheme="majorBidi" w:hAnsiTheme="majorBidi" w:cstheme="majorBidi"/>
          <w:shd w:val="clear" w:color="auto" w:fill="FFFFFF"/>
        </w:rPr>
        <w:t>(3), 485-502.</w:t>
      </w:r>
    </w:p>
    <w:p w14:paraId="04900FE3" w14:textId="75EA4064" w:rsidR="002024FB" w:rsidRPr="003B4580" w:rsidRDefault="002024FB"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rPr>
        <w:t xml:space="preserve">Halligan, C., &amp; Cryer, S. (2022). Emotionally Based School Avoidance (EBSA): Students’ Views of What Works in a Specialist Setting. </w:t>
      </w:r>
      <w:r w:rsidRPr="003B4580">
        <w:rPr>
          <w:rFonts w:asciiTheme="majorBidi" w:hAnsiTheme="majorBidi" w:cstheme="majorBidi"/>
          <w:i/>
          <w:iCs/>
        </w:rPr>
        <w:t xml:space="preserve">Continuity in Education, 3(1), </w:t>
      </w:r>
      <w:r w:rsidRPr="003B4580">
        <w:rPr>
          <w:rFonts w:asciiTheme="majorBidi" w:hAnsiTheme="majorBidi" w:cstheme="majorBidi"/>
        </w:rPr>
        <w:t xml:space="preserve">13–24. </w:t>
      </w:r>
    </w:p>
    <w:p w14:paraId="25BE3941" w14:textId="77777777" w:rsidR="002024FB" w:rsidRPr="003B4580" w:rsidRDefault="002024FB" w:rsidP="00B33E29">
      <w:pPr>
        <w:adjustRightInd w:val="0"/>
        <w:ind w:left="426" w:hanging="720"/>
        <w:rPr>
          <w:rFonts w:asciiTheme="majorBidi" w:hAnsiTheme="majorBidi" w:cstheme="majorBidi"/>
          <w:sz w:val="24"/>
          <w:szCs w:val="24"/>
        </w:rPr>
      </w:pPr>
    </w:p>
    <w:p w14:paraId="3C378FE9" w14:textId="77777777" w:rsidR="00C84EFF" w:rsidRPr="003B4580" w:rsidRDefault="00C84EFF"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Hampshire County Council. (2021). </w:t>
      </w:r>
      <w:r w:rsidRPr="003B4580">
        <w:rPr>
          <w:rFonts w:asciiTheme="majorBidi" w:hAnsiTheme="majorBidi" w:cstheme="majorBidi"/>
          <w:i/>
          <w:iCs/>
        </w:rPr>
        <w:t>Emotionally Based School Avoidance Hampshire County Council good practice guidance for schools and other support agencies</w:t>
      </w:r>
      <w:r w:rsidRPr="003B4580">
        <w:rPr>
          <w:rFonts w:asciiTheme="majorBidi" w:hAnsiTheme="majorBidi" w:cstheme="majorBidi"/>
        </w:rPr>
        <w:t xml:space="preserve">. </w:t>
      </w:r>
      <w:hyperlink r:id="rId11" w:history="1">
        <w:r w:rsidRPr="003B4580">
          <w:rPr>
            <w:rStyle w:val="Hyperlink"/>
            <w:rFonts w:asciiTheme="majorBidi" w:hAnsiTheme="majorBidi" w:cstheme="majorBidi"/>
            <w:color w:val="auto"/>
          </w:rPr>
          <w:t>https://documents.hants.gov.uk/childrens-services/EBSA-good-practice-guidance.pdf</w:t>
        </w:r>
      </w:hyperlink>
    </w:p>
    <w:p w14:paraId="63303236" w14:textId="77777777"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lang w:val="sv-SE"/>
        </w:rPr>
        <w:t xml:space="preserve">Haruvi-Lamdan, N., Horesh, D., &amp; Golan, O. (2018). </w:t>
      </w:r>
      <w:r w:rsidRPr="003B4580">
        <w:rPr>
          <w:rFonts w:asciiTheme="majorBidi" w:hAnsiTheme="majorBidi" w:cstheme="majorBidi"/>
        </w:rPr>
        <w:t xml:space="preserve">PTSD and Autism Spectrum Disorder: Co-Morbidity, Gaps in Research, and Potential Shared Mechanisms. </w:t>
      </w:r>
      <w:r w:rsidRPr="003B4580">
        <w:rPr>
          <w:rFonts w:asciiTheme="majorBidi" w:hAnsiTheme="majorBidi" w:cstheme="majorBidi"/>
          <w:i/>
          <w:iCs/>
        </w:rPr>
        <w:t>Psychological Trauma, 10</w:t>
      </w:r>
      <w:r w:rsidRPr="003B4580">
        <w:rPr>
          <w:rFonts w:asciiTheme="majorBidi" w:hAnsiTheme="majorBidi" w:cstheme="majorBidi"/>
        </w:rPr>
        <w:t>(3), 290–299.</w:t>
      </w:r>
    </w:p>
    <w:p w14:paraId="4B033109" w14:textId="7902F4D1" w:rsidR="002024FB" w:rsidRPr="003B4580" w:rsidRDefault="002024FB" w:rsidP="00B33E29">
      <w:pPr>
        <w:pStyle w:val="NormalWeb"/>
        <w:adjustRightInd w:val="0"/>
        <w:spacing w:before="0" w:beforeAutospacing="0" w:after="160" w:afterAutospacing="0"/>
        <w:ind w:left="426" w:hanging="720"/>
        <w:rPr>
          <w:rFonts w:asciiTheme="majorBidi" w:eastAsiaTheme="minorEastAsia" w:hAnsiTheme="majorBidi" w:cstheme="majorBidi"/>
        </w:rPr>
      </w:pPr>
      <w:r w:rsidRPr="003B4580">
        <w:rPr>
          <w:rFonts w:asciiTheme="majorBidi" w:hAnsiTheme="majorBidi" w:cstheme="majorBidi"/>
        </w:rPr>
        <w:t xml:space="preserve">Haruvi-Lamdan, N., Horesh, D., Zohar, S., Kraus, M., &amp; Golan, O. (2020). Autism Spectrum Disorder and Post-Traumatic Stress Disorder: An unexplored co-occurrence of </w:t>
      </w:r>
      <w:r w:rsidRPr="003B4580">
        <w:rPr>
          <w:rFonts w:asciiTheme="majorBidi" w:eastAsiaTheme="minorEastAsia" w:hAnsiTheme="majorBidi" w:cstheme="majorBidi"/>
        </w:rPr>
        <w:t>conditions. Autism</w:t>
      </w:r>
      <w:r w:rsidR="00563BAF" w:rsidRPr="003B4580">
        <w:rPr>
          <w:rFonts w:asciiTheme="majorBidi" w:eastAsiaTheme="minorEastAsia" w:hAnsiTheme="majorBidi" w:cstheme="majorBidi"/>
        </w:rPr>
        <w:t xml:space="preserve">. </w:t>
      </w:r>
      <w:r w:rsidR="00563BAF" w:rsidRPr="003B4580">
        <w:rPr>
          <w:rFonts w:asciiTheme="majorBidi" w:eastAsiaTheme="minorEastAsia" w:hAnsiTheme="majorBidi" w:cstheme="majorBidi"/>
          <w:i/>
          <w:iCs/>
        </w:rPr>
        <w:t>T</w:t>
      </w:r>
      <w:r w:rsidRPr="003B4580">
        <w:rPr>
          <w:rFonts w:asciiTheme="majorBidi" w:eastAsiaTheme="minorEastAsia" w:hAnsiTheme="majorBidi" w:cstheme="majorBidi"/>
          <w:i/>
          <w:iCs/>
        </w:rPr>
        <w:t>he International Journal of Research and Practice, 24(</w:t>
      </w:r>
      <w:r w:rsidRPr="003B4580">
        <w:rPr>
          <w:rFonts w:asciiTheme="majorBidi" w:eastAsiaTheme="minorEastAsia" w:hAnsiTheme="majorBidi" w:cstheme="majorBidi"/>
        </w:rPr>
        <w:t xml:space="preserve">4), 884–898. </w:t>
      </w:r>
    </w:p>
    <w:p w14:paraId="0176F6A8" w14:textId="01DE7F58" w:rsidR="00496C7F" w:rsidRPr="003B4580" w:rsidRDefault="00496C7F" w:rsidP="00B33E29">
      <w:pPr>
        <w:pStyle w:val="NormalWeb"/>
        <w:adjustRightInd w:val="0"/>
        <w:spacing w:before="0" w:beforeAutospacing="0" w:after="160" w:afterAutospacing="0"/>
        <w:ind w:left="426" w:hanging="720"/>
        <w:rPr>
          <w:rFonts w:asciiTheme="majorBidi" w:eastAsiaTheme="minorEastAsia" w:hAnsiTheme="majorBidi" w:cstheme="majorBidi"/>
        </w:rPr>
      </w:pPr>
      <w:r w:rsidRPr="003B4580">
        <w:rPr>
          <w:rFonts w:asciiTheme="majorBidi" w:eastAsiaTheme="minorEastAsia" w:hAnsiTheme="majorBidi" w:cstheme="majorBidi"/>
          <w:shd w:val="clear" w:color="auto" w:fill="FFFFFF"/>
        </w:rPr>
        <w:t>Heselton, G. A. (2021). Childhood adversity, resilience, and autism: a critical review of the literature. </w:t>
      </w:r>
      <w:r w:rsidRPr="003B4580">
        <w:rPr>
          <w:rFonts w:asciiTheme="majorBidi" w:eastAsiaTheme="minorEastAsia" w:hAnsiTheme="majorBidi" w:cstheme="majorBidi"/>
          <w:i/>
          <w:iCs/>
          <w:shd w:val="clear" w:color="auto" w:fill="FFFFFF"/>
        </w:rPr>
        <w:t>Disability &amp; Society</w:t>
      </w:r>
      <w:r w:rsidRPr="003B4580">
        <w:rPr>
          <w:rFonts w:asciiTheme="majorBidi" w:eastAsiaTheme="minorEastAsia" w:hAnsiTheme="majorBidi" w:cstheme="majorBidi"/>
          <w:shd w:val="clear" w:color="auto" w:fill="FFFFFF"/>
        </w:rPr>
        <w:t>, 1-20.</w:t>
      </w:r>
    </w:p>
    <w:p w14:paraId="70D034AC" w14:textId="16B7EF6D" w:rsidR="00C84EFF" w:rsidRPr="003B4580" w:rsidRDefault="00C84EFF" w:rsidP="00B33E29">
      <w:pPr>
        <w:pStyle w:val="NormalWeb"/>
        <w:adjustRightInd w:val="0"/>
        <w:spacing w:before="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Heyne, D., Gren-Landell, M., Melvin, G., Gentle-Genitty, C. (2019). Differentiation between school attendance problems: Why and how? </w:t>
      </w:r>
      <w:r w:rsidRPr="003B4580">
        <w:rPr>
          <w:rFonts w:asciiTheme="majorBidi" w:hAnsiTheme="majorBidi" w:cstheme="majorBidi"/>
          <w:i/>
          <w:iCs/>
          <w:shd w:val="clear" w:color="auto" w:fill="FFFFFF"/>
        </w:rPr>
        <w:t>Cognitive and Behavioral Practice, 26</w:t>
      </w:r>
      <w:r w:rsidRPr="003B4580">
        <w:rPr>
          <w:rFonts w:asciiTheme="majorBidi" w:hAnsiTheme="majorBidi" w:cstheme="majorBidi"/>
          <w:shd w:val="clear" w:color="auto" w:fill="FFFFFF"/>
        </w:rPr>
        <w:t>. 8-34.</w:t>
      </w:r>
    </w:p>
    <w:p w14:paraId="4B9B29B9" w14:textId="271D7DA4" w:rsidR="001A73A2" w:rsidRPr="003B4580" w:rsidRDefault="001A73A2"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Higgins, M. (2022). </w:t>
      </w:r>
      <w:r w:rsidRPr="003B4580">
        <w:rPr>
          <w:rFonts w:asciiTheme="majorBidi" w:hAnsiTheme="majorBidi" w:cstheme="majorBidi"/>
          <w:i/>
          <w:iCs/>
          <w:shd w:val="clear" w:color="auto" w:fill="FFFFFF"/>
        </w:rPr>
        <w:t>The Ideal School: Exploring the perceptions of autistic students experiencing Emotionally Based School Non-Attendance (EBSNA)</w:t>
      </w:r>
      <w:r w:rsidRPr="003B4580">
        <w:rPr>
          <w:rFonts w:asciiTheme="majorBidi" w:hAnsiTheme="majorBidi" w:cstheme="majorBidi"/>
          <w:shd w:val="clear" w:color="auto" w:fill="FFFFFF"/>
        </w:rPr>
        <w:t xml:space="preserve"> (Doctoral dissertation, University of Essex &amp; Tavistock and Portman NHS Foundation Trust).</w:t>
      </w:r>
      <w:r w:rsidR="003D03D5" w:rsidRPr="003B4580">
        <w:rPr>
          <w:rFonts w:asciiTheme="majorBidi" w:hAnsiTheme="majorBidi" w:cstheme="majorBidi"/>
          <w:shd w:val="clear" w:color="auto" w:fill="FFFFFF"/>
        </w:rPr>
        <w:t xml:space="preserve"> University of Essex Research Repository. https://repository.essex.ac.uk/33345/</w:t>
      </w:r>
    </w:p>
    <w:p w14:paraId="1A9C88F2" w14:textId="62529AE8" w:rsidR="001A73A2" w:rsidRPr="003B4580" w:rsidRDefault="001A73A2"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Hill, M. V., Bleicher, R. J., &amp; Farma, J. M. (2021). A how-to guide: virtual interviews in the era of social distancing. </w:t>
      </w:r>
      <w:r w:rsidRPr="003B4580">
        <w:rPr>
          <w:rFonts w:asciiTheme="majorBidi" w:hAnsiTheme="majorBidi" w:cstheme="majorBidi"/>
          <w:i/>
          <w:iCs/>
          <w:shd w:val="clear" w:color="auto" w:fill="FFFFFF"/>
        </w:rPr>
        <w:t xml:space="preserve">Journal of </w:t>
      </w:r>
      <w:r w:rsidR="006F7792" w:rsidRPr="003B4580">
        <w:rPr>
          <w:rFonts w:asciiTheme="majorBidi" w:hAnsiTheme="majorBidi" w:cstheme="majorBidi"/>
          <w:i/>
          <w:iCs/>
          <w:shd w:val="clear" w:color="auto" w:fill="FFFFFF"/>
        </w:rPr>
        <w:t>S</w:t>
      </w:r>
      <w:r w:rsidRPr="003B4580">
        <w:rPr>
          <w:rFonts w:asciiTheme="majorBidi" w:hAnsiTheme="majorBidi" w:cstheme="majorBidi"/>
          <w:i/>
          <w:iCs/>
          <w:shd w:val="clear" w:color="auto" w:fill="FFFFFF"/>
        </w:rPr>
        <w:t xml:space="preserve">urgical </w:t>
      </w:r>
      <w:r w:rsidR="006F7792"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ducation</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78</w:t>
      </w:r>
      <w:r w:rsidRPr="003B4580">
        <w:rPr>
          <w:rFonts w:asciiTheme="majorBidi" w:hAnsiTheme="majorBidi" w:cstheme="majorBidi"/>
          <w:shd w:val="clear" w:color="auto" w:fill="FFFFFF"/>
        </w:rPr>
        <w:t>(1), 321-323.</w:t>
      </w:r>
    </w:p>
    <w:p w14:paraId="023E68E9" w14:textId="0B21D350"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rPr>
        <w:t xml:space="preserve">Hollway, W., &amp; Jefferson, T. (2000). </w:t>
      </w:r>
      <w:r w:rsidRPr="003B4580">
        <w:rPr>
          <w:rFonts w:asciiTheme="majorBidi" w:hAnsiTheme="majorBidi" w:cstheme="majorBidi"/>
          <w:i/>
          <w:iCs/>
        </w:rPr>
        <w:t xml:space="preserve">Doing </w:t>
      </w:r>
      <w:r w:rsidR="006F7792" w:rsidRPr="003B4580">
        <w:rPr>
          <w:rFonts w:asciiTheme="majorBidi" w:hAnsiTheme="majorBidi" w:cstheme="majorBidi"/>
          <w:i/>
          <w:iCs/>
        </w:rPr>
        <w:t>Q</w:t>
      </w:r>
      <w:r w:rsidRPr="003B4580">
        <w:rPr>
          <w:rFonts w:asciiTheme="majorBidi" w:hAnsiTheme="majorBidi" w:cstheme="majorBidi"/>
          <w:i/>
          <w:iCs/>
        </w:rPr>
        <w:t xml:space="preserve">ualitative </w:t>
      </w:r>
      <w:r w:rsidR="006F7792" w:rsidRPr="003B4580">
        <w:rPr>
          <w:rFonts w:asciiTheme="majorBidi" w:hAnsiTheme="majorBidi" w:cstheme="majorBidi"/>
          <w:i/>
          <w:iCs/>
        </w:rPr>
        <w:t>R</w:t>
      </w:r>
      <w:r w:rsidRPr="003B4580">
        <w:rPr>
          <w:rFonts w:asciiTheme="majorBidi" w:hAnsiTheme="majorBidi" w:cstheme="majorBidi"/>
          <w:i/>
          <w:iCs/>
        </w:rPr>
        <w:t xml:space="preserve">esearch </w:t>
      </w:r>
      <w:r w:rsidR="006F7792" w:rsidRPr="003B4580">
        <w:rPr>
          <w:rFonts w:asciiTheme="majorBidi" w:hAnsiTheme="majorBidi" w:cstheme="majorBidi"/>
          <w:i/>
          <w:iCs/>
        </w:rPr>
        <w:t>D</w:t>
      </w:r>
      <w:r w:rsidRPr="003B4580">
        <w:rPr>
          <w:rFonts w:asciiTheme="majorBidi" w:hAnsiTheme="majorBidi" w:cstheme="majorBidi"/>
          <w:i/>
          <w:iCs/>
        </w:rPr>
        <w:t xml:space="preserve">ifferently: </w:t>
      </w:r>
      <w:r w:rsidR="006F7792" w:rsidRPr="003B4580">
        <w:rPr>
          <w:rFonts w:asciiTheme="majorBidi" w:hAnsiTheme="majorBidi" w:cstheme="majorBidi"/>
          <w:i/>
          <w:iCs/>
        </w:rPr>
        <w:t>F</w:t>
      </w:r>
      <w:r w:rsidRPr="003B4580">
        <w:rPr>
          <w:rFonts w:asciiTheme="majorBidi" w:hAnsiTheme="majorBidi" w:cstheme="majorBidi"/>
          <w:i/>
          <w:iCs/>
        </w:rPr>
        <w:t xml:space="preserve">ree </w:t>
      </w:r>
      <w:r w:rsidR="006F7792" w:rsidRPr="003B4580">
        <w:rPr>
          <w:rFonts w:asciiTheme="majorBidi" w:hAnsiTheme="majorBidi" w:cstheme="majorBidi"/>
          <w:i/>
          <w:iCs/>
        </w:rPr>
        <w:t>A</w:t>
      </w:r>
      <w:r w:rsidRPr="003B4580">
        <w:rPr>
          <w:rFonts w:asciiTheme="majorBidi" w:hAnsiTheme="majorBidi" w:cstheme="majorBidi"/>
          <w:i/>
          <w:iCs/>
        </w:rPr>
        <w:t xml:space="preserve">ssociation, </w:t>
      </w:r>
      <w:r w:rsidR="006F7792" w:rsidRPr="003B4580">
        <w:rPr>
          <w:rFonts w:asciiTheme="majorBidi" w:hAnsiTheme="majorBidi" w:cstheme="majorBidi"/>
          <w:i/>
          <w:iCs/>
        </w:rPr>
        <w:t>N</w:t>
      </w:r>
      <w:r w:rsidRPr="003B4580">
        <w:rPr>
          <w:rFonts w:asciiTheme="majorBidi" w:hAnsiTheme="majorBidi" w:cstheme="majorBidi"/>
          <w:i/>
          <w:iCs/>
        </w:rPr>
        <w:t xml:space="preserve">arrative and the </w:t>
      </w:r>
      <w:r w:rsidR="006F7792" w:rsidRPr="003B4580">
        <w:rPr>
          <w:rFonts w:asciiTheme="majorBidi" w:hAnsiTheme="majorBidi" w:cstheme="majorBidi"/>
          <w:i/>
          <w:iCs/>
        </w:rPr>
        <w:t>I</w:t>
      </w:r>
      <w:r w:rsidRPr="003B4580">
        <w:rPr>
          <w:rFonts w:asciiTheme="majorBidi" w:hAnsiTheme="majorBidi" w:cstheme="majorBidi"/>
          <w:i/>
          <w:iCs/>
        </w:rPr>
        <w:t xml:space="preserve">nterview </w:t>
      </w:r>
      <w:r w:rsidR="006F7792" w:rsidRPr="003B4580">
        <w:rPr>
          <w:rFonts w:asciiTheme="majorBidi" w:hAnsiTheme="majorBidi" w:cstheme="majorBidi"/>
          <w:i/>
          <w:iCs/>
        </w:rPr>
        <w:t>M</w:t>
      </w:r>
      <w:r w:rsidRPr="003B4580">
        <w:rPr>
          <w:rFonts w:asciiTheme="majorBidi" w:hAnsiTheme="majorBidi" w:cstheme="majorBidi"/>
          <w:i/>
          <w:iCs/>
        </w:rPr>
        <w:t>ethod</w:t>
      </w:r>
      <w:r w:rsidRPr="003B4580">
        <w:rPr>
          <w:rFonts w:asciiTheme="majorBidi" w:hAnsiTheme="majorBidi" w:cstheme="majorBidi"/>
        </w:rPr>
        <w:t>. SAGE.</w:t>
      </w:r>
    </w:p>
    <w:p w14:paraId="2BB462C7" w14:textId="70EE4430" w:rsidR="000F2C11" w:rsidRPr="003B4580" w:rsidRDefault="000F2C11" w:rsidP="00B33E29">
      <w:pPr>
        <w:pStyle w:val="NormalWeb"/>
        <w:adjustRightInd w:val="0"/>
        <w:spacing w:before="240" w:beforeAutospacing="0" w:after="240" w:afterAutospacing="0"/>
        <w:ind w:left="426" w:hanging="720"/>
        <w:rPr>
          <w:rFonts w:asciiTheme="majorBidi" w:hAnsiTheme="majorBidi" w:cstheme="majorBidi"/>
          <w:sz w:val="36"/>
          <w:szCs w:val="36"/>
        </w:rPr>
      </w:pPr>
      <w:r w:rsidRPr="003B4580">
        <w:rPr>
          <w:rFonts w:asciiTheme="majorBidi" w:hAnsiTheme="majorBidi" w:cstheme="majorBidi"/>
          <w:shd w:val="clear" w:color="auto" w:fill="FFFFFF"/>
        </w:rPr>
        <w:t>Holmes, A. G. D. (2020). Researcher Positionality--A Consideration of Its Influence and Place in Qualitative Research--A New Researcher Guide. </w:t>
      </w:r>
      <w:r w:rsidRPr="003B4580">
        <w:rPr>
          <w:rFonts w:asciiTheme="majorBidi" w:hAnsiTheme="majorBidi" w:cstheme="majorBidi"/>
          <w:i/>
          <w:iCs/>
          <w:shd w:val="clear" w:color="auto" w:fill="FFFFFF"/>
        </w:rPr>
        <w:t>Shanlax International Journal of Education</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8</w:t>
      </w:r>
      <w:r w:rsidRPr="003B4580">
        <w:rPr>
          <w:rFonts w:asciiTheme="majorBidi" w:hAnsiTheme="majorBidi" w:cstheme="majorBidi"/>
          <w:shd w:val="clear" w:color="auto" w:fill="FFFFFF"/>
        </w:rPr>
        <w:t>(4), 1-10.</w:t>
      </w:r>
    </w:p>
    <w:p w14:paraId="321EA1F8" w14:textId="77777777"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Hughes, E. K., Gullone, E., Dudley, A., &amp; Tonge, B. (2010). A Case-Control Study of Emotion Regulation and School Refusal in Children and Adolescents. </w:t>
      </w:r>
      <w:r w:rsidRPr="003B4580">
        <w:rPr>
          <w:rFonts w:asciiTheme="majorBidi" w:hAnsiTheme="majorBidi" w:cstheme="majorBidi"/>
          <w:i/>
          <w:iCs/>
        </w:rPr>
        <w:t>The Journal of Early Adolescence</w:t>
      </w:r>
      <w:r w:rsidRPr="003B4580">
        <w:rPr>
          <w:rFonts w:asciiTheme="majorBidi" w:hAnsiTheme="majorBidi" w:cstheme="majorBidi"/>
        </w:rPr>
        <w:t xml:space="preserve">, </w:t>
      </w:r>
      <w:r w:rsidRPr="003B4580">
        <w:rPr>
          <w:rFonts w:asciiTheme="majorBidi" w:hAnsiTheme="majorBidi" w:cstheme="majorBidi"/>
          <w:i/>
          <w:iCs/>
        </w:rPr>
        <w:t>30</w:t>
      </w:r>
      <w:r w:rsidRPr="003B4580">
        <w:rPr>
          <w:rFonts w:asciiTheme="majorBidi" w:hAnsiTheme="majorBidi" w:cstheme="majorBidi"/>
        </w:rPr>
        <w:t>(5), 691–706.</w:t>
      </w:r>
    </w:p>
    <w:p w14:paraId="5C3871DF" w14:textId="2854D702"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Humphrey, N., &amp; Hebron, J. (2015). Bullying of children and adolescents with autism spectrum conditions: A ‘state of the field’</w:t>
      </w:r>
      <w:r w:rsidR="00A7130A" w:rsidRPr="003B4580">
        <w:rPr>
          <w:rFonts w:asciiTheme="majorBidi" w:hAnsiTheme="majorBidi" w:cstheme="majorBidi"/>
          <w:shd w:val="clear" w:color="auto" w:fill="FFFFFF"/>
        </w:rPr>
        <w:t xml:space="preserve"> </w:t>
      </w:r>
      <w:r w:rsidRPr="003B4580">
        <w:rPr>
          <w:rFonts w:asciiTheme="majorBidi" w:hAnsiTheme="majorBidi" w:cstheme="majorBidi"/>
          <w:shd w:val="clear" w:color="auto" w:fill="FFFFFF"/>
        </w:rPr>
        <w:t xml:space="preserve">review. </w:t>
      </w:r>
      <w:r w:rsidRPr="003B4580">
        <w:rPr>
          <w:rFonts w:asciiTheme="majorBidi" w:hAnsiTheme="majorBidi" w:cstheme="majorBidi"/>
          <w:i/>
          <w:iCs/>
          <w:shd w:val="clear" w:color="auto" w:fill="FFFFFF"/>
        </w:rPr>
        <w:t>International Journal of Inclusive Education</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19</w:t>
      </w:r>
      <w:r w:rsidRPr="003B4580">
        <w:rPr>
          <w:rFonts w:asciiTheme="majorBidi" w:hAnsiTheme="majorBidi" w:cstheme="majorBidi"/>
          <w:shd w:val="clear" w:color="auto" w:fill="FFFFFF"/>
        </w:rPr>
        <w:t>(8), 845-862.</w:t>
      </w:r>
    </w:p>
    <w:p w14:paraId="3AC18C9A" w14:textId="5DA53FC1" w:rsidR="001E4F5B" w:rsidRPr="003B4580" w:rsidRDefault="001E4F5B" w:rsidP="00B33E29">
      <w:pPr>
        <w:pStyle w:val="NormalWeb"/>
        <w:adjustRightInd w:val="0"/>
        <w:spacing w:before="0" w:beforeAutospacing="0" w:after="160" w:afterAutospacing="0"/>
        <w:ind w:left="426" w:hanging="720"/>
      </w:pPr>
      <w:r w:rsidRPr="003B4580">
        <w:rPr>
          <w:shd w:val="clear" w:color="auto" w:fill="FFFFFF"/>
        </w:rPr>
        <w:lastRenderedPageBreak/>
        <w:t xml:space="preserve">Ingram, S. &amp; Robson, M. (2015). Therapeutic Skills. In: S. Pattison, M. Robson, &amp; A. Beynon (Eds.). </w:t>
      </w:r>
      <w:r w:rsidRPr="003B4580">
        <w:rPr>
          <w:i/>
          <w:iCs/>
          <w:shd w:val="clear" w:color="auto" w:fill="FFFFFF"/>
        </w:rPr>
        <w:t>The Handbook of Counselling Children and Young People</w:t>
      </w:r>
      <w:r w:rsidRPr="003B4580">
        <w:rPr>
          <w:shd w:val="clear" w:color="auto" w:fill="FFFFFF"/>
        </w:rPr>
        <w:t>. Sage.</w:t>
      </w:r>
    </w:p>
    <w:p w14:paraId="49F45780" w14:textId="7FC10111"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Jahromi, L. B., Bryce, C. I., &amp; Swanson, J. (2013). The importance of self-regulation for the school and peer engagement of children with high-functioning autism. </w:t>
      </w:r>
      <w:r w:rsidRPr="003B4580">
        <w:rPr>
          <w:rFonts w:asciiTheme="majorBidi" w:hAnsiTheme="majorBidi" w:cstheme="majorBidi"/>
          <w:i/>
          <w:iCs/>
          <w:shd w:val="clear" w:color="auto" w:fill="FFFFFF"/>
        </w:rPr>
        <w:t>Research in Autism Spectrum Disorders</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7</w:t>
      </w:r>
      <w:r w:rsidRPr="003B4580">
        <w:rPr>
          <w:rFonts w:asciiTheme="majorBidi" w:hAnsiTheme="majorBidi" w:cstheme="majorBidi"/>
          <w:shd w:val="clear" w:color="auto" w:fill="FFFFFF"/>
        </w:rPr>
        <w:t>(2), 235-246.</w:t>
      </w:r>
    </w:p>
    <w:p w14:paraId="2A52F67E" w14:textId="158CBBE2" w:rsidR="00161FBE" w:rsidRPr="003B4580" w:rsidRDefault="00161FBE"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color w:val="222222"/>
          <w:shd w:val="clear" w:color="auto" w:fill="FFFFFF"/>
        </w:rPr>
        <w:t>Johnstone, L., &amp; Boyle, M. (2018). The power threat meaning framework: An alternative nondiagnostic conceptual system. </w:t>
      </w:r>
      <w:r w:rsidRPr="003B4580">
        <w:rPr>
          <w:rFonts w:asciiTheme="majorBidi" w:hAnsiTheme="majorBidi" w:cstheme="majorBidi"/>
          <w:i/>
          <w:iCs/>
          <w:color w:val="222222"/>
          <w:shd w:val="clear" w:color="auto" w:fill="FFFFFF"/>
        </w:rPr>
        <w:t>Journal of Humanistic Psychology</w:t>
      </w:r>
      <w:r w:rsidRPr="003B4580">
        <w:rPr>
          <w:rFonts w:asciiTheme="majorBidi" w:hAnsiTheme="majorBidi" w:cstheme="majorBidi"/>
          <w:color w:val="222222"/>
          <w:shd w:val="clear" w:color="auto" w:fill="FFFFFF"/>
        </w:rPr>
        <w:t>, 0.</w:t>
      </w:r>
    </w:p>
    <w:p w14:paraId="0E331950" w14:textId="6BFD4E9C"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Jovchelovitch, S., &amp; Bauer, M. W. (2000). </w:t>
      </w:r>
      <w:r w:rsidRPr="003B4580">
        <w:rPr>
          <w:rFonts w:asciiTheme="majorBidi" w:hAnsiTheme="majorBidi" w:cstheme="majorBidi"/>
          <w:i/>
          <w:iCs/>
          <w:shd w:val="clear" w:color="auto" w:fill="FFFFFF"/>
        </w:rPr>
        <w:t xml:space="preserve">Narrative </w:t>
      </w:r>
      <w:r w:rsidR="00AB31D5" w:rsidRPr="003B4580">
        <w:rPr>
          <w:rFonts w:asciiTheme="majorBidi" w:hAnsiTheme="majorBidi" w:cstheme="majorBidi"/>
          <w:i/>
          <w:iCs/>
          <w:shd w:val="clear" w:color="auto" w:fill="FFFFFF"/>
        </w:rPr>
        <w:t>I</w:t>
      </w:r>
      <w:r w:rsidRPr="003B4580">
        <w:rPr>
          <w:rFonts w:asciiTheme="majorBidi" w:hAnsiTheme="majorBidi" w:cstheme="majorBidi"/>
          <w:i/>
          <w:iCs/>
          <w:shd w:val="clear" w:color="auto" w:fill="FFFFFF"/>
        </w:rPr>
        <w:t>nterviewing</w:t>
      </w:r>
      <w:r w:rsidRPr="003B4580">
        <w:rPr>
          <w:rFonts w:asciiTheme="majorBidi" w:hAnsiTheme="majorBidi" w:cstheme="majorBidi"/>
          <w:shd w:val="clear" w:color="auto" w:fill="FFFFFF"/>
        </w:rPr>
        <w:t>. LSE research online.</w:t>
      </w:r>
    </w:p>
    <w:p w14:paraId="1CFD2962" w14:textId="05172F83" w:rsidR="003D03D5" w:rsidRPr="003B4580" w:rsidRDefault="002024FB" w:rsidP="00B33E29">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Kartch, F</w:t>
      </w:r>
      <w:r w:rsidR="003D03D5" w:rsidRPr="003B4580">
        <w:rPr>
          <w:rFonts w:asciiTheme="majorBidi" w:hAnsiTheme="majorBidi" w:cstheme="majorBidi"/>
          <w:shd w:val="clear" w:color="auto" w:fill="FFFFFF"/>
        </w:rPr>
        <w:t xml:space="preserve">. (2017). Narrative Interviewing. In: M. Allen. </w:t>
      </w:r>
      <w:r w:rsidR="003D03D5" w:rsidRPr="003B4580">
        <w:rPr>
          <w:rFonts w:asciiTheme="majorBidi" w:hAnsiTheme="majorBidi" w:cstheme="majorBidi"/>
          <w:i/>
          <w:iCs/>
          <w:shd w:val="clear" w:color="auto" w:fill="FFFFFF"/>
        </w:rPr>
        <w:t xml:space="preserve">The SAGE Encyclopedia of Communication Research Methods. </w:t>
      </w:r>
      <w:r w:rsidR="003D03D5" w:rsidRPr="003B4580">
        <w:rPr>
          <w:rFonts w:asciiTheme="majorBidi" w:hAnsiTheme="majorBidi" w:cstheme="majorBidi"/>
          <w:shd w:val="clear" w:color="auto" w:fill="FFFFFF"/>
        </w:rPr>
        <w:t>SAGE.</w:t>
      </w:r>
    </w:p>
    <w:p w14:paraId="061A3550" w14:textId="42F550DB" w:rsidR="00C8200C" w:rsidRPr="003B4580" w:rsidRDefault="002024FB"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rPr>
        <w:t>Kataoka, S., Langley, A. K., Wong, M., Baweja, S., &amp; Stein, B. D. (2012). Responding to students with posttraumatic stress disorder in schools</w:t>
      </w:r>
      <w:r w:rsidRPr="003B4580">
        <w:rPr>
          <w:rFonts w:asciiTheme="majorBidi" w:hAnsiTheme="majorBidi" w:cstheme="majorBidi"/>
          <w:i/>
          <w:iCs/>
        </w:rPr>
        <w:t>. Child and Adolescent Psychiatric Clinics, 21</w:t>
      </w:r>
      <w:r w:rsidRPr="003B4580">
        <w:rPr>
          <w:rFonts w:asciiTheme="majorBidi" w:hAnsiTheme="majorBidi" w:cstheme="majorBidi"/>
        </w:rPr>
        <w:t>(1), 119-133</w:t>
      </w:r>
    </w:p>
    <w:p w14:paraId="582BC237" w14:textId="6F538331" w:rsidR="00B410F2" w:rsidRPr="003B4580" w:rsidRDefault="00B410F2" w:rsidP="00B33E29">
      <w:pPr>
        <w:pStyle w:val="NormalWeb"/>
        <w:adjustRightInd w:val="0"/>
        <w:spacing w:before="240" w:beforeAutospacing="0" w:after="0" w:afterAutospacing="0"/>
        <w:ind w:left="426" w:hanging="720"/>
        <w:rPr>
          <w:rFonts w:asciiTheme="majorBidi" w:hAnsiTheme="majorBidi" w:cstheme="majorBidi"/>
          <w:sz w:val="36"/>
          <w:szCs w:val="36"/>
        </w:rPr>
      </w:pPr>
      <w:r w:rsidRPr="003B4580">
        <w:rPr>
          <w:rFonts w:asciiTheme="majorBidi" w:hAnsiTheme="majorBidi" w:cstheme="majorBidi"/>
          <w:shd w:val="clear" w:color="auto" w:fill="FFFFFF"/>
        </w:rPr>
        <w:t>Kearney, C. A., Heyne, D., &amp; Gonzálvez, C. (2020). School attendance and problematic school absenteeism in youth. </w:t>
      </w:r>
      <w:r w:rsidRPr="003B4580">
        <w:rPr>
          <w:rFonts w:asciiTheme="majorBidi" w:hAnsiTheme="majorBidi" w:cstheme="majorBidi"/>
          <w:i/>
          <w:iCs/>
          <w:shd w:val="clear" w:color="auto" w:fill="FFFFFF"/>
        </w:rPr>
        <w:t>Frontiers in Psychology</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11</w:t>
      </w:r>
      <w:r w:rsidRPr="003B4580">
        <w:rPr>
          <w:rFonts w:asciiTheme="majorBidi" w:hAnsiTheme="majorBidi" w:cstheme="majorBidi"/>
          <w:shd w:val="clear" w:color="auto" w:fill="FFFFFF"/>
        </w:rPr>
        <w:t>.</w:t>
      </w:r>
    </w:p>
    <w:p w14:paraId="1FF49111" w14:textId="3FE66E17" w:rsidR="002024FB" w:rsidRPr="003B4580" w:rsidRDefault="002024FB"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rPr>
        <w:t xml:space="preserve">Knage, F. S. (2021) Beyond the school refusal/truancy binary: engaging with the complexities of extended school non-attendance. </w:t>
      </w:r>
      <w:r w:rsidRPr="003B4580">
        <w:rPr>
          <w:rFonts w:asciiTheme="majorBidi" w:hAnsiTheme="majorBidi" w:cstheme="majorBidi"/>
          <w:i/>
          <w:iCs/>
        </w:rPr>
        <w:t>International Studies in Sociology of Education,</w:t>
      </w:r>
      <w:r w:rsidR="0023466A" w:rsidRPr="003B4580">
        <w:rPr>
          <w:rFonts w:asciiTheme="majorBidi" w:hAnsiTheme="majorBidi" w:cstheme="majorBidi"/>
          <w:i/>
          <w:iCs/>
        </w:rPr>
        <w:t xml:space="preserve"> 14,</w:t>
      </w:r>
      <w:r w:rsidRPr="003B4580">
        <w:rPr>
          <w:rFonts w:asciiTheme="majorBidi" w:hAnsiTheme="majorBidi" w:cstheme="majorBidi"/>
        </w:rPr>
        <w:t xml:space="preserve"> </w:t>
      </w:r>
      <w:r w:rsidR="0023466A" w:rsidRPr="003B4580">
        <w:rPr>
          <w:rFonts w:asciiTheme="majorBidi" w:hAnsiTheme="majorBidi" w:cstheme="majorBidi"/>
        </w:rPr>
        <w:t>13-32</w:t>
      </w:r>
      <w:r w:rsidRPr="003B4580">
        <w:rPr>
          <w:rFonts w:asciiTheme="majorBidi" w:hAnsiTheme="majorBidi" w:cstheme="majorBidi"/>
        </w:rPr>
        <w:t>.</w:t>
      </w:r>
    </w:p>
    <w:p w14:paraId="1D78D46E" w14:textId="0BD0D560" w:rsidR="002024FB"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Kolar, K., Ahmad, F., Chan, L., &amp; Erickson, P. G. (2015). Timeline mapping in qualitative interviews: A study of resilience with marginalized groups. </w:t>
      </w:r>
      <w:r w:rsidRPr="003B4580">
        <w:rPr>
          <w:rFonts w:asciiTheme="majorBidi" w:hAnsiTheme="majorBidi" w:cstheme="majorBidi"/>
          <w:i/>
          <w:iCs/>
          <w:shd w:val="clear" w:color="auto" w:fill="FFFFFF"/>
        </w:rPr>
        <w:t xml:space="preserve">International </w:t>
      </w:r>
      <w:r w:rsidR="00AB31D5" w:rsidRPr="003B4580">
        <w:rPr>
          <w:rFonts w:asciiTheme="majorBidi" w:hAnsiTheme="majorBidi" w:cstheme="majorBidi"/>
          <w:i/>
          <w:iCs/>
          <w:shd w:val="clear" w:color="auto" w:fill="FFFFFF"/>
        </w:rPr>
        <w:t>J</w:t>
      </w:r>
      <w:r w:rsidRPr="003B4580">
        <w:rPr>
          <w:rFonts w:asciiTheme="majorBidi" w:hAnsiTheme="majorBidi" w:cstheme="majorBidi"/>
          <w:i/>
          <w:iCs/>
          <w:shd w:val="clear" w:color="auto" w:fill="FFFFFF"/>
        </w:rPr>
        <w:t xml:space="preserve">ournal of </w:t>
      </w:r>
      <w:r w:rsidR="00AB31D5" w:rsidRPr="003B4580">
        <w:rPr>
          <w:rFonts w:asciiTheme="majorBidi" w:hAnsiTheme="majorBidi" w:cstheme="majorBidi"/>
          <w:i/>
          <w:iCs/>
          <w:shd w:val="clear" w:color="auto" w:fill="FFFFFF"/>
        </w:rPr>
        <w:t>Q</w:t>
      </w:r>
      <w:r w:rsidRPr="003B4580">
        <w:rPr>
          <w:rFonts w:asciiTheme="majorBidi" w:hAnsiTheme="majorBidi" w:cstheme="majorBidi"/>
          <w:i/>
          <w:iCs/>
          <w:shd w:val="clear" w:color="auto" w:fill="FFFFFF"/>
        </w:rPr>
        <w:t xml:space="preserve">ualitative </w:t>
      </w:r>
      <w:r w:rsidR="00AB31D5" w:rsidRPr="003B4580">
        <w:rPr>
          <w:rFonts w:asciiTheme="majorBidi" w:hAnsiTheme="majorBidi" w:cstheme="majorBidi"/>
          <w:i/>
          <w:iCs/>
          <w:shd w:val="clear" w:color="auto" w:fill="FFFFFF"/>
        </w:rPr>
        <w:t>M</w:t>
      </w:r>
      <w:r w:rsidRPr="003B4580">
        <w:rPr>
          <w:rFonts w:asciiTheme="majorBidi" w:hAnsiTheme="majorBidi" w:cstheme="majorBidi"/>
          <w:i/>
          <w:iCs/>
          <w:shd w:val="clear" w:color="auto" w:fill="FFFFFF"/>
        </w:rPr>
        <w:t>ethods</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14</w:t>
      </w:r>
      <w:r w:rsidRPr="003B4580">
        <w:rPr>
          <w:rFonts w:asciiTheme="majorBidi" w:hAnsiTheme="majorBidi" w:cstheme="majorBidi"/>
          <w:shd w:val="clear" w:color="auto" w:fill="FFFFFF"/>
        </w:rPr>
        <w:t>(3), 13-32.</w:t>
      </w:r>
    </w:p>
    <w:p w14:paraId="520A0E12" w14:textId="69302777" w:rsidR="00141514" w:rsidRPr="003B4580" w:rsidRDefault="00141514"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t xml:space="preserve">Labov, W. (1972). </w:t>
      </w:r>
      <w:r w:rsidRPr="003B4580">
        <w:rPr>
          <w:i/>
          <w:iCs/>
        </w:rPr>
        <w:t>Language in the Inner City: Studies in the Black English Vernacular, Volume 3</w:t>
      </w:r>
      <w:r w:rsidRPr="003B4580">
        <w:t>. Philadelphia: University of Pennsylvania Press.</w:t>
      </w:r>
    </w:p>
    <w:p w14:paraId="72AFB131" w14:textId="38BE9EE8"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Lancashire County Council. </w:t>
      </w:r>
      <w:r w:rsidR="0023466A" w:rsidRPr="003B4580">
        <w:rPr>
          <w:rFonts w:asciiTheme="majorBidi" w:hAnsiTheme="majorBidi" w:cstheme="majorBidi"/>
        </w:rPr>
        <w:t>(</w:t>
      </w:r>
      <w:r w:rsidRPr="003B4580">
        <w:rPr>
          <w:rFonts w:asciiTheme="majorBidi" w:hAnsiTheme="majorBidi" w:cstheme="majorBidi"/>
        </w:rPr>
        <w:t>2023</w:t>
      </w:r>
      <w:r w:rsidR="0023466A" w:rsidRPr="003B4580">
        <w:rPr>
          <w:rFonts w:asciiTheme="majorBidi" w:hAnsiTheme="majorBidi" w:cstheme="majorBidi"/>
        </w:rPr>
        <w:t>)</w:t>
      </w:r>
      <w:r w:rsidRPr="003B4580">
        <w:rPr>
          <w:rFonts w:asciiTheme="majorBidi" w:hAnsiTheme="majorBidi" w:cstheme="majorBidi"/>
        </w:rPr>
        <w:t>.</w:t>
      </w:r>
      <w:r w:rsidRPr="003B4580">
        <w:rPr>
          <w:rFonts w:asciiTheme="majorBidi" w:hAnsiTheme="majorBidi" w:cstheme="majorBidi"/>
          <w:i/>
          <w:iCs/>
        </w:rPr>
        <w:t xml:space="preserve"> Emotionally based school avoidance (EBSA) guidance and training</w:t>
      </w:r>
      <w:r w:rsidRPr="003B4580">
        <w:rPr>
          <w:rFonts w:asciiTheme="majorBidi" w:hAnsiTheme="majorBidi" w:cstheme="majorBidi"/>
        </w:rPr>
        <w:t xml:space="preserve">. </w:t>
      </w:r>
      <w:r w:rsidR="0023466A" w:rsidRPr="003B4580">
        <w:rPr>
          <w:rFonts w:asciiTheme="majorBidi" w:hAnsiTheme="majorBidi" w:cstheme="majorBidi"/>
        </w:rPr>
        <w:t>https://www.lancashire.gov.uk/practitioners/supporting-children-and-families/send/education-workforce-development-send/ebsa-guidance/</w:t>
      </w:r>
      <w:r w:rsidRPr="003B4580">
        <w:rPr>
          <w:rFonts w:asciiTheme="majorBidi" w:hAnsiTheme="majorBidi" w:cstheme="majorBidi"/>
        </w:rPr>
        <w:t xml:space="preserve"> </w:t>
      </w:r>
    </w:p>
    <w:p w14:paraId="03E2EE05" w14:textId="30C43325" w:rsidR="00AD72D6" w:rsidRPr="003B4580" w:rsidRDefault="00AD72D6" w:rsidP="00B33E29">
      <w:pPr>
        <w:pStyle w:val="NormalWeb"/>
        <w:adjustRightInd w:val="0"/>
        <w:spacing w:before="0" w:beforeAutospacing="0" w:after="16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Lebenhagen, C. (2020). Including speaking and nonspeaking autistic voice in research. </w:t>
      </w:r>
      <w:r w:rsidRPr="003B4580">
        <w:rPr>
          <w:rFonts w:asciiTheme="majorBidi" w:hAnsiTheme="majorBidi" w:cstheme="majorBidi"/>
          <w:i/>
          <w:iCs/>
          <w:shd w:val="clear" w:color="auto" w:fill="FFFFFF"/>
        </w:rPr>
        <w:t>Autism in Adulthood</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2</w:t>
      </w:r>
      <w:r w:rsidRPr="003B4580">
        <w:rPr>
          <w:rFonts w:asciiTheme="majorBidi" w:hAnsiTheme="majorBidi" w:cstheme="majorBidi"/>
          <w:shd w:val="clear" w:color="auto" w:fill="FFFFFF"/>
        </w:rPr>
        <w:t>(2), 128-131.</w:t>
      </w:r>
    </w:p>
    <w:p w14:paraId="3879D012" w14:textId="094ABD57" w:rsidR="00AD72D6" w:rsidRPr="003B4580" w:rsidRDefault="00AD72D6"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Lewis, P.J. (2014). Narrative Research. In: J. Mills &amp; M. Birks. </w:t>
      </w:r>
      <w:r w:rsidRPr="003B4580">
        <w:rPr>
          <w:rFonts w:asciiTheme="majorBidi" w:hAnsiTheme="majorBidi" w:cstheme="majorBidi"/>
          <w:i/>
          <w:iCs/>
        </w:rPr>
        <w:t xml:space="preserve">Qualitative </w:t>
      </w:r>
      <w:r w:rsidR="008E2D67" w:rsidRPr="003B4580">
        <w:rPr>
          <w:rFonts w:asciiTheme="majorBidi" w:hAnsiTheme="majorBidi" w:cstheme="majorBidi"/>
          <w:i/>
          <w:iCs/>
        </w:rPr>
        <w:t>M</w:t>
      </w:r>
      <w:r w:rsidRPr="003B4580">
        <w:rPr>
          <w:rFonts w:asciiTheme="majorBidi" w:hAnsiTheme="majorBidi" w:cstheme="majorBidi"/>
          <w:i/>
          <w:iCs/>
        </w:rPr>
        <w:t>ethodology</w:t>
      </w:r>
      <w:r w:rsidRPr="003B4580">
        <w:rPr>
          <w:rFonts w:asciiTheme="majorBidi" w:hAnsiTheme="majorBidi" w:cstheme="majorBidi"/>
        </w:rPr>
        <w:t>. SAGE Publications, Inc.</w:t>
      </w:r>
    </w:p>
    <w:p w14:paraId="592DA2E7" w14:textId="55101354"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Lundy, L. (2007). ‘Voice’ is not enough: conceptualising Article 12 of the United Nations Convention on the Rights of the Child. </w:t>
      </w:r>
      <w:r w:rsidRPr="003B4580">
        <w:rPr>
          <w:rFonts w:asciiTheme="majorBidi" w:hAnsiTheme="majorBidi" w:cstheme="majorBidi"/>
          <w:i/>
          <w:iCs/>
        </w:rPr>
        <w:t xml:space="preserve">British </w:t>
      </w:r>
      <w:r w:rsidR="008E2D67" w:rsidRPr="003B4580">
        <w:rPr>
          <w:rFonts w:asciiTheme="majorBidi" w:hAnsiTheme="majorBidi" w:cstheme="majorBidi"/>
          <w:i/>
          <w:iCs/>
        </w:rPr>
        <w:t>E</w:t>
      </w:r>
      <w:r w:rsidRPr="003B4580">
        <w:rPr>
          <w:rFonts w:asciiTheme="majorBidi" w:hAnsiTheme="majorBidi" w:cstheme="majorBidi"/>
          <w:i/>
          <w:iCs/>
        </w:rPr>
        <w:t xml:space="preserve">ducational </w:t>
      </w:r>
      <w:r w:rsidR="008E2D67" w:rsidRPr="003B4580">
        <w:rPr>
          <w:rFonts w:asciiTheme="majorBidi" w:hAnsiTheme="majorBidi" w:cstheme="majorBidi"/>
          <w:i/>
          <w:iCs/>
        </w:rPr>
        <w:t>R</w:t>
      </w:r>
      <w:r w:rsidRPr="003B4580">
        <w:rPr>
          <w:rFonts w:asciiTheme="majorBidi" w:hAnsiTheme="majorBidi" w:cstheme="majorBidi"/>
          <w:i/>
          <w:iCs/>
        </w:rPr>
        <w:t xml:space="preserve">esearch </w:t>
      </w:r>
      <w:r w:rsidR="008E2D67" w:rsidRPr="003B4580">
        <w:rPr>
          <w:rFonts w:asciiTheme="majorBidi" w:hAnsiTheme="majorBidi" w:cstheme="majorBidi"/>
          <w:i/>
          <w:iCs/>
        </w:rPr>
        <w:t>J</w:t>
      </w:r>
      <w:r w:rsidRPr="003B4580">
        <w:rPr>
          <w:rFonts w:asciiTheme="majorBidi" w:hAnsiTheme="majorBidi" w:cstheme="majorBidi"/>
          <w:i/>
          <w:iCs/>
        </w:rPr>
        <w:t>ournal</w:t>
      </w:r>
      <w:r w:rsidRPr="003B4580">
        <w:rPr>
          <w:rFonts w:asciiTheme="majorBidi" w:hAnsiTheme="majorBidi" w:cstheme="majorBidi"/>
        </w:rPr>
        <w:t xml:space="preserve">, </w:t>
      </w:r>
      <w:r w:rsidRPr="003B4580">
        <w:rPr>
          <w:rFonts w:asciiTheme="majorBidi" w:hAnsiTheme="majorBidi" w:cstheme="majorBidi"/>
          <w:i/>
          <w:iCs/>
        </w:rPr>
        <w:t>33</w:t>
      </w:r>
      <w:r w:rsidRPr="003B4580">
        <w:rPr>
          <w:rFonts w:asciiTheme="majorBidi" w:hAnsiTheme="majorBidi" w:cstheme="majorBidi"/>
        </w:rPr>
        <w:t>(6), 927-942.</w:t>
      </w:r>
    </w:p>
    <w:p w14:paraId="4ACFBFC4" w14:textId="0DDF0204" w:rsidR="00733BD1" w:rsidRPr="003B4580" w:rsidRDefault="00733BD1"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Maslow, A. H. (1958). A Dynamic Theory of Human Motivation. In C. L. Stacey &amp; M. DeMartino (Eds.), </w:t>
      </w:r>
      <w:r w:rsidRPr="003B4580">
        <w:rPr>
          <w:rStyle w:val="Emphasis"/>
          <w:rFonts w:asciiTheme="majorBidi" w:hAnsiTheme="majorBidi" w:cstheme="majorBidi"/>
          <w:shd w:val="clear" w:color="auto" w:fill="FFFFFF"/>
        </w:rPr>
        <w:t xml:space="preserve">Understanding </w:t>
      </w:r>
      <w:r w:rsidR="00F27991" w:rsidRPr="003B4580">
        <w:rPr>
          <w:rStyle w:val="Emphasis"/>
          <w:rFonts w:asciiTheme="majorBidi" w:hAnsiTheme="majorBidi" w:cstheme="majorBidi"/>
          <w:shd w:val="clear" w:color="auto" w:fill="FFFFFF"/>
        </w:rPr>
        <w:t>H</w:t>
      </w:r>
      <w:r w:rsidRPr="003B4580">
        <w:rPr>
          <w:rStyle w:val="Emphasis"/>
          <w:rFonts w:asciiTheme="majorBidi" w:hAnsiTheme="majorBidi" w:cstheme="majorBidi"/>
          <w:shd w:val="clear" w:color="auto" w:fill="FFFFFF"/>
        </w:rPr>
        <w:t xml:space="preserve">uman </w:t>
      </w:r>
      <w:r w:rsidR="00F27991" w:rsidRPr="003B4580">
        <w:rPr>
          <w:rStyle w:val="Emphasis"/>
          <w:rFonts w:asciiTheme="majorBidi" w:hAnsiTheme="majorBidi" w:cstheme="majorBidi"/>
          <w:shd w:val="clear" w:color="auto" w:fill="FFFFFF"/>
        </w:rPr>
        <w:t>M</w:t>
      </w:r>
      <w:r w:rsidRPr="003B4580">
        <w:rPr>
          <w:rStyle w:val="Emphasis"/>
          <w:rFonts w:asciiTheme="majorBidi" w:hAnsiTheme="majorBidi" w:cstheme="majorBidi"/>
          <w:shd w:val="clear" w:color="auto" w:fill="FFFFFF"/>
        </w:rPr>
        <w:t>otivation</w:t>
      </w:r>
      <w:r w:rsidRPr="003B4580">
        <w:rPr>
          <w:rFonts w:asciiTheme="majorBidi" w:hAnsiTheme="majorBidi" w:cstheme="majorBidi"/>
          <w:shd w:val="clear" w:color="auto" w:fill="FFFFFF"/>
        </w:rPr>
        <w:t> (pp. 26–47). Howard Allen Publishers</w:t>
      </w:r>
    </w:p>
    <w:p w14:paraId="46CF6CBB" w14:textId="77777777"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Mazefsky, C. A., Herrington, J., Siegel, M., Scarpa, A., Maddox, B. B., Scahill, L., &amp; White, S. W. (2013). The role of emotion regulation in autism spectrum disorder. </w:t>
      </w:r>
      <w:r w:rsidRPr="003B4580">
        <w:rPr>
          <w:rFonts w:asciiTheme="majorBidi" w:hAnsiTheme="majorBidi" w:cstheme="majorBidi"/>
          <w:i/>
          <w:iCs/>
        </w:rPr>
        <w:t>Journal of the American Academy of Child &amp; Adolescent Psychiatry</w:t>
      </w:r>
      <w:r w:rsidRPr="003B4580">
        <w:rPr>
          <w:rFonts w:asciiTheme="majorBidi" w:hAnsiTheme="majorBidi" w:cstheme="majorBidi"/>
        </w:rPr>
        <w:t>, </w:t>
      </w:r>
      <w:r w:rsidRPr="003B4580">
        <w:rPr>
          <w:rFonts w:asciiTheme="majorBidi" w:hAnsiTheme="majorBidi" w:cstheme="majorBidi"/>
          <w:i/>
          <w:iCs/>
        </w:rPr>
        <w:t>52</w:t>
      </w:r>
      <w:r w:rsidRPr="003B4580">
        <w:rPr>
          <w:rFonts w:asciiTheme="majorBidi" w:hAnsiTheme="majorBidi" w:cstheme="majorBidi"/>
        </w:rPr>
        <w:t>(7), 679-688.</w:t>
      </w:r>
    </w:p>
    <w:p w14:paraId="7F4C17A5" w14:textId="7CD19A83" w:rsidR="009E190A" w:rsidRPr="003B4580" w:rsidRDefault="009E190A" w:rsidP="00B33E29">
      <w:pPr>
        <w:pStyle w:val="NormalWeb"/>
        <w:adjustRightInd w:val="0"/>
        <w:spacing w:before="0" w:beforeAutospacing="0" w:after="160" w:afterAutospacing="0"/>
        <w:ind w:left="426" w:hanging="720"/>
      </w:pPr>
      <w:r w:rsidRPr="003B4580">
        <w:rPr>
          <w:shd w:val="clear" w:color="auto" w:fill="FFFFFF"/>
        </w:rPr>
        <w:lastRenderedPageBreak/>
        <w:t>McAllister, K., &amp; Sloan, S. (2016). Designed by the pupils, for the pupils: an autism‐friendly school. </w:t>
      </w:r>
      <w:r w:rsidRPr="003B4580">
        <w:rPr>
          <w:i/>
          <w:iCs/>
          <w:shd w:val="clear" w:color="auto" w:fill="FFFFFF"/>
        </w:rPr>
        <w:t>British Journal of Special Education</w:t>
      </w:r>
      <w:r w:rsidRPr="003B4580">
        <w:rPr>
          <w:shd w:val="clear" w:color="auto" w:fill="FFFFFF"/>
        </w:rPr>
        <w:t>, </w:t>
      </w:r>
      <w:r w:rsidRPr="003B4580">
        <w:rPr>
          <w:i/>
          <w:iCs/>
          <w:shd w:val="clear" w:color="auto" w:fill="FFFFFF"/>
        </w:rPr>
        <w:t>43</w:t>
      </w:r>
      <w:r w:rsidRPr="003B4580">
        <w:rPr>
          <w:shd w:val="clear" w:color="auto" w:fill="FFFFFF"/>
        </w:rPr>
        <w:t>(4), 330-357.</w:t>
      </w:r>
    </w:p>
    <w:p w14:paraId="4FED32FE" w14:textId="6146AA63" w:rsidR="00882F4B" w:rsidRPr="003B4580" w:rsidRDefault="00882F4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lang w:val="fr-FR"/>
        </w:rPr>
        <w:t xml:space="preserve">McClemont, A. J., Morton, H. E., Gillis, J. M., &amp; Romanczyk, R. G. (2021). </w:t>
      </w:r>
      <w:r w:rsidRPr="003B4580">
        <w:rPr>
          <w:rFonts w:asciiTheme="majorBidi" w:hAnsiTheme="majorBidi" w:cstheme="majorBidi"/>
        </w:rPr>
        <w:t xml:space="preserve">Brief Report: Predictors of School Refusal Due to Bullying in Children with Autism Spectrum Disorder and Attention-Deficit/Hyperactivity Disorder. </w:t>
      </w:r>
      <w:r w:rsidRPr="003B4580">
        <w:rPr>
          <w:rFonts w:asciiTheme="majorBidi" w:hAnsiTheme="majorBidi" w:cstheme="majorBidi"/>
          <w:i/>
          <w:iCs/>
        </w:rPr>
        <w:t>Journal of Autism and Developmental Disorders, 51</w:t>
      </w:r>
      <w:r w:rsidRPr="003B4580">
        <w:rPr>
          <w:rFonts w:asciiTheme="majorBidi" w:hAnsiTheme="majorBidi" w:cstheme="majorBidi"/>
        </w:rPr>
        <w:t>(5), 1781–1788.</w:t>
      </w:r>
    </w:p>
    <w:p w14:paraId="6F037CAA" w14:textId="469AED39" w:rsidR="003220E3" w:rsidRPr="003B4580" w:rsidRDefault="003220E3" w:rsidP="00B33E29">
      <w:pPr>
        <w:pStyle w:val="NormalWeb"/>
        <w:adjustRightInd w:val="0"/>
        <w:spacing w:before="0" w:beforeAutospacing="0" w:after="160" w:afterAutospacing="0"/>
        <w:ind w:left="426" w:hanging="720"/>
        <w:rPr>
          <w:rFonts w:asciiTheme="majorBidi" w:hAnsiTheme="majorBidi" w:cstheme="majorBidi"/>
          <w:sz w:val="36"/>
          <w:szCs w:val="36"/>
        </w:rPr>
      </w:pPr>
      <w:r w:rsidRPr="003B4580">
        <w:rPr>
          <w:rFonts w:asciiTheme="majorBidi" w:hAnsiTheme="majorBidi" w:cstheme="majorBidi"/>
          <w:shd w:val="clear" w:color="auto" w:fill="FFFFFF"/>
        </w:rPr>
        <w:t>Miller, D., Rees, J., &amp; Pearson, A. (2021). “Masking is life”: Experiences of masking in autistic and nonautistic adults. </w:t>
      </w:r>
      <w:r w:rsidRPr="003B4580">
        <w:rPr>
          <w:rFonts w:asciiTheme="majorBidi" w:hAnsiTheme="majorBidi" w:cstheme="majorBidi"/>
          <w:i/>
          <w:iCs/>
          <w:shd w:val="clear" w:color="auto" w:fill="FFFFFF"/>
        </w:rPr>
        <w:t>Autism in Adulthood</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3</w:t>
      </w:r>
      <w:r w:rsidRPr="003B4580">
        <w:rPr>
          <w:rFonts w:asciiTheme="majorBidi" w:hAnsiTheme="majorBidi" w:cstheme="majorBidi"/>
          <w:shd w:val="clear" w:color="auto" w:fill="FFFFFF"/>
        </w:rPr>
        <w:t>(4), 330-338.</w:t>
      </w:r>
    </w:p>
    <w:p w14:paraId="3BF345DC" w14:textId="14CD74F8" w:rsidR="00882F4B" w:rsidRPr="003B4580" w:rsidRDefault="00882F4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Milton Keynes City Council (</w:t>
      </w:r>
      <w:r w:rsidR="00EA1D4E" w:rsidRPr="003B4580">
        <w:rPr>
          <w:rFonts w:asciiTheme="majorBidi" w:hAnsiTheme="majorBidi" w:cstheme="majorBidi"/>
        </w:rPr>
        <w:t>2023</w:t>
      </w:r>
      <w:r w:rsidRPr="003B4580">
        <w:rPr>
          <w:rFonts w:asciiTheme="majorBidi" w:hAnsiTheme="majorBidi" w:cstheme="majorBidi"/>
        </w:rPr>
        <w:t xml:space="preserve">) </w:t>
      </w:r>
      <w:r w:rsidRPr="003B4580">
        <w:rPr>
          <w:rFonts w:asciiTheme="majorBidi" w:hAnsiTheme="majorBidi" w:cstheme="majorBidi"/>
          <w:i/>
          <w:iCs/>
        </w:rPr>
        <w:t>Emotionally Based School Avoidance (EBSA).</w:t>
      </w:r>
      <w:r w:rsidRPr="003B4580">
        <w:rPr>
          <w:rFonts w:asciiTheme="majorBidi" w:hAnsiTheme="majorBidi" w:cstheme="majorBidi"/>
        </w:rPr>
        <w:t xml:space="preserve"> https://www.milton-keynes.gov.uk/emotionally-based-school-avoidance-ebsa</w:t>
      </w:r>
    </w:p>
    <w:p w14:paraId="138F9100" w14:textId="2042E722" w:rsidR="0023466A"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Mind. (2020). </w:t>
      </w:r>
      <w:r w:rsidRPr="003B4580">
        <w:rPr>
          <w:rFonts w:asciiTheme="majorBidi" w:hAnsiTheme="majorBidi" w:cstheme="majorBidi"/>
          <w:i/>
          <w:iCs/>
        </w:rPr>
        <w:t>Trauma</w:t>
      </w:r>
      <w:r w:rsidRPr="003B4580">
        <w:rPr>
          <w:rFonts w:asciiTheme="majorBidi" w:hAnsiTheme="majorBidi" w:cstheme="majorBidi"/>
        </w:rPr>
        <w:t xml:space="preserve">. </w:t>
      </w:r>
      <w:hyperlink r:id="rId12" w:history="1">
        <w:r w:rsidR="00703D83" w:rsidRPr="003B4580">
          <w:rPr>
            <w:rStyle w:val="Hyperlink"/>
            <w:rFonts w:asciiTheme="majorBidi" w:hAnsiTheme="majorBidi" w:cstheme="majorBidi"/>
          </w:rPr>
          <w:t>https://www.mind.org.uk/media-a/4149/trauma-2020.pdf</w:t>
        </w:r>
      </w:hyperlink>
      <w:r w:rsidR="0023466A" w:rsidRPr="003B4580">
        <w:rPr>
          <w:rFonts w:asciiTheme="majorBidi" w:hAnsiTheme="majorBidi" w:cstheme="majorBidi"/>
        </w:rPr>
        <w:t xml:space="preserve"> </w:t>
      </w:r>
    </w:p>
    <w:p w14:paraId="3703D22A" w14:textId="79765D62" w:rsidR="00703D83" w:rsidRPr="003B4580" w:rsidRDefault="00703D83" w:rsidP="00B33E29">
      <w:pPr>
        <w:pStyle w:val="NormalWeb"/>
        <w:adjustRightInd w:val="0"/>
        <w:spacing w:before="0" w:beforeAutospacing="0" w:after="160" w:afterAutospacing="0"/>
        <w:ind w:left="426" w:hanging="720"/>
        <w:rPr>
          <w:sz w:val="32"/>
          <w:szCs w:val="32"/>
        </w:rPr>
      </w:pPr>
      <w:r w:rsidRPr="003B4580">
        <w:rPr>
          <w:shd w:val="clear" w:color="auto" w:fill="FFFFFF"/>
        </w:rPr>
        <w:t>Morris, R., &amp; Atkinson, C. (2018). The role of educational psychologists in supporting post-16 transition: findings from the literature. </w:t>
      </w:r>
      <w:r w:rsidRPr="003B4580">
        <w:rPr>
          <w:i/>
          <w:iCs/>
          <w:shd w:val="clear" w:color="auto" w:fill="FFFFFF"/>
        </w:rPr>
        <w:t>Educational Psychology in Practice</w:t>
      </w:r>
      <w:r w:rsidRPr="003B4580">
        <w:rPr>
          <w:shd w:val="clear" w:color="auto" w:fill="FFFFFF"/>
        </w:rPr>
        <w:t>, </w:t>
      </w:r>
      <w:r w:rsidRPr="003B4580">
        <w:rPr>
          <w:i/>
          <w:iCs/>
          <w:shd w:val="clear" w:color="auto" w:fill="FFFFFF"/>
        </w:rPr>
        <w:t>34</w:t>
      </w:r>
      <w:r w:rsidRPr="003B4580">
        <w:rPr>
          <w:shd w:val="clear" w:color="auto" w:fill="FFFFFF"/>
        </w:rPr>
        <w:t>(2), 131-149.</w:t>
      </w:r>
    </w:p>
    <w:p w14:paraId="5B01E4B4" w14:textId="37DFFC49"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Munkhaugen, E. K., Gjevik, E., Pripp, A. H., Sponheim, E., &amp; Diseth, T. H. (2017). School refusal behaviour: Are children and adolescents with autism spectrum disorder at a higher risk? </w:t>
      </w:r>
      <w:r w:rsidRPr="003B4580">
        <w:rPr>
          <w:rFonts w:asciiTheme="majorBidi" w:hAnsiTheme="majorBidi" w:cstheme="majorBidi"/>
          <w:i/>
          <w:iCs/>
        </w:rPr>
        <w:t>Research in Autism Spectrum Disorders, 41</w:t>
      </w:r>
      <w:r w:rsidRPr="003B4580">
        <w:rPr>
          <w:rFonts w:asciiTheme="majorBidi" w:hAnsiTheme="majorBidi" w:cstheme="majorBidi"/>
        </w:rPr>
        <w:t>, 31–38.</w:t>
      </w:r>
    </w:p>
    <w:p w14:paraId="26DE4B59" w14:textId="4E4CC2B2" w:rsidR="00BB6A92" w:rsidRPr="003B4580" w:rsidRDefault="00BB6A92"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Neal, S., &amp; Frederickson, N. (2016). ASD transition to mainstream secondary: a positive experience? </w:t>
      </w:r>
      <w:r w:rsidRPr="003B4580">
        <w:rPr>
          <w:rFonts w:asciiTheme="majorBidi" w:hAnsiTheme="majorBidi" w:cstheme="majorBidi"/>
          <w:i/>
          <w:iCs/>
          <w:shd w:val="clear" w:color="auto" w:fill="FFFFFF"/>
        </w:rPr>
        <w:t>Educational Psychology in Practice</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32</w:t>
      </w:r>
      <w:r w:rsidRPr="003B4580">
        <w:rPr>
          <w:rFonts w:asciiTheme="majorBidi" w:hAnsiTheme="majorBidi" w:cstheme="majorBidi"/>
          <w:shd w:val="clear" w:color="auto" w:fill="FFFFFF"/>
        </w:rPr>
        <w:t>(4), 355-373.</w:t>
      </w:r>
    </w:p>
    <w:p w14:paraId="37815126" w14:textId="45DB1700"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 xml:space="preserve">Ochi, M., Kawabe, K., Ochi, S., Miyama, T., Horiuchi, F., &amp; Ueno, S.-I. (2020). School refusal and bullying in children with autism spectrum disorder. </w:t>
      </w:r>
      <w:r w:rsidRPr="003B4580">
        <w:rPr>
          <w:rFonts w:asciiTheme="majorBidi" w:hAnsiTheme="majorBidi" w:cstheme="majorBidi"/>
          <w:i/>
          <w:iCs/>
        </w:rPr>
        <w:t>Child and Adolescent Psychiatry and Mental Health, 14(</w:t>
      </w:r>
      <w:r w:rsidRPr="003B4580">
        <w:rPr>
          <w:rFonts w:asciiTheme="majorBidi" w:hAnsiTheme="majorBidi" w:cstheme="majorBidi"/>
        </w:rPr>
        <w:t>1), 1</w:t>
      </w:r>
      <w:r w:rsidR="0023466A" w:rsidRPr="003B4580">
        <w:rPr>
          <w:rFonts w:asciiTheme="majorBidi" w:hAnsiTheme="majorBidi" w:cstheme="majorBidi"/>
        </w:rPr>
        <w:t>-</w:t>
      </w:r>
      <w:r w:rsidRPr="003B4580">
        <w:rPr>
          <w:rFonts w:asciiTheme="majorBidi" w:hAnsiTheme="majorBidi" w:cstheme="majorBidi"/>
        </w:rPr>
        <w:t>7.</w:t>
      </w:r>
    </w:p>
    <w:p w14:paraId="7712F665" w14:textId="5A764940"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O’Hagan, S. (2020). </w:t>
      </w:r>
      <w:r w:rsidRPr="003B4580">
        <w:rPr>
          <w:rFonts w:asciiTheme="majorBidi" w:hAnsiTheme="majorBidi" w:cstheme="majorBidi"/>
          <w:i/>
          <w:iCs/>
          <w:shd w:val="clear" w:color="auto" w:fill="FFFFFF"/>
        </w:rPr>
        <w:t>Autism, Anxiety and Enabling Access to Education</w:t>
      </w:r>
      <w:r w:rsidRPr="003B4580">
        <w:rPr>
          <w:rFonts w:asciiTheme="majorBidi" w:hAnsiTheme="majorBidi" w:cstheme="majorBidi"/>
          <w:shd w:val="clear" w:color="auto" w:fill="FFFFFF"/>
        </w:rPr>
        <w:t xml:space="preserve">. </w:t>
      </w:r>
      <w:r w:rsidR="0023466A" w:rsidRPr="003B4580">
        <w:rPr>
          <w:rFonts w:asciiTheme="majorBidi" w:hAnsiTheme="majorBidi" w:cstheme="majorBidi"/>
          <w:shd w:val="clear" w:color="auto" w:fill="FFFFFF"/>
        </w:rPr>
        <w:t xml:space="preserve">(Doctoral thesis, </w:t>
      </w:r>
      <w:r w:rsidRPr="003B4580">
        <w:rPr>
          <w:rFonts w:asciiTheme="majorBidi" w:hAnsiTheme="majorBidi" w:cstheme="majorBidi"/>
          <w:shd w:val="clear" w:color="auto" w:fill="FFFFFF"/>
        </w:rPr>
        <w:t>The University of Manchester</w:t>
      </w:r>
      <w:r w:rsidR="0023466A" w:rsidRPr="003B4580">
        <w:rPr>
          <w:rFonts w:asciiTheme="majorBidi" w:hAnsiTheme="majorBidi" w:cstheme="majorBidi"/>
          <w:shd w:val="clear" w:color="auto" w:fill="FFFFFF"/>
        </w:rPr>
        <w:t xml:space="preserve">). The University of Manchester Research Explorer. </w:t>
      </w:r>
      <w:hyperlink r:id="rId13" w:history="1">
        <w:r w:rsidR="0023466A" w:rsidRPr="003B4580">
          <w:rPr>
            <w:rStyle w:val="Hyperlink"/>
            <w:rFonts w:asciiTheme="majorBidi" w:hAnsiTheme="majorBidi" w:cstheme="majorBidi"/>
            <w:color w:val="auto"/>
            <w:u w:val="none"/>
          </w:rPr>
          <w:t>https://www.research.manchester.ac.uk/portal/files/177287522/FULL_TEXT.PDF</w:t>
        </w:r>
      </w:hyperlink>
    </w:p>
    <w:p w14:paraId="2D83677F" w14:textId="77C61E32" w:rsidR="002024FB" w:rsidRPr="003B4580" w:rsidRDefault="002024FB"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O’Hagan, S., Bond, C., &amp; Hebron, J. (2021). What do we know about home education and autism? A thematic synthesis review. </w:t>
      </w:r>
      <w:r w:rsidRPr="003B4580">
        <w:rPr>
          <w:rFonts w:asciiTheme="majorBidi" w:hAnsiTheme="majorBidi" w:cstheme="majorBidi"/>
          <w:i/>
          <w:iCs/>
          <w:shd w:val="clear" w:color="auto" w:fill="FFFFFF"/>
        </w:rPr>
        <w:t>Research in Autism Spectrum Disorders</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80</w:t>
      </w:r>
      <w:r w:rsidR="001824BE" w:rsidRPr="003B4580">
        <w:rPr>
          <w:rFonts w:asciiTheme="majorBidi" w:hAnsiTheme="majorBidi" w:cstheme="majorBidi"/>
          <w:shd w:val="clear" w:color="auto" w:fill="FFFFFF"/>
        </w:rPr>
        <w:t>.</w:t>
      </w:r>
    </w:p>
    <w:p w14:paraId="76ABCA6B" w14:textId="05BA7948" w:rsidR="002024FB" w:rsidRPr="003B4580" w:rsidRDefault="002024FB"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O’Hagan, S., Bond, C., &amp; Hebron, J. (2022). Autistic girls and emotionally based school avoidance: supportive factors for successful re-engagement in mainstream high school. </w:t>
      </w:r>
      <w:r w:rsidRPr="003B4580">
        <w:rPr>
          <w:rFonts w:asciiTheme="majorBidi" w:hAnsiTheme="majorBidi" w:cstheme="majorBidi"/>
          <w:i/>
          <w:iCs/>
          <w:shd w:val="clear" w:color="auto" w:fill="FFFFFF"/>
        </w:rPr>
        <w:t>International Journal of Inclusive Education</w:t>
      </w:r>
      <w:r w:rsidRPr="003B4580">
        <w:rPr>
          <w:rFonts w:asciiTheme="majorBidi" w:hAnsiTheme="majorBidi" w:cstheme="majorBidi"/>
          <w:shd w:val="clear" w:color="auto" w:fill="FFFFFF"/>
        </w:rPr>
        <w:t>, 1-17.</w:t>
      </w:r>
    </w:p>
    <w:p w14:paraId="30BBEEA9" w14:textId="7A2475EC"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Oliver, M. (1997). Emancipatory research: Realistic goal or impossible dream. </w:t>
      </w:r>
      <w:r w:rsidRPr="003B4580">
        <w:rPr>
          <w:rFonts w:asciiTheme="majorBidi" w:hAnsiTheme="majorBidi" w:cstheme="majorBidi"/>
          <w:i/>
          <w:iCs/>
          <w:shd w:val="clear" w:color="auto" w:fill="FFFFFF"/>
        </w:rPr>
        <w:t xml:space="preserve">Doing </w:t>
      </w:r>
      <w:r w:rsidR="00275C30" w:rsidRPr="003B4580">
        <w:rPr>
          <w:rFonts w:asciiTheme="majorBidi" w:hAnsiTheme="majorBidi" w:cstheme="majorBidi"/>
          <w:i/>
          <w:iCs/>
          <w:shd w:val="clear" w:color="auto" w:fill="FFFFFF"/>
        </w:rPr>
        <w:t>D</w:t>
      </w:r>
      <w:r w:rsidRPr="003B4580">
        <w:rPr>
          <w:rFonts w:asciiTheme="majorBidi" w:hAnsiTheme="majorBidi" w:cstheme="majorBidi"/>
          <w:i/>
          <w:iCs/>
          <w:shd w:val="clear" w:color="auto" w:fill="FFFFFF"/>
        </w:rPr>
        <w:t xml:space="preserve">isability </w:t>
      </w:r>
      <w:r w:rsidR="00275C30"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esearch</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2</w:t>
      </w:r>
      <w:r w:rsidRPr="003B4580">
        <w:rPr>
          <w:rFonts w:asciiTheme="majorBidi" w:hAnsiTheme="majorBidi" w:cstheme="majorBidi"/>
          <w:shd w:val="clear" w:color="auto" w:fill="FFFFFF"/>
        </w:rPr>
        <w:t>, 15-31.</w:t>
      </w:r>
    </w:p>
    <w:p w14:paraId="34BF8C88" w14:textId="42E654F3"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Oltmann, S. (2016). Qualitative interviews: A methodological discussion of the interviewer and respondent contexts.</w:t>
      </w:r>
      <w:r w:rsidRPr="003B4580">
        <w:rPr>
          <w:rFonts w:asciiTheme="majorBidi" w:hAnsiTheme="majorBidi" w:cstheme="majorBidi"/>
          <w:i/>
          <w:iCs/>
          <w:shd w:val="clear" w:color="auto" w:fill="FFFFFF"/>
        </w:rPr>
        <w:t xml:space="preserve"> Qualitative Social Research</w:t>
      </w:r>
      <w:r w:rsidR="001824BE" w:rsidRPr="003B4580">
        <w:rPr>
          <w:rFonts w:asciiTheme="majorBidi" w:hAnsiTheme="majorBidi" w:cstheme="majorBidi"/>
          <w:i/>
          <w:iCs/>
          <w:shd w:val="clear" w:color="auto" w:fill="FFFFFF"/>
        </w:rPr>
        <w:t>,</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17</w:t>
      </w:r>
      <w:r w:rsidRPr="003B4580">
        <w:rPr>
          <w:rFonts w:asciiTheme="majorBidi" w:hAnsiTheme="majorBidi" w:cstheme="majorBidi"/>
          <w:shd w:val="clear" w:color="auto" w:fill="FFFFFF"/>
        </w:rPr>
        <w:t>, 1-1</w:t>
      </w:r>
      <w:r w:rsidR="001824BE" w:rsidRPr="003B4580">
        <w:rPr>
          <w:rFonts w:asciiTheme="majorBidi" w:hAnsiTheme="majorBidi" w:cstheme="majorBidi"/>
          <w:shd w:val="clear" w:color="auto" w:fill="FFFFFF"/>
        </w:rPr>
        <w:t>6</w:t>
      </w:r>
      <w:r w:rsidRPr="003B4580">
        <w:rPr>
          <w:rFonts w:asciiTheme="majorBidi" w:hAnsiTheme="majorBidi" w:cstheme="majorBidi"/>
          <w:shd w:val="clear" w:color="auto" w:fill="FFFFFF"/>
        </w:rPr>
        <w:t>.</w:t>
      </w:r>
    </w:p>
    <w:p w14:paraId="30AABC79" w14:textId="106E9FC4" w:rsidR="009E05A1" w:rsidRPr="003B4580" w:rsidRDefault="009E05A1"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Parker, I. (2005). </w:t>
      </w:r>
      <w:r w:rsidRPr="003B4580">
        <w:rPr>
          <w:rFonts w:asciiTheme="majorBidi" w:hAnsiTheme="majorBidi" w:cstheme="majorBidi"/>
          <w:i/>
          <w:iCs/>
          <w:shd w:val="clear" w:color="auto" w:fill="FFFFFF"/>
        </w:rPr>
        <w:t xml:space="preserve">Qualitative psychology: </w:t>
      </w:r>
      <w:r w:rsidR="00275C30" w:rsidRPr="003B4580">
        <w:rPr>
          <w:rFonts w:asciiTheme="majorBidi" w:hAnsiTheme="majorBidi" w:cstheme="majorBidi"/>
          <w:i/>
          <w:iCs/>
          <w:shd w:val="clear" w:color="auto" w:fill="FFFFFF"/>
        </w:rPr>
        <w:t>I</w:t>
      </w:r>
      <w:r w:rsidRPr="003B4580">
        <w:rPr>
          <w:rFonts w:asciiTheme="majorBidi" w:hAnsiTheme="majorBidi" w:cstheme="majorBidi"/>
          <w:i/>
          <w:iCs/>
          <w:shd w:val="clear" w:color="auto" w:fill="FFFFFF"/>
        </w:rPr>
        <w:t xml:space="preserve">ntroducing </w:t>
      </w:r>
      <w:r w:rsidR="00275C30"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 xml:space="preserve">adical </w:t>
      </w:r>
      <w:r w:rsidR="00275C30"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esearch</w:t>
      </w:r>
      <w:r w:rsidRPr="003B4580">
        <w:rPr>
          <w:rFonts w:asciiTheme="majorBidi" w:hAnsiTheme="majorBidi" w:cstheme="majorBidi"/>
          <w:shd w:val="clear" w:color="auto" w:fill="FFFFFF"/>
        </w:rPr>
        <w:t>. Open University Press.</w:t>
      </w:r>
    </w:p>
    <w:p w14:paraId="4DF5B332" w14:textId="24968FC8" w:rsidR="00F9179E" w:rsidRPr="003B4580" w:rsidRDefault="00F9179E" w:rsidP="00B33E29">
      <w:pPr>
        <w:pStyle w:val="NormalWeb"/>
        <w:adjustRightInd w:val="0"/>
        <w:spacing w:before="240" w:beforeAutospacing="0" w:after="240" w:afterAutospacing="0"/>
        <w:ind w:left="426" w:hanging="720"/>
      </w:pPr>
      <w:r w:rsidRPr="003B4580">
        <w:t xml:space="preserve">Patterson, W. (2008). Narratives of events: Labovian narrative analysis and its limitations. In: M. Andrews, C. Squire, and Tamboukou. M. (eds). </w:t>
      </w:r>
      <w:r w:rsidRPr="003B4580">
        <w:rPr>
          <w:i/>
          <w:iCs/>
        </w:rPr>
        <w:t xml:space="preserve">Doing </w:t>
      </w:r>
      <w:r w:rsidR="00275C30" w:rsidRPr="003B4580">
        <w:rPr>
          <w:i/>
          <w:iCs/>
        </w:rPr>
        <w:t>N</w:t>
      </w:r>
      <w:r w:rsidRPr="003B4580">
        <w:rPr>
          <w:i/>
          <w:iCs/>
        </w:rPr>
        <w:t xml:space="preserve">arrative </w:t>
      </w:r>
      <w:r w:rsidR="00275C30" w:rsidRPr="003B4580">
        <w:rPr>
          <w:i/>
          <w:iCs/>
        </w:rPr>
        <w:t>R</w:t>
      </w:r>
      <w:r w:rsidRPr="003B4580">
        <w:rPr>
          <w:i/>
          <w:iCs/>
        </w:rPr>
        <w:t>esearch</w:t>
      </w:r>
      <w:r w:rsidRPr="003B4580">
        <w:t>. London: Sage.</w:t>
      </w:r>
    </w:p>
    <w:p w14:paraId="26C9E6F9" w14:textId="185867F3" w:rsidR="00F9179E" w:rsidRPr="003B4580" w:rsidRDefault="00F9179E"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lastRenderedPageBreak/>
        <w:t xml:space="preserve">Patterson, W. (2013). Narratives of events: Labovian narrative analysis and its limitations. In M. Andrews, C. Squire, &amp; M. Tamboukou (Eds.), </w:t>
      </w:r>
      <w:r w:rsidRPr="003B4580">
        <w:rPr>
          <w:i/>
          <w:iCs/>
        </w:rPr>
        <w:t xml:space="preserve">Doing </w:t>
      </w:r>
      <w:r w:rsidR="007D0F9C" w:rsidRPr="003B4580">
        <w:rPr>
          <w:i/>
          <w:iCs/>
        </w:rPr>
        <w:t>N</w:t>
      </w:r>
      <w:r w:rsidRPr="003B4580">
        <w:rPr>
          <w:i/>
          <w:iCs/>
        </w:rPr>
        <w:t xml:space="preserve">arrative </w:t>
      </w:r>
      <w:r w:rsidR="007D0F9C" w:rsidRPr="003B4580">
        <w:rPr>
          <w:i/>
          <w:iCs/>
        </w:rPr>
        <w:t>R</w:t>
      </w:r>
      <w:r w:rsidRPr="003B4580">
        <w:rPr>
          <w:i/>
          <w:iCs/>
        </w:rPr>
        <w:t>esearch</w:t>
      </w:r>
      <w:r w:rsidRPr="003B4580">
        <w:t xml:space="preserve"> (2nd ed., pp. 27–46). Sage.</w:t>
      </w:r>
    </w:p>
    <w:p w14:paraId="554AE45C" w14:textId="07DEEFDD" w:rsidR="00BB6A92" w:rsidRPr="003B4580" w:rsidRDefault="00BB6A92" w:rsidP="00B33E29">
      <w:pPr>
        <w:pStyle w:val="NormalWeb"/>
        <w:adjustRightInd w:val="0"/>
        <w:spacing w:before="240" w:beforeAutospacing="0" w:after="240" w:afterAutospacing="0"/>
        <w:ind w:left="426" w:hanging="720"/>
        <w:rPr>
          <w:rFonts w:asciiTheme="majorBidi" w:hAnsiTheme="majorBidi" w:cstheme="majorBidi"/>
        </w:rPr>
      </w:pPr>
      <w:r w:rsidRPr="003B4580">
        <w:t>Pellegrini, D. W. (2007). School non</w:t>
      </w:r>
      <w:r w:rsidRPr="003B4580">
        <w:rPr>
          <w:rFonts w:ascii="Cambria Math" w:hAnsi="Cambria Math" w:cs="Cambria Math"/>
        </w:rPr>
        <w:t>‐</w:t>
      </w:r>
      <w:r w:rsidRPr="003B4580">
        <w:t xml:space="preserve">attendance: Definitions, meanings, responses, interventions. </w:t>
      </w:r>
      <w:r w:rsidRPr="003B4580">
        <w:rPr>
          <w:i/>
          <w:iCs/>
        </w:rPr>
        <w:t>Educational Psychology in Practice</w:t>
      </w:r>
      <w:r w:rsidRPr="003B4580">
        <w:t>, 23(1), 63-77.</w:t>
      </w:r>
    </w:p>
    <w:p w14:paraId="156AF46B" w14:textId="77777777" w:rsidR="009E05A1" w:rsidRPr="003B4580" w:rsidRDefault="009E05A1" w:rsidP="00B33E29">
      <w:pPr>
        <w:pStyle w:val="NormalWeb"/>
        <w:adjustRightInd w:val="0"/>
        <w:spacing w:before="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Petrina, N., Carter, M., &amp; Stephenson, J. (2014). The nature of friendship in children with autism spectrum disorders: A systematic review. </w:t>
      </w:r>
      <w:r w:rsidRPr="003B4580">
        <w:rPr>
          <w:rFonts w:asciiTheme="majorBidi" w:hAnsiTheme="majorBidi" w:cstheme="majorBidi"/>
          <w:i/>
          <w:iCs/>
          <w:shd w:val="clear" w:color="auto" w:fill="FFFFFF"/>
        </w:rPr>
        <w:t>Research in Autism Spectrum Disorders</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8</w:t>
      </w:r>
      <w:r w:rsidRPr="003B4580">
        <w:rPr>
          <w:rFonts w:asciiTheme="majorBidi" w:hAnsiTheme="majorBidi" w:cstheme="majorBidi"/>
          <w:shd w:val="clear" w:color="auto" w:fill="FFFFFF"/>
        </w:rPr>
        <w:t>(2), 111-126.</w:t>
      </w:r>
    </w:p>
    <w:p w14:paraId="2DC9CFCD" w14:textId="3505AA23" w:rsidR="009E05A1" w:rsidRPr="003B4580" w:rsidRDefault="009E05A1" w:rsidP="00B33E29">
      <w:pPr>
        <w:pStyle w:val="NormalWeb"/>
        <w:adjustRightInd w:val="0"/>
        <w:spacing w:before="240" w:beforeAutospacing="0" w:after="240" w:afterAutospacing="0"/>
        <w:ind w:left="426" w:hanging="720"/>
        <w:rPr>
          <w:rFonts w:asciiTheme="majorBidi" w:hAnsiTheme="majorBidi" w:cstheme="majorBidi"/>
          <w:shd w:val="clear" w:color="auto" w:fill="FCFCFC"/>
        </w:rPr>
      </w:pPr>
      <w:r w:rsidRPr="003B4580">
        <w:rPr>
          <w:rFonts w:asciiTheme="majorBidi" w:hAnsiTheme="majorBidi" w:cstheme="majorBidi"/>
          <w:shd w:val="clear" w:color="auto" w:fill="FFFFFF"/>
        </w:rPr>
        <w:t>Phoenix, A. (2008). Analysing narrative contexts. In</w:t>
      </w:r>
      <w:r w:rsidR="00AD7718" w:rsidRPr="003B4580">
        <w:rPr>
          <w:rFonts w:asciiTheme="majorBidi" w:hAnsiTheme="majorBidi" w:cstheme="majorBidi"/>
          <w:shd w:val="clear" w:color="auto" w:fill="FCFCFC"/>
        </w:rPr>
        <w:t xml:space="preserve">: </w:t>
      </w:r>
      <w:r w:rsidR="00AD7718" w:rsidRPr="003B4580">
        <w:rPr>
          <w:rFonts w:asciiTheme="majorBidi" w:hAnsiTheme="majorBidi" w:cstheme="majorBidi"/>
        </w:rPr>
        <w:t>M. Andrews, C. Squire &amp; M. Taboukou (Eds.).</w:t>
      </w:r>
      <w:r w:rsidR="00AD7718" w:rsidRPr="003B4580">
        <w:rPr>
          <w:rFonts w:asciiTheme="majorBidi" w:hAnsiTheme="majorBidi" w:cstheme="majorBidi"/>
          <w:shd w:val="clear" w:color="auto" w:fill="FCFCFC"/>
        </w:rPr>
        <w:t xml:space="preserve"> </w:t>
      </w:r>
      <w:r w:rsidR="00AD7718" w:rsidRPr="003B4580">
        <w:rPr>
          <w:rFonts w:asciiTheme="majorBidi" w:hAnsiTheme="majorBidi" w:cstheme="majorBidi"/>
          <w:i/>
          <w:iCs/>
          <w:shd w:val="clear" w:color="auto" w:fill="FCFCFC"/>
        </w:rPr>
        <w:t xml:space="preserve">Doing </w:t>
      </w:r>
      <w:r w:rsidR="007D0F9C" w:rsidRPr="003B4580">
        <w:rPr>
          <w:rFonts w:asciiTheme="majorBidi" w:hAnsiTheme="majorBidi" w:cstheme="majorBidi"/>
          <w:i/>
          <w:iCs/>
          <w:shd w:val="clear" w:color="auto" w:fill="FCFCFC"/>
        </w:rPr>
        <w:t>N</w:t>
      </w:r>
      <w:r w:rsidR="00AD7718" w:rsidRPr="003B4580">
        <w:rPr>
          <w:rFonts w:asciiTheme="majorBidi" w:hAnsiTheme="majorBidi" w:cstheme="majorBidi"/>
          <w:i/>
          <w:iCs/>
          <w:shd w:val="clear" w:color="auto" w:fill="FCFCFC"/>
        </w:rPr>
        <w:t xml:space="preserve">arrative </w:t>
      </w:r>
      <w:r w:rsidR="007D0F9C" w:rsidRPr="003B4580">
        <w:rPr>
          <w:rFonts w:asciiTheme="majorBidi" w:hAnsiTheme="majorBidi" w:cstheme="majorBidi"/>
          <w:i/>
          <w:iCs/>
          <w:shd w:val="clear" w:color="auto" w:fill="FCFCFC"/>
        </w:rPr>
        <w:t>R</w:t>
      </w:r>
      <w:r w:rsidR="00AD7718" w:rsidRPr="003B4580">
        <w:rPr>
          <w:rFonts w:asciiTheme="majorBidi" w:hAnsiTheme="majorBidi" w:cstheme="majorBidi"/>
          <w:i/>
          <w:iCs/>
          <w:shd w:val="clear" w:color="auto" w:fill="FCFCFC"/>
        </w:rPr>
        <w:t>esearch</w:t>
      </w:r>
      <w:r w:rsidR="00AD7718" w:rsidRPr="003B4580">
        <w:rPr>
          <w:rFonts w:asciiTheme="majorBidi" w:hAnsiTheme="majorBidi" w:cstheme="majorBidi"/>
          <w:shd w:val="clear" w:color="auto" w:fill="FCFCFC"/>
        </w:rPr>
        <w:t>. Sage.</w:t>
      </w:r>
    </w:p>
    <w:p w14:paraId="355CC1D5" w14:textId="1123D7F6" w:rsidR="00C249C1" w:rsidRPr="003B4580" w:rsidRDefault="00C249C1" w:rsidP="00B33E29">
      <w:pPr>
        <w:pStyle w:val="NormalWeb"/>
        <w:adjustRightInd w:val="0"/>
        <w:spacing w:before="240" w:beforeAutospacing="0" w:after="240" w:afterAutospacing="0"/>
        <w:ind w:left="426" w:hanging="720"/>
        <w:rPr>
          <w:rFonts w:asciiTheme="majorBidi" w:hAnsiTheme="majorBidi" w:cstheme="majorBidi"/>
          <w:sz w:val="36"/>
          <w:szCs w:val="36"/>
        </w:rPr>
      </w:pPr>
      <w:r w:rsidRPr="003B4580">
        <w:rPr>
          <w:rFonts w:asciiTheme="majorBidi" w:hAnsiTheme="majorBidi" w:cstheme="majorBidi"/>
          <w:shd w:val="clear" w:color="auto" w:fill="FFFFFF"/>
        </w:rPr>
        <w:t>Pino Gavidia, L. A., &amp; Adu, J. (2022). Critical narrative inquiry: An examination of a methodological approach. </w:t>
      </w:r>
      <w:r w:rsidRPr="003B4580">
        <w:rPr>
          <w:rFonts w:asciiTheme="majorBidi" w:hAnsiTheme="majorBidi" w:cstheme="majorBidi"/>
          <w:i/>
          <w:iCs/>
          <w:shd w:val="clear" w:color="auto" w:fill="FFFFFF"/>
        </w:rPr>
        <w:t>International Journal of Qualitative Methods</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21</w:t>
      </w:r>
      <w:r w:rsidRPr="003B4580">
        <w:rPr>
          <w:rFonts w:asciiTheme="majorBidi" w:hAnsiTheme="majorBidi" w:cstheme="majorBidi"/>
          <w:shd w:val="clear" w:color="auto" w:fill="FFFFFF"/>
        </w:rPr>
        <w:t>, 1-5.</w:t>
      </w:r>
    </w:p>
    <w:p w14:paraId="7466327E" w14:textId="6411ED39" w:rsidR="009E05A1" w:rsidRPr="003B4580" w:rsidRDefault="009E05A1"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rPr>
        <w:t xml:space="preserve">Prabhuswamy, M. (2018). To go or not to go: School refusal and its clinical correlates. </w:t>
      </w:r>
      <w:r w:rsidRPr="003B4580">
        <w:rPr>
          <w:rFonts w:asciiTheme="majorBidi" w:hAnsiTheme="majorBidi" w:cstheme="majorBidi"/>
          <w:i/>
          <w:iCs/>
        </w:rPr>
        <w:t>Journal of Paediatrics and Child Health, 54</w:t>
      </w:r>
      <w:r w:rsidRPr="003B4580">
        <w:rPr>
          <w:rFonts w:asciiTheme="majorBidi" w:hAnsiTheme="majorBidi" w:cstheme="majorBidi"/>
        </w:rPr>
        <w:t>(10), 1117–1120.</w:t>
      </w:r>
    </w:p>
    <w:p w14:paraId="53ADE616" w14:textId="77777777" w:rsidR="009E05A1" w:rsidRPr="003B4580" w:rsidRDefault="009E05A1" w:rsidP="00B33E29">
      <w:pPr>
        <w:pStyle w:val="NormalWeb"/>
        <w:adjustRightInd w:val="0"/>
        <w:spacing w:before="0" w:beforeAutospacing="0" w:after="0" w:afterAutospacing="0"/>
        <w:ind w:left="426" w:hanging="720"/>
        <w:rPr>
          <w:rFonts w:asciiTheme="majorBidi" w:hAnsiTheme="majorBidi" w:cstheme="majorBidi"/>
        </w:rPr>
      </w:pPr>
    </w:p>
    <w:p w14:paraId="1C70E020" w14:textId="6F4A707E" w:rsidR="009E05A1" w:rsidRPr="003B4580" w:rsidRDefault="009E05A1"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rPr>
        <w:t xml:space="preserve">Preece, D., &amp; Howley, M. (2018). An approach to supporting young people with autism spectrum disorder and high anxiety to re-engage with formal education - the impact on young people and their families. </w:t>
      </w:r>
      <w:r w:rsidRPr="003B4580">
        <w:rPr>
          <w:rFonts w:asciiTheme="majorBidi" w:hAnsiTheme="majorBidi" w:cstheme="majorBidi"/>
          <w:i/>
          <w:iCs/>
        </w:rPr>
        <w:t>International Journal of Adolescence and Youth, 23</w:t>
      </w:r>
      <w:r w:rsidRPr="003B4580">
        <w:rPr>
          <w:rFonts w:asciiTheme="majorBidi" w:hAnsiTheme="majorBidi" w:cstheme="majorBidi"/>
        </w:rPr>
        <w:t>(4), 468–481.</w:t>
      </w:r>
    </w:p>
    <w:p w14:paraId="15CA9068" w14:textId="77777777" w:rsidR="00E84F8E" w:rsidRPr="003B4580" w:rsidRDefault="00E84F8E" w:rsidP="00B33E29">
      <w:pPr>
        <w:pStyle w:val="NormalWeb"/>
        <w:adjustRightInd w:val="0"/>
        <w:spacing w:before="0" w:beforeAutospacing="0" w:after="0" w:afterAutospacing="0"/>
        <w:ind w:left="426" w:hanging="720"/>
        <w:rPr>
          <w:rFonts w:asciiTheme="majorBidi" w:hAnsiTheme="majorBidi" w:cstheme="majorBidi"/>
        </w:rPr>
      </w:pPr>
    </w:p>
    <w:p w14:paraId="550B766D" w14:textId="5BCC5F26" w:rsidR="00E84F8E" w:rsidRPr="003B4580" w:rsidRDefault="00E84F8E"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shd w:val="clear" w:color="auto" w:fill="FFFFFF"/>
        </w:rPr>
        <w:t>Punch, S. (2002). Interviewing strategies with young people: the ‘secret box’, stimulus material and task‐based activities. </w:t>
      </w:r>
      <w:r w:rsidRPr="003B4580">
        <w:rPr>
          <w:rFonts w:asciiTheme="majorBidi" w:hAnsiTheme="majorBidi" w:cstheme="majorBidi"/>
          <w:i/>
          <w:iCs/>
          <w:shd w:val="clear" w:color="auto" w:fill="FFFFFF"/>
        </w:rPr>
        <w:t xml:space="preserve">Children &amp; </w:t>
      </w:r>
      <w:r w:rsidR="007D0F9C" w:rsidRPr="003B4580">
        <w:rPr>
          <w:rFonts w:asciiTheme="majorBidi" w:hAnsiTheme="majorBidi" w:cstheme="majorBidi"/>
          <w:i/>
          <w:iCs/>
          <w:shd w:val="clear" w:color="auto" w:fill="FFFFFF"/>
        </w:rPr>
        <w:t>S</w:t>
      </w:r>
      <w:r w:rsidRPr="003B4580">
        <w:rPr>
          <w:rFonts w:asciiTheme="majorBidi" w:hAnsiTheme="majorBidi" w:cstheme="majorBidi"/>
          <w:i/>
          <w:iCs/>
          <w:shd w:val="clear" w:color="auto" w:fill="FFFFFF"/>
        </w:rPr>
        <w:t>ociety</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16</w:t>
      </w:r>
      <w:r w:rsidRPr="003B4580">
        <w:rPr>
          <w:rFonts w:asciiTheme="majorBidi" w:hAnsiTheme="majorBidi" w:cstheme="majorBidi"/>
          <w:shd w:val="clear" w:color="auto" w:fill="FFFFFF"/>
        </w:rPr>
        <w:t>(1), 45-56.</w:t>
      </w:r>
    </w:p>
    <w:p w14:paraId="08935E56" w14:textId="0BCC7733"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Riessman, C. K. (1993). </w:t>
      </w:r>
      <w:r w:rsidRPr="003B4580">
        <w:rPr>
          <w:rFonts w:asciiTheme="majorBidi" w:hAnsiTheme="majorBidi" w:cstheme="majorBidi"/>
          <w:i/>
          <w:iCs/>
          <w:shd w:val="clear" w:color="auto" w:fill="FFFFFF"/>
        </w:rPr>
        <w:t xml:space="preserve">Narrative </w:t>
      </w:r>
      <w:r w:rsidR="007D0F9C" w:rsidRPr="003B4580">
        <w:rPr>
          <w:rFonts w:asciiTheme="majorBidi" w:hAnsiTheme="majorBidi" w:cstheme="majorBidi"/>
          <w:i/>
          <w:iCs/>
          <w:shd w:val="clear" w:color="auto" w:fill="FFFFFF"/>
        </w:rPr>
        <w:t>A</w:t>
      </w:r>
      <w:r w:rsidRPr="003B4580">
        <w:rPr>
          <w:rFonts w:asciiTheme="majorBidi" w:hAnsiTheme="majorBidi" w:cstheme="majorBidi"/>
          <w:i/>
          <w:iCs/>
          <w:shd w:val="clear" w:color="auto" w:fill="FFFFFF"/>
        </w:rPr>
        <w:t>nalysis</w:t>
      </w:r>
      <w:r w:rsidRPr="003B4580">
        <w:rPr>
          <w:rFonts w:asciiTheme="majorBidi" w:hAnsiTheme="majorBidi" w:cstheme="majorBidi"/>
          <w:shd w:val="clear" w:color="auto" w:fill="FFFFFF"/>
        </w:rPr>
        <w:t>. SAGE.</w:t>
      </w:r>
    </w:p>
    <w:p w14:paraId="790ED191" w14:textId="77777777" w:rsidR="004B0B95" w:rsidRPr="003B4580" w:rsidRDefault="001A73A2" w:rsidP="004B0B95">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Riessman, C. K. (2007). </w:t>
      </w:r>
      <w:r w:rsidRPr="003B4580">
        <w:rPr>
          <w:rFonts w:asciiTheme="majorBidi" w:hAnsiTheme="majorBidi" w:cstheme="majorBidi"/>
          <w:i/>
          <w:iCs/>
          <w:shd w:val="clear" w:color="auto" w:fill="FFFFFF"/>
        </w:rPr>
        <w:t xml:space="preserve">Narrative </w:t>
      </w:r>
      <w:r w:rsidR="007D0F9C" w:rsidRPr="003B4580">
        <w:rPr>
          <w:rFonts w:asciiTheme="majorBidi" w:hAnsiTheme="majorBidi" w:cstheme="majorBidi"/>
          <w:i/>
          <w:iCs/>
          <w:shd w:val="clear" w:color="auto" w:fill="FFFFFF"/>
        </w:rPr>
        <w:t>M</w:t>
      </w:r>
      <w:r w:rsidRPr="003B4580">
        <w:rPr>
          <w:rFonts w:asciiTheme="majorBidi" w:hAnsiTheme="majorBidi" w:cstheme="majorBidi"/>
          <w:i/>
          <w:iCs/>
          <w:shd w:val="clear" w:color="auto" w:fill="FFFFFF"/>
        </w:rPr>
        <w:t xml:space="preserve">ethods for the </w:t>
      </w:r>
      <w:r w:rsidR="007D0F9C" w:rsidRPr="003B4580">
        <w:rPr>
          <w:rFonts w:asciiTheme="majorBidi" w:hAnsiTheme="majorBidi" w:cstheme="majorBidi"/>
          <w:i/>
          <w:iCs/>
          <w:shd w:val="clear" w:color="auto" w:fill="FFFFFF"/>
        </w:rPr>
        <w:t>H</w:t>
      </w:r>
      <w:r w:rsidRPr="003B4580">
        <w:rPr>
          <w:rFonts w:asciiTheme="majorBidi" w:hAnsiTheme="majorBidi" w:cstheme="majorBidi"/>
          <w:i/>
          <w:iCs/>
          <w:shd w:val="clear" w:color="auto" w:fill="FFFFFF"/>
        </w:rPr>
        <w:t xml:space="preserve">uman </w:t>
      </w:r>
      <w:r w:rsidR="007D0F9C" w:rsidRPr="003B4580">
        <w:rPr>
          <w:rFonts w:asciiTheme="majorBidi" w:hAnsiTheme="majorBidi" w:cstheme="majorBidi"/>
          <w:i/>
          <w:iCs/>
          <w:shd w:val="clear" w:color="auto" w:fill="FFFFFF"/>
        </w:rPr>
        <w:t>S</w:t>
      </w:r>
      <w:r w:rsidRPr="003B4580">
        <w:rPr>
          <w:rFonts w:asciiTheme="majorBidi" w:hAnsiTheme="majorBidi" w:cstheme="majorBidi"/>
          <w:i/>
          <w:iCs/>
          <w:shd w:val="clear" w:color="auto" w:fill="FFFFFF"/>
        </w:rPr>
        <w:t>ciences</w:t>
      </w:r>
      <w:r w:rsidRPr="003B4580">
        <w:rPr>
          <w:rFonts w:asciiTheme="majorBidi" w:hAnsiTheme="majorBidi" w:cstheme="majorBidi"/>
          <w:shd w:val="clear" w:color="auto" w:fill="FFFFFF"/>
        </w:rPr>
        <w:t>. SAGE.</w:t>
      </w:r>
    </w:p>
    <w:p w14:paraId="5E6C4813" w14:textId="488AA122" w:rsidR="004B0B95" w:rsidRPr="003B4580" w:rsidRDefault="004B0B95" w:rsidP="004B0B95">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Ripley, K. (2015). Autism from diagnostic pathway to intervention: checklists to support diagnosis, analysis for target-setting and effective intervention strategies. Jessica Kingsley Publishers.</w:t>
      </w:r>
    </w:p>
    <w:p w14:paraId="221DCA3A" w14:textId="73127F27" w:rsidR="00733BD1" w:rsidRPr="003B4580" w:rsidRDefault="00733BD1" w:rsidP="00B33E29">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Robertson, K., Chamberlain, B., &amp; Kasari, C. (2003). General education teachers' relationships with included students with autism. </w:t>
      </w:r>
      <w:r w:rsidRPr="003B4580">
        <w:rPr>
          <w:rFonts w:asciiTheme="majorBidi" w:hAnsiTheme="majorBidi" w:cstheme="majorBidi"/>
          <w:i/>
          <w:iCs/>
          <w:shd w:val="clear" w:color="auto" w:fill="FFFFFF"/>
        </w:rPr>
        <w:t xml:space="preserve">Journal of Autism and </w:t>
      </w:r>
      <w:r w:rsidR="007D0F9C" w:rsidRPr="003B4580">
        <w:rPr>
          <w:rFonts w:asciiTheme="majorBidi" w:hAnsiTheme="majorBidi" w:cstheme="majorBidi"/>
          <w:i/>
          <w:iCs/>
          <w:shd w:val="clear" w:color="auto" w:fill="FFFFFF"/>
        </w:rPr>
        <w:t>D</w:t>
      </w:r>
      <w:r w:rsidRPr="003B4580">
        <w:rPr>
          <w:rFonts w:asciiTheme="majorBidi" w:hAnsiTheme="majorBidi" w:cstheme="majorBidi"/>
          <w:i/>
          <w:iCs/>
          <w:shd w:val="clear" w:color="auto" w:fill="FFFFFF"/>
        </w:rPr>
        <w:t xml:space="preserve">evelopmental </w:t>
      </w:r>
      <w:r w:rsidR="007D0F9C" w:rsidRPr="003B4580">
        <w:rPr>
          <w:rFonts w:asciiTheme="majorBidi" w:hAnsiTheme="majorBidi" w:cstheme="majorBidi"/>
          <w:i/>
          <w:iCs/>
          <w:shd w:val="clear" w:color="auto" w:fill="FFFFFF"/>
        </w:rPr>
        <w:t>D</w:t>
      </w:r>
      <w:r w:rsidRPr="003B4580">
        <w:rPr>
          <w:rFonts w:asciiTheme="majorBidi" w:hAnsiTheme="majorBidi" w:cstheme="majorBidi"/>
          <w:i/>
          <w:iCs/>
          <w:shd w:val="clear" w:color="auto" w:fill="FFFFFF"/>
        </w:rPr>
        <w:t>isorders</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33</w:t>
      </w:r>
      <w:r w:rsidRPr="003B4580">
        <w:rPr>
          <w:rFonts w:asciiTheme="majorBidi" w:hAnsiTheme="majorBidi" w:cstheme="majorBidi"/>
          <w:shd w:val="clear" w:color="auto" w:fill="FFFFFF"/>
        </w:rPr>
        <w:t>, 123-130.</w:t>
      </w:r>
    </w:p>
    <w:p w14:paraId="2BD4C66F" w14:textId="0F319645" w:rsidR="005C4D68" w:rsidRPr="003B4580" w:rsidRDefault="005C4D68"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rPr>
        <w:t xml:space="preserve">Rosenthal, G. (1993). 'Reconstruction of life stories: principles of selection in generating stories for narrative biographical interviews' in R. Josselson and A. Liebnich (eds.), </w:t>
      </w:r>
      <w:r w:rsidRPr="003B4580">
        <w:rPr>
          <w:rFonts w:asciiTheme="majorBidi" w:hAnsiTheme="majorBidi" w:cstheme="majorBidi"/>
          <w:i/>
          <w:iCs/>
        </w:rPr>
        <w:t>The Narrative Study of Lives</w:t>
      </w:r>
      <w:r w:rsidRPr="003B4580">
        <w:rPr>
          <w:rFonts w:asciiTheme="majorBidi" w:hAnsiTheme="majorBidi" w:cstheme="majorBidi"/>
        </w:rPr>
        <w:t xml:space="preserve">, (pp. 59-91). Sage. </w:t>
      </w:r>
    </w:p>
    <w:p w14:paraId="345109C4" w14:textId="7CC620D5" w:rsidR="005C4D68" w:rsidRPr="003B4580" w:rsidRDefault="005C4D68" w:rsidP="00B33E29">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rPr>
        <w:t xml:space="preserve">Rosenthal, G. and Bar-On, D. (1992). A biographical case study of a victimizer's daughter, </w:t>
      </w:r>
      <w:r w:rsidRPr="003B4580">
        <w:rPr>
          <w:rFonts w:asciiTheme="majorBidi" w:hAnsiTheme="majorBidi" w:cstheme="majorBidi"/>
          <w:i/>
          <w:iCs/>
        </w:rPr>
        <w:t>Journal of Narrative and Life History, 2</w:t>
      </w:r>
      <w:r w:rsidRPr="003B4580">
        <w:rPr>
          <w:rFonts w:asciiTheme="majorBidi" w:hAnsiTheme="majorBidi" w:cstheme="majorBidi"/>
        </w:rPr>
        <w:t>, 105-127.</w:t>
      </w:r>
    </w:p>
    <w:p w14:paraId="3CB1E521" w14:textId="0BD59544" w:rsidR="009E05A1" w:rsidRPr="003B4580" w:rsidRDefault="009E05A1"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rPr>
        <w:t xml:space="preserve">Rumball, F., Happé, F., &amp; Grey, N. (2020). Experience of trauma and PTSD symptoms in autistic adults: Risk of PTSD development following DSM‐5 and non‐DSM‐5 traumatic life events. </w:t>
      </w:r>
      <w:r w:rsidRPr="003B4580">
        <w:rPr>
          <w:rFonts w:asciiTheme="majorBidi" w:hAnsiTheme="majorBidi" w:cstheme="majorBidi"/>
          <w:i/>
          <w:iCs/>
        </w:rPr>
        <w:t>Autism Research, 13</w:t>
      </w:r>
      <w:r w:rsidRPr="003B4580">
        <w:rPr>
          <w:rFonts w:asciiTheme="majorBidi" w:hAnsiTheme="majorBidi" w:cstheme="majorBidi"/>
        </w:rPr>
        <w:t>(12), 2122-2132.</w:t>
      </w:r>
    </w:p>
    <w:p w14:paraId="1BCC0542" w14:textId="2B98205C" w:rsidR="00AD72D6" w:rsidRPr="003B4580" w:rsidRDefault="00AD72D6"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shd w:val="clear" w:color="auto" w:fill="FFFFFF"/>
        </w:rPr>
        <w:lastRenderedPageBreak/>
        <w:t>Runswick‐Cole, K. (2011). Time to end the bias towards inclusive education? </w:t>
      </w:r>
      <w:r w:rsidRPr="003B4580">
        <w:rPr>
          <w:rFonts w:asciiTheme="majorBidi" w:hAnsiTheme="majorBidi" w:cstheme="majorBidi"/>
          <w:i/>
          <w:iCs/>
          <w:shd w:val="clear" w:color="auto" w:fill="FFFFFF"/>
        </w:rPr>
        <w:t xml:space="preserve">British </w:t>
      </w:r>
      <w:r w:rsidR="00950F05" w:rsidRPr="003B4580">
        <w:rPr>
          <w:rFonts w:asciiTheme="majorBidi" w:hAnsiTheme="majorBidi" w:cstheme="majorBidi"/>
          <w:i/>
          <w:iCs/>
          <w:shd w:val="clear" w:color="auto" w:fill="FFFFFF"/>
        </w:rPr>
        <w:t>J</w:t>
      </w:r>
      <w:r w:rsidRPr="003B4580">
        <w:rPr>
          <w:rFonts w:asciiTheme="majorBidi" w:hAnsiTheme="majorBidi" w:cstheme="majorBidi"/>
          <w:i/>
          <w:iCs/>
          <w:shd w:val="clear" w:color="auto" w:fill="FFFFFF"/>
        </w:rPr>
        <w:t xml:space="preserve">ournal of </w:t>
      </w:r>
      <w:r w:rsidR="00950F05" w:rsidRPr="003B4580">
        <w:rPr>
          <w:rFonts w:asciiTheme="majorBidi" w:hAnsiTheme="majorBidi" w:cstheme="majorBidi"/>
          <w:i/>
          <w:iCs/>
          <w:shd w:val="clear" w:color="auto" w:fill="FFFFFF"/>
        </w:rPr>
        <w:t>S</w:t>
      </w:r>
      <w:r w:rsidRPr="003B4580">
        <w:rPr>
          <w:rFonts w:asciiTheme="majorBidi" w:hAnsiTheme="majorBidi" w:cstheme="majorBidi"/>
          <w:i/>
          <w:iCs/>
          <w:shd w:val="clear" w:color="auto" w:fill="FFFFFF"/>
        </w:rPr>
        <w:t xml:space="preserve">pecial </w:t>
      </w:r>
      <w:r w:rsidR="00950F05" w:rsidRPr="003B4580">
        <w:rPr>
          <w:rFonts w:asciiTheme="majorBidi" w:hAnsiTheme="majorBidi" w:cstheme="majorBidi"/>
          <w:i/>
          <w:iCs/>
          <w:shd w:val="clear" w:color="auto" w:fill="FFFFFF"/>
        </w:rPr>
        <w:t>E</w:t>
      </w:r>
      <w:r w:rsidRPr="003B4580">
        <w:rPr>
          <w:rFonts w:asciiTheme="majorBidi" w:hAnsiTheme="majorBidi" w:cstheme="majorBidi"/>
          <w:i/>
          <w:iCs/>
          <w:shd w:val="clear" w:color="auto" w:fill="FFFFFF"/>
        </w:rPr>
        <w:t>ducation</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38</w:t>
      </w:r>
      <w:r w:rsidRPr="003B4580">
        <w:rPr>
          <w:rFonts w:asciiTheme="majorBidi" w:hAnsiTheme="majorBidi" w:cstheme="majorBidi"/>
          <w:shd w:val="clear" w:color="auto" w:fill="FFFFFF"/>
        </w:rPr>
        <w:t>(3), 112-119.</w:t>
      </w:r>
    </w:p>
    <w:p w14:paraId="539A032F" w14:textId="097EBFFE" w:rsidR="009E05A1" w:rsidRPr="003B4580" w:rsidRDefault="009E05A1" w:rsidP="00B33E29">
      <w:pPr>
        <w:pStyle w:val="NormalWeb"/>
        <w:adjustRightInd w:val="0"/>
        <w:spacing w:before="240" w:beforeAutospacing="0" w:after="0" w:afterAutospacing="0"/>
        <w:ind w:left="426" w:hanging="720"/>
        <w:rPr>
          <w:rFonts w:asciiTheme="majorBidi" w:hAnsiTheme="majorBidi" w:cstheme="majorBidi"/>
          <w:shd w:val="clear" w:color="auto" w:fill="FFFFFF"/>
          <w:lang w:val="es-ES_tradnl"/>
        </w:rPr>
      </w:pPr>
      <w:r w:rsidRPr="003B4580">
        <w:rPr>
          <w:rFonts w:asciiTheme="majorBidi" w:hAnsiTheme="majorBidi" w:cstheme="majorBidi"/>
          <w:shd w:val="clear" w:color="auto" w:fill="FFFFFF"/>
        </w:rPr>
        <w:t xml:space="preserve">Sawyer, R. (2022). </w:t>
      </w:r>
      <w:r w:rsidRPr="003B4580">
        <w:rPr>
          <w:rFonts w:asciiTheme="majorBidi" w:hAnsiTheme="majorBidi" w:cstheme="majorBidi"/>
          <w:i/>
          <w:iCs/>
          <w:shd w:val="clear" w:color="auto" w:fill="FFFFFF"/>
        </w:rPr>
        <w:t>Parents’ views on EBSNA: A solution-based exploration into successful reintegration</w:t>
      </w:r>
      <w:r w:rsidRPr="003B4580">
        <w:rPr>
          <w:rFonts w:asciiTheme="majorBidi" w:hAnsiTheme="majorBidi" w:cstheme="majorBidi"/>
          <w:shd w:val="clear" w:color="auto" w:fill="FFFFFF"/>
        </w:rPr>
        <w:t xml:space="preserve"> (Doctoral </w:t>
      </w:r>
      <w:r w:rsidR="005D35DF" w:rsidRPr="003B4580">
        <w:rPr>
          <w:rFonts w:asciiTheme="majorBidi" w:hAnsiTheme="majorBidi" w:cstheme="majorBidi"/>
          <w:shd w:val="clear" w:color="auto" w:fill="FFFFFF"/>
        </w:rPr>
        <w:t>thesis</w:t>
      </w:r>
      <w:r w:rsidRPr="003B4580">
        <w:rPr>
          <w:rFonts w:asciiTheme="majorBidi" w:hAnsiTheme="majorBidi" w:cstheme="majorBidi"/>
          <w:shd w:val="clear" w:color="auto" w:fill="FFFFFF"/>
        </w:rPr>
        <w:t>, University of East Anglia).</w:t>
      </w:r>
      <w:r w:rsidR="005D35DF" w:rsidRPr="003B4580">
        <w:rPr>
          <w:rFonts w:asciiTheme="majorBidi" w:hAnsiTheme="majorBidi" w:cstheme="majorBidi"/>
          <w:shd w:val="clear" w:color="auto" w:fill="FFFFFF"/>
        </w:rPr>
        <w:t xml:space="preserve"> </w:t>
      </w:r>
      <w:r w:rsidR="005D35DF" w:rsidRPr="003B4580">
        <w:rPr>
          <w:rFonts w:asciiTheme="majorBidi" w:hAnsiTheme="majorBidi" w:cstheme="majorBidi"/>
          <w:shd w:val="clear" w:color="auto" w:fill="FFFFFF"/>
          <w:lang w:val="es-ES_tradnl"/>
        </w:rPr>
        <w:t>UEA Digital repository. https://ueaeprints.uea.ac.uk/id/eprint/89363/</w:t>
      </w:r>
    </w:p>
    <w:p w14:paraId="0388B6DD" w14:textId="44646FE2" w:rsidR="009E05A1" w:rsidRPr="003B4580" w:rsidRDefault="009E05A1" w:rsidP="00B33E29">
      <w:pPr>
        <w:pStyle w:val="NormalWeb"/>
        <w:adjustRightInd w:val="0"/>
        <w:spacing w:before="240" w:beforeAutospacing="0" w:after="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lang w:val="de-DE"/>
        </w:rPr>
        <w:t xml:space="preserve">Schneider, K. J., Pierson, J. F., &amp; Bugental, J. F. (2014). </w:t>
      </w:r>
      <w:r w:rsidRPr="003B4580">
        <w:rPr>
          <w:rFonts w:asciiTheme="majorBidi" w:hAnsiTheme="majorBidi" w:cstheme="majorBidi"/>
          <w:i/>
          <w:iCs/>
          <w:shd w:val="clear" w:color="auto" w:fill="FFFFFF"/>
        </w:rPr>
        <w:t xml:space="preserve">The </w:t>
      </w:r>
      <w:r w:rsidR="00950F05" w:rsidRPr="003B4580">
        <w:rPr>
          <w:rFonts w:asciiTheme="majorBidi" w:hAnsiTheme="majorBidi" w:cstheme="majorBidi"/>
          <w:i/>
          <w:iCs/>
          <w:shd w:val="clear" w:color="auto" w:fill="FFFFFF"/>
        </w:rPr>
        <w:t>H</w:t>
      </w:r>
      <w:r w:rsidRPr="003B4580">
        <w:rPr>
          <w:rFonts w:asciiTheme="majorBidi" w:hAnsiTheme="majorBidi" w:cstheme="majorBidi"/>
          <w:i/>
          <w:iCs/>
          <w:shd w:val="clear" w:color="auto" w:fill="FFFFFF"/>
        </w:rPr>
        <w:t xml:space="preserve">andbook of </w:t>
      </w:r>
      <w:r w:rsidR="00950F05" w:rsidRPr="003B4580">
        <w:rPr>
          <w:rFonts w:asciiTheme="majorBidi" w:hAnsiTheme="majorBidi" w:cstheme="majorBidi"/>
          <w:i/>
          <w:iCs/>
          <w:shd w:val="clear" w:color="auto" w:fill="FFFFFF"/>
        </w:rPr>
        <w:t>H</w:t>
      </w:r>
      <w:r w:rsidRPr="003B4580">
        <w:rPr>
          <w:rFonts w:asciiTheme="majorBidi" w:hAnsiTheme="majorBidi" w:cstheme="majorBidi"/>
          <w:i/>
          <w:iCs/>
          <w:shd w:val="clear" w:color="auto" w:fill="FFFFFF"/>
        </w:rPr>
        <w:t xml:space="preserve">umanistic psychology: Theory, </w:t>
      </w:r>
      <w:r w:rsidR="00950F05" w:rsidRPr="003B4580">
        <w:rPr>
          <w:rFonts w:asciiTheme="majorBidi" w:hAnsiTheme="majorBidi" w:cstheme="majorBidi"/>
          <w:i/>
          <w:iCs/>
          <w:shd w:val="clear" w:color="auto" w:fill="FFFFFF"/>
        </w:rPr>
        <w:t>R</w:t>
      </w:r>
      <w:r w:rsidRPr="003B4580">
        <w:rPr>
          <w:rFonts w:asciiTheme="majorBidi" w:hAnsiTheme="majorBidi" w:cstheme="majorBidi"/>
          <w:i/>
          <w:iCs/>
          <w:shd w:val="clear" w:color="auto" w:fill="FFFFFF"/>
        </w:rPr>
        <w:t xml:space="preserve">esearch, and </w:t>
      </w:r>
      <w:r w:rsidR="00950F05" w:rsidRPr="003B4580">
        <w:rPr>
          <w:rFonts w:asciiTheme="majorBidi" w:hAnsiTheme="majorBidi" w:cstheme="majorBidi"/>
          <w:i/>
          <w:iCs/>
          <w:shd w:val="clear" w:color="auto" w:fill="FFFFFF"/>
        </w:rPr>
        <w:t>P</w:t>
      </w:r>
      <w:r w:rsidRPr="003B4580">
        <w:rPr>
          <w:rFonts w:asciiTheme="majorBidi" w:hAnsiTheme="majorBidi" w:cstheme="majorBidi"/>
          <w:i/>
          <w:iCs/>
          <w:shd w:val="clear" w:color="auto" w:fill="FFFFFF"/>
        </w:rPr>
        <w:t>ractice</w:t>
      </w:r>
      <w:r w:rsidRPr="003B4580">
        <w:rPr>
          <w:rFonts w:asciiTheme="majorBidi" w:hAnsiTheme="majorBidi" w:cstheme="majorBidi"/>
          <w:shd w:val="clear" w:color="auto" w:fill="FFFFFF"/>
        </w:rPr>
        <w:t>. Sage Publications.</w:t>
      </w:r>
    </w:p>
    <w:p w14:paraId="2FF23581" w14:textId="1BA9977E" w:rsidR="00C97999" w:rsidRPr="003B4580" w:rsidRDefault="00C97999"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rPr>
        <w:t xml:space="preserve">Schutze, F. (1992). Pressure and guilt: the experience of a young German soldier in World War Two and its biographical implications, </w:t>
      </w:r>
      <w:r w:rsidRPr="003B4580">
        <w:rPr>
          <w:rFonts w:asciiTheme="majorBidi" w:hAnsiTheme="majorBidi" w:cstheme="majorBidi"/>
          <w:i/>
          <w:iCs/>
        </w:rPr>
        <w:t>International Sociology, 7</w:t>
      </w:r>
      <w:r w:rsidRPr="003B4580">
        <w:rPr>
          <w:rFonts w:asciiTheme="majorBidi" w:hAnsiTheme="majorBidi" w:cstheme="majorBidi"/>
        </w:rPr>
        <w:t>(2),187-208.</w:t>
      </w:r>
    </w:p>
    <w:p w14:paraId="6F22B429" w14:textId="6001EC70" w:rsidR="009E05A1" w:rsidRPr="003B4580" w:rsidRDefault="009E05A1"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rPr>
        <w:t>Shah, J</w:t>
      </w:r>
      <w:r w:rsidR="00B75114" w:rsidRPr="003B4580">
        <w:rPr>
          <w:rFonts w:asciiTheme="majorBidi" w:hAnsiTheme="majorBidi" w:cstheme="majorBidi"/>
        </w:rPr>
        <w:t>.</w:t>
      </w:r>
      <w:r w:rsidRPr="003B4580">
        <w:rPr>
          <w:rFonts w:asciiTheme="majorBidi" w:hAnsiTheme="majorBidi" w:cstheme="majorBidi"/>
        </w:rPr>
        <w:t xml:space="preserve"> (2018) </w:t>
      </w:r>
      <w:r w:rsidRPr="003B4580">
        <w:rPr>
          <w:rFonts w:asciiTheme="majorBidi" w:hAnsiTheme="majorBidi" w:cstheme="majorBidi"/>
          <w:i/>
          <w:iCs/>
        </w:rPr>
        <w:t>What Can Practitioners Learn from the Narratives of Young Refugees?</w:t>
      </w:r>
      <w:r w:rsidRPr="003B4580">
        <w:rPr>
          <w:rFonts w:asciiTheme="majorBidi" w:hAnsiTheme="majorBidi" w:cstheme="majorBidi"/>
        </w:rPr>
        <w:t xml:space="preserve"> </w:t>
      </w:r>
      <w:r w:rsidR="005D35DF" w:rsidRPr="003B4580">
        <w:rPr>
          <w:rFonts w:asciiTheme="majorBidi" w:hAnsiTheme="majorBidi" w:cstheme="majorBidi"/>
        </w:rPr>
        <w:t>(Doctoral</w:t>
      </w:r>
      <w:r w:rsidRPr="003B4580">
        <w:rPr>
          <w:rFonts w:asciiTheme="majorBidi" w:hAnsiTheme="majorBidi" w:cstheme="majorBidi"/>
        </w:rPr>
        <w:t xml:space="preserve"> thesis, University of Sheffield.</w:t>
      </w:r>
      <w:r w:rsidR="005D35DF" w:rsidRPr="003B4580">
        <w:rPr>
          <w:rFonts w:asciiTheme="majorBidi" w:hAnsiTheme="majorBidi" w:cstheme="majorBidi"/>
        </w:rPr>
        <w:t xml:space="preserve">). White Rose </w:t>
      </w:r>
      <w:r w:rsidR="00882F4B" w:rsidRPr="003B4580">
        <w:rPr>
          <w:rFonts w:asciiTheme="majorBidi" w:hAnsiTheme="majorBidi" w:cstheme="majorBidi"/>
        </w:rPr>
        <w:t>e</w:t>
      </w:r>
      <w:r w:rsidR="005D35DF" w:rsidRPr="003B4580">
        <w:rPr>
          <w:rFonts w:asciiTheme="majorBidi" w:hAnsiTheme="majorBidi" w:cstheme="majorBidi"/>
        </w:rPr>
        <w:t xml:space="preserve">Thesis Online. </w:t>
      </w:r>
      <w:r w:rsidR="00882F4B" w:rsidRPr="003B4580">
        <w:rPr>
          <w:rFonts w:asciiTheme="majorBidi" w:hAnsiTheme="majorBidi" w:cstheme="majorBidi"/>
        </w:rPr>
        <w:t>https://etheses.whiterose.ac.uk/21605/</w:t>
      </w:r>
    </w:p>
    <w:p w14:paraId="30AA14CB" w14:textId="1EFC7D58" w:rsidR="009E05A1" w:rsidRPr="003B4580" w:rsidRDefault="009E05A1" w:rsidP="00B33E29">
      <w:pPr>
        <w:pStyle w:val="NormalWeb"/>
        <w:adjustRightInd w:val="0"/>
        <w:spacing w:before="240" w:beforeAutospacing="0" w:after="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Sheffield City Council (2022). </w:t>
      </w:r>
      <w:r w:rsidRPr="003B4580">
        <w:rPr>
          <w:rFonts w:asciiTheme="majorBidi" w:hAnsiTheme="majorBidi" w:cstheme="majorBidi"/>
          <w:i/>
          <w:iCs/>
          <w:shd w:val="clear" w:color="auto" w:fill="FFFFFF"/>
        </w:rPr>
        <w:t>Anxiety and Emotionally Based School Avoidance.</w:t>
      </w:r>
      <w:r w:rsidRPr="003B4580">
        <w:rPr>
          <w:rFonts w:asciiTheme="majorBidi" w:hAnsiTheme="majorBidi" w:cstheme="majorBidi"/>
          <w:shd w:val="clear" w:color="auto" w:fill="FFFFFF"/>
        </w:rPr>
        <w:t xml:space="preserve"> </w:t>
      </w:r>
      <w:r w:rsidR="00882F4B" w:rsidRPr="003B4580">
        <w:rPr>
          <w:rFonts w:asciiTheme="majorBidi" w:hAnsiTheme="majorBidi" w:cstheme="majorBidi"/>
        </w:rPr>
        <w:t>https://www.sheffielddirectory.org.uk/localoffer/health-and-wellbeing/anxiety-and-emotionally-based-school-avoidance/</w:t>
      </w:r>
    </w:p>
    <w:p w14:paraId="2FBF7BF5" w14:textId="6311DFA5" w:rsidR="009E05A1" w:rsidRPr="003B4580" w:rsidRDefault="009E05A1"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Smythe, W. E., &amp; Murray, M. J. (2000). Owning the story: Ethical considerations in narrative research. </w:t>
      </w:r>
      <w:r w:rsidRPr="003B4580">
        <w:rPr>
          <w:rFonts w:asciiTheme="majorBidi" w:hAnsiTheme="majorBidi" w:cstheme="majorBidi"/>
          <w:i/>
          <w:iCs/>
          <w:shd w:val="clear" w:color="auto" w:fill="FFFFFF"/>
        </w:rPr>
        <w:t xml:space="preserve">Ethics &amp; </w:t>
      </w:r>
      <w:r w:rsidR="00550403" w:rsidRPr="003B4580">
        <w:rPr>
          <w:rFonts w:asciiTheme="majorBidi" w:hAnsiTheme="majorBidi" w:cstheme="majorBidi"/>
          <w:i/>
          <w:iCs/>
          <w:shd w:val="clear" w:color="auto" w:fill="FFFFFF"/>
        </w:rPr>
        <w:t>B</w:t>
      </w:r>
      <w:r w:rsidRPr="003B4580">
        <w:rPr>
          <w:rFonts w:asciiTheme="majorBidi" w:hAnsiTheme="majorBidi" w:cstheme="majorBidi"/>
          <w:i/>
          <w:iCs/>
          <w:shd w:val="clear" w:color="auto" w:fill="FFFFFF"/>
        </w:rPr>
        <w:t>ehavior</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10</w:t>
      </w:r>
      <w:r w:rsidRPr="003B4580">
        <w:rPr>
          <w:rFonts w:asciiTheme="majorBidi" w:hAnsiTheme="majorBidi" w:cstheme="majorBidi"/>
          <w:shd w:val="clear" w:color="auto" w:fill="FFFFFF"/>
        </w:rPr>
        <w:t>(4), 311-336.</w:t>
      </w:r>
    </w:p>
    <w:p w14:paraId="17F9D615" w14:textId="77777777" w:rsidR="009E05A1" w:rsidRPr="003B4580" w:rsidRDefault="009E05A1"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Sobba, K. N. (2019). Correlates and buffers of school avoidance: a review of school avoidance literature and applying social capital as a potential safeguard. </w:t>
      </w:r>
      <w:r w:rsidRPr="003B4580">
        <w:rPr>
          <w:rFonts w:asciiTheme="majorBidi" w:hAnsiTheme="majorBidi" w:cstheme="majorBidi"/>
          <w:i/>
          <w:iCs/>
          <w:shd w:val="clear" w:color="auto" w:fill="FFFFFF"/>
        </w:rPr>
        <w:t>International Journal of Adolescence and Youth</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24</w:t>
      </w:r>
      <w:r w:rsidRPr="003B4580">
        <w:rPr>
          <w:rFonts w:asciiTheme="majorBidi" w:hAnsiTheme="majorBidi" w:cstheme="majorBidi"/>
          <w:shd w:val="clear" w:color="auto" w:fill="FFFFFF"/>
        </w:rPr>
        <w:t>(3), 380-394.</w:t>
      </w:r>
    </w:p>
    <w:p w14:paraId="669699CD" w14:textId="2F5C0622" w:rsidR="009E05A1" w:rsidRPr="003B4580" w:rsidRDefault="009E05A1"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Solihull Metropolitan Borough Council (2019)</w:t>
      </w:r>
      <w:r w:rsidR="00EA1D4E" w:rsidRPr="003B4580">
        <w:rPr>
          <w:rFonts w:asciiTheme="majorBidi" w:hAnsiTheme="majorBidi" w:cstheme="majorBidi"/>
        </w:rPr>
        <w:t xml:space="preserve">. </w:t>
      </w:r>
      <w:r w:rsidR="00EA1D4E" w:rsidRPr="003B4580">
        <w:rPr>
          <w:rFonts w:asciiTheme="majorBidi" w:hAnsiTheme="majorBidi" w:cstheme="majorBidi"/>
          <w:i/>
          <w:iCs/>
        </w:rPr>
        <w:t>Collaborative working to promote attendance and psychological wellbeing.</w:t>
      </w:r>
      <w:r w:rsidRPr="003B4580">
        <w:rPr>
          <w:rFonts w:asciiTheme="majorBidi" w:hAnsiTheme="majorBidi" w:cstheme="majorBidi"/>
        </w:rPr>
        <w:t xml:space="preserve"> </w:t>
      </w:r>
      <w:r w:rsidR="00EA1D4E" w:rsidRPr="003B4580">
        <w:rPr>
          <w:rFonts w:asciiTheme="majorBidi" w:hAnsiTheme="majorBidi" w:cstheme="majorBidi"/>
        </w:rPr>
        <w:t>https://socialsolihull.org.uk/localoffer/wp-content/uploads/sites/21/2020/01/CAPW-Guidance-Sept-2019-FINAL.pdf</w:t>
      </w:r>
    </w:p>
    <w:p w14:paraId="3A9733D3" w14:textId="77777777" w:rsidR="009E05A1" w:rsidRPr="003B4580" w:rsidRDefault="009E05A1"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Sosnowy, C., Silverman, C., Shattuck, P., &amp; Garfield, T. (2019). Setbacks and successes: How young adults on the autism spectrum seek friendship. </w:t>
      </w:r>
      <w:r w:rsidRPr="003B4580">
        <w:rPr>
          <w:rFonts w:asciiTheme="majorBidi" w:hAnsiTheme="majorBidi" w:cstheme="majorBidi"/>
          <w:i/>
          <w:iCs/>
          <w:shd w:val="clear" w:color="auto" w:fill="FFFFFF"/>
        </w:rPr>
        <w:t>Autism in Adulthood</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w:t>
      </w:r>
      <w:r w:rsidRPr="003B4580">
        <w:rPr>
          <w:rFonts w:asciiTheme="majorBidi" w:hAnsiTheme="majorBidi" w:cstheme="majorBidi"/>
          <w:shd w:val="clear" w:color="auto" w:fill="FFFFFF"/>
        </w:rPr>
        <w:t>(1), 44-51.</w:t>
      </w:r>
    </w:p>
    <w:p w14:paraId="3A9EBC82" w14:textId="38D378DE" w:rsidR="009E05A1" w:rsidRPr="003B4580" w:rsidRDefault="009E05A1"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rPr>
        <w:t xml:space="preserve">Tamlyn, G. (2022) </w:t>
      </w:r>
      <w:r w:rsidRPr="003B4580">
        <w:rPr>
          <w:rFonts w:asciiTheme="majorBidi" w:hAnsiTheme="majorBidi" w:cstheme="majorBidi"/>
          <w:i/>
          <w:iCs/>
        </w:rPr>
        <w:t>An Exploration of the Narratives of Young People Who Have Experienced Emotional Based School Avoidance.</w:t>
      </w:r>
      <w:r w:rsidRPr="003B4580">
        <w:rPr>
          <w:rFonts w:asciiTheme="majorBidi" w:hAnsiTheme="majorBidi" w:cstheme="majorBidi"/>
        </w:rPr>
        <w:t xml:space="preserve"> </w:t>
      </w:r>
      <w:r w:rsidR="00EA1D4E" w:rsidRPr="003B4580">
        <w:rPr>
          <w:rFonts w:asciiTheme="majorBidi" w:hAnsiTheme="majorBidi" w:cstheme="majorBidi"/>
        </w:rPr>
        <w:t>(Doctoral</w:t>
      </w:r>
      <w:r w:rsidRPr="003B4580">
        <w:rPr>
          <w:rFonts w:asciiTheme="majorBidi" w:hAnsiTheme="majorBidi" w:cstheme="majorBidi"/>
        </w:rPr>
        <w:t xml:space="preserve"> Thesis</w:t>
      </w:r>
      <w:r w:rsidR="00EA1D4E" w:rsidRPr="003B4580">
        <w:rPr>
          <w:rFonts w:asciiTheme="majorBidi" w:hAnsiTheme="majorBidi" w:cstheme="majorBidi"/>
        </w:rPr>
        <w:t>,</w:t>
      </w:r>
      <w:r w:rsidRPr="003B4580">
        <w:rPr>
          <w:rFonts w:asciiTheme="majorBidi" w:hAnsiTheme="majorBidi" w:cstheme="majorBidi"/>
        </w:rPr>
        <w:t xml:space="preserve"> University of East London School of Psychology</w:t>
      </w:r>
      <w:r w:rsidR="00EA1D4E" w:rsidRPr="003B4580">
        <w:rPr>
          <w:rFonts w:asciiTheme="majorBidi" w:hAnsiTheme="majorBidi" w:cstheme="majorBidi"/>
        </w:rPr>
        <w:t>)</w:t>
      </w:r>
      <w:r w:rsidRPr="003B4580">
        <w:rPr>
          <w:rFonts w:asciiTheme="majorBidi" w:hAnsiTheme="majorBidi" w:cstheme="majorBidi"/>
        </w:rPr>
        <w:t xml:space="preserve">. </w:t>
      </w:r>
      <w:r w:rsidR="00EA1D4E" w:rsidRPr="003B4580">
        <w:rPr>
          <w:rFonts w:asciiTheme="majorBidi" w:hAnsiTheme="majorBidi" w:cstheme="majorBidi"/>
        </w:rPr>
        <w:t>UEL Research Repository. https://repository.uel.ac.uk/item/8v313</w:t>
      </w:r>
    </w:p>
    <w:p w14:paraId="3A2DE523" w14:textId="77777777" w:rsidR="009E05A1" w:rsidRPr="003B4580" w:rsidRDefault="009E05A1" w:rsidP="00B33E29">
      <w:pPr>
        <w:pStyle w:val="NormalWeb"/>
        <w:adjustRightInd w:val="0"/>
        <w:spacing w:before="0" w:beforeAutospacing="0" w:after="0" w:afterAutospacing="0"/>
        <w:ind w:left="426" w:hanging="720"/>
        <w:rPr>
          <w:rFonts w:asciiTheme="majorBidi" w:hAnsiTheme="majorBidi" w:cstheme="majorBidi"/>
        </w:rPr>
      </w:pPr>
    </w:p>
    <w:p w14:paraId="01529319" w14:textId="00AE8849" w:rsidR="009E05A1" w:rsidRPr="003B4580" w:rsidRDefault="009E05A1" w:rsidP="00B33E29">
      <w:pPr>
        <w:pStyle w:val="NormalWeb"/>
        <w:adjustRightInd w:val="0"/>
        <w:spacing w:before="0" w:beforeAutospacing="0" w:after="0" w:afterAutospacing="0"/>
        <w:ind w:left="426" w:hanging="720"/>
        <w:rPr>
          <w:rFonts w:asciiTheme="majorBidi" w:hAnsiTheme="majorBidi" w:cstheme="majorBidi"/>
        </w:rPr>
      </w:pPr>
      <w:r w:rsidRPr="003B4580">
        <w:rPr>
          <w:rFonts w:asciiTheme="majorBidi" w:hAnsiTheme="majorBidi" w:cstheme="majorBidi"/>
        </w:rPr>
        <w:t xml:space="preserve">Totsika, V., Hastings, R. P., Dutton, Y., Worsley, A., Melvin, G., Gray, K., </w:t>
      </w:r>
      <w:r w:rsidR="00EA1D4E" w:rsidRPr="003B4580">
        <w:rPr>
          <w:rFonts w:asciiTheme="majorBidi" w:hAnsiTheme="majorBidi" w:cstheme="majorBidi"/>
        </w:rPr>
        <w:t>Tonge, B.,</w:t>
      </w:r>
      <w:r w:rsidRPr="003B4580">
        <w:rPr>
          <w:rFonts w:asciiTheme="majorBidi" w:hAnsiTheme="majorBidi" w:cstheme="majorBidi"/>
        </w:rPr>
        <w:t xml:space="preserve"> Heyne, D. (2020). Types and correlates of school non-attendance in students with autism spectrum disorders. </w:t>
      </w:r>
      <w:r w:rsidRPr="003B4580">
        <w:rPr>
          <w:rFonts w:asciiTheme="majorBidi" w:hAnsiTheme="majorBidi" w:cstheme="majorBidi"/>
          <w:i/>
          <w:iCs/>
        </w:rPr>
        <w:t>Autism</w:t>
      </w:r>
      <w:r w:rsidR="00EA1D4E" w:rsidRPr="003B4580">
        <w:rPr>
          <w:rFonts w:asciiTheme="majorBidi" w:hAnsiTheme="majorBidi" w:cstheme="majorBidi"/>
          <w:i/>
          <w:iCs/>
        </w:rPr>
        <w:t>. T</w:t>
      </w:r>
      <w:r w:rsidRPr="003B4580">
        <w:rPr>
          <w:rFonts w:asciiTheme="majorBidi" w:hAnsiTheme="majorBidi" w:cstheme="majorBidi"/>
          <w:i/>
          <w:iCs/>
        </w:rPr>
        <w:t>he International Journal of Research and Practice, 24(</w:t>
      </w:r>
      <w:r w:rsidRPr="003B4580">
        <w:rPr>
          <w:rFonts w:asciiTheme="majorBidi" w:hAnsiTheme="majorBidi" w:cstheme="majorBidi"/>
        </w:rPr>
        <w:t>7), 1639–1649.</w:t>
      </w:r>
    </w:p>
    <w:p w14:paraId="4824CAFD" w14:textId="77777777" w:rsidR="00EA1D4E" w:rsidRPr="003B4580" w:rsidRDefault="00EA1D4E" w:rsidP="00B33E29">
      <w:pPr>
        <w:pStyle w:val="NormalWeb"/>
        <w:adjustRightInd w:val="0"/>
        <w:spacing w:before="0" w:beforeAutospacing="0" w:after="0" w:afterAutospacing="0"/>
        <w:ind w:left="426"/>
        <w:rPr>
          <w:rFonts w:asciiTheme="majorBidi" w:hAnsiTheme="majorBidi" w:cstheme="majorBidi"/>
        </w:rPr>
      </w:pPr>
    </w:p>
    <w:p w14:paraId="206AF4CF" w14:textId="19A410E5" w:rsidR="009E05A1" w:rsidRPr="003B4580" w:rsidRDefault="009E05A1"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t>Trauma Informed Schools UK</w:t>
      </w:r>
      <w:r w:rsidR="00EA1D4E" w:rsidRPr="003B4580">
        <w:rPr>
          <w:rFonts w:asciiTheme="majorBidi" w:hAnsiTheme="majorBidi" w:cstheme="majorBidi"/>
        </w:rPr>
        <w:t>.</w:t>
      </w:r>
      <w:r w:rsidRPr="003B4580">
        <w:rPr>
          <w:rFonts w:asciiTheme="majorBidi" w:hAnsiTheme="majorBidi" w:cstheme="majorBidi"/>
        </w:rPr>
        <w:t xml:space="preserve"> (2023). </w:t>
      </w:r>
      <w:r w:rsidRPr="003B4580">
        <w:rPr>
          <w:rFonts w:asciiTheme="majorBidi" w:hAnsiTheme="majorBidi" w:cstheme="majorBidi"/>
          <w:i/>
          <w:iCs/>
        </w:rPr>
        <w:t>What is a trauma and mental health informed school?</w:t>
      </w:r>
      <w:r w:rsidRPr="003B4580">
        <w:rPr>
          <w:rFonts w:asciiTheme="majorBidi" w:hAnsiTheme="majorBidi" w:cstheme="majorBidi"/>
        </w:rPr>
        <w:t xml:space="preserve"> </w:t>
      </w:r>
      <w:hyperlink r:id="rId14" w:history="1">
        <w:r w:rsidR="00BB6A92" w:rsidRPr="003B4580">
          <w:rPr>
            <w:rStyle w:val="Hyperlink"/>
            <w:rFonts w:asciiTheme="majorBidi" w:hAnsiTheme="majorBidi" w:cstheme="majorBidi"/>
            <w:color w:val="auto"/>
          </w:rPr>
          <w:t>https://www.traumainformedschools.co.uk/home/what-is-a-trauma-informed-school</w:t>
        </w:r>
      </w:hyperlink>
    </w:p>
    <w:p w14:paraId="0C403488" w14:textId="795AA176" w:rsidR="00BB6A92" w:rsidRPr="003B4580" w:rsidRDefault="00BB6A92" w:rsidP="00B33E29">
      <w:pPr>
        <w:pStyle w:val="NormalWeb"/>
        <w:adjustRightInd w:val="0"/>
        <w:spacing w:before="0" w:beforeAutospacing="0" w:after="160" w:afterAutospacing="0"/>
        <w:ind w:left="426" w:hanging="720"/>
        <w:rPr>
          <w:rFonts w:asciiTheme="majorBidi" w:hAnsiTheme="majorBidi" w:cstheme="majorBidi"/>
          <w:sz w:val="36"/>
          <w:szCs w:val="36"/>
        </w:rPr>
      </w:pPr>
      <w:r w:rsidRPr="003B4580">
        <w:rPr>
          <w:rFonts w:asciiTheme="majorBidi" w:hAnsiTheme="majorBidi" w:cstheme="majorBidi"/>
          <w:shd w:val="clear" w:color="auto" w:fill="FFFFFF"/>
        </w:rPr>
        <w:t>Tso, M., &amp; Strnadová, I. (2017). Students with autism transitioning from primary to secondary schools: Parents’ perspectives and experiences. </w:t>
      </w:r>
      <w:r w:rsidRPr="003B4580">
        <w:rPr>
          <w:rFonts w:asciiTheme="majorBidi" w:hAnsiTheme="majorBidi" w:cstheme="majorBidi"/>
          <w:i/>
          <w:iCs/>
          <w:shd w:val="clear" w:color="auto" w:fill="FFFFFF"/>
        </w:rPr>
        <w:t>International Journal of Inclusive Education</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21</w:t>
      </w:r>
      <w:r w:rsidRPr="003B4580">
        <w:rPr>
          <w:rFonts w:asciiTheme="majorBidi" w:hAnsiTheme="majorBidi" w:cstheme="majorBidi"/>
          <w:shd w:val="clear" w:color="auto" w:fill="FFFFFF"/>
        </w:rPr>
        <w:t>(4), 389-403.</w:t>
      </w:r>
    </w:p>
    <w:p w14:paraId="6149D5D7" w14:textId="64E69F88" w:rsidR="009E05A1" w:rsidRPr="003B4580" w:rsidRDefault="009E05A1"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rPr>
        <w:lastRenderedPageBreak/>
        <w:t>Tyler, S. (2016)</w:t>
      </w:r>
      <w:r w:rsidR="00EA1D4E" w:rsidRPr="003B4580">
        <w:rPr>
          <w:rFonts w:asciiTheme="majorBidi" w:hAnsiTheme="majorBidi" w:cstheme="majorBidi"/>
        </w:rPr>
        <w:t xml:space="preserve">. </w:t>
      </w:r>
      <w:r w:rsidRPr="003B4580">
        <w:rPr>
          <w:rFonts w:asciiTheme="majorBidi" w:hAnsiTheme="majorBidi" w:cstheme="majorBidi"/>
          <w:i/>
          <w:iCs/>
        </w:rPr>
        <w:t>Attending to school refusal.</w:t>
      </w:r>
      <w:r w:rsidR="00EA1D4E" w:rsidRPr="003B4580">
        <w:rPr>
          <w:rFonts w:asciiTheme="majorBidi" w:hAnsiTheme="majorBidi" w:cstheme="majorBidi"/>
        </w:rPr>
        <w:t xml:space="preserve"> </w:t>
      </w:r>
      <w:r w:rsidRPr="003B4580">
        <w:rPr>
          <w:rFonts w:asciiTheme="majorBidi" w:hAnsiTheme="majorBidi" w:cstheme="majorBidi"/>
        </w:rPr>
        <w:t>https://senmagazine.co.uk/articles/articles/senarticles/school-refusal-how-can-we-help-those-with-asd-attend-school</w:t>
      </w:r>
    </w:p>
    <w:p w14:paraId="244B54AE" w14:textId="5DA76120" w:rsidR="009E05A1" w:rsidRPr="003B4580" w:rsidRDefault="009E05A1"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UNICEF UK. (1989). </w:t>
      </w:r>
      <w:r w:rsidRPr="003B4580">
        <w:rPr>
          <w:rFonts w:asciiTheme="majorBidi" w:hAnsiTheme="majorBidi" w:cstheme="majorBidi"/>
          <w:i/>
          <w:iCs/>
          <w:shd w:val="clear" w:color="auto" w:fill="FFFFFF"/>
        </w:rPr>
        <w:t>The United Nations convention on the rights of the child.</w:t>
      </w:r>
      <w:r w:rsidR="00EA1D4E" w:rsidRPr="003B4580">
        <w:rPr>
          <w:rFonts w:asciiTheme="majorBidi" w:hAnsiTheme="majorBidi" w:cstheme="majorBidi"/>
          <w:i/>
          <w:iCs/>
          <w:shd w:val="clear" w:color="auto" w:fill="FFFFFF"/>
        </w:rPr>
        <w:t xml:space="preserve"> </w:t>
      </w:r>
      <w:r w:rsidR="00EA1D4E" w:rsidRPr="003B4580">
        <w:rPr>
          <w:rFonts w:asciiTheme="majorBidi" w:hAnsiTheme="majorBidi" w:cstheme="majorBidi"/>
        </w:rPr>
        <w:t>https://www.unicef.org.uk/wp-content/uploads/2016/08/unicef-convention-rights-child-uncrc.pdf</w:t>
      </w:r>
    </w:p>
    <w:p w14:paraId="7A38D03B" w14:textId="12BAD35D" w:rsidR="001A73A2" w:rsidRPr="003B4580" w:rsidRDefault="001A73A2" w:rsidP="00B33E29">
      <w:pPr>
        <w:pStyle w:val="NormalWeb"/>
        <w:adjustRightInd w:val="0"/>
        <w:spacing w:before="0" w:beforeAutospacing="0" w:after="160" w:afterAutospacing="0"/>
        <w:ind w:left="426" w:hanging="720"/>
        <w:rPr>
          <w:rFonts w:asciiTheme="majorBidi" w:hAnsiTheme="majorBidi" w:cstheme="majorBidi"/>
        </w:rPr>
      </w:pPr>
      <w:r w:rsidRPr="003B4580">
        <w:rPr>
          <w:rFonts w:asciiTheme="majorBidi" w:hAnsiTheme="majorBidi" w:cstheme="majorBidi"/>
          <w:shd w:val="clear" w:color="auto" w:fill="FFFFFF"/>
          <w:lang w:val="nl-NL"/>
        </w:rPr>
        <w:t xml:space="preserve">Van Wijk, E., &amp; Harrison, T. (2013). </w:t>
      </w:r>
      <w:r w:rsidRPr="003B4580">
        <w:rPr>
          <w:rFonts w:asciiTheme="majorBidi" w:hAnsiTheme="majorBidi" w:cstheme="majorBidi"/>
          <w:shd w:val="clear" w:color="auto" w:fill="FFFFFF"/>
        </w:rPr>
        <w:t xml:space="preserve">Managing ethical problems in qualitative research involving vulnerable populations, using a pilot study. </w:t>
      </w:r>
      <w:r w:rsidRPr="003B4580">
        <w:rPr>
          <w:rFonts w:asciiTheme="majorBidi" w:hAnsiTheme="majorBidi" w:cstheme="majorBidi"/>
          <w:i/>
          <w:iCs/>
          <w:shd w:val="clear" w:color="auto" w:fill="FFFFFF"/>
        </w:rPr>
        <w:t>International Journal of Qualitative Methods</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12</w:t>
      </w:r>
      <w:r w:rsidRPr="003B4580">
        <w:rPr>
          <w:rFonts w:asciiTheme="majorBidi" w:hAnsiTheme="majorBidi" w:cstheme="majorBidi"/>
          <w:shd w:val="clear" w:color="auto" w:fill="FFFFFF"/>
        </w:rPr>
        <w:t>(1), 570-586.</w:t>
      </w:r>
    </w:p>
    <w:p w14:paraId="70995893" w14:textId="7FE22904"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shd w:val="clear" w:color="auto" w:fill="FFFFFF"/>
        </w:rPr>
      </w:pPr>
      <w:r w:rsidRPr="003B4580">
        <w:rPr>
          <w:rFonts w:asciiTheme="majorBidi" w:hAnsiTheme="majorBidi" w:cstheme="majorBidi"/>
          <w:shd w:val="clear" w:color="auto" w:fill="FFFFFF"/>
        </w:rPr>
        <w:t xml:space="preserve">Walther, S., &amp; Fox, H. (2012). Narrative therapy and outsider witness practice: Teachers as a community of acknowledgement. </w:t>
      </w:r>
      <w:r w:rsidRPr="003B4580">
        <w:rPr>
          <w:rFonts w:asciiTheme="majorBidi" w:hAnsiTheme="majorBidi" w:cstheme="majorBidi"/>
          <w:i/>
          <w:iCs/>
          <w:shd w:val="clear" w:color="auto" w:fill="FFFFFF"/>
        </w:rPr>
        <w:t>Educational &amp; Child Psychology</w:t>
      </w:r>
      <w:r w:rsidRPr="003B4580">
        <w:rPr>
          <w:rFonts w:asciiTheme="majorBidi" w:hAnsiTheme="majorBidi" w:cstheme="majorBidi"/>
          <w:shd w:val="clear" w:color="auto" w:fill="FFFFFF"/>
        </w:rPr>
        <w:t xml:space="preserve">, </w:t>
      </w:r>
      <w:r w:rsidRPr="003B4580">
        <w:rPr>
          <w:rFonts w:asciiTheme="majorBidi" w:hAnsiTheme="majorBidi" w:cstheme="majorBidi"/>
          <w:i/>
          <w:iCs/>
          <w:shd w:val="clear" w:color="auto" w:fill="FFFFFF"/>
        </w:rPr>
        <w:t>29</w:t>
      </w:r>
      <w:r w:rsidRPr="003B4580">
        <w:rPr>
          <w:rFonts w:asciiTheme="majorBidi" w:hAnsiTheme="majorBidi" w:cstheme="majorBidi"/>
          <w:shd w:val="clear" w:color="auto" w:fill="FFFFFF"/>
        </w:rPr>
        <w:t>(2), 8-17.</w:t>
      </w:r>
    </w:p>
    <w:p w14:paraId="224C6B40" w14:textId="1ED1430E" w:rsidR="00A31B8D" w:rsidRPr="003B4580" w:rsidRDefault="00A31B8D" w:rsidP="00B33E29">
      <w:pPr>
        <w:pStyle w:val="NormalWeb"/>
        <w:adjustRightInd w:val="0"/>
        <w:spacing w:before="240" w:beforeAutospacing="0" w:after="240" w:afterAutospacing="0"/>
        <w:ind w:left="426" w:hanging="720"/>
        <w:rPr>
          <w:rFonts w:asciiTheme="majorBidi" w:hAnsiTheme="majorBidi" w:cstheme="majorBidi"/>
          <w:sz w:val="36"/>
          <w:szCs w:val="36"/>
        </w:rPr>
      </w:pPr>
      <w:r w:rsidRPr="003B4580">
        <w:rPr>
          <w:rFonts w:asciiTheme="majorBidi" w:hAnsiTheme="majorBidi" w:cstheme="majorBidi"/>
          <w:shd w:val="clear" w:color="auto" w:fill="FFFFFF"/>
        </w:rPr>
        <w:t>Warnes, E., Done, E. J., &amp; Knowler, H. (2022). Mainstream teachers’ concerns about inclusive education for children with special educational needs and disability in England under pre‐pandemic conditions. </w:t>
      </w:r>
      <w:r w:rsidRPr="003B4580">
        <w:rPr>
          <w:rFonts w:asciiTheme="majorBidi" w:hAnsiTheme="majorBidi" w:cstheme="majorBidi"/>
          <w:i/>
          <w:iCs/>
          <w:shd w:val="clear" w:color="auto" w:fill="FFFFFF"/>
        </w:rPr>
        <w:t>Journal of Research in Special Educational Needs</w:t>
      </w:r>
      <w:r w:rsidRPr="003B4580">
        <w:rPr>
          <w:rFonts w:asciiTheme="majorBidi" w:hAnsiTheme="majorBidi" w:cstheme="majorBidi"/>
          <w:shd w:val="clear" w:color="auto" w:fill="FFFFFF"/>
        </w:rPr>
        <w:t>, </w:t>
      </w:r>
      <w:r w:rsidRPr="003B4580">
        <w:rPr>
          <w:rFonts w:asciiTheme="majorBidi" w:hAnsiTheme="majorBidi" w:cstheme="majorBidi"/>
          <w:i/>
          <w:iCs/>
          <w:shd w:val="clear" w:color="auto" w:fill="FFFFFF"/>
        </w:rPr>
        <w:t>22</w:t>
      </w:r>
      <w:r w:rsidRPr="003B4580">
        <w:rPr>
          <w:rFonts w:asciiTheme="majorBidi" w:hAnsiTheme="majorBidi" w:cstheme="majorBidi"/>
          <w:shd w:val="clear" w:color="auto" w:fill="FFFFFF"/>
        </w:rPr>
        <w:t>, 31-43.</w:t>
      </w:r>
    </w:p>
    <w:p w14:paraId="45E7E408" w14:textId="0AA504C7"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shd w:val="clear" w:color="auto" w:fill="FFFFFF"/>
        </w:rPr>
        <w:t xml:space="preserve">White, M., &amp; Epston, D. (1990). </w:t>
      </w:r>
      <w:r w:rsidRPr="003B4580">
        <w:rPr>
          <w:rFonts w:asciiTheme="majorBidi" w:hAnsiTheme="majorBidi" w:cstheme="majorBidi"/>
          <w:i/>
          <w:iCs/>
          <w:shd w:val="clear" w:color="auto" w:fill="FFFFFF"/>
        </w:rPr>
        <w:t>Narrative means to therapeutic ends</w:t>
      </w:r>
      <w:r w:rsidR="00EA1D4E" w:rsidRPr="003B4580">
        <w:rPr>
          <w:rFonts w:asciiTheme="majorBidi" w:hAnsiTheme="majorBidi" w:cstheme="majorBidi"/>
          <w:shd w:val="clear" w:color="auto" w:fill="FFFFFF"/>
        </w:rPr>
        <w:t>.</w:t>
      </w:r>
      <w:r w:rsidR="00773195" w:rsidRPr="003B4580">
        <w:rPr>
          <w:rFonts w:asciiTheme="majorBidi" w:hAnsiTheme="majorBidi" w:cstheme="majorBidi"/>
          <w:shd w:val="clear" w:color="auto" w:fill="FFFFFF"/>
        </w:rPr>
        <w:t xml:space="preserve"> </w:t>
      </w:r>
      <w:r w:rsidRPr="003B4580">
        <w:rPr>
          <w:rFonts w:asciiTheme="majorBidi" w:hAnsiTheme="majorBidi" w:cstheme="majorBidi"/>
          <w:shd w:val="clear" w:color="auto" w:fill="FFFFFF"/>
        </w:rPr>
        <w:t>Norton.</w:t>
      </w:r>
    </w:p>
    <w:p w14:paraId="6C23DEA5" w14:textId="6D7742EB" w:rsidR="001A73A2" w:rsidRPr="003B4580"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rPr>
        <w:t xml:space="preserve">Whiting, Claire-Marie (2010) </w:t>
      </w:r>
      <w:r w:rsidRPr="003B4580">
        <w:rPr>
          <w:rFonts w:asciiTheme="majorBidi" w:hAnsiTheme="majorBidi" w:cstheme="majorBidi"/>
          <w:i/>
          <w:iCs/>
        </w:rPr>
        <w:t>Narratives from the autistic spectrum: what does it mean for a young person to be the bearer of an autistic spectrum diagnosis at secondary school?</w:t>
      </w:r>
      <w:r w:rsidRPr="003B4580">
        <w:rPr>
          <w:rFonts w:asciiTheme="majorBidi" w:hAnsiTheme="majorBidi" w:cstheme="majorBidi"/>
        </w:rPr>
        <w:t xml:space="preserve"> </w:t>
      </w:r>
      <w:r w:rsidR="00773195" w:rsidRPr="003B4580">
        <w:rPr>
          <w:rFonts w:asciiTheme="majorBidi" w:hAnsiTheme="majorBidi" w:cstheme="majorBidi"/>
        </w:rPr>
        <w:t>(Doctoral</w:t>
      </w:r>
      <w:r w:rsidRPr="003B4580">
        <w:rPr>
          <w:rFonts w:asciiTheme="majorBidi" w:hAnsiTheme="majorBidi" w:cstheme="majorBidi"/>
        </w:rPr>
        <w:t xml:space="preserve"> thesis, University of Sheffield.</w:t>
      </w:r>
      <w:r w:rsidR="00773195" w:rsidRPr="003B4580">
        <w:rPr>
          <w:rFonts w:asciiTheme="majorBidi" w:hAnsiTheme="majorBidi" w:cstheme="majorBidi"/>
        </w:rPr>
        <w:t>). White Rose eThesis. https://etheses.whiterose.ac.uk/15169/</w:t>
      </w:r>
    </w:p>
    <w:p w14:paraId="372154AE" w14:textId="37693A9A" w:rsidR="001A73A2" w:rsidRPr="00C8200C" w:rsidRDefault="001A73A2" w:rsidP="00B33E29">
      <w:pPr>
        <w:pStyle w:val="NormalWeb"/>
        <w:adjustRightInd w:val="0"/>
        <w:spacing w:before="240" w:beforeAutospacing="0" w:after="240" w:afterAutospacing="0"/>
        <w:ind w:left="426" w:hanging="720"/>
        <w:rPr>
          <w:rFonts w:asciiTheme="majorBidi" w:hAnsiTheme="majorBidi" w:cstheme="majorBidi"/>
        </w:rPr>
      </w:pPr>
      <w:r w:rsidRPr="003B4580">
        <w:rPr>
          <w:rFonts w:asciiTheme="majorBidi" w:hAnsiTheme="majorBidi" w:cstheme="majorBidi"/>
        </w:rPr>
        <w:t xml:space="preserve">Willig, C. (2013). </w:t>
      </w:r>
      <w:r w:rsidRPr="003B4580">
        <w:rPr>
          <w:rFonts w:asciiTheme="majorBidi" w:hAnsiTheme="majorBidi" w:cstheme="majorBidi"/>
          <w:i/>
          <w:iCs/>
        </w:rPr>
        <w:t>Introducing qualitative research in psychology</w:t>
      </w:r>
      <w:r w:rsidRPr="003B4580">
        <w:rPr>
          <w:rFonts w:asciiTheme="majorBidi" w:hAnsiTheme="majorBidi" w:cstheme="majorBidi"/>
        </w:rPr>
        <w:t xml:space="preserve"> (</w:t>
      </w:r>
      <w:r w:rsidR="00773195" w:rsidRPr="003B4580">
        <w:rPr>
          <w:rFonts w:asciiTheme="majorBidi" w:hAnsiTheme="majorBidi" w:cstheme="majorBidi"/>
        </w:rPr>
        <w:t>3rd</w:t>
      </w:r>
      <w:r w:rsidRPr="003B4580">
        <w:rPr>
          <w:rFonts w:asciiTheme="majorBidi" w:hAnsiTheme="majorBidi" w:cstheme="majorBidi"/>
        </w:rPr>
        <w:t xml:space="preserve"> </w:t>
      </w:r>
      <w:r w:rsidR="00773195" w:rsidRPr="003B4580">
        <w:rPr>
          <w:rFonts w:asciiTheme="majorBidi" w:hAnsiTheme="majorBidi" w:cstheme="majorBidi"/>
        </w:rPr>
        <w:t>E</w:t>
      </w:r>
      <w:r w:rsidRPr="003B4580">
        <w:rPr>
          <w:rFonts w:asciiTheme="majorBidi" w:hAnsiTheme="majorBidi" w:cstheme="majorBidi"/>
        </w:rPr>
        <w:t>d</w:t>
      </w:r>
      <w:r w:rsidR="00773195" w:rsidRPr="003B4580">
        <w:rPr>
          <w:rFonts w:asciiTheme="majorBidi" w:hAnsiTheme="majorBidi" w:cstheme="majorBidi"/>
        </w:rPr>
        <w:t>.</w:t>
      </w:r>
      <w:r w:rsidRPr="003B4580">
        <w:rPr>
          <w:rFonts w:asciiTheme="majorBidi" w:hAnsiTheme="majorBidi" w:cstheme="majorBidi"/>
        </w:rPr>
        <w:t>). Open University Press.</w:t>
      </w:r>
    </w:p>
    <w:p w14:paraId="50D6118A" w14:textId="77777777" w:rsidR="00C8200C" w:rsidRDefault="00C8200C">
      <w:pPr>
        <w:rPr>
          <w:rFonts w:asciiTheme="majorBidi" w:eastAsia="Times New Roman" w:hAnsiTheme="majorBidi" w:cstheme="majorBidi"/>
          <w:color w:val="FF0000"/>
          <w:sz w:val="24"/>
          <w:szCs w:val="24"/>
          <w:shd w:val="clear" w:color="auto" w:fill="FFFFFF"/>
        </w:rPr>
      </w:pPr>
      <w:r>
        <w:rPr>
          <w:rFonts w:asciiTheme="majorBidi" w:hAnsiTheme="majorBidi" w:cstheme="majorBidi"/>
          <w:color w:val="FF0000"/>
          <w:shd w:val="clear" w:color="auto" w:fill="FFFFFF"/>
        </w:rPr>
        <w:br w:type="page"/>
      </w:r>
    </w:p>
    <w:p w14:paraId="0F17AFDE" w14:textId="61673E83" w:rsidR="00773195" w:rsidRPr="00B03CA6" w:rsidRDefault="001C42AF" w:rsidP="001C42AF">
      <w:pPr>
        <w:pStyle w:val="NormalWeb"/>
        <w:adjustRightInd w:val="0"/>
        <w:spacing w:before="240" w:beforeAutospacing="0" w:after="0" w:afterAutospacing="0"/>
        <w:rPr>
          <w:rFonts w:asciiTheme="majorBidi" w:hAnsiTheme="majorBidi" w:cstheme="majorBidi"/>
          <w:b/>
          <w:bCs/>
          <w:shd w:val="clear" w:color="auto" w:fill="FFFFFF"/>
          <w:lang w:val="fr-FR"/>
        </w:rPr>
      </w:pPr>
      <w:r w:rsidRPr="00B03CA6">
        <w:rPr>
          <w:rFonts w:asciiTheme="majorBidi" w:hAnsiTheme="majorBidi" w:cstheme="majorBidi"/>
          <w:b/>
          <w:bCs/>
          <w:shd w:val="clear" w:color="auto" w:fill="FFFFFF"/>
          <w:lang w:val="fr-FR"/>
        </w:rPr>
        <w:lastRenderedPageBreak/>
        <w:t>Appendices</w:t>
      </w:r>
    </w:p>
    <w:p w14:paraId="5E9A8326" w14:textId="549B6EDF" w:rsidR="0090107A" w:rsidRPr="00B03CA6" w:rsidRDefault="001C42AF" w:rsidP="001C42AF">
      <w:pPr>
        <w:pStyle w:val="NormalWeb"/>
        <w:adjustRightInd w:val="0"/>
        <w:spacing w:before="240" w:beforeAutospacing="0" w:after="0" w:afterAutospacing="0"/>
        <w:rPr>
          <w:rFonts w:asciiTheme="majorBidi" w:hAnsiTheme="majorBidi" w:cstheme="majorBidi"/>
          <w:b/>
          <w:bCs/>
          <w:shd w:val="clear" w:color="auto" w:fill="FFFFFF"/>
          <w:lang w:val="fr-FR"/>
        </w:rPr>
      </w:pPr>
      <w:r w:rsidRPr="00B03CA6">
        <w:rPr>
          <w:rFonts w:asciiTheme="majorBidi" w:hAnsiTheme="majorBidi" w:cstheme="majorBidi"/>
          <w:b/>
          <w:bCs/>
          <w:shd w:val="clear" w:color="auto" w:fill="FFFFFF"/>
          <w:lang w:val="fr-FR"/>
        </w:rPr>
        <w:t>Appendix A – Participant information sheet</w:t>
      </w:r>
    </w:p>
    <w:p w14:paraId="29408D6C" w14:textId="56E7521D" w:rsidR="0090107A" w:rsidRPr="00B03CA6" w:rsidRDefault="0090107A">
      <w:pPr>
        <w:rPr>
          <w:rFonts w:asciiTheme="majorBidi" w:hAnsiTheme="majorBidi" w:cstheme="majorBidi"/>
          <w:b/>
          <w:bCs/>
          <w:shd w:val="clear" w:color="auto" w:fill="FFFFFF"/>
          <w:lang w:val="fr-FR"/>
        </w:rPr>
      </w:pPr>
    </w:p>
    <w:p w14:paraId="26097E5D" w14:textId="77777777" w:rsidR="00302C94" w:rsidRPr="00B03CA6" w:rsidRDefault="00302C94" w:rsidP="00302C94">
      <w:pPr>
        <w:rPr>
          <w:lang w:val="fr-FR"/>
        </w:rPr>
      </w:pPr>
      <w:r w:rsidRPr="00EE1490">
        <w:rPr>
          <w:noProof/>
        </w:rPr>
        <w:drawing>
          <wp:anchor distT="0" distB="0" distL="114300" distR="114300" simplePos="0" relativeHeight="251698176" behindDoc="1" locked="0" layoutInCell="1" allowOverlap="1" wp14:anchorId="046647DE" wp14:editId="275E1EB2">
            <wp:simplePos x="0" y="0"/>
            <wp:positionH relativeFrom="margin">
              <wp:align>left</wp:align>
            </wp:positionH>
            <wp:positionV relativeFrom="paragraph">
              <wp:posOffset>0</wp:posOffset>
            </wp:positionV>
            <wp:extent cx="1828800" cy="783590"/>
            <wp:effectExtent l="0" t="0" r="0" b="0"/>
            <wp:wrapTight wrapText="bothSides">
              <wp:wrapPolygon edited="0">
                <wp:start x="0" y="0"/>
                <wp:lineTo x="0" y="21005"/>
                <wp:lineTo x="21375" y="21005"/>
                <wp:lineTo x="21375" y="0"/>
                <wp:lineTo x="0" y="0"/>
              </wp:wrapPolygon>
            </wp:wrapTight>
            <wp:docPr id="89" name="Google Shape;89;p13"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9" name="Google Shape;89;p13" descr="Text&#10;&#10;Description automatically generated with low confidence"/>
                    <pic:cNvPicPr preferRelativeResize="0"/>
                  </pic:nvPicPr>
                  <pic:blipFill rotWithShape="1">
                    <a:blip r:embed="rId15">
                      <a:alphaModFix/>
                    </a:blip>
                    <a:srcRect/>
                    <a:stretch/>
                  </pic:blipFill>
                  <pic:spPr>
                    <a:xfrm>
                      <a:off x="0" y="0"/>
                      <a:ext cx="1828800" cy="783590"/>
                    </a:xfrm>
                    <a:prstGeom prst="rect">
                      <a:avLst/>
                    </a:prstGeom>
                    <a:noFill/>
                    <a:ln>
                      <a:noFill/>
                    </a:ln>
                  </pic:spPr>
                </pic:pic>
              </a:graphicData>
            </a:graphic>
          </wp:anchor>
        </w:drawing>
      </w:r>
    </w:p>
    <w:p w14:paraId="55418821" w14:textId="77777777" w:rsidR="00302C94" w:rsidRPr="00B03CA6" w:rsidRDefault="00302C94" w:rsidP="00302C94">
      <w:pPr>
        <w:rPr>
          <w:lang w:val="fr-FR"/>
        </w:rPr>
      </w:pPr>
    </w:p>
    <w:p w14:paraId="4E104BBB" w14:textId="77777777" w:rsidR="00302C94" w:rsidRPr="00B03CA6" w:rsidRDefault="00302C94" w:rsidP="00302C94">
      <w:pPr>
        <w:rPr>
          <w:lang w:val="fr-FR"/>
        </w:rPr>
      </w:pPr>
    </w:p>
    <w:p w14:paraId="6236146E" w14:textId="77777777" w:rsidR="00302C94" w:rsidRPr="00B03CA6" w:rsidRDefault="00302C94" w:rsidP="00302C94">
      <w:pPr>
        <w:rPr>
          <w:sz w:val="24"/>
          <w:szCs w:val="24"/>
          <w:lang w:val="fr-FR"/>
        </w:rPr>
      </w:pPr>
    </w:p>
    <w:p w14:paraId="32E987D5" w14:textId="77777777" w:rsidR="00302C94" w:rsidRPr="00B03CA6" w:rsidRDefault="00302C94" w:rsidP="00302C94">
      <w:pPr>
        <w:jc w:val="center"/>
        <w:rPr>
          <w:b/>
          <w:bCs/>
          <w:color w:val="00B050"/>
          <w:sz w:val="40"/>
          <w:szCs w:val="40"/>
          <w:lang w:val="fr-FR"/>
        </w:rPr>
      </w:pPr>
    </w:p>
    <w:p w14:paraId="4FBAB573" w14:textId="22B5C8EA" w:rsidR="00302C94" w:rsidRPr="00EE1490" w:rsidRDefault="00302C94" w:rsidP="00302C94">
      <w:pPr>
        <w:jc w:val="center"/>
        <w:rPr>
          <w:b/>
          <w:bCs/>
          <w:color w:val="00B050"/>
          <w:sz w:val="40"/>
          <w:szCs w:val="40"/>
        </w:rPr>
      </w:pPr>
      <w:r w:rsidRPr="00EE1490">
        <w:rPr>
          <w:b/>
          <w:bCs/>
          <w:color w:val="00B050"/>
          <w:sz w:val="40"/>
          <w:szCs w:val="40"/>
        </w:rPr>
        <w:t>Invitation to take part in research</w:t>
      </w:r>
    </w:p>
    <w:p w14:paraId="48CFCF6C" w14:textId="77777777" w:rsidR="00302C94" w:rsidRPr="00EE1490" w:rsidRDefault="00302C94" w:rsidP="00302C94">
      <w:pPr>
        <w:rPr>
          <w:sz w:val="24"/>
          <w:szCs w:val="24"/>
        </w:rPr>
      </w:pPr>
    </w:p>
    <w:p w14:paraId="6755497C" w14:textId="77777777" w:rsidR="00302C94" w:rsidRPr="00EE1490" w:rsidRDefault="00302C94" w:rsidP="00302C94">
      <w:pPr>
        <w:rPr>
          <w:rFonts w:asciiTheme="minorBidi" w:hAnsiTheme="minorBidi" w:cstheme="minorBidi"/>
          <w:b/>
          <w:bCs/>
          <w:color w:val="0070C0"/>
          <w:sz w:val="28"/>
          <w:szCs w:val="28"/>
        </w:rPr>
      </w:pPr>
      <w:r w:rsidRPr="00EE1490">
        <w:rPr>
          <w:rFonts w:asciiTheme="minorBidi" w:hAnsiTheme="minorBidi" w:cstheme="minorBidi"/>
          <w:b/>
          <w:bCs/>
          <w:color w:val="0070C0"/>
          <w:sz w:val="28"/>
          <w:szCs w:val="28"/>
        </w:rPr>
        <w:t>Who is sending me this?</w:t>
      </w:r>
    </w:p>
    <w:p w14:paraId="4DF0FF6D" w14:textId="440CD384"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t xml:space="preserve">My name is Laura Eaveson, and I am a student at the University of Sheffield. </w:t>
      </w:r>
    </w:p>
    <w:p w14:paraId="3B1B4053" w14:textId="77777777" w:rsidR="00302C94" w:rsidRPr="00EE1490" w:rsidRDefault="00302C94" w:rsidP="00302C94">
      <w:pPr>
        <w:rPr>
          <w:rFonts w:asciiTheme="minorBidi" w:hAnsiTheme="minorBidi" w:cstheme="minorBidi"/>
          <w:sz w:val="28"/>
          <w:szCs w:val="28"/>
        </w:rPr>
      </w:pPr>
    </w:p>
    <w:p w14:paraId="3183C939" w14:textId="77777777" w:rsidR="00302C94" w:rsidRPr="00EE1490" w:rsidRDefault="00302C94" w:rsidP="00302C94">
      <w:pPr>
        <w:rPr>
          <w:rFonts w:asciiTheme="minorBidi" w:hAnsiTheme="minorBidi" w:cstheme="minorBidi"/>
          <w:b/>
          <w:bCs/>
          <w:color w:val="C00000"/>
          <w:sz w:val="28"/>
          <w:szCs w:val="28"/>
        </w:rPr>
      </w:pPr>
      <w:r w:rsidRPr="00EE1490">
        <w:rPr>
          <w:rFonts w:asciiTheme="minorBidi" w:hAnsiTheme="minorBidi" w:cstheme="minorBidi"/>
          <w:b/>
          <w:bCs/>
          <w:color w:val="C00000"/>
          <w:sz w:val="28"/>
          <w:szCs w:val="28"/>
        </w:rPr>
        <w:t>What is this?</w:t>
      </w:r>
    </w:p>
    <w:p w14:paraId="27CB5445" w14:textId="1F7F9409"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t>I am doing some research about the experiences of young people with autism who have experienced anxiety when attending mainstream school. I want to find out what it was like for you and help other people to understand your experience. I also want to find out about your transition to your current school and what that has been like.</w:t>
      </w:r>
    </w:p>
    <w:p w14:paraId="7C5ED59D" w14:textId="77777777" w:rsidR="00302C94" w:rsidRPr="00EE1490" w:rsidRDefault="00302C94" w:rsidP="00302C94">
      <w:pPr>
        <w:rPr>
          <w:rFonts w:asciiTheme="minorBidi" w:hAnsiTheme="minorBidi" w:cstheme="minorBidi"/>
          <w:sz w:val="28"/>
          <w:szCs w:val="28"/>
        </w:rPr>
      </w:pPr>
    </w:p>
    <w:p w14:paraId="3E6C9643" w14:textId="77777777" w:rsidR="00302C94" w:rsidRPr="00EE1490" w:rsidRDefault="00302C94" w:rsidP="00302C94">
      <w:pPr>
        <w:rPr>
          <w:rFonts w:asciiTheme="minorBidi" w:hAnsiTheme="minorBidi" w:cstheme="minorBidi"/>
          <w:b/>
          <w:bCs/>
          <w:color w:val="F79646" w:themeColor="accent6"/>
          <w:sz w:val="28"/>
          <w:szCs w:val="28"/>
        </w:rPr>
      </w:pPr>
      <w:r w:rsidRPr="00EE1490">
        <w:rPr>
          <w:rFonts w:asciiTheme="minorBidi" w:hAnsiTheme="minorBidi" w:cstheme="minorBidi"/>
          <w:b/>
          <w:bCs/>
          <w:color w:val="F79646" w:themeColor="accent6"/>
          <w:sz w:val="28"/>
          <w:szCs w:val="28"/>
        </w:rPr>
        <w:t>Why me?</w:t>
      </w:r>
    </w:p>
    <w:p w14:paraId="66CD4ED8" w14:textId="5D35D8A7"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t>Your school or your parents think that you might like to talk about the experiences that you have had in school and that your experiences match what I am trying to find out for my research.</w:t>
      </w:r>
    </w:p>
    <w:p w14:paraId="75C558CE" w14:textId="77777777" w:rsidR="00302C94" w:rsidRPr="00EE1490" w:rsidRDefault="00302C94" w:rsidP="00302C94">
      <w:pPr>
        <w:rPr>
          <w:rFonts w:asciiTheme="minorBidi" w:hAnsiTheme="minorBidi" w:cstheme="minorBidi"/>
          <w:sz w:val="28"/>
          <w:szCs w:val="28"/>
        </w:rPr>
      </w:pPr>
    </w:p>
    <w:p w14:paraId="6D56B1BF" w14:textId="77777777" w:rsidR="00302C94" w:rsidRPr="00EE1490" w:rsidRDefault="00302C94" w:rsidP="00302C94">
      <w:pPr>
        <w:rPr>
          <w:rFonts w:asciiTheme="minorBidi" w:hAnsiTheme="minorBidi" w:cstheme="minorBidi"/>
          <w:b/>
          <w:bCs/>
          <w:color w:val="5F497A" w:themeColor="accent4" w:themeShade="BF"/>
          <w:sz w:val="28"/>
          <w:szCs w:val="28"/>
        </w:rPr>
      </w:pPr>
      <w:r w:rsidRPr="00EE1490">
        <w:rPr>
          <w:rFonts w:asciiTheme="minorBidi" w:hAnsiTheme="minorBidi" w:cstheme="minorBidi"/>
          <w:b/>
          <w:bCs/>
          <w:color w:val="5F497A" w:themeColor="accent4" w:themeShade="BF"/>
          <w:sz w:val="28"/>
          <w:szCs w:val="28"/>
        </w:rPr>
        <w:t>What will happen?</w:t>
      </w:r>
    </w:p>
    <w:p w14:paraId="31EDE133" w14:textId="688A86B1"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t>If you decide to take part, you will have a conversation with me, and I will ask you to tell me your story. I will record your voice. You will be allowed to have someone you trust from school in the interview with you, if you like.</w:t>
      </w:r>
    </w:p>
    <w:p w14:paraId="255E1017" w14:textId="77777777" w:rsidR="00302C94" w:rsidRPr="00EE1490" w:rsidRDefault="00302C94" w:rsidP="00302C94">
      <w:pPr>
        <w:rPr>
          <w:rFonts w:asciiTheme="minorBidi" w:hAnsiTheme="minorBidi" w:cstheme="minorBidi"/>
          <w:sz w:val="28"/>
          <w:szCs w:val="28"/>
        </w:rPr>
      </w:pPr>
    </w:p>
    <w:p w14:paraId="0DE54243" w14:textId="2EECC462"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t xml:space="preserve">You might find it difficult or upsetting to talk about things that have happened you. </w:t>
      </w:r>
    </w:p>
    <w:p w14:paraId="4C36ACA8" w14:textId="77777777" w:rsidR="00302C94" w:rsidRPr="00EE1490" w:rsidRDefault="00302C94" w:rsidP="00302C94">
      <w:pPr>
        <w:rPr>
          <w:rFonts w:asciiTheme="minorBidi" w:hAnsiTheme="minorBidi" w:cstheme="minorBidi"/>
          <w:sz w:val="28"/>
          <w:szCs w:val="28"/>
        </w:rPr>
      </w:pPr>
    </w:p>
    <w:p w14:paraId="2F2BCAEC" w14:textId="77777777" w:rsidR="00302C94" w:rsidRPr="00EE1490" w:rsidRDefault="00302C94" w:rsidP="00302C94">
      <w:pPr>
        <w:rPr>
          <w:rFonts w:asciiTheme="minorBidi" w:hAnsiTheme="minorBidi" w:cstheme="minorBidi"/>
          <w:b/>
          <w:bCs/>
          <w:color w:val="365F91" w:themeColor="accent1" w:themeShade="BF"/>
          <w:sz w:val="28"/>
          <w:szCs w:val="28"/>
        </w:rPr>
      </w:pPr>
      <w:r w:rsidRPr="00EE1490">
        <w:rPr>
          <w:rFonts w:asciiTheme="minorBidi" w:hAnsiTheme="minorBidi" w:cstheme="minorBidi"/>
          <w:b/>
          <w:bCs/>
          <w:color w:val="365F91" w:themeColor="accent1" w:themeShade="BF"/>
          <w:sz w:val="28"/>
          <w:szCs w:val="28"/>
        </w:rPr>
        <w:t>What will happen to my interview recording?</w:t>
      </w:r>
    </w:p>
    <w:p w14:paraId="3E149D9F" w14:textId="397BC793"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lastRenderedPageBreak/>
        <w:t xml:space="preserve">I will use your interview recording to write up a document called a thesis which explains my research and what I have learnt from talking to you. This document will be read by the university. I will not use your name, the names of your teachers or your schools in my writing. </w:t>
      </w:r>
    </w:p>
    <w:p w14:paraId="5CA435AE" w14:textId="77777777" w:rsidR="00302C94" w:rsidRPr="00EE1490" w:rsidRDefault="00302C94" w:rsidP="00302C94">
      <w:pPr>
        <w:rPr>
          <w:rFonts w:asciiTheme="minorBidi" w:hAnsiTheme="minorBidi" w:cstheme="minorBidi"/>
          <w:sz w:val="28"/>
          <w:szCs w:val="28"/>
        </w:rPr>
      </w:pPr>
    </w:p>
    <w:p w14:paraId="37EFA717" w14:textId="249C0964"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t>Your recording will be stored securely in a password protected folder and will be destroyed after I have finished using it and handed in my thesis. This will be by the end of August 2023.</w:t>
      </w:r>
    </w:p>
    <w:p w14:paraId="1120FC4D" w14:textId="77777777" w:rsidR="00302C94" w:rsidRPr="00EE1490" w:rsidRDefault="00302C94" w:rsidP="00302C94">
      <w:pPr>
        <w:rPr>
          <w:rFonts w:asciiTheme="minorBidi" w:hAnsiTheme="minorBidi" w:cstheme="minorBidi"/>
          <w:sz w:val="28"/>
          <w:szCs w:val="28"/>
        </w:rPr>
      </w:pPr>
    </w:p>
    <w:p w14:paraId="7FE9FE62" w14:textId="77777777" w:rsidR="00302C94" w:rsidRPr="00EE1490" w:rsidRDefault="00302C94" w:rsidP="00302C94">
      <w:pPr>
        <w:rPr>
          <w:rFonts w:asciiTheme="minorBidi" w:hAnsiTheme="minorBidi" w:cstheme="minorBidi"/>
          <w:b/>
          <w:bCs/>
          <w:color w:val="7030A0"/>
          <w:sz w:val="28"/>
          <w:szCs w:val="28"/>
        </w:rPr>
      </w:pPr>
      <w:r w:rsidRPr="00EE1490">
        <w:rPr>
          <w:rFonts w:asciiTheme="minorBidi" w:hAnsiTheme="minorBidi" w:cstheme="minorBidi"/>
          <w:b/>
          <w:bCs/>
          <w:color w:val="7030A0"/>
          <w:sz w:val="28"/>
          <w:szCs w:val="28"/>
        </w:rPr>
        <w:t>Do I have to?</w:t>
      </w:r>
    </w:p>
    <w:p w14:paraId="4ED0FE6C" w14:textId="669C025C" w:rsidR="00302C94" w:rsidRPr="00EE1490" w:rsidRDefault="00302C94" w:rsidP="00302C94">
      <w:pPr>
        <w:rPr>
          <w:rFonts w:asciiTheme="minorBidi" w:hAnsiTheme="minorBidi" w:cstheme="minorBidi"/>
          <w:color w:val="000000" w:themeColor="dark1"/>
          <w:sz w:val="28"/>
          <w:szCs w:val="28"/>
        </w:rPr>
      </w:pPr>
      <w:r w:rsidRPr="00EE1490">
        <w:rPr>
          <w:rFonts w:asciiTheme="minorBidi" w:hAnsiTheme="minorBidi" w:cstheme="minorBidi"/>
          <w:color w:val="000000" w:themeColor="dark1"/>
          <w:sz w:val="28"/>
          <w:szCs w:val="28"/>
        </w:rPr>
        <w:t>No!  It is your choice. If you start and no longer want to take part that is also ok, just let me or a member of staff know and you can leave the interview.</w:t>
      </w:r>
    </w:p>
    <w:p w14:paraId="464F2DC7" w14:textId="77777777" w:rsidR="00302C94" w:rsidRPr="00EE1490" w:rsidRDefault="00302C94" w:rsidP="00302C94">
      <w:pPr>
        <w:rPr>
          <w:rFonts w:asciiTheme="minorBidi" w:hAnsiTheme="minorBidi" w:cstheme="minorBidi"/>
          <w:color w:val="000000" w:themeColor="dark1"/>
          <w:sz w:val="28"/>
          <w:szCs w:val="28"/>
        </w:rPr>
      </w:pPr>
    </w:p>
    <w:p w14:paraId="42BD42C9" w14:textId="0A135FD0" w:rsidR="00302C94" w:rsidRPr="00EE1490" w:rsidRDefault="00302C94" w:rsidP="00302C94">
      <w:pPr>
        <w:rPr>
          <w:rFonts w:asciiTheme="minorBidi" w:hAnsiTheme="minorBidi" w:cstheme="minorBidi"/>
          <w:color w:val="000000" w:themeColor="dark1"/>
          <w:sz w:val="28"/>
          <w:szCs w:val="28"/>
        </w:rPr>
      </w:pPr>
      <w:r w:rsidRPr="00EE1490">
        <w:rPr>
          <w:rFonts w:asciiTheme="minorBidi" w:hAnsiTheme="minorBidi" w:cstheme="minorBidi"/>
          <w:color w:val="000000" w:themeColor="dark1"/>
          <w:sz w:val="28"/>
          <w:szCs w:val="28"/>
        </w:rPr>
        <w:t>If you change your mind after completing your interview that is ok as well. Let your parent/carer or school staff know and they will contact me. I will remove and delete your interview data.</w:t>
      </w:r>
    </w:p>
    <w:p w14:paraId="244F609E" w14:textId="77777777" w:rsidR="00302C94" w:rsidRPr="00EE1490" w:rsidRDefault="00302C94" w:rsidP="00302C94">
      <w:pPr>
        <w:rPr>
          <w:rFonts w:asciiTheme="minorBidi" w:hAnsiTheme="minorBidi" w:cstheme="minorBidi"/>
          <w:color w:val="000000" w:themeColor="dark1"/>
          <w:sz w:val="28"/>
          <w:szCs w:val="28"/>
        </w:rPr>
      </w:pPr>
    </w:p>
    <w:p w14:paraId="71B7F2C8" w14:textId="77777777" w:rsidR="00302C94" w:rsidRPr="00EE1490" w:rsidRDefault="00302C94" w:rsidP="00302C94">
      <w:pPr>
        <w:rPr>
          <w:rFonts w:asciiTheme="minorBidi" w:hAnsiTheme="minorBidi" w:cstheme="minorBidi"/>
          <w:b/>
          <w:bCs/>
          <w:color w:val="E36C0A" w:themeColor="accent6" w:themeShade="BF"/>
          <w:sz w:val="28"/>
          <w:szCs w:val="28"/>
        </w:rPr>
      </w:pPr>
      <w:r w:rsidRPr="00EE1490">
        <w:rPr>
          <w:rFonts w:asciiTheme="minorBidi" w:hAnsiTheme="minorBidi" w:cstheme="minorBidi"/>
          <w:b/>
          <w:bCs/>
          <w:color w:val="E36C0A" w:themeColor="accent6" w:themeShade="BF"/>
          <w:sz w:val="28"/>
          <w:szCs w:val="28"/>
        </w:rPr>
        <w:t>What if something goes wrong?</w:t>
      </w:r>
    </w:p>
    <w:p w14:paraId="38E9D3B9" w14:textId="17E601F2" w:rsidR="00302C94" w:rsidRPr="00EE1490" w:rsidRDefault="00302C94" w:rsidP="00302C94">
      <w:pPr>
        <w:rPr>
          <w:rStyle w:val="Hyperlink"/>
          <w:rFonts w:asciiTheme="minorBidi" w:eastAsia="Calibri" w:hAnsiTheme="minorBidi" w:cstheme="minorBidi"/>
          <w:sz w:val="28"/>
          <w:szCs w:val="28"/>
        </w:rPr>
      </w:pPr>
      <w:r w:rsidRPr="00EE1490">
        <w:rPr>
          <w:rFonts w:asciiTheme="minorBidi" w:hAnsiTheme="minorBidi" w:cstheme="minorBidi"/>
          <w:sz w:val="28"/>
          <w:szCs w:val="28"/>
        </w:rPr>
        <w:t xml:space="preserve">If you have any worries or concerns about this research, you can contact me: </w:t>
      </w:r>
      <w:hyperlink r:id="rId16" w:history="1">
        <w:r w:rsidRPr="00EE1490">
          <w:rPr>
            <w:rStyle w:val="Hyperlink"/>
            <w:rFonts w:asciiTheme="minorBidi" w:eastAsia="Calibri" w:hAnsiTheme="minorBidi" w:cstheme="minorBidi"/>
            <w:sz w:val="28"/>
            <w:szCs w:val="28"/>
          </w:rPr>
          <w:t>l</w:t>
        </w:r>
        <w:r w:rsidRPr="00EE1490">
          <w:rPr>
            <w:rStyle w:val="Hyperlink"/>
            <w:rFonts w:asciiTheme="minorBidi" w:eastAsia="Calibri" w:hAnsiTheme="minorBidi" w:cstheme="minorBidi"/>
            <w:sz w:val="28"/>
            <w:szCs w:val="28"/>
            <w:highlight w:val="white"/>
          </w:rPr>
          <w:t>eaveson1@sheffield.ac.uk</w:t>
        </w:r>
      </w:hyperlink>
    </w:p>
    <w:p w14:paraId="6DE562D9" w14:textId="77777777" w:rsidR="00302C94" w:rsidRPr="00EE1490" w:rsidRDefault="00302C94" w:rsidP="00302C94">
      <w:pPr>
        <w:rPr>
          <w:rFonts w:asciiTheme="minorBidi" w:hAnsiTheme="minorBidi" w:cstheme="minorBidi"/>
          <w:sz w:val="28"/>
          <w:szCs w:val="28"/>
        </w:rPr>
      </w:pPr>
    </w:p>
    <w:p w14:paraId="7D6C3DCA" w14:textId="143A4DC4" w:rsidR="00302C94" w:rsidRPr="00EE1490" w:rsidRDefault="00302C94" w:rsidP="00302C94">
      <w:pPr>
        <w:rPr>
          <w:rStyle w:val="Hyperlink"/>
          <w:rFonts w:asciiTheme="minorBidi" w:eastAsia="Times New Roman" w:hAnsiTheme="minorBidi" w:cstheme="minorBidi"/>
          <w:sz w:val="28"/>
          <w:szCs w:val="28"/>
        </w:rPr>
      </w:pPr>
      <w:r w:rsidRPr="00EE1490">
        <w:rPr>
          <w:rFonts w:asciiTheme="minorBidi" w:hAnsiTheme="minorBidi" w:cstheme="minorBidi"/>
          <w:sz w:val="28"/>
          <w:szCs w:val="28"/>
        </w:rPr>
        <w:t xml:space="preserve">You can also contact my research supervisor, Claire Whiting: </w:t>
      </w:r>
      <w:hyperlink r:id="rId17" w:history="1">
        <w:r w:rsidRPr="00EE1490">
          <w:rPr>
            <w:rStyle w:val="Hyperlink"/>
            <w:rFonts w:asciiTheme="minorBidi" w:eastAsia="Times New Roman" w:hAnsiTheme="minorBidi" w:cstheme="minorBidi"/>
            <w:sz w:val="28"/>
            <w:szCs w:val="28"/>
          </w:rPr>
          <w:t>ed4cmw@sheffield.ac.uk</w:t>
        </w:r>
      </w:hyperlink>
    </w:p>
    <w:p w14:paraId="1BC60CCE" w14:textId="77777777" w:rsidR="00302C94" w:rsidRPr="00EE1490" w:rsidRDefault="00302C94" w:rsidP="00302C94">
      <w:pPr>
        <w:rPr>
          <w:rFonts w:asciiTheme="minorBidi" w:hAnsiTheme="minorBidi" w:cstheme="minorBidi"/>
          <w:sz w:val="28"/>
          <w:szCs w:val="28"/>
        </w:rPr>
      </w:pPr>
    </w:p>
    <w:p w14:paraId="3C8B6991" w14:textId="77777777" w:rsidR="00302C94" w:rsidRPr="00EE1490" w:rsidRDefault="00302C94" w:rsidP="00302C94">
      <w:pPr>
        <w:rPr>
          <w:rFonts w:asciiTheme="minorBidi" w:hAnsiTheme="minorBidi" w:cstheme="minorBidi"/>
          <w:b/>
          <w:bCs/>
          <w:color w:val="943634" w:themeColor="accent2" w:themeShade="BF"/>
          <w:sz w:val="28"/>
          <w:szCs w:val="28"/>
        </w:rPr>
      </w:pPr>
      <w:r w:rsidRPr="00EE1490">
        <w:rPr>
          <w:rFonts w:asciiTheme="minorBidi" w:hAnsiTheme="minorBidi" w:cstheme="minorBidi"/>
          <w:b/>
          <w:bCs/>
          <w:color w:val="943634" w:themeColor="accent2" w:themeShade="BF"/>
          <w:sz w:val="28"/>
          <w:szCs w:val="28"/>
        </w:rPr>
        <w:t>Other information</w:t>
      </w:r>
    </w:p>
    <w:p w14:paraId="4B5DAAD4" w14:textId="77777777" w:rsidR="00302C94" w:rsidRPr="00EE1490" w:rsidRDefault="00302C94" w:rsidP="00866208">
      <w:pPr>
        <w:pStyle w:val="ListParagraph"/>
        <w:numPr>
          <w:ilvl w:val="0"/>
          <w:numId w:val="1"/>
        </w:numPr>
        <w:rPr>
          <w:rFonts w:asciiTheme="minorBidi" w:eastAsia="Calibri" w:hAnsiTheme="minorBidi"/>
          <w:sz w:val="28"/>
          <w:szCs w:val="28"/>
        </w:rPr>
      </w:pPr>
      <w:r w:rsidRPr="00EE1490">
        <w:rPr>
          <w:rFonts w:asciiTheme="minorBidi" w:eastAsia="Calibri" w:hAnsiTheme="minorBidi"/>
          <w:sz w:val="28"/>
          <w:szCs w:val="28"/>
        </w:rPr>
        <w:t>This research is organised and funded by the School of Education at the University of Sheffield</w:t>
      </w:r>
    </w:p>
    <w:p w14:paraId="636F67F9" w14:textId="77777777" w:rsidR="00302C94" w:rsidRPr="00EE1490" w:rsidRDefault="00302C94" w:rsidP="00866208">
      <w:pPr>
        <w:pStyle w:val="ListParagraph"/>
        <w:numPr>
          <w:ilvl w:val="0"/>
          <w:numId w:val="1"/>
        </w:numPr>
        <w:rPr>
          <w:rFonts w:asciiTheme="minorBidi" w:eastAsia="Calibri" w:hAnsiTheme="minorBidi"/>
          <w:sz w:val="28"/>
          <w:szCs w:val="28"/>
        </w:rPr>
      </w:pPr>
      <w:r w:rsidRPr="00EE1490">
        <w:rPr>
          <w:rFonts w:asciiTheme="minorBidi" w:eastAsia="Calibri" w:hAnsiTheme="minorBidi"/>
          <w:sz w:val="28"/>
          <w:szCs w:val="28"/>
        </w:rPr>
        <w:t xml:space="preserve">This project has been ethically approved via the University of Sheffield’s Ethics Review Procedure. </w:t>
      </w:r>
    </w:p>
    <w:p w14:paraId="43F496F2" w14:textId="77777777" w:rsidR="00302C94" w:rsidRPr="00EE1490" w:rsidRDefault="00302C94" w:rsidP="00302C94">
      <w:pPr>
        <w:rPr>
          <w:rFonts w:asciiTheme="minorBidi" w:hAnsiTheme="minorBidi" w:cstheme="minorBidi"/>
          <w:b/>
          <w:bCs/>
          <w:color w:val="FF00FF"/>
          <w:sz w:val="28"/>
          <w:szCs w:val="28"/>
        </w:rPr>
      </w:pPr>
      <w:r w:rsidRPr="00EE1490">
        <w:rPr>
          <w:rFonts w:asciiTheme="minorBidi" w:hAnsiTheme="minorBidi" w:cstheme="minorBidi"/>
          <w:b/>
          <w:bCs/>
          <w:color w:val="FF00FF"/>
          <w:sz w:val="28"/>
          <w:szCs w:val="28"/>
        </w:rPr>
        <w:t>Any questions?</w:t>
      </w:r>
    </w:p>
    <w:p w14:paraId="194F9370" w14:textId="77777777" w:rsidR="00302C94" w:rsidRPr="00EE1490" w:rsidRDefault="00302C94" w:rsidP="00302C94">
      <w:pPr>
        <w:rPr>
          <w:rFonts w:asciiTheme="minorBidi" w:hAnsiTheme="minorBidi" w:cstheme="minorBidi"/>
          <w:sz w:val="28"/>
          <w:szCs w:val="28"/>
        </w:rPr>
      </w:pPr>
      <w:r w:rsidRPr="00EE1490">
        <w:rPr>
          <w:rFonts w:asciiTheme="minorBidi" w:hAnsiTheme="minorBidi" w:cstheme="minorBidi"/>
          <w:sz w:val="28"/>
          <w:szCs w:val="28"/>
        </w:rPr>
        <w:t xml:space="preserve">Your parent or carer has this information as well so they may be able answer some of your questions. </w:t>
      </w:r>
    </w:p>
    <w:p w14:paraId="69F9518D" w14:textId="4F564F5B" w:rsidR="0090107A" w:rsidRPr="00EE1490" w:rsidRDefault="00302C94" w:rsidP="00302C94">
      <w:pPr>
        <w:rPr>
          <w:rFonts w:asciiTheme="minorBidi" w:eastAsia="Calibri" w:hAnsiTheme="minorBidi" w:cstheme="minorBidi"/>
          <w:sz w:val="28"/>
          <w:szCs w:val="28"/>
        </w:rPr>
      </w:pPr>
      <w:r w:rsidRPr="00EE1490">
        <w:rPr>
          <w:rFonts w:asciiTheme="minorBidi" w:hAnsiTheme="minorBidi" w:cstheme="minorBidi"/>
          <w:noProof/>
          <w:sz w:val="28"/>
          <w:szCs w:val="28"/>
        </w:rPr>
        <mc:AlternateContent>
          <mc:Choice Requires="wps">
            <w:drawing>
              <wp:anchor distT="0" distB="0" distL="114300" distR="114300" simplePos="0" relativeHeight="251699200" behindDoc="0" locked="0" layoutInCell="1" allowOverlap="1" wp14:anchorId="3C47E011" wp14:editId="60CC5619">
                <wp:simplePos x="0" y="0"/>
                <wp:positionH relativeFrom="column">
                  <wp:posOffset>4358005</wp:posOffset>
                </wp:positionH>
                <wp:positionV relativeFrom="paragraph">
                  <wp:posOffset>6179820</wp:posOffset>
                </wp:positionV>
                <wp:extent cx="651854" cy="369332"/>
                <wp:effectExtent l="0" t="0" r="0" b="0"/>
                <wp:wrapNone/>
                <wp:docPr id="106" name="Google Shape;106;p13"/>
                <wp:cNvGraphicFramePr/>
                <a:graphic xmlns:a="http://schemas.openxmlformats.org/drawingml/2006/main">
                  <a:graphicData uri="http://schemas.microsoft.com/office/word/2010/wordprocessingShape">
                    <wps:wsp>
                      <wps:cNvSpPr/>
                      <wps:spPr>
                        <a:xfrm>
                          <a:off x="0" y="0"/>
                          <a:ext cx="651854" cy="369332"/>
                        </a:xfrm>
                        <a:prstGeom prst="rect">
                          <a:avLst/>
                        </a:prstGeom>
                        <a:noFill/>
                        <a:ln>
                          <a:noFill/>
                        </a:ln>
                      </wps:spPr>
                      <wps:txbx>
                        <w:txbxContent>
                          <w:p w14:paraId="2E126A82"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Matt</w:t>
                            </w:r>
                          </w:p>
                        </w:txbxContent>
                      </wps:txbx>
                      <wps:bodyPr spcFirstLastPara="1" wrap="square" lIns="91425" tIns="45700" rIns="91425" bIns="45700" anchor="t" anchorCtr="0">
                        <a:noAutofit/>
                      </wps:bodyPr>
                    </wps:wsp>
                  </a:graphicData>
                </a:graphic>
              </wp:anchor>
            </w:drawing>
          </mc:Choice>
          <mc:Fallback>
            <w:pict>
              <v:rect w14:anchorId="3C47E011" id="Google Shape;106;p13" o:spid="_x0000_s1062" style="position:absolute;margin-left:343.15pt;margin-top:486.6pt;width:51.35pt;height:29.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" filled="f" stroked="f">
                <v:textbox inset="2.53958mm,1.2694mm,2.53958mm,1.2694mm">
                  <w:txbxContent>
                    <w:p w14:paraId="2E126A82"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Matt</w:t>
                      </w:r>
                    </w:p>
                  </w:txbxContent>
                </v:textbox>
              </v:rect>
            </w:pict>
          </mc:Fallback>
        </mc:AlternateContent>
      </w:r>
      <w:r w:rsidRPr="00EE1490">
        <w:rPr>
          <w:rFonts w:asciiTheme="minorBidi" w:hAnsiTheme="minorBidi" w:cstheme="minorBidi"/>
          <w:noProof/>
          <w:sz w:val="28"/>
          <w:szCs w:val="28"/>
        </w:rPr>
        <mc:AlternateContent>
          <mc:Choice Requires="wps">
            <w:drawing>
              <wp:anchor distT="0" distB="0" distL="114300" distR="114300" simplePos="0" relativeHeight="251700224" behindDoc="0" locked="0" layoutInCell="1" allowOverlap="1" wp14:anchorId="3C3C88C6" wp14:editId="1A0FE935">
                <wp:simplePos x="0" y="0"/>
                <wp:positionH relativeFrom="column">
                  <wp:posOffset>5547360</wp:posOffset>
                </wp:positionH>
                <wp:positionV relativeFrom="paragraph">
                  <wp:posOffset>4784090</wp:posOffset>
                </wp:positionV>
                <wp:extent cx="915823" cy="369332"/>
                <wp:effectExtent l="0" t="0" r="0" b="0"/>
                <wp:wrapNone/>
                <wp:docPr id="107" name="Google Shape;107;p13"/>
                <wp:cNvGraphicFramePr/>
                <a:graphic xmlns:a="http://schemas.openxmlformats.org/drawingml/2006/main">
                  <a:graphicData uri="http://schemas.microsoft.com/office/word/2010/wordprocessingShape">
                    <wps:wsp>
                      <wps:cNvSpPr/>
                      <wps:spPr>
                        <a:xfrm>
                          <a:off x="0" y="0"/>
                          <a:ext cx="915823" cy="369332"/>
                        </a:xfrm>
                        <a:prstGeom prst="rect">
                          <a:avLst/>
                        </a:prstGeom>
                        <a:noFill/>
                        <a:ln>
                          <a:noFill/>
                        </a:ln>
                      </wps:spPr>
                      <wps:txbx>
                        <w:txbxContent>
                          <w:p w14:paraId="18E220DE"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Carlene</w:t>
                            </w:r>
                          </w:p>
                        </w:txbxContent>
                      </wps:txbx>
                      <wps:bodyPr spcFirstLastPara="1" wrap="square" lIns="91425" tIns="45700" rIns="91425" bIns="45700" anchor="t" anchorCtr="0">
                        <a:noAutofit/>
                      </wps:bodyPr>
                    </wps:wsp>
                  </a:graphicData>
                </a:graphic>
              </wp:anchor>
            </w:drawing>
          </mc:Choice>
          <mc:Fallback>
            <w:pict>
              <v:rect w14:anchorId="3C3C88C6" id="Google Shape;107;p13" o:spid="_x0000_s1063" style="position:absolute;margin-left:436.8pt;margin-top:376.7pt;width:72.1pt;height:29.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" filled="f" stroked="f">
                <v:textbox inset="2.53958mm,1.2694mm,2.53958mm,1.2694mm">
                  <w:txbxContent>
                    <w:p w14:paraId="18E220DE"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Carlene</w:t>
                      </w:r>
                    </w:p>
                  </w:txbxContent>
                </v:textbox>
              </v:rect>
            </w:pict>
          </mc:Fallback>
        </mc:AlternateContent>
      </w:r>
      <w:r w:rsidRPr="00EE1490">
        <w:rPr>
          <w:rFonts w:asciiTheme="minorBidi" w:hAnsiTheme="minorBidi" w:cstheme="minorBidi"/>
          <w:noProof/>
          <w:sz w:val="28"/>
          <w:szCs w:val="28"/>
        </w:rPr>
        <mc:AlternateContent>
          <mc:Choice Requires="wps">
            <w:drawing>
              <wp:anchor distT="0" distB="0" distL="114300" distR="114300" simplePos="0" relativeHeight="251701248" behindDoc="0" locked="0" layoutInCell="1" allowOverlap="1" wp14:anchorId="3D355125" wp14:editId="6F724DD9">
                <wp:simplePos x="0" y="0"/>
                <wp:positionH relativeFrom="column">
                  <wp:posOffset>4031615</wp:posOffset>
                </wp:positionH>
                <wp:positionV relativeFrom="paragraph">
                  <wp:posOffset>3244850</wp:posOffset>
                </wp:positionV>
                <wp:extent cx="765016" cy="369332"/>
                <wp:effectExtent l="0" t="0" r="0" b="0"/>
                <wp:wrapNone/>
                <wp:docPr id="108" name="Google Shape;108;p13"/>
                <wp:cNvGraphicFramePr/>
                <a:graphic xmlns:a="http://schemas.openxmlformats.org/drawingml/2006/main">
                  <a:graphicData uri="http://schemas.microsoft.com/office/word/2010/wordprocessingShape">
                    <wps:wsp>
                      <wps:cNvSpPr/>
                      <wps:spPr>
                        <a:xfrm>
                          <a:off x="0" y="0"/>
                          <a:ext cx="765016" cy="369332"/>
                        </a:xfrm>
                        <a:prstGeom prst="rect">
                          <a:avLst/>
                        </a:prstGeom>
                        <a:noFill/>
                        <a:ln>
                          <a:noFill/>
                        </a:ln>
                      </wps:spPr>
                      <wps:txbx>
                        <w:txbxContent>
                          <w:p w14:paraId="2B6BF685"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Soya</w:t>
                            </w:r>
                          </w:p>
                        </w:txbxContent>
                      </wps:txbx>
                      <wps:bodyPr spcFirstLastPara="1" wrap="square" lIns="91425" tIns="45700" rIns="91425" bIns="45700" anchor="t" anchorCtr="0">
                        <a:noAutofit/>
                      </wps:bodyPr>
                    </wps:wsp>
                  </a:graphicData>
                </a:graphic>
              </wp:anchor>
            </w:drawing>
          </mc:Choice>
          <mc:Fallback>
            <w:pict>
              <v:rect w14:anchorId="3D355125" id="Google Shape;108;p13" o:spid="_x0000_s1064" style="position:absolute;margin-left:317.45pt;margin-top:255.5pt;width:60.25pt;height:29.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" filled="f" stroked="f">
                <v:textbox inset="2.53958mm,1.2694mm,2.53958mm,1.2694mm">
                  <w:txbxContent>
                    <w:p w14:paraId="2B6BF685"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Soya</w:t>
                      </w:r>
                    </w:p>
                  </w:txbxContent>
                </v:textbox>
              </v:rect>
            </w:pict>
          </mc:Fallback>
        </mc:AlternateContent>
      </w:r>
      <w:r w:rsidRPr="00EE1490">
        <w:rPr>
          <w:rFonts w:asciiTheme="minorBidi" w:hAnsiTheme="minorBidi" w:cstheme="minorBidi"/>
          <w:noProof/>
          <w:sz w:val="28"/>
          <w:szCs w:val="28"/>
        </w:rPr>
        <mc:AlternateContent>
          <mc:Choice Requires="wps">
            <w:drawing>
              <wp:anchor distT="0" distB="0" distL="114300" distR="114300" simplePos="0" relativeHeight="251702272" behindDoc="0" locked="0" layoutInCell="1" allowOverlap="1" wp14:anchorId="04F276E7" wp14:editId="0F21757F">
                <wp:simplePos x="0" y="0"/>
                <wp:positionH relativeFrom="column">
                  <wp:posOffset>4075430</wp:posOffset>
                </wp:positionH>
                <wp:positionV relativeFrom="paragraph">
                  <wp:posOffset>4784090</wp:posOffset>
                </wp:positionV>
                <wp:extent cx="716099" cy="369332"/>
                <wp:effectExtent l="0" t="0" r="0" b="0"/>
                <wp:wrapNone/>
                <wp:docPr id="110" name="Google Shape;110;p13"/>
                <wp:cNvGraphicFramePr/>
                <a:graphic xmlns:a="http://schemas.openxmlformats.org/drawingml/2006/main">
                  <a:graphicData uri="http://schemas.microsoft.com/office/word/2010/wordprocessingShape">
                    <wps:wsp>
                      <wps:cNvSpPr/>
                      <wps:spPr>
                        <a:xfrm>
                          <a:off x="0" y="0"/>
                          <a:ext cx="716099" cy="369332"/>
                        </a:xfrm>
                        <a:prstGeom prst="rect">
                          <a:avLst/>
                        </a:prstGeom>
                        <a:noFill/>
                        <a:ln>
                          <a:noFill/>
                        </a:ln>
                      </wps:spPr>
                      <wps:txbx>
                        <w:txbxContent>
                          <w:p w14:paraId="26BAC47C"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Laura</w:t>
                            </w:r>
                          </w:p>
                        </w:txbxContent>
                      </wps:txbx>
                      <wps:bodyPr spcFirstLastPara="1" wrap="square" lIns="91425" tIns="45700" rIns="91425" bIns="45700" anchor="t" anchorCtr="0">
                        <a:noAutofit/>
                      </wps:bodyPr>
                    </wps:wsp>
                  </a:graphicData>
                </a:graphic>
              </wp:anchor>
            </w:drawing>
          </mc:Choice>
          <mc:Fallback>
            <w:pict>
              <v:rect w14:anchorId="04F276E7" id="Google Shape;110;p13" o:spid="_x0000_s1065" style="position:absolute;margin-left:320.9pt;margin-top:376.7pt;width:56.4pt;height:29.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" filled="f" stroked="f">
                <v:textbox inset="2.53958mm,1.2694mm,2.53958mm,1.2694mm">
                  <w:txbxContent>
                    <w:p w14:paraId="26BAC47C" w14:textId="77777777" w:rsidR="00302C94" w:rsidRDefault="00302C94" w:rsidP="00302C94">
                      <w:pPr>
                        <w:jc w:val="center"/>
                        <w:rPr>
                          <w:rFonts w:ascii="Calibri" w:eastAsia="Calibri" w:hAnsi="Calibri" w:cs="Calibri"/>
                          <w:b/>
                          <w:bCs/>
                          <w:color w:val="FFFFFF" w:themeColor="light1"/>
                          <w:sz w:val="36"/>
                          <w:szCs w:val="36"/>
                        </w:rPr>
                      </w:pPr>
                      <w:r>
                        <w:rPr>
                          <w:rFonts w:ascii="Calibri" w:eastAsia="Calibri" w:hAnsi="Calibri" w:cs="Calibri"/>
                          <w:b/>
                          <w:bCs/>
                          <w:color w:val="FFFFFF" w:themeColor="light1"/>
                          <w:sz w:val="36"/>
                          <w:szCs w:val="36"/>
                        </w:rPr>
                        <w:t>Laura</w:t>
                      </w:r>
                    </w:p>
                  </w:txbxContent>
                </v:textbox>
              </v:rect>
            </w:pict>
          </mc:Fallback>
        </mc:AlternateContent>
      </w:r>
      <w:r w:rsidRPr="00EE1490">
        <w:rPr>
          <w:rFonts w:asciiTheme="minorBidi" w:hAnsiTheme="minorBidi" w:cstheme="minorBidi"/>
          <w:sz w:val="28"/>
          <w:szCs w:val="28"/>
        </w:rPr>
        <w:t xml:space="preserve">You can email me at: </w:t>
      </w:r>
      <w:hyperlink r:id="rId18" w:history="1">
        <w:r w:rsidRPr="00EE1490">
          <w:rPr>
            <w:rStyle w:val="Hyperlink"/>
            <w:rFonts w:asciiTheme="minorBidi" w:eastAsia="Calibri" w:hAnsiTheme="minorBidi" w:cstheme="minorBidi"/>
            <w:sz w:val="28"/>
            <w:szCs w:val="28"/>
          </w:rPr>
          <w:t>l</w:t>
        </w:r>
        <w:r w:rsidRPr="00EE1490">
          <w:rPr>
            <w:rStyle w:val="Hyperlink"/>
            <w:rFonts w:asciiTheme="minorBidi" w:eastAsia="Calibri" w:hAnsiTheme="minorBidi" w:cstheme="minorBidi"/>
            <w:sz w:val="28"/>
            <w:szCs w:val="28"/>
            <w:highlight w:val="white"/>
          </w:rPr>
          <w:t>eaveson1@sheffield.ac.uk</w:t>
        </w:r>
      </w:hyperlink>
      <w:r w:rsidRPr="00EE1490">
        <w:rPr>
          <w:rFonts w:asciiTheme="minorBidi" w:hAnsiTheme="minorBidi" w:cstheme="minorBidi"/>
          <w:sz w:val="28"/>
          <w:szCs w:val="28"/>
        </w:rPr>
        <w:t xml:space="preserve"> if you would like to ask me any questions.</w:t>
      </w:r>
    </w:p>
    <w:p w14:paraId="57A44943" w14:textId="77777777" w:rsidR="001C42AF" w:rsidRPr="00EE1490" w:rsidRDefault="001C42AF" w:rsidP="001C42AF">
      <w:pPr>
        <w:pStyle w:val="NormalWeb"/>
        <w:adjustRightInd w:val="0"/>
        <w:spacing w:before="240" w:beforeAutospacing="0" w:after="0" w:afterAutospacing="0"/>
        <w:rPr>
          <w:rFonts w:asciiTheme="majorBidi" w:hAnsiTheme="majorBidi" w:cstheme="majorBidi"/>
          <w:b/>
          <w:bCs/>
          <w:shd w:val="clear" w:color="auto" w:fill="FFFFFF"/>
        </w:rPr>
      </w:pPr>
    </w:p>
    <w:p w14:paraId="721C60CD" w14:textId="3F069F4C" w:rsidR="0090107A" w:rsidRPr="00EE1490" w:rsidRDefault="001C42AF" w:rsidP="001C42AF">
      <w:pPr>
        <w:pStyle w:val="NormalWeb"/>
        <w:adjustRightInd w:val="0"/>
        <w:spacing w:before="240" w:beforeAutospacing="0" w:after="0" w:afterAutospacing="0"/>
        <w:rPr>
          <w:rFonts w:asciiTheme="majorBidi" w:hAnsiTheme="majorBidi" w:cstheme="majorBidi"/>
          <w:b/>
          <w:bCs/>
          <w:shd w:val="clear" w:color="auto" w:fill="FFFFFF"/>
        </w:rPr>
      </w:pPr>
      <w:r w:rsidRPr="00EE1490">
        <w:rPr>
          <w:rFonts w:asciiTheme="majorBidi" w:hAnsiTheme="majorBidi" w:cstheme="majorBidi"/>
          <w:b/>
          <w:bCs/>
          <w:shd w:val="clear" w:color="auto" w:fill="FFFFFF"/>
        </w:rPr>
        <w:lastRenderedPageBreak/>
        <w:t>Appendix B – Participant consent form</w:t>
      </w:r>
    </w:p>
    <w:p w14:paraId="0DF39E42" w14:textId="77777777" w:rsidR="005D3EAA" w:rsidRPr="00EE1490" w:rsidRDefault="005D3EAA">
      <w:pPr>
        <w:rPr>
          <w:rFonts w:asciiTheme="majorBidi" w:hAnsiTheme="majorBidi" w:cstheme="majorBidi"/>
          <w:b/>
          <w:bCs/>
          <w:shd w:val="clear" w:color="auto" w:fill="FFFFFF"/>
        </w:rPr>
      </w:pPr>
    </w:p>
    <w:p w14:paraId="7C19F97A" w14:textId="55579CFE" w:rsidR="0090107A" w:rsidRPr="00EE1490" w:rsidRDefault="005D3EA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1D2EB069" wp14:editId="30D973A6">
            <wp:extent cx="5248275" cy="8299598"/>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52" t="10927" r="35874" b="8742"/>
                    <a:stretch/>
                  </pic:blipFill>
                  <pic:spPr bwMode="auto">
                    <a:xfrm>
                      <a:off x="0" y="0"/>
                      <a:ext cx="5256861" cy="8313175"/>
                    </a:xfrm>
                    <a:prstGeom prst="rect">
                      <a:avLst/>
                    </a:prstGeom>
                    <a:ln>
                      <a:noFill/>
                    </a:ln>
                    <a:extLst>
                      <a:ext uri="{53640926-AAD7-44D8-BBD7-CCE9431645EC}">
                        <a14:shadowObscured xmlns:a14="http://schemas.microsoft.com/office/drawing/2010/main"/>
                      </a:ext>
                    </a:extLst>
                  </pic:spPr>
                </pic:pic>
              </a:graphicData>
            </a:graphic>
          </wp:inline>
        </w:drawing>
      </w:r>
      <w:r w:rsidR="0090107A" w:rsidRPr="00EE1490">
        <w:rPr>
          <w:rFonts w:asciiTheme="majorBidi" w:hAnsiTheme="majorBidi" w:cstheme="majorBidi"/>
          <w:b/>
          <w:bCs/>
          <w:shd w:val="clear" w:color="auto" w:fill="FFFFFF"/>
        </w:rPr>
        <w:br w:type="page"/>
      </w:r>
    </w:p>
    <w:p w14:paraId="4D9ADCDC" w14:textId="61AD5EAA" w:rsidR="0090107A" w:rsidRPr="00B03CA6" w:rsidRDefault="001C42AF" w:rsidP="001C42AF">
      <w:pPr>
        <w:pStyle w:val="NormalWeb"/>
        <w:adjustRightInd w:val="0"/>
        <w:spacing w:before="240" w:beforeAutospacing="0" w:after="0" w:afterAutospacing="0"/>
        <w:rPr>
          <w:rFonts w:asciiTheme="majorBidi" w:hAnsiTheme="majorBidi" w:cstheme="majorBidi"/>
          <w:b/>
          <w:bCs/>
          <w:shd w:val="clear" w:color="auto" w:fill="FFFFFF"/>
          <w:lang w:val="fr-FR"/>
        </w:rPr>
      </w:pPr>
      <w:r w:rsidRPr="00B03CA6">
        <w:rPr>
          <w:rFonts w:asciiTheme="majorBidi" w:hAnsiTheme="majorBidi" w:cstheme="majorBidi"/>
          <w:b/>
          <w:bCs/>
          <w:shd w:val="clear" w:color="auto" w:fill="FFFFFF"/>
          <w:lang w:val="fr-FR"/>
        </w:rPr>
        <w:lastRenderedPageBreak/>
        <w:t xml:space="preserve">Appendix C – </w:t>
      </w:r>
      <w:r w:rsidR="00D9356D" w:rsidRPr="00B03CA6">
        <w:rPr>
          <w:rFonts w:asciiTheme="majorBidi" w:hAnsiTheme="majorBidi" w:cstheme="majorBidi"/>
          <w:b/>
          <w:bCs/>
          <w:shd w:val="clear" w:color="auto" w:fill="FFFFFF"/>
          <w:lang w:val="fr-FR"/>
        </w:rPr>
        <w:t>Parents’</w:t>
      </w:r>
      <w:r w:rsidRPr="00B03CA6">
        <w:rPr>
          <w:rFonts w:asciiTheme="majorBidi" w:hAnsiTheme="majorBidi" w:cstheme="majorBidi"/>
          <w:b/>
          <w:bCs/>
          <w:shd w:val="clear" w:color="auto" w:fill="FFFFFF"/>
          <w:lang w:val="fr-FR"/>
        </w:rPr>
        <w:t xml:space="preserve"> information sheet</w:t>
      </w:r>
    </w:p>
    <w:p w14:paraId="5309020B" w14:textId="2BD39D5F" w:rsidR="00D9356D" w:rsidRPr="00B03CA6" w:rsidRDefault="00D9356D" w:rsidP="00D9356D">
      <w:pPr>
        <w:tabs>
          <w:tab w:val="left" w:pos="3060"/>
        </w:tabs>
        <w:jc w:val="center"/>
        <w:rPr>
          <w:rFonts w:ascii="Calibri" w:eastAsia="Calibri" w:hAnsi="Calibri" w:cs="Calibri"/>
          <w:b/>
          <w:u w:val="single"/>
          <w:lang w:val="fr-FR"/>
        </w:rPr>
      </w:pPr>
    </w:p>
    <w:p w14:paraId="4434A581" w14:textId="0A2699E4" w:rsidR="00552565" w:rsidRPr="00B03CA6" w:rsidRDefault="00552565" w:rsidP="00D9356D">
      <w:pPr>
        <w:tabs>
          <w:tab w:val="left" w:pos="3060"/>
        </w:tabs>
        <w:rPr>
          <w:rFonts w:ascii="Calibri" w:eastAsia="Calibri" w:hAnsi="Calibri" w:cs="Calibri"/>
          <w:b/>
          <w:sz w:val="23"/>
          <w:szCs w:val="23"/>
          <w:lang w:val="fr-FR"/>
        </w:rPr>
      </w:pPr>
      <w:r>
        <w:rPr>
          <w:noProof/>
        </w:rPr>
        <w:drawing>
          <wp:inline distT="0" distB="0" distL="0" distR="0" wp14:anchorId="26760A41" wp14:editId="59CC3BC5">
            <wp:extent cx="5576120" cy="79839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857" t="11854" r="51201" b="9391"/>
                    <a:stretch/>
                  </pic:blipFill>
                  <pic:spPr bwMode="auto">
                    <a:xfrm>
                      <a:off x="0" y="0"/>
                      <a:ext cx="5589424" cy="8002989"/>
                    </a:xfrm>
                    <a:prstGeom prst="rect">
                      <a:avLst/>
                    </a:prstGeom>
                    <a:ln>
                      <a:noFill/>
                    </a:ln>
                    <a:extLst>
                      <a:ext uri="{53640926-AAD7-44D8-BBD7-CCE9431645EC}">
                        <a14:shadowObscured xmlns:a14="http://schemas.microsoft.com/office/drawing/2010/main"/>
                      </a:ext>
                    </a:extLst>
                  </pic:spPr>
                </pic:pic>
              </a:graphicData>
            </a:graphic>
          </wp:inline>
        </w:drawing>
      </w:r>
      <w:r w:rsidR="00D9356D" w:rsidRPr="00B03CA6">
        <w:rPr>
          <w:rFonts w:ascii="Calibri" w:eastAsia="Calibri" w:hAnsi="Calibri" w:cs="Calibri"/>
          <w:b/>
          <w:sz w:val="23"/>
          <w:szCs w:val="23"/>
          <w:lang w:val="fr-FR"/>
        </w:rPr>
        <w:t xml:space="preserve">       </w:t>
      </w:r>
    </w:p>
    <w:p w14:paraId="05EA7AEA" w14:textId="77777777" w:rsidR="00552565" w:rsidRPr="00B03CA6" w:rsidRDefault="00552565">
      <w:pPr>
        <w:rPr>
          <w:rFonts w:ascii="Calibri" w:eastAsia="Calibri" w:hAnsi="Calibri" w:cs="Calibri"/>
          <w:b/>
          <w:sz w:val="23"/>
          <w:szCs w:val="23"/>
          <w:lang w:val="fr-FR"/>
        </w:rPr>
      </w:pPr>
      <w:r w:rsidRPr="00B03CA6">
        <w:rPr>
          <w:rFonts w:ascii="Calibri" w:eastAsia="Calibri" w:hAnsi="Calibri" w:cs="Calibri"/>
          <w:b/>
          <w:sz w:val="23"/>
          <w:szCs w:val="23"/>
          <w:lang w:val="fr-FR"/>
        </w:rPr>
        <w:br w:type="page"/>
      </w:r>
    </w:p>
    <w:p w14:paraId="26F7C3FD" w14:textId="77777777" w:rsidR="00D9356D" w:rsidRPr="00B03CA6" w:rsidRDefault="00D9356D" w:rsidP="00D9356D">
      <w:pPr>
        <w:tabs>
          <w:tab w:val="left" w:pos="3060"/>
        </w:tabs>
        <w:rPr>
          <w:rFonts w:ascii="Calibri" w:eastAsia="Calibri" w:hAnsi="Calibri" w:cs="Calibri"/>
          <w:b/>
          <w:sz w:val="23"/>
          <w:szCs w:val="23"/>
          <w:lang w:val="fr-FR"/>
        </w:rPr>
      </w:pPr>
    </w:p>
    <w:p w14:paraId="425D335D" w14:textId="402FE9D3" w:rsidR="00D9356D" w:rsidRPr="00B03CA6" w:rsidRDefault="00D9356D" w:rsidP="00D9356D">
      <w:pPr>
        <w:tabs>
          <w:tab w:val="left" w:pos="3060"/>
        </w:tabs>
        <w:rPr>
          <w:rFonts w:ascii="Calibri" w:eastAsia="Calibri" w:hAnsi="Calibri" w:cs="Calibri"/>
          <w:b/>
          <w:sz w:val="23"/>
          <w:szCs w:val="23"/>
          <w:lang w:val="fr-FR"/>
        </w:rPr>
      </w:pPr>
    </w:p>
    <w:p w14:paraId="335FAD13" w14:textId="22A846E0" w:rsidR="00C32FB2" w:rsidRPr="00EE1490" w:rsidRDefault="00552565">
      <w:pPr>
        <w:rPr>
          <w:rFonts w:ascii="Calibri" w:eastAsia="Calibri" w:hAnsi="Calibri" w:cs="Calibri"/>
          <w:sz w:val="23"/>
          <w:szCs w:val="23"/>
        </w:rPr>
      </w:pPr>
      <w:r>
        <w:rPr>
          <w:noProof/>
        </w:rPr>
        <w:drawing>
          <wp:inline distT="0" distB="0" distL="0" distR="0" wp14:anchorId="2CB3D17F" wp14:editId="7191569D">
            <wp:extent cx="5721538" cy="7601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893" t="10582" r="17634" b="17442"/>
                    <a:stretch/>
                  </pic:blipFill>
                  <pic:spPr bwMode="auto">
                    <a:xfrm>
                      <a:off x="0" y="0"/>
                      <a:ext cx="5737864" cy="7623494"/>
                    </a:xfrm>
                    <a:prstGeom prst="rect">
                      <a:avLst/>
                    </a:prstGeom>
                    <a:ln>
                      <a:noFill/>
                    </a:ln>
                    <a:extLst>
                      <a:ext uri="{53640926-AAD7-44D8-BBD7-CCE9431645EC}">
                        <a14:shadowObscured xmlns:a14="http://schemas.microsoft.com/office/drawing/2010/main"/>
                      </a:ext>
                    </a:extLst>
                  </pic:spPr>
                </pic:pic>
              </a:graphicData>
            </a:graphic>
          </wp:inline>
        </w:drawing>
      </w:r>
      <w:r w:rsidR="00C32FB2" w:rsidRPr="00EE1490">
        <w:rPr>
          <w:rFonts w:ascii="Calibri" w:eastAsia="Calibri" w:hAnsi="Calibri" w:cs="Calibri"/>
          <w:sz w:val="23"/>
          <w:szCs w:val="23"/>
        </w:rPr>
        <w:br w:type="page"/>
      </w:r>
    </w:p>
    <w:p w14:paraId="3F9EA58E" w14:textId="1C3B8D50" w:rsidR="00D9356D" w:rsidRPr="00EE1490" w:rsidRDefault="00C32FB2" w:rsidP="00C32FB2">
      <w:pPr>
        <w:jc w:val="both"/>
        <w:rPr>
          <w:rFonts w:asciiTheme="majorBidi" w:eastAsia="Calibri" w:hAnsiTheme="majorBidi" w:cstheme="majorBidi"/>
          <w:b/>
          <w:bCs/>
          <w:sz w:val="24"/>
          <w:szCs w:val="24"/>
        </w:rPr>
      </w:pPr>
      <w:r w:rsidRPr="00EE1490">
        <w:rPr>
          <w:rFonts w:asciiTheme="majorBidi" w:eastAsia="Calibri" w:hAnsiTheme="majorBidi" w:cstheme="majorBidi"/>
          <w:b/>
          <w:bCs/>
          <w:sz w:val="24"/>
          <w:szCs w:val="24"/>
        </w:rPr>
        <w:lastRenderedPageBreak/>
        <w:t>Appendix D – Parents’ consent form</w:t>
      </w:r>
    </w:p>
    <w:p w14:paraId="33A8FED2" w14:textId="75448013" w:rsidR="00C32FB2" w:rsidRPr="00EE1490" w:rsidRDefault="00C32FB2" w:rsidP="00D9356D">
      <w:pPr>
        <w:rPr>
          <w:rFonts w:asciiTheme="majorBidi" w:eastAsia="Calibri" w:hAnsiTheme="majorBidi" w:cstheme="majorBidi"/>
          <w:sz w:val="24"/>
          <w:szCs w:val="24"/>
        </w:rPr>
      </w:pPr>
    </w:p>
    <w:p w14:paraId="5FF2452C" w14:textId="6DBF4E32" w:rsidR="00C32FB2" w:rsidRPr="00EE1490" w:rsidRDefault="00C32FB2" w:rsidP="00D9356D">
      <w:pPr>
        <w:rPr>
          <w:rFonts w:asciiTheme="majorBidi" w:eastAsia="Calibri" w:hAnsiTheme="majorBidi" w:cstheme="majorBidi"/>
          <w:sz w:val="24"/>
          <w:szCs w:val="24"/>
        </w:rPr>
      </w:pPr>
      <w:r w:rsidRPr="00EE1490">
        <w:rPr>
          <w:noProof/>
        </w:rPr>
        <w:drawing>
          <wp:inline distT="0" distB="0" distL="0" distR="0" wp14:anchorId="5F27C8D3" wp14:editId="1FFE3455">
            <wp:extent cx="5410200" cy="7976181"/>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386" t="9745" r="35541" b="14058"/>
                    <a:stretch/>
                  </pic:blipFill>
                  <pic:spPr bwMode="auto">
                    <a:xfrm>
                      <a:off x="0" y="0"/>
                      <a:ext cx="5419371" cy="7989701"/>
                    </a:xfrm>
                    <a:prstGeom prst="rect">
                      <a:avLst/>
                    </a:prstGeom>
                    <a:ln>
                      <a:noFill/>
                    </a:ln>
                    <a:extLst>
                      <a:ext uri="{53640926-AAD7-44D8-BBD7-CCE9431645EC}">
                        <a14:shadowObscured xmlns:a14="http://schemas.microsoft.com/office/drawing/2010/main"/>
                      </a:ext>
                    </a:extLst>
                  </pic:spPr>
                </pic:pic>
              </a:graphicData>
            </a:graphic>
          </wp:inline>
        </w:drawing>
      </w:r>
    </w:p>
    <w:p w14:paraId="78E3B7A4" w14:textId="77777777" w:rsidR="00D9356D" w:rsidRPr="00EE1490" w:rsidRDefault="00D9356D" w:rsidP="001C42AF">
      <w:pPr>
        <w:pStyle w:val="NormalWeb"/>
        <w:adjustRightInd w:val="0"/>
        <w:spacing w:before="240" w:beforeAutospacing="0" w:after="0" w:afterAutospacing="0"/>
        <w:rPr>
          <w:rFonts w:asciiTheme="majorBidi" w:hAnsiTheme="majorBidi" w:cstheme="majorBidi"/>
          <w:b/>
          <w:bCs/>
          <w:shd w:val="clear" w:color="auto" w:fill="FFFFFF"/>
        </w:rPr>
      </w:pPr>
    </w:p>
    <w:p w14:paraId="47172413" w14:textId="3B7DE81B" w:rsidR="0090107A" w:rsidRPr="00EE1490" w:rsidRDefault="001C42AF" w:rsidP="001C42AF">
      <w:pPr>
        <w:pStyle w:val="NormalWeb"/>
        <w:adjustRightInd w:val="0"/>
        <w:spacing w:before="240" w:beforeAutospacing="0" w:after="0" w:afterAutospacing="0"/>
        <w:rPr>
          <w:rFonts w:asciiTheme="majorBidi" w:hAnsiTheme="majorBidi" w:cstheme="majorBidi"/>
          <w:b/>
          <w:bCs/>
          <w:shd w:val="clear" w:color="auto" w:fill="FFFFFF"/>
        </w:rPr>
      </w:pPr>
      <w:r w:rsidRPr="00EE1490">
        <w:rPr>
          <w:rFonts w:asciiTheme="majorBidi" w:hAnsiTheme="majorBidi" w:cstheme="majorBidi"/>
          <w:b/>
          <w:bCs/>
          <w:shd w:val="clear" w:color="auto" w:fill="FFFFFF"/>
        </w:rPr>
        <w:lastRenderedPageBreak/>
        <w:t xml:space="preserve">Appendix </w:t>
      </w:r>
      <w:r w:rsidR="001E1E77" w:rsidRPr="00EE1490">
        <w:rPr>
          <w:rFonts w:asciiTheme="majorBidi" w:hAnsiTheme="majorBidi" w:cstheme="majorBidi"/>
          <w:b/>
          <w:bCs/>
          <w:shd w:val="clear" w:color="auto" w:fill="FFFFFF"/>
        </w:rPr>
        <w:t>E</w:t>
      </w:r>
      <w:r w:rsidRPr="00EE1490">
        <w:rPr>
          <w:rFonts w:asciiTheme="majorBidi" w:hAnsiTheme="majorBidi" w:cstheme="majorBidi"/>
          <w:b/>
          <w:bCs/>
          <w:shd w:val="clear" w:color="auto" w:fill="FFFFFF"/>
        </w:rPr>
        <w:t xml:space="preserve"> </w:t>
      </w:r>
      <w:r w:rsidR="0090107A" w:rsidRPr="00EE1490">
        <w:rPr>
          <w:rFonts w:asciiTheme="majorBidi" w:hAnsiTheme="majorBidi" w:cstheme="majorBidi"/>
          <w:b/>
          <w:bCs/>
          <w:shd w:val="clear" w:color="auto" w:fill="FFFFFF"/>
        </w:rPr>
        <w:t>–</w:t>
      </w:r>
      <w:r w:rsidRPr="00EE1490">
        <w:rPr>
          <w:rFonts w:asciiTheme="majorBidi" w:hAnsiTheme="majorBidi" w:cstheme="majorBidi"/>
          <w:b/>
          <w:bCs/>
          <w:shd w:val="clear" w:color="auto" w:fill="FFFFFF"/>
        </w:rPr>
        <w:t xml:space="preserve"> </w:t>
      </w:r>
      <w:r w:rsidR="0090107A" w:rsidRPr="00EE1490">
        <w:rPr>
          <w:rFonts w:asciiTheme="majorBidi" w:hAnsiTheme="majorBidi" w:cstheme="majorBidi"/>
          <w:b/>
          <w:bCs/>
          <w:shd w:val="clear" w:color="auto" w:fill="FFFFFF"/>
        </w:rPr>
        <w:t>James’ transcript with highlights</w:t>
      </w:r>
    </w:p>
    <w:p w14:paraId="31480F0F" w14:textId="77777777" w:rsidR="001E1E77" w:rsidRPr="00EE1490" w:rsidRDefault="001E1E77">
      <w:pPr>
        <w:rPr>
          <w:rFonts w:asciiTheme="majorBidi" w:hAnsiTheme="majorBidi" w:cstheme="majorBidi"/>
          <w:b/>
          <w:bCs/>
          <w:shd w:val="clear" w:color="auto" w:fill="FFFFFF"/>
        </w:rPr>
      </w:pPr>
    </w:p>
    <w:p w14:paraId="257EBEE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b/>
          <w:bCs/>
          <w:color w:val="000000"/>
        </w:rPr>
        <w:t>Transcript of Interview 1 - James: </w:t>
      </w:r>
    </w:p>
    <w:p w14:paraId="0A6E465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ascii="Times New Roman" w:eastAsia="Times New Roman" w:hAnsi="Times New Roman" w:cs="Times New Roman"/>
          <w:sz w:val="24"/>
          <w:szCs w:val="24"/>
        </w:rPr>
        <w:br/>
      </w:r>
    </w:p>
    <w:p w14:paraId="438C2CDA" w14:textId="77777777" w:rsidR="001E1E77" w:rsidRPr="00EE1490" w:rsidRDefault="001E1E77" w:rsidP="00866208">
      <w:pPr>
        <w:numPr>
          <w:ilvl w:val="0"/>
          <w:numId w:val="2"/>
        </w:numPr>
        <w:spacing w:line="240" w:lineRule="auto"/>
        <w:textAlignment w:val="baseline"/>
        <w:rPr>
          <w:rFonts w:eastAsia="Times New Roman"/>
          <w:color w:val="000000"/>
        </w:rPr>
      </w:pPr>
      <w:r w:rsidRPr="00EE1490">
        <w:rPr>
          <w:rFonts w:eastAsia="Times New Roman"/>
          <w:color w:val="000000"/>
          <w:shd w:val="clear" w:color="auto" w:fill="FFFF00"/>
        </w:rPr>
        <w:t>Abstract</w:t>
      </w:r>
    </w:p>
    <w:p w14:paraId="73A16D1A" w14:textId="77777777" w:rsidR="001E1E77" w:rsidRPr="00EE1490" w:rsidRDefault="001E1E77" w:rsidP="00866208">
      <w:pPr>
        <w:numPr>
          <w:ilvl w:val="0"/>
          <w:numId w:val="2"/>
        </w:numPr>
        <w:spacing w:line="240" w:lineRule="auto"/>
        <w:textAlignment w:val="baseline"/>
        <w:rPr>
          <w:rFonts w:eastAsia="Times New Roman"/>
          <w:color w:val="000000"/>
        </w:rPr>
      </w:pPr>
      <w:r w:rsidRPr="00EE1490">
        <w:rPr>
          <w:rFonts w:eastAsia="Times New Roman"/>
          <w:color w:val="000000"/>
          <w:shd w:val="clear" w:color="auto" w:fill="00FF00"/>
        </w:rPr>
        <w:t>Orientation</w:t>
      </w:r>
    </w:p>
    <w:p w14:paraId="12E36A58" w14:textId="77777777" w:rsidR="001E1E77" w:rsidRPr="00EE1490" w:rsidRDefault="001E1E77" w:rsidP="00866208">
      <w:pPr>
        <w:numPr>
          <w:ilvl w:val="0"/>
          <w:numId w:val="2"/>
        </w:numPr>
        <w:spacing w:line="240" w:lineRule="auto"/>
        <w:textAlignment w:val="baseline"/>
        <w:rPr>
          <w:rFonts w:eastAsia="Times New Roman"/>
          <w:color w:val="000000"/>
        </w:rPr>
      </w:pPr>
      <w:r w:rsidRPr="00EE1490">
        <w:rPr>
          <w:rFonts w:eastAsia="Times New Roman"/>
          <w:color w:val="000000"/>
          <w:shd w:val="clear" w:color="auto" w:fill="00FFFF"/>
        </w:rPr>
        <w:t>Complicating action</w:t>
      </w:r>
    </w:p>
    <w:p w14:paraId="39737B06" w14:textId="77777777" w:rsidR="001E1E77" w:rsidRPr="00EE1490" w:rsidRDefault="001E1E77" w:rsidP="00866208">
      <w:pPr>
        <w:numPr>
          <w:ilvl w:val="0"/>
          <w:numId w:val="2"/>
        </w:numPr>
        <w:spacing w:line="240" w:lineRule="auto"/>
        <w:textAlignment w:val="baseline"/>
        <w:rPr>
          <w:rFonts w:eastAsia="Times New Roman"/>
          <w:color w:val="000000"/>
        </w:rPr>
      </w:pPr>
      <w:r w:rsidRPr="00EE1490">
        <w:rPr>
          <w:rFonts w:eastAsia="Times New Roman"/>
          <w:color w:val="000000"/>
          <w:shd w:val="clear" w:color="auto" w:fill="FF00FF"/>
        </w:rPr>
        <w:t>Result/resolution</w:t>
      </w:r>
    </w:p>
    <w:p w14:paraId="1E4372D8" w14:textId="77777777" w:rsidR="001E1E77" w:rsidRPr="00EE1490" w:rsidRDefault="001E1E77" w:rsidP="00866208">
      <w:pPr>
        <w:numPr>
          <w:ilvl w:val="0"/>
          <w:numId w:val="2"/>
        </w:numPr>
        <w:spacing w:line="240" w:lineRule="auto"/>
        <w:textAlignment w:val="baseline"/>
        <w:rPr>
          <w:rFonts w:eastAsia="Times New Roman"/>
          <w:color w:val="000000"/>
        </w:rPr>
      </w:pPr>
      <w:r w:rsidRPr="00EE1490">
        <w:rPr>
          <w:rFonts w:eastAsia="Times New Roman"/>
          <w:color w:val="000000"/>
          <w:shd w:val="clear" w:color="auto" w:fill="FF9900"/>
        </w:rPr>
        <w:t>Evaluation</w:t>
      </w:r>
    </w:p>
    <w:p w14:paraId="1C997DE5" w14:textId="77777777" w:rsidR="001E1E77" w:rsidRPr="00EE1490" w:rsidRDefault="001E1E77" w:rsidP="00866208">
      <w:pPr>
        <w:numPr>
          <w:ilvl w:val="0"/>
          <w:numId w:val="2"/>
        </w:numPr>
        <w:spacing w:line="240" w:lineRule="auto"/>
        <w:textAlignment w:val="baseline"/>
        <w:rPr>
          <w:rFonts w:eastAsia="Times New Roman"/>
          <w:color w:val="000000"/>
        </w:rPr>
      </w:pPr>
      <w:r w:rsidRPr="00EE1490">
        <w:rPr>
          <w:rFonts w:eastAsia="Times New Roman"/>
          <w:color w:val="000000"/>
          <w:shd w:val="clear" w:color="auto" w:fill="FF0000"/>
        </w:rPr>
        <w:t>Coda</w:t>
      </w:r>
    </w:p>
    <w:p w14:paraId="3F7E8B3A" w14:textId="77777777" w:rsidR="00D43018" w:rsidRPr="00EE1490" w:rsidRDefault="00D43018" w:rsidP="001E1E77">
      <w:pPr>
        <w:spacing w:line="240" w:lineRule="auto"/>
        <w:rPr>
          <w:rFonts w:eastAsia="Times New Roman"/>
          <w:color w:val="000000"/>
        </w:rPr>
        <w:sectPr w:rsidR="00D43018" w:rsidRPr="00EE1490">
          <w:headerReference w:type="default" r:id="rId22"/>
          <w:footerReference w:type="default" r:id="rId23"/>
          <w:pgSz w:w="11909" w:h="16834"/>
          <w:pgMar w:top="1440" w:right="1440" w:bottom="1440" w:left="1440" w:header="720" w:footer="720" w:gutter="0"/>
          <w:pgNumType w:start="1"/>
          <w:cols w:space="720"/>
        </w:sectPr>
      </w:pPr>
    </w:p>
    <w:p w14:paraId="018D490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L: Hello</w:t>
      </w:r>
    </w:p>
    <w:p w14:paraId="2437DC9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Hi</w:t>
      </w:r>
    </w:p>
    <w:p w14:paraId="0E16BCD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Hi</w:t>
      </w:r>
    </w:p>
    <w:p w14:paraId="1958431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you went to mainstream school in the past?</w:t>
      </w:r>
    </w:p>
    <w:p w14:paraId="6A13830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Correct.</w:t>
      </w:r>
    </w:p>
    <w:p w14:paraId="0997147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Awesome. So, can you tell me what ages you were when you went to mainstream school?</w:t>
      </w:r>
    </w:p>
    <w:p w14:paraId="03F9557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So when </w:t>
      </w:r>
      <w:r w:rsidRPr="00EE1490">
        <w:rPr>
          <w:rFonts w:eastAsia="Times New Roman"/>
          <w:color w:val="000000"/>
          <w:shd w:val="clear" w:color="auto" w:fill="00FF00"/>
        </w:rPr>
        <w:t>I went to mainstream I was in year seven so that I believe I would be eleven, twelve years old?</w:t>
      </w:r>
    </w:p>
    <w:p w14:paraId="0F50016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Mhm</w:t>
      </w:r>
    </w:p>
    <w:p w14:paraId="0B52CA7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Okay and well that wasn’t a broad question quite easy (inaudible 1 second)</w:t>
      </w:r>
    </w:p>
    <w:p w14:paraId="022D653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so that’s start off with a few closed questions. So what school was that?</w:t>
      </w:r>
    </w:p>
    <w:p w14:paraId="228F99E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Er that was [school name] sort of in [place name and description redacted] </w:t>
      </w:r>
    </w:p>
    <w:p w14:paraId="7A0F5CD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I know where you mean, yeah</w:t>
      </w:r>
    </w:p>
    <w:p w14:paraId="3A6906C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Yes</w:t>
      </w:r>
    </w:p>
    <w:p w14:paraId="6A370C4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was it like there?</w:t>
      </w:r>
    </w:p>
    <w:p w14:paraId="5CDF4B9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Erm it was </w:t>
      </w:r>
      <w:r w:rsidRPr="00EE1490">
        <w:rPr>
          <w:rFonts w:eastAsia="Times New Roman"/>
          <w:color w:val="000000"/>
          <w:shd w:val="clear" w:color="auto" w:fill="FF9900"/>
        </w:rPr>
        <w:t>very loud and very overwhelming very at you it's just like (pause 2 seconds) it seemed like something you had to prepare for ok, that place changes people ok I I know of so many like my classmates you know like from my old school from my old class and when we went there it went from [cheery voice] ‘Hello!’ To [ sinister whisper] ‘what do you want? What do you want?’</w:t>
      </w:r>
    </w:p>
    <w:p w14:paraId="7D6408D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01B32AC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Ok its [sigh] er er I don't like that I don’t like that or </w:t>
      </w:r>
      <w:r w:rsidRPr="00EE1490">
        <w:rPr>
          <w:rFonts w:eastAsia="Times New Roman"/>
          <w:color w:val="000000"/>
          <w:shd w:val="clear" w:color="auto" w:fill="00FFFF"/>
        </w:rPr>
        <w:t>you could say it changed me</w:t>
      </w:r>
    </w:p>
    <w:p w14:paraId="517C905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How did it change you?</w:t>
      </w:r>
    </w:p>
    <w:p w14:paraId="32B981F1" w14:textId="0B830550"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That's a good question. Erm (pause 2 seconds) well I h</w:t>
      </w:r>
      <w:r w:rsidRPr="00EE1490">
        <w:rPr>
          <w:rFonts w:eastAsia="Times New Roman"/>
          <w:color w:val="000000"/>
          <w:shd w:val="clear" w:color="auto" w:fill="00FF00"/>
        </w:rPr>
        <w:t xml:space="preserve">ad been like diagnose with autism er spectrum disorder sort of before that and my mum quite kindly of her erm for about a few weeks erm [short sigh] sorry for the first few weeks she would er take me to school you know just being like nice and stuff [laughter] just to support me </w:t>
      </w:r>
      <w:r w:rsidRPr="00EE1490">
        <w:rPr>
          <w:rFonts w:eastAsia="Times New Roman"/>
          <w:color w:val="000000"/>
        </w:rPr>
        <w:t xml:space="preserve">so that's cool that was great and erm </w:t>
      </w:r>
      <w:r w:rsidRPr="00EE1490">
        <w:rPr>
          <w:rFonts w:eastAsia="Times New Roman"/>
          <w:color w:val="000000"/>
          <w:shd w:val="clear" w:color="auto" w:fill="00FFFF"/>
        </w:rPr>
        <w:t>my first day at school as very overwhelming for me and I hated it and [sigh] very loud, very angry place I’d say and no one wants to be there everyone’s doing trying to get through including you the teachers et cetera and the short and tall of it is that I came home crying</w:t>
      </w:r>
      <w:r w:rsidRPr="00EE1490">
        <w:rPr>
          <w:rFonts w:eastAsia="Times New Roman"/>
          <w:color w:val="000000"/>
        </w:rPr>
        <w:t xml:space="preserve"> [small laugh] </w:t>
      </w:r>
    </w:p>
    <w:p w14:paraId="11BAD77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so it was, tell me about your first day then was it, did you not expect it to be how it was or </w:t>
      </w:r>
    </w:p>
    <w:p w14:paraId="47E8ACB3" w14:textId="1AF1F204"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Erm well </w:t>
      </w:r>
      <w:r w:rsidRPr="00EE1490">
        <w:rPr>
          <w:rFonts w:eastAsia="Times New Roman"/>
          <w:color w:val="000000"/>
          <w:shd w:val="clear" w:color="auto" w:fill="00FF00"/>
        </w:rPr>
        <w:t>I’d heard some bad things from my sister you know well she did not like it at all</w:t>
      </w:r>
      <w:r w:rsidRPr="00EE1490">
        <w:rPr>
          <w:rFonts w:eastAsia="Times New Roman"/>
          <w:color w:val="000000"/>
        </w:rPr>
        <w:t xml:space="preserve"> and well I guess I didn’t really know what I was expecting, I guess to be honest </w:t>
      </w:r>
      <w:r w:rsidRPr="00EE1490">
        <w:rPr>
          <w:rFonts w:eastAsia="Times New Roman"/>
          <w:color w:val="000000"/>
          <w:shd w:val="clear" w:color="auto" w:fill="FF00FF"/>
        </w:rPr>
        <w:t xml:space="preserve">I was expecting to not like it and I guess I was right </w:t>
      </w:r>
      <w:r w:rsidRPr="00EE1490">
        <w:rPr>
          <w:rFonts w:eastAsia="Times New Roman"/>
          <w:color w:val="000000"/>
        </w:rPr>
        <w:t xml:space="preserve">[both short laughter] but [pause 2 seconds] I don't know </w:t>
      </w:r>
      <w:r w:rsidRPr="00EE1490">
        <w:rPr>
          <w:rFonts w:eastAsia="Times New Roman"/>
          <w:color w:val="000000"/>
          <w:shd w:val="clear" w:color="auto" w:fill="FFFF00"/>
        </w:rPr>
        <w:t>oh here's something interesting</w:t>
      </w:r>
      <w:r w:rsidRPr="00EE1490">
        <w:rPr>
          <w:rFonts w:eastAsia="Times New Roman"/>
          <w:color w:val="000000"/>
        </w:rPr>
        <w:t xml:space="preserve"> </w:t>
      </w:r>
      <w:r w:rsidRPr="00EE1490">
        <w:rPr>
          <w:rFonts w:eastAsia="Times New Roman"/>
          <w:color w:val="000000"/>
          <w:shd w:val="clear" w:color="auto" w:fill="00FF00"/>
        </w:rPr>
        <w:t>first day French class I don't speak French</w:t>
      </w:r>
      <w:r w:rsidRPr="00EE1490">
        <w:rPr>
          <w:rFonts w:eastAsia="Times New Roman"/>
          <w:color w:val="000000"/>
        </w:rPr>
        <w:t xml:space="preserve"> and they s- </w:t>
      </w:r>
      <w:r w:rsidRPr="00EE1490">
        <w:rPr>
          <w:rFonts w:eastAsia="Times New Roman"/>
          <w:color w:val="000000"/>
          <w:shd w:val="clear" w:color="auto" w:fill="FFFF00"/>
        </w:rPr>
        <w:t>well this is what happened,</w:t>
      </w:r>
      <w:r w:rsidRPr="00EE1490">
        <w:rPr>
          <w:rFonts w:eastAsia="Times New Roman"/>
          <w:color w:val="000000"/>
        </w:rPr>
        <w:t xml:space="preserve"> sorry I'm tumbling on myself</w:t>
      </w:r>
    </w:p>
    <w:p w14:paraId="443618E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 that’s great</w:t>
      </w:r>
    </w:p>
    <w:p w14:paraId="6A6659D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I was so going to French class, hello, welcome to French class ok you know bonjour [inaudible 1 second] French Paris etc </w:t>
      </w:r>
      <w:r w:rsidRPr="00EE1490">
        <w:rPr>
          <w:rFonts w:eastAsia="Times New Roman"/>
          <w:color w:val="000000"/>
          <w:shd w:val="clear" w:color="auto" w:fill="00FFFF"/>
        </w:rPr>
        <w:t>and then from that basic stuff, we go right into learning about the French revolution in French and I don't have a clue what's going on and I can just see pictures of people like these oil paintings like okay this seems to be like an angry mob ok erm I'm not sure what a bastille is I mean I do now</w:t>
      </w:r>
      <w:r w:rsidRPr="00EE1490">
        <w:rPr>
          <w:rFonts w:eastAsia="Times New Roman"/>
          <w:color w:val="000000"/>
        </w:rPr>
        <w:t>. </w:t>
      </w:r>
    </w:p>
    <w:p w14:paraId="73926E7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I’m not sure if I know!</w:t>
      </w:r>
    </w:p>
    <w:p w14:paraId="53A4BCB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It’s well The Bastille in Paris is sort of like a well have you heard of the storming of the Bastille? </w:t>
      </w:r>
    </w:p>
    <w:p w14:paraId="71E9CC6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3154075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Well it's that.</w:t>
      </w:r>
    </w:p>
    <w:p w14:paraId="7FA9EF1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354538F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It was the bastille that was stormed</w:t>
      </w:r>
    </w:p>
    <w:p w14:paraId="3BA64068" w14:textId="77777777" w:rsidR="001E1E77" w:rsidRPr="00B03CA6" w:rsidRDefault="001E1E77" w:rsidP="001E1E77">
      <w:pPr>
        <w:spacing w:line="240" w:lineRule="auto"/>
        <w:rPr>
          <w:rFonts w:ascii="Times New Roman" w:eastAsia="Times New Roman" w:hAnsi="Times New Roman" w:cs="Times New Roman"/>
          <w:sz w:val="24"/>
          <w:szCs w:val="24"/>
          <w:lang w:val="pl-PL"/>
        </w:rPr>
      </w:pPr>
      <w:r w:rsidRPr="00B03CA6">
        <w:rPr>
          <w:rFonts w:eastAsia="Times New Roman"/>
          <w:color w:val="000000"/>
          <w:lang w:val="pl-PL"/>
        </w:rPr>
        <w:t>L: Ok</w:t>
      </w:r>
    </w:p>
    <w:p w14:paraId="74019ADD" w14:textId="77777777" w:rsidR="001E1E77" w:rsidRPr="00B03CA6" w:rsidRDefault="001E1E77" w:rsidP="001E1E77">
      <w:pPr>
        <w:spacing w:line="240" w:lineRule="auto"/>
        <w:rPr>
          <w:rFonts w:ascii="Times New Roman" w:eastAsia="Times New Roman" w:hAnsi="Times New Roman" w:cs="Times New Roman"/>
          <w:sz w:val="24"/>
          <w:szCs w:val="24"/>
          <w:lang w:val="pl-PL"/>
        </w:rPr>
      </w:pPr>
      <w:r w:rsidRPr="00B03CA6">
        <w:rPr>
          <w:rFonts w:eastAsia="Times New Roman"/>
          <w:color w:val="000000"/>
          <w:lang w:val="pl-PL"/>
        </w:rPr>
        <w:t>J: Ok?</w:t>
      </w:r>
    </w:p>
    <w:p w14:paraId="7C9EFC41" w14:textId="77777777" w:rsidR="001E1E77" w:rsidRPr="00B03CA6" w:rsidRDefault="001E1E77" w:rsidP="001E1E77">
      <w:pPr>
        <w:spacing w:line="240" w:lineRule="auto"/>
        <w:rPr>
          <w:rFonts w:ascii="Times New Roman" w:eastAsia="Times New Roman" w:hAnsi="Times New Roman" w:cs="Times New Roman"/>
          <w:sz w:val="24"/>
          <w:szCs w:val="24"/>
          <w:lang w:val="pl-PL"/>
        </w:rPr>
      </w:pPr>
      <w:r w:rsidRPr="00B03CA6">
        <w:rPr>
          <w:rFonts w:eastAsia="Times New Roman"/>
          <w:color w:val="000000"/>
          <w:lang w:val="pl-PL"/>
        </w:rPr>
        <w:t>L: Yeah.</w:t>
      </w:r>
    </w:p>
    <w:p w14:paraId="7A40401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Anyway that was just [explosion noise] </w:t>
      </w:r>
    </w:p>
    <w:p w14:paraId="0DE6F97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L: Yeah, yeah I can imagine</w:t>
      </w:r>
    </w:p>
    <w:p w14:paraId="70FDE92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FF"/>
        </w:rPr>
        <w:t>So yeah ok I went out of that lesson not a clue which was anyway</w:t>
      </w:r>
      <w:r w:rsidRPr="00EE1490">
        <w:rPr>
          <w:rFonts w:eastAsia="Times New Roman"/>
          <w:color w:val="000000"/>
        </w:rPr>
        <w:t xml:space="preserve"> there was maths and English ok and well </w:t>
      </w:r>
      <w:r w:rsidRPr="00EE1490">
        <w:rPr>
          <w:rFonts w:eastAsia="Times New Roman"/>
          <w:color w:val="000000"/>
          <w:shd w:val="clear" w:color="auto" w:fill="00FFFF"/>
        </w:rPr>
        <w:t>it was just like maths and english but harder and well you know I feel like the teachers going to eat me and spit me out [both laughing] if I get the something wrong</w:t>
      </w:r>
      <w:r w:rsidRPr="00EE1490">
        <w:rPr>
          <w:rFonts w:eastAsia="Times New Roman"/>
          <w:color w:val="000000"/>
        </w:rPr>
        <w:t xml:space="preserve"> so there's er yeah </w:t>
      </w:r>
    </w:p>
    <w:p w14:paraId="57E5841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was it about the teachers that made you think they were going to eat you and spit you out?</w:t>
      </w:r>
    </w:p>
    <w:p w14:paraId="1B09057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I don't know. (pause 3 seconds) </w:t>
      </w:r>
      <w:r w:rsidRPr="00EE1490">
        <w:rPr>
          <w:rFonts w:eastAsia="Times New Roman"/>
          <w:color w:val="000000"/>
          <w:shd w:val="clear" w:color="auto" w:fill="FF00FF"/>
        </w:rPr>
        <w:t>I guess it was just the atmosphere ok it’s just (pause 3 seconds, sigh) I felt like none of them wanted to work there and they did not like the children at all but you know it's a living</w:t>
      </w:r>
      <w:r w:rsidRPr="00EE1490">
        <w:rPr>
          <w:rFonts w:eastAsia="Times New Roman"/>
          <w:color w:val="000000"/>
        </w:rPr>
        <w:t> </w:t>
      </w:r>
    </w:p>
    <w:p w14:paraId="4422F53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So were they describe to me like what a typical teacher at [school name redacted] was like.</w:t>
      </w:r>
    </w:p>
    <w:p w14:paraId="0C2693D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Well if anyone anyone fell out of line and I mean anything ok snap anger out</w:t>
      </w:r>
    </w:p>
    <w:p w14:paraId="3F02ED9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so did you get sent out of class and stuff?</w:t>
      </w:r>
    </w:p>
    <w:p w14:paraId="6E624439" w14:textId="798CED65"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don’t think so because well I was just petrified I didn't really talk no er er twelve?... correct</w:t>
      </w:r>
    </w:p>
    <w:p w14:paraId="4AE034A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so did you ever get into trouble?</w:t>
      </w:r>
    </w:p>
    <w:p w14:paraId="1650743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kind of of </w:t>
      </w:r>
    </w:p>
    <w:p w14:paraId="27860B8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[mmm]</w:t>
      </w:r>
    </w:p>
    <w:p w14:paraId="5C75662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But this is more after my first day erm </w:t>
      </w:r>
      <w:r w:rsidRPr="00EE1490">
        <w:rPr>
          <w:rFonts w:eastAsia="Times New Roman"/>
          <w:color w:val="000000"/>
          <w:shd w:val="clear" w:color="auto" w:fill="00FFFF"/>
        </w:rPr>
        <w:t>so eventually I got so scared ok that I refused to go to lesson</w:t>
      </w:r>
      <w:r w:rsidRPr="00EE1490">
        <w:rPr>
          <w:rFonts w:eastAsia="Times New Roman"/>
          <w:color w:val="000000"/>
        </w:rPr>
        <w:t> </w:t>
      </w:r>
    </w:p>
    <w:p w14:paraId="1EDCC8C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170F2F4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So that </w:t>
      </w:r>
      <w:r w:rsidRPr="00EE1490">
        <w:rPr>
          <w:rFonts w:eastAsia="Times New Roman"/>
          <w:color w:val="000000"/>
          <w:shd w:val="clear" w:color="auto" w:fill="00FF00"/>
        </w:rPr>
        <w:t>every day of school I would erm I wouldn't go into lesson I would go to this place called the erm the base and erm in the base it was the sort of place I don't know you could say it was a special needs thing but its not specifically that [pause 2 seconds] I'm not sure how I'd describe it. I don't know look I’m in here, I'm not in lesson that's the most important thing. </w:t>
      </w:r>
    </w:p>
    <w:p w14:paraId="3C952DA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4205335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And I as in there until so from September to April</w:t>
      </w:r>
    </w:p>
    <w:p w14:paraId="5C904C8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Right ok</w:t>
      </w:r>
    </w:p>
    <w:p w14:paraId="26D3C2E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See</w:t>
      </w:r>
    </w:p>
    <w:p w14:paraId="24E93A8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That's a long time</w:t>
      </w:r>
    </w:p>
    <w:p w14:paraId="2276939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I know! (quieter voice) </w:t>
      </w:r>
      <w:r w:rsidRPr="00EE1490">
        <w:rPr>
          <w:rFonts w:eastAsia="Times New Roman"/>
          <w:color w:val="000000"/>
          <w:shd w:val="clear" w:color="auto" w:fill="FF9900"/>
        </w:rPr>
        <w:t>geez I missed out on so much</w:t>
      </w:r>
      <w:r w:rsidRPr="00EE1490">
        <w:rPr>
          <w:rFonts w:eastAsia="Times New Roman"/>
          <w:color w:val="000000"/>
        </w:rPr>
        <w:t> </w:t>
      </w:r>
    </w:p>
    <w:p w14:paraId="3A083C0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(pause 5 seconds)</w:t>
      </w:r>
    </w:p>
    <w:p w14:paraId="68F3B94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Yeah(pause 3 seconds) so you were in there all that time and then what happened in April?</w:t>
      </w:r>
    </w:p>
    <w:p w14:paraId="69179F6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 we so in erm s- (sigh) my brain is just woah </w:t>
      </w:r>
    </w:p>
    <w:p w14:paraId="4A4A03C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I can imagine. It's a lot of stuff</w:t>
      </w:r>
    </w:p>
    <w:p w14:paraId="147F1A2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so you know how we</w:t>
      </w:r>
      <w:r w:rsidRPr="00EE1490">
        <w:rPr>
          <w:rFonts w:eastAsia="Times New Roman"/>
          <w:color w:val="000000"/>
          <w:shd w:val="clear" w:color="auto" w:fill="00FF00"/>
        </w:rPr>
        <w:t xml:space="preserve"> in winter that year, I got told I’d been um selected or requested or whatevered to er come to [name of current setting] and then April is when I finally went and you know there wasn’t an in between period really </w:t>
      </w:r>
    </w:p>
    <w:p w14:paraId="6B1BC4A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23541D2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 xml:space="preserve">It was just one day I'm going there and the other day I'm going there </w:t>
      </w:r>
      <w:r w:rsidRPr="00EE1490">
        <w:rPr>
          <w:rFonts w:eastAsia="Times New Roman"/>
          <w:color w:val="000000"/>
        </w:rPr>
        <w:t xml:space="preserve">[pause 2 seconds] </w:t>
      </w:r>
      <w:r w:rsidRPr="00EE1490">
        <w:rPr>
          <w:rFonts w:eastAsia="Times New Roman"/>
          <w:color w:val="000000"/>
          <w:shd w:val="clear" w:color="auto" w:fill="FF9900"/>
        </w:rPr>
        <w:t>and so yeah I came here and it was tough and you know I couldn't say that I enjoyed it that much and arguably I don't enjoy it that much now but it's better than nothing</w:t>
      </w:r>
      <w:r w:rsidRPr="00EE1490">
        <w:rPr>
          <w:rFonts w:eastAsia="Times New Roman"/>
          <w:color w:val="000000"/>
        </w:rPr>
        <w:t> </w:t>
      </w:r>
    </w:p>
    <w:p w14:paraId="6CEE222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 yeah, definitely so in that September to April kind of period when you were in what was it called? The base? </w:t>
      </w:r>
    </w:p>
    <w:p w14:paraId="06A1F21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Yes</w:t>
      </w:r>
    </w:p>
    <w:p w14:paraId="0DD20D6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The base. Erm what sort of things did you have to do in the base?</w:t>
      </w:r>
    </w:p>
    <w:p w14:paraId="4E587A69" w14:textId="57FD34B3"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That's a good question. </w:t>
      </w:r>
      <w:r w:rsidRPr="00EE1490">
        <w:rPr>
          <w:rFonts w:eastAsia="Times New Roman"/>
          <w:color w:val="000000"/>
          <w:shd w:val="clear" w:color="auto" w:fill="00FF00"/>
        </w:rPr>
        <w:t xml:space="preserve">So in the </w:t>
      </w:r>
      <w:r w:rsidR="006B43D8">
        <w:rPr>
          <w:rFonts w:eastAsia="Times New Roman"/>
          <w:color w:val="000000"/>
          <w:shd w:val="clear" w:color="auto" w:fill="00FF00"/>
        </w:rPr>
        <w:t>unit</w:t>
      </w:r>
      <w:r w:rsidRPr="00EE1490">
        <w:rPr>
          <w:rFonts w:eastAsia="Times New Roman"/>
          <w:color w:val="000000"/>
          <w:shd w:val="clear" w:color="auto" w:fill="00FF00"/>
        </w:rPr>
        <w:t xml:space="preserve"> at first ok yeah we would be given work to do usually from our class and you know</w:t>
      </w:r>
      <w:r w:rsidRPr="00EE1490">
        <w:rPr>
          <w:rFonts w:eastAsia="Times New Roman"/>
          <w:color w:val="000000"/>
        </w:rPr>
        <w:t>, </w:t>
      </w:r>
      <w:r w:rsidRPr="00EE1490">
        <w:rPr>
          <w:rFonts w:eastAsia="Times New Roman"/>
          <w:color w:val="000000"/>
          <w:shd w:val="clear" w:color="auto" w:fill="00FFFF"/>
        </w:rPr>
        <w:t xml:space="preserve">I would do it but [sigh] but then of course I er well I started not doing it and well quite frankly neither did anyone else in there </w:t>
      </w:r>
      <w:r w:rsidRPr="00EE1490">
        <w:rPr>
          <w:rFonts w:eastAsia="Times New Roman"/>
          <w:color w:val="000000"/>
          <w:shd w:val="clear" w:color="auto" w:fill="FF9900"/>
        </w:rPr>
        <w:t>and well at the time I had constant headaches I was always tired and I just felt terrible </w:t>
      </w:r>
    </w:p>
    <w:p w14:paraId="335CFA1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do you mean by terrible?</w:t>
      </w:r>
    </w:p>
    <w:p w14:paraId="10F420E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 xml:space="preserve">J: </w:t>
      </w:r>
      <w:r w:rsidRPr="00EE1490">
        <w:rPr>
          <w:rFonts w:eastAsia="Times New Roman"/>
          <w:color w:val="000000"/>
          <w:shd w:val="clear" w:color="auto" w:fill="FF9900"/>
        </w:rPr>
        <w:t>Well I’d got a headache and (L: ok) and and I'm tired and I'm scared and I'm angry and I'm just frightened (L: mmhmm) and I just feel like I can't escape </w:t>
      </w:r>
    </w:p>
    <w:p w14:paraId="009FD74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0F12749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ok so I have to keep doing this and doing this and doing this (L: mmhmm) and that's just hated that. </w:t>
      </w:r>
    </w:p>
    <w:p w14:paraId="520FAEB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it sounds horrible.</w:t>
      </w:r>
    </w:p>
    <w:p w14:paraId="3EAF1429" w14:textId="73C6FCE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 well I don't know really I don't know why I mean it’s like you’ve been to secondary school and you like [raspberry sound effect] </w:t>
      </w:r>
    </w:p>
    <w:p w14:paraId="5DA5515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2A2E7EC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[wha wha wha sounds that seem to illustrate confusion and panic]</w:t>
      </w:r>
    </w:p>
    <w:p w14:paraId="54C1672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 it's a bit like that, isn't it?</w:t>
      </w:r>
    </w:p>
    <w:p w14:paraId="1A9F80D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741D7B2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2A09C3C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Fair enough</w:t>
      </w:r>
    </w:p>
    <w:p w14:paraId="53A9AAC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Erm so the work that they were giving you was that work that you could do or was it hard?</w:t>
      </w:r>
    </w:p>
    <w:p w14:paraId="2F0A42B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Erm lets see, </w:t>
      </w:r>
      <w:r w:rsidRPr="00EE1490">
        <w:rPr>
          <w:rFonts w:eastAsia="Times New Roman"/>
          <w:color w:val="000000"/>
          <w:shd w:val="clear" w:color="auto" w:fill="00FF00"/>
        </w:rPr>
        <w:t>I remember we had to do erm something about who's the guy who flies too close to the sun?</w:t>
      </w:r>
    </w:p>
    <w:p w14:paraId="37ADD12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Er oh Icarus.</w:t>
      </w:r>
    </w:p>
    <w:p w14:paraId="223C9B6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Thank you, yeah</w:t>
      </w:r>
      <w:r w:rsidRPr="00EE1490">
        <w:rPr>
          <w:rFonts w:eastAsia="Times New Roman"/>
          <w:color w:val="000000"/>
          <w:shd w:val="clear" w:color="auto" w:fill="00FF00"/>
        </w:rPr>
        <w:t xml:space="preserve"> we had to do something about him I think it was in English so to be honest yeah, I think I remember doing that and yeah I think I did find it hard but yeah I did complete it </w:t>
      </w:r>
    </w:p>
    <w:p w14:paraId="0A21C18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so there was some stuff that you could do?</w:t>
      </w:r>
    </w:p>
    <w:p w14:paraId="4C09A04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2857580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 and in the in the base or in the school did you have any friends?</w:t>
      </w:r>
    </w:p>
    <w:p w14:paraId="39D9DFC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Not really no. I mean so most of erm</w:t>
      </w:r>
      <w:r w:rsidRPr="00EE1490">
        <w:rPr>
          <w:rFonts w:eastAsia="Times New Roman"/>
          <w:color w:val="000000"/>
          <w:shd w:val="clear" w:color="auto" w:fill="00FFFF"/>
        </w:rPr>
        <w:t xml:space="preserve"> people I knew from my old school you they didn't really want anything to do with me anymore </w:t>
      </w:r>
    </w:p>
    <w:p w14:paraId="766A0B0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w:t>
      </w:r>
    </w:p>
    <w:p w14:paraId="5D36583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Of course there were exceptions there was Tom*, Tom’s* a good guy. I haven't seen him in years er Tom* but yeah, Tom* was no </w:t>
      </w:r>
      <w:r w:rsidRPr="00EE1490">
        <w:rPr>
          <w:rFonts w:eastAsia="Times New Roman"/>
          <w:color w:val="000000"/>
          <w:shd w:val="clear" w:color="auto" w:fill="00FFFF"/>
        </w:rPr>
        <w:t xml:space="preserve">we didn't really hang out we yeah he was nice when we saw each other </w:t>
      </w:r>
      <w:r w:rsidRPr="00EE1490">
        <w:rPr>
          <w:rFonts w:eastAsia="Times New Roman"/>
          <w:color w:val="000000"/>
        </w:rPr>
        <w:t>and there was Ellie* who [laughter] you know sort of we didn't have a thing but </w:t>
      </w:r>
    </w:p>
    <w:p w14:paraId="08E44C0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39451B35" w14:textId="4E5F0EDC"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We were close let’s say that </w:t>
      </w:r>
    </w:p>
    <w:p w14:paraId="2B318D5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was she in the base or was she in the school?</w:t>
      </w:r>
    </w:p>
    <w:p w14:paraId="2708B26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 she was in the school erm there was so Claire* who I got on with on and off and there's also Sammy* who is in there now [indicating his current classroom]</w:t>
      </w:r>
    </w:p>
    <w:p w14:paraId="13AFF04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really?</w:t>
      </w:r>
    </w:p>
    <w:p w14:paraId="5FA2BB9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 I know! I was surprised what she when turned up here anyway erm friends alright yeah [L: yeah] there was my sister who was there but </w:t>
      </w:r>
    </w:p>
    <w:p w14:paraId="0103BF9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07D8CF2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238EFA5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there was also my mum’s friend’s children who I know but again </w:t>
      </w:r>
    </w:p>
    <w:p w14:paraId="3F266FF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[laughter] </w:t>
      </w:r>
    </w:p>
    <w:p w14:paraId="40A1900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Too uncool</w:t>
      </w:r>
    </w:p>
    <w:p w14:paraId="111F87D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 yeah, I can imagine</w:t>
      </w:r>
    </w:p>
    <w:p w14:paraId="01AAB2B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w:t>
      </w:r>
      <w:r w:rsidRPr="00EE1490">
        <w:rPr>
          <w:rFonts w:eastAsia="Times New Roman"/>
          <w:color w:val="000000"/>
          <w:shd w:val="clear" w:color="auto" w:fill="FFFF00"/>
        </w:rPr>
        <w:t xml:space="preserve"> I guess I did have one friend my best friend my ca</w:t>
      </w:r>
      <w:r w:rsidRPr="00EE1490">
        <w:rPr>
          <w:rFonts w:eastAsia="Times New Roman"/>
          <w:color w:val="000000"/>
        </w:rPr>
        <w:t>t</w:t>
      </w:r>
    </w:p>
    <w:p w14:paraId="0C9638F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Aww</w:t>
      </w:r>
    </w:p>
    <w:p w14:paraId="7A1467E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FF00"/>
        </w:rPr>
        <w:t>Yeah I know so</w:t>
      </w:r>
      <w:r w:rsidRPr="00EE1490">
        <w:rPr>
          <w:rFonts w:eastAsia="Times New Roman"/>
          <w:color w:val="000000"/>
        </w:rPr>
        <w:t xml:space="preserve"> </w:t>
      </w:r>
      <w:r w:rsidRPr="00EE1490">
        <w:rPr>
          <w:rFonts w:eastAsia="Times New Roman"/>
          <w:color w:val="000000"/>
          <w:shd w:val="clear" w:color="auto" w:fill="00FF00"/>
        </w:rPr>
        <w:t>I lived really near to my school not now but </w:t>
      </w:r>
    </w:p>
    <w:p w14:paraId="7BE3B3C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6975796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[school name] and </w:t>
      </w:r>
      <w:r w:rsidRPr="00EE1490">
        <w:rPr>
          <w:rFonts w:eastAsia="Times New Roman"/>
          <w:color w:val="000000"/>
          <w:shd w:val="clear" w:color="auto" w:fill="FFFF00"/>
        </w:rPr>
        <w:t>if I went to the gate at this particular area at the back of school</w:t>
      </w:r>
      <w:r w:rsidRPr="00EE1490">
        <w:rPr>
          <w:rFonts w:eastAsia="Times New Roman"/>
          <w:color w:val="000000"/>
        </w:rPr>
        <w:t xml:space="preserve"> if I call </w:t>
      </w:r>
      <w:r w:rsidRPr="00EE1490">
        <w:rPr>
          <w:rFonts w:eastAsia="Times New Roman"/>
          <w:color w:val="000000"/>
          <w:shd w:val="clear" w:color="auto" w:fill="FF00FF"/>
        </w:rPr>
        <w:t>his name then he would come under the gate [talking to cat voice] hello </w:t>
      </w:r>
    </w:p>
    <w:p w14:paraId="5ABEDAE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oh wow!</w:t>
      </w:r>
    </w:p>
    <w:p w14:paraId="66E0A72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I know! </w:t>
      </w:r>
      <w:r w:rsidRPr="00EE1490">
        <w:rPr>
          <w:rFonts w:eastAsia="Times New Roman"/>
          <w:color w:val="000000"/>
          <w:shd w:val="clear" w:color="auto" w:fill="FF9900"/>
        </w:rPr>
        <w:t>It made me so happy to see him every day</w:t>
      </w:r>
    </w:p>
    <w:p w14:paraId="5378ADA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That is so cute</w:t>
      </w:r>
    </w:p>
    <w:p w14:paraId="57AB960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know</w:t>
      </w:r>
    </w:p>
    <w:p w14:paraId="6CA7254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L: Awww</w:t>
      </w:r>
    </w:p>
    <w:p w14:paraId="634E822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w:t>
      </w:r>
    </w:p>
    <w:p w14:paraId="55E46FE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yYeah that's awesome</w:t>
      </w:r>
    </w:p>
    <w:p w14:paraId="37A4F6C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00"/>
        </w:rPr>
        <w:t>That is awesome</w:t>
      </w:r>
    </w:p>
    <w:p w14:paraId="4E9C540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5E4FCC8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in the in the base what were the staff like?</w:t>
      </w:r>
    </w:p>
    <w:p w14:paraId="366573C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w:t>
      </w:r>
      <w:r w:rsidRPr="00EE1490">
        <w:rPr>
          <w:rFonts w:eastAsia="Times New Roman"/>
          <w:color w:val="000000"/>
          <w:shd w:val="clear" w:color="auto" w:fill="FFFF00"/>
        </w:rPr>
        <w:t xml:space="preserve"> I guess they're alright</w:t>
      </w:r>
      <w:r w:rsidRPr="00EE1490">
        <w:rPr>
          <w:rFonts w:eastAsia="Times New Roman"/>
          <w:color w:val="000000"/>
        </w:rPr>
        <w:t xml:space="preserve"> </w:t>
      </w:r>
      <w:r w:rsidRPr="00EE1490">
        <w:rPr>
          <w:rFonts w:eastAsia="Times New Roman"/>
          <w:color w:val="000000"/>
          <w:shd w:val="clear" w:color="auto" w:fill="00FFFF"/>
        </w:rPr>
        <w:t>some were still pretty angry but they did keep it to themselves I guess a bit more but again though some where just fed up I mean we were just most of the time slacking off and yeah I guess we I’d be angry</w:t>
      </w:r>
      <w:r w:rsidRPr="00EE1490">
        <w:rPr>
          <w:rFonts w:eastAsia="Times New Roman"/>
          <w:color w:val="000000"/>
        </w:rPr>
        <w:t> </w:t>
      </w:r>
    </w:p>
    <w:p w14:paraId="6D16E63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 ok. So the other kids that were in the base were they all ages?</w:t>
      </w:r>
    </w:p>
    <w:p w14:paraId="2289C44A" w14:textId="4D10341A"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Oh yeah different ages so erm no there was me Claire*, Sammy*, Daniel* who I hated also </w:t>
      </w:r>
      <w:r w:rsidRPr="00EE1490">
        <w:rPr>
          <w:rFonts w:eastAsia="Times New Roman"/>
          <w:color w:val="000000"/>
          <w:shd w:val="clear" w:color="auto" w:fill="00FFFF"/>
        </w:rPr>
        <w:t>Matthew* who I used to be really jealous of because he could come in in normal shoes and I have to wear these posh leather clogs </w:t>
      </w:r>
    </w:p>
    <w:p w14:paraId="1A3C004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Ahh</w:t>
      </w:r>
    </w:p>
    <w:p w14:paraId="0AE49DBC" w14:textId="7CAB2750"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With a heel which well I'm not a fan of erm er there was Kian*, Kian* was alright yeah erm there was also Carl* Carl* said he did a lot of boxing and fighting outside of school and I’d </w:t>
      </w:r>
      <w:r w:rsidRPr="00EE1490">
        <w:rPr>
          <w:rFonts w:eastAsia="Times New Roman"/>
          <w:color w:val="000000"/>
          <w:shd w:val="clear" w:color="auto" w:fill="00FFFF"/>
        </w:rPr>
        <w:t>seen him with a fag and he has offered me one but I didn’t take it so I guess that’s good</w:t>
      </w:r>
    </w:p>
    <w:p w14:paraId="7F83F04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That's good, yeah. Ok so did so you kind of got on with some of them but not all of them</w:t>
      </w:r>
    </w:p>
    <w:p w14:paraId="03A538A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Mm yeah </w:t>
      </w:r>
    </w:p>
    <w:p w14:paraId="747BDB8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4EA28B7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To be honest though I a lot of the time I do just remember hate there </w:t>
      </w:r>
    </w:p>
    <w:p w14:paraId="4CCDF72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Hate.</w:t>
      </w:r>
    </w:p>
    <w:p w14:paraId="14905F1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When associating with that place</w:t>
      </w:r>
    </w:p>
    <w:p w14:paraId="019D358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Hate from you? Hate from other people? </w:t>
      </w:r>
    </w:p>
    <w:p w14:paraId="071C122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00"/>
        </w:rPr>
        <w:t>Both.</w:t>
      </w:r>
    </w:p>
    <w:p w14:paraId="5AF22BC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Both. Ok. was there was there so besides er your cat was there anything else about [school name] that you liked?</w:t>
      </w:r>
    </w:p>
    <w:p w14:paraId="1786580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00"/>
        </w:rPr>
        <w:t>Mmm no.</w:t>
      </w:r>
    </w:p>
    <w:p w14:paraId="17ED02A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 no full stop? Fair enough</w:t>
      </w:r>
    </w:p>
    <w:p w14:paraId="7A8C8EC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00"/>
        </w:rPr>
        <w:t>Full stop.</w:t>
      </w:r>
    </w:p>
    <w:p w14:paraId="7D4E194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Erm so you were only there in year 7 so you were 11, 12 ish?</w:t>
      </w:r>
    </w:p>
    <w:p w14:paraId="382D4AA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3C95E4F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Then you came here. So did you how far in advance did you so you knew at Christmas you were coming here?</w:t>
      </w:r>
    </w:p>
    <w:p w14:paraId="5D7E0B6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I don't th… </w:t>
      </w:r>
      <w:r w:rsidRPr="00EE1490">
        <w:rPr>
          <w:rFonts w:eastAsia="Times New Roman"/>
          <w:color w:val="000000"/>
          <w:shd w:val="clear" w:color="auto" w:fill="00FF00"/>
        </w:rPr>
        <w:t>I think it was winter that year so like January, February (L:ok) that I found out about wha</w:t>
      </w:r>
    </w:p>
    <w:p w14:paraId="478884A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and did you want to leave?</w:t>
      </w:r>
    </w:p>
    <w:p w14:paraId="5B55B56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Yes</w:t>
      </w:r>
    </w:p>
    <w:p w14:paraId="021D669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Did you want to leave and come to a different school or did you want to just leave?</w:t>
      </w:r>
    </w:p>
    <w:p w14:paraId="3CF4B85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Well I was just looking for any alternative at that point you know I was</w:t>
      </w:r>
    </w:p>
    <w:p w14:paraId="134FEDF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7C6A0FB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mean before that there was talk of me going to a school in [place name redacted] </w:t>
      </w:r>
    </w:p>
    <w:p w14:paraId="0BE92B7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w:t>
      </w:r>
    </w:p>
    <w:p w14:paraId="0B35E56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But I didn't go there </w:t>
      </w:r>
    </w:p>
    <w:p w14:paraId="2DAF54F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Mmm ok. So when you found out you were coming to [school name] what did you think? What was your kind of thoughts?</w:t>
      </w:r>
    </w:p>
    <w:p w14:paraId="3A5BAE2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Erm it's a good question </w:t>
      </w:r>
      <w:r w:rsidRPr="00EE1490">
        <w:rPr>
          <w:rFonts w:eastAsia="Times New Roman"/>
          <w:color w:val="000000"/>
          <w:shd w:val="clear" w:color="auto" w:fill="FF9900"/>
        </w:rPr>
        <w:t>well I guess sort of relieved because well again finally an alternative</w:t>
      </w:r>
    </w:p>
    <w:p w14:paraId="6A34AB8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01A5AEC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Something else to try or experience or get out of here</w:t>
      </w:r>
    </w:p>
    <w:p w14:paraId="4C2E62A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2A8C800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 to be honest, I think I remember saying on my last day, see you in hell guys</w:t>
      </w:r>
    </w:p>
    <w:p w14:paraId="6B17A70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w:t>
      </w:r>
    </w:p>
    <w:p w14:paraId="056F199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you had your last day at [school name] then you had your first day here </w:t>
      </w:r>
    </w:p>
    <w:p w14:paraId="1234DD1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I think so, yeah maybe it was like a Friday and then weekend Monday</w:t>
      </w:r>
    </w:p>
    <w:p w14:paraId="1111A5A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L: Yeah. So how did that feel then? Did you come here or did you go to [other site]?</w:t>
      </w:r>
    </w:p>
    <w:p w14:paraId="6D0CAE4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So [other site], I didn't even know this existed then erm so I go to [other site</w:t>
      </w:r>
      <w:r w:rsidRPr="00EE1490">
        <w:rPr>
          <w:rFonts w:eastAsia="Times New Roman"/>
          <w:color w:val="000000"/>
        </w:rPr>
        <w:t xml:space="preserve">] </w:t>
      </w:r>
      <w:r w:rsidRPr="00EE1490">
        <w:rPr>
          <w:rFonts w:eastAsia="Times New Roman"/>
          <w:color w:val="000000"/>
          <w:shd w:val="clear" w:color="auto" w:fill="FF9900"/>
        </w:rPr>
        <w:t>and again I hated it</w:t>
      </w:r>
    </w:p>
    <w:p w14:paraId="1A8736A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Right, ok </w:t>
      </w:r>
    </w:p>
    <w:p w14:paraId="50499D5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Because well I still have a lot of that anger still there and again I'm scared and these people annoy me </w:t>
      </w:r>
    </w:p>
    <w:p w14:paraId="3325A3D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Mmhmm [pause 3 seconds] so what what's it like at [new setting]?</w:t>
      </w:r>
    </w:p>
    <w:p w14:paraId="460B406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 now or…</w:t>
      </w:r>
    </w:p>
    <w:p w14:paraId="38B28C5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Then.</w:t>
      </w:r>
    </w:p>
    <w:p w14:paraId="34BE5559" w14:textId="67A9BD1B"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Then ok so that first year I was in the group with Darren*, Ryan*, Grace* Charlotte* and Faye*</w:t>
      </w:r>
      <w:r w:rsidRPr="00EE1490">
        <w:rPr>
          <w:rFonts w:eastAsia="Times New Roman"/>
          <w:color w:val="000000"/>
        </w:rPr>
        <w:t xml:space="preserve"> </w:t>
      </w:r>
      <w:r w:rsidRPr="00EE1490">
        <w:rPr>
          <w:rFonts w:eastAsia="Times New Roman"/>
          <w:color w:val="000000"/>
          <w:shd w:val="clear" w:color="auto" w:fill="FF9900"/>
        </w:rPr>
        <w:t>and so I abhorred Darren and I still do</w:t>
      </w:r>
      <w:r w:rsidRPr="00EE1490">
        <w:rPr>
          <w:rFonts w:eastAsia="Times New Roman"/>
          <w:color w:val="000000"/>
        </w:rPr>
        <w:t xml:space="preserve"> erm </w:t>
      </w:r>
      <w:r w:rsidRPr="00EE1490">
        <w:rPr>
          <w:rFonts w:eastAsia="Times New Roman"/>
          <w:color w:val="000000"/>
          <w:shd w:val="clear" w:color="auto" w:fill="FF9900"/>
        </w:rPr>
        <w:t>Faye* is alright Ryan* is alright</w:t>
      </w:r>
      <w:r w:rsidRPr="00EE1490">
        <w:rPr>
          <w:rFonts w:eastAsia="Times New Roman"/>
          <w:color w:val="000000"/>
        </w:rPr>
        <w:t xml:space="preserve"> erm Grace* and I don't think her name is Charlotte* erm never mind</w:t>
      </w:r>
      <w:r w:rsidRPr="00EE1490">
        <w:rPr>
          <w:rFonts w:eastAsia="Times New Roman"/>
          <w:color w:val="000000"/>
          <w:shd w:val="clear" w:color="auto" w:fill="00FF00"/>
        </w:rPr>
        <w:t xml:space="preserve"> every day Darren* would start some argument and you know that guys regular speaking voice is shouting</w:t>
      </w:r>
    </w:p>
    <w:p w14:paraId="04DD013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Oooh, ok</w:t>
      </w:r>
    </w:p>
    <w:p w14:paraId="2D84523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Hated that still does it, anyway, ok, argument everyday, usually every lesson and I would just take myself out, run away and hide somewhere </w:t>
      </w:r>
    </w:p>
    <w:p w14:paraId="485269B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Erm ok so how so you’re not at that site anymore, you're at this one, is that right?</w:t>
      </w:r>
    </w:p>
    <w:p w14:paraId="1CAE364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 xml:space="preserve">So I was there for erm how many years like so what from year 7 </w:t>
      </w:r>
      <w:r w:rsidRPr="00EE1490">
        <w:rPr>
          <w:rFonts w:eastAsia="Times New Roman"/>
          <w:color w:val="000000"/>
        </w:rPr>
        <w:t>so that's like oh maths</w:t>
      </w:r>
    </w:p>
    <w:p w14:paraId="6264D60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oh I’ve just taken you out of maths as well!</w:t>
      </w:r>
    </w:p>
    <w:p w14:paraId="51737FA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56F594A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4 years, 3, 4 years</w:t>
      </w:r>
    </w:p>
    <w:p w14:paraId="2654496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wow</w:t>
      </w:r>
    </w:p>
    <w:p w14:paraId="0A907E2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Well I don't know anyway so yeah I was at [old site] for a while and nothing’s changed a lot of the time</w:t>
      </w:r>
      <w:r w:rsidRPr="00EE1490">
        <w:rPr>
          <w:rFonts w:eastAsia="Times New Roman"/>
          <w:color w:val="000000"/>
          <w:shd w:val="clear" w:color="auto" w:fill="FF9900"/>
        </w:rPr>
        <w:t xml:space="preserve"> I did feel like I was surrounded by idiots but I guess that's more my fault slash problem and me not being tolerant is that the right word</w:t>
      </w:r>
    </w:p>
    <w:p w14:paraId="6444B5E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3B030B9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It's just me being you know a negative bumhole</w:t>
      </w:r>
    </w:p>
    <w:p w14:paraId="7EDFEA2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6F25EB1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1CB9FD4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But again</w:t>
      </w:r>
      <w:r w:rsidRPr="00EE1490">
        <w:rPr>
          <w:rFonts w:eastAsia="Times New Roman"/>
          <w:color w:val="000000"/>
          <w:shd w:val="clear" w:color="auto" w:fill="FF9900"/>
        </w:rPr>
        <w:t xml:space="preserve"> though I er found people annoying and quite stupid at times erm so I went there I get annoyed I get stressed angry and was just I don't know ok I mean even if this is a different school it still quite a lot like a mainstream you know like still it’s a social nightmare ok that's just being a teenager</w:t>
      </w:r>
    </w:p>
    <w:p w14:paraId="2636276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that's true</w:t>
      </w:r>
    </w:p>
    <w:p w14:paraId="069213A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[sigh] oh and Lisa* was in my original class, I like Lisa*</w:t>
      </w:r>
    </w:p>
    <w:p w14:paraId="2D09A05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 so the what were the staff like at [new setting] when you started</w:t>
      </w:r>
    </w:p>
    <w:p w14:paraId="655961A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so a lot of the staff are still here so originally, I had teachers like Rich* is you met Rich*? </w:t>
      </w:r>
    </w:p>
    <w:p w14:paraId="31033B8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Erm no?</w:t>
      </w:r>
    </w:p>
    <w:p w14:paraId="640F5BF1" w14:textId="566F439F"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[inaudible] </w:t>
      </w:r>
      <w:r w:rsidRPr="00EE1490">
        <w:rPr>
          <w:rFonts w:eastAsia="Times New Roman"/>
          <w:color w:val="000000"/>
          <w:shd w:val="clear" w:color="auto" w:fill="00FF00"/>
        </w:rPr>
        <w:t>so you know Matt* [L: yeah] I’ve always liked Matt* ok good guy has my back</w:t>
      </w:r>
      <w:r w:rsidRPr="00EE1490">
        <w:rPr>
          <w:rFonts w:eastAsia="Times New Roman"/>
          <w:color w:val="000000"/>
        </w:rPr>
        <w:t> </w:t>
      </w:r>
    </w:p>
    <w:p w14:paraId="3C472BB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I like Matt* as well</w:t>
      </w:r>
    </w:p>
    <w:p w14:paraId="11647B9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Makes me do jobs </w:t>
      </w:r>
    </w:p>
    <w:p w14:paraId="56E662F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 </w:t>
      </w:r>
    </w:p>
    <w:p w14:paraId="5F6E808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That's probably for the best</w:t>
      </w:r>
    </w:p>
    <w:p w14:paraId="2D45B81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66B476FD" w14:textId="44507C29"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so so so there's Matt* and there's Jack* who’s the head honcho [L: mmhmm] and Rob* he's quite new actually [L: ok] and then there's Morgan* in there [L: yeah, just met him] er yeah Morgan was he was I believe my original form tutor[L: oh was he] so I like Morgan* there's also Rich* the maths teacher, I like Rich* because Rich* is a great guy erm there was Bob* who's not here anymore and he hasn't been for a long time he was erm my sort of history teacher. Bob* was quite strict and but again though he could have a laugh sometimes [L: mm] so you know he's not pure evil</w:t>
      </w:r>
    </w:p>
    <w:p w14:paraId="3445B4E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713AF35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There's also Jenny* who isn't here again I like Jenny* though erm there was also Petra* who was erm sort of what's the right word? Learning mentor?</w:t>
      </w:r>
    </w:p>
    <w:p w14:paraId="7D9530A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L: Oh ok yeah, yeah yeah yeah </w:t>
      </w:r>
    </w:p>
    <w:p w14:paraId="5F77985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Oh I got along really well with Polly* Polly’s* probably one of the like best people I get along with on this planet which is just [explosion noise]</w:t>
      </w:r>
    </w:p>
    <w:p w14:paraId="0A1BDAD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w:t>
      </w:r>
    </w:p>
    <w:p w14:paraId="69A7E59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because I was really upset when she left </w:t>
      </w:r>
    </w:p>
    <w:p w14:paraId="691EB5A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Mmm</w:t>
      </w:r>
    </w:p>
    <w:p w14:paraId="5A2AC60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And erm there was also Elizabeth who I spent loads of time with she was erm teachy assistanty</w:t>
      </w:r>
    </w:p>
    <w:p w14:paraId="35FC64B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Yep</w:t>
      </w:r>
    </w:p>
    <w:p w14:paraId="2EAFCC3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Ok and we used to play cards all the time and tell jokes ok talk about things ok and yeah,</w:t>
      </w:r>
      <w:r w:rsidRPr="00EE1490">
        <w:rPr>
          <w:rFonts w:eastAsia="Times New Roman"/>
          <w:color w:val="000000"/>
          <w:shd w:val="clear" w:color="auto" w:fill="00FFFF"/>
        </w:rPr>
        <w:t xml:space="preserve"> I was really upset when Elizabeth left</w:t>
      </w:r>
    </w:p>
    <w:p w14:paraId="2939513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Mmm</w:t>
      </w:r>
    </w:p>
    <w:p w14:paraId="16EE580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 xml:space="preserve">So it sucks </w:t>
      </w:r>
      <w:r w:rsidRPr="00EE1490">
        <w:rPr>
          <w:rFonts w:eastAsia="Times New Roman"/>
          <w:color w:val="000000"/>
        </w:rPr>
        <w:t>[both laugh]</w:t>
      </w:r>
    </w:p>
    <w:p w14:paraId="50B4716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w:t>
      </w:r>
    </w:p>
    <w:p w14:paraId="356EE98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it is hard when people leave</w:t>
      </w:r>
    </w:p>
    <w:p w14:paraId="7B020F4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What else to say </w:t>
      </w:r>
      <w:r w:rsidRPr="00EE1490">
        <w:rPr>
          <w:rFonts w:eastAsia="Times New Roman"/>
          <w:color w:val="000000"/>
          <w:shd w:val="clear" w:color="auto" w:fill="FFFF00"/>
        </w:rPr>
        <w:t>so going off my earlier years and I'm just trying to go back there</w:t>
      </w:r>
      <w:r w:rsidRPr="00EE1490">
        <w:rPr>
          <w:rFonts w:eastAsia="Times New Roman"/>
          <w:color w:val="000000"/>
        </w:rPr>
        <w:t> </w:t>
      </w:r>
    </w:p>
    <w:p w14:paraId="1911D15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5B98E4D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Erm I had a taxi driver who took me from my house to erm school and he was a nice guy ok friendly guy ok</w:t>
      </w:r>
      <w:r w:rsidRPr="00EE1490">
        <w:rPr>
          <w:rFonts w:eastAsia="Times New Roman"/>
          <w:color w:val="000000"/>
        </w:rPr>
        <w:t xml:space="preserve"> </w:t>
      </w:r>
      <w:r w:rsidRPr="00EE1490">
        <w:rPr>
          <w:rFonts w:eastAsia="Times New Roman"/>
          <w:color w:val="000000"/>
          <w:shd w:val="clear" w:color="auto" w:fill="00FFFF"/>
        </w:rPr>
        <w:t>but he would play the same song over and over and over</w:t>
      </w:r>
    </w:p>
    <w:p w14:paraId="138F53E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7C92E2A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And I just ooorggh</w:t>
      </w:r>
    </w:p>
    <w:p w14:paraId="2A0D94F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66192E2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00"/>
        </w:rPr>
        <w:t>I really didn't need that ok</w:t>
      </w:r>
      <w:r w:rsidRPr="00EE1490">
        <w:rPr>
          <w:rFonts w:eastAsia="Times New Roman"/>
          <w:color w:val="000000"/>
        </w:rPr>
        <w:t> </w:t>
      </w:r>
    </w:p>
    <w:p w14:paraId="6F0BBD1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Is it the same guy that dropped you off picked you up</w:t>
      </w:r>
    </w:p>
    <w:p w14:paraId="30622D6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Yes</w:t>
      </w:r>
    </w:p>
    <w:p w14:paraId="41742FE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w:t>
      </w:r>
    </w:p>
    <w:p w14:paraId="215F150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And now I get a erm full bus-y thingy </w:t>
      </w:r>
    </w:p>
    <w:p w14:paraId="57B5778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do you?</w:t>
      </w:r>
    </w:p>
    <w:p w14:paraId="67B7E17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1451877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how is it? About half an hour from [home location redacted] to here?</w:t>
      </w:r>
    </w:p>
    <w:p w14:paraId="16C7D0E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0AA514F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was that like then? Because that must have been really new when you first started tr…</w:t>
      </w:r>
    </w:p>
    <w:p w14:paraId="7A23122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w:t>
      </w:r>
    </w:p>
    <w:p w14:paraId="2E7CB07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Avelling here</w:t>
      </w:r>
    </w:p>
    <w:p w14:paraId="0089E18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So erm so yeah </w:t>
      </w:r>
      <w:r w:rsidRPr="00EE1490">
        <w:rPr>
          <w:rFonts w:eastAsia="Times New Roman"/>
          <w:color w:val="000000"/>
          <w:shd w:val="clear" w:color="auto" w:fill="00FF00"/>
        </w:rPr>
        <w:t>first it was actually ok</w:t>
      </w:r>
      <w:r w:rsidRPr="00EE1490">
        <w:rPr>
          <w:rFonts w:eastAsia="Times New Roman"/>
          <w:color w:val="000000"/>
        </w:rPr>
        <w:t xml:space="preserve"> because so cos [old school name] and yeah </w:t>
      </w:r>
      <w:r w:rsidRPr="00EE1490">
        <w:rPr>
          <w:rFonts w:eastAsia="Times New Roman"/>
          <w:color w:val="000000"/>
          <w:shd w:val="clear" w:color="auto" w:fill="00FFFF"/>
        </w:rPr>
        <w:t>is a big problem because I live right next to it and at 3 o’clock erm it comes out and we</w:t>
      </w:r>
      <w:r w:rsidRPr="00EE1490">
        <w:rPr>
          <w:rFonts w:eastAsia="Times New Roman"/>
          <w:color w:val="000000"/>
        </w:rPr>
        <w:t> </w:t>
      </w:r>
    </w:p>
    <w:p w14:paraId="449CCE6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gosh</w:t>
      </w:r>
    </w:p>
    <w:p w14:paraId="4EA73CA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We erm stop at 2:30 so if you do the maths</w:t>
      </w:r>
    </w:p>
    <w:p w14:paraId="00CDD16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Ooooh!</w:t>
      </w:r>
    </w:p>
    <w:p w14:paraId="72E7C30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know</w:t>
      </w:r>
    </w:p>
    <w:p w14:paraId="403280A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6C7E24D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FF"/>
        </w:rPr>
        <w:t>Usually most of the time because the guy’s a fast driver my god ok we get there before they come out and</w:t>
      </w:r>
      <w:r w:rsidRPr="00EE1490">
        <w:rPr>
          <w:rFonts w:eastAsia="Times New Roman"/>
          <w:color w:val="000000"/>
        </w:rPr>
        <w:t> </w:t>
      </w:r>
    </w:p>
    <w:p w14:paraId="3E5913D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that's good</w:t>
      </w:r>
    </w:p>
    <w:p w14:paraId="7A5B0C1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You know people aren’t like huhuhuhuhuh hoo hoo hoo look at him</w:t>
      </w:r>
    </w:p>
    <w:p w14:paraId="11ED0C7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4E04910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Oh then</w:t>
      </w:r>
      <w:r w:rsidRPr="00EE1490">
        <w:rPr>
          <w:rFonts w:eastAsia="Times New Roman"/>
          <w:color w:val="000000"/>
          <w:shd w:val="clear" w:color="auto" w:fill="FF9900"/>
        </w:rPr>
        <w:t xml:space="preserve"> I just feel like everyone just wants to eat me and kill me and like</w:t>
      </w:r>
    </w:p>
    <w:p w14:paraId="203D1BF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it’s</w:t>
      </w:r>
    </w:p>
    <w:p w14:paraId="63671C83" w14:textId="1B993033"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I call them the goblin ho</w:t>
      </w:r>
      <w:r w:rsidR="00C159E7">
        <w:rPr>
          <w:rFonts w:eastAsia="Times New Roman"/>
          <w:color w:val="000000"/>
          <w:shd w:val="clear" w:color="auto" w:fill="FF9900"/>
        </w:rPr>
        <w:t>rde</w:t>
      </w:r>
    </w:p>
    <w:p w14:paraId="05BDAD8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I like that</w:t>
      </w:r>
    </w:p>
    <w:p w14:paraId="58B5CE2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Because there’s so many of them </w:t>
      </w:r>
    </w:p>
    <w:p w14:paraId="51B2B962" w14:textId="1BC00F98"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That is what it's like isn’t it when they come spilling out of school</w:t>
      </w:r>
    </w:p>
    <w:p w14:paraId="507ED12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Oh yeah</w:t>
      </w:r>
    </w:p>
    <w:p w14:paraId="2C2B666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there's loads of them, yeah I like that, it's a good image</w:t>
      </w:r>
    </w:p>
    <w:p w14:paraId="1803E94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L: So going back to when you were at [previous school] what was what were things like so you were really angry all the time at school </w:t>
      </w:r>
    </w:p>
    <w:p w14:paraId="69188E7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6E1F923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were things like at home? With your family?</w:t>
      </w:r>
    </w:p>
    <w:p w14:paraId="4C38963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just</w:t>
      </w:r>
      <w:r w:rsidRPr="00EE1490">
        <w:rPr>
          <w:rFonts w:eastAsia="Times New Roman"/>
          <w:color w:val="000000"/>
          <w:shd w:val="clear" w:color="auto" w:fill="FF9900"/>
        </w:rPr>
        <w:t xml:space="preserve"> I just felt like they hated me and like a lot of times I would cry and I don't know I  just felt like everything was pushing against me</w:t>
      </w:r>
      <w:r w:rsidRPr="00EE1490">
        <w:rPr>
          <w:rFonts w:eastAsia="Times New Roman"/>
          <w:color w:val="000000"/>
        </w:rPr>
        <w:t> </w:t>
      </w:r>
    </w:p>
    <w:p w14:paraId="31E817E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Mmm</w:t>
      </w:r>
    </w:p>
    <w:p w14:paraId="2FE98A7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I'm being squished like a fist you know school family [sigh]</w:t>
      </w:r>
    </w:p>
    <w:p w14:paraId="2D714AF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Mmhmm</w:t>
      </w:r>
    </w:p>
    <w:p w14:paraId="6E5518B4" w14:textId="50F94973"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mean at least I had Mr Fluffy Pants </w:t>
      </w:r>
    </w:p>
    <w:p w14:paraId="51A195B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 that's true. And so what are things like at home now? Do you still feel squished? </w:t>
      </w:r>
    </w:p>
    <w:p w14:paraId="3EF9961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Ermm not as much but you know I </w:t>
      </w:r>
      <w:r w:rsidRPr="00EE1490">
        <w:rPr>
          <w:rFonts w:eastAsia="Times New Roman"/>
          <w:color w:val="000000"/>
          <w:shd w:val="clear" w:color="auto" w:fill="FF9900"/>
        </w:rPr>
        <w:t>I still feel like my parents not that fond of me I mean and my sister loathes me and I wish she didn’t and well my cat best friend is dead now</w:t>
      </w:r>
    </w:p>
    <w:p w14:paraId="07FF35C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Awww</w:t>
      </w:r>
    </w:p>
    <w:p w14:paraId="64BE520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[inaudible]</w:t>
      </w:r>
    </w:p>
    <w:p w14:paraId="745DCEB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Aww so it's still not easy at home?</w:t>
      </w:r>
    </w:p>
    <w:p w14:paraId="4DD09CE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 no </w:t>
      </w:r>
    </w:p>
    <w:p w14:paraId="571FE99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what were they happy that you came here?</w:t>
      </w:r>
    </w:p>
    <w:p w14:paraId="7E51FF8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I don’t know what their opinion is actually</w:t>
      </w:r>
    </w:p>
    <w:p w14:paraId="2AC3DF0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3750611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does your sister do now?</w:t>
      </w:r>
    </w:p>
    <w:p w14:paraId="21AA979D" w14:textId="071B9E71"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My sister? Erm she's going to college she’s collaging in to be honest I think right now erm she erm in somerset with her boyfriend so poor him</w:t>
      </w:r>
    </w:p>
    <w:p w14:paraId="2887221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 And are you you year 10, year 11?</w:t>
      </w:r>
    </w:p>
    <w:p w14:paraId="6333FE8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Year 11.</w:t>
      </w:r>
    </w:p>
    <w:p w14:paraId="5CB8A55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Year 11 what's you what's your plan </w:t>
      </w:r>
    </w:p>
    <w:p w14:paraId="32ACA13A" w14:textId="28CE482A"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 I don’t have one </w:t>
      </w:r>
    </w:p>
    <w:p w14:paraId="23B1E9A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fair enough. Do you know what you want to do when you're older?</w:t>
      </w:r>
    </w:p>
    <w:p w14:paraId="7B5CFB9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Nope.</w:t>
      </w:r>
    </w:p>
    <w:p w14:paraId="392BABF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 erm and how long can you stay? How long will you stay here?</w:t>
      </w:r>
    </w:p>
    <w:p w14:paraId="5B71D94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w:t>
      </w:r>
    </w:p>
    <w:p w14:paraId="39AA81B8" w14:textId="49CA7265"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Like do people stay until their 19 18 16</w:t>
      </w:r>
    </w:p>
    <w:p w14:paraId="5D3F376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Erm there is a sixth form here you know I don't want to be going back and forwards erm from [home location] all the time for another few years</w:t>
      </w:r>
      <w:r w:rsidRPr="00EE1490">
        <w:rPr>
          <w:rFonts w:eastAsia="Times New Roman"/>
          <w:color w:val="000000"/>
        </w:rPr>
        <w:t xml:space="preserve"> </w:t>
      </w:r>
      <w:r w:rsidRPr="00EE1490">
        <w:rPr>
          <w:rFonts w:eastAsia="Times New Roman"/>
          <w:color w:val="000000"/>
          <w:shd w:val="clear" w:color="auto" w:fill="00FFFF"/>
        </w:rPr>
        <w:t>and I can't really study the things I want to study at sixth form</w:t>
      </w:r>
      <w:r w:rsidRPr="00EE1490">
        <w:rPr>
          <w:rFonts w:eastAsia="Times New Roman"/>
          <w:color w:val="000000"/>
        </w:rPr>
        <w:t xml:space="preserve"> </w:t>
      </w:r>
      <w:r w:rsidRPr="00EE1490">
        <w:rPr>
          <w:rFonts w:eastAsia="Times New Roman"/>
          <w:color w:val="000000"/>
          <w:shd w:val="clear" w:color="auto" w:fill="FF00FF"/>
        </w:rPr>
        <w:t>so I'm hoping I can go to erm [localcollege] and plus my mate Ben* goes there </w:t>
      </w:r>
    </w:p>
    <w:p w14:paraId="5D3D2FC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that would be nice</w:t>
      </w:r>
    </w:p>
    <w:p w14:paraId="0F5FACF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 that's cool and you know he says it's pretty cool so</w:t>
      </w:r>
    </w:p>
    <w:p w14:paraId="647AF28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I think its supposed to be really good. I've heard good things. What is it you want to study?</w:t>
      </w:r>
    </w:p>
    <w:p w14:paraId="5BB7998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I want to study the well I don't know</w:t>
      </w:r>
      <w:r w:rsidRPr="00EE1490">
        <w:rPr>
          <w:rFonts w:eastAsia="Times New Roman"/>
          <w:color w:val="000000"/>
          <w:shd w:val="clear" w:color="auto" w:fill="FF00FF"/>
        </w:rPr>
        <w:t xml:space="preserve"> things I'd like to study are like drama and history and well I guess that's about it</w:t>
      </w:r>
      <w:r w:rsidRPr="00EE1490">
        <w:rPr>
          <w:rFonts w:eastAsia="Times New Roman"/>
          <w:color w:val="000000"/>
        </w:rPr>
        <w:t xml:space="preserve"> </w:t>
      </w:r>
      <w:r w:rsidRPr="00EE1490">
        <w:rPr>
          <w:rFonts w:eastAsia="Times New Roman"/>
          <w:color w:val="000000"/>
          <w:shd w:val="clear" w:color="auto" w:fill="FF9900"/>
        </w:rPr>
        <w:t>because I'm very shallow</w:t>
      </w:r>
    </w:p>
    <w:p w14:paraId="2D89EAD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w:t>
      </w:r>
    </w:p>
    <w:p w14:paraId="1F0344A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I'm very beige </w:t>
      </w:r>
    </w:p>
    <w:p w14:paraId="5B6D688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 that sounds good, that sounds exciting actually. Drama and history that sounds pretty good. Erm so you said when you first started here erm you’d run and hide </w:t>
      </w:r>
    </w:p>
    <w:p w14:paraId="0F4FBCD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 </w:t>
      </w:r>
    </w:p>
    <w:p w14:paraId="010B532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what was that like then where did you go? Who came after you? What was the situation?</w:t>
      </w:r>
    </w:p>
    <w:p w14:paraId="2A80CB1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So usually I would go to the mentor room as it was known there I mean I called it my office</w:t>
      </w:r>
      <w:r w:rsidRPr="00EE1490">
        <w:rPr>
          <w:rFonts w:eastAsia="Times New Roman"/>
          <w:color w:val="000000"/>
        </w:rPr>
        <w:t> </w:t>
      </w:r>
    </w:p>
    <w:p w14:paraId="29FD053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w:t>
      </w:r>
    </w:p>
    <w:p w14:paraId="6ABE8AC6" w14:textId="1B545DFF"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By how much time id hide in there erm usually the teaching assistant after calming everyone in the room down would look for me and you know </w:t>
      </w:r>
      <w:r w:rsidRPr="00EE1490">
        <w:rPr>
          <w:rFonts w:eastAsia="Times New Roman"/>
          <w:color w:val="000000"/>
          <w:shd w:val="clear" w:color="auto" w:fill="00FFFF"/>
        </w:rPr>
        <w:t xml:space="preserve">try to convince me to get me like Charlie*, Charlie* was a great guy, I like Charlie* I haven't seen him in since erm June, </w:t>
      </w:r>
      <w:r w:rsidRPr="00EE1490">
        <w:rPr>
          <w:rFonts w:eastAsia="Times New Roman"/>
          <w:color w:val="000000"/>
          <w:shd w:val="clear" w:color="auto" w:fill="00FFFF"/>
        </w:rPr>
        <w:lastRenderedPageBreak/>
        <w:t>July I think he's got a new job now [L: ooh ] erm and you well you know it would usually go like this go back into lesson no </w:t>
      </w:r>
    </w:p>
    <w:p w14:paraId="2ADECA6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 laughter]</w:t>
      </w:r>
    </w:p>
    <w:p w14:paraId="4008766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Go back into lesson no it's scary</w:t>
      </w:r>
    </w:p>
    <w:p w14:paraId="1FB2960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what would happen then would they, would you go back into lesson? Would you do something else?</w:t>
      </w:r>
    </w:p>
    <w:p w14:paraId="21331B4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00FF"/>
        </w:rPr>
        <w:t>Erm I’d rather just lay sit there or alright fine you've annoyed me enough, I'll come back in </w:t>
      </w:r>
    </w:p>
    <w:p w14:paraId="40AA799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[both laugh]</w:t>
      </w:r>
    </w:p>
    <w:p w14:paraId="670766E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That's usually what would happen</w:t>
      </w:r>
    </w:p>
    <w:p w14:paraId="2204807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And so now you’re in that class</w:t>
      </w:r>
    </w:p>
    <w:p w14:paraId="21C1446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0E6AD25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what are they like? </w:t>
      </w:r>
    </w:p>
    <w:p w14:paraId="3314AED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Eeerrrr its</w:t>
      </w:r>
    </w:p>
    <w:p w14:paraId="3B8480B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Is it those people all the time?</w:t>
      </w:r>
    </w:p>
    <w:p w14:paraId="654BBE8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 yeah, pretty much. </w:t>
      </w:r>
    </w:p>
    <w:p w14:paraId="25DA3D0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Yep</w:t>
      </w:r>
    </w:p>
    <w:p w14:paraId="40632D06" w14:textId="2D3C0C4E"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 it’s so oh god is it [inaudible] so let’s see from where you were standing erm Jack* er</w:t>
      </w:r>
      <w:r w:rsidRPr="00EE1490">
        <w:rPr>
          <w:rFonts w:eastAsia="Times New Roman"/>
          <w:color w:val="000000"/>
          <w:shd w:val="clear" w:color="auto" w:fill="00FFFF"/>
        </w:rPr>
        <w:t xml:space="preserve"> I love and not hate Jack* as in like he's always his head down, he's got his hood up [L: yeah] and he's just and mm I've never seen him smile, ever</w:t>
      </w:r>
    </w:p>
    <w:p w14:paraId="37C31AF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Aww ok</w:t>
      </w:r>
    </w:p>
    <w:p w14:paraId="52EE632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Which yeah, is quite sad erm and you know he talks with like very low voice like [inaudible]</w:t>
      </w:r>
    </w:p>
    <w:p w14:paraId="1E5DA3F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0967C5F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w:t>
      </w:r>
      <w:r w:rsidRPr="00EE1490">
        <w:rPr>
          <w:rFonts w:eastAsia="Times New Roman"/>
          <w:color w:val="000000"/>
          <w:shd w:val="clear" w:color="auto" w:fill="00FFFF"/>
        </w:rPr>
        <w:t xml:space="preserve"> Ok and you know most of the time I don't have a clue what he's saying but again though he seems to be smart and he just seems and he just seems like him so he's not too bad and he's quiet so you it's nothing much that complain about </w:t>
      </w:r>
      <w:r w:rsidRPr="00EE1490">
        <w:rPr>
          <w:rFonts w:eastAsia="Times New Roman"/>
          <w:color w:val="000000"/>
        </w:rPr>
        <w:t>erm</w:t>
      </w:r>
      <w:r w:rsidRPr="00EE1490">
        <w:rPr>
          <w:rFonts w:eastAsia="Times New Roman"/>
          <w:color w:val="000000"/>
          <w:shd w:val="clear" w:color="auto" w:fill="00FF00"/>
        </w:rPr>
        <w:t xml:space="preserve"> Ella* Ella* and I we used to go to primary school together and we seem to get along fine and that’s about it really and then next to her is her friend Alice*</w:t>
      </w:r>
      <w:r w:rsidRPr="00EE1490">
        <w:rPr>
          <w:rFonts w:eastAsia="Times New Roman"/>
          <w:color w:val="000000"/>
        </w:rPr>
        <w:t xml:space="preserve"> </w:t>
      </w:r>
      <w:r w:rsidRPr="00EE1490">
        <w:rPr>
          <w:rFonts w:eastAsia="Times New Roman"/>
          <w:color w:val="000000"/>
          <w:shd w:val="clear" w:color="auto" w:fill="00FFFF"/>
        </w:rPr>
        <w:t>who loves and hates me or just hates me I don’t know ok what do you do with someone when once they offer to kiss you and then another time they give you the evil eye, I don't know</w:t>
      </w:r>
      <w:r w:rsidRPr="00EE1490">
        <w:rPr>
          <w:rFonts w:eastAsia="Times New Roman"/>
          <w:color w:val="000000"/>
        </w:rPr>
        <w:t xml:space="preserve"> [L: very confusing] </w:t>
      </w:r>
      <w:r w:rsidRPr="00EE1490">
        <w:rPr>
          <w:rFonts w:eastAsia="Times New Roman"/>
          <w:color w:val="000000"/>
          <w:shd w:val="clear" w:color="auto" w:fill="FF9900"/>
        </w:rPr>
        <w:t>I'm so confused and I hate it so muc</w:t>
      </w:r>
      <w:r w:rsidRPr="00EE1490">
        <w:rPr>
          <w:rFonts w:eastAsia="Times New Roman"/>
          <w:color w:val="000000"/>
        </w:rPr>
        <w:t>h </w:t>
      </w:r>
    </w:p>
    <w:p w14:paraId="6D229E5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it does sound confusing</w:t>
      </w:r>
    </w:p>
    <w:p w14:paraId="64229633" w14:textId="3F44C76A"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FF00"/>
        </w:rPr>
        <w:t>Yeah and anyway</w:t>
      </w:r>
      <w:r w:rsidRPr="00EE1490">
        <w:rPr>
          <w:rFonts w:eastAsia="Times New Roman"/>
          <w:color w:val="000000"/>
        </w:rPr>
        <w:t xml:space="preserve"> </w:t>
      </w:r>
      <w:r w:rsidRPr="00EE1490">
        <w:rPr>
          <w:rFonts w:eastAsia="Times New Roman"/>
          <w:color w:val="000000"/>
          <w:shd w:val="clear" w:color="auto" w:fill="00FF00"/>
        </w:rPr>
        <w:t>I sit next to Francesca* and as I said, I Francesca’s* fine I mean yeah,</w:t>
      </w:r>
      <w:r w:rsidRPr="00EE1490">
        <w:rPr>
          <w:rFonts w:eastAsia="Times New Roman"/>
          <w:color w:val="000000"/>
        </w:rPr>
        <w:t xml:space="preserve"> </w:t>
      </w:r>
      <w:r w:rsidRPr="00EE1490">
        <w:rPr>
          <w:rFonts w:eastAsia="Times New Roman"/>
          <w:color w:val="000000"/>
          <w:shd w:val="clear" w:color="auto" w:fill="00FFFF"/>
        </w:rPr>
        <w:t>Francesca* can get let’s say like sig.. that's not… wound up quite easily but again though Francesca* she's not she's not a bad person she's nice to everyone erm</w:t>
      </w:r>
      <w:r w:rsidRPr="00EE1490">
        <w:rPr>
          <w:rFonts w:eastAsia="Times New Roman"/>
          <w:color w:val="000000"/>
        </w:rPr>
        <w:t xml:space="preserve"> </w:t>
      </w:r>
      <w:r w:rsidRPr="00EE1490">
        <w:rPr>
          <w:rFonts w:eastAsia="Times New Roman"/>
          <w:color w:val="000000"/>
          <w:shd w:val="clear" w:color="auto" w:fill="00FF00"/>
        </w:rPr>
        <w:t xml:space="preserve">anyway next to me sits Jo-jo* </w:t>
      </w:r>
      <w:r w:rsidRPr="00EE1490">
        <w:rPr>
          <w:rFonts w:eastAsia="Times New Roman"/>
          <w:color w:val="000000"/>
          <w:shd w:val="clear" w:color="auto" w:fill="00FFFF"/>
        </w:rPr>
        <w:t>and my first thought when I met Jo-jo* was that’s a girl’s name and that’s funny because he thinks he's the hardest bugger on the planet</w:t>
      </w:r>
    </w:p>
    <w:p w14:paraId="1DE90DC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 Jo-jo so what’s Jo-jo* short for then? Joseph?*</w:t>
      </w:r>
    </w:p>
    <w:p w14:paraId="10C155D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 it's just that</w:t>
      </w:r>
    </w:p>
    <w:p w14:paraId="64060F4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is it? Interesting name</w:t>
      </w:r>
    </w:p>
    <w:p w14:paraId="5786487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 I know! </w:t>
      </w:r>
    </w:p>
    <w:p w14:paraId="5597570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ok. So Jo-jo thinks he's really hard?</w:t>
      </w:r>
    </w:p>
    <w:p w14:paraId="29F34253" w14:textId="4F4FD159"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Yeah you he hasn't got yeah that's the thing that’s what I meant by well not everyone but most people like you to secondary school [happy voice] hello [angry/threatening voice] what are you looking at? </w:t>
      </w:r>
    </w:p>
    <w:p w14:paraId="7444314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w:t>
      </w:r>
    </w:p>
    <w:p w14:paraId="7722994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Ok like I did that ok and you know when I came here I transitioned ok I’m a teddy bear, please hug me</w:t>
      </w:r>
    </w:p>
    <w:p w14:paraId="055F0CA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w:t>
      </w:r>
    </w:p>
    <w:p w14:paraId="2A74ACF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Er </w:t>
      </w:r>
      <w:r w:rsidRPr="00EE1490">
        <w:rPr>
          <w:rFonts w:eastAsia="Times New Roman"/>
          <w:color w:val="000000"/>
          <w:shd w:val="clear" w:color="auto" w:fill="00FF00"/>
        </w:rPr>
        <w:t>Chris* who sits next to Chris’* alright yeah anyway people who aren't in right now there are Sarah* Sarah* is ok Jason* Jason* ok</w:t>
      </w:r>
      <w:r w:rsidRPr="00EE1490">
        <w:rPr>
          <w:rFonts w:eastAsia="Times New Roman"/>
          <w:color w:val="000000"/>
        </w:rPr>
        <w:t xml:space="preserve"> </w:t>
      </w:r>
      <w:r w:rsidRPr="00EE1490">
        <w:rPr>
          <w:rFonts w:eastAsia="Times New Roman"/>
          <w:color w:val="000000"/>
          <w:shd w:val="clear" w:color="auto" w:fill="FF9900"/>
        </w:rPr>
        <w:t>again though I still have the complex of I'm so much smarter than these other people but you know it's mostly just my little self esteem talking</w:t>
      </w:r>
    </w:p>
    <w:p w14:paraId="591B90B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you you’ve got friends here?</w:t>
      </w:r>
    </w:p>
    <w:p w14:paraId="118A827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Mmm no</w:t>
      </w:r>
    </w:p>
    <w:p w14:paraId="09BAB5A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w:t>
      </w:r>
    </w:p>
    <w:p w14:paraId="5AD71BD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 xml:space="preserve">J: </w:t>
      </w:r>
      <w:r w:rsidRPr="00EE1490">
        <w:rPr>
          <w:rFonts w:eastAsia="Times New Roman"/>
          <w:color w:val="000000"/>
          <w:shd w:val="clear" w:color="auto" w:fill="00FFFF"/>
        </w:rPr>
        <w:t>Look I'm not I don't know. People say I have high standards for friends</w:t>
      </w:r>
      <w:r w:rsidRPr="00EE1490">
        <w:rPr>
          <w:rFonts w:eastAsia="Times New Roman"/>
          <w:color w:val="000000"/>
        </w:rPr>
        <w:t xml:space="preserve"> [L: ok]</w:t>
      </w:r>
      <w:r w:rsidRPr="00EE1490">
        <w:rPr>
          <w:rFonts w:eastAsia="Times New Roman"/>
          <w:color w:val="000000"/>
          <w:shd w:val="clear" w:color="auto" w:fill="FF9900"/>
        </w:rPr>
        <w:t>which is probably true I mean I'll never admit it</w:t>
      </w:r>
      <w:r w:rsidRPr="00EE1490">
        <w:rPr>
          <w:rFonts w:eastAsia="Times New Roman"/>
          <w:color w:val="000000"/>
        </w:rPr>
        <w:t xml:space="preserve"> [L: laughter] </w:t>
      </w:r>
      <w:r w:rsidRPr="00EE1490">
        <w:rPr>
          <w:rFonts w:eastAsia="Times New Roman"/>
          <w:color w:val="000000"/>
          <w:shd w:val="clear" w:color="auto" w:fill="FF9900"/>
        </w:rPr>
        <w:t>erm like if you were to ask me I'd say no I don't have any friends </w:t>
      </w:r>
    </w:p>
    <w:p w14:paraId="0953B09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6AAB690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Ok I know there was [talking to cat voice] [cat nickname] or just [cat name] who I’d say was my best friend but I only started calling him that after he died</w:t>
      </w:r>
    </w:p>
    <w:p w14:paraId="4CE8096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So what if I asked them in there is James your friend what would they say? </w:t>
      </w:r>
    </w:p>
    <w:p w14:paraId="7CBD9D8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 nah</w:t>
      </w:r>
    </w:p>
    <w:p w14:paraId="1151B14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Why do you think that?</w:t>
      </w:r>
    </w:p>
    <w:p w14:paraId="060A5A8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I'm weird I'm annoying I'm</w:t>
      </w:r>
    </w:p>
    <w:p w14:paraId="56403BF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But you said they're weird and annoying or not those words but </w:t>
      </w:r>
    </w:p>
    <w:p w14:paraId="794A73A2" w14:textId="7FB4FE00"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Yeah but you know that’s that’s human everyone I find everyone weird and annoying that that's my problem ok that's just me</w:t>
      </w:r>
      <w:r w:rsidRPr="00EE1490">
        <w:rPr>
          <w:rFonts w:eastAsia="Times New Roman"/>
          <w:color w:val="000000"/>
        </w:rPr>
        <w:t xml:space="preserve"> [L: laughter] </w:t>
      </w:r>
      <w:r w:rsidRPr="00EE1490">
        <w:rPr>
          <w:rFonts w:eastAsia="Times New Roman"/>
          <w:color w:val="000000"/>
          <w:shd w:val="clear" w:color="auto" w:fill="00FFFF"/>
        </w:rPr>
        <w:t>being grumpy and tired all the time and just wishing for something being somewhere else</w:t>
      </w:r>
    </w:p>
    <w:p w14:paraId="3843116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00005AF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Ok but ok they’re decent people ok it’s just me</w:t>
      </w:r>
    </w:p>
    <w:p w14:paraId="28AD88F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They’re decent people so that's different</w:t>
      </w:r>
    </w:p>
    <w:p w14:paraId="246B8B0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And also I find them annoying and I hate them</w:t>
      </w:r>
      <w:r w:rsidRPr="00EE1490">
        <w:rPr>
          <w:rFonts w:eastAsia="Times New Roman"/>
          <w:color w:val="000000"/>
        </w:rPr>
        <w:t xml:space="preserve"> [laughter]</w:t>
      </w:r>
    </w:p>
    <w:p w14:paraId="4CC0538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Well that’s fair enough well that's fine [laughter] so they’re decent people but the people at [old school name] less so?</w:t>
      </w:r>
    </w:p>
    <w:p w14:paraId="0950EAF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0052AA7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ok so that's a big difference erm is are this lot you said when you started here erm there was that Darren* who was screaming well shouting all the time</w:t>
      </w:r>
    </w:p>
    <w:p w14:paraId="7E61B16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All the bloody time</w:t>
      </w:r>
    </w:p>
    <w:p w14:paraId="04DF9C0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Are they quieter? Is that better?</w:t>
      </w:r>
    </w:p>
    <w:p w14:paraId="1171981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Yes and no</w:t>
      </w:r>
    </w:p>
    <w:p w14:paraId="4DE4017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w:t>
      </w:r>
    </w:p>
    <w:p w14:paraId="3F18458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Sometimes they're less sometimes they are shouty and I do hate that</w:t>
      </w:r>
    </w:p>
    <w:p w14:paraId="212F76E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Mmm</w:t>
      </w:r>
    </w:p>
    <w:p w14:paraId="34F22EC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There's not really anything I can do about that though </w:t>
      </w:r>
    </w:p>
    <w:p w14:paraId="49F84E9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 yeah that's difficult</w:t>
      </w:r>
    </w:p>
    <w:p w14:paraId="55ECFF8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How come you're in this building and not the [other building name]</w:t>
      </w:r>
    </w:p>
    <w:p w14:paraId="0014C39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Thats a good question erm so I believe [other building]’s for [noise indicating younger children]</w:t>
      </w:r>
    </w:p>
    <w:p w14:paraId="37A0BCB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Oooh I see</w:t>
      </w:r>
    </w:p>
    <w:p w14:paraId="2C73B2A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Well nowadays it is you know you used to just be everyone from year sevens to elevens but now</w:t>
      </w:r>
    </w:p>
    <w:p w14:paraId="6D99D52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it used to be all over there</w:t>
      </w:r>
    </w:p>
    <w:p w14:paraId="41926E1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mean it used to be just 30 people in one school and that used to be great</w:t>
      </w:r>
    </w:p>
    <w:p w14:paraId="2996423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So how many is it now? It’s quite a lot now, isn't it?</w:t>
      </w:r>
    </w:p>
    <w:p w14:paraId="047649D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Loads. </w:t>
      </w:r>
    </w:p>
    <w:p w14:paraId="48FB702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how many people do you think are in this building? Like students-wise?</w:t>
      </w:r>
    </w:p>
    <w:p w14:paraId="7109969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Not a clue erm I don’t think I’ve ever just tried to count them.</w:t>
      </w:r>
    </w:p>
    <w:p w14:paraId="17E2778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660FF55E" w14:textId="385EA55B"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 there’s me… [listing people’s names] I’m not counting these I’m just listing them,</w:t>
      </w:r>
    </w:p>
    <w:p w14:paraId="0D44FF0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so there was about eight in there wasn't there ish ish</w:t>
      </w:r>
    </w:p>
    <w:p w14:paraId="2AF7736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Ok so 8 times 1, 2, 3, 4 that's er twenny oh crap my maths [Both:[laugh]] thirty thirty two</w:t>
      </w:r>
    </w:p>
    <w:p w14:paraId="7212E61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Thirty two. Yeah yeah ok so about 32 ish. So what's it like at break and lunchtimes here?</w:t>
      </w:r>
    </w:p>
    <w:p w14:paraId="5A112E7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 that's a good questions going to say that to every one er well what colour is an orange that's a good question</w:t>
      </w:r>
    </w:p>
    <w:p w14:paraId="60302A5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32D49A9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 ra love it when people laugh at my bad jokes </w:t>
      </w:r>
    </w:p>
    <w:p w14:paraId="213BE7B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yeah what is like do you all go outside do you stay in?</w:t>
      </w:r>
    </w:p>
    <w:p w14:paraId="1235A5F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So yeah some people go outside some people stay in people just hang out talk you know do regular stuff really it's quite</w:t>
      </w:r>
    </w:p>
    <w:p w14:paraId="2F2D7F1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L: What do you do?</w:t>
      </w:r>
    </w:p>
    <w:p w14:paraId="7F71D80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kind of wander around </w:t>
      </w:r>
    </w:p>
    <w:p w14:paraId="4D790DE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Mmm</w:t>
      </w:r>
    </w:p>
    <w:p w14:paraId="3817723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Because I don't really have a place I don't fit in to any kind of group of people I just kind of wander around if something interesting or someone to talk to </w:t>
      </w:r>
    </w:p>
    <w:p w14:paraId="7686A31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 what did you do today? So I came I arrived like just at the end of lunchtime. What were you doing during lunchtime today?</w:t>
      </w:r>
    </w:p>
    <w:p w14:paraId="262C93A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That </w:t>
      </w:r>
    </w:p>
    <w:p w14:paraId="172890A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Wandering?</w:t>
      </w:r>
    </w:p>
    <w:p w14:paraId="0A43537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Pretty much </w:t>
      </w:r>
    </w:p>
    <w:p w14:paraId="53E566B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Because you weren’t there was a load of people on the front there, I don't think you were there</w:t>
      </w:r>
    </w:p>
    <w:p w14:paraId="22A2C26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w:t>
      </w:r>
    </w:p>
    <w:p w14:paraId="5908417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 so where, where did you go?</w:t>
      </w:r>
    </w:p>
    <w:p w14:paraId="2CC4ECA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w:t>
      </w:r>
      <w:r w:rsidRPr="00EE1490">
        <w:rPr>
          <w:rFonts w:eastAsia="Times New Roman"/>
          <w:color w:val="000000"/>
          <w:shd w:val="clear" w:color="auto" w:fill="00FF00"/>
        </w:rPr>
        <w:t xml:space="preserve"> Well I don't know around upstairs downstairs er kitchen out to the building over there</w:t>
      </w:r>
    </w:p>
    <w:p w14:paraId="19B72B1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 is there I didn't know that ok</w:t>
      </w:r>
    </w:p>
    <w:p w14:paraId="22FBFCB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Erm </w:t>
      </w:r>
    </w:p>
    <w:p w14:paraId="381A2A7B" w14:textId="5DBAAAD4"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Erm ok so you just sort of and that’s every sort of day you wander about</w:t>
      </w:r>
    </w:p>
    <w:p w14:paraId="5EDC872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Pretty much </w:t>
      </w:r>
    </w:p>
    <w:p w14:paraId="4D39AE2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and do you do you ever join any other groups or any people and talk to them</w:t>
      </w:r>
    </w:p>
    <w:p w14:paraId="38DBA10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Not really </w:t>
      </w:r>
    </w:p>
    <w:p w14:paraId="5CBC871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 and how does lunch work here do people bring their own lunch or is there lunch cooked for you </w:t>
      </w:r>
    </w:p>
    <w:p w14:paraId="4797747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Both</w:t>
      </w:r>
    </w:p>
    <w:p w14:paraId="185CD84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Both. What do you do?</w:t>
      </w:r>
    </w:p>
    <w:p w14:paraId="3CE1A86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I have a packed lunch because well because I'm a lunatic I eat it at break time </w:t>
      </w:r>
    </w:p>
    <w:p w14:paraId="38057ED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Ohhhkay oh I see so where do you sit to eat that?</w:t>
      </w:r>
    </w:p>
    <w:p w14:paraId="45E08DC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Oh anywhere I mean usually just in that room because well I don't have to get up</w:t>
      </w:r>
      <w:r w:rsidRPr="00EE1490">
        <w:rPr>
          <w:rFonts w:eastAsia="Times New Roman"/>
          <w:color w:val="000000"/>
        </w:rPr>
        <w:t> </w:t>
      </w:r>
    </w:p>
    <w:p w14:paraId="52AC96B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No, fair enough that makes sense ok. And what’s break time like 15 minutes?</w:t>
      </w:r>
    </w:p>
    <w:p w14:paraId="421EA88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Yes</w:t>
      </w:r>
    </w:p>
    <w:p w14:paraId="2D33DF7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so do you normally stay in the classroom and have your lunch there</w:t>
      </w:r>
    </w:p>
    <w:p w14:paraId="3A0FC5D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mm yeah and then if I'm finished having my lunch either go to the bog or do what I described</w:t>
      </w:r>
    </w:p>
    <w:p w14:paraId="0A24E5F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Ok that makes sense. What do other people do? Does it get noisy at break times and lunch times?</w:t>
      </w:r>
    </w:p>
    <w:p w14:paraId="449775B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Not too noisy sometimes it can erm [sigh] mmm brain fart</w:t>
      </w:r>
    </w:p>
    <w:p w14:paraId="018CF6A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erm so what were break and lunch times like at [old school]?</w:t>
      </w:r>
    </w:p>
    <w:p w14:paraId="17DE5AF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Loud, crowded I think once Saskia* and Lottie* poured a bottle of water on me</w:t>
      </w:r>
      <w:r w:rsidRPr="00EE1490">
        <w:rPr>
          <w:rFonts w:eastAsia="Times New Roman"/>
          <w:color w:val="000000"/>
        </w:rPr>
        <w:t xml:space="preserve"> [L: oooohh no] [imitating other students [huhuhu James has weed himself]</w:t>
      </w:r>
    </w:p>
    <w:p w14:paraId="4853FBA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Ooh no</w:t>
      </w:r>
    </w:p>
    <w:p w14:paraId="58EA708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Loud lots of talking just yeah a lot of people</w:t>
      </w:r>
    </w:p>
    <w:p w14:paraId="34EAC87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What did you do then at break times and lunch times?</w:t>
      </w:r>
    </w:p>
    <w:p w14:paraId="2E18B77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00"/>
        </w:rPr>
        <w:t>To be honest, I did the same</w:t>
      </w:r>
    </w:p>
    <w:p w14:paraId="054372A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Wandering about?</w:t>
      </w:r>
    </w:p>
    <w:p w14:paraId="079328E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Pretty much yeah </w:t>
      </w:r>
      <w:r w:rsidRPr="00EE1490">
        <w:rPr>
          <w:rFonts w:eastAsia="Times New Roman"/>
          <w:color w:val="000000"/>
          <w:shd w:val="clear" w:color="auto" w:fill="FF9900"/>
        </w:rPr>
        <w:t>it's a big place so yeah you can get a pretty good piece of walking done</w:t>
      </w:r>
    </w:p>
    <w:p w14:paraId="3394AF0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 I guess so yeah ok</w:t>
      </w:r>
    </w:p>
    <w:p w14:paraId="6A0CB26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And again though I would say hello</w:t>
      </w:r>
    </w:p>
    <w:p w14:paraId="042619F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[laughter] ok so if you were to compare the two then erm [old school] and here [current school name] erm what would you say? </w:t>
      </w:r>
    </w:p>
    <w:p w14:paraId="44BE600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If I had to compare the two</w:t>
      </w:r>
    </w:p>
    <w:p w14:paraId="567619A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which is better, which is worse, which where are you happier where are you not happier what is you what's the difference?</w:t>
      </w:r>
    </w:p>
    <w:p w14:paraId="0BC3B95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Er I wouldn't describe either as better or worse that's too linear for me</w:t>
      </w:r>
    </w:p>
    <w:p w14:paraId="6EAB3BD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how would you describe them?</w:t>
      </w:r>
    </w:p>
    <w:p w14:paraId="3A23882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 xml:space="preserve">J: </w:t>
      </w:r>
      <w:r w:rsidRPr="00EE1490">
        <w:rPr>
          <w:rFonts w:eastAsia="Times New Roman"/>
          <w:color w:val="000000"/>
          <w:shd w:val="clear" w:color="auto" w:fill="FF9900"/>
        </w:rPr>
        <w:t>This place is for autistic people last place is for everyone it's just biggie smallie I guess that's it really</w:t>
      </w:r>
      <w:r w:rsidRPr="00EE1490">
        <w:rPr>
          <w:rFonts w:eastAsia="Times New Roman"/>
          <w:color w:val="000000"/>
        </w:rPr>
        <w:t> </w:t>
      </w:r>
    </w:p>
    <w:p w14:paraId="002A894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Do you think one or the other is better for you?</w:t>
      </w:r>
    </w:p>
    <w:p w14:paraId="7AE00A4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Well I do think this place is better for me because well I don't feel as bad as I used to to be honest now I’m saying this I'm thinking to myself maybe my opinion isn't the best</w:t>
      </w:r>
    </w:p>
    <w:p w14:paraId="7FF64DA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Who’s is then?</w:t>
      </w:r>
    </w:p>
    <w:p w14:paraId="270F145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I don't know </w:t>
      </w:r>
    </w:p>
    <w:p w14:paraId="088CC28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1B104662"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I don't know I guess I'm just biassed or closed mindedededed</w:t>
      </w:r>
    </w:p>
    <w:p w14:paraId="5A68E90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You said you think what did you say did you say you think you feel better here?</w:t>
      </w:r>
    </w:p>
    <w:p w14:paraId="05C1948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6E6CD69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so can you describe that for me what's that like?</w:t>
      </w:r>
    </w:p>
    <w:p w14:paraId="607131E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Well instead of having constant headaches, I don’t have constant headaches</w:t>
      </w:r>
      <w:r w:rsidRPr="00EE1490">
        <w:rPr>
          <w:rFonts w:eastAsia="Times New Roman"/>
          <w:color w:val="000000"/>
        </w:rPr>
        <w:t> </w:t>
      </w:r>
    </w:p>
    <w:p w14:paraId="7193421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Good</w:t>
      </w:r>
    </w:p>
    <w:p w14:paraId="395BD695"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FF9900"/>
        </w:rPr>
        <w:t>I just have on and off headaches</w:t>
      </w:r>
    </w:p>
    <w:p w14:paraId="1343E4C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thats an improvement </w:t>
      </w:r>
    </w:p>
    <w:p w14:paraId="2EAC672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That's an improvement yeah and you know </w:t>
      </w:r>
      <w:r w:rsidRPr="00EE1490">
        <w:rPr>
          <w:rFonts w:eastAsia="Times New Roman"/>
          <w:color w:val="000000"/>
          <w:shd w:val="clear" w:color="auto" w:fill="FF9900"/>
        </w:rPr>
        <w:t xml:space="preserve">its still work to do still get annoyed still get angry sad etc </w:t>
      </w:r>
      <w:r w:rsidRPr="00EE1490">
        <w:rPr>
          <w:rFonts w:eastAsia="Times New Roman"/>
          <w:color w:val="000000"/>
        </w:rPr>
        <w:t xml:space="preserve">[L: mhmm] </w:t>
      </w:r>
      <w:r w:rsidRPr="00EE1490">
        <w:rPr>
          <w:rFonts w:eastAsia="Times New Roman"/>
          <w:color w:val="000000"/>
          <w:shd w:val="clear" w:color="auto" w:fill="FF0000"/>
        </w:rPr>
        <w:t>again it is quite comparable if you ask me</w:t>
      </w:r>
    </w:p>
    <w:p w14:paraId="26FF351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is there so when you do get annoyed and angry or you have your headaches is there somebody here you can talk to about that?</w:t>
      </w:r>
    </w:p>
    <w:p w14:paraId="27A483F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Not really </w:t>
      </w:r>
    </w:p>
    <w:p w14:paraId="6D67F8B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 ok</w:t>
      </w:r>
    </w:p>
    <w:p w14:paraId="48BE729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I mean I guess that is more me because well stubbornness nd yeah if I do feel bad I will just have to sit there and get on with my work is there any other choice</w:t>
      </w:r>
    </w:p>
    <w:p w14:paraId="4D3E84C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7278F7D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 xml:space="preserve">J: </w:t>
      </w:r>
      <w:r w:rsidRPr="00EE1490">
        <w:rPr>
          <w:rFonts w:eastAsia="Times New Roman"/>
          <w:color w:val="000000"/>
          <w:shd w:val="clear" w:color="auto" w:fill="00FFFF"/>
        </w:rPr>
        <w:t>I mean other people yeah will ask to go out when will just take themselves out but I don't know as I said I've gotten close to a few people and now they’ve</w:t>
      </w:r>
      <w:r w:rsidRPr="00EE1490">
        <w:rPr>
          <w:rFonts w:eastAsia="Times New Roman"/>
          <w:color w:val="000000"/>
        </w:rPr>
        <w:t xml:space="preserve"> [disappearing sound effect]</w:t>
      </w:r>
    </w:p>
    <w:p w14:paraId="25CA129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Right ok ok so you you're not you don't feel like you're that close to anyone </w:t>
      </w:r>
    </w:p>
    <w:p w14:paraId="5437BF9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no</w:t>
      </w:r>
    </w:p>
    <w:p w14:paraId="79BEA992" w14:textId="05289D2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ok that makes sense but have I asked I don't think I’ve asked this already. You said at [old school] the teachers were all really angry they you didn’t they you didn't feel like they wanted to be there </w:t>
      </w:r>
    </w:p>
    <w:p w14:paraId="227C4771"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14CD8834"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Is that the case here</w:t>
      </w:r>
    </w:p>
    <w:p w14:paraId="2BEEF7A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Some do </w:t>
      </w:r>
    </w:p>
    <w:p w14:paraId="09A077F3"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Some are like that or some aren't like that</w:t>
      </w:r>
    </w:p>
    <w:p w14:paraId="6C265F6B"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Some are like that</w:t>
      </w:r>
    </w:p>
    <w:p w14:paraId="17278A47"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Mm</w:t>
      </w:r>
    </w:p>
    <w:p w14:paraId="62F089C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Just I guess it's more subtle </w:t>
      </w:r>
    </w:p>
    <w:p w14:paraId="40E18149"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w:t>
      </w:r>
    </w:p>
    <w:p w14:paraId="2629B4F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And again this is my opinion</w:t>
      </w:r>
    </w:p>
    <w:p w14:paraId="29116E8F"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yeah yeah</w:t>
      </w:r>
    </w:p>
    <w:p w14:paraId="1CCB283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This is my ugh all teachers are evil opinion</w:t>
      </w:r>
    </w:p>
    <w:p w14:paraId="38D2654D"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ok but some aren't like that some are ok</w:t>
      </w:r>
    </w:p>
    <w:p w14:paraId="7A8511F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Yeah</w:t>
      </w:r>
    </w:p>
    <w:p w14:paraId="5E0F062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Ok what about Morgan*</w:t>
      </w:r>
    </w:p>
    <w:p w14:paraId="016BBC58"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Oh yeah Morgan’s* fine Morgan’s* really calm </w:t>
      </w:r>
    </w:p>
    <w:p w14:paraId="1D253BF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Yeah he's very quiet</w:t>
      </w:r>
    </w:p>
    <w:p w14:paraId="387A047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Oh yeah </w:t>
      </w:r>
    </w:p>
    <w:p w14:paraId="3C0B16A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That's the impression I got</w:t>
      </w:r>
    </w:p>
    <w:p w14:paraId="106FC6CE"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Like first days here ok if I had his lesson [miming not being able to hear]</w:t>
      </w:r>
    </w:p>
    <w:p w14:paraId="2B2A75AC"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 yeah yeah definitely ok erm I think that's about all my questions is there any else you wanna tell me about your experience here or at [old school]?</w:t>
      </w:r>
    </w:p>
    <w:p w14:paraId="16F1211A"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J: Mmmm what are what kind of alien are you giving this information to?</w:t>
      </w:r>
    </w:p>
    <w:p w14:paraId="3B8F9F36"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t>L: [laughter]</w:t>
      </w:r>
    </w:p>
    <w:p w14:paraId="74AFFFDE" w14:textId="77777777" w:rsidR="00D43018" w:rsidRPr="00EE1490" w:rsidRDefault="00D43018" w:rsidP="001E1E77">
      <w:pPr>
        <w:spacing w:line="240" w:lineRule="auto"/>
        <w:rPr>
          <w:rFonts w:eastAsia="Times New Roman"/>
          <w:color w:val="000000"/>
        </w:rPr>
        <w:sectPr w:rsidR="00D43018" w:rsidRPr="00EE1490" w:rsidSect="00EE5F6A">
          <w:pgSz w:w="11909" w:h="16834"/>
          <w:pgMar w:top="1440" w:right="1440" w:bottom="1440" w:left="1440" w:header="720" w:footer="720" w:gutter="0"/>
          <w:lnNumType w:countBy="1" w:restart="continuous"/>
          <w:cols w:space="720"/>
        </w:sectPr>
      </w:pPr>
    </w:p>
    <w:p w14:paraId="0FDBC060" w14:textId="77777777" w:rsidR="001E1E77" w:rsidRPr="00EE1490" w:rsidRDefault="001E1E77" w:rsidP="001E1E77">
      <w:pPr>
        <w:spacing w:line="240" w:lineRule="auto"/>
        <w:rPr>
          <w:rFonts w:ascii="Times New Roman" w:eastAsia="Times New Roman" w:hAnsi="Times New Roman" w:cs="Times New Roman"/>
          <w:sz w:val="24"/>
          <w:szCs w:val="24"/>
        </w:rPr>
      </w:pPr>
      <w:r w:rsidRPr="00EE1490">
        <w:rPr>
          <w:rFonts w:eastAsia="Times New Roman"/>
          <w:color w:val="000000"/>
        </w:rPr>
        <w:lastRenderedPageBreak/>
        <w:t>END.</w:t>
      </w:r>
    </w:p>
    <w:p w14:paraId="7DA32D7C" w14:textId="7C6FC99C" w:rsidR="0090107A" w:rsidRPr="00EE1490" w:rsidRDefault="001E1E77" w:rsidP="001E1E77">
      <w:pPr>
        <w:rPr>
          <w:rFonts w:asciiTheme="majorBidi" w:eastAsia="Times New Roman" w:hAnsiTheme="majorBidi" w:cstheme="majorBidi"/>
          <w:b/>
          <w:bCs/>
          <w:sz w:val="24"/>
          <w:szCs w:val="24"/>
          <w:shd w:val="clear" w:color="auto" w:fill="FFFFFF"/>
        </w:rPr>
      </w:pPr>
      <w:r w:rsidRPr="00EE1490">
        <w:rPr>
          <w:rFonts w:ascii="Times New Roman" w:eastAsia="Times New Roman" w:hAnsi="Times New Roman" w:cs="Times New Roman"/>
          <w:sz w:val="24"/>
          <w:szCs w:val="24"/>
        </w:rPr>
        <w:br/>
      </w:r>
      <w:r w:rsidRPr="00EE1490">
        <w:rPr>
          <w:rFonts w:ascii="Times New Roman" w:eastAsia="Times New Roman" w:hAnsi="Times New Roman" w:cs="Times New Roman"/>
          <w:sz w:val="24"/>
          <w:szCs w:val="24"/>
        </w:rPr>
        <w:br/>
      </w:r>
      <w:r w:rsidRPr="00EE1490">
        <w:rPr>
          <w:rFonts w:ascii="Times New Roman" w:eastAsia="Times New Roman" w:hAnsi="Times New Roman" w:cs="Times New Roman"/>
          <w:sz w:val="24"/>
          <w:szCs w:val="24"/>
        </w:rPr>
        <w:br/>
      </w:r>
      <w:r w:rsidRPr="00EE1490">
        <w:rPr>
          <w:rFonts w:ascii="Times New Roman" w:eastAsia="Times New Roman" w:hAnsi="Times New Roman" w:cs="Times New Roman"/>
          <w:sz w:val="24"/>
          <w:szCs w:val="24"/>
        </w:rPr>
        <w:br/>
      </w:r>
      <w:r w:rsidRPr="00EE1490">
        <w:rPr>
          <w:rFonts w:ascii="Times New Roman" w:eastAsia="Times New Roman" w:hAnsi="Times New Roman" w:cs="Times New Roman"/>
          <w:sz w:val="24"/>
          <w:szCs w:val="24"/>
        </w:rPr>
        <w:br/>
      </w:r>
      <w:r w:rsidRPr="00EE1490">
        <w:rPr>
          <w:rFonts w:ascii="Times New Roman" w:eastAsia="Times New Roman" w:hAnsi="Times New Roman" w:cs="Times New Roman"/>
          <w:sz w:val="24"/>
          <w:szCs w:val="24"/>
        </w:rPr>
        <w:br/>
      </w:r>
      <w:r w:rsidRPr="00EE1490">
        <w:rPr>
          <w:rFonts w:ascii="Times New Roman" w:eastAsia="Times New Roman" w:hAnsi="Times New Roman" w:cs="Times New Roman"/>
          <w:sz w:val="24"/>
          <w:szCs w:val="24"/>
        </w:rPr>
        <w:br/>
      </w:r>
      <w:r w:rsidRPr="00EE1490">
        <w:rPr>
          <w:rFonts w:ascii="Times New Roman" w:eastAsia="Times New Roman" w:hAnsi="Times New Roman" w:cs="Times New Roman"/>
          <w:sz w:val="24"/>
          <w:szCs w:val="24"/>
        </w:rPr>
        <w:br/>
      </w:r>
      <w:r w:rsidR="0090107A" w:rsidRPr="00EE1490">
        <w:rPr>
          <w:rFonts w:asciiTheme="majorBidi" w:hAnsiTheme="majorBidi" w:cstheme="majorBidi"/>
          <w:b/>
          <w:bCs/>
          <w:shd w:val="clear" w:color="auto" w:fill="FFFFFF"/>
        </w:rPr>
        <w:br w:type="page"/>
      </w:r>
    </w:p>
    <w:p w14:paraId="417DAC0B" w14:textId="05D31004" w:rsidR="0090107A" w:rsidRPr="00EE1490" w:rsidRDefault="0090107A" w:rsidP="001C42AF">
      <w:pPr>
        <w:pStyle w:val="NormalWeb"/>
        <w:adjustRightInd w:val="0"/>
        <w:spacing w:before="240" w:beforeAutospacing="0" w:after="0" w:afterAutospacing="0"/>
        <w:rPr>
          <w:rFonts w:asciiTheme="majorBidi" w:hAnsiTheme="majorBidi" w:cstheme="majorBidi"/>
          <w:b/>
          <w:bCs/>
          <w:shd w:val="clear" w:color="auto" w:fill="FFFFFF"/>
        </w:rPr>
      </w:pPr>
      <w:r w:rsidRPr="00EE1490">
        <w:rPr>
          <w:rFonts w:asciiTheme="majorBidi" w:hAnsiTheme="majorBidi" w:cstheme="majorBidi"/>
          <w:b/>
          <w:bCs/>
          <w:shd w:val="clear" w:color="auto" w:fill="FFFFFF"/>
        </w:rPr>
        <w:lastRenderedPageBreak/>
        <w:t xml:space="preserve">Appendix </w:t>
      </w:r>
      <w:r w:rsidR="001E1E77" w:rsidRPr="00EE1490">
        <w:rPr>
          <w:rFonts w:asciiTheme="majorBidi" w:hAnsiTheme="majorBidi" w:cstheme="majorBidi"/>
          <w:b/>
          <w:bCs/>
          <w:shd w:val="clear" w:color="auto" w:fill="FFFFFF"/>
        </w:rPr>
        <w:t>F</w:t>
      </w:r>
      <w:r w:rsidRPr="00EE1490">
        <w:rPr>
          <w:rFonts w:asciiTheme="majorBidi" w:hAnsiTheme="majorBidi" w:cstheme="majorBidi"/>
          <w:b/>
          <w:bCs/>
          <w:shd w:val="clear" w:color="auto" w:fill="FFFFFF"/>
        </w:rPr>
        <w:t xml:space="preserve"> – Alex’s transcript with highlights</w:t>
      </w:r>
    </w:p>
    <w:p w14:paraId="45F51744" w14:textId="77777777" w:rsidR="00A34807" w:rsidRPr="00EE1490" w:rsidRDefault="00A34807">
      <w:pPr>
        <w:rPr>
          <w:rFonts w:asciiTheme="majorBidi" w:hAnsiTheme="majorBidi" w:cstheme="majorBidi"/>
          <w:b/>
          <w:bCs/>
          <w:shd w:val="clear" w:color="auto" w:fill="FFFFFF"/>
        </w:rPr>
      </w:pPr>
    </w:p>
    <w:p w14:paraId="69B1DBC5" w14:textId="502BC9BF" w:rsidR="0090107A" w:rsidRPr="00EE1490" w:rsidRDefault="000E2710" w:rsidP="00A34807">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050289B4" wp14:editId="4B711F96">
            <wp:extent cx="5721797" cy="7639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77" t="17129" r="50991" b="7560"/>
                    <a:stretch/>
                  </pic:blipFill>
                  <pic:spPr bwMode="auto">
                    <a:xfrm>
                      <a:off x="0" y="0"/>
                      <a:ext cx="5732633" cy="7653517"/>
                    </a:xfrm>
                    <a:prstGeom prst="rect">
                      <a:avLst/>
                    </a:prstGeom>
                    <a:ln>
                      <a:noFill/>
                    </a:ln>
                    <a:extLst>
                      <a:ext uri="{53640926-AAD7-44D8-BBD7-CCE9431645EC}">
                        <a14:shadowObscured xmlns:a14="http://schemas.microsoft.com/office/drawing/2010/main"/>
                      </a:ext>
                    </a:extLst>
                  </pic:spPr>
                </pic:pic>
              </a:graphicData>
            </a:graphic>
          </wp:inline>
        </w:drawing>
      </w:r>
      <w:r w:rsidR="00A34807" w:rsidRPr="00EE1490">
        <w:rPr>
          <w:rFonts w:ascii="Times New Roman" w:eastAsia="Times New Roman" w:hAnsi="Times New Roman" w:cs="Times New Roman"/>
          <w:sz w:val="24"/>
          <w:szCs w:val="24"/>
        </w:rPr>
        <w:br/>
      </w:r>
      <w:r w:rsidR="00A34807" w:rsidRPr="00EE1490">
        <w:rPr>
          <w:rFonts w:ascii="Times New Roman" w:eastAsia="Times New Roman" w:hAnsi="Times New Roman" w:cs="Times New Roman"/>
          <w:sz w:val="24"/>
          <w:szCs w:val="24"/>
        </w:rPr>
        <w:br/>
      </w:r>
      <w:r w:rsidR="00A34807" w:rsidRPr="00EE1490">
        <w:rPr>
          <w:rFonts w:ascii="Times New Roman" w:eastAsia="Times New Roman" w:hAnsi="Times New Roman" w:cs="Times New Roman"/>
          <w:sz w:val="24"/>
          <w:szCs w:val="24"/>
        </w:rPr>
        <w:br/>
      </w:r>
      <w:r w:rsidR="00A34807" w:rsidRPr="00EE1490">
        <w:rPr>
          <w:rFonts w:ascii="Times New Roman" w:eastAsia="Times New Roman" w:hAnsi="Times New Roman" w:cs="Times New Roman"/>
          <w:sz w:val="24"/>
          <w:szCs w:val="24"/>
        </w:rPr>
        <w:br/>
      </w:r>
      <w:r w:rsidR="00A34807" w:rsidRPr="00EE1490">
        <w:rPr>
          <w:rFonts w:ascii="Times New Roman" w:eastAsia="Times New Roman" w:hAnsi="Times New Roman" w:cs="Times New Roman"/>
          <w:sz w:val="24"/>
          <w:szCs w:val="24"/>
        </w:rPr>
        <w:br/>
      </w:r>
      <w:r w:rsidR="00A34807" w:rsidRPr="00EE1490">
        <w:rPr>
          <w:rFonts w:ascii="Times New Roman" w:eastAsia="Times New Roman" w:hAnsi="Times New Roman" w:cs="Times New Roman"/>
          <w:sz w:val="24"/>
          <w:szCs w:val="24"/>
        </w:rPr>
        <w:lastRenderedPageBreak/>
        <w:br/>
      </w:r>
      <w:r w:rsidR="00A34807" w:rsidRPr="00EE1490">
        <w:rPr>
          <w:rFonts w:ascii="Times New Roman" w:eastAsia="Times New Roman" w:hAnsi="Times New Roman" w:cs="Times New Roman"/>
          <w:sz w:val="24"/>
          <w:szCs w:val="24"/>
        </w:rPr>
        <w:br/>
      </w:r>
      <w:r w:rsidR="00A34807" w:rsidRPr="00EE1490">
        <w:rPr>
          <w:rFonts w:ascii="Times New Roman" w:eastAsia="Times New Roman" w:hAnsi="Times New Roman" w:cs="Times New Roman"/>
          <w:sz w:val="24"/>
          <w:szCs w:val="24"/>
        </w:rPr>
        <w:br/>
      </w:r>
      <w:r w:rsidRPr="00EE1490">
        <w:rPr>
          <w:noProof/>
        </w:rPr>
        <w:drawing>
          <wp:inline distT="0" distB="0" distL="0" distR="0" wp14:anchorId="3AE78FC2" wp14:editId="12A5B4F5">
            <wp:extent cx="5534025" cy="74741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504" t="20083" r="20590" b="10514"/>
                    <a:stretch/>
                  </pic:blipFill>
                  <pic:spPr bwMode="auto">
                    <a:xfrm>
                      <a:off x="0" y="0"/>
                      <a:ext cx="5541078" cy="7483639"/>
                    </a:xfrm>
                    <a:prstGeom prst="rect">
                      <a:avLst/>
                    </a:prstGeom>
                    <a:ln>
                      <a:noFill/>
                    </a:ln>
                    <a:extLst>
                      <a:ext uri="{53640926-AAD7-44D8-BBD7-CCE9431645EC}">
                        <a14:shadowObscured xmlns:a14="http://schemas.microsoft.com/office/drawing/2010/main"/>
                      </a:ext>
                    </a:extLst>
                  </pic:spPr>
                </pic:pic>
              </a:graphicData>
            </a:graphic>
          </wp:inline>
        </w:drawing>
      </w:r>
      <w:r w:rsidR="0090107A" w:rsidRPr="00EE1490">
        <w:rPr>
          <w:rFonts w:asciiTheme="majorBidi" w:hAnsiTheme="majorBidi" w:cstheme="majorBidi"/>
          <w:b/>
          <w:bCs/>
          <w:shd w:val="clear" w:color="auto" w:fill="FFFFFF"/>
        </w:rPr>
        <w:br w:type="page"/>
      </w:r>
    </w:p>
    <w:p w14:paraId="15C06738"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10693547" w14:textId="4308B97F"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0C11494" wp14:editId="34812EE7">
            <wp:extent cx="6001143" cy="7746274"/>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177" t="17014" r="51698" b="9271"/>
                    <a:stretch/>
                  </pic:blipFill>
                  <pic:spPr bwMode="auto">
                    <a:xfrm>
                      <a:off x="0" y="0"/>
                      <a:ext cx="6013982" cy="7762847"/>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046AF2E8"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7ECBA2A4" w14:textId="117EB74B"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54A77A3" wp14:editId="7810A7BA">
            <wp:extent cx="5723129" cy="78638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580" t="17012" r="19566" b="10066"/>
                    <a:stretch/>
                  </pic:blipFill>
                  <pic:spPr bwMode="auto">
                    <a:xfrm>
                      <a:off x="0" y="0"/>
                      <a:ext cx="5741689" cy="7889342"/>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4D089006"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3645109F" w14:textId="68FAB52B"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75052974" wp14:editId="12214DC8">
            <wp:extent cx="6047812" cy="816428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404" t="17014" r="51691" b="6420"/>
                    <a:stretch/>
                  </pic:blipFill>
                  <pic:spPr bwMode="auto">
                    <a:xfrm>
                      <a:off x="0" y="0"/>
                      <a:ext cx="6057789" cy="8177755"/>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6FA1CBF9"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7E99E1BA" w14:textId="45143913"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33DE5AB4" wp14:editId="33011020">
            <wp:extent cx="5888439" cy="83341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034" t="17422" r="19344" b="8049"/>
                    <a:stretch/>
                  </pic:blipFill>
                  <pic:spPr bwMode="auto">
                    <a:xfrm>
                      <a:off x="0" y="0"/>
                      <a:ext cx="5905186" cy="8357805"/>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6A17D4BE"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2E5F0DE3" w14:textId="130605CE"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69197B96" wp14:editId="73F0B8D5">
            <wp:extent cx="5911970" cy="83210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316" t="16210" r="51924" b="6825"/>
                    <a:stretch/>
                  </pic:blipFill>
                  <pic:spPr bwMode="auto">
                    <a:xfrm>
                      <a:off x="0" y="0"/>
                      <a:ext cx="5924140" cy="8338170"/>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348D4834"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4A527C66" w14:textId="3CFB0219"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048C583F" wp14:editId="5473CA6C">
            <wp:extent cx="5992142" cy="822960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352" t="17829" r="19113" b="7620"/>
                    <a:stretch/>
                  </pic:blipFill>
                  <pic:spPr bwMode="auto">
                    <a:xfrm>
                      <a:off x="0" y="0"/>
                      <a:ext cx="6010973" cy="8255462"/>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67720576"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23AE0C7D" w14:textId="671723B4"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7DC1989D" wp14:editId="3E69B976">
            <wp:extent cx="5654788" cy="7955280"/>
            <wp:effectExtent l="0" t="0" r="317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866" t="14987" r="52358" b="8043"/>
                    <a:stretch/>
                  </pic:blipFill>
                  <pic:spPr bwMode="auto">
                    <a:xfrm>
                      <a:off x="0" y="0"/>
                      <a:ext cx="5669824" cy="7976433"/>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1B67BEFA"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4F3303A8" w14:textId="4F425D82"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00A287B" wp14:editId="7A85E6C7">
            <wp:extent cx="5702876" cy="77985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580" t="16607" r="18426" b="8048"/>
                    <a:stretch/>
                  </pic:blipFill>
                  <pic:spPr bwMode="auto">
                    <a:xfrm>
                      <a:off x="0" y="0"/>
                      <a:ext cx="5716272" cy="7816845"/>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3282C18C"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2980CF30" w14:textId="0A906573"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6090995C" wp14:editId="30F7DEC4">
            <wp:extent cx="6144684" cy="8477190"/>
            <wp:effectExtent l="0" t="0" r="889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861" t="16615" r="51923" b="6825"/>
                    <a:stretch/>
                  </pic:blipFill>
                  <pic:spPr bwMode="auto">
                    <a:xfrm>
                      <a:off x="0" y="0"/>
                      <a:ext cx="6158285" cy="8495954"/>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07FA5DDF"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4E0C950D" w14:textId="5CED89D6" w:rsidR="000E2710" w:rsidRPr="00EE1490" w:rsidRDefault="00EE5F6A">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1FCDB36E" wp14:editId="3AF41C61">
            <wp:extent cx="5844042" cy="8020594"/>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0125" t="17823" r="18660" b="6018"/>
                    <a:stretch/>
                  </pic:blipFill>
                  <pic:spPr bwMode="auto">
                    <a:xfrm>
                      <a:off x="0" y="0"/>
                      <a:ext cx="5861857" cy="8045045"/>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5EF73B9F"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05F084B0" w14:textId="2B373CD6" w:rsidR="000E2710" w:rsidRPr="00EE1490" w:rsidRDefault="00DF36B6">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0125B14B" wp14:editId="2D06811F">
            <wp:extent cx="6361557" cy="8255726"/>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316" t="20257" r="50555" b="5621"/>
                    <a:stretch/>
                  </pic:blipFill>
                  <pic:spPr bwMode="auto">
                    <a:xfrm>
                      <a:off x="0" y="0"/>
                      <a:ext cx="6377168" cy="8275986"/>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7DD66EE2"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1B80AA4C" w14:textId="6F73D801" w:rsidR="000E2710" w:rsidRPr="00EE1490" w:rsidRDefault="00DF36B6">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A32950D" wp14:editId="00D4C8DA">
            <wp:extent cx="5950279" cy="8242663"/>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1037" t="17822" r="18206" b="6433"/>
                    <a:stretch/>
                  </pic:blipFill>
                  <pic:spPr bwMode="auto">
                    <a:xfrm>
                      <a:off x="0" y="0"/>
                      <a:ext cx="5963783" cy="8261369"/>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732F023D"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5A1D72C8" w14:textId="27693877" w:rsidR="000E2710" w:rsidRPr="00EE1490" w:rsidRDefault="00DF36B6">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0AA7FA69" wp14:editId="0301A28C">
            <wp:extent cx="5891085" cy="833410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632" t="14988" r="52607" b="7650"/>
                    <a:stretch/>
                  </pic:blipFill>
                  <pic:spPr bwMode="auto">
                    <a:xfrm>
                      <a:off x="0" y="0"/>
                      <a:ext cx="5904241" cy="8352715"/>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6100275C"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4877DFA6" w14:textId="1EEBA3E5" w:rsidR="000E2710" w:rsidRPr="00EE1490" w:rsidRDefault="00DF36B6">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50FB4302" wp14:editId="14688332">
            <wp:extent cx="5977484" cy="79552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0125" t="15799" r="17518" b="7647"/>
                    <a:stretch/>
                  </pic:blipFill>
                  <pic:spPr bwMode="auto">
                    <a:xfrm>
                      <a:off x="0" y="0"/>
                      <a:ext cx="5991666" cy="7974154"/>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569D17B3"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03E139C0" w14:textId="07A16010" w:rsidR="000E2710" w:rsidRPr="00EE1490" w:rsidRDefault="00DF36B6">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54EEF2C5" wp14:editId="5F593429">
            <wp:extent cx="5997049" cy="8477794"/>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62" t="16206" r="52838" b="7647"/>
                    <a:stretch/>
                  </pic:blipFill>
                  <pic:spPr bwMode="auto">
                    <a:xfrm>
                      <a:off x="0" y="0"/>
                      <a:ext cx="6007617" cy="8492733"/>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7BB3B0FB" w14:textId="77777777" w:rsidR="000E2710" w:rsidRPr="00EE1490" w:rsidRDefault="000E2710" w:rsidP="001C42AF">
      <w:pPr>
        <w:pStyle w:val="NormalWeb"/>
        <w:adjustRightInd w:val="0"/>
        <w:spacing w:before="240" w:beforeAutospacing="0" w:after="0" w:afterAutospacing="0"/>
        <w:rPr>
          <w:rFonts w:asciiTheme="majorBidi" w:hAnsiTheme="majorBidi" w:cstheme="majorBidi"/>
          <w:b/>
          <w:bCs/>
          <w:shd w:val="clear" w:color="auto" w:fill="FFFFFF"/>
        </w:rPr>
      </w:pPr>
    </w:p>
    <w:p w14:paraId="1636FEB8" w14:textId="5CB2A948" w:rsidR="000E2710" w:rsidRPr="00EE1490" w:rsidRDefault="00DF36B6">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D1507DF" wp14:editId="6DAFEF6A">
            <wp:extent cx="6104725" cy="8138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128" t="16210" r="18424" b="9263"/>
                    <a:stretch/>
                  </pic:blipFill>
                  <pic:spPr bwMode="auto">
                    <a:xfrm>
                      <a:off x="0" y="0"/>
                      <a:ext cx="6117340" cy="8154977"/>
                    </a:xfrm>
                    <a:prstGeom prst="rect">
                      <a:avLst/>
                    </a:prstGeom>
                    <a:ln>
                      <a:noFill/>
                    </a:ln>
                    <a:extLst>
                      <a:ext uri="{53640926-AAD7-44D8-BBD7-CCE9431645EC}">
                        <a14:shadowObscured xmlns:a14="http://schemas.microsoft.com/office/drawing/2010/main"/>
                      </a:ext>
                    </a:extLst>
                  </pic:spPr>
                </pic:pic>
              </a:graphicData>
            </a:graphic>
          </wp:inline>
        </w:drawing>
      </w:r>
      <w:r w:rsidR="000E2710" w:rsidRPr="00EE1490">
        <w:rPr>
          <w:rFonts w:asciiTheme="majorBidi" w:hAnsiTheme="majorBidi" w:cstheme="majorBidi"/>
          <w:b/>
          <w:bCs/>
          <w:shd w:val="clear" w:color="auto" w:fill="FFFFFF"/>
        </w:rPr>
        <w:br w:type="page"/>
      </w:r>
    </w:p>
    <w:p w14:paraId="6231D9DB" w14:textId="0F105C50" w:rsidR="0090107A" w:rsidRPr="00EE1490" w:rsidRDefault="0090107A" w:rsidP="001C42AF">
      <w:pPr>
        <w:pStyle w:val="NormalWeb"/>
        <w:adjustRightInd w:val="0"/>
        <w:spacing w:before="240" w:beforeAutospacing="0" w:after="0" w:afterAutospacing="0"/>
        <w:rPr>
          <w:rFonts w:asciiTheme="majorBidi" w:hAnsiTheme="majorBidi" w:cstheme="majorBidi"/>
          <w:b/>
          <w:bCs/>
          <w:shd w:val="clear" w:color="auto" w:fill="FFFFFF"/>
        </w:rPr>
      </w:pPr>
      <w:r w:rsidRPr="00EE1490">
        <w:rPr>
          <w:rFonts w:asciiTheme="majorBidi" w:hAnsiTheme="majorBidi" w:cstheme="majorBidi"/>
          <w:b/>
          <w:bCs/>
          <w:shd w:val="clear" w:color="auto" w:fill="FFFFFF"/>
        </w:rPr>
        <w:lastRenderedPageBreak/>
        <w:t xml:space="preserve">Appendix </w:t>
      </w:r>
      <w:r w:rsidR="001E1E77" w:rsidRPr="00EE1490">
        <w:rPr>
          <w:rFonts w:asciiTheme="majorBidi" w:hAnsiTheme="majorBidi" w:cstheme="majorBidi"/>
          <w:b/>
          <w:bCs/>
          <w:shd w:val="clear" w:color="auto" w:fill="FFFFFF"/>
        </w:rPr>
        <w:t>G</w:t>
      </w:r>
      <w:r w:rsidRPr="00EE1490">
        <w:rPr>
          <w:rFonts w:asciiTheme="majorBidi" w:hAnsiTheme="majorBidi" w:cstheme="majorBidi"/>
          <w:b/>
          <w:bCs/>
          <w:shd w:val="clear" w:color="auto" w:fill="FFFFFF"/>
        </w:rPr>
        <w:t xml:space="preserve"> – Bilal’s transcript with highlights</w:t>
      </w:r>
    </w:p>
    <w:p w14:paraId="6A125188" w14:textId="77777777" w:rsidR="00C05433" w:rsidRPr="00EE1490" w:rsidRDefault="00C05433">
      <w:pPr>
        <w:rPr>
          <w:rFonts w:asciiTheme="majorBidi" w:hAnsiTheme="majorBidi" w:cstheme="majorBidi"/>
          <w:b/>
          <w:bCs/>
          <w:shd w:val="clear" w:color="auto" w:fill="FFFFFF"/>
        </w:rPr>
      </w:pPr>
    </w:p>
    <w:p w14:paraId="5BFBAD7A" w14:textId="0619D484" w:rsidR="0090107A"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27FA78B0" wp14:editId="64EF62E6">
            <wp:extent cx="6061229" cy="8112034"/>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637" t="19038" r="51698" b="5625"/>
                    <a:stretch/>
                  </pic:blipFill>
                  <pic:spPr bwMode="auto">
                    <a:xfrm>
                      <a:off x="0" y="0"/>
                      <a:ext cx="6072190" cy="8126703"/>
                    </a:xfrm>
                    <a:prstGeom prst="rect">
                      <a:avLst/>
                    </a:prstGeom>
                    <a:ln>
                      <a:noFill/>
                    </a:ln>
                    <a:extLst>
                      <a:ext uri="{53640926-AAD7-44D8-BBD7-CCE9431645EC}">
                        <a14:shadowObscured xmlns:a14="http://schemas.microsoft.com/office/drawing/2010/main"/>
                      </a:ext>
                    </a:extLst>
                  </pic:spPr>
                </pic:pic>
              </a:graphicData>
            </a:graphic>
          </wp:inline>
        </w:drawing>
      </w:r>
      <w:r w:rsidR="0090107A" w:rsidRPr="00EE1490">
        <w:rPr>
          <w:rFonts w:asciiTheme="majorBidi" w:hAnsiTheme="majorBidi" w:cstheme="majorBidi"/>
          <w:b/>
          <w:bCs/>
          <w:shd w:val="clear" w:color="auto" w:fill="FFFFFF"/>
        </w:rPr>
        <w:br w:type="page"/>
      </w:r>
    </w:p>
    <w:p w14:paraId="497E2073"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1EDFB42D" w14:textId="205A819A"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B2AA6F8" wp14:editId="6F76CC7F">
            <wp:extent cx="5650408" cy="8020594"/>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124" t="16207" r="18888" b="5598"/>
                    <a:stretch/>
                  </pic:blipFill>
                  <pic:spPr bwMode="auto">
                    <a:xfrm>
                      <a:off x="0" y="0"/>
                      <a:ext cx="5664146" cy="8040094"/>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06260A58"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2B8B2BAC" w14:textId="4F16B8F7"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35C2AED4" wp14:editId="617177FE">
            <wp:extent cx="5878286" cy="787654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315" t="15798" r="51053" b="8855"/>
                    <a:stretch/>
                  </pic:blipFill>
                  <pic:spPr bwMode="auto">
                    <a:xfrm>
                      <a:off x="0" y="0"/>
                      <a:ext cx="5889401" cy="7891434"/>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360DBA09"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619FEEF7" w14:textId="3699F528"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B5EC404" wp14:editId="21E10067">
            <wp:extent cx="6081195" cy="8229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0124" t="17823" r="18888" b="7629"/>
                    <a:stretch/>
                  </pic:blipFill>
                  <pic:spPr bwMode="auto">
                    <a:xfrm>
                      <a:off x="0" y="0"/>
                      <a:ext cx="6094569" cy="8247699"/>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3249AC30"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1FD834D4" w14:textId="5CCE3984"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6E816879" wp14:editId="6006D4B1">
            <wp:extent cx="5930537" cy="80594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088" t="17418" r="51895" b="7650"/>
                    <a:stretch/>
                  </pic:blipFill>
                  <pic:spPr bwMode="auto">
                    <a:xfrm>
                      <a:off x="0" y="0"/>
                      <a:ext cx="5942728" cy="8075987"/>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01138A3D"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6D59DB50" w14:textId="7698C2BC"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5D73A9A5" wp14:editId="59F910D4">
            <wp:extent cx="6076747" cy="7850777"/>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352" t="19042" r="18429" b="9259"/>
                    <a:stretch/>
                  </pic:blipFill>
                  <pic:spPr bwMode="auto">
                    <a:xfrm>
                      <a:off x="0" y="0"/>
                      <a:ext cx="6088984" cy="7866586"/>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3F3FC686"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50445C27" w14:textId="4978FB9E"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4159BE2E" wp14:editId="3A08750D">
            <wp:extent cx="5881020" cy="7746274"/>
            <wp:effectExtent l="0" t="0" r="571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865" t="17016" r="50787" b="7239"/>
                    <a:stretch/>
                  </pic:blipFill>
                  <pic:spPr bwMode="auto">
                    <a:xfrm>
                      <a:off x="0" y="0"/>
                      <a:ext cx="5893424" cy="7762612"/>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5B4048DA"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0F941CD5" w14:textId="769ABF3F"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29A7C75A" wp14:editId="0C72B2B1">
            <wp:extent cx="6014149" cy="8125097"/>
            <wp:effectExtent l="0" t="0" r="571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808" t="16613" r="18659" b="10056"/>
                    <a:stretch/>
                  </pic:blipFill>
                  <pic:spPr bwMode="auto">
                    <a:xfrm>
                      <a:off x="0" y="0"/>
                      <a:ext cx="6027226" cy="8142765"/>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1242DFEE"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43102231" w14:textId="09DCE721"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7A9BA4D7" wp14:editId="53D40565">
            <wp:extent cx="5812538" cy="8164286"/>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774" t="15798" r="51243" b="6838"/>
                    <a:stretch/>
                  </pic:blipFill>
                  <pic:spPr bwMode="auto">
                    <a:xfrm>
                      <a:off x="0" y="0"/>
                      <a:ext cx="5820018" cy="8174793"/>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5EC54CEA"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5F671837" w14:textId="5E08E99B"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16F6BC99" wp14:editId="1D2A9788">
            <wp:extent cx="5414369" cy="75895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124" t="17823" r="19799" b="7231"/>
                    <a:stretch/>
                  </pic:blipFill>
                  <pic:spPr bwMode="auto">
                    <a:xfrm>
                      <a:off x="0" y="0"/>
                      <a:ext cx="5428345" cy="7609111"/>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046A291B"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5AA4FC02" w14:textId="1DA4FDB4" w:rsidR="00BA6D72" w:rsidRPr="00EE1490" w:rsidRDefault="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5DA593C4" wp14:editId="7DC29781">
            <wp:extent cx="5685609" cy="7562699"/>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766" t="17015" r="51015" b="6800"/>
                    <a:stretch/>
                  </pic:blipFill>
                  <pic:spPr bwMode="auto">
                    <a:xfrm>
                      <a:off x="0" y="0"/>
                      <a:ext cx="5699837" cy="7581625"/>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64E03FC5" w14:textId="77777777" w:rsidR="00BA6D72" w:rsidRPr="00EE1490" w:rsidRDefault="00BA6D72" w:rsidP="001C42AF">
      <w:pPr>
        <w:pStyle w:val="NormalWeb"/>
        <w:adjustRightInd w:val="0"/>
        <w:spacing w:before="240" w:beforeAutospacing="0" w:after="0" w:afterAutospacing="0"/>
        <w:rPr>
          <w:rFonts w:asciiTheme="majorBidi" w:hAnsiTheme="majorBidi" w:cstheme="majorBidi"/>
          <w:b/>
          <w:bCs/>
          <w:shd w:val="clear" w:color="auto" w:fill="FFFFFF"/>
        </w:rPr>
      </w:pPr>
    </w:p>
    <w:p w14:paraId="1E2FE133" w14:textId="75EAD8EB" w:rsidR="00BA6D72" w:rsidRPr="00EE1490" w:rsidRDefault="005F7D80" w:rsidP="005F7D80">
      <w:pPr>
        <w:rPr>
          <w:rFonts w:asciiTheme="majorBidi" w:eastAsia="Times New Roman" w:hAnsiTheme="majorBidi" w:cstheme="majorBidi"/>
          <w:b/>
          <w:bCs/>
          <w:sz w:val="24"/>
          <w:szCs w:val="24"/>
          <w:shd w:val="clear" w:color="auto" w:fill="FFFFFF"/>
        </w:rPr>
      </w:pPr>
      <w:r w:rsidRPr="00EE1490">
        <w:rPr>
          <w:noProof/>
        </w:rPr>
        <w:drawing>
          <wp:inline distT="0" distB="0" distL="0" distR="0" wp14:anchorId="65C81D5A" wp14:editId="31E38E96">
            <wp:extent cx="5311130" cy="7262949"/>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0808" t="16203" r="18196" b="8443"/>
                    <a:stretch/>
                  </pic:blipFill>
                  <pic:spPr bwMode="auto">
                    <a:xfrm>
                      <a:off x="0" y="0"/>
                      <a:ext cx="5322425" cy="7278395"/>
                    </a:xfrm>
                    <a:prstGeom prst="rect">
                      <a:avLst/>
                    </a:prstGeom>
                    <a:ln>
                      <a:noFill/>
                    </a:ln>
                    <a:extLst>
                      <a:ext uri="{53640926-AAD7-44D8-BBD7-CCE9431645EC}">
                        <a14:shadowObscured xmlns:a14="http://schemas.microsoft.com/office/drawing/2010/main"/>
                      </a:ext>
                    </a:extLst>
                  </pic:spPr>
                </pic:pic>
              </a:graphicData>
            </a:graphic>
          </wp:inline>
        </w:drawing>
      </w:r>
      <w:r w:rsidR="00BA6D72" w:rsidRPr="00EE1490">
        <w:rPr>
          <w:rFonts w:asciiTheme="majorBidi" w:hAnsiTheme="majorBidi" w:cstheme="majorBidi"/>
          <w:b/>
          <w:bCs/>
          <w:shd w:val="clear" w:color="auto" w:fill="FFFFFF"/>
        </w:rPr>
        <w:br w:type="page"/>
      </w:r>
    </w:p>
    <w:p w14:paraId="6D699B15" w14:textId="054E88CB" w:rsidR="0090107A" w:rsidRPr="00EE1490" w:rsidRDefault="0090107A" w:rsidP="001C42AF">
      <w:pPr>
        <w:pStyle w:val="NormalWeb"/>
        <w:adjustRightInd w:val="0"/>
        <w:spacing w:before="240" w:beforeAutospacing="0" w:after="0" w:afterAutospacing="0"/>
        <w:rPr>
          <w:rFonts w:asciiTheme="majorBidi" w:hAnsiTheme="majorBidi" w:cstheme="majorBidi"/>
          <w:b/>
          <w:bCs/>
          <w:shd w:val="clear" w:color="auto" w:fill="FFFFFF"/>
        </w:rPr>
      </w:pPr>
      <w:r w:rsidRPr="00EE1490">
        <w:rPr>
          <w:rFonts w:asciiTheme="majorBidi" w:hAnsiTheme="majorBidi" w:cstheme="majorBidi"/>
          <w:b/>
          <w:bCs/>
          <w:shd w:val="clear" w:color="auto" w:fill="FFFFFF"/>
        </w:rPr>
        <w:lastRenderedPageBreak/>
        <w:t xml:space="preserve">Appendix </w:t>
      </w:r>
      <w:r w:rsidR="001E1E77" w:rsidRPr="00EE1490">
        <w:rPr>
          <w:rFonts w:asciiTheme="majorBidi" w:hAnsiTheme="majorBidi" w:cstheme="majorBidi"/>
          <w:b/>
          <w:bCs/>
          <w:shd w:val="clear" w:color="auto" w:fill="FFFFFF"/>
        </w:rPr>
        <w:t>H</w:t>
      </w:r>
      <w:r w:rsidRPr="00EE1490">
        <w:rPr>
          <w:rFonts w:asciiTheme="majorBidi" w:hAnsiTheme="majorBidi" w:cstheme="majorBidi"/>
          <w:b/>
          <w:bCs/>
          <w:shd w:val="clear" w:color="auto" w:fill="FFFFFF"/>
        </w:rPr>
        <w:t xml:space="preserve"> </w:t>
      </w:r>
      <w:r w:rsidR="002D309F" w:rsidRPr="00EE1490">
        <w:rPr>
          <w:rFonts w:asciiTheme="majorBidi" w:hAnsiTheme="majorBidi" w:cstheme="majorBidi"/>
          <w:b/>
          <w:bCs/>
          <w:shd w:val="clear" w:color="auto" w:fill="FFFFFF"/>
        </w:rPr>
        <w:t>–</w:t>
      </w:r>
      <w:r w:rsidRPr="00EE1490">
        <w:rPr>
          <w:rFonts w:asciiTheme="majorBidi" w:hAnsiTheme="majorBidi" w:cstheme="majorBidi"/>
          <w:b/>
          <w:bCs/>
          <w:shd w:val="clear" w:color="auto" w:fill="FFFFFF"/>
        </w:rPr>
        <w:t xml:space="preserve"> Timeline</w:t>
      </w:r>
    </w:p>
    <w:p w14:paraId="48C40C3C" w14:textId="495462EE" w:rsidR="002D309F" w:rsidRPr="00EE1490" w:rsidRDefault="002D309F" w:rsidP="001C42AF">
      <w:pPr>
        <w:pStyle w:val="NormalWeb"/>
        <w:adjustRightInd w:val="0"/>
        <w:spacing w:before="240" w:beforeAutospacing="0" w:after="0" w:afterAutospacing="0"/>
        <w:rPr>
          <w:rFonts w:asciiTheme="majorBidi" w:hAnsiTheme="majorBidi" w:cstheme="majorBidi"/>
          <w:b/>
          <w:bCs/>
          <w:shd w:val="clear" w:color="auto" w:fill="FFFFFF"/>
        </w:rPr>
      </w:pPr>
    </w:p>
    <w:p w14:paraId="5D12FDE0" w14:textId="5D34E9D5" w:rsidR="0090107A" w:rsidRPr="00EE1490" w:rsidRDefault="0087346F">
      <w:pPr>
        <w:rPr>
          <w:rFonts w:asciiTheme="majorBidi" w:eastAsia="Times New Roman" w:hAnsiTheme="majorBidi" w:cstheme="majorBidi"/>
          <w:b/>
          <w:bCs/>
          <w:sz w:val="24"/>
          <w:szCs w:val="24"/>
          <w:shd w:val="clear" w:color="auto" w:fill="FFFFFF"/>
        </w:rPr>
      </w:pPr>
      <w:r w:rsidRPr="00EE1490">
        <w:t> </w:t>
      </w:r>
      <w:r w:rsidRPr="00EE1490">
        <w:rPr>
          <w:noProof/>
        </w:rPr>
        <w:drawing>
          <wp:inline distT="0" distB="0" distL="0" distR="0" wp14:anchorId="51FB795A" wp14:editId="088B5F15">
            <wp:extent cx="4964891" cy="7970293"/>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622" t="21161" r="42156" b="6860"/>
                    <a:stretch/>
                  </pic:blipFill>
                  <pic:spPr bwMode="auto">
                    <a:xfrm>
                      <a:off x="0" y="0"/>
                      <a:ext cx="4982805" cy="7999050"/>
                    </a:xfrm>
                    <a:prstGeom prst="rect">
                      <a:avLst/>
                    </a:prstGeom>
                    <a:ln>
                      <a:noFill/>
                    </a:ln>
                    <a:extLst>
                      <a:ext uri="{53640926-AAD7-44D8-BBD7-CCE9431645EC}">
                        <a14:shadowObscured xmlns:a14="http://schemas.microsoft.com/office/drawing/2010/main"/>
                      </a:ext>
                    </a:extLst>
                  </pic:spPr>
                </pic:pic>
              </a:graphicData>
            </a:graphic>
          </wp:inline>
        </w:drawing>
      </w:r>
      <w:r w:rsidR="0090107A" w:rsidRPr="00EE1490">
        <w:rPr>
          <w:rFonts w:asciiTheme="majorBidi" w:hAnsiTheme="majorBidi" w:cstheme="majorBidi"/>
          <w:b/>
          <w:bCs/>
          <w:shd w:val="clear" w:color="auto" w:fill="FFFFFF"/>
        </w:rPr>
        <w:br w:type="page"/>
      </w:r>
    </w:p>
    <w:p w14:paraId="08A2C9AF" w14:textId="58D33418" w:rsidR="001C42AF" w:rsidRPr="00EE1490" w:rsidRDefault="0090107A" w:rsidP="001C42AF">
      <w:pPr>
        <w:pStyle w:val="NormalWeb"/>
        <w:adjustRightInd w:val="0"/>
        <w:spacing w:before="240" w:beforeAutospacing="0" w:after="0" w:afterAutospacing="0"/>
        <w:rPr>
          <w:rFonts w:asciiTheme="majorBidi" w:hAnsiTheme="majorBidi" w:cstheme="majorBidi"/>
          <w:b/>
          <w:bCs/>
          <w:shd w:val="clear" w:color="auto" w:fill="FFFFFF"/>
        </w:rPr>
      </w:pPr>
      <w:r w:rsidRPr="00EE1490">
        <w:rPr>
          <w:noProof/>
        </w:rPr>
        <w:lastRenderedPageBreak/>
        <w:drawing>
          <wp:anchor distT="0" distB="0" distL="114300" distR="114300" simplePos="0" relativeHeight="251694080" behindDoc="1" locked="0" layoutInCell="1" allowOverlap="1" wp14:anchorId="527B93D9" wp14:editId="10016C8E">
            <wp:simplePos x="0" y="0"/>
            <wp:positionH relativeFrom="column">
              <wp:posOffset>-200025</wp:posOffset>
            </wp:positionH>
            <wp:positionV relativeFrom="paragraph">
              <wp:posOffset>634365</wp:posOffset>
            </wp:positionV>
            <wp:extent cx="6286287" cy="6848475"/>
            <wp:effectExtent l="0" t="0" r="635" b="0"/>
            <wp:wrapTight wrapText="bothSides">
              <wp:wrapPolygon edited="0">
                <wp:start x="0" y="0"/>
                <wp:lineTo x="0" y="21510"/>
                <wp:lineTo x="21537" y="21510"/>
                <wp:lineTo x="2153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7744" t="15358" r="31388" b="5493"/>
                    <a:stretch/>
                  </pic:blipFill>
                  <pic:spPr bwMode="auto">
                    <a:xfrm>
                      <a:off x="0" y="0"/>
                      <a:ext cx="6286287" cy="684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2AF" w:rsidRPr="00EE1490">
        <w:rPr>
          <w:rFonts w:asciiTheme="majorBidi" w:hAnsiTheme="majorBidi" w:cstheme="majorBidi"/>
          <w:b/>
          <w:bCs/>
          <w:shd w:val="clear" w:color="auto" w:fill="FFFFFF"/>
        </w:rPr>
        <w:t>Appendix</w:t>
      </w:r>
      <w:r w:rsidRPr="00EE1490">
        <w:rPr>
          <w:rFonts w:asciiTheme="majorBidi" w:hAnsiTheme="majorBidi" w:cstheme="majorBidi"/>
          <w:b/>
          <w:bCs/>
          <w:shd w:val="clear" w:color="auto" w:fill="FFFFFF"/>
        </w:rPr>
        <w:t xml:space="preserve"> </w:t>
      </w:r>
      <w:r w:rsidR="001E1E77" w:rsidRPr="00EE1490">
        <w:rPr>
          <w:rFonts w:asciiTheme="majorBidi" w:hAnsiTheme="majorBidi" w:cstheme="majorBidi"/>
          <w:b/>
          <w:bCs/>
          <w:shd w:val="clear" w:color="auto" w:fill="FFFFFF"/>
        </w:rPr>
        <w:t>I</w:t>
      </w:r>
      <w:r w:rsidRPr="00EE1490">
        <w:rPr>
          <w:rFonts w:asciiTheme="majorBidi" w:hAnsiTheme="majorBidi" w:cstheme="majorBidi"/>
          <w:b/>
          <w:bCs/>
          <w:shd w:val="clear" w:color="auto" w:fill="FFFFFF"/>
        </w:rPr>
        <w:t xml:space="preserve"> –</w:t>
      </w:r>
      <w:r w:rsidR="001C42AF" w:rsidRPr="00EE1490">
        <w:rPr>
          <w:rFonts w:asciiTheme="majorBidi" w:hAnsiTheme="majorBidi" w:cstheme="majorBidi"/>
          <w:b/>
          <w:bCs/>
          <w:shd w:val="clear" w:color="auto" w:fill="FFFFFF"/>
        </w:rPr>
        <w:t xml:space="preserve"> Ethics Approval Letter</w:t>
      </w:r>
    </w:p>
    <w:p w14:paraId="39CF6634" w14:textId="7662DA90" w:rsidR="00B75114" w:rsidRPr="00062E3B" w:rsidRDefault="00B75114" w:rsidP="00B75114"/>
    <w:p w14:paraId="1BE69B79" w14:textId="78E73690" w:rsidR="00B75114" w:rsidRPr="00B75114" w:rsidRDefault="00B75114" w:rsidP="00B75114">
      <w:pPr>
        <w:rPr>
          <w:rFonts w:asciiTheme="majorBidi" w:hAnsiTheme="majorBidi" w:cstheme="majorBidi"/>
          <w:sz w:val="24"/>
          <w:szCs w:val="24"/>
        </w:rPr>
      </w:pPr>
    </w:p>
    <w:p w14:paraId="592528B3" w14:textId="01973492" w:rsidR="00B75114" w:rsidRPr="00B75114" w:rsidRDefault="00B75114" w:rsidP="00B75114">
      <w:pPr>
        <w:rPr>
          <w:rFonts w:asciiTheme="majorBidi" w:hAnsiTheme="majorBidi" w:cstheme="majorBidi"/>
          <w:sz w:val="24"/>
          <w:szCs w:val="24"/>
        </w:rPr>
      </w:pPr>
    </w:p>
    <w:p w14:paraId="20C87AD7" w14:textId="461D4D9E" w:rsidR="00B75114" w:rsidRPr="00B75114" w:rsidRDefault="00B75114" w:rsidP="00B75114">
      <w:pPr>
        <w:rPr>
          <w:rFonts w:asciiTheme="majorBidi" w:hAnsiTheme="majorBidi" w:cstheme="majorBidi"/>
          <w:sz w:val="24"/>
          <w:szCs w:val="24"/>
        </w:rPr>
      </w:pPr>
    </w:p>
    <w:p w14:paraId="6D377EA0" w14:textId="0501A894" w:rsidR="00B75114" w:rsidRPr="00B75114" w:rsidRDefault="00B75114" w:rsidP="00B75114">
      <w:pPr>
        <w:rPr>
          <w:rFonts w:asciiTheme="majorBidi" w:hAnsiTheme="majorBidi" w:cstheme="majorBidi"/>
          <w:sz w:val="24"/>
          <w:szCs w:val="24"/>
        </w:rPr>
      </w:pPr>
    </w:p>
    <w:p w14:paraId="2BACF156" w14:textId="24B3333B" w:rsidR="00B75114" w:rsidRPr="00B75114" w:rsidRDefault="00B75114" w:rsidP="00B75114">
      <w:pPr>
        <w:rPr>
          <w:rFonts w:asciiTheme="majorBidi" w:hAnsiTheme="majorBidi" w:cstheme="majorBidi"/>
          <w:sz w:val="24"/>
          <w:szCs w:val="24"/>
        </w:rPr>
      </w:pPr>
    </w:p>
    <w:p w14:paraId="09C120C0" w14:textId="51120FB6" w:rsidR="00B75114" w:rsidRPr="00B75114" w:rsidRDefault="00B75114" w:rsidP="00B75114">
      <w:pPr>
        <w:rPr>
          <w:rFonts w:asciiTheme="majorBidi" w:hAnsiTheme="majorBidi" w:cstheme="majorBidi"/>
          <w:sz w:val="24"/>
          <w:szCs w:val="24"/>
        </w:rPr>
      </w:pPr>
    </w:p>
    <w:p w14:paraId="3CF1882B" w14:textId="1901A54D" w:rsidR="00B75114" w:rsidRPr="00B75114" w:rsidRDefault="00B75114" w:rsidP="00B75114">
      <w:pPr>
        <w:rPr>
          <w:rFonts w:asciiTheme="majorBidi" w:hAnsiTheme="majorBidi" w:cstheme="majorBidi"/>
          <w:sz w:val="24"/>
          <w:szCs w:val="24"/>
        </w:rPr>
      </w:pPr>
    </w:p>
    <w:p w14:paraId="6F2F3FFB" w14:textId="02B66531" w:rsidR="00B75114" w:rsidRPr="00B75114" w:rsidRDefault="00B75114" w:rsidP="00B75114">
      <w:pPr>
        <w:rPr>
          <w:rFonts w:asciiTheme="majorBidi" w:hAnsiTheme="majorBidi" w:cstheme="majorBidi"/>
          <w:sz w:val="24"/>
          <w:szCs w:val="24"/>
        </w:rPr>
      </w:pPr>
    </w:p>
    <w:p w14:paraId="2A54B695" w14:textId="0EED4B4D" w:rsidR="00B75114" w:rsidRPr="00B75114" w:rsidRDefault="00B75114" w:rsidP="00B75114">
      <w:pPr>
        <w:rPr>
          <w:rFonts w:asciiTheme="majorBidi" w:hAnsiTheme="majorBidi" w:cstheme="majorBidi"/>
          <w:sz w:val="24"/>
          <w:szCs w:val="24"/>
        </w:rPr>
      </w:pPr>
    </w:p>
    <w:p w14:paraId="406E72EF" w14:textId="683C09DF" w:rsidR="00B75114" w:rsidRPr="00B75114" w:rsidRDefault="00B75114" w:rsidP="00B75114">
      <w:pPr>
        <w:rPr>
          <w:rFonts w:asciiTheme="majorBidi" w:hAnsiTheme="majorBidi" w:cstheme="majorBidi"/>
          <w:sz w:val="24"/>
          <w:szCs w:val="24"/>
        </w:rPr>
      </w:pPr>
    </w:p>
    <w:p w14:paraId="6253A20D" w14:textId="3D7CB818" w:rsidR="00B75114" w:rsidRPr="00B75114" w:rsidRDefault="00B75114" w:rsidP="00B75114">
      <w:pPr>
        <w:rPr>
          <w:rFonts w:asciiTheme="majorBidi" w:hAnsiTheme="majorBidi" w:cstheme="majorBidi"/>
          <w:sz w:val="24"/>
          <w:szCs w:val="24"/>
        </w:rPr>
      </w:pPr>
    </w:p>
    <w:p w14:paraId="74AF55B8" w14:textId="05786E5B" w:rsidR="00B75114" w:rsidRPr="00B75114" w:rsidRDefault="00B75114" w:rsidP="00B75114">
      <w:pPr>
        <w:rPr>
          <w:rFonts w:asciiTheme="majorBidi" w:hAnsiTheme="majorBidi" w:cstheme="majorBidi"/>
          <w:sz w:val="24"/>
          <w:szCs w:val="24"/>
        </w:rPr>
      </w:pPr>
    </w:p>
    <w:p w14:paraId="782E4BEF" w14:textId="2323F67A" w:rsidR="00B75114" w:rsidRPr="00B75114" w:rsidRDefault="00B75114" w:rsidP="00B75114">
      <w:pPr>
        <w:rPr>
          <w:rFonts w:asciiTheme="majorBidi" w:hAnsiTheme="majorBidi" w:cstheme="majorBidi"/>
          <w:sz w:val="24"/>
          <w:szCs w:val="24"/>
        </w:rPr>
      </w:pPr>
    </w:p>
    <w:p w14:paraId="35B37A77" w14:textId="416E0065" w:rsidR="00B75114" w:rsidRPr="00B75114" w:rsidRDefault="00B75114" w:rsidP="00B75114">
      <w:pPr>
        <w:rPr>
          <w:rFonts w:asciiTheme="majorBidi" w:hAnsiTheme="majorBidi" w:cstheme="majorBidi"/>
          <w:sz w:val="24"/>
          <w:szCs w:val="24"/>
        </w:rPr>
      </w:pPr>
    </w:p>
    <w:p w14:paraId="34120260" w14:textId="31F1F4FE" w:rsidR="00B75114" w:rsidRPr="00B75114" w:rsidRDefault="00B75114" w:rsidP="00B75114">
      <w:pPr>
        <w:rPr>
          <w:rFonts w:asciiTheme="majorBidi" w:hAnsiTheme="majorBidi" w:cstheme="majorBidi"/>
          <w:sz w:val="24"/>
          <w:szCs w:val="24"/>
        </w:rPr>
      </w:pPr>
    </w:p>
    <w:p w14:paraId="2A507F21" w14:textId="6D29DA12" w:rsidR="00B75114" w:rsidRPr="00B75114" w:rsidRDefault="00B75114" w:rsidP="00B75114">
      <w:pPr>
        <w:rPr>
          <w:rFonts w:asciiTheme="majorBidi" w:hAnsiTheme="majorBidi" w:cstheme="majorBidi"/>
          <w:sz w:val="24"/>
          <w:szCs w:val="24"/>
        </w:rPr>
      </w:pPr>
    </w:p>
    <w:p w14:paraId="799FD082" w14:textId="030F01B1" w:rsidR="00B75114" w:rsidRPr="00B75114" w:rsidRDefault="00B75114" w:rsidP="00B75114">
      <w:pPr>
        <w:rPr>
          <w:rFonts w:asciiTheme="majorBidi" w:hAnsiTheme="majorBidi" w:cstheme="majorBidi"/>
          <w:sz w:val="24"/>
          <w:szCs w:val="24"/>
        </w:rPr>
      </w:pPr>
    </w:p>
    <w:p w14:paraId="71C09D84" w14:textId="0567D655" w:rsidR="00B75114" w:rsidRPr="00B75114" w:rsidRDefault="00B75114" w:rsidP="00B75114">
      <w:pPr>
        <w:rPr>
          <w:rFonts w:asciiTheme="majorBidi" w:hAnsiTheme="majorBidi" w:cstheme="majorBidi"/>
          <w:sz w:val="24"/>
          <w:szCs w:val="24"/>
        </w:rPr>
      </w:pPr>
    </w:p>
    <w:p w14:paraId="7B962B5B" w14:textId="4B0A2FE7" w:rsidR="00B75114" w:rsidRPr="00B75114" w:rsidRDefault="00B75114" w:rsidP="00B75114">
      <w:pPr>
        <w:rPr>
          <w:rFonts w:asciiTheme="majorBidi" w:hAnsiTheme="majorBidi" w:cstheme="majorBidi"/>
          <w:sz w:val="24"/>
          <w:szCs w:val="24"/>
        </w:rPr>
      </w:pPr>
    </w:p>
    <w:p w14:paraId="60DC95D8" w14:textId="096D7303" w:rsidR="00B75114" w:rsidRPr="00B75114" w:rsidRDefault="00B75114" w:rsidP="00B75114">
      <w:pPr>
        <w:rPr>
          <w:rFonts w:asciiTheme="majorBidi" w:hAnsiTheme="majorBidi" w:cstheme="majorBidi"/>
          <w:sz w:val="24"/>
          <w:szCs w:val="24"/>
        </w:rPr>
      </w:pPr>
    </w:p>
    <w:p w14:paraId="46E1F103" w14:textId="64E7DF66" w:rsidR="00B75114" w:rsidRPr="00B75114" w:rsidRDefault="00B75114" w:rsidP="00B75114">
      <w:pPr>
        <w:rPr>
          <w:rFonts w:asciiTheme="majorBidi" w:hAnsiTheme="majorBidi" w:cstheme="majorBidi"/>
          <w:sz w:val="24"/>
          <w:szCs w:val="24"/>
        </w:rPr>
      </w:pPr>
    </w:p>
    <w:p w14:paraId="2E7227B2" w14:textId="6C6990C2" w:rsidR="00B75114" w:rsidRPr="00B75114" w:rsidRDefault="00B75114" w:rsidP="00B75114">
      <w:pPr>
        <w:rPr>
          <w:rFonts w:asciiTheme="majorBidi" w:hAnsiTheme="majorBidi" w:cstheme="majorBidi"/>
          <w:sz w:val="24"/>
          <w:szCs w:val="24"/>
        </w:rPr>
      </w:pPr>
    </w:p>
    <w:p w14:paraId="28E34C0D" w14:textId="32E96604" w:rsidR="00B75114" w:rsidRPr="00B75114" w:rsidRDefault="00B75114" w:rsidP="00B75114">
      <w:pPr>
        <w:rPr>
          <w:rFonts w:asciiTheme="majorBidi" w:hAnsiTheme="majorBidi" w:cstheme="majorBidi"/>
          <w:sz w:val="24"/>
          <w:szCs w:val="24"/>
        </w:rPr>
      </w:pPr>
    </w:p>
    <w:p w14:paraId="3EFB7262" w14:textId="4F5FE5A7" w:rsidR="00B75114" w:rsidRPr="00B75114" w:rsidRDefault="00B75114" w:rsidP="00B75114">
      <w:pPr>
        <w:rPr>
          <w:rFonts w:asciiTheme="majorBidi" w:hAnsiTheme="majorBidi" w:cstheme="majorBidi"/>
          <w:sz w:val="24"/>
          <w:szCs w:val="24"/>
        </w:rPr>
      </w:pPr>
    </w:p>
    <w:p w14:paraId="2CFA1F85" w14:textId="129801B8" w:rsidR="00B75114" w:rsidRPr="00B75114" w:rsidRDefault="00B75114" w:rsidP="00B75114">
      <w:pPr>
        <w:rPr>
          <w:rFonts w:asciiTheme="majorBidi" w:hAnsiTheme="majorBidi" w:cstheme="majorBidi"/>
          <w:sz w:val="24"/>
          <w:szCs w:val="24"/>
        </w:rPr>
      </w:pPr>
    </w:p>
    <w:p w14:paraId="6C869F7F" w14:textId="03A1B90F" w:rsidR="00B75114" w:rsidRPr="00B75114" w:rsidRDefault="00B75114" w:rsidP="00B75114">
      <w:pPr>
        <w:rPr>
          <w:rFonts w:asciiTheme="majorBidi" w:hAnsiTheme="majorBidi" w:cstheme="majorBidi"/>
          <w:sz w:val="24"/>
          <w:szCs w:val="24"/>
        </w:rPr>
      </w:pPr>
    </w:p>
    <w:p w14:paraId="6E4539E8" w14:textId="70CB61BB" w:rsidR="00B75114" w:rsidRPr="00B75114" w:rsidRDefault="00B75114" w:rsidP="00B75114">
      <w:pPr>
        <w:rPr>
          <w:rFonts w:asciiTheme="majorBidi" w:hAnsiTheme="majorBidi" w:cstheme="majorBidi"/>
          <w:sz w:val="24"/>
          <w:szCs w:val="24"/>
        </w:rPr>
      </w:pPr>
    </w:p>
    <w:p w14:paraId="457124DD" w14:textId="20A01BB6" w:rsidR="00B75114" w:rsidRPr="00B75114" w:rsidRDefault="00B75114" w:rsidP="00B75114">
      <w:pPr>
        <w:rPr>
          <w:rFonts w:asciiTheme="majorBidi" w:hAnsiTheme="majorBidi" w:cstheme="majorBidi"/>
          <w:sz w:val="24"/>
          <w:szCs w:val="24"/>
        </w:rPr>
      </w:pPr>
    </w:p>
    <w:p w14:paraId="3953DE66" w14:textId="6187BB41" w:rsidR="00B75114" w:rsidRPr="00B75114" w:rsidRDefault="00B75114" w:rsidP="00B75114">
      <w:pPr>
        <w:rPr>
          <w:rFonts w:asciiTheme="majorBidi" w:hAnsiTheme="majorBidi" w:cstheme="majorBidi"/>
          <w:sz w:val="24"/>
          <w:szCs w:val="24"/>
        </w:rPr>
      </w:pPr>
    </w:p>
    <w:p w14:paraId="2F27A267" w14:textId="1E8E1194" w:rsidR="00B75114" w:rsidRPr="00B75114" w:rsidRDefault="00B75114" w:rsidP="00B75114">
      <w:pPr>
        <w:rPr>
          <w:rFonts w:asciiTheme="majorBidi" w:hAnsiTheme="majorBidi" w:cstheme="majorBidi"/>
          <w:sz w:val="24"/>
          <w:szCs w:val="24"/>
        </w:rPr>
      </w:pPr>
    </w:p>
    <w:p w14:paraId="4B450B2B" w14:textId="32CA5780" w:rsidR="00B75114" w:rsidRPr="00B75114" w:rsidRDefault="00B75114" w:rsidP="00B75114">
      <w:pPr>
        <w:rPr>
          <w:rFonts w:asciiTheme="majorBidi" w:hAnsiTheme="majorBidi" w:cstheme="majorBidi"/>
          <w:sz w:val="24"/>
          <w:szCs w:val="24"/>
        </w:rPr>
      </w:pPr>
    </w:p>
    <w:p w14:paraId="178B8C0A" w14:textId="5F881A7F" w:rsidR="00B75114" w:rsidRPr="00B75114" w:rsidRDefault="00B75114" w:rsidP="00B75114">
      <w:pPr>
        <w:rPr>
          <w:rFonts w:asciiTheme="majorBidi" w:hAnsiTheme="majorBidi" w:cstheme="majorBidi"/>
          <w:sz w:val="24"/>
          <w:szCs w:val="24"/>
        </w:rPr>
      </w:pPr>
    </w:p>
    <w:p w14:paraId="036D6331" w14:textId="77777777" w:rsidR="00B75114" w:rsidRPr="00B75114" w:rsidRDefault="00B75114" w:rsidP="00B75114">
      <w:pPr>
        <w:rPr>
          <w:rFonts w:asciiTheme="majorBidi" w:hAnsiTheme="majorBidi" w:cstheme="majorBidi"/>
          <w:sz w:val="24"/>
          <w:szCs w:val="24"/>
        </w:rPr>
      </w:pPr>
    </w:p>
    <w:sectPr w:rsidR="00B75114" w:rsidRPr="00B75114" w:rsidSect="00EE5F6A">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E13AE" w14:textId="77777777" w:rsidR="00A455B6" w:rsidRDefault="00A455B6">
      <w:pPr>
        <w:spacing w:line="240" w:lineRule="auto"/>
      </w:pPr>
      <w:r>
        <w:separator/>
      </w:r>
    </w:p>
  </w:endnote>
  <w:endnote w:type="continuationSeparator" w:id="0">
    <w:p w14:paraId="1DFFE235" w14:textId="77777777" w:rsidR="00A455B6" w:rsidRDefault="00A455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A195" w14:textId="01CBF337" w:rsidR="00C23F88" w:rsidRDefault="00C23F8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47B8F" w14:textId="77777777" w:rsidR="00A455B6" w:rsidRDefault="00A455B6">
      <w:pPr>
        <w:spacing w:line="240" w:lineRule="auto"/>
      </w:pPr>
      <w:r>
        <w:separator/>
      </w:r>
    </w:p>
  </w:footnote>
  <w:footnote w:type="continuationSeparator" w:id="0">
    <w:p w14:paraId="41654481" w14:textId="77777777" w:rsidR="00A455B6" w:rsidRDefault="00A455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418983"/>
      <w:docPartObj>
        <w:docPartGallery w:val="Page Numbers (Top of Page)"/>
        <w:docPartUnique/>
      </w:docPartObj>
    </w:sdtPr>
    <w:sdtEndPr>
      <w:rPr>
        <w:noProof/>
      </w:rPr>
    </w:sdtEndPr>
    <w:sdtContent>
      <w:p w14:paraId="3868B1AB" w14:textId="2687FB78" w:rsidR="00EE5F6A" w:rsidRDefault="00EE5F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357366" w14:textId="77777777" w:rsidR="00EE5F6A" w:rsidRDefault="00EE5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118"/>
    <w:multiLevelType w:val="multilevel"/>
    <w:tmpl w:val="6AE40D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00FC6731"/>
    <w:multiLevelType w:val="multilevel"/>
    <w:tmpl w:val="31225C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2C31B53"/>
    <w:multiLevelType w:val="hybridMultilevel"/>
    <w:tmpl w:val="DE0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1FB6"/>
    <w:multiLevelType w:val="hybridMultilevel"/>
    <w:tmpl w:val="908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20D97"/>
    <w:multiLevelType w:val="multilevel"/>
    <w:tmpl w:val="2E9A1F2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13C35093"/>
    <w:multiLevelType w:val="multilevel"/>
    <w:tmpl w:val="A5726F3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160E49F6"/>
    <w:multiLevelType w:val="multilevel"/>
    <w:tmpl w:val="732266D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16F15D44"/>
    <w:multiLevelType w:val="multilevel"/>
    <w:tmpl w:val="7218653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19B56C0B"/>
    <w:multiLevelType w:val="multilevel"/>
    <w:tmpl w:val="4DB6B93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BCC08C9"/>
    <w:multiLevelType w:val="multilevel"/>
    <w:tmpl w:val="65BC6EB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1DEA4DD2"/>
    <w:multiLevelType w:val="multilevel"/>
    <w:tmpl w:val="753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F43DA"/>
    <w:multiLevelType w:val="multilevel"/>
    <w:tmpl w:val="952097A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296123E"/>
    <w:multiLevelType w:val="multilevel"/>
    <w:tmpl w:val="ECA65BE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233C78D6"/>
    <w:multiLevelType w:val="multilevel"/>
    <w:tmpl w:val="0A28DE6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25C35115"/>
    <w:multiLevelType w:val="multilevel"/>
    <w:tmpl w:val="BDF6FAD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277F7080"/>
    <w:multiLevelType w:val="multilevel"/>
    <w:tmpl w:val="3A8A121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29956671"/>
    <w:multiLevelType w:val="multilevel"/>
    <w:tmpl w:val="AA68E12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2C0F7681"/>
    <w:multiLevelType w:val="multilevel"/>
    <w:tmpl w:val="FF3C43F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2D7224B1"/>
    <w:multiLevelType w:val="multilevel"/>
    <w:tmpl w:val="B6623B2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2D73513E"/>
    <w:multiLevelType w:val="multilevel"/>
    <w:tmpl w:val="0F601A1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30197B9D"/>
    <w:multiLevelType w:val="multilevel"/>
    <w:tmpl w:val="1DD61F5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320351A3"/>
    <w:multiLevelType w:val="multilevel"/>
    <w:tmpl w:val="1FE4BE1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34AA0C97"/>
    <w:multiLevelType w:val="multilevel"/>
    <w:tmpl w:val="4FE8FF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350F4320"/>
    <w:multiLevelType w:val="multilevel"/>
    <w:tmpl w:val="B4CECB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35FA088E"/>
    <w:multiLevelType w:val="multilevel"/>
    <w:tmpl w:val="DEBED05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3ACF5C9B"/>
    <w:multiLevelType w:val="multilevel"/>
    <w:tmpl w:val="CFE6266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3BF14CD6"/>
    <w:multiLevelType w:val="multilevel"/>
    <w:tmpl w:val="C3BA46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7" w15:restartNumberingAfterBreak="0">
    <w:nsid w:val="3D80200B"/>
    <w:multiLevelType w:val="multilevel"/>
    <w:tmpl w:val="DC566B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4054133A"/>
    <w:multiLevelType w:val="multilevel"/>
    <w:tmpl w:val="AF40C58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42F60854"/>
    <w:multiLevelType w:val="multilevel"/>
    <w:tmpl w:val="76144CD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15:restartNumberingAfterBreak="0">
    <w:nsid w:val="45FB745E"/>
    <w:multiLevelType w:val="multilevel"/>
    <w:tmpl w:val="129666F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4B105EFD"/>
    <w:multiLevelType w:val="multilevel"/>
    <w:tmpl w:val="C0F28E5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2" w15:restartNumberingAfterBreak="0">
    <w:nsid w:val="4CB75165"/>
    <w:multiLevelType w:val="multilevel"/>
    <w:tmpl w:val="AA585B4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15:restartNumberingAfterBreak="0">
    <w:nsid w:val="4EA976A7"/>
    <w:multiLevelType w:val="multilevel"/>
    <w:tmpl w:val="8D08E20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4EC36560"/>
    <w:multiLevelType w:val="multilevel"/>
    <w:tmpl w:val="E4648D0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5" w15:restartNumberingAfterBreak="0">
    <w:nsid w:val="50D83754"/>
    <w:multiLevelType w:val="multilevel"/>
    <w:tmpl w:val="9B28DA5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513947D8"/>
    <w:multiLevelType w:val="multilevel"/>
    <w:tmpl w:val="C59ED26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7" w15:restartNumberingAfterBreak="0">
    <w:nsid w:val="51462066"/>
    <w:multiLevelType w:val="multilevel"/>
    <w:tmpl w:val="3A5E902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547D7943"/>
    <w:multiLevelType w:val="multilevel"/>
    <w:tmpl w:val="7FD813B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56E01E5B"/>
    <w:multiLevelType w:val="multilevel"/>
    <w:tmpl w:val="96A6C1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0" w15:restartNumberingAfterBreak="0">
    <w:nsid w:val="58C849E8"/>
    <w:multiLevelType w:val="multilevel"/>
    <w:tmpl w:val="24FC5B5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15:restartNumberingAfterBreak="0">
    <w:nsid w:val="5B7B501A"/>
    <w:multiLevelType w:val="multilevel"/>
    <w:tmpl w:val="6B7CDE4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2" w15:restartNumberingAfterBreak="0">
    <w:nsid w:val="5D752D11"/>
    <w:multiLevelType w:val="multilevel"/>
    <w:tmpl w:val="398E63D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3" w15:restartNumberingAfterBreak="0">
    <w:nsid w:val="5F190365"/>
    <w:multiLevelType w:val="multilevel"/>
    <w:tmpl w:val="E9C0173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4" w15:restartNumberingAfterBreak="0">
    <w:nsid w:val="5FEE6AA0"/>
    <w:multiLevelType w:val="multilevel"/>
    <w:tmpl w:val="86328D9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5" w15:restartNumberingAfterBreak="0">
    <w:nsid w:val="60A43A76"/>
    <w:multiLevelType w:val="multilevel"/>
    <w:tmpl w:val="18E4686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6" w15:restartNumberingAfterBreak="0">
    <w:nsid w:val="61BD4BE8"/>
    <w:multiLevelType w:val="multilevel"/>
    <w:tmpl w:val="764EEF3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15:restartNumberingAfterBreak="0">
    <w:nsid w:val="625B137D"/>
    <w:multiLevelType w:val="hybridMultilevel"/>
    <w:tmpl w:val="C092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A7775A"/>
    <w:multiLevelType w:val="multilevel"/>
    <w:tmpl w:val="02D62F6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9" w15:restartNumberingAfterBreak="0">
    <w:nsid w:val="653C7CEA"/>
    <w:multiLevelType w:val="multilevel"/>
    <w:tmpl w:val="C664A58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0" w15:restartNumberingAfterBreak="0">
    <w:nsid w:val="683D2E3F"/>
    <w:multiLevelType w:val="multilevel"/>
    <w:tmpl w:val="DE9A429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1" w15:restartNumberingAfterBreak="0">
    <w:nsid w:val="68D74AE0"/>
    <w:multiLevelType w:val="multilevel"/>
    <w:tmpl w:val="9580DD0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2" w15:restartNumberingAfterBreak="0">
    <w:nsid w:val="695B1933"/>
    <w:multiLevelType w:val="multilevel"/>
    <w:tmpl w:val="F544DE3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3" w15:restartNumberingAfterBreak="0">
    <w:nsid w:val="69B333C8"/>
    <w:multiLevelType w:val="multilevel"/>
    <w:tmpl w:val="7AB87C7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4" w15:restartNumberingAfterBreak="0">
    <w:nsid w:val="6FDC0B7C"/>
    <w:multiLevelType w:val="multilevel"/>
    <w:tmpl w:val="7F0EB6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5" w15:restartNumberingAfterBreak="0">
    <w:nsid w:val="70FC4369"/>
    <w:multiLevelType w:val="hybridMultilevel"/>
    <w:tmpl w:val="8B18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3E73D9"/>
    <w:multiLevelType w:val="hybridMultilevel"/>
    <w:tmpl w:val="44144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7D6B6B"/>
    <w:multiLevelType w:val="multilevel"/>
    <w:tmpl w:val="6A48AF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791033A3"/>
    <w:multiLevelType w:val="hybridMultilevel"/>
    <w:tmpl w:val="5B880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8A6573"/>
    <w:multiLevelType w:val="multilevel"/>
    <w:tmpl w:val="4ED2468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0" w15:restartNumberingAfterBreak="0">
    <w:nsid w:val="7B1B1D45"/>
    <w:multiLevelType w:val="multilevel"/>
    <w:tmpl w:val="3CD4F5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524055334">
    <w:abstractNumId w:val="55"/>
  </w:num>
  <w:num w:numId="2" w16cid:durableId="461264755">
    <w:abstractNumId w:val="10"/>
  </w:num>
  <w:num w:numId="3" w16cid:durableId="2046518914">
    <w:abstractNumId w:val="22"/>
  </w:num>
  <w:num w:numId="4" w16cid:durableId="66804173">
    <w:abstractNumId w:val="27"/>
  </w:num>
  <w:num w:numId="5" w16cid:durableId="1242177514">
    <w:abstractNumId w:val="57"/>
  </w:num>
  <w:num w:numId="6" w16cid:durableId="258877600">
    <w:abstractNumId w:val="11"/>
  </w:num>
  <w:num w:numId="7" w16cid:durableId="1990328727">
    <w:abstractNumId w:val="1"/>
  </w:num>
  <w:num w:numId="8" w16cid:durableId="7861955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29917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3103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20283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14211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889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373405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39473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66090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15831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20440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96444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737370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397214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61150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43254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97256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55148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18889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935661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7865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5132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95825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91831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57265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19309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293072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642424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449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43982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23620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72435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97436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147836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11402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692419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40553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5624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83581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487857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73319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637624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139047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488425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430441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008042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251926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674930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808376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56245319">
    <w:abstractNumId w:val="58"/>
  </w:num>
  <w:num w:numId="58" w16cid:durableId="1456948888">
    <w:abstractNumId w:val="2"/>
  </w:num>
  <w:num w:numId="59" w16cid:durableId="1602178802">
    <w:abstractNumId w:val="56"/>
  </w:num>
  <w:num w:numId="60" w16cid:durableId="1818037551">
    <w:abstractNumId w:val="3"/>
  </w:num>
  <w:num w:numId="61" w16cid:durableId="501161230">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F88"/>
    <w:rsid w:val="0000079E"/>
    <w:rsid w:val="0000186F"/>
    <w:rsid w:val="000018FD"/>
    <w:rsid w:val="0001077B"/>
    <w:rsid w:val="0002146C"/>
    <w:rsid w:val="0003252C"/>
    <w:rsid w:val="0003685E"/>
    <w:rsid w:val="00053EC0"/>
    <w:rsid w:val="00062E3B"/>
    <w:rsid w:val="0007141D"/>
    <w:rsid w:val="000714F4"/>
    <w:rsid w:val="00074A48"/>
    <w:rsid w:val="000751EF"/>
    <w:rsid w:val="00080794"/>
    <w:rsid w:val="000844C8"/>
    <w:rsid w:val="00096CEF"/>
    <w:rsid w:val="000B18E5"/>
    <w:rsid w:val="000C395C"/>
    <w:rsid w:val="000C49D5"/>
    <w:rsid w:val="000C56A9"/>
    <w:rsid w:val="000D1DC6"/>
    <w:rsid w:val="000E2710"/>
    <w:rsid w:val="000E29ED"/>
    <w:rsid w:val="000E50B2"/>
    <w:rsid w:val="000E685F"/>
    <w:rsid w:val="000F2C11"/>
    <w:rsid w:val="000F478F"/>
    <w:rsid w:val="00106059"/>
    <w:rsid w:val="0011796D"/>
    <w:rsid w:val="0013769C"/>
    <w:rsid w:val="00141514"/>
    <w:rsid w:val="00151465"/>
    <w:rsid w:val="00161FBE"/>
    <w:rsid w:val="00166A31"/>
    <w:rsid w:val="0017316C"/>
    <w:rsid w:val="001824BE"/>
    <w:rsid w:val="00195892"/>
    <w:rsid w:val="001A33D7"/>
    <w:rsid w:val="001A73A2"/>
    <w:rsid w:val="001B09F5"/>
    <w:rsid w:val="001B4938"/>
    <w:rsid w:val="001C42AF"/>
    <w:rsid w:val="001D0287"/>
    <w:rsid w:val="001E1E77"/>
    <w:rsid w:val="001E4F5B"/>
    <w:rsid w:val="001E59F2"/>
    <w:rsid w:val="001F0F8F"/>
    <w:rsid w:val="001F5DAE"/>
    <w:rsid w:val="002024FB"/>
    <w:rsid w:val="0023466A"/>
    <w:rsid w:val="00235ECF"/>
    <w:rsid w:val="002432F0"/>
    <w:rsid w:val="00250EF0"/>
    <w:rsid w:val="00262325"/>
    <w:rsid w:val="00270AAC"/>
    <w:rsid w:val="00275C30"/>
    <w:rsid w:val="0028162F"/>
    <w:rsid w:val="0028197E"/>
    <w:rsid w:val="00281F7C"/>
    <w:rsid w:val="00294539"/>
    <w:rsid w:val="002B08C3"/>
    <w:rsid w:val="002C07FB"/>
    <w:rsid w:val="002D309F"/>
    <w:rsid w:val="002F0BE8"/>
    <w:rsid w:val="00302C94"/>
    <w:rsid w:val="00303BC9"/>
    <w:rsid w:val="00310233"/>
    <w:rsid w:val="00317613"/>
    <w:rsid w:val="003220E3"/>
    <w:rsid w:val="00334E68"/>
    <w:rsid w:val="00337891"/>
    <w:rsid w:val="003404AC"/>
    <w:rsid w:val="003461B4"/>
    <w:rsid w:val="0035018F"/>
    <w:rsid w:val="00352A13"/>
    <w:rsid w:val="00352DAD"/>
    <w:rsid w:val="00357CF7"/>
    <w:rsid w:val="003857F8"/>
    <w:rsid w:val="00394184"/>
    <w:rsid w:val="00394B4A"/>
    <w:rsid w:val="003A2F93"/>
    <w:rsid w:val="003B4580"/>
    <w:rsid w:val="003C12CC"/>
    <w:rsid w:val="003C5A23"/>
    <w:rsid w:val="003C6355"/>
    <w:rsid w:val="003D03D5"/>
    <w:rsid w:val="003D4407"/>
    <w:rsid w:val="003E31A5"/>
    <w:rsid w:val="003E7575"/>
    <w:rsid w:val="003F5A24"/>
    <w:rsid w:val="00406335"/>
    <w:rsid w:val="00410464"/>
    <w:rsid w:val="00413286"/>
    <w:rsid w:val="004166B2"/>
    <w:rsid w:val="0042292E"/>
    <w:rsid w:val="00423894"/>
    <w:rsid w:val="00424556"/>
    <w:rsid w:val="004259AA"/>
    <w:rsid w:val="00426492"/>
    <w:rsid w:val="004269BB"/>
    <w:rsid w:val="00431275"/>
    <w:rsid w:val="0043677D"/>
    <w:rsid w:val="00480561"/>
    <w:rsid w:val="00481676"/>
    <w:rsid w:val="00496C7F"/>
    <w:rsid w:val="004A4C72"/>
    <w:rsid w:val="004A59FE"/>
    <w:rsid w:val="004B0B95"/>
    <w:rsid w:val="004B6B69"/>
    <w:rsid w:val="004C7F10"/>
    <w:rsid w:val="004D5FA6"/>
    <w:rsid w:val="004D6F03"/>
    <w:rsid w:val="004E03D0"/>
    <w:rsid w:val="004E270E"/>
    <w:rsid w:val="004F044D"/>
    <w:rsid w:val="004F06CB"/>
    <w:rsid w:val="004F7484"/>
    <w:rsid w:val="005026AB"/>
    <w:rsid w:val="0050534D"/>
    <w:rsid w:val="00520570"/>
    <w:rsid w:val="005219B5"/>
    <w:rsid w:val="0052749E"/>
    <w:rsid w:val="005306E7"/>
    <w:rsid w:val="00534DF3"/>
    <w:rsid w:val="00550403"/>
    <w:rsid w:val="00552565"/>
    <w:rsid w:val="00554FFD"/>
    <w:rsid w:val="005560DC"/>
    <w:rsid w:val="00563BAF"/>
    <w:rsid w:val="00594F33"/>
    <w:rsid w:val="0059524E"/>
    <w:rsid w:val="005A070E"/>
    <w:rsid w:val="005A6DD1"/>
    <w:rsid w:val="005C19A1"/>
    <w:rsid w:val="005C4D68"/>
    <w:rsid w:val="005C52EE"/>
    <w:rsid w:val="005D2A0C"/>
    <w:rsid w:val="005D2C2F"/>
    <w:rsid w:val="005D35DF"/>
    <w:rsid w:val="005D3EAA"/>
    <w:rsid w:val="005D5633"/>
    <w:rsid w:val="005E3EEB"/>
    <w:rsid w:val="005E791B"/>
    <w:rsid w:val="005F7D80"/>
    <w:rsid w:val="00602A41"/>
    <w:rsid w:val="00615184"/>
    <w:rsid w:val="00626838"/>
    <w:rsid w:val="00632854"/>
    <w:rsid w:val="00633BE6"/>
    <w:rsid w:val="00635408"/>
    <w:rsid w:val="006408DC"/>
    <w:rsid w:val="006435CE"/>
    <w:rsid w:val="00657061"/>
    <w:rsid w:val="0066217E"/>
    <w:rsid w:val="00663C5D"/>
    <w:rsid w:val="0067254E"/>
    <w:rsid w:val="006749D8"/>
    <w:rsid w:val="0067604C"/>
    <w:rsid w:val="006914A7"/>
    <w:rsid w:val="00696936"/>
    <w:rsid w:val="006A1281"/>
    <w:rsid w:val="006A3EEC"/>
    <w:rsid w:val="006A6AD6"/>
    <w:rsid w:val="006B43D8"/>
    <w:rsid w:val="006B534A"/>
    <w:rsid w:val="006B5A23"/>
    <w:rsid w:val="006C6349"/>
    <w:rsid w:val="006D761A"/>
    <w:rsid w:val="006F11C7"/>
    <w:rsid w:val="006F21A4"/>
    <w:rsid w:val="006F7792"/>
    <w:rsid w:val="00703D83"/>
    <w:rsid w:val="00714306"/>
    <w:rsid w:val="0072416B"/>
    <w:rsid w:val="00724C23"/>
    <w:rsid w:val="00724FA8"/>
    <w:rsid w:val="00733BD1"/>
    <w:rsid w:val="0074019F"/>
    <w:rsid w:val="007404E9"/>
    <w:rsid w:val="00745AD6"/>
    <w:rsid w:val="00750F4D"/>
    <w:rsid w:val="00755AAF"/>
    <w:rsid w:val="00755B7B"/>
    <w:rsid w:val="007620B8"/>
    <w:rsid w:val="00762C1E"/>
    <w:rsid w:val="00764917"/>
    <w:rsid w:val="00764DCA"/>
    <w:rsid w:val="00773195"/>
    <w:rsid w:val="00781058"/>
    <w:rsid w:val="00784FCD"/>
    <w:rsid w:val="00786461"/>
    <w:rsid w:val="0078687C"/>
    <w:rsid w:val="007A0174"/>
    <w:rsid w:val="007B1B06"/>
    <w:rsid w:val="007B716E"/>
    <w:rsid w:val="007C0DBE"/>
    <w:rsid w:val="007D0F9C"/>
    <w:rsid w:val="007E02F9"/>
    <w:rsid w:val="007F1F65"/>
    <w:rsid w:val="007F6AB1"/>
    <w:rsid w:val="0082066A"/>
    <w:rsid w:val="00835757"/>
    <w:rsid w:val="00835B04"/>
    <w:rsid w:val="00850DB9"/>
    <w:rsid w:val="00855372"/>
    <w:rsid w:val="00855AAC"/>
    <w:rsid w:val="008610CB"/>
    <w:rsid w:val="00864335"/>
    <w:rsid w:val="00866208"/>
    <w:rsid w:val="008678CF"/>
    <w:rsid w:val="0087346F"/>
    <w:rsid w:val="00882F4B"/>
    <w:rsid w:val="00885632"/>
    <w:rsid w:val="008C3D5C"/>
    <w:rsid w:val="008D3522"/>
    <w:rsid w:val="008D58B5"/>
    <w:rsid w:val="008E2D67"/>
    <w:rsid w:val="008F1CF4"/>
    <w:rsid w:val="0090107A"/>
    <w:rsid w:val="009044DE"/>
    <w:rsid w:val="00904C35"/>
    <w:rsid w:val="00911D2F"/>
    <w:rsid w:val="00923DBB"/>
    <w:rsid w:val="00930602"/>
    <w:rsid w:val="00944F34"/>
    <w:rsid w:val="00950F05"/>
    <w:rsid w:val="00951081"/>
    <w:rsid w:val="00953972"/>
    <w:rsid w:val="009674C3"/>
    <w:rsid w:val="00967CDF"/>
    <w:rsid w:val="0098052D"/>
    <w:rsid w:val="009830DB"/>
    <w:rsid w:val="009837AF"/>
    <w:rsid w:val="00984C88"/>
    <w:rsid w:val="00987032"/>
    <w:rsid w:val="009A4B7F"/>
    <w:rsid w:val="009B0535"/>
    <w:rsid w:val="009B589E"/>
    <w:rsid w:val="009C6D9B"/>
    <w:rsid w:val="009D2990"/>
    <w:rsid w:val="009E05A1"/>
    <w:rsid w:val="009E190A"/>
    <w:rsid w:val="009E541D"/>
    <w:rsid w:val="009F3CDE"/>
    <w:rsid w:val="009F5E2E"/>
    <w:rsid w:val="00A036F5"/>
    <w:rsid w:val="00A03C5A"/>
    <w:rsid w:val="00A14AE8"/>
    <w:rsid w:val="00A31B8D"/>
    <w:rsid w:val="00A331D3"/>
    <w:rsid w:val="00A34807"/>
    <w:rsid w:val="00A455B6"/>
    <w:rsid w:val="00A67C3C"/>
    <w:rsid w:val="00A7130A"/>
    <w:rsid w:val="00A72239"/>
    <w:rsid w:val="00A7248B"/>
    <w:rsid w:val="00A84C88"/>
    <w:rsid w:val="00A874DA"/>
    <w:rsid w:val="00AA21E0"/>
    <w:rsid w:val="00AA6127"/>
    <w:rsid w:val="00AA7B08"/>
    <w:rsid w:val="00AB19B6"/>
    <w:rsid w:val="00AB31D5"/>
    <w:rsid w:val="00AC08AB"/>
    <w:rsid w:val="00AD72D6"/>
    <w:rsid w:val="00AD7718"/>
    <w:rsid w:val="00AE5570"/>
    <w:rsid w:val="00AF0776"/>
    <w:rsid w:val="00B0065D"/>
    <w:rsid w:val="00B0275C"/>
    <w:rsid w:val="00B03CA6"/>
    <w:rsid w:val="00B11119"/>
    <w:rsid w:val="00B33E29"/>
    <w:rsid w:val="00B410F2"/>
    <w:rsid w:val="00B42420"/>
    <w:rsid w:val="00B444CB"/>
    <w:rsid w:val="00B448EA"/>
    <w:rsid w:val="00B45092"/>
    <w:rsid w:val="00B667F3"/>
    <w:rsid w:val="00B75114"/>
    <w:rsid w:val="00B81A00"/>
    <w:rsid w:val="00B9307F"/>
    <w:rsid w:val="00B931C3"/>
    <w:rsid w:val="00B955DA"/>
    <w:rsid w:val="00B9750A"/>
    <w:rsid w:val="00BA6D72"/>
    <w:rsid w:val="00BA7A45"/>
    <w:rsid w:val="00BB6A92"/>
    <w:rsid w:val="00BC231B"/>
    <w:rsid w:val="00C04E3C"/>
    <w:rsid w:val="00C05433"/>
    <w:rsid w:val="00C159E7"/>
    <w:rsid w:val="00C23F88"/>
    <w:rsid w:val="00C249C1"/>
    <w:rsid w:val="00C32FB2"/>
    <w:rsid w:val="00C40C4E"/>
    <w:rsid w:val="00C424B6"/>
    <w:rsid w:val="00C538ED"/>
    <w:rsid w:val="00C551E2"/>
    <w:rsid w:val="00C6677A"/>
    <w:rsid w:val="00C81FC6"/>
    <w:rsid w:val="00C8200C"/>
    <w:rsid w:val="00C84EFF"/>
    <w:rsid w:val="00C97999"/>
    <w:rsid w:val="00CB24C1"/>
    <w:rsid w:val="00CB4BBB"/>
    <w:rsid w:val="00CE089D"/>
    <w:rsid w:val="00CE1F23"/>
    <w:rsid w:val="00CF1C33"/>
    <w:rsid w:val="00CF287E"/>
    <w:rsid w:val="00CF5CAA"/>
    <w:rsid w:val="00CF67AF"/>
    <w:rsid w:val="00D057D8"/>
    <w:rsid w:val="00D154DE"/>
    <w:rsid w:val="00D21A31"/>
    <w:rsid w:val="00D2300F"/>
    <w:rsid w:val="00D27306"/>
    <w:rsid w:val="00D37BE6"/>
    <w:rsid w:val="00D43018"/>
    <w:rsid w:val="00D46FA4"/>
    <w:rsid w:val="00D65CC9"/>
    <w:rsid w:val="00D760B9"/>
    <w:rsid w:val="00D7617C"/>
    <w:rsid w:val="00D77C68"/>
    <w:rsid w:val="00D901FE"/>
    <w:rsid w:val="00D9356D"/>
    <w:rsid w:val="00D97E8A"/>
    <w:rsid w:val="00DA08B7"/>
    <w:rsid w:val="00DB746A"/>
    <w:rsid w:val="00DC3192"/>
    <w:rsid w:val="00DC7B14"/>
    <w:rsid w:val="00DD2487"/>
    <w:rsid w:val="00DD485E"/>
    <w:rsid w:val="00DE4A5E"/>
    <w:rsid w:val="00DF36B6"/>
    <w:rsid w:val="00E03E62"/>
    <w:rsid w:val="00E11A47"/>
    <w:rsid w:val="00E1352D"/>
    <w:rsid w:val="00E30EA5"/>
    <w:rsid w:val="00E33EB9"/>
    <w:rsid w:val="00E34156"/>
    <w:rsid w:val="00E37048"/>
    <w:rsid w:val="00E62D18"/>
    <w:rsid w:val="00E63C50"/>
    <w:rsid w:val="00E71BA3"/>
    <w:rsid w:val="00E805DD"/>
    <w:rsid w:val="00E84F8E"/>
    <w:rsid w:val="00E85F21"/>
    <w:rsid w:val="00E87D46"/>
    <w:rsid w:val="00EA1D4E"/>
    <w:rsid w:val="00EB1902"/>
    <w:rsid w:val="00EB59FF"/>
    <w:rsid w:val="00EC0E52"/>
    <w:rsid w:val="00ED2D97"/>
    <w:rsid w:val="00ED6259"/>
    <w:rsid w:val="00EE01DC"/>
    <w:rsid w:val="00EE1490"/>
    <w:rsid w:val="00EE2045"/>
    <w:rsid w:val="00EE350E"/>
    <w:rsid w:val="00EE5F6A"/>
    <w:rsid w:val="00F22B5E"/>
    <w:rsid w:val="00F27991"/>
    <w:rsid w:val="00F6208A"/>
    <w:rsid w:val="00F663B7"/>
    <w:rsid w:val="00F72468"/>
    <w:rsid w:val="00F77535"/>
    <w:rsid w:val="00F82641"/>
    <w:rsid w:val="00F9179E"/>
    <w:rsid w:val="00FC2D7A"/>
    <w:rsid w:val="00FC4F16"/>
    <w:rsid w:val="00FD141C"/>
    <w:rsid w:val="00FF3266"/>
    <w:rsid w:val="00FF6F38"/>
    <w:rsid w:val="00FF78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57DFF"/>
  <w15:docId w15:val="{23AC3D89-E3C4-4B6B-A3E1-20AD457A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A73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73A2"/>
    <w:rPr>
      <w:color w:val="0000FF"/>
      <w:u w:val="single"/>
    </w:rPr>
  </w:style>
  <w:style w:type="character" w:styleId="FollowedHyperlink">
    <w:name w:val="FollowedHyperlink"/>
    <w:basedOn w:val="DefaultParagraphFont"/>
    <w:uiPriority w:val="99"/>
    <w:semiHidden/>
    <w:unhideWhenUsed/>
    <w:rsid w:val="00563BAF"/>
    <w:rPr>
      <w:color w:val="800080" w:themeColor="followedHyperlink"/>
      <w:u w:val="single"/>
    </w:rPr>
  </w:style>
  <w:style w:type="character" w:styleId="UnresolvedMention">
    <w:name w:val="Unresolved Mention"/>
    <w:basedOn w:val="DefaultParagraphFont"/>
    <w:uiPriority w:val="99"/>
    <w:semiHidden/>
    <w:unhideWhenUsed/>
    <w:rsid w:val="0023466A"/>
    <w:rPr>
      <w:color w:val="605E5C"/>
      <w:shd w:val="clear" w:color="auto" w:fill="E1DFDD"/>
    </w:rPr>
  </w:style>
  <w:style w:type="paragraph" w:styleId="Header">
    <w:name w:val="header"/>
    <w:basedOn w:val="Normal"/>
    <w:link w:val="HeaderChar"/>
    <w:uiPriority w:val="99"/>
    <w:unhideWhenUsed/>
    <w:rsid w:val="00AD7718"/>
    <w:pPr>
      <w:tabs>
        <w:tab w:val="center" w:pos="4513"/>
        <w:tab w:val="right" w:pos="9026"/>
      </w:tabs>
      <w:spacing w:line="240" w:lineRule="auto"/>
    </w:pPr>
  </w:style>
  <w:style w:type="character" w:customStyle="1" w:styleId="HeaderChar">
    <w:name w:val="Header Char"/>
    <w:basedOn w:val="DefaultParagraphFont"/>
    <w:link w:val="Header"/>
    <w:uiPriority w:val="99"/>
    <w:rsid w:val="00AD7718"/>
  </w:style>
  <w:style w:type="paragraph" w:styleId="Footer">
    <w:name w:val="footer"/>
    <w:basedOn w:val="Normal"/>
    <w:link w:val="FooterChar"/>
    <w:uiPriority w:val="99"/>
    <w:unhideWhenUsed/>
    <w:rsid w:val="00AD7718"/>
    <w:pPr>
      <w:tabs>
        <w:tab w:val="center" w:pos="4513"/>
        <w:tab w:val="right" w:pos="9026"/>
      </w:tabs>
      <w:spacing w:line="240" w:lineRule="auto"/>
    </w:pPr>
  </w:style>
  <w:style w:type="character" w:customStyle="1" w:styleId="FooterChar">
    <w:name w:val="Footer Char"/>
    <w:basedOn w:val="DefaultParagraphFont"/>
    <w:link w:val="Footer"/>
    <w:uiPriority w:val="99"/>
    <w:rsid w:val="00AD7718"/>
  </w:style>
  <w:style w:type="character" w:customStyle="1" w:styleId="authors-list-item">
    <w:name w:val="authors-list-item"/>
    <w:basedOn w:val="DefaultParagraphFont"/>
    <w:rsid w:val="00EA1D4E"/>
  </w:style>
  <w:style w:type="character" w:customStyle="1" w:styleId="author-sup-separator">
    <w:name w:val="author-sup-separator"/>
    <w:basedOn w:val="DefaultParagraphFont"/>
    <w:rsid w:val="00EA1D4E"/>
  </w:style>
  <w:style w:type="character" w:customStyle="1" w:styleId="comma">
    <w:name w:val="comma"/>
    <w:basedOn w:val="DefaultParagraphFont"/>
    <w:rsid w:val="00EA1D4E"/>
  </w:style>
  <w:style w:type="character" w:styleId="Emphasis">
    <w:name w:val="Emphasis"/>
    <w:basedOn w:val="DefaultParagraphFont"/>
    <w:uiPriority w:val="20"/>
    <w:qFormat/>
    <w:rsid w:val="00733BD1"/>
    <w:rPr>
      <w:i/>
      <w:iCs/>
    </w:rPr>
  </w:style>
  <w:style w:type="paragraph" w:styleId="ListParagraph">
    <w:name w:val="List Paragraph"/>
    <w:basedOn w:val="Normal"/>
    <w:uiPriority w:val="34"/>
    <w:qFormat/>
    <w:rsid w:val="00302C94"/>
    <w:pPr>
      <w:spacing w:after="160" w:line="259" w:lineRule="auto"/>
      <w:ind w:left="720"/>
      <w:contextualSpacing/>
    </w:pPr>
    <w:rPr>
      <w:rFonts w:asciiTheme="minorHAnsi" w:eastAsiaTheme="minorHAnsi" w:hAnsiTheme="minorHAnsi" w:cstheme="minorBidi"/>
      <w:lang w:eastAsia="en-US"/>
    </w:rPr>
  </w:style>
  <w:style w:type="paragraph" w:customStyle="1" w:styleId="msonormal0">
    <w:name w:val="msonormal"/>
    <w:basedOn w:val="Normal"/>
    <w:rsid w:val="001E1E77"/>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D43018"/>
  </w:style>
  <w:style w:type="character" w:customStyle="1" w:styleId="Heading1Char">
    <w:name w:val="Heading 1 Char"/>
    <w:basedOn w:val="DefaultParagraphFont"/>
    <w:link w:val="Heading1"/>
    <w:uiPriority w:val="9"/>
    <w:rsid w:val="00C81FC6"/>
    <w:rPr>
      <w:sz w:val="40"/>
      <w:szCs w:val="40"/>
    </w:rPr>
  </w:style>
  <w:style w:type="character" w:customStyle="1" w:styleId="Heading2Char">
    <w:name w:val="Heading 2 Char"/>
    <w:basedOn w:val="DefaultParagraphFont"/>
    <w:link w:val="Heading2"/>
    <w:uiPriority w:val="9"/>
    <w:semiHidden/>
    <w:rsid w:val="00C81FC6"/>
    <w:rPr>
      <w:sz w:val="32"/>
      <w:szCs w:val="32"/>
    </w:rPr>
  </w:style>
  <w:style w:type="character" w:customStyle="1" w:styleId="Heading3Char">
    <w:name w:val="Heading 3 Char"/>
    <w:basedOn w:val="DefaultParagraphFont"/>
    <w:link w:val="Heading3"/>
    <w:uiPriority w:val="9"/>
    <w:semiHidden/>
    <w:rsid w:val="00C81FC6"/>
    <w:rPr>
      <w:color w:val="434343"/>
      <w:sz w:val="28"/>
      <w:szCs w:val="28"/>
    </w:rPr>
  </w:style>
  <w:style w:type="character" w:customStyle="1" w:styleId="Heading4Char">
    <w:name w:val="Heading 4 Char"/>
    <w:basedOn w:val="DefaultParagraphFont"/>
    <w:link w:val="Heading4"/>
    <w:uiPriority w:val="9"/>
    <w:semiHidden/>
    <w:rsid w:val="00C81FC6"/>
    <w:rPr>
      <w:color w:val="666666"/>
      <w:sz w:val="24"/>
      <w:szCs w:val="24"/>
    </w:rPr>
  </w:style>
  <w:style w:type="character" w:customStyle="1" w:styleId="Heading5Char">
    <w:name w:val="Heading 5 Char"/>
    <w:basedOn w:val="DefaultParagraphFont"/>
    <w:link w:val="Heading5"/>
    <w:uiPriority w:val="9"/>
    <w:semiHidden/>
    <w:rsid w:val="00C81FC6"/>
    <w:rPr>
      <w:color w:val="666666"/>
    </w:rPr>
  </w:style>
  <w:style w:type="character" w:customStyle="1" w:styleId="Heading6Char">
    <w:name w:val="Heading 6 Char"/>
    <w:basedOn w:val="DefaultParagraphFont"/>
    <w:link w:val="Heading6"/>
    <w:uiPriority w:val="9"/>
    <w:semiHidden/>
    <w:rsid w:val="00C81FC6"/>
    <w:rPr>
      <w:i/>
      <w:color w:val="666666"/>
    </w:rPr>
  </w:style>
  <w:style w:type="character" w:customStyle="1" w:styleId="TitleChar">
    <w:name w:val="Title Char"/>
    <w:basedOn w:val="DefaultParagraphFont"/>
    <w:link w:val="Title"/>
    <w:uiPriority w:val="10"/>
    <w:rsid w:val="00C81FC6"/>
    <w:rPr>
      <w:sz w:val="52"/>
      <w:szCs w:val="52"/>
    </w:rPr>
  </w:style>
  <w:style w:type="character" w:customStyle="1" w:styleId="SubtitleChar">
    <w:name w:val="Subtitle Char"/>
    <w:basedOn w:val="DefaultParagraphFont"/>
    <w:link w:val="Subtitle"/>
    <w:uiPriority w:val="11"/>
    <w:rsid w:val="00C81FC6"/>
    <w:rPr>
      <w:color w:val="666666"/>
      <w:sz w:val="30"/>
      <w:szCs w:val="30"/>
    </w:rPr>
  </w:style>
  <w:style w:type="paragraph" w:styleId="TOCHeading">
    <w:name w:val="TOC Heading"/>
    <w:basedOn w:val="Heading1"/>
    <w:next w:val="Normal"/>
    <w:uiPriority w:val="39"/>
    <w:unhideWhenUsed/>
    <w:qFormat/>
    <w:rsid w:val="00855AA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table" w:styleId="TableGrid">
    <w:name w:val="Table Grid"/>
    <w:basedOn w:val="TableNormal"/>
    <w:uiPriority w:val="39"/>
    <w:rsid w:val="00D21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09026">
      <w:bodyDiv w:val="1"/>
      <w:marLeft w:val="0"/>
      <w:marRight w:val="0"/>
      <w:marTop w:val="0"/>
      <w:marBottom w:val="0"/>
      <w:divBdr>
        <w:top w:val="none" w:sz="0" w:space="0" w:color="auto"/>
        <w:left w:val="none" w:sz="0" w:space="0" w:color="auto"/>
        <w:bottom w:val="none" w:sz="0" w:space="0" w:color="auto"/>
        <w:right w:val="none" w:sz="0" w:space="0" w:color="auto"/>
      </w:divBdr>
      <w:divsChild>
        <w:div w:id="717558984">
          <w:marLeft w:val="-60"/>
          <w:marRight w:val="0"/>
          <w:marTop w:val="0"/>
          <w:marBottom w:val="0"/>
          <w:divBdr>
            <w:top w:val="none" w:sz="0" w:space="0" w:color="auto"/>
            <w:left w:val="none" w:sz="0" w:space="0" w:color="auto"/>
            <w:bottom w:val="none" w:sz="0" w:space="0" w:color="auto"/>
            <w:right w:val="none" w:sz="0" w:space="0" w:color="auto"/>
          </w:divBdr>
        </w:div>
      </w:divsChild>
    </w:div>
    <w:div w:id="305208417">
      <w:bodyDiv w:val="1"/>
      <w:marLeft w:val="0"/>
      <w:marRight w:val="0"/>
      <w:marTop w:val="0"/>
      <w:marBottom w:val="0"/>
      <w:divBdr>
        <w:top w:val="none" w:sz="0" w:space="0" w:color="auto"/>
        <w:left w:val="none" w:sz="0" w:space="0" w:color="auto"/>
        <w:bottom w:val="none" w:sz="0" w:space="0" w:color="auto"/>
        <w:right w:val="none" w:sz="0" w:space="0" w:color="auto"/>
      </w:divBdr>
    </w:div>
    <w:div w:id="400639124">
      <w:bodyDiv w:val="1"/>
      <w:marLeft w:val="0"/>
      <w:marRight w:val="0"/>
      <w:marTop w:val="0"/>
      <w:marBottom w:val="0"/>
      <w:divBdr>
        <w:top w:val="none" w:sz="0" w:space="0" w:color="auto"/>
        <w:left w:val="none" w:sz="0" w:space="0" w:color="auto"/>
        <w:bottom w:val="none" w:sz="0" w:space="0" w:color="auto"/>
        <w:right w:val="none" w:sz="0" w:space="0" w:color="auto"/>
      </w:divBdr>
      <w:divsChild>
        <w:div w:id="1228034753">
          <w:marLeft w:val="-60"/>
          <w:marRight w:val="0"/>
          <w:marTop w:val="0"/>
          <w:marBottom w:val="0"/>
          <w:divBdr>
            <w:top w:val="none" w:sz="0" w:space="0" w:color="auto"/>
            <w:left w:val="none" w:sz="0" w:space="0" w:color="auto"/>
            <w:bottom w:val="none" w:sz="0" w:space="0" w:color="auto"/>
            <w:right w:val="none" w:sz="0" w:space="0" w:color="auto"/>
          </w:divBdr>
        </w:div>
      </w:divsChild>
    </w:div>
    <w:div w:id="561524613">
      <w:bodyDiv w:val="1"/>
      <w:marLeft w:val="0"/>
      <w:marRight w:val="0"/>
      <w:marTop w:val="0"/>
      <w:marBottom w:val="0"/>
      <w:divBdr>
        <w:top w:val="none" w:sz="0" w:space="0" w:color="auto"/>
        <w:left w:val="none" w:sz="0" w:space="0" w:color="auto"/>
        <w:bottom w:val="none" w:sz="0" w:space="0" w:color="auto"/>
        <w:right w:val="none" w:sz="0" w:space="0" w:color="auto"/>
      </w:divBdr>
      <w:divsChild>
        <w:div w:id="1389262326">
          <w:marLeft w:val="-60"/>
          <w:marRight w:val="0"/>
          <w:marTop w:val="0"/>
          <w:marBottom w:val="0"/>
          <w:divBdr>
            <w:top w:val="none" w:sz="0" w:space="0" w:color="auto"/>
            <w:left w:val="none" w:sz="0" w:space="0" w:color="auto"/>
            <w:bottom w:val="none" w:sz="0" w:space="0" w:color="auto"/>
            <w:right w:val="none" w:sz="0" w:space="0" w:color="auto"/>
          </w:divBdr>
        </w:div>
      </w:divsChild>
    </w:div>
    <w:div w:id="789739251">
      <w:bodyDiv w:val="1"/>
      <w:marLeft w:val="0"/>
      <w:marRight w:val="0"/>
      <w:marTop w:val="0"/>
      <w:marBottom w:val="0"/>
      <w:divBdr>
        <w:top w:val="none" w:sz="0" w:space="0" w:color="auto"/>
        <w:left w:val="none" w:sz="0" w:space="0" w:color="auto"/>
        <w:bottom w:val="none" w:sz="0" w:space="0" w:color="auto"/>
        <w:right w:val="none" w:sz="0" w:space="0" w:color="auto"/>
      </w:divBdr>
    </w:div>
    <w:div w:id="938218867">
      <w:bodyDiv w:val="1"/>
      <w:marLeft w:val="0"/>
      <w:marRight w:val="0"/>
      <w:marTop w:val="0"/>
      <w:marBottom w:val="0"/>
      <w:divBdr>
        <w:top w:val="none" w:sz="0" w:space="0" w:color="auto"/>
        <w:left w:val="none" w:sz="0" w:space="0" w:color="auto"/>
        <w:bottom w:val="none" w:sz="0" w:space="0" w:color="auto"/>
        <w:right w:val="none" w:sz="0" w:space="0" w:color="auto"/>
      </w:divBdr>
    </w:div>
    <w:div w:id="978149574">
      <w:bodyDiv w:val="1"/>
      <w:marLeft w:val="0"/>
      <w:marRight w:val="0"/>
      <w:marTop w:val="0"/>
      <w:marBottom w:val="0"/>
      <w:divBdr>
        <w:top w:val="none" w:sz="0" w:space="0" w:color="auto"/>
        <w:left w:val="none" w:sz="0" w:space="0" w:color="auto"/>
        <w:bottom w:val="none" w:sz="0" w:space="0" w:color="auto"/>
        <w:right w:val="none" w:sz="0" w:space="0" w:color="auto"/>
      </w:divBdr>
      <w:divsChild>
        <w:div w:id="932318733">
          <w:marLeft w:val="-60"/>
          <w:marRight w:val="0"/>
          <w:marTop w:val="0"/>
          <w:marBottom w:val="0"/>
          <w:divBdr>
            <w:top w:val="none" w:sz="0" w:space="0" w:color="auto"/>
            <w:left w:val="none" w:sz="0" w:space="0" w:color="auto"/>
            <w:bottom w:val="none" w:sz="0" w:space="0" w:color="auto"/>
            <w:right w:val="none" w:sz="0" w:space="0" w:color="auto"/>
          </w:divBdr>
        </w:div>
      </w:divsChild>
    </w:div>
    <w:div w:id="1398699960">
      <w:bodyDiv w:val="1"/>
      <w:marLeft w:val="0"/>
      <w:marRight w:val="0"/>
      <w:marTop w:val="0"/>
      <w:marBottom w:val="0"/>
      <w:divBdr>
        <w:top w:val="none" w:sz="0" w:space="0" w:color="auto"/>
        <w:left w:val="none" w:sz="0" w:space="0" w:color="auto"/>
        <w:bottom w:val="none" w:sz="0" w:space="0" w:color="auto"/>
        <w:right w:val="none" w:sz="0" w:space="0" w:color="auto"/>
      </w:divBdr>
      <w:divsChild>
        <w:div w:id="1079861534">
          <w:marLeft w:val="-1139"/>
          <w:marRight w:val="0"/>
          <w:marTop w:val="0"/>
          <w:marBottom w:val="0"/>
          <w:divBdr>
            <w:top w:val="none" w:sz="0" w:space="0" w:color="auto"/>
            <w:left w:val="none" w:sz="0" w:space="0" w:color="auto"/>
            <w:bottom w:val="none" w:sz="0" w:space="0" w:color="auto"/>
            <w:right w:val="none" w:sz="0" w:space="0" w:color="auto"/>
          </w:divBdr>
        </w:div>
      </w:divsChild>
    </w:div>
    <w:div w:id="2078703171">
      <w:bodyDiv w:val="1"/>
      <w:marLeft w:val="0"/>
      <w:marRight w:val="0"/>
      <w:marTop w:val="0"/>
      <w:marBottom w:val="0"/>
      <w:divBdr>
        <w:top w:val="none" w:sz="0" w:space="0" w:color="auto"/>
        <w:left w:val="none" w:sz="0" w:space="0" w:color="auto"/>
        <w:bottom w:val="none" w:sz="0" w:space="0" w:color="auto"/>
        <w:right w:val="none" w:sz="0" w:space="0" w:color="auto"/>
      </w:divBdr>
    </w:div>
    <w:div w:id="2139302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manchester.ac.uk/portal/files/177287522/FULL_TEXT.PDF" TargetMode="External"/><Relationship Id="rId18" Type="http://schemas.openxmlformats.org/officeDocument/2006/relationships/hyperlink" Target="mailto:leaveson1@sheffield.ac.uk"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ind.org.uk/media-a/4149/trauma-2020.pdf" TargetMode="External"/><Relationship Id="rId17" Type="http://schemas.openxmlformats.org/officeDocument/2006/relationships/hyperlink" Target="mailto:ed4cmw@sheffield.ac.uk"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mailto:leaveson1@sheffield.ac.uk"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hants.gov.uk/childrens-services/EBSA-good-practice-guidance.pd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www.researchgate.net/publication/368387455_An_exploration_of_teachers'_attributions_for_the_causes_of_emotionally_based_school_avoidance" TargetMode="Externa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link.springer.com/journal/11096" TargetMode="External"/><Relationship Id="rId14" Type="http://schemas.openxmlformats.org/officeDocument/2006/relationships/hyperlink" Target="https://www.traumainformedschools.co.uk/home/what-is-a-trauma-informed-school"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E9533-9CF1-40CF-8E0F-231B5CC3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141</Pages>
  <Words>38512</Words>
  <Characters>219525</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Eaveson</dc:creator>
  <cp:lastModifiedBy>Laura Eaveson</cp:lastModifiedBy>
  <cp:revision>16</cp:revision>
  <cp:lastPrinted>2023-07-28T12:49:00Z</cp:lastPrinted>
  <dcterms:created xsi:type="dcterms:W3CDTF">2023-12-05T16:18:00Z</dcterms:created>
  <dcterms:modified xsi:type="dcterms:W3CDTF">2023-12-05T16:29:00Z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b89573-64a6-49dd-b38d-4c7c2bcb20ca_Enabled">
    <vt:lpwstr>true</vt:lpwstr>
  </property>
  <property fmtid="{D5CDD505-2E9C-101B-9397-08002B2CF9AE}" pid="3" name="MSIP_Label_3bb89573-64a6-49dd-b38d-4c7c2bcb20ca_SetDate">
    <vt:lpwstr>2023-10-09T09:50:28Z</vt:lpwstr>
  </property>
  <property fmtid="{D5CDD505-2E9C-101B-9397-08002B2CF9AE}" pid="4" name="MSIP_Label_3bb89573-64a6-49dd-b38d-4c7c2bcb20ca_Method">
    <vt:lpwstr>Privileged</vt:lpwstr>
  </property>
  <property fmtid="{D5CDD505-2E9C-101B-9397-08002B2CF9AE}" pid="5" name="MSIP_Label_3bb89573-64a6-49dd-b38d-4c7c2bcb20ca_Name">
    <vt:lpwstr>Official – Sensitive</vt:lpwstr>
  </property>
  <property fmtid="{D5CDD505-2E9C-101B-9397-08002B2CF9AE}" pid="6" name="MSIP_Label_3bb89573-64a6-49dd-b38d-4c7c2bcb20ca_SiteId">
    <vt:lpwstr>a1ba59b9-7204-48d8-a360-7770245ad4a9</vt:lpwstr>
  </property>
  <property fmtid="{D5CDD505-2E9C-101B-9397-08002B2CF9AE}" pid="7" name="MSIP_Label_3bb89573-64a6-49dd-b38d-4c7c2bcb20ca_ActionId">
    <vt:lpwstr>997e556d-d587-4fc3-931d-04b14b7551f1</vt:lpwstr>
  </property>
  <property fmtid="{D5CDD505-2E9C-101B-9397-08002B2CF9AE}" pid="8" name="MSIP_Label_3bb89573-64a6-49dd-b38d-4c7c2bcb20ca_ContentBits">
    <vt:lpwstr>0</vt:lpwstr>
  </property>
</Properties>
</file>