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EFC36" w14:textId="35960495" w:rsidR="00C55DF7" w:rsidRDefault="00C55DF7" w:rsidP="0008766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lang w:val="en-US"/>
        </w:rPr>
      </w:pPr>
      <w:r>
        <w:rPr>
          <w:rFonts w:ascii="Arial" w:hAnsi="Arial" w:cs="Arial"/>
          <w:b/>
          <w:bCs/>
          <w:color w:val="000000" w:themeColor="text1"/>
          <w:lang w:val="en-US"/>
        </w:rPr>
        <w:t xml:space="preserve">Appendix B: </w:t>
      </w:r>
      <w:proofErr w:type="spellStart"/>
      <w:r>
        <w:rPr>
          <w:rFonts w:ascii="Arial" w:hAnsi="Arial" w:cs="Arial"/>
          <w:b/>
          <w:bCs/>
          <w:color w:val="000000" w:themeColor="text1"/>
          <w:lang w:val="en-US"/>
        </w:rPr>
        <w:t>Palaeobotany</w:t>
      </w:r>
      <w:proofErr w:type="spellEnd"/>
      <w:r>
        <w:rPr>
          <w:rFonts w:ascii="Arial" w:hAnsi="Arial" w:cs="Arial"/>
          <w:b/>
          <w:bCs/>
          <w:color w:val="000000" w:themeColor="text1"/>
          <w:lang w:val="en-US"/>
        </w:rPr>
        <w:t xml:space="preserve"> Plates</w:t>
      </w:r>
    </w:p>
    <w:p w14:paraId="7185D9E4" w14:textId="50C5619F" w:rsidR="0008766B" w:rsidRDefault="0008766B" w:rsidP="0008766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lang w:val="en-US"/>
        </w:rPr>
      </w:pPr>
      <w:r w:rsidRPr="0008766B">
        <w:rPr>
          <w:rFonts w:ascii="Arial" w:hAnsi="Arial" w:cs="Arial"/>
          <w:b/>
          <w:bCs/>
          <w:color w:val="000000" w:themeColor="text1"/>
          <w:lang w:val="en-US"/>
        </w:rPr>
        <w:t>Plate 1</w:t>
      </w:r>
    </w:p>
    <w:p w14:paraId="47E81057" w14:textId="1ACE259E" w:rsidR="0008766B" w:rsidRPr="0008766B" w:rsidRDefault="0008766B" w:rsidP="0008766B">
      <w:pPr>
        <w:spacing w:line="360" w:lineRule="auto"/>
        <w:jc w:val="center"/>
        <w:rPr>
          <w:rFonts w:ascii="Arial" w:hAnsi="Arial" w:cs="Arial"/>
          <w:color w:val="000000" w:themeColor="text1"/>
          <w:lang w:val="en-US"/>
        </w:rPr>
      </w:pPr>
      <w:r w:rsidRPr="0008766B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63863727" wp14:editId="2EFEB2A1">
            <wp:extent cx="5441314" cy="85915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14" cy="863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7A489" w14:textId="77777777" w:rsidR="0008766B" w:rsidRPr="0008766B" w:rsidRDefault="0008766B" w:rsidP="0008766B">
      <w:pPr>
        <w:spacing w:line="360" w:lineRule="auto"/>
        <w:jc w:val="center"/>
        <w:rPr>
          <w:rFonts w:ascii="Arial" w:hAnsi="Arial" w:cs="Arial"/>
          <w:color w:val="000000" w:themeColor="text1"/>
          <w:lang w:val="en-US"/>
        </w:rPr>
      </w:pPr>
      <w:r w:rsidRPr="0008766B">
        <w:rPr>
          <w:rFonts w:ascii="Arial" w:hAnsi="Arial" w:cs="Arial"/>
          <w:b/>
          <w:bCs/>
          <w:color w:val="000000" w:themeColor="text1"/>
          <w:lang w:val="en-US"/>
        </w:rPr>
        <w:lastRenderedPageBreak/>
        <w:t>Plate 2</w:t>
      </w:r>
      <w:r w:rsidRPr="0008766B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7C178DB2" wp14:editId="2EA3E33F">
            <wp:extent cx="6070745" cy="84963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01" cy="851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6F820" w14:textId="77777777" w:rsidR="0008766B" w:rsidRDefault="0008766B" w:rsidP="0008766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lang w:val="en-US"/>
        </w:rPr>
      </w:pPr>
    </w:p>
    <w:p w14:paraId="058634F3" w14:textId="77777777" w:rsidR="0008766B" w:rsidRDefault="0008766B" w:rsidP="0008766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lang w:val="en-US"/>
        </w:rPr>
      </w:pPr>
    </w:p>
    <w:p w14:paraId="01FFE7D3" w14:textId="7649BA8A" w:rsidR="0008766B" w:rsidRPr="0008766B" w:rsidRDefault="0008766B" w:rsidP="0008766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lang w:val="en-US"/>
        </w:rPr>
      </w:pPr>
      <w:r w:rsidRPr="0008766B">
        <w:rPr>
          <w:rFonts w:ascii="Arial" w:hAnsi="Arial" w:cs="Arial"/>
          <w:b/>
          <w:bCs/>
          <w:color w:val="000000" w:themeColor="text1"/>
          <w:lang w:val="en-US"/>
        </w:rPr>
        <w:lastRenderedPageBreak/>
        <w:t>Plate 3</w:t>
      </w:r>
    </w:p>
    <w:p w14:paraId="516D4B24" w14:textId="77777777" w:rsidR="0008766B" w:rsidRPr="0008766B" w:rsidRDefault="0008766B" w:rsidP="0008766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lang w:val="en-US"/>
        </w:rPr>
      </w:pPr>
      <w:r w:rsidRPr="0008766B">
        <w:rPr>
          <w:rFonts w:ascii="Arial" w:hAnsi="Arial" w:cs="Arial"/>
          <w:b/>
          <w:bCs/>
          <w:noProof/>
          <w:color w:val="000000" w:themeColor="text1"/>
          <w:lang w:val="en-US"/>
        </w:rPr>
        <w:drawing>
          <wp:inline distT="0" distB="0" distL="0" distR="0" wp14:anchorId="6051ABD8" wp14:editId="383A7402">
            <wp:extent cx="5619750" cy="6302017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66" cy="631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8747A" w14:textId="77777777" w:rsidR="0008766B" w:rsidRPr="0008766B" w:rsidRDefault="0008766B" w:rsidP="0008766B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38C95957" w14:textId="77777777" w:rsidR="0008766B" w:rsidRPr="0008766B" w:rsidRDefault="0008766B" w:rsidP="0008766B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1F754376" w14:textId="77777777" w:rsidR="0008766B" w:rsidRPr="0008766B" w:rsidRDefault="0008766B" w:rsidP="0008766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70A9CC13" w14:textId="77777777" w:rsidR="0008766B" w:rsidRPr="0008766B" w:rsidRDefault="0008766B" w:rsidP="0008766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3D06D64F" w14:textId="77777777" w:rsidR="0008766B" w:rsidRPr="0008766B" w:rsidRDefault="0008766B" w:rsidP="0008766B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4A5873A2" w14:textId="77777777" w:rsidR="0008766B" w:rsidRPr="0008766B" w:rsidRDefault="0008766B" w:rsidP="0008766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7E1A8EE2" w14:textId="77777777" w:rsidR="0008766B" w:rsidRDefault="0008766B" w:rsidP="0008766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005DDF1A" w14:textId="77777777" w:rsidR="0008766B" w:rsidRDefault="0008766B" w:rsidP="0008766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3E58ED03" w14:textId="5BE87859" w:rsidR="0008766B" w:rsidRPr="0008766B" w:rsidRDefault="0008766B" w:rsidP="0008766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08766B">
        <w:rPr>
          <w:rFonts w:ascii="Arial" w:hAnsi="Arial" w:cs="Arial"/>
          <w:b/>
          <w:bCs/>
          <w:color w:val="000000" w:themeColor="text1"/>
        </w:rPr>
        <w:lastRenderedPageBreak/>
        <w:t>Plate 4</w:t>
      </w:r>
    </w:p>
    <w:p w14:paraId="748959CA" w14:textId="77777777" w:rsidR="0008766B" w:rsidRPr="0008766B" w:rsidRDefault="0008766B" w:rsidP="0008766B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 w:rsidRPr="0008766B">
        <w:rPr>
          <w:rFonts w:ascii="Arial" w:hAnsi="Arial" w:cs="Arial"/>
          <w:noProof/>
          <w:color w:val="000000" w:themeColor="text1"/>
          <w:lang w:val="en-US"/>
        </w:rPr>
        <w:drawing>
          <wp:inline distT="0" distB="0" distL="0" distR="0" wp14:anchorId="358131D7" wp14:editId="3861D907">
            <wp:extent cx="5617419" cy="8381365"/>
            <wp:effectExtent l="0" t="0" r="254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20" cy="838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DC5F7" w14:textId="77777777" w:rsidR="0008766B" w:rsidRDefault="0008766B" w:rsidP="0008766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lang w:val="en-US"/>
        </w:rPr>
      </w:pPr>
    </w:p>
    <w:p w14:paraId="5257C4B3" w14:textId="77777777" w:rsidR="0008766B" w:rsidRDefault="0008766B" w:rsidP="0008766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lang w:val="en-US"/>
        </w:rPr>
      </w:pPr>
    </w:p>
    <w:p w14:paraId="54468215" w14:textId="19E070E5" w:rsidR="0008766B" w:rsidRPr="0008766B" w:rsidRDefault="0008766B" w:rsidP="0008766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lang w:val="en-US"/>
        </w:rPr>
      </w:pPr>
      <w:r w:rsidRPr="0008766B">
        <w:rPr>
          <w:rFonts w:ascii="Arial" w:hAnsi="Arial" w:cs="Arial"/>
          <w:b/>
          <w:bCs/>
          <w:color w:val="000000" w:themeColor="text1"/>
          <w:lang w:val="en-US"/>
        </w:rPr>
        <w:lastRenderedPageBreak/>
        <w:t>Plate Descriptions</w:t>
      </w:r>
    </w:p>
    <w:p w14:paraId="2FF94874" w14:textId="77777777" w:rsidR="0008766B" w:rsidRPr="0008766B" w:rsidRDefault="0008766B" w:rsidP="0008766B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lang w:val="en-US"/>
        </w:rPr>
      </w:pPr>
    </w:p>
    <w:p w14:paraId="095D6867" w14:textId="77777777" w:rsidR="0008766B" w:rsidRPr="0008766B" w:rsidRDefault="0008766B" w:rsidP="0008766B">
      <w:pPr>
        <w:spacing w:line="360" w:lineRule="auto"/>
        <w:rPr>
          <w:rFonts w:ascii="Arial" w:hAnsi="Arial" w:cs="Arial"/>
          <w:color w:val="000000" w:themeColor="text1"/>
          <w:lang w:val="en-US"/>
        </w:rPr>
      </w:pPr>
      <w:r w:rsidRPr="0008766B">
        <w:rPr>
          <w:rFonts w:ascii="Arial" w:hAnsi="Arial" w:cs="Arial"/>
          <w:color w:val="000000" w:themeColor="text1"/>
          <w:lang w:val="en-US"/>
        </w:rPr>
        <w:t xml:space="preserve">Plate 1. Macrofossil photographs of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lang w:val="en-US"/>
        </w:rPr>
        <w:t>Ullmannia</w:t>
      </w:r>
      <w:proofErr w:type="spellEnd"/>
      <w:r w:rsidRPr="0008766B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lang w:val="en-US"/>
        </w:rPr>
        <w:t>frumentaria</w:t>
      </w:r>
      <w:proofErr w:type="spellEnd"/>
      <w:r w:rsidRPr="0008766B">
        <w:rPr>
          <w:rFonts w:ascii="Arial" w:hAnsi="Arial" w:cs="Arial"/>
          <w:color w:val="000000" w:themeColor="text1"/>
          <w:lang w:val="en-US"/>
        </w:rPr>
        <w:t xml:space="preserve"> and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lang w:val="en-US"/>
        </w:rPr>
        <w:t>Ullmannia</w:t>
      </w:r>
      <w:proofErr w:type="spellEnd"/>
      <w:r w:rsidRPr="0008766B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lang w:val="en-US"/>
        </w:rPr>
        <w:t>bronni</w:t>
      </w:r>
      <w:proofErr w:type="spellEnd"/>
      <w:r w:rsidRPr="0008766B">
        <w:rPr>
          <w:rFonts w:ascii="Arial" w:hAnsi="Arial" w:cs="Arial"/>
          <w:color w:val="000000" w:themeColor="text1"/>
          <w:lang w:val="en-US"/>
        </w:rPr>
        <w:t>. Specimens from the Sunderland Museum and Gardens, U.K. Scale bars (a-f) 2cm.</w:t>
      </w:r>
    </w:p>
    <w:p w14:paraId="5F7AFE39" w14:textId="77777777" w:rsidR="0008766B" w:rsidRPr="0008766B" w:rsidRDefault="0008766B" w:rsidP="0008766B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Ullmannia</w:t>
      </w:r>
      <w:proofErr w:type="spellEnd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frumentaria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proofErr w:type="spellStart"/>
      <w:r w:rsidRPr="0008766B">
        <w:rPr>
          <w:rFonts w:ascii="Arial" w:hAnsi="Arial" w:cs="Arial"/>
          <w:color w:val="000000" w:themeColor="text1"/>
          <w:sz w:val="22"/>
          <w:szCs w:val="22"/>
        </w:rPr>
        <w:t>Sclotheim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) Schweitzer, TWCMS 2016.765 </w:t>
      </w:r>
    </w:p>
    <w:p w14:paraId="0C77C380" w14:textId="77777777" w:rsidR="0008766B" w:rsidRPr="0008766B" w:rsidRDefault="0008766B" w:rsidP="0008766B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Ullmannia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 spp. (</w:t>
      </w:r>
      <w:proofErr w:type="spellStart"/>
      <w:r w:rsidRPr="0008766B">
        <w:rPr>
          <w:rFonts w:ascii="Arial" w:hAnsi="Arial" w:cs="Arial"/>
          <w:color w:val="000000" w:themeColor="text1"/>
          <w:sz w:val="22"/>
          <w:szCs w:val="22"/>
        </w:rPr>
        <w:t>Sclotheim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>) Schweitzer, TWCMS 2009.4117</w:t>
      </w:r>
    </w:p>
    <w:p w14:paraId="6993C377" w14:textId="77777777" w:rsidR="0008766B" w:rsidRPr="0008766B" w:rsidRDefault="0008766B" w:rsidP="0008766B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Ullmannia</w:t>
      </w:r>
      <w:proofErr w:type="spellEnd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fumentaria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proofErr w:type="spellStart"/>
      <w:r w:rsidRPr="0008766B">
        <w:rPr>
          <w:rFonts w:ascii="Arial" w:hAnsi="Arial" w:cs="Arial"/>
          <w:color w:val="000000" w:themeColor="text1"/>
          <w:sz w:val="22"/>
          <w:szCs w:val="22"/>
        </w:rPr>
        <w:t>Sclotheim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>) Schweitzer with unidentified fish, TWCMS 2005.3941</w:t>
      </w:r>
    </w:p>
    <w:p w14:paraId="64BE8E62" w14:textId="77777777" w:rsidR="0008766B" w:rsidRPr="0008766B" w:rsidRDefault="0008766B" w:rsidP="0008766B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Ullmannia</w:t>
      </w:r>
      <w:proofErr w:type="spellEnd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frumentaria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proofErr w:type="spellStart"/>
      <w:r w:rsidRPr="0008766B">
        <w:rPr>
          <w:rFonts w:ascii="Arial" w:hAnsi="Arial" w:cs="Arial"/>
          <w:color w:val="000000" w:themeColor="text1"/>
          <w:sz w:val="22"/>
          <w:szCs w:val="22"/>
        </w:rPr>
        <w:t>Sclotheim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>) Schweitzer, TWCMS 2005.3942</w:t>
      </w:r>
    </w:p>
    <w:p w14:paraId="7D6943DA" w14:textId="77777777" w:rsidR="0008766B" w:rsidRPr="0008766B" w:rsidRDefault="0008766B" w:rsidP="0008766B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Ullmannia</w:t>
      </w:r>
      <w:proofErr w:type="spellEnd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frumentaria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proofErr w:type="spellStart"/>
      <w:r w:rsidRPr="0008766B">
        <w:rPr>
          <w:rFonts w:ascii="Arial" w:hAnsi="Arial" w:cs="Arial"/>
          <w:color w:val="000000" w:themeColor="text1"/>
          <w:sz w:val="22"/>
          <w:szCs w:val="22"/>
        </w:rPr>
        <w:t>Sclotheim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>) Schweitzer, TWCMS B2847</w:t>
      </w:r>
    </w:p>
    <w:p w14:paraId="4A5D04DF" w14:textId="77777777" w:rsidR="0008766B" w:rsidRPr="0008766B" w:rsidRDefault="0008766B" w:rsidP="0008766B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Ullmannia</w:t>
      </w:r>
      <w:proofErr w:type="spellEnd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bronni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08766B">
        <w:rPr>
          <w:rFonts w:ascii="Arial" w:hAnsi="Arial" w:cs="Arial"/>
          <w:color w:val="000000" w:themeColor="text1"/>
          <w:sz w:val="22"/>
          <w:szCs w:val="22"/>
        </w:rPr>
        <w:t>Göppert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>, TWCMS 2015.156</w:t>
      </w:r>
    </w:p>
    <w:p w14:paraId="6D90B075" w14:textId="77777777" w:rsidR="0008766B" w:rsidRPr="0008766B" w:rsidRDefault="0008766B" w:rsidP="0008766B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62CE635A" w14:textId="77777777" w:rsidR="0008766B" w:rsidRPr="0008766B" w:rsidRDefault="0008766B" w:rsidP="0008766B">
      <w:pPr>
        <w:spacing w:line="360" w:lineRule="auto"/>
        <w:rPr>
          <w:rFonts w:ascii="Arial" w:hAnsi="Arial" w:cs="Arial"/>
          <w:color w:val="000000" w:themeColor="text1"/>
          <w:lang w:val="en-US"/>
        </w:rPr>
      </w:pPr>
      <w:r w:rsidRPr="0008766B">
        <w:rPr>
          <w:rFonts w:ascii="Arial" w:hAnsi="Arial" w:cs="Arial"/>
          <w:color w:val="000000" w:themeColor="text1"/>
          <w:lang w:val="en-US"/>
        </w:rPr>
        <w:t xml:space="preserve">Plate 2. Macrofossil photographs of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lang w:val="en-US"/>
        </w:rPr>
        <w:t>Pseudovoltzia</w:t>
      </w:r>
      <w:proofErr w:type="spellEnd"/>
      <w:r w:rsidRPr="0008766B">
        <w:rPr>
          <w:rFonts w:ascii="Arial" w:hAnsi="Arial" w:cs="Arial"/>
          <w:i/>
          <w:iCs/>
          <w:color w:val="000000" w:themeColor="text1"/>
          <w:lang w:val="en-US"/>
        </w:rPr>
        <w:t xml:space="preserve">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lang w:val="en-US"/>
        </w:rPr>
        <w:t>liebeana</w:t>
      </w:r>
      <w:proofErr w:type="spellEnd"/>
      <w:r w:rsidRPr="0008766B">
        <w:rPr>
          <w:rFonts w:ascii="Arial" w:hAnsi="Arial" w:cs="Arial"/>
          <w:color w:val="000000" w:themeColor="text1"/>
          <w:lang w:val="en-US"/>
        </w:rPr>
        <w:t xml:space="preserve">, </w:t>
      </w:r>
      <w:r w:rsidRPr="0008766B">
        <w:rPr>
          <w:rFonts w:ascii="Arial" w:hAnsi="Arial" w:cs="Arial"/>
          <w:i/>
          <w:iCs/>
          <w:color w:val="000000" w:themeColor="text1"/>
          <w:lang w:val="en-US"/>
        </w:rPr>
        <w:t>Sphenobaeria</w:t>
      </w:r>
      <w:r w:rsidRPr="0008766B">
        <w:rPr>
          <w:rFonts w:ascii="Arial" w:hAnsi="Arial" w:cs="Arial"/>
          <w:color w:val="000000" w:themeColor="text1"/>
          <w:lang w:val="en-US"/>
        </w:rPr>
        <w:t xml:space="preserve">, </w:t>
      </w:r>
      <w:r w:rsidRPr="0008766B">
        <w:rPr>
          <w:rFonts w:ascii="Arial" w:hAnsi="Arial" w:cs="Arial"/>
          <w:i/>
          <w:iCs/>
          <w:color w:val="000000" w:themeColor="text1"/>
          <w:lang w:val="en-US"/>
        </w:rPr>
        <w:t>Neocalamites</w:t>
      </w:r>
      <w:r w:rsidRPr="0008766B">
        <w:rPr>
          <w:rFonts w:ascii="Arial" w:hAnsi="Arial" w:cs="Arial"/>
          <w:color w:val="000000" w:themeColor="text1"/>
          <w:lang w:val="en-US"/>
        </w:rPr>
        <w:t xml:space="preserve">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lang w:val="en-US"/>
        </w:rPr>
        <w:t>mansfeldicus</w:t>
      </w:r>
      <w:proofErr w:type="spellEnd"/>
      <w:r w:rsidRPr="0008766B">
        <w:rPr>
          <w:rFonts w:ascii="Arial" w:hAnsi="Arial" w:cs="Arial"/>
          <w:color w:val="000000" w:themeColor="text1"/>
          <w:lang w:val="en-US"/>
        </w:rPr>
        <w:t>, and a coniferous cone. Specimens from the Sunderland Museum and Gardens, U.K. Scale bars (a-g) 2cm.</w:t>
      </w:r>
    </w:p>
    <w:p w14:paraId="22C64E70" w14:textId="77777777" w:rsidR="0008766B" w:rsidRPr="0008766B" w:rsidRDefault="0008766B" w:rsidP="0008766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Pseudovoltzia</w:t>
      </w:r>
      <w:proofErr w:type="spellEnd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liebeana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proofErr w:type="spellStart"/>
      <w:r w:rsidRPr="0008766B">
        <w:rPr>
          <w:rFonts w:ascii="Arial" w:hAnsi="Arial" w:cs="Arial"/>
          <w:color w:val="000000" w:themeColor="text1"/>
          <w:sz w:val="22"/>
          <w:szCs w:val="22"/>
        </w:rPr>
        <w:t>Geinitz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>) Florin, TWCMS 2009.4120</w:t>
      </w:r>
    </w:p>
    <w:p w14:paraId="2CBBD0E4" w14:textId="77777777" w:rsidR="0008766B" w:rsidRPr="0008766B" w:rsidRDefault="0008766B" w:rsidP="0008766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Pseudovoltzia</w:t>
      </w:r>
      <w:proofErr w:type="spellEnd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liebeana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 branch tip (</w:t>
      </w:r>
      <w:proofErr w:type="spellStart"/>
      <w:r w:rsidRPr="0008766B">
        <w:rPr>
          <w:rFonts w:ascii="Arial" w:hAnsi="Arial" w:cs="Arial"/>
          <w:color w:val="000000" w:themeColor="text1"/>
          <w:sz w:val="22"/>
          <w:szCs w:val="22"/>
        </w:rPr>
        <w:t>Geinitz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>) Florin, TWCMS 2016.98</w:t>
      </w:r>
    </w:p>
    <w:p w14:paraId="3C498921" w14:textId="77777777" w:rsidR="0008766B" w:rsidRPr="0008766B" w:rsidRDefault="0008766B" w:rsidP="0008766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Pseudovoltzia</w:t>
      </w:r>
      <w:proofErr w:type="spellEnd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liebeana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proofErr w:type="spellStart"/>
      <w:r w:rsidRPr="0008766B">
        <w:rPr>
          <w:rFonts w:ascii="Arial" w:hAnsi="Arial" w:cs="Arial"/>
          <w:color w:val="000000" w:themeColor="text1"/>
          <w:sz w:val="22"/>
          <w:szCs w:val="22"/>
        </w:rPr>
        <w:t>Geinitz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>) Florin, TWCMS 2015.170</w:t>
      </w:r>
    </w:p>
    <w:p w14:paraId="6C1E89B5" w14:textId="77777777" w:rsidR="0008766B" w:rsidRPr="0008766B" w:rsidRDefault="0008766B" w:rsidP="0008766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Sphenobaeria digitata</w:t>
      </w:r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 (Brongniart) Florin, TWCMS B2832</w:t>
      </w:r>
    </w:p>
    <w:p w14:paraId="6A95D2F9" w14:textId="77777777" w:rsidR="0008766B" w:rsidRPr="0008766B" w:rsidRDefault="0008766B" w:rsidP="0008766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Sphenobaeria</w:t>
      </w:r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 spp. (Brongniart) Florin, TWCMS B2843</w:t>
      </w:r>
    </w:p>
    <w:p w14:paraId="10CB7BCB" w14:textId="77777777" w:rsidR="0008766B" w:rsidRPr="0008766B" w:rsidRDefault="0008766B" w:rsidP="0008766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Neocalamites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mansfeldicus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08766B">
        <w:rPr>
          <w:rFonts w:ascii="Arial" w:hAnsi="Arial" w:cs="Arial"/>
          <w:color w:val="000000" w:themeColor="text1"/>
          <w:sz w:val="22"/>
          <w:szCs w:val="22"/>
        </w:rPr>
        <w:t>Weigelt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>, TWCMS B2809</w:t>
      </w:r>
    </w:p>
    <w:p w14:paraId="6958CC59" w14:textId="77777777" w:rsidR="0008766B" w:rsidRPr="0008766B" w:rsidRDefault="0008766B" w:rsidP="0008766B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8766B">
        <w:rPr>
          <w:rFonts w:ascii="Arial" w:hAnsi="Arial" w:cs="Arial"/>
          <w:color w:val="000000" w:themeColor="text1"/>
          <w:sz w:val="22"/>
          <w:szCs w:val="22"/>
        </w:rPr>
        <w:t>Coniferous cone of unknown species SUNSM 2015.163</w:t>
      </w:r>
    </w:p>
    <w:p w14:paraId="0EA4559E" w14:textId="77777777" w:rsidR="0008766B" w:rsidRPr="0008766B" w:rsidRDefault="0008766B" w:rsidP="0008766B">
      <w:pPr>
        <w:spacing w:line="360" w:lineRule="auto"/>
        <w:rPr>
          <w:rFonts w:ascii="Arial" w:hAnsi="Arial" w:cs="Arial"/>
          <w:color w:val="000000" w:themeColor="text1"/>
        </w:rPr>
      </w:pPr>
    </w:p>
    <w:p w14:paraId="5175355C" w14:textId="77777777" w:rsidR="0008766B" w:rsidRPr="0008766B" w:rsidRDefault="0008766B" w:rsidP="0008766B">
      <w:pPr>
        <w:spacing w:line="360" w:lineRule="auto"/>
        <w:rPr>
          <w:rFonts w:ascii="Arial" w:hAnsi="Arial" w:cs="Arial"/>
          <w:color w:val="000000" w:themeColor="text1"/>
        </w:rPr>
      </w:pPr>
      <w:r w:rsidRPr="0008766B">
        <w:rPr>
          <w:rFonts w:ascii="Arial" w:hAnsi="Arial" w:cs="Arial"/>
          <w:color w:val="000000" w:themeColor="text1"/>
        </w:rPr>
        <w:t xml:space="preserve">Plate 3. Macrofossil photographs of assorted coniferous cone scales, ginkgophyte and coniferophyte branches, and </w:t>
      </w:r>
      <w:proofErr w:type="spellStart"/>
      <w:r w:rsidRPr="0008766B">
        <w:rPr>
          <w:rFonts w:ascii="Arial" w:hAnsi="Arial" w:cs="Arial"/>
          <w:i/>
          <w:iCs/>
          <w:color w:val="000000" w:themeColor="text1"/>
        </w:rPr>
        <w:t>Durhamia</w:t>
      </w:r>
      <w:proofErr w:type="spellEnd"/>
      <w:r w:rsidRPr="0008766B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08766B">
        <w:rPr>
          <w:rFonts w:ascii="Arial" w:hAnsi="Arial" w:cs="Arial"/>
          <w:i/>
          <w:iCs/>
          <w:color w:val="000000" w:themeColor="text1"/>
        </w:rPr>
        <w:t>belii</w:t>
      </w:r>
      <w:proofErr w:type="spellEnd"/>
      <w:r w:rsidRPr="0008766B">
        <w:rPr>
          <w:rFonts w:ascii="Arial" w:hAnsi="Arial" w:cs="Arial"/>
          <w:color w:val="000000" w:themeColor="text1"/>
        </w:rPr>
        <w:t>. Specimens from the Natural History Museum London and Sunderland Museum and Gardens, U.K. Scale bars (a-d) 2mm, (e-f) 2cm.</w:t>
      </w:r>
    </w:p>
    <w:p w14:paraId="188CF5A6" w14:textId="77777777" w:rsidR="0008766B" w:rsidRPr="0008766B" w:rsidRDefault="0008766B" w:rsidP="0008766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8766B">
        <w:rPr>
          <w:rFonts w:ascii="Arial" w:hAnsi="Arial" w:cs="Arial"/>
          <w:color w:val="000000" w:themeColor="text1"/>
          <w:sz w:val="22"/>
          <w:szCs w:val="22"/>
        </w:rPr>
        <w:t>Cone scale NHM V 6228, image 814</w:t>
      </w:r>
    </w:p>
    <w:p w14:paraId="72B89201" w14:textId="77777777" w:rsidR="0008766B" w:rsidRPr="0008766B" w:rsidRDefault="0008766B" w:rsidP="0008766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8766B">
        <w:rPr>
          <w:rFonts w:ascii="Arial" w:hAnsi="Arial" w:cs="Arial"/>
          <w:color w:val="000000" w:themeColor="text1"/>
          <w:sz w:val="22"/>
          <w:szCs w:val="22"/>
        </w:rPr>
        <w:t>Cone scale NHM V 35128, image 815</w:t>
      </w:r>
    </w:p>
    <w:p w14:paraId="2DC6331D" w14:textId="77777777" w:rsidR="0008766B" w:rsidRPr="0008766B" w:rsidRDefault="0008766B" w:rsidP="0008766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8766B">
        <w:rPr>
          <w:rFonts w:ascii="Arial" w:hAnsi="Arial" w:cs="Arial"/>
          <w:color w:val="000000" w:themeColor="text1"/>
          <w:sz w:val="22"/>
          <w:szCs w:val="22"/>
        </w:rPr>
        <w:t>Branch of ginkgophyte NHM V 35116, image 804</w:t>
      </w:r>
    </w:p>
    <w:p w14:paraId="27A3B807" w14:textId="77777777" w:rsidR="0008766B" w:rsidRPr="0008766B" w:rsidRDefault="0008766B" w:rsidP="0008766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8766B">
        <w:rPr>
          <w:rFonts w:ascii="Arial" w:hAnsi="Arial" w:cs="Arial"/>
          <w:color w:val="000000" w:themeColor="text1"/>
          <w:sz w:val="22"/>
          <w:szCs w:val="22"/>
        </w:rPr>
        <w:t>Branch of coniferophyte NHM V 12922, image 809</w:t>
      </w:r>
    </w:p>
    <w:p w14:paraId="4ED7ABE0" w14:textId="77777777" w:rsidR="0008766B" w:rsidRPr="0008766B" w:rsidRDefault="0008766B" w:rsidP="0008766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Plagiozamites</w:t>
      </w:r>
      <w:proofErr w:type="spellEnd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bellii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 TWCMS G5746</w:t>
      </w:r>
    </w:p>
    <w:p w14:paraId="42E98738" w14:textId="77777777" w:rsidR="0008766B" w:rsidRPr="0008766B" w:rsidRDefault="0008766B" w:rsidP="0008766B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Plagiozamites</w:t>
      </w:r>
      <w:proofErr w:type="spellEnd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 </w:t>
      </w:r>
      <w:proofErr w:type="spellStart"/>
      <w:r w:rsidRPr="0008766B">
        <w:rPr>
          <w:rFonts w:ascii="Arial" w:hAnsi="Arial" w:cs="Arial"/>
          <w:i/>
          <w:iCs/>
          <w:color w:val="000000" w:themeColor="text1"/>
          <w:sz w:val="22"/>
          <w:szCs w:val="22"/>
        </w:rPr>
        <w:t>belii</w:t>
      </w:r>
      <w:proofErr w:type="spellEnd"/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 TWCMS G5746</w:t>
      </w:r>
    </w:p>
    <w:p w14:paraId="13F536D4" w14:textId="77777777" w:rsidR="0008766B" w:rsidRPr="0008766B" w:rsidRDefault="0008766B" w:rsidP="0008766B">
      <w:pPr>
        <w:spacing w:line="360" w:lineRule="auto"/>
        <w:rPr>
          <w:rFonts w:ascii="Arial" w:hAnsi="Arial" w:cs="Arial"/>
          <w:color w:val="000000" w:themeColor="text1"/>
          <w:lang w:val="en-US"/>
        </w:rPr>
      </w:pPr>
      <w:r w:rsidRPr="0008766B">
        <w:rPr>
          <w:rFonts w:ascii="Arial" w:hAnsi="Arial" w:cs="Arial"/>
          <w:color w:val="000000" w:themeColor="text1"/>
          <w:lang w:val="en-US"/>
        </w:rPr>
        <w:t>Plate 4. Photographs of assorted seeds and leaf fragments. Specimens from the Natural History Museum London, U.K.</w:t>
      </w:r>
    </w:p>
    <w:p w14:paraId="4145216E" w14:textId="77777777" w:rsidR="0008766B" w:rsidRPr="0008766B" w:rsidRDefault="0008766B" w:rsidP="0008766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8766B">
        <w:rPr>
          <w:rFonts w:ascii="Arial" w:hAnsi="Arial" w:cs="Arial"/>
          <w:color w:val="000000" w:themeColor="text1"/>
          <w:sz w:val="22"/>
          <w:szCs w:val="22"/>
        </w:rPr>
        <w:t>Seed NHM V 6210, image 800</w:t>
      </w:r>
    </w:p>
    <w:p w14:paraId="14205E91" w14:textId="77777777" w:rsidR="0008766B" w:rsidRPr="0008766B" w:rsidRDefault="0008766B" w:rsidP="0008766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Seed NHM V 6209, image 796 </w:t>
      </w:r>
    </w:p>
    <w:p w14:paraId="38D89FD7" w14:textId="77777777" w:rsidR="0008766B" w:rsidRPr="0008766B" w:rsidRDefault="0008766B" w:rsidP="0008766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Seed NHM V 6211, image 792 </w:t>
      </w:r>
    </w:p>
    <w:p w14:paraId="6978D9AA" w14:textId="77777777" w:rsidR="0008766B" w:rsidRPr="0008766B" w:rsidRDefault="0008766B" w:rsidP="0008766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8766B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Leaf NHM V 26974, image 783 </w:t>
      </w:r>
    </w:p>
    <w:p w14:paraId="5C433170" w14:textId="77777777" w:rsidR="0008766B" w:rsidRPr="0008766B" w:rsidRDefault="0008766B" w:rsidP="0008766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Leaf NHM V 35931, image 787 </w:t>
      </w:r>
    </w:p>
    <w:p w14:paraId="18CC77FF" w14:textId="77777777" w:rsidR="0008766B" w:rsidRPr="0008766B" w:rsidRDefault="0008766B" w:rsidP="0008766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Leaf NHM V 26977, image 782 </w:t>
      </w:r>
    </w:p>
    <w:p w14:paraId="77243119" w14:textId="77777777" w:rsidR="0008766B" w:rsidRPr="0008766B" w:rsidRDefault="0008766B" w:rsidP="0008766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8766B">
        <w:rPr>
          <w:rFonts w:ascii="Arial" w:hAnsi="Arial" w:cs="Arial"/>
          <w:color w:val="000000" w:themeColor="text1"/>
          <w:sz w:val="22"/>
          <w:szCs w:val="22"/>
        </w:rPr>
        <w:t xml:space="preserve">Leaf NHM V 35932, image 790 </w:t>
      </w:r>
    </w:p>
    <w:p w14:paraId="427C8684" w14:textId="77777777" w:rsidR="0008766B" w:rsidRPr="0008766B" w:rsidRDefault="0008766B" w:rsidP="0008766B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08766B">
        <w:rPr>
          <w:rFonts w:ascii="Arial" w:hAnsi="Arial" w:cs="Arial"/>
          <w:color w:val="000000" w:themeColor="text1"/>
          <w:sz w:val="22"/>
          <w:szCs w:val="22"/>
        </w:rPr>
        <w:t>Branching plant stem NHM V 6223, image 788</w:t>
      </w:r>
    </w:p>
    <w:p w14:paraId="3E41484D" w14:textId="77777777" w:rsidR="0008766B" w:rsidRPr="0008766B" w:rsidRDefault="0008766B" w:rsidP="0008766B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697F7D59" w14:textId="77777777" w:rsidR="0008766B" w:rsidRPr="0008766B" w:rsidRDefault="0008766B" w:rsidP="0008766B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</w:p>
    <w:p w14:paraId="5AF8B531" w14:textId="77777777" w:rsidR="0008766B" w:rsidRPr="0008766B" w:rsidRDefault="0008766B" w:rsidP="0008766B">
      <w:pPr>
        <w:pStyle w:val="NoSpacing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24C0E4B" w14:textId="77777777" w:rsidR="0008766B" w:rsidRPr="0008766B" w:rsidRDefault="0008766B" w:rsidP="0008766B">
      <w:pPr>
        <w:pStyle w:val="NoSpacing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ACCFF88" w14:textId="77777777" w:rsidR="0008766B" w:rsidRPr="0008766B" w:rsidRDefault="0008766B" w:rsidP="0008766B">
      <w:pPr>
        <w:pStyle w:val="NoSpacing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7573C54B" w14:textId="77777777" w:rsidR="0008766B" w:rsidRPr="0008766B" w:rsidRDefault="0008766B" w:rsidP="0008766B">
      <w:pPr>
        <w:pStyle w:val="NoSpacing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7564B39F" w14:textId="77777777" w:rsidR="0008766B" w:rsidRPr="0008766B" w:rsidRDefault="0008766B" w:rsidP="0008766B">
      <w:pPr>
        <w:pStyle w:val="NoSpacing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34BD1D3" w14:textId="77777777" w:rsidR="0008766B" w:rsidRPr="0008766B" w:rsidRDefault="0008766B" w:rsidP="0008766B">
      <w:pPr>
        <w:pStyle w:val="NoSpacing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7EBD5740" w14:textId="77777777" w:rsidR="0008766B" w:rsidRPr="0008766B" w:rsidRDefault="0008766B" w:rsidP="0008766B">
      <w:pPr>
        <w:pStyle w:val="NoSpacing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0C93D04" w14:textId="77777777" w:rsidR="0008766B" w:rsidRPr="0008766B" w:rsidRDefault="0008766B" w:rsidP="0008766B">
      <w:pPr>
        <w:pStyle w:val="NoSpacing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336AB95" w14:textId="77777777" w:rsidR="0008766B" w:rsidRPr="0008766B" w:rsidRDefault="0008766B" w:rsidP="0008766B">
      <w:pPr>
        <w:pStyle w:val="NoSpacing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3612089" w14:textId="77777777" w:rsidR="0008766B" w:rsidRPr="0008766B" w:rsidRDefault="0008766B" w:rsidP="0008766B">
      <w:pPr>
        <w:pStyle w:val="NoSpacing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02A0476" w14:textId="77777777" w:rsidR="0008766B" w:rsidRPr="0008766B" w:rsidRDefault="0008766B" w:rsidP="0008766B">
      <w:pPr>
        <w:pStyle w:val="NoSpacing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6F9E170" w14:textId="77777777" w:rsidR="0008766B" w:rsidRPr="0008766B" w:rsidRDefault="0008766B" w:rsidP="0008766B">
      <w:pPr>
        <w:pStyle w:val="NoSpacing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B4A2C80" w14:textId="77777777" w:rsidR="0008766B" w:rsidRPr="0008766B" w:rsidRDefault="0008766B" w:rsidP="0008766B">
      <w:pPr>
        <w:pStyle w:val="NoSpacing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79A07CA" w14:textId="77777777" w:rsidR="0008766B" w:rsidRPr="0008766B" w:rsidRDefault="0008766B" w:rsidP="0008766B">
      <w:pPr>
        <w:pStyle w:val="NoSpacing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B298954" w14:textId="77777777" w:rsidR="0008766B" w:rsidRPr="0008766B" w:rsidRDefault="0008766B" w:rsidP="0008766B">
      <w:pPr>
        <w:pStyle w:val="NoSpacing"/>
        <w:spacing w:line="36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86490D6" w14:textId="77777777" w:rsidR="00347AE9" w:rsidRPr="0008766B" w:rsidRDefault="00347AE9">
      <w:pPr>
        <w:rPr>
          <w:rFonts w:ascii="Arial" w:hAnsi="Arial" w:cs="Arial"/>
        </w:rPr>
      </w:pPr>
    </w:p>
    <w:sectPr w:rsidR="00347AE9" w:rsidRPr="0008766B" w:rsidSect="0008766B">
      <w:pgSz w:w="11906" w:h="16838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Bold">
    <w:altName w:val="Arial"/>
    <w:charset w:val="00"/>
    <w:family w:val="swiss"/>
    <w:pitch w:val="default"/>
  </w:font>
  <w:font w:name="HelveticaNeue-Bold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35425"/>
    <w:multiLevelType w:val="hybridMultilevel"/>
    <w:tmpl w:val="920A290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02C15"/>
    <w:multiLevelType w:val="hybridMultilevel"/>
    <w:tmpl w:val="9AFEA79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F04155"/>
    <w:multiLevelType w:val="hybridMultilevel"/>
    <w:tmpl w:val="332A482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F30729"/>
    <w:multiLevelType w:val="hybridMultilevel"/>
    <w:tmpl w:val="A0401EC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66B"/>
    <w:rsid w:val="0008766B"/>
    <w:rsid w:val="00347AE9"/>
    <w:rsid w:val="00C5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3BC49"/>
  <w15:chartTrackingRefBased/>
  <w15:docId w15:val="{A6559BD0-B10A-4BF3-B9CC-CAD15B691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6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766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eastAsia="Helvetica-Bold"/>
      <w:sz w:val="20"/>
      <w:szCs w:val="20"/>
      <w:lang w:val="en-US"/>
    </w:rPr>
  </w:style>
  <w:style w:type="paragraph" w:styleId="NoSpacing">
    <w:name w:val="No Spacing"/>
    <w:uiPriority w:val="1"/>
    <w:qFormat/>
    <w:rsid w:val="0008766B"/>
    <w:pPr>
      <w:widowControl w:val="0"/>
      <w:autoSpaceDE w:val="0"/>
      <w:autoSpaceDN w:val="0"/>
      <w:adjustRightInd w:val="0"/>
      <w:spacing w:after="0" w:line="240" w:lineRule="auto"/>
    </w:pPr>
    <w:rPr>
      <w:rFonts w:eastAsia="HelveticaNeue-Bold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306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Gibson</dc:creator>
  <cp:keywords/>
  <dc:description/>
  <cp:lastModifiedBy>Martha Gibson</cp:lastModifiedBy>
  <cp:revision>2</cp:revision>
  <dcterms:created xsi:type="dcterms:W3CDTF">2020-12-21T15:42:00Z</dcterms:created>
  <dcterms:modified xsi:type="dcterms:W3CDTF">2020-12-21T16:14:00Z</dcterms:modified>
</cp:coreProperties>
</file>